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8"/>
        <w:ind w:left="65" w:right="0" w:firstLine="0"/>
        <w:jc w:val="left"/>
        <w:rPr>
          <w:rFonts w:ascii="Calibri" w:hAnsi="Calibri"/>
          <w:b/>
          <w:sz w:val="32"/>
        </w:rPr>
      </w:pPr>
      <w:r>
        <w:rPr>
          <w:rFonts w:ascii="Calibri" w:hAnsi="Calibri"/>
          <w:b/>
          <w:color w:val="901F50"/>
          <w:sz w:val="32"/>
        </w:rPr>
        <w:t>Independent</w:t>
      </w:r>
      <w:r>
        <w:rPr>
          <w:rFonts w:ascii="Calibri" w:hAnsi="Calibri"/>
          <w:b/>
          <w:color w:val="901F50"/>
          <w:spacing w:val="-4"/>
          <w:sz w:val="32"/>
        </w:rPr>
        <w:t> </w:t>
      </w:r>
      <w:r>
        <w:rPr>
          <w:rFonts w:ascii="Calibri" w:hAnsi="Calibri"/>
          <w:b/>
          <w:color w:val="901F50"/>
          <w:sz w:val="32"/>
        </w:rPr>
        <w:t>Accountant’s</w:t>
      </w:r>
      <w:r>
        <w:rPr>
          <w:rFonts w:ascii="Calibri" w:hAnsi="Calibri"/>
          <w:b/>
          <w:color w:val="901F50"/>
          <w:spacing w:val="-2"/>
          <w:sz w:val="32"/>
        </w:rPr>
        <w:t> </w:t>
      </w:r>
      <w:r>
        <w:rPr>
          <w:rFonts w:ascii="Calibri" w:hAnsi="Calibri"/>
          <w:b/>
          <w:color w:val="901F50"/>
          <w:sz w:val="32"/>
        </w:rPr>
        <w:t>Review</w:t>
      </w:r>
      <w:r>
        <w:rPr>
          <w:rFonts w:ascii="Calibri" w:hAnsi="Calibri"/>
          <w:b/>
          <w:color w:val="901F50"/>
          <w:spacing w:val="-2"/>
          <w:sz w:val="32"/>
        </w:rPr>
        <w:t> Report</w:t>
      </w:r>
    </w:p>
    <w:p>
      <w:pPr>
        <w:pStyle w:val="BodyText"/>
        <w:rPr>
          <w:rFonts w:ascii="Calibri"/>
          <w:b/>
          <w:sz w:val="16"/>
        </w:rPr>
      </w:pPr>
    </w:p>
    <w:p>
      <w:pPr>
        <w:pStyle w:val="BodyText"/>
        <w:rPr>
          <w:rFonts w:ascii="Calibri"/>
          <w:b/>
          <w:sz w:val="16"/>
        </w:rPr>
      </w:pPr>
    </w:p>
    <w:p>
      <w:pPr>
        <w:pStyle w:val="BodyText"/>
        <w:spacing w:before="96"/>
        <w:rPr>
          <w:rFonts w:ascii="Calibri"/>
          <w:b/>
          <w:sz w:val="16"/>
        </w:rPr>
      </w:pPr>
    </w:p>
    <w:p>
      <w:pPr>
        <w:spacing w:before="0"/>
        <w:ind w:left="7866" w:right="360" w:firstLine="0"/>
        <w:jc w:val="both"/>
        <w:rPr>
          <w:rFonts w:ascii="Calibri"/>
          <w:sz w:val="16"/>
        </w:rPr>
      </w:pPr>
      <w:r>
        <w:rPr>
          <w:rFonts w:ascii="Calibri"/>
          <w:sz w:val="16"/>
        </w:rPr>
        <w:drawing>
          <wp:anchor distT="0" distB="0" distL="0" distR="0" allowOverlap="1" layoutInCell="1" locked="0" behindDoc="0" simplePos="0" relativeHeight="15728640">
            <wp:simplePos x="0" y="0"/>
            <wp:positionH relativeFrom="page">
              <wp:posOffset>914400</wp:posOffset>
            </wp:positionH>
            <wp:positionV relativeFrom="paragraph">
              <wp:posOffset>340625</wp:posOffset>
            </wp:positionV>
            <wp:extent cx="1823720" cy="34278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23720" cy="342785"/>
                    </a:xfrm>
                    <a:prstGeom prst="rect">
                      <a:avLst/>
                    </a:prstGeom>
                  </pic:spPr>
                </pic:pic>
              </a:graphicData>
            </a:graphic>
          </wp:anchor>
        </w:drawing>
      </w:r>
      <w:r>
        <w:rPr>
          <w:rFonts w:ascii="Calibri"/>
          <w:b/>
          <w:sz w:val="16"/>
        </w:rPr>
        <w:t>Deloitte</w:t>
      </w:r>
      <w:r>
        <w:rPr>
          <w:rFonts w:ascii="Calibri"/>
          <w:b/>
          <w:spacing w:val="-3"/>
          <w:sz w:val="16"/>
        </w:rPr>
        <w:t> </w:t>
      </w:r>
      <w:r>
        <w:rPr>
          <w:rFonts w:ascii="Calibri"/>
          <w:b/>
          <w:sz w:val="16"/>
        </w:rPr>
        <w:t>&amp;</w:t>
      </w:r>
      <w:r>
        <w:rPr>
          <w:rFonts w:ascii="Calibri"/>
          <w:b/>
          <w:spacing w:val="-4"/>
          <w:sz w:val="16"/>
        </w:rPr>
        <w:t> </w:t>
      </w:r>
      <w:r>
        <w:rPr>
          <w:rFonts w:ascii="Calibri"/>
          <w:b/>
          <w:sz w:val="16"/>
        </w:rPr>
        <w:t>Touche</w:t>
      </w:r>
      <w:r>
        <w:rPr>
          <w:rFonts w:ascii="Calibri"/>
          <w:b/>
          <w:spacing w:val="-3"/>
          <w:sz w:val="16"/>
        </w:rPr>
        <w:t> </w:t>
      </w:r>
      <w:r>
        <w:rPr>
          <w:rFonts w:ascii="Calibri"/>
          <w:b/>
          <w:sz w:val="16"/>
        </w:rPr>
        <w:t>LLP</w:t>
      </w:r>
      <w:r>
        <w:rPr>
          <w:rFonts w:ascii="Calibri"/>
          <w:b/>
          <w:spacing w:val="40"/>
          <w:sz w:val="16"/>
        </w:rPr>
        <w:t> </w:t>
      </w:r>
      <w:r>
        <w:rPr>
          <w:rFonts w:ascii="Calibri"/>
          <w:sz w:val="16"/>
        </w:rPr>
        <w:t>7900</w:t>
      </w:r>
      <w:r>
        <w:rPr>
          <w:rFonts w:ascii="Calibri"/>
          <w:spacing w:val="-10"/>
          <w:sz w:val="16"/>
        </w:rPr>
        <w:t> </w:t>
      </w:r>
      <w:r>
        <w:rPr>
          <w:rFonts w:ascii="Calibri"/>
          <w:sz w:val="16"/>
        </w:rPr>
        <w:t>Tysons</w:t>
      </w:r>
      <w:r>
        <w:rPr>
          <w:rFonts w:ascii="Calibri"/>
          <w:spacing w:val="-9"/>
          <w:sz w:val="16"/>
        </w:rPr>
        <w:t> </w:t>
      </w:r>
      <w:r>
        <w:rPr>
          <w:rFonts w:ascii="Calibri"/>
          <w:sz w:val="16"/>
        </w:rPr>
        <w:t>One</w:t>
      </w:r>
      <w:r>
        <w:rPr>
          <w:rFonts w:ascii="Calibri"/>
          <w:spacing w:val="-9"/>
          <w:sz w:val="16"/>
        </w:rPr>
        <w:t> </w:t>
      </w:r>
      <w:r>
        <w:rPr>
          <w:rFonts w:ascii="Calibri"/>
          <w:sz w:val="16"/>
        </w:rPr>
        <w:t>Place</w:t>
      </w:r>
      <w:r>
        <w:rPr>
          <w:rFonts w:ascii="Calibri"/>
          <w:spacing w:val="40"/>
          <w:sz w:val="16"/>
        </w:rPr>
        <w:t> </w:t>
      </w:r>
      <w:r>
        <w:rPr>
          <w:rFonts w:ascii="Calibri"/>
          <w:sz w:val="16"/>
        </w:rPr>
        <w:t>Suite</w:t>
      </w:r>
      <w:r>
        <w:rPr>
          <w:rFonts w:ascii="Calibri"/>
          <w:spacing w:val="-7"/>
          <w:sz w:val="16"/>
        </w:rPr>
        <w:t> </w:t>
      </w:r>
      <w:r>
        <w:rPr>
          <w:rFonts w:ascii="Calibri"/>
          <w:sz w:val="16"/>
        </w:rPr>
        <w:t>800</w:t>
      </w:r>
    </w:p>
    <w:p>
      <w:pPr>
        <w:spacing w:before="0"/>
        <w:ind w:left="7866" w:right="634" w:firstLine="0"/>
        <w:jc w:val="both"/>
        <w:rPr>
          <w:rFonts w:ascii="Calibri"/>
          <w:sz w:val="16"/>
        </w:rPr>
      </w:pPr>
      <w:r>
        <w:rPr>
          <w:rFonts w:ascii="Calibri"/>
          <w:sz w:val="16"/>
        </w:rPr>
        <w:t>McLean,</w:t>
      </w:r>
      <w:r>
        <w:rPr>
          <w:rFonts w:ascii="Calibri"/>
          <w:spacing w:val="-10"/>
          <w:sz w:val="16"/>
        </w:rPr>
        <w:t> </w:t>
      </w:r>
      <w:r>
        <w:rPr>
          <w:rFonts w:ascii="Calibri"/>
          <w:sz w:val="16"/>
        </w:rPr>
        <w:t>VA</w:t>
      </w:r>
      <w:r>
        <w:rPr>
          <w:rFonts w:ascii="Calibri"/>
          <w:spacing w:val="-9"/>
          <w:sz w:val="16"/>
        </w:rPr>
        <w:t> </w:t>
      </w:r>
      <w:r>
        <w:rPr>
          <w:rFonts w:ascii="Calibri"/>
          <w:sz w:val="16"/>
        </w:rPr>
        <w:t>22102</w:t>
      </w:r>
      <w:r>
        <w:rPr>
          <w:rFonts w:ascii="Calibri"/>
          <w:spacing w:val="40"/>
          <w:sz w:val="16"/>
        </w:rPr>
        <w:t> </w:t>
      </w:r>
      <w:r>
        <w:rPr>
          <w:rFonts w:ascii="Calibri"/>
          <w:spacing w:val="-4"/>
          <w:sz w:val="16"/>
        </w:rPr>
        <w:t>USA</w:t>
      </w:r>
    </w:p>
    <w:p>
      <w:pPr>
        <w:spacing w:line="195" w:lineRule="exact" w:before="1"/>
        <w:ind w:left="7866" w:right="0" w:firstLine="0"/>
        <w:jc w:val="left"/>
        <w:rPr>
          <w:rFonts w:ascii="Calibri"/>
          <w:sz w:val="16"/>
        </w:rPr>
      </w:pPr>
      <w:r>
        <w:rPr>
          <w:rFonts w:ascii="Calibri"/>
          <w:sz w:val="16"/>
        </w:rPr>
        <w:t>Tel:</w:t>
      </w:r>
      <w:r>
        <w:rPr>
          <w:rFonts w:ascii="Calibri"/>
          <w:spacing w:val="69"/>
          <w:sz w:val="16"/>
        </w:rPr>
        <w:t> </w:t>
      </w:r>
      <w:r>
        <w:rPr>
          <w:rFonts w:ascii="Calibri"/>
          <w:sz w:val="16"/>
        </w:rPr>
        <w:t>+1</w:t>
      </w:r>
      <w:r>
        <w:rPr>
          <w:rFonts w:ascii="Calibri"/>
          <w:spacing w:val="-1"/>
          <w:sz w:val="16"/>
        </w:rPr>
        <w:t> </w:t>
      </w:r>
      <w:r>
        <w:rPr>
          <w:rFonts w:ascii="Calibri"/>
          <w:sz w:val="16"/>
        </w:rPr>
        <w:t>703</w:t>
      </w:r>
      <w:r>
        <w:rPr>
          <w:rFonts w:ascii="Calibri"/>
          <w:spacing w:val="-1"/>
          <w:sz w:val="16"/>
        </w:rPr>
        <w:t> </w:t>
      </w:r>
      <w:r>
        <w:rPr>
          <w:rFonts w:ascii="Calibri"/>
          <w:sz w:val="16"/>
        </w:rPr>
        <w:t>251</w:t>
      </w:r>
      <w:r>
        <w:rPr>
          <w:rFonts w:ascii="Calibri"/>
          <w:spacing w:val="-1"/>
          <w:sz w:val="16"/>
        </w:rPr>
        <w:t> </w:t>
      </w:r>
      <w:r>
        <w:rPr>
          <w:rFonts w:ascii="Calibri"/>
          <w:spacing w:val="-4"/>
          <w:sz w:val="16"/>
        </w:rPr>
        <w:t>1000</w:t>
      </w:r>
    </w:p>
    <w:p>
      <w:pPr>
        <w:spacing w:line="195" w:lineRule="exact" w:before="0"/>
        <w:ind w:left="7866" w:right="0" w:firstLine="0"/>
        <w:jc w:val="left"/>
        <w:rPr>
          <w:rFonts w:ascii="Calibri"/>
          <w:sz w:val="16"/>
        </w:rPr>
      </w:pPr>
      <w:r>
        <w:rPr>
          <w:rFonts w:ascii="Calibri"/>
          <w:sz w:val="16"/>
        </w:rPr>
        <w:t>Fax:</w:t>
      </w:r>
      <w:r>
        <w:rPr>
          <w:rFonts w:ascii="Calibri"/>
          <w:spacing w:val="31"/>
          <w:sz w:val="16"/>
        </w:rPr>
        <w:t> </w:t>
      </w:r>
      <w:r>
        <w:rPr>
          <w:rFonts w:ascii="Calibri"/>
          <w:sz w:val="16"/>
        </w:rPr>
        <w:t>+1</w:t>
      </w:r>
      <w:r>
        <w:rPr>
          <w:rFonts w:ascii="Calibri"/>
          <w:spacing w:val="-1"/>
          <w:sz w:val="16"/>
        </w:rPr>
        <w:t> </w:t>
      </w:r>
      <w:r>
        <w:rPr>
          <w:rFonts w:ascii="Calibri"/>
          <w:sz w:val="16"/>
        </w:rPr>
        <w:t>703</w:t>
      </w:r>
      <w:r>
        <w:rPr>
          <w:rFonts w:ascii="Calibri"/>
          <w:spacing w:val="-1"/>
          <w:sz w:val="16"/>
        </w:rPr>
        <w:t> </w:t>
      </w:r>
      <w:r>
        <w:rPr>
          <w:rFonts w:ascii="Calibri"/>
          <w:sz w:val="16"/>
        </w:rPr>
        <w:t>251</w:t>
      </w:r>
      <w:r>
        <w:rPr>
          <w:rFonts w:ascii="Calibri"/>
          <w:spacing w:val="-1"/>
          <w:sz w:val="16"/>
        </w:rPr>
        <w:t> </w:t>
      </w:r>
      <w:r>
        <w:rPr>
          <w:rFonts w:ascii="Calibri"/>
          <w:spacing w:val="-4"/>
          <w:sz w:val="16"/>
        </w:rPr>
        <w:t>3400</w:t>
      </w:r>
    </w:p>
    <w:p>
      <w:pPr>
        <w:spacing w:before="4"/>
        <w:ind w:left="7866" w:right="0" w:firstLine="0"/>
        <w:jc w:val="left"/>
        <w:rPr>
          <w:rFonts w:ascii="Calibri"/>
          <w:sz w:val="16"/>
        </w:rPr>
      </w:pPr>
      <w:hyperlink r:id="rId6">
        <w:r>
          <w:rPr>
            <w:rFonts w:ascii="Calibri"/>
            <w:spacing w:val="-2"/>
            <w:sz w:val="16"/>
          </w:rPr>
          <w:t>www.deloitte.com</w:t>
        </w:r>
      </w:hyperlink>
    </w:p>
    <w:p>
      <w:pPr>
        <w:pStyle w:val="BodyText"/>
        <w:rPr>
          <w:rFonts w:ascii="Calibri"/>
        </w:rPr>
      </w:pPr>
    </w:p>
    <w:p>
      <w:pPr>
        <w:pStyle w:val="BodyText"/>
        <w:spacing w:before="172"/>
        <w:rPr>
          <w:rFonts w:ascii="Calibri"/>
        </w:rPr>
      </w:pPr>
    </w:p>
    <w:p>
      <w:pPr>
        <w:pStyle w:val="BodyText"/>
      </w:pPr>
      <w:r>
        <w:rPr/>
        <w:t>INDEPENDENT</w:t>
      </w:r>
      <w:r>
        <w:rPr>
          <w:spacing w:val="-9"/>
        </w:rPr>
        <w:t> </w:t>
      </w:r>
      <w:r>
        <w:rPr/>
        <w:t>ACCOUNTANT’S</w:t>
      </w:r>
      <w:r>
        <w:rPr>
          <w:spacing w:val="-5"/>
        </w:rPr>
        <w:t> </w:t>
      </w:r>
      <w:r>
        <w:rPr>
          <w:spacing w:val="-2"/>
        </w:rPr>
        <w:t>REPORT</w:t>
      </w:r>
    </w:p>
    <w:p>
      <w:pPr>
        <w:pStyle w:val="BodyText"/>
        <w:spacing w:before="241"/>
      </w:pPr>
    </w:p>
    <w:p>
      <w:pPr>
        <w:pStyle w:val="BodyText"/>
        <w:ind w:right="4857"/>
      </w:pPr>
      <w:r>
        <w:rPr/>
        <w:t>President</w:t>
      </w:r>
      <w:r>
        <w:rPr>
          <w:spacing w:val="-8"/>
        </w:rPr>
        <w:t> </w:t>
      </w:r>
      <w:r>
        <w:rPr/>
        <w:t>and</w:t>
      </w:r>
      <w:r>
        <w:rPr>
          <w:spacing w:val="-8"/>
        </w:rPr>
        <w:t> </w:t>
      </w:r>
      <w:r>
        <w:rPr/>
        <w:t>Board</w:t>
      </w:r>
      <w:r>
        <w:rPr>
          <w:spacing w:val="-8"/>
        </w:rPr>
        <w:t> </w:t>
      </w:r>
      <w:r>
        <w:rPr/>
        <w:t>of</w:t>
      </w:r>
      <w:r>
        <w:rPr>
          <w:spacing w:val="-8"/>
        </w:rPr>
        <w:t> </w:t>
      </w:r>
      <w:r>
        <w:rPr/>
        <w:t>Executive</w:t>
      </w:r>
      <w:r>
        <w:rPr>
          <w:spacing w:val="-8"/>
        </w:rPr>
        <w:t> </w:t>
      </w:r>
      <w:r>
        <w:rPr/>
        <w:t>Directors International Development Association:</w:t>
      </w:r>
    </w:p>
    <w:p>
      <w:pPr>
        <w:pStyle w:val="BodyText"/>
        <w:spacing w:before="267"/>
        <w:ind w:right="350"/>
        <w:jc w:val="both"/>
      </w:pPr>
      <w:r>
        <w:rPr/>
        <w:t>We have reviewed management</w:t>
      </w:r>
      <w:r>
        <w:rPr>
          <w:spacing w:val="-1"/>
        </w:rPr>
        <w:t> </w:t>
      </w:r>
      <w:r>
        <w:rPr/>
        <w:t>of the</w:t>
      </w:r>
      <w:r>
        <w:rPr>
          <w:spacing w:val="-1"/>
        </w:rPr>
        <w:t> </w:t>
      </w:r>
      <w:r>
        <w:rPr/>
        <w:t>International</w:t>
      </w:r>
      <w:r>
        <w:rPr>
          <w:spacing w:val="-1"/>
        </w:rPr>
        <w:t> </w:t>
      </w:r>
      <w:r>
        <w:rPr/>
        <w:t>Development Association’s</w:t>
      </w:r>
      <w:r>
        <w:rPr>
          <w:spacing w:val="-1"/>
        </w:rPr>
        <w:t> </w:t>
      </w:r>
      <w:r>
        <w:rPr/>
        <w:t>(“IDA”) assertion that</w:t>
      </w:r>
      <w:r>
        <w:rPr>
          <w:spacing w:val="-1"/>
        </w:rPr>
        <w:t> </w:t>
      </w:r>
      <w:r>
        <w:rPr/>
        <w:t>for loans, guarantees, and grants that had commitments or disbursements during the year ended June 30, 2025,</w:t>
      </w:r>
      <w:r>
        <w:rPr>
          <w:spacing w:val="-8"/>
        </w:rPr>
        <w:t> </w:t>
      </w:r>
      <w:r>
        <w:rPr/>
        <w:t>$39.9</w:t>
      </w:r>
      <w:r>
        <w:rPr>
          <w:spacing w:val="-8"/>
        </w:rPr>
        <w:t> </w:t>
      </w:r>
      <w:r>
        <w:rPr/>
        <w:t>billion</w:t>
      </w:r>
      <w:r>
        <w:rPr>
          <w:spacing w:val="-6"/>
        </w:rPr>
        <w:t> </w:t>
      </w:r>
      <w:r>
        <w:rPr/>
        <w:t>was</w:t>
      </w:r>
      <w:r>
        <w:rPr>
          <w:spacing w:val="-8"/>
        </w:rPr>
        <w:t> </w:t>
      </w:r>
      <w:r>
        <w:rPr/>
        <w:t>committed,</w:t>
      </w:r>
      <w:r>
        <w:rPr>
          <w:spacing w:val="-6"/>
        </w:rPr>
        <w:t> </w:t>
      </w:r>
      <w:r>
        <w:rPr/>
        <w:t>and</w:t>
      </w:r>
      <w:r>
        <w:rPr>
          <w:spacing w:val="-9"/>
        </w:rPr>
        <w:t> </w:t>
      </w:r>
      <w:r>
        <w:rPr/>
        <w:t>$33.1</w:t>
      </w:r>
      <w:r>
        <w:rPr>
          <w:spacing w:val="-8"/>
        </w:rPr>
        <w:t> </w:t>
      </w:r>
      <w:r>
        <w:rPr/>
        <w:t>billion</w:t>
      </w:r>
      <w:r>
        <w:rPr>
          <w:spacing w:val="-6"/>
        </w:rPr>
        <w:t> </w:t>
      </w:r>
      <w:r>
        <w:rPr/>
        <w:t>was</w:t>
      </w:r>
      <w:r>
        <w:rPr>
          <w:spacing w:val="-6"/>
        </w:rPr>
        <w:t> </w:t>
      </w:r>
      <w:r>
        <w:rPr/>
        <w:t>disbursed,</w:t>
      </w:r>
      <w:r>
        <w:rPr>
          <w:spacing w:val="-7"/>
        </w:rPr>
        <w:t> </w:t>
      </w:r>
      <w:r>
        <w:rPr/>
        <w:t>by</w:t>
      </w:r>
      <w:r>
        <w:rPr>
          <w:spacing w:val="-8"/>
        </w:rPr>
        <w:t> </w:t>
      </w:r>
      <w:r>
        <w:rPr/>
        <w:t>IDA</w:t>
      </w:r>
      <w:r>
        <w:rPr>
          <w:spacing w:val="-9"/>
        </w:rPr>
        <w:t> </w:t>
      </w:r>
      <w:r>
        <w:rPr/>
        <w:t>for</w:t>
      </w:r>
      <w:r>
        <w:rPr>
          <w:spacing w:val="-8"/>
        </w:rPr>
        <w:t> </w:t>
      </w:r>
      <w:r>
        <w:rPr/>
        <w:t>IDA</w:t>
      </w:r>
      <w:r>
        <w:rPr>
          <w:spacing w:val="-8"/>
        </w:rPr>
        <w:t> </w:t>
      </w:r>
      <w:r>
        <w:rPr/>
        <w:t>Projects</w:t>
      </w:r>
      <w:r>
        <w:rPr>
          <w:spacing w:val="-8"/>
        </w:rPr>
        <w:t> </w:t>
      </w:r>
      <w:r>
        <w:rPr/>
        <w:t>during</w:t>
      </w:r>
      <w:r>
        <w:rPr>
          <w:spacing w:val="-7"/>
        </w:rPr>
        <w:t> </w:t>
      </w:r>
      <w:r>
        <w:rPr/>
        <w:t>the</w:t>
      </w:r>
      <w:r>
        <w:rPr>
          <w:spacing w:val="-7"/>
        </w:rPr>
        <w:t> </w:t>
      </w:r>
      <w:r>
        <w:rPr/>
        <w:t>one-year period ended June 30, 2025; and that for loans, guarantees, and grants that had commitments or disbursements during the year ended June 30, 2025, $217.5 billion was cumulatively committed, net of cancellations and terminations, and $113.7 billion was disbursed, cumulatively over the life of the loan, guarantee, or grant by IDA for IDA Projects; as listed and defined in the IDA Projects Commitment and Disbursement Schedule (the “Schedule”). IDA management is responsible for its assertion. Our responsibility is to express a conclusion on management’s assertion based on our review.</w:t>
      </w:r>
    </w:p>
    <w:p>
      <w:pPr>
        <w:pStyle w:val="BodyText"/>
        <w:spacing w:before="10"/>
      </w:pPr>
    </w:p>
    <w:p>
      <w:pPr>
        <w:pStyle w:val="BodyText"/>
        <w:ind w:right="350"/>
        <w:jc w:val="both"/>
      </w:pPr>
      <w:r>
        <w:rPr/>
        <w:t>Our</w:t>
      </w:r>
      <w:r>
        <w:rPr>
          <w:spacing w:val="-1"/>
        </w:rPr>
        <w:t> </w:t>
      </w:r>
      <w:r>
        <w:rPr/>
        <w:t>review</w:t>
      </w:r>
      <w:r>
        <w:rPr>
          <w:spacing w:val="-2"/>
        </w:rPr>
        <w:t> </w:t>
      </w:r>
      <w:r>
        <w:rPr/>
        <w:t>was</w:t>
      </w:r>
      <w:r>
        <w:rPr>
          <w:spacing w:val="-2"/>
        </w:rPr>
        <w:t> </w:t>
      </w:r>
      <w:r>
        <w:rPr/>
        <w:t>conducted</w:t>
      </w:r>
      <w:r>
        <w:rPr>
          <w:spacing w:val="-4"/>
        </w:rPr>
        <w:t> </w:t>
      </w:r>
      <w:r>
        <w:rPr/>
        <w:t>in</w:t>
      </w:r>
      <w:r>
        <w:rPr>
          <w:spacing w:val="-2"/>
        </w:rPr>
        <w:t> </w:t>
      </w:r>
      <w:r>
        <w:rPr/>
        <w:t>accordance</w:t>
      </w:r>
      <w:r>
        <w:rPr>
          <w:spacing w:val="-1"/>
        </w:rPr>
        <w:t> </w:t>
      </w:r>
      <w:r>
        <w:rPr/>
        <w:t>with</w:t>
      </w:r>
      <w:r>
        <w:rPr>
          <w:spacing w:val="-2"/>
        </w:rPr>
        <w:t> </w:t>
      </w:r>
      <w:r>
        <w:rPr/>
        <w:t>attestation</w:t>
      </w:r>
      <w:r>
        <w:rPr>
          <w:spacing w:val="-1"/>
        </w:rPr>
        <w:t> </w:t>
      </w:r>
      <w:r>
        <w:rPr/>
        <w:t>standards</w:t>
      </w:r>
      <w:r>
        <w:rPr>
          <w:spacing w:val="-2"/>
        </w:rPr>
        <w:t> </w:t>
      </w:r>
      <w:r>
        <w:rPr/>
        <w:t>established</w:t>
      </w:r>
      <w:r>
        <w:rPr>
          <w:spacing w:val="-4"/>
        </w:rPr>
        <w:t> </w:t>
      </w:r>
      <w:r>
        <w:rPr/>
        <w:t>by</w:t>
      </w:r>
      <w:r>
        <w:rPr>
          <w:spacing w:val="-1"/>
        </w:rPr>
        <w:t> </w:t>
      </w:r>
      <w:r>
        <w:rPr/>
        <w:t>the</w:t>
      </w:r>
      <w:r>
        <w:rPr>
          <w:spacing w:val="-1"/>
        </w:rPr>
        <w:t> </w:t>
      </w:r>
      <w:r>
        <w:rPr/>
        <w:t>American</w:t>
      </w:r>
      <w:r>
        <w:rPr>
          <w:spacing w:val="-2"/>
        </w:rPr>
        <w:t> </w:t>
      </w:r>
      <w:r>
        <w:rPr/>
        <w:t>Institute of</w:t>
      </w:r>
      <w:r>
        <w:rPr>
          <w:spacing w:val="-4"/>
        </w:rPr>
        <w:t> </w:t>
      </w:r>
      <w:r>
        <w:rPr/>
        <w:t>Certified</w:t>
      </w:r>
      <w:r>
        <w:rPr>
          <w:spacing w:val="-7"/>
        </w:rPr>
        <w:t> </w:t>
      </w:r>
      <w:r>
        <w:rPr/>
        <w:t>Public</w:t>
      </w:r>
      <w:r>
        <w:rPr>
          <w:spacing w:val="-6"/>
        </w:rPr>
        <w:t> </w:t>
      </w:r>
      <w:r>
        <w:rPr/>
        <w:t>Accountants</w:t>
      </w:r>
      <w:r>
        <w:rPr>
          <w:spacing w:val="-5"/>
        </w:rPr>
        <w:t> </w:t>
      </w:r>
      <w:r>
        <w:rPr/>
        <w:t>(“AICPA”).</w:t>
      </w:r>
      <w:r>
        <w:rPr>
          <w:spacing w:val="-5"/>
        </w:rPr>
        <w:t> </w:t>
      </w:r>
      <w:r>
        <w:rPr/>
        <w:t>Those</w:t>
      </w:r>
      <w:r>
        <w:rPr>
          <w:spacing w:val="-6"/>
        </w:rPr>
        <w:t> </w:t>
      </w:r>
      <w:r>
        <w:rPr/>
        <w:t>standards</w:t>
      </w:r>
      <w:r>
        <w:rPr>
          <w:spacing w:val="-7"/>
        </w:rPr>
        <w:t> </w:t>
      </w:r>
      <w:r>
        <w:rPr/>
        <w:t>require</w:t>
      </w:r>
      <w:r>
        <w:rPr>
          <w:spacing w:val="-6"/>
        </w:rPr>
        <w:t> </w:t>
      </w:r>
      <w:r>
        <w:rPr/>
        <w:t>that</w:t>
      </w:r>
      <w:r>
        <w:rPr>
          <w:spacing w:val="-6"/>
        </w:rPr>
        <w:t> </w:t>
      </w:r>
      <w:r>
        <w:rPr/>
        <w:t>we</w:t>
      </w:r>
      <w:r>
        <w:rPr>
          <w:spacing w:val="-6"/>
        </w:rPr>
        <w:t> </w:t>
      </w:r>
      <w:r>
        <w:rPr/>
        <w:t>plan</w:t>
      </w:r>
      <w:r>
        <w:rPr>
          <w:spacing w:val="-5"/>
        </w:rPr>
        <w:t> </w:t>
      </w:r>
      <w:r>
        <w:rPr/>
        <w:t>and</w:t>
      </w:r>
      <w:r>
        <w:rPr>
          <w:spacing w:val="-5"/>
        </w:rPr>
        <w:t> </w:t>
      </w:r>
      <w:r>
        <w:rPr/>
        <w:t>perform</w:t>
      </w:r>
      <w:r>
        <w:rPr>
          <w:spacing w:val="-5"/>
        </w:rPr>
        <w:t> </w:t>
      </w:r>
      <w:r>
        <w:rPr/>
        <w:t>the</w:t>
      </w:r>
      <w:r>
        <w:rPr>
          <w:spacing w:val="-2"/>
        </w:rPr>
        <w:t> </w:t>
      </w:r>
      <w:r>
        <w:rPr/>
        <w:t>review</w:t>
      </w:r>
      <w:r>
        <w:rPr>
          <w:spacing w:val="-5"/>
        </w:rPr>
        <w:t> </w:t>
      </w:r>
      <w:r>
        <w:rPr/>
        <w:t>to obtain limited assurance about whether any material modifications should be made to the Schedule in order for it to be presented in accordance with the definitions in the Schedule (the "Criteria”). The procedures</w:t>
      </w:r>
      <w:r>
        <w:rPr>
          <w:spacing w:val="-3"/>
        </w:rPr>
        <w:t> </w:t>
      </w:r>
      <w:r>
        <w:rPr/>
        <w:t>performed</w:t>
      </w:r>
      <w:r>
        <w:rPr>
          <w:spacing w:val="-3"/>
        </w:rPr>
        <w:t> </w:t>
      </w:r>
      <w:r>
        <w:rPr/>
        <w:t>in</w:t>
      </w:r>
      <w:r>
        <w:rPr>
          <w:spacing w:val="-1"/>
        </w:rPr>
        <w:t> </w:t>
      </w:r>
      <w:r>
        <w:rPr/>
        <w:t>a</w:t>
      </w:r>
      <w:r>
        <w:rPr>
          <w:spacing w:val="-3"/>
        </w:rPr>
        <w:t> </w:t>
      </w:r>
      <w:r>
        <w:rPr/>
        <w:t>review</w:t>
      </w:r>
      <w:r>
        <w:rPr>
          <w:spacing w:val="-4"/>
        </w:rPr>
        <w:t> </w:t>
      </w:r>
      <w:r>
        <w:rPr/>
        <w:t>vary in</w:t>
      </w:r>
      <w:r>
        <w:rPr>
          <w:spacing w:val="-3"/>
        </w:rPr>
        <w:t> </w:t>
      </w:r>
      <w:r>
        <w:rPr/>
        <w:t>nature and</w:t>
      </w:r>
      <w:r>
        <w:rPr>
          <w:spacing w:val="-1"/>
        </w:rPr>
        <w:t> </w:t>
      </w:r>
      <w:r>
        <w:rPr/>
        <w:t>timing</w:t>
      </w:r>
      <w:r>
        <w:rPr>
          <w:spacing w:val="-1"/>
        </w:rPr>
        <w:t> </w:t>
      </w:r>
      <w:r>
        <w:rPr/>
        <w:t>from</w:t>
      </w:r>
      <w:r>
        <w:rPr>
          <w:spacing w:val="-3"/>
        </w:rPr>
        <w:t> </w:t>
      </w:r>
      <w:r>
        <w:rPr/>
        <w:t>and</w:t>
      </w:r>
      <w:r>
        <w:rPr>
          <w:spacing w:val="-1"/>
        </w:rPr>
        <w:t> </w:t>
      </w:r>
      <w:r>
        <w:rPr/>
        <w:t>are</w:t>
      </w:r>
      <w:r>
        <w:rPr>
          <w:spacing w:val="-2"/>
        </w:rPr>
        <w:t> </w:t>
      </w:r>
      <w:r>
        <w:rPr/>
        <w:t>substantially less</w:t>
      </w:r>
      <w:r>
        <w:rPr>
          <w:spacing w:val="-3"/>
        </w:rPr>
        <w:t> </w:t>
      </w:r>
      <w:r>
        <w:rPr/>
        <w:t>in</w:t>
      </w:r>
      <w:r>
        <w:rPr>
          <w:spacing w:val="-3"/>
        </w:rPr>
        <w:t> </w:t>
      </w:r>
      <w:r>
        <w:rPr/>
        <w:t>extent</w:t>
      </w:r>
      <w:r>
        <w:rPr>
          <w:spacing w:val="-1"/>
        </w:rPr>
        <w:t> </w:t>
      </w:r>
      <w:r>
        <w:rPr/>
        <w:t>than, an examination, the objective of which is to obtain reasonable assurance about whether the Schedule is presented in accordance with the Criteria, in all material respects, in order to express an opinion. Accordingly,</w:t>
      </w:r>
      <w:r>
        <w:rPr>
          <w:spacing w:val="-11"/>
        </w:rPr>
        <w:t> </w:t>
      </w:r>
      <w:r>
        <w:rPr/>
        <w:t>we</w:t>
      </w:r>
      <w:r>
        <w:rPr>
          <w:spacing w:val="-11"/>
        </w:rPr>
        <w:t> </w:t>
      </w:r>
      <w:r>
        <w:rPr/>
        <w:t>do</w:t>
      </w:r>
      <w:r>
        <w:rPr>
          <w:spacing w:val="-12"/>
        </w:rPr>
        <w:t> </w:t>
      </w:r>
      <w:r>
        <w:rPr/>
        <w:t>not</w:t>
      </w:r>
      <w:r>
        <w:rPr>
          <w:spacing w:val="-12"/>
        </w:rPr>
        <w:t> </w:t>
      </w:r>
      <w:r>
        <w:rPr/>
        <w:t>express</w:t>
      </w:r>
      <w:r>
        <w:rPr>
          <w:spacing w:val="-12"/>
        </w:rPr>
        <w:t> </w:t>
      </w:r>
      <w:r>
        <w:rPr/>
        <w:t>such</w:t>
      </w:r>
      <w:r>
        <w:rPr>
          <w:spacing w:val="-10"/>
        </w:rPr>
        <w:t> </w:t>
      </w:r>
      <w:r>
        <w:rPr/>
        <w:t>an</w:t>
      </w:r>
      <w:r>
        <w:rPr>
          <w:spacing w:val="-10"/>
        </w:rPr>
        <w:t> </w:t>
      </w:r>
      <w:r>
        <w:rPr/>
        <w:t>opinion.</w:t>
      </w:r>
      <w:r>
        <w:rPr>
          <w:spacing w:val="-9"/>
        </w:rPr>
        <w:t> </w:t>
      </w:r>
      <w:r>
        <w:rPr/>
        <w:t>Because</w:t>
      </w:r>
      <w:r>
        <w:rPr>
          <w:spacing w:val="-11"/>
        </w:rPr>
        <w:t> </w:t>
      </w:r>
      <w:r>
        <w:rPr/>
        <w:t>of</w:t>
      </w:r>
      <w:r>
        <w:rPr>
          <w:spacing w:val="-11"/>
        </w:rPr>
        <w:t> </w:t>
      </w:r>
      <w:r>
        <w:rPr/>
        <w:t>the</w:t>
      </w:r>
      <w:r>
        <w:rPr>
          <w:spacing w:val="-9"/>
        </w:rPr>
        <w:t> </w:t>
      </w:r>
      <w:r>
        <w:rPr/>
        <w:t>limited</w:t>
      </w:r>
      <w:r>
        <w:rPr>
          <w:spacing w:val="-12"/>
        </w:rPr>
        <w:t> </w:t>
      </w:r>
      <w:r>
        <w:rPr/>
        <w:t>nature</w:t>
      </w:r>
      <w:r>
        <w:rPr>
          <w:spacing w:val="-10"/>
        </w:rPr>
        <w:t> </w:t>
      </w:r>
      <w:r>
        <w:rPr/>
        <w:t>of</w:t>
      </w:r>
      <w:r>
        <w:rPr>
          <w:spacing w:val="-9"/>
        </w:rPr>
        <w:t> </w:t>
      </w:r>
      <w:r>
        <w:rPr/>
        <w:t>the</w:t>
      </w:r>
      <w:r>
        <w:rPr>
          <w:spacing w:val="-11"/>
        </w:rPr>
        <w:t> </w:t>
      </w:r>
      <w:r>
        <w:rPr/>
        <w:t>engagement,</w:t>
      </w:r>
      <w:r>
        <w:rPr>
          <w:spacing w:val="-11"/>
        </w:rPr>
        <w:t> </w:t>
      </w:r>
      <w:r>
        <w:rPr/>
        <w:t>the</w:t>
      </w:r>
      <w:r>
        <w:rPr>
          <w:spacing w:val="-9"/>
        </w:rPr>
        <w:t> </w:t>
      </w:r>
      <w:r>
        <w:rPr/>
        <w:t>level of</w:t>
      </w:r>
      <w:r>
        <w:rPr>
          <w:spacing w:val="-4"/>
        </w:rPr>
        <w:t> </w:t>
      </w:r>
      <w:r>
        <w:rPr/>
        <w:t>assurance</w:t>
      </w:r>
      <w:r>
        <w:rPr>
          <w:spacing w:val="-4"/>
        </w:rPr>
        <w:t> </w:t>
      </w:r>
      <w:r>
        <w:rPr/>
        <w:t>obtained</w:t>
      </w:r>
      <w:r>
        <w:rPr>
          <w:spacing w:val="-5"/>
        </w:rPr>
        <w:t> </w:t>
      </w:r>
      <w:r>
        <w:rPr/>
        <w:t>in</w:t>
      </w:r>
      <w:r>
        <w:rPr>
          <w:spacing w:val="-7"/>
        </w:rPr>
        <w:t> </w:t>
      </w:r>
      <w:r>
        <w:rPr/>
        <w:t>a</w:t>
      </w:r>
      <w:r>
        <w:rPr>
          <w:spacing w:val="-6"/>
        </w:rPr>
        <w:t> </w:t>
      </w:r>
      <w:r>
        <w:rPr/>
        <w:t>review</w:t>
      </w:r>
      <w:r>
        <w:rPr>
          <w:spacing w:val="-6"/>
        </w:rPr>
        <w:t> </w:t>
      </w:r>
      <w:r>
        <w:rPr/>
        <w:t>is</w:t>
      </w:r>
      <w:r>
        <w:rPr>
          <w:spacing w:val="-5"/>
        </w:rPr>
        <w:t> </w:t>
      </w:r>
      <w:r>
        <w:rPr/>
        <w:t>substantially</w:t>
      </w:r>
      <w:r>
        <w:rPr>
          <w:spacing w:val="-4"/>
        </w:rPr>
        <w:t> </w:t>
      </w:r>
      <w:r>
        <w:rPr/>
        <w:t>lower</w:t>
      </w:r>
      <w:r>
        <w:rPr>
          <w:spacing w:val="-7"/>
        </w:rPr>
        <w:t> </w:t>
      </w:r>
      <w:r>
        <w:rPr/>
        <w:t>than</w:t>
      </w:r>
      <w:r>
        <w:rPr>
          <w:spacing w:val="-5"/>
        </w:rPr>
        <w:t> </w:t>
      </w:r>
      <w:r>
        <w:rPr/>
        <w:t>the</w:t>
      </w:r>
      <w:r>
        <w:rPr>
          <w:spacing w:val="-4"/>
        </w:rPr>
        <w:t> </w:t>
      </w:r>
      <w:r>
        <w:rPr/>
        <w:t>assurance</w:t>
      </w:r>
      <w:r>
        <w:rPr>
          <w:spacing w:val="-4"/>
        </w:rPr>
        <w:t> </w:t>
      </w:r>
      <w:r>
        <w:rPr/>
        <w:t>that</w:t>
      </w:r>
      <w:r>
        <w:rPr>
          <w:spacing w:val="-6"/>
        </w:rPr>
        <w:t> </w:t>
      </w:r>
      <w:r>
        <w:rPr/>
        <w:t>would</w:t>
      </w:r>
      <w:r>
        <w:rPr>
          <w:spacing w:val="-5"/>
        </w:rPr>
        <w:t> </w:t>
      </w:r>
      <w:r>
        <w:rPr/>
        <w:t>have</w:t>
      </w:r>
      <w:r>
        <w:rPr>
          <w:spacing w:val="-4"/>
        </w:rPr>
        <w:t> </w:t>
      </w:r>
      <w:r>
        <w:rPr/>
        <w:t>been</w:t>
      </w:r>
      <w:r>
        <w:rPr>
          <w:spacing w:val="-7"/>
        </w:rPr>
        <w:t> </w:t>
      </w:r>
      <w:r>
        <w:rPr/>
        <w:t>obtained had an examination been performed. We believe that the review evidence obtained is sufficient and appropriate to provide a reasonable basis for our conclusion.</w:t>
      </w:r>
    </w:p>
    <w:p>
      <w:pPr>
        <w:pStyle w:val="BodyText"/>
        <w:spacing w:before="238"/>
        <w:ind w:right="363"/>
        <w:jc w:val="both"/>
      </w:pPr>
      <w:r>
        <w:rPr/>
        <w:t>We are required to be independent and to meet our other ethical responsibilities in accordance with relevant ethical requirements related to the engagement.</w:t>
      </w:r>
    </w:p>
    <w:p>
      <w:pPr>
        <w:pStyle w:val="BodyText"/>
        <w:spacing w:before="241"/>
        <w:ind w:right="358"/>
        <w:jc w:val="both"/>
      </w:pPr>
      <w:r>
        <w:rPr/>
        <w:t>The procedures we performed were based on our professional judgement. In performing our review, we performed analytical procedures, inquiries, and other procedures as we considered necessary in the circumstances. For selections of the projects listed in the Schedule, we performed tests of mathematical accuracy of computations and compared the commitments and disbursements to underlying records.</w:t>
      </w:r>
    </w:p>
    <w:p>
      <w:pPr>
        <w:pStyle w:val="BodyText"/>
        <w:spacing w:before="241"/>
        <w:ind w:right="354"/>
        <w:jc w:val="both"/>
      </w:pPr>
      <w:r>
        <w:rPr/>
        <w:t>Information included in</w:t>
      </w:r>
      <w:r>
        <w:rPr>
          <w:spacing w:val="-2"/>
        </w:rPr>
        <w:t> </w:t>
      </w:r>
      <w:r>
        <w:rPr/>
        <w:t>the IDA</w:t>
      </w:r>
      <w:r>
        <w:rPr>
          <w:spacing w:val="-1"/>
        </w:rPr>
        <w:t> </w:t>
      </w:r>
      <w:r>
        <w:rPr/>
        <w:t>Impact</w:t>
      </w:r>
      <w:r>
        <w:rPr>
          <w:spacing w:val="-1"/>
        </w:rPr>
        <w:t> </w:t>
      </w:r>
      <w:r>
        <w:rPr/>
        <w:t>Report outside</w:t>
      </w:r>
      <w:r>
        <w:rPr>
          <w:spacing w:val="-1"/>
        </w:rPr>
        <w:t> </w:t>
      </w:r>
      <w:r>
        <w:rPr/>
        <w:t>of the Schedule was</w:t>
      </w:r>
      <w:r>
        <w:rPr>
          <w:spacing w:val="-1"/>
        </w:rPr>
        <w:t> </w:t>
      </w:r>
      <w:r>
        <w:rPr/>
        <w:t>not</w:t>
      </w:r>
      <w:r>
        <w:rPr>
          <w:spacing w:val="-2"/>
        </w:rPr>
        <w:t> </w:t>
      </w:r>
      <w:r>
        <w:rPr/>
        <w:t>subject to</w:t>
      </w:r>
      <w:r>
        <w:rPr>
          <w:spacing w:val="-3"/>
        </w:rPr>
        <w:t> </w:t>
      </w:r>
      <w:r>
        <w:rPr/>
        <w:t>our review</w:t>
      </w:r>
      <w:r>
        <w:rPr>
          <w:spacing w:val="-2"/>
        </w:rPr>
        <w:t> </w:t>
      </w:r>
      <w:r>
        <w:rPr/>
        <w:t>and, accordingly, we do not express a conclusion or any form of assurance on such information. Further, any information</w:t>
      </w:r>
      <w:r>
        <w:rPr>
          <w:spacing w:val="36"/>
        </w:rPr>
        <w:t> </w:t>
      </w:r>
      <w:r>
        <w:rPr/>
        <w:t>relating</w:t>
      </w:r>
      <w:r>
        <w:rPr>
          <w:spacing w:val="41"/>
        </w:rPr>
        <w:t> </w:t>
      </w:r>
      <w:r>
        <w:rPr/>
        <w:t>to</w:t>
      </w:r>
      <w:r>
        <w:rPr>
          <w:spacing w:val="37"/>
        </w:rPr>
        <w:t> </w:t>
      </w:r>
      <w:r>
        <w:rPr/>
        <w:t>forward-looking</w:t>
      </w:r>
      <w:r>
        <w:rPr>
          <w:spacing w:val="36"/>
        </w:rPr>
        <w:t> </w:t>
      </w:r>
      <w:r>
        <w:rPr/>
        <w:t>statements,</w:t>
      </w:r>
      <w:r>
        <w:rPr>
          <w:spacing w:val="38"/>
        </w:rPr>
        <w:t> </w:t>
      </w:r>
      <w:r>
        <w:rPr/>
        <w:t>targets,</w:t>
      </w:r>
      <w:r>
        <w:rPr>
          <w:spacing w:val="43"/>
        </w:rPr>
        <w:t> </w:t>
      </w:r>
      <w:r>
        <w:rPr/>
        <w:t>goals,</w:t>
      </w:r>
      <w:r>
        <w:rPr>
          <w:spacing w:val="39"/>
        </w:rPr>
        <w:t> </w:t>
      </w:r>
      <w:r>
        <w:rPr/>
        <w:t>progress</w:t>
      </w:r>
      <w:r>
        <w:rPr>
          <w:spacing w:val="39"/>
        </w:rPr>
        <w:t> </w:t>
      </w:r>
      <w:r>
        <w:rPr/>
        <w:t>against</w:t>
      </w:r>
      <w:r>
        <w:rPr>
          <w:spacing w:val="39"/>
        </w:rPr>
        <w:t> </w:t>
      </w:r>
      <w:r>
        <w:rPr/>
        <w:t>goals,</w:t>
      </w:r>
      <w:r>
        <w:rPr>
          <w:spacing w:val="40"/>
        </w:rPr>
        <w:t> </w:t>
      </w:r>
      <w:r>
        <w:rPr/>
        <w:t>and</w:t>
      </w:r>
      <w:r>
        <w:rPr>
          <w:spacing w:val="39"/>
        </w:rPr>
        <w:t> </w:t>
      </w:r>
      <w:r>
        <w:rPr>
          <w:spacing w:val="-2"/>
        </w:rPr>
        <w:t>linked</w:t>
      </w:r>
    </w:p>
    <w:p>
      <w:pPr>
        <w:pStyle w:val="BodyText"/>
        <w:spacing w:after="0"/>
        <w:jc w:val="both"/>
        <w:sectPr>
          <w:type w:val="continuous"/>
          <w:pgSz w:w="12240" w:h="15840"/>
          <w:pgMar w:top="420" w:bottom="280" w:left="1440" w:right="1080"/>
        </w:sectPr>
      </w:pPr>
    </w:p>
    <w:p>
      <w:pPr>
        <w:pStyle w:val="BodyText"/>
        <w:spacing w:before="39"/>
        <w:ind w:right="352"/>
        <w:jc w:val="both"/>
      </w:pPr>
      <w:r>
        <w:rPr/>
        <w:t>information</w:t>
      </w:r>
      <w:r>
        <w:rPr>
          <w:spacing w:val="-4"/>
        </w:rPr>
        <w:t> </w:t>
      </w:r>
      <w:r>
        <w:rPr/>
        <w:t>was</w:t>
      </w:r>
      <w:r>
        <w:rPr>
          <w:spacing w:val="-4"/>
        </w:rPr>
        <w:t> </w:t>
      </w:r>
      <w:r>
        <w:rPr/>
        <w:t>not</w:t>
      </w:r>
      <w:r>
        <w:rPr>
          <w:spacing w:val="-5"/>
        </w:rPr>
        <w:t> </w:t>
      </w:r>
      <w:r>
        <w:rPr/>
        <w:t>subject</w:t>
      </w:r>
      <w:r>
        <w:rPr>
          <w:spacing w:val="-2"/>
        </w:rPr>
        <w:t> </w:t>
      </w:r>
      <w:r>
        <w:rPr/>
        <w:t>to</w:t>
      </w:r>
      <w:r>
        <w:rPr>
          <w:spacing w:val="-4"/>
        </w:rPr>
        <w:t> </w:t>
      </w:r>
      <w:r>
        <w:rPr/>
        <w:t>our</w:t>
      </w:r>
      <w:r>
        <w:rPr>
          <w:spacing w:val="-2"/>
        </w:rPr>
        <w:t> </w:t>
      </w:r>
      <w:r>
        <w:rPr/>
        <w:t>review</w:t>
      </w:r>
      <w:r>
        <w:rPr>
          <w:spacing w:val="-4"/>
        </w:rPr>
        <w:t> </w:t>
      </w:r>
      <w:r>
        <w:rPr/>
        <w:t>and,</w:t>
      </w:r>
      <w:r>
        <w:rPr>
          <w:spacing w:val="-3"/>
        </w:rPr>
        <w:t> </w:t>
      </w:r>
      <w:r>
        <w:rPr/>
        <w:t>accordingly,</w:t>
      </w:r>
      <w:r>
        <w:rPr>
          <w:spacing w:val="-4"/>
        </w:rPr>
        <w:t> </w:t>
      </w:r>
      <w:r>
        <w:rPr/>
        <w:t>we</w:t>
      </w:r>
      <w:r>
        <w:rPr>
          <w:spacing w:val="-3"/>
        </w:rPr>
        <w:t> </w:t>
      </w:r>
      <w:r>
        <w:rPr/>
        <w:t>do</w:t>
      </w:r>
      <w:r>
        <w:rPr>
          <w:spacing w:val="-4"/>
        </w:rPr>
        <w:t> </w:t>
      </w:r>
      <w:r>
        <w:rPr/>
        <w:t>not</w:t>
      </w:r>
      <w:r>
        <w:rPr>
          <w:spacing w:val="-7"/>
        </w:rPr>
        <w:t> </w:t>
      </w:r>
      <w:r>
        <w:rPr/>
        <w:t>express</w:t>
      </w:r>
      <w:r>
        <w:rPr>
          <w:spacing w:val="-4"/>
        </w:rPr>
        <w:t> </w:t>
      </w:r>
      <w:r>
        <w:rPr/>
        <w:t>a conclusion</w:t>
      </w:r>
      <w:r>
        <w:rPr>
          <w:spacing w:val="-3"/>
        </w:rPr>
        <w:t> </w:t>
      </w:r>
      <w:r>
        <w:rPr/>
        <w:t>or</w:t>
      </w:r>
      <w:r>
        <w:rPr>
          <w:spacing w:val="-4"/>
        </w:rPr>
        <w:t> </w:t>
      </w:r>
      <w:r>
        <w:rPr/>
        <w:t>any</w:t>
      </w:r>
      <w:r>
        <w:rPr>
          <w:spacing w:val="-6"/>
        </w:rPr>
        <w:t> </w:t>
      </w:r>
      <w:r>
        <w:rPr/>
        <w:t>form</w:t>
      </w:r>
      <w:r>
        <w:rPr>
          <w:spacing w:val="-4"/>
        </w:rPr>
        <w:t> </w:t>
      </w:r>
      <w:r>
        <w:rPr/>
        <w:t>of assurance on such information.</w:t>
      </w:r>
    </w:p>
    <w:p>
      <w:pPr>
        <w:pStyle w:val="BodyText"/>
        <w:spacing w:before="241"/>
        <w:ind w:right="352"/>
        <w:jc w:val="both"/>
      </w:pPr>
      <w:r>
        <w:rPr/>
        <w:t>Based</w:t>
      </w:r>
      <w:r>
        <w:rPr>
          <w:spacing w:val="-13"/>
        </w:rPr>
        <w:t> </w:t>
      </w:r>
      <w:r>
        <w:rPr/>
        <w:t>on</w:t>
      </w:r>
      <w:r>
        <w:rPr>
          <w:spacing w:val="-12"/>
        </w:rPr>
        <w:t> </w:t>
      </w:r>
      <w:r>
        <w:rPr/>
        <w:t>our</w:t>
      </w:r>
      <w:r>
        <w:rPr>
          <w:spacing w:val="-13"/>
        </w:rPr>
        <w:t> </w:t>
      </w:r>
      <w:r>
        <w:rPr/>
        <w:t>review,</w:t>
      </w:r>
      <w:r>
        <w:rPr>
          <w:spacing w:val="-12"/>
        </w:rPr>
        <w:t> </w:t>
      </w:r>
      <w:r>
        <w:rPr/>
        <w:t>we</w:t>
      </w:r>
      <w:r>
        <w:rPr>
          <w:spacing w:val="-13"/>
        </w:rPr>
        <w:t> </w:t>
      </w:r>
      <w:r>
        <w:rPr/>
        <w:t>are</w:t>
      </w:r>
      <w:r>
        <w:rPr>
          <w:spacing w:val="-12"/>
        </w:rPr>
        <w:t> </w:t>
      </w:r>
      <w:r>
        <w:rPr/>
        <w:t>not</w:t>
      </w:r>
      <w:r>
        <w:rPr>
          <w:spacing w:val="-13"/>
        </w:rPr>
        <w:t> </w:t>
      </w:r>
      <w:r>
        <w:rPr/>
        <w:t>aware</w:t>
      </w:r>
      <w:r>
        <w:rPr>
          <w:spacing w:val="-12"/>
        </w:rPr>
        <w:t> </w:t>
      </w:r>
      <w:r>
        <w:rPr/>
        <w:t>of</w:t>
      </w:r>
      <w:r>
        <w:rPr>
          <w:spacing w:val="-12"/>
        </w:rPr>
        <w:t> </w:t>
      </w:r>
      <w:r>
        <w:rPr/>
        <w:t>any</w:t>
      </w:r>
      <w:r>
        <w:rPr>
          <w:spacing w:val="-13"/>
        </w:rPr>
        <w:t> </w:t>
      </w:r>
      <w:r>
        <w:rPr/>
        <w:t>material</w:t>
      </w:r>
      <w:r>
        <w:rPr>
          <w:spacing w:val="-12"/>
        </w:rPr>
        <w:t> </w:t>
      </w:r>
      <w:r>
        <w:rPr/>
        <w:t>modifications</w:t>
      </w:r>
      <w:r>
        <w:rPr>
          <w:spacing w:val="-13"/>
        </w:rPr>
        <w:t> </w:t>
      </w:r>
      <w:r>
        <w:rPr/>
        <w:t>that</w:t>
      </w:r>
      <w:r>
        <w:rPr>
          <w:spacing w:val="-12"/>
        </w:rPr>
        <w:t> </w:t>
      </w:r>
      <w:r>
        <w:rPr/>
        <w:t>should</w:t>
      </w:r>
      <w:r>
        <w:rPr>
          <w:spacing w:val="-13"/>
        </w:rPr>
        <w:t> </w:t>
      </w:r>
      <w:r>
        <w:rPr/>
        <w:t>be</w:t>
      </w:r>
      <w:r>
        <w:rPr>
          <w:spacing w:val="-12"/>
        </w:rPr>
        <w:t> </w:t>
      </w:r>
      <w:r>
        <w:rPr/>
        <w:t>made</w:t>
      </w:r>
      <w:r>
        <w:rPr>
          <w:spacing w:val="-12"/>
        </w:rPr>
        <w:t> </w:t>
      </w:r>
      <w:r>
        <w:rPr/>
        <w:t>to</w:t>
      </w:r>
      <w:r>
        <w:rPr>
          <w:spacing w:val="-13"/>
        </w:rPr>
        <w:t> </w:t>
      </w:r>
      <w:r>
        <w:rPr/>
        <w:t>management’s assertion that for loans, guarantees, and grants that had commitments or disbursements during the year ended</w:t>
      </w:r>
      <w:r>
        <w:rPr>
          <w:spacing w:val="-5"/>
        </w:rPr>
        <w:t> </w:t>
      </w:r>
      <w:r>
        <w:rPr/>
        <w:t>June</w:t>
      </w:r>
      <w:r>
        <w:rPr>
          <w:spacing w:val="-7"/>
        </w:rPr>
        <w:t> </w:t>
      </w:r>
      <w:r>
        <w:rPr/>
        <w:t>30,</w:t>
      </w:r>
      <w:r>
        <w:rPr>
          <w:spacing w:val="-5"/>
        </w:rPr>
        <w:t> </w:t>
      </w:r>
      <w:r>
        <w:rPr/>
        <w:t>2025,</w:t>
      </w:r>
      <w:r>
        <w:rPr>
          <w:spacing w:val="-7"/>
        </w:rPr>
        <w:t> </w:t>
      </w:r>
      <w:r>
        <w:rPr/>
        <w:t>$39.9</w:t>
      </w:r>
      <w:r>
        <w:rPr>
          <w:spacing w:val="-7"/>
        </w:rPr>
        <w:t> </w:t>
      </w:r>
      <w:r>
        <w:rPr/>
        <w:t>billion</w:t>
      </w:r>
      <w:r>
        <w:rPr>
          <w:spacing w:val="-5"/>
        </w:rPr>
        <w:t> </w:t>
      </w:r>
      <w:r>
        <w:rPr/>
        <w:t>was</w:t>
      </w:r>
      <w:r>
        <w:rPr>
          <w:spacing w:val="-5"/>
        </w:rPr>
        <w:t> </w:t>
      </w:r>
      <w:r>
        <w:rPr/>
        <w:t>committed,</w:t>
      </w:r>
      <w:r>
        <w:rPr>
          <w:spacing w:val="-5"/>
        </w:rPr>
        <w:t> </w:t>
      </w:r>
      <w:r>
        <w:rPr/>
        <w:t>and</w:t>
      </w:r>
      <w:r>
        <w:rPr>
          <w:spacing w:val="-7"/>
        </w:rPr>
        <w:t> </w:t>
      </w:r>
      <w:r>
        <w:rPr/>
        <w:t>$33.1</w:t>
      </w:r>
      <w:r>
        <w:rPr>
          <w:spacing w:val="-5"/>
        </w:rPr>
        <w:t> </w:t>
      </w:r>
      <w:r>
        <w:rPr/>
        <w:t>billion</w:t>
      </w:r>
      <w:r>
        <w:rPr>
          <w:spacing w:val="-5"/>
        </w:rPr>
        <w:t> </w:t>
      </w:r>
      <w:r>
        <w:rPr/>
        <w:t>was</w:t>
      </w:r>
      <w:r>
        <w:rPr>
          <w:spacing w:val="-5"/>
        </w:rPr>
        <w:t> </w:t>
      </w:r>
      <w:r>
        <w:rPr/>
        <w:t>disbursed,</w:t>
      </w:r>
      <w:r>
        <w:rPr>
          <w:spacing w:val="-5"/>
        </w:rPr>
        <w:t> </w:t>
      </w:r>
      <w:r>
        <w:rPr/>
        <w:t>by</w:t>
      </w:r>
      <w:r>
        <w:rPr>
          <w:spacing w:val="-7"/>
        </w:rPr>
        <w:t> </w:t>
      </w:r>
      <w:r>
        <w:rPr/>
        <w:t>IDA</w:t>
      </w:r>
      <w:r>
        <w:rPr>
          <w:spacing w:val="-8"/>
        </w:rPr>
        <w:t> </w:t>
      </w:r>
      <w:r>
        <w:rPr/>
        <w:t>for</w:t>
      </w:r>
      <w:r>
        <w:rPr>
          <w:spacing w:val="-5"/>
        </w:rPr>
        <w:t> </w:t>
      </w:r>
      <w:r>
        <w:rPr/>
        <w:t>IDA</w:t>
      </w:r>
      <w:r>
        <w:rPr>
          <w:spacing w:val="-5"/>
        </w:rPr>
        <w:t> </w:t>
      </w:r>
      <w:r>
        <w:rPr/>
        <w:t>Projects during the one-year period ended June 30, 2025; and that for loans, guarantees, and grants, that had commitments or disbursements during the year ended June 30, 2025, $217.5 billion was cumulatively committed,</w:t>
      </w:r>
      <w:r>
        <w:rPr>
          <w:spacing w:val="-8"/>
        </w:rPr>
        <w:t> </w:t>
      </w:r>
      <w:r>
        <w:rPr/>
        <w:t>net</w:t>
      </w:r>
      <w:r>
        <w:rPr>
          <w:spacing w:val="-7"/>
        </w:rPr>
        <w:t> </w:t>
      </w:r>
      <w:r>
        <w:rPr/>
        <w:t>of</w:t>
      </w:r>
      <w:r>
        <w:rPr>
          <w:spacing w:val="-6"/>
        </w:rPr>
        <w:t> </w:t>
      </w:r>
      <w:r>
        <w:rPr/>
        <w:t>cancellations</w:t>
      </w:r>
      <w:r>
        <w:rPr>
          <w:spacing w:val="-5"/>
        </w:rPr>
        <w:t> </w:t>
      </w:r>
      <w:r>
        <w:rPr/>
        <w:t>and</w:t>
      </w:r>
      <w:r>
        <w:rPr>
          <w:spacing w:val="-6"/>
        </w:rPr>
        <w:t> </w:t>
      </w:r>
      <w:r>
        <w:rPr/>
        <w:t>terminations,</w:t>
      </w:r>
      <w:r>
        <w:rPr>
          <w:spacing w:val="-6"/>
        </w:rPr>
        <w:t> </w:t>
      </w:r>
      <w:r>
        <w:rPr/>
        <w:t>and</w:t>
      </w:r>
      <w:r>
        <w:rPr>
          <w:spacing w:val="-9"/>
        </w:rPr>
        <w:t> </w:t>
      </w:r>
      <w:r>
        <w:rPr/>
        <w:t>$113.7</w:t>
      </w:r>
      <w:r>
        <w:rPr>
          <w:spacing w:val="-8"/>
        </w:rPr>
        <w:t> </w:t>
      </w:r>
      <w:r>
        <w:rPr/>
        <w:t>billion</w:t>
      </w:r>
      <w:r>
        <w:rPr>
          <w:spacing w:val="-6"/>
        </w:rPr>
        <w:t> </w:t>
      </w:r>
      <w:r>
        <w:rPr/>
        <w:t>was</w:t>
      </w:r>
      <w:r>
        <w:rPr>
          <w:spacing w:val="-6"/>
        </w:rPr>
        <w:t> </w:t>
      </w:r>
      <w:r>
        <w:rPr/>
        <w:t>disbursed,</w:t>
      </w:r>
      <w:r>
        <w:rPr>
          <w:spacing w:val="38"/>
        </w:rPr>
        <w:t> </w:t>
      </w:r>
      <w:r>
        <w:rPr/>
        <w:t>cumulatively</w:t>
      </w:r>
      <w:r>
        <w:rPr>
          <w:spacing w:val="-6"/>
        </w:rPr>
        <w:t> </w:t>
      </w:r>
      <w:r>
        <w:rPr/>
        <w:t>over</w:t>
      </w:r>
      <w:r>
        <w:rPr>
          <w:spacing w:val="-6"/>
        </w:rPr>
        <w:t> </w:t>
      </w:r>
      <w:r>
        <w:rPr/>
        <w:t>the life of the loan, guarantee, or grant, as presented in the Schedule are in accordance with the Criteria described in the Notes of the Schedule, to be fairly stated.</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588352">
            <wp:simplePos x="0" y="0"/>
            <wp:positionH relativeFrom="page">
              <wp:posOffset>942396</wp:posOffset>
            </wp:positionH>
            <wp:positionV relativeFrom="paragraph">
              <wp:posOffset>173287</wp:posOffset>
            </wp:positionV>
            <wp:extent cx="2269961" cy="32404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2269961" cy="324040"/>
                    </a:xfrm>
                    <a:prstGeom prst="rect">
                      <a:avLst/>
                    </a:prstGeom>
                  </pic:spPr>
                </pic:pic>
              </a:graphicData>
            </a:graphic>
          </wp:anchor>
        </w:drawing>
      </w:r>
    </w:p>
    <w:p>
      <w:pPr>
        <w:pStyle w:val="BodyText"/>
        <w:spacing w:before="82"/>
      </w:pPr>
    </w:p>
    <w:p>
      <w:pPr>
        <w:pStyle w:val="BodyText"/>
        <w:jc w:val="both"/>
      </w:pPr>
      <w:r>
        <w:rPr/>
        <w:t>June</w:t>
      </w:r>
      <w:r>
        <w:rPr>
          <w:spacing w:val="-5"/>
        </w:rPr>
        <w:t> </w:t>
      </w:r>
      <w:r>
        <w:rPr/>
        <w:t>26,</w:t>
      </w:r>
      <w:r>
        <w:rPr>
          <w:spacing w:val="-2"/>
        </w:rPr>
        <w:t> </w:t>
      </w:r>
      <w:r>
        <w:rPr>
          <w:spacing w:val="-4"/>
        </w:rPr>
        <w:t>2026</w:t>
      </w:r>
    </w:p>
    <w:p>
      <w:pPr>
        <w:pStyle w:val="BodyText"/>
        <w:spacing w:after="0"/>
        <w:jc w:val="both"/>
        <w:sectPr>
          <w:pgSz w:w="12240" w:h="15840"/>
          <w:pgMar w:top="1400" w:bottom="280" w:left="1440" w:right="1080"/>
        </w:sectPr>
      </w:pPr>
    </w:p>
    <w:p>
      <w:pPr>
        <w:pStyle w:val="Title"/>
        <w:spacing w:line="292" w:lineRule="auto"/>
        <w:rPr>
          <w:u w:val="none"/>
        </w:rPr>
      </w:pPr>
      <w:r>
        <w:rPr/>
        <w:drawing>
          <wp:anchor distT="0" distB="0" distL="0" distR="0" allowOverlap="1" layoutInCell="1" locked="0" behindDoc="0" simplePos="0" relativeHeight="15729664">
            <wp:simplePos x="0" y="0"/>
            <wp:positionH relativeFrom="page">
              <wp:posOffset>753135</wp:posOffset>
            </wp:positionH>
            <wp:positionV relativeFrom="paragraph">
              <wp:posOffset>1270</wp:posOffset>
            </wp:positionV>
            <wp:extent cx="1063684" cy="102899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1063684" cy="1028995"/>
                    </a:xfrm>
                    <a:prstGeom prst="rect">
                      <a:avLst/>
                    </a:prstGeom>
                  </pic:spPr>
                </pic:pic>
              </a:graphicData>
            </a:graphic>
          </wp:anchor>
        </w:drawing>
      </w:r>
      <w:r>
        <w:rPr>
          <w:color w:val="901F50"/>
          <w:u w:val="single" w:color="901F50"/>
        </w:rPr>
        <w:t>Management’s</w:t>
      </w:r>
      <w:r>
        <w:rPr>
          <w:color w:val="901F50"/>
          <w:spacing w:val="-35"/>
          <w:u w:val="single" w:color="901F50"/>
        </w:rPr>
        <w:t> </w:t>
      </w:r>
      <w:r>
        <w:rPr>
          <w:color w:val="901F50"/>
          <w:u w:val="single" w:color="901F50"/>
        </w:rPr>
        <w:t>Assertion</w:t>
      </w:r>
      <w:r>
        <w:rPr>
          <w:color w:val="901F50"/>
          <w:spacing w:val="-33"/>
          <w:u w:val="single" w:color="901F50"/>
        </w:rPr>
        <w:t> </w:t>
      </w:r>
      <w:r>
        <w:rPr>
          <w:color w:val="901F50"/>
          <w:u w:val="single" w:color="901F50"/>
        </w:rPr>
        <w:t>Regarding</w:t>
      </w:r>
      <w:r>
        <w:rPr>
          <w:color w:val="901F50"/>
          <w:spacing w:val="-36"/>
          <w:u w:val="single" w:color="901F50"/>
        </w:rPr>
        <w:t> </w:t>
      </w:r>
      <w:r>
        <w:rPr>
          <w:color w:val="901F50"/>
          <w:u w:val="single" w:color="901F50"/>
        </w:rPr>
        <w:t>Commitments</w:t>
      </w:r>
      <w:r>
        <w:rPr>
          <w:color w:val="901F50"/>
          <w:spacing w:val="-35"/>
          <w:u w:val="single" w:color="901F50"/>
        </w:rPr>
        <w:t> </w:t>
      </w:r>
      <w:r>
        <w:rPr>
          <w:color w:val="901F50"/>
          <w:u w:val="single" w:color="901F50"/>
        </w:rPr>
        <w:t>and</w:t>
      </w:r>
      <w:r>
        <w:rPr>
          <w:color w:val="901F50"/>
          <w:u w:val="none"/>
        </w:rPr>
        <w:t> </w:t>
      </w:r>
      <w:r>
        <w:rPr>
          <w:color w:val="901F50"/>
          <w:u w:val="single" w:color="901F50"/>
        </w:rPr>
        <w:t>Disbursements for IDA Projects</w:t>
      </w:r>
    </w:p>
    <w:p>
      <w:pPr>
        <w:spacing w:line="240" w:lineRule="auto" w:before="0"/>
        <w:rPr>
          <w:b/>
          <w:sz w:val="24"/>
        </w:rPr>
      </w:pPr>
    </w:p>
    <w:p>
      <w:pPr>
        <w:spacing w:line="240" w:lineRule="auto" w:before="100"/>
        <w:rPr>
          <w:b/>
          <w:sz w:val="24"/>
        </w:rPr>
      </w:pPr>
    </w:p>
    <w:p>
      <w:pPr>
        <w:spacing w:line="292" w:lineRule="auto" w:before="0"/>
        <w:ind w:left="360" w:right="354" w:firstLine="0"/>
        <w:jc w:val="both"/>
        <w:rPr>
          <w:sz w:val="24"/>
        </w:rPr>
      </w:pPr>
      <w:r>
        <w:rPr>
          <w:sz w:val="24"/>
        </w:rPr>
        <w:t>The</w:t>
      </w:r>
      <w:r>
        <w:rPr>
          <w:spacing w:val="-19"/>
          <w:sz w:val="24"/>
        </w:rPr>
        <w:t> </w:t>
      </w:r>
      <w:r>
        <w:rPr>
          <w:sz w:val="24"/>
        </w:rPr>
        <w:t>International</w:t>
      </w:r>
      <w:r>
        <w:rPr>
          <w:spacing w:val="-18"/>
          <w:sz w:val="24"/>
        </w:rPr>
        <w:t> </w:t>
      </w:r>
      <w:r>
        <w:rPr>
          <w:sz w:val="24"/>
        </w:rPr>
        <w:t>Development</w:t>
      </w:r>
      <w:r>
        <w:rPr>
          <w:spacing w:val="-14"/>
          <w:sz w:val="24"/>
        </w:rPr>
        <w:t> </w:t>
      </w:r>
      <w:r>
        <w:rPr>
          <w:sz w:val="24"/>
        </w:rPr>
        <w:t>Association</w:t>
      </w:r>
      <w:r>
        <w:rPr>
          <w:spacing w:val="-3"/>
          <w:sz w:val="24"/>
        </w:rPr>
        <w:t> </w:t>
      </w:r>
      <w:r>
        <w:rPr>
          <w:sz w:val="24"/>
        </w:rPr>
        <w:t>(“IDA”)</w:t>
      </w:r>
      <w:r>
        <w:rPr>
          <w:spacing w:val="-19"/>
          <w:sz w:val="24"/>
        </w:rPr>
        <w:t> </w:t>
      </w:r>
      <w:r>
        <w:rPr>
          <w:sz w:val="24"/>
        </w:rPr>
        <w:t>is</w:t>
      </w:r>
      <w:r>
        <w:rPr>
          <w:spacing w:val="-3"/>
          <w:sz w:val="24"/>
        </w:rPr>
        <w:t> </w:t>
      </w:r>
      <w:r>
        <w:rPr>
          <w:sz w:val="24"/>
        </w:rPr>
        <w:t>responsible</w:t>
      </w:r>
      <w:r>
        <w:rPr>
          <w:spacing w:val="-5"/>
          <w:sz w:val="24"/>
        </w:rPr>
        <w:t> </w:t>
      </w:r>
      <w:r>
        <w:rPr>
          <w:sz w:val="24"/>
        </w:rPr>
        <w:t>for</w:t>
      </w:r>
      <w:r>
        <w:rPr>
          <w:spacing w:val="-19"/>
          <w:sz w:val="24"/>
        </w:rPr>
        <w:t> </w:t>
      </w:r>
      <w:r>
        <w:rPr>
          <w:sz w:val="24"/>
        </w:rPr>
        <w:t>the</w:t>
      </w:r>
      <w:r>
        <w:rPr>
          <w:spacing w:val="-2"/>
          <w:sz w:val="24"/>
        </w:rPr>
        <w:t> </w:t>
      </w:r>
      <w:r>
        <w:rPr>
          <w:sz w:val="24"/>
        </w:rPr>
        <w:t>completeness,</w:t>
      </w:r>
      <w:r>
        <w:rPr>
          <w:spacing w:val="-3"/>
          <w:sz w:val="24"/>
        </w:rPr>
        <w:t> </w:t>
      </w:r>
      <w:r>
        <w:rPr>
          <w:sz w:val="24"/>
        </w:rPr>
        <w:t>accuracy,</w:t>
      </w:r>
      <w:r>
        <w:rPr>
          <w:spacing w:val="-3"/>
          <w:sz w:val="24"/>
        </w:rPr>
        <w:t> </w:t>
      </w:r>
      <w:r>
        <w:rPr>
          <w:sz w:val="24"/>
        </w:rPr>
        <w:t>and</w:t>
      </w:r>
      <w:r>
        <w:rPr>
          <w:spacing w:val="-3"/>
          <w:sz w:val="24"/>
        </w:rPr>
        <w:t> </w:t>
      </w:r>
      <w:r>
        <w:rPr>
          <w:sz w:val="24"/>
        </w:rPr>
        <w:t>validity</w:t>
      </w:r>
      <w:r>
        <w:rPr>
          <w:spacing w:val="-2"/>
          <w:sz w:val="24"/>
        </w:rPr>
        <w:t> </w:t>
      </w:r>
      <w:r>
        <w:rPr>
          <w:sz w:val="24"/>
        </w:rPr>
        <w:t>of</w:t>
      </w:r>
      <w:r>
        <w:rPr>
          <w:spacing w:val="-6"/>
          <w:sz w:val="24"/>
        </w:rPr>
        <w:t> </w:t>
      </w:r>
      <w:r>
        <w:rPr>
          <w:sz w:val="24"/>
        </w:rPr>
        <w:t>the</w:t>
      </w:r>
      <w:r>
        <w:rPr>
          <w:spacing w:val="-5"/>
          <w:sz w:val="24"/>
        </w:rPr>
        <w:t> </w:t>
      </w:r>
      <w:r>
        <w:rPr>
          <w:sz w:val="24"/>
        </w:rPr>
        <w:t>IDA </w:t>
      </w:r>
      <w:r>
        <w:rPr>
          <w:spacing w:val="-4"/>
          <w:sz w:val="24"/>
        </w:rPr>
        <w:t>Projects Commitment and Disbursement Schedule (the</w:t>
      </w:r>
      <w:r>
        <w:rPr>
          <w:spacing w:val="-15"/>
          <w:sz w:val="24"/>
        </w:rPr>
        <w:t> </w:t>
      </w:r>
      <w:r>
        <w:rPr>
          <w:spacing w:val="-4"/>
          <w:sz w:val="24"/>
        </w:rPr>
        <w:t>“Schedule”). IDA management asserts that</w:t>
      </w:r>
      <w:r>
        <w:rPr>
          <w:spacing w:val="-6"/>
          <w:sz w:val="24"/>
        </w:rPr>
        <w:t> </w:t>
      </w:r>
      <w:r>
        <w:rPr>
          <w:spacing w:val="-4"/>
          <w:sz w:val="24"/>
        </w:rPr>
        <w:t>for loans, guarantees and </w:t>
      </w:r>
      <w:r>
        <w:rPr>
          <w:sz w:val="24"/>
        </w:rPr>
        <w:t>grants</w:t>
      </w:r>
      <w:r>
        <w:rPr>
          <w:spacing w:val="-19"/>
          <w:sz w:val="24"/>
        </w:rPr>
        <w:t> </w:t>
      </w:r>
      <w:r>
        <w:rPr>
          <w:sz w:val="24"/>
        </w:rPr>
        <w:t>that</w:t>
      </w:r>
      <w:r>
        <w:rPr>
          <w:spacing w:val="-18"/>
          <w:sz w:val="24"/>
        </w:rPr>
        <w:t> </w:t>
      </w:r>
      <w:r>
        <w:rPr>
          <w:sz w:val="24"/>
        </w:rPr>
        <w:t>had</w:t>
      </w:r>
      <w:r>
        <w:rPr>
          <w:spacing w:val="-18"/>
          <w:sz w:val="24"/>
        </w:rPr>
        <w:t> </w:t>
      </w:r>
      <w:r>
        <w:rPr>
          <w:sz w:val="24"/>
        </w:rPr>
        <w:t>commitments</w:t>
      </w:r>
      <w:r>
        <w:rPr>
          <w:spacing w:val="-18"/>
          <w:sz w:val="24"/>
        </w:rPr>
        <w:t> </w:t>
      </w:r>
      <w:r>
        <w:rPr>
          <w:sz w:val="24"/>
        </w:rPr>
        <w:t>or</w:t>
      </w:r>
      <w:r>
        <w:rPr>
          <w:spacing w:val="-18"/>
          <w:sz w:val="24"/>
        </w:rPr>
        <w:t> </w:t>
      </w:r>
      <w:r>
        <w:rPr>
          <w:sz w:val="24"/>
        </w:rPr>
        <w:t>disbursements</w:t>
      </w:r>
      <w:r>
        <w:rPr>
          <w:spacing w:val="-18"/>
          <w:sz w:val="24"/>
        </w:rPr>
        <w:t> </w:t>
      </w:r>
      <w:r>
        <w:rPr>
          <w:sz w:val="24"/>
        </w:rPr>
        <w:t>during</w:t>
      </w:r>
      <w:r>
        <w:rPr>
          <w:spacing w:val="-18"/>
          <w:sz w:val="24"/>
        </w:rPr>
        <w:t> </w:t>
      </w:r>
      <w:r>
        <w:rPr>
          <w:sz w:val="24"/>
        </w:rPr>
        <w:t>the</w:t>
      </w:r>
      <w:r>
        <w:rPr>
          <w:spacing w:val="-18"/>
          <w:sz w:val="24"/>
        </w:rPr>
        <w:t> </w:t>
      </w:r>
      <w:r>
        <w:rPr>
          <w:sz w:val="24"/>
        </w:rPr>
        <w:t>year</w:t>
      </w:r>
      <w:r>
        <w:rPr>
          <w:spacing w:val="-18"/>
          <w:sz w:val="24"/>
        </w:rPr>
        <w:t> </w:t>
      </w:r>
      <w:r>
        <w:rPr>
          <w:sz w:val="24"/>
        </w:rPr>
        <w:t>ended</w:t>
      </w:r>
      <w:r>
        <w:rPr>
          <w:spacing w:val="-18"/>
          <w:sz w:val="24"/>
        </w:rPr>
        <w:t> </w:t>
      </w:r>
      <w:r>
        <w:rPr>
          <w:sz w:val="24"/>
        </w:rPr>
        <w:t>June</w:t>
      </w:r>
      <w:r>
        <w:rPr>
          <w:spacing w:val="-18"/>
          <w:sz w:val="24"/>
        </w:rPr>
        <w:t> </w:t>
      </w:r>
      <w:r>
        <w:rPr>
          <w:sz w:val="24"/>
        </w:rPr>
        <w:t>30,</w:t>
      </w:r>
      <w:r>
        <w:rPr>
          <w:spacing w:val="-18"/>
          <w:sz w:val="24"/>
        </w:rPr>
        <w:t> </w:t>
      </w:r>
      <w:r>
        <w:rPr>
          <w:sz w:val="24"/>
        </w:rPr>
        <w:t>2025,</w:t>
      </w:r>
      <w:r>
        <w:rPr>
          <w:spacing w:val="-18"/>
          <w:sz w:val="24"/>
        </w:rPr>
        <w:t> </w:t>
      </w:r>
      <w:r>
        <w:rPr>
          <w:sz w:val="24"/>
        </w:rPr>
        <w:t>USD$</w:t>
      </w:r>
      <w:r>
        <w:rPr>
          <w:spacing w:val="-19"/>
          <w:sz w:val="24"/>
        </w:rPr>
        <w:t> </w:t>
      </w:r>
      <w:r>
        <w:rPr>
          <w:sz w:val="24"/>
        </w:rPr>
        <w:t>39.9</w:t>
      </w:r>
      <w:r>
        <w:rPr>
          <w:spacing w:val="-18"/>
          <w:sz w:val="24"/>
        </w:rPr>
        <w:t> </w:t>
      </w:r>
      <w:r>
        <w:rPr>
          <w:sz w:val="24"/>
        </w:rPr>
        <w:t>billion</w:t>
      </w:r>
      <w:r>
        <w:rPr>
          <w:spacing w:val="-18"/>
          <w:sz w:val="24"/>
        </w:rPr>
        <w:t> </w:t>
      </w:r>
      <w:r>
        <w:rPr>
          <w:sz w:val="24"/>
        </w:rPr>
        <w:t>was</w:t>
      </w:r>
      <w:r>
        <w:rPr>
          <w:spacing w:val="-18"/>
          <w:sz w:val="24"/>
        </w:rPr>
        <w:t> </w:t>
      </w:r>
      <w:r>
        <w:rPr>
          <w:sz w:val="24"/>
        </w:rPr>
        <w:t>committed</w:t>
      </w:r>
      <w:r>
        <w:rPr>
          <w:spacing w:val="-18"/>
          <w:sz w:val="24"/>
        </w:rPr>
        <w:t> </w:t>
      </w:r>
      <w:r>
        <w:rPr>
          <w:sz w:val="24"/>
        </w:rPr>
        <w:t>and USD$</w:t>
      </w:r>
      <w:r>
        <w:rPr>
          <w:spacing w:val="-2"/>
          <w:sz w:val="24"/>
        </w:rPr>
        <w:t> </w:t>
      </w:r>
      <w:r>
        <w:rPr>
          <w:sz w:val="24"/>
        </w:rPr>
        <w:t>33.1</w:t>
      </w:r>
      <w:r>
        <w:rPr>
          <w:spacing w:val="-2"/>
          <w:sz w:val="24"/>
        </w:rPr>
        <w:t> </w:t>
      </w:r>
      <w:r>
        <w:rPr>
          <w:sz w:val="24"/>
        </w:rPr>
        <w:t>billion was disbursed by</w:t>
      </w:r>
      <w:r>
        <w:rPr>
          <w:spacing w:val="-2"/>
          <w:sz w:val="24"/>
        </w:rPr>
        <w:t> </w:t>
      </w:r>
      <w:r>
        <w:rPr>
          <w:sz w:val="24"/>
        </w:rPr>
        <w:t>IDA</w:t>
      </w:r>
      <w:r>
        <w:rPr>
          <w:spacing w:val="-1"/>
          <w:sz w:val="24"/>
        </w:rPr>
        <w:t> </w:t>
      </w:r>
      <w:r>
        <w:rPr>
          <w:sz w:val="24"/>
        </w:rPr>
        <w:t>for</w:t>
      </w:r>
      <w:r>
        <w:rPr>
          <w:spacing w:val="-3"/>
          <w:sz w:val="24"/>
        </w:rPr>
        <w:t> </w:t>
      </w:r>
      <w:r>
        <w:rPr>
          <w:sz w:val="24"/>
        </w:rPr>
        <w:t>IDA</w:t>
      </w:r>
      <w:r>
        <w:rPr>
          <w:spacing w:val="-1"/>
          <w:sz w:val="24"/>
        </w:rPr>
        <w:t> </w:t>
      </w:r>
      <w:r>
        <w:rPr>
          <w:sz w:val="24"/>
        </w:rPr>
        <w:t>Projects</w:t>
      </w:r>
      <w:r>
        <w:rPr>
          <w:spacing w:val="-1"/>
          <w:sz w:val="24"/>
        </w:rPr>
        <w:t> </w:t>
      </w:r>
      <w:r>
        <w:rPr>
          <w:sz w:val="24"/>
        </w:rPr>
        <w:t>during the one-year period</w:t>
      </w:r>
      <w:r>
        <w:rPr>
          <w:spacing w:val="-1"/>
          <w:sz w:val="24"/>
        </w:rPr>
        <w:t> </w:t>
      </w:r>
      <w:r>
        <w:rPr>
          <w:sz w:val="24"/>
        </w:rPr>
        <w:t>ended</w:t>
      </w:r>
      <w:r>
        <w:rPr>
          <w:spacing w:val="-1"/>
          <w:sz w:val="24"/>
        </w:rPr>
        <w:t> </w:t>
      </w:r>
      <w:r>
        <w:rPr>
          <w:sz w:val="24"/>
        </w:rPr>
        <w:t>June</w:t>
      </w:r>
      <w:r>
        <w:rPr>
          <w:spacing w:val="-1"/>
          <w:sz w:val="24"/>
        </w:rPr>
        <w:t> </w:t>
      </w:r>
      <w:r>
        <w:rPr>
          <w:sz w:val="24"/>
        </w:rPr>
        <w:t>30, 2025 (as</w:t>
      </w:r>
      <w:r>
        <w:rPr>
          <w:spacing w:val="-1"/>
          <w:sz w:val="24"/>
        </w:rPr>
        <w:t> </w:t>
      </w:r>
      <w:r>
        <w:rPr>
          <w:sz w:val="24"/>
        </w:rPr>
        <w:t>listed</w:t>
      </w:r>
      <w:r>
        <w:rPr>
          <w:spacing w:val="-1"/>
          <w:sz w:val="24"/>
        </w:rPr>
        <w:t> </w:t>
      </w:r>
      <w:r>
        <w:rPr>
          <w:sz w:val="24"/>
        </w:rPr>
        <w:t>in</w:t>
      </w:r>
      <w:r>
        <w:rPr>
          <w:spacing w:val="-1"/>
          <w:sz w:val="24"/>
        </w:rPr>
        <w:t> </w:t>
      </w:r>
      <w:r>
        <w:rPr>
          <w:sz w:val="24"/>
        </w:rPr>
        <w:t>the Schedule). Additionally, IDA management asserts that for loans, guarantees</w:t>
      </w:r>
      <w:r>
        <w:rPr>
          <w:spacing w:val="-19"/>
          <w:sz w:val="24"/>
        </w:rPr>
        <w:t> </w:t>
      </w:r>
      <w:r>
        <w:rPr>
          <w:sz w:val="24"/>
        </w:rPr>
        <w:t>and grants that had commitments or </w:t>
      </w:r>
      <w:r>
        <w:rPr>
          <w:spacing w:val="-4"/>
          <w:sz w:val="24"/>
        </w:rPr>
        <w:t>disbursements</w:t>
      </w:r>
      <w:r>
        <w:rPr>
          <w:spacing w:val="-11"/>
          <w:sz w:val="24"/>
        </w:rPr>
        <w:t> </w:t>
      </w:r>
      <w:r>
        <w:rPr>
          <w:spacing w:val="-4"/>
          <w:sz w:val="24"/>
        </w:rPr>
        <w:t>during</w:t>
      </w:r>
      <w:r>
        <w:rPr>
          <w:spacing w:val="-12"/>
          <w:sz w:val="24"/>
        </w:rPr>
        <w:t> </w:t>
      </w:r>
      <w:r>
        <w:rPr>
          <w:spacing w:val="-4"/>
          <w:sz w:val="24"/>
        </w:rPr>
        <w:t>the</w:t>
      </w:r>
      <w:r>
        <w:rPr>
          <w:spacing w:val="-11"/>
          <w:sz w:val="24"/>
        </w:rPr>
        <w:t> </w:t>
      </w:r>
      <w:r>
        <w:rPr>
          <w:spacing w:val="-4"/>
          <w:sz w:val="24"/>
        </w:rPr>
        <w:t>year</w:t>
      </w:r>
      <w:r>
        <w:rPr>
          <w:spacing w:val="-12"/>
          <w:sz w:val="24"/>
        </w:rPr>
        <w:t> </w:t>
      </w:r>
      <w:r>
        <w:rPr>
          <w:spacing w:val="-4"/>
          <w:sz w:val="24"/>
        </w:rPr>
        <w:t>ended</w:t>
      </w:r>
      <w:r>
        <w:rPr>
          <w:spacing w:val="-12"/>
          <w:sz w:val="24"/>
        </w:rPr>
        <w:t> </w:t>
      </w:r>
      <w:r>
        <w:rPr>
          <w:spacing w:val="-4"/>
          <w:sz w:val="24"/>
        </w:rPr>
        <w:t>June</w:t>
      </w:r>
      <w:r>
        <w:rPr>
          <w:spacing w:val="-11"/>
          <w:sz w:val="24"/>
        </w:rPr>
        <w:t> </w:t>
      </w:r>
      <w:r>
        <w:rPr>
          <w:spacing w:val="-4"/>
          <w:sz w:val="24"/>
        </w:rPr>
        <w:t>30,</w:t>
      </w:r>
      <w:r>
        <w:rPr>
          <w:spacing w:val="-9"/>
          <w:sz w:val="24"/>
        </w:rPr>
        <w:t> </w:t>
      </w:r>
      <w:r>
        <w:rPr>
          <w:spacing w:val="-4"/>
          <w:sz w:val="24"/>
        </w:rPr>
        <w:t>2025,</w:t>
      </w:r>
      <w:r>
        <w:rPr>
          <w:spacing w:val="-9"/>
          <w:sz w:val="24"/>
        </w:rPr>
        <w:t> </w:t>
      </w:r>
      <w:r>
        <w:rPr>
          <w:spacing w:val="-4"/>
          <w:sz w:val="24"/>
        </w:rPr>
        <w:t>USD$</w:t>
      </w:r>
      <w:r>
        <w:rPr>
          <w:spacing w:val="-12"/>
          <w:sz w:val="24"/>
        </w:rPr>
        <w:t> </w:t>
      </w:r>
      <w:r>
        <w:rPr>
          <w:spacing w:val="-4"/>
          <w:sz w:val="24"/>
        </w:rPr>
        <w:t>217.5</w:t>
      </w:r>
      <w:r>
        <w:rPr>
          <w:spacing w:val="-12"/>
          <w:sz w:val="24"/>
        </w:rPr>
        <w:t> </w:t>
      </w:r>
      <w:r>
        <w:rPr>
          <w:spacing w:val="-4"/>
          <w:sz w:val="24"/>
        </w:rPr>
        <w:t>billion</w:t>
      </w:r>
      <w:r>
        <w:rPr>
          <w:spacing w:val="-12"/>
          <w:sz w:val="24"/>
        </w:rPr>
        <w:t> </w:t>
      </w:r>
      <w:r>
        <w:rPr>
          <w:spacing w:val="-4"/>
          <w:sz w:val="24"/>
        </w:rPr>
        <w:t>was</w:t>
      </w:r>
      <w:r>
        <w:rPr>
          <w:spacing w:val="-11"/>
          <w:sz w:val="24"/>
        </w:rPr>
        <w:t> </w:t>
      </w:r>
      <w:r>
        <w:rPr>
          <w:spacing w:val="-4"/>
          <w:sz w:val="24"/>
        </w:rPr>
        <w:t>committed</w:t>
      </w:r>
      <w:r>
        <w:rPr>
          <w:spacing w:val="-11"/>
          <w:sz w:val="24"/>
        </w:rPr>
        <w:t> </w:t>
      </w:r>
      <w:r>
        <w:rPr>
          <w:spacing w:val="-4"/>
          <w:sz w:val="24"/>
        </w:rPr>
        <w:t>and</w:t>
      </w:r>
      <w:r>
        <w:rPr>
          <w:spacing w:val="-12"/>
          <w:sz w:val="24"/>
        </w:rPr>
        <w:t> </w:t>
      </w:r>
      <w:r>
        <w:rPr>
          <w:spacing w:val="-4"/>
          <w:sz w:val="24"/>
        </w:rPr>
        <w:t>USD$</w:t>
      </w:r>
      <w:r>
        <w:rPr>
          <w:spacing w:val="-12"/>
          <w:sz w:val="24"/>
        </w:rPr>
        <w:t> </w:t>
      </w:r>
      <w:r>
        <w:rPr>
          <w:spacing w:val="-4"/>
          <w:sz w:val="24"/>
        </w:rPr>
        <w:t>113.7</w:t>
      </w:r>
      <w:r>
        <w:rPr>
          <w:spacing w:val="-12"/>
          <w:sz w:val="24"/>
        </w:rPr>
        <w:t> </w:t>
      </w:r>
      <w:r>
        <w:rPr>
          <w:spacing w:val="-4"/>
          <w:sz w:val="24"/>
        </w:rPr>
        <w:t>billion</w:t>
      </w:r>
      <w:r>
        <w:rPr>
          <w:spacing w:val="-12"/>
          <w:sz w:val="24"/>
        </w:rPr>
        <w:t> </w:t>
      </w:r>
      <w:r>
        <w:rPr>
          <w:spacing w:val="-4"/>
          <w:sz w:val="24"/>
        </w:rPr>
        <w:t>was</w:t>
      </w:r>
      <w:r>
        <w:rPr>
          <w:spacing w:val="-11"/>
          <w:sz w:val="24"/>
        </w:rPr>
        <w:t> </w:t>
      </w:r>
      <w:r>
        <w:rPr>
          <w:spacing w:val="-4"/>
          <w:sz w:val="24"/>
        </w:rPr>
        <w:t>disbursed, cumulatively</w:t>
      </w:r>
      <w:r>
        <w:rPr>
          <w:spacing w:val="-20"/>
          <w:sz w:val="24"/>
        </w:rPr>
        <w:t> </w:t>
      </w:r>
      <w:r>
        <w:rPr>
          <w:spacing w:val="-4"/>
          <w:sz w:val="24"/>
        </w:rPr>
        <w:t>over</w:t>
      </w:r>
      <w:r>
        <w:rPr>
          <w:spacing w:val="-21"/>
          <w:sz w:val="24"/>
        </w:rPr>
        <w:t> </w:t>
      </w:r>
      <w:r>
        <w:rPr>
          <w:spacing w:val="-4"/>
          <w:sz w:val="24"/>
        </w:rPr>
        <w:t>the</w:t>
      </w:r>
      <w:r>
        <w:rPr>
          <w:spacing w:val="-22"/>
          <w:sz w:val="24"/>
        </w:rPr>
        <w:t> </w:t>
      </w:r>
      <w:r>
        <w:rPr>
          <w:spacing w:val="-4"/>
          <w:sz w:val="24"/>
        </w:rPr>
        <w:t>life</w:t>
      </w:r>
      <w:r>
        <w:rPr>
          <w:spacing w:val="-22"/>
          <w:sz w:val="24"/>
        </w:rPr>
        <w:t> </w:t>
      </w:r>
      <w:r>
        <w:rPr>
          <w:spacing w:val="-4"/>
          <w:sz w:val="24"/>
        </w:rPr>
        <w:t>of</w:t>
      </w:r>
      <w:r>
        <w:rPr>
          <w:spacing w:val="-23"/>
          <w:sz w:val="24"/>
        </w:rPr>
        <w:t> </w:t>
      </w:r>
      <w:r>
        <w:rPr>
          <w:spacing w:val="-4"/>
          <w:sz w:val="24"/>
        </w:rPr>
        <w:t>the</w:t>
      </w:r>
      <w:r>
        <w:rPr>
          <w:spacing w:val="-22"/>
          <w:sz w:val="24"/>
        </w:rPr>
        <w:t> </w:t>
      </w:r>
      <w:r>
        <w:rPr>
          <w:spacing w:val="-4"/>
          <w:sz w:val="24"/>
        </w:rPr>
        <w:t>loan</w:t>
      </w:r>
      <w:r>
        <w:rPr>
          <w:spacing w:val="-21"/>
          <w:sz w:val="24"/>
        </w:rPr>
        <w:t> </w:t>
      </w:r>
      <w:r>
        <w:rPr>
          <w:spacing w:val="-4"/>
          <w:sz w:val="24"/>
        </w:rPr>
        <w:t>or</w:t>
      </w:r>
      <w:r>
        <w:rPr>
          <w:spacing w:val="-22"/>
          <w:sz w:val="24"/>
        </w:rPr>
        <w:t> </w:t>
      </w:r>
      <w:r>
        <w:rPr>
          <w:spacing w:val="-4"/>
          <w:sz w:val="24"/>
        </w:rPr>
        <w:t>grant</w:t>
      </w:r>
      <w:r>
        <w:rPr>
          <w:spacing w:val="-21"/>
          <w:sz w:val="24"/>
        </w:rPr>
        <w:t> </w:t>
      </w:r>
      <w:r>
        <w:rPr>
          <w:spacing w:val="-4"/>
          <w:sz w:val="24"/>
        </w:rPr>
        <w:t>or</w:t>
      </w:r>
      <w:r>
        <w:rPr>
          <w:spacing w:val="-22"/>
          <w:sz w:val="24"/>
        </w:rPr>
        <w:t> </w:t>
      </w:r>
      <w:r>
        <w:rPr>
          <w:spacing w:val="-4"/>
          <w:sz w:val="24"/>
        </w:rPr>
        <w:t>guarantee,</w:t>
      </w:r>
      <w:r>
        <w:rPr>
          <w:spacing w:val="-21"/>
          <w:sz w:val="24"/>
        </w:rPr>
        <w:t> </w:t>
      </w:r>
      <w:r>
        <w:rPr>
          <w:spacing w:val="-4"/>
          <w:sz w:val="24"/>
        </w:rPr>
        <w:t>by</w:t>
      </w:r>
      <w:r>
        <w:rPr>
          <w:spacing w:val="-23"/>
          <w:sz w:val="24"/>
        </w:rPr>
        <w:t> </w:t>
      </w:r>
      <w:r>
        <w:rPr>
          <w:spacing w:val="-4"/>
          <w:sz w:val="24"/>
        </w:rPr>
        <w:t>IDA</w:t>
      </w:r>
      <w:r>
        <w:rPr>
          <w:spacing w:val="-22"/>
          <w:sz w:val="24"/>
        </w:rPr>
        <w:t> </w:t>
      </w:r>
      <w:r>
        <w:rPr>
          <w:spacing w:val="-4"/>
          <w:sz w:val="24"/>
        </w:rPr>
        <w:t>for</w:t>
      </w:r>
      <w:r>
        <w:rPr>
          <w:spacing w:val="-24"/>
          <w:sz w:val="24"/>
        </w:rPr>
        <w:t> </w:t>
      </w:r>
      <w:r>
        <w:rPr>
          <w:spacing w:val="-4"/>
          <w:sz w:val="24"/>
        </w:rPr>
        <w:t>IDA</w:t>
      </w:r>
      <w:r>
        <w:rPr>
          <w:spacing w:val="-22"/>
          <w:sz w:val="24"/>
        </w:rPr>
        <w:t> </w:t>
      </w:r>
      <w:r>
        <w:rPr>
          <w:spacing w:val="-4"/>
          <w:sz w:val="24"/>
        </w:rPr>
        <w:t>Projects</w:t>
      </w:r>
      <w:r>
        <w:rPr>
          <w:spacing w:val="-22"/>
          <w:sz w:val="24"/>
        </w:rPr>
        <w:t> </w:t>
      </w:r>
      <w:r>
        <w:rPr>
          <w:spacing w:val="-4"/>
          <w:sz w:val="24"/>
        </w:rPr>
        <w:t>(as</w:t>
      </w:r>
      <w:r>
        <w:rPr>
          <w:spacing w:val="-22"/>
          <w:sz w:val="24"/>
        </w:rPr>
        <w:t> </w:t>
      </w:r>
      <w:r>
        <w:rPr>
          <w:spacing w:val="-4"/>
          <w:sz w:val="24"/>
        </w:rPr>
        <w:t>listed</w:t>
      </w:r>
      <w:r>
        <w:rPr>
          <w:spacing w:val="-23"/>
          <w:sz w:val="24"/>
        </w:rPr>
        <w:t> </w:t>
      </w:r>
      <w:r>
        <w:rPr>
          <w:spacing w:val="-4"/>
          <w:sz w:val="24"/>
        </w:rPr>
        <w:t>in</w:t>
      </w:r>
      <w:r>
        <w:rPr>
          <w:spacing w:val="-22"/>
          <w:sz w:val="24"/>
        </w:rPr>
        <w:t> </w:t>
      </w:r>
      <w:r>
        <w:rPr>
          <w:spacing w:val="-4"/>
          <w:sz w:val="24"/>
        </w:rPr>
        <w:t>the</w:t>
      </w:r>
      <w:r>
        <w:rPr>
          <w:spacing w:val="-22"/>
          <w:sz w:val="24"/>
        </w:rPr>
        <w:t> </w:t>
      </w:r>
      <w:r>
        <w:rPr>
          <w:spacing w:val="-4"/>
          <w:sz w:val="24"/>
        </w:rPr>
        <w:t>Schedule).</w:t>
      </w:r>
    </w:p>
    <w:p>
      <w:pPr>
        <w:spacing w:line="240" w:lineRule="auto" w:before="0"/>
        <w:rPr>
          <w:sz w:val="24"/>
        </w:rPr>
      </w:pPr>
    </w:p>
    <w:p>
      <w:pPr>
        <w:spacing w:line="240" w:lineRule="auto" w:before="97"/>
        <w:rPr>
          <w:sz w:val="24"/>
        </w:rPr>
      </w:pPr>
    </w:p>
    <w:p>
      <w:pPr>
        <w:spacing w:before="0"/>
        <w:ind w:left="360" w:right="0" w:firstLine="0"/>
        <w:jc w:val="both"/>
        <w:rPr>
          <w:rFonts w:ascii="Calibri"/>
          <w:b/>
          <w:sz w:val="28"/>
        </w:rPr>
      </w:pPr>
      <w:r>
        <w:rPr>
          <w:rFonts w:ascii="Calibri"/>
          <w:b/>
          <w:color w:val="901F50"/>
          <w:sz w:val="28"/>
        </w:rPr>
        <w:t>IDA</w:t>
      </w:r>
      <w:r>
        <w:rPr>
          <w:rFonts w:ascii="Calibri"/>
          <w:b/>
          <w:color w:val="901F50"/>
          <w:spacing w:val="-5"/>
          <w:sz w:val="28"/>
        </w:rPr>
        <w:t> </w:t>
      </w:r>
      <w:r>
        <w:rPr>
          <w:rFonts w:ascii="Calibri"/>
          <w:b/>
          <w:color w:val="901F50"/>
          <w:sz w:val="28"/>
        </w:rPr>
        <w:t>Projects</w:t>
      </w:r>
      <w:r>
        <w:rPr>
          <w:rFonts w:ascii="Calibri"/>
          <w:b/>
          <w:color w:val="901F50"/>
          <w:spacing w:val="-5"/>
          <w:sz w:val="28"/>
        </w:rPr>
        <w:t> </w:t>
      </w:r>
      <w:r>
        <w:rPr>
          <w:rFonts w:ascii="Calibri"/>
          <w:b/>
          <w:color w:val="901F50"/>
          <w:sz w:val="28"/>
        </w:rPr>
        <w:t>Commitment</w:t>
      </w:r>
      <w:r>
        <w:rPr>
          <w:rFonts w:ascii="Calibri"/>
          <w:b/>
          <w:color w:val="901F50"/>
          <w:spacing w:val="-5"/>
          <w:sz w:val="28"/>
        </w:rPr>
        <w:t> </w:t>
      </w:r>
      <w:r>
        <w:rPr>
          <w:rFonts w:ascii="Calibri"/>
          <w:b/>
          <w:color w:val="901F50"/>
          <w:sz w:val="28"/>
        </w:rPr>
        <w:t>and</w:t>
      </w:r>
      <w:r>
        <w:rPr>
          <w:rFonts w:ascii="Calibri"/>
          <w:b/>
          <w:color w:val="901F50"/>
          <w:spacing w:val="-5"/>
          <w:sz w:val="28"/>
        </w:rPr>
        <w:t> </w:t>
      </w:r>
      <w:r>
        <w:rPr>
          <w:rFonts w:ascii="Calibri"/>
          <w:b/>
          <w:color w:val="901F50"/>
          <w:sz w:val="28"/>
        </w:rPr>
        <w:t>Disbursement</w:t>
      </w:r>
      <w:r>
        <w:rPr>
          <w:rFonts w:ascii="Calibri"/>
          <w:b/>
          <w:color w:val="901F50"/>
          <w:spacing w:val="-5"/>
          <w:sz w:val="28"/>
        </w:rPr>
        <w:t> </w:t>
      </w:r>
      <w:r>
        <w:rPr>
          <w:rFonts w:ascii="Calibri"/>
          <w:b/>
          <w:color w:val="901F50"/>
          <w:spacing w:val="-2"/>
          <w:sz w:val="28"/>
        </w:rPr>
        <w:t>Schedule</w:t>
      </w:r>
    </w:p>
    <w:p>
      <w:pPr>
        <w:spacing w:before="1"/>
        <w:ind w:left="360" w:right="0" w:firstLine="0"/>
        <w:jc w:val="both"/>
        <w:rPr>
          <w:rFonts w:ascii="Calibri"/>
          <w:sz w:val="24"/>
        </w:rPr>
      </w:pPr>
      <w:r>
        <w:rPr>
          <w:rFonts w:ascii="Calibri"/>
          <w:color w:val="901F50"/>
          <w:sz w:val="24"/>
        </w:rPr>
        <w:t>$</w:t>
      </w:r>
      <w:r>
        <w:rPr>
          <w:rFonts w:ascii="Calibri"/>
          <w:color w:val="901F50"/>
          <w:spacing w:val="1"/>
          <w:sz w:val="24"/>
        </w:rPr>
        <w:t> </w:t>
      </w:r>
      <w:r>
        <w:rPr>
          <w:rFonts w:ascii="Calibri"/>
          <w:color w:val="901F50"/>
          <w:spacing w:val="-2"/>
          <w:sz w:val="24"/>
        </w:rPr>
        <w:t>millions</w:t>
      </w:r>
    </w:p>
    <w:p>
      <w:pPr>
        <w:pStyle w:val="BodyText"/>
        <w:rPr>
          <w:rFonts w:ascii="Calibri"/>
          <w:sz w:val="20"/>
        </w:rPr>
      </w:pPr>
    </w:p>
    <w:p>
      <w:pPr>
        <w:pStyle w:val="BodyText"/>
        <w:spacing w:before="124"/>
        <w:rPr>
          <w:rFonts w:ascii="Calibri"/>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2"/>
        <w:gridCol w:w="1221"/>
        <w:gridCol w:w="2508"/>
        <w:gridCol w:w="1154"/>
        <w:gridCol w:w="1295"/>
        <w:gridCol w:w="1562"/>
        <w:gridCol w:w="1621"/>
        <w:gridCol w:w="1545"/>
        <w:gridCol w:w="1630"/>
      </w:tblGrid>
      <w:tr>
        <w:trPr>
          <w:trHeight w:val="1222" w:hRule="atLeast"/>
        </w:trPr>
        <w:tc>
          <w:tcPr>
            <w:tcW w:w="562" w:type="dxa"/>
            <w:shd w:val="clear" w:color="auto" w:fill="2B3167"/>
          </w:tcPr>
          <w:p>
            <w:pPr>
              <w:pStyle w:val="TableParagraph"/>
              <w:rPr>
                <w:rFonts w:ascii="Calibri"/>
                <w:sz w:val="20"/>
              </w:rPr>
            </w:pPr>
          </w:p>
          <w:p>
            <w:pPr>
              <w:pStyle w:val="TableParagraph"/>
              <w:rPr>
                <w:rFonts w:ascii="Calibri"/>
                <w:sz w:val="20"/>
              </w:rPr>
            </w:pPr>
          </w:p>
          <w:p>
            <w:pPr>
              <w:pStyle w:val="TableParagraph"/>
              <w:ind w:left="77"/>
              <w:jc w:val="center"/>
              <w:rPr>
                <w:b/>
                <w:sz w:val="20"/>
              </w:rPr>
            </w:pPr>
            <w:r>
              <w:rPr>
                <w:b/>
                <w:color w:val="FFFFFF"/>
                <w:spacing w:val="-10"/>
                <w:sz w:val="20"/>
              </w:rPr>
              <w:t>#</w:t>
            </w:r>
          </w:p>
        </w:tc>
        <w:tc>
          <w:tcPr>
            <w:tcW w:w="1221" w:type="dxa"/>
            <w:shd w:val="clear" w:color="auto" w:fill="2B3167"/>
          </w:tcPr>
          <w:p>
            <w:pPr>
              <w:pStyle w:val="TableParagraph"/>
              <w:rPr>
                <w:rFonts w:ascii="Calibri"/>
                <w:sz w:val="20"/>
              </w:rPr>
            </w:pPr>
          </w:p>
          <w:p>
            <w:pPr>
              <w:pStyle w:val="TableParagraph"/>
              <w:rPr>
                <w:rFonts w:ascii="Calibri"/>
                <w:sz w:val="20"/>
              </w:rPr>
            </w:pPr>
          </w:p>
          <w:p>
            <w:pPr>
              <w:pStyle w:val="TableParagraph"/>
              <w:ind w:left="208"/>
              <w:rPr>
                <w:b/>
                <w:sz w:val="20"/>
              </w:rPr>
            </w:pPr>
            <w:r>
              <w:rPr>
                <w:b/>
                <w:color w:val="FFFFFF"/>
                <w:w w:val="90"/>
                <w:sz w:val="20"/>
              </w:rPr>
              <w:t>Project</w:t>
            </w:r>
            <w:r>
              <w:rPr>
                <w:b/>
                <w:color w:val="FFFFFF"/>
                <w:spacing w:val="9"/>
                <w:sz w:val="20"/>
              </w:rPr>
              <w:t> </w:t>
            </w:r>
            <w:r>
              <w:rPr>
                <w:b/>
                <w:color w:val="FFFFFF"/>
                <w:spacing w:val="-5"/>
                <w:sz w:val="20"/>
              </w:rPr>
              <w:t>ID</w:t>
            </w:r>
          </w:p>
        </w:tc>
        <w:tc>
          <w:tcPr>
            <w:tcW w:w="2508" w:type="dxa"/>
            <w:shd w:val="clear" w:color="auto" w:fill="2B3167"/>
          </w:tcPr>
          <w:p>
            <w:pPr>
              <w:pStyle w:val="TableParagraph"/>
              <w:rPr>
                <w:rFonts w:ascii="Calibri"/>
                <w:sz w:val="20"/>
              </w:rPr>
            </w:pPr>
          </w:p>
          <w:p>
            <w:pPr>
              <w:pStyle w:val="TableParagraph"/>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154" w:type="dxa"/>
            <w:shd w:val="clear" w:color="auto" w:fill="2B3167"/>
          </w:tcPr>
          <w:p>
            <w:pPr>
              <w:pStyle w:val="TableParagraph"/>
              <w:spacing w:before="122"/>
              <w:rPr>
                <w:rFonts w:ascii="Calibri"/>
                <w:sz w:val="20"/>
              </w:rPr>
            </w:pPr>
          </w:p>
          <w:p>
            <w:pPr>
              <w:pStyle w:val="TableParagraph"/>
              <w:spacing w:line="252" w:lineRule="auto"/>
              <w:ind w:left="499" w:hanging="296"/>
              <w:rPr>
                <w:b/>
                <w:sz w:val="20"/>
              </w:rPr>
            </w:pPr>
            <w:r>
              <w:rPr>
                <w:b/>
                <w:color w:val="FFFFFF"/>
                <w:spacing w:val="-4"/>
                <w:sz w:val="20"/>
              </w:rPr>
              <w:t>Approval </w:t>
            </w:r>
            <w:r>
              <w:rPr>
                <w:b/>
                <w:color w:val="FFFFFF"/>
                <w:spacing w:val="-6"/>
                <w:sz w:val="20"/>
              </w:rPr>
              <w:t>FY</w:t>
            </w:r>
          </w:p>
        </w:tc>
        <w:tc>
          <w:tcPr>
            <w:tcW w:w="1295" w:type="dxa"/>
            <w:shd w:val="clear" w:color="auto" w:fill="2B3167"/>
          </w:tcPr>
          <w:p>
            <w:pPr>
              <w:pStyle w:val="TableParagraph"/>
              <w:rPr>
                <w:rFonts w:ascii="Calibri"/>
                <w:sz w:val="20"/>
              </w:rPr>
            </w:pPr>
          </w:p>
          <w:p>
            <w:pPr>
              <w:pStyle w:val="TableParagraph"/>
              <w:rPr>
                <w:rFonts w:ascii="Calibri"/>
                <w:sz w:val="20"/>
              </w:rPr>
            </w:pPr>
          </w:p>
          <w:p>
            <w:pPr>
              <w:pStyle w:val="TableParagraph"/>
              <w:ind w:left="4" w:right="4"/>
              <w:jc w:val="center"/>
              <w:rPr>
                <w:b/>
                <w:sz w:val="20"/>
              </w:rPr>
            </w:pPr>
            <w:r>
              <w:rPr>
                <w:b/>
                <w:color w:val="FFFFFF"/>
                <w:spacing w:val="-2"/>
                <w:sz w:val="20"/>
              </w:rPr>
              <w:t>Country</w:t>
            </w:r>
          </w:p>
        </w:tc>
        <w:tc>
          <w:tcPr>
            <w:tcW w:w="1562" w:type="dxa"/>
            <w:shd w:val="clear" w:color="auto" w:fill="2B3167"/>
          </w:tcPr>
          <w:p>
            <w:pPr>
              <w:pStyle w:val="TableParagraph"/>
              <w:spacing w:before="124"/>
              <w:ind w:left="27"/>
              <w:jc w:val="center"/>
              <w:rPr>
                <w:b/>
                <w:sz w:val="20"/>
              </w:rPr>
            </w:pPr>
            <w:r>
              <w:rPr>
                <w:b/>
                <w:color w:val="FFFFFF"/>
                <w:spacing w:val="-5"/>
                <w:w w:val="105"/>
                <w:sz w:val="20"/>
              </w:rPr>
              <w:t>IDA</w:t>
            </w:r>
          </w:p>
          <w:p>
            <w:pPr>
              <w:pStyle w:val="TableParagraph"/>
              <w:spacing w:line="252" w:lineRule="auto" w:before="10"/>
              <w:ind w:left="136"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0"/>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1"/>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2"/>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1"/>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2"/>
              <w:ind w:left="95" w:right="94"/>
              <w:jc w:val="center"/>
              <w:rPr>
                <w:b/>
                <w:sz w:val="20"/>
              </w:rPr>
            </w:pPr>
            <w:r>
              <w:rPr>
                <w:b/>
                <w:color w:val="FFFFFF"/>
                <w:spacing w:val="-4"/>
                <w:sz w:val="20"/>
              </w:rPr>
              <w:t>2025</w:t>
            </w:r>
          </w:p>
        </w:tc>
      </w:tr>
      <w:tr>
        <w:trPr>
          <w:trHeight w:val="732" w:hRule="atLeast"/>
        </w:trPr>
        <w:tc>
          <w:tcPr>
            <w:tcW w:w="562" w:type="dxa"/>
          </w:tcPr>
          <w:p>
            <w:pPr>
              <w:pStyle w:val="TableParagraph"/>
              <w:rPr>
                <w:rFonts w:ascii="Calibri"/>
                <w:sz w:val="20"/>
              </w:rPr>
            </w:pPr>
          </w:p>
          <w:p>
            <w:pPr>
              <w:pStyle w:val="TableParagraph"/>
              <w:ind w:left="77"/>
              <w:jc w:val="center"/>
              <w:rPr>
                <w:sz w:val="20"/>
              </w:rPr>
            </w:pPr>
            <w:r>
              <w:rPr>
                <w:spacing w:val="-10"/>
                <w:sz w:val="20"/>
              </w:rPr>
              <w:t>1</w:t>
            </w:r>
          </w:p>
        </w:tc>
        <w:tc>
          <w:tcPr>
            <w:tcW w:w="1221" w:type="dxa"/>
          </w:tcPr>
          <w:p>
            <w:pPr>
              <w:pStyle w:val="TableParagraph"/>
              <w:rPr>
                <w:rFonts w:ascii="Calibri"/>
                <w:sz w:val="20"/>
              </w:rPr>
            </w:pPr>
          </w:p>
          <w:p>
            <w:pPr>
              <w:pStyle w:val="TableParagraph"/>
              <w:ind w:left="189"/>
              <w:rPr>
                <w:sz w:val="20"/>
              </w:rPr>
            </w:pPr>
            <w:r>
              <w:rPr>
                <w:spacing w:val="-2"/>
                <w:sz w:val="20"/>
              </w:rPr>
              <w:t>P178758</w:t>
            </w:r>
          </w:p>
        </w:tc>
        <w:tc>
          <w:tcPr>
            <w:tcW w:w="2508" w:type="dxa"/>
          </w:tcPr>
          <w:p>
            <w:pPr>
              <w:pStyle w:val="TableParagraph"/>
              <w:spacing w:line="252" w:lineRule="auto"/>
              <w:ind w:left="120"/>
              <w:rPr>
                <w:sz w:val="20"/>
              </w:rPr>
            </w:pPr>
            <w:r>
              <w:rPr>
                <w:sz w:val="20"/>
              </w:rPr>
              <w:t>Education</w:t>
            </w:r>
            <w:r>
              <w:rPr>
                <w:spacing w:val="-20"/>
                <w:sz w:val="20"/>
              </w:rPr>
              <w:t> </w:t>
            </w:r>
            <w:r>
              <w:rPr>
                <w:sz w:val="20"/>
              </w:rPr>
              <w:t>Emergency </w:t>
            </w:r>
            <w:r>
              <w:rPr>
                <w:spacing w:val="-2"/>
                <w:sz w:val="20"/>
              </w:rPr>
              <w:t>Response</w:t>
            </w:r>
            <w:r>
              <w:rPr>
                <w:spacing w:val="-17"/>
                <w:sz w:val="20"/>
              </w:rPr>
              <w:t> </w:t>
            </w:r>
            <w:r>
              <w:rPr>
                <w:spacing w:val="-2"/>
                <w:sz w:val="20"/>
              </w:rPr>
              <w:t>in</w:t>
            </w:r>
            <w:r>
              <w:rPr>
                <w:spacing w:val="-17"/>
                <w:sz w:val="20"/>
              </w:rPr>
              <w:t> </w:t>
            </w:r>
            <w:r>
              <w:rPr>
                <w:spacing w:val="-2"/>
                <w:sz w:val="20"/>
              </w:rPr>
              <w:t>Afghanistan</w:t>
            </w:r>
          </w:p>
          <w:p>
            <w:pPr>
              <w:pStyle w:val="TableParagraph"/>
              <w:spacing w:line="223" w:lineRule="exact" w:before="1"/>
              <w:ind w:left="120"/>
              <w:rPr>
                <w:sz w:val="20"/>
              </w:rPr>
            </w:pPr>
            <w:r>
              <w:rPr>
                <w:spacing w:val="-2"/>
                <w:sz w:val="20"/>
              </w:rPr>
              <w:t>(EERA)</w:t>
            </w:r>
          </w:p>
        </w:tc>
        <w:tc>
          <w:tcPr>
            <w:tcW w:w="1154" w:type="dxa"/>
          </w:tcPr>
          <w:p>
            <w:pPr>
              <w:pStyle w:val="TableParagraph"/>
              <w:rPr>
                <w:rFonts w:ascii="Calibri"/>
                <w:sz w:val="20"/>
              </w:rPr>
            </w:pPr>
          </w:p>
          <w:p>
            <w:pPr>
              <w:pStyle w:val="TableParagraph"/>
              <w:ind w:left="70" w:right="1"/>
              <w:jc w:val="center"/>
              <w:rPr>
                <w:sz w:val="20"/>
              </w:rPr>
            </w:pPr>
            <w:r>
              <w:rPr>
                <w:spacing w:val="-4"/>
                <w:sz w:val="20"/>
              </w:rPr>
              <w:t>2023</w:t>
            </w:r>
          </w:p>
        </w:tc>
        <w:tc>
          <w:tcPr>
            <w:tcW w:w="1295" w:type="dxa"/>
          </w:tcPr>
          <w:p>
            <w:pPr>
              <w:pStyle w:val="TableParagraph"/>
              <w:rPr>
                <w:rFonts w:ascii="Calibri"/>
                <w:sz w:val="20"/>
              </w:rPr>
            </w:pPr>
          </w:p>
          <w:p>
            <w:pPr>
              <w:pStyle w:val="TableParagraph"/>
              <w:ind w:left="4" w:right="4"/>
              <w:jc w:val="center"/>
              <w:rPr>
                <w:sz w:val="20"/>
              </w:rPr>
            </w:pPr>
            <w:r>
              <w:rPr>
                <w:spacing w:val="-2"/>
                <w:sz w:val="20"/>
              </w:rPr>
              <w:t>Afghanistan</w:t>
            </w:r>
          </w:p>
        </w:tc>
        <w:tc>
          <w:tcPr>
            <w:tcW w:w="1562" w:type="dxa"/>
          </w:tcPr>
          <w:p>
            <w:pPr>
              <w:pStyle w:val="TableParagraph"/>
              <w:rPr>
                <w:rFonts w:ascii="Calibri"/>
                <w:sz w:val="20"/>
              </w:rPr>
            </w:pPr>
          </w:p>
          <w:p>
            <w:pPr>
              <w:pStyle w:val="TableParagraph"/>
              <w:ind w:left="27" w:right="3"/>
              <w:jc w:val="center"/>
              <w:rPr>
                <w:sz w:val="20"/>
              </w:rPr>
            </w:pPr>
            <w:r>
              <w:rPr>
                <w:spacing w:val="-2"/>
                <w:sz w:val="20"/>
              </w:rPr>
              <w:t>70.00</w:t>
            </w:r>
          </w:p>
        </w:tc>
        <w:tc>
          <w:tcPr>
            <w:tcW w:w="1621" w:type="dxa"/>
          </w:tcPr>
          <w:p>
            <w:pPr>
              <w:pStyle w:val="TableParagraph"/>
              <w:rPr>
                <w:rFonts w:ascii="Calibri"/>
                <w:sz w:val="20"/>
              </w:rPr>
            </w:pPr>
          </w:p>
          <w:p>
            <w:pPr>
              <w:pStyle w:val="TableParagraph"/>
              <w:ind w:left="9" w:right="4"/>
              <w:jc w:val="center"/>
              <w:rPr>
                <w:sz w:val="20"/>
              </w:rPr>
            </w:pPr>
            <w:r>
              <w:rPr>
                <w:spacing w:val="-2"/>
                <w:sz w:val="20"/>
              </w:rPr>
              <w:t>45.00</w:t>
            </w:r>
          </w:p>
        </w:tc>
        <w:tc>
          <w:tcPr>
            <w:tcW w:w="1545" w:type="dxa"/>
          </w:tcPr>
          <w:p>
            <w:pPr>
              <w:pStyle w:val="TableParagraph"/>
              <w:rPr>
                <w:rFonts w:ascii="Calibri"/>
                <w:sz w:val="20"/>
              </w:rPr>
            </w:pPr>
          </w:p>
          <w:p>
            <w:pPr>
              <w:pStyle w:val="TableParagraph"/>
              <w:ind w:left="12" w:right="13"/>
              <w:jc w:val="center"/>
              <w:rPr>
                <w:sz w:val="20"/>
              </w:rPr>
            </w:pPr>
            <w:r>
              <w:rPr>
                <w:spacing w:val="-2"/>
                <w:sz w:val="20"/>
              </w:rPr>
              <w:t>70.00</w:t>
            </w:r>
          </w:p>
        </w:tc>
        <w:tc>
          <w:tcPr>
            <w:tcW w:w="1630" w:type="dxa"/>
          </w:tcPr>
          <w:p>
            <w:pPr>
              <w:pStyle w:val="TableParagraph"/>
              <w:rPr>
                <w:rFonts w:ascii="Calibri"/>
                <w:sz w:val="20"/>
              </w:rPr>
            </w:pPr>
          </w:p>
          <w:p>
            <w:pPr>
              <w:pStyle w:val="TableParagraph"/>
              <w:ind w:left="95" w:right="94"/>
              <w:jc w:val="center"/>
              <w:rPr>
                <w:sz w:val="20"/>
              </w:rPr>
            </w:pPr>
            <w:r>
              <w:rPr>
                <w:spacing w:val="-2"/>
                <w:sz w:val="20"/>
              </w:rPr>
              <w:t>45.00</w:t>
            </w:r>
          </w:p>
        </w:tc>
      </w:tr>
      <w:tr>
        <w:trPr>
          <w:trHeight w:val="732" w:hRule="atLeast"/>
        </w:trPr>
        <w:tc>
          <w:tcPr>
            <w:tcW w:w="562" w:type="dxa"/>
            <w:shd w:val="clear" w:color="auto" w:fill="F8EDF3"/>
          </w:tcPr>
          <w:p>
            <w:pPr>
              <w:pStyle w:val="TableParagraph"/>
              <w:rPr>
                <w:rFonts w:ascii="Calibri"/>
                <w:sz w:val="20"/>
              </w:rPr>
            </w:pPr>
          </w:p>
          <w:p>
            <w:pPr>
              <w:pStyle w:val="TableParagraph"/>
              <w:ind w:left="77"/>
              <w:jc w:val="center"/>
              <w:rPr>
                <w:sz w:val="20"/>
              </w:rPr>
            </w:pPr>
            <w:r>
              <w:rPr>
                <w:spacing w:val="-10"/>
                <w:sz w:val="20"/>
              </w:rPr>
              <w:t>2</w:t>
            </w:r>
          </w:p>
        </w:tc>
        <w:tc>
          <w:tcPr>
            <w:tcW w:w="1221" w:type="dxa"/>
            <w:shd w:val="clear" w:color="auto" w:fill="F8EDF3"/>
          </w:tcPr>
          <w:p>
            <w:pPr>
              <w:pStyle w:val="TableParagraph"/>
              <w:rPr>
                <w:rFonts w:ascii="Calibri"/>
                <w:sz w:val="20"/>
              </w:rPr>
            </w:pPr>
          </w:p>
          <w:p>
            <w:pPr>
              <w:pStyle w:val="TableParagraph"/>
              <w:ind w:left="189"/>
              <w:rPr>
                <w:sz w:val="20"/>
              </w:rPr>
            </w:pPr>
            <w:r>
              <w:rPr>
                <w:spacing w:val="-2"/>
                <w:sz w:val="20"/>
              </w:rPr>
              <w:t>P178775</w:t>
            </w:r>
          </w:p>
        </w:tc>
        <w:tc>
          <w:tcPr>
            <w:tcW w:w="2508" w:type="dxa"/>
            <w:shd w:val="clear" w:color="auto" w:fill="F8EDF3"/>
          </w:tcPr>
          <w:p>
            <w:pPr>
              <w:pStyle w:val="TableParagraph"/>
              <w:spacing w:line="249" w:lineRule="auto" w:before="2"/>
              <w:ind w:left="120"/>
              <w:rPr>
                <w:sz w:val="20"/>
              </w:rPr>
            </w:pPr>
            <w:r>
              <w:rPr>
                <w:w w:val="105"/>
                <w:sz w:val="20"/>
              </w:rPr>
              <w:t>AFGHANISTAN</w:t>
            </w:r>
            <w:r>
              <w:rPr>
                <w:spacing w:val="-21"/>
                <w:w w:val="105"/>
                <w:sz w:val="20"/>
              </w:rPr>
              <w:t> </w:t>
            </w:r>
            <w:r>
              <w:rPr>
                <w:w w:val="105"/>
                <w:sz w:val="20"/>
              </w:rPr>
              <w:t>HEALTH EMERGENCY</w:t>
            </w:r>
            <w:r>
              <w:rPr>
                <w:spacing w:val="-23"/>
                <w:w w:val="105"/>
                <w:sz w:val="20"/>
              </w:rPr>
              <w:t> </w:t>
            </w:r>
            <w:r>
              <w:rPr>
                <w:w w:val="105"/>
                <w:sz w:val="20"/>
              </w:rPr>
              <w:t>RESPONSE</w:t>
            </w:r>
          </w:p>
          <w:p>
            <w:pPr>
              <w:pStyle w:val="TableParagraph"/>
              <w:spacing w:line="223" w:lineRule="exact" w:before="4"/>
              <w:ind w:left="120"/>
              <w:rPr>
                <w:sz w:val="20"/>
              </w:rPr>
            </w:pPr>
            <w:r>
              <w:rPr>
                <w:spacing w:val="-3"/>
                <w:sz w:val="20"/>
              </w:rPr>
              <w:t>(HER)</w:t>
            </w:r>
            <w:r>
              <w:rPr>
                <w:spacing w:val="-21"/>
                <w:sz w:val="20"/>
              </w:rPr>
              <w:t> </w:t>
            </w:r>
            <w:r>
              <w:rPr>
                <w:spacing w:val="-2"/>
                <w:sz w:val="20"/>
              </w:rPr>
              <w:t>PROJECT</w:t>
            </w:r>
          </w:p>
        </w:tc>
        <w:tc>
          <w:tcPr>
            <w:tcW w:w="1154" w:type="dxa"/>
            <w:shd w:val="clear" w:color="auto" w:fill="F8EDF3"/>
          </w:tcPr>
          <w:p>
            <w:pPr>
              <w:pStyle w:val="TableParagraph"/>
              <w:rPr>
                <w:rFonts w:ascii="Calibri"/>
                <w:sz w:val="20"/>
              </w:rPr>
            </w:pPr>
          </w:p>
          <w:p>
            <w:pPr>
              <w:pStyle w:val="TableParagraph"/>
              <w:ind w:left="70" w:right="1"/>
              <w:jc w:val="center"/>
              <w:rPr>
                <w:sz w:val="20"/>
              </w:rPr>
            </w:pPr>
            <w:r>
              <w:rPr>
                <w:spacing w:val="-4"/>
                <w:sz w:val="20"/>
              </w:rPr>
              <w:t>2022</w:t>
            </w:r>
          </w:p>
        </w:tc>
        <w:tc>
          <w:tcPr>
            <w:tcW w:w="1295" w:type="dxa"/>
            <w:shd w:val="clear" w:color="auto" w:fill="F8EDF3"/>
          </w:tcPr>
          <w:p>
            <w:pPr>
              <w:pStyle w:val="TableParagraph"/>
              <w:rPr>
                <w:rFonts w:ascii="Calibri"/>
                <w:sz w:val="20"/>
              </w:rPr>
            </w:pPr>
          </w:p>
          <w:p>
            <w:pPr>
              <w:pStyle w:val="TableParagraph"/>
              <w:ind w:left="4" w:right="4"/>
              <w:jc w:val="center"/>
              <w:rPr>
                <w:sz w:val="20"/>
              </w:rPr>
            </w:pPr>
            <w:r>
              <w:rPr>
                <w:spacing w:val="-2"/>
                <w:sz w:val="20"/>
              </w:rPr>
              <w:t>Afghanistan</w:t>
            </w:r>
          </w:p>
        </w:tc>
        <w:tc>
          <w:tcPr>
            <w:tcW w:w="1562" w:type="dxa"/>
            <w:shd w:val="clear" w:color="auto" w:fill="F8EDF3"/>
          </w:tcPr>
          <w:p>
            <w:pPr>
              <w:pStyle w:val="TableParagraph"/>
              <w:rPr>
                <w:rFonts w:ascii="Calibri"/>
                <w:sz w:val="20"/>
              </w:rPr>
            </w:pPr>
          </w:p>
          <w:p>
            <w:pPr>
              <w:pStyle w:val="TableParagraph"/>
              <w:ind w:left="27" w:right="3"/>
              <w:jc w:val="center"/>
              <w:rPr>
                <w:sz w:val="20"/>
              </w:rPr>
            </w:pPr>
            <w:r>
              <w:rPr>
                <w:spacing w:val="-2"/>
                <w:sz w:val="20"/>
              </w:rPr>
              <w:t>160.00</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65.68</w:t>
            </w:r>
          </w:p>
        </w:tc>
        <w:tc>
          <w:tcPr>
            <w:tcW w:w="1545" w:type="dxa"/>
            <w:shd w:val="clear" w:color="auto" w:fill="F8EDF3"/>
          </w:tcPr>
          <w:p>
            <w:pPr>
              <w:pStyle w:val="TableParagraph"/>
              <w:rPr>
                <w:rFonts w:ascii="Calibri"/>
                <w:sz w:val="20"/>
              </w:rPr>
            </w:pPr>
          </w:p>
          <w:p>
            <w:pPr>
              <w:pStyle w:val="TableParagraph"/>
              <w:ind w:left="12" w:right="13"/>
              <w:jc w:val="center"/>
              <w:rPr>
                <w:sz w:val="20"/>
              </w:rPr>
            </w:pPr>
            <w:r>
              <w:rPr>
                <w:spacing w:val="-2"/>
                <w:sz w:val="20"/>
              </w:rPr>
              <w:t>160.00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2"/>
                <w:sz w:val="20"/>
              </w:rPr>
              <w:t>65.68</w:t>
            </w:r>
          </w:p>
        </w:tc>
      </w:tr>
      <w:tr>
        <w:trPr>
          <w:trHeight w:val="487" w:hRule="atLeast"/>
        </w:trPr>
        <w:tc>
          <w:tcPr>
            <w:tcW w:w="562" w:type="dxa"/>
          </w:tcPr>
          <w:p>
            <w:pPr>
              <w:pStyle w:val="TableParagraph"/>
              <w:spacing w:before="124"/>
              <w:ind w:left="77"/>
              <w:jc w:val="center"/>
              <w:rPr>
                <w:sz w:val="20"/>
              </w:rPr>
            </w:pPr>
            <w:r>
              <w:rPr>
                <w:spacing w:val="-10"/>
                <w:sz w:val="20"/>
              </w:rPr>
              <w:t>3</w:t>
            </w:r>
          </w:p>
        </w:tc>
        <w:tc>
          <w:tcPr>
            <w:tcW w:w="1221" w:type="dxa"/>
          </w:tcPr>
          <w:p>
            <w:pPr>
              <w:pStyle w:val="TableParagraph"/>
              <w:spacing w:before="124"/>
              <w:ind w:left="189"/>
              <w:rPr>
                <w:sz w:val="20"/>
              </w:rPr>
            </w:pPr>
            <w:r>
              <w:rPr>
                <w:spacing w:val="-2"/>
                <w:sz w:val="20"/>
              </w:rPr>
              <w:t>P178280</w:t>
            </w:r>
          </w:p>
        </w:tc>
        <w:tc>
          <w:tcPr>
            <w:tcW w:w="2508" w:type="dxa"/>
          </w:tcPr>
          <w:p>
            <w:pPr>
              <w:pStyle w:val="TableParagraph"/>
              <w:spacing w:before="1"/>
              <w:ind w:left="120"/>
              <w:rPr>
                <w:sz w:val="20"/>
              </w:rPr>
            </w:pPr>
            <w:r>
              <w:rPr>
                <w:spacing w:val="-2"/>
                <w:sz w:val="20"/>
              </w:rPr>
              <w:t>Emergency</w:t>
            </w:r>
            <w:r>
              <w:rPr>
                <w:spacing w:val="-18"/>
                <w:sz w:val="20"/>
              </w:rPr>
              <w:t> </w:t>
            </w:r>
            <w:r>
              <w:rPr>
                <w:spacing w:val="-2"/>
                <w:sz w:val="20"/>
              </w:rPr>
              <w:t>Food</w:t>
            </w:r>
            <w:r>
              <w:rPr>
                <w:spacing w:val="-17"/>
                <w:sz w:val="20"/>
              </w:rPr>
              <w:t> </w:t>
            </w:r>
            <w:r>
              <w:rPr>
                <w:spacing w:val="-2"/>
                <w:sz w:val="20"/>
              </w:rPr>
              <w:t>Security</w:t>
            </w:r>
          </w:p>
          <w:p>
            <w:pPr>
              <w:pStyle w:val="TableParagraph"/>
              <w:spacing w:line="224" w:lineRule="exact" w:before="11"/>
              <w:ind w:left="120"/>
              <w:rPr>
                <w:sz w:val="20"/>
              </w:rPr>
            </w:pPr>
            <w:r>
              <w:rPr>
                <w:spacing w:val="-2"/>
                <w:sz w:val="20"/>
              </w:rPr>
              <w:t>Project</w:t>
            </w:r>
          </w:p>
        </w:tc>
        <w:tc>
          <w:tcPr>
            <w:tcW w:w="1154" w:type="dxa"/>
          </w:tcPr>
          <w:p>
            <w:pPr>
              <w:pStyle w:val="TableParagraph"/>
              <w:spacing w:before="124"/>
              <w:ind w:left="70" w:right="1"/>
              <w:jc w:val="center"/>
              <w:rPr>
                <w:sz w:val="20"/>
              </w:rPr>
            </w:pPr>
            <w:r>
              <w:rPr>
                <w:spacing w:val="-4"/>
                <w:sz w:val="20"/>
              </w:rPr>
              <w:t>2022</w:t>
            </w:r>
          </w:p>
        </w:tc>
        <w:tc>
          <w:tcPr>
            <w:tcW w:w="1295" w:type="dxa"/>
          </w:tcPr>
          <w:p>
            <w:pPr>
              <w:pStyle w:val="TableParagraph"/>
              <w:spacing w:before="124"/>
              <w:ind w:left="4" w:right="4"/>
              <w:jc w:val="center"/>
              <w:rPr>
                <w:sz w:val="20"/>
              </w:rPr>
            </w:pPr>
            <w:r>
              <w:rPr>
                <w:spacing w:val="-2"/>
                <w:sz w:val="20"/>
              </w:rPr>
              <w:t>Afghanistan</w:t>
            </w:r>
          </w:p>
        </w:tc>
        <w:tc>
          <w:tcPr>
            <w:tcW w:w="1562" w:type="dxa"/>
          </w:tcPr>
          <w:p>
            <w:pPr>
              <w:pStyle w:val="TableParagraph"/>
              <w:spacing w:before="124"/>
              <w:ind w:left="27" w:right="3"/>
              <w:jc w:val="center"/>
              <w:rPr>
                <w:sz w:val="20"/>
              </w:rPr>
            </w:pPr>
            <w:r>
              <w:rPr>
                <w:spacing w:val="-2"/>
                <w:sz w:val="20"/>
              </w:rPr>
              <w:t>95.00</w:t>
            </w:r>
          </w:p>
        </w:tc>
        <w:tc>
          <w:tcPr>
            <w:tcW w:w="1621" w:type="dxa"/>
          </w:tcPr>
          <w:p>
            <w:pPr>
              <w:pStyle w:val="TableParagraph"/>
              <w:spacing w:before="124"/>
              <w:ind w:left="9" w:right="4"/>
              <w:jc w:val="center"/>
              <w:rPr>
                <w:sz w:val="20"/>
              </w:rPr>
            </w:pPr>
            <w:r>
              <w:rPr>
                <w:spacing w:val="-2"/>
                <w:sz w:val="20"/>
              </w:rPr>
              <w:t>25.50</w:t>
            </w:r>
          </w:p>
        </w:tc>
        <w:tc>
          <w:tcPr>
            <w:tcW w:w="1545" w:type="dxa"/>
          </w:tcPr>
          <w:p>
            <w:pPr>
              <w:pStyle w:val="TableParagraph"/>
              <w:spacing w:before="124"/>
              <w:ind w:left="12" w:right="13"/>
              <w:jc w:val="center"/>
              <w:rPr>
                <w:sz w:val="20"/>
              </w:rPr>
            </w:pPr>
            <w:r>
              <w:rPr>
                <w:spacing w:val="-2"/>
                <w:sz w:val="20"/>
              </w:rPr>
              <w:t>95.00</w:t>
            </w:r>
          </w:p>
        </w:tc>
        <w:tc>
          <w:tcPr>
            <w:tcW w:w="1630" w:type="dxa"/>
          </w:tcPr>
          <w:p>
            <w:pPr>
              <w:pStyle w:val="TableParagraph"/>
              <w:spacing w:before="124"/>
              <w:ind w:left="95" w:right="94"/>
              <w:jc w:val="center"/>
              <w:rPr>
                <w:sz w:val="20"/>
              </w:rPr>
            </w:pPr>
            <w:r>
              <w:rPr>
                <w:spacing w:val="-2"/>
                <w:sz w:val="20"/>
              </w:rPr>
              <w:t>25.50</w:t>
            </w:r>
          </w:p>
        </w:tc>
      </w:tr>
    </w:tbl>
    <w:p>
      <w:pPr>
        <w:pStyle w:val="TableParagraph"/>
        <w:spacing w:after="0"/>
        <w:jc w:val="center"/>
        <w:rPr>
          <w:sz w:val="20"/>
        </w:rPr>
        <w:sectPr>
          <w:footerReference w:type="default" r:id="rId8"/>
          <w:pgSz w:w="15840" w:h="12240" w:orient="landscape"/>
          <w:pgMar w:header="0" w:footer="1056" w:top="1100" w:bottom="1240" w:left="1080" w:right="1080"/>
          <w:pgNumType w:start="3"/>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8"/>
        <w:gridCol w:w="1196"/>
        <w:gridCol w:w="2591"/>
        <w:gridCol w:w="1073"/>
        <w:gridCol w:w="1295"/>
        <w:gridCol w:w="1562"/>
        <w:gridCol w:w="1621"/>
        <w:gridCol w:w="1545"/>
        <w:gridCol w:w="1630"/>
      </w:tblGrid>
      <w:tr>
        <w:trPr>
          <w:trHeight w:val="1222" w:hRule="atLeast"/>
        </w:trPr>
        <w:tc>
          <w:tcPr>
            <w:tcW w:w="5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51"/>
              <w:jc w:val="center"/>
              <w:rPr>
                <w:b/>
                <w:sz w:val="20"/>
              </w:rPr>
            </w:pPr>
            <w:r>
              <w:rPr>
                <w:b/>
                <w:color w:val="FFFFFF"/>
                <w:spacing w:val="-10"/>
                <w:sz w:val="20"/>
              </w:rPr>
              <w:t>#</w:t>
            </w:r>
          </w:p>
        </w:tc>
        <w:tc>
          <w:tcPr>
            <w:tcW w:w="11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82"/>
              <w:rPr>
                <w:b/>
                <w:sz w:val="20"/>
              </w:rPr>
            </w:pPr>
            <w:r>
              <w:rPr>
                <w:b/>
                <w:color w:val="FFFFFF"/>
                <w:w w:val="90"/>
                <w:sz w:val="20"/>
              </w:rPr>
              <w:t>Project</w:t>
            </w:r>
            <w:r>
              <w:rPr>
                <w:b/>
                <w:color w:val="FFFFFF"/>
                <w:spacing w:val="9"/>
                <w:sz w:val="20"/>
              </w:rPr>
              <w:t> </w:t>
            </w:r>
            <w:r>
              <w:rPr>
                <w:b/>
                <w:color w:val="FFFFFF"/>
                <w:spacing w:val="-5"/>
                <w:sz w:val="20"/>
              </w:rPr>
              <w:t>ID</w:t>
            </w:r>
          </w:p>
        </w:tc>
        <w:tc>
          <w:tcPr>
            <w:tcW w:w="259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73" w:type="dxa"/>
            <w:shd w:val="clear" w:color="auto" w:fill="2B3167"/>
          </w:tcPr>
          <w:p>
            <w:pPr>
              <w:pStyle w:val="TableParagraph"/>
              <w:spacing w:before="122"/>
              <w:rPr>
                <w:rFonts w:ascii="Calibri"/>
                <w:sz w:val="20"/>
              </w:rPr>
            </w:pPr>
          </w:p>
          <w:p>
            <w:pPr>
              <w:pStyle w:val="TableParagraph"/>
              <w:spacing w:line="252" w:lineRule="auto" w:before="1"/>
              <w:ind w:left="415" w:hanging="296"/>
              <w:rPr>
                <w:b/>
                <w:sz w:val="20"/>
              </w:rPr>
            </w:pPr>
            <w:r>
              <w:rPr>
                <w:b/>
                <w:color w:val="FFFFFF"/>
                <w:spacing w:val="-4"/>
                <w:sz w:val="20"/>
              </w:rPr>
              <w:t>Approval </w:t>
            </w:r>
            <w:r>
              <w:rPr>
                <w:b/>
                <w:color w:val="FFFFFF"/>
                <w:spacing w:val="-6"/>
                <w:sz w:val="20"/>
              </w:rPr>
              <w:t>FY</w:t>
            </w:r>
          </w:p>
        </w:tc>
        <w:tc>
          <w:tcPr>
            <w:tcW w:w="129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562" w:type="dxa"/>
            <w:shd w:val="clear" w:color="auto" w:fill="2B3167"/>
          </w:tcPr>
          <w:p>
            <w:pPr>
              <w:pStyle w:val="TableParagraph"/>
              <w:spacing w:before="124"/>
              <w:ind w:left="27" w:right="6"/>
              <w:jc w:val="center"/>
              <w:rPr>
                <w:b/>
                <w:sz w:val="20"/>
              </w:rPr>
            </w:pPr>
            <w:r>
              <w:rPr>
                <w:b/>
                <w:color w:val="FFFFFF"/>
                <w:spacing w:val="-5"/>
                <w:w w:val="105"/>
                <w:sz w:val="20"/>
              </w:rPr>
              <w:t>IDA</w:t>
            </w:r>
          </w:p>
          <w:p>
            <w:pPr>
              <w:pStyle w:val="TableParagraph"/>
              <w:spacing w:line="252" w:lineRule="auto" w:before="11"/>
              <w:ind w:left="133"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9"/>
              <w:jc w:val="center"/>
              <w:rPr>
                <w:b/>
                <w:sz w:val="20"/>
              </w:rPr>
            </w:pPr>
            <w:r>
              <w:rPr>
                <w:b/>
                <w:color w:val="FFFFFF"/>
                <w:spacing w:val="-5"/>
                <w:w w:val="105"/>
                <w:sz w:val="20"/>
              </w:rPr>
              <w:t>IDA</w:t>
            </w:r>
          </w:p>
          <w:p>
            <w:pPr>
              <w:pStyle w:val="TableParagraph"/>
              <w:spacing w:line="252" w:lineRule="auto" w:before="11"/>
              <w:ind w:left="110" w:right="114"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2" w:right="117"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5" w:right="118"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7"/>
              <w:jc w:val="center"/>
              <w:rPr>
                <w:b/>
                <w:sz w:val="20"/>
              </w:rPr>
            </w:pPr>
            <w:r>
              <w:rPr>
                <w:b/>
                <w:color w:val="FFFFFF"/>
                <w:spacing w:val="-4"/>
                <w:sz w:val="20"/>
              </w:rPr>
              <w:t>2025</w:t>
            </w:r>
          </w:p>
        </w:tc>
      </w:tr>
      <w:tr>
        <w:trPr>
          <w:trHeight w:val="487" w:hRule="atLeast"/>
        </w:trPr>
        <w:tc>
          <w:tcPr>
            <w:tcW w:w="588" w:type="dxa"/>
            <w:shd w:val="clear" w:color="auto" w:fill="F8EDF3"/>
          </w:tcPr>
          <w:p>
            <w:pPr>
              <w:pStyle w:val="TableParagraph"/>
              <w:spacing w:before="122"/>
              <w:ind w:left="51"/>
              <w:jc w:val="center"/>
              <w:rPr>
                <w:sz w:val="20"/>
              </w:rPr>
            </w:pPr>
            <w:r>
              <w:rPr>
                <w:spacing w:val="-10"/>
                <w:sz w:val="20"/>
              </w:rPr>
              <w:t>4</w:t>
            </w:r>
          </w:p>
        </w:tc>
        <w:tc>
          <w:tcPr>
            <w:tcW w:w="1196" w:type="dxa"/>
            <w:shd w:val="clear" w:color="auto" w:fill="F8EDF3"/>
          </w:tcPr>
          <w:p>
            <w:pPr>
              <w:pStyle w:val="TableParagraph"/>
              <w:spacing w:before="122"/>
              <w:ind w:left="163"/>
              <w:rPr>
                <w:sz w:val="20"/>
              </w:rPr>
            </w:pPr>
            <w:r>
              <w:rPr>
                <w:spacing w:val="-2"/>
                <w:sz w:val="20"/>
              </w:rPr>
              <w:t>P145347</w:t>
            </w:r>
          </w:p>
        </w:tc>
        <w:tc>
          <w:tcPr>
            <w:tcW w:w="2591" w:type="dxa"/>
            <w:shd w:val="clear" w:color="auto" w:fill="F8EDF3"/>
          </w:tcPr>
          <w:p>
            <w:pPr>
              <w:pStyle w:val="TableParagraph"/>
              <w:spacing w:line="232" w:lineRule="exact"/>
              <w:ind w:left="119"/>
              <w:rPr>
                <w:sz w:val="20"/>
              </w:rPr>
            </w:pPr>
            <w:r>
              <w:rPr>
                <w:spacing w:val="-2"/>
                <w:sz w:val="20"/>
              </w:rPr>
              <w:t>Trans-Hindukush</w:t>
            </w:r>
            <w:r>
              <w:rPr>
                <w:spacing w:val="-5"/>
                <w:sz w:val="20"/>
              </w:rPr>
              <w:t> </w:t>
            </w:r>
            <w:r>
              <w:rPr>
                <w:spacing w:val="-4"/>
                <w:sz w:val="20"/>
              </w:rPr>
              <w:t>Road</w:t>
            </w:r>
          </w:p>
          <w:p>
            <w:pPr>
              <w:pStyle w:val="TableParagraph"/>
              <w:spacing w:line="223" w:lineRule="exact" w:before="12"/>
              <w:ind w:left="119"/>
              <w:rPr>
                <w:sz w:val="20"/>
              </w:rPr>
            </w:pPr>
            <w:r>
              <w:rPr>
                <w:spacing w:val="-6"/>
                <w:sz w:val="20"/>
              </w:rPr>
              <w:t>Connectivity</w:t>
            </w:r>
            <w:r>
              <w:rPr>
                <w:spacing w:val="3"/>
                <w:sz w:val="20"/>
              </w:rPr>
              <w:t> </w:t>
            </w:r>
            <w:r>
              <w:rPr>
                <w:spacing w:val="-2"/>
                <w:sz w:val="20"/>
              </w:rPr>
              <w:t>Project</w:t>
            </w:r>
          </w:p>
        </w:tc>
        <w:tc>
          <w:tcPr>
            <w:tcW w:w="1073" w:type="dxa"/>
            <w:shd w:val="clear" w:color="auto" w:fill="F8EDF3"/>
          </w:tcPr>
          <w:p>
            <w:pPr>
              <w:pStyle w:val="TableParagraph"/>
              <w:spacing w:before="122"/>
              <w:ind w:left="16" w:right="31"/>
              <w:jc w:val="center"/>
              <w:rPr>
                <w:sz w:val="20"/>
              </w:rPr>
            </w:pPr>
            <w:r>
              <w:rPr>
                <w:spacing w:val="-4"/>
                <w:sz w:val="20"/>
              </w:rPr>
              <w:t>2016</w:t>
            </w:r>
          </w:p>
        </w:tc>
        <w:tc>
          <w:tcPr>
            <w:tcW w:w="1295" w:type="dxa"/>
            <w:shd w:val="clear" w:color="auto" w:fill="F8EDF3"/>
          </w:tcPr>
          <w:p>
            <w:pPr>
              <w:pStyle w:val="TableParagraph"/>
              <w:spacing w:before="122"/>
              <w:ind w:right="4"/>
              <w:jc w:val="center"/>
              <w:rPr>
                <w:sz w:val="20"/>
              </w:rPr>
            </w:pPr>
            <w:r>
              <w:rPr>
                <w:spacing w:val="-2"/>
                <w:sz w:val="20"/>
              </w:rPr>
              <w:t>Afghanistan</w:t>
            </w:r>
          </w:p>
        </w:tc>
        <w:tc>
          <w:tcPr>
            <w:tcW w:w="1562" w:type="dxa"/>
            <w:shd w:val="clear" w:color="auto" w:fill="F8EDF3"/>
          </w:tcPr>
          <w:p>
            <w:pPr>
              <w:pStyle w:val="TableParagraph"/>
              <w:spacing w:before="122"/>
              <w:ind w:left="27" w:right="9"/>
              <w:jc w:val="center"/>
              <w:rPr>
                <w:sz w:val="20"/>
              </w:rPr>
            </w:pPr>
            <w:r>
              <w:rPr>
                <w:spacing w:val="-2"/>
                <w:sz w:val="20"/>
              </w:rPr>
              <w:t>148.09</w:t>
            </w:r>
          </w:p>
        </w:tc>
        <w:tc>
          <w:tcPr>
            <w:tcW w:w="1621" w:type="dxa"/>
            <w:shd w:val="clear" w:color="auto" w:fill="F8EDF3"/>
          </w:tcPr>
          <w:p>
            <w:pPr>
              <w:pStyle w:val="TableParagraph"/>
              <w:spacing w:before="122"/>
              <w:ind w:left="9" w:right="9"/>
              <w:jc w:val="center"/>
              <w:rPr>
                <w:sz w:val="20"/>
              </w:rPr>
            </w:pPr>
            <w:r>
              <w:rPr>
                <w:spacing w:val="-2"/>
                <w:sz w:val="20"/>
              </w:rPr>
              <w:t>62.93</w:t>
            </w:r>
          </w:p>
        </w:tc>
        <w:tc>
          <w:tcPr>
            <w:tcW w:w="1545" w:type="dxa"/>
            <w:shd w:val="clear" w:color="auto" w:fill="F8EDF3"/>
          </w:tcPr>
          <w:p>
            <w:pPr>
              <w:pStyle w:val="TableParagraph"/>
              <w:spacing w:before="122"/>
              <w:ind w:left="12" w:right="14"/>
              <w:jc w:val="center"/>
              <w:rPr>
                <w:sz w:val="20"/>
              </w:rPr>
            </w:pPr>
            <w:r>
              <w:rPr>
                <w:spacing w:val="-4"/>
                <w:sz w:val="20"/>
              </w:rPr>
              <w:t>0.00</w:t>
            </w:r>
          </w:p>
        </w:tc>
        <w:tc>
          <w:tcPr>
            <w:tcW w:w="1630" w:type="dxa"/>
            <w:shd w:val="clear" w:color="auto" w:fill="F8EDF3"/>
          </w:tcPr>
          <w:p>
            <w:pPr>
              <w:pStyle w:val="TableParagraph"/>
              <w:spacing w:before="122"/>
              <w:ind w:left="95" w:right="95"/>
              <w:jc w:val="center"/>
              <w:rPr>
                <w:sz w:val="20"/>
              </w:rPr>
            </w:pPr>
            <w:r>
              <w:rPr>
                <w:spacing w:val="-4"/>
                <w:sz w:val="20"/>
              </w:rPr>
              <w:t>2.31</w:t>
            </w:r>
          </w:p>
        </w:tc>
      </w:tr>
      <w:tr>
        <w:trPr>
          <w:trHeight w:val="489" w:hRule="atLeast"/>
        </w:trPr>
        <w:tc>
          <w:tcPr>
            <w:tcW w:w="588" w:type="dxa"/>
          </w:tcPr>
          <w:p>
            <w:pPr>
              <w:pStyle w:val="TableParagraph"/>
              <w:spacing w:before="124"/>
              <w:ind w:left="51"/>
              <w:jc w:val="center"/>
              <w:rPr>
                <w:sz w:val="20"/>
              </w:rPr>
            </w:pPr>
            <w:r>
              <w:rPr>
                <w:spacing w:val="-10"/>
                <w:sz w:val="20"/>
              </w:rPr>
              <w:t>5</w:t>
            </w:r>
          </w:p>
        </w:tc>
        <w:tc>
          <w:tcPr>
            <w:tcW w:w="1196" w:type="dxa"/>
          </w:tcPr>
          <w:p>
            <w:pPr>
              <w:pStyle w:val="TableParagraph"/>
              <w:spacing w:before="124"/>
              <w:ind w:left="163"/>
              <w:rPr>
                <w:sz w:val="20"/>
              </w:rPr>
            </w:pPr>
            <w:r>
              <w:rPr>
                <w:spacing w:val="-2"/>
                <w:sz w:val="20"/>
              </w:rPr>
              <w:t>P156894</w:t>
            </w:r>
          </w:p>
        </w:tc>
        <w:tc>
          <w:tcPr>
            <w:tcW w:w="2591" w:type="dxa"/>
          </w:tcPr>
          <w:p>
            <w:pPr>
              <w:pStyle w:val="TableParagraph"/>
              <w:spacing w:before="2"/>
              <w:ind w:left="119"/>
              <w:rPr>
                <w:sz w:val="20"/>
              </w:rPr>
            </w:pPr>
            <w:r>
              <w:rPr>
                <w:spacing w:val="-4"/>
                <w:sz w:val="20"/>
              </w:rPr>
              <w:t>Afghanistan</w:t>
            </w:r>
            <w:r>
              <w:rPr>
                <w:spacing w:val="-20"/>
                <w:sz w:val="20"/>
              </w:rPr>
              <w:t> </w:t>
            </w:r>
            <w:r>
              <w:rPr>
                <w:spacing w:val="-4"/>
                <w:sz w:val="20"/>
              </w:rPr>
              <w:t>Digital</w:t>
            </w:r>
            <w:r>
              <w:rPr>
                <w:spacing w:val="-18"/>
                <w:sz w:val="20"/>
              </w:rPr>
              <w:t> </w:t>
            </w:r>
            <w:r>
              <w:rPr>
                <w:spacing w:val="-4"/>
                <w:sz w:val="20"/>
              </w:rPr>
              <w:t>CASA</w:t>
            </w:r>
          </w:p>
          <w:p>
            <w:pPr>
              <w:pStyle w:val="TableParagraph"/>
              <w:spacing w:line="223" w:lineRule="exact" w:before="12"/>
              <w:ind w:left="119"/>
              <w:rPr>
                <w:sz w:val="20"/>
              </w:rPr>
            </w:pPr>
            <w:r>
              <w:rPr>
                <w:spacing w:val="-2"/>
                <w:sz w:val="20"/>
              </w:rPr>
              <w:t>Project</w:t>
            </w:r>
          </w:p>
        </w:tc>
        <w:tc>
          <w:tcPr>
            <w:tcW w:w="1073" w:type="dxa"/>
          </w:tcPr>
          <w:p>
            <w:pPr>
              <w:pStyle w:val="TableParagraph"/>
              <w:spacing w:before="124"/>
              <w:ind w:left="16" w:right="31"/>
              <w:jc w:val="center"/>
              <w:rPr>
                <w:sz w:val="20"/>
              </w:rPr>
            </w:pPr>
            <w:r>
              <w:rPr>
                <w:spacing w:val="-4"/>
                <w:sz w:val="20"/>
              </w:rPr>
              <w:t>2018</w:t>
            </w:r>
          </w:p>
        </w:tc>
        <w:tc>
          <w:tcPr>
            <w:tcW w:w="1295" w:type="dxa"/>
          </w:tcPr>
          <w:p>
            <w:pPr>
              <w:pStyle w:val="TableParagraph"/>
              <w:spacing w:before="124"/>
              <w:ind w:right="4"/>
              <w:jc w:val="center"/>
              <w:rPr>
                <w:sz w:val="20"/>
              </w:rPr>
            </w:pPr>
            <w:r>
              <w:rPr>
                <w:spacing w:val="-2"/>
                <w:sz w:val="20"/>
              </w:rPr>
              <w:t>Afghanistan</w:t>
            </w:r>
          </w:p>
        </w:tc>
        <w:tc>
          <w:tcPr>
            <w:tcW w:w="1562" w:type="dxa"/>
          </w:tcPr>
          <w:p>
            <w:pPr>
              <w:pStyle w:val="TableParagraph"/>
              <w:spacing w:before="124"/>
              <w:ind w:left="27" w:right="9"/>
              <w:jc w:val="center"/>
              <w:rPr>
                <w:sz w:val="20"/>
              </w:rPr>
            </w:pPr>
            <w:r>
              <w:rPr>
                <w:spacing w:val="-2"/>
                <w:sz w:val="20"/>
              </w:rPr>
              <w:t>51.00</w:t>
            </w:r>
          </w:p>
        </w:tc>
        <w:tc>
          <w:tcPr>
            <w:tcW w:w="1621" w:type="dxa"/>
          </w:tcPr>
          <w:p>
            <w:pPr>
              <w:pStyle w:val="TableParagraph"/>
              <w:spacing w:before="124"/>
              <w:ind w:left="9" w:right="10"/>
              <w:jc w:val="center"/>
              <w:rPr>
                <w:sz w:val="20"/>
              </w:rPr>
            </w:pPr>
            <w:r>
              <w:rPr>
                <w:spacing w:val="-4"/>
                <w:sz w:val="20"/>
              </w:rPr>
              <w:t>3.41</w:t>
            </w:r>
          </w:p>
        </w:tc>
        <w:tc>
          <w:tcPr>
            <w:tcW w:w="1545" w:type="dxa"/>
          </w:tcPr>
          <w:p>
            <w:pPr>
              <w:pStyle w:val="TableParagraph"/>
              <w:spacing w:before="124"/>
              <w:ind w:left="12" w:right="14"/>
              <w:jc w:val="center"/>
              <w:rPr>
                <w:sz w:val="20"/>
              </w:rPr>
            </w:pPr>
            <w:r>
              <w:rPr>
                <w:spacing w:val="-4"/>
                <w:sz w:val="20"/>
              </w:rPr>
              <w:t>0.00</w:t>
            </w:r>
          </w:p>
        </w:tc>
        <w:tc>
          <w:tcPr>
            <w:tcW w:w="1630" w:type="dxa"/>
          </w:tcPr>
          <w:p>
            <w:pPr>
              <w:pStyle w:val="TableParagraph"/>
              <w:spacing w:before="124"/>
              <w:ind w:left="95" w:right="95"/>
              <w:jc w:val="center"/>
              <w:rPr>
                <w:sz w:val="20"/>
              </w:rPr>
            </w:pPr>
            <w:r>
              <w:rPr>
                <w:spacing w:val="-4"/>
                <w:sz w:val="20"/>
              </w:rPr>
              <w:t>0.04</w:t>
            </w:r>
          </w:p>
        </w:tc>
      </w:tr>
      <w:tr>
        <w:trPr>
          <w:trHeight w:val="733" w:hRule="atLeast"/>
        </w:trPr>
        <w:tc>
          <w:tcPr>
            <w:tcW w:w="588" w:type="dxa"/>
            <w:shd w:val="clear" w:color="auto" w:fill="F8EDF3"/>
          </w:tcPr>
          <w:p>
            <w:pPr>
              <w:pStyle w:val="TableParagraph"/>
              <w:rPr>
                <w:rFonts w:ascii="Calibri"/>
                <w:sz w:val="20"/>
              </w:rPr>
            </w:pPr>
          </w:p>
          <w:p>
            <w:pPr>
              <w:pStyle w:val="TableParagraph"/>
              <w:ind w:left="51"/>
              <w:jc w:val="center"/>
              <w:rPr>
                <w:sz w:val="20"/>
              </w:rPr>
            </w:pPr>
            <w:r>
              <w:rPr>
                <w:spacing w:val="-10"/>
                <w:sz w:val="20"/>
              </w:rPr>
              <w:t>6</w:t>
            </w:r>
          </w:p>
        </w:tc>
        <w:tc>
          <w:tcPr>
            <w:tcW w:w="1196" w:type="dxa"/>
            <w:shd w:val="clear" w:color="auto" w:fill="F8EDF3"/>
          </w:tcPr>
          <w:p>
            <w:pPr>
              <w:pStyle w:val="TableParagraph"/>
              <w:rPr>
                <w:rFonts w:ascii="Calibri"/>
                <w:sz w:val="20"/>
              </w:rPr>
            </w:pPr>
          </w:p>
          <w:p>
            <w:pPr>
              <w:pStyle w:val="TableParagraph"/>
              <w:ind w:left="163"/>
              <w:rPr>
                <w:sz w:val="20"/>
              </w:rPr>
            </w:pPr>
            <w:r>
              <w:rPr>
                <w:spacing w:val="-2"/>
                <w:sz w:val="20"/>
              </w:rPr>
              <w:t>P158768</w:t>
            </w:r>
          </w:p>
        </w:tc>
        <w:tc>
          <w:tcPr>
            <w:tcW w:w="2591" w:type="dxa"/>
            <w:shd w:val="clear" w:color="auto" w:fill="F8EDF3"/>
          </w:tcPr>
          <w:p>
            <w:pPr>
              <w:pStyle w:val="TableParagraph"/>
              <w:spacing w:line="232" w:lineRule="exact"/>
              <w:ind w:left="119"/>
              <w:rPr>
                <w:sz w:val="20"/>
              </w:rPr>
            </w:pPr>
            <w:r>
              <w:rPr>
                <w:spacing w:val="-6"/>
                <w:sz w:val="20"/>
              </w:rPr>
              <w:t>Public-Private</w:t>
            </w:r>
            <w:r>
              <w:rPr>
                <w:sz w:val="20"/>
              </w:rPr>
              <w:t> </w:t>
            </w:r>
            <w:r>
              <w:rPr>
                <w:spacing w:val="-6"/>
                <w:sz w:val="20"/>
              </w:rPr>
              <w:t>Partnerships</w:t>
            </w:r>
          </w:p>
          <w:p>
            <w:pPr>
              <w:pStyle w:val="TableParagraph"/>
              <w:spacing w:line="240" w:lineRule="atLeast" w:before="1"/>
              <w:ind w:left="119" w:right="538"/>
              <w:rPr>
                <w:sz w:val="20"/>
              </w:rPr>
            </w:pPr>
            <w:r>
              <w:rPr>
                <w:spacing w:val="-2"/>
                <w:sz w:val="20"/>
              </w:rPr>
              <w:t>and</w:t>
            </w:r>
            <w:r>
              <w:rPr>
                <w:spacing w:val="-19"/>
                <w:sz w:val="20"/>
              </w:rPr>
              <w:t> </w:t>
            </w:r>
            <w:r>
              <w:rPr>
                <w:spacing w:val="-2"/>
                <w:sz w:val="20"/>
              </w:rPr>
              <w:t>Public</w:t>
            </w:r>
            <w:r>
              <w:rPr>
                <w:spacing w:val="-19"/>
                <w:sz w:val="20"/>
              </w:rPr>
              <w:t> </w:t>
            </w:r>
            <w:r>
              <w:rPr>
                <w:spacing w:val="-2"/>
                <w:sz w:val="20"/>
              </w:rPr>
              <w:t>Investment </w:t>
            </w:r>
            <w:r>
              <w:rPr>
                <w:sz w:val="20"/>
              </w:rPr>
              <w:t>Advisory</w:t>
            </w:r>
            <w:r>
              <w:rPr>
                <w:spacing w:val="-18"/>
                <w:sz w:val="20"/>
              </w:rPr>
              <w:t> </w:t>
            </w:r>
            <w:r>
              <w:rPr>
                <w:sz w:val="20"/>
              </w:rPr>
              <w:t>Project</w:t>
            </w:r>
          </w:p>
        </w:tc>
        <w:tc>
          <w:tcPr>
            <w:tcW w:w="1073" w:type="dxa"/>
            <w:shd w:val="clear" w:color="auto" w:fill="F8EDF3"/>
          </w:tcPr>
          <w:p>
            <w:pPr>
              <w:pStyle w:val="TableParagraph"/>
              <w:rPr>
                <w:rFonts w:ascii="Calibri"/>
                <w:sz w:val="20"/>
              </w:rPr>
            </w:pPr>
          </w:p>
          <w:p>
            <w:pPr>
              <w:pStyle w:val="TableParagraph"/>
              <w:ind w:left="16" w:right="31"/>
              <w:jc w:val="center"/>
              <w:rPr>
                <w:sz w:val="20"/>
              </w:rPr>
            </w:pPr>
            <w:r>
              <w:rPr>
                <w:spacing w:val="-4"/>
                <w:sz w:val="20"/>
              </w:rPr>
              <w:t>2018</w:t>
            </w:r>
          </w:p>
        </w:tc>
        <w:tc>
          <w:tcPr>
            <w:tcW w:w="1295" w:type="dxa"/>
            <w:shd w:val="clear" w:color="auto" w:fill="F8EDF3"/>
          </w:tcPr>
          <w:p>
            <w:pPr>
              <w:pStyle w:val="TableParagraph"/>
              <w:rPr>
                <w:rFonts w:ascii="Calibri"/>
                <w:sz w:val="20"/>
              </w:rPr>
            </w:pPr>
          </w:p>
          <w:p>
            <w:pPr>
              <w:pStyle w:val="TableParagraph"/>
              <w:ind w:right="4"/>
              <w:jc w:val="center"/>
              <w:rPr>
                <w:sz w:val="20"/>
              </w:rPr>
            </w:pPr>
            <w:r>
              <w:rPr>
                <w:spacing w:val="-2"/>
                <w:sz w:val="20"/>
              </w:rPr>
              <w:t>Afghanistan</w:t>
            </w:r>
          </w:p>
        </w:tc>
        <w:tc>
          <w:tcPr>
            <w:tcW w:w="1562" w:type="dxa"/>
            <w:shd w:val="clear" w:color="auto" w:fill="F8EDF3"/>
          </w:tcPr>
          <w:p>
            <w:pPr>
              <w:pStyle w:val="TableParagraph"/>
              <w:rPr>
                <w:rFonts w:ascii="Calibri"/>
                <w:sz w:val="20"/>
              </w:rPr>
            </w:pPr>
          </w:p>
          <w:p>
            <w:pPr>
              <w:pStyle w:val="TableParagraph"/>
              <w:ind w:left="27" w:right="6"/>
              <w:jc w:val="center"/>
              <w:rPr>
                <w:sz w:val="20"/>
              </w:rPr>
            </w:pPr>
            <w:r>
              <w:rPr>
                <w:spacing w:val="-4"/>
                <w:sz w:val="20"/>
              </w:rPr>
              <w:t>9.48</w:t>
            </w:r>
          </w:p>
        </w:tc>
        <w:tc>
          <w:tcPr>
            <w:tcW w:w="1621" w:type="dxa"/>
            <w:shd w:val="clear" w:color="auto" w:fill="F8EDF3"/>
          </w:tcPr>
          <w:p>
            <w:pPr>
              <w:pStyle w:val="TableParagraph"/>
              <w:rPr>
                <w:rFonts w:ascii="Calibri"/>
                <w:sz w:val="20"/>
              </w:rPr>
            </w:pPr>
          </w:p>
          <w:p>
            <w:pPr>
              <w:pStyle w:val="TableParagraph"/>
              <w:ind w:left="9" w:right="10"/>
              <w:jc w:val="center"/>
              <w:rPr>
                <w:sz w:val="20"/>
              </w:rPr>
            </w:pPr>
            <w:r>
              <w:rPr>
                <w:spacing w:val="-4"/>
                <w:sz w:val="20"/>
              </w:rPr>
              <w:t>1.66</w:t>
            </w:r>
          </w:p>
        </w:tc>
        <w:tc>
          <w:tcPr>
            <w:tcW w:w="1545" w:type="dxa"/>
            <w:shd w:val="clear" w:color="auto" w:fill="F8EDF3"/>
          </w:tcPr>
          <w:p>
            <w:pPr>
              <w:pStyle w:val="TableParagraph"/>
              <w:rPr>
                <w:rFonts w:ascii="Calibri"/>
                <w:sz w:val="20"/>
              </w:rPr>
            </w:pPr>
          </w:p>
          <w:p>
            <w:pPr>
              <w:pStyle w:val="TableParagraph"/>
              <w:ind w:left="12" w:right="14"/>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0.09</w:t>
            </w:r>
          </w:p>
        </w:tc>
      </w:tr>
      <w:tr>
        <w:trPr>
          <w:trHeight w:val="299" w:hRule="atLeast"/>
        </w:trPr>
        <w:tc>
          <w:tcPr>
            <w:tcW w:w="588" w:type="dxa"/>
          </w:tcPr>
          <w:p>
            <w:pPr>
              <w:pStyle w:val="TableParagraph"/>
              <w:spacing w:before="28"/>
              <w:ind w:left="51"/>
              <w:jc w:val="center"/>
              <w:rPr>
                <w:sz w:val="20"/>
              </w:rPr>
            </w:pPr>
            <w:r>
              <w:rPr>
                <w:spacing w:val="-10"/>
                <w:sz w:val="20"/>
              </w:rPr>
              <w:t>7</w:t>
            </w:r>
          </w:p>
        </w:tc>
        <w:tc>
          <w:tcPr>
            <w:tcW w:w="1196" w:type="dxa"/>
          </w:tcPr>
          <w:p>
            <w:pPr>
              <w:pStyle w:val="TableParagraph"/>
              <w:spacing w:before="28"/>
              <w:ind w:left="163"/>
              <w:rPr>
                <w:sz w:val="20"/>
              </w:rPr>
            </w:pPr>
            <w:r>
              <w:rPr>
                <w:spacing w:val="-2"/>
                <w:sz w:val="20"/>
              </w:rPr>
              <w:t>P159378</w:t>
            </w:r>
          </w:p>
        </w:tc>
        <w:tc>
          <w:tcPr>
            <w:tcW w:w="2591" w:type="dxa"/>
          </w:tcPr>
          <w:p>
            <w:pPr>
              <w:pStyle w:val="TableParagraph"/>
              <w:spacing w:before="28"/>
              <w:ind w:left="119"/>
              <w:rPr>
                <w:sz w:val="20"/>
              </w:rPr>
            </w:pPr>
            <w:r>
              <w:rPr>
                <w:spacing w:val="-4"/>
                <w:w w:val="105"/>
                <w:sz w:val="20"/>
              </w:rPr>
              <w:t>EQRA</w:t>
            </w:r>
          </w:p>
        </w:tc>
        <w:tc>
          <w:tcPr>
            <w:tcW w:w="1073" w:type="dxa"/>
          </w:tcPr>
          <w:p>
            <w:pPr>
              <w:pStyle w:val="TableParagraph"/>
              <w:spacing w:before="28"/>
              <w:ind w:left="16" w:right="31"/>
              <w:jc w:val="center"/>
              <w:rPr>
                <w:sz w:val="20"/>
              </w:rPr>
            </w:pPr>
            <w:r>
              <w:rPr>
                <w:spacing w:val="-4"/>
                <w:sz w:val="20"/>
              </w:rPr>
              <w:t>2019</w:t>
            </w:r>
          </w:p>
        </w:tc>
        <w:tc>
          <w:tcPr>
            <w:tcW w:w="1295" w:type="dxa"/>
          </w:tcPr>
          <w:p>
            <w:pPr>
              <w:pStyle w:val="TableParagraph"/>
              <w:spacing w:before="28"/>
              <w:ind w:right="4"/>
              <w:jc w:val="center"/>
              <w:rPr>
                <w:sz w:val="20"/>
              </w:rPr>
            </w:pPr>
            <w:r>
              <w:rPr>
                <w:spacing w:val="-2"/>
                <w:sz w:val="20"/>
              </w:rPr>
              <w:t>Afghanistan</w:t>
            </w:r>
          </w:p>
        </w:tc>
        <w:tc>
          <w:tcPr>
            <w:tcW w:w="1562" w:type="dxa"/>
          </w:tcPr>
          <w:p>
            <w:pPr>
              <w:pStyle w:val="TableParagraph"/>
              <w:spacing w:before="28"/>
              <w:ind w:left="27" w:right="9"/>
              <w:jc w:val="center"/>
              <w:rPr>
                <w:sz w:val="20"/>
              </w:rPr>
            </w:pPr>
            <w:r>
              <w:rPr>
                <w:spacing w:val="-2"/>
                <w:sz w:val="20"/>
              </w:rPr>
              <w:t>75.01</w:t>
            </w:r>
          </w:p>
        </w:tc>
        <w:tc>
          <w:tcPr>
            <w:tcW w:w="1621" w:type="dxa"/>
          </w:tcPr>
          <w:p>
            <w:pPr>
              <w:pStyle w:val="TableParagraph"/>
              <w:spacing w:before="28"/>
              <w:ind w:left="9" w:right="9"/>
              <w:jc w:val="center"/>
              <w:rPr>
                <w:sz w:val="20"/>
              </w:rPr>
            </w:pPr>
            <w:r>
              <w:rPr>
                <w:spacing w:val="-2"/>
                <w:sz w:val="20"/>
              </w:rPr>
              <w:t>42.19</w:t>
            </w:r>
          </w:p>
        </w:tc>
        <w:tc>
          <w:tcPr>
            <w:tcW w:w="1545" w:type="dxa"/>
          </w:tcPr>
          <w:p>
            <w:pPr>
              <w:pStyle w:val="TableParagraph"/>
              <w:spacing w:before="28"/>
              <w:ind w:left="12" w:right="14"/>
              <w:jc w:val="center"/>
              <w:rPr>
                <w:sz w:val="20"/>
              </w:rPr>
            </w:pPr>
            <w:r>
              <w:rPr>
                <w:spacing w:val="-4"/>
                <w:sz w:val="20"/>
              </w:rPr>
              <w:t>0.00</w:t>
            </w:r>
          </w:p>
        </w:tc>
        <w:tc>
          <w:tcPr>
            <w:tcW w:w="1630" w:type="dxa"/>
          </w:tcPr>
          <w:p>
            <w:pPr>
              <w:pStyle w:val="TableParagraph"/>
              <w:spacing w:before="28"/>
              <w:ind w:left="95" w:right="95"/>
              <w:jc w:val="center"/>
              <w:rPr>
                <w:sz w:val="20"/>
              </w:rPr>
            </w:pPr>
            <w:r>
              <w:rPr>
                <w:spacing w:val="-4"/>
                <w:sz w:val="20"/>
              </w:rPr>
              <w:t>0.27</w:t>
            </w:r>
          </w:p>
        </w:tc>
      </w:tr>
      <w:tr>
        <w:trPr>
          <w:trHeight w:val="488" w:hRule="atLeast"/>
        </w:trPr>
        <w:tc>
          <w:tcPr>
            <w:tcW w:w="588" w:type="dxa"/>
            <w:shd w:val="clear" w:color="auto" w:fill="F8EDF3"/>
          </w:tcPr>
          <w:p>
            <w:pPr>
              <w:pStyle w:val="TableParagraph"/>
              <w:spacing w:before="122"/>
              <w:ind w:left="51"/>
              <w:jc w:val="center"/>
              <w:rPr>
                <w:sz w:val="20"/>
              </w:rPr>
            </w:pPr>
            <w:r>
              <w:rPr>
                <w:spacing w:val="-10"/>
                <w:sz w:val="20"/>
              </w:rPr>
              <w:t>8</w:t>
            </w:r>
          </w:p>
        </w:tc>
        <w:tc>
          <w:tcPr>
            <w:tcW w:w="1196" w:type="dxa"/>
            <w:shd w:val="clear" w:color="auto" w:fill="F8EDF3"/>
          </w:tcPr>
          <w:p>
            <w:pPr>
              <w:pStyle w:val="TableParagraph"/>
              <w:spacing w:before="122"/>
              <w:ind w:left="163"/>
              <w:rPr>
                <w:sz w:val="20"/>
              </w:rPr>
            </w:pPr>
            <w:r>
              <w:rPr>
                <w:spacing w:val="-2"/>
                <w:sz w:val="20"/>
              </w:rPr>
              <w:t>P162022</w:t>
            </w:r>
          </w:p>
        </w:tc>
        <w:tc>
          <w:tcPr>
            <w:tcW w:w="2591" w:type="dxa"/>
            <w:shd w:val="clear" w:color="auto" w:fill="F8EDF3"/>
          </w:tcPr>
          <w:p>
            <w:pPr>
              <w:pStyle w:val="TableParagraph"/>
              <w:spacing w:line="232" w:lineRule="exact"/>
              <w:ind w:left="119"/>
              <w:rPr>
                <w:sz w:val="20"/>
              </w:rPr>
            </w:pPr>
            <w:r>
              <w:rPr>
                <w:spacing w:val="-6"/>
                <w:sz w:val="20"/>
              </w:rPr>
              <w:t>Herat</w:t>
            </w:r>
            <w:r>
              <w:rPr>
                <w:spacing w:val="-13"/>
                <w:sz w:val="20"/>
              </w:rPr>
              <w:t> </w:t>
            </w:r>
            <w:r>
              <w:rPr>
                <w:spacing w:val="-2"/>
                <w:sz w:val="20"/>
              </w:rPr>
              <w:t>Electrification</w:t>
            </w:r>
          </w:p>
          <w:p>
            <w:pPr>
              <w:pStyle w:val="TableParagraph"/>
              <w:spacing w:line="223" w:lineRule="exact" w:before="12"/>
              <w:ind w:left="119"/>
              <w:rPr>
                <w:sz w:val="20"/>
              </w:rPr>
            </w:pPr>
            <w:r>
              <w:rPr>
                <w:spacing w:val="-2"/>
                <w:sz w:val="20"/>
              </w:rPr>
              <w:t>Project</w:t>
            </w:r>
          </w:p>
        </w:tc>
        <w:tc>
          <w:tcPr>
            <w:tcW w:w="1073" w:type="dxa"/>
            <w:shd w:val="clear" w:color="auto" w:fill="F8EDF3"/>
          </w:tcPr>
          <w:p>
            <w:pPr>
              <w:pStyle w:val="TableParagraph"/>
              <w:spacing w:before="122"/>
              <w:ind w:left="16" w:right="31"/>
              <w:jc w:val="center"/>
              <w:rPr>
                <w:sz w:val="20"/>
              </w:rPr>
            </w:pPr>
            <w:r>
              <w:rPr>
                <w:spacing w:val="-4"/>
                <w:sz w:val="20"/>
              </w:rPr>
              <w:t>2017</w:t>
            </w:r>
          </w:p>
        </w:tc>
        <w:tc>
          <w:tcPr>
            <w:tcW w:w="1295" w:type="dxa"/>
            <w:shd w:val="clear" w:color="auto" w:fill="F8EDF3"/>
          </w:tcPr>
          <w:p>
            <w:pPr>
              <w:pStyle w:val="TableParagraph"/>
              <w:spacing w:before="122"/>
              <w:ind w:right="4"/>
              <w:jc w:val="center"/>
              <w:rPr>
                <w:sz w:val="20"/>
              </w:rPr>
            </w:pPr>
            <w:r>
              <w:rPr>
                <w:spacing w:val="-2"/>
                <w:sz w:val="20"/>
              </w:rPr>
              <w:t>Afghanistan</w:t>
            </w:r>
          </w:p>
        </w:tc>
        <w:tc>
          <w:tcPr>
            <w:tcW w:w="1562" w:type="dxa"/>
            <w:shd w:val="clear" w:color="auto" w:fill="F8EDF3"/>
          </w:tcPr>
          <w:p>
            <w:pPr>
              <w:pStyle w:val="TableParagraph"/>
              <w:spacing w:before="122"/>
              <w:ind w:left="27" w:right="9"/>
              <w:jc w:val="center"/>
              <w:rPr>
                <w:sz w:val="20"/>
              </w:rPr>
            </w:pPr>
            <w:r>
              <w:rPr>
                <w:spacing w:val="-2"/>
                <w:sz w:val="20"/>
              </w:rPr>
              <w:t>60.00</w:t>
            </w:r>
          </w:p>
        </w:tc>
        <w:tc>
          <w:tcPr>
            <w:tcW w:w="1621" w:type="dxa"/>
            <w:shd w:val="clear" w:color="auto" w:fill="F8EDF3"/>
          </w:tcPr>
          <w:p>
            <w:pPr>
              <w:pStyle w:val="TableParagraph"/>
              <w:spacing w:before="122"/>
              <w:ind w:left="9" w:right="9"/>
              <w:jc w:val="center"/>
              <w:rPr>
                <w:sz w:val="20"/>
              </w:rPr>
            </w:pPr>
            <w:r>
              <w:rPr>
                <w:spacing w:val="-2"/>
                <w:sz w:val="20"/>
              </w:rPr>
              <w:t>22.22</w:t>
            </w:r>
          </w:p>
        </w:tc>
        <w:tc>
          <w:tcPr>
            <w:tcW w:w="1545" w:type="dxa"/>
            <w:shd w:val="clear" w:color="auto" w:fill="F8EDF3"/>
          </w:tcPr>
          <w:p>
            <w:pPr>
              <w:pStyle w:val="TableParagraph"/>
              <w:spacing w:before="122"/>
              <w:ind w:left="12" w:right="14"/>
              <w:jc w:val="center"/>
              <w:rPr>
                <w:sz w:val="20"/>
              </w:rPr>
            </w:pPr>
            <w:r>
              <w:rPr>
                <w:spacing w:val="-4"/>
                <w:sz w:val="20"/>
              </w:rPr>
              <w:t>0.00</w:t>
            </w:r>
          </w:p>
        </w:tc>
        <w:tc>
          <w:tcPr>
            <w:tcW w:w="1630" w:type="dxa"/>
            <w:shd w:val="clear" w:color="auto" w:fill="F8EDF3"/>
          </w:tcPr>
          <w:p>
            <w:pPr>
              <w:pStyle w:val="TableParagraph"/>
              <w:spacing w:before="122"/>
              <w:ind w:left="95" w:right="95"/>
              <w:jc w:val="center"/>
              <w:rPr>
                <w:sz w:val="20"/>
              </w:rPr>
            </w:pPr>
            <w:r>
              <w:rPr>
                <w:spacing w:val="-4"/>
                <w:sz w:val="20"/>
              </w:rPr>
              <w:t>0.51</w:t>
            </w:r>
          </w:p>
        </w:tc>
      </w:tr>
      <w:tr>
        <w:trPr>
          <w:trHeight w:val="731" w:hRule="atLeast"/>
        </w:trPr>
        <w:tc>
          <w:tcPr>
            <w:tcW w:w="588" w:type="dxa"/>
          </w:tcPr>
          <w:p>
            <w:pPr>
              <w:pStyle w:val="TableParagraph"/>
              <w:spacing w:before="2"/>
              <w:rPr>
                <w:rFonts w:ascii="Calibri"/>
                <w:sz w:val="20"/>
              </w:rPr>
            </w:pPr>
          </w:p>
          <w:p>
            <w:pPr>
              <w:pStyle w:val="TableParagraph"/>
              <w:ind w:left="51"/>
              <w:jc w:val="center"/>
              <w:rPr>
                <w:sz w:val="20"/>
              </w:rPr>
            </w:pPr>
            <w:r>
              <w:rPr>
                <w:spacing w:val="-10"/>
                <w:sz w:val="20"/>
              </w:rPr>
              <w:t>9</w:t>
            </w:r>
          </w:p>
        </w:tc>
        <w:tc>
          <w:tcPr>
            <w:tcW w:w="1196" w:type="dxa"/>
          </w:tcPr>
          <w:p>
            <w:pPr>
              <w:pStyle w:val="TableParagraph"/>
              <w:spacing w:before="2"/>
              <w:rPr>
                <w:rFonts w:ascii="Calibri"/>
                <w:sz w:val="20"/>
              </w:rPr>
            </w:pPr>
          </w:p>
          <w:p>
            <w:pPr>
              <w:pStyle w:val="TableParagraph"/>
              <w:ind w:left="163"/>
              <w:rPr>
                <w:sz w:val="20"/>
              </w:rPr>
            </w:pPr>
            <w:r>
              <w:rPr>
                <w:spacing w:val="-2"/>
                <w:sz w:val="20"/>
              </w:rPr>
              <w:t>P166127</w:t>
            </w:r>
          </w:p>
        </w:tc>
        <w:tc>
          <w:tcPr>
            <w:tcW w:w="2591" w:type="dxa"/>
          </w:tcPr>
          <w:p>
            <w:pPr>
              <w:pStyle w:val="TableParagraph"/>
              <w:spacing w:before="2"/>
              <w:ind w:left="119"/>
              <w:rPr>
                <w:sz w:val="20"/>
              </w:rPr>
            </w:pPr>
            <w:r>
              <w:rPr>
                <w:spacing w:val="-6"/>
                <w:sz w:val="20"/>
              </w:rPr>
              <w:t>Afghanistan:</w:t>
            </w:r>
            <w:r>
              <w:rPr>
                <w:spacing w:val="4"/>
                <w:sz w:val="20"/>
              </w:rPr>
              <w:t> </w:t>
            </w:r>
            <w:r>
              <w:rPr>
                <w:spacing w:val="-2"/>
                <w:sz w:val="20"/>
              </w:rPr>
              <w:t>Eshteghal</w:t>
            </w:r>
          </w:p>
          <w:p>
            <w:pPr>
              <w:pStyle w:val="TableParagraph"/>
              <w:spacing w:line="240" w:lineRule="atLeast"/>
              <w:ind w:left="119" w:right="359"/>
              <w:rPr>
                <w:sz w:val="20"/>
              </w:rPr>
            </w:pPr>
            <w:r>
              <w:rPr>
                <w:spacing w:val="-4"/>
                <w:sz w:val="20"/>
              </w:rPr>
              <w:t>Zaiee</w:t>
            </w:r>
            <w:r>
              <w:rPr>
                <w:spacing w:val="-19"/>
                <w:sz w:val="20"/>
              </w:rPr>
              <w:t> </w:t>
            </w:r>
            <w:r>
              <w:rPr>
                <w:spacing w:val="-4"/>
                <w:sz w:val="20"/>
              </w:rPr>
              <w:t>-</w:t>
            </w:r>
            <w:r>
              <w:rPr>
                <w:spacing w:val="-21"/>
                <w:sz w:val="20"/>
              </w:rPr>
              <w:t> </w:t>
            </w:r>
            <w:r>
              <w:rPr>
                <w:spacing w:val="-4"/>
                <w:sz w:val="20"/>
              </w:rPr>
              <w:t>Karmondena</w:t>
            </w:r>
            <w:r>
              <w:rPr>
                <w:spacing w:val="-20"/>
                <w:sz w:val="20"/>
              </w:rPr>
              <w:t> </w:t>
            </w:r>
            <w:r>
              <w:rPr>
                <w:spacing w:val="-4"/>
                <w:sz w:val="20"/>
              </w:rPr>
              <w:t>(EZ-</w:t>
            </w:r>
            <w:r>
              <w:rPr>
                <w:sz w:val="20"/>
              </w:rPr>
              <w:t>Kar)</w:t>
            </w:r>
            <w:r>
              <w:rPr>
                <w:spacing w:val="-21"/>
                <w:sz w:val="20"/>
              </w:rPr>
              <w:t> </w:t>
            </w:r>
            <w:r>
              <w:rPr>
                <w:sz w:val="20"/>
              </w:rPr>
              <w:t>Project</w:t>
            </w:r>
          </w:p>
        </w:tc>
        <w:tc>
          <w:tcPr>
            <w:tcW w:w="1073" w:type="dxa"/>
          </w:tcPr>
          <w:p>
            <w:pPr>
              <w:pStyle w:val="TableParagraph"/>
              <w:spacing w:before="2"/>
              <w:rPr>
                <w:rFonts w:ascii="Calibri"/>
                <w:sz w:val="20"/>
              </w:rPr>
            </w:pPr>
          </w:p>
          <w:p>
            <w:pPr>
              <w:pStyle w:val="TableParagraph"/>
              <w:ind w:left="16" w:right="31"/>
              <w:jc w:val="center"/>
              <w:rPr>
                <w:sz w:val="20"/>
              </w:rPr>
            </w:pPr>
            <w:r>
              <w:rPr>
                <w:spacing w:val="-4"/>
                <w:sz w:val="20"/>
              </w:rPr>
              <w:t>2019</w:t>
            </w:r>
          </w:p>
        </w:tc>
        <w:tc>
          <w:tcPr>
            <w:tcW w:w="1295" w:type="dxa"/>
          </w:tcPr>
          <w:p>
            <w:pPr>
              <w:pStyle w:val="TableParagraph"/>
              <w:spacing w:before="2"/>
              <w:rPr>
                <w:rFonts w:ascii="Calibri"/>
                <w:sz w:val="20"/>
              </w:rPr>
            </w:pPr>
          </w:p>
          <w:p>
            <w:pPr>
              <w:pStyle w:val="TableParagraph"/>
              <w:ind w:right="4"/>
              <w:jc w:val="center"/>
              <w:rPr>
                <w:sz w:val="20"/>
              </w:rPr>
            </w:pPr>
            <w:r>
              <w:rPr>
                <w:spacing w:val="-2"/>
                <w:sz w:val="20"/>
              </w:rPr>
              <w:t>Afghanistan</w:t>
            </w:r>
          </w:p>
        </w:tc>
        <w:tc>
          <w:tcPr>
            <w:tcW w:w="1562" w:type="dxa"/>
          </w:tcPr>
          <w:p>
            <w:pPr>
              <w:pStyle w:val="TableParagraph"/>
              <w:spacing w:before="2"/>
              <w:rPr>
                <w:rFonts w:ascii="Calibri"/>
                <w:sz w:val="20"/>
              </w:rPr>
            </w:pPr>
          </w:p>
          <w:p>
            <w:pPr>
              <w:pStyle w:val="TableParagraph"/>
              <w:ind w:left="27" w:right="9"/>
              <w:jc w:val="center"/>
              <w:rPr>
                <w:sz w:val="20"/>
              </w:rPr>
            </w:pPr>
            <w:r>
              <w:rPr>
                <w:spacing w:val="-2"/>
                <w:sz w:val="20"/>
              </w:rPr>
              <w:t>150.00</w:t>
            </w:r>
          </w:p>
        </w:tc>
        <w:tc>
          <w:tcPr>
            <w:tcW w:w="1621" w:type="dxa"/>
          </w:tcPr>
          <w:p>
            <w:pPr>
              <w:pStyle w:val="TableParagraph"/>
              <w:spacing w:before="2"/>
              <w:rPr>
                <w:rFonts w:ascii="Calibri"/>
                <w:sz w:val="20"/>
              </w:rPr>
            </w:pPr>
          </w:p>
          <w:p>
            <w:pPr>
              <w:pStyle w:val="TableParagraph"/>
              <w:ind w:left="9" w:right="9"/>
              <w:jc w:val="center"/>
              <w:rPr>
                <w:sz w:val="20"/>
              </w:rPr>
            </w:pPr>
            <w:r>
              <w:rPr>
                <w:spacing w:val="-2"/>
                <w:sz w:val="20"/>
              </w:rPr>
              <w:t>22.26</w:t>
            </w:r>
          </w:p>
        </w:tc>
        <w:tc>
          <w:tcPr>
            <w:tcW w:w="1545" w:type="dxa"/>
          </w:tcPr>
          <w:p>
            <w:pPr>
              <w:pStyle w:val="TableParagraph"/>
              <w:spacing w:before="2"/>
              <w:rPr>
                <w:rFonts w:ascii="Calibri"/>
                <w:sz w:val="20"/>
              </w:rPr>
            </w:pPr>
          </w:p>
          <w:p>
            <w:pPr>
              <w:pStyle w:val="TableParagraph"/>
              <w:ind w:left="12" w:right="14"/>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5"/>
              <w:jc w:val="center"/>
              <w:rPr>
                <w:sz w:val="20"/>
              </w:rPr>
            </w:pPr>
            <w:r>
              <w:rPr>
                <w:spacing w:val="-4"/>
                <w:sz w:val="20"/>
              </w:rPr>
              <w:t>0.24</w:t>
            </w:r>
          </w:p>
        </w:tc>
      </w:tr>
      <w:tr>
        <w:trPr>
          <w:trHeight w:val="734" w:hRule="atLeast"/>
        </w:trPr>
        <w:tc>
          <w:tcPr>
            <w:tcW w:w="588" w:type="dxa"/>
            <w:shd w:val="clear" w:color="auto" w:fill="F8EDF3"/>
          </w:tcPr>
          <w:p>
            <w:pPr>
              <w:pStyle w:val="TableParagraph"/>
              <w:spacing w:before="2"/>
              <w:rPr>
                <w:rFonts w:ascii="Calibri"/>
                <w:sz w:val="20"/>
              </w:rPr>
            </w:pPr>
          </w:p>
          <w:p>
            <w:pPr>
              <w:pStyle w:val="TableParagraph"/>
              <w:ind w:left="51" w:right="1"/>
              <w:jc w:val="center"/>
              <w:rPr>
                <w:sz w:val="20"/>
              </w:rPr>
            </w:pPr>
            <w:r>
              <w:rPr>
                <w:spacing w:val="-5"/>
                <w:sz w:val="20"/>
              </w:rPr>
              <w:t>10</w:t>
            </w:r>
          </w:p>
        </w:tc>
        <w:tc>
          <w:tcPr>
            <w:tcW w:w="1196" w:type="dxa"/>
            <w:shd w:val="clear" w:color="auto" w:fill="F8EDF3"/>
          </w:tcPr>
          <w:p>
            <w:pPr>
              <w:pStyle w:val="TableParagraph"/>
              <w:spacing w:before="2"/>
              <w:rPr>
                <w:rFonts w:ascii="Calibri"/>
                <w:sz w:val="20"/>
              </w:rPr>
            </w:pPr>
          </w:p>
          <w:p>
            <w:pPr>
              <w:pStyle w:val="TableParagraph"/>
              <w:ind w:left="163"/>
              <w:rPr>
                <w:sz w:val="20"/>
              </w:rPr>
            </w:pPr>
            <w:r>
              <w:rPr>
                <w:spacing w:val="-2"/>
                <w:sz w:val="20"/>
              </w:rPr>
              <w:t>P166978</w:t>
            </w:r>
          </w:p>
        </w:tc>
        <w:tc>
          <w:tcPr>
            <w:tcW w:w="2591" w:type="dxa"/>
            <w:shd w:val="clear" w:color="auto" w:fill="F8EDF3"/>
          </w:tcPr>
          <w:p>
            <w:pPr>
              <w:pStyle w:val="TableParagraph"/>
              <w:spacing w:before="2"/>
              <w:ind w:left="119"/>
              <w:rPr>
                <w:sz w:val="20"/>
              </w:rPr>
            </w:pPr>
            <w:r>
              <w:rPr>
                <w:w w:val="90"/>
                <w:sz w:val="20"/>
              </w:rPr>
              <w:t>Tackling</w:t>
            </w:r>
            <w:r>
              <w:rPr>
                <w:spacing w:val="11"/>
                <w:sz w:val="20"/>
              </w:rPr>
              <w:t> </w:t>
            </w:r>
            <w:r>
              <w:rPr>
                <w:spacing w:val="-2"/>
                <w:sz w:val="20"/>
              </w:rPr>
              <w:t>Afghanistan’s</w:t>
            </w:r>
          </w:p>
          <w:p>
            <w:pPr>
              <w:pStyle w:val="TableParagraph"/>
              <w:spacing w:line="246" w:lineRule="exact"/>
              <w:ind w:left="119" w:right="556"/>
              <w:rPr>
                <w:sz w:val="20"/>
              </w:rPr>
            </w:pPr>
            <w:r>
              <w:rPr>
                <w:sz w:val="20"/>
              </w:rPr>
              <w:t>Government</w:t>
            </w:r>
            <w:r>
              <w:rPr>
                <w:spacing w:val="-20"/>
                <w:sz w:val="20"/>
              </w:rPr>
              <w:t> </w:t>
            </w:r>
            <w:r>
              <w:rPr>
                <w:sz w:val="20"/>
              </w:rPr>
              <w:t>HRM</w:t>
            </w:r>
            <w:r>
              <w:rPr>
                <w:spacing w:val="-20"/>
                <w:sz w:val="20"/>
              </w:rPr>
              <w:t> </w:t>
            </w:r>
            <w:r>
              <w:rPr>
                <w:sz w:val="20"/>
              </w:rPr>
              <w:t>and Institutional</w:t>
            </w:r>
            <w:r>
              <w:rPr>
                <w:spacing w:val="-20"/>
                <w:sz w:val="20"/>
              </w:rPr>
              <w:t> </w:t>
            </w:r>
            <w:r>
              <w:rPr>
                <w:sz w:val="20"/>
              </w:rPr>
              <w:t>Reforms</w:t>
            </w:r>
          </w:p>
        </w:tc>
        <w:tc>
          <w:tcPr>
            <w:tcW w:w="1073" w:type="dxa"/>
            <w:shd w:val="clear" w:color="auto" w:fill="F8EDF3"/>
          </w:tcPr>
          <w:p>
            <w:pPr>
              <w:pStyle w:val="TableParagraph"/>
              <w:spacing w:before="2"/>
              <w:rPr>
                <w:rFonts w:ascii="Calibri"/>
                <w:sz w:val="20"/>
              </w:rPr>
            </w:pPr>
          </w:p>
          <w:p>
            <w:pPr>
              <w:pStyle w:val="TableParagraph"/>
              <w:ind w:left="16" w:right="31"/>
              <w:jc w:val="center"/>
              <w:rPr>
                <w:sz w:val="20"/>
              </w:rPr>
            </w:pPr>
            <w:r>
              <w:rPr>
                <w:spacing w:val="-4"/>
                <w:sz w:val="20"/>
              </w:rPr>
              <w:t>2019</w:t>
            </w:r>
          </w:p>
        </w:tc>
        <w:tc>
          <w:tcPr>
            <w:tcW w:w="1295" w:type="dxa"/>
            <w:shd w:val="clear" w:color="auto" w:fill="F8EDF3"/>
          </w:tcPr>
          <w:p>
            <w:pPr>
              <w:pStyle w:val="TableParagraph"/>
              <w:spacing w:before="2"/>
              <w:rPr>
                <w:rFonts w:ascii="Calibri"/>
                <w:sz w:val="20"/>
              </w:rPr>
            </w:pPr>
          </w:p>
          <w:p>
            <w:pPr>
              <w:pStyle w:val="TableParagraph"/>
              <w:ind w:right="4"/>
              <w:jc w:val="center"/>
              <w:rPr>
                <w:sz w:val="20"/>
              </w:rPr>
            </w:pPr>
            <w:r>
              <w:rPr>
                <w:spacing w:val="-2"/>
                <w:sz w:val="20"/>
              </w:rPr>
              <w:t>Afghanistan</w:t>
            </w:r>
          </w:p>
        </w:tc>
        <w:tc>
          <w:tcPr>
            <w:tcW w:w="1562" w:type="dxa"/>
            <w:shd w:val="clear" w:color="auto" w:fill="F8EDF3"/>
          </w:tcPr>
          <w:p>
            <w:pPr>
              <w:pStyle w:val="TableParagraph"/>
              <w:spacing w:before="2"/>
              <w:rPr>
                <w:rFonts w:ascii="Calibri"/>
                <w:sz w:val="20"/>
              </w:rPr>
            </w:pPr>
          </w:p>
          <w:p>
            <w:pPr>
              <w:pStyle w:val="TableParagraph"/>
              <w:ind w:left="27" w:right="9"/>
              <w:jc w:val="center"/>
              <w:rPr>
                <w:sz w:val="20"/>
              </w:rPr>
            </w:pPr>
            <w:r>
              <w:rPr>
                <w:spacing w:val="-2"/>
                <w:sz w:val="20"/>
              </w:rPr>
              <w:t>18.38</w:t>
            </w:r>
          </w:p>
        </w:tc>
        <w:tc>
          <w:tcPr>
            <w:tcW w:w="1621" w:type="dxa"/>
            <w:shd w:val="clear" w:color="auto" w:fill="F8EDF3"/>
          </w:tcPr>
          <w:p>
            <w:pPr>
              <w:pStyle w:val="TableParagraph"/>
              <w:spacing w:before="2"/>
              <w:rPr>
                <w:rFonts w:ascii="Calibri"/>
                <w:sz w:val="20"/>
              </w:rPr>
            </w:pPr>
          </w:p>
          <w:p>
            <w:pPr>
              <w:pStyle w:val="TableParagraph"/>
              <w:ind w:left="9" w:right="10"/>
              <w:jc w:val="center"/>
              <w:rPr>
                <w:sz w:val="20"/>
              </w:rPr>
            </w:pPr>
            <w:r>
              <w:rPr>
                <w:spacing w:val="-4"/>
                <w:sz w:val="20"/>
              </w:rPr>
              <w:t>9.84</w:t>
            </w:r>
          </w:p>
        </w:tc>
        <w:tc>
          <w:tcPr>
            <w:tcW w:w="1545" w:type="dxa"/>
            <w:shd w:val="clear" w:color="auto" w:fill="F8EDF3"/>
          </w:tcPr>
          <w:p>
            <w:pPr>
              <w:pStyle w:val="TableParagraph"/>
              <w:spacing w:before="2"/>
              <w:rPr>
                <w:rFonts w:ascii="Calibri"/>
                <w:sz w:val="20"/>
              </w:rPr>
            </w:pPr>
          </w:p>
          <w:p>
            <w:pPr>
              <w:pStyle w:val="TableParagraph"/>
              <w:ind w:left="12" w:right="14"/>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4"/>
                <w:sz w:val="20"/>
              </w:rPr>
              <w:t>0.04</w:t>
            </w:r>
          </w:p>
        </w:tc>
      </w:tr>
      <w:tr>
        <w:trPr>
          <w:trHeight w:val="732" w:hRule="atLeast"/>
        </w:trPr>
        <w:tc>
          <w:tcPr>
            <w:tcW w:w="588" w:type="dxa"/>
          </w:tcPr>
          <w:p>
            <w:pPr>
              <w:pStyle w:val="TableParagraph"/>
              <w:rPr>
                <w:rFonts w:ascii="Calibri"/>
                <w:sz w:val="20"/>
              </w:rPr>
            </w:pPr>
          </w:p>
          <w:p>
            <w:pPr>
              <w:pStyle w:val="TableParagraph"/>
              <w:ind w:left="51" w:right="1"/>
              <w:jc w:val="center"/>
              <w:rPr>
                <w:sz w:val="20"/>
              </w:rPr>
            </w:pPr>
            <w:r>
              <w:rPr>
                <w:spacing w:val="-5"/>
                <w:sz w:val="20"/>
              </w:rPr>
              <w:t>11</w:t>
            </w:r>
          </w:p>
        </w:tc>
        <w:tc>
          <w:tcPr>
            <w:tcW w:w="1196" w:type="dxa"/>
          </w:tcPr>
          <w:p>
            <w:pPr>
              <w:pStyle w:val="TableParagraph"/>
              <w:rPr>
                <w:rFonts w:ascii="Calibri"/>
                <w:sz w:val="20"/>
              </w:rPr>
            </w:pPr>
          </w:p>
          <w:p>
            <w:pPr>
              <w:pStyle w:val="TableParagraph"/>
              <w:ind w:left="163"/>
              <w:rPr>
                <w:sz w:val="20"/>
              </w:rPr>
            </w:pPr>
            <w:r>
              <w:rPr>
                <w:spacing w:val="-2"/>
                <w:sz w:val="20"/>
              </w:rPr>
              <w:t>P168266</w:t>
            </w:r>
          </w:p>
        </w:tc>
        <w:tc>
          <w:tcPr>
            <w:tcW w:w="2591" w:type="dxa"/>
          </w:tcPr>
          <w:p>
            <w:pPr>
              <w:pStyle w:val="TableParagraph"/>
              <w:spacing w:line="252" w:lineRule="auto"/>
              <w:ind w:left="119"/>
              <w:rPr>
                <w:sz w:val="20"/>
              </w:rPr>
            </w:pPr>
            <w:r>
              <w:rPr>
                <w:spacing w:val="-2"/>
                <w:sz w:val="20"/>
              </w:rPr>
              <w:t>Payments</w:t>
            </w:r>
            <w:r>
              <w:rPr>
                <w:spacing w:val="-20"/>
                <w:sz w:val="20"/>
              </w:rPr>
              <w:t> </w:t>
            </w:r>
            <w:r>
              <w:rPr>
                <w:spacing w:val="-2"/>
                <w:sz w:val="20"/>
              </w:rPr>
              <w:t>Automation</w:t>
            </w:r>
            <w:r>
              <w:rPr>
                <w:spacing w:val="-20"/>
                <w:sz w:val="20"/>
              </w:rPr>
              <w:t> </w:t>
            </w:r>
            <w:r>
              <w:rPr>
                <w:spacing w:val="-2"/>
                <w:sz w:val="20"/>
              </w:rPr>
              <w:t>and </w:t>
            </w:r>
            <w:r>
              <w:rPr>
                <w:sz w:val="20"/>
              </w:rPr>
              <w:t>Integration of Salaries in</w:t>
            </w:r>
          </w:p>
          <w:p>
            <w:pPr>
              <w:pStyle w:val="TableParagraph"/>
              <w:spacing w:line="223" w:lineRule="exact" w:before="1"/>
              <w:ind w:left="119"/>
              <w:rPr>
                <w:sz w:val="20"/>
              </w:rPr>
            </w:pPr>
            <w:r>
              <w:rPr>
                <w:spacing w:val="-5"/>
                <w:sz w:val="20"/>
              </w:rPr>
              <w:t>Afghanistan</w:t>
            </w:r>
            <w:r>
              <w:rPr>
                <w:spacing w:val="1"/>
                <w:sz w:val="20"/>
              </w:rPr>
              <w:t> </w:t>
            </w:r>
            <w:r>
              <w:rPr>
                <w:spacing w:val="-2"/>
                <w:sz w:val="20"/>
              </w:rPr>
              <w:t>(PAISA)</w:t>
            </w:r>
          </w:p>
        </w:tc>
        <w:tc>
          <w:tcPr>
            <w:tcW w:w="1073" w:type="dxa"/>
          </w:tcPr>
          <w:p>
            <w:pPr>
              <w:pStyle w:val="TableParagraph"/>
              <w:rPr>
                <w:rFonts w:ascii="Calibri"/>
                <w:sz w:val="20"/>
              </w:rPr>
            </w:pPr>
          </w:p>
          <w:p>
            <w:pPr>
              <w:pStyle w:val="TableParagraph"/>
              <w:ind w:left="16" w:right="31"/>
              <w:jc w:val="center"/>
              <w:rPr>
                <w:sz w:val="20"/>
              </w:rPr>
            </w:pPr>
            <w:r>
              <w:rPr>
                <w:spacing w:val="-4"/>
                <w:sz w:val="20"/>
              </w:rPr>
              <w:t>2019</w:t>
            </w:r>
          </w:p>
        </w:tc>
        <w:tc>
          <w:tcPr>
            <w:tcW w:w="1295" w:type="dxa"/>
          </w:tcPr>
          <w:p>
            <w:pPr>
              <w:pStyle w:val="TableParagraph"/>
              <w:rPr>
                <w:rFonts w:ascii="Calibri"/>
                <w:sz w:val="20"/>
              </w:rPr>
            </w:pPr>
          </w:p>
          <w:p>
            <w:pPr>
              <w:pStyle w:val="TableParagraph"/>
              <w:ind w:right="4"/>
              <w:jc w:val="center"/>
              <w:rPr>
                <w:sz w:val="20"/>
              </w:rPr>
            </w:pPr>
            <w:r>
              <w:rPr>
                <w:spacing w:val="-2"/>
                <w:sz w:val="20"/>
              </w:rPr>
              <w:t>Afghanistan</w:t>
            </w:r>
          </w:p>
        </w:tc>
        <w:tc>
          <w:tcPr>
            <w:tcW w:w="1562" w:type="dxa"/>
          </w:tcPr>
          <w:p>
            <w:pPr>
              <w:pStyle w:val="TableParagraph"/>
              <w:rPr>
                <w:rFonts w:ascii="Calibri"/>
                <w:sz w:val="20"/>
              </w:rPr>
            </w:pPr>
          </w:p>
          <w:p>
            <w:pPr>
              <w:pStyle w:val="TableParagraph"/>
              <w:ind w:left="27" w:right="6"/>
              <w:jc w:val="center"/>
              <w:rPr>
                <w:sz w:val="20"/>
              </w:rPr>
            </w:pPr>
            <w:r>
              <w:rPr>
                <w:spacing w:val="-4"/>
                <w:sz w:val="20"/>
              </w:rPr>
              <w:t>5.56</w:t>
            </w:r>
          </w:p>
        </w:tc>
        <w:tc>
          <w:tcPr>
            <w:tcW w:w="1621" w:type="dxa"/>
          </w:tcPr>
          <w:p>
            <w:pPr>
              <w:pStyle w:val="TableParagraph"/>
              <w:rPr>
                <w:rFonts w:ascii="Calibri"/>
                <w:sz w:val="20"/>
              </w:rPr>
            </w:pPr>
          </w:p>
          <w:p>
            <w:pPr>
              <w:pStyle w:val="TableParagraph"/>
              <w:ind w:left="9" w:right="10"/>
              <w:jc w:val="center"/>
              <w:rPr>
                <w:sz w:val="20"/>
              </w:rPr>
            </w:pPr>
            <w:r>
              <w:rPr>
                <w:spacing w:val="-4"/>
                <w:sz w:val="20"/>
              </w:rPr>
              <w:t>1.22</w:t>
            </w:r>
          </w:p>
        </w:tc>
        <w:tc>
          <w:tcPr>
            <w:tcW w:w="1545" w:type="dxa"/>
          </w:tcPr>
          <w:p>
            <w:pPr>
              <w:pStyle w:val="TableParagraph"/>
              <w:rPr>
                <w:rFonts w:ascii="Calibri"/>
                <w:sz w:val="20"/>
              </w:rPr>
            </w:pPr>
          </w:p>
          <w:p>
            <w:pPr>
              <w:pStyle w:val="TableParagraph"/>
              <w:ind w:left="12" w:right="14"/>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4"/>
                <w:sz w:val="20"/>
              </w:rPr>
              <w:t>0.11</w:t>
            </w:r>
          </w:p>
        </w:tc>
      </w:tr>
      <w:tr>
        <w:trPr>
          <w:trHeight w:val="487" w:hRule="atLeast"/>
        </w:trPr>
        <w:tc>
          <w:tcPr>
            <w:tcW w:w="588" w:type="dxa"/>
            <w:shd w:val="clear" w:color="auto" w:fill="F8EDF3"/>
          </w:tcPr>
          <w:p>
            <w:pPr>
              <w:pStyle w:val="TableParagraph"/>
              <w:spacing w:before="122"/>
              <w:ind w:left="51" w:right="1"/>
              <w:jc w:val="center"/>
              <w:rPr>
                <w:sz w:val="20"/>
              </w:rPr>
            </w:pPr>
            <w:r>
              <w:rPr>
                <w:spacing w:val="-5"/>
                <w:sz w:val="20"/>
              </w:rPr>
              <w:t>12</w:t>
            </w:r>
          </w:p>
        </w:tc>
        <w:tc>
          <w:tcPr>
            <w:tcW w:w="1196" w:type="dxa"/>
            <w:shd w:val="clear" w:color="auto" w:fill="F8EDF3"/>
          </w:tcPr>
          <w:p>
            <w:pPr>
              <w:pStyle w:val="TableParagraph"/>
              <w:spacing w:before="122"/>
              <w:ind w:left="163"/>
              <w:rPr>
                <w:sz w:val="20"/>
              </w:rPr>
            </w:pPr>
            <w:r>
              <w:rPr>
                <w:spacing w:val="-2"/>
                <w:sz w:val="20"/>
              </w:rPr>
              <w:t>P172109</w:t>
            </w:r>
          </w:p>
        </w:tc>
        <w:tc>
          <w:tcPr>
            <w:tcW w:w="2591" w:type="dxa"/>
            <w:shd w:val="clear" w:color="auto" w:fill="F8EDF3"/>
          </w:tcPr>
          <w:p>
            <w:pPr>
              <w:pStyle w:val="TableParagraph"/>
              <w:spacing w:line="232" w:lineRule="exact"/>
              <w:ind w:left="119"/>
              <w:rPr>
                <w:sz w:val="20"/>
              </w:rPr>
            </w:pPr>
            <w:r>
              <w:rPr>
                <w:spacing w:val="-2"/>
                <w:sz w:val="20"/>
              </w:rPr>
              <w:t>Afghanistan</w:t>
            </w:r>
            <w:r>
              <w:rPr>
                <w:spacing w:val="-13"/>
                <w:sz w:val="20"/>
              </w:rPr>
              <w:t> </w:t>
            </w:r>
            <w:r>
              <w:rPr>
                <w:spacing w:val="-2"/>
                <w:sz w:val="20"/>
              </w:rPr>
              <w:t>Gas</w:t>
            </w:r>
            <w:r>
              <w:rPr>
                <w:spacing w:val="-14"/>
                <w:sz w:val="20"/>
              </w:rPr>
              <w:t> </w:t>
            </w:r>
            <w:r>
              <w:rPr>
                <w:spacing w:val="-2"/>
                <w:sz w:val="20"/>
              </w:rPr>
              <w:t>Project</w:t>
            </w:r>
          </w:p>
          <w:p>
            <w:pPr>
              <w:pStyle w:val="TableParagraph"/>
              <w:spacing w:line="223" w:lineRule="exact" w:before="12"/>
              <w:ind w:left="119"/>
              <w:rPr>
                <w:sz w:val="20"/>
              </w:rPr>
            </w:pPr>
            <w:r>
              <w:rPr>
                <w:spacing w:val="-2"/>
                <w:sz w:val="20"/>
              </w:rPr>
              <w:t>(AGASP)</w:t>
            </w:r>
          </w:p>
        </w:tc>
        <w:tc>
          <w:tcPr>
            <w:tcW w:w="1073" w:type="dxa"/>
            <w:shd w:val="clear" w:color="auto" w:fill="F8EDF3"/>
          </w:tcPr>
          <w:p>
            <w:pPr>
              <w:pStyle w:val="TableParagraph"/>
              <w:spacing w:before="122"/>
              <w:ind w:left="16" w:right="31"/>
              <w:jc w:val="center"/>
              <w:rPr>
                <w:sz w:val="20"/>
              </w:rPr>
            </w:pPr>
            <w:r>
              <w:rPr>
                <w:spacing w:val="-4"/>
                <w:sz w:val="20"/>
              </w:rPr>
              <w:t>2020</w:t>
            </w:r>
          </w:p>
        </w:tc>
        <w:tc>
          <w:tcPr>
            <w:tcW w:w="1295" w:type="dxa"/>
            <w:shd w:val="clear" w:color="auto" w:fill="F8EDF3"/>
          </w:tcPr>
          <w:p>
            <w:pPr>
              <w:pStyle w:val="TableParagraph"/>
              <w:spacing w:before="122"/>
              <w:ind w:right="4"/>
              <w:jc w:val="center"/>
              <w:rPr>
                <w:sz w:val="20"/>
              </w:rPr>
            </w:pPr>
            <w:r>
              <w:rPr>
                <w:spacing w:val="-2"/>
                <w:sz w:val="20"/>
              </w:rPr>
              <w:t>Afghanistan</w:t>
            </w:r>
          </w:p>
        </w:tc>
        <w:tc>
          <w:tcPr>
            <w:tcW w:w="1562" w:type="dxa"/>
            <w:shd w:val="clear" w:color="auto" w:fill="F8EDF3"/>
          </w:tcPr>
          <w:p>
            <w:pPr>
              <w:pStyle w:val="TableParagraph"/>
              <w:spacing w:before="122"/>
              <w:ind w:left="27" w:right="9"/>
              <w:jc w:val="center"/>
              <w:rPr>
                <w:sz w:val="20"/>
              </w:rPr>
            </w:pPr>
            <w:r>
              <w:rPr>
                <w:spacing w:val="-2"/>
                <w:sz w:val="20"/>
              </w:rPr>
              <w:t>52.50</w:t>
            </w:r>
          </w:p>
        </w:tc>
        <w:tc>
          <w:tcPr>
            <w:tcW w:w="1621" w:type="dxa"/>
            <w:shd w:val="clear" w:color="auto" w:fill="F8EDF3"/>
          </w:tcPr>
          <w:p>
            <w:pPr>
              <w:pStyle w:val="TableParagraph"/>
              <w:spacing w:before="122"/>
              <w:ind w:left="9" w:right="10"/>
              <w:jc w:val="center"/>
              <w:rPr>
                <w:sz w:val="20"/>
              </w:rPr>
            </w:pPr>
            <w:r>
              <w:rPr>
                <w:spacing w:val="-4"/>
                <w:sz w:val="20"/>
              </w:rPr>
              <w:t>5.00</w:t>
            </w:r>
          </w:p>
        </w:tc>
        <w:tc>
          <w:tcPr>
            <w:tcW w:w="1545" w:type="dxa"/>
            <w:shd w:val="clear" w:color="auto" w:fill="F8EDF3"/>
          </w:tcPr>
          <w:p>
            <w:pPr>
              <w:pStyle w:val="TableParagraph"/>
              <w:spacing w:before="122"/>
              <w:ind w:left="12" w:right="14"/>
              <w:jc w:val="center"/>
              <w:rPr>
                <w:sz w:val="20"/>
              </w:rPr>
            </w:pPr>
            <w:r>
              <w:rPr>
                <w:spacing w:val="-4"/>
                <w:sz w:val="20"/>
              </w:rPr>
              <w:t>0.00</w:t>
            </w:r>
          </w:p>
        </w:tc>
        <w:tc>
          <w:tcPr>
            <w:tcW w:w="1630" w:type="dxa"/>
            <w:shd w:val="clear" w:color="auto" w:fill="F8EDF3"/>
          </w:tcPr>
          <w:p>
            <w:pPr>
              <w:pStyle w:val="TableParagraph"/>
              <w:spacing w:before="122"/>
              <w:ind w:left="95" w:right="95"/>
              <w:jc w:val="center"/>
              <w:rPr>
                <w:sz w:val="20"/>
              </w:rPr>
            </w:pPr>
            <w:r>
              <w:rPr>
                <w:spacing w:val="-4"/>
                <w:sz w:val="20"/>
              </w:rPr>
              <w:t>0.63</w:t>
            </w:r>
          </w:p>
        </w:tc>
      </w:tr>
      <w:tr>
        <w:trPr>
          <w:trHeight w:val="731" w:hRule="atLeast"/>
        </w:trPr>
        <w:tc>
          <w:tcPr>
            <w:tcW w:w="588" w:type="dxa"/>
          </w:tcPr>
          <w:p>
            <w:pPr>
              <w:pStyle w:val="TableParagraph"/>
              <w:spacing w:before="2"/>
              <w:rPr>
                <w:rFonts w:ascii="Calibri"/>
                <w:sz w:val="20"/>
              </w:rPr>
            </w:pPr>
          </w:p>
          <w:p>
            <w:pPr>
              <w:pStyle w:val="TableParagraph"/>
              <w:ind w:left="51" w:right="1"/>
              <w:jc w:val="center"/>
              <w:rPr>
                <w:sz w:val="20"/>
              </w:rPr>
            </w:pPr>
            <w:r>
              <w:rPr>
                <w:spacing w:val="-5"/>
                <w:sz w:val="20"/>
              </w:rPr>
              <w:t>13</w:t>
            </w:r>
          </w:p>
        </w:tc>
        <w:tc>
          <w:tcPr>
            <w:tcW w:w="1196" w:type="dxa"/>
          </w:tcPr>
          <w:p>
            <w:pPr>
              <w:pStyle w:val="TableParagraph"/>
              <w:spacing w:before="2"/>
              <w:rPr>
                <w:rFonts w:ascii="Calibri"/>
                <w:sz w:val="20"/>
              </w:rPr>
            </w:pPr>
          </w:p>
          <w:p>
            <w:pPr>
              <w:pStyle w:val="TableParagraph"/>
              <w:ind w:left="163"/>
              <w:rPr>
                <w:sz w:val="20"/>
              </w:rPr>
            </w:pPr>
            <w:r>
              <w:rPr>
                <w:spacing w:val="-2"/>
                <w:sz w:val="20"/>
              </w:rPr>
              <w:t>P178760</w:t>
            </w:r>
          </w:p>
        </w:tc>
        <w:tc>
          <w:tcPr>
            <w:tcW w:w="2591" w:type="dxa"/>
          </w:tcPr>
          <w:p>
            <w:pPr>
              <w:pStyle w:val="TableParagraph"/>
              <w:spacing w:before="2"/>
              <w:ind w:left="119"/>
              <w:rPr>
                <w:sz w:val="20"/>
              </w:rPr>
            </w:pPr>
            <w:r>
              <w:rPr>
                <w:spacing w:val="-5"/>
                <w:sz w:val="20"/>
              </w:rPr>
              <w:t>Afghanistan</w:t>
            </w:r>
            <w:r>
              <w:rPr>
                <w:spacing w:val="-2"/>
                <w:sz w:val="20"/>
              </w:rPr>
              <w:t> Community</w:t>
            </w:r>
          </w:p>
          <w:p>
            <w:pPr>
              <w:pStyle w:val="TableParagraph"/>
              <w:spacing w:line="240" w:lineRule="atLeast"/>
              <w:ind w:left="119"/>
              <w:rPr>
                <w:sz w:val="20"/>
              </w:rPr>
            </w:pPr>
            <w:r>
              <w:rPr>
                <w:spacing w:val="-2"/>
                <w:sz w:val="20"/>
              </w:rPr>
              <w:t>Resilience</w:t>
            </w:r>
            <w:r>
              <w:rPr>
                <w:spacing w:val="-20"/>
                <w:sz w:val="20"/>
              </w:rPr>
              <w:t> </w:t>
            </w:r>
            <w:r>
              <w:rPr>
                <w:spacing w:val="-2"/>
                <w:sz w:val="20"/>
              </w:rPr>
              <w:t>and</w:t>
            </w:r>
            <w:r>
              <w:rPr>
                <w:spacing w:val="-19"/>
                <w:sz w:val="20"/>
              </w:rPr>
              <w:t> </w:t>
            </w:r>
            <w:r>
              <w:rPr>
                <w:spacing w:val="-2"/>
                <w:sz w:val="20"/>
              </w:rPr>
              <w:t>Livelihoods Project</w:t>
            </w:r>
          </w:p>
        </w:tc>
        <w:tc>
          <w:tcPr>
            <w:tcW w:w="1073" w:type="dxa"/>
          </w:tcPr>
          <w:p>
            <w:pPr>
              <w:pStyle w:val="TableParagraph"/>
              <w:spacing w:before="2"/>
              <w:rPr>
                <w:rFonts w:ascii="Calibri"/>
                <w:sz w:val="20"/>
              </w:rPr>
            </w:pPr>
          </w:p>
          <w:p>
            <w:pPr>
              <w:pStyle w:val="TableParagraph"/>
              <w:ind w:left="16" w:right="31"/>
              <w:jc w:val="center"/>
              <w:rPr>
                <w:sz w:val="20"/>
              </w:rPr>
            </w:pPr>
            <w:r>
              <w:rPr>
                <w:spacing w:val="-4"/>
                <w:sz w:val="20"/>
              </w:rPr>
              <w:t>2022</w:t>
            </w:r>
          </w:p>
        </w:tc>
        <w:tc>
          <w:tcPr>
            <w:tcW w:w="1295" w:type="dxa"/>
          </w:tcPr>
          <w:p>
            <w:pPr>
              <w:pStyle w:val="TableParagraph"/>
              <w:spacing w:before="2"/>
              <w:rPr>
                <w:rFonts w:ascii="Calibri"/>
                <w:sz w:val="20"/>
              </w:rPr>
            </w:pPr>
          </w:p>
          <w:p>
            <w:pPr>
              <w:pStyle w:val="TableParagraph"/>
              <w:ind w:right="4"/>
              <w:jc w:val="center"/>
              <w:rPr>
                <w:sz w:val="20"/>
              </w:rPr>
            </w:pPr>
            <w:r>
              <w:rPr>
                <w:spacing w:val="-2"/>
                <w:sz w:val="20"/>
              </w:rPr>
              <w:t>Afghanistan</w:t>
            </w:r>
          </w:p>
        </w:tc>
        <w:tc>
          <w:tcPr>
            <w:tcW w:w="1562" w:type="dxa"/>
          </w:tcPr>
          <w:p>
            <w:pPr>
              <w:pStyle w:val="TableParagraph"/>
              <w:spacing w:before="2"/>
              <w:rPr>
                <w:rFonts w:ascii="Calibri"/>
                <w:sz w:val="20"/>
              </w:rPr>
            </w:pPr>
          </w:p>
          <w:p>
            <w:pPr>
              <w:pStyle w:val="TableParagraph"/>
              <w:ind w:left="27" w:right="9"/>
              <w:jc w:val="center"/>
              <w:rPr>
                <w:sz w:val="20"/>
              </w:rPr>
            </w:pPr>
            <w:r>
              <w:rPr>
                <w:spacing w:val="-2"/>
                <w:sz w:val="20"/>
              </w:rPr>
              <w:t>84.00</w:t>
            </w:r>
          </w:p>
        </w:tc>
        <w:tc>
          <w:tcPr>
            <w:tcW w:w="1621" w:type="dxa"/>
          </w:tcPr>
          <w:p>
            <w:pPr>
              <w:pStyle w:val="TableParagraph"/>
              <w:spacing w:before="2"/>
              <w:rPr>
                <w:rFonts w:ascii="Calibri"/>
                <w:sz w:val="20"/>
              </w:rPr>
            </w:pPr>
          </w:p>
          <w:p>
            <w:pPr>
              <w:pStyle w:val="TableParagraph"/>
              <w:ind w:left="9" w:right="9"/>
              <w:jc w:val="center"/>
              <w:rPr>
                <w:sz w:val="20"/>
              </w:rPr>
            </w:pPr>
            <w:r>
              <w:rPr>
                <w:spacing w:val="-2"/>
                <w:sz w:val="20"/>
              </w:rPr>
              <w:t>83.76</w:t>
            </w:r>
          </w:p>
        </w:tc>
        <w:tc>
          <w:tcPr>
            <w:tcW w:w="1545" w:type="dxa"/>
          </w:tcPr>
          <w:p>
            <w:pPr>
              <w:pStyle w:val="TableParagraph"/>
              <w:spacing w:before="2"/>
              <w:rPr>
                <w:rFonts w:ascii="Calibri"/>
                <w:sz w:val="20"/>
              </w:rPr>
            </w:pPr>
          </w:p>
          <w:p>
            <w:pPr>
              <w:pStyle w:val="TableParagraph"/>
              <w:ind w:left="12" w:right="14"/>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7"/>
              <w:jc w:val="center"/>
              <w:rPr>
                <w:sz w:val="20"/>
              </w:rPr>
            </w:pPr>
            <w:r>
              <w:rPr>
                <w:spacing w:val="-2"/>
                <w:sz w:val="20"/>
              </w:rPr>
              <w:t>33.36</w:t>
            </w:r>
          </w:p>
        </w:tc>
      </w:tr>
      <w:tr>
        <w:trPr>
          <w:trHeight w:val="489" w:hRule="atLeast"/>
        </w:trPr>
        <w:tc>
          <w:tcPr>
            <w:tcW w:w="588" w:type="dxa"/>
            <w:shd w:val="clear" w:color="auto" w:fill="F8EDF3"/>
          </w:tcPr>
          <w:p>
            <w:pPr>
              <w:pStyle w:val="TableParagraph"/>
              <w:spacing w:before="124"/>
              <w:ind w:left="51" w:right="1"/>
              <w:jc w:val="center"/>
              <w:rPr>
                <w:sz w:val="20"/>
              </w:rPr>
            </w:pPr>
            <w:r>
              <w:rPr>
                <w:spacing w:val="-5"/>
                <w:sz w:val="20"/>
              </w:rPr>
              <w:t>14</w:t>
            </w:r>
          </w:p>
        </w:tc>
        <w:tc>
          <w:tcPr>
            <w:tcW w:w="1196" w:type="dxa"/>
            <w:shd w:val="clear" w:color="auto" w:fill="F8EDF3"/>
          </w:tcPr>
          <w:p>
            <w:pPr>
              <w:pStyle w:val="TableParagraph"/>
              <w:spacing w:before="124"/>
              <w:ind w:left="163"/>
              <w:rPr>
                <w:sz w:val="20"/>
              </w:rPr>
            </w:pPr>
            <w:r>
              <w:rPr>
                <w:spacing w:val="-2"/>
                <w:sz w:val="20"/>
              </w:rPr>
              <w:t>P146318</w:t>
            </w:r>
          </w:p>
        </w:tc>
        <w:tc>
          <w:tcPr>
            <w:tcW w:w="2591" w:type="dxa"/>
            <w:shd w:val="clear" w:color="auto" w:fill="F8EDF3"/>
          </w:tcPr>
          <w:p>
            <w:pPr>
              <w:pStyle w:val="TableParagraph"/>
              <w:spacing w:before="1"/>
              <w:ind w:left="119"/>
              <w:rPr>
                <w:sz w:val="20"/>
              </w:rPr>
            </w:pPr>
            <w:r>
              <w:rPr>
                <w:spacing w:val="-2"/>
                <w:sz w:val="20"/>
              </w:rPr>
              <w:t>Armenia</w:t>
            </w:r>
            <w:r>
              <w:rPr>
                <w:spacing w:val="-18"/>
                <w:sz w:val="20"/>
              </w:rPr>
              <w:t> </w:t>
            </w:r>
            <w:r>
              <w:rPr>
                <w:spacing w:val="-2"/>
                <w:sz w:val="20"/>
              </w:rPr>
              <w:t>Social</w:t>
            </w:r>
            <w:r>
              <w:rPr>
                <w:spacing w:val="-17"/>
                <w:sz w:val="20"/>
              </w:rPr>
              <w:t> </w:t>
            </w:r>
            <w:r>
              <w:rPr>
                <w:spacing w:val="-2"/>
                <w:sz w:val="20"/>
              </w:rPr>
              <w:t>Protection</w:t>
            </w:r>
          </w:p>
          <w:p>
            <w:pPr>
              <w:pStyle w:val="TableParagraph"/>
              <w:spacing w:line="223" w:lineRule="exact" w:before="14"/>
              <w:ind w:left="119"/>
              <w:rPr>
                <w:sz w:val="20"/>
              </w:rPr>
            </w:pPr>
            <w:r>
              <w:rPr>
                <w:spacing w:val="-4"/>
                <w:sz w:val="20"/>
              </w:rPr>
              <w:t>Administration</w:t>
            </w:r>
            <w:r>
              <w:rPr>
                <w:spacing w:val="-19"/>
                <w:sz w:val="20"/>
              </w:rPr>
              <w:t> </w:t>
            </w:r>
            <w:r>
              <w:rPr>
                <w:spacing w:val="-4"/>
                <w:sz w:val="20"/>
              </w:rPr>
              <w:t>II</w:t>
            </w:r>
            <w:r>
              <w:rPr>
                <w:spacing w:val="-19"/>
                <w:sz w:val="20"/>
              </w:rPr>
              <w:t> </w:t>
            </w:r>
            <w:r>
              <w:rPr>
                <w:spacing w:val="-4"/>
                <w:sz w:val="20"/>
              </w:rPr>
              <w:t>Project</w:t>
            </w:r>
          </w:p>
        </w:tc>
        <w:tc>
          <w:tcPr>
            <w:tcW w:w="1073" w:type="dxa"/>
            <w:shd w:val="clear" w:color="auto" w:fill="F8EDF3"/>
          </w:tcPr>
          <w:p>
            <w:pPr>
              <w:pStyle w:val="TableParagraph"/>
              <w:spacing w:before="124"/>
              <w:ind w:left="16" w:right="31"/>
              <w:jc w:val="center"/>
              <w:rPr>
                <w:sz w:val="20"/>
              </w:rPr>
            </w:pPr>
            <w:r>
              <w:rPr>
                <w:spacing w:val="-4"/>
                <w:sz w:val="20"/>
              </w:rPr>
              <w:t>2014</w:t>
            </w:r>
          </w:p>
        </w:tc>
        <w:tc>
          <w:tcPr>
            <w:tcW w:w="1295" w:type="dxa"/>
            <w:shd w:val="clear" w:color="auto" w:fill="F8EDF3"/>
          </w:tcPr>
          <w:p>
            <w:pPr>
              <w:pStyle w:val="TableParagraph"/>
              <w:spacing w:before="124"/>
              <w:ind w:left="3" w:right="4"/>
              <w:jc w:val="center"/>
              <w:rPr>
                <w:sz w:val="20"/>
              </w:rPr>
            </w:pPr>
            <w:r>
              <w:rPr>
                <w:spacing w:val="-2"/>
                <w:sz w:val="20"/>
              </w:rPr>
              <w:t>Armenia</w:t>
            </w:r>
          </w:p>
        </w:tc>
        <w:tc>
          <w:tcPr>
            <w:tcW w:w="1562" w:type="dxa"/>
            <w:shd w:val="clear" w:color="auto" w:fill="F8EDF3"/>
          </w:tcPr>
          <w:p>
            <w:pPr>
              <w:pStyle w:val="TableParagraph"/>
              <w:spacing w:before="124"/>
              <w:ind w:left="27" w:right="9"/>
              <w:jc w:val="center"/>
              <w:rPr>
                <w:sz w:val="20"/>
              </w:rPr>
            </w:pPr>
            <w:r>
              <w:rPr>
                <w:spacing w:val="-2"/>
                <w:sz w:val="20"/>
              </w:rPr>
              <w:t>19.54</w:t>
            </w:r>
          </w:p>
        </w:tc>
        <w:tc>
          <w:tcPr>
            <w:tcW w:w="1621" w:type="dxa"/>
            <w:shd w:val="clear" w:color="auto" w:fill="F8EDF3"/>
          </w:tcPr>
          <w:p>
            <w:pPr>
              <w:pStyle w:val="TableParagraph"/>
              <w:spacing w:before="124"/>
              <w:ind w:left="9" w:right="9"/>
              <w:jc w:val="center"/>
              <w:rPr>
                <w:sz w:val="20"/>
              </w:rPr>
            </w:pPr>
            <w:r>
              <w:rPr>
                <w:spacing w:val="-2"/>
                <w:sz w:val="20"/>
              </w:rPr>
              <w:t>17.68</w:t>
            </w:r>
          </w:p>
        </w:tc>
        <w:tc>
          <w:tcPr>
            <w:tcW w:w="1545" w:type="dxa"/>
            <w:shd w:val="clear" w:color="auto" w:fill="F8EDF3"/>
          </w:tcPr>
          <w:p>
            <w:pPr>
              <w:pStyle w:val="TableParagraph"/>
              <w:spacing w:before="124"/>
              <w:ind w:left="12" w:right="14"/>
              <w:jc w:val="center"/>
              <w:rPr>
                <w:sz w:val="20"/>
              </w:rPr>
            </w:pPr>
            <w:r>
              <w:rPr>
                <w:spacing w:val="-4"/>
                <w:sz w:val="20"/>
              </w:rPr>
              <w:t>0.00</w:t>
            </w:r>
          </w:p>
        </w:tc>
        <w:tc>
          <w:tcPr>
            <w:tcW w:w="1630" w:type="dxa"/>
            <w:shd w:val="clear" w:color="auto" w:fill="F8EDF3"/>
          </w:tcPr>
          <w:p>
            <w:pPr>
              <w:pStyle w:val="TableParagraph"/>
              <w:spacing w:before="124"/>
              <w:ind w:right="2"/>
              <w:jc w:val="center"/>
              <w:rPr>
                <w:sz w:val="20"/>
              </w:rPr>
            </w:pPr>
            <w:r>
              <w:rPr>
                <w:w w:val="90"/>
                <w:sz w:val="20"/>
              </w:rPr>
              <w:t>-</w:t>
            </w:r>
            <w:r>
              <w:rPr>
                <w:spacing w:val="-4"/>
                <w:sz w:val="20"/>
              </w:rPr>
              <w:t>0.63</w:t>
            </w:r>
          </w:p>
        </w:tc>
      </w:tr>
      <w:tr>
        <w:trPr>
          <w:trHeight w:val="487" w:hRule="atLeast"/>
        </w:trPr>
        <w:tc>
          <w:tcPr>
            <w:tcW w:w="588" w:type="dxa"/>
          </w:tcPr>
          <w:p>
            <w:pPr>
              <w:pStyle w:val="TableParagraph"/>
              <w:spacing w:before="122"/>
              <w:ind w:left="51" w:right="1"/>
              <w:jc w:val="center"/>
              <w:rPr>
                <w:sz w:val="20"/>
              </w:rPr>
            </w:pPr>
            <w:r>
              <w:rPr>
                <w:spacing w:val="-5"/>
                <w:sz w:val="20"/>
              </w:rPr>
              <w:t>15</w:t>
            </w:r>
          </w:p>
        </w:tc>
        <w:tc>
          <w:tcPr>
            <w:tcW w:w="1196" w:type="dxa"/>
          </w:tcPr>
          <w:p>
            <w:pPr>
              <w:pStyle w:val="TableParagraph"/>
              <w:spacing w:before="122"/>
              <w:ind w:left="163"/>
              <w:rPr>
                <w:sz w:val="20"/>
              </w:rPr>
            </w:pPr>
            <w:r>
              <w:rPr>
                <w:spacing w:val="-2"/>
                <w:sz w:val="20"/>
              </w:rPr>
              <w:t>P176429</w:t>
            </w:r>
          </w:p>
        </w:tc>
        <w:tc>
          <w:tcPr>
            <w:tcW w:w="2591" w:type="dxa"/>
          </w:tcPr>
          <w:p>
            <w:pPr>
              <w:pStyle w:val="TableParagraph"/>
              <w:spacing w:line="232" w:lineRule="exact"/>
              <w:ind w:left="119"/>
              <w:rPr>
                <w:sz w:val="20"/>
              </w:rPr>
            </w:pPr>
            <w:r>
              <w:rPr>
                <w:spacing w:val="-4"/>
                <w:sz w:val="20"/>
              </w:rPr>
              <w:t>Chattogram</w:t>
            </w:r>
            <w:r>
              <w:rPr>
                <w:spacing w:val="-17"/>
                <w:sz w:val="20"/>
              </w:rPr>
              <w:t> </w:t>
            </w:r>
            <w:r>
              <w:rPr>
                <w:spacing w:val="-4"/>
                <w:sz w:val="20"/>
              </w:rPr>
              <w:t>Water</w:t>
            </w:r>
            <w:r>
              <w:rPr>
                <w:spacing w:val="-17"/>
                <w:sz w:val="20"/>
              </w:rPr>
              <w:t> </w:t>
            </w:r>
            <w:r>
              <w:rPr>
                <w:spacing w:val="-4"/>
                <w:sz w:val="20"/>
              </w:rPr>
              <w:t>Supply</w:t>
            </w:r>
          </w:p>
          <w:p>
            <w:pPr>
              <w:pStyle w:val="TableParagraph"/>
              <w:spacing w:line="223" w:lineRule="exact" w:before="12"/>
              <w:ind w:left="119"/>
              <w:rPr>
                <w:sz w:val="20"/>
              </w:rPr>
            </w:pPr>
            <w:r>
              <w:rPr>
                <w:spacing w:val="-5"/>
                <w:sz w:val="20"/>
              </w:rPr>
              <w:t>Improvement </w:t>
            </w:r>
            <w:r>
              <w:rPr>
                <w:spacing w:val="-2"/>
                <w:sz w:val="20"/>
              </w:rPr>
              <w:t>Project</w:t>
            </w:r>
          </w:p>
        </w:tc>
        <w:tc>
          <w:tcPr>
            <w:tcW w:w="1073" w:type="dxa"/>
          </w:tcPr>
          <w:p>
            <w:pPr>
              <w:pStyle w:val="TableParagraph"/>
              <w:spacing w:before="122"/>
              <w:ind w:left="16" w:right="31"/>
              <w:jc w:val="center"/>
              <w:rPr>
                <w:sz w:val="20"/>
              </w:rPr>
            </w:pPr>
            <w:r>
              <w:rPr>
                <w:spacing w:val="-4"/>
                <w:sz w:val="20"/>
              </w:rPr>
              <w:t>2025</w:t>
            </w:r>
          </w:p>
        </w:tc>
        <w:tc>
          <w:tcPr>
            <w:tcW w:w="1295" w:type="dxa"/>
          </w:tcPr>
          <w:p>
            <w:pPr>
              <w:pStyle w:val="TableParagraph"/>
              <w:spacing w:before="122"/>
              <w:ind w:right="4"/>
              <w:jc w:val="center"/>
              <w:rPr>
                <w:sz w:val="20"/>
              </w:rPr>
            </w:pPr>
            <w:r>
              <w:rPr>
                <w:spacing w:val="-2"/>
                <w:sz w:val="20"/>
              </w:rPr>
              <w:t>Bangladesh</w:t>
            </w:r>
          </w:p>
        </w:tc>
        <w:tc>
          <w:tcPr>
            <w:tcW w:w="1562" w:type="dxa"/>
          </w:tcPr>
          <w:p>
            <w:pPr>
              <w:pStyle w:val="TableParagraph"/>
              <w:spacing w:before="122"/>
              <w:ind w:left="27" w:right="9"/>
              <w:jc w:val="center"/>
              <w:rPr>
                <w:sz w:val="20"/>
              </w:rPr>
            </w:pPr>
            <w:r>
              <w:rPr>
                <w:spacing w:val="-2"/>
                <w:sz w:val="20"/>
              </w:rPr>
              <w:t>280.00</w:t>
            </w:r>
          </w:p>
        </w:tc>
        <w:tc>
          <w:tcPr>
            <w:tcW w:w="1621" w:type="dxa"/>
          </w:tcPr>
          <w:p>
            <w:pPr>
              <w:pStyle w:val="TableParagraph"/>
              <w:spacing w:before="122"/>
              <w:ind w:left="9" w:right="10"/>
              <w:jc w:val="center"/>
              <w:rPr>
                <w:sz w:val="20"/>
              </w:rPr>
            </w:pPr>
            <w:r>
              <w:rPr>
                <w:spacing w:val="-4"/>
                <w:sz w:val="20"/>
              </w:rPr>
              <w:t>0.00</w:t>
            </w:r>
          </w:p>
        </w:tc>
        <w:tc>
          <w:tcPr>
            <w:tcW w:w="1545" w:type="dxa"/>
          </w:tcPr>
          <w:p>
            <w:pPr>
              <w:pStyle w:val="TableParagraph"/>
              <w:spacing w:before="122"/>
              <w:ind w:left="12" w:right="17"/>
              <w:jc w:val="center"/>
              <w:rPr>
                <w:sz w:val="20"/>
              </w:rPr>
            </w:pPr>
            <w:r>
              <w:rPr>
                <w:spacing w:val="-2"/>
                <w:sz w:val="20"/>
              </w:rPr>
              <w:t>280.00</w:t>
            </w:r>
          </w:p>
        </w:tc>
        <w:tc>
          <w:tcPr>
            <w:tcW w:w="1630" w:type="dxa"/>
          </w:tcPr>
          <w:p>
            <w:pPr>
              <w:pStyle w:val="TableParagraph"/>
              <w:spacing w:before="122"/>
              <w:ind w:left="95" w:right="95"/>
              <w:jc w:val="center"/>
              <w:rPr>
                <w:sz w:val="20"/>
              </w:rPr>
            </w:pPr>
            <w:r>
              <w:rPr>
                <w:spacing w:val="-4"/>
                <w:sz w:val="20"/>
              </w:rPr>
              <w:t>0.00</w:t>
            </w:r>
          </w:p>
        </w:tc>
      </w:tr>
      <w:tr>
        <w:trPr>
          <w:trHeight w:val="732" w:hRule="atLeast"/>
        </w:trPr>
        <w:tc>
          <w:tcPr>
            <w:tcW w:w="588" w:type="dxa"/>
            <w:shd w:val="clear" w:color="auto" w:fill="F8EDF3"/>
          </w:tcPr>
          <w:p>
            <w:pPr>
              <w:pStyle w:val="TableParagraph"/>
              <w:spacing w:before="2"/>
              <w:rPr>
                <w:rFonts w:ascii="Calibri"/>
                <w:sz w:val="20"/>
              </w:rPr>
            </w:pPr>
          </w:p>
          <w:p>
            <w:pPr>
              <w:pStyle w:val="TableParagraph"/>
              <w:ind w:left="51" w:right="1"/>
              <w:jc w:val="center"/>
              <w:rPr>
                <w:sz w:val="20"/>
              </w:rPr>
            </w:pPr>
            <w:r>
              <w:rPr>
                <w:spacing w:val="-5"/>
                <w:sz w:val="20"/>
              </w:rPr>
              <w:t>16</w:t>
            </w:r>
          </w:p>
        </w:tc>
        <w:tc>
          <w:tcPr>
            <w:tcW w:w="1196" w:type="dxa"/>
            <w:shd w:val="clear" w:color="auto" w:fill="F8EDF3"/>
          </w:tcPr>
          <w:p>
            <w:pPr>
              <w:pStyle w:val="TableParagraph"/>
              <w:spacing w:before="2"/>
              <w:rPr>
                <w:rFonts w:ascii="Calibri"/>
                <w:sz w:val="20"/>
              </w:rPr>
            </w:pPr>
          </w:p>
          <w:p>
            <w:pPr>
              <w:pStyle w:val="TableParagraph"/>
              <w:ind w:left="163"/>
              <w:rPr>
                <w:sz w:val="20"/>
              </w:rPr>
            </w:pPr>
            <w:r>
              <w:rPr>
                <w:spacing w:val="-2"/>
                <w:sz w:val="20"/>
              </w:rPr>
              <w:t>P180283</w:t>
            </w:r>
          </w:p>
        </w:tc>
        <w:tc>
          <w:tcPr>
            <w:tcW w:w="2591" w:type="dxa"/>
            <w:shd w:val="clear" w:color="auto" w:fill="F8EDF3"/>
          </w:tcPr>
          <w:p>
            <w:pPr>
              <w:pStyle w:val="TableParagraph"/>
              <w:spacing w:before="2"/>
              <w:ind w:left="119"/>
              <w:rPr>
                <w:sz w:val="20"/>
              </w:rPr>
            </w:pPr>
            <w:r>
              <w:rPr>
                <w:w w:val="90"/>
                <w:sz w:val="20"/>
              </w:rPr>
              <w:t>Health,</w:t>
            </w:r>
            <w:r>
              <w:rPr>
                <w:spacing w:val="11"/>
                <w:sz w:val="20"/>
              </w:rPr>
              <w:t> </w:t>
            </w:r>
            <w:r>
              <w:rPr>
                <w:w w:val="90"/>
                <w:sz w:val="20"/>
              </w:rPr>
              <w:t>Nutrition</w:t>
            </w:r>
            <w:r>
              <w:rPr>
                <w:spacing w:val="12"/>
                <w:sz w:val="20"/>
              </w:rPr>
              <w:t> </w:t>
            </w:r>
            <w:r>
              <w:rPr>
                <w:spacing w:val="-5"/>
                <w:w w:val="90"/>
                <w:sz w:val="20"/>
              </w:rPr>
              <w:t>and</w:t>
            </w:r>
          </w:p>
          <w:p>
            <w:pPr>
              <w:pStyle w:val="TableParagraph"/>
              <w:spacing w:line="240" w:lineRule="atLeast"/>
              <w:ind w:left="119"/>
              <w:rPr>
                <w:sz w:val="20"/>
              </w:rPr>
            </w:pPr>
            <w:r>
              <w:rPr>
                <w:sz w:val="20"/>
              </w:rPr>
              <w:t>Population</w:t>
            </w:r>
            <w:r>
              <w:rPr>
                <w:spacing w:val="-20"/>
                <w:sz w:val="20"/>
              </w:rPr>
              <w:t> </w:t>
            </w:r>
            <w:r>
              <w:rPr>
                <w:sz w:val="20"/>
              </w:rPr>
              <w:t>Sector </w:t>
            </w:r>
            <w:r>
              <w:rPr>
                <w:spacing w:val="-4"/>
                <w:sz w:val="20"/>
              </w:rPr>
              <w:t>Development</w:t>
            </w:r>
            <w:r>
              <w:rPr>
                <w:spacing w:val="-20"/>
                <w:sz w:val="20"/>
              </w:rPr>
              <w:t> </w:t>
            </w:r>
            <w:r>
              <w:rPr>
                <w:spacing w:val="-4"/>
                <w:sz w:val="20"/>
              </w:rPr>
              <w:t>Program</w:t>
            </w:r>
          </w:p>
        </w:tc>
        <w:tc>
          <w:tcPr>
            <w:tcW w:w="1073" w:type="dxa"/>
            <w:shd w:val="clear" w:color="auto" w:fill="F8EDF3"/>
          </w:tcPr>
          <w:p>
            <w:pPr>
              <w:pStyle w:val="TableParagraph"/>
              <w:spacing w:before="2"/>
              <w:rPr>
                <w:rFonts w:ascii="Calibri"/>
                <w:sz w:val="20"/>
              </w:rPr>
            </w:pPr>
          </w:p>
          <w:p>
            <w:pPr>
              <w:pStyle w:val="TableParagraph"/>
              <w:ind w:left="16" w:right="31"/>
              <w:jc w:val="center"/>
              <w:rPr>
                <w:sz w:val="20"/>
              </w:rPr>
            </w:pPr>
            <w:r>
              <w:rPr>
                <w:spacing w:val="-4"/>
                <w:sz w:val="20"/>
              </w:rPr>
              <w:t>2025</w:t>
            </w:r>
          </w:p>
        </w:tc>
        <w:tc>
          <w:tcPr>
            <w:tcW w:w="1295" w:type="dxa"/>
            <w:shd w:val="clear" w:color="auto" w:fill="F8EDF3"/>
          </w:tcPr>
          <w:p>
            <w:pPr>
              <w:pStyle w:val="TableParagraph"/>
              <w:spacing w:before="2"/>
              <w:rPr>
                <w:rFonts w:ascii="Calibri"/>
                <w:sz w:val="20"/>
              </w:rPr>
            </w:pPr>
          </w:p>
          <w:p>
            <w:pPr>
              <w:pStyle w:val="TableParagraph"/>
              <w:ind w:right="4"/>
              <w:jc w:val="center"/>
              <w:rPr>
                <w:sz w:val="20"/>
              </w:rPr>
            </w:pPr>
            <w:r>
              <w:rPr>
                <w:spacing w:val="-2"/>
                <w:sz w:val="20"/>
              </w:rPr>
              <w:t>Bangladesh</w:t>
            </w:r>
          </w:p>
        </w:tc>
        <w:tc>
          <w:tcPr>
            <w:tcW w:w="1562" w:type="dxa"/>
            <w:shd w:val="clear" w:color="auto" w:fill="F8EDF3"/>
          </w:tcPr>
          <w:p>
            <w:pPr>
              <w:pStyle w:val="TableParagraph"/>
              <w:spacing w:before="2"/>
              <w:rPr>
                <w:rFonts w:ascii="Calibri"/>
                <w:sz w:val="20"/>
              </w:rPr>
            </w:pPr>
          </w:p>
          <w:p>
            <w:pPr>
              <w:pStyle w:val="TableParagraph"/>
              <w:ind w:left="27" w:right="9"/>
              <w:jc w:val="center"/>
              <w:rPr>
                <w:sz w:val="20"/>
              </w:rPr>
            </w:pPr>
            <w:r>
              <w:rPr>
                <w:spacing w:val="-2"/>
                <w:sz w:val="20"/>
              </w:rPr>
              <w:t>379.00</w:t>
            </w:r>
          </w:p>
        </w:tc>
        <w:tc>
          <w:tcPr>
            <w:tcW w:w="1621" w:type="dxa"/>
            <w:shd w:val="clear" w:color="auto" w:fill="F8EDF3"/>
          </w:tcPr>
          <w:p>
            <w:pPr>
              <w:pStyle w:val="TableParagraph"/>
              <w:spacing w:before="2"/>
              <w:rPr>
                <w:rFonts w:ascii="Calibri"/>
                <w:sz w:val="20"/>
              </w:rPr>
            </w:pPr>
          </w:p>
          <w:p>
            <w:pPr>
              <w:pStyle w:val="TableParagraph"/>
              <w:ind w:left="9" w:right="10"/>
              <w:jc w:val="center"/>
              <w:rPr>
                <w:sz w:val="20"/>
              </w:rPr>
            </w:pPr>
            <w:r>
              <w:rPr>
                <w:spacing w:val="-4"/>
                <w:sz w:val="20"/>
              </w:rPr>
              <w:t>0.00</w:t>
            </w:r>
          </w:p>
        </w:tc>
        <w:tc>
          <w:tcPr>
            <w:tcW w:w="1545" w:type="dxa"/>
            <w:shd w:val="clear" w:color="auto" w:fill="F8EDF3"/>
          </w:tcPr>
          <w:p>
            <w:pPr>
              <w:pStyle w:val="TableParagraph"/>
              <w:spacing w:before="2"/>
              <w:rPr>
                <w:rFonts w:ascii="Calibri"/>
                <w:sz w:val="20"/>
              </w:rPr>
            </w:pPr>
          </w:p>
          <w:p>
            <w:pPr>
              <w:pStyle w:val="TableParagraph"/>
              <w:ind w:left="12" w:right="17"/>
              <w:jc w:val="center"/>
              <w:rPr>
                <w:sz w:val="20"/>
              </w:rPr>
            </w:pPr>
            <w:r>
              <w:rPr>
                <w:spacing w:val="-2"/>
                <w:sz w:val="20"/>
              </w:rPr>
              <w:t>379.00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4"/>
                <w:sz w:val="20"/>
              </w:rPr>
              <w:t>0.00</w:t>
            </w:r>
          </w:p>
        </w:tc>
      </w:tr>
      <w:tr>
        <w:trPr>
          <w:trHeight w:val="734" w:hRule="atLeast"/>
        </w:trPr>
        <w:tc>
          <w:tcPr>
            <w:tcW w:w="588" w:type="dxa"/>
          </w:tcPr>
          <w:p>
            <w:pPr>
              <w:pStyle w:val="TableParagraph"/>
              <w:spacing w:before="2"/>
              <w:rPr>
                <w:rFonts w:ascii="Calibri"/>
                <w:sz w:val="20"/>
              </w:rPr>
            </w:pPr>
          </w:p>
          <w:p>
            <w:pPr>
              <w:pStyle w:val="TableParagraph"/>
              <w:ind w:left="51" w:right="1"/>
              <w:jc w:val="center"/>
              <w:rPr>
                <w:sz w:val="20"/>
              </w:rPr>
            </w:pPr>
            <w:r>
              <w:rPr>
                <w:spacing w:val="-5"/>
                <w:sz w:val="20"/>
              </w:rPr>
              <w:t>17</w:t>
            </w:r>
          </w:p>
        </w:tc>
        <w:tc>
          <w:tcPr>
            <w:tcW w:w="1196" w:type="dxa"/>
          </w:tcPr>
          <w:p>
            <w:pPr>
              <w:pStyle w:val="TableParagraph"/>
              <w:spacing w:before="2"/>
              <w:rPr>
                <w:rFonts w:ascii="Calibri"/>
                <w:sz w:val="20"/>
              </w:rPr>
            </w:pPr>
          </w:p>
          <w:p>
            <w:pPr>
              <w:pStyle w:val="TableParagraph"/>
              <w:ind w:left="163"/>
              <w:rPr>
                <w:sz w:val="20"/>
              </w:rPr>
            </w:pPr>
            <w:r>
              <w:rPr>
                <w:spacing w:val="-2"/>
                <w:sz w:val="20"/>
              </w:rPr>
              <w:t>P180439</w:t>
            </w:r>
          </w:p>
        </w:tc>
        <w:tc>
          <w:tcPr>
            <w:tcW w:w="2591" w:type="dxa"/>
          </w:tcPr>
          <w:p>
            <w:pPr>
              <w:pStyle w:val="TableParagraph"/>
              <w:spacing w:line="252" w:lineRule="auto" w:before="2"/>
              <w:ind w:left="119"/>
              <w:rPr>
                <w:sz w:val="20"/>
              </w:rPr>
            </w:pPr>
            <w:r>
              <w:rPr>
                <w:sz w:val="20"/>
              </w:rPr>
              <w:t>Second</w:t>
            </w:r>
            <w:r>
              <w:rPr>
                <w:spacing w:val="-19"/>
                <w:sz w:val="20"/>
              </w:rPr>
              <w:t> </w:t>
            </w:r>
            <w:r>
              <w:rPr>
                <w:sz w:val="20"/>
              </w:rPr>
              <w:t>Bangladesh</w:t>
            </w:r>
            <w:r>
              <w:rPr>
                <w:spacing w:val="-20"/>
                <w:sz w:val="20"/>
              </w:rPr>
              <w:t> </w:t>
            </w:r>
            <w:r>
              <w:rPr>
                <w:sz w:val="20"/>
              </w:rPr>
              <w:t>Green and Climate Resilient</w:t>
            </w:r>
          </w:p>
          <w:p>
            <w:pPr>
              <w:pStyle w:val="TableParagraph"/>
              <w:spacing w:line="224" w:lineRule="exact" w:before="1"/>
              <w:ind w:left="119"/>
              <w:rPr>
                <w:sz w:val="20"/>
              </w:rPr>
            </w:pPr>
            <w:r>
              <w:rPr>
                <w:spacing w:val="-4"/>
                <w:sz w:val="20"/>
              </w:rPr>
              <w:t>Development</w:t>
            </w:r>
            <w:r>
              <w:rPr>
                <w:spacing w:val="-2"/>
                <w:sz w:val="20"/>
              </w:rPr>
              <w:t> Credit</w:t>
            </w:r>
          </w:p>
        </w:tc>
        <w:tc>
          <w:tcPr>
            <w:tcW w:w="1073" w:type="dxa"/>
          </w:tcPr>
          <w:p>
            <w:pPr>
              <w:pStyle w:val="TableParagraph"/>
              <w:spacing w:before="2"/>
              <w:rPr>
                <w:rFonts w:ascii="Calibri"/>
                <w:sz w:val="20"/>
              </w:rPr>
            </w:pPr>
          </w:p>
          <w:p>
            <w:pPr>
              <w:pStyle w:val="TableParagraph"/>
              <w:ind w:left="16" w:right="31"/>
              <w:jc w:val="center"/>
              <w:rPr>
                <w:sz w:val="20"/>
              </w:rPr>
            </w:pPr>
            <w:r>
              <w:rPr>
                <w:spacing w:val="-4"/>
                <w:sz w:val="20"/>
              </w:rPr>
              <w:t>2025</w:t>
            </w:r>
          </w:p>
        </w:tc>
        <w:tc>
          <w:tcPr>
            <w:tcW w:w="1295" w:type="dxa"/>
          </w:tcPr>
          <w:p>
            <w:pPr>
              <w:pStyle w:val="TableParagraph"/>
              <w:spacing w:before="2"/>
              <w:rPr>
                <w:rFonts w:ascii="Calibri"/>
                <w:sz w:val="20"/>
              </w:rPr>
            </w:pPr>
          </w:p>
          <w:p>
            <w:pPr>
              <w:pStyle w:val="TableParagraph"/>
              <w:ind w:right="4"/>
              <w:jc w:val="center"/>
              <w:rPr>
                <w:sz w:val="20"/>
              </w:rPr>
            </w:pPr>
            <w:r>
              <w:rPr>
                <w:spacing w:val="-2"/>
                <w:sz w:val="20"/>
              </w:rPr>
              <w:t>Bangladesh</w:t>
            </w:r>
          </w:p>
        </w:tc>
        <w:tc>
          <w:tcPr>
            <w:tcW w:w="1562" w:type="dxa"/>
          </w:tcPr>
          <w:p>
            <w:pPr>
              <w:pStyle w:val="TableParagraph"/>
              <w:spacing w:before="2"/>
              <w:rPr>
                <w:rFonts w:ascii="Calibri"/>
                <w:sz w:val="20"/>
              </w:rPr>
            </w:pPr>
          </w:p>
          <w:p>
            <w:pPr>
              <w:pStyle w:val="TableParagraph"/>
              <w:ind w:left="27" w:right="9"/>
              <w:jc w:val="center"/>
              <w:rPr>
                <w:sz w:val="20"/>
              </w:rPr>
            </w:pPr>
            <w:r>
              <w:rPr>
                <w:spacing w:val="-2"/>
                <w:sz w:val="20"/>
              </w:rPr>
              <w:t>500.00</w:t>
            </w:r>
          </w:p>
        </w:tc>
        <w:tc>
          <w:tcPr>
            <w:tcW w:w="1621" w:type="dxa"/>
          </w:tcPr>
          <w:p>
            <w:pPr>
              <w:pStyle w:val="TableParagraph"/>
              <w:spacing w:before="2"/>
              <w:rPr>
                <w:rFonts w:ascii="Calibri"/>
                <w:sz w:val="20"/>
              </w:rPr>
            </w:pPr>
          </w:p>
          <w:p>
            <w:pPr>
              <w:pStyle w:val="TableParagraph"/>
              <w:ind w:left="9" w:right="9"/>
              <w:jc w:val="center"/>
              <w:rPr>
                <w:sz w:val="20"/>
              </w:rPr>
            </w:pPr>
            <w:r>
              <w:rPr>
                <w:spacing w:val="-2"/>
                <w:sz w:val="20"/>
              </w:rPr>
              <w:t>489.83</w:t>
            </w:r>
          </w:p>
        </w:tc>
        <w:tc>
          <w:tcPr>
            <w:tcW w:w="1545" w:type="dxa"/>
          </w:tcPr>
          <w:p>
            <w:pPr>
              <w:pStyle w:val="TableParagraph"/>
              <w:spacing w:before="2"/>
              <w:rPr>
                <w:rFonts w:ascii="Calibri"/>
                <w:sz w:val="20"/>
              </w:rPr>
            </w:pPr>
          </w:p>
          <w:p>
            <w:pPr>
              <w:pStyle w:val="TableParagraph"/>
              <w:ind w:left="12" w:right="17"/>
              <w:jc w:val="center"/>
              <w:rPr>
                <w:sz w:val="20"/>
              </w:rPr>
            </w:pPr>
            <w:r>
              <w:rPr>
                <w:spacing w:val="-2"/>
                <w:sz w:val="20"/>
              </w:rPr>
              <w:t>500.00</w:t>
            </w:r>
          </w:p>
        </w:tc>
        <w:tc>
          <w:tcPr>
            <w:tcW w:w="1630" w:type="dxa"/>
          </w:tcPr>
          <w:p>
            <w:pPr>
              <w:pStyle w:val="TableParagraph"/>
              <w:spacing w:before="2"/>
              <w:rPr>
                <w:rFonts w:ascii="Calibri"/>
                <w:sz w:val="20"/>
              </w:rPr>
            </w:pPr>
          </w:p>
          <w:p>
            <w:pPr>
              <w:pStyle w:val="TableParagraph"/>
              <w:ind w:left="95" w:right="97"/>
              <w:jc w:val="center"/>
              <w:rPr>
                <w:sz w:val="20"/>
              </w:rPr>
            </w:pPr>
            <w:r>
              <w:rPr>
                <w:spacing w:val="-2"/>
                <w:sz w:val="20"/>
              </w:rPr>
              <w:t>489.83</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8"/>
        <w:gridCol w:w="1196"/>
        <w:gridCol w:w="2573"/>
        <w:gridCol w:w="1093"/>
        <w:gridCol w:w="1291"/>
        <w:gridCol w:w="1566"/>
        <w:gridCol w:w="1623"/>
        <w:gridCol w:w="1547"/>
        <w:gridCol w:w="1632"/>
      </w:tblGrid>
      <w:tr>
        <w:trPr>
          <w:trHeight w:val="1222" w:hRule="atLeast"/>
        </w:trPr>
        <w:tc>
          <w:tcPr>
            <w:tcW w:w="5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51"/>
              <w:jc w:val="center"/>
              <w:rPr>
                <w:b/>
                <w:sz w:val="20"/>
              </w:rPr>
            </w:pPr>
            <w:r>
              <w:rPr>
                <w:b/>
                <w:color w:val="FFFFFF"/>
                <w:spacing w:val="-10"/>
                <w:sz w:val="20"/>
              </w:rPr>
              <w:t>#</w:t>
            </w:r>
          </w:p>
        </w:tc>
        <w:tc>
          <w:tcPr>
            <w:tcW w:w="11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82"/>
              <w:rPr>
                <w:b/>
                <w:sz w:val="20"/>
              </w:rPr>
            </w:pPr>
            <w:r>
              <w:rPr>
                <w:b/>
                <w:color w:val="FFFFFF"/>
                <w:w w:val="90"/>
                <w:sz w:val="20"/>
              </w:rPr>
              <w:t>Project</w:t>
            </w:r>
            <w:r>
              <w:rPr>
                <w:b/>
                <w:color w:val="FFFFFF"/>
                <w:spacing w:val="9"/>
                <w:sz w:val="20"/>
              </w:rPr>
              <w:t> </w:t>
            </w:r>
            <w:r>
              <w:rPr>
                <w:b/>
                <w:color w:val="FFFFFF"/>
                <w:spacing w:val="-5"/>
                <w:sz w:val="20"/>
              </w:rPr>
              <w:t>ID</w:t>
            </w:r>
          </w:p>
        </w:tc>
        <w:tc>
          <w:tcPr>
            <w:tcW w:w="257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93" w:type="dxa"/>
            <w:shd w:val="clear" w:color="auto" w:fill="2B3167"/>
          </w:tcPr>
          <w:p>
            <w:pPr>
              <w:pStyle w:val="TableParagraph"/>
              <w:spacing w:before="122"/>
              <w:rPr>
                <w:rFonts w:ascii="Calibri"/>
                <w:sz w:val="20"/>
              </w:rPr>
            </w:pPr>
          </w:p>
          <w:p>
            <w:pPr>
              <w:pStyle w:val="TableParagraph"/>
              <w:spacing w:line="252" w:lineRule="auto" w:before="1"/>
              <w:ind w:left="433" w:hanging="296"/>
              <w:rPr>
                <w:b/>
                <w:sz w:val="20"/>
              </w:rPr>
            </w:pPr>
            <w:r>
              <w:rPr>
                <w:b/>
                <w:color w:val="FFFFFF"/>
                <w:spacing w:val="-4"/>
                <w:sz w:val="20"/>
              </w:rPr>
              <w:t>Approval </w:t>
            </w:r>
            <w:r>
              <w:rPr>
                <w:b/>
                <w:color w:val="FFFFFF"/>
                <w:spacing w:val="-6"/>
                <w:sz w:val="20"/>
              </w:rPr>
              <w:t>FY</w:t>
            </w:r>
          </w:p>
        </w:tc>
        <w:tc>
          <w:tcPr>
            <w:tcW w:w="129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566" w:type="dxa"/>
            <w:shd w:val="clear" w:color="auto" w:fill="2B3167"/>
          </w:tcPr>
          <w:p>
            <w:pPr>
              <w:pStyle w:val="TableParagraph"/>
              <w:spacing w:before="124"/>
              <w:ind w:left="37" w:right="16"/>
              <w:jc w:val="center"/>
              <w:rPr>
                <w:b/>
                <w:sz w:val="20"/>
              </w:rPr>
            </w:pPr>
            <w:r>
              <w:rPr>
                <w:b/>
                <w:color w:val="FFFFFF"/>
                <w:spacing w:val="-5"/>
                <w:w w:val="105"/>
                <w:sz w:val="20"/>
              </w:rPr>
              <w:t>IDA</w:t>
            </w:r>
          </w:p>
          <w:p>
            <w:pPr>
              <w:pStyle w:val="TableParagraph"/>
              <w:spacing w:line="252" w:lineRule="auto" w:before="11"/>
              <w:ind w:left="135" w:right="114"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3" w:type="dxa"/>
            <w:shd w:val="clear" w:color="auto" w:fill="2B3167"/>
          </w:tcPr>
          <w:p>
            <w:pPr>
              <w:pStyle w:val="TableParagraph"/>
              <w:spacing w:before="124"/>
              <w:ind w:left="3" w:right="9"/>
              <w:jc w:val="center"/>
              <w:rPr>
                <w:b/>
                <w:sz w:val="20"/>
              </w:rPr>
            </w:pPr>
            <w:r>
              <w:rPr>
                <w:b/>
                <w:color w:val="FFFFFF"/>
                <w:spacing w:val="-5"/>
                <w:w w:val="105"/>
                <w:sz w:val="20"/>
              </w:rPr>
              <w:t>IDA</w:t>
            </w:r>
          </w:p>
          <w:p>
            <w:pPr>
              <w:pStyle w:val="TableParagraph"/>
              <w:spacing w:line="252" w:lineRule="auto" w:before="11"/>
              <w:ind w:left="108" w:right="118"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7" w:type="dxa"/>
            <w:shd w:val="clear" w:color="auto" w:fill="2B3167"/>
          </w:tcPr>
          <w:p>
            <w:pPr>
              <w:pStyle w:val="TableParagraph"/>
              <w:spacing w:line="252" w:lineRule="auto" w:before="2"/>
              <w:ind w:left="108" w:right="123"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4" w:right="3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2" w:type="dxa"/>
            <w:shd w:val="clear" w:color="auto" w:fill="2B3167"/>
          </w:tcPr>
          <w:p>
            <w:pPr>
              <w:pStyle w:val="TableParagraph"/>
              <w:spacing w:line="252" w:lineRule="auto" w:before="2"/>
              <w:ind w:left="109" w:right="12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16"/>
              <w:jc w:val="center"/>
              <w:rPr>
                <w:b/>
                <w:sz w:val="20"/>
              </w:rPr>
            </w:pPr>
            <w:r>
              <w:rPr>
                <w:b/>
                <w:color w:val="FFFFFF"/>
                <w:spacing w:val="-4"/>
                <w:sz w:val="20"/>
              </w:rPr>
              <w:t>2025</w:t>
            </w:r>
          </w:p>
        </w:tc>
      </w:tr>
      <w:tr>
        <w:trPr>
          <w:trHeight w:val="976" w:hRule="atLeast"/>
        </w:trPr>
        <w:tc>
          <w:tcPr>
            <w:tcW w:w="588" w:type="dxa"/>
            <w:shd w:val="clear" w:color="auto" w:fill="F8EDF3"/>
          </w:tcPr>
          <w:p>
            <w:pPr>
              <w:pStyle w:val="TableParagraph"/>
              <w:spacing w:before="122"/>
              <w:rPr>
                <w:rFonts w:ascii="Calibri"/>
                <w:sz w:val="20"/>
              </w:rPr>
            </w:pPr>
          </w:p>
          <w:p>
            <w:pPr>
              <w:pStyle w:val="TableParagraph"/>
              <w:ind w:left="51" w:right="1"/>
              <w:jc w:val="center"/>
              <w:rPr>
                <w:sz w:val="20"/>
              </w:rPr>
            </w:pPr>
            <w:r>
              <w:rPr>
                <w:spacing w:val="-5"/>
                <w:sz w:val="20"/>
              </w:rPr>
              <w:t>18</w:t>
            </w:r>
          </w:p>
        </w:tc>
        <w:tc>
          <w:tcPr>
            <w:tcW w:w="1196" w:type="dxa"/>
            <w:shd w:val="clear" w:color="auto" w:fill="F8EDF3"/>
          </w:tcPr>
          <w:p>
            <w:pPr>
              <w:pStyle w:val="TableParagraph"/>
              <w:spacing w:before="122"/>
              <w:rPr>
                <w:rFonts w:ascii="Calibri"/>
                <w:sz w:val="20"/>
              </w:rPr>
            </w:pPr>
          </w:p>
          <w:p>
            <w:pPr>
              <w:pStyle w:val="TableParagraph"/>
              <w:ind w:left="163"/>
              <w:rPr>
                <w:sz w:val="20"/>
              </w:rPr>
            </w:pPr>
            <w:r>
              <w:rPr>
                <w:spacing w:val="-2"/>
                <w:sz w:val="20"/>
              </w:rPr>
              <w:t>P159974</w:t>
            </w:r>
          </w:p>
        </w:tc>
        <w:tc>
          <w:tcPr>
            <w:tcW w:w="2573" w:type="dxa"/>
            <w:shd w:val="clear" w:color="auto" w:fill="F8EDF3"/>
          </w:tcPr>
          <w:p>
            <w:pPr>
              <w:pStyle w:val="TableParagraph"/>
              <w:spacing w:line="252" w:lineRule="auto"/>
              <w:ind w:left="119"/>
              <w:rPr>
                <w:sz w:val="20"/>
              </w:rPr>
            </w:pPr>
            <w:r>
              <w:rPr>
                <w:sz w:val="20"/>
              </w:rPr>
              <w:t>Enhancement</w:t>
            </w:r>
            <w:r>
              <w:rPr>
                <w:spacing w:val="-20"/>
                <w:sz w:val="20"/>
              </w:rPr>
              <w:t> </w:t>
            </w:r>
            <w:r>
              <w:rPr>
                <w:sz w:val="20"/>
              </w:rPr>
              <w:t>and Strengthening</w:t>
            </w:r>
            <w:r>
              <w:rPr>
                <w:spacing w:val="-9"/>
                <w:sz w:val="20"/>
              </w:rPr>
              <w:t> </w:t>
            </w:r>
            <w:r>
              <w:rPr>
                <w:sz w:val="20"/>
              </w:rPr>
              <w:t>of</w:t>
            </w:r>
            <w:r>
              <w:rPr>
                <w:spacing w:val="-9"/>
                <w:sz w:val="20"/>
              </w:rPr>
              <w:t> </w:t>
            </w:r>
            <w:r>
              <w:rPr>
                <w:sz w:val="20"/>
              </w:rPr>
              <w:t>Power </w:t>
            </w:r>
            <w:r>
              <w:rPr>
                <w:spacing w:val="-2"/>
                <w:sz w:val="20"/>
              </w:rPr>
              <w:t>Transmission</w:t>
            </w:r>
            <w:r>
              <w:rPr>
                <w:spacing w:val="-20"/>
                <w:sz w:val="20"/>
              </w:rPr>
              <w:t> </w:t>
            </w:r>
            <w:r>
              <w:rPr>
                <w:spacing w:val="-2"/>
                <w:sz w:val="20"/>
              </w:rPr>
              <w:t>Network</w:t>
            </w:r>
            <w:r>
              <w:rPr>
                <w:spacing w:val="-21"/>
                <w:sz w:val="20"/>
              </w:rPr>
              <w:t> </w:t>
            </w:r>
            <w:r>
              <w:rPr>
                <w:spacing w:val="-2"/>
                <w:sz w:val="20"/>
              </w:rPr>
              <w:t>in</w:t>
            </w:r>
          </w:p>
          <w:p>
            <w:pPr>
              <w:pStyle w:val="TableParagraph"/>
              <w:spacing w:line="223" w:lineRule="exact" w:before="2"/>
              <w:ind w:left="119"/>
              <w:rPr>
                <w:sz w:val="20"/>
              </w:rPr>
            </w:pPr>
            <w:r>
              <w:rPr>
                <w:spacing w:val="-4"/>
                <w:sz w:val="20"/>
              </w:rPr>
              <w:t>Eastern</w:t>
            </w:r>
            <w:r>
              <w:rPr>
                <w:spacing w:val="-9"/>
                <w:sz w:val="20"/>
              </w:rPr>
              <w:t> </w:t>
            </w:r>
            <w:r>
              <w:rPr>
                <w:spacing w:val="-2"/>
                <w:sz w:val="20"/>
              </w:rPr>
              <w:t>Region</w:t>
            </w:r>
          </w:p>
        </w:tc>
        <w:tc>
          <w:tcPr>
            <w:tcW w:w="1093" w:type="dxa"/>
            <w:shd w:val="clear" w:color="auto" w:fill="F8EDF3"/>
          </w:tcPr>
          <w:p>
            <w:pPr>
              <w:pStyle w:val="TableParagraph"/>
              <w:spacing w:before="122"/>
              <w:rPr>
                <w:rFonts w:ascii="Calibri"/>
                <w:sz w:val="20"/>
              </w:rPr>
            </w:pPr>
          </w:p>
          <w:p>
            <w:pPr>
              <w:pStyle w:val="TableParagraph"/>
              <w:ind w:right="1"/>
              <w:jc w:val="center"/>
              <w:rPr>
                <w:sz w:val="20"/>
              </w:rPr>
            </w:pPr>
            <w:r>
              <w:rPr>
                <w:spacing w:val="-4"/>
                <w:sz w:val="20"/>
              </w:rPr>
              <w:t>2018</w:t>
            </w:r>
          </w:p>
        </w:tc>
        <w:tc>
          <w:tcPr>
            <w:tcW w:w="1291" w:type="dxa"/>
            <w:shd w:val="clear" w:color="auto" w:fill="F8EDF3"/>
          </w:tcPr>
          <w:p>
            <w:pPr>
              <w:pStyle w:val="TableParagraph"/>
              <w:spacing w:before="122"/>
              <w:rPr>
                <w:rFonts w:ascii="Calibri"/>
                <w:sz w:val="20"/>
              </w:rPr>
            </w:pPr>
          </w:p>
          <w:p>
            <w:pPr>
              <w:pStyle w:val="TableParagraph"/>
              <w:ind w:right="4"/>
              <w:jc w:val="center"/>
              <w:rPr>
                <w:sz w:val="20"/>
              </w:rPr>
            </w:pPr>
            <w:r>
              <w:rPr>
                <w:spacing w:val="-2"/>
                <w:sz w:val="20"/>
              </w:rPr>
              <w:t>Bangladesh</w:t>
            </w:r>
          </w:p>
        </w:tc>
        <w:tc>
          <w:tcPr>
            <w:tcW w:w="1566" w:type="dxa"/>
            <w:shd w:val="clear" w:color="auto" w:fill="F8EDF3"/>
          </w:tcPr>
          <w:p>
            <w:pPr>
              <w:pStyle w:val="TableParagraph"/>
              <w:spacing w:before="122"/>
              <w:rPr>
                <w:rFonts w:ascii="Calibri"/>
                <w:sz w:val="20"/>
              </w:rPr>
            </w:pPr>
          </w:p>
          <w:p>
            <w:pPr>
              <w:pStyle w:val="TableParagraph"/>
              <w:ind w:left="37" w:right="19"/>
              <w:jc w:val="center"/>
              <w:rPr>
                <w:sz w:val="20"/>
              </w:rPr>
            </w:pPr>
            <w:r>
              <w:rPr>
                <w:spacing w:val="-2"/>
                <w:sz w:val="20"/>
              </w:rPr>
              <w:t>430.55</w:t>
            </w:r>
          </w:p>
        </w:tc>
        <w:tc>
          <w:tcPr>
            <w:tcW w:w="1623" w:type="dxa"/>
            <w:shd w:val="clear" w:color="auto" w:fill="F8EDF3"/>
          </w:tcPr>
          <w:p>
            <w:pPr>
              <w:pStyle w:val="TableParagraph"/>
              <w:spacing w:before="122"/>
              <w:rPr>
                <w:rFonts w:ascii="Calibri"/>
                <w:sz w:val="20"/>
              </w:rPr>
            </w:pPr>
          </w:p>
          <w:p>
            <w:pPr>
              <w:pStyle w:val="TableParagraph"/>
              <w:ind w:left="5" w:right="9"/>
              <w:jc w:val="center"/>
              <w:rPr>
                <w:sz w:val="20"/>
              </w:rPr>
            </w:pPr>
            <w:r>
              <w:rPr>
                <w:spacing w:val="-2"/>
                <w:sz w:val="20"/>
              </w:rPr>
              <w:t>312.68</w:t>
            </w:r>
          </w:p>
        </w:tc>
        <w:tc>
          <w:tcPr>
            <w:tcW w:w="1547" w:type="dxa"/>
            <w:shd w:val="clear" w:color="auto" w:fill="F8EDF3"/>
          </w:tcPr>
          <w:p>
            <w:pPr>
              <w:pStyle w:val="TableParagraph"/>
              <w:spacing w:before="122"/>
              <w:rPr>
                <w:rFonts w:ascii="Calibri"/>
                <w:sz w:val="20"/>
              </w:rPr>
            </w:pPr>
          </w:p>
          <w:p>
            <w:pPr>
              <w:pStyle w:val="TableParagraph"/>
              <w:ind w:left="14" w:right="29"/>
              <w:jc w:val="center"/>
              <w:rPr>
                <w:sz w:val="20"/>
              </w:rPr>
            </w:pPr>
            <w:r>
              <w:rPr>
                <w:spacing w:val="-2"/>
                <w:sz w:val="20"/>
              </w:rPr>
              <w:t>30.00</w:t>
            </w:r>
          </w:p>
        </w:tc>
        <w:tc>
          <w:tcPr>
            <w:tcW w:w="1632" w:type="dxa"/>
            <w:shd w:val="clear" w:color="auto" w:fill="F8EDF3"/>
          </w:tcPr>
          <w:p>
            <w:pPr>
              <w:pStyle w:val="TableParagraph"/>
              <w:spacing w:before="122"/>
              <w:rPr>
                <w:rFonts w:ascii="Calibri"/>
                <w:sz w:val="20"/>
              </w:rPr>
            </w:pPr>
          </w:p>
          <w:p>
            <w:pPr>
              <w:pStyle w:val="TableParagraph"/>
              <w:ind w:right="16"/>
              <w:jc w:val="center"/>
              <w:rPr>
                <w:sz w:val="20"/>
              </w:rPr>
            </w:pPr>
            <w:r>
              <w:rPr>
                <w:spacing w:val="-2"/>
                <w:sz w:val="20"/>
              </w:rPr>
              <w:t>56.27</w:t>
            </w:r>
          </w:p>
        </w:tc>
      </w:tr>
      <w:tr>
        <w:trPr>
          <w:trHeight w:val="975" w:hRule="atLeast"/>
        </w:trPr>
        <w:tc>
          <w:tcPr>
            <w:tcW w:w="588" w:type="dxa"/>
          </w:tcPr>
          <w:p>
            <w:pPr>
              <w:pStyle w:val="TableParagraph"/>
              <w:spacing w:before="123"/>
              <w:rPr>
                <w:rFonts w:ascii="Calibri"/>
                <w:sz w:val="20"/>
              </w:rPr>
            </w:pPr>
          </w:p>
          <w:p>
            <w:pPr>
              <w:pStyle w:val="TableParagraph"/>
              <w:ind w:left="51" w:right="1"/>
              <w:jc w:val="center"/>
              <w:rPr>
                <w:sz w:val="20"/>
              </w:rPr>
            </w:pPr>
            <w:r>
              <w:rPr>
                <w:spacing w:val="-5"/>
                <w:sz w:val="20"/>
              </w:rPr>
              <w:t>19</w:t>
            </w:r>
          </w:p>
        </w:tc>
        <w:tc>
          <w:tcPr>
            <w:tcW w:w="1196" w:type="dxa"/>
          </w:tcPr>
          <w:p>
            <w:pPr>
              <w:pStyle w:val="TableParagraph"/>
              <w:spacing w:before="123"/>
              <w:rPr>
                <w:rFonts w:ascii="Calibri"/>
                <w:sz w:val="20"/>
              </w:rPr>
            </w:pPr>
          </w:p>
          <w:p>
            <w:pPr>
              <w:pStyle w:val="TableParagraph"/>
              <w:ind w:left="163"/>
              <w:rPr>
                <w:sz w:val="20"/>
              </w:rPr>
            </w:pPr>
            <w:r>
              <w:rPr>
                <w:spacing w:val="-2"/>
                <w:sz w:val="20"/>
              </w:rPr>
              <w:t>P508519</w:t>
            </w:r>
          </w:p>
        </w:tc>
        <w:tc>
          <w:tcPr>
            <w:tcW w:w="2573" w:type="dxa"/>
          </w:tcPr>
          <w:p>
            <w:pPr>
              <w:pStyle w:val="TableParagraph"/>
              <w:spacing w:line="254" w:lineRule="auto"/>
              <w:ind w:left="119"/>
              <w:rPr>
                <w:sz w:val="20"/>
              </w:rPr>
            </w:pPr>
            <w:r>
              <w:rPr>
                <w:sz w:val="20"/>
              </w:rPr>
              <w:t>Strengthening</w:t>
            </w:r>
            <w:r>
              <w:rPr>
                <w:spacing w:val="-20"/>
                <w:sz w:val="20"/>
              </w:rPr>
              <w:t> </w:t>
            </w:r>
            <w:r>
              <w:rPr>
                <w:sz w:val="20"/>
              </w:rPr>
              <w:t>Social Protection</w:t>
            </w:r>
            <w:r>
              <w:rPr>
                <w:spacing w:val="-17"/>
                <w:sz w:val="20"/>
              </w:rPr>
              <w:t> </w:t>
            </w:r>
            <w:r>
              <w:rPr>
                <w:sz w:val="20"/>
              </w:rPr>
              <w:t>for</w:t>
            </w:r>
            <w:r>
              <w:rPr>
                <w:spacing w:val="-17"/>
                <w:sz w:val="20"/>
              </w:rPr>
              <w:t> </w:t>
            </w:r>
            <w:r>
              <w:rPr>
                <w:sz w:val="20"/>
              </w:rPr>
              <w:t>Improved </w:t>
            </w:r>
            <w:r>
              <w:rPr>
                <w:spacing w:val="-2"/>
                <w:sz w:val="20"/>
              </w:rPr>
              <w:t>Resilience,</w:t>
            </w:r>
            <w:r>
              <w:rPr>
                <w:spacing w:val="-20"/>
                <w:sz w:val="20"/>
              </w:rPr>
              <w:t> </w:t>
            </w:r>
            <w:r>
              <w:rPr>
                <w:spacing w:val="-2"/>
                <w:sz w:val="20"/>
              </w:rPr>
              <w:t>Inclusion</w:t>
            </w:r>
            <w:r>
              <w:rPr>
                <w:spacing w:val="-20"/>
                <w:sz w:val="20"/>
              </w:rPr>
              <w:t> </w:t>
            </w:r>
            <w:r>
              <w:rPr>
                <w:spacing w:val="-2"/>
                <w:sz w:val="20"/>
              </w:rPr>
              <w:t>and</w:t>
            </w:r>
          </w:p>
          <w:p>
            <w:pPr>
              <w:pStyle w:val="TableParagraph"/>
              <w:spacing w:line="217" w:lineRule="exact"/>
              <w:ind w:left="119"/>
              <w:rPr>
                <w:sz w:val="20"/>
              </w:rPr>
            </w:pPr>
            <w:r>
              <w:rPr>
                <w:spacing w:val="-2"/>
                <w:sz w:val="20"/>
              </w:rPr>
              <w:t>Targeting</w:t>
            </w:r>
          </w:p>
        </w:tc>
        <w:tc>
          <w:tcPr>
            <w:tcW w:w="1093" w:type="dxa"/>
          </w:tcPr>
          <w:p>
            <w:pPr>
              <w:pStyle w:val="TableParagraph"/>
              <w:spacing w:before="123"/>
              <w:rPr>
                <w:rFonts w:ascii="Calibri"/>
                <w:sz w:val="20"/>
              </w:rPr>
            </w:pPr>
          </w:p>
          <w:p>
            <w:pPr>
              <w:pStyle w:val="TableParagraph"/>
              <w:ind w:right="1"/>
              <w:jc w:val="center"/>
              <w:rPr>
                <w:sz w:val="20"/>
              </w:rPr>
            </w:pPr>
            <w:r>
              <w:rPr>
                <w:spacing w:val="-4"/>
                <w:sz w:val="20"/>
              </w:rPr>
              <w:t>2025</w:t>
            </w:r>
          </w:p>
        </w:tc>
        <w:tc>
          <w:tcPr>
            <w:tcW w:w="1291" w:type="dxa"/>
          </w:tcPr>
          <w:p>
            <w:pPr>
              <w:pStyle w:val="TableParagraph"/>
              <w:spacing w:before="123"/>
              <w:rPr>
                <w:rFonts w:ascii="Calibri"/>
                <w:sz w:val="20"/>
              </w:rPr>
            </w:pPr>
          </w:p>
          <w:p>
            <w:pPr>
              <w:pStyle w:val="TableParagraph"/>
              <w:ind w:right="4"/>
              <w:jc w:val="center"/>
              <w:rPr>
                <w:sz w:val="20"/>
              </w:rPr>
            </w:pPr>
            <w:r>
              <w:rPr>
                <w:spacing w:val="-2"/>
                <w:sz w:val="20"/>
              </w:rPr>
              <w:t>Bangladesh</w:t>
            </w:r>
          </w:p>
        </w:tc>
        <w:tc>
          <w:tcPr>
            <w:tcW w:w="1566" w:type="dxa"/>
          </w:tcPr>
          <w:p>
            <w:pPr>
              <w:pStyle w:val="TableParagraph"/>
              <w:spacing w:before="123"/>
              <w:rPr>
                <w:rFonts w:ascii="Calibri"/>
                <w:sz w:val="20"/>
              </w:rPr>
            </w:pPr>
          </w:p>
          <w:p>
            <w:pPr>
              <w:pStyle w:val="TableParagraph"/>
              <w:ind w:left="37" w:right="19"/>
              <w:jc w:val="center"/>
              <w:rPr>
                <w:sz w:val="20"/>
              </w:rPr>
            </w:pPr>
            <w:r>
              <w:rPr>
                <w:spacing w:val="-2"/>
                <w:sz w:val="20"/>
              </w:rPr>
              <w:t>200.00</w:t>
            </w:r>
          </w:p>
        </w:tc>
        <w:tc>
          <w:tcPr>
            <w:tcW w:w="1623" w:type="dxa"/>
          </w:tcPr>
          <w:p>
            <w:pPr>
              <w:pStyle w:val="TableParagraph"/>
              <w:spacing w:before="123"/>
              <w:rPr>
                <w:rFonts w:ascii="Calibri"/>
                <w:sz w:val="20"/>
              </w:rPr>
            </w:pPr>
          </w:p>
          <w:p>
            <w:pPr>
              <w:pStyle w:val="TableParagraph"/>
              <w:ind w:left="2" w:right="9"/>
              <w:jc w:val="center"/>
              <w:rPr>
                <w:sz w:val="20"/>
              </w:rPr>
            </w:pPr>
            <w:r>
              <w:rPr>
                <w:spacing w:val="-4"/>
                <w:sz w:val="20"/>
              </w:rPr>
              <w:t>0.00</w:t>
            </w:r>
          </w:p>
        </w:tc>
        <w:tc>
          <w:tcPr>
            <w:tcW w:w="1547" w:type="dxa"/>
          </w:tcPr>
          <w:p>
            <w:pPr>
              <w:pStyle w:val="TableParagraph"/>
              <w:spacing w:before="123"/>
              <w:rPr>
                <w:rFonts w:ascii="Calibri"/>
                <w:sz w:val="20"/>
              </w:rPr>
            </w:pPr>
          </w:p>
          <w:p>
            <w:pPr>
              <w:pStyle w:val="TableParagraph"/>
              <w:ind w:left="14" w:right="29"/>
              <w:jc w:val="center"/>
              <w:rPr>
                <w:sz w:val="20"/>
              </w:rPr>
            </w:pPr>
            <w:r>
              <w:rPr>
                <w:spacing w:val="-2"/>
                <w:sz w:val="20"/>
              </w:rPr>
              <w:t>200.00</w:t>
            </w:r>
          </w:p>
        </w:tc>
        <w:tc>
          <w:tcPr>
            <w:tcW w:w="1632" w:type="dxa"/>
          </w:tcPr>
          <w:p>
            <w:pPr>
              <w:pStyle w:val="TableParagraph"/>
              <w:spacing w:before="123"/>
              <w:rPr>
                <w:rFonts w:ascii="Calibri"/>
                <w:sz w:val="20"/>
              </w:rPr>
            </w:pPr>
          </w:p>
          <w:p>
            <w:pPr>
              <w:pStyle w:val="TableParagraph"/>
              <w:ind w:right="14"/>
              <w:jc w:val="center"/>
              <w:rPr>
                <w:sz w:val="20"/>
              </w:rPr>
            </w:pPr>
            <w:r>
              <w:rPr>
                <w:spacing w:val="-4"/>
                <w:sz w:val="20"/>
              </w:rPr>
              <w:t>0.00</w:t>
            </w:r>
          </w:p>
        </w:tc>
      </w:tr>
      <w:tr>
        <w:trPr>
          <w:trHeight w:val="489" w:hRule="atLeast"/>
        </w:trPr>
        <w:tc>
          <w:tcPr>
            <w:tcW w:w="588" w:type="dxa"/>
            <w:shd w:val="clear" w:color="auto" w:fill="F8EDF3"/>
          </w:tcPr>
          <w:p>
            <w:pPr>
              <w:pStyle w:val="TableParagraph"/>
              <w:spacing w:before="124"/>
              <w:ind w:left="51" w:right="1"/>
              <w:jc w:val="center"/>
              <w:rPr>
                <w:sz w:val="20"/>
              </w:rPr>
            </w:pPr>
            <w:r>
              <w:rPr>
                <w:spacing w:val="-5"/>
                <w:sz w:val="20"/>
              </w:rPr>
              <w:t>20</w:t>
            </w:r>
          </w:p>
        </w:tc>
        <w:tc>
          <w:tcPr>
            <w:tcW w:w="1196" w:type="dxa"/>
            <w:shd w:val="clear" w:color="auto" w:fill="F8EDF3"/>
          </w:tcPr>
          <w:p>
            <w:pPr>
              <w:pStyle w:val="TableParagraph"/>
              <w:spacing w:before="124"/>
              <w:ind w:left="163"/>
              <w:rPr>
                <w:sz w:val="20"/>
              </w:rPr>
            </w:pPr>
            <w:r>
              <w:rPr>
                <w:spacing w:val="-2"/>
                <w:sz w:val="20"/>
              </w:rPr>
              <w:t>P181811</w:t>
            </w:r>
          </w:p>
        </w:tc>
        <w:tc>
          <w:tcPr>
            <w:tcW w:w="2573" w:type="dxa"/>
            <w:shd w:val="clear" w:color="auto" w:fill="F8EDF3"/>
          </w:tcPr>
          <w:p>
            <w:pPr>
              <w:pStyle w:val="TableParagraph"/>
              <w:spacing w:before="2"/>
              <w:ind w:left="119"/>
              <w:rPr>
                <w:sz w:val="20"/>
              </w:rPr>
            </w:pPr>
            <w:r>
              <w:rPr>
                <w:spacing w:val="-4"/>
                <w:sz w:val="20"/>
              </w:rPr>
              <w:t>Energy</w:t>
            </w:r>
            <w:r>
              <w:rPr>
                <w:spacing w:val="-14"/>
                <w:sz w:val="20"/>
              </w:rPr>
              <w:t> </w:t>
            </w:r>
            <w:r>
              <w:rPr>
                <w:spacing w:val="-4"/>
                <w:sz w:val="20"/>
              </w:rPr>
              <w:t>Sector</w:t>
            </w:r>
            <w:r>
              <w:rPr>
                <w:spacing w:val="-13"/>
                <w:sz w:val="20"/>
              </w:rPr>
              <w:t> </w:t>
            </w:r>
            <w:r>
              <w:rPr>
                <w:spacing w:val="-4"/>
                <w:sz w:val="20"/>
              </w:rPr>
              <w:t>Security</w:t>
            </w:r>
          </w:p>
          <w:p>
            <w:pPr>
              <w:pStyle w:val="TableParagraph"/>
              <w:spacing w:line="223" w:lineRule="exact" w:before="12"/>
              <w:ind w:left="119"/>
              <w:rPr>
                <w:sz w:val="20"/>
              </w:rPr>
            </w:pPr>
            <w:r>
              <w:rPr>
                <w:spacing w:val="-2"/>
                <w:sz w:val="20"/>
              </w:rPr>
              <w:t>Enhancement</w:t>
            </w:r>
            <w:r>
              <w:rPr>
                <w:spacing w:val="-11"/>
                <w:sz w:val="20"/>
              </w:rPr>
              <w:t> </w:t>
            </w:r>
            <w:r>
              <w:rPr>
                <w:spacing w:val="-2"/>
                <w:sz w:val="20"/>
              </w:rPr>
              <w:t>Project</w:t>
            </w:r>
          </w:p>
        </w:tc>
        <w:tc>
          <w:tcPr>
            <w:tcW w:w="1093" w:type="dxa"/>
            <w:shd w:val="clear" w:color="auto" w:fill="F8EDF3"/>
          </w:tcPr>
          <w:p>
            <w:pPr>
              <w:pStyle w:val="TableParagraph"/>
              <w:spacing w:before="124"/>
              <w:ind w:right="1"/>
              <w:jc w:val="center"/>
              <w:rPr>
                <w:sz w:val="20"/>
              </w:rPr>
            </w:pPr>
            <w:r>
              <w:rPr>
                <w:spacing w:val="-4"/>
                <w:sz w:val="20"/>
              </w:rPr>
              <w:t>2025</w:t>
            </w:r>
          </w:p>
        </w:tc>
        <w:tc>
          <w:tcPr>
            <w:tcW w:w="1291" w:type="dxa"/>
            <w:shd w:val="clear" w:color="auto" w:fill="F8EDF3"/>
          </w:tcPr>
          <w:p>
            <w:pPr>
              <w:pStyle w:val="TableParagraph"/>
              <w:spacing w:before="124"/>
              <w:ind w:right="4"/>
              <w:jc w:val="center"/>
              <w:rPr>
                <w:sz w:val="20"/>
              </w:rPr>
            </w:pPr>
            <w:r>
              <w:rPr>
                <w:spacing w:val="-2"/>
                <w:sz w:val="20"/>
              </w:rPr>
              <w:t>Bangladesh</w:t>
            </w:r>
          </w:p>
        </w:tc>
        <w:tc>
          <w:tcPr>
            <w:tcW w:w="1566" w:type="dxa"/>
            <w:shd w:val="clear" w:color="auto" w:fill="F8EDF3"/>
          </w:tcPr>
          <w:p>
            <w:pPr>
              <w:pStyle w:val="TableParagraph"/>
              <w:spacing w:before="124"/>
              <w:ind w:left="37" w:right="16"/>
              <w:jc w:val="center"/>
              <w:rPr>
                <w:sz w:val="20"/>
              </w:rPr>
            </w:pPr>
            <w:r>
              <w:rPr>
                <w:spacing w:val="-4"/>
                <w:sz w:val="20"/>
              </w:rPr>
              <w:t>0.00</w:t>
            </w:r>
          </w:p>
        </w:tc>
        <w:tc>
          <w:tcPr>
            <w:tcW w:w="1623" w:type="dxa"/>
            <w:shd w:val="clear" w:color="auto" w:fill="F8EDF3"/>
          </w:tcPr>
          <w:p>
            <w:pPr>
              <w:pStyle w:val="TableParagraph"/>
              <w:spacing w:before="124"/>
              <w:ind w:left="2" w:right="9"/>
              <w:jc w:val="center"/>
              <w:rPr>
                <w:sz w:val="20"/>
              </w:rPr>
            </w:pPr>
            <w:r>
              <w:rPr>
                <w:spacing w:val="-4"/>
                <w:sz w:val="20"/>
              </w:rPr>
              <w:t>0.00</w:t>
            </w:r>
          </w:p>
        </w:tc>
        <w:tc>
          <w:tcPr>
            <w:tcW w:w="1547" w:type="dxa"/>
            <w:shd w:val="clear" w:color="auto" w:fill="F8EDF3"/>
          </w:tcPr>
          <w:p>
            <w:pPr>
              <w:pStyle w:val="TableParagraph"/>
              <w:spacing w:before="124"/>
              <w:ind w:left="14" w:right="29"/>
              <w:jc w:val="center"/>
              <w:rPr>
                <w:sz w:val="20"/>
              </w:rPr>
            </w:pPr>
            <w:r>
              <w:rPr>
                <w:spacing w:val="-2"/>
                <w:sz w:val="20"/>
              </w:rPr>
              <w:t>350.00</w:t>
            </w:r>
          </w:p>
        </w:tc>
        <w:tc>
          <w:tcPr>
            <w:tcW w:w="1632" w:type="dxa"/>
            <w:shd w:val="clear" w:color="auto" w:fill="F8EDF3"/>
          </w:tcPr>
          <w:p>
            <w:pPr>
              <w:pStyle w:val="TableParagraph"/>
              <w:spacing w:before="124"/>
              <w:ind w:right="14"/>
              <w:jc w:val="center"/>
              <w:rPr>
                <w:sz w:val="20"/>
              </w:rPr>
            </w:pPr>
            <w:r>
              <w:rPr>
                <w:spacing w:val="-4"/>
                <w:sz w:val="20"/>
              </w:rPr>
              <w:t>0.00</w:t>
            </w:r>
          </w:p>
        </w:tc>
      </w:tr>
      <w:tr>
        <w:trPr>
          <w:trHeight w:val="487" w:hRule="atLeast"/>
        </w:trPr>
        <w:tc>
          <w:tcPr>
            <w:tcW w:w="588" w:type="dxa"/>
          </w:tcPr>
          <w:p>
            <w:pPr>
              <w:pStyle w:val="TableParagraph"/>
              <w:spacing w:before="122"/>
              <w:ind w:left="51" w:right="1"/>
              <w:jc w:val="center"/>
              <w:rPr>
                <w:sz w:val="20"/>
              </w:rPr>
            </w:pPr>
            <w:r>
              <w:rPr>
                <w:spacing w:val="-5"/>
                <w:sz w:val="20"/>
              </w:rPr>
              <w:t>21</w:t>
            </w:r>
          </w:p>
        </w:tc>
        <w:tc>
          <w:tcPr>
            <w:tcW w:w="1196" w:type="dxa"/>
          </w:tcPr>
          <w:p>
            <w:pPr>
              <w:pStyle w:val="TableParagraph"/>
              <w:spacing w:before="122"/>
              <w:ind w:left="163"/>
              <w:rPr>
                <w:sz w:val="20"/>
              </w:rPr>
            </w:pPr>
            <w:r>
              <w:rPr>
                <w:spacing w:val="-2"/>
                <w:sz w:val="20"/>
              </w:rPr>
              <w:t>P502572</w:t>
            </w:r>
          </w:p>
        </w:tc>
        <w:tc>
          <w:tcPr>
            <w:tcW w:w="2573" w:type="dxa"/>
          </w:tcPr>
          <w:p>
            <w:pPr>
              <w:pStyle w:val="TableParagraph"/>
              <w:spacing w:before="2"/>
              <w:ind w:left="119"/>
              <w:rPr>
                <w:sz w:val="20"/>
              </w:rPr>
            </w:pPr>
            <w:r>
              <w:rPr>
                <w:sz w:val="20"/>
              </w:rPr>
              <w:t>Bangladesh</w:t>
            </w:r>
            <w:r>
              <w:rPr>
                <w:spacing w:val="-17"/>
                <w:sz w:val="20"/>
              </w:rPr>
              <w:t> </w:t>
            </w:r>
            <w:r>
              <w:rPr>
                <w:sz w:val="20"/>
              </w:rPr>
              <w:t>Clean</w:t>
            </w:r>
            <w:r>
              <w:rPr>
                <w:spacing w:val="-16"/>
                <w:sz w:val="20"/>
              </w:rPr>
              <w:t> </w:t>
            </w:r>
            <w:r>
              <w:rPr>
                <w:spacing w:val="-5"/>
                <w:sz w:val="20"/>
              </w:rPr>
              <w:t>Air</w:t>
            </w:r>
          </w:p>
          <w:p>
            <w:pPr>
              <w:pStyle w:val="TableParagraph"/>
              <w:spacing w:line="223" w:lineRule="exact" w:before="10"/>
              <w:ind w:left="119"/>
              <w:rPr>
                <w:sz w:val="20"/>
              </w:rPr>
            </w:pPr>
            <w:r>
              <w:rPr>
                <w:spacing w:val="-2"/>
                <w:sz w:val="20"/>
              </w:rPr>
              <w:t>Project</w:t>
            </w:r>
          </w:p>
        </w:tc>
        <w:tc>
          <w:tcPr>
            <w:tcW w:w="1093" w:type="dxa"/>
          </w:tcPr>
          <w:p>
            <w:pPr>
              <w:pStyle w:val="TableParagraph"/>
              <w:spacing w:before="122"/>
              <w:ind w:right="1"/>
              <w:jc w:val="center"/>
              <w:rPr>
                <w:sz w:val="20"/>
              </w:rPr>
            </w:pPr>
            <w:r>
              <w:rPr>
                <w:spacing w:val="-4"/>
                <w:sz w:val="20"/>
              </w:rPr>
              <w:t>2025</w:t>
            </w:r>
          </w:p>
        </w:tc>
        <w:tc>
          <w:tcPr>
            <w:tcW w:w="1291" w:type="dxa"/>
          </w:tcPr>
          <w:p>
            <w:pPr>
              <w:pStyle w:val="TableParagraph"/>
              <w:spacing w:before="122"/>
              <w:ind w:right="4"/>
              <w:jc w:val="center"/>
              <w:rPr>
                <w:sz w:val="20"/>
              </w:rPr>
            </w:pPr>
            <w:r>
              <w:rPr>
                <w:spacing w:val="-2"/>
                <w:sz w:val="20"/>
              </w:rPr>
              <w:t>Bangladesh</w:t>
            </w:r>
          </w:p>
        </w:tc>
        <w:tc>
          <w:tcPr>
            <w:tcW w:w="1566" w:type="dxa"/>
          </w:tcPr>
          <w:p>
            <w:pPr>
              <w:pStyle w:val="TableParagraph"/>
              <w:spacing w:before="122"/>
              <w:ind w:left="37" w:right="19"/>
              <w:jc w:val="center"/>
              <w:rPr>
                <w:sz w:val="20"/>
              </w:rPr>
            </w:pPr>
            <w:r>
              <w:rPr>
                <w:spacing w:val="-2"/>
                <w:sz w:val="20"/>
              </w:rPr>
              <w:t>290.00</w:t>
            </w:r>
          </w:p>
        </w:tc>
        <w:tc>
          <w:tcPr>
            <w:tcW w:w="1623" w:type="dxa"/>
          </w:tcPr>
          <w:p>
            <w:pPr>
              <w:pStyle w:val="TableParagraph"/>
              <w:spacing w:before="122"/>
              <w:ind w:left="2" w:right="9"/>
              <w:jc w:val="center"/>
              <w:rPr>
                <w:sz w:val="20"/>
              </w:rPr>
            </w:pPr>
            <w:r>
              <w:rPr>
                <w:spacing w:val="-4"/>
                <w:sz w:val="20"/>
              </w:rPr>
              <w:t>0.00</w:t>
            </w:r>
          </w:p>
        </w:tc>
        <w:tc>
          <w:tcPr>
            <w:tcW w:w="1547" w:type="dxa"/>
          </w:tcPr>
          <w:p>
            <w:pPr>
              <w:pStyle w:val="TableParagraph"/>
              <w:spacing w:before="122"/>
              <w:ind w:left="14" w:right="29"/>
              <w:jc w:val="center"/>
              <w:rPr>
                <w:sz w:val="20"/>
              </w:rPr>
            </w:pPr>
            <w:r>
              <w:rPr>
                <w:spacing w:val="-2"/>
                <w:sz w:val="20"/>
              </w:rPr>
              <w:t>290.00</w:t>
            </w:r>
          </w:p>
        </w:tc>
        <w:tc>
          <w:tcPr>
            <w:tcW w:w="1632" w:type="dxa"/>
          </w:tcPr>
          <w:p>
            <w:pPr>
              <w:pStyle w:val="TableParagraph"/>
              <w:spacing w:before="122"/>
              <w:ind w:right="14"/>
              <w:jc w:val="center"/>
              <w:rPr>
                <w:sz w:val="20"/>
              </w:rPr>
            </w:pPr>
            <w:r>
              <w:rPr>
                <w:spacing w:val="-4"/>
                <w:sz w:val="20"/>
              </w:rPr>
              <w:t>0.00</w:t>
            </w:r>
          </w:p>
        </w:tc>
      </w:tr>
      <w:tr>
        <w:trPr>
          <w:trHeight w:val="734" w:hRule="atLeast"/>
        </w:trPr>
        <w:tc>
          <w:tcPr>
            <w:tcW w:w="588" w:type="dxa"/>
            <w:shd w:val="clear" w:color="auto" w:fill="F8EDF3"/>
          </w:tcPr>
          <w:p>
            <w:pPr>
              <w:pStyle w:val="TableParagraph"/>
              <w:spacing w:before="2"/>
              <w:rPr>
                <w:rFonts w:ascii="Calibri"/>
                <w:sz w:val="20"/>
              </w:rPr>
            </w:pPr>
          </w:p>
          <w:p>
            <w:pPr>
              <w:pStyle w:val="TableParagraph"/>
              <w:ind w:left="51" w:right="1"/>
              <w:jc w:val="center"/>
              <w:rPr>
                <w:sz w:val="20"/>
              </w:rPr>
            </w:pPr>
            <w:r>
              <w:rPr>
                <w:spacing w:val="-5"/>
                <w:sz w:val="20"/>
              </w:rPr>
              <w:t>22</w:t>
            </w:r>
          </w:p>
        </w:tc>
        <w:tc>
          <w:tcPr>
            <w:tcW w:w="1196" w:type="dxa"/>
            <w:shd w:val="clear" w:color="auto" w:fill="F8EDF3"/>
          </w:tcPr>
          <w:p>
            <w:pPr>
              <w:pStyle w:val="TableParagraph"/>
              <w:spacing w:before="2"/>
              <w:rPr>
                <w:rFonts w:ascii="Calibri"/>
                <w:sz w:val="20"/>
              </w:rPr>
            </w:pPr>
          </w:p>
          <w:p>
            <w:pPr>
              <w:pStyle w:val="TableParagraph"/>
              <w:ind w:left="163"/>
              <w:rPr>
                <w:sz w:val="20"/>
              </w:rPr>
            </w:pPr>
            <w:r>
              <w:rPr>
                <w:spacing w:val="-2"/>
                <w:sz w:val="20"/>
              </w:rPr>
              <w:t>P506691</w:t>
            </w:r>
          </w:p>
        </w:tc>
        <w:tc>
          <w:tcPr>
            <w:tcW w:w="2573" w:type="dxa"/>
            <w:shd w:val="clear" w:color="auto" w:fill="F8EDF3"/>
          </w:tcPr>
          <w:p>
            <w:pPr>
              <w:pStyle w:val="TableParagraph"/>
              <w:spacing w:line="252" w:lineRule="auto" w:before="2"/>
              <w:ind w:left="119" w:right="211"/>
              <w:rPr>
                <w:sz w:val="20"/>
              </w:rPr>
            </w:pPr>
            <w:r>
              <w:rPr>
                <w:spacing w:val="-4"/>
                <w:sz w:val="20"/>
              </w:rPr>
              <w:t>Strengthening</w:t>
            </w:r>
            <w:r>
              <w:rPr>
                <w:spacing w:val="-20"/>
                <w:sz w:val="20"/>
              </w:rPr>
              <w:t> </w:t>
            </w:r>
            <w:r>
              <w:rPr>
                <w:spacing w:val="-4"/>
                <w:sz w:val="20"/>
              </w:rPr>
              <w:t>Institutions </w:t>
            </w:r>
            <w:r>
              <w:rPr>
                <w:sz w:val="20"/>
              </w:rPr>
              <w:t>for Transparency and</w:t>
            </w:r>
          </w:p>
          <w:p>
            <w:pPr>
              <w:pStyle w:val="TableParagraph"/>
              <w:spacing w:line="223" w:lineRule="exact" w:before="1"/>
              <w:ind w:left="119"/>
              <w:rPr>
                <w:sz w:val="20"/>
              </w:rPr>
            </w:pPr>
            <w:r>
              <w:rPr>
                <w:spacing w:val="-5"/>
                <w:sz w:val="20"/>
              </w:rPr>
              <w:t>Accountability</w:t>
            </w:r>
            <w:r>
              <w:rPr>
                <w:spacing w:val="-2"/>
                <w:sz w:val="20"/>
              </w:rPr>
              <w:t> (SITA)</w:t>
            </w:r>
          </w:p>
        </w:tc>
        <w:tc>
          <w:tcPr>
            <w:tcW w:w="1093" w:type="dxa"/>
            <w:shd w:val="clear" w:color="auto" w:fill="F8EDF3"/>
          </w:tcPr>
          <w:p>
            <w:pPr>
              <w:pStyle w:val="TableParagraph"/>
              <w:spacing w:before="2"/>
              <w:rPr>
                <w:rFonts w:ascii="Calibri"/>
                <w:sz w:val="20"/>
              </w:rPr>
            </w:pPr>
          </w:p>
          <w:p>
            <w:pPr>
              <w:pStyle w:val="TableParagraph"/>
              <w:ind w:right="1"/>
              <w:jc w:val="center"/>
              <w:rPr>
                <w:sz w:val="20"/>
              </w:rPr>
            </w:pPr>
            <w:r>
              <w:rPr>
                <w:spacing w:val="-4"/>
                <w:sz w:val="20"/>
              </w:rPr>
              <w:t>2025</w:t>
            </w:r>
          </w:p>
        </w:tc>
        <w:tc>
          <w:tcPr>
            <w:tcW w:w="1291" w:type="dxa"/>
            <w:shd w:val="clear" w:color="auto" w:fill="F8EDF3"/>
          </w:tcPr>
          <w:p>
            <w:pPr>
              <w:pStyle w:val="TableParagraph"/>
              <w:spacing w:before="2"/>
              <w:rPr>
                <w:rFonts w:ascii="Calibri"/>
                <w:sz w:val="20"/>
              </w:rPr>
            </w:pPr>
          </w:p>
          <w:p>
            <w:pPr>
              <w:pStyle w:val="TableParagraph"/>
              <w:ind w:right="4"/>
              <w:jc w:val="center"/>
              <w:rPr>
                <w:sz w:val="20"/>
              </w:rPr>
            </w:pPr>
            <w:r>
              <w:rPr>
                <w:spacing w:val="-2"/>
                <w:sz w:val="20"/>
              </w:rPr>
              <w:t>Bangladesh</w:t>
            </w:r>
          </w:p>
        </w:tc>
        <w:tc>
          <w:tcPr>
            <w:tcW w:w="1566" w:type="dxa"/>
            <w:shd w:val="clear" w:color="auto" w:fill="F8EDF3"/>
          </w:tcPr>
          <w:p>
            <w:pPr>
              <w:pStyle w:val="TableParagraph"/>
              <w:spacing w:before="2"/>
              <w:rPr>
                <w:rFonts w:ascii="Calibri"/>
                <w:sz w:val="20"/>
              </w:rPr>
            </w:pPr>
          </w:p>
          <w:p>
            <w:pPr>
              <w:pStyle w:val="TableParagraph"/>
              <w:ind w:left="37" w:right="19"/>
              <w:jc w:val="center"/>
              <w:rPr>
                <w:sz w:val="20"/>
              </w:rPr>
            </w:pPr>
            <w:r>
              <w:rPr>
                <w:spacing w:val="-2"/>
                <w:sz w:val="20"/>
              </w:rPr>
              <w:t>250.00</w:t>
            </w:r>
          </w:p>
        </w:tc>
        <w:tc>
          <w:tcPr>
            <w:tcW w:w="1623" w:type="dxa"/>
            <w:shd w:val="clear" w:color="auto" w:fill="F8EDF3"/>
          </w:tcPr>
          <w:p>
            <w:pPr>
              <w:pStyle w:val="TableParagraph"/>
              <w:spacing w:before="2"/>
              <w:rPr>
                <w:rFonts w:ascii="Calibri"/>
                <w:sz w:val="20"/>
              </w:rPr>
            </w:pPr>
          </w:p>
          <w:p>
            <w:pPr>
              <w:pStyle w:val="TableParagraph"/>
              <w:ind w:left="2" w:right="9"/>
              <w:jc w:val="center"/>
              <w:rPr>
                <w:sz w:val="20"/>
              </w:rPr>
            </w:pPr>
            <w:r>
              <w:rPr>
                <w:spacing w:val="-4"/>
                <w:sz w:val="20"/>
              </w:rPr>
              <w:t>0.00</w:t>
            </w:r>
          </w:p>
        </w:tc>
        <w:tc>
          <w:tcPr>
            <w:tcW w:w="1547" w:type="dxa"/>
            <w:shd w:val="clear" w:color="auto" w:fill="F8EDF3"/>
          </w:tcPr>
          <w:p>
            <w:pPr>
              <w:pStyle w:val="TableParagraph"/>
              <w:spacing w:before="2"/>
              <w:rPr>
                <w:rFonts w:ascii="Calibri"/>
                <w:sz w:val="20"/>
              </w:rPr>
            </w:pPr>
          </w:p>
          <w:p>
            <w:pPr>
              <w:pStyle w:val="TableParagraph"/>
              <w:ind w:left="14" w:right="29"/>
              <w:jc w:val="center"/>
              <w:rPr>
                <w:sz w:val="20"/>
              </w:rPr>
            </w:pPr>
            <w:r>
              <w:rPr>
                <w:spacing w:val="-2"/>
                <w:sz w:val="20"/>
              </w:rPr>
              <w:t>250.00</w:t>
            </w:r>
          </w:p>
        </w:tc>
        <w:tc>
          <w:tcPr>
            <w:tcW w:w="1632" w:type="dxa"/>
            <w:shd w:val="clear" w:color="auto" w:fill="F8EDF3"/>
          </w:tcPr>
          <w:p>
            <w:pPr>
              <w:pStyle w:val="TableParagraph"/>
              <w:spacing w:before="2"/>
              <w:rPr>
                <w:rFonts w:ascii="Calibri"/>
                <w:sz w:val="20"/>
              </w:rPr>
            </w:pPr>
          </w:p>
          <w:p>
            <w:pPr>
              <w:pStyle w:val="TableParagraph"/>
              <w:ind w:right="14"/>
              <w:jc w:val="center"/>
              <w:rPr>
                <w:sz w:val="20"/>
              </w:rPr>
            </w:pPr>
            <w:r>
              <w:rPr>
                <w:spacing w:val="-4"/>
                <w:sz w:val="20"/>
              </w:rPr>
              <w:t>0.00</w:t>
            </w:r>
          </w:p>
        </w:tc>
      </w:tr>
      <w:tr>
        <w:trPr>
          <w:trHeight w:val="732" w:hRule="atLeast"/>
        </w:trPr>
        <w:tc>
          <w:tcPr>
            <w:tcW w:w="588" w:type="dxa"/>
          </w:tcPr>
          <w:p>
            <w:pPr>
              <w:pStyle w:val="TableParagraph"/>
              <w:rPr>
                <w:rFonts w:ascii="Calibri"/>
                <w:sz w:val="20"/>
              </w:rPr>
            </w:pPr>
          </w:p>
          <w:p>
            <w:pPr>
              <w:pStyle w:val="TableParagraph"/>
              <w:ind w:left="51" w:right="1"/>
              <w:jc w:val="center"/>
              <w:rPr>
                <w:sz w:val="20"/>
              </w:rPr>
            </w:pPr>
            <w:r>
              <w:rPr>
                <w:spacing w:val="-5"/>
                <w:sz w:val="20"/>
              </w:rPr>
              <w:t>23</w:t>
            </w:r>
          </w:p>
        </w:tc>
        <w:tc>
          <w:tcPr>
            <w:tcW w:w="1196" w:type="dxa"/>
          </w:tcPr>
          <w:p>
            <w:pPr>
              <w:pStyle w:val="TableParagraph"/>
              <w:rPr>
                <w:rFonts w:ascii="Calibri"/>
                <w:sz w:val="20"/>
              </w:rPr>
            </w:pPr>
          </w:p>
          <w:p>
            <w:pPr>
              <w:pStyle w:val="TableParagraph"/>
              <w:ind w:left="163"/>
              <w:rPr>
                <w:sz w:val="20"/>
              </w:rPr>
            </w:pPr>
            <w:r>
              <w:rPr>
                <w:spacing w:val="-2"/>
                <w:sz w:val="20"/>
              </w:rPr>
              <w:t>P511201</w:t>
            </w:r>
          </w:p>
        </w:tc>
        <w:tc>
          <w:tcPr>
            <w:tcW w:w="2573" w:type="dxa"/>
          </w:tcPr>
          <w:p>
            <w:pPr>
              <w:pStyle w:val="TableParagraph"/>
              <w:spacing w:line="252" w:lineRule="auto"/>
              <w:ind w:left="119"/>
              <w:rPr>
                <w:sz w:val="20"/>
              </w:rPr>
            </w:pPr>
            <w:r>
              <w:rPr>
                <w:spacing w:val="-4"/>
                <w:sz w:val="20"/>
              </w:rPr>
              <w:t>Bangladesh:</w:t>
            </w:r>
            <w:r>
              <w:rPr>
                <w:spacing w:val="-20"/>
                <w:sz w:val="20"/>
              </w:rPr>
              <w:t> </w:t>
            </w:r>
            <w:r>
              <w:rPr>
                <w:spacing w:val="-4"/>
                <w:sz w:val="20"/>
              </w:rPr>
              <w:t>Strengthening </w:t>
            </w:r>
            <w:r>
              <w:rPr>
                <w:sz w:val="20"/>
              </w:rPr>
              <w:t>Governance</w:t>
            </w:r>
            <w:r>
              <w:rPr>
                <w:spacing w:val="-20"/>
                <w:sz w:val="20"/>
              </w:rPr>
              <w:t> </w:t>
            </w:r>
            <w:r>
              <w:rPr>
                <w:sz w:val="20"/>
              </w:rPr>
              <w:t>and</w:t>
            </w:r>
          </w:p>
          <w:p>
            <w:pPr>
              <w:pStyle w:val="TableParagraph"/>
              <w:spacing w:line="223" w:lineRule="exact" w:before="1"/>
              <w:ind w:left="119"/>
              <w:rPr>
                <w:sz w:val="20"/>
              </w:rPr>
            </w:pPr>
            <w:r>
              <w:rPr>
                <w:spacing w:val="2"/>
                <w:w w:val="90"/>
                <w:sz w:val="20"/>
              </w:rPr>
              <w:t>Institutional</w:t>
            </w:r>
            <w:r>
              <w:rPr>
                <w:spacing w:val="2"/>
                <w:sz w:val="20"/>
              </w:rPr>
              <w:t> </w:t>
            </w:r>
            <w:r>
              <w:rPr>
                <w:spacing w:val="-2"/>
                <w:sz w:val="20"/>
              </w:rPr>
              <w:t>Resilience</w:t>
            </w:r>
          </w:p>
        </w:tc>
        <w:tc>
          <w:tcPr>
            <w:tcW w:w="1093" w:type="dxa"/>
          </w:tcPr>
          <w:p>
            <w:pPr>
              <w:pStyle w:val="TableParagraph"/>
              <w:rPr>
                <w:rFonts w:ascii="Calibri"/>
                <w:sz w:val="20"/>
              </w:rPr>
            </w:pPr>
          </w:p>
          <w:p>
            <w:pPr>
              <w:pStyle w:val="TableParagraph"/>
              <w:ind w:right="1"/>
              <w:jc w:val="center"/>
              <w:rPr>
                <w:sz w:val="20"/>
              </w:rPr>
            </w:pPr>
            <w:r>
              <w:rPr>
                <w:spacing w:val="-4"/>
                <w:sz w:val="20"/>
              </w:rPr>
              <w:t>2025</w:t>
            </w:r>
          </w:p>
        </w:tc>
        <w:tc>
          <w:tcPr>
            <w:tcW w:w="1291" w:type="dxa"/>
          </w:tcPr>
          <w:p>
            <w:pPr>
              <w:pStyle w:val="TableParagraph"/>
              <w:rPr>
                <w:rFonts w:ascii="Calibri"/>
                <w:sz w:val="20"/>
              </w:rPr>
            </w:pPr>
          </w:p>
          <w:p>
            <w:pPr>
              <w:pStyle w:val="TableParagraph"/>
              <w:ind w:right="4"/>
              <w:jc w:val="center"/>
              <w:rPr>
                <w:sz w:val="20"/>
              </w:rPr>
            </w:pPr>
            <w:r>
              <w:rPr>
                <w:spacing w:val="-2"/>
                <w:sz w:val="20"/>
              </w:rPr>
              <w:t>Bangladesh</w:t>
            </w:r>
          </w:p>
        </w:tc>
        <w:tc>
          <w:tcPr>
            <w:tcW w:w="1566" w:type="dxa"/>
          </w:tcPr>
          <w:p>
            <w:pPr>
              <w:pStyle w:val="TableParagraph"/>
              <w:rPr>
                <w:rFonts w:ascii="Calibri"/>
                <w:sz w:val="20"/>
              </w:rPr>
            </w:pPr>
          </w:p>
          <w:p>
            <w:pPr>
              <w:pStyle w:val="TableParagraph"/>
              <w:ind w:left="37" w:right="19"/>
              <w:jc w:val="center"/>
              <w:rPr>
                <w:sz w:val="20"/>
              </w:rPr>
            </w:pPr>
            <w:r>
              <w:rPr>
                <w:spacing w:val="-2"/>
                <w:sz w:val="20"/>
              </w:rPr>
              <w:t>500.00</w:t>
            </w:r>
          </w:p>
        </w:tc>
        <w:tc>
          <w:tcPr>
            <w:tcW w:w="1623" w:type="dxa"/>
          </w:tcPr>
          <w:p>
            <w:pPr>
              <w:pStyle w:val="TableParagraph"/>
              <w:rPr>
                <w:rFonts w:ascii="Calibri"/>
                <w:sz w:val="20"/>
              </w:rPr>
            </w:pPr>
          </w:p>
          <w:p>
            <w:pPr>
              <w:pStyle w:val="TableParagraph"/>
              <w:ind w:left="5" w:right="9"/>
              <w:jc w:val="center"/>
              <w:rPr>
                <w:sz w:val="20"/>
              </w:rPr>
            </w:pPr>
            <w:r>
              <w:rPr>
                <w:spacing w:val="-2"/>
                <w:sz w:val="20"/>
              </w:rPr>
              <w:t>501.91</w:t>
            </w:r>
          </w:p>
        </w:tc>
        <w:tc>
          <w:tcPr>
            <w:tcW w:w="1547" w:type="dxa"/>
          </w:tcPr>
          <w:p>
            <w:pPr>
              <w:pStyle w:val="TableParagraph"/>
              <w:rPr>
                <w:rFonts w:ascii="Calibri"/>
                <w:sz w:val="20"/>
              </w:rPr>
            </w:pPr>
          </w:p>
          <w:p>
            <w:pPr>
              <w:pStyle w:val="TableParagraph"/>
              <w:ind w:left="14" w:right="29"/>
              <w:jc w:val="center"/>
              <w:rPr>
                <w:sz w:val="20"/>
              </w:rPr>
            </w:pPr>
            <w:r>
              <w:rPr>
                <w:spacing w:val="-2"/>
                <w:sz w:val="20"/>
              </w:rPr>
              <w:t>500.00</w:t>
            </w:r>
          </w:p>
        </w:tc>
        <w:tc>
          <w:tcPr>
            <w:tcW w:w="1632" w:type="dxa"/>
          </w:tcPr>
          <w:p>
            <w:pPr>
              <w:pStyle w:val="TableParagraph"/>
              <w:rPr>
                <w:rFonts w:ascii="Calibri"/>
                <w:sz w:val="20"/>
              </w:rPr>
            </w:pPr>
          </w:p>
          <w:p>
            <w:pPr>
              <w:pStyle w:val="TableParagraph"/>
              <w:ind w:right="16"/>
              <w:jc w:val="center"/>
              <w:rPr>
                <w:sz w:val="20"/>
              </w:rPr>
            </w:pPr>
            <w:r>
              <w:rPr>
                <w:spacing w:val="-2"/>
                <w:sz w:val="20"/>
              </w:rPr>
              <w:t>501.91</w:t>
            </w:r>
          </w:p>
        </w:tc>
      </w:tr>
      <w:tr>
        <w:trPr>
          <w:trHeight w:val="976" w:hRule="atLeast"/>
        </w:trPr>
        <w:tc>
          <w:tcPr>
            <w:tcW w:w="588" w:type="dxa"/>
            <w:shd w:val="clear" w:color="auto" w:fill="F8EDF3"/>
          </w:tcPr>
          <w:p>
            <w:pPr>
              <w:pStyle w:val="TableParagraph"/>
              <w:spacing w:before="122"/>
              <w:rPr>
                <w:rFonts w:ascii="Calibri"/>
                <w:sz w:val="20"/>
              </w:rPr>
            </w:pPr>
          </w:p>
          <w:p>
            <w:pPr>
              <w:pStyle w:val="TableParagraph"/>
              <w:ind w:left="51" w:right="1"/>
              <w:jc w:val="center"/>
              <w:rPr>
                <w:sz w:val="20"/>
              </w:rPr>
            </w:pPr>
            <w:r>
              <w:rPr>
                <w:spacing w:val="-5"/>
                <w:sz w:val="20"/>
              </w:rPr>
              <w:t>24</w:t>
            </w:r>
          </w:p>
        </w:tc>
        <w:tc>
          <w:tcPr>
            <w:tcW w:w="1196" w:type="dxa"/>
            <w:shd w:val="clear" w:color="auto" w:fill="F8EDF3"/>
          </w:tcPr>
          <w:p>
            <w:pPr>
              <w:pStyle w:val="TableParagraph"/>
              <w:spacing w:before="122"/>
              <w:rPr>
                <w:rFonts w:ascii="Calibri"/>
                <w:sz w:val="20"/>
              </w:rPr>
            </w:pPr>
          </w:p>
          <w:p>
            <w:pPr>
              <w:pStyle w:val="TableParagraph"/>
              <w:ind w:left="163"/>
              <w:rPr>
                <w:sz w:val="20"/>
              </w:rPr>
            </w:pPr>
            <w:r>
              <w:rPr>
                <w:spacing w:val="-2"/>
                <w:sz w:val="20"/>
              </w:rPr>
              <w:t>P508058</w:t>
            </w:r>
          </w:p>
        </w:tc>
        <w:tc>
          <w:tcPr>
            <w:tcW w:w="2573" w:type="dxa"/>
            <w:shd w:val="clear" w:color="auto" w:fill="F8EDF3"/>
          </w:tcPr>
          <w:p>
            <w:pPr>
              <w:pStyle w:val="TableParagraph"/>
              <w:spacing w:line="252" w:lineRule="auto"/>
              <w:ind w:left="119" w:right="369"/>
              <w:rPr>
                <w:sz w:val="20"/>
              </w:rPr>
            </w:pPr>
            <w:r>
              <w:rPr>
                <w:sz w:val="20"/>
              </w:rPr>
              <w:t>Bangladesh</w:t>
            </w:r>
            <w:r>
              <w:rPr>
                <w:spacing w:val="-20"/>
                <w:sz w:val="20"/>
              </w:rPr>
              <w:t> </w:t>
            </w:r>
            <w:r>
              <w:rPr>
                <w:sz w:val="20"/>
              </w:rPr>
              <w:t>Sustainable Recovery,</w:t>
            </w:r>
            <w:r>
              <w:rPr>
                <w:spacing w:val="-20"/>
                <w:sz w:val="20"/>
              </w:rPr>
              <w:t> </w:t>
            </w:r>
            <w:r>
              <w:rPr>
                <w:sz w:val="20"/>
              </w:rPr>
              <w:t>Emergency Preparedness</w:t>
            </w:r>
            <w:r>
              <w:rPr>
                <w:spacing w:val="-21"/>
                <w:sz w:val="20"/>
              </w:rPr>
              <w:t> </w:t>
            </w:r>
            <w:r>
              <w:rPr>
                <w:sz w:val="20"/>
              </w:rPr>
              <w:t>and</w:t>
            </w:r>
          </w:p>
          <w:p>
            <w:pPr>
              <w:pStyle w:val="TableParagraph"/>
              <w:spacing w:line="223" w:lineRule="exact" w:before="2"/>
              <w:ind w:left="119"/>
              <w:rPr>
                <w:sz w:val="20"/>
              </w:rPr>
            </w:pPr>
            <w:r>
              <w:rPr>
                <w:sz w:val="20"/>
              </w:rPr>
              <w:t>Response</w:t>
            </w:r>
            <w:r>
              <w:rPr>
                <w:spacing w:val="3"/>
                <w:sz w:val="20"/>
              </w:rPr>
              <w:t> </w:t>
            </w:r>
            <w:r>
              <w:rPr>
                <w:spacing w:val="-2"/>
                <w:sz w:val="20"/>
              </w:rPr>
              <w:t>Project</w:t>
            </w:r>
          </w:p>
        </w:tc>
        <w:tc>
          <w:tcPr>
            <w:tcW w:w="1093" w:type="dxa"/>
            <w:shd w:val="clear" w:color="auto" w:fill="F8EDF3"/>
          </w:tcPr>
          <w:p>
            <w:pPr>
              <w:pStyle w:val="TableParagraph"/>
              <w:spacing w:before="122"/>
              <w:rPr>
                <w:rFonts w:ascii="Calibri"/>
                <w:sz w:val="20"/>
              </w:rPr>
            </w:pPr>
          </w:p>
          <w:p>
            <w:pPr>
              <w:pStyle w:val="TableParagraph"/>
              <w:ind w:right="1"/>
              <w:jc w:val="center"/>
              <w:rPr>
                <w:sz w:val="20"/>
              </w:rPr>
            </w:pPr>
            <w:r>
              <w:rPr>
                <w:spacing w:val="-4"/>
                <w:sz w:val="20"/>
              </w:rPr>
              <w:t>2025</w:t>
            </w:r>
          </w:p>
        </w:tc>
        <w:tc>
          <w:tcPr>
            <w:tcW w:w="1291" w:type="dxa"/>
            <w:shd w:val="clear" w:color="auto" w:fill="F8EDF3"/>
          </w:tcPr>
          <w:p>
            <w:pPr>
              <w:pStyle w:val="TableParagraph"/>
              <w:spacing w:before="122"/>
              <w:rPr>
                <w:rFonts w:ascii="Calibri"/>
                <w:sz w:val="20"/>
              </w:rPr>
            </w:pPr>
          </w:p>
          <w:p>
            <w:pPr>
              <w:pStyle w:val="TableParagraph"/>
              <w:ind w:right="4"/>
              <w:jc w:val="center"/>
              <w:rPr>
                <w:sz w:val="20"/>
              </w:rPr>
            </w:pPr>
            <w:r>
              <w:rPr>
                <w:spacing w:val="-2"/>
                <w:sz w:val="20"/>
              </w:rPr>
              <w:t>Bangladesh</w:t>
            </w:r>
          </w:p>
        </w:tc>
        <w:tc>
          <w:tcPr>
            <w:tcW w:w="1566" w:type="dxa"/>
            <w:shd w:val="clear" w:color="auto" w:fill="F8EDF3"/>
          </w:tcPr>
          <w:p>
            <w:pPr>
              <w:pStyle w:val="TableParagraph"/>
              <w:spacing w:before="122"/>
              <w:rPr>
                <w:rFonts w:ascii="Calibri"/>
                <w:sz w:val="20"/>
              </w:rPr>
            </w:pPr>
          </w:p>
          <w:p>
            <w:pPr>
              <w:pStyle w:val="TableParagraph"/>
              <w:ind w:left="37" w:right="19"/>
              <w:jc w:val="center"/>
              <w:rPr>
                <w:sz w:val="20"/>
              </w:rPr>
            </w:pPr>
            <w:r>
              <w:rPr>
                <w:spacing w:val="-2"/>
                <w:sz w:val="20"/>
              </w:rPr>
              <w:t>270.00</w:t>
            </w:r>
          </w:p>
        </w:tc>
        <w:tc>
          <w:tcPr>
            <w:tcW w:w="1623" w:type="dxa"/>
            <w:shd w:val="clear" w:color="auto" w:fill="F8EDF3"/>
          </w:tcPr>
          <w:p>
            <w:pPr>
              <w:pStyle w:val="TableParagraph"/>
              <w:spacing w:before="122"/>
              <w:rPr>
                <w:rFonts w:ascii="Calibri"/>
                <w:sz w:val="20"/>
              </w:rPr>
            </w:pPr>
          </w:p>
          <w:p>
            <w:pPr>
              <w:pStyle w:val="TableParagraph"/>
              <w:ind w:left="2" w:right="9"/>
              <w:jc w:val="center"/>
              <w:rPr>
                <w:sz w:val="20"/>
              </w:rPr>
            </w:pPr>
            <w:r>
              <w:rPr>
                <w:spacing w:val="-4"/>
                <w:sz w:val="20"/>
              </w:rPr>
              <w:t>0.00</w:t>
            </w:r>
          </w:p>
        </w:tc>
        <w:tc>
          <w:tcPr>
            <w:tcW w:w="1547" w:type="dxa"/>
            <w:shd w:val="clear" w:color="auto" w:fill="F8EDF3"/>
          </w:tcPr>
          <w:p>
            <w:pPr>
              <w:pStyle w:val="TableParagraph"/>
              <w:spacing w:before="122"/>
              <w:rPr>
                <w:rFonts w:ascii="Calibri"/>
                <w:sz w:val="20"/>
              </w:rPr>
            </w:pPr>
          </w:p>
          <w:p>
            <w:pPr>
              <w:pStyle w:val="TableParagraph"/>
              <w:ind w:left="14" w:right="29"/>
              <w:jc w:val="center"/>
              <w:rPr>
                <w:sz w:val="20"/>
              </w:rPr>
            </w:pPr>
            <w:r>
              <w:rPr>
                <w:spacing w:val="-2"/>
                <w:sz w:val="20"/>
              </w:rPr>
              <w:t>270.00</w:t>
            </w:r>
          </w:p>
        </w:tc>
        <w:tc>
          <w:tcPr>
            <w:tcW w:w="1632" w:type="dxa"/>
            <w:shd w:val="clear" w:color="auto" w:fill="F8EDF3"/>
          </w:tcPr>
          <w:p>
            <w:pPr>
              <w:pStyle w:val="TableParagraph"/>
              <w:spacing w:before="122"/>
              <w:rPr>
                <w:rFonts w:ascii="Calibri"/>
                <w:sz w:val="20"/>
              </w:rPr>
            </w:pPr>
          </w:p>
          <w:p>
            <w:pPr>
              <w:pStyle w:val="TableParagraph"/>
              <w:ind w:right="14"/>
              <w:jc w:val="center"/>
              <w:rPr>
                <w:sz w:val="20"/>
              </w:rPr>
            </w:pPr>
            <w:r>
              <w:rPr>
                <w:spacing w:val="-4"/>
                <w:sz w:val="20"/>
              </w:rPr>
              <w:t>0.00</w:t>
            </w:r>
          </w:p>
        </w:tc>
      </w:tr>
      <w:tr>
        <w:trPr>
          <w:trHeight w:val="487" w:hRule="atLeast"/>
        </w:trPr>
        <w:tc>
          <w:tcPr>
            <w:tcW w:w="588" w:type="dxa"/>
          </w:tcPr>
          <w:p>
            <w:pPr>
              <w:pStyle w:val="TableParagraph"/>
              <w:spacing w:before="122"/>
              <w:ind w:left="51" w:right="1"/>
              <w:jc w:val="center"/>
              <w:rPr>
                <w:sz w:val="20"/>
              </w:rPr>
            </w:pPr>
            <w:r>
              <w:rPr>
                <w:spacing w:val="-5"/>
                <w:sz w:val="20"/>
              </w:rPr>
              <w:t>25</w:t>
            </w:r>
          </w:p>
        </w:tc>
        <w:tc>
          <w:tcPr>
            <w:tcW w:w="1196" w:type="dxa"/>
          </w:tcPr>
          <w:p>
            <w:pPr>
              <w:pStyle w:val="TableParagraph"/>
              <w:spacing w:before="122"/>
              <w:ind w:left="163"/>
              <w:rPr>
                <w:sz w:val="20"/>
              </w:rPr>
            </w:pPr>
            <w:r>
              <w:rPr>
                <w:spacing w:val="-2"/>
                <w:sz w:val="20"/>
              </w:rPr>
              <w:t>P120583</w:t>
            </w:r>
          </w:p>
        </w:tc>
        <w:tc>
          <w:tcPr>
            <w:tcW w:w="2573" w:type="dxa"/>
          </w:tcPr>
          <w:p>
            <w:pPr>
              <w:pStyle w:val="TableParagraph"/>
              <w:spacing w:line="232" w:lineRule="exact"/>
              <w:ind w:left="119"/>
              <w:rPr>
                <w:sz w:val="20"/>
              </w:rPr>
            </w:pPr>
            <w:r>
              <w:rPr>
                <w:sz w:val="20"/>
              </w:rPr>
              <w:t>Bangladesh</w:t>
            </w:r>
            <w:r>
              <w:rPr>
                <w:spacing w:val="-19"/>
                <w:sz w:val="20"/>
              </w:rPr>
              <w:t> </w:t>
            </w:r>
            <w:r>
              <w:rPr>
                <w:sz w:val="20"/>
              </w:rPr>
              <w:t>Modern</w:t>
            </w:r>
            <w:r>
              <w:rPr>
                <w:spacing w:val="-18"/>
                <w:sz w:val="20"/>
              </w:rPr>
              <w:t> </w:t>
            </w:r>
            <w:r>
              <w:rPr>
                <w:spacing w:val="-4"/>
                <w:sz w:val="20"/>
              </w:rPr>
              <w:t>Food</w:t>
            </w:r>
          </w:p>
          <w:p>
            <w:pPr>
              <w:pStyle w:val="TableParagraph"/>
              <w:spacing w:line="223" w:lineRule="exact" w:before="12"/>
              <w:ind w:left="119"/>
              <w:rPr>
                <w:sz w:val="20"/>
              </w:rPr>
            </w:pPr>
            <w:r>
              <w:rPr>
                <w:spacing w:val="-4"/>
                <w:sz w:val="20"/>
              </w:rPr>
              <w:t>Storage</w:t>
            </w:r>
            <w:r>
              <w:rPr>
                <w:spacing w:val="-14"/>
                <w:sz w:val="20"/>
              </w:rPr>
              <w:t> </w:t>
            </w:r>
            <w:r>
              <w:rPr>
                <w:spacing w:val="-4"/>
                <w:sz w:val="20"/>
              </w:rPr>
              <w:t>Facilities</w:t>
            </w:r>
            <w:r>
              <w:rPr>
                <w:spacing w:val="-14"/>
                <w:sz w:val="20"/>
              </w:rPr>
              <w:t> </w:t>
            </w:r>
            <w:r>
              <w:rPr>
                <w:spacing w:val="-4"/>
                <w:sz w:val="20"/>
              </w:rPr>
              <w:t>Project</w:t>
            </w:r>
          </w:p>
        </w:tc>
        <w:tc>
          <w:tcPr>
            <w:tcW w:w="1093" w:type="dxa"/>
          </w:tcPr>
          <w:p>
            <w:pPr>
              <w:pStyle w:val="TableParagraph"/>
              <w:spacing w:before="122"/>
              <w:ind w:right="1"/>
              <w:jc w:val="center"/>
              <w:rPr>
                <w:sz w:val="20"/>
              </w:rPr>
            </w:pPr>
            <w:r>
              <w:rPr>
                <w:spacing w:val="-4"/>
                <w:sz w:val="20"/>
              </w:rPr>
              <w:t>2014</w:t>
            </w:r>
          </w:p>
        </w:tc>
        <w:tc>
          <w:tcPr>
            <w:tcW w:w="1291" w:type="dxa"/>
          </w:tcPr>
          <w:p>
            <w:pPr>
              <w:pStyle w:val="TableParagraph"/>
              <w:spacing w:before="122"/>
              <w:ind w:right="4"/>
              <w:jc w:val="center"/>
              <w:rPr>
                <w:sz w:val="20"/>
              </w:rPr>
            </w:pPr>
            <w:r>
              <w:rPr>
                <w:spacing w:val="-2"/>
                <w:sz w:val="20"/>
              </w:rPr>
              <w:t>Bangladesh</w:t>
            </w:r>
          </w:p>
        </w:tc>
        <w:tc>
          <w:tcPr>
            <w:tcW w:w="1566" w:type="dxa"/>
          </w:tcPr>
          <w:p>
            <w:pPr>
              <w:pStyle w:val="TableParagraph"/>
              <w:spacing w:before="122"/>
              <w:ind w:left="37" w:right="19"/>
              <w:jc w:val="center"/>
              <w:rPr>
                <w:sz w:val="20"/>
              </w:rPr>
            </w:pPr>
            <w:r>
              <w:rPr>
                <w:spacing w:val="-2"/>
                <w:sz w:val="20"/>
              </w:rPr>
              <w:t>412.00</w:t>
            </w:r>
          </w:p>
        </w:tc>
        <w:tc>
          <w:tcPr>
            <w:tcW w:w="1623" w:type="dxa"/>
          </w:tcPr>
          <w:p>
            <w:pPr>
              <w:pStyle w:val="TableParagraph"/>
              <w:spacing w:before="122"/>
              <w:ind w:left="5" w:right="9"/>
              <w:jc w:val="center"/>
              <w:rPr>
                <w:sz w:val="20"/>
              </w:rPr>
            </w:pPr>
            <w:r>
              <w:rPr>
                <w:spacing w:val="-2"/>
                <w:sz w:val="20"/>
              </w:rPr>
              <w:t>338.96</w:t>
            </w:r>
          </w:p>
        </w:tc>
        <w:tc>
          <w:tcPr>
            <w:tcW w:w="1547" w:type="dxa"/>
          </w:tcPr>
          <w:p>
            <w:pPr>
              <w:pStyle w:val="TableParagraph"/>
              <w:spacing w:before="122"/>
              <w:ind w:left="14" w:right="26"/>
              <w:jc w:val="center"/>
              <w:rPr>
                <w:sz w:val="20"/>
              </w:rPr>
            </w:pPr>
            <w:r>
              <w:rPr>
                <w:spacing w:val="-4"/>
                <w:sz w:val="20"/>
              </w:rPr>
              <w:t>0.00</w:t>
            </w:r>
          </w:p>
        </w:tc>
        <w:tc>
          <w:tcPr>
            <w:tcW w:w="1632" w:type="dxa"/>
          </w:tcPr>
          <w:p>
            <w:pPr>
              <w:pStyle w:val="TableParagraph"/>
              <w:spacing w:before="122"/>
              <w:ind w:right="16"/>
              <w:jc w:val="center"/>
              <w:rPr>
                <w:sz w:val="20"/>
              </w:rPr>
            </w:pPr>
            <w:r>
              <w:rPr>
                <w:spacing w:val="-2"/>
                <w:sz w:val="20"/>
              </w:rPr>
              <w:t>49.56</w:t>
            </w:r>
          </w:p>
        </w:tc>
      </w:tr>
      <w:tr>
        <w:trPr>
          <w:trHeight w:val="732" w:hRule="atLeast"/>
        </w:trPr>
        <w:tc>
          <w:tcPr>
            <w:tcW w:w="588" w:type="dxa"/>
            <w:shd w:val="clear" w:color="auto" w:fill="F8EDF3"/>
          </w:tcPr>
          <w:p>
            <w:pPr>
              <w:pStyle w:val="TableParagraph"/>
              <w:rPr>
                <w:rFonts w:ascii="Calibri"/>
                <w:sz w:val="20"/>
              </w:rPr>
            </w:pPr>
          </w:p>
          <w:p>
            <w:pPr>
              <w:pStyle w:val="TableParagraph"/>
              <w:ind w:left="51" w:right="1"/>
              <w:jc w:val="center"/>
              <w:rPr>
                <w:sz w:val="20"/>
              </w:rPr>
            </w:pPr>
            <w:r>
              <w:rPr>
                <w:spacing w:val="-5"/>
                <w:sz w:val="20"/>
              </w:rPr>
              <w:t>26</w:t>
            </w:r>
          </w:p>
        </w:tc>
        <w:tc>
          <w:tcPr>
            <w:tcW w:w="1196" w:type="dxa"/>
            <w:shd w:val="clear" w:color="auto" w:fill="F8EDF3"/>
          </w:tcPr>
          <w:p>
            <w:pPr>
              <w:pStyle w:val="TableParagraph"/>
              <w:rPr>
                <w:rFonts w:ascii="Calibri"/>
                <w:sz w:val="20"/>
              </w:rPr>
            </w:pPr>
          </w:p>
          <w:p>
            <w:pPr>
              <w:pStyle w:val="TableParagraph"/>
              <w:ind w:left="163"/>
              <w:rPr>
                <w:sz w:val="20"/>
              </w:rPr>
            </w:pPr>
            <w:r>
              <w:rPr>
                <w:spacing w:val="-2"/>
                <w:sz w:val="20"/>
              </w:rPr>
              <w:t>P121528</w:t>
            </w:r>
          </w:p>
        </w:tc>
        <w:tc>
          <w:tcPr>
            <w:tcW w:w="2573" w:type="dxa"/>
            <w:shd w:val="clear" w:color="auto" w:fill="F8EDF3"/>
          </w:tcPr>
          <w:p>
            <w:pPr>
              <w:pStyle w:val="TableParagraph"/>
              <w:spacing w:line="252" w:lineRule="auto" w:before="1"/>
              <w:ind w:left="119" w:right="321"/>
              <w:rPr>
                <w:sz w:val="20"/>
              </w:rPr>
            </w:pPr>
            <w:r>
              <w:rPr>
                <w:spacing w:val="-2"/>
                <w:sz w:val="20"/>
              </w:rPr>
              <w:t>BD</w:t>
            </w:r>
            <w:r>
              <w:rPr>
                <w:spacing w:val="-20"/>
                <w:sz w:val="20"/>
              </w:rPr>
              <w:t> </w:t>
            </w:r>
            <w:r>
              <w:rPr>
                <w:spacing w:val="-2"/>
                <w:sz w:val="20"/>
              </w:rPr>
              <w:t>Identification</w:t>
            </w:r>
            <w:r>
              <w:rPr>
                <w:spacing w:val="-20"/>
                <w:sz w:val="20"/>
              </w:rPr>
              <w:t> </w:t>
            </w:r>
            <w:r>
              <w:rPr>
                <w:spacing w:val="-2"/>
                <w:sz w:val="20"/>
              </w:rPr>
              <w:t>System </w:t>
            </w:r>
            <w:r>
              <w:rPr>
                <w:sz w:val="20"/>
              </w:rPr>
              <w:t>for</w:t>
            </w:r>
            <w:r>
              <w:rPr>
                <w:spacing w:val="-10"/>
                <w:sz w:val="20"/>
              </w:rPr>
              <w:t> </w:t>
            </w:r>
            <w:r>
              <w:rPr>
                <w:sz w:val="20"/>
              </w:rPr>
              <w:t>Enhancing</w:t>
            </w:r>
            <w:r>
              <w:rPr>
                <w:spacing w:val="-12"/>
                <w:sz w:val="20"/>
              </w:rPr>
              <w:t> </w:t>
            </w:r>
            <w:r>
              <w:rPr>
                <w:sz w:val="20"/>
              </w:rPr>
              <w:t>Access</w:t>
            </w:r>
            <w:r>
              <w:rPr>
                <w:spacing w:val="-13"/>
                <w:sz w:val="20"/>
              </w:rPr>
              <w:t> </w:t>
            </w:r>
            <w:r>
              <w:rPr>
                <w:sz w:val="20"/>
              </w:rPr>
              <w:t>to</w:t>
            </w:r>
          </w:p>
          <w:p>
            <w:pPr>
              <w:pStyle w:val="TableParagraph"/>
              <w:spacing w:line="223" w:lineRule="exact" w:before="1"/>
              <w:ind w:left="119"/>
              <w:rPr>
                <w:sz w:val="20"/>
              </w:rPr>
            </w:pPr>
            <w:r>
              <w:rPr>
                <w:spacing w:val="-2"/>
                <w:sz w:val="20"/>
              </w:rPr>
              <w:t>Services</w:t>
            </w:r>
            <w:r>
              <w:rPr>
                <w:spacing w:val="-18"/>
                <w:sz w:val="20"/>
              </w:rPr>
              <w:t> </w:t>
            </w:r>
            <w:r>
              <w:rPr>
                <w:spacing w:val="-2"/>
                <w:sz w:val="20"/>
              </w:rPr>
              <w:t>(IDEA)</w:t>
            </w:r>
            <w:r>
              <w:rPr>
                <w:spacing w:val="-18"/>
                <w:sz w:val="20"/>
              </w:rPr>
              <w:t> </w:t>
            </w:r>
            <w:r>
              <w:rPr>
                <w:spacing w:val="-2"/>
                <w:sz w:val="20"/>
              </w:rPr>
              <w:t>Project</w:t>
            </w:r>
          </w:p>
        </w:tc>
        <w:tc>
          <w:tcPr>
            <w:tcW w:w="1093" w:type="dxa"/>
            <w:shd w:val="clear" w:color="auto" w:fill="F8EDF3"/>
          </w:tcPr>
          <w:p>
            <w:pPr>
              <w:pStyle w:val="TableParagraph"/>
              <w:rPr>
                <w:rFonts w:ascii="Calibri"/>
                <w:sz w:val="20"/>
              </w:rPr>
            </w:pPr>
          </w:p>
          <w:p>
            <w:pPr>
              <w:pStyle w:val="TableParagraph"/>
              <w:ind w:right="1"/>
              <w:jc w:val="center"/>
              <w:rPr>
                <w:sz w:val="20"/>
              </w:rPr>
            </w:pPr>
            <w:r>
              <w:rPr>
                <w:spacing w:val="-4"/>
                <w:sz w:val="20"/>
              </w:rPr>
              <w:t>2011</w:t>
            </w:r>
          </w:p>
        </w:tc>
        <w:tc>
          <w:tcPr>
            <w:tcW w:w="1291" w:type="dxa"/>
            <w:shd w:val="clear" w:color="auto" w:fill="F8EDF3"/>
          </w:tcPr>
          <w:p>
            <w:pPr>
              <w:pStyle w:val="TableParagraph"/>
              <w:rPr>
                <w:rFonts w:ascii="Calibri"/>
                <w:sz w:val="20"/>
              </w:rPr>
            </w:pPr>
          </w:p>
          <w:p>
            <w:pPr>
              <w:pStyle w:val="TableParagraph"/>
              <w:ind w:right="4"/>
              <w:jc w:val="center"/>
              <w:rPr>
                <w:sz w:val="20"/>
              </w:rPr>
            </w:pPr>
            <w:r>
              <w:rPr>
                <w:spacing w:val="-2"/>
                <w:sz w:val="20"/>
              </w:rPr>
              <w:t>Bangladesh</w:t>
            </w:r>
          </w:p>
        </w:tc>
        <w:tc>
          <w:tcPr>
            <w:tcW w:w="1566" w:type="dxa"/>
            <w:shd w:val="clear" w:color="auto" w:fill="F8EDF3"/>
          </w:tcPr>
          <w:p>
            <w:pPr>
              <w:pStyle w:val="TableParagraph"/>
              <w:rPr>
                <w:rFonts w:ascii="Calibri"/>
                <w:sz w:val="20"/>
              </w:rPr>
            </w:pPr>
          </w:p>
          <w:p>
            <w:pPr>
              <w:pStyle w:val="TableParagraph"/>
              <w:ind w:left="37" w:right="19"/>
              <w:jc w:val="center"/>
              <w:rPr>
                <w:sz w:val="20"/>
              </w:rPr>
            </w:pPr>
            <w:r>
              <w:rPr>
                <w:spacing w:val="-2"/>
                <w:sz w:val="20"/>
              </w:rPr>
              <w:t>113.92</w:t>
            </w:r>
          </w:p>
        </w:tc>
        <w:tc>
          <w:tcPr>
            <w:tcW w:w="1623" w:type="dxa"/>
            <w:shd w:val="clear" w:color="auto" w:fill="F8EDF3"/>
          </w:tcPr>
          <w:p>
            <w:pPr>
              <w:pStyle w:val="TableParagraph"/>
              <w:rPr>
                <w:rFonts w:ascii="Calibri"/>
                <w:sz w:val="20"/>
              </w:rPr>
            </w:pPr>
          </w:p>
          <w:p>
            <w:pPr>
              <w:pStyle w:val="TableParagraph"/>
              <w:ind w:left="5" w:right="9"/>
              <w:jc w:val="center"/>
              <w:rPr>
                <w:sz w:val="20"/>
              </w:rPr>
            </w:pPr>
            <w:r>
              <w:rPr>
                <w:spacing w:val="-2"/>
                <w:sz w:val="20"/>
              </w:rPr>
              <w:t>101.96</w:t>
            </w:r>
          </w:p>
        </w:tc>
        <w:tc>
          <w:tcPr>
            <w:tcW w:w="1547" w:type="dxa"/>
            <w:shd w:val="clear" w:color="auto" w:fill="F8EDF3"/>
          </w:tcPr>
          <w:p>
            <w:pPr>
              <w:pStyle w:val="TableParagraph"/>
              <w:rPr>
                <w:rFonts w:ascii="Calibri"/>
                <w:sz w:val="20"/>
              </w:rPr>
            </w:pPr>
          </w:p>
          <w:p>
            <w:pPr>
              <w:pStyle w:val="TableParagraph"/>
              <w:ind w:left="14" w:right="26"/>
              <w:jc w:val="center"/>
              <w:rPr>
                <w:sz w:val="20"/>
              </w:rPr>
            </w:pPr>
            <w:r>
              <w:rPr>
                <w:spacing w:val="-4"/>
                <w:sz w:val="20"/>
              </w:rPr>
              <w:t>0.00</w:t>
            </w:r>
          </w:p>
        </w:tc>
        <w:tc>
          <w:tcPr>
            <w:tcW w:w="1632" w:type="dxa"/>
            <w:shd w:val="clear" w:color="auto" w:fill="F8EDF3"/>
          </w:tcPr>
          <w:p>
            <w:pPr>
              <w:pStyle w:val="TableParagraph"/>
              <w:rPr>
                <w:rFonts w:ascii="Calibri"/>
                <w:sz w:val="20"/>
              </w:rPr>
            </w:pPr>
          </w:p>
          <w:p>
            <w:pPr>
              <w:pStyle w:val="TableParagraph"/>
              <w:ind w:right="16"/>
              <w:jc w:val="center"/>
              <w:rPr>
                <w:sz w:val="20"/>
              </w:rPr>
            </w:pPr>
            <w:r>
              <w:rPr>
                <w:w w:val="90"/>
                <w:sz w:val="20"/>
              </w:rPr>
              <w:t>-</w:t>
            </w:r>
            <w:r>
              <w:rPr>
                <w:spacing w:val="-4"/>
                <w:sz w:val="20"/>
              </w:rPr>
              <w:t>0.56</w:t>
            </w:r>
          </w:p>
        </w:tc>
      </w:tr>
      <w:tr>
        <w:trPr>
          <w:trHeight w:val="731" w:hRule="atLeast"/>
        </w:trPr>
        <w:tc>
          <w:tcPr>
            <w:tcW w:w="588" w:type="dxa"/>
          </w:tcPr>
          <w:p>
            <w:pPr>
              <w:pStyle w:val="TableParagraph"/>
              <w:spacing w:before="2"/>
              <w:rPr>
                <w:rFonts w:ascii="Calibri"/>
                <w:sz w:val="20"/>
              </w:rPr>
            </w:pPr>
          </w:p>
          <w:p>
            <w:pPr>
              <w:pStyle w:val="TableParagraph"/>
              <w:ind w:left="51" w:right="1"/>
              <w:jc w:val="center"/>
              <w:rPr>
                <w:sz w:val="20"/>
              </w:rPr>
            </w:pPr>
            <w:r>
              <w:rPr>
                <w:spacing w:val="-5"/>
                <w:sz w:val="20"/>
              </w:rPr>
              <w:t>27</w:t>
            </w:r>
          </w:p>
        </w:tc>
        <w:tc>
          <w:tcPr>
            <w:tcW w:w="1196" w:type="dxa"/>
          </w:tcPr>
          <w:p>
            <w:pPr>
              <w:pStyle w:val="TableParagraph"/>
              <w:spacing w:before="2"/>
              <w:rPr>
                <w:rFonts w:ascii="Calibri"/>
                <w:sz w:val="20"/>
              </w:rPr>
            </w:pPr>
          </w:p>
          <w:p>
            <w:pPr>
              <w:pStyle w:val="TableParagraph"/>
              <w:ind w:left="163"/>
              <w:rPr>
                <w:sz w:val="20"/>
              </w:rPr>
            </w:pPr>
            <w:r>
              <w:rPr>
                <w:spacing w:val="-2"/>
                <w:sz w:val="20"/>
              </w:rPr>
              <w:t>P128276</w:t>
            </w:r>
          </w:p>
        </w:tc>
        <w:tc>
          <w:tcPr>
            <w:tcW w:w="2573" w:type="dxa"/>
          </w:tcPr>
          <w:p>
            <w:pPr>
              <w:pStyle w:val="TableParagraph"/>
              <w:spacing w:before="2"/>
              <w:ind w:left="119"/>
              <w:rPr>
                <w:sz w:val="20"/>
              </w:rPr>
            </w:pPr>
            <w:r>
              <w:rPr>
                <w:sz w:val="20"/>
              </w:rPr>
              <w:t>Coastal</w:t>
            </w:r>
            <w:r>
              <w:rPr>
                <w:spacing w:val="-12"/>
                <w:sz w:val="20"/>
              </w:rPr>
              <w:t> </w:t>
            </w:r>
            <w:r>
              <w:rPr>
                <w:spacing w:val="-2"/>
                <w:sz w:val="20"/>
              </w:rPr>
              <w:t>Embankment</w:t>
            </w:r>
          </w:p>
          <w:p>
            <w:pPr>
              <w:pStyle w:val="TableParagraph"/>
              <w:spacing w:line="240" w:lineRule="atLeast"/>
              <w:ind w:left="119" w:right="525"/>
              <w:rPr>
                <w:sz w:val="20"/>
              </w:rPr>
            </w:pPr>
            <w:r>
              <w:rPr>
                <w:spacing w:val="-6"/>
                <w:sz w:val="20"/>
              </w:rPr>
              <w:t>Improvement</w:t>
            </w:r>
            <w:r>
              <w:rPr>
                <w:spacing w:val="-20"/>
                <w:sz w:val="20"/>
              </w:rPr>
              <w:t> </w:t>
            </w:r>
            <w:r>
              <w:rPr>
                <w:spacing w:val="-6"/>
                <w:sz w:val="20"/>
              </w:rPr>
              <w:t>Project</w:t>
            </w:r>
            <w:r>
              <w:rPr>
                <w:spacing w:val="-17"/>
                <w:sz w:val="20"/>
              </w:rPr>
              <w:t> </w:t>
            </w:r>
            <w:r>
              <w:rPr>
                <w:spacing w:val="-6"/>
                <w:sz w:val="20"/>
              </w:rPr>
              <w:t>- </w:t>
            </w:r>
            <w:r>
              <w:rPr>
                <w:sz w:val="20"/>
              </w:rPr>
              <w:t>Phase I (CEIP-I)</w:t>
            </w:r>
          </w:p>
        </w:tc>
        <w:tc>
          <w:tcPr>
            <w:tcW w:w="1093" w:type="dxa"/>
          </w:tcPr>
          <w:p>
            <w:pPr>
              <w:pStyle w:val="TableParagraph"/>
              <w:spacing w:before="2"/>
              <w:rPr>
                <w:rFonts w:ascii="Calibri"/>
                <w:sz w:val="20"/>
              </w:rPr>
            </w:pPr>
          </w:p>
          <w:p>
            <w:pPr>
              <w:pStyle w:val="TableParagraph"/>
              <w:ind w:right="1"/>
              <w:jc w:val="center"/>
              <w:rPr>
                <w:sz w:val="20"/>
              </w:rPr>
            </w:pPr>
            <w:r>
              <w:rPr>
                <w:spacing w:val="-4"/>
                <w:sz w:val="20"/>
              </w:rPr>
              <w:t>2013</w:t>
            </w:r>
          </w:p>
        </w:tc>
        <w:tc>
          <w:tcPr>
            <w:tcW w:w="1291" w:type="dxa"/>
          </w:tcPr>
          <w:p>
            <w:pPr>
              <w:pStyle w:val="TableParagraph"/>
              <w:spacing w:before="2"/>
              <w:rPr>
                <w:rFonts w:ascii="Calibri"/>
                <w:sz w:val="20"/>
              </w:rPr>
            </w:pPr>
          </w:p>
          <w:p>
            <w:pPr>
              <w:pStyle w:val="TableParagraph"/>
              <w:ind w:right="4"/>
              <w:jc w:val="center"/>
              <w:rPr>
                <w:sz w:val="20"/>
              </w:rPr>
            </w:pPr>
            <w:r>
              <w:rPr>
                <w:spacing w:val="-2"/>
                <w:sz w:val="20"/>
              </w:rPr>
              <w:t>Bangladesh</w:t>
            </w:r>
          </w:p>
        </w:tc>
        <w:tc>
          <w:tcPr>
            <w:tcW w:w="1566" w:type="dxa"/>
          </w:tcPr>
          <w:p>
            <w:pPr>
              <w:pStyle w:val="TableParagraph"/>
              <w:spacing w:before="2"/>
              <w:rPr>
                <w:rFonts w:ascii="Calibri"/>
                <w:sz w:val="20"/>
              </w:rPr>
            </w:pPr>
          </w:p>
          <w:p>
            <w:pPr>
              <w:pStyle w:val="TableParagraph"/>
              <w:ind w:left="37" w:right="19"/>
              <w:jc w:val="center"/>
              <w:rPr>
                <w:sz w:val="20"/>
              </w:rPr>
            </w:pPr>
            <w:r>
              <w:rPr>
                <w:spacing w:val="-2"/>
                <w:sz w:val="20"/>
              </w:rPr>
              <w:t>333.24</w:t>
            </w:r>
          </w:p>
        </w:tc>
        <w:tc>
          <w:tcPr>
            <w:tcW w:w="1623" w:type="dxa"/>
          </w:tcPr>
          <w:p>
            <w:pPr>
              <w:pStyle w:val="TableParagraph"/>
              <w:spacing w:before="2"/>
              <w:rPr>
                <w:rFonts w:ascii="Calibri"/>
                <w:sz w:val="20"/>
              </w:rPr>
            </w:pPr>
          </w:p>
          <w:p>
            <w:pPr>
              <w:pStyle w:val="TableParagraph"/>
              <w:ind w:left="5" w:right="9"/>
              <w:jc w:val="center"/>
              <w:rPr>
                <w:sz w:val="20"/>
              </w:rPr>
            </w:pPr>
            <w:r>
              <w:rPr>
                <w:spacing w:val="-2"/>
                <w:sz w:val="20"/>
              </w:rPr>
              <w:t>305.76</w:t>
            </w:r>
          </w:p>
        </w:tc>
        <w:tc>
          <w:tcPr>
            <w:tcW w:w="1547" w:type="dxa"/>
          </w:tcPr>
          <w:p>
            <w:pPr>
              <w:pStyle w:val="TableParagraph"/>
              <w:spacing w:before="2"/>
              <w:rPr>
                <w:rFonts w:ascii="Calibri"/>
                <w:sz w:val="20"/>
              </w:rPr>
            </w:pPr>
          </w:p>
          <w:p>
            <w:pPr>
              <w:pStyle w:val="TableParagraph"/>
              <w:ind w:left="14" w:right="26"/>
              <w:jc w:val="center"/>
              <w:rPr>
                <w:sz w:val="20"/>
              </w:rPr>
            </w:pPr>
            <w:r>
              <w:rPr>
                <w:spacing w:val="-4"/>
                <w:sz w:val="20"/>
              </w:rPr>
              <w:t>0.00</w:t>
            </w:r>
          </w:p>
        </w:tc>
        <w:tc>
          <w:tcPr>
            <w:tcW w:w="1632" w:type="dxa"/>
          </w:tcPr>
          <w:p>
            <w:pPr>
              <w:pStyle w:val="TableParagraph"/>
              <w:spacing w:before="2"/>
              <w:rPr>
                <w:rFonts w:ascii="Calibri"/>
                <w:sz w:val="20"/>
              </w:rPr>
            </w:pPr>
          </w:p>
          <w:p>
            <w:pPr>
              <w:pStyle w:val="TableParagraph"/>
              <w:ind w:right="16"/>
              <w:jc w:val="center"/>
              <w:rPr>
                <w:sz w:val="20"/>
              </w:rPr>
            </w:pPr>
            <w:r>
              <w:rPr>
                <w:w w:val="90"/>
                <w:sz w:val="20"/>
              </w:rPr>
              <w:t>-</w:t>
            </w:r>
            <w:r>
              <w:rPr>
                <w:spacing w:val="-4"/>
                <w:sz w:val="20"/>
              </w:rPr>
              <w:t>6.08</w:t>
            </w:r>
          </w:p>
        </w:tc>
      </w:tr>
      <w:tr>
        <w:trPr>
          <w:trHeight w:val="975" w:hRule="atLeast"/>
        </w:trPr>
        <w:tc>
          <w:tcPr>
            <w:tcW w:w="588" w:type="dxa"/>
            <w:shd w:val="clear" w:color="auto" w:fill="F8EDF3"/>
          </w:tcPr>
          <w:p>
            <w:pPr>
              <w:pStyle w:val="TableParagraph"/>
              <w:spacing w:before="124"/>
              <w:rPr>
                <w:rFonts w:ascii="Calibri"/>
                <w:sz w:val="20"/>
              </w:rPr>
            </w:pPr>
          </w:p>
          <w:p>
            <w:pPr>
              <w:pStyle w:val="TableParagraph"/>
              <w:spacing w:before="1"/>
              <w:ind w:left="51" w:right="1"/>
              <w:jc w:val="center"/>
              <w:rPr>
                <w:sz w:val="20"/>
              </w:rPr>
            </w:pPr>
            <w:r>
              <w:rPr>
                <w:spacing w:val="-5"/>
                <w:sz w:val="20"/>
              </w:rPr>
              <w:t>28</w:t>
            </w:r>
          </w:p>
        </w:tc>
        <w:tc>
          <w:tcPr>
            <w:tcW w:w="1196" w:type="dxa"/>
            <w:shd w:val="clear" w:color="auto" w:fill="F8EDF3"/>
          </w:tcPr>
          <w:p>
            <w:pPr>
              <w:pStyle w:val="TableParagraph"/>
              <w:spacing w:before="124"/>
              <w:rPr>
                <w:rFonts w:ascii="Calibri"/>
                <w:sz w:val="20"/>
              </w:rPr>
            </w:pPr>
          </w:p>
          <w:p>
            <w:pPr>
              <w:pStyle w:val="TableParagraph"/>
              <w:spacing w:before="1"/>
              <w:ind w:left="163"/>
              <w:rPr>
                <w:sz w:val="20"/>
              </w:rPr>
            </w:pPr>
            <w:r>
              <w:rPr>
                <w:spacing w:val="-2"/>
                <w:sz w:val="20"/>
              </w:rPr>
              <w:t>P131263</w:t>
            </w:r>
          </w:p>
        </w:tc>
        <w:tc>
          <w:tcPr>
            <w:tcW w:w="2573" w:type="dxa"/>
            <w:shd w:val="clear" w:color="auto" w:fill="F8EDF3"/>
          </w:tcPr>
          <w:p>
            <w:pPr>
              <w:pStyle w:val="TableParagraph"/>
              <w:spacing w:line="252" w:lineRule="auto" w:before="2"/>
              <w:ind w:left="119" w:right="237"/>
              <w:rPr>
                <w:sz w:val="20"/>
              </w:rPr>
            </w:pPr>
            <w:r>
              <w:rPr>
                <w:sz w:val="20"/>
              </w:rPr>
              <w:t>Rural</w:t>
            </w:r>
            <w:r>
              <w:rPr>
                <w:spacing w:val="-9"/>
                <w:sz w:val="20"/>
              </w:rPr>
              <w:t> </w:t>
            </w:r>
            <w:r>
              <w:rPr>
                <w:sz w:val="20"/>
              </w:rPr>
              <w:t>Electrification</w:t>
            </w:r>
            <w:r>
              <w:rPr>
                <w:spacing w:val="-9"/>
                <w:sz w:val="20"/>
              </w:rPr>
              <w:t> </w:t>
            </w:r>
            <w:r>
              <w:rPr>
                <w:sz w:val="20"/>
              </w:rPr>
              <w:t>and Renewable</w:t>
            </w:r>
            <w:r>
              <w:rPr>
                <w:spacing w:val="-20"/>
                <w:sz w:val="20"/>
              </w:rPr>
              <w:t> </w:t>
            </w:r>
            <w:r>
              <w:rPr>
                <w:sz w:val="20"/>
              </w:rPr>
              <w:t>Energy </w:t>
            </w:r>
            <w:r>
              <w:rPr>
                <w:spacing w:val="-2"/>
                <w:sz w:val="20"/>
              </w:rPr>
              <w:t>Development</w:t>
            </w:r>
            <w:r>
              <w:rPr>
                <w:spacing w:val="-20"/>
                <w:sz w:val="20"/>
              </w:rPr>
              <w:t> </w:t>
            </w:r>
            <w:r>
              <w:rPr>
                <w:spacing w:val="-2"/>
                <w:sz w:val="20"/>
              </w:rPr>
              <w:t>II</w:t>
            </w:r>
            <w:r>
              <w:rPr>
                <w:spacing w:val="-20"/>
                <w:sz w:val="20"/>
              </w:rPr>
              <w:t> </w:t>
            </w:r>
            <w:r>
              <w:rPr>
                <w:spacing w:val="-2"/>
                <w:sz w:val="20"/>
              </w:rPr>
              <w:t>(RERED</w:t>
            </w:r>
            <w:r>
              <w:rPr>
                <w:spacing w:val="-20"/>
                <w:sz w:val="20"/>
              </w:rPr>
              <w:t> </w:t>
            </w:r>
            <w:r>
              <w:rPr>
                <w:spacing w:val="-2"/>
                <w:sz w:val="20"/>
              </w:rPr>
              <w:t>II)</w:t>
            </w:r>
          </w:p>
          <w:p>
            <w:pPr>
              <w:pStyle w:val="TableParagraph"/>
              <w:spacing w:line="223" w:lineRule="exact"/>
              <w:ind w:left="119"/>
              <w:rPr>
                <w:sz w:val="20"/>
              </w:rPr>
            </w:pPr>
            <w:r>
              <w:rPr>
                <w:spacing w:val="-2"/>
                <w:sz w:val="20"/>
              </w:rPr>
              <w:t>Project</w:t>
            </w:r>
          </w:p>
        </w:tc>
        <w:tc>
          <w:tcPr>
            <w:tcW w:w="1093" w:type="dxa"/>
            <w:shd w:val="clear" w:color="auto" w:fill="F8EDF3"/>
          </w:tcPr>
          <w:p>
            <w:pPr>
              <w:pStyle w:val="TableParagraph"/>
              <w:spacing w:before="124"/>
              <w:rPr>
                <w:rFonts w:ascii="Calibri"/>
                <w:sz w:val="20"/>
              </w:rPr>
            </w:pPr>
          </w:p>
          <w:p>
            <w:pPr>
              <w:pStyle w:val="TableParagraph"/>
              <w:spacing w:before="1"/>
              <w:ind w:right="1"/>
              <w:jc w:val="center"/>
              <w:rPr>
                <w:sz w:val="20"/>
              </w:rPr>
            </w:pPr>
            <w:r>
              <w:rPr>
                <w:spacing w:val="-4"/>
                <w:sz w:val="20"/>
              </w:rPr>
              <w:t>2013</w:t>
            </w:r>
          </w:p>
        </w:tc>
        <w:tc>
          <w:tcPr>
            <w:tcW w:w="1291" w:type="dxa"/>
            <w:shd w:val="clear" w:color="auto" w:fill="F8EDF3"/>
          </w:tcPr>
          <w:p>
            <w:pPr>
              <w:pStyle w:val="TableParagraph"/>
              <w:spacing w:before="124"/>
              <w:rPr>
                <w:rFonts w:ascii="Calibri"/>
                <w:sz w:val="20"/>
              </w:rPr>
            </w:pPr>
          </w:p>
          <w:p>
            <w:pPr>
              <w:pStyle w:val="TableParagraph"/>
              <w:spacing w:before="1"/>
              <w:ind w:right="4"/>
              <w:jc w:val="center"/>
              <w:rPr>
                <w:sz w:val="20"/>
              </w:rPr>
            </w:pPr>
            <w:r>
              <w:rPr>
                <w:spacing w:val="-2"/>
                <w:sz w:val="20"/>
              </w:rPr>
              <w:t>Bangladesh</w:t>
            </w:r>
          </w:p>
        </w:tc>
        <w:tc>
          <w:tcPr>
            <w:tcW w:w="1566" w:type="dxa"/>
            <w:shd w:val="clear" w:color="auto" w:fill="F8EDF3"/>
          </w:tcPr>
          <w:p>
            <w:pPr>
              <w:pStyle w:val="TableParagraph"/>
              <w:spacing w:before="124"/>
              <w:rPr>
                <w:rFonts w:ascii="Calibri"/>
                <w:sz w:val="20"/>
              </w:rPr>
            </w:pPr>
          </w:p>
          <w:p>
            <w:pPr>
              <w:pStyle w:val="TableParagraph"/>
              <w:spacing w:before="1"/>
              <w:ind w:left="37" w:right="19"/>
              <w:jc w:val="center"/>
              <w:rPr>
                <w:sz w:val="20"/>
              </w:rPr>
            </w:pPr>
            <w:r>
              <w:rPr>
                <w:spacing w:val="-2"/>
                <w:sz w:val="20"/>
              </w:rPr>
              <w:t>254.77</w:t>
            </w:r>
          </w:p>
        </w:tc>
        <w:tc>
          <w:tcPr>
            <w:tcW w:w="1623" w:type="dxa"/>
            <w:shd w:val="clear" w:color="auto" w:fill="F8EDF3"/>
          </w:tcPr>
          <w:p>
            <w:pPr>
              <w:pStyle w:val="TableParagraph"/>
              <w:spacing w:before="124"/>
              <w:rPr>
                <w:rFonts w:ascii="Calibri"/>
                <w:sz w:val="20"/>
              </w:rPr>
            </w:pPr>
          </w:p>
          <w:p>
            <w:pPr>
              <w:pStyle w:val="TableParagraph"/>
              <w:spacing w:before="1"/>
              <w:ind w:left="5" w:right="9"/>
              <w:jc w:val="center"/>
              <w:rPr>
                <w:sz w:val="20"/>
              </w:rPr>
            </w:pPr>
            <w:r>
              <w:rPr>
                <w:spacing w:val="-2"/>
                <w:sz w:val="20"/>
              </w:rPr>
              <w:t>243.21</w:t>
            </w:r>
          </w:p>
        </w:tc>
        <w:tc>
          <w:tcPr>
            <w:tcW w:w="1547" w:type="dxa"/>
            <w:shd w:val="clear" w:color="auto" w:fill="F8EDF3"/>
          </w:tcPr>
          <w:p>
            <w:pPr>
              <w:pStyle w:val="TableParagraph"/>
              <w:spacing w:before="124"/>
              <w:rPr>
                <w:rFonts w:ascii="Calibri"/>
                <w:sz w:val="20"/>
              </w:rPr>
            </w:pPr>
          </w:p>
          <w:p>
            <w:pPr>
              <w:pStyle w:val="TableParagraph"/>
              <w:spacing w:before="1"/>
              <w:ind w:left="14" w:right="26"/>
              <w:jc w:val="center"/>
              <w:rPr>
                <w:sz w:val="20"/>
              </w:rPr>
            </w:pPr>
            <w:r>
              <w:rPr>
                <w:spacing w:val="-4"/>
                <w:sz w:val="20"/>
              </w:rPr>
              <w:t>0.00</w:t>
            </w:r>
          </w:p>
        </w:tc>
        <w:tc>
          <w:tcPr>
            <w:tcW w:w="1632" w:type="dxa"/>
            <w:shd w:val="clear" w:color="auto" w:fill="F8EDF3"/>
          </w:tcPr>
          <w:p>
            <w:pPr>
              <w:pStyle w:val="TableParagraph"/>
              <w:spacing w:before="124"/>
              <w:rPr>
                <w:rFonts w:ascii="Calibri"/>
                <w:sz w:val="20"/>
              </w:rPr>
            </w:pPr>
          </w:p>
          <w:p>
            <w:pPr>
              <w:pStyle w:val="TableParagraph"/>
              <w:spacing w:before="1"/>
              <w:ind w:right="16"/>
              <w:jc w:val="center"/>
              <w:rPr>
                <w:sz w:val="20"/>
              </w:rPr>
            </w:pPr>
            <w:r>
              <w:rPr>
                <w:w w:val="90"/>
                <w:sz w:val="20"/>
              </w:rPr>
              <w:t>-</w:t>
            </w:r>
            <w:r>
              <w:rPr>
                <w:spacing w:val="-4"/>
                <w:sz w:val="20"/>
              </w:rPr>
              <w:t>0.32</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8"/>
        <w:gridCol w:w="1196"/>
        <w:gridCol w:w="2585"/>
        <w:gridCol w:w="1081"/>
        <w:gridCol w:w="1290"/>
        <w:gridCol w:w="1565"/>
        <w:gridCol w:w="1622"/>
        <w:gridCol w:w="1546"/>
        <w:gridCol w:w="1631"/>
      </w:tblGrid>
      <w:tr>
        <w:trPr>
          <w:trHeight w:val="1222" w:hRule="atLeast"/>
        </w:trPr>
        <w:tc>
          <w:tcPr>
            <w:tcW w:w="5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51"/>
              <w:jc w:val="center"/>
              <w:rPr>
                <w:b/>
                <w:sz w:val="20"/>
              </w:rPr>
            </w:pPr>
            <w:r>
              <w:rPr>
                <w:b/>
                <w:color w:val="FFFFFF"/>
                <w:spacing w:val="-10"/>
                <w:sz w:val="20"/>
              </w:rPr>
              <w:t>#</w:t>
            </w:r>
          </w:p>
        </w:tc>
        <w:tc>
          <w:tcPr>
            <w:tcW w:w="11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82"/>
              <w:rPr>
                <w:b/>
                <w:sz w:val="20"/>
              </w:rPr>
            </w:pPr>
            <w:r>
              <w:rPr>
                <w:b/>
                <w:color w:val="FFFFFF"/>
                <w:w w:val="90"/>
                <w:sz w:val="20"/>
              </w:rPr>
              <w:t>Project</w:t>
            </w:r>
            <w:r>
              <w:rPr>
                <w:b/>
                <w:color w:val="FFFFFF"/>
                <w:spacing w:val="9"/>
                <w:sz w:val="20"/>
              </w:rPr>
              <w:t> </w:t>
            </w:r>
            <w:r>
              <w:rPr>
                <w:b/>
                <w:color w:val="FFFFFF"/>
                <w:spacing w:val="-5"/>
                <w:sz w:val="20"/>
              </w:rPr>
              <w:t>ID</w:t>
            </w:r>
          </w:p>
        </w:tc>
        <w:tc>
          <w:tcPr>
            <w:tcW w:w="258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81" w:type="dxa"/>
            <w:shd w:val="clear" w:color="auto" w:fill="2B3167"/>
          </w:tcPr>
          <w:p>
            <w:pPr>
              <w:pStyle w:val="TableParagraph"/>
              <w:spacing w:before="122"/>
              <w:rPr>
                <w:rFonts w:ascii="Calibri"/>
                <w:sz w:val="20"/>
              </w:rPr>
            </w:pPr>
          </w:p>
          <w:p>
            <w:pPr>
              <w:pStyle w:val="TableParagraph"/>
              <w:spacing w:line="252" w:lineRule="auto" w:before="1"/>
              <w:ind w:left="421" w:hanging="296"/>
              <w:rPr>
                <w:b/>
                <w:sz w:val="20"/>
              </w:rPr>
            </w:pPr>
            <w:r>
              <w:rPr>
                <w:b/>
                <w:color w:val="FFFFFF"/>
                <w:spacing w:val="-4"/>
                <w:sz w:val="20"/>
              </w:rPr>
              <w:t>Approval </w:t>
            </w:r>
            <w:r>
              <w:rPr>
                <w:b/>
                <w:color w:val="FFFFFF"/>
                <w:spacing w:val="-6"/>
                <w:sz w:val="20"/>
              </w:rPr>
              <w:t>FY</w:t>
            </w:r>
          </w:p>
        </w:tc>
        <w:tc>
          <w:tcPr>
            <w:tcW w:w="129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3"/>
              <w:jc w:val="center"/>
              <w:rPr>
                <w:b/>
                <w:sz w:val="20"/>
              </w:rPr>
            </w:pPr>
            <w:r>
              <w:rPr>
                <w:b/>
                <w:color w:val="FFFFFF"/>
                <w:spacing w:val="-2"/>
                <w:sz w:val="20"/>
              </w:rPr>
              <w:t>Country</w:t>
            </w:r>
          </w:p>
        </w:tc>
        <w:tc>
          <w:tcPr>
            <w:tcW w:w="1565" w:type="dxa"/>
            <w:shd w:val="clear" w:color="auto" w:fill="2B3167"/>
          </w:tcPr>
          <w:p>
            <w:pPr>
              <w:pStyle w:val="TableParagraph"/>
              <w:spacing w:before="124"/>
              <w:ind w:left="26" w:right="2"/>
              <w:jc w:val="center"/>
              <w:rPr>
                <w:b/>
                <w:sz w:val="20"/>
              </w:rPr>
            </w:pPr>
            <w:r>
              <w:rPr>
                <w:b/>
                <w:color w:val="FFFFFF"/>
                <w:spacing w:val="-5"/>
                <w:w w:val="105"/>
                <w:sz w:val="20"/>
              </w:rPr>
              <w:t>IDA</w:t>
            </w:r>
          </w:p>
          <w:p>
            <w:pPr>
              <w:pStyle w:val="TableParagraph"/>
              <w:spacing w:line="252" w:lineRule="auto" w:before="11"/>
              <w:ind w:left="136"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487" w:hRule="atLeast"/>
        </w:trPr>
        <w:tc>
          <w:tcPr>
            <w:tcW w:w="588" w:type="dxa"/>
          </w:tcPr>
          <w:p>
            <w:pPr>
              <w:pStyle w:val="TableParagraph"/>
              <w:spacing w:before="122"/>
              <w:ind w:left="51" w:right="1"/>
              <w:jc w:val="center"/>
              <w:rPr>
                <w:sz w:val="20"/>
              </w:rPr>
            </w:pPr>
            <w:r>
              <w:rPr>
                <w:spacing w:val="-5"/>
                <w:sz w:val="20"/>
              </w:rPr>
              <w:t>29</w:t>
            </w:r>
          </w:p>
        </w:tc>
        <w:tc>
          <w:tcPr>
            <w:tcW w:w="1196" w:type="dxa"/>
          </w:tcPr>
          <w:p>
            <w:pPr>
              <w:pStyle w:val="TableParagraph"/>
              <w:spacing w:before="122"/>
              <w:ind w:left="163"/>
              <w:rPr>
                <w:sz w:val="20"/>
              </w:rPr>
            </w:pPr>
            <w:r>
              <w:rPr>
                <w:spacing w:val="-2"/>
                <w:sz w:val="20"/>
              </w:rPr>
              <w:t>P132634</w:t>
            </w:r>
          </w:p>
        </w:tc>
        <w:tc>
          <w:tcPr>
            <w:tcW w:w="2585" w:type="dxa"/>
          </w:tcPr>
          <w:p>
            <w:pPr>
              <w:pStyle w:val="TableParagraph"/>
              <w:spacing w:line="232" w:lineRule="exact"/>
              <w:ind w:left="119"/>
              <w:rPr>
                <w:sz w:val="20"/>
              </w:rPr>
            </w:pPr>
            <w:r>
              <w:rPr>
                <w:spacing w:val="-4"/>
                <w:sz w:val="20"/>
              </w:rPr>
              <w:t>Safety</w:t>
            </w:r>
            <w:r>
              <w:rPr>
                <w:spacing w:val="-12"/>
                <w:sz w:val="20"/>
              </w:rPr>
              <w:t> </w:t>
            </w:r>
            <w:r>
              <w:rPr>
                <w:spacing w:val="-4"/>
                <w:sz w:val="20"/>
              </w:rPr>
              <w:t>Net</w:t>
            </w:r>
            <w:r>
              <w:rPr>
                <w:spacing w:val="-12"/>
                <w:sz w:val="20"/>
              </w:rPr>
              <w:t> </w:t>
            </w:r>
            <w:r>
              <w:rPr>
                <w:spacing w:val="-4"/>
                <w:sz w:val="20"/>
              </w:rPr>
              <w:t>Systems</w:t>
            </w:r>
            <w:r>
              <w:rPr>
                <w:spacing w:val="-12"/>
                <w:sz w:val="20"/>
              </w:rPr>
              <w:t> </w:t>
            </w:r>
            <w:r>
              <w:rPr>
                <w:spacing w:val="-4"/>
                <w:sz w:val="20"/>
              </w:rPr>
              <w:t>for</w:t>
            </w:r>
            <w:r>
              <w:rPr>
                <w:spacing w:val="-11"/>
                <w:sz w:val="20"/>
              </w:rPr>
              <w:t> </w:t>
            </w:r>
            <w:r>
              <w:rPr>
                <w:spacing w:val="-5"/>
                <w:sz w:val="20"/>
              </w:rPr>
              <w:t>the</w:t>
            </w:r>
          </w:p>
          <w:p>
            <w:pPr>
              <w:pStyle w:val="TableParagraph"/>
              <w:spacing w:line="223" w:lineRule="exact" w:before="12"/>
              <w:ind w:left="119"/>
              <w:rPr>
                <w:sz w:val="20"/>
              </w:rPr>
            </w:pPr>
            <w:r>
              <w:rPr>
                <w:spacing w:val="-2"/>
                <w:sz w:val="20"/>
              </w:rPr>
              <w:t>Poorest</w:t>
            </w:r>
          </w:p>
        </w:tc>
        <w:tc>
          <w:tcPr>
            <w:tcW w:w="1081" w:type="dxa"/>
          </w:tcPr>
          <w:p>
            <w:pPr>
              <w:pStyle w:val="TableParagraph"/>
              <w:spacing w:before="122"/>
              <w:ind w:right="11"/>
              <w:jc w:val="center"/>
              <w:rPr>
                <w:sz w:val="20"/>
              </w:rPr>
            </w:pPr>
            <w:r>
              <w:rPr>
                <w:spacing w:val="-4"/>
                <w:sz w:val="20"/>
              </w:rPr>
              <w:t>2013</w:t>
            </w:r>
          </w:p>
        </w:tc>
        <w:tc>
          <w:tcPr>
            <w:tcW w:w="1290" w:type="dxa"/>
          </w:tcPr>
          <w:p>
            <w:pPr>
              <w:pStyle w:val="TableParagraph"/>
              <w:spacing w:before="122"/>
              <w:ind w:right="3"/>
              <w:jc w:val="center"/>
              <w:rPr>
                <w:sz w:val="20"/>
              </w:rPr>
            </w:pPr>
            <w:r>
              <w:rPr>
                <w:spacing w:val="-2"/>
                <w:sz w:val="20"/>
              </w:rPr>
              <w:t>Bangladesh</w:t>
            </w:r>
          </w:p>
        </w:tc>
        <w:tc>
          <w:tcPr>
            <w:tcW w:w="1565" w:type="dxa"/>
          </w:tcPr>
          <w:p>
            <w:pPr>
              <w:pStyle w:val="TableParagraph"/>
              <w:spacing w:before="122"/>
              <w:ind w:left="26" w:right="5"/>
              <w:jc w:val="center"/>
              <w:rPr>
                <w:sz w:val="20"/>
              </w:rPr>
            </w:pPr>
            <w:r>
              <w:rPr>
                <w:spacing w:val="-2"/>
                <w:sz w:val="20"/>
              </w:rPr>
              <w:t>826.84</w:t>
            </w:r>
          </w:p>
        </w:tc>
        <w:tc>
          <w:tcPr>
            <w:tcW w:w="1622" w:type="dxa"/>
          </w:tcPr>
          <w:p>
            <w:pPr>
              <w:pStyle w:val="TableParagraph"/>
              <w:spacing w:before="122"/>
              <w:ind w:left="87" w:right="88"/>
              <w:jc w:val="center"/>
              <w:rPr>
                <w:sz w:val="20"/>
              </w:rPr>
            </w:pPr>
            <w:r>
              <w:rPr>
                <w:spacing w:val="-2"/>
                <w:sz w:val="20"/>
              </w:rPr>
              <w:t>778.92</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7"/>
              <w:jc w:val="center"/>
              <w:rPr>
                <w:sz w:val="20"/>
              </w:rPr>
            </w:pPr>
            <w:r>
              <w:rPr>
                <w:spacing w:val="-2"/>
                <w:sz w:val="20"/>
              </w:rPr>
              <w:t>20.15</w:t>
            </w:r>
          </w:p>
        </w:tc>
      </w:tr>
      <w:tr>
        <w:trPr>
          <w:trHeight w:val="489" w:hRule="atLeast"/>
        </w:trPr>
        <w:tc>
          <w:tcPr>
            <w:tcW w:w="588" w:type="dxa"/>
            <w:shd w:val="clear" w:color="auto" w:fill="F8EDF3"/>
          </w:tcPr>
          <w:p>
            <w:pPr>
              <w:pStyle w:val="TableParagraph"/>
              <w:spacing w:before="124"/>
              <w:ind w:left="51" w:right="1"/>
              <w:jc w:val="center"/>
              <w:rPr>
                <w:sz w:val="20"/>
              </w:rPr>
            </w:pPr>
            <w:r>
              <w:rPr>
                <w:spacing w:val="-5"/>
                <w:sz w:val="20"/>
              </w:rPr>
              <w:t>30</w:t>
            </w:r>
          </w:p>
        </w:tc>
        <w:tc>
          <w:tcPr>
            <w:tcW w:w="1196" w:type="dxa"/>
            <w:shd w:val="clear" w:color="auto" w:fill="F8EDF3"/>
          </w:tcPr>
          <w:p>
            <w:pPr>
              <w:pStyle w:val="TableParagraph"/>
              <w:spacing w:before="124"/>
              <w:ind w:left="163"/>
              <w:rPr>
                <w:sz w:val="20"/>
              </w:rPr>
            </w:pPr>
            <w:r>
              <w:rPr>
                <w:spacing w:val="-2"/>
                <w:sz w:val="20"/>
              </w:rPr>
              <w:t>P149493</w:t>
            </w:r>
          </w:p>
        </w:tc>
        <w:tc>
          <w:tcPr>
            <w:tcW w:w="2585" w:type="dxa"/>
            <w:shd w:val="clear" w:color="auto" w:fill="F8EDF3"/>
          </w:tcPr>
          <w:p>
            <w:pPr>
              <w:pStyle w:val="TableParagraph"/>
              <w:spacing w:before="2"/>
              <w:ind w:left="119"/>
              <w:rPr>
                <w:sz w:val="20"/>
              </w:rPr>
            </w:pPr>
            <w:r>
              <w:rPr>
                <w:sz w:val="20"/>
              </w:rPr>
              <w:t>Bangladesh</w:t>
            </w:r>
            <w:r>
              <w:rPr>
                <w:spacing w:val="-19"/>
                <w:sz w:val="20"/>
              </w:rPr>
              <w:t> </w:t>
            </w:r>
            <w:r>
              <w:rPr>
                <w:spacing w:val="-2"/>
                <w:sz w:val="20"/>
              </w:rPr>
              <w:t>Urban</w:t>
            </w:r>
          </w:p>
          <w:p>
            <w:pPr>
              <w:pStyle w:val="TableParagraph"/>
              <w:spacing w:line="223" w:lineRule="exact" w:before="12"/>
              <w:ind w:left="119"/>
              <w:rPr>
                <w:sz w:val="20"/>
              </w:rPr>
            </w:pPr>
            <w:r>
              <w:rPr>
                <w:spacing w:val="-2"/>
                <w:sz w:val="20"/>
              </w:rPr>
              <w:t>Resilience</w:t>
            </w:r>
            <w:r>
              <w:rPr>
                <w:spacing w:val="-20"/>
                <w:sz w:val="20"/>
              </w:rPr>
              <w:t> </w:t>
            </w:r>
            <w:r>
              <w:rPr>
                <w:spacing w:val="-2"/>
                <w:sz w:val="20"/>
              </w:rPr>
              <w:t>Project</w:t>
            </w:r>
          </w:p>
        </w:tc>
        <w:tc>
          <w:tcPr>
            <w:tcW w:w="1081" w:type="dxa"/>
            <w:shd w:val="clear" w:color="auto" w:fill="F8EDF3"/>
          </w:tcPr>
          <w:p>
            <w:pPr>
              <w:pStyle w:val="TableParagraph"/>
              <w:spacing w:before="124"/>
              <w:ind w:right="11"/>
              <w:jc w:val="center"/>
              <w:rPr>
                <w:sz w:val="20"/>
              </w:rPr>
            </w:pPr>
            <w:r>
              <w:rPr>
                <w:spacing w:val="-4"/>
                <w:sz w:val="20"/>
              </w:rPr>
              <w:t>2015</w:t>
            </w:r>
          </w:p>
        </w:tc>
        <w:tc>
          <w:tcPr>
            <w:tcW w:w="1290" w:type="dxa"/>
            <w:shd w:val="clear" w:color="auto" w:fill="F8EDF3"/>
          </w:tcPr>
          <w:p>
            <w:pPr>
              <w:pStyle w:val="TableParagraph"/>
              <w:spacing w:before="124"/>
              <w:ind w:right="3"/>
              <w:jc w:val="center"/>
              <w:rPr>
                <w:sz w:val="20"/>
              </w:rPr>
            </w:pPr>
            <w:r>
              <w:rPr>
                <w:spacing w:val="-2"/>
                <w:sz w:val="20"/>
              </w:rPr>
              <w:t>Bangladesh</w:t>
            </w:r>
          </w:p>
        </w:tc>
        <w:tc>
          <w:tcPr>
            <w:tcW w:w="1565" w:type="dxa"/>
            <w:shd w:val="clear" w:color="auto" w:fill="F8EDF3"/>
          </w:tcPr>
          <w:p>
            <w:pPr>
              <w:pStyle w:val="TableParagraph"/>
              <w:spacing w:before="124"/>
              <w:ind w:left="26" w:right="5"/>
              <w:jc w:val="center"/>
              <w:rPr>
                <w:sz w:val="20"/>
              </w:rPr>
            </w:pPr>
            <w:r>
              <w:rPr>
                <w:spacing w:val="-2"/>
                <w:sz w:val="20"/>
              </w:rPr>
              <w:t>169.67</w:t>
            </w:r>
          </w:p>
        </w:tc>
        <w:tc>
          <w:tcPr>
            <w:tcW w:w="1622" w:type="dxa"/>
            <w:shd w:val="clear" w:color="auto" w:fill="F8EDF3"/>
          </w:tcPr>
          <w:p>
            <w:pPr>
              <w:pStyle w:val="TableParagraph"/>
              <w:spacing w:before="124"/>
              <w:ind w:left="87" w:right="88"/>
              <w:jc w:val="center"/>
              <w:rPr>
                <w:sz w:val="20"/>
              </w:rPr>
            </w:pPr>
            <w:r>
              <w:rPr>
                <w:spacing w:val="-2"/>
                <w:sz w:val="20"/>
              </w:rPr>
              <w:t>166.07</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w w:val="90"/>
                <w:sz w:val="20"/>
              </w:rPr>
              <w:t>-</w:t>
            </w:r>
            <w:r>
              <w:rPr>
                <w:spacing w:val="-4"/>
                <w:sz w:val="20"/>
              </w:rPr>
              <w:t>1.57</w:t>
            </w:r>
          </w:p>
        </w:tc>
      </w:tr>
      <w:tr>
        <w:trPr>
          <w:trHeight w:val="975" w:hRule="atLeast"/>
        </w:trPr>
        <w:tc>
          <w:tcPr>
            <w:tcW w:w="588" w:type="dxa"/>
          </w:tcPr>
          <w:p>
            <w:pPr>
              <w:pStyle w:val="TableParagraph"/>
              <w:spacing w:before="123"/>
              <w:rPr>
                <w:rFonts w:ascii="Calibri"/>
                <w:sz w:val="20"/>
              </w:rPr>
            </w:pPr>
          </w:p>
          <w:p>
            <w:pPr>
              <w:pStyle w:val="TableParagraph"/>
              <w:ind w:left="51" w:right="1"/>
              <w:jc w:val="center"/>
              <w:rPr>
                <w:sz w:val="20"/>
              </w:rPr>
            </w:pPr>
            <w:r>
              <w:rPr>
                <w:spacing w:val="-5"/>
                <w:sz w:val="20"/>
              </w:rPr>
              <w:t>31</w:t>
            </w:r>
          </w:p>
        </w:tc>
        <w:tc>
          <w:tcPr>
            <w:tcW w:w="1196" w:type="dxa"/>
          </w:tcPr>
          <w:p>
            <w:pPr>
              <w:pStyle w:val="TableParagraph"/>
              <w:spacing w:before="123"/>
              <w:rPr>
                <w:rFonts w:ascii="Calibri"/>
                <w:sz w:val="20"/>
              </w:rPr>
            </w:pPr>
          </w:p>
          <w:p>
            <w:pPr>
              <w:pStyle w:val="TableParagraph"/>
              <w:ind w:left="163"/>
              <w:rPr>
                <w:sz w:val="20"/>
              </w:rPr>
            </w:pPr>
            <w:r>
              <w:rPr>
                <w:spacing w:val="-2"/>
                <w:sz w:val="20"/>
              </w:rPr>
              <w:t>P149553</w:t>
            </w:r>
          </w:p>
        </w:tc>
        <w:tc>
          <w:tcPr>
            <w:tcW w:w="2585" w:type="dxa"/>
          </w:tcPr>
          <w:p>
            <w:pPr>
              <w:pStyle w:val="TableParagraph"/>
              <w:spacing w:line="254" w:lineRule="auto"/>
              <w:ind w:left="119" w:right="593"/>
              <w:jc w:val="both"/>
              <w:rPr>
                <w:sz w:val="20"/>
              </w:rPr>
            </w:pPr>
            <w:r>
              <w:rPr>
                <w:sz w:val="20"/>
              </w:rPr>
              <w:t>Bangladesh</w:t>
            </w:r>
            <w:r>
              <w:rPr>
                <w:spacing w:val="-11"/>
                <w:sz w:val="20"/>
              </w:rPr>
              <w:t> </w:t>
            </w:r>
            <w:r>
              <w:rPr>
                <w:sz w:val="20"/>
              </w:rPr>
              <w:t>NATP-2: National</w:t>
            </w:r>
            <w:r>
              <w:rPr>
                <w:spacing w:val="-16"/>
                <w:sz w:val="20"/>
              </w:rPr>
              <w:t> </w:t>
            </w:r>
            <w:r>
              <w:rPr>
                <w:sz w:val="20"/>
              </w:rPr>
              <w:t>Agricultural </w:t>
            </w:r>
            <w:r>
              <w:rPr>
                <w:spacing w:val="-4"/>
                <w:sz w:val="20"/>
              </w:rPr>
              <w:t>Technology</w:t>
            </w:r>
            <w:r>
              <w:rPr>
                <w:spacing w:val="-17"/>
                <w:sz w:val="20"/>
              </w:rPr>
              <w:t> </w:t>
            </w:r>
            <w:r>
              <w:rPr>
                <w:spacing w:val="-4"/>
                <w:sz w:val="20"/>
              </w:rPr>
              <w:t>Program</w:t>
            </w:r>
            <w:r>
              <w:rPr>
                <w:spacing w:val="-14"/>
                <w:sz w:val="20"/>
              </w:rPr>
              <w:t> </w:t>
            </w:r>
            <w:r>
              <w:rPr>
                <w:spacing w:val="-10"/>
                <w:sz w:val="20"/>
              </w:rPr>
              <w:t>-</w:t>
            </w:r>
          </w:p>
          <w:p>
            <w:pPr>
              <w:pStyle w:val="TableParagraph"/>
              <w:spacing w:line="217" w:lineRule="exact"/>
              <w:ind w:left="119"/>
              <w:jc w:val="both"/>
              <w:rPr>
                <w:sz w:val="20"/>
              </w:rPr>
            </w:pPr>
            <w:r>
              <w:rPr>
                <w:sz w:val="20"/>
              </w:rPr>
              <w:t>Phase</w:t>
            </w:r>
            <w:r>
              <w:rPr>
                <w:spacing w:val="-19"/>
                <w:sz w:val="20"/>
              </w:rPr>
              <w:t> </w:t>
            </w:r>
            <w:r>
              <w:rPr>
                <w:sz w:val="20"/>
              </w:rPr>
              <w:t>II</w:t>
            </w:r>
            <w:r>
              <w:rPr>
                <w:spacing w:val="-18"/>
                <w:sz w:val="20"/>
              </w:rPr>
              <w:t> </w:t>
            </w:r>
            <w:r>
              <w:rPr>
                <w:spacing w:val="-2"/>
                <w:sz w:val="20"/>
              </w:rPr>
              <w:t>Project</w:t>
            </w:r>
          </w:p>
        </w:tc>
        <w:tc>
          <w:tcPr>
            <w:tcW w:w="1081" w:type="dxa"/>
          </w:tcPr>
          <w:p>
            <w:pPr>
              <w:pStyle w:val="TableParagraph"/>
              <w:spacing w:before="123"/>
              <w:rPr>
                <w:rFonts w:ascii="Calibri"/>
                <w:sz w:val="20"/>
              </w:rPr>
            </w:pPr>
          </w:p>
          <w:p>
            <w:pPr>
              <w:pStyle w:val="TableParagraph"/>
              <w:ind w:right="11"/>
              <w:jc w:val="center"/>
              <w:rPr>
                <w:sz w:val="20"/>
              </w:rPr>
            </w:pPr>
            <w:r>
              <w:rPr>
                <w:spacing w:val="-4"/>
                <w:sz w:val="20"/>
              </w:rPr>
              <w:t>2015</w:t>
            </w:r>
          </w:p>
        </w:tc>
        <w:tc>
          <w:tcPr>
            <w:tcW w:w="1290" w:type="dxa"/>
          </w:tcPr>
          <w:p>
            <w:pPr>
              <w:pStyle w:val="TableParagraph"/>
              <w:spacing w:before="123"/>
              <w:rPr>
                <w:rFonts w:ascii="Calibri"/>
                <w:sz w:val="20"/>
              </w:rPr>
            </w:pPr>
          </w:p>
          <w:p>
            <w:pPr>
              <w:pStyle w:val="TableParagraph"/>
              <w:ind w:right="3"/>
              <w:jc w:val="center"/>
              <w:rPr>
                <w:sz w:val="20"/>
              </w:rPr>
            </w:pPr>
            <w:r>
              <w:rPr>
                <w:spacing w:val="-2"/>
                <w:sz w:val="20"/>
              </w:rPr>
              <w:t>Bangladesh</w:t>
            </w:r>
          </w:p>
        </w:tc>
        <w:tc>
          <w:tcPr>
            <w:tcW w:w="1565" w:type="dxa"/>
          </w:tcPr>
          <w:p>
            <w:pPr>
              <w:pStyle w:val="TableParagraph"/>
              <w:spacing w:before="123"/>
              <w:rPr>
                <w:rFonts w:ascii="Calibri"/>
                <w:sz w:val="20"/>
              </w:rPr>
            </w:pPr>
          </w:p>
          <w:p>
            <w:pPr>
              <w:pStyle w:val="TableParagraph"/>
              <w:ind w:left="26" w:right="5"/>
              <w:jc w:val="center"/>
              <w:rPr>
                <w:sz w:val="20"/>
              </w:rPr>
            </w:pPr>
            <w:r>
              <w:rPr>
                <w:spacing w:val="-2"/>
                <w:sz w:val="20"/>
              </w:rPr>
              <w:t>156.00</w:t>
            </w:r>
          </w:p>
        </w:tc>
        <w:tc>
          <w:tcPr>
            <w:tcW w:w="1622" w:type="dxa"/>
          </w:tcPr>
          <w:p>
            <w:pPr>
              <w:pStyle w:val="TableParagraph"/>
              <w:spacing w:before="123"/>
              <w:rPr>
                <w:rFonts w:ascii="Calibri"/>
                <w:sz w:val="20"/>
              </w:rPr>
            </w:pPr>
          </w:p>
          <w:p>
            <w:pPr>
              <w:pStyle w:val="TableParagraph"/>
              <w:ind w:left="87" w:right="88"/>
              <w:jc w:val="center"/>
              <w:rPr>
                <w:sz w:val="20"/>
              </w:rPr>
            </w:pPr>
            <w:r>
              <w:rPr>
                <w:spacing w:val="-2"/>
                <w:sz w:val="20"/>
              </w:rPr>
              <w:t>154.32</w:t>
            </w:r>
          </w:p>
        </w:tc>
        <w:tc>
          <w:tcPr>
            <w:tcW w:w="1546" w:type="dxa"/>
          </w:tcPr>
          <w:p>
            <w:pPr>
              <w:pStyle w:val="TableParagraph"/>
              <w:spacing w:before="123"/>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123"/>
              <w:rPr>
                <w:rFonts w:ascii="Calibri"/>
                <w:sz w:val="20"/>
              </w:rPr>
            </w:pPr>
          </w:p>
          <w:p>
            <w:pPr>
              <w:pStyle w:val="TableParagraph"/>
              <w:ind w:right="7"/>
              <w:jc w:val="center"/>
              <w:rPr>
                <w:sz w:val="20"/>
              </w:rPr>
            </w:pPr>
            <w:r>
              <w:rPr>
                <w:w w:val="90"/>
                <w:sz w:val="20"/>
              </w:rPr>
              <w:t>-</w:t>
            </w:r>
            <w:r>
              <w:rPr>
                <w:spacing w:val="-4"/>
                <w:sz w:val="20"/>
              </w:rPr>
              <w:t>0.10</w:t>
            </w:r>
          </w:p>
        </w:tc>
      </w:tr>
      <w:tr>
        <w:trPr>
          <w:trHeight w:val="733" w:hRule="atLeast"/>
        </w:trPr>
        <w:tc>
          <w:tcPr>
            <w:tcW w:w="588" w:type="dxa"/>
            <w:shd w:val="clear" w:color="auto" w:fill="F8EDF3"/>
          </w:tcPr>
          <w:p>
            <w:pPr>
              <w:pStyle w:val="TableParagraph"/>
              <w:spacing w:before="2"/>
              <w:rPr>
                <w:rFonts w:ascii="Calibri"/>
                <w:sz w:val="20"/>
              </w:rPr>
            </w:pPr>
          </w:p>
          <w:p>
            <w:pPr>
              <w:pStyle w:val="TableParagraph"/>
              <w:ind w:left="51" w:right="1"/>
              <w:jc w:val="center"/>
              <w:rPr>
                <w:sz w:val="20"/>
              </w:rPr>
            </w:pPr>
            <w:r>
              <w:rPr>
                <w:spacing w:val="-5"/>
                <w:sz w:val="20"/>
              </w:rPr>
              <w:t>32</w:t>
            </w:r>
          </w:p>
        </w:tc>
        <w:tc>
          <w:tcPr>
            <w:tcW w:w="1196" w:type="dxa"/>
            <w:shd w:val="clear" w:color="auto" w:fill="F8EDF3"/>
          </w:tcPr>
          <w:p>
            <w:pPr>
              <w:pStyle w:val="TableParagraph"/>
              <w:spacing w:before="2"/>
              <w:rPr>
                <w:rFonts w:ascii="Calibri"/>
                <w:sz w:val="20"/>
              </w:rPr>
            </w:pPr>
          </w:p>
          <w:p>
            <w:pPr>
              <w:pStyle w:val="TableParagraph"/>
              <w:ind w:left="163"/>
              <w:rPr>
                <w:sz w:val="20"/>
              </w:rPr>
            </w:pPr>
            <w:r>
              <w:rPr>
                <w:spacing w:val="-2"/>
                <w:sz w:val="20"/>
              </w:rPr>
              <w:t>P150220</w:t>
            </w:r>
          </w:p>
        </w:tc>
        <w:tc>
          <w:tcPr>
            <w:tcW w:w="2585" w:type="dxa"/>
            <w:shd w:val="clear" w:color="auto" w:fill="F8EDF3"/>
          </w:tcPr>
          <w:p>
            <w:pPr>
              <w:pStyle w:val="TableParagraph"/>
              <w:spacing w:line="252" w:lineRule="auto" w:before="2"/>
              <w:ind w:left="119" w:right="212"/>
              <w:rPr>
                <w:sz w:val="20"/>
              </w:rPr>
            </w:pPr>
            <w:r>
              <w:rPr>
                <w:sz w:val="20"/>
              </w:rPr>
              <w:t>Bangladesh</w:t>
            </w:r>
            <w:r>
              <w:rPr>
                <w:spacing w:val="-1"/>
                <w:sz w:val="20"/>
              </w:rPr>
              <w:t> </w:t>
            </w:r>
            <w:r>
              <w:rPr>
                <w:sz w:val="20"/>
              </w:rPr>
              <w:t>Weather</w:t>
            </w:r>
            <w:r>
              <w:rPr>
                <w:spacing w:val="-1"/>
                <w:sz w:val="20"/>
              </w:rPr>
              <w:t> </w:t>
            </w:r>
            <w:r>
              <w:rPr>
                <w:sz w:val="20"/>
              </w:rPr>
              <w:t>and </w:t>
            </w:r>
            <w:r>
              <w:rPr>
                <w:spacing w:val="-2"/>
                <w:sz w:val="20"/>
              </w:rPr>
              <w:t>Climate</w:t>
            </w:r>
            <w:r>
              <w:rPr>
                <w:spacing w:val="-13"/>
                <w:sz w:val="20"/>
              </w:rPr>
              <w:t> </w:t>
            </w:r>
            <w:r>
              <w:rPr>
                <w:spacing w:val="-2"/>
                <w:sz w:val="20"/>
              </w:rPr>
              <w:t>Services</w:t>
            </w:r>
            <w:r>
              <w:rPr>
                <w:spacing w:val="-14"/>
                <w:sz w:val="20"/>
              </w:rPr>
              <w:t> </w:t>
            </w:r>
            <w:r>
              <w:rPr>
                <w:spacing w:val="-2"/>
                <w:sz w:val="20"/>
              </w:rPr>
              <w:t>Regional</w:t>
            </w:r>
          </w:p>
          <w:p>
            <w:pPr>
              <w:pStyle w:val="TableParagraph"/>
              <w:spacing w:line="223" w:lineRule="exact" w:before="1"/>
              <w:ind w:left="119"/>
              <w:rPr>
                <w:sz w:val="20"/>
              </w:rPr>
            </w:pPr>
            <w:r>
              <w:rPr>
                <w:spacing w:val="-2"/>
                <w:sz w:val="20"/>
              </w:rPr>
              <w:t>Project</w:t>
            </w:r>
          </w:p>
        </w:tc>
        <w:tc>
          <w:tcPr>
            <w:tcW w:w="1081" w:type="dxa"/>
            <w:shd w:val="clear" w:color="auto" w:fill="F8EDF3"/>
          </w:tcPr>
          <w:p>
            <w:pPr>
              <w:pStyle w:val="TableParagraph"/>
              <w:spacing w:before="2"/>
              <w:rPr>
                <w:rFonts w:ascii="Calibri"/>
                <w:sz w:val="20"/>
              </w:rPr>
            </w:pPr>
          </w:p>
          <w:p>
            <w:pPr>
              <w:pStyle w:val="TableParagraph"/>
              <w:ind w:right="11"/>
              <w:jc w:val="center"/>
              <w:rPr>
                <w:sz w:val="20"/>
              </w:rPr>
            </w:pPr>
            <w:r>
              <w:rPr>
                <w:spacing w:val="-4"/>
                <w:sz w:val="20"/>
              </w:rPr>
              <w:t>2016</w:t>
            </w:r>
          </w:p>
        </w:tc>
        <w:tc>
          <w:tcPr>
            <w:tcW w:w="1290" w:type="dxa"/>
            <w:shd w:val="clear" w:color="auto" w:fill="F8EDF3"/>
          </w:tcPr>
          <w:p>
            <w:pPr>
              <w:pStyle w:val="TableParagraph"/>
              <w:spacing w:before="2"/>
              <w:rPr>
                <w:rFonts w:ascii="Calibri"/>
                <w:sz w:val="20"/>
              </w:rPr>
            </w:pPr>
          </w:p>
          <w:p>
            <w:pPr>
              <w:pStyle w:val="TableParagraph"/>
              <w:ind w:right="3"/>
              <w:jc w:val="center"/>
              <w:rPr>
                <w:sz w:val="20"/>
              </w:rPr>
            </w:pPr>
            <w:r>
              <w:rPr>
                <w:spacing w:val="-2"/>
                <w:sz w:val="20"/>
              </w:rPr>
              <w:t>Bangladesh</w:t>
            </w:r>
          </w:p>
        </w:tc>
        <w:tc>
          <w:tcPr>
            <w:tcW w:w="1565" w:type="dxa"/>
            <w:shd w:val="clear" w:color="auto" w:fill="F8EDF3"/>
          </w:tcPr>
          <w:p>
            <w:pPr>
              <w:pStyle w:val="TableParagraph"/>
              <w:spacing w:before="2"/>
              <w:rPr>
                <w:rFonts w:ascii="Calibri"/>
                <w:sz w:val="20"/>
              </w:rPr>
            </w:pPr>
          </w:p>
          <w:p>
            <w:pPr>
              <w:pStyle w:val="TableParagraph"/>
              <w:ind w:left="26" w:right="5"/>
              <w:jc w:val="center"/>
              <w:rPr>
                <w:sz w:val="20"/>
              </w:rPr>
            </w:pPr>
            <w:r>
              <w:rPr>
                <w:spacing w:val="-2"/>
                <w:sz w:val="20"/>
              </w:rPr>
              <w:t>78.23</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74.94</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5"/>
              <w:jc w:val="center"/>
              <w:rPr>
                <w:sz w:val="20"/>
              </w:rPr>
            </w:pPr>
            <w:r>
              <w:rPr>
                <w:spacing w:val="-4"/>
                <w:sz w:val="20"/>
              </w:rPr>
              <w:t>4.37</w:t>
            </w:r>
          </w:p>
        </w:tc>
      </w:tr>
      <w:tr>
        <w:trPr>
          <w:trHeight w:val="732" w:hRule="atLeast"/>
        </w:trPr>
        <w:tc>
          <w:tcPr>
            <w:tcW w:w="588" w:type="dxa"/>
          </w:tcPr>
          <w:p>
            <w:pPr>
              <w:pStyle w:val="TableParagraph"/>
              <w:rPr>
                <w:rFonts w:ascii="Calibri"/>
                <w:sz w:val="20"/>
              </w:rPr>
            </w:pPr>
          </w:p>
          <w:p>
            <w:pPr>
              <w:pStyle w:val="TableParagraph"/>
              <w:ind w:left="51" w:right="1"/>
              <w:jc w:val="center"/>
              <w:rPr>
                <w:sz w:val="20"/>
              </w:rPr>
            </w:pPr>
            <w:r>
              <w:rPr>
                <w:spacing w:val="-5"/>
                <w:sz w:val="20"/>
              </w:rPr>
              <w:t>33</w:t>
            </w:r>
          </w:p>
        </w:tc>
        <w:tc>
          <w:tcPr>
            <w:tcW w:w="1196" w:type="dxa"/>
          </w:tcPr>
          <w:p>
            <w:pPr>
              <w:pStyle w:val="TableParagraph"/>
              <w:rPr>
                <w:rFonts w:ascii="Calibri"/>
                <w:sz w:val="20"/>
              </w:rPr>
            </w:pPr>
          </w:p>
          <w:p>
            <w:pPr>
              <w:pStyle w:val="TableParagraph"/>
              <w:ind w:left="163"/>
              <w:rPr>
                <w:sz w:val="20"/>
              </w:rPr>
            </w:pPr>
            <w:r>
              <w:rPr>
                <w:spacing w:val="-2"/>
                <w:sz w:val="20"/>
              </w:rPr>
              <w:t>P154511</w:t>
            </w:r>
          </w:p>
        </w:tc>
        <w:tc>
          <w:tcPr>
            <w:tcW w:w="2585" w:type="dxa"/>
          </w:tcPr>
          <w:p>
            <w:pPr>
              <w:pStyle w:val="TableParagraph"/>
              <w:spacing w:line="232" w:lineRule="exact"/>
              <w:ind w:left="119"/>
              <w:rPr>
                <w:sz w:val="20"/>
              </w:rPr>
            </w:pPr>
            <w:r>
              <w:rPr>
                <w:sz w:val="20"/>
              </w:rPr>
              <w:t>Bangladesh</w:t>
            </w:r>
            <w:r>
              <w:rPr>
                <w:spacing w:val="-19"/>
                <w:sz w:val="20"/>
              </w:rPr>
              <w:t> </w:t>
            </w:r>
            <w:r>
              <w:rPr>
                <w:spacing w:val="-2"/>
                <w:sz w:val="20"/>
              </w:rPr>
              <w:t>Regional</w:t>
            </w:r>
          </w:p>
          <w:p>
            <w:pPr>
              <w:pStyle w:val="TableParagraph"/>
              <w:spacing w:line="240" w:lineRule="atLeast"/>
              <w:ind w:left="119" w:right="212"/>
              <w:rPr>
                <w:sz w:val="20"/>
              </w:rPr>
            </w:pPr>
            <w:r>
              <w:rPr>
                <w:spacing w:val="-6"/>
                <w:sz w:val="20"/>
              </w:rPr>
              <w:t>Waterway</w:t>
            </w:r>
            <w:r>
              <w:rPr>
                <w:spacing w:val="-19"/>
                <w:sz w:val="20"/>
              </w:rPr>
              <w:t> </w:t>
            </w:r>
            <w:r>
              <w:rPr>
                <w:spacing w:val="-6"/>
                <w:sz w:val="20"/>
              </w:rPr>
              <w:t>Transport </w:t>
            </w:r>
            <w:r>
              <w:rPr>
                <w:sz w:val="20"/>
              </w:rPr>
              <w:t>Project</w:t>
            </w:r>
            <w:r>
              <w:rPr>
                <w:spacing w:val="-20"/>
                <w:sz w:val="20"/>
              </w:rPr>
              <w:t> </w:t>
            </w:r>
            <w:r>
              <w:rPr>
                <w:sz w:val="20"/>
              </w:rPr>
              <w:t>1</w:t>
            </w:r>
          </w:p>
        </w:tc>
        <w:tc>
          <w:tcPr>
            <w:tcW w:w="1081" w:type="dxa"/>
          </w:tcPr>
          <w:p>
            <w:pPr>
              <w:pStyle w:val="TableParagraph"/>
              <w:rPr>
                <w:rFonts w:ascii="Calibri"/>
                <w:sz w:val="20"/>
              </w:rPr>
            </w:pPr>
          </w:p>
          <w:p>
            <w:pPr>
              <w:pStyle w:val="TableParagraph"/>
              <w:ind w:right="11"/>
              <w:jc w:val="center"/>
              <w:rPr>
                <w:sz w:val="20"/>
              </w:rPr>
            </w:pPr>
            <w:r>
              <w:rPr>
                <w:spacing w:val="-4"/>
                <w:sz w:val="20"/>
              </w:rPr>
              <w:t>2016</w:t>
            </w:r>
          </w:p>
        </w:tc>
        <w:tc>
          <w:tcPr>
            <w:tcW w:w="1290" w:type="dxa"/>
          </w:tcPr>
          <w:p>
            <w:pPr>
              <w:pStyle w:val="TableParagraph"/>
              <w:rPr>
                <w:rFonts w:ascii="Calibri"/>
                <w:sz w:val="20"/>
              </w:rPr>
            </w:pPr>
          </w:p>
          <w:p>
            <w:pPr>
              <w:pStyle w:val="TableParagraph"/>
              <w:ind w:right="3"/>
              <w:jc w:val="center"/>
              <w:rPr>
                <w:sz w:val="20"/>
              </w:rPr>
            </w:pPr>
            <w:r>
              <w:rPr>
                <w:spacing w:val="-2"/>
                <w:sz w:val="20"/>
              </w:rPr>
              <w:t>Bangladesh</w:t>
            </w:r>
          </w:p>
        </w:tc>
        <w:tc>
          <w:tcPr>
            <w:tcW w:w="1565" w:type="dxa"/>
          </w:tcPr>
          <w:p>
            <w:pPr>
              <w:pStyle w:val="TableParagraph"/>
              <w:rPr>
                <w:rFonts w:ascii="Calibri"/>
                <w:sz w:val="20"/>
              </w:rPr>
            </w:pPr>
          </w:p>
          <w:p>
            <w:pPr>
              <w:pStyle w:val="TableParagraph"/>
              <w:ind w:left="26" w:right="5"/>
              <w:jc w:val="center"/>
              <w:rPr>
                <w:sz w:val="20"/>
              </w:rPr>
            </w:pPr>
            <w:r>
              <w:rPr>
                <w:spacing w:val="-2"/>
                <w:sz w:val="20"/>
              </w:rPr>
              <w:t>207.20</w:t>
            </w:r>
          </w:p>
        </w:tc>
        <w:tc>
          <w:tcPr>
            <w:tcW w:w="1622" w:type="dxa"/>
          </w:tcPr>
          <w:p>
            <w:pPr>
              <w:pStyle w:val="TableParagraph"/>
              <w:rPr>
                <w:rFonts w:ascii="Calibri"/>
                <w:sz w:val="20"/>
              </w:rPr>
            </w:pPr>
          </w:p>
          <w:p>
            <w:pPr>
              <w:pStyle w:val="TableParagraph"/>
              <w:ind w:left="87" w:right="88"/>
              <w:jc w:val="center"/>
              <w:rPr>
                <w:sz w:val="20"/>
              </w:rPr>
            </w:pPr>
            <w:r>
              <w:rPr>
                <w:spacing w:val="-2"/>
                <w:sz w:val="20"/>
              </w:rPr>
              <w:t>106.71</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2"/>
                <w:sz w:val="20"/>
              </w:rPr>
              <w:t>26.49</w:t>
            </w:r>
          </w:p>
        </w:tc>
      </w:tr>
      <w:tr>
        <w:trPr>
          <w:trHeight w:val="487" w:hRule="atLeast"/>
        </w:trPr>
        <w:tc>
          <w:tcPr>
            <w:tcW w:w="588" w:type="dxa"/>
            <w:shd w:val="clear" w:color="auto" w:fill="F8EDF3"/>
          </w:tcPr>
          <w:p>
            <w:pPr>
              <w:pStyle w:val="TableParagraph"/>
              <w:spacing w:before="122"/>
              <w:ind w:left="51" w:right="1"/>
              <w:jc w:val="center"/>
              <w:rPr>
                <w:sz w:val="20"/>
              </w:rPr>
            </w:pPr>
            <w:r>
              <w:rPr>
                <w:spacing w:val="-5"/>
                <w:sz w:val="20"/>
              </w:rPr>
              <w:t>34</w:t>
            </w:r>
          </w:p>
        </w:tc>
        <w:tc>
          <w:tcPr>
            <w:tcW w:w="1196" w:type="dxa"/>
            <w:shd w:val="clear" w:color="auto" w:fill="F8EDF3"/>
          </w:tcPr>
          <w:p>
            <w:pPr>
              <w:pStyle w:val="TableParagraph"/>
              <w:spacing w:before="122"/>
              <w:ind w:left="163"/>
              <w:rPr>
                <w:sz w:val="20"/>
              </w:rPr>
            </w:pPr>
            <w:r>
              <w:rPr>
                <w:spacing w:val="-2"/>
                <w:sz w:val="20"/>
              </w:rPr>
              <w:t>P154577</w:t>
            </w:r>
          </w:p>
        </w:tc>
        <w:tc>
          <w:tcPr>
            <w:tcW w:w="2585" w:type="dxa"/>
            <w:shd w:val="clear" w:color="auto" w:fill="F8EDF3"/>
          </w:tcPr>
          <w:p>
            <w:pPr>
              <w:pStyle w:val="TableParagraph"/>
              <w:spacing w:before="2"/>
              <w:ind w:left="119"/>
              <w:rPr>
                <w:sz w:val="20"/>
              </w:rPr>
            </w:pPr>
            <w:r>
              <w:rPr>
                <w:spacing w:val="-2"/>
                <w:sz w:val="20"/>
              </w:rPr>
              <w:t>College</w:t>
            </w:r>
            <w:r>
              <w:rPr>
                <w:spacing w:val="-13"/>
                <w:sz w:val="20"/>
              </w:rPr>
              <w:t> </w:t>
            </w:r>
            <w:r>
              <w:rPr>
                <w:spacing w:val="-2"/>
                <w:sz w:val="20"/>
              </w:rPr>
              <w:t>Education</w:t>
            </w:r>
          </w:p>
          <w:p>
            <w:pPr>
              <w:pStyle w:val="TableParagraph"/>
              <w:spacing w:line="223" w:lineRule="exact" w:before="10"/>
              <w:ind w:left="119"/>
              <w:rPr>
                <w:sz w:val="20"/>
              </w:rPr>
            </w:pPr>
            <w:r>
              <w:rPr>
                <w:spacing w:val="-4"/>
                <w:sz w:val="20"/>
              </w:rPr>
              <w:t>Development</w:t>
            </w:r>
            <w:r>
              <w:rPr>
                <w:spacing w:val="-2"/>
                <w:sz w:val="20"/>
              </w:rPr>
              <w:t> Project</w:t>
            </w:r>
          </w:p>
        </w:tc>
        <w:tc>
          <w:tcPr>
            <w:tcW w:w="1081" w:type="dxa"/>
            <w:shd w:val="clear" w:color="auto" w:fill="F8EDF3"/>
          </w:tcPr>
          <w:p>
            <w:pPr>
              <w:pStyle w:val="TableParagraph"/>
              <w:spacing w:before="122"/>
              <w:ind w:right="11"/>
              <w:jc w:val="center"/>
              <w:rPr>
                <w:sz w:val="20"/>
              </w:rPr>
            </w:pPr>
            <w:r>
              <w:rPr>
                <w:spacing w:val="-4"/>
                <w:sz w:val="20"/>
              </w:rPr>
              <w:t>2016</w:t>
            </w:r>
          </w:p>
        </w:tc>
        <w:tc>
          <w:tcPr>
            <w:tcW w:w="1290" w:type="dxa"/>
            <w:shd w:val="clear" w:color="auto" w:fill="F8EDF3"/>
          </w:tcPr>
          <w:p>
            <w:pPr>
              <w:pStyle w:val="TableParagraph"/>
              <w:spacing w:before="122"/>
              <w:ind w:right="3"/>
              <w:jc w:val="center"/>
              <w:rPr>
                <w:sz w:val="20"/>
              </w:rPr>
            </w:pPr>
            <w:r>
              <w:rPr>
                <w:spacing w:val="-2"/>
                <w:sz w:val="20"/>
              </w:rPr>
              <w:t>Bangladesh</w:t>
            </w:r>
          </w:p>
        </w:tc>
        <w:tc>
          <w:tcPr>
            <w:tcW w:w="1565" w:type="dxa"/>
            <w:shd w:val="clear" w:color="auto" w:fill="F8EDF3"/>
          </w:tcPr>
          <w:p>
            <w:pPr>
              <w:pStyle w:val="TableParagraph"/>
              <w:spacing w:before="122"/>
              <w:ind w:left="26" w:right="5"/>
              <w:jc w:val="center"/>
              <w:rPr>
                <w:sz w:val="20"/>
              </w:rPr>
            </w:pPr>
            <w:r>
              <w:rPr>
                <w:spacing w:val="-2"/>
                <w:sz w:val="20"/>
              </w:rPr>
              <w:t>92.45</w:t>
            </w:r>
          </w:p>
        </w:tc>
        <w:tc>
          <w:tcPr>
            <w:tcW w:w="1622" w:type="dxa"/>
            <w:shd w:val="clear" w:color="auto" w:fill="F8EDF3"/>
          </w:tcPr>
          <w:p>
            <w:pPr>
              <w:pStyle w:val="TableParagraph"/>
              <w:spacing w:before="122"/>
              <w:ind w:left="87" w:right="88"/>
              <w:jc w:val="center"/>
              <w:rPr>
                <w:sz w:val="20"/>
              </w:rPr>
            </w:pPr>
            <w:r>
              <w:rPr>
                <w:spacing w:val="-2"/>
                <w:sz w:val="20"/>
              </w:rPr>
              <w:t>88.82</w:t>
            </w:r>
          </w:p>
        </w:tc>
        <w:tc>
          <w:tcPr>
            <w:tcW w:w="1546" w:type="dxa"/>
            <w:shd w:val="clear" w:color="auto" w:fill="F8EDF3"/>
          </w:tcPr>
          <w:p>
            <w:pPr>
              <w:pStyle w:val="TableParagraph"/>
              <w:spacing w:before="122"/>
              <w:ind w:left="9" w:right="14"/>
              <w:jc w:val="center"/>
              <w:rPr>
                <w:sz w:val="20"/>
              </w:rPr>
            </w:pPr>
            <w:r>
              <w:rPr>
                <w:spacing w:val="-4"/>
                <w:sz w:val="20"/>
              </w:rPr>
              <w:t>0.00</w:t>
            </w:r>
          </w:p>
        </w:tc>
        <w:tc>
          <w:tcPr>
            <w:tcW w:w="1631" w:type="dxa"/>
            <w:shd w:val="clear" w:color="auto" w:fill="F8EDF3"/>
          </w:tcPr>
          <w:p>
            <w:pPr>
              <w:pStyle w:val="TableParagraph"/>
              <w:spacing w:before="122"/>
              <w:ind w:right="7"/>
              <w:jc w:val="center"/>
              <w:rPr>
                <w:sz w:val="20"/>
              </w:rPr>
            </w:pPr>
            <w:r>
              <w:rPr>
                <w:w w:val="90"/>
                <w:sz w:val="20"/>
              </w:rPr>
              <w:t>-</w:t>
            </w:r>
            <w:r>
              <w:rPr>
                <w:spacing w:val="-4"/>
                <w:sz w:val="20"/>
              </w:rPr>
              <w:t>0.65</w:t>
            </w:r>
          </w:p>
        </w:tc>
      </w:tr>
      <w:tr>
        <w:trPr>
          <w:trHeight w:val="489" w:hRule="atLeast"/>
        </w:trPr>
        <w:tc>
          <w:tcPr>
            <w:tcW w:w="588" w:type="dxa"/>
          </w:tcPr>
          <w:p>
            <w:pPr>
              <w:pStyle w:val="TableParagraph"/>
              <w:spacing w:before="124"/>
              <w:ind w:left="51" w:right="1"/>
              <w:jc w:val="center"/>
              <w:rPr>
                <w:sz w:val="20"/>
              </w:rPr>
            </w:pPr>
            <w:r>
              <w:rPr>
                <w:spacing w:val="-5"/>
                <w:sz w:val="20"/>
              </w:rPr>
              <w:t>35</w:t>
            </w:r>
          </w:p>
        </w:tc>
        <w:tc>
          <w:tcPr>
            <w:tcW w:w="1196" w:type="dxa"/>
          </w:tcPr>
          <w:p>
            <w:pPr>
              <w:pStyle w:val="TableParagraph"/>
              <w:spacing w:before="124"/>
              <w:ind w:left="163"/>
              <w:rPr>
                <w:sz w:val="20"/>
              </w:rPr>
            </w:pPr>
            <w:r>
              <w:rPr>
                <w:spacing w:val="-2"/>
                <w:sz w:val="20"/>
              </w:rPr>
              <w:t>P154580</w:t>
            </w:r>
          </w:p>
        </w:tc>
        <w:tc>
          <w:tcPr>
            <w:tcW w:w="2585" w:type="dxa"/>
          </w:tcPr>
          <w:p>
            <w:pPr>
              <w:pStyle w:val="TableParagraph"/>
              <w:spacing w:before="2"/>
              <w:ind w:left="119"/>
              <w:rPr>
                <w:sz w:val="20"/>
              </w:rPr>
            </w:pPr>
            <w:r>
              <w:rPr>
                <w:sz w:val="20"/>
              </w:rPr>
              <w:t>Bangladesh</w:t>
            </w:r>
            <w:r>
              <w:rPr>
                <w:spacing w:val="-19"/>
                <w:sz w:val="20"/>
              </w:rPr>
              <w:t> </w:t>
            </w:r>
            <w:r>
              <w:rPr>
                <w:spacing w:val="-2"/>
                <w:sz w:val="20"/>
              </w:rPr>
              <w:t>Regional</w:t>
            </w:r>
          </w:p>
          <w:p>
            <w:pPr>
              <w:pStyle w:val="TableParagraph"/>
              <w:spacing w:line="223" w:lineRule="exact" w:before="12"/>
              <w:ind w:left="119"/>
              <w:rPr>
                <w:sz w:val="20"/>
              </w:rPr>
            </w:pPr>
            <w:r>
              <w:rPr>
                <w:spacing w:val="2"/>
                <w:w w:val="90"/>
                <w:sz w:val="20"/>
              </w:rPr>
              <w:t>Connectivity</w:t>
            </w:r>
            <w:r>
              <w:rPr>
                <w:spacing w:val="3"/>
                <w:sz w:val="20"/>
              </w:rPr>
              <w:t> </w:t>
            </w:r>
            <w:r>
              <w:rPr>
                <w:spacing w:val="2"/>
                <w:w w:val="90"/>
                <w:sz w:val="20"/>
              </w:rPr>
              <w:t>Project</w:t>
            </w:r>
            <w:r>
              <w:rPr>
                <w:spacing w:val="2"/>
                <w:sz w:val="20"/>
              </w:rPr>
              <w:t> </w:t>
            </w:r>
            <w:r>
              <w:rPr>
                <w:spacing w:val="-10"/>
                <w:w w:val="90"/>
                <w:sz w:val="20"/>
              </w:rPr>
              <w:t>1</w:t>
            </w:r>
          </w:p>
        </w:tc>
        <w:tc>
          <w:tcPr>
            <w:tcW w:w="1081" w:type="dxa"/>
          </w:tcPr>
          <w:p>
            <w:pPr>
              <w:pStyle w:val="TableParagraph"/>
              <w:spacing w:before="124"/>
              <w:ind w:right="11"/>
              <w:jc w:val="center"/>
              <w:rPr>
                <w:sz w:val="20"/>
              </w:rPr>
            </w:pPr>
            <w:r>
              <w:rPr>
                <w:spacing w:val="-4"/>
                <w:sz w:val="20"/>
              </w:rPr>
              <w:t>2017</w:t>
            </w:r>
          </w:p>
        </w:tc>
        <w:tc>
          <w:tcPr>
            <w:tcW w:w="1290" w:type="dxa"/>
          </w:tcPr>
          <w:p>
            <w:pPr>
              <w:pStyle w:val="TableParagraph"/>
              <w:spacing w:before="124"/>
              <w:ind w:right="3"/>
              <w:jc w:val="center"/>
              <w:rPr>
                <w:sz w:val="20"/>
              </w:rPr>
            </w:pPr>
            <w:r>
              <w:rPr>
                <w:spacing w:val="-2"/>
                <w:sz w:val="20"/>
              </w:rPr>
              <w:t>Bangladesh</w:t>
            </w:r>
          </w:p>
        </w:tc>
        <w:tc>
          <w:tcPr>
            <w:tcW w:w="1565" w:type="dxa"/>
          </w:tcPr>
          <w:p>
            <w:pPr>
              <w:pStyle w:val="TableParagraph"/>
              <w:spacing w:before="124"/>
              <w:ind w:left="26" w:right="5"/>
              <w:jc w:val="center"/>
              <w:rPr>
                <w:sz w:val="20"/>
              </w:rPr>
            </w:pPr>
            <w:r>
              <w:rPr>
                <w:spacing w:val="-2"/>
                <w:sz w:val="20"/>
              </w:rPr>
              <w:t>150.00</w:t>
            </w:r>
          </w:p>
        </w:tc>
        <w:tc>
          <w:tcPr>
            <w:tcW w:w="1622" w:type="dxa"/>
          </w:tcPr>
          <w:p>
            <w:pPr>
              <w:pStyle w:val="TableParagraph"/>
              <w:spacing w:before="124"/>
              <w:ind w:left="87" w:right="88"/>
              <w:jc w:val="center"/>
              <w:rPr>
                <w:sz w:val="20"/>
              </w:rPr>
            </w:pPr>
            <w:r>
              <w:rPr>
                <w:spacing w:val="-2"/>
                <w:sz w:val="20"/>
              </w:rPr>
              <w:t>101.35</w:t>
            </w:r>
          </w:p>
        </w:tc>
        <w:tc>
          <w:tcPr>
            <w:tcW w:w="1546" w:type="dxa"/>
          </w:tcPr>
          <w:p>
            <w:pPr>
              <w:pStyle w:val="TableParagraph"/>
              <w:spacing w:before="124"/>
              <w:ind w:left="9" w:right="14"/>
              <w:jc w:val="center"/>
              <w:rPr>
                <w:sz w:val="20"/>
              </w:rPr>
            </w:pPr>
            <w:r>
              <w:rPr>
                <w:spacing w:val="-4"/>
                <w:sz w:val="20"/>
              </w:rPr>
              <w:t>0.00</w:t>
            </w:r>
          </w:p>
        </w:tc>
        <w:tc>
          <w:tcPr>
            <w:tcW w:w="1631" w:type="dxa"/>
          </w:tcPr>
          <w:p>
            <w:pPr>
              <w:pStyle w:val="TableParagraph"/>
              <w:spacing w:before="124"/>
              <w:ind w:right="7"/>
              <w:jc w:val="center"/>
              <w:rPr>
                <w:sz w:val="20"/>
              </w:rPr>
            </w:pPr>
            <w:r>
              <w:rPr>
                <w:spacing w:val="-2"/>
                <w:sz w:val="20"/>
              </w:rPr>
              <w:t>19.09</w:t>
            </w:r>
          </w:p>
        </w:tc>
      </w:tr>
      <w:tr>
        <w:trPr>
          <w:trHeight w:val="487" w:hRule="atLeast"/>
        </w:trPr>
        <w:tc>
          <w:tcPr>
            <w:tcW w:w="588" w:type="dxa"/>
            <w:shd w:val="clear" w:color="auto" w:fill="F8EDF3"/>
          </w:tcPr>
          <w:p>
            <w:pPr>
              <w:pStyle w:val="TableParagraph"/>
              <w:spacing w:before="122"/>
              <w:ind w:left="51" w:right="1"/>
              <w:jc w:val="center"/>
              <w:rPr>
                <w:sz w:val="20"/>
              </w:rPr>
            </w:pPr>
            <w:r>
              <w:rPr>
                <w:spacing w:val="-5"/>
                <w:sz w:val="20"/>
              </w:rPr>
              <w:t>36</w:t>
            </w:r>
          </w:p>
        </w:tc>
        <w:tc>
          <w:tcPr>
            <w:tcW w:w="1196" w:type="dxa"/>
            <w:shd w:val="clear" w:color="auto" w:fill="F8EDF3"/>
          </w:tcPr>
          <w:p>
            <w:pPr>
              <w:pStyle w:val="TableParagraph"/>
              <w:spacing w:before="122"/>
              <w:ind w:left="163"/>
              <w:rPr>
                <w:sz w:val="20"/>
              </w:rPr>
            </w:pPr>
            <w:r>
              <w:rPr>
                <w:spacing w:val="-2"/>
                <w:sz w:val="20"/>
              </w:rPr>
              <w:t>P156113</w:t>
            </w:r>
          </w:p>
        </w:tc>
        <w:tc>
          <w:tcPr>
            <w:tcW w:w="2585" w:type="dxa"/>
            <w:shd w:val="clear" w:color="auto" w:fill="F8EDF3"/>
          </w:tcPr>
          <w:p>
            <w:pPr>
              <w:pStyle w:val="TableParagraph"/>
              <w:spacing w:line="232" w:lineRule="exact"/>
              <w:ind w:left="119"/>
              <w:rPr>
                <w:sz w:val="20"/>
              </w:rPr>
            </w:pPr>
            <w:r>
              <w:rPr>
                <w:spacing w:val="-4"/>
                <w:sz w:val="20"/>
              </w:rPr>
              <w:t>Export</w:t>
            </w:r>
            <w:r>
              <w:rPr>
                <w:spacing w:val="-5"/>
                <w:sz w:val="20"/>
              </w:rPr>
              <w:t> </w:t>
            </w:r>
            <w:r>
              <w:rPr>
                <w:spacing w:val="-4"/>
                <w:sz w:val="20"/>
              </w:rPr>
              <w:t>Competitiveness</w:t>
            </w:r>
            <w:r>
              <w:rPr>
                <w:spacing w:val="-5"/>
                <w:sz w:val="20"/>
              </w:rPr>
              <w:t> for</w:t>
            </w:r>
          </w:p>
          <w:p>
            <w:pPr>
              <w:pStyle w:val="TableParagraph"/>
              <w:spacing w:line="223" w:lineRule="exact" w:before="12"/>
              <w:ind w:left="119"/>
              <w:rPr>
                <w:sz w:val="20"/>
              </w:rPr>
            </w:pPr>
            <w:r>
              <w:rPr>
                <w:spacing w:val="-4"/>
                <w:sz w:val="20"/>
              </w:rPr>
              <w:t>Jobs</w:t>
            </w:r>
          </w:p>
        </w:tc>
        <w:tc>
          <w:tcPr>
            <w:tcW w:w="1081" w:type="dxa"/>
            <w:shd w:val="clear" w:color="auto" w:fill="F8EDF3"/>
          </w:tcPr>
          <w:p>
            <w:pPr>
              <w:pStyle w:val="TableParagraph"/>
              <w:spacing w:before="122"/>
              <w:ind w:right="11"/>
              <w:jc w:val="center"/>
              <w:rPr>
                <w:sz w:val="20"/>
              </w:rPr>
            </w:pPr>
            <w:r>
              <w:rPr>
                <w:spacing w:val="-4"/>
                <w:sz w:val="20"/>
              </w:rPr>
              <w:t>2017</w:t>
            </w:r>
          </w:p>
        </w:tc>
        <w:tc>
          <w:tcPr>
            <w:tcW w:w="1290" w:type="dxa"/>
            <w:shd w:val="clear" w:color="auto" w:fill="F8EDF3"/>
          </w:tcPr>
          <w:p>
            <w:pPr>
              <w:pStyle w:val="TableParagraph"/>
              <w:spacing w:before="122"/>
              <w:ind w:right="3"/>
              <w:jc w:val="center"/>
              <w:rPr>
                <w:sz w:val="20"/>
              </w:rPr>
            </w:pPr>
            <w:r>
              <w:rPr>
                <w:spacing w:val="-2"/>
                <w:sz w:val="20"/>
              </w:rPr>
              <w:t>Bangladesh</w:t>
            </w:r>
          </w:p>
        </w:tc>
        <w:tc>
          <w:tcPr>
            <w:tcW w:w="1565" w:type="dxa"/>
            <w:shd w:val="clear" w:color="auto" w:fill="F8EDF3"/>
          </w:tcPr>
          <w:p>
            <w:pPr>
              <w:pStyle w:val="TableParagraph"/>
              <w:spacing w:before="122"/>
              <w:ind w:left="26" w:right="5"/>
              <w:jc w:val="center"/>
              <w:rPr>
                <w:sz w:val="20"/>
              </w:rPr>
            </w:pPr>
            <w:r>
              <w:rPr>
                <w:spacing w:val="-2"/>
                <w:sz w:val="20"/>
              </w:rPr>
              <w:t>100.00</w:t>
            </w:r>
          </w:p>
        </w:tc>
        <w:tc>
          <w:tcPr>
            <w:tcW w:w="1622" w:type="dxa"/>
            <w:shd w:val="clear" w:color="auto" w:fill="F8EDF3"/>
          </w:tcPr>
          <w:p>
            <w:pPr>
              <w:pStyle w:val="TableParagraph"/>
              <w:spacing w:before="122"/>
              <w:ind w:left="87" w:right="88"/>
              <w:jc w:val="center"/>
              <w:rPr>
                <w:sz w:val="20"/>
              </w:rPr>
            </w:pPr>
            <w:r>
              <w:rPr>
                <w:spacing w:val="-2"/>
                <w:sz w:val="20"/>
              </w:rPr>
              <w:t>67.04</w:t>
            </w:r>
          </w:p>
        </w:tc>
        <w:tc>
          <w:tcPr>
            <w:tcW w:w="1546" w:type="dxa"/>
            <w:shd w:val="clear" w:color="auto" w:fill="F8EDF3"/>
          </w:tcPr>
          <w:p>
            <w:pPr>
              <w:pStyle w:val="TableParagraph"/>
              <w:spacing w:before="122"/>
              <w:ind w:left="9" w:right="14"/>
              <w:jc w:val="center"/>
              <w:rPr>
                <w:sz w:val="20"/>
              </w:rPr>
            </w:pPr>
            <w:r>
              <w:rPr>
                <w:spacing w:val="-4"/>
                <w:sz w:val="20"/>
              </w:rPr>
              <w:t>0.00</w:t>
            </w:r>
          </w:p>
        </w:tc>
        <w:tc>
          <w:tcPr>
            <w:tcW w:w="1631" w:type="dxa"/>
            <w:shd w:val="clear" w:color="auto" w:fill="F8EDF3"/>
          </w:tcPr>
          <w:p>
            <w:pPr>
              <w:pStyle w:val="TableParagraph"/>
              <w:spacing w:before="122"/>
              <w:ind w:right="5"/>
              <w:jc w:val="center"/>
              <w:rPr>
                <w:sz w:val="20"/>
              </w:rPr>
            </w:pPr>
            <w:r>
              <w:rPr>
                <w:spacing w:val="-4"/>
                <w:sz w:val="20"/>
              </w:rPr>
              <w:t>4.55</w:t>
            </w:r>
          </w:p>
        </w:tc>
      </w:tr>
      <w:tr>
        <w:trPr>
          <w:trHeight w:val="731" w:hRule="atLeast"/>
        </w:trPr>
        <w:tc>
          <w:tcPr>
            <w:tcW w:w="588" w:type="dxa"/>
          </w:tcPr>
          <w:p>
            <w:pPr>
              <w:pStyle w:val="TableParagraph"/>
              <w:spacing w:before="2"/>
              <w:rPr>
                <w:rFonts w:ascii="Calibri"/>
                <w:sz w:val="20"/>
              </w:rPr>
            </w:pPr>
          </w:p>
          <w:p>
            <w:pPr>
              <w:pStyle w:val="TableParagraph"/>
              <w:ind w:left="51" w:right="1"/>
              <w:jc w:val="center"/>
              <w:rPr>
                <w:sz w:val="20"/>
              </w:rPr>
            </w:pPr>
            <w:r>
              <w:rPr>
                <w:spacing w:val="-5"/>
                <w:sz w:val="20"/>
              </w:rPr>
              <w:t>37</w:t>
            </w:r>
          </w:p>
        </w:tc>
        <w:tc>
          <w:tcPr>
            <w:tcW w:w="1196" w:type="dxa"/>
          </w:tcPr>
          <w:p>
            <w:pPr>
              <w:pStyle w:val="TableParagraph"/>
              <w:spacing w:before="2"/>
              <w:rPr>
                <w:rFonts w:ascii="Calibri"/>
                <w:sz w:val="20"/>
              </w:rPr>
            </w:pPr>
          </w:p>
          <w:p>
            <w:pPr>
              <w:pStyle w:val="TableParagraph"/>
              <w:ind w:left="163"/>
              <w:rPr>
                <w:sz w:val="20"/>
              </w:rPr>
            </w:pPr>
            <w:r>
              <w:rPr>
                <w:spacing w:val="-2"/>
                <w:sz w:val="20"/>
              </w:rPr>
              <w:t>P156823</w:t>
            </w:r>
          </w:p>
        </w:tc>
        <w:tc>
          <w:tcPr>
            <w:tcW w:w="2585" w:type="dxa"/>
          </w:tcPr>
          <w:p>
            <w:pPr>
              <w:pStyle w:val="TableParagraph"/>
              <w:spacing w:before="2"/>
              <w:ind w:left="119"/>
              <w:rPr>
                <w:sz w:val="20"/>
              </w:rPr>
            </w:pPr>
            <w:r>
              <w:rPr>
                <w:sz w:val="20"/>
              </w:rPr>
              <w:t>Bangladesh</w:t>
            </w:r>
            <w:r>
              <w:rPr>
                <w:spacing w:val="-19"/>
                <w:sz w:val="20"/>
              </w:rPr>
              <w:t> </w:t>
            </w:r>
            <w:r>
              <w:rPr>
                <w:spacing w:val="-2"/>
                <w:sz w:val="20"/>
              </w:rPr>
              <w:t>Insurance</w:t>
            </w:r>
          </w:p>
          <w:p>
            <w:pPr>
              <w:pStyle w:val="TableParagraph"/>
              <w:spacing w:line="240" w:lineRule="atLeast"/>
              <w:ind w:left="119" w:right="690"/>
              <w:rPr>
                <w:sz w:val="20"/>
              </w:rPr>
            </w:pPr>
            <w:r>
              <w:rPr>
                <w:spacing w:val="-2"/>
                <w:sz w:val="20"/>
              </w:rPr>
              <w:t>Sector</w:t>
            </w:r>
            <w:r>
              <w:rPr>
                <w:spacing w:val="-20"/>
                <w:sz w:val="20"/>
              </w:rPr>
              <w:t> </w:t>
            </w:r>
            <w:r>
              <w:rPr>
                <w:spacing w:val="-2"/>
                <w:sz w:val="20"/>
              </w:rPr>
              <w:t>Development Project</w:t>
            </w:r>
          </w:p>
        </w:tc>
        <w:tc>
          <w:tcPr>
            <w:tcW w:w="1081" w:type="dxa"/>
          </w:tcPr>
          <w:p>
            <w:pPr>
              <w:pStyle w:val="TableParagraph"/>
              <w:spacing w:before="2"/>
              <w:rPr>
                <w:rFonts w:ascii="Calibri"/>
                <w:sz w:val="20"/>
              </w:rPr>
            </w:pPr>
          </w:p>
          <w:p>
            <w:pPr>
              <w:pStyle w:val="TableParagraph"/>
              <w:ind w:right="11"/>
              <w:jc w:val="center"/>
              <w:rPr>
                <w:sz w:val="20"/>
              </w:rPr>
            </w:pPr>
            <w:r>
              <w:rPr>
                <w:spacing w:val="-4"/>
                <w:sz w:val="20"/>
              </w:rPr>
              <w:t>2017</w:t>
            </w:r>
          </w:p>
        </w:tc>
        <w:tc>
          <w:tcPr>
            <w:tcW w:w="1290" w:type="dxa"/>
          </w:tcPr>
          <w:p>
            <w:pPr>
              <w:pStyle w:val="TableParagraph"/>
              <w:spacing w:before="2"/>
              <w:rPr>
                <w:rFonts w:ascii="Calibri"/>
                <w:sz w:val="20"/>
              </w:rPr>
            </w:pPr>
          </w:p>
          <w:p>
            <w:pPr>
              <w:pStyle w:val="TableParagraph"/>
              <w:ind w:right="3"/>
              <w:jc w:val="center"/>
              <w:rPr>
                <w:sz w:val="20"/>
              </w:rPr>
            </w:pPr>
            <w:r>
              <w:rPr>
                <w:spacing w:val="-2"/>
                <w:sz w:val="20"/>
              </w:rPr>
              <w:t>Bangladesh</w:t>
            </w:r>
          </w:p>
        </w:tc>
        <w:tc>
          <w:tcPr>
            <w:tcW w:w="1565" w:type="dxa"/>
          </w:tcPr>
          <w:p>
            <w:pPr>
              <w:pStyle w:val="TableParagraph"/>
              <w:spacing w:before="2"/>
              <w:rPr>
                <w:rFonts w:ascii="Calibri"/>
                <w:sz w:val="20"/>
              </w:rPr>
            </w:pPr>
          </w:p>
          <w:p>
            <w:pPr>
              <w:pStyle w:val="TableParagraph"/>
              <w:ind w:left="26" w:right="5"/>
              <w:jc w:val="center"/>
              <w:rPr>
                <w:sz w:val="20"/>
              </w:rPr>
            </w:pPr>
            <w:r>
              <w:rPr>
                <w:spacing w:val="-2"/>
                <w:sz w:val="20"/>
              </w:rPr>
              <w:t>65.00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56.49</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5"/>
              <w:jc w:val="center"/>
              <w:rPr>
                <w:sz w:val="20"/>
              </w:rPr>
            </w:pPr>
            <w:r>
              <w:rPr>
                <w:spacing w:val="-4"/>
                <w:sz w:val="20"/>
              </w:rPr>
              <w:t>5.03</w:t>
            </w:r>
          </w:p>
        </w:tc>
      </w:tr>
      <w:tr>
        <w:trPr>
          <w:trHeight w:val="732" w:hRule="atLeast"/>
        </w:trPr>
        <w:tc>
          <w:tcPr>
            <w:tcW w:w="588" w:type="dxa"/>
            <w:shd w:val="clear" w:color="auto" w:fill="F8EDF3"/>
          </w:tcPr>
          <w:p>
            <w:pPr>
              <w:pStyle w:val="TableParagraph"/>
              <w:spacing w:before="2"/>
              <w:rPr>
                <w:rFonts w:ascii="Calibri"/>
                <w:sz w:val="20"/>
              </w:rPr>
            </w:pPr>
          </w:p>
          <w:p>
            <w:pPr>
              <w:pStyle w:val="TableParagraph"/>
              <w:ind w:left="51" w:right="1"/>
              <w:jc w:val="center"/>
              <w:rPr>
                <w:sz w:val="20"/>
              </w:rPr>
            </w:pPr>
            <w:r>
              <w:rPr>
                <w:spacing w:val="-5"/>
                <w:sz w:val="20"/>
              </w:rPr>
              <w:t>38</w:t>
            </w:r>
          </w:p>
        </w:tc>
        <w:tc>
          <w:tcPr>
            <w:tcW w:w="1196" w:type="dxa"/>
            <w:shd w:val="clear" w:color="auto" w:fill="F8EDF3"/>
          </w:tcPr>
          <w:p>
            <w:pPr>
              <w:pStyle w:val="TableParagraph"/>
              <w:spacing w:before="2"/>
              <w:rPr>
                <w:rFonts w:ascii="Calibri"/>
                <w:sz w:val="20"/>
              </w:rPr>
            </w:pPr>
          </w:p>
          <w:p>
            <w:pPr>
              <w:pStyle w:val="TableParagraph"/>
              <w:ind w:left="163"/>
              <w:rPr>
                <w:sz w:val="20"/>
              </w:rPr>
            </w:pPr>
            <w:r>
              <w:rPr>
                <w:spacing w:val="-2"/>
                <w:sz w:val="20"/>
              </w:rPr>
              <w:t>P157987</w:t>
            </w:r>
          </w:p>
        </w:tc>
        <w:tc>
          <w:tcPr>
            <w:tcW w:w="2585" w:type="dxa"/>
            <w:shd w:val="clear" w:color="auto" w:fill="F8EDF3"/>
          </w:tcPr>
          <w:p>
            <w:pPr>
              <w:pStyle w:val="TableParagraph"/>
              <w:spacing w:before="1"/>
              <w:ind w:left="119"/>
              <w:rPr>
                <w:sz w:val="20"/>
              </w:rPr>
            </w:pPr>
            <w:r>
              <w:rPr>
                <w:spacing w:val="-6"/>
                <w:sz w:val="20"/>
              </w:rPr>
              <w:t>National</w:t>
            </w:r>
            <w:r>
              <w:rPr>
                <w:spacing w:val="-5"/>
                <w:sz w:val="20"/>
              </w:rPr>
              <w:t> </w:t>
            </w:r>
            <w:r>
              <w:rPr>
                <w:spacing w:val="-6"/>
                <w:sz w:val="20"/>
              </w:rPr>
              <w:t>Strategy</w:t>
            </w:r>
            <w:r>
              <w:rPr>
                <w:spacing w:val="-5"/>
                <w:sz w:val="20"/>
              </w:rPr>
              <w:t> </w:t>
            </w:r>
            <w:r>
              <w:rPr>
                <w:spacing w:val="-6"/>
                <w:sz w:val="20"/>
              </w:rPr>
              <w:t>for</w:t>
            </w:r>
          </w:p>
          <w:p>
            <w:pPr>
              <w:pStyle w:val="TableParagraph"/>
              <w:spacing w:line="240" w:lineRule="atLeast"/>
              <w:ind w:left="119" w:right="235"/>
              <w:rPr>
                <w:sz w:val="20"/>
              </w:rPr>
            </w:pPr>
            <w:r>
              <w:rPr>
                <w:spacing w:val="-2"/>
                <w:sz w:val="20"/>
              </w:rPr>
              <w:t>Development</w:t>
            </w:r>
            <w:r>
              <w:rPr>
                <w:spacing w:val="-20"/>
                <w:sz w:val="20"/>
              </w:rPr>
              <w:t> </w:t>
            </w:r>
            <w:r>
              <w:rPr>
                <w:spacing w:val="-2"/>
                <w:sz w:val="20"/>
              </w:rPr>
              <w:t>of</w:t>
            </w:r>
            <w:r>
              <w:rPr>
                <w:spacing w:val="-20"/>
                <w:sz w:val="20"/>
              </w:rPr>
              <w:t> </w:t>
            </w:r>
            <w:r>
              <w:rPr>
                <w:spacing w:val="-2"/>
                <w:sz w:val="20"/>
              </w:rPr>
              <w:t>Statistics </w:t>
            </w:r>
            <w:r>
              <w:rPr>
                <w:sz w:val="20"/>
              </w:rPr>
              <w:t>Implementation</w:t>
            </w:r>
            <w:r>
              <w:rPr>
                <w:spacing w:val="-20"/>
                <w:sz w:val="20"/>
              </w:rPr>
              <w:t> </w:t>
            </w:r>
            <w:r>
              <w:rPr>
                <w:sz w:val="20"/>
              </w:rPr>
              <w:t>Support</w:t>
            </w:r>
          </w:p>
        </w:tc>
        <w:tc>
          <w:tcPr>
            <w:tcW w:w="1081" w:type="dxa"/>
            <w:shd w:val="clear" w:color="auto" w:fill="F8EDF3"/>
          </w:tcPr>
          <w:p>
            <w:pPr>
              <w:pStyle w:val="TableParagraph"/>
              <w:spacing w:before="2"/>
              <w:rPr>
                <w:rFonts w:ascii="Calibri"/>
                <w:sz w:val="20"/>
              </w:rPr>
            </w:pPr>
          </w:p>
          <w:p>
            <w:pPr>
              <w:pStyle w:val="TableParagraph"/>
              <w:ind w:right="11"/>
              <w:jc w:val="center"/>
              <w:rPr>
                <w:sz w:val="20"/>
              </w:rPr>
            </w:pPr>
            <w:r>
              <w:rPr>
                <w:spacing w:val="-4"/>
                <w:sz w:val="20"/>
              </w:rPr>
              <w:t>2018</w:t>
            </w:r>
          </w:p>
        </w:tc>
        <w:tc>
          <w:tcPr>
            <w:tcW w:w="1290" w:type="dxa"/>
            <w:shd w:val="clear" w:color="auto" w:fill="F8EDF3"/>
          </w:tcPr>
          <w:p>
            <w:pPr>
              <w:pStyle w:val="TableParagraph"/>
              <w:spacing w:before="2"/>
              <w:rPr>
                <w:rFonts w:ascii="Calibri"/>
                <w:sz w:val="20"/>
              </w:rPr>
            </w:pPr>
          </w:p>
          <w:p>
            <w:pPr>
              <w:pStyle w:val="TableParagraph"/>
              <w:ind w:right="3"/>
              <w:jc w:val="center"/>
              <w:rPr>
                <w:sz w:val="20"/>
              </w:rPr>
            </w:pPr>
            <w:r>
              <w:rPr>
                <w:spacing w:val="-2"/>
                <w:sz w:val="20"/>
              </w:rPr>
              <w:t>Bangladesh</w:t>
            </w:r>
          </w:p>
        </w:tc>
        <w:tc>
          <w:tcPr>
            <w:tcW w:w="1565" w:type="dxa"/>
            <w:shd w:val="clear" w:color="auto" w:fill="F8EDF3"/>
          </w:tcPr>
          <w:p>
            <w:pPr>
              <w:pStyle w:val="TableParagraph"/>
              <w:spacing w:before="2"/>
              <w:rPr>
                <w:rFonts w:ascii="Calibri"/>
                <w:sz w:val="20"/>
              </w:rPr>
            </w:pPr>
          </w:p>
          <w:p>
            <w:pPr>
              <w:pStyle w:val="TableParagraph"/>
              <w:ind w:left="26" w:right="5"/>
              <w:jc w:val="center"/>
              <w:rPr>
                <w:sz w:val="20"/>
              </w:rPr>
            </w:pPr>
            <w:r>
              <w:rPr>
                <w:spacing w:val="-2"/>
                <w:sz w:val="20"/>
              </w:rPr>
              <w:t>15.00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12.50</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w w:val="90"/>
                <w:sz w:val="20"/>
              </w:rPr>
              <w:t>-</w:t>
            </w:r>
            <w:r>
              <w:rPr>
                <w:spacing w:val="-4"/>
                <w:sz w:val="20"/>
              </w:rPr>
              <w:t>0.60</w:t>
            </w:r>
          </w:p>
        </w:tc>
      </w:tr>
      <w:tr>
        <w:trPr>
          <w:trHeight w:val="733" w:hRule="atLeast"/>
        </w:trPr>
        <w:tc>
          <w:tcPr>
            <w:tcW w:w="588" w:type="dxa"/>
          </w:tcPr>
          <w:p>
            <w:pPr>
              <w:pStyle w:val="TableParagraph"/>
              <w:spacing w:before="2"/>
              <w:rPr>
                <w:rFonts w:ascii="Calibri"/>
                <w:sz w:val="20"/>
              </w:rPr>
            </w:pPr>
          </w:p>
          <w:p>
            <w:pPr>
              <w:pStyle w:val="TableParagraph"/>
              <w:ind w:left="51" w:right="1"/>
              <w:jc w:val="center"/>
              <w:rPr>
                <w:sz w:val="20"/>
              </w:rPr>
            </w:pPr>
            <w:r>
              <w:rPr>
                <w:spacing w:val="-5"/>
                <w:sz w:val="20"/>
              </w:rPr>
              <w:t>39</w:t>
            </w:r>
          </w:p>
        </w:tc>
        <w:tc>
          <w:tcPr>
            <w:tcW w:w="1196" w:type="dxa"/>
          </w:tcPr>
          <w:p>
            <w:pPr>
              <w:pStyle w:val="TableParagraph"/>
              <w:spacing w:before="2"/>
              <w:rPr>
                <w:rFonts w:ascii="Calibri"/>
                <w:sz w:val="20"/>
              </w:rPr>
            </w:pPr>
          </w:p>
          <w:p>
            <w:pPr>
              <w:pStyle w:val="TableParagraph"/>
              <w:ind w:left="163"/>
              <w:rPr>
                <w:sz w:val="20"/>
              </w:rPr>
            </w:pPr>
            <w:r>
              <w:rPr>
                <w:spacing w:val="-2"/>
                <w:sz w:val="20"/>
              </w:rPr>
              <w:t>P159429</w:t>
            </w:r>
          </w:p>
        </w:tc>
        <w:tc>
          <w:tcPr>
            <w:tcW w:w="2585" w:type="dxa"/>
          </w:tcPr>
          <w:p>
            <w:pPr>
              <w:pStyle w:val="TableParagraph"/>
              <w:spacing w:line="252" w:lineRule="auto" w:before="2"/>
              <w:ind w:left="119" w:right="306"/>
              <w:rPr>
                <w:sz w:val="20"/>
              </w:rPr>
            </w:pPr>
            <w:r>
              <w:rPr>
                <w:sz w:val="20"/>
              </w:rPr>
              <w:t>Bangladesh</w:t>
            </w:r>
            <w:r>
              <w:rPr>
                <w:spacing w:val="-20"/>
                <w:sz w:val="20"/>
              </w:rPr>
              <w:t> </w:t>
            </w:r>
            <w:r>
              <w:rPr>
                <w:sz w:val="20"/>
              </w:rPr>
              <w:t>Investment </w:t>
            </w:r>
            <w:r>
              <w:rPr>
                <w:spacing w:val="-2"/>
                <w:sz w:val="20"/>
              </w:rPr>
              <w:t>Promotion</w:t>
            </w:r>
            <w:r>
              <w:rPr>
                <w:spacing w:val="-20"/>
                <w:sz w:val="20"/>
              </w:rPr>
              <w:t> </w:t>
            </w:r>
            <w:r>
              <w:rPr>
                <w:spacing w:val="-2"/>
                <w:sz w:val="20"/>
              </w:rPr>
              <w:t>and</w:t>
            </w:r>
            <w:r>
              <w:rPr>
                <w:spacing w:val="-19"/>
                <w:sz w:val="20"/>
              </w:rPr>
              <w:t> </w:t>
            </w:r>
            <w:r>
              <w:rPr>
                <w:spacing w:val="-2"/>
                <w:sz w:val="20"/>
              </w:rPr>
              <w:t>Financing</w:t>
            </w:r>
          </w:p>
          <w:p>
            <w:pPr>
              <w:pStyle w:val="TableParagraph"/>
              <w:spacing w:line="223" w:lineRule="exact" w:before="1"/>
              <w:ind w:left="119"/>
              <w:rPr>
                <w:sz w:val="20"/>
              </w:rPr>
            </w:pPr>
            <w:r>
              <w:rPr>
                <w:w w:val="90"/>
                <w:sz w:val="20"/>
              </w:rPr>
              <w:t>Facility</w:t>
            </w:r>
            <w:r>
              <w:rPr>
                <w:spacing w:val="-3"/>
                <w:sz w:val="20"/>
              </w:rPr>
              <w:t> </w:t>
            </w:r>
            <w:r>
              <w:rPr>
                <w:w w:val="90"/>
                <w:sz w:val="20"/>
              </w:rPr>
              <w:t>Project</w:t>
            </w:r>
            <w:r>
              <w:rPr>
                <w:spacing w:val="-3"/>
                <w:sz w:val="20"/>
              </w:rPr>
              <w:t> </w:t>
            </w:r>
            <w:r>
              <w:rPr>
                <w:w w:val="90"/>
                <w:sz w:val="20"/>
              </w:rPr>
              <w:t>II</w:t>
            </w:r>
            <w:r>
              <w:rPr>
                <w:spacing w:val="-7"/>
                <w:sz w:val="20"/>
              </w:rPr>
              <w:t> </w:t>
            </w:r>
            <w:r>
              <w:rPr>
                <w:w w:val="90"/>
                <w:sz w:val="20"/>
              </w:rPr>
              <w:t>(IPFF</w:t>
            </w:r>
            <w:r>
              <w:rPr>
                <w:spacing w:val="-2"/>
                <w:sz w:val="20"/>
              </w:rPr>
              <w:t> </w:t>
            </w:r>
            <w:r>
              <w:rPr>
                <w:spacing w:val="-5"/>
                <w:w w:val="90"/>
                <w:sz w:val="20"/>
              </w:rPr>
              <w:t>II)</w:t>
            </w:r>
          </w:p>
        </w:tc>
        <w:tc>
          <w:tcPr>
            <w:tcW w:w="1081" w:type="dxa"/>
          </w:tcPr>
          <w:p>
            <w:pPr>
              <w:pStyle w:val="TableParagraph"/>
              <w:spacing w:before="2"/>
              <w:rPr>
                <w:rFonts w:ascii="Calibri"/>
                <w:sz w:val="20"/>
              </w:rPr>
            </w:pPr>
          </w:p>
          <w:p>
            <w:pPr>
              <w:pStyle w:val="TableParagraph"/>
              <w:ind w:right="11"/>
              <w:jc w:val="center"/>
              <w:rPr>
                <w:sz w:val="20"/>
              </w:rPr>
            </w:pPr>
            <w:r>
              <w:rPr>
                <w:spacing w:val="-4"/>
                <w:sz w:val="20"/>
              </w:rPr>
              <w:t>2017</w:t>
            </w:r>
          </w:p>
        </w:tc>
        <w:tc>
          <w:tcPr>
            <w:tcW w:w="1290" w:type="dxa"/>
          </w:tcPr>
          <w:p>
            <w:pPr>
              <w:pStyle w:val="TableParagraph"/>
              <w:spacing w:before="2"/>
              <w:rPr>
                <w:rFonts w:ascii="Calibri"/>
                <w:sz w:val="20"/>
              </w:rPr>
            </w:pPr>
          </w:p>
          <w:p>
            <w:pPr>
              <w:pStyle w:val="TableParagraph"/>
              <w:ind w:right="3"/>
              <w:jc w:val="center"/>
              <w:rPr>
                <w:sz w:val="20"/>
              </w:rPr>
            </w:pPr>
            <w:r>
              <w:rPr>
                <w:spacing w:val="-2"/>
                <w:sz w:val="20"/>
              </w:rPr>
              <w:t>Bangladesh</w:t>
            </w:r>
          </w:p>
        </w:tc>
        <w:tc>
          <w:tcPr>
            <w:tcW w:w="1565" w:type="dxa"/>
          </w:tcPr>
          <w:p>
            <w:pPr>
              <w:pStyle w:val="TableParagraph"/>
              <w:spacing w:before="2"/>
              <w:rPr>
                <w:rFonts w:ascii="Calibri"/>
                <w:sz w:val="20"/>
              </w:rPr>
            </w:pPr>
          </w:p>
          <w:p>
            <w:pPr>
              <w:pStyle w:val="TableParagraph"/>
              <w:ind w:left="26" w:right="5"/>
              <w:jc w:val="center"/>
              <w:rPr>
                <w:sz w:val="20"/>
              </w:rPr>
            </w:pPr>
            <w:r>
              <w:rPr>
                <w:spacing w:val="-2"/>
                <w:sz w:val="20"/>
              </w:rPr>
              <w:t>247.04</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255.10</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w w:val="90"/>
                <w:sz w:val="20"/>
              </w:rPr>
              <w:t>-</w:t>
            </w:r>
            <w:r>
              <w:rPr>
                <w:spacing w:val="-4"/>
                <w:sz w:val="20"/>
              </w:rPr>
              <w:t>0.20</w:t>
            </w:r>
          </w:p>
        </w:tc>
      </w:tr>
      <w:tr>
        <w:trPr>
          <w:trHeight w:val="732" w:hRule="atLeast"/>
        </w:trPr>
        <w:tc>
          <w:tcPr>
            <w:tcW w:w="588" w:type="dxa"/>
            <w:shd w:val="clear" w:color="auto" w:fill="F8EDF3"/>
          </w:tcPr>
          <w:p>
            <w:pPr>
              <w:pStyle w:val="TableParagraph"/>
              <w:rPr>
                <w:rFonts w:ascii="Calibri"/>
                <w:sz w:val="20"/>
              </w:rPr>
            </w:pPr>
          </w:p>
          <w:p>
            <w:pPr>
              <w:pStyle w:val="TableParagraph"/>
              <w:ind w:left="51" w:right="1"/>
              <w:jc w:val="center"/>
              <w:rPr>
                <w:sz w:val="20"/>
              </w:rPr>
            </w:pPr>
            <w:r>
              <w:rPr>
                <w:spacing w:val="-5"/>
                <w:sz w:val="20"/>
              </w:rPr>
              <w:t>40</w:t>
            </w:r>
          </w:p>
        </w:tc>
        <w:tc>
          <w:tcPr>
            <w:tcW w:w="1196" w:type="dxa"/>
            <w:shd w:val="clear" w:color="auto" w:fill="F8EDF3"/>
          </w:tcPr>
          <w:p>
            <w:pPr>
              <w:pStyle w:val="TableParagraph"/>
              <w:rPr>
                <w:rFonts w:ascii="Calibri"/>
                <w:sz w:val="20"/>
              </w:rPr>
            </w:pPr>
          </w:p>
          <w:p>
            <w:pPr>
              <w:pStyle w:val="TableParagraph"/>
              <w:ind w:left="163"/>
              <w:rPr>
                <w:sz w:val="20"/>
              </w:rPr>
            </w:pPr>
            <w:r>
              <w:rPr>
                <w:spacing w:val="-2"/>
                <w:sz w:val="20"/>
              </w:rPr>
              <w:t>P159807</w:t>
            </w:r>
          </w:p>
        </w:tc>
        <w:tc>
          <w:tcPr>
            <w:tcW w:w="2585" w:type="dxa"/>
            <w:shd w:val="clear" w:color="auto" w:fill="F8EDF3"/>
          </w:tcPr>
          <w:p>
            <w:pPr>
              <w:pStyle w:val="TableParagraph"/>
              <w:spacing w:line="232" w:lineRule="exact"/>
              <w:ind w:left="119"/>
              <w:rPr>
                <w:sz w:val="20"/>
              </w:rPr>
            </w:pPr>
            <w:r>
              <w:rPr>
                <w:spacing w:val="-2"/>
                <w:sz w:val="20"/>
              </w:rPr>
              <w:t>Power</w:t>
            </w:r>
            <w:r>
              <w:rPr>
                <w:spacing w:val="-16"/>
                <w:sz w:val="20"/>
              </w:rPr>
              <w:t> </w:t>
            </w:r>
            <w:r>
              <w:rPr>
                <w:spacing w:val="-2"/>
                <w:sz w:val="20"/>
              </w:rPr>
              <w:t>System</w:t>
            </w:r>
            <w:r>
              <w:rPr>
                <w:spacing w:val="-15"/>
                <w:sz w:val="20"/>
              </w:rPr>
              <w:t> </w:t>
            </w:r>
            <w:r>
              <w:rPr>
                <w:spacing w:val="-2"/>
                <w:sz w:val="20"/>
              </w:rPr>
              <w:t>Reliability</w:t>
            </w:r>
          </w:p>
          <w:p>
            <w:pPr>
              <w:pStyle w:val="TableParagraph"/>
              <w:spacing w:line="240" w:lineRule="atLeast"/>
              <w:ind w:left="119" w:right="212"/>
              <w:rPr>
                <w:sz w:val="20"/>
              </w:rPr>
            </w:pPr>
            <w:r>
              <w:rPr>
                <w:sz w:val="20"/>
              </w:rPr>
              <w:t>and</w:t>
            </w:r>
            <w:r>
              <w:rPr>
                <w:spacing w:val="-18"/>
                <w:sz w:val="20"/>
              </w:rPr>
              <w:t> </w:t>
            </w:r>
            <w:r>
              <w:rPr>
                <w:sz w:val="20"/>
              </w:rPr>
              <w:t>Efficiency </w:t>
            </w:r>
            <w:r>
              <w:rPr>
                <w:spacing w:val="-6"/>
                <w:sz w:val="20"/>
              </w:rPr>
              <w:t>Improvement</w:t>
            </w:r>
            <w:r>
              <w:rPr>
                <w:spacing w:val="-20"/>
                <w:sz w:val="20"/>
              </w:rPr>
              <w:t> </w:t>
            </w:r>
            <w:r>
              <w:rPr>
                <w:spacing w:val="-6"/>
                <w:sz w:val="20"/>
              </w:rPr>
              <w:t>Project</w:t>
            </w:r>
          </w:p>
        </w:tc>
        <w:tc>
          <w:tcPr>
            <w:tcW w:w="1081" w:type="dxa"/>
            <w:shd w:val="clear" w:color="auto" w:fill="F8EDF3"/>
          </w:tcPr>
          <w:p>
            <w:pPr>
              <w:pStyle w:val="TableParagraph"/>
              <w:rPr>
                <w:rFonts w:ascii="Calibri"/>
                <w:sz w:val="20"/>
              </w:rPr>
            </w:pPr>
          </w:p>
          <w:p>
            <w:pPr>
              <w:pStyle w:val="TableParagraph"/>
              <w:ind w:right="11"/>
              <w:jc w:val="center"/>
              <w:rPr>
                <w:sz w:val="20"/>
              </w:rPr>
            </w:pPr>
            <w:r>
              <w:rPr>
                <w:spacing w:val="-4"/>
                <w:sz w:val="20"/>
              </w:rPr>
              <w:t>2017</w:t>
            </w:r>
          </w:p>
        </w:tc>
        <w:tc>
          <w:tcPr>
            <w:tcW w:w="1290" w:type="dxa"/>
            <w:shd w:val="clear" w:color="auto" w:fill="F8EDF3"/>
          </w:tcPr>
          <w:p>
            <w:pPr>
              <w:pStyle w:val="TableParagraph"/>
              <w:rPr>
                <w:rFonts w:ascii="Calibri"/>
                <w:sz w:val="20"/>
              </w:rPr>
            </w:pPr>
          </w:p>
          <w:p>
            <w:pPr>
              <w:pStyle w:val="TableParagraph"/>
              <w:ind w:right="3"/>
              <w:jc w:val="center"/>
              <w:rPr>
                <w:sz w:val="20"/>
              </w:rPr>
            </w:pPr>
            <w:r>
              <w:rPr>
                <w:spacing w:val="-2"/>
                <w:sz w:val="20"/>
              </w:rPr>
              <w:t>Bangladesh</w:t>
            </w:r>
          </w:p>
        </w:tc>
        <w:tc>
          <w:tcPr>
            <w:tcW w:w="1565" w:type="dxa"/>
            <w:shd w:val="clear" w:color="auto" w:fill="F8EDF3"/>
          </w:tcPr>
          <w:p>
            <w:pPr>
              <w:pStyle w:val="TableParagraph"/>
              <w:rPr>
                <w:rFonts w:ascii="Calibri"/>
                <w:sz w:val="20"/>
              </w:rPr>
            </w:pPr>
          </w:p>
          <w:p>
            <w:pPr>
              <w:pStyle w:val="TableParagraph"/>
              <w:ind w:left="26" w:right="5"/>
              <w:jc w:val="center"/>
              <w:rPr>
                <w:sz w:val="20"/>
              </w:rPr>
            </w:pPr>
            <w:r>
              <w:rPr>
                <w:spacing w:val="-2"/>
                <w:sz w:val="20"/>
              </w:rPr>
              <w:t>16.92</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13.35</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6.34</w:t>
            </w:r>
          </w:p>
        </w:tc>
      </w:tr>
      <w:tr>
        <w:trPr>
          <w:trHeight w:val="731" w:hRule="atLeast"/>
        </w:trPr>
        <w:tc>
          <w:tcPr>
            <w:tcW w:w="588" w:type="dxa"/>
          </w:tcPr>
          <w:p>
            <w:pPr>
              <w:pStyle w:val="TableParagraph"/>
              <w:spacing w:before="244"/>
              <w:ind w:left="51" w:right="1"/>
              <w:jc w:val="center"/>
              <w:rPr>
                <w:sz w:val="20"/>
              </w:rPr>
            </w:pPr>
            <w:r>
              <w:rPr>
                <w:spacing w:val="-5"/>
                <w:sz w:val="20"/>
              </w:rPr>
              <w:t>41</w:t>
            </w:r>
          </w:p>
        </w:tc>
        <w:tc>
          <w:tcPr>
            <w:tcW w:w="1196" w:type="dxa"/>
          </w:tcPr>
          <w:p>
            <w:pPr>
              <w:pStyle w:val="TableParagraph"/>
              <w:spacing w:before="244"/>
              <w:ind w:left="163"/>
              <w:rPr>
                <w:sz w:val="20"/>
              </w:rPr>
            </w:pPr>
            <w:r>
              <w:rPr>
                <w:spacing w:val="-2"/>
                <w:sz w:val="20"/>
              </w:rPr>
              <w:t>P160758</w:t>
            </w:r>
          </w:p>
        </w:tc>
        <w:tc>
          <w:tcPr>
            <w:tcW w:w="2585" w:type="dxa"/>
          </w:tcPr>
          <w:p>
            <w:pPr>
              <w:pStyle w:val="TableParagraph"/>
              <w:spacing w:line="249" w:lineRule="auto" w:before="1"/>
              <w:ind w:left="119"/>
              <w:rPr>
                <w:sz w:val="20"/>
              </w:rPr>
            </w:pPr>
            <w:r>
              <w:rPr>
                <w:spacing w:val="-6"/>
                <w:sz w:val="20"/>
              </w:rPr>
              <w:t>Digitizing</w:t>
            </w:r>
            <w:r>
              <w:rPr>
                <w:spacing w:val="-20"/>
                <w:sz w:val="20"/>
              </w:rPr>
              <w:t> </w:t>
            </w:r>
            <w:r>
              <w:rPr>
                <w:spacing w:val="-6"/>
                <w:sz w:val="20"/>
              </w:rPr>
              <w:t>Implementation </w:t>
            </w:r>
            <w:r>
              <w:rPr>
                <w:sz w:val="20"/>
              </w:rPr>
              <w:t>Monitoring and Public</w:t>
            </w:r>
          </w:p>
          <w:p>
            <w:pPr>
              <w:pStyle w:val="TableParagraph"/>
              <w:spacing w:line="224" w:lineRule="exact" w:before="5"/>
              <w:ind w:left="119"/>
              <w:rPr>
                <w:sz w:val="20"/>
              </w:rPr>
            </w:pPr>
            <w:r>
              <w:rPr>
                <w:spacing w:val="-5"/>
                <w:sz w:val="20"/>
              </w:rPr>
              <w:t>Procurement</w:t>
            </w:r>
            <w:r>
              <w:rPr>
                <w:spacing w:val="-2"/>
                <w:sz w:val="20"/>
              </w:rPr>
              <w:t> Project</w:t>
            </w:r>
          </w:p>
        </w:tc>
        <w:tc>
          <w:tcPr>
            <w:tcW w:w="1081" w:type="dxa"/>
          </w:tcPr>
          <w:p>
            <w:pPr>
              <w:pStyle w:val="TableParagraph"/>
              <w:spacing w:before="244"/>
              <w:ind w:right="11"/>
              <w:jc w:val="center"/>
              <w:rPr>
                <w:sz w:val="20"/>
              </w:rPr>
            </w:pPr>
            <w:r>
              <w:rPr>
                <w:spacing w:val="-4"/>
                <w:sz w:val="20"/>
              </w:rPr>
              <w:t>2018</w:t>
            </w:r>
          </w:p>
        </w:tc>
        <w:tc>
          <w:tcPr>
            <w:tcW w:w="1290" w:type="dxa"/>
          </w:tcPr>
          <w:p>
            <w:pPr>
              <w:pStyle w:val="TableParagraph"/>
              <w:spacing w:before="244"/>
              <w:ind w:right="3"/>
              <w:jc w:val="center"/>
              <w:rPr>
                <w:sz w:val="20"/>
              </w:rPr>
            </w:pPr>
            <w:r>
              <w:rPr>
                <w:spacing w:val="-2"/>
                <w:sz w:val="20"/>
              </w:rPr>
              <w:t>Bangladesh</w:t>
            </w:r>
          </w:p>
        </w:tc>
        <w:tc>
          <w:tcPr>
            <w:tcW w:w="1565" w:type="dxa"/>
          </w:tcPr>
          <w:p>
            <w:pPr>
              <w:pStyle w:val="TableParagraph"/>
              <w:spacing w:before="244"/>
              <w:ind w:left="26" w:right="5"/>
              <w:jc w:val="center"/>
              <w:rPr>
                <w:sz w:val="20"/>
              </w:rPr>
            </w:pPr>
            <w:r>
              <w:rPr>
                <w:spacing w:val="-2"/>
                <w:sz w:val="20"/>
              </w:rPr>
              <w:t>76.75</w:t>
            </w:r>
          </w:p>
        </w:tc>
        <w:tc>
          <w:tcPr>
            <w:tcW w:w="1622" w:type="dxa"/>
          </w:tcPr>
          <w:p>
            <w:pPr>
              <w:pStyle w:val="TableParagraph"/>
              <w:spacing w:before="244"/>
              <w:ind w:left="87" w:right="88"/>
              <w:jc w:val="center"/>
              <w:rPr>
                <w:sz w:val="20"/>
              </w:rPr>
            </w:pPr>
            <w:r>
              <w:rPr>
                <w:spacing w:val="-2"/>
                <w:sz w:val="20"/>
              </w:rPr>
              <w:t>76.03</w:t>
            </w:r>
          </w:p>
        </w:tc>
        <w:tc>
          <w:tcPr>
            <w:tcW w:w="1546" w:type="dxa"/>
          </w:tcPr>
          <w:p>
            <w:pPr>
              <w:pStyle w:val="TableParagraph"/>
              <w:spacing w:before="244"/>
              <w:ind w:left="9" w:right="14"/>
              <w:jc w:val="center"/>
              <w:rPr>
                <w:sz w:val="20"/>
              </w:rPr>
            </w:pPr>
            <w:r>
              <w:rPr>
                <w:spacing w:val="-4"/>
                <w:sz w:val="20"/>
              </w:rPr>
              <w:t>0.00</w:t>
            </w:r>
          </w:p>
        </w:tc>
        <w:tc>
          <w:tcPr>
            <w:tcW w:w="1631" w:type="dxa"/>
          </w:tcPr>
          <w:p>
            <w:pPr>
              <w:pStyle w:val="TableParagraph"/>
              <w:spacing w:before="244"/>
              <w:ind w:right="7"/>
              <w:jc w:val="center"/>
              <w:rPr>
                <w:sz w:val="20"/>
              </w:rPr>
            </w:pPr>
            <w:r>
              <w:rPr>
                <w:w w:val="90"/>
                <w:sz w:val="20"/>
              </w:rPr>
              <w:t>-</w:t>
            </w:r>
            <w:r>
              <w:rPr>
                <w:spacing w:val="-4"/>
                <w:sz w:val="20"/>
              </w:rPr>
              <w:t>0.40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8"/>
        <w:gridCol w:w="1196"/>
        <w:gridCol w:w="2599"/>
        <w:gridCol w:w="1067"/>
        <w:gridCol w:w="1291"/>
        <w:gridCol w:w="1566"/>
        <w:gridCol w:w="1623"/>
        <w:gridCol w:w="1547"/>
        <w:gridCol w:w="1632"/>
      </w:tblGrid>
      <w:tr>
        <w:trPr>
          <w:trHeight w:val="1222" w:hRule="atLeast"/>
        </w:trPr>
        <w:tc>
          <w:tcPr>
            <w:tcW w:w="5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51"/>
              <w:jc w:val="center"/>
              <w:rPr>
                <w:b/>
                <w:sz w:val="20"/>
              </w:rPr>
            </w:pPr>
            <w:r>
              <w:rPr>
                <w:b/>
                <w:color w:val="FFFFFF"/>
                <w:spacing w:val="-10"/>
                <w:sz w:val="20"/>
              </w:rPr>
              <w:t>#</w:t>
            </w:r>
          </w:p>
        </w:tc>
        <w:tc>
          <w:tcPr>
            <w:tcW w:w="11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82"/>
              <w:rPr>
                <w:b/>
                <w:sz w:val="20"/>
              </w:rPr>
            </w:pPr>
            <w:r>
              <w:rPr>
                <w:b/>
                <w:color w:val="FFFFFF"/>
                <w:w w:val="90"/>
                <w:sz w:val="20"/>
              </w:rPr>
              <w:t>Project</w:t>
            </w:r>
            <w:r>
              <w:rPr>
                <w:b/>
                <w:color w:val="FFFFFF"/>
                <w:spacing w:val="9"/>
                <w:sz w:val="20"/>
              </w:rPr>
              <w:t> </w:t>
            </w:r>
            <w:r>
              <w:rPr>
                <w:b/>
                <w:color w:val="FFFFFF"/>
                <w:spacing w:val="-5"/>
                <w:sz w:val="20"/>
              </w:rPr>
              <w:t>ID</w:t>
            </w:r>
          </w:p>
        </w:tc>
        <w:tc>
          <w:tcPr>
            <w:tcW w:w="259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67" w:type="dxa"/>
            <w:shd w:val="clear" w:color="auto" w:fill="2B3167"/>
          </w:tcPr>
          <w:p>
            <w:pPr>
              <w:pStyle w:val="TableParagraph"/>
              <w:spacing w:before="122"/>
              <w:rPr>
                <w:rFonts w:ascii="Calibri"/>
                <w:sz w:val="20"/>
              </w:rPr>
            </w:pPr>
          </w:p>
          <w:p>
            <w:pPr>
              <w:pStyle w:val="TableParagraph"/>
              <w:spacing w:line="252" w:lineRule="auto" w:before="1"/>
              <w:ind w:left="407" w:hanging="296"/>
              <w:rPr>
                <w:b/>
                <w:sz w:val="20"/>
              </w:rPr>
            </w:pPr>
            <w:r>
              <w:rPr>
                <w:b/>
                <w:color w:val="FFFFFF"/>
                <w:spacing w:val="-4"/>
                <w:sz w:val="20"/>
              </w:rPr>
              <w:t>Approval </w:t>
            </w:r>
            <w:r>
              <w:rPr>
                <w:b/>
                <w:color w:val="FFFFFF"/>
                <w:spacing w:val="-6"/>
                <w:sz w:val="20"/>
              </w:rPr>
              <w:t>FY</w:t>
            </w:r>
          </w:p>
        </w:tc>
        <w:tc>
          <w:tcPr>
            <w:tcW w:w="129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566" w:type="dxa"/>
            <w:shd w:val="clear" w:color="auto" w:fill="2B3167"/>
          </w:tcPr>
          <w:p>
            <w:pPr>
              <w:pStyle w:val="TableParagraph"/>
              <w:spacing w:before="124"/>
              <w:ind w:left="37" w:right="16"/>
              <w:jc w:val="center"/>
              <w:rPr>
                <w:b/>
                <w:sz w:val="20"/>
              </w:rPr>
            </w:pPr>
            <w:r>
              <w:rPr>
                <w:b/>
                <w:color w:val="FFFFFF"/>
                <w:spacing w:val="-5"/>
                <w:w w:val="105"/>
                <w:sz w:val="20"/>
              </w:rPr>
              <w:t>IDA</w:t>
            </w:r>
          </w:p>
          <w:p>
            <w:pPr>
              <w:pStyle w:val="TableParagraph"/>
              <w:spacing w:line="252" w:lineRule="auto" w:before="11"/>
              <w:ind w:left="135" w:right="114"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3" w:type="dxa"/>
            <w:shd w:val="clear" w:color="auto" w:fill="2B3167"/>
          </w:tcPr>
          <w:p>
            <w:pPr>
              <w:pStyle w:val="TableParagraph"/>
              <w:spacing w:before="124"/>
              <w:ind w:left="3" w:right="9"/>
              <w:jc w:val="center"/>
              <w:rPr>
                <w:b/>
                <w:sz w:val="20"/>
              </w:rPr>
            </w:pPr>
            <w:r>
              <w:rPr>
                <w:b/>
                <w:color w:val="FFFFFF"/>
                <w:spacing w:val="-5"/>
                <w:w w:val="105"/>
                <w:sz w:val="20"/>
              </w:rPr>
              <w:t>IDA</w:t>
            </w:r>
          </w:p>
          <w:p>
            <w:pPr>
              <w:pStyle w:val="TableParagraph"/>
              <w:spacing w:line="252" w:lineRule="auto" w:before="11"/>
              <w:ind w:left="108" w:right="118"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7" w:type="dxa"/>
            <w:shd w:val="clear" w:color="auto" w:fill="2B3167"/>
          </w:tcPr>
          <w:p>
            <w:pPr>
              <w:pStyle w:val="TableParagraph"/>
              <w:spacing w:line="252" w:lineRule="auto" w:before="2"/>
              <w:ind w:left="108" w:right="123"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4" w:right="3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2" w:type="dxa"/>
            <w:shd w:val="clear" w:color="auto" w:fill="2B3167"/>
          </w:tcPr>
          <w:p>
            <w:pPr>
              <w:pStyle w:val="TableParagraph"/>
              <w:spacing w:line="252" w:lineRule="auto" w:before="2"/>
              <w:ind w:left="109" w:right="12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16"/>
              <w:jc w:val="center"/>
              <w:rPr>
                <w:b/>
                <w:sz w:val="20"/>
              </w:rPr>
            </w:pPr>
            <w:r>
              <w:rPr>
                <w:b/>
                <w:color w:val="FFFFFF"/>
                <w:spacing w:val="-4"/>
                <w:sz w:val="20"/>
              </w:rPr>
              <w:t>2025</w:t>
            </w:r>
          </w:p>
        </w:tc>
      </w:tr>
      <w:tr>
        <w:trPr>
          <w:trHeight w:val="487" w:hRule="atLeast"/>
        </w:trPr>
        <w:tc>
          <w:tcPr>
            <w:tcW w:w="588" w:type="dxa"/>
            <w:shd w:val="clear" w:color="auto" w:fill="F8EDF3"/>
          </w:tcPr>
          <w:p>
            <w:pPr>
              <w:pStyle w:val="TableParagraph"/>
              <w:spacing w:before="122"/>
              <w:ind w:left="51" w:right="1"/>
              <w:jc w:val="center"/>
              <w:rPr>
                <w:sz w:val="20"/>
              </w:rPr>
            </w:pPr>
            <w:r>
              <w:rPr>
                <w:spacing w:val="-5"/>
                <w:sz w:val="20"/>
              </w:rPr>
              <w:t>42</w:t>
            </w:r>
          </w:p>
        </w:tc>
        <w:tc>
          <w:tcPr>
            <w:tcW w:w="1196" w:type="dxa"/>
            <w:shd w:val="clear" w:color="auto" w:fill="F8EDF3"/>
          </w:tcPr>
          <w:p>
            <w:pPr>
              <w:pStyle w:val="TableParagraph"/>
              <w:spacing w:before="122"/>
              <w:ind w:left="163"/>
              <w:rPr>
                <w:sz w:val="20"/>
              </w:rPr>
            </w:pPr>
            <w:r>
              <w:rPr>
                <w:spacing w:val="-2"/>
                <w:sz w:val="20"/>
              </w:rPr>
              <w:t>P160819</w:t>
            </w:r>
          </w:p>
        </w:tc>
        <w:tc>
          <w:tcPr>
            <w:tcW w:w="2599" w:type="dxa"/>
            <w:shd w:val="clear" w:color="auto" w:fill="F8EDF3"/>
          </w:tcPr>
          <w:p>
            <w:pPr>
              <w:pStyle w:val="TableParagraph"/>
              <w:spacing w:line="232" w:lineRule="exact"/>
              <w:ind w:left="119"/>
              <w:rPr>
                <w:sz w:val="20"/>
              </w:rPr>
            </w:pPr>
            <w:r>
              <w:rPr>
                <w:sz w:val="20"/>
              </w:rPr>
              <w:t>Cash</w:t>
            </w:r>
            <w:r>
              <w:rPr>
                <w:spacing w:val="12"/>
                <w:sz w:val="20"/>
              </w:rPr>
              <w:t> </w:t>
            </w:r>
            <w:r>
              <w:rPr>
                <w:spacing w:val="-2"/>
                <w:sz w:val="20"/>
              </w:rPr>
              <w:t>Transfer</w:t>
            </w:r>
          </w:p>
          <w:p>
            <w:pPr>
              <w:pStyle w:val="TableParagraph"/>
              <w:spacing w:line="223" w:lineRule="exact" w:before="12"/>
              <w:ind w:left="119"/>
              <w:rPr>
                <w:sz w:val="20"/>
              </w:rPr>
            </w:pPr>
            <w:r>
              <w:rPr>
                <w:spacing w:val="-5"/>
                <w:sz w:val="20"/>
              </w:rPr>
              <w:t>Modernization</w:t>
            </w:r>
            <w:r>
              <w:rPr>
                <w:spacing w:val="1"/>
                <w:sz w:val="20"/>
              </w:rPr>
              <w:t> </w:t>
            </w:r>
            <w:r>
              <w:rPr>
                <w:spacing w:val="-2"/>
                <w:sz w:val="20"/>
              </w:rPr>
              <w:t>Project</w:t>
            </w:r>
          </w:p>
        </w:tc>
        <w:tc>
          <w:tcPr>
            <w:tcW w:w="1067" w:type="dxa"/>
            <w:shd w:val="clear" w:color="auto" w:fill="F8EDF3"/>
          </w:tcPr>
          <w:p>
            <w:pPr>
              <w:pStyle w:val="TableParagraph"/>
              <w:spacing w:before="122"/>
              <w:ind w:right="25"/>
              <w:jc w:val="center"/>
              <w:rPr>
                <w:sz w:val="20"/>
              </w:rPr>
            </w:pPr>
            <w:r>
              <w:rPr>
                <w:spacing w:val="-4"/>
                <w:sz w:val="20"/>
              </w:rPr>
              <w:t>2018</w:t>
            </w:r>
          </w:p>
        </w:tc>
        <w:tc>
          <w:tcPr>
            <w:tcW w:w="1291" w:type="dxa"/>
            <w:shd w:val="clear" w:color="auto" w:fill="F8EDF3"/>
          </w:tcPr>
          <w:p>
            <w:pPr>
              <w:pStyle w:val="TableParagraph"/>
              <w:spacing w:before="122"/>
              <w:ind w:right="4"/>
              <w:jc w:val="center"/>
              <w:rPr>
                <w:sz w:val="20"/>
              </w:rPr>
            </w:pPr>
            <w:r>
              <w:rPr>
                <w:spacing w:val="-2"/>
                <w:sz w:val="20"/>
              </w:rPr>
              <w:t>Bangladesh</w:t>
            </w:r>
          </w:p>
        </w:tc>
        <w:tc>
          <w:tcPr>
            <w:tcW w:w="1566" w:type="dxa"/>
            <w:shd w:val="clear" w:color="auto" w:fill="F8EDF3"/>
          </w:tcPr>
          <w:p>
            <w:pPr>
              <w:pStyle w:val="TableParagraph"/>
              <w:spacing w:before="122"/>
              <w:ind w:left="37" w:right="19"/>
              <w:jc w:val="center"/>
              <w:rPr>
                <w:sz w:val="20"/>
              </w:rPr>
            </w:pPr>
            <w:r>
              <w:rPr>
                <w:spacing w:val="-2"/>
                <w:sz w:val="20"/>
              </w:rPr>
              <w:t>300.00</w:t>
            </w:r>
          </w:p>
        </w:tc>
        <w:tc>
          <w:tcPr>
            <w:tcW w:w="1623" w:type="dxa"/>
            <w:shd w:val="clear" w:color="auto" w:fill="F8EDF3"/>
          </w:tcPr>
          <w:p>
            <w:pPr>
              <w:pStyle w:val="TableParagraph"/>
              <w:spacing w:before="122"/>
              <w:ind w:left="5" w:right="9"/>
              <w:jc w:val="center"/>
              <w:rPr>
                <w:sz w:val="20"/>
              </w:rPr>
            </w:pPr>
            <w:r>
              <w:rPr>
                <w:spacing w:val="-2"/>
                <w:sz w:val="20"/>
              </w:rPr>
              <w:t>277.39</w:t>
            </w:r>
          </w:p>
        </w:tc>
        <w:tc>
          <w:tcPr>
            <w:tcW w:w="1547" w:type="dxa"/>
            <w:shd w:val="clear" w:color="auto" w:fill="F8EDF3"/>
          </w:tcPr>
          <w:p>
            <w:pPr>
              <w:pStyle w:val="TableParagraph"/>
              <w:spacing w:before="122"/>
              <w:ind w:left="14" w:right="26"/>
              <w:jc w:val="center"/>
              <w:rPr>
                <w:sz w:val="20"/>
              </w:rPr>
            </w:pPr>
            <w:r>
              <w:rPr>
                <w:spacing w:val="-4"/>
                <w:sz w:val="20"/>
              </w:rPr>
              <w:t>0.00</w:t>
            </w:r>
          </w:p>
        </w:tc>
        <w:tc>
          <w:tcPr>
            <w:tcW w:w="1632" w:type="dxa"/>
            <w:shd w:val="clear" w:color="auto" w:fill="F8EDF3"/>
          </w:tcPr>
          <w:p>
            <w:pPr>
              <w:pStyle w:val="TableParagraph"/>
              <w:spacing w:before="122"/>
              <w:ind w:right="14"/>
              <w:jc w:val="center"/>
              <w:rPr>
                <w:sz w:val="20"/>
              </w:rPr>
            </w:pPr>
            <w:r>
              <w:rPr>
                <w:spacing w:val="-4"/>
                <w:sz w:val="20"/>
              </w:rPr>
              <w:t>7.37</w:t>
            </w:r>
          </w:p>
        </w:tc>
      </w:tr>
      <w:tr>
        <w:trPr>
          <w:trHeight w:val="489" w:hRule="atLeast"/>
        </w:trPr>
        <w:tc>
          <w:tcPr>
            <w:tcW w:w="588" w:type="dxa"/>
          </w:tcPr>
          <w:p>
            <w:pPr>
              <w:pStyle w:val="TableParagraph"/>
              <w:spacing w:before="124"/>
              <w:ind w:left="51" w:right="1"/>
              <w:jc w:val="center"/>
              <w:rPr>
                <w:sz w:val="20"/>
              </w:rPr>
            </w:pPr>
            <w:r>
              <w:rPr>
                <w:spacing w:val="-5"/>
                <w:sz w:val="20"/>
              </w:rPr>
              <w:t>43</w:t>
            </w:r>
          </w:p>
        </w:tc>
        <w:tc>
          <w:tcPr>
            <w:tcW w:w="1196" w:type="dxa"/>
          </w:tcPr>
          <w:p>
            <w:pPr>
              <w:pStyle w:val="TableParagraph"/>
              <w:spacing w:before="124"/>
              <w:ind w:left="163"/>
              <w:rPr>
                <w:sz w:val="20"/>
              </w:rPr>
            </w:pPr>
            <w:r>
              <w:rPr>
                <w:spacing w:val="-2"/>
                <w:sz w:val="20"/>
              </w:rPr>
              <w:t>P160846</w:t>
            </w:r>
          </w:p>
        </w:tc>
        <w:tc>
          <w:tcPr>
            <w:tcW w:w="2599" w:type="dxa"/>
          </w:tcPr>
          <w:p>
            <w:pPr>
              <w:pStyle w:val="TableParagraph"/>
              <w:spacing w:before="2"/>
              <w:ind w:left="119"/>
              <w:rPr>
                <w:sz w:val="20"/>
              </w:rPr>
            </w:pPr>
            <w:r>
              <w:rPr>
                <w:spacing w:val="-4"/>
                <w:sz w:val="20"/>
              </w:rPr>
              <w:t>Health</w:t>
            </w:r>
            <w:r>
              <w:rPr>
                <w:spacing w:val="-9"/>
                <w:sz w:val="20"/>
              </w:rPr>
              <w:t> </w:t>
            </w:r>
            <w:r>
              <w:rPr>
                <w:spacing w:val="-4"/>
                <w:sz w:val="20"/>
              </w:rPr>
              <w:t>Sector</w:t>
            </w:r>
            <w:r>
              <w:rPr>
                <w:spacing w:val="-9"/>
                <w:sz w:val="20"/>
              </w:rPr>
              <w:t> </w:t>
            </w:r>
            <w:r>
              <w:rPr>
                <w:spacing w:val="-4"/>
                <w:sz w:val="20"/>
              </w:rPr>
              <w:t>Support</w:t>
            </w:r>
          </w:p>
          <w:p>
            <w:pPr>
              <w:pStyle w:val="TableParagraph"/>
              <w:spacing w:line="223" w:lineRule="exact" w:before="12"/>
              <w:ind w:left="119"/>
              <w:rPr>
                <w:sz w:val="20"/>
              </w:rPr>
            </w:pPr>
            <w:r>
              <w:rPr>
                <w:spacing w:val="-2"/>
                <w:sz w:val="20"/>
              </w:rPr>
              <w:t>Project</w:t>
            </w:r>
          </w:p>
        </w:tc>
        <w:tc>
          <w:tcPr>
            <w:tcW w:w="1067" w:type="dxa"/>
          </w:tcPr>
          <w:p>
            <w:pPr>
              <w:pStyle w:val="TableParagraph"/>
              <w:spacing w:before="124"/>
              <w:ind w:right="25"/>
              <w:jc w:val="center"/>
              <w:rPr>
                <w:sz w:val="20"/>
              </w:rPr>
            </w:pPr>
            <w:r>
              <w:rPr>
                <w:spacing w:val="-4"/>
                <w:sz w:val="20"/>
              </w:rPr>
              <w:t>2018</w:t>
            </w:r>
          </w:p>
        </w:tc>
        <w:tc>
          <w:tcPr>
            <w:tcW w:w="1291" w:type="dxa"/>
          </w:tcPr>
          <w:p>
            <w:pPr>
              <w:pStyle w:val="TableParagraph"/>
              <w:spacing w:before="124"/>
              <w:ind w:right="4"/>
              <w:jc w:val="center"/>
              <w:rPr>
                <w:sz w:val="20"/>
              </w:rPr>
            </w:pPr>
            <w:r>
              <w:rPr>
                <w:spacing w:val="-2"/>
                <w:sz w:val="20"/>
              </w:rPr>
              <w:t>Bangladesh</w:t>
            </w:r>
          </w:p>
        </w:tc>
        <w:tc>
          <w:tcPr>
            <w:tcW w:w="1566" w:type="dxa"/>
          </w:tcPr>
          <w:p>
            <w:pPr>
              <w:pStyle w:val="TableParagraph"/>
              <w:spacing w:before="124"/>
              <w:ind w:left="37" w:right="19"/>
              <w:jc w:val="center"/>
              <w:rPr>
                <w:sz w:val="20"/>
              </w:rPr>
            </w:pPr>
            <w:r>
              <w:rPr>
                <w:spacing w:val="-2"/>
                <w:sz w:val="20"/>
              </w:rPr>
              <w:t>542.19</w:t>
            </w:r>
          </w:p>
        </w:tc>
        <w:tc>
          <w:tcPr>
            <w:tcW w:w="1623" w:type="dxa"/>
          </w:tcPr>
          <w:p>
            <w:pPr>
              <w:pStyle w:val="TableParagraph"/>
              <w:spacing w:before="124"/>
              <w:ind w:left="5" w:right="9"/>
              <w:jc w:val="center"/>
              <w:rPr>
                <w:sz w:val="20"/>
              </w:rPr>
            </w:pPr>
            <w:r>
              <w:rPr>
                <w:spacing w:val="-2"/>
                <w:sz w:val="20"/>
              </w:rPr>
              <w:t>539.25</w:t>
            </w:r>
          </w:p>
        </w:tc>
        <w:tc>
          <w:tcPr>
            <w:tcW w:w="1547" w:type="dxa"/>
          </w:tcPr>
          <w:p>
            <w:pPr>
              <w:pStyle w:val="TableParagraph"/>
              <w:spacing w:before="124"/>
              <w:ind w:left="14" w:right="26"/>
              <w:jc w:val="center"/>
              <w:rPr>
                <w:sz w:val="20"/>
              </w:rPr>
            </w:pPr>
            <w:r>
              <w:rPr>
                <w:spacing w:val="-4"/>
                <w:sz w:val="20"/>
              </w:rPr>
              <w:t>0.00</w:t>
            </w:r>
          </w:p>
        </w:tc>
        <w:tc>
          <w:tcPr>
            <w:tcW w:w="1632" w:type="dxa"/>
          </w:tcPr>
          <w:p>
            <w:pPr>
              <w:pStyle w:val="TableParagraph"/>
              <w:spacing w:before="124"/>
              <w:ind w:right="14"/>
              <w:jc w:val="center"/>
              <w:rPr>
                <w:sz w:val="20"/>
              </w:rPr>
            </w:pPr>
            <w:r>
              <w:rPr>
                <w:spacing w:val="-4"/>
                <w:sz w:val="20"/>
              </w:rPr>
              <w:t>0.00</w:t>
            </w:r>
          </w:p>
        </w:tc>
      </w:tr>
      <w:tr>
        <w:trPr>
          <w:trHeight w:val="732" w:hRule="atLeast"/>
        </w:trPr>
        <w:tc>
          <w:tcPr>
            <w:tcW w:w="588" w:type="dxa"/>
            <w:shd w:val="clear" w:color="auto" w:fill="F8EDF3"/>
          </w:tcPr>
          <w:p>
            <w:pPr>
              <w:pStyle w:val="TableParagraph"/>
              <w:rPr>
                <w:rFonts w:ascii="Calibri"/>
                <w:sz w:val="20"/>
              </w:rPr>
            </w:pPr>
          </w:p>
          <w:p>
            <w:pPr>
              <w:pStyle w:val="TableParagraph"/>
              <w:ind w:left="51" w:right="1"/>
              <w:jc w:val="center"/>
              <w:rPr>
                <w:sz w:val="20"/>
              </w:rPr>
            </w:pPr>
            <w:r>
              <w:rPr>
                <w:spacing w:val="-5"/>
                <w:sz w:val="20"/>
              </w:rPr>
              <w:t>44</w:t>
            </w:r>
          </w:p>
        </w:tc>
        <w:tc>
          <w:tcPr>
            <w:tcW w:w="1196" w:type="dxa"/>
            <w:shd w:val="clear" w:color="auto" w:fill="F8EDF3"/>
          </w:tcPr>
          <w:p>
            <w:pPr>
              <w:pStyle w:val="TableParagraph"/>
              <w:rPr>
                <w:rFonts w:ascii="Calibri"/>
                <w:sz w:val="20"/>
              </w:rPr>
            </w:pPr>
          </w:p>
          <w:p>
            <w:pPr>
              <w:pStyle w:val="TableParagraph"/>
              <w:ind w:left="163"/>
              <w:rPr>
                <w:sz w:val="20"/>
              </w:rPr>
            </w:pPr>
            <w:r>
              <w:rPr>
                <w:spacing w:val="-2"/>
                <w:sz w:val="20"/>
              </w:rPr>
              <w:t>P161086</w:t>
            </w:r>
          </w:p>
        </w:tc>
        <w:tc>
          <w:tcPr>
            <w:tcW w:w="2599" w:type="dxa"/>
            <w:shd w:val="clear" w:color="auto" w:fill="F8EDF3"/>
          </w:tcPr>
          <w:p>
            <w:pPr>
              <w:pStyle w:val="TableParagraph"/>
              <w:spacing w:line="232" w:lineRule="exact"/>
              <w:ind w:left="119"/>
              <w:rPr>
                <w:sz w:val="20"/>
              </w:rPr>
            </w:pPr>
            <w:r>
              <w:rPr>
                <w:spacing w:val="-2"/>
                <w:sz w:val="20"/>
              </w:rPr>
              <w:t>BD:</w:t>
            </w:r>
            <w:r>
              <w:rPr>
                <w:spacing w:val="-10"/>
                <w:sz w:val="20"/>
              </w:rPr>
              <w:t> </w:t>
            </w:r>
            <w:r>
              <w:rPr>
                <w:spacing w:val="-2"/>
                <w:sz w:val="20"/>
              </w:rPr>
              <w:t>Enhancing</w:t>
            </w:r>
            <w:r>
              <w:rPr>
                <w:spacing w:val="-10"/>
                <w:sz w:val="20"/>
              </w:rPr>
              <w:t> </w:t>
            </w:r>
            <w:r>
              <w:rPr>
                <w:spacing w:val="-2"/>
                <w:sz w:val="20"/>
              </w:rPr>
              <w:t>Digital</w:t>
            </w:r>
          </w:p>
          <w:p>
            <w:pPr>
              <w:pStyle w:val="TableParagraph"/>
              <w:spacing w:line="240" w:lineRule="atLeast" w:before="1"/>
              <w:ind w:left="119"/>
              <w:rPr>
                <w:sz w:val="20"/>
              </w:rPr>
            </w:pPr>
            <w:r>
              <w:rPr>
                <w:spacing w:val="-2"/>
                <w:sz w:val="20"/>
              </w:rPr>
              <w:t>Government</w:t>
            </w:r>
            <w:r>
              <w:rPr>
                <w:spacing w:val="-20"/>
                <w:sz w:val="20"/>
              </w:rPr>
              <w:t> </w:t>
            </w:r>
            <w:r>
              <w:rPr>
                <w:spacing w:val="-2"/>
                <w:sz w:val="20"/>
              </w:rPr>
              <w:t>C</w:t>
            </w:r>
            <w:r>
              <w:rPr>
                <w:spacing w:val="-21"/>
                <w:sz w:val="20"/>
              </w:rPr>
              <w:t> </w:t>
            </w:r>
            <w:r>
              <w:rPr>
                <w:spacing w:val="-2"/>
                <w:sz w:val="20"/>
              </w:rPr>
              <w:t>Economy Project</w:t>
            </w:r>
          </w:p>
        </w:tc>
        <w:tc>
          <w:tcPr>
            <w:tcW w:w="1067" w:type="dxa"/>
            <w:shd w:val="clear" w:color="auto" w:fill="F8EDF3"/>
          </w:tcPr>
          <w:p>
            <w:pPr>
              <w:pStyle w:val="TableParagraph"/>
              <w:rPr>
                <w:rFonts w:ascii="Calibri"/>
                <w:sz w:val="20"/>
              </w:rPr>
            </w:pPr>
          </w:p>
          <w:p>
            <w:pPr>
              <w:pStyle w:val="TableParagraph"/>
              <w:ind w:right="25"/>
              <w:jc w:val="center"/>
              <w:rPr>
                <w:sz w:val="20"/>
              </w:rPr>
            </w:pPr>
            <w:r>
              <w:rPr>
                <w:spacing w:val="-4"/>
                <w:sz w:val="20"/>
              </w:rPr>
              <w:t>2020</w:t>
            </w:r>
          </w:p>
        </w:tc>
        <w:tc>
          <w:tcPr>
            <w:tcW w:w="1291" w:type="dxa"/>
            <w:shd w:val="clear" w:color="auto" w:fill="F8EDF3"/>
          </w:tcPr>
          <w:p>
            <w:pPr>
              <w:pStyle w:val="TableParagraph"/>
              <w:rPr>
                <w:rFonts w:ascii="Calibri"/>
                <w:sz w:val="20"/>
              </w:rPr>
            </w:pPr>
          </w:p>
          <w:p>
            <w:pPr>
              <w:pStyle w:val="TableParagraph"/>
              <w:ind w:right="4"/>
              <w:jc w:val="center"/>
              <w:rPr>
                <w:sz w:val="20"/>
              </w:rPr>
            </w:pPr>
            <w:r>
              <w:rPr>
                <w:spacing w:val="-2"/>
                <w:sz w:val="20"/>
              </w:rPr>
              <w:t>Bangladesh</w:t>
            </w:r>
          </w:p>
        </w:tc>
        <w:tc>
          <w:tcPr>
            <w:tcW w:w="1566" w:type="dxa"/>
            <w:shd w:val="clear" w:color="auto" w:fill="F8EDF3"/>
          </w:tcPr>
          <w:p>
            <w:pPr>
              <w:pStyle w:val="TableParagraph"/>
              <w:rPr>
                <w:rFonts w:ascii="Calibri"/>
                <w:sz w:val="20"/>
              </w:rPr>
            </w:pPr>
          </w:p>
          <w:p>
            <w:pPr>
              <w:pStyle w:val="TableParagraph"/>
              <w:ind w:left="37" w:right="19"/>
              <w:jc w:val="center"/>
              <w:rPr>
                <w:sz w:val="20"/>
              </w:rPr>
            </w:pPr>
            <w:r>
              <w:rPr>
                <w:spacing w:val="-2"/>
                <w:sz w:val="20"/>
              </w:rPr>
              <w:t>120.00</w:t>
            </w:r>
          </w:p>
        </w:tc>
        <w:tc>
          <w:tcPr>
            <w:tcW w:w="1623" w:type="dxa"/>
            <w:shd w:val="clear" w:color="auto" w:fill="F8EDF3"/>
          </w:tcPr>
          <w:p>
            <w:pPr>
              <w:pStyle w:val="TableParagraph"/>
              <w:rPr>
                <w:rFonts w:ascii="Calibri"/>
                <w:sz w:val="20"/>
              </w:rPr>
            </w:pPr>
          </w:p>
          <w:p>
            <w:pPr>
              <w:pStyle w:val="TableParagraph"/>
              <w:ind w:left="5" w:right="9"/>
              <w:jc w:val="center"/>
              <w:rPr>
                <w:sz w:val="20"/>
              </w:rPr>
            </w:pPr>
            <w:r>
              <w:rPr>
                <w:spacing w:val="-2"/>
                <w:sz w:val="20"/>
              </w:rPr>
              <w:t>61.42</w:t>
            </w:r>
          </w:p>
        </w:tc>
        <w:tc>
          <w:tcPr>
            <w:tcW w:w="1547" w:type="dxa"/>
            <w:shd w:val="clear" w:color="auto" w:fill="F8EDF3"/>
          </w:tcPr>
          <w:p>
            <w:pPr>
              <w:pStyle w:val="TableParagraph"/>
              <w:rPr>
                <w:rFonts w:ascii="Calibri"/>
                <w:sz w:val="20"/>
              </w:rPr>
            </w:pPr>
          </w:p>
          <w:p>
            <w:pPr>
              <w:pStyle w:val="TableParagraph"/>
              <w:ind w:left="14" w:right="26"/>
              <w:jc w:val="center"/>
              <w:rPr>
                <w:sz w:val="20"/>
              </w:rPr>
            </w:pPr>
            <w:r>
              <w:rPr>
                <w:spacing w:val="-4"/>
                <w:sz w:val="20"/>
              </w:rPr>
              <w:t>0.00</w:t>
            </w:r>
          </w:p>
        </w:tc>
        <w:tc>
          <w:tcPr>
            <w:tcW w:w="1632" w:type="dxa"/>
            <w:shd w:val="clear" w:color="auto" w:fill="F8EDF3"/>
          </w:tcPr>
          <w:p>
            <w:pPr>
              <w:pStyle w:val="TableParagraph"/>
              <w:rPr>
                <w:rFonts w:ascii="Calibri"/>
                <w:sz w:val="20"/>
              </w:rPr>
            </w:pPr>
          </w:p>
          <w:p>
            <w:pPr>
              <w:pStyle w:val="TableParagraph"/>
              <w:ind w:right="16"/>
              <w:jc w:val="center"/>
              <w:rPr>
                <w:sz w:val="20"/>
              </w:rPr>
            </w:pPr>
            <w:r>
              <w:rPr>
                <w:spacing w:val="-2"/>
                <w:sz w:val="20"/>
              </w:rPr>
              <w:t>13.70</w:t>
            </w:r>
          </w:p>
        </w:tc>
      </w:tr>
      <w:tr>
        <w:trPr>
          <w:trHeight w:val="732" w:hRule="atLeast"/>
        </w:trPr>
        <w:tc>
          <w:tcPr>
            <w:tcW w:w="588" w:type="dxa"/>
          </w:tcPr>
          <w:p>
            <w:pPr>
              <w:pStyle w:val="TableParagraph"/>
              <w:rPr>
                <w:rFonts w:ascii="Calibri"/>
                <w:sz w:val="20"/>
              </w:rPr>
            </w:pPr>
          </w:p>
          <w:p>
            <w:pPr>
              <w:pStyle w:val="TableParagraph"/>
              <w:ind w:left="51" w:right="1"/>
              <w:jc w:val="center"/>
              <w:rPr>
                <w:sz w:val="20"/>
              </w:rPr>
            </w:pPr>
            <w:r>
              <w:rPr>
                <w:spacing w:val="-5"/>
                <w:sz w:val="20"/>
              </w:rPr>
              <w:t>45</w:t>
            </w:r>
          </w:p>
        </w:tc>
        <w:tc>
          <w:tcPr>
            <w:tcW w:w="1196" w:type="dxa"/>
          </w:tcPr>
          <w:p>
            <w:pPr>
              <w:pStyle w:val="TableParagraph"/>
              <w:rPr>
                <w:rFonts w:ascii="Calibri"/>
                <w:sz w:val="20"/>
              </w:rPr>
            </w:pPr>
          </w:p>
          <w:p>
            <w:pPr>
              <w:pStyle w:val="TableParagraph"/>
              <w:ind w:left="163"/>
              <w:rPr>
                <w:sz w:val="20"/>
              </w:rPr>
            </w:pPr>
            <w:r>
              <w:rPr>
                <w:spacing w:val="-2"/>
                <w:sz w:val="20"/>
              </w:rPr>
              <w:t>P161227</w:t>
            </w:r>
          </w:p>
        </w:tc>
        <w:tc>
          <w:tcPr>
            <w:tcW w:w="2599" w:type="dxa"/>
          </w:tcPr>
          <w:p>
            <w:pPr>
              <w:pStyle w:val="TableParagraph"/>
              <w:spacing w:line="232" w:lineRule="exact"/>
              <w:ind w:left="119"/>
              <w:rPr>
                <w:sz w:val="20"/>
              </w:rPr>
            </w:pPr>
            <w:r>
              <w:rPr>
                <w:sz w:val="20"/>
              </w:rPr>
              <w:t>Bangladesh</w:t>
            </w:r>
            <w:r>
              <w:rPr>
                <w:spacing w:val="-19"/>
                <w:sz w:val="20"/>
              </w:rPr>
              <w:t> </w:t>
            </w:r>
            <w:r>
              <w:rPr>
                <w:spacing w:val="-2"/>
                <w:sz w:val="20"/>
              </w:rPr>
              <w:t>Municipal</w:t>
            </w:r>
          </w:p>
          <w:p>
            <w:pPr>
              <w:pStyle w:val="TableParagraph"/>
              <w:spacing w:line="240" w:lineRule="atLeast"/>
              <w:ind w:left="119" w:right="395"/>
              <w:rPr>
                <w:sz w:val="20"/>
              </w:rPr>
            </w:pPr>
            <w:r>
              <w:rPr>
                <w:spacing w:val="-2"/>
                <w:sz w:val="20"/>
              </w:rPr>
              <w:t>Water</w:t>
            </w:r>
            <w:r>
              <w:rPr>
                <w:spacing w:val="-20"/>
                <w:sz w:val="20"/>
              </w:rPr>
              <w:t> </w:t>
            </w:r>
            <w:r>
              <w:rPr>
                <w:spacing w:val="-2"/>
                <w:sz w:val="20"/>
              </w:rPr>
              <w:t>Supply</w:t>
            </w:r>
            <w:r>
              <w:rPr>
                <w:spacing w:val="-19"/>
                <w:sz w:val="20"/>
              </w:rPr>
              <w:t> </w:t>
            </w:r>
            <w:r>
              <w:rPr>
                <w:spacing w:val="-2"/>
                <w:sz w:val="20"/>
              </w:rPr>
              <w:t>and </w:t>
            </w:r>
            <w:r>
              <w:rPr>
                <w:spacing w:val="-5"/>
                <w:sz w:val="20"/>
              </w:rPr>
              <w:t>Sanitation </w:t>
            </w:r>
            <w:r>
              <w:rPr>
                <w:spacing w:val="-7"/>
                <w:sz w:val="20"/>
              </w:rPr>
              <w:t>Project</w:t>
            </w:r>
          </w:p>
        </w:tc>
        <w:tc>
          <w:tcPr>
            <w:tcW w:w="1067" w:type="dxa"/>
          </w:tcPr>
          <w:p>
            <w:pPr>
              <w:pStyle w:val="TableParagraph"/>
              <w:rPr>
                <w:rFonts w:ascii="Calibri"/>
                <w:sz w:val="20"/>
              </w:rPr>
            </w:pPr>
          </w:p>
          <w:p>
            <w:pPr>
              <w:pStyle w:val="TableParagraph"/>
              <w:ind w:right="25"/>
              <w:jc w:val="center"/>
              <w:rPr>
                <w:sz w:val="20"/>
              </w:rPr>
            </w:pPr>
            <w:r>
              <w:rPr>
                <w:spacing w:val="-4"/>
                <w:sz w:val="20"/>
              </w:rPr>
              <w:t>2020</w:t>
            </w:r>
          </w:p>
        </w:tc>
        <w:tc>
          <w:tcPr>
            <w:tcW w:w="1291" w:type="dxa"/>
          </w:tcPr>
          <w:p>
            <w:pPr>
              <w:pStyle w:val="TableParagraph"/>
              <w:rPr>
                <w:rFonts w:ascii="Calibri"/>
                <w:sz w:val="20"/>
              </w:rPr>
            </w:pPr>
          </w:p>
          <w:p>
            <w:pPr>
              <w:pStyle w:val="TableParagraph"/>
              <w:ind w:right="4"/>
              <w:jc w:val="center"/>
              <w:rPr>
                <w:sz w:val="20"/>
              </w:rPr>
            </w:pPr>
            <w:r>
              <w:rPr>
                <w:spacing w:val="-2"/>
                <w:sz w:val="20"/>
              </w:rPr>
              <w:t>Bangladesh</w:t>
            </w:r>
          </w:p>
        </w:tc>
        <w:tc>
          <w:tcPr>
            <w:tcW w:w="1566" w:type="dxa"/>
          </w:tcPr>
          <w:p>
            <w:pPr>
              <w:pStyle w:val="TableParagraph"/>
              <w:rPr>
                <w:rFonts w:ascii="Calibri"/>
                <w:sz w:val="20"/>
              </w:rPr>
            </w:pPr>
          </w:p>
          <w:p>
            <w:pPr>
              <w:pStyle w:val="TableParagraph"/>
              <w:ind w:left="37" w:right="19"/>
              <w:jc w:val="center"/>
              <w:rPr>
                <w:sz w:val="20"/>
              </w:rPr>
            </w:pPr>
            <w:r>
              <w:rPr>
                <w:spacing w:val="-2"/>
                <w:sz w:val="20"/>
              </w:rPr>
              <w:t>78.78</w:t>
            </w:r>
          </w:p>
        </w:tc>
        <w:tc>
          <w:tcPr>
            <w:tcW w:w="1623" w:type="dxa"/>
          </w:tcPr>
          <w:p>
            <w:pPr>
              <w:pStyle w:val="TableParagraph"/>
              <w:rPr>
                <w:rFonts w:ascii="Calibri"/>
                <w:sz w:val="20"/>
              </w:rPr>
            </w:pPr>
          </w:p>
          <w:p>
            <w:pPr>
              <w:pStyle w:val="TableParagraph"/>
              <w:ind w:left="5" w:right="9"/>
              <w:jc w:val="center"/>
              <w:rPr>
                <w:sz w:val="20"/>
              </w:rPr>
            </w:pPr>
            <w:r>
              <w:rPr>
                <w:spacing w:val="-2"/>
                <w:sz w:val="20"/>
              </w:rPr>
              <w:t>69.71</w:t>
            </w:r>
          </w:p>
        </w:tc>
        <w:tc>
          <w:tcPr>
            <w:tcW w:w="1547" w:type="dxa"/>
          </w:tcPr>
          <w:p>
            <w:pPr>
              <w:pStyle w:val="TableParagraph"/>
              <w:rPr>
                <w:rFonts w:ascii="Calibri"/>
                <w:sz w:val="20"/>
              </w:rPr>
            </w:pPr>
          </w:p>
          <w:p>
            <w:pPr>
              <w:pStyle w:val="TableParagraph"/>
              <w:ind w:left="14" w:right="26"/>
              <w:jc w:val="center"/>
              <w:rPr>
                <w:sz w:val="20"/>
              </w:rPr>
            </w:pPr>
            <w:r>
              <w:rPr>
                <w:spacing w:val="-4"/>
                <w:sz w:val="20"/>
              </w:rPr>
              <w:t>0.00</w:t>
            </w:r>
          </w:p>
        </w:tc>
        <w:tc>
          <w:tcPr>
            <w:tcW w:w="1632" w:type="dxa"/>
          </w:tcPr>
          <w:p>
            <w:pPr>
              <w:pStyle w:val="TableParagraph"/>
              <w:rPr>
                <w:rFonts w:ascii="Calibri"/>
                <w:sz w:val="20"/>
              </w:rPr>
            </w:pPr>
          </w:p>
          <w:p>
            <w:pPr>
              <w:pStyle w:val="TableParagraph"/>
              <w:ind w:right="16"/>
              <w:jc w:val="center"/>
              <w:rPr>
                <w:sz w:val="20"/>
              </w:rPr>
            </w:pPr>
            <w:r>
              <w:rPr>
                <w:spacing w:val="-2"/>
                <w:sz w:val="20"/>
              </w:rPr>
              <w:t>10.87</w:t>
            </w:r>
          </w:p>
        </w:tc>
      </w:tr>
      <w:tr>
        <w:trPr>
          <w:trHeight w:val="487" w:hRule="atLeast"/>
        </w:trPr>
        <w:tc>
          <w:tcPr>
            <w:tcW w:w="588" w:type="dxa"/>
            <w:shd w:val="clear" w:color="auto" w:fill="F8EDF3"/>
          </w:tcPr>
          <w:p>
            <w:pPr>
              <w:pStyle w:val="TableParagraph"/>
              <w:spacing w:before="122"/>
              <w:ind w:left="51" w:right="1"/>
              <w:jc w:val="center"/>
              <w:rPr>
                <w:sz w:val="20"/>
              </w:rPr>
            </w:pPr>
            <w:r>
              <w:rPr>
                <w:spacing w:val="-5"/>
                <w:sz w:val="20"/>
              </w:rPr>
              <w:t>46</w:t>
            </w:r>
          </w:p>
        </w:tc>
        <w:tc>
          <w:tcPr>
            <w:tcW w:w="1196" w:type="dxa"/>
            <w:shd w:val="clear" w:color="auto" w:fill="F8EDF3"/>
          </w:tcPr>
          <w:p>
            <w:pPr>
              <w:pStyle w:val="TableParagraph"/>
              <w:spacing w:before="122"/>
              <w:ind w:left="163"/>
              <w:rPr>
                <w:sz w:val="20"/>
              </w:rPr>
            </w:pPr>
            <w:r>
              <w:rPr>
                <w:spacing w:val="-2"/>
                <w:sz w:val="20"/>
              </w:rPr>
              <w:t>P161246</w:t>
            </w:r>
          </w:p>
        </w:tc>
        <w:tc>
          <w:tcPr>
            <w:tcW w:w="2599" w:type="dxa"/>
            <w:shd w:val="clear" w:color="auto" w:fill="F8EDF3"/>
          </w:tcPr>
          <w:p>
            <w:pPr>
              <w:pStyle w:val="TableParagraph"/>
              <w:spacing w:before="2"/>
              <w:ind w:left="119"/>
              <w:rPr>
                <w:sz w:val="20"/>
              </w:rPr>
            </w:pPr>
            <w:r>
              <w:rPr>
                <w:spacing w:val="-4"/>
                <w:sz w:val="20"/>
              </w:rPr>
              <w:t>Livestock</w:t>
            </w:r>
            <w:r>
              <w:rPr>
                <w:spacing w:val="-11"/>
                <w:sz w:val="20"/>
              </w:rPr>
              <w:t> </w:t>
            </w:r>
            <w:r>
              <w:rPr>
                <w:spacing w:val="-4"/>
                <w:sz w:val="20"/>
              </w:rPr>
              <w:t>and</w:t>
            </w:r>
            <w:r>
              <w:rPr>
                <w:spacing w:val="-7"/>
                <w:sz w:val="20"/>
              </w:rPr>
              <w:t> </w:t>
            </w:r>
            <w:r>
              <w:rPr>
                <w:spacing w:val="-4"/>
                <w:sz w:val="20"/>
              </w:rPr>
              <w:t>Dairy</w:t>
            </w:r>
          </w:p>
          <w:p>
            <w:pPr>
              <w:pStyle w:val="TableParagraph"/>
              <w:spacing w:line="223" w:lineRule="exact" w:before="10"/>
              <w:ind w:left="119"/>
              <w:rPr>
                <w:sz w:val="20"/>
              </w:rPr>
            </w:pPr>
            <w:r>
              <w:rPr>
                <w:spacing w:val="-4"/>
                <w:sz w:val="20"/>
              </w:rPr>
              <w:t>Development</w:t>
            </w:r>
            <w:r>
              <w:rPr>
                <w:spacing w:val="-2"/>
                <w:sz w:val="20"/>
              </w:rPr>
              <w:t> Project</w:t>
            </w:r>
          </w:p>
        </w:tc>
        <w:tc>
          <w:tcPr>
            <w:tcW w:w="1067" w:type="dxa"/>
            <w:shd w:val="clear" w:color="auto" w:fill="F8EDF3"/>
          </w:tcPr>
          <w:p>
            <w:pPr>
              <w:pStyle w:val="TableParagraph"/>
              <w:spacing w:before="122"/>
              <w:ind w:right="25"/>
              <w:jc w:val="center"/>
              <w:rPr>
                <w:sz w:val="20"/>
              </w:rPr>
            </w:pPr>
            <w:r>
              <w:rPr>
                <w:spacing w:val="-4"/>
                <w:sz w:val="20"/>
              </w:rPr>
              <w:t>2019</w:t>
            </w:r>
          </w:p>
        </w:tc>
        <w:tc>
          <w:tcPr>
            <w:tcW w:w="1291" w:type="dxa"/>
            <w:shd w:val="clear" w:color="auto" w:fill="F8EDF3"/>
          </w:tcPr>
          <w:p>
            <w:pPr>
              <w:pStyle w:val="TableParagraph"/>
              <w:spacing w:before="122"/>
              <w:ind w:right="4"/>
              <w:jc w:val="center"/>
              <w:rPr>
                <w:sz w:val="20"/>
              </w:rPr>
            </w:pPr>
            <w:r>
              <w:rPr>
                <w:spacing w:val="-2"/>
                <w:sz w:val="20"/>
              </w:rPr>
              <w:t>Bangladesh</w:t>
            </w:r>
          </w:p>
        </w:tc>
        <w:tc>
          <w:tcPr>
            <w:tcW w:w="1566" w:type="dxa"/>
            <w:shd w:val="clear" w:color="auto" w:fill="F8EDF3"/>
          </w:tcPr>
          <w:p>
            <w:pPr>
              <w:pStyle w:val="TableParagraph"/>
              <w:spacing w:before="122"/>
              <w:ind w:left="37" w:right="19"/>
              <w:jc w:val="center"/>
              <w:rPr>
                <w:sz w:val="20"/>
              </w:rPr>
            </w:pPr>
            <w:r>
              <w:rPr>
                <w:spacing w:val="-2"/>
                <w:sz w:val="20"/>
              </w:rPr>
              <w:t>500.00</w:t>
            </w:r>
          </w:p>
        </w:tc>
        <w:tc>
          <w:tcPr>
            <w:tcW w:w="1623" w:type="dxa"/>
            <w:shd w:val="clear" w:color="auto" w:fill="F8EDF3"/>
          </w:tcPr>
          <w:p>
            <w:pPr>
              <w:pStyle w:val="TableParagraph"/>
              <w:spacing w:before="122"/>
              <w:ind w:left="5" w:right="9"/>
              <w:jc w:val="center"/>
              <w:rPr>
                <w:sz w:val="20"/>
              </w:rPr>
            </w:pPr>
            <w:r>
              <w:rPr>
                <w:spacing w:val="-2"/>
                <w:sz w:val="20"/>
              </w:rPr>
              <w:t>347.59</w:t>
            </w:r>
          </w:p>
        </w:tc>
        <w:tc>
          <w:tcPr>
            <w:tcW w:w="1547" w:type="dxa"/>
            <w:shd w:val="clear" w:color="auto" w:fill="F8EDF3"/>
          </w:tcPr>
          <w:p>
            <w:pPr>
              <w:pStyle w:val="TableParagraph"/>
              <w:spacing w:before="122"/>
              <w:ind w:left="14" w:right="26"/>
              <w:jc w:val="center"/>
              <w:rPr>
                <w:sz w:val="20"/>
              </w:rPr>
            </w:pPr>
            <w:r>
              <w:rPr>
                <w:spacing w:val="-4"/>
                <w:sz w:val="20"/>
              </w:rPr>
              <w:t>0.00</w:t>
            </w:r>
          </w:p>
        </w:tc>
        <w:tc>
          <w:tcPr>
            <w:tcW w:w="1632" w:type="dxa"/>
            <w:shd w:val="clear" w:color="auto" w:fill="F8EDF3"/>
          </w:tcPr>
          <w:p>
            <w:pPr>
              <w:pStyle w:val="TableParagraph"/>
              <w:spacing w:before="122"/>
              <w:ind w:right="16"/>
              <w:jc w:val="center"/>
              <w:rPr>
                <w:sz w:val="20"/>
              </w:rPr>
            </w:pPr>
            <w:r>
              <w:rPr>
                <w:spacing w:val="-2"/>
                <w:sz w:val="20"/>
              </w:rPr>
              <w:t>63.10</w:t>
            </w:r>
          </w:p>
        </w:tc>
      </w:tr>
      <w:tr>
        <w:trPr>
          <w:trHeight w:val="489" w:hRule="atLeast"/>
        </w:trPr>
        <w:tc>
          <w:tcPr>
            <w:tcW w:w="588" w:type="dxa"/>
          </w:tcPr>
          <w:p>
            <w:pPr>
              <w:pStyle w:val="TableParagraph"/>
              <w:spacing w:before="124"/>
              <w:ind w:left="51" w:right="1"/>
              <w:jc w:val="center"/>
              <w:rPr>
                <w:sz w:val="20"/>
              </w:rPr>
            </w:pPr>
            <w:r>
              <w:rPr>
                <w:spacing w:val="-5"/>
                <w:sz w:val="20"/>
              </w:rPr>
              <w:t>47</w:t>
            </w:r>
          </w:p>
        </w:tc>
        <w:tc>
          <w:tcPr>
            <w:tcW w:w="1196" w:type="dxa"/>
          </w:tcPr>
          <w:p>
            <w:pPr>
              <w:pStyle w:val="TableParagraph"/>
              <w:spacing w:before="124"/>
              <w:ind w:left="163"/>
              <w:rPr>
                <w:sz w:val="20"/>
              </w:rPr>
            </w:pPr>
            <w:r>
              <w:rPr>
                <w:spacing w:val="-2"/>
                <w:sz w:val="20"/>
              </w:rPr>
              <w:t>P161432</w:t>
            </w:r>
          </w:p>
        </w:tc>
        <w:tc>
          <w:tcPr>
            <w:tcW w:w="2599" w:type="dxa"/>
          </w:tcPr>
          <w:p>
            <w:pPr>
              <w:pStyle w:val="TableParagraph"/>
              <w:spacing w:before="2"/>
              <w:ind w:left="119"/>
              <w:rPr>
                <w:sz w:val="20"/>
              </w:rPr>
            </w:pPr>
            <w:r>
              <w:rPr>
                <w:sz w:val="20"/>
              </w:rPr>
              <w:t>Dhaka</w:t>
            </w:r>
            <w:r>
              <w:rPr>
                <w:spacing w:val="-14"/>
                <w:sz w:val="20"/>
              </w:rPr>
              <w:t> </w:t>
            </w:r>
            <w:r>
              <w:rPr>
                <w:spacing w:val="-2"/>
                <w:sz w:val="20"/>
              </w:rPr>
              <w:t>Sanitation</w:t>
            </w:r>
          </w:p>
          <w:p>
            <w:pPr>
              <w:pStyle w:val="TableParagraph"/>
              <w:spacing w:line="223" w:lineRule="exact" w:before="12"/>
              <w:ind w:left="119"/>
              <w:rPr>
                <w:sz w:val="20"/>
              </w:rPr>
            </w:pPr>
            <w:r>
              <w:rPr>
                <w:spacing w:val="-5"/>
                <w:sz w:val="20"/>
              </w:rPr>
              <w:t>Improvement </w:t>
            </w:r>
            <w:r>
              <w:rPr>
                <w:spacing w:val="-2"/>
                <w:sz w:val="20"/>
              </w:rPr>
              <w:t>Project</w:t>
            </w:r>
          </w:p>
        </w:tc>
        <w:tc>
          <w:tcPr>
            <w:tcW w:w="1067" w:type="dxa"/>
          </w:tcPr>
          <w:p>
            <w:pPr>
              <w:pStyle w:val="TableParagraph"/>
              <w:spacing w:before="124"/>
              <w:ind w:right="25"/>
              <w:jc w:val="center"/>
              <w:rPr>
                <w:sz w:val="20"/>
              </w:rPr>
            </w:pPr>
            <w:r>
              <w:rPr>
                <w:spacing w:val="-4"/>
                <w:sz w:val="20"/>
              </w:rPr>
              <w:t>2020</w:t>
            </w:r>
          </w:p>
        </w:tc>
        <w:tc>
          <w:tcPr>
            <w:tcW w:w="1291" w:type="dxa"/>
          </w:tcPr>
          <w:p>
            <w:pPr>
              <w:pStyle w:val="TableParagraph"/>
              <w:spacing w:before="124"/>
              <w:ind w:right="4"/>
              <w:jc w:val="center"/>
              <w:rPr>
                <w:sz w:val="20"/>
              </w:rPr>
            </w:pPr>
            <w:r>
              <w:rPr>
                <w:spacing w:val="-2"/>
                <w:sz w:val="20"/>
              </w:rPr>
              <w:t>Bangladesh</w:t>
            </w:r>
          </w:p>
        </w:tc>
        <w:tc>
          <w:tcPr>
            <w:tcW w:w="1566" w:type="dxa"/>
          </w:tcPr>
          <w:p>
            <w:pPr>
              <w:pStyle w:val="TableParagraph"/>
              <w:spacing w:before="124"/>
              <w:ind w:left="37" w:right="19"/>
              <w:jc w:val="center"/>
              <w:rPr>
                <w:sz w:val="20"/>
              </w:rPr>
            </w:pPr>
            <w:r>
              <w:rPr>
                <w:spacing w:val="-2"/>
                <w:sz w:val="20"/>
              </w:rPr>
              <w:t>170.00</w:t>
            </w:r>
          </w:p>
        </w:tc>
        <w:tc>
          <w:tcPr>
            <w:tcW w:w="1623" w:type="dxa"/>
          </w:tcPr>
          <w:p>
            <w:pPr>
              <w:pStyle w:val="TableParagraph"/>
              <w:spacing w:before="124"/>
              <w:ind w:left="5" w:right="9"/>
              <w:jc w:val="center"/>
              <w:rPr>
                <w:sz w:val="20"/>
              </w:rPr>
            </w:pPr>
            <w:r>
              <w:rPr>
                <w:spacing w:val="-2"/>
                <w:sz w:val="20"/>
              </w:rPr>
              <w:t>34.40</w:t>
            </w:r>
          </w:p>
        </w:tc>
        <w:tc>
          <w:tcPr>
            <w:tcW w:w="1547" w:type="dxa"/>
          </w:tcPr>
          <w:p>
            <w:pPr>
              <w:pStyle w:val="TableParagraph"/>
              <w:spacing w:before="124"/>
              <w:ind w:left="14" w:right="26"/>
              <w:jc w:val="center"/>
              <w:rPr>
                <w:sz w:val="20"/>
              </w:rPr>
            </w:pPr>
            <w:r>
              <w:rPr>
                <w:spacing w:val="-4"/>
                <w:sz w:val="20"/>
              </w:rPr>
              <w:t>0.00</w:t>
            </w:r>
          </w:p>
        </w:tc>
        <w:tc>
          <w:tcPr>
            <w:tcW w:w="1632" w:type="dxa"/>
          </w:tcPr>
          <w:p>
            <w:pPr>
              <w:pStyle w:val="TableParagraph"/>
              <w:spacing w:before="124"/>
              <w:ind w:right="14"/>
              <w:jc w:val="center"/>
              <w:rPr>
                <w:sz w:val="20"/>
              </w:rPr>
            </w:pPr>
            <w:r>
              <w:rPr>
                <w:spacing w:val="-4"/>
                <w:sz w:val="20"/>
              </w:rPr>
              <w:t>9.70</w:t>
            </w:r>
          </w:p>
        </w:tc>
      </w:tr>
      <w:tr>
        <w:trPr>
          <w:trHeight w:val="732" w:hRule="atLeast"/>
        </w:trPr>
        <w:tc>
          <w:tcPr>
            <w:tcW w:w="588" w:type="dxa"/>
            <w:shd w:val="clear" w:color="auto" w:fill="F8EDF3"/>
          </w:tcPr>
          <w:p>
            <w:pPr>
              <w:pStyle w:val="TableParagraph"/>
              <w:rPr>
                <w:rFonts w:ascii="Calibri"/>
                <w:sz w:val="20"/>
              </w:rPr>
            </w:pPr>
          </w:p>
          <w:p>
            <w:pPr>
              <w:pStyle w:val="TableParagraph"/>
              <w:ind w:left="51" w:right="1"/>
              <w:jc w:val="center"/>
              <w:rPr>
                <w:sz w:val="20"/>
              </w:rPr>
            </w:pPr>
            <w:r>
              <w:rPr>
                <w:spacing w:val="-5"/>
                <w:sz w:val="20"/>
              </w:rPr>
              <w:t>48</w:t>
            </w:r>
          </w:p>
        </w:tc>
        <w:tc>
          <w:tcPr>
            <w:tcW w:w="1196" w:type="dxa"/>
            <w:shd w:val="clear" w:color="auto" w:fill="F8EDF3"/>
          </w:tcPr>
          <w:p>
            <w:pPr>
              <w:pStyle w:val="TableParagraph"/>
              <w:rPr>
                <w:rFonts w:ascii="Calibri"/>
                <w:sz w:val="20"/>
              </w:rPr>
            </w:pPr>
          </w:p>
          <w:p>
            <w:pPr>
              <w:pStyle w:val="TableParagraph"/>
              <w:ind w:left="163"/>
              <w:rPr>
                <w:sz w:val="20"/>
              </w:rPr>
            </w:pPr>
            <w:r>
              <w:rPr>
                <w:spacing w:val="-2"/>
                <w:sz w:val="20"/>
              </w:rPr>
              <w:t>P161534</w:t>
            </w:r>
          </w:p>
        </w:tc>
        <w:tc>
          <w:tcPr>
            <w:tcW w:w="2599" w:type="dxa"/>
            <w:shd w:val="clear" w:color="auto" w:fill="F8EDF3"/>
          </w:tcPr>
          <w:p>
            <w:pPr>
              <w:pStyle w:val="TableParagraph"/>
              <w:spacing w:line="252" w:lineRule="auto" w:before="2"/>
              <w:ind w:left="119"/>
              <w:rPr>
                <w:sz w:val="20"/>
              </w:rPr>
            </w:pPr>
            <w:r>
              <w:rPr>
                <w:spacing w:val="-4"/>
                <w:sz w:val="20"/>
              </w:rPr>
              <w:t>Climate-Smart</w:t>
            </w:r>
            <w:r>
              <w:rPr>
                <w:spacing w:val="-22"/>
                <w:sz w:val="20"/>
              </w:rPr>
              <w:t> </w:t>
            </w:r>
            <w:r>
              <w:rPr>
                <w:spacing w:val="-4"/>
                <w:sz w:val="20"/>
              </w:rPr>
              <w:t>Agriculture </w:t>
            </w:r>
            <w:r>
              <w:rPr>
                <w:sz w:val="20"/>
              </w:rPr>
              <w:t>and Water Management</w:t>
            </w:r>
          </w:p>
          <w:p>
            <w:pPr>
              <w:pStyle w:val="TableParagraph"/>
              <w:spacing w:line="223" w:lineRule="exact"/>
              <w:ind w:left="119"/>
              <w:rPr>
                <w:sz w:val="20"/>
              </w:rPr>
            </w:pPr>
            <w:r>
              <w:rPr>
                <w:spacing w:val="-2"/>
                <w:sz w:val="20"/>
              </w:rPr>
              <w:t>Project</w:t>
            </w:r>
          </w:p>
        </w:tc>
        <w:tc>
          <w:tcPr>
            <w:tcW w:w="1067" w:type="dxa"/>
            <w:shd w:val="clear" w:color="auto" w:fill="F8EDF3"/>
          </w:tcPr>
          <w:p>
            <w:pPr>
              <w:pStyle w:val="TableParagraph"/>
              <w:rPr>
                <w:rFonts w:ascii="Calibri"/>
                <w:sz w:val="20"/>
              </w:rPr>
            </w:pPr>
          </w:p>
          <w:p>
            <w:pPr>
              <w:pStyle w:val="TableParagraph"/>
              <w:ind w:right="25"/>
              <w:jc w:val="center"/>
              <w:rPr>
                <w:sz w:val="20"/>
              </w:rPr>
            </w:pPr>
            <w:r>
              <w:rPr>
                <w:spacing w:val="-4"/>
                <w:sz w:val="20"/>
              </w:rPr>
              <w:t>2021</w:t>
            </w:r>
          </w:p>
        </w:tc>
        <w:tc>
          <w:tcPr>
            <w:tcW w:w="1291" w:type="dxa"/>
            <w:shd w:val="clear" w:color="auto" w:fill="F8EDF3"/>
          </w:tcPr>
          <w:p>
            <w:pPr>
              <w:pStyle w:val="TableParagraph"/>
              <w:rPr>
                <w:rFonts w:ascii="Calibri"/>
                <w:sz w:val="20"/>
              </w:rPr>
            </w:pPr>
          </w:p>
          <w:p>
            <w:pPr>
              <w:pStyle w:val="TableParagraph"/>
              <w:ind w:right="4"/>
              <w:jc w:val="center"/>
              <w:rPr>
                <w:sz w:val="20"/>
              </w:rPr>
            </w:pPr>
            <w:r>
              <w:rPr>
                <w:spacing w:val="-2"/>
                <w:sz w:val="20"/>
              </w:rPr>
              <w:t>Bangladesh</w:t>
            </w:r>
          </w:p>
        </w:tc>
        <w:tc>
          <w:tcPr>
            <w:tcW w:w="1566" w:type="dxa"/>
            <w:shd w:val="clear" w:color="auto" w:fill="F8EDF3"/>
          </w:tcPr>
          <w:p>
            <w:pPr>
              <w:pStyle w:val="TableParagraph"/>
              <w:rPr>
                <w:rFonts w:ascii="Calibri"/>
                <w:sz w:val="20"/>
              </w:rPr>
            </w:pPr>
          </w:p>
          <w:p>
            <w:pPr>
              <w:pStyle w:val="TableParagraph"/>
              <w:ind w:left="37" w:right="19"/>
              <w:jc w:val="center"/>
              <w:rPr>
                <w:sz w:val="20"/>
              </w:rPr>
            </w:pPr>
            <w:r>
              <w:rPr>
                <w:spacing w:val="-2"/>
                <w:sz w:val="20"/>
              </w:rPr>
              <w:t>95.00</w:t>
            </w:r>
          </w:p>
        </w:tc>
        <w:tc>
          <w:tcPr>
            <w:tcW w:w="1623" w:type="dxa"/>
            <w:shd w:val="clear" w:color="auto" w:fill="F8EDF3"/>
          </w:tcPr>
          <w:p>
            <w:pPr>
              <w:pStyle w:val="TableParagraph"/>
              <w:rPr>
                <w:rFonts w:ascii="Calibri"/>
                <w:sz w:val="20"/>
              </w:rPr>
            </w:pPr>
          </w:p>
          <w:p>
            <w:pPr>
              <w:pStyle w:val="TableParagraph"/>
              <w:ind w:left="5" w:right="9"/>
              <w:jc w:val="center"/>
              <w:rPr>
                <w:sz w:val="20"/>
              </w:rPr>
            </w:pPr>
            <w:r>
              <w:rPr>
                <w:spacing w:val="-2"/>
                <w:sz w:val="20"/>
              </w:rPr>
              <w:t>15.91</w:t>
            </w:r>
          </w:p>
        </w:tc>
        <w:tc>
          <w:tcPr>
            <w:tcW w:w="1547" w:type="dxa"/>
            <w:shd w:val="clear" w:color="auto" w:fill="F8EDF3"/>
          </w:tcPr>
          <w:p>
            <w:pPr>
              <w:pStyle w:val="TableParagraph"/>
              <w:rPr>
                <w:rFonts w:ascii="Calibri"/>
                <w:sz w:val="20"/>
              </w:rPr>
            </w:pPr>
          </w:p>
          <w:p>
            <w:pPr>
              <w:pStyle w:val="TableParagraph"/>
              <w:ind w:left="14" w:right="26"/>
              <w:jc w:val="center"/>
              <w:rPr>
                <w:sz w:val="20"/>
              </w:rPr>
            </w:pPr>
            <w:r>
              <w:rPr>
                <w:spacing w:val="-4"/>
                <w:sz w:val="20"/>
              </w:rPr>
              <w:t>0.00</w:t>
            </w:r>
          </w:p>
        </w:tc>
        <w:tc>
          <w:tcPr>
            <w:tcW w:w="1632" w:type="dxa"/>
            <w:shd w:val="clear" w:color="auto" w:fill="F8EDF3"/>
          </w:tcPr>
          <w:p>
            <w:pPr>
              <w:pStyle w:val="TableParagraph"/>
              <w:rPr>
                <w:rFonts w:ascii="Calibri"/>
                <w:sz w:val="20"/>
              </w:rPr>
            </w:pPr>
          </w:p>
          <w:p>
            <w:pPr>
              <w:pStyle w:val="TableParagraph"/>
              <w:ind w:right="14"/>
              <w:jc w:val="center"/>
              <w:rPr>
                <w:sz w:val="20"/>
              </w:rPr>
            </w:pPr>
            <w:r>
              <w:rPr>
                <w:spacing w:val="-4"/>
                <w:sz w:val="20"/>
              </w:rPr>
              <w:t>9.23</w:t>
            </w:r>
          </w:p>
        </w:tc>
      </w:tr>
      <w:tr>
        <w:trPr>
          <w:trHeight w:val="731" w:hRule="atLeast"/>
        </w:trPr>
        <w:tc>
          <w:tcPr>
            <w:tcW w:w="588" w:type="dxa"/>
          </w:tcPr>
          <w:p>
            <w:pPr>
              <w:pStyle w:val="TableParagraph"/>
              <w:rPr>
                <w:rFonts w:ascii="Calibri"/>
                <w:sz w:val="20"/>
              </w:rPr>
            </w:pPr>
          </w:p>
          <w:p>
            <w:pPr>
              <w:pStyle w:val="TableParagraph"/>
              <w:ind w:left="51" w:right="1"/>
              <w:jc w:val="center"/>
              <w:rPr>
                <w:sz w:val="20"/>
              </w:rPr>
            </w:pPr>
            <w:r>
              <w:rPr>
                <w:spacing w:val="-5"/>
                <w:sz w:val="20"/>
              </w:rPr>
              <w:t>49</w:t>
            </w:r>
          </w:p>
        </w:tc>
        <w:tc>
          <w:tcPr>
            <w:tcW w:w="1196" w:type="dxa"/>
          </w:tcPr>
          <w:p>
            <w:pPr>
              <w:pStyle w:val="TableParagraph"/>
              <w:rPr>
                <w:rFonts w:ascii="Calibri"/>
                <w:sz w:val="20"/>
              </w:rPr>
            </w:pPr>
          </w:p>
          <w:p>
            <w:pPr>
              <w:pStyle w:val="TableParagraph"/>
              <w:ind w:left="163"/>
              <w:rPr>
                <w:sz w:val="20"/>
              </w:rPr>
            </w:pPr>
            <w:r>
              <w:rPr>
                <w:spacing w:val="-2"/>
                <w:sz w:val="20"/>
              </w:rPr>
              <w:t>P161568</w:t>
            </w:r>
          </w:p>
        </w:tc>
        <w:tc>
          <w:tcPr>
            <w:tcW w:w="2599" w:type="dxa"/>
          </w:tcPr>
          <w:p>
            <w:pPr>
              <w:pStyle w:val="TableParagraph"/>
              <w:spacing w:line="249" w:lineRule="auto" w:before="2"/>
              <w:ind w:left="119" w:right="395"/>
              <w:rPr>
                <w:sz w:val="20"/>
              </w:rPr>
            </w:pPr>
            <w:r>
              <w:rPr>
                <w:sz w:val="20"/>
              </w:rPr>
              <w:t>Bangladesh</w:t>
            </w:r>
            <w:r>
              <w:rPr>
                <w:spacing w:val="-20"/>
                <w:sz w:val="20"/>
              </w:rPr>
              <w:t> </w:t>
            </w:r>
            <w:r>
              <w:rPr>
                <w:sz w:val="20"/>
              </w:rPr>
              <w:t>Sustainable Coastal and Marine</w:t>
            </w:r>
          </w:p>
          <w:p>
            <w:pPr>
              <w:pStyle w:val="TableParagraph"/>
              <w:spacing w:line="223" w:lineRule="exact" w:before="4"/>
              <w:ind w:left="119"/>
              <w:rPr>
                <w:sz w:val="20"/>
              </w:rPr>
            </w:pPr>
            <w:r>
              <w:rPr>
                <w:spacing w:val="-2"/>
                <w:sz w:val="20"/>
              </w:rPr>
              <w:t>Fisheries</w:t>
            </w:r>
          </w:p>
        </w:tc>
        <w:tc>
          <w:tcPr>
            <w:tcW w:w="1067" w:type="dxa"/>
          </w:tcPr>
          <w:p>
            <w:pPr>
              <w:pStyle w:val="TableParagraph"/>
              <w:rPr>
                <w:rFonts w:ascii="Calibri"/>
                <w:sz w:val="20"/>
              </w:rPr>
            </w:pPr>
          </w:p>
          <w:p>
            <w:pPr>
              <w:pStyle w:val="TableParagraph"/>
              <w:ind w:right="25"/>
              <w:jc w:val="center"/>
              <w:rPr>
                <w:sz w:val="20"/>
              </w:rPr>
            </w:pPr>
            <w:r>
              <w:rPr>
                <w:spacing w:val="-4"/>
                <w:sz w:val="20"/>
              </w:rPr>
              <w:t>2019</w:t>
            </w:r>
          </w:p>
        </w:tc>
        <w:tc>
          <w:tcPr>
            <w:tcW w:w="1291" w:type="dxa"/>
          </w:tcPr>
          <w:p>
            <w:pPr>
              <w:pStyle w:val="TableParagraph"/>
              <w:rPr>
                <w:rFonts w:ascii="Calibri"/>
                <w:sz w:val="20"/>
              </w:rPr>
            </w:pPr>
          </w:p>
          <w:p>
            <w:pPr>
              <w:pStyle w:val="TableParagraph"/>
              <w:ind w:right="4"/>
              <w:jc w:val="center"/>
              <w:rPr>
                <w:sz w:val="20"/>
              </w:rPr>
            </w:pPr>
            <w:r>
              <w:rPr>
                <w:spacing w:val="-2"/>
                <w:sz w:val="20"/>
              </w:rPr>
              <w:t>Bangladesh</w:t>
            </w:r>
          </w:p>
        </w:tc>
        <w:tc>
          <w:tcPr>
            <w:tcW w:w="1566" w:type="dxa"/>
          </w:tcPr>
          <w:p>
            <w:pPr>
              <w:pStyle w:val="TableParagraph"/>
              <w:rPr>
                <w:rFonts w:ascii="Calibri"/>
                <w:sz w:val="20"/>
              </w:rPr>
            </w:pPr>
          </w:p>
          <w:p>
            <w:pPr>
              <w:pStyle w:val="TableParagraph"/>
              <w:ind w:left="37" w:right="19"/>
              <w:jc w:val="center"/>
              <w:rPr>
                <w:sz w:val="20"/>
              </w:rPr>
            </w:pPr>
            <w:r>
              <w:rPr>
                <w:spacing w:val="-2"/>
                <w:sz w:val="20"/>
              </w:rPr>
              <w:t>166.37</w:t>
            </w:r>
          </w:p>
        </w:tc>
        <w:tc>
          <w:tcPr>
            <w:tcW w:w="1623" w:type="dxa"/>
          </w:tcPr>
          <w:p>
            <w:pPr>
              <w:pStyle w:val="TableParagraph"/>
              <w:rPr>
                <w:rFonts w:ascii="Calibri"/>
                <w:sz w:val="20"/>
              </w:rPr>
            </w:pPr>
          </w:p>
          <w:p>
            <w:pPr>
              <w:pStyle w:val="TableParagraph"/>
              <w:ind w:left="5" w:right="9"/>
              <w:jc w:val="center"/>
              <w:rPr>
                <w:sz w:val="20"/>
              </w:rPr>
            </w:pPr>
            <w:r>
              <w:rPr>
                <w:spacing w:val="-2"/>
                <w:sz w:val="20"/>
              </w:rPr>
              <w:t>128.09</w:t>
            </w:r>
          </w:p>
        </w:tc>
        <w:tc>
          <w:tcPr>
            <w:tcW w:w="1547" w:type="dxa"/>
          </w:tcPr>
          <w:p>
            <w:pPr>
              <w:pStyle w:val="TableParagraph"/>
              <w:rPr>
                <w:rFonts w:ascii="Calibri"/>
                <w:sz w:val="20"/>
              </w:rPr>
            </w:pPr>
          </w:p>
          <w:p>
            <w:pPr>
              <w:pStyle w:val="TableParagraph"/>
              <w:ind w:left="14" w:right="26"/>
              <w:jc w:val="center"/>
              <w:rPr>
                <w:sz w:val="20"/>
              </w:rPr>
            </w:pPr>
            <w:r>
              <w:rPr>
                <w:spacing w:val="-4"/>
                <w:sz w:val="20"/>
              </w:rPr>
              <w:t>0.00</w:t>
            </w:r>
          </w:p>
        </w:tc>
        <w:tc>
          <w:tcPr>
            <w:tcW w:w="1632" w:type="dxa"/>
          </w:tcPr>
          <w:p>
            <w:pPr>
              <w:pStyle w:val="TableParagraph"/>
              <w:rPr>
                <w:rFonts w:ascii="Calibri"/>
                <w:sz w:val="20"/>
              </w:rPr>
            </w:pPr>
          </w:p>
          <w:p>
            <w:pPr>
              <w:pStyle w:val="TableParagraph"/>
              <w:ind w:right="16"/>
              <w:jc w:val="center"/>
              <w:rPr>
                <w:sz w:val="20"/>
              </w:rPr>
            </w:pPr>
            <w:r>
              <w:rPr>
                <w:spacing w:val="-2"/>
                <w:sz w:val="20"/>
              </w:rPr>
              <w:t>26.18</w:t>
            </w:r>
          </w:p>
        </w:tc>
      </w:tr>
      <w:tr>
        <w:trPr>
          <w:trHeight w:val="489" w:hRule="atLeast"/>
        </w:trPr>
        <w:tc>
          <w:tcPr>
            <w:tcW w:w="588" w:type="dxa"/>
            <w:shd w:val="clear" w:color="auto" w:fill="F8EDF3"/>
          </w:tcPr>
          <w:p>
            <w:pPr>
              <w:pStyle w:val="TableParagraph"/>
              <w:spacing w:before="124"/>
              <w:ind w:left="51" w:right="1"/>
              <w:jc w:val="center"/>
              <w:rPr>
                <w:sz w:val="20"/>
              </w:rPr>
            </w:pPr>
            <w:r>
              <w:rPr>
                <w:spacing w:val="-5"/>
                <w:sz w:val="20"/>
              </w:rPr>
              <w:t>50</w:t>
            </w:r>
          </w:p>
        </w:tc>
        <w:tc>
          <w:tcPr>
            <w:tcW w:w="1196" w:type="dxa"/>
            <w:shd w:val="clear" w:color="auto" w:fill="F8EDF3"/>
          </w:tcPr>
          <w:p>
            <w:pPr>
              <w:pStyle w:val="TableParagraph"/>
              <w:spacing w:before="124"/>
              <w:ind w:left="163"/>
              <w:rPr>
                <w:sz w:val="20"/>
              </w:rPr>
            </w:pPr>
            <w:r>
              <w:rPr>
                <w:spacing w:val="-2"/>
                <w:sz w:val="20"/>
              </w:rPr>
              <w:t>P161869</w:t>
            </w:r>
          </w:p>
        </w:tc>
        <w:tc>
          <w:tcPr>
            <w:tcW w:w="2599" w:type="dxa"/>
            <w:shd w:val="clear" w:color="auto" w:fill="F8EDF3"/>
          </w:tcPr>
          <w:p>
            <w:pPr>
              <w:pStyle w:val="TableParagraph"/>
              <w:spacing w:before="2"/>
              <w:ind w:left="119"/>
              <w:rPr>
                <w:sz w:val="20"/>
              </w:rPr>
            </w:pPr>
            <w:r>
              <w:rPr>
                <w:spacing w:val="-2"/>
                <w:sz w:val="20"/>
              </w:rPr>
              <w:t>Bangladesh</w:t>
            </w:r>
            <w:r>
              <w:rPr>
                <w:spacing w:val="13"/>
                <w:sz w:val="20"/>
              </w:rPr>
              <w:t> </w:t>
            </w:r>
            <w:r>
              <w:rPr>
                <w:spacing w:val="-2"/>
                <w:sz w:val="20"/>
              </w:rPr>
              <w:t>Scaling-</w:t>
            </w:r>
            <w:r>
              <w:rPr>
                <w:spacing w:val="-5"/>
                <w:sz w:val="20"/>
              </w:rPr>
              <w:t>up</w:t>
            </w:r>
          </w:p>
          <w:p>
            <w:pPr>
              <w:pStyle w:val="TableParagraph"/>
              <w:spacing w:line="223" w:lineRule="exact" w:before="12"/>
              <w:ind w:left="119"/>
              <w:rPr>
                <w:sz w:val="20"/>
              </w:rPr>
            </w:pPr>
            <w:r>
              <w:rPr>
                <w:spacing w:val="-4"/>
                <w:sz w:val="20"/>
              </w:rPr>
              <w:t>Renewable</w:t>
            </w:r>
            <w:r>
              <w:rPr>
                <w:spacing w:val="-18"/>
                <w:sz w:val="20"/>
              </w:rPr>
              <w:t> </w:t>
            </w:r>
            <w:r>
              <w:rPr>
                <w:spacing w:val="-4"/>
                <w:sz w:val="20"/>
              </w:rPr>
              <w:t>Energy</w:t>
            </w:r>
            <w:r>
              <w:rPr>
                <w:spacing w:val="-18"/>
                <w:sz w:val="20"/>
              </w:rPr>
              <w:t> </w:t>
            </w:r>
            <w:r>
              <w:rPr>
                <w:spacing w:val="-4"/>
                <w:sz w:val="20"/>
              </w:rPr>
              <w:t>Project</w:t>
            </w:r>
          </w:p>
        </w:tc>
        <w:tc>
          <w:tcPr>
            <w:tcW w:w="1067" w:type="dxa"/>
            <w:shd w:val="clear" w:color="auto" w:fill="F8EDF3"/>
          </w:tcPr>
          <w:p>
            <w:pPr>
              <w:pStyle w:val="TableParagraph"/>
              <w:spacing w:before="124"/>
              <w:ind w:right="25"/>
              <w:jc w:val="center"/>
              <w:rPr>
                <w:sz w:val="20"/>
              </w:rPr>
            </w:pPr>
            <w:r>
              <w:rPr>
                <w:spacing w:val="-4"/>
                <w:sz w:val="20"/>
              </w:rPr>
              <w:t>2019</w:t>
            </w:r>
          </w:p>
        </w:tc>
        <w:tc>
          <w:tcPr>
            <w:tcW w:w="1291" w:type="dxa"/>
            <w:shd w:val="clear" w:color="auto" w:fill="F8EDF3"/>
          </w:tcPr>
          <w:p>
            <w:pPr>
              <w:pStyle w:val="TableParagraph"/>
              <w:spacing w:before="124"/>
              <w:ind w:right="4"/>
              <w:jc w:val="center"/>
              <w:rPr>
                <w:sz w:val="20"/>
              </w:rPr>
            </w:pPr>
            <w:r>
              <w:rPr>
                <w:spacing w:val="-2"/>
                <w:sz w:val="20"/>
              </w:rPr>
              <w:t>Bangladesh</w:t>
            </w:r>
          </w:p>
        </w:tc>
        <w:tc>
          <w:tcPr>
            <w:tcW w:w="1566" w:type="dxa"/>
            <w:shd w:val="clear" w:color="auto" w:fill="F8EDF3"/>
          </w:tcPr>
          <w:p>
            <w:pPr>
              <w:pStyle w:val="TableParagraph"/>
              <w:spacing w:before="124"/>
              <w:ind w:left="37" w:right="19"/>
              <w:jc w:val="center"/>
              <w:rPr>
                <w:sz w:val="20"/>
              </w:rPr>
            </w:pPr>
            <w:r>
              <w:rPr>
                <w:spacing w:val="-2"/>
                <w:sz w:val="20"/>
              </w:rPr>
              <w:t>149.62</w:t>
            </w:r>
          </w:p>
        </w:tc>
        <w:tc>
          <w:tcPr>
            <w:tcW w:w="1623" w:type="dxa"/>
            <w:shd w:val="clear" w:color="auto" w:fill="F8EDF3"/>
          </w:tcPr>
          <w:p>
            <w:pPr>
              <w:pStyle w:val="TableParagraph"/>
              <w:spacing w:before="124"/>
              <w:ind w:left="5" w:right="9"/>
              <w:jc w:val="center"/>
              <w:rPr>
                <w:sz w:val="20"/>
              </w:rPr>
            </w:pPr>
            <w:r>
              <w:rPr>
                <w:spacing w:val="-2"/>
                <w:sz w:val="20"/>
              </w:rPr>
              <w:t>115.36</w:t>
            </w:r>
          </w:p>
        </w:tc>
        <w:tc>
          <w:tcPr>
            <w:tcW w:w="1547" w:type="dxa"/>
            <w:shd w:val="clear" w:color="auto" w:fill="F8EDF3"/>
          </w:tcPr>
          <w:p>
            <w:pPr>
              <w:pStyle w:val="TableParagraph"/>
              <w:spacing w:before="124"/>
              <w:ind w:left="14" w:right="26"/>
              <w:jc w:val="center"/>
              <w:rPr>
                <w:sz w:val="20"/>
              </w:rPr>
            </w:pPr>
            <w:r>
              <w:rPr>
                <w:spacing w:val="-4"/>
                <w:sz w:val="20"/>
              </w:rPr>
              <w:t>0.00</w:t>
            </w:r>
          </w:p>
        </w:tc>
        <w:tc>
          <w:tcPr>
            <w:tcW w:w="1632" w:type="dxa"/>
            <w:shd w:val="clear" w:color="auto" w:fill="F8EDF3"/>
          </w:tcPr>
          <w:p>
            <w:pPr>
              <w:pStyle w:val="TableParagraph"/>
              <w:spacing w:before="124"/>
              <w:ind w:right="16"/>
              <w:jc w:val="center"/>
              <w:rPr>
                <w:sz w:val="20"/>
              </w:rPr>
            </w:pPr>
            <w:r>
              <w:rPr>
                <w:spacing w:val="-2"/>
                <w:sz w:val="20"/>
              </w:rPr>
              <w:t>44.25</w:t>
            </w:r>
          </w:p>
        </w:tc>
      </w:tr>
      <w:tr>
        <w:trPr>
          <w:trHeight w:val="487" w:hRule="atLeast"/>
        </w:trPr>
        <w:tc>
          <w:tcPr>
            <w:tcW w:w="588" w:type="dxa"/>
          </w:tcPr>
          <w:p>
            <w:pPr>
              <w:pStyle w:val="TableParagraph"/>
              <w:spacing w:before="122"/>
              <w:ind w:left="51" w:right="1"/>
              <w:jc w:val="center"/>
              <w:rPr>
                <w:sz w:val="20"/>
              </w:rPr>
            </w:pPr>
            <w:r>
              <w:rPr>
                <w:spacing w:val="-5"/>
                <w:sz w:val="20"/>
              </w:rPr>
              <w:t>51</w:t>
            </w:r>
          </w:p>
        </w:tc>
        <w:tc>
          <w:tcPr>
            <w:tcW w:w="1196" w:type="dxa"/>
          </w:tcPr>
          <w:p>
            <w:pPr>
              <w:pStyle w:val="TableParagraph"/>
              <w:spacing w:before="122"/>
              <w:ind w:left="163"/>
              <w:rPr>
                <w:sz w:val="20"/>
              </w:rPr>
            </w:pPr>
            <w:r>
              <w:rPr>
                <w:spacing w:val="-2"/>
                <w:sz w:val="20"/>
              </w:rPr>
              <w:t>P161928</w:t>
            </w:r>
          </w:p>
        </w:tc>
        <w:tc>
          <w:tcPr>
            <w:tcW w:w="2599" w:type="dxa"/>
          </w:tcPr>
          <w:p>
            <w:pPr>
              <w:pStyle w:val="TableParagraph"/>
              <w:spacing w:line="232" w:lineRule="exact"/>
              <w:ind w:left="119"/>
              <w:rPr>
                <w:sz w:val="20"/>
              </w:rPr>
            </w:pPr>
            <w:r>
              <w:rPr>
                <w:spacing w:val="-6"/>
                <w:sz w:val="20"/>
              </w:rPr>
              <w:t>Operation</w:t>
            </w:r>
            <w:r>
              <w:rPr>
                <w:spacing w:val="-11"/>
                <w:sz w:val="20"/>
              </w:rPr>
              <w:t> </w:t>
            </w:r>
            <w:r>
              <w:rPr>
                <w:spacing w:val="-6"/>
                <w:sz w:val="20"/>
              </w:rPr>
              <w:t>for</w:t>
            </w:r>
            <w:r>
              <w:rPr>
                <w:spacing w:val="-10"/>
                <w:sz w:val="20"/>
              </w:rPr>
              <w:t> </w:t>
            </w:r>
            <w:r>
              <w:rPr>
                <w:spacing w:val="-6"/>
                <w:sz w:val="20"/>
              </w:rPr>
              <w:t>Supporting</w:t>
            </w:r>
          </w:p>
          <w:p>
            <w:pPr>
              <w:pStyle w:val="TableParagraph"/>
              <w:spacing w:line="223" w:lineRule="exact" w:before="12"/>
              <w:ind w:left="119"/>
              <w:rPr>
                <w:sz w:val="20"/>
              </w:rPr>
            </w:pPr>
            <w:r>
              <w:rPr>
                <w:spacing w:val="-4"/>
                <w:sz w:val="20"/>
              </w:rPr>
              <w:t>Rural</w:t>
            </w:r>
            <w:r>
              <w:rPr>
                <w:spacing w:val="-10"/>
                <w:sz w:val="20"/>
              </w:rPr>
              <w:t> </w:t>
            </w:r>
            <w:r>
              <w:rPr>
                <w:spacing w:val="-4"/>
                <w:sz w:val="20"/>
              </w:rPr>
              <w:t>Bridges</w:t>
            </w:r>
            <w:r>
              <w:rPr>
                <w:spacing w:val="-7"/>
                <w:sz w:val="20"/>
              </w:rPr>
              <w:t> </w:t>
            </w:r>
            <w:r>
              <w:rPr>
                <w:spacing w:val="-4"/>
                <w:sz w:val="20"/>
              </w:rPr>
              <w:t>(SupRB)</w:t>
            </w:r>
          </w:p>
        </w:tc>
        <w:tc>
          <w:tcPr>
            <w:tcW w:w="1067" w:type="dxa"/>
          </w:tcPr>
          <w:p>
            <w:pPr>
              <w:pStyle w:val="TableParagraph"/>
              <w:spacing w:before="122"/>
              <w:ind w:right="25"/>
              <w:jc w:val="center"/>
              <w:rPr>
                <w:sz w:val="20"/>
              </w:rPr>
            </w:pPr>
            <w:r>
              <w:rPr>
                <w:spacing w:val="-4"/>
                <w:sz w:val="20"/>
              </w:rPr>
              <w:t>2019</w:t>
            </w:r>
          </w:p>
        </w:tc>
        <w:tc>
          <w:tcPr>
            <w:tcW w:w="1291" w:type="dxa"/>
          </w:tcPr>
          <w:p>
            <w:pPr>
              <w:pStyle w:val="TableParagraph"/>
              <w:spacing w:before="122"/>
              <w:ind w:right="4"/>
              <w:jc w:val="center"/>
              <w:rPr>
                <w:sz w:val="20"/>
              </w:rPr>
            </w:pPr>
            <w:r>
              <w:rPr>
                <w:spacing w:val="-2"/>
                <w:sz w:val="20"/>
              </w:rPr>
              <w:t>Bangladesh</w:t>
            </w:r>
          </w:p>
        </w:tc>
        <w:tc>
          <w:tcPr>
            <w:tcW w:w="1566" w:type="dxa"/>
          </w:tcPr>
          <w:p>
            <w:pPr>
              <w:pStyle w:val="TableParagraph"/>
              <w:spacing w:before="122"/>
              <w:ind w:left="37" w:right="19"/>
              <w:jc w:val="center"/>
              <w:rPr>
                <w:sz w:val="20"/>
              </w:rPr>
            </w:pPr>
            <w:r>
              <w:rPr>
                <w:spacing w:val="-2"/>
                <w:sz w:val="20"/>
              </w:rPr>
              <w:t>335.86</w:t>
            </w:r>
          </w:p>
        </w:tc>
        <w:tc>
          <w:tcPr>
            <w:tcW w:w="1623" w:type="dxa"/>
          </w:tcPr>
          <w:p>
            <w:pPr>
              <w:pStyle w:val="TableParagraph"/>
              <w:spacing w:before="122"/>
              <w:ind w:left="5" w:right="9"/>
              <w:jc w:val="center"/>
              <w:rPr>
                <w:sz w:val="20"/>
              </w:rPr>
            </w:pPr>
            <w:r>
              <w:rPr>
                <w:spacing w:val="-2"/>
                <w:sz w:val="20"/>
              </w:rPr>
              <w:t>173.80</w:t>
            </w:r>
          </w:p>
        </w:tc>
        <w:tc>
          <w:tcPr>
            <w:tcW w:w="1547" w:type="dxa"/>
          </w:tcPr>
          <w:p>
            <w:pPr>
              <w:pStyle w:val="TableParagraph"/>
              <w:spacing w:before="122"/>
              <w:ind w:left="14" w:right="26"/>
              <w:jc w:val="center"/>
              <w:rPr>
                <w:sz w:val="20"/>
              </w:rPr>
            </w:pPr>
            <w:r>
              <w:rPr>
                <w:spacing w:val="-4"/>
                <w:sz w:val="20"/>
              </w:rPr>
              <w:t>0.00</w:t>
            </w:r>
          </w:p>
        </w:tc>
        <w:tc>
          <w:tcPr>
            <w:tcW w:w="1632" w:type="dxa"/>
          </w:tcPr>
          <w:p>
            <w:pPr>
              <w:pStyle w:val="TableParagraph"/>
              <w:spacing w:before="122"/>
              <w:ind w:right="16"/>
              <w:jc w:val="center"/>
              <w:rPr>
                <w:sz w:val="20"/>
              </w:rPr>
            </w:pPr>
            <w:r>
              <w:rPr>
                <w:spacing w:val="-2"/>
                <w:sz w:val="20"/>
              </w:rPr>
              <w:t>40.93</w:t>
            </w:r>
          </w:p>
        </w:tc>
      </w:tr>
      <w:tr>
        <w:trPr>
          <w:trHeight w:val="487" w:hRule="atLeast"/>
        </w:trPr>
        <w:tc>
          <w:tcPr>
            <w:tcW w:w="588" w:type="dxa"/>
            <w:shd w:val="clear" w:color="auto" w:fill="F8EDF3"/>
          </w:tcPr>
          <w:p>
            <w:pPr>
              <w:pStyle w:val="TableParagraph"/>
              <w:spacing w:before="124"/>
              <w:ind w:left="51" w:right="1"/>
              <w:jc w:val="center"/>
              <w:rPr>
                <w:sz w:val="20"/>
              </w:rPr>
            </w:pPr>
            <w:r>
              <w:rPr>
                <w:spacing w:val="-5"/>
                <w:sz w:val="20"/>
              </w:rPr>
              <w:t>52</w:t>
            </w:r>
          </w:p>
        </w:tc>
        <w:tc>
          <w:tcPr>
            <w:tcW w:w="1196" w:type="dxa"/>
            <w:shd w:val="clear" w:color="auto" w:fill="F8EDF3"/>
          </w:tcPr>
          <w:p>
            <w:pPr>
              <w:pStyle w:val="TableParagraph"/>
              <w:spacing w:before="124"/>
              <w:ind w:left="163"/>
              <w:rPr>
                <w:sz w:val="20"/>
              </w:rPr>
            </w:pPr>
            <w:r>
              <w:rPr>
                <w:spacing w:val="-2"/>
                <w:sz w:val="20"/>
              </w:rPr>
              <w:t>P161996</w:t>
            </w:r>
          </w:p>
        </w:tc>
        <w:tc>
          <w:tcPr>
            <w:tcW w:w="2599" w:type="dxa"/>
            <w:shd w:val="clear" w:color="auto" w:fill="F8EDF3"/>
          </w:tcPr>
          <w:p>
            <w:pPr>
              <w:pStyle w:val="TableParagraph"/>
              <w:spacing w:before="1"/>
              <w:ind w:left="119"/>
              <w:rPr>
                <w:sz w:val="20"/>
              </w:rPr>
            </w:pPr>
            <w:r>
              <w:rPr>
                <w:spacing w:val="-2"/>
                <w:sz w:val="20"/>
              </w:rPr>
              <w:t>Sustainable</w:t>
            </w:r>
            <w:r>
              <w:rPr>
                <w:spacing w:val="-4"/>
                <w:sz w:val="20"/>
              </w:rPr>
              <w:t> </w:t>
            </w:r>
            <w:r>
              <w:rPr>
                <w:spacing w:val="-2"/>
                <w:sz w:val="20"/>
              </w:rPr>
              <w:t>Forests</w:t>
            </w:r>
            <w:r>
              <w:rPr>
                <w:spacing w:val="-3"/>
                <w:sz w:val="20"/>
              </w:rPr>
              <w:t> </w:t>
            </w:r>
            <w:r>
              <w:rPr>
                <w:spacing w:val="-10"/>
                <w:sz w:val="20"/>
              </w:rPr>
              <w:t>C</w:t>
            </w:r>
          </w:p>
          <w:p>
            <w:pPr>
              <w:pStyle w:val="TableParagraph"/>
              <w:spacing w:line="223" w:lineRule="exact" w:before="11"/>
              <w:ind w:left="119"/>
              <w:rPr>
                <w:sz w:val="20"/>
              </w:rPr>
            </w:pPr>
            <w:r>
              <w:rPr>
                <w:spacing w:val="-4"/>
                <w:sz w:val="20"/>
              </w:rPr>
              <w:t>Livelihoods</w:t>
            </w:r>
            <w:r>
              <w:rPr>
                <w:spacing w:val="-7"/>
                <w:sz w:val="20"/>
              </w:rPr>
              <w:t> </w:t>
            </w:r>
            <w:r>
              <w:rPr>
                <w:spacing w:val="-4"/>
                <w:sz w:val="20"/>
              </w:rPr>
              <w:t>(SUFAL)</w:t>
            </w:r>
            <w:r>
              <w:rPr>
                <w:spacing w:val="-7"/>
                <w:sz w:val="20"/>
              </w:rPr>
              <w:t> </w:t>
            </w:r>
            <w:r>
              <w:rPr>
                <w:spacing w:val="-4"/>
                <w:sz w:val="20"/>
              </w:rPr>
              <w:t>Project</w:t>
            </w:r>
          </w:p>
        </w:tc>
        <w:tc>
          <w:tcPr>
            <w:tcW w:w="1067" w:type="dxa"/>
            <w:shd w:val="clear" w:color="auto" w:fill="F8EDF3"/>
          </w:tcPr>
          <w:p>
            <w:pPr>
              <w:pStyle w:val="TableParagraph"/>
              <w:spacing w:before="124"/>
              <w:ind w:right="25"/>
              <w:jc w:val="center"/>
              <w:rPr>
                <w:sz w:val="20"/>
              </w:rPr>
            </w:pPr>
            <w:r>
              <w:rPr>
                <w:spacing w:val="-4"/>
                <w:sz w:val="20"/>
              </w:rPr>
              <w:t>2019</w:t>
            </w:r>
          </w:p>
        </w:tc>
        <w:tc>
          <w:tcPr>
            <w:tcW w:w="1291" w:type="dxa"/>
            <w:shd w:val="clear" w:color="auto" w:fill="F8EDF3"/>
          </w:tcPr>
          <w:p>
            <w:pPr>
              <w:pStyle w:val="TableParagraph"/>
              <w:spacing w:before="124"/>
              <w:ind w:right="4"/>
              <w:jc w:val="center"/>
              <w:rPr>
                <w:sz w:val="20"/>
              </w:rPr>
            </w:pPr>
            <w:r>
              <w:rPr>
                <w:spacing w:val="-2"/>
                <w:sz w:val="20"/>
              </w:rPr>
              <w:t>Bangladesh</w:t>
            </w:r>
          </w:p>
        </w:tc>
        <w:tc>
          <w:tcPr>
            <w:tcW w:w="1566" w:type="dxa"/>
            <w:shd w:val="clear" w:color="auto" w:fill="F8EDF3"/>
          </w:tcPr>
          <w:p>
            <w:pPr>
              <w:pStyle w:val="TableParagraph"/>
              <w:spacing w:before="124"/>
              <w:ind w:left="37" w:right="19"/>
              <w:jc w:val="center"/>
              <w:rPr>
                <w:sz w:val="20"/>
              </w:rPr>
            </w:pPr>
            <w:r>
              <w:rPr>
                <w:spacing w:val="-2"/>
                <w:sz w:val="20"/>
              </w:rPr>
              <w:t>160.49</w:t>
            </w:r>
          </w:p>
        </w:tc>
        <w:tc>
          <w:tcPr>
            <w:tcW w:w="1623" w:type="dxa"/>
            <w:shd w:val="clear" w:color="auto" w:fill="F8EDF3"/>
          </w:tcPr>
          <w:p>
            <w:pPr>
              <w:pStyle w:val="TableParagraph"/>
              <w:spacing w:before="124"/>
              <w:ind w:left="5" w:right="9"/>
              <w:jc w:val="center"/>
              <w:rPr>
                <w:sz w:val="20"/>
              </w:rPr>
            </w:pPr>
            <w:r>
              <w:rPr>
                <w:spacing w:val="-2"/>
                <w:sz w:val="20"/>
              </w:rPr>
              <w:t>154.85</w:t>
            </w:r>
          </w:p>
        </w:tc>
        <w:tc>
          <w:tcPr>
            <w:tcW w:w="1547" w:type="dxa"/>
            <w:shd w:val="clear" w:color="auto" w:fill="F8EDF3"/>
          </w:tcPr>
          <w:p>
            <w:pPr>
              <w:pStyle w:val="TableParagraph"/>
              <w:spacing w:before="124"/>
              <w:ind w:left="14" w:right="26"/>
              <w:jc w:val="center"/>
              <w:rPr>
                <w:sz w:val="20"/>
              </w:rPr>
            </w:pPr>
            <w:r>
              <w:rPr>
                <w:spacing w:val="-4"/>
                <w:sz w:val="20"/>
              </w:rPr>
              <w:t>0.00</w:t>
            </w:r>
          </w:p>
        </w:tc>
        <w:tc>
          <w:tcPr>
            <w:tcW w:w="1632" w:type="dxa"/>
            <w:shd w:val="clear" w:color="auto" w:fill="F8EDF3"/>
          </w:tcPr>
          <w:p>
            <w:pPr>
              <w:pStyle w:val="TableParagraph"/>
              <w:spacing w:before="124"/>
              <w:ind w:right="16"/>
              <w:jc w:val="center"/>
              <w:rPr>
                <w:sz w:val="20"/>
              </w:rPr>
            </w:pPr>
            <w:r>
              <w:rPr>
                <w:spacing w:val="-2"/>
                <w:sz w:val="20"/>
              </w:rPr>
              <w:t>16.08</w:t>
            </w:r>
          </w:p>
        </w:tc>
      </w:tr>
      <w:tr>
        <w:trPr>
          <w:trHeight w:val="489" w:hRule="atLeast"/>
        </w:trPr>
        <w:tc>
          <w:tcPr>
            <w:tcW w:w="588" w:type="dxa"/>
          </w:tcPr>
          <w:p>
            <w:pPr>
              <w:pStyle w:val="TableParagraph"/>
              <w:spacing w:before="124"/>
              <w:ind w:left="51" w:right="1"/>
              <w:jc w:val="center"/>
              <w:rPr>
                <w:sz w:val="20"/>
              </w:rPr>
            </w:pPr>
            <w:r>
              <w:rPr>
                <w:spacing w:val="-5"/>
                <w:sz w:val="20"/>
              </w:rPr>
              <w:t>53</w:t>
            </w:r>
          </w:p>
        </w:tc>
        <w:tc>
          <w:tcPr>
            <w:tcW w:w="1196" w:type="dxa"/>
          </w:tcPr>
          <w:p>
            <w:pPr>
              <w:pStyle w:val="TableParagraph"/>
              <w:spacing w:before="124"/>
              <w:ind w:left="163"/>
              <w:rPr>
                <w:sz w:val="20"/>
              </w:rPr>
            </w:pPr>
            <w:r>
              <w:rPr>
                <w:spacing w:val="-2"/>
                <w:sz w:val="20"/>
              </w:rPr>
              <w:t>P162619</w:t>
            </w:r>
          </w:p>
        </w:tc>
        <w:tc>
          <w:tcPr>
            <w:tcW w:w="2599" w:type="dxa"/>
          </w:tcPr>
          <w:p>
            <w:pPr>
              <w:pStyle w:val="TableParagraph"/>
              <w:spacing w:before="2"/>
              <w:ind w:left="119"/>
              <w:rPr>
                <w:sz w:val="20"/>
              </w:rPr>
            </w:pPr>
            <w:r>
              <w:rPr>
                <w:w w:val="90"/>
                <w:sz w:val="20"/>
              </w:rPr>
              <w:t>Quality</w:t>
            </w:r>
            <w:r>
              <w:rPr>
                <w:spacing w:val="6"/>
                <w:sz w:val="20"/>
              </w:rPr>
              <w:t> </w:t>
            </w:r>
            <w:r>
              <w:rPr>
                <w:w w:val="90"/>
                <w:sz w:val="20"/>
              </w:rPr>
              <w:t>Learning</w:t>
            </w:r>
            <w:r>
              <w:rPr>
                <w:spacing w:val="4"/>
                <w:sz w:val="20"/>
              </w:rPr>
              <w:t> </w:t>
            </w:r>
            <w:r>
              <w:rPr>
                <w:w w:val="90"/>
                <w:sz w:val="20"/>
              </w:rPr>
              <w:t>for</w:t>
            </w:r>
            <w:r>
              <w:rPr>
                <w:spacing w:val="7"/>
                <w:sz w:val="20"/>
              </w:rPr>
              <w:t> </w:t>
            </w:r>
            <w:r>
              <w:rPr>
                <w:spacing w:val="-5"/>
                <w:w w:val="90"/>
                <w:sz w:val="20"/>
              </w:rPr>
              <w:t>All</w:t>
            </w:r>
          </w:p>
          <w:p>
            <w:pPr>
              <w:pStyle w:val="TableParagraph"/>
              <w:spacing w:line="223" w:lineRule="exact" w:before="12"/>
              <w:ind w:left="119"/>
              <w:rPr>
                <w:sz w:val="20"/>
              </w:rPr>
            </w:pPr>
            <w:r>
              <w:rPr>
                <w:spacing w:val="-2"/>
                <w:sz w:val="20"/>
              </w:rPr>
              <w:t>Program</w:t>
            </w:r>
          </w:p>
        </w:tc>
        <w:tc>
          <w:tcPr>
            <w:tcW w:w="1067" w:type="dxa"/>
          </w:tcPr>
          <w:p>
            <w:pPr>
              <w:pStyle w:val="TableParagraph"/>
              <w:spacing w:before="124"/>
              <w:ind w:right="25"/>
              <w:jc w:val="center"/>
              <w:rPr>
                <w:sz w:val="20"/>
              </w:rPr>
            </w:pPr>
            <w:r>
              <w:rPr>
                <w:spacing w:val="-4"/>
                <w:sz w:val="20"/>
              </w:rPr>
              <w:t>2018</w:t>
            </w:r>
          </w:p>
        </w:tc>
        <w:tc>
          <w:tcPr>
            <w:tcW w:w="1291" w:type="dxa"/>
          </w:tcPr>
          <w:p>
            <w:pPr>
              <w:pStyle w:val="TableParagraph"/>
              <w:spacing w:before="124"/>
              <w:ind w:right="4"/>
              <w:jc w:val="center"/>
              <w:rPr>
                <w:sz w:val="20"/>
              </w:rPr>
            </w:pPr>
            <w:r>
              <w:rPr>
                <w:spacing w:val="-2"/>
                <w:sz w:val="20"/>
              </w:rPr>
              <w:t>Bangladesh</w:t>
            </w:r>
          </w:p>
        </w:tc>
        <w:tc>
          <w:tcPr>
            <w:tcW w:w="1566" w:type="dxa"/>
          </w:tcPr>
          <w:p>
            <w:pPr>
              <w:pStyle w:val="TableParagraph"/>
              <w:spacing w:before="124"/>
              <w:ind w:left="37" w:right="19"/>
              <w:jc w:val="center"/>
              <w:rPr>
                <w:sz w:val="20"/>
              </w:rPr>
            </w:pPr>
            <w:r>
              <w:rPr>
                <w:spacing w:val="-2"/>
                <w:sz w:val="20"/>
              </w:rPr>
              <w:t>646.36</w:t>
            </w:r>
          </w:p>
        </w:tc>
        <w:tc>
          <w:tcPr>
            <w:tcW w:w="1623" w:type="dxa"/>
          </w:tcPr>
          <w:p>
            <w:pPr>
              <w:pStyle w:val="TableParagraph"/>
              <w:spacing w:before="124"/>
              <w:ind w:left="5" w:right="9"/>
              <w:jc w:val="center"/>
              <w:rPr>
                <w:sz w:val="20"/>
              </w:rPr>
            </w:pPr>
            <w:r>
              <w:rPr>
                <w:spacing w:val="-2"/>
                <w:sz w:val="20"/>
              </w:rPr>
              <w:t>610.57</w:t>
            </w:r>
          </w:p>
        </w:tc>
        <w:tc>
          <w:tcPr>
            <w:tcW w:w="1547" w:type="dxa"/>
          </w:tcPr>
          <w:p>
            <w:pPr>
              <w:pStyle w:val="TableParagraph"/>
              <w:spacing w:before="124"/>
              <w:ind w:left="14" w:right="26"/>
              <w:jc w:val="center"/>
              <w:rPr>
                <w:sz w:val="20"/>
              </w:rPr>
            </w:pPr>
            <w:r>
              <w:rPr>
                <w:spacing w:val="-4"/>
                <w:sz w:val="20"/>
              </w:rPr>
              <w:t>0.00</w:t>
            </w:r>
          </w:p>
        </w:tc>
        <w:tc>
          <w:tcPr>
            <w:tcW w:w="1632" w:type="dxa"/>
          </w:tcPr>
          <w:p>
            <w:pPr>
              <w:pStyle w:val="TableParagraph"/>
              <w:spacing w:before="124"/>
              <w:ind w:right="16"/>
              <w:jc w:val="center"/>
              <w:rPr>
                <w:sz w:val="20"/>
              </w:rPr>
            </w:pPr>
            <w:r>
              <w:rPr>
                <w:spacing w:val="-2"/>
                <w:sz w:val="20"/>
              </w:rPr>
              <w:t>66.00</w:t>
            </w:r>
          </w:p>
        </w:tc>
      </w:tr>
      <w:tr>
        <w:trPr>
          <w:trHeight w:val="487" w:hRule="atLeast"/>
        </w:trPr>
        <w:tc>
          <w:tcPr>
            <w:tcW w:w="588" w:type="dxa"/>
            <w:shd w:val="clear" w:color="auto" w:fill="F8EDF3"/>
          </w:tcPr>
          <w:p>
            <w:pPr>
              <w:pStyle w:val="TableParagraph"/>
              <w:spacing w:before="124"/>
              <w:ind w:left="51" w:right="1"/>
              <w:jc w:val="center"/>
              <w:rPr>
                <w:sz w:val="20"/>
              </w:rPr>
            </w:pPr>
            <w:r>
              <w:rPr>
                <w:spacing w:val="-5"/>
                <w:sz w:val="20"/>
              </w:rPr>
              <w:t>54</w:t>
            </w:r>
          </w:p>
        </w:tc>
        <w:tc>
          <w:tcPr>
            <w:tcW w:w="1196" w:type="dxa"/>
            <w:shd w:val="clear" w:color="auto" w:fill="F8EDF3"/>
          </w:tcPr>
          <w:p>
            <w:pPr>
              <w:pStyle w:val="TableParagraph"/>
              <w:spacing w:before="124"/>
              <w:ind w:left="163"/>
              <w:rPr>
                <w:sz w:val="20"/>
              </w:rPr>
            </w:pPr>
            <w:r>
              <w:rPr>
                <w:spacing w:val="-2"/>
                <w:sz w:val="20"/>
              </w:rPr>
              <w:t>P165477</w:t>
            </w:r>
          </w:p>
        </w:tc>
        <w:tc>
          <w:tcPr>
            <w:tcW w:w="2599" w:type="dxa"/>
            <w:shd w:val="clear" w:color="auto" w:fill="F8EDF3"/>
          </w:tcPr>
          <w:p>
            <w:pPr>
              <w:pStyle w:val="TableParagraph"/>
              <w:spacing w:before="2"/>
              <w:ind w:left="119"/>
              <w:rPr>
                <w:sz w:val="20"/>
              </w:rPr>
            </w:pPr>
            <w:r>
              <w:rPr>
                <w:spacing w:val="-2"/>
                <w:sz w:val="20"/>
              </w:rPr>
              <w:t>Dhaka</w:t>
            </w:r>
            <w:r>
              <w:rPr>
                <w:spacing w:val="-16"/>
                <w:sz w:val="20"/>
              </w:rPr>
              <w:t> </w:t>
            </w:r>
            <w:r>
              <w:rPr>
                <w:spacing w:val="-2"/>
                <w:sz w:val="20"/>
              </w:rPr>
              <w:t>City</w:t>
            </w:r>
            <w:r>
              <w:rPr>
                <w:spacing w:val="-14"/>
                <w:sz w:val="20"/>
              </w:rPr>
              <w:t> </w:t>
            </w:r>
            <w:r>
              <w:rPr>
                <w:spacing w:val="-2"/>
                <w:sz w:val="20"/>
              </w:rPr>
              <w:t>Neighborhood</w:t>
            </w:r>
          </w:p>
          <w:p>
            <w:pPr>
              <w:pStyle w:val="TableParagraph"/>
              <w:spacing w:line="223" w:lineRule="exact" w:before="10"/>
              <w:ind w:left="119"/>
              <w:rPr>
                <w:sz w:val="20"/>
              </w:rPr>
            </w:pPr>
            <w:r>
              <w:rPr>
                <w:spacing w:val="-4"/>
                <w:sz w:val="20"/>
              </w:rPr>
              <w:t>Upgrading</w:t>
            </w:r>
            <w:r>
              <w:rPr>
                <w:spacing w:val="-9"/>
                <w:sz w:val="20"/>
              </w:rPr>
              <w:t> </w:t>
            </w:r>
            <w:r>
              <w:rPr>
                <w:spacing w:val="-2"/>
                <w:sz w:val="20"/>
              </w:rPr>
              <w:t>Project</w:t>
            </w:r>
          </w:p>
        </w:tc>
        <w:tc>
          <w:tcPr>
            <w:tcW w:w="1067" w:type="dxa"/>
            <w:shd w:val="clear" w:color="auto" w:fill="F8EDF3"/>
          </w:tcPr>
          <w:p>
            <w:pPr>
              <w:pStyle w:val="TableParagraph"/>
              <w:spacing w:before="124"/>
              <w:ind w:right="25"/>
              <w:jc w:val="center"/>
              <w:rPr>
                <w:sz w:val="20"/>
              </w:rPr>
            </w:pPr>
            <w:r>
              <w:rPr>
                <w:spacing w:val="-4"/>
                <w:sz w:val="20"/>
              </w:rPr>
              <w:t>2019</w:t>
            </w:r>
          </w:p>
        </w:tc>
        <w:tc>
          <w:tcPr>
            <w:tcW w:w="1291" w:type="dxa"/>
            <w:shd w:val="clear" w:color="auto" w:fill="F8EDF3"/>
          </w:tcPr>
          <w:p>
            <w:pPr>
              <w:pStyle w:val="TableParagraph"/>
              <w:spacing w:before="124"/>
              <w:ind w:right="4"/>
              <w:jc w:val="center"/>
              <w:rPr>
                <w:sz w:val="20"/>
              </w:rPr>
            </w:pPr>
            <w:r>
              <w:rPr>
                <w:spacing w:val="-2"/>
                <w:sz w:val="20"/>
              </w:rPr>
              <w:t>Bangladesh</w:t>
            </w:r>
          </w:p>
        </w:tc>
        <w:tc>
          <w:tcPr>
            <w:tcW w:w="1566" w:type="dxa"/>
            <w:shd w:val="clear" w:color="auto" w:fill="F8EDF3"/>
          </w:tcPr>
          <w:p>
            <w:pPr>
              <w:pStyle w:val="TableParagraph"/>
              <w:spacing w:before="124"/>
              <w:ind w:left="37" w:right="19"/>
              <w:jc w:val="center"/>
              <w:rPr>
                <w:sz w:val="20"/>
              </w:rPr>
            </w:pPr>
            <w:r>
              <w:rPr>
                <w:spacing w:val="-2"/>
                <w:sz w:val="20"/>
              </w:rPr>
              <w:t>51.31</w:t>
            </w:r>
          </w:p>
        </w:tc>
        <w:tc>
          <w:tcPr>
            <w:tcW w:w="1623" w:type="dxa"/>
            <w:shd w:val="clear" w:color="auto" w:fill="F8EDF3"/>
          </w:tcPr>
          <w:p>
            <w:pPr>
              <w:pStyle w:val="TableParagraph"/>
              <w:spacing w:before="124"/>
              <w:ind w:left="5" w:right="9"/>
              <w:jc w:val="center"/>
              <w:rPr>
                <w:sz w:val="20"/>
              </w:rPr>
            </w:pPr>
            <w:r>
              <w:rPr>
                <w:spacing w:val="-2"/>
                <w:sz w:val="20"/>
              </w:rPr>
              <w:t>26.31</w:t>
            </w:r>
          </w:p>
        </w:tc>
        <w:tc>
          <w:tcPr>
            <w:tcW w:w="1547" w:type="dxa"/>
            <w:shd w:val="clear" w:color="auto" w:fill="F8EDF3"/>
          </w:tcPr>
          <w:p>
            <w:pPr>
              <w:pStyle w:val="TableParagraph"/>
              <w:spacing w:before="124"/>
              <w:ind w:left="14" w:right="26"/>
              <w:jc w:val="center"/>
              <w:rPr>
                <w:sz w:val="20"/>
              </w:rPr>
            </w:pPr>
            <w:r>
              <w:rPr>
                <w:spacing w:val="-4"/>
                <w:sz w:val="20"/>
              </w:rPr>
              <w:t>0.00</w:t>
            </w:r>
          </w:p>
        </w:tc>
        <w:tc>
          <w:tcPr>
            <w:tcW w:w="1632" w:type="dxa"/>
            <w:shd w:val="clear" w:color="auto" w:fill="F8EDF3"/>
          </w:tcPr>
          <w:p>
            <w:pPr>
              <w:pStyle w:val="TableParagraph"/>
              <w:spacing w:before="124"/>
              <w:ind w:right="14"/>
              <w:jc w:val="center"/>
              <w:rPr>
                <w:sz w:val="20"/>
              </w:rPr>
            </w:pPr>
            <w:r>
              <w:rPr>
                <w:spacing w:val="-4"/>
                <w:sz w:val="20"/>
              </w:rPr>
              <w:t>4.29</w:t>
            </w:r>
          </w:p>
        </w:tc>
      </w:tr>
      <w:tr>
        <w:trPr>
          <w:trHeight w:val="734" w:hRule="atLeast"/>
        </w:trPr>
        <w:tc>
          <w:tcPr>
            <w:tcW w:w="588" w:type="dxa"/>
          </w:tcPr>
          <w:p>
            <w:pPr>
              <w:pStyle w:val="TableParagraph"/>
              <w:spacing w:before="2"/>
              <w:rPr>
                <w:rFonts w:ascii="Calibri"/>
                <w:sz w:val="20"/>
              </w:rPr>
            </w:pPr>
          </w:p>
          <w:p>
            <w:pPr>
              <w:pStyle w:val="TableParagraph"/>
              <w:ind w:left="51" w:right="1"/>
              <w:jc w:val="center"/>
              <w:rPr>
                <w:sz w:val="20"/>
              </w:rPr>
            </w:pPr>
            <w:r>
              <w:rPr>
                <w:spacing w:val="-5"/>
                <w:sz w:val="20"/>
              </w:rPr>
              <w:t>55</w:t>
            </w:r>
          </w:p>
        </w:tc>
        <w:tc>
          <w:tcPr>
            <w:tcW w:w="1196" w:type="dxa"/>
          </w:tcPr>
          <w:p>
            <w:pPr>
              <w:pStyle w:val="TableParagraph"/>
              <w:spacing w:before="2"/>
              <w:rPr>
                <w:rFonts w:ascii="Calibri"/>
                <w:sz w:val="20"/>
              </w:rPr>
            </w:pPr>
          </w:p>
          <w:p>
            <w:pPr>
              <w:pStyle w:val="TableParagraph"/>
              <w:ind w:left="163"/>
              <w:rPr>
                <w:sz w:val="20"/>
              </w:rPr>
            </w:pPr>
            <w:r>
              <w:rPr>
                <w:spacing w:val="-2"/>
                <w:sz w:val="20"/>
              </w:rPr>
              <w:t>P167491</w:t>
            </w:r>
          </w:p>
        </w:tc>
        <w:tc>
          <w:tcPr>
            <w:tcW w:w="2599" w:type="dxa"/>
          </w:tcPr>
          <w:p>
            <w:pPr>
              <w:pStyle w:val="TableParagraph"/>
              <w:spacing w:before="2"/>
              <w:ind w:left="119"/>
              <w:rPr>
                <w:sz w:val="20"/>
              </w:rPr>
            </w:pPr>
            <w:r>
              <w:rPr>
                <w:sz w:val="20"/>
              </w:rPr>
              <w:t>Bangladesh</w:t>
            </w:r>
            <w:r>
              <w:rPr>
                <w:spacing w:val="-19"/>
                <w:sz w:val="20"/>
              </w:rPr>
              <w:t> </w:t>
            </w:r>
            <w:r>
              <w:rPr>
                <w:spacing w:val="-2"/>
                <w:sz w:val="20"/>
              </w:rPr>
              <w:t>Strengthening</w:t>
            </w:r>
          </w:p>
          <w:p>
            <w:pPr>
              <w:pStyle w:val="TableParagraph"/>
              <w:spacing w:line="240" w:lineRule="atLeast" w:before="1"/>
              <w:ind w:left="119"/>
              <w:rPr>
                <w:sz w:val="20"/>
              </w:rPr>
            </w:pPr>
            <w:r>
              <w:rPr>
                <w:spacing w:val="-2"/>
                <w:sz w:val="20"/>
              </w:rPr>
              <w:t>PFM</w:t>
            </w:r>
            <w:r>
              <w:rPr>
                <w:spacing w:val="-20"/>
                <w:sz w:val="20"/>
              </w:rPr>
              <w:t> </w:t>
            </w:r>
            <w:r>
              <w:rPr>
                <w:spacing w:val="-2"/>
                <w:sz w:val="20"/>
              </w:rPr>
              <w:t>Program</w:t>
            </w:r>
            <w:r>
              <w:rPr>
                <w:spacing w:val="-20"/>
                <w:sz w:val="20"/>
              </w:rPr>
              <w:t> </w:t>
            </w:r>
            <w:r>
              <w:rPr>
                <w:spacing w:val="-2"/>
                <w:sz w:val="20"/>
              </w:rPr>
              <w:t>to</w:t>
            </w:r>
            <w:r>
              <w:rPr>
                <w:spacing w:val="-19"/>
                <w:sz w:val="20"/>
              </w:rPr>
              <w:t> </w:t>
            </w:r>
            <w:r>
              <w:rPr>
                <w:spacing w:val="-2"/>
                <w:sz w:val="20"/>
              </w:rPr>
              <w:t>Enable </w:t>
            </w:r>
            <w:r>
              <w:rPr>
                <w:sz w:val="20"/>
              </w:rPr>
              <w:t>Service</w:t>
            </w:r>
            <w:r>
              <w:rPr>
                <w:spacing w:val="-20"/>
                <w:sz w:val="20"/>
              </w:rPr>
              <w:t> </w:t>
            </w:r>
            <w:r>
              <w:rPr>
                <w:sz w:val="20"/>
              </w:rPr>
              <w:t>Delivery</w:t>
            </w:r>
          </w:p>
        </w:tc>
        <w:tc>
          <w:tcPr>
            <w:tcW w:w="1067" w:type="dxa"/>
          </w:tcPr>
          <w:p>
            <w:pPr>
              <w:pStyle w:val="TableParagraph"/>
              <w:spacing w:before="2"/>
              <w:rPr>
                <w:rFonts w:ascii="Calibri"/>
                <w:sz w:val="20"/>
              </w:rPr>
            </w:pPr>
          </w:p>
          <w:p>
            <w:pPr>
              <w:pStyle w:val="TableParagraph"/>
              <w:ind w:right="25"/>
              <w:jc w:val="center"/>
              <w:rPr>
                <w:sz w:val="20"/>
              </w:rPr>
            </w:pPr>
            <w:r>
              <w:rPr>
                <w:spacing w:val="-4"/>
                <w:sz w:val="20"/>
              </w:rPr>
              <w:t>2019</w:t>
            </w:r>
          </w:p>
        </w:tc>
        <w:tc>
          <w:tcPr>
            <w:tcW w:w="1291" w:type="dxa"/>
          </w:tcPr>
          <w:p>
            <w:pPr>
              <w:pStyle w:val="TableParagraph"/>
              <w:spacing w:before="2"/>
              <w:rPr>
                <w:rFonts w:ascii="Calibri"/>
                <w:sz w:val="20"/>
              </w:rPr>
            </w:pPr>
          </w:p>
          <w:p>
            <w:pPr>
              <w:pStyle w:val="TableParagraph"/>
              <w:ind w:right="4"/>
              <w:jc w:val="center"/>
              <w:rPr>
                <w:sz w:val="20"/>
              </w:rPr>
            </w:pPr>
            <w:r>
              <w:rPr>
                <w:spacing w:val="-2"/>
                <w:sz w:val="20"/>
              </w:rPr>
              <w:t>Bangladesh</w:t>
            </w:r>
          </w:p>
        </w:tc>
        <w:tc>
          <w:tcPr>
            <w:tcW w:w="1566" w:type="dxa"/>
          </w:tcPr>
          <w:p>
            <w:pPr>
              <w:pStyle w:val="TableParagraph"/>
              <w:spacing w:before="2"/>
              <w:rPr>
                <w:rFonts w:ascii="Calibri"/>
                <w:sz w:val="20"/>
              </w:rPr>
            </w:pPr>
          </w:p>
          <w:p>
            <w:pPr>
              <w:pStyle w:val="TableParagraph"/>
              <w:ind w:left="37" w:right="19"/>
              <w:jc w:val="center"/>
              <w:rPr>
                <w:sz w:val="20"/>
              </w:rPr>
            </w:pPr>
            <w:r>
              <w:rPr>
                <w:spacing w:val="-2"/>
                <w:sz w:val="20"/>
              </w:rPr>
              <w:t>100.00</w:t>
            </w:r>
          </w:p>
        </w:tc>
        <w:tc>
          <w:tcPr>
            <w:tcW w:w="1623" w:type="dxa"/>
          </w:tcPr>
          <w:p>
            <w:pPr>
              <w:pStyle w:val="TableParagraph"/>
              <w:spacing w:before="2"/>
              <w:rPr>
                <w:rFonts w:ascii="Calibri"/>
                <w:sz w:val="20"/>
              </w:rPr>
            </w:pPr>
          </w:p>
          <w:p>
            <w:pPr>
              <w:pStyle w:val="TableParagraph"/>
              <w:ind w:left="5" w:right="9"/>
              <w:jc w:val="center"/>
              <w:rPr>
                <w:sz w:val="20"/>
              </w:rPr>
            </w:pPr>
            <w:r>
              <w:rPr>
                <w:spacing w:val="-2"/>
                <w:sz w:val="20"/>
              </w:rPr>
              <w:t>76.22</w:t>
            </w:r>
          </w:p>
        </w:tc>
        <w:tc>
          <w:tcPr>
            <w:tcW w:w="1547" w:type="dxa"/>
          </w:tcPr>
          <w:p>
            <w:pPr>
              <w:pStyle w:val="TableParagraph"/>
              <w:spacing w:before="2"/>
              <w:rPr>
                <w:rFonts w:ascii="Calibri"/>
                <w:sz w:val="20"/>
              </w:rPr>
            </w:pPr>
          </w:p>
          <w:p>
            <w:pPr>
              <w:pStyle w:val="TableParagraph"/>
              <w:ind w:left="14" w:right="26"/>
              <w:jc w:val="center"/>
              <w:rPr>
                <w:sz w:val="20"/>
              </w:rPr>
            </w:pPr>
            <w:r>
              <w:rPr>
                <w:spacing w:val="-4"/>
                <w:sz w:val="20"/>
              </w:rPr>
              <w:t>0.00</w:t>
            </w:r>
          </w:p>
        </w:tc>
        <w:tc>
          <w:tcPr>
            <w:tcW w:w="1632" w:type="dxa"/>
          </w:tcPr>
          <w:p>
            <w:pPr>
              <w:pStyle w:val="TableParagraph"/>
              <w:spacing w:before="2"/>
              <w:rPr>
                <w:rFonts w:ascii="Calibri"/>
                <w:sz w:val="20"/>
              </w:rPr>
            </w:pPr>
          </w:p>
          <w:p>
            <w:pPr>
              <w:pStyle w:val="TableParagraph"/>
              <w:ind w:right="14"/>
              <w:jc w:val="center"/>
              <w:rPr>
                <w:sz w:val="20"/>
              </w:rPr>
            </w:pPr>
            <w:r>
              <w:rPr>
                <w:spacing w:val="-4"/>
                <w:sz w:val="20"/>
              </w:rPr>
              <w:t>5.91</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8"/>
        <w:gridCol w:w="1196"/>
        <w:gridCol w:w="2598"/>
        <w:gridCol w:w="1068"/>
        <w:gridCol w:w="1290"/>
        <w:gridCol w:w="1565"/>
        <w:gridCol w:w="1622"/>
        <w:gridCol w:w="1546"/>
        <w:gridCol w:w="1631"/>
      </w:tblGrid>
      <w:tr>
        <w:trPr>
          <w:trHeight w:val="1222" w:hRule="atLeast"/>
        </w:trPr>
        <w:tc>
          <w:tcPr>
            <w:tcW w:w="5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51"/>
              <w:jc w:val="center"/>
              <w:rPr>
                <w:b/>
                <w:sz w:val="20"/>
              </w:rPr>
            </w:pPr>
            <w:r>
              <w:rPr>
                <w:b/>
                <w:color w:val="FFFFFF"/>
                <w:spacing w:val="-10"/>
                <w:sz w:val="20"/>
              </w:rPr>
              <w:t>#</w:t>
            </w:r>
          </w:p>
        </w:tc>
        <w:tc>
          <w:tcPr>
            <w:tcW w:w="11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82"/>
              <w:rPr>
                <w:b/>
                <w:sz w:val="20"/>
              </w:rPr>
            </w:pPr>
            <w:r>
              <w:rPr>
                <w:b/>
                <w:color w:val="FFFFFF"/>
                <w:w w:val="90"/>
                <w:sz w:val="20"/>
              </w:rPr>
              <w:t>Project</w:t>
            </w:r>
            <w:r>
              <w:rPr>
                <w:b/>
                <w:color w:val="FFFFFF"/>
                <w:spacing w:val="9"/>
                <w:sz w:val="20"/>
              </w:rPr>
              <w:t> </w:t>
            </w:r>
            <w:r>
              <w:rPr>
                <w:b/>
                <w:color w:val="FFFFFF"/>
                <w:spacing w:val="-5"/>
                <w:sz w:val="20"/>
              </w:rPr>
              <w:t>ID</w:t>
            </w:r>
          </w:p>
        </w:tc>
        <w:tc>
          <w:tcPr>
            <w:tcW w:w="259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68" w:type="dxa"/>
            <w:shd w:val="clear" w:color="auto" w:fill="2B3167"/>
          </w:tcPr>
          <w:p>
            <w:pPr>
              <w:pStyle w:val="TableParagraph"/>
              <w:spacing w:before="122"/>
              <w:rPr>
                <w:rFonts w:ascii="Calibri"/>
                <w:sz w:val="20"/>
              </w:rPr>
            </w:pPr>
          </w:p>
          <w:p>
            <w:pPr>
              <w:pStyle w:val="TableParagraph"/>
              <w:spacing w:line="252" w:lineRule="auto" w:before="1"/>
              <w:ind w:left="408" w:hanging="296"/>
              <w:rPr>
                <w:b/>
                <w:sz w:val="20"/>
              </w:rPr>
            </w:pPr>
            <w:r>
              <w:rPr>
                <w:b/>
                <w:color w:val="FFFFFF"/>
                <w:spacing w:val="-4"/>
                <w:sz w:val="20"/>
              </w:rPr>
              <w:t>Approval </w:t>
            </w:r>
            <w:r>
              <w:rPr>
                <w:b/>
                <w:color w:val="FFFFFF"/>
                <w:spacing w:val="-6"/>
                <w:sz w:val="20"/>
              </w:rPr>
              <w:t>FY</w:t>
            </w:r>
          </w:p>
        </w:tc>
        <w:tc>
          <w:tcPr>
            <w:tcW w:w="129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3"/>
              <w:jc w:val="center"/>
              <w:rPr>
                <w:b/>
                <w:sz w:val="20"/>
              </w:rPr>
            </w:pPr>
            <w:r>
              <w:rPr>
                <w:b/>
                <w:color w:val="FFFFFF"/>
                <w:spacing w:val="-2"/>
                <w:sz w:val="20"/>
              </w:rPr>
              <w:t>Country</w:t>
            </w:r>
          </w:p>
        </w:tc>
        <w:tc>
          <w:tcPr>
            <w:tcW w:w="1565" w:type="dxa"/>
            <w:shd w:val="clear" w:color="auto" w:fill="2B3167"/>
          </w:tcPr>
          <w:p>
            <w:pPr>
              <w:pStyle w:val="TableParagraph"/>
              <w:spacing w:before="124"/>
              <w:ind w:left="26" w:right="2"/>
              <w:jc w:val="center"/>
              <w:rPr>
                <w:b/>
                <w:sz w:val="20"/>
              </w:rPr>
            </w:pPr>
            <w:r>
              <w:rPr>
                <w:b/>
                <w:color w:val="FFFFFF"/>
                <w:spacing w:val="-5"/>
                <w:w w:val="105"/>
                <w:sz w:val="20"/>
              </w:rPr>
              <w:t>IDA</w:t>
            </w:r>
          </w:p>
          <w:p>
            <w:pPr>
              <w:pStyle w:val="TableParagraph"/>
              <w:spacing w:line="252" w:lineRule="auto" w:before="11"/>
              <w:ind w:left="136"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588" w:type="dxa"/>
            <w:shd w:val="clear" w:color="auto" w:fill="F8EDF3"/>
          </w:tcPr>
          <w:p>
            <w:pPr>
              <w:pStyle w:val="TableParagraph"/>
              <w:rPr>
                <w:rFonts w:ascii="Calibri"/>
                <w:sz w:val="20"/>
              </w:rPr>
            </w:pPr>
          </w:p>
          <w:p>
            <w:pPr>
              <w:pStyle w:val="TableParagraph"/>
              <w:ind w:left="51" w:right="1"/>
              <w:jc w:val="center"/>
              <w:rPr>
                <w:sz w:val="20"/>
              </w:rPr>
            </w:pPr>
            <w:r>
              <w:rPr>
                <w:spacing w:val="-5"/>
                <w:sz w:val="20"/>
              </w:rPr>
              <w:t>56</w:t>
            </w:r>
          </w:p>
        </w:tc>
        <w:tc>
          <w:tcPr>
            <w:tcW w:w="1196" w:type="dxa"/>
            <w:shd w:val="clear" w:color="auto" w:fill="F8EDF3"/>
          </w:tcPr>
          <w:p>
            <w:pPr>
              <w:pStyle w:val="TableParagraph"/>
              <w:rPr>
                <w:rFonts w:ascii="Calibri"/>
                <w:sz w:val="20"/>
              </w:rPr>
            </w:pPr>
          </w:p>
          <w:p>
            <w:pPr>
              <w:pStyle w:val="TableParagraph"/>
              <w:ind w:left="163"/>
              <w:rPr>
                <w:sz w:val="20"/>
              </w:rPr>
            </w:pPr>
            <w:r>
              <w:rPr>
                <w:spacing w:val="-2"/>
                <w:sz w:val="20"/>
              </w:rPr>
              <w:t>P167506</w:t>
            </w:r>
          </w:p>
        </w:tc>
        <w:tc>
          <w:tcPr>
            <w:tcW w:w="2598" w:type="dxa"/>
            <w:shd w:val="clear" w:color="auto" w:fill="F8EDF3"/>
          </w:tcPr>
          <w:p>
            <w:pPr>
              <w:pStyle w:val="TableParagraph"/>
              <w:spacing w:line="232" w:lineRule="exact"/>
              <w:ind w:left="119"/>
              <w:rPr>
                <w:sz w:val="20"/>
              </w:rPr>
            </w:pPr>
            <w:r>
              <w:rPr>
                <w:spacing w:val="-5"/>
                <w:sz w:val="20"/>
              </w:rPr>
              <w:t>Accelerating</w:t>
            </w:r>
            <w:r>
              <w:rPr>
                <w:spacing w:val="-6"/>
                <w:sz w:val="20"/>
              </w:rPr>
              <w:t> </w:t>
            </w:r>
            <w:r>
              <w:rPr>
                <w:spacing w:val="-5"/>
                <w:sz w:val="20"/>
              </w:rPr>
              <w:t>and</w:t>
            </w:r>
          </w:p>
          <w:p>
            <w:pPr>
              <w:pStyle w:val="TableParagraph"/>
              <w:spacing w:line="240" w:lineRule="atLeast"/>
              <w:ind w:left="119" w:right="237"/>
              <w:rPr>
                <w:sz w:val="20"/>
              </w:rPr>
            </w:pPr>
            <w:r>
              <w:rPr>
                <w:sz w:val="20"/>
              </w:rPr>
              <w:t>Strengthening</w:t>
            </w:r>
            <w:r>
              <w:rPr>
                <w:spacing w:val="-1"/>
                <w:sz w:val="20"/>
              </w:rPr>
              <w:t> </w:t>
            </w:r>
            <w:r>
              <w:rPr>
                <w:sz w:val="20"/>
              </w:rPr>
              <w:t>Skills</w:t>
            </w:r>
            <w:r>
              <w:rPr>
                <w:spacing w:val="-2"/>
                <w:sz w:val="20"/>
              </w:rPr>
              <w:t> </w:t>
            </w:r>
            <w:r>
              <w:rPr>
                <w:sz w:val="20"/>
              </w:rPr>
              <w:t>for </w:t>
            </w:r>
            <w:r>
              <w:rPr>
                <w:spacing w:val="-2"/>
                <w:sz w:val="20"/>
              </w:rPr>
              <w:t>Economic</w:t>
            </w:r>
            <w:r>
              <w:rPr>
                <w:spacing w:val="-19"/>
                <w:sz w:val="20"/>
              </w:rPr>
              <w:t> </w:t>
            </w:r>
            <w:r>
              <w:rPr>
                <w:spacing w:val="-2"/>
                <w:sz w:val="20"/>
              </w:rPr>
              <w:t>Transformation</w:t>
            </w:r>
          </w:p>
        </w:tc>
        <w:tc>
          <w:tcPr>
            <w:tcW w:w="1068" w:type="dxa"/>
            <w:shd w:val="clear" w:color="auto" w:fill="F8EDF3"/>
          </w:tcPr>
          <w:p>
            <w:pPr>
              <w:pStyle w:val="TableParagraph"/>
              <w:rPr>
                <w:rFonts w:ascii="Calibri"/>
                <w:sz w:val="20"/>
              </w:rPr>
            </w:pPr>
          </w:p>
          <w:p>
            <w:pPr>
              <w:pStyle w:val="TableParagraph"/>
              <w:ind w:left="9" w:right="33"/>
              <w:jc w:val="center"/>
              <w:rPr>
                <w:sz w:val="20"/>
              </w:rPr>
            </w:pPr>
            <w:r>
              <w:rPr>
                <w:spacing w:val="-4"/>
                <w:sz w:val="20"/>
              </w:rPr>
              <w:t>2021</w:t>
            </w:r>
          </w:p>
        </w:tc>
        <w:tc>
          <w:tcPr>
            <w:tcW w:w="1290" w:type="dxa"/>
            <w:shd w:val="clear" w:color="auto" w:fill="F8EDF3"/>
          </w:tcPr>
          <w:p>
            <w:pPr>
              <w:pStyle w:val="TableParagraph"/>
              <w:rPr>
                <w:rFonts w:ascii="Calibri"/>
                <w:sz w:val="20"/>
              </w:rPr>
            </w:pPr>
          </w:p>
          <w:p>
            <w:pPr>
              <w:pStyle w:val="TableParagraph"/>
              <w:ind w:right="3"/>
              <w:jc w:val="center"/>
              <w:rPr>
                <w:sz w:val="20"/>
              </w:rPr>
            </w:pPr>
            <w:r>
              <w:rPr>
                <w:spacing w:val="-2"/>
                <w:sz w:val="20"/>
              </w:rPr>
              <w:t>Bangladesh</w:t>
            </w:r>
          </w:p>
        </w:tc>
        <w:tc>
          <w:tcPr>
            <w:tcW w:w="1565" w:type="dxa"/>
            <w:shd w:val="clear" w:color="auto" w:fill="F8EDF3"/>
          </w:tcPr>
          <w:p>
            <w:pPr>
              <w:pStyle w:val="TableParagraph"/>
              <w:rPr>
                <w:rFonts w:ascii="Calibri"/>
                <w:sz w:val="20"/>
              </w:rPr>
            </w:pPr>
          </w:p>
          <w:p>
            <w:pPr>
              <w:pStyle w:val="TableParagraph"/>
              <w:ind w:left="26" w:right="5"/>
              <w:jc w:val="center"/>
              <w:rPr>
                <w:sz w:val="20"/>
              </w:rPr>
            </w:pPr>
            <w:r>
              <w:rPr>
                <w:spacing w:val="-2"/>
                <w:sz w:val="20"/>
              </w:rPr>
              <w:t>193.28</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41.09</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12.94</w:t>
            </w:r>
          </w:p>
        </w:tc>
      </w:tr>
      <w:tr>
        <w:trPr>
          <w:trHeight w:val="732" w:hRule="atLeast"/>
        </w:trPr>
        <w:tc>
          <w:tcPr>
            <w:tcW w:w="588" w:type="dxa"/>
          </w:tcPr>
          <w:p>
            <w:pPr>
              <w:pStyle w:val="TableParagraph"/>
              <w:rPr>
                <w:rFonts w:ascii="Calibri"/>
                <w:sz w:val="20"/>
              </w:rPr>
            </w:pPr>
          </w:p>
          <w:p>
            <w:pPr>
              <w:pStyle w:val="TableParagraph"/>
              <w:ind w:left="51" w:right="1"/>
              <w:jc w:val="center"/>
              <w:rPr>
                <w:sz w:val="20"/>
              </w:rPr>
            </w:pPr>
            <w:r>
              <w:rPr>
                <w:spacing w:val="-5"/>
                <w:sz w:val="20"/>
              </w:rPr>
              <w:t>57</w:t>
            </w:r>
          </w:p>
        </w:tc>
        <w:tc>
          <w:tcPr>
            <w:tcW w:w="1196" w:type="dxa"/>
          </w:tcPr>
          <w:p>
            <w:pPr>
              <w:pStyle w:val="TableParagraph"/>
              <w:rPr>
                <w:rFonts w:ascii="Calibri"/>
                <w:sz w:val="20"/>
              </w:rPr>
            </w:pPr>
          </w:p>
          <w:p>
            <w:pPr>
              <w:pStyle w:val="TableParagraph"/>
              <w:ind w:left="163"/>
              <w:rPr>
                <w:sz w:val="20"/>
              </w:rPr>
            </w:pPr>
            <w:r>
              <w:rPr>
                <w:spacing w:val="-2"/>
                <w:sz w:val="20"/>
              </w:rPr>
              <w:t>P167762</w:t>
            </w:r>
          </w:p>
        </w:tc>
        <w:tc>
          <w:tcPr>
            <w:tcW w:w="2598" w:type="dxa"/>
          </w:tcPr>
          <w:p>
            <w:pPr>
              <w:pStyle w:val="TableParagraph"/>
              <w:spacing w:line="249" w:lineRule="auto" w:before="2"/>
              <w:ind w:left="119"/>
              <w:rPr>
                <w:sz w:val="20"/>
              </w:rPr>
            </w:pPr>
            <w:r>
              <w:rPr>
                <w:sz w:val="20"/>
              </w:rPr>
              <w:t>Emergency</w:t>
            </w:r>
            <w:r>
              <w:rPr>
                <w:spacing w:val="-18"/>
                <w:sz w:val="20"/>
              </w:rPr>
              <w:t> </w:t>
            </w:r>
            <w:r>
              <w:rPr>
                <w:sz w:val="20"/>
              </w:rPr>
              <w:t>Multi-Sector Rohingya</w:t>
            </w:r>
            <w:r>
              <w:rPr>
                <w:spacing w:val="-17"/>
                <w:sz w:val="20"/>
              </w:rPr>
              <w:t> </w:t>
            </w:r>
            <w:r>
              <w:rPr>
                <w:sz w:val="20"/>
              </w:rPr>
              <w:t>Crisis</w:t>
            </w:r>
            <w:r>
              <w:rPr>
                <w:spacing w:val="-19"/>
                <w:sz w:val="20"/>
              </w:rPr>
              <w:t> </w:t>
            </w:r>
            <w:r>
              <w:rPr>
                <w:sz w:val="20"/>
              </w:rPr>
              <w:t>Response</w:t>
            </w:r>
          </w:p>
          <w:p>
            <w:pPr>
              <w:pStyle w:val="TableParagraph"/>
              <w:spacing w:line="223" w:lineRule="exact" w:before="4"/>
              <w:ind w:left="119"/>
              <w:rPr>
                <w:sz w:val="20"/>
              </w:rPr>
            </w:pPr>
            <w:r>
              <w:rPr>
                <w:spacing w:val="-2"/>
                <w:sz w:val="20"/>
              </w:rPr>
              <w:t>Project</w:t>
            </w:r>
          </w:p>
        </w:tc>
        <w:tc>
          <w:tcPr>
            <w:tcW w:w="1068" w:type="dxa"/>
          </w:tcPr>
          <w:p>
            <w:pPr>
              <w:pStyle w:val="TableParagraph"/>
              <w:rPr>
                <w:rFonts w:ascii="Calibri"/>
                <w:sz w:val="20"/>
              </w:rPr>
            </w:pPr>
          </w:p>
          <w:p>
            <w:pPr>
              <w:pStyle w:val="TableParagraph"/>
              <w:ind w:left="9" w:right="33"/>
              <w:jc w:val="center"/>
              <w:rPr>
                <w:sz w:val="20"/>
              </w:rPr>
            </w:pPr>
            <w:r>
              <w:rPr>
                <w:spacing w:val="-4"/>
                <w:sz w:val="20"/>
              </w:rPr>
              <w:t>2019</w:t>
            </w:r>
          </w:p>
        </w:tc>
        <w:tc>
          <w:tcPr>
            <w:tcW w:w="1290" w:type="dxa"/>
          </w:tcPr>
          <w:p>
            <w:pPr>
              <w:pStyle w:val="TableParagraph"/>
              <w:rPr>
                <w:rFonts w:ascii="Calibri"/>
                <w:sz w:val="20"/>
              </w:rPr>
            </w:pPr>
          </w:p>
          <w:p>
            <w:pPr>
              <w:pStyle w:val="TableParagraph"/>
              <w:ind w:right="3"/>
              <w:jc w:val="center"/>
              <w:rPr>
                <w:sz w:val="20"/>
              </w:rPr>
            </w:pPr>
            <w:r>
              <w:rPr>
                <w:spacing w:val="-2"/>
                <w:sz w:val="20"/>
              </w:rPr>
              <w:t>Bangladesh</w:t>
            </w:r>
          </w:p>
        </w:tc>
        <w:tc>
          <w:tcPr>
            <w:tcW w:w="1565" w:type="dxa"/>
          </w:tcPr>
          <w:p>
            <w:pPr>
              <w:pStyle w:val="TableParagraph"/>
              <w:rPr>
                <w:rFonts w:ascii="Calibri"/>
                <w:sz w:val="20"/>
              </w:rPr>
            </w:pPr>
          </w:p>
          <w:p>
            <w:pPr>
              <w:pStyle w:val="TableParagraph"/>
              <w:ind w:left="26" w:right="5"/>
              <w:jc w:val="center"/>
              <w:rPr>
                <w:sz w:val="20"/>
              </w:rPr>
            </w:pPr>
            <w:r>
              <w:rPr>
                <w:spacing w:val="-2"/>
                <w:sz w:val="20"/>
              </w:rPr>
              <w:t>261.26</w:t>
            </w:r>
          </w:p>
        </w:tc>
        <w:tc>
          <w:tcPr>
            <w:tcW w:w="1622" w:type="dxa"/>
          </w:tcPr>
          <w:p>
            <w:pPr>
              <w:pStyle w:val="TableParagraph"/>
              <w:rPr>
                <w:rFonts w:ascii="Calibri"/>
                <w:sz w:val="20"/>
              </w:rPr>
            </w:pPr>
          </w:p>
          <w:p>
            <w:pPr>
              <w:pStyle w:val="TableParagraph"/>
              <w:ind w:left="87" w:right="88"/>
              <w:jc w:val="center"/>
              <w:rPr>
                <w:sz w:val="20"/>
              </w:rPr>
            </w:pPr>
            <w:r>
              <w:rPr>
                <w:spacing w:val="-2"/>
                <w:sz w:val="20"/>
              </w:rPr>
              <w:t>221.30</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2"/>
                <w:sz w:val="20"/>
              </w:rPr>
              <w:t>34.59</w:t>
            </w:r>
          </w:p>
        </w:tc>
      </w:tr>
      <w:tr>
        <w:trPr>
          <w:trHeight w:val="732" w:hRule="atLeast"/>
        </w:trPr>
        <w:tc>
          <w:tcPr>
            <w:tcW w:w="588" w:type="dxa"/>
            <w:shd w:val="clear" w:color="auto" w:fill="F8EDF3"/>
          </w:tcPr>
          <w:p>
            <w:pPr>
              <w:pStyle w:val="TableParagraph"/>
              <w:rPr>
                <w:rFonts w:ascii="Calibri"/>
                <w:sz w:val="20"/>
              </w:rPr>
            </w:pPr>
          </w:p>
          <w:p>
            <w:pPr>
              <w:pStyle w:val="TableParagraph"/>
              <w:ind w:left="51" w:right="1"/>
              <w:jc w:val="center"/>
              <w:rPr>
                <w:sz w:val="20"/>
              </w:rPr>
            </w:pPr>
            <w:r>
              <w:rPr>
                <w:spacing w:val="-5"/>
                <w:sz w:val="20"/>
              </w:rPr>
              <w:t>58</w:t>
            </w:r>
          </w:p>
        </w:tc>
        <w:tc>
          <w:tcPr>
            <w:tcW w:w="1196" w:type="dxa"/>
            <w:shd w:val="clear" w:color="auto" w:fill="F8EDF3"/>
          </w:tcPr>
          <w:p>
            <w:pPr>
              <w:pStyle w:val="TableParagraph"/>
              <w:rPr>
                <w:rFonts w:ascii="Calibri"/>
                <w:sz w:val="20"/>
              </w:rPr>
            </w:pPr>
          </w:p>
          <w:p>
            <w:pPr>
              <w:pStyle w:val="TableParagraph"/>
              <w:ind w:left="163"/>
              <w:rPr>
                <w:sz w:val="20"/>
              </w:rPr>
            </w:pPr>
            <w:r>
              <w:rPr>
                <w:spacing w:val="-2"/>
                <w:sz w:val="20"/>
              </w:rPr>
              <w:t>P168961</w:t>
            </w:r>
          </w:p>
        </w:tc>
        <w:tc>
          <w:tcPr>
            <w:tcW w:w="2598" w:type="dxa"/>
            <w:shd w:val="clear" w:color="auto" w:fill="F8EDF3"/>
          </w:tcPr>
          <w:p>
            <w:pPr>
              <w:pStyle w:val="TableParagraph"/>
              <w:spacing w:line="249" w:lineRule="auto" w:before="2"/>
              <w:ind w:left="119"/>
              <w:rPr>
                <w:sz w:val="20"/>
              </w:rPr>
            </w:pPr>
            <w:r>
              <w:rPr>
                <w:spacing w:val="-4"/>
                <w:sz w:val="20"/>
              </w:rPr>
              <w:t>Higher</w:t>
            </w:r>
            <w:r>
              <w:rPr>
                <w:spacing w:val="-22"/>
                <w:sz w:val="20"/>
              </w:rPr>
              <w:t> </w:t>
            </w:r>
            <w:r>
              <w:rPr>
                <w:spacing w:val="-4"/>
                <w:sz w:val="20"/>
              </w:rPr>
              <w:t>Education </w:t>
            </w:r>
            <w:r>
              <w:rPr>
                <w:spacing w:val="-5"/>
                <w:sz w:val="20"/>
              </w:rPr>
              <w:t>Acceleration</w:t>
            </w:r>
            <w:r>
              <w:rPr>
                <w:spacing w:val="-1"/>
                <w:sz w:val="20"/>
              </w:rPr>
              <w:t> </w:t>
            </w:r>
            <w:r>
              <w:rPr>
                <w:spacing w:val="-5"/>
                <w:sz w:val="20"/>
              </w:rPr>
              <w:t>and</w:t>
            </w:r>
          </w:p>
          <w:p>
            <w:pPr>
              <w:pStyle w:val="TableParagraph"/>
              <w:spacing w:line="223" w:lineRule="exact" w:before="4"/>
              <w:ind w:left="119"/>
              <w:rPr>
                <w:sz w:val="20"/>
              </w:rPr>
            </w:pPr>
            <w:r>
              <w:rPr>
                <w:spacing w:val="-6"/>
                <w:sz w:val="20"/>
              </w:rPr>
              <w:t>Transformation</w:t>
            </w:r>
            <w:r>
              <w:rPr>
                <w:spacing w:val="-2"/>
                <w:sz w:val="20"/>
              </w:rPr>
              <w:t> Project</w:t>
            </w:r>
          </w:p>
        </w:tc>
        <w:tc>
          <w:tcPr>
            <w:tcW w:w="1068" w:type="dxa"/>
            <w:shd w:val="clear" w:color="auto" w:fill="F8EDF3"/>
          </w:tcPr>
          <w:p>
            <w:pPr>
              <w:pStyle w:val="TableParagraph"/>
              <w:rPr>
                <w:rFonts w:ascii="Calibri"/>
                <w:sz w:val="20"/>
              </w:rPr>
            </w:pPr>
          </w:p>
          <w:p>
            <w:pPr>
              <w:pStyle w:val="TableParagraph"/>
              <w:ind w:left="9" w:right="33"/>
              <w:jc w:val="center"/>
              <w:rPr>
                <w:sz w:val="20"/>
              </w:rPr>
            </w:pPr>
            <w:r>
              <w:rPr>
                <w:spacing w:val="-4"/>
                <w:sz w:val="20"/>
              </w:rPr>
              <w:t>2021</w:t>
            </w:r>
          </w:p>
        </w:tc>
        <w:tc>
          <w:tcPr>
            <w:tcW w:w="1290" w:type="dxa"/>
            <w:shd w:val="clear" w:color="auto" w:fill="F8EDF3"/>
          </w:tcPr>
          <w:p>
            <w:pPr>
              <w:pStyle w:val="TableParagraph"/>
              <w:rPr>
                <w:rFonts w:ascii="Calibri"/>
                <w:sz w:val="20"/>
              </w:rPr>
            </w:pPr>
          </w:p>
          <w:p>
            <w:pPr>
              <w:pStyle w:val="TableParagraph"/>
              <w:ind w:right="3"/>
              <w:jc w:val="center"/>
              <w:rPr>
                <w:sz w:val="20"/>
              </w:rPr>
            </w:pPr>
            <w:r>
              <w:rPr>
                <w:spacing w:val="-2"/>
                <w:sz w:val="20"/>
              </w:rPr>
              <w:t>Bangladesh</w:t>
            </w:r>
          </w:p>
        </w:tc>
        <w:tc>
          <w:tcPr>
            <w:tcW w:w="1565" w:type="dxa"/>
            <w:shd w:val="clear" w:color="auto" w:fill="F8EDF3"/>
          </w:tcPr>
          <w:p>
            <w:pPr>
              <w:pStyle w:val="TableParagraph"/>
              <w:rPr>
                <w:rFonts w:ascii="Calibri"/>
                <w:sz w:val="20"/>
              </w:rPr>
            </w:pPr>
          </w:p>
          <w:p>
            <w:pPr>
              <w:pStyle w:val="TableParagraph"/>
              <w:ind w:left="26" w:right="5"/>
              <w:jc w:val="center"/>
              <w:rPr>
                <w:sz w:val="20"/>
              </w:rPr>
            </w:pPr>
            <w:r>
              <w:rPr>
                <w:spacing w:val="-2"/>
                <w:sz w:val="20"/>
              </w:rPr>
              <w:t>168.42</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16.96</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0.15</w:t>
            </w:r>
          </w:p>
        </w:tc>
      </w:tr>
      <w:tr>
        <w:trPr>
          <w:trHeight w:val="976" w:hRule="atLeast"/>
        </w:trPr>
        <w:tc>
          <w:tcPr>
            <w:tcW w:w="588" w:type="dxa"/>
          </w:tcPr>
          <w:p>
            <w:pPr>
              <w:pStyle w:val="TableParagraph"/>
              <w:spacing w:before="122"/>
              <w:rPr>
                <w:rFonts w:ascii="Calibri"/>
                <w:sz w:val="20"/>
              </w:rPr>
            </w:pPr>
          </w:p>
          <w:p>
            <w:pPr>
              <w:pStyle w:val="TableParagraph"/>
              <w:ind w:left="51" w:right="1"/>
              <w:jc w:val="center"/>
              <w:rPr>
                <w:sz w:val="20"/>
              </w:rPr>
            </w:pPr>
            <w:r>
              <w:rPr>
                <w:spacing w:val="-5"/>
                <w:sz w:val="20"/>
              </w:rPr>
              <w:t>59</w:t>
            </w:r>
          </w:p>
        </w:tc>
        <w:tc>
          <w:tcPr>
            <w:tcW w:w="1196" w:type="dxa"/>
          </w:tcPr>
          <w:p>
            <w:pPr>
              <w:pStyle w:val="TableParagraph"/>
              <w:spacing w:before="122"/>
              <w:rPr>
                <w:rFonts w:ascii="Calibri"/>
                <w:sz w:val="20"/>
              </w:rPr>
            </w:pPr>
          </w:p>
          <w:p>
            <w:pPr>
              <w:pStyle w:val="TableParagraph"/>
              <w:ind w:left="163"/>
              <w:rPr>
                <w:sz w:val="20"/>
              </w:rPr>
            </w:pPr>
            <w:r>
              <w:rPr>
                <w:spacing w:val="-2"/>
                <w:sz w:val="20"/>
              </w:rPr>
              <w:t>P169342</w:t>
            </w:r>
          </w:p>
        </w:tc>
        <w:tc>
          <w:tcPr>
            <w:tcW w:w="2598" w:type="dxa"/>
          </w:tcPr>
          <w:p>
            <w:pPr>
              <w:pStyle w:val="TableParagraph"/>
              <w:spacing w:line="252" w:lineRule="auto" w:before="2"/>
              <w:ind w:left="119"/>
              <w:rPr>
                <w:sz w:val="20"/>
              </w:rPr>
            </w:pPr>
            <w:r>
              <w:rPr>
                <w:spacing w:val="-4"/>
                <w:sz w:val="20"/>
              </w:rPr>
              <w:t>BD</w:t>
            </w:r>
            <w:r>
              <w:rPr>
                <w:spacing w:val="-19"/>
                <w:sz w:val="20"/>
              </w:rPr>
              <w:t> </w:t>
            </w:r>
            <w:r>
              <w:rPr>
                <w:spacing w:val="-4"/>
                <w:sz w:val="20"/>
              </w:rPr>
              <w:t>Rural</w:t>
            </w:r>
            <w:r>
              <w:rPr>
                <w:spacing w:val="-19"/>
                <w:sz w:val="20"/>
              </w:rPr>
              <w:t> </w:t>
            </w:r>
            <w:r>
              <w:rPr>
                <w:spacing w:val="-4"/>
                <w:sz w:val="20"/>
              </w:rPr>
              <w:t>Water,</w:t>
            </w:r>
            <w:r>
              <w:rPr>
                <w:spacing w:val="-19"/>
                <w:sz w:val="20"/>
              </w:rPr>
              <w:t> </w:t>
            </w:r>
            <w:r>
              <w:rPr>
                <w:spacing w:val="-4"/>
                <w:sz w:val="20"/>
              </w:rPr>
              <w:t>Sanitation </w:t>
            </w:r>
            <w:r>
              <w:rPr>
                <w:sz w:val="20"/>
              </w:rPr>
              <w:t>and Hygiene for Human Capital</w:t>
            </w:r>
            <w:r>
              <w:rPr>
                <w:spacing w:val="-20"/>
                <w:sz w:val="20"/>
              </w:rPr>
              <w:t> </w:t>
            </w:r>
            <w:r>
              <w:rPr>
                <w:sz w:val="20"/>
              </w:rPr>
              <w:t>Development</w:t>
            </w:r>
          </w:p>
          <w:p>
            <w:pPr>
              <w:pStyle w:val="TableParagraph"/>
              <w:spacing w:line="223" w:lineRule="exact"/>
              <w:ind w:left="119"/>
              <w:rPr>
                <w:sz w:val="20"/>
              </w:rPr>
            </w:pPr>
            <w:r>
              <w:rPr>
                <w:spacing w:val="-2"/>
                <w:sz w:val="20"/>
              </w:rPr>
              <w:t>Project</w:t>
            </w:r>
          </w:p>
        </w:tc>
        <w:tc>
          <w:tcPr>
            <w:tcW w:w="1068" w:type="dxa"/>
          </w:tcPr>
          <w:p>
            <w:pPr>
              <w:pStyle w:val="TableParagraph"/>
              <w:spacing w:before="122"/>
              <w:rPr>
                <w:rFonts w:ascii="Calibri"/>
                <w:sz w:val="20"/>
              </w:rPr>
            </w:pPr>
          </w:p>
          <w:p>
            <w:pPr>
              <w:pStyle w:val="TableParagraph"/>
              <w:ind w:left="9" w:right="33"/>
              <w:jc w:val="center"/>
              <w:rPr>
                <w:sz w:val="20"/>
              </w:rPr>
            </w:pPr>
            <w:r>
              <w:rPr>
                <w:spacing w:val="-4"/>
                <w:sz w:val="20"/>
              </w:rPr>
              <w:t>2021</w:t>
            </w:r>
          </w:p>
        </w:tc>
        <w:tc>
          <w:tcPr>
            <w:tcW w:w="1290" w:type="dxa"/>
          </w:tcPr>
          <w:p>
            <w:pPr>
              <w:pStyle w:val="TableParagraph"/>
              <w:spacing w:before="122"/>
              <w:rPr>
                <w:rFonts w:ascii="Calibri"/>
                <w:sz w:val="20"/>
              </w:rPr>
            </w:pPr>
          </w:p>
          <w:p>
            <w:pPr>
              <w:pStyle w:val="TableParagraph"/>
              <w:ind w:right="3"/>
              <w:jc w:val="center"/>
              <w:rPr>
                <w:sz w:val="20"/>
              </w:rPr>
            </w:pPr>
            <w:r>
              <w:rPr>
                <w:spacing w:val="-2"/>
                <w:sz w:val="20"/>
              </w:rPr>
              <w:t>Bangladesh</w:t>
            </w:r>
          </w:p>
        </w:tc>
        <w:tc>
          <w:tcPr>
            <w:tcW w:w="1565" w:type="dxa"/>
          </w:tcPr>
          <w:p>
            <w:pPr>
              <w:pStyle w:val="TableParagraph"/>
              <w:spacing w:before="122"/>
              <w:rPr>
                <w:rFonts w:ascii="Calibri"/>
                <w:sz w:val="20"/>
              </w:rPr>
            </w:pPr>
          </w:p>
          <w:p>
            <w:pPr>
              <w:pStyle w:val="TableParagraph"/>
              <w:ind w:left="26" w:right="5"/>
              <w:jc w:val="center"/>
              <w:rPr>
                <w:sz w:val="20"/>
              </w:rPr>
            </w:pPr>
            <w:r>
              <w:rPr>
                <w:spacing w:val="-2"/>
                <w:sz w:val="20"/>
              </w:rPr>
              <w:t>200.00</w:t>
            </w:r>
          </w:p>
        </w:tc>
        <w:tc>
          <w:tcPr>
            <w:tcW w:w="1622" w:type="dxa"/>
          </w:tcPr>
          <w:p>
            <w:pPr>
              <w:pStyle w:val="TableParagraph"/>
              <w:spacing w:before="122"/>
              <w:rPr>
                <w:rFonts w:ascii="Calibri"/>
                <w:sz w:val="20"/>
              </w:rPr>
            </w:pPr>
          </w:p>
          <w:p>
            <w:pPr>
              <w:pStyle w:val="TableParagraph"/>
              <w:ind w:left="87" w:right="88"/>
              <w:jc w:val="center"/>
              <w:rPr>
                <w:sz w:val="20"/>
              </w:rPr>
            </w:pPr>
            <w:r>
              <w:rPr>
                <w:spacing w:val="-2"/>
                <w:sz w:val="20"/>
              </w:rPr>
              <w:t>116.39</w:t>
            </w:r>
          </w:p>
        </w:tc>
        <w:tc>
          <w:tcPr>
            <w:tcW w:w="1546" w:type="dxa"/>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122"/>
              <w:rPr>
                <w:rFonts w:ascii="Calibri"/>
                <w:sz w:val="20"/>
              </w:rPr>
            </w:pPr>
          </w:p>
          <w:p>
            <w:pPr>
              <w:pStyle w:val="TableParagraph"/>
              <w:ind w:right="7"/>
              <w:jc w:val="center"/>
              <w:rPr>
                <w:sz w:val="20"/>
              </w:rPr>
            </w:pPr>
            <w:r>
              <w:rPr>
                <w:spacing w:val="-2"/>
                <w:sz w:val="20"/>
              </w:rPr>
              <w:t>24.06</w:t>
            </w:r>
          </w:p>
        </w:tc>
      </w:tr>
      <w:tr>
        <w:trPr>
          <w:trHeight w:val="732" w:hRule="atLeast"/>
        </w:trPr>
        <w:tc>
          <w:tcPr>
            <w:tcW w:w="588" w:type="dxa"/>
            <w:shd w:val="clear" w:color="auto" w:fill="F8EDF3"/>
          </w:tcPr>
          <w:p>
            <w:pPr>
              <w:pStyle w:val="TableParagraph"/>
              <w:spacing w:before="2"/>
              <w:rPr>
                <w:rFonts w:ascii="Calibri"/>
                <w:sz w:val="20"/>
              </w:rPr>
            </w:pPr>
          </w:p>
          <w:p>
            <w:pPr>
              <w:pStyle w:val="TableParagraph"/>
              <w:ind w:left="51" w:right="1"/>
              <w:jc w:val="center"/>
              <w:rPr>
                <w:sz w:val="20"/>
              </w:rPr>
            </w:pPr>
            <w:r>
              <w:rPr>
                <w:spacing w:val="-5"/>
                <w:sz w:val="20"/>
              </w:rPr>
              <w:t>60</w:t>
            </w:r>
          </w:p>
        </w:tc>
        <w:tc>
          <w:tcPr>
            <w:tcW w:w="1196" w:type="dxa"/>
            <w:shd w:val="clear" w:color="auto" w:fill="F8EDF3"/>
          </w:tcPr>
          <w:p>
            <w:pPr>
              <w:pStyle w:val="TableParagraph"/>
              <w:spacing w:before="2"/>
              <w:rPr>
                <w:rFonts w:ascii="Calibri"/>
                <w:sz w:val="20"/>
              </w:rPr>
            </w:pPr>
          </w:p>
          <w:p>
            <w:pPr>
              <w:pStyle w:val="TableParagraph"/>
              <w:ind w:left="163"/>
              <w:rPr>
                <w:sz w:val="20"/>
              </w:rPr>
            </w:pPr>
            <w:r>
              <w:rPr>
                <w:spacing w:val="-2"/>
                <w:sz w:val="20"/>
              </w:rPr>
              <w:t>P169880</w:t>
            </w:r>
          </w:p>
        </w:tc>
        <w:tc>
          <w:tcPr>
            <w:tcW w:w="2598" w:type="dxa"/>
            <w:shd w:val="clear" w:color="auto" w:fill="F8EDF3"/>
          </w:tcPr>
          <w:p>
            <w:pPr>
              <w:pStyle w:val="TableParagraph"/>
              <w:spacing w:before="2"/>
              <w:ind w:left="119"/>
              <w:rPr>
                <w:sz w:val="20"/>
              </w:rPr>
            </w:pPr>
            <w:r>
              <w:rPr>
                <w:spacing w:val="-4"/>
                <w:sz w:val="20"/>
              </w:rPr>
              <w:t>Western</w:t>
            </w:r>
            <w:r>
              <w:rPr>
                <w:spacing w:val="-10"/>
                <w:sz w:val="20"/>
              </w:rPr>
              <w:t> </w:t>
            </w:r>
            <w:r>
              <w:rPr>
                <w:spacing w:val="-2"/>
                <w:sz w:val="20"/>
              </w:rPr>
              <w:t>Economic</w:t>
            </w:r>
          </w:p>
          <w:p>
            <w:pPr>
              <w:pStyle w:val="TableParagraph"/>
              <w:spacing w:line="240" w:lineRule="atLeast"/>
              <w:ind w:left="119"/>
              <w:rPr>
                <w:sz w:val="20"/>
              </w:rPr>
            </w:pPr>
            <w:r>
              <w:rPr>
                <w:sz w:val="20"/>
              </w:rPr>
              <w:t>Corridor</w:t>
            </w:r>
            <w:r>
              <w:rPr>
                <w:spacing w:val="-2"/>
                <w:sz w:val="20"/>
              </w:rPr>
              <w:t> </w:t>
            </w:r>
            <w:r>
              <w:rPr>
                <w:sz w:val="20"/>
              </w:rPr>
              <w:t>and</w:t>
            </w:r>
            <w:r>
              <w:rPr>
                <w:spacing w:val="-2"/>
                <w:sz w:val="20"/>
              </w:rPr>
              <w:t> </w:t>
            </w:r>
            <w:r>
              <w:rPr>
                <w:sz w:val="20"/>
              </w:rPr>
              <w:t>Regional </w:t>
            </w:r>
            <w:r>
              <w:rPr>
                <w:spacing w:val="-2"/>
                <w:sz w:val="20"/>
              </w:rPr>
              <w:t>Enhancement</w:t>
            </w:r>
            <w:r>
              <w:rPr>
                <w:spacing w:val="-20"/>
                <w:sz w:val="20"/>
              </w:rPr>
              <w:t> </w:t>
            </w:r>
            <w:r>
              <w:rPr>
                <w:spacing w:val="-2"/>
                <w:sz w:val="20"/>
              </w:rPr>
              <w:t>Program</w:t>
            </w:r>
          </w:p>
        </w:tc>
        <w:tc>
          <w:tcPr>
            <w:tcW w:w="1068" w:type="dxa"/>
            <w:shd w:val="clear" w:color="auto" w:fill="F8EDF3"/>
          </w:tcPr>
          <w:p>
            <w:pPr>
              <w:pStyle w:val="TableParagraph"/>
              <w:spacing w:before="2"/>
              <w:rPr>
                <w:rFonts w:ascii="Calibri"/>
                <w:sz w:val="20"/>
              </w:rPr>
            </w:pPr>
          </w:p>
          <w:p>
            <w:pPr>
              <w:pStyle w:val="TableParagraph"/>
              <w:ind w:left="9" w:right="33"/>
              <w:jc w:val="center"/>
              <w:rPr>
                <w:sz w:val="20"/>
              </w:rPr>
            </w:pPr>
            <w:r>
              <w:rPr>
                <w:spacing w:val="-4"/>
                <w:sz w:val="20"/>
              </w:rPr>
              <w:t>2020</w:t>
            </w:r>
          </w:p>
        </w:tc>
        <w:tc>
          <w:tcPr>
            <w:tcW w:w="1290" w:type="dxa"/>
            <w:shd w:val="clear" w:color="auto" w:fill="F8EDF3"/>
          </w:tcPr>
          <w:p>
            <w:pPr>
              <w:pStyle w:val="TableParagraph"/>
              <w:spacing w:before="2"/>
              <w:rPr>
                <w:rFonts w:ascii="Calibri"/>
                <w:sz w:val="20"/>
              </w:rPr>
            </w:pPr>
          </w:p>
          <w:p>
            <w:pPr>
              <w:pStyle w:val="TableParagraph"/>
              <w:ind w:right="3"/>
              <w:jc w:val="center"/>
              <w:rPr>
                <w:sz w:val="20"/>
              </w:rPr>
            </w:pPr>
            <w:r>
              <w:rPr>
                <w:spacing w:val="-2"/>
                <w:sz w:val="20"/>
              </w:rPr>
              <w:t>Bangladesh</w:t>
            </w:r>
          </w:p>
        </w:tc>
        <w:tc>
          <w:tcPr>
            <w:tcW w:w="1565" w:type="dxa"/>
            <w:shd w:val="clear" w:color="auto" w:fill="F8EDF3"/>
          </w:tcPr>
          <w:p>
            <w:pPr>
              <w:pStyle w:val="TableParagraph"/>
              <w:spacing w:before="2"/>
              <w:rPr>
                <w:rFonts w:ascii="Calibri"/>
                <w:sz w:val="20"/>
              </w:rPr>
            </w:pPr>
          </w:p>
          <w:p>
            <w:pPr>
              <w:pStyle w:val="TableParagraph"/>
              <w:ind w:left="26" w:right="5"/>
              <w:jc w:val="center"/>
              <w:rPr>
                <w:sz w:val="20"/>
              </w:rPr>
            </w:pPr>
            <w:r>
              <w:rPr>
                <w:spacing w:val="-2"/>
                <w:sz w:val="20"/>
              </w:rPr>
              <w:t>500.00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87.25</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2"/>
                <w:sz w:val="20"/>
              </w:rPr>
              <w:t>26.80</w:t>
            </w:r>
          </w:p>
        </w:tc>
      </w:tr>
      <w:tr>
        <w:trPr>
          <w:trHeight w:val="732" w:hRule="atLeast"/>
        </w:trPr>
        <w:tc>
          <w:tcPr>
            <w:tcW w:w="588" w:type="dxa"/>
          </w:tcPr>
          <w:p>
            <w:pPr>
              <w:pStyle w:val="TableParagraph"/>
              <w:spacing w:before="2"/>
              <w:rPr>
                <w:rFonts w:ascii="Calibri"/>
                <w:sz w:val="20"/>
              </w:rPr>
            </w:pPr>
          </w:p>
          <w:p>
            <w:pPr>
              <w:pStyle w:val="TableParagraph"/>
              <w:ind w:left="51" w:right="1"/>
              <w:jc w:val="center"/>
              <w:rPr>
                <w:sz w:val="20"/>
              </w:rPr>
            </w:pPr>
            <w:r>
              <w:rPr>
                <w:spacing w:val="-5"/>
                <w:sz w:val="20"/>
              </w:rPr>
              <w:t>61</w:t>
            </w:r>
          </w:p>
        </w:tc>
        <w:tc>
          <w:tcPr>
            <w:tcW w:w="1196" w:type="dxa"/>
          </w:tcPr>
          <w:p>
            <w:pPr>
              <w:pStyle w:val="TableParagraph"/>
              <w:spacing w:before="2"/>
              <w:rPr>
                <w:rFonts w:ascii="Calibri"/>
                <w:sz w:val="20"/>
              </w:rPr>
            </w:pPr>
          </w:p>
          <w:p>
            <w:pPr>
              <w:pStyle w:val="TableParagraph"/>
              <w:ind w:left="163"/>
              <w:rPr>
                <w:sz w:val="20"/>
              </w:rPr>
            </w:pPr>
            <w:r>
              <w:rPr>
                <w:spacing w:val="-2"/>
                <w:sz w:val="20"/>
              </w:rPr>
              <w:t>P170688</w:t>
            </w:r>
          </w:p>
        </w:tc>
        <w:tc>
          <w:tcPr>
            <w:tcW w:w="2598" w:type="dxa"/>
          </w:tcPr>
          <w:p>
            <w:pPr>
              <w:pStyle w:val="TableParagraph"/>
              <w:spacing w:before="2"/>
              <w:ind w:left="119"/>
              <w:rPr>
                <w:sz w:val="20"/>
              </w:rPr>
            </w:pPr>
            <w:r>
              <w:rPr>
                <w:sz w:val="20"/>
              </w:rPr>
              <w:t>Bangladesh</w:t>
            </w:r>
            <w:r>
              <w:rPr>
                <w:spacing w:val="-19"/>
                <w:sz w:val="20"/>
              </w:rPr>
              <w:t> </w:t>
            </w:r>
            <w:r>
              <w:rPr>
                <w:spacing w:val="-2"/>
                <w:sz w:val="20"/>
              </w:rPr>
              <w:t>Private</w:t>
            </w:r>
          </w:p>
          <w:p>
            <w:pPr>
              <w:pStyle w:val="TableParagraph"/>
              <w:spacing w:line="240" w:lineRule="atLeast"/>
              <w:ind w:left="119"/>
              <w:rPr>
                <w:sz w:val="20"/>
              </w:rPr>
            </w:pPr>
            <w:r>
              <w:rPr>
                <w:sz w:val="20"/>
              </w:rPr>
              <w:t>Investment</w:t>
            </w:r>
            <w:r>
              <w:rPr>
                <w:spacing w:val="-1"/>
                <w:sz w:val="20"/>
              </w:rPr>
              <w:t> </w:t>
            </w:r>
            <w:r>
              <w:rPr>
                <w:sz w:val="20"/>
              </w:rPr>
              <w:t>C</w:t>
            </w:r>
            <w:r>
              <w:rPr>
                <w:spacing w:val="-2"/>
                <w:sz w:val="20"/>
              </w:rPr>
              <w:t> </w:t>
            </w:r>
            <w:r>
              <w:rPr>
                <w:sz w:val="20"/>
              </w:rPr>
              <w:t>Digital </w:t>
            </w:r>
            <w:r>
              <w:rPr>
                <w:spacing w:val="-6"/>
                <w:sz w:val="20"/>
              </w:rPr>
              <w:t>Entrepreneurship</w:t>
            </w:r>
            <w:r>
              <w:rPr>
                <w:spacing w:val="-18"/>
                <w:sz w:val="20"/>
              </w:rPr>
              <w:t> </w:t>
            </w:r>
            <w:r>
              <w:rPr>
                <w:spacing w:val="-6"/>
                <w:sz w:val="20"/>
              </w:rPr>
              <w:t>Project</w:t>
            </w:r>
          </w:p>
        </w:tc>
        <w:tc>
          <w:tcPr>
            <w:tcW w:w="1068" w:type="dxa"/>
          </w:tcPr>
          <w:p>
            <w:pPr>
              <w:pStyle w:val="TableParagraph"/>
              <w:spacing w:before="2"/>
              <w:rPr>
                <w:rFonts w:ascii="Calibri"/>
                <w:sz w:val="20"/>
              </w:rPr>
            </w:pPr>
          </w:p>
          <w:p>
            <w:pPr>
              <w:pStyle w:val="TableParagraph"/>
              <w:ind w:left="9" w:right="33"/>
              <w:jc w:val="center"/>
              <w:rPr>
                <w:sz w:val="20"/>
              </w:rPr>
            </w:pPr>
            <w:r>
              <w:rPr>
                <w:spacing w:val="-4"/>
                <w:sz w:val="20"/>
              </w:rPr>
              <w:t>2020</w:t>
            </w:r>
          </w:p>
        </w:tc>
        <w:tc>
          <w:tcPr>
            <w:tcW w:w="1290" w:type="dxa"/>
          </w:tcPr>
          <w:p>
            <w:pPr>
              <w:pStyle w:val="TableParagraph"/>
              <w:spacing w:before="2"/>
              <w:rPr>
                <w:rFonts w:ascii="Calibri"/>
                <w:sz w:val="20"/>
              </w:rPr>
            </w:pPr>
          </w:p>
          <w:p>
            <w:pPr>
              <w:pStyle w:val="TableParagraph"/>
              <w:ind w:right="3"/>
              <w:jc w:val="center"/>
              <w:rPr>
                <w:sz w:val="20"/>
              </w:rPr>
            </w:pPr>
            <w:r>
              <w:rPr>
                <w:spacing w:val="-2"/>
                <w:sz w:val="20"/>
              </w:rPr>
              <w:t>Bangladesh</w:t>
            </w:r>
          </w:p>
        </w:tc>
        <w:tc>
          <w:tcPr>
            <w:tcW w:w="1565" w:type="dxa"/>
          </w:tcPr>
          <w:p>
            <w:pPr>
              <w:pStyle w:val="TableParagraph"/>
              <w:spacing w:before="2"/>
              <w:rPr>
                <w:rFonts w:ascii="Calibri"/>
                <w:sz w:val="20"/>
              </w:rPr>
            </w:pPr>
          </w:p>
          <w:p>
            <w:pPr>
              <w:pStyle w:val="TableParagraph"/>
              <w:ind w:left="26" w:right="5"/>
              <w:jc w:val="center"/>
              <w:rPr>
                <w:sz w:val="20"/>
              </w:rPr>
            </w:pPr>
            <w:r>
              <w:rPr>
                <w:spacing w:val="-2"/>
                <w:sz w:val="20"/>
              </w:rPr>
              <w:t>500.00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92.21</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2"/>
                <w:sz w:val="20"/>
              </w:rPr>
              <w:t>25.16</w:t>
            </w:r>
          </w:p>
        </w:tc>
      </w:tr>
      <w:tr>
        <w:trPr>
          <w:trHeight w:val="489" w:hRule="atLeast"/>
        </w:trPr>
        <w:tc>
          <w:tcPr>
            <w:tcW w:w="588" w:type="dxa"/>
            <w:shd w:val="clear" w:color="auto" w:fill="F8EDF3"/>
          </w:tcPr>
          <w:p>
            <w:pPr>
              <w:pStyle w:val="TableParagraph"/>
              <w:spacing w:before="124"/>
              <w:ind w:left="51" w:right="1"/>
              <w:jc w:val="center"/>
              <w:rPr>
                <w:sz w:val="20"/>
              </w:rPr>
            </w:pPr>
            <w:r>
              <w:rPr>
                <w:spacing w:val="-5"/>
                <w:sz w:val="20"/>
              </w:rPr>
              <w:t>62</w:t>
            </w:r>
          </w:p>
        </w:tc>
        <w:tc>
          <w:tcPr>
            <w:tcW w:w="1196" w:type="dxa"/>
            <w:shd w:val="clear" w:color="auto" w:fill="F8EDF3"/>
          </w:tcPr>
          <w:p>
            <w:pPr>
              <w:pStyle w:val="TableParagraph"/>
              <w:spacing w:before="124"/>
              <w:ind w:left="163"/>
              <w:rPr>
                <w:sz w:val="20"/>
              </w:rPr>
            </w:pPr>
            <w:r>
              <w:rPr>
                <w:spacing w:val="-2"/>
                <w:sz w:val="20"/>
              </w:rPr>
              <w:t>P171144</w:t>
            </w:r>
          </w:p>
        </w:tc>
        <w:tc>
          <w:tcPr>
            <w:tcW w:w="2598" w:type="dxa"/>
            <w:shd w:val="clear" w:color="auto" w:fill="F8EDF3"/>
          </w:tcPr>
          <w:p>
            <w:pPr>
              <w:pStyle w:val="TableParagraph"/>
              <w:spacing w:before="2"/>
              <w:ind w:left="119"/>
              <w:rPr>
                <w:sz w:val="20"/>
              </w:rPr>
            </w:pPr>
            <w:r>
              <w:rPr>
                <w:spacing w:val="-4"/>
                <w:sz w:val="20"/>
              </w:rPr>
              <w:t>Urban</w:t>
            </w:r>
            <w:r>
              <w:rPr>
                <w:spacing w:val="-18"/>
                <w:sz w:val="20"/>
              </w:rPr>
              <w:t> </w:t>
            </w:r>
            <w:r>
              <w:rPr>
                <w:spacing w:val="-4"/>
                <w:sz w:val="20"/>
              </w:rPr>
              <w:t>Health,</w:t>
            </w:r>
            <w:r>
              <w:rPr>
                <w:spacing w:val="-18"/>
                <w:sz w:val="20"/>
              </w:rPr>
              <w:t> </w:t>
            </w:r>
            <w:r>
              <w:rPr>
                <w:spacing w:val="-4"/>
                <w:sz w:val="20"/>
              </w:rPr>
              <w:t>Nutrition</w:t>
            </w:r>
          </w:p>
          <w:p>
            <w:pPr>
              <w:pStyle w:val="TableParagraph"/>
              <w:spacing w:line="223" w:lineRule="exact" w:before="12"/>
              <w:ind w:left="119"/>
              <w:rPr>
                <w:sz w:val="20"/>
              </w:rPr>
            </w:pPr>
            <w:r>
              <w:rPr>
                <w:spacing w:val="-2"/>
                <w:sz w:val="20"/>
              </w:rPr>
              <w:t>and</w:t>
            </w:r>
            <w:r>
              <w:rPr>
                <w:spacing w:val="-18"/>
                <w:sz w:val="20"/>
              </w:rPr>
              <w:t> </w:t>
            </w:r>
            <w:r>
              <w:rPr>
                <w:spacing w:val="-2"/>
                <w:sz w:val="20"/>
              </w:rPr>
              <w:t>Population</w:t>
            </w:r>
            <w:r>
              <w:rPr>
                <w:spacing w:val="-20"/>
                <w:sz w:val="20"/>
              </w:rPr>
              <w:t> </w:t>
            </w:r>
            <w:r>
              <w:rPr>
                <w:spacing w:val="-2"/>
                <w:sz w:val="20"/>
              </w:rPr>
              <w:t>Project</w:t>
            </w:r>
          </w:p>
        </w:tc>
        <w:tc>
          <w:tcPr>
            <w:tcW w:w="1068" w:type="dxa"/>
            <w:shd w:val="clear" w:color="auto" w:fill="F8EDF3"/>
          </w:tcPr>
          <w:p>
            <w:pPr>
              <w:pStyle w:val="TableParagraph"/>
              <w:spacing w:before="124"/>
              <w:ind w:left="9" w:right="33"/>
              <w:jc w:val="center"/>
              <w:rPr>
                <w:sz w:val="20"/>
              </w:rPr>
            </w:pPr>
            <w:r>
              <w:rPr>
                <w:spacing w:val="-4"/>
                <w:sz w:val="20"/>
              </w:rPr>
              <w:t>2024</w:t>
            </w:r>
          </w:p>
        </w:tc>
        <w:tc>
          <w:tcPr>
            <w:tcW w:w="1290" w:type="dxa"/>
            <w:shd w:val="clear" w:color="auto" w:fill="F8EDF3"/>
          </w:tcPr>
          <w:p>
            <w:pPr>
              <w:pStyle w:val="TableParagraph"/>
              <w:spacing w:before="124"/>
              <w:ind w:right="3"/>
              <w:jc w:val="center"/>
              <w:rPr>
                <w:sz w:val="20"/>
              </w:rPr>
            </w:pPr>
            <w:r>
              <w:rPr>
                <w:spacing w:val="-2"/>
                <w:sz w:val="20"/>
              </w:rPr>
              <w:t>Bangladesh</w:t>
            </w:r>
          </w:p>
        </w:tc>
        <w:tc>
          <w:tcPr>
            <w:tcW w:w="1565" w:type="dxa"/>
            <w:shd w:val="clear" w:color="auto" w:fill="F8EDF3"/>
          </w:tcPr>
          <w:p>
            <w:pPr>
              <w:pStyle w:val="TableParagraph"/>
              <w:spacing w:before="124"/>
              <w:ind w:left="26" w:right="5"/>
              <w:jc w:val="center"/>
              <w:rPr>
                <w:sz w:val="20"/>
              </w:rPr>
            </w:pPr>
            <w:r>
              <w:rPr>
                <w:spacing w:val="-2"/>
                <w:sz w:val="20"/>
              </w:rPr>
              <w:t>200.00</w:t>
            </w:r>
          </w:p>
        </w:tc>
        <w:tc>
          <w:tcPr>
            <w:tcW w:w="1622" w:type="dxa"/>
            <w:shd w:val="clear" w:color="auto" w:fill="F8EDF3"/>
          </w:tcPr>
          <w:p>
            <w:pPr>
              <w:pStyle w:val="TableParagraph"/>
              <w:spacing w:before="124"/>
              <w:ind w:left="87" w:right="89"/>
              <w:jc w:val="center"/>
              <w:rPr>
                <w:sz w:val="20"/>
              </w:rPr>
            </w:pPr>
            <w:r>
              <w:rPr>
                <w:spacing w:val="-4"/>
                <w:sz w:val="20"/>
              </w:rPr>
              <w:t>9.61</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5"/>
              <w:jc w:val="center"/>
              <w:rPr>
                <w:sz w:val="20"/>
              </w:rPr>
            </w:pPr>
            <w:r>
              <w:rPr>
                <w:spacing w:val="-4"/>
                <w:sz w:val="20"/>
              </w:rPr>
              <w:t>1.13</w:t>
            </w:r>
          </w:p>
        </w:tc>
      </w:tr>
      <w:tr>
        <w:trPr>
          <w:trHeight w:val="731" w:hRule="atLeast"/>
        </w:trPr>
        <w:tc>
          <w:tcPr>
            <w:tcW w:w="588" w:type="dxa"/>
          </w:tcPr>
          <w:p>
            <w:pPr>
              <w:pStyle w:val="TableParagraph"/>
              <w:rPr>
                <w:rFonts w:ascii="Calibri"/>
                <w:sz w:val="20"/>
              </w:rPr>
            </w:pPr>
          </w:p>
          <w:p>
            <w:pPr>
              <w:pStyle w:val="TableParagraph"/>
              <w:ind w:left="51" w:right="1"/>
              <w:jc w:val="center"/>
              <w:rPr>
                <w:sz w:val="20"/>
              </w:rPr>
            </w:pPr>
            <w:r>
              <w:rPr>
                <w:spacing w:val="-5"/>
                <w:sz w:val="20"/>
              </w:rPr>
              <w:t>63</w:t>
            </w:r>
          </w:p>
        </w:tc>
        <w:tc>
          <w:tcPr>
            <w:tcW w:w="1196" w:type="dxa"/>
          </w:tcPr>
          <w:p>
            <w:pPr>
              <w:pStyle w:val="TableParagraph"/>
              <w:rPr>
                <w:rFonts w:ascii="Calibri"/>
                <w:sz w:val="20"/>
              </w:rPr>
            </w:pPr>
          </w:p>
          <w:p>
            <w:pPr>
              <w:pStyle w:val="TableParagraph"/>
              <w:ind w:left="163"/>
              <w:rPr>
                <w:sz w:val="20"/>
              </w:rPr>
            </w:pPr>
            <w:r>
              <w:rPr>
                <w:spacing w:val="-2"/>
                <w:sz w:val="20"/>
              </w:rPr>
              <w:t>P171648</w:t>
            </w:r>
          </w:p>
        </w:tc>
        <w:tc>
          <w:tcPr>
            <w:tcW w:w="2598" w:type="dxa"/>
          </w:tcPr>
          <w:p>
            <w:pPr>
              <w:pStyle w:val="TableParagraph"/>
              <w:spacing w:line="249" w:lineRule="auto" w:before="2"/>
              <w:ind w:left="119"/>
              <w:rPr>
                <w:sz w:val="20"/>
              </w:rPr>
            </w:pPr>
            <w:r>
              <w:rPr>
                <w:spacing w:val="-2"/>
                <w:sz w:val="20"/>
              </w:rPr>
              <w:t>Health</w:t>
            </w:r>
            <w:r>
              <w:rPr>
                <w:spacing w:val="-19"/>
                <w:sz w:val="20"/>
              </w:rPr>
              <w:t> </w:t>
            </w:r>
            <w:r>
              <w:rPr>
                <w:spacing w:val="-2"/>
                <w:sz w:val="20"/>
              </w:rPr>
              <w:t>and</w:t>
            </w:r>
            <w:r>
              <w:rPr>
                <w:spacing w:val="-19"/>
                <w:sz w:val="20"/>
              </w:rPr>
              <w:t> </w:t>
            </w:r>
            <w:r>
              <w:rPr>
                <w:spacing w:val="-2"/>
                <w:sz w:val="20"/>
              </w:rPr>
              <w:t>Gender</w:t>
            </w:r>
            <w:r>
              <w:rPr>
                <w:spacing w:val="-20"/>
                <w:sz w:val="20"/>
              </w:rPr>
              <w:t> </w:t>
            </w:r>
            <w:r>
              <w:rPr>
                <w:spacing w:val="-2"/>
                <w:sz w:val="20"/>
              </w:rPr>
              <w:t>Support </w:t>
            </w:r>
            <w:r>
              <w:rPr>
                <w:sz w:val="20"/>
              </w:rPr>
              <w:t>Project for Cox’s Bazar</w:t>
            </w:r>
          </w:p>
          <w:p>
            <w:pPr>
              <w:pStyle w:val="TableParagraph"/>
              <w:spacing w:line="223" w:lineRule="exact" w:before="4"/>
              <w:ind w:left="119"/>
              <w:rPr>
                <w:sz w:val="20"/>
              </w:rPr>
            </w:pPr>
            <w:r>
              <w:rPr>
                <w:spacing w:val="-2"/>
                <w:sz w:val="20"/>
              </w:rPr>
              <w:t>district</w:t>
            </w:r>
          </w:p>
        </w:tc>
        <w:tc>
          <w:tcPr>
            <w:tcW w:w="1068" w:type="dxa"/>
          </w:tcPr>
          <w:p>
            <w:pPr>
              <w:pStyle w:val="TableParagraph"/>
              <w:rPr>
                <w:rFonts w:ascii="Calibri"/>
                <w:sz w:val="20"/>
              </w:rPr>
            </w:pPr>
          </w:p>
          <w:p>
            <w:pPr>
              <w:pStyle w:val="TableParagraph"/>
              <w:ind w:left="9" w:right="33"/>
              <w:jc w:val="center"/>
              <w:rPr>
                <w:sz w:val="20"/>
              </w:rPr>
            </w:pPr>
            <w:r>
              <w:rPr>
                <w:spacing w:val="-4"/>
                <w:sz w:val="20"/>
              </w:rPr>
              <w:t>2020</w:t>
            </w:r>
          </w:p>
        </w:tc>
        <w:tc>
          <w:tcPr>
            <w:tcW w:w="1290" w:type="dxa"/>
          </w:tcPr>
          <w:p>
            <w:pPr>
              <w:pStyle w:val="TableParagraph"/>
              <w:rPr>
                <w:rFonts w:ascii="Calibri"/>
                <w:sz w:val="20"/>
              </w:rPr>
            </w:pPr>
          </w:p>
          <w:p>
            <w:pPr>
              <w:pStyle w:val="TableParagraph"/>
              <w:ind w:right="3"/>
              <w:jc w:val="center"/>
              <w:rPr>
                <w:sz w:val="20"/>
              </w:rPr>
            </w:pPr>
            <w:r>
              <w:rPr>
                <w:spacing w:val="-2"/>
                <w:sz w:val="20"/>
              </w:rPr>
              <w:t>Bangladesh</w:t>
            </w:r>
          </w:p>
        </w:tc>
        <w:tc>
          <w:tcPr>
            <w:tcW w:w="1565" w:type="dxa"/>
          </w:tcPr>
          <w:p>
            <w:pPr>
              <w:pStyle w:val="TableParagraph"/>
              <w:rPr>
                <w:rFonts w:ascii="Calibri"/>
                <w:sz w:val="20"/>
              </w:rPr>
            </w:pPr>
          </w:p>
          <w:p>
            <w:pPr>
              <w:pStyle w:val="TableParagraph"/>
              <w:ind w:left="26" w:right="5"/>
              <w:jc w:val="center"/>
              <w:rPr>
                <w:sz w:val="20"/>
              </w:rPr>
            </w:pPr>
            <w:r>
              <w:rPr>
                <w:spacing w:val="-2"/>
                <w:sz w:val="20"/>
              </w:rPr>
              <w:t>150.00</w:t>
            </w:r>
          </w:p>
        </w:tc>
        <w:tc>
          <w:tcPr>
            <w:tcW w:w="1622" w:type="dxa"/>
          </w:tcPr>
          <w:p>
            <w:pPr>
              <w:pStyle w:val="TableParagraph"/>
              <w:rPr>
                <w:rFonts w:ascii="Calibri"/>
                <w:sz w:val="20"/>
              </w:rPr>
            </w:pPr>
          </w:p>
          <w:p>
            <w:pPr>
              <w:pStyle w:val="TableParagraph"/>
              <w:ind w:left="87" w:right="88"/>
              <w:jc w:val="center"/>
              <w:rPr>
                <w:sz w:val="20"/>
              </w:rPr>
            </w:pPr>
            <w:r>
              <w:rPr>
                <w:spacing w:val="-2"/>
                <w:sz w:val="20"/>
              </w:rPr>
              <w:t>144.57</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5.71</w:t>
            </w:r>
          </w:p>
        </w:tc>
      </w:tr>
      <w:tr>
        <w:trPr>
          <w:trHeight w:val="487" w:hRule="atLeast"/>
        </w:trPr>
        <w:tc>
          <w:tcPr>
            <w:tcW w:w="588" w:type="dxa"/>
            <w:shd w:val="clear" w:color="auto" w:fill="F8EDF3"/>
          </w:tcPr>
          <w:p>
            <w:pPr>
              <w:pStyle w:val="TableParagraph"/>
              <w:spacing w:before="124"/>
              <w:ind w:left="51" w:right="1"/>
              <w:jc w:val="center"/>
              <w:rPr>
                <w:sz w:val="20"/>
              </w:rPr>
            </w:pPr>
            <w:r>
              <w:rPr>
                <w:spacing w:val="-5"/>
                <w:sz w:val="20"/>
              </w:rPr>
              <w:t>64</w:t>
            </w:r>
          </w:p>
        </w:tc>
        <w:tc>
          <w:tcPr>
            <w:tcW w:w="1196" w:type="dxa"/>
            <w:shd w:val="clear" w:color="auto" w:fill="F8EDF3"/>
          </w:tcPr>
          <w:p>
            <w:pPr>
              <w:pStyle w:val="TableParagraph"/>
              <w:spacing w:before="124"/>
              <w:ind w:left="163"/>
              <w:rPr>
                <w:sz w:val="20"/>
              </w:rPr>
            </w:pPr>
            <w:r>
              <w:rPr>
                <w:spacing w:val="-2"/>
                <w:sz w:val="20"/>
              </w:rPr>
              <w:t>P172499</w:t>
            </w:r>
          </w:p>
        </w:tc>
        <w:tc>
          <w:tcPr>
            <w:tcW w:w="2598" w:type="dxa"/>
            <w:shd w:val="clear" w:color="auto" w:fill="F8EDF3"/>
          </w:tcPr>
          <w:p>
            <w:pPr>
              <w:pStyle w:val="TableParagraph"/>
              <w:spacing w:before="1"/>
              <w:ind w:left="119"/>
              <w:rPr>
                <w:sz w:val="20"/>
              </w:rPr>
            </w:pPr>
            <w:r>
              <w:rPr>
                <w:spacing w:val="-6"/>
                <w:sz w:val="20"/>
              </w:rPr>
              <w:t>Jamuna</w:t>
            </w:r>
            <w:r>
              <w:rPr>
                <w:spacing w:val="-17"/>
                <w:sz w:val="20"/>
              </w:rPr>
              <w:t> </w:t>
            </w:r>
            <w:r>
              <w:rPr>
                <w:spacing w:val="-6"/>
                <w:sz w:val="20"/>
              </w:rPr>
              <w:t>River</w:t>
            </w:r>
            <w:r>
              <w:rPr>
                <w:spacing w:val="-16"/>
                <w:sz w:val="20"/>
              </w:rPr>
              <w:t> </w:t>
            </w:r>
            <w:r>
              <w:rPr>
                <w:spacing w:val="-6"/>
                <w:sz w:val="20"/>
              </w:rPr>
              <w:t>Sustainable</w:t>
            </w:r>
          </w:p>
          <w:p>
            <w:pPr>
              <w:pStyle w:val="TableParagraph"/>
              <w:spacing w:line="223" w:lineRule="exact" w:before="11"/>
              <w:ind w:left="119"/>
              <w:rPr>
                <w:sz w:val="20"/>
              </w:rPr>
            </w:pPr>
            <w:r>
              <w:rPr>
                <w:spacing w:val="-4"/>
                <w:sz w:val="20"/>
              </w:rPr>
              <w:t>Management</w:t>
            </w:r>
            <w:r>
              <w:rPr>
                <w:spacing w:val="-17"/>
                <w:sz w:val="20"/>
              </w:rPr>
              <w:t> </w:t>
            </w:r>
            <w:r>
              <w:rPr>
                <w:spacing w:val="-4"/>
                <w:sz w:val="20"/>
              </w:rPr>
              <w:t>Project</w:t>
            </w:r>
            <w:r>
              <w:rPr>
                <w:spacing w:val="-16"/>
                <w:sz w:val="20"/>
              </w:rPr>
              <w:t> </w:t>
            </w:r>
            <w:r>
              <w:rPr>
                <w:spacing w:val="-10"/>
                <w:sz w:val="20"/>
              </w:rPr>
              <w:t>1</w:t>
            </w:r>
          </w:p>
        </w:tc>
        <w:tc>
          <w:tcPr>
            <w:tcW w:w="1068" w:type="dxa"/>
            <w:shd w:val="clear" w:color="auto" w:fill="F8EDF3"/>
          </w:tcPr>
          <w:p>
            <w:pPr>
              <w:pStyle w:val="TableParagraph"/>
              <w:spacing w:before="124"/>
              <w:ind w:left="9" w:right="33"/>
              <w:jc w:val="center"/>
              <w:rPr>
                <w:sz w:val="20"/>
              </w:rPr>
            </w:pPr>
            <w:r>
              <w:rPr>
                <w:spacing w:val="-4"/>
                <w:sz w:val="20"/>
              </w:rPr>
              <w:t>2024</w:t>
            </w:r>
          </w:p>
        </w:tc>
        <w:tc>
          <w:tcPr>
            <w:tcW w:w="1290" w:type="dxa"/>
            <w:shd w:val="clear" w:color="auto" w:fill="F8EDF3"/>
          </w:tcPr>
          <w:p>
            <w:pPr>
              <w:pStyle w:val="TableParagraph"/>
              <w:spacing w:before="124"/>
              <w:ind w:right="3"/>
              <w:jc w:val="center"/>
              <w:rPr>
                <w:sz w:val="20"/>
              </w:rPr>
            </w:pPr>
            <w:r>
              <w:rPr>
                <w:spacing w:val="-2"/>
                <w:sz w:val="20"/>
              </w:rPr>
              <w:t>Bangladesh</w:t>
            </w:r>
          </w:p>
        </w:tc>
        <w:tc>
          <w:tcPr>
            <w:tcW w:w="1565" w:type="dxa"/>
            <w:shd w:val="clear" w:color="auto" w:fill="F8EDF3"/>
          </w:tcPr>
          <w:p>
            <w:pPr>
              <w:pStyle w:val="TableParagraph"/>
              <w:spacing w:before="124"/>
              <w:ind w:left="26" w:right="5"/>
              <w:jc w:val="center"/>
              <w:rPr>
                <w:sz w:val="20"/>
              </w:rPr>
            </w:pPr>
            <w:r>
              <w:rPr>
                <w:spacing w:val="-2"/>
                <w:sz w:val="20"/>
              </w:rPr>
              <w:t>102.00</w:t>
            </w:r>
          </w:p>
        </w:tc>
        <w:tc>
          <w:tcPr>
            <w:tcW w:w="1622" w:type="dxa"/>
            <w:shd w:val="clear" w:color="auto" w:fill="F8EDF3"/>
          </w:tcPr>
          <w:p>
            <w:pPr>
              <w:pStyle w:val="TableParagraph"/>
              <w:spacing w:before="124"/>
              <w:ind w:left="87" w:right="89"/>
              <w:jc w:val="center"/>
              <w:rPr>
                <w:sz w:val="20"/>
              </w:rPr>
            </w:pPr>
            <w:r>
              <w:rPr>
                <w:spacing w:val="-4"/>
                <w:sz w:val="20"/>
              </w:rPr>
              <w:t>1.74</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5"/>
              <w:jc w:val="center"/>
              <w:rPr>
                <w:sz w:val="20"/>
              </w:rPr>
            </w:pPr>
            <w:r>
              <w:rPr>
                <w:spacing w:val="-4"/>
                <w:sz w:val="20"/>
              </w:rPr>
              <w:t>1.67</w:t>
            </w:r>
          </w:p>
        </w:tc>
      </w:tr>
      <w:tr>
        <w:trPr>
          <w:trHeight w:val="733" w:hRule="atLeast"/>
        </w:trPr>
        <w:tc>
          <w:tcPr>
            <w:tcW w:w="588" w:type="dxa"/>
          </w:tcPr>
          <w:p>
            <w:pPr>
              <w:pStyle w:val="TableParagraph"/>
              <w:spacing w:before="2"/>
              <w:rPr>
                <w:rFonts w:ascii="Calibri"/>
                <w:sz w:val="20"/>
              </w:rPr>
            </w:pPr>
          </w:p>
          <w:p>
            <w:pPr>
              <w:pStyle w:val="TableParagraph"/>
              <w:ind w:left="51" w:right="1"/>
              <w:jc w:val="center"/>
              <w:rPr>
                <w:sz w:val="20"/>
              </w:rPr>
            </w:pPr>
            <w:r>
              <w:rPr>
                <w:spacing w:val="-5"/>
                <w:sz w:val="20"/>
              </w:rPr>
              <w:t>65</w:t>
            </w:r>
          </w:p>
        </w:tc>
        <w:tc>
          <w:tcPr>
            <w:tcW w:w="1196" w:type="dxa"/>
          </w:tcPr>
          <w:p>
            <w:pPr>
              <w:pStyle w:val="TableParagraph"/>
              <w:spacing w:before="2"/>
              <w:rPr>
                <w:rFonts w:ascii="Calibri"/>
                <w:sz w:val="20"/>
              </w:rPr>
            </w:pPr>
          </w:p>
          <w:p>
            <w:pPr>
              <w:pStyle w:val="TableParagraph"/>
              <w:ind w:left="163"/>
              <w:rPr>
                <w:sz w:val="20"/>
              </w:rPr>
            </w:pPr>
            <w:r>
              <w:rPr>
                <w:spacing w:val="-2"/>
                <w:sz w:val="20"/>
              </w:rPr>
              <w:t>P172817</w:t>
            </w:r>
          </w:p>
        </w:tc>
        <w:tc>
          <w:tcPr>
            <w:tcW w:w="2598" w:type="dxa"/>
          </w:tcPr>
          <w:p>
            <w:pPr>
              <w:pStyle w:val="TableParagraph"/>
              <w:spacing w:line="252" w:lineRule="auto" w:before="2"/>
              <w:ind w:left="119"/>
              <w:rPr>
                <w:sz w:val="20"/>
              </w:rPr>
            </w:pPr>
            <w:r>
              <w:rPr>
                <w:spacing w:val="-2"/>
                <w:sz w:val="20"/>
              </w:rPr>
              <w:t>Bangladesh</w:t>
            </w:r>
            <w:r>
              <w:rPr>
                <w:spacing w:val="-20"/>
                <w:sz w:val="20"/>
              </w:rPr>
              <w:t> </w:t>
            </w:r>
            <w:r>
              <w:rPr>
                <w:spacing w:val="-2"/>
                <w:sz w:val="20"/>
              </w:rPr>
              <w:t>Environmental </w:t>
            </w:r>
            <w:r>
              <w:rPr>
                <w:sz w:val="20"/>
              </w:rPr>
              <w:t>Sustainability</w:t>
            </w:r>
            <w:r>
              <w:rPr>
                <w:spacing w:val="-18"/>
                <w:sz w:val="20"/>
              </w:rPr>
              <w:t> </w:t>
            </w:r>
            <w:r>
              <w:rPr>
                <w:sz w:val="20"/>
              </w:rPr>
              <w:t>and</w:t>
            </w:r>
          </w:p>
          <w:p>
            <w:pPr>
              <w:pStyle w:val="TableParagraph"/>
              <w:spacing w:line="223" w:lineRule="exact" w:before="1"/>
              <w:ind w:left="119"/>
              <w:rPr>
                <w:sz w:val="20"/>
              </w:rPr>
            </w:pPr>
            <w:r>
              <w:rPr>
                <w:spacing w:val="-6"/>
                <w:sz w:val="20"/>
              </w:rPr>
              <w:t>Transformation</w:t>
            </w:r>
            <w:r>
              <w:rPr>
                <w:spacing w:val="-2"/>
                <w:sz w:val="20"/>
              </w:rPr>
              <w:t> Project</w:t>
            </w:r>
          </w:p>
        </w:tc>
        <w:tc>
          <w:tcPr>
            <w:tcW w:w="1068" w:type="dxa"/>
          </w:tcPr>
          <w:p>
            <w:pPr>
              <w:pStyle w:val="TableParagraph"/>
              <w:spacing w:before="2"/>
              <w:rPr>
                <w:rFonts w:ascii="Calibri"/>
                <w:sz w:val="20"/>
              </w:rPr>
            </w:pPr>
          </w:p>
          <w:p>
            <w:pPr>
              <w:pStyle w:val="TableParagraph"/>
              <w:ind w:left="9" w:right="33"/>
              <w:jc w:val="center"/>
              <w:rPr>
                <w:sz w:val="20"/>
              </w:rPr>
            </w:pPr>
            <w:r>
              <w:rPr>
                <w:spacing w:val="-4"/>
                <w:sz w:val="20"/>
              </w:rPr>
              <w:t>2023</w:t>
            </w:r>
          </w:p>
        </w:tc>
        <w:tc>
          <w:tcPr>
            <w:tcW w:w="1290" w:type="dxa"/>
          </w:tcPr>
          <w:p>
            <w:pPr>
              <w:pStyle w:val="TableParagraph"/>
              <w:spacing w:before="2"/>
              <w:rPr>
                <w:rFonts w:ascii="Calibri"/>
                <w:sz w:val="20"/>
              </w:rPr>
            </w:pPr>
          </w:p>
          <w:p>
            <w:pPr>
              <w:pStyle w:val="TableParagraph"/>
              <w:ind w:right="3"/>
              <w:jc w:val="center"/>
              <w:rPr>
                <w:sz w:val="20"/>
              </w:rPr>
            </w:pPr>
            <w:r>
              <w:rPr>
                <w:spacing w:val="-2"/>
                <w:sz w:val="20"/>
              </w:rPr>
              <w:t>Bangladesh</w:t>
            </w:r>
          </w:p>
        </w:tc>
        <w:tc>
          <w:tcPr>
            <w:tcW w:w="1565" w:type="dxa"/>
          </w:tcPr>
          <w:p>
            <w:pPr>
              <w:pStyle w:val="TableParagraph"/>
              <w:spacing w:before="2"/>
              <w:rPr>
                <w:rFonts w:ascii="Calibri"/>
                <w:sz w:val="20"/>
              </w:rPr>
            </w:pPr>
          </w:p>
          <w:p>
            <w:pPr>
              <w:pStyle w:val="TableParagraph"/>
              <w:ind w:left="26" w:right="5"/>
              <w:jc w:val="center"/>
              <w:rPr>
                <w:sz w:val="20"/>
              </w:rPr>
            </w:pPr>
            <w:r>
              <w:rPr>
                <w:spacing w:val="-2"/>
                <w:sz w:val="20"/>
              </w:rPr>
              <w:t>185.96</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26.22</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5"/>
              <w:jc w:val="center"/>
              <w:rPr>
                <w:sz w:val="20"/>
              </w:rPr>
            </w:pPr>
            <w:r>
              <w:rPr>
                <w:spacing w:val="-4"/>
                <w:sz w:val="20"/>
              </w:rPr>
              <w:t>0.45</w:t>
            </w:r>
          </w:p>
        </w:tc>
      </w:tr>
      <w:tr>
        <w:trPr>
          <w:trHeight w:val="732" w:hRule="atLeast"/>
        </w:trPr>
        <w:tc>
          <w:tcPr>
            <w:tcW w:w="588" w:type="dxa"/>
            <w:shd w:val="clear" w:color="auto" w:fill="F8EDF3"/>
          </w:tcPr>
          <w:p>
            <w:pPr>
              <w:pStyle w:val="TableParagraph"/>
              <w:rPr>
                <w:rFonts w:ascii="Calibri"/>
                <w:sz w:val="20"/>
              </w:rPr>
            </w:pPr>
          </w:p>
          <w:p>
            <w:pPr>
              <w:pStyle w:val="TableParagraph"/>
              <w:ind w:left="51" w:right="1"/>
              <w:jc w:val="center"/>
              <w:rPr>
                <w:sz w:val="20"/>
              </w:rPr>
            </w:pPr>
            <w:r>
              <w:rPr>
                <w:spacing w:val="-5"/>
                <w:sz w:val="20"/>
              </w:rPr>
              <w:t>66</w:t>
            </w:r>
          </w:p>
        </w:tc>
        <w:tc>
          <w:tcPr>
            <w:tcW w:w="1196" w:type="dxa"/>
            <w:shd w:val="clear" w:color="auto" w:fill="F8EDF3"/>
          </w:tcPr>
          <w:p>
            <w:pPr>
              <w:pStyle w:val="TableParagraph"/>
              <w:rPr>
                <w:rFonts w:ascii="Calibri"/>
                <w:sz w:val="20"/>
              </w:rPr>
            </w:pPr>
          </w:p>
          <w:p>
            <w:pPr>
              <w:pStyle w:val="TableParagraph"/>
              <w:ind w:left="163"/>
              <w:rPr>
                <w:sz w:val="20"/>
              </w:rPr>
            </w:pPr>
            <w:r>
              <w:rPr>
                <w:spacing w:val="-2"/>
                <w:sz w:val="20"/>
              </w:rPr>
              <w:t>P173312</w:t>
            </w:r>
          </w:p>
        </w:tc>
        <w:tc>
          <w:tcPr>
            <w:tcW w:w="2598" w:type="dxa"/>
            <w:shd w:val="clear" w:color="auto" w:fill="F8EDF3"/>
          </w:tcPr>
          <w:p>
            <w:pPr>
              <w:pStyle w:val="TableParagraph"/>
              <w:spacing w:line="232" w:lineRule="exact"/>
              <w:ind w:left="119"/>
              <w:rPr>
                <w:sz w:val="20"/>
              </w:rPr>
            </w:pPr>
            <w:r>
              <w:rPr>
                <w:spacing w:val="-6"/>
                <w:sz w:val="20"/>
              </w:rPr>
              <w:t>Resilient</w:t>
            </w:r>
            <w:r>
              <w:rPr>
                <w:spacing w:val="-4"/>
                <w:sz w:val="20"/>
              </w:rPr>
              <w:t> </w:t>
            </w:r>
            <w:r>
              <w:rPr>
                <w:spacing w:val="-6"/>
                <w:sz w:val="20"/>
              </w:rPr>
              <w:t>Infrastructure</w:t>
            </w:r>
            <w:r>
              <w:rPr>
                <w:spacing w:val="-3"/>
                <w:sz w:val="20"/>
              </w:rPr>
              <w:t> </w:t>
            </w:r>
            <w:r>
              <w:rPr>
                <w:spacing w:val="-6"/>
                <w:sz w:val="20"/>
              </w:rPr>
              <w:t>for</w:t>
            </w:r>
          </w:p>
          <w:p>
            <w:pPr>
              <w:pStyle w:val="TableParagraph"/>
              <w:spacing w:line="240" w:lineRule="atLeast"/>
              <w:ind w:left="119" w:right="458"/>
              <w:rPr>
                <w:sz w:val="20"/>
              </w:rPr>
            </w:pPr>
            <w:r>
              <w:rPr>
                <w:sz w:val="20"/>
              </w:rPr>
              <w:t>Adaptation</w:t>
            </w:r>
            <w:r>
              <w:rPr>
                <w:spacing w:val="-20"/>
                <w:sz w:val="20"/>
              </w:rPr>
              <w:t> </w:t>
            </w:r>
            <w:r>
              <w:rPr>
                <w:sz w:val="20"/>
              </w:rPr>
              <w:t>and </w:t>
            </w:r>
            <w:r>
              <w:rPr>
                <w:spacing w:val="-4"/>
                <w:sz w:val="20"/>
              </w:rPr>
              <w:t>Vulnerability</w:t>
            </w:r>
            <w:r>
              <w:rPr>
                <w:spacing w:val="-19"/>
                <w:sz w:val="20"/>
              </w:rPr>
              <w:t> </w:t>
            </w:r>
            <w:r>
              <w:rPr>
                <w:spacing w:val="-4"/>
                <w:sz w:val="20"/>
              </w:rPr>
              <w:t>Reduction</w:t>
            </w:r>
          </w:p>
        </w:tc>
        <w:tc>
          <w:tcPr>
            <w:tcW w:w="1068" w:type="dxa"/>
            <w:shd w:val="clear" w:color="auto" w:fill="F8EDF3"/>
          </w:tcPr>
          <w:p>
            <w:pPr>
              <w:pStyle w:val="TableParagraph"/>
              <w:rPr>
                <w:rFonts w:ascii="Calibri"/>
                <w:sz w:val="20"/>
              </w:rPr>
            </w:pPr>
          </w:p>
          <w:p>
            <w:pPr>
              <w:pStyle w:val="TableParagraph"/>
              <w:ind w:left="9" w:right="33"/>
              <w:jc w:val="center"/>
              <w:rPr>
                <w:sz w:val="20"/>
              </w:rPr>
            </w:pPr>
            <w:r>
              <w:rPr>
                <w:spacing w:val="-4"/>
                <w:sz w:val="20"/>
              </w:rPr>
              <w:t>2023</w:t>
            </w:r>
          </w:p>
        </w:tc>
        <w:tc>
          <w:tcPr>
            <w:tcW w:w="1290" w:type="dxa"/>
            <w:shd w:val="clear" w:color="auto" w:fill="F8EDF3"/>
          </w:tcPr>
          <w:p>
            <w:pPr>
              <w:pStyle w:val="TableParagraph"/>
              <w:rPr>
                <w:rFonts w:ascii="Calibri"/>
                <w:sz w:val="20"/>
              </w:rPr>
            </w:pPr>
          </w:p>
          <w:p>
            <w:pPr>
              <w:pStyle w:val="TableParagraph"/>
              <w:ind w:right="3"/>
              <w:jc w:val="center"/>
              <w:rPr>
                <w:sz w:val="20"/>
              </w:rPr>
            </w:pPr>
            <w:r>
              <w:rPr>
                <w:spacing w:val="-2"/>
                <w:sz w:val="20"/>
              </w:rPr>
              <w:t>Bangladesh</w:t>
            </w:r>
          </w:p>
        </w:tc>
        <w:tc>
          <w:tcPr>
            <w:tcW w:w="1565" w:type="dxa"/>
            <w:shd w:val="clear" w:color="auto" w:fill="F8EDF3"/>
          </w:tcPr>
          <w:p>
            <w:pPr>
              <w:pStyle w:val="TableParagraph"/>
              <w:rPr>
                <w:rFonts w:ascii="Calibri"/>
                <w:sz w:val="20"/>
              </w:rPr>
            </w:pPr>
          </w:p>
          <w:p>
            <w:pPr>
              <w:pStyle w:val="TableParagraph"/>
              <w:ind w:left="26" w:right="5"/>
              <w:jc w:val="center"/>
              <w:rPr>
                <w:sz w:val="20"/>
              </w:rPr>
            </w:pPr>
            <w:r>
              <w:rPr>
                <w:spacing w:val="-2"/>
                <w:sz w:val="20"/>
              </w:rPr>
              <w:t>439.42</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30.44</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15.24</w:t>
            </w:r>
          </w:p>
        </w:tc>
      </w:tr>
      <w:tr>
        <w:trPr>
          <w:trHeight w:val="731" w:hRule="atLeast"/>
        </w:trPr>
        <w:tc>
          <w:tcPr>
            <w:tcW w:w="588" w:type="dxa"/>
          </w:tcPr>
          <w:p>
            <w:pPr>
              <w:pStyle w:val="TableParagraph"/>
              <w:spacing w:before="244"/>
              <w:ind w:left="51" w:right="1"/>
              <w:jc w:val="center"/>
              <w:rPr>
                <w:sz w:val="20"/>
              </w:rPr>
            </w:pPr>
            <w:r>
              <w:rPr>
                <w:spacing w:val="-5"/>
                <w:sz w:val="20"/>
              </w:rPr>
              <w:t>67</w:t>
            </w:r>
          </w:p>
        </w:tc>
        <w:tc>
          <w:tcPr>
            <w:tcW w:w="1196" w:type="dxa"/>
          </w:tcPr>
          <w:p>
            <w:pPr>
              <w:pStyle w:val="TableParagraph"/>
              <w:spacing w:before="244"/>
              <w:ind w:left="163"/>
              <w:rPr>
                <w:sz w:val="20"/>
              </w:rPr>
            </w:pPr>
            <w:r>
              <w:rPr>
                <w:spacing w:val="-2"/>
                <w:sz w:val="20"/>
              </w:rPr>
              <w:t>P173757</w:t>
            </w:r>
          </w:p>
        </w:tc>
        <w:tc>
          <w:tcPr>
            <w:tcW w:w="2598" w:type="dxa"/>
          </w:tcPr>
          <w:p>
            <w:pPr>
              <w:pStyle w:val="TableParagraph"/>
              <w:spacing w:line="249" w:lineRule="auto" w:before="1"/>
              <w:ind w:left="119"/>
              <w:rPr>
                <w:sz w:val="20"/>
              </w:rPr>
            </w:pPr>
            <w:r>
              <w:rPr>
                <w:sz w:val="20"/>
              </w:rPr>
              <w:t>COVID-19</w:t>
            </w:r>
            <w:r>
              <w:rPr>
                <w:spacing w:val="-21"/>
                <w:sz w:val="20"/>
              </w:rPr>
              <w:t> </w:t>
            </w:r>
            <w:r>
              <w:rPr>
                <w:sz w:val="20"/>
              </w:rPr>
              <w:t>Emergency Response</w:t>
            </w:r>
            <w:r>
              <w:rPr>
                <w:spacing w:val="-20"/>
                <w:sz w:val="20"/>
              </w:rPr>
              <w:t> </w:t>
            </w:r>
            <w:r>
              <w:rPr>
                <w:sz w:val="20"/>
              </w:rPr>
              <w:t>and</w:t>
            </w:r>
            <w:r>
              <w:rPr>
                <w:spacing w:val="-19"/>
                <w:sz w:val="20"/>
              </w:rPr>
              <w:t> </w:t>
            </w:r>
            <w:r>
              <w:rPr>
                <w:sz w:val="20"/>
              </w:rPr>
              <w:t>Pandemic</w:t>
            </w:r>
          </w:p>
          <w:p>
            <w:pPr>
              <w:pStyle w:val="TableParagraph"/>
              <w:spacing w:line="224" w:lineRule="exact" w:before="5"/>
              <w:ind w:left="119"/>
              <w:rPr>
                <w:sz w:val="20"/>
              </w:rPr>
            </w:pPr>
            <w:r>
              <w:rPr>
                <w:spacing w:val="-2"/>
                <w:sz w:val="20"/>
              </w:rPr>
              <w:t>Preparedness</w:t>
            </w:r>
            <w:r>
              <w:rPr>
                <w:spacing w:val="-1"/>
                <w:sz w:val="20"/>
              </w:rPr>
              <w:t> </w:t>
            </w:r>
            <w:r>
              <w:rPr>
                <w:spacing w:val="-2"/>
                <w:sz w:val="20"/>
              </w:rPr>
              <w:t>Project</w:t>
            </w:r>
          </w:p>
        </w:tc>
        <w:tc>
          <w:tcPr>
            <w:tcW w:w="1068" w:type="dxa"/>
          </w:tcPr>
          <w:p>
            <w:pPr>
              <w:pStyle w:val="TableParagraph"/>
              <w:spacing w:before="244"/>
              <w:ind w:left="9" w:right="33"/>
              <w:jc w:val="center"/>
              <w:rPr>
                <w:sz w:val="20"/>
              </w:rPr>
            </w:pPr>
            <w:r>
              <w:rPr>
                <w:spacing w:val="-4"/>
                <w:sz w:val="20"/>
              </w:rPr>
              <w:t>2020</w:t>
            </w:r>
          </w:p>
        </w:tc>
        <w:tc>
          <w:tcPr>
            <w:tcW w:w="1290" w:type="dxa"/>
          </w:tcPr>
          <w:p>
            <w:pPr>
              <w:pStyle w:val="TableParagraph"/>
              <w:spacing w:before="244"/>
              <w:ind w:right="3"/>
              <w:jc w:val="center"/>
              <w:rPr>
                <w:sz w:val="20"/>
              </w:rPr>
            </w:pPr>
            <w:r>
              <w:rPr>
                <w:spacing w:val="-2"/>
                <w:sz w:val="20"/>
              </w:rPr>
              <w:t>Bangladesh</w:t>
            </w:r>
          </w:p>
        </w:tc>
        <w:tc>
          <w:tcPr>
            <w:tcW w:w="1565" w:type="dxa"/>
          </w:tcPr>
          <w:p>
            <w:pPr>
              <w:pStyle w:val="TableParagraph"/>
              <w:spacing w:before="244"/>
              <w:ind w:left="26" w:right="5"/>
              <w:jc w:val="center"/>
              <w:rPr>
                <w:sz w:val="20"/>
              </w:rPr>
            </w:pPr>
            <w:r>
              <w:rPr>
                <w:spacing w:val="-2"/>
                <w:sz w:val="20"/>
              </w:rPr>
              <w:t>565.11</w:t>
            </w:r>
          </w:p>
        </w:tc>
        <w:tc>
          <w:tcPr>
            <w:tcW w:w="1622" w:type="dxa"/>
          </w:tcPr>
          <w:p>
            <w:pPr>
              <w:pStyle w:val="TableParagraph"/>
              <w:spacing w:before="244"/>
              <w:ind w:left="87" w:right="88"/>
              <w:jc w:val="center"/>
              <w:rPr>
                <w:sz w:val="20"/>
              </w:rPr>
            </w:pPr>
            <w:r>
              <w:rPr>
                <w:spacing w:val="-2"/>
                <w:sz w:val="20"/>
              </w:rPr>
              <w:t>497.77</w:t>
            </w:r>
          </w:p>
        </w:tc>
        <w:tc>
          <w:tcPr>
            <w:tcW w:w="1546" w:type="dxa"/>
          </w:tcPr>
          <w:p>
            <w:pPr>
              <w:pStyle w:val="TableParagraph"/>
              <w:spacing w:before="244"/>
              <w:ind w:left="9" w:right="14"/>
              <w:jc w:val="center"/>
              <w:rPr>
                <w:sz w:val="20"/>
              </w:rPr>
            </w:pPr>
            <w:r>
              <w:rPr>
                <w:spacing w:val="-4"/>
                <w:sz w:val="20"/>
              </w:rPr>
              <w:t>0.00</w:t>
            </w:r>
          </w:p>
        </w:tc>
        <w:tc>
          <w:tcPr>
            <w:tcW w:w="1631" w:type="dxa"/>
          </w:tcPr>
          <w:p>
            <w:pPr>
              <w:pStyle w:val="TableParagraph"/>
              <w:spacing w:before="244"/>
              <w:ind w:right="5"/>
              <w:jc w:val="center"/>
              <w:rPr>
                <w:sz w:val="20"/>
              </w:rPr>
            </w:pPr>
            <w:r>
              <w:rPr>
                <w:spacing w:val="-4"/>
                <w:sz w:val="20"/>
              </w:rPr>
              <w:t>5.64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8"/>
        <w:gridCol w:w="1196"/>
        <w:gridCol w:w="2577"/>
        <w:gridCol w:w="1088"/>
        <w:gridCol w:w="1290"/>
        <w:gridCol w:w="1565"/>
        <w:gridCol w:w="1622"/>
        <w:gridCol w:w="1546"/>
        <w:gridCol w:w="1631"/>
      </w:tblGrid>
      <w:tr>
        <w:trPr>
          <w:trHeight w:val="1222" w:hRule="atLeast"/>
        </w:trPr>
        <w:tc>
          <w:tcPr>
            <w:tcW w:w="5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51"/>
              <w:jc w:val="center"/>
              <w:rPr>
                <w:b/>
                <w:sz w:val="20"/>
              </w:rPr>
            </w:pPr>
            <w:r>
              <w:rPr>
                <w:b/>
                <w:color w:val="FFFFFF"/>
                <w:spacing w:val="-10"/>
                <w:sz w:val="20"/>
              </w:rPr>
              <w:t>#</w:t>
            </w:r>
          </w:p>
        </w:tc>
        <w:tc>
          <w:tcPr>
            <w:tcW w:w="11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82"/>
              <w:rPr>
                <w:b/>
                <w:sz w:val="20"/>
              </w:rPr>
            </w:pPr>
            <w:r>
              <w:rPr>
                <w:b/>
                <w:color w:val="FFFFFF"/>
                <w:w w:val="90"/>
                <w:sz w:val="20"/>
              </w:rPr>
              <w:t>Project</w:t>
            </w:r>
            <w:r>
              <w:rPr>
                <w:b/>
                <w:color w:val="FFFFFF"/>
                <w:spacing w:val="9"/>
                <w:sz w:val="20"/>
              </w:rPr>
              <w:t> </w:t>
            </w:r>
            <w:r>
              <w:rPr>
                <w:b/>
                <w:color w:val="FFFFFF"/>
                <w:spacing w:val="-5"/>
                <w:sz w:val="20"/>
              </w:rPr>
              <w:t>ID</w:t>
            </w:r>
          </w:p>
        </w:tc>
        <w:tc>
          <w:tcPr>
            <w:tcW w:w="257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88" w:type="dxa"/>
            <w:shd w:val="clear" w:color="auto" w:fill="2B3167"/>
          </w:tcPr>
          <w:p>
            <w:pPr>
              <w:pStyle w:val="TableParagraph"/>
              <w:spacing w:before="122"/>
              <w:rPr>
                <w:rFonts w:ascii="Calibri"/>
                <w:sz w:val="20"/>
              </w:rPr>
            </w:pPr>
          </w:p>
          <w:p>
            <w:pPr>
              <w:pStyle w:val="TableParagraph"/>
              <w:spacing w:line="252" w:lineRule="auto" w:before="1"/>
              <w:ind w:left="429" w:hanging="296"/>
              <w:rPr>
                <w:b/>
                <w:sz w:val="20"/>
              </w:rPr>
            </w:pPr>
            <w:r>
              <w:rPr>
                <w:b/>
                <w:color w:val="FFFFFF"/>
                <w:spacing w:val="-4"/>
                <w:sz w:val="20"/>
              </w:rPr>
              <w:t>Approval </w:t>
            </w:r>
            <w:r>
              <w:rPr>
                <w:b/>
                <w:color w:val="FFFFFF"/>
                <w:spacing w:val="-6"/>
                <w:sz w:val="20"/>
              </w:rPr>
              <w:t>FY</w:t>
            </w:r>
          </w:p>
        </w:tc>
        <w:tc>
          <w:tcPr>
            <w:tcW w:w="129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 w:right="3"/>
              <w:jc w:val="center"/>
              <w:rPr>
                <w:b/>
                <w:sz w:val="20"/>
              </w:rPr>
            </w:pPr>
            <w:r>
              <w:rPr>
                <w:b/>
                <w:color w:val="FFFFFF"/>
                <w:spacing w:val="-2"/>
                <w:sz w:val="20"/>
              </w:rPr>
              <w:t>Country</w:t>
            </w:r>
          </w:p>
        </w:tc>
        <w:tc>
          <w:tcPr>
            <w:tcW w:w="1565" w:type="dxa"/>
            <w:shd w:val="clear" w:color="auto" w:fill="2B3167"/>
          </w:tcPr>
          <w:p>
            <w:pPr>
              <w:pStyle w:val="TableParagraph"/>
              <w:spacing w:before="124"/>
              <w:ind w:left="26"/>
              <w:jc w:val="center"/>
              <w:rPr>
                <w:b/>
                <w:sz w:val="20"/>
              </w:rPr>
            </w:pPr>
            <w:r>
              <w:rPr>
                <w:b/>
                <w:color w:val="FFFFFF"/>
                <w:spacing w:val="-5"/>
                <w:w w:val="105"/>
                <w:sz w:val="20"/>
              </w:rPr>
              <w:t>IDA</w:t>
            </w:r>
          </w:p>
          <w:p>
            <w:pPr>
              <w:pStyle w:val="TableParagraph"/>
              <w:spacing w:line="252" w:lineRule="auto" w:before="11"/>
              <w:ind w:left="137" w:right="111"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1" w:right="114"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2" w:right="118"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6"/>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4" w:right="120"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5"/>
              <w:jc w:val="center"/>
              <w:rPr>
                <w:b/>
                <w:sz w:val="20"/>
              </w:rPr>
            </w:pPr>
            <w:r>
              <w:rPr>
                <w:b/>
                <w:color w:val="FFFFFF"/>
                <w:spacing w:val="-4"/>
                <w:sz w:val="20"/>
              </w:rPr>
              <w:t>2025</w:t>
            </w:r>
          </w:p>
        </w:tc>
      </w:tr>
      <w:tr>
        <w:trPr>
          <w:trHeight w:val="732" w:hRule="atLeast"/>
        </w:trPr>
        <w:tc>
          <w:tcPr>
            <w:tcW w:w="588" w:type="dxa"/>
            <w:shd w:val="clear" w:color="auto" w:fill="F8EDF3"/>
          </w:tcPr>
          <w:p>
            <w:pPr>
              <w:pStyle w:val="TableParagraph"/>
              <w:rPr>
                <w:rFonts w:ascii="Calibri"/>
                <w:sz w:val="20"/>
              </w:rPr>
            </w:pPr>
          </w:p>
          <w:p>
            <w:pPr>
              <w:pStyle w:val="TableParagraph"/>
              <w:ind w:left="51" w:right="1"/>
              <w:jc w:val="center"/>
              <w:rPr>
                <w:sz w:val="20"/>
              </w:rPr>
            </w:pPr>
            <w:r>
              <w:rPr>
                <w:spacing w:val="-5"/>
                <w:sz w:val="20"/>
              </w:rPr>
              <w:t>68</w:t>
            </w:r>
          </w:p>
        </w:tc>
        <w:tc>
          <w:tcPr>
            <w:tcW w:w="1196" w:type="dxa"/>
            <w:shd w:val="clear" w:color="auto" w:fill="F8EDF3"/>
          </w:tcPr>
          <w:p>
            <w:pPr>
              <w:pStyle w:val="TableParagraph"/>
              <w:rPr>
                <w:rFonts w:ascii="Calibri"/>
                <w:sz w:val="20"/>
              </w:rPr>
            </w:pPr>
          </w:p>
          <w:p>
            <w:pPr>
              <w:pStyle w:val="TableParagraph"/>
              <w:ind w:left="163"/>
              <w:rPr>
                <w:sz w:val="20"/>
              </w:rPr>
            </w:pPr>
            <w:r>
              <w:rPr>
                <w:spacing w:val="-2"/>
                <w:sz w:val="20"/>
              </w:rPr>
              <w:t>P174085</w:t>
            </w:r>
          </w:p>
        </w:tc>
        <w:tc>
          <w:tcPr>
            <w:tcW w:w="2577" w:type="dxa"/>
            <w:shd w:val="clear" w:color="auto" w:fill="F8EDF3"/>
          </w:tcPr>
          <w:p>
            <w:pPr>
              <w:pStyle w:val="TableParagraph"/>
              <w:spacing w:line="232" w:lineRule="exact"/>
              <w:ind w:left="119"/>
              <w:rPr>
                <w:sz w:val="20"/>
              </w:rPr>
            </w:pPr>
            <w:r>
              <w:rPr>
                <w:spacing w:val="-5"/>
                <w:sz w:val="20"/>
              </w:rPr>
              <w:t>Recovery</w:t>
            </w:r>
            <w:r>
              <w:rPr>
                <w:spacing w:val="-7"/>
                <w:sz w:val="20"/>
              </w:rPr>
              <w:t> </w:t>
            </w:r>
            <w:r>
              <w:rPr>
                <w:spacing w:val="-5"/>
                <w:sz w:val="20"/>
              </w:rPr>
              <w:t>and</w:t>
            </w:r>
          </w:p>
          <w:p>
            <w:pPr>
              <w:pStyle w:val="TableParagraph"/>
              <w:spacing w:line="240" w:lineRule="atLeast"/>
              <w:ind w:left="119"/>
              <w:rPr>
                <w:sz w:val="20"/>
              </w:rPr>
            </w:pPr>
            <w:r>
              <w:rPr>
                <w:spacing w:val="-4"/>
                <w:sz w:val="20"/>
              </w:rPr>
              <w:t>Advancement</w:t>
            </w:r>
            <w:r>
              <w:rPr>
                <w:spacing w:val="-22"/>
                <w:sz w:val="20"/>
              </w:rPr>
              <w:t> </w:t>
            </w:r>
            <w:r>
              <w:rPr>
                <w:spacing w:val="-4"/>
                <w:sz w:val="20"/>
              </w:rPr>
              <w:t>of</w:t>
            </w:r>
            <w:r>
              <w:rPr>
                <w:spacing w:val="-20"/>
                <w:sz w:val="20"/>
              </w:rPr>
              <w:t> </w:t>
            </w:r>
            <w:r>
              <w:rPr>
                <w:spacing w:val="-4"/>
                <w:sz w:val="20"/>
              </w:rPr>
              <w:t>Informal </w:t>
            </w:r>
            <w:r>
              <w:rPr>
                <w:sz w:val="20"/>
              </w:rPr>
              <w:t>Sector</w:t>
            </w:r>
            <w:r>
              <w:rPr>
                <w:spacing w:val="-20"/>
                <w:sz w:val="20"/>
              </w:rPr>
              <w:t> </w:t>
            </w:r>
            <w:r>
              <w:rPr>
                <w:sz w:val="20"/>
              </w:rPr>
              <w:t>Employment</w:t>
            </w:r>
          </w:p>
        </w:tc>
        <w:tc>
          <w:tcPr>
            <w:tcW w:w="1088" w:type="dxa"/>
            <w:shd w:val="clear" w:color="auto" w:fill="F8EDF3"/>
          </w:tcPr>
          <w:p>
            <w:pPr>
              <w:pStyle w:val="TableParagraph"/>
              <w:rPr>
                <w:rFonts w:ascii="Calibri"/>
                <w:sz w:val="20"/>
              </w:rPr>
            </w:pPr>
          </w:p>
          <w:p>
            <w:pPr>
              <w:pStyle w:val="TableParagraph"/>
              <w:ind w:right="2"/>
              <w:jc w:val="center"/>
              <w:rPr>
                <w:sz w:val="20"/>
              </w:rPr>
            </w:pPr>
            <w:r>
              <w:rPr>
                <w:spacing w:val="-4"/>
                <w:sz w:val="20"/>
              </w:rPr>
              <w:t>2021</w:t>
            </w:r>
          </w:p>
        </w:tc>
        <w:tc>
          <w:tcPr>
            <w:tcW w:w="1290" w:type="dxa"/>
            <w:shd w:val="clear" w:color="auto" w:fill="F8EDF3"/>
          </w:tcPr>
          <w:p>
            <w:pPr>
              <w:pStyle w:val="TableParagraph"/>
              <w:rPr>
                <w:rFonts w:ascii="Calibri"/>
                <w:sz w:val="20"/>
              </w:rPr>
            </w:pPr>
          </w:p>
          <w:p>
            <w:pPr>
              <w:pStyle w:val="TableParagraph"/>
              <w:ind w:left="2" w:right="3"/>
              <w:jc w:val="center"/>
              <w:rPr>
                <w:sz w:val="20"/>
              </w:rPr>
            </w:pPr>
            <w:r>
              <w:rPr>
                <w:spacing w:val="-2"/>
                <w:sz w:val="20"/>
              </w:rPr>
              <w:t>Bangladesh</w:t>
            </w:r>
          </w:p>
        </w:tc>
        <w:tc>
          <w:tcPr>
            <w:tcW w:w="1565" w:type="dxa"/>
            <w:shd w:val="clear" w:color="auto" w:fill="F8EDF3"/>
          </w:tcPr>
          <w:p>
            <w:pPr>
              <w:pStyle w:val="TableParagraph"/>
              <w:rPr>
                <w:rFonts w:ascii="Calibri"/>
                <w:sz w:val="20"/>
              </w:rPr>
            </w:pPr>
          </w:p>
          <w:p>
            <w:pPr>
              <w:pStyle w:val="TableParagraph"/>
              <w:ind w:left="26" w:right="3"/>
              <w:jc w:val="center"/>
              <w:rPr>
                <w:sz w:val="20"/>
              </w:rPr>
            </w:pPr>
            <w:r>
              <w:rPr>
                <w:spacing w:val="-2"/>
                <w:sz w:val="20"/>
              </w:rPr>
              <w:t>200.00</w:t>
            </w:r>
          </w:p>
        </w:tc>
        <w:tc>
          <w:tcPr>
            <w:tcW w:w="1622" w:type="dxa"/>
            <w:shd w:val="clear" w:color="auto" w:fill="F8EDF3"/>
          </w:tcPr>
          <w:p>
            <w:pPr>
              <w:pStyle w:val="TableParagraph"/>
              <w:rPr>
                <w:rFonts w:ascii="Calibri"/>
                <w:sz w:val="20"/>
              </w:rPr>
            </w:pPr>
          </w:p>
          <w:p>
            <w:pPr>
              <w:pStyle w:val="TableParagraph"/>
              <w:ind w:left="87" w:right="87"/>
              <w:jc w:val="center"/>
              <w:rPr>
                <w:sz w:val="20"/>
              </w:rPr>
            </w:pPr>
            <w:r>
              <w:rPr>
                <w:spacing w:val="-2"/>
                <w:sz w:val="20"/>
              </w:rPr>
              <w:t>140.06</w:t>
            </w:r>
          </w:p>
        </w:tc>
        <w:tc>
          <w:tcPr>
            <w:tcW w:w="1546" w:type="dxa"/>
            <w:shd w:val="clear" w:color="auto" w:fill="F8EDF3"/>
          </w:tcPr>
          <w:p>
            <w:pPr>
              <w:pStyle w:val="TableParagraph"/>
              <w:rPr>
                <w:rFonts w:ascii="Calibri"/>
                <w:sz w:val="20"/>
              </w:rPr>
            </w:pPr>
          </w:p>
          <w:p>
            <w:pPr>
              <w:pStyle w:val="TableParagraph"/>
              <w:ind w:left="10" w:right="13"/>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2"/>
                <w:sz w:val="20"/>
              </w:rPr>
              <w:t>45.46</w:t>
            </w:r>
          </w:p>
        </w:tc>
      </w:tr>
      <w:tr>
        <w:trPr>
          <w:trHeight w:val="487" w:hRule="atLeast"/>
        </w:trPr>
        <w:tc>
          <w:tcPr>
            <w:tcW w:w="588" w:type="dxa"/>
          </w:tcPr>
          <w:p>
            <w:pPr>
              <w:pStyle w:val="TableParagraph"/>
              <w:spacing w:before="122"/>
              <w:ind w:left="51" w:right="1"/>
              <w:jc w:val="center"/>
              <w:rPr>
                <w:sz w:val="20"/>
              </w:rPr>
            </w:pPr>
            <w:r>
              <w:rPr>
                <w:spacing w:val="-5"/>
                <w:sz w:val="20"/>
              </w:rPr>
              <w:t>69</w:t>
            </w:r>
          </w:p>
        </w:tc>
        <w:tc>
          <w:tcPr>
            <w:tcW w:w="1196" w:type="dxa"/>
          </w:tcPr>
          <w:p>
            <w:pPr>
              <w:pStyle w:val="TableParagraph"/>
              <w:spacing w:before="122"/>
              <w:ind w:left="163"/>
              <w:rPr>
                <w:sz w:val="20"/>
              </w:rPr>
            </w:pPr>
            <w:r>
              <w:rPr>
                <w:spacing w:val="-2"/>
                <w:sz w:val="20"/>
              </w:rPr>
              <w:t>P174650</w:t>
            </w:r>
          </w:p>
        </w:tc>
        <w:tc>
          <w:tcPr>
            <w:tcW w:w="2577" w:type="dxa"/>
          </w:tcPr>
          <w:p>
            <w:pPr>
              <w:pStyle w:val="TableParagraph"/>
              <w:spacing w:before="2"/>
              <w:ind w:left="119"/>
              <w:rPr>
                <w:sz w:val="20"/>
              </w:rPr>
            </w:pPr>
            <w:r>
              <w:rPr>
                <w:w w:val="90"/>
                <w:sz w:val="20"/>
              </w:rPr>
              <w:t>Electricity</w:t>
            </w:r>
            <w:r>
              <w:rPr>
                <w:spacing w:val="2"/>
                <w:sz w:val="20"/>
              </w:rPr>
              <w:t> </w:t>
            </w:r>
            <w:r>
              <w:rPr>
                <w:spacing w:val="-2"/>
                <w:sz w:val="20"/>
              </w:rPr>
              <w:t>Distribution</w:t>
            </w:r>
          </w:p>
          <w:p>
            <w:pPr>
              <w:pStyle w:val="TableParagraph"/>
              <w:spacing w:line="223" w:lineRule="exact" w:before="10"/>
              <w:ind w:left="119"/>
              <w:rPr>
                <w:sz w:val="20"/>
              </w:rPr>
            </w:pPr>
            <w:r>
              <w:rPr>
                <w:spacing w:val="-5"/>
                <w:sz w:val="20"/>
              </w:rPr>
              <w:t>Modernization</w:t>
            </w:r>
            <w:r>
              <w:rPr>
                <w:spacing w:val="1"/>
                <w:sz w:val="20"/>
              </w:rPr>
              <w:t> </w:t>
            </w:r>
            <w:r>
              <w:rPr>
                <w:spacing w:val="-2"/>
                <w:sz w:val="20"/>
              </w:rPr>
              <w:t>Program</w:t>
            </w:r>
          </w:p>
        </w:tc>
        <w:tc>
          <w:tcPr>
            <w:tcW w:w="1088" w:type="dxa"/>
          </w:tcPr>
          <w:p>
            <w:pPr>
              <w:pStyle w:val="TableParagraph"/>
              <w:spacing w:before="122"/>
              <w:ind w:right="2"/>
              <w:jc w:val="center"/>
              <w:rPr>
                <w:sz w:val="20"/>
              </w:rPr>
            </w:pPr>
            <w:r>
              <w:rPr>
                <w:spacing w:val="-4"/>
                <w:sz w:val="20"/>
              </w:rPr>
              <w:t>2022</w:t>
            </w:r>
          </w:p>
        </w:tc>
        <w:tc>
          <w:tcPr>
            <w:tcW w:w="1290" w:type="dxa"/>
          </w:tcPr>
          <w:p>
            <w:pPr>
              <w:pStyle w:val="TableParagraph"/>
              <w:spacing w:before="122"/>
              <w:ind w:left="2" w:right="3"/>
              <w:jc w:val="center"/>
              <w:rPr>
                <w:sz w:val="20"/>
              </w:rPr>
            </w:pPr>
            <w:r>
              <w:rPr>
                <w:spacing w:val="-2"/>
                <w:sz w:val="20"/>
              </w:rPr>
              <w:t>Bangladesh</w:t>
            </w:r>
          </w:p>
        </w:tc>
        <w:tc>
          <w:tcPr>
            <w:tcW w:w="1565" w:type="dxa"/>
          </w:tcPr>
          <w:p>
            <w:pPr>
              <w:pStyle w:val="TableParagraph"/>
              <w:spacing w:before="122"/>
              <w:ind w:left="26" w:right="3"/>
              <w:jc w:val="center"/>
              <w:rPr>
                <w:sz w:val="20"/>
              </w:rPr>
            </w:pPr>
            <w:r>
              <w:rPr>
                <w:spacing w:val="-2"/>
                <w:sz w:val="20"/>
              </w:rPr>
              <w:t>500.00</w:t>
            </w:r>
          </w:p>
        </w:tc>
        <w:tc>
          <w:tcPr>
            <w:tcW w:w="1622" w:type="dxa"/>
          </w:tcPr>
          <w:p>
            <w:pPr>
              <w:pStyle w:val="TableParagraph"/>
              <w:spacing w:before="122"/>
              <w:ind w:left="87" w:right="87"/>
              <w:jc w:val="center"/>
              <w:rPr>
                <w:sz w:val="20"/>
              </w:rPr>
            </w:pPr>
            <w:r>
              <w:rPr>
                <w:spacing w:val="-2"/>
                <w:sz w:val="20"/>
              </w:rPr>
              <w:t>228.83</w:t>
            </w:r>
          </w:p>
        </w:tc>
        <w:tc>
          <w:tcPr>
            <w:tcW w:w="1546" w:type="dxa"/>
          </w:tcPr>
          <w:p>
            <w:pPr>
              <w:pStyle w:val="TableParagraph"/>
              <w:spacing w:before="122"/>
              <w:ind w:left="10" w:right="13"/>
              <w:jc w:val="center"/>
              <w:rPr>
                <w:sz w:val="20"/>
              </w:rPr>
            </w:pPr>
            <w:r>
              <w:rPr>
                <w:spacing w:val="-4"/>
                <w:sz w:val="20"/>
              </w:rPr>
              <w:t>0.00</w:t>
            </w:r>
          </w:p>
        </w:tc>
        <w:tc>
          <w:tcPr>
            <w:tcW w:w="1631" w:type="dxa"/>
          </w:tcPr>
          <w:p>
            <w:pPr>
              <w:pStyle w:val="TableParagraph"/>
              <w:spacing w:before="122"/>
              <w:ind w:right="3"/>
              <w:jc w:val="center"/>
              <w:rPr>
                <w:sz w:val="20"/>
              </w:rPr>
            </w:pPr>
            <w:r>
              <w:rPr>
                <w:spacing w:val="-4"/>
                <w:sz w:val="20"/>
              </w:rPr>
              <w:t>3.25</w:t>
            </w:r>
          </w:p>
        </w:tc>
      </w:tr>
      <w:tr>
        <w:trPr>
          <w:trHeight w:val="732" w:hRule="atLeast"/>
        </w:trPr>
        <w:tc>
          <w:tcPr>
            <w:tcW w:w="588" w:type="dxa"/>
            <w:shd w:val="clear" w:color="auto" w:fill="F8EDF3"/>
          </w:tcPr>
          <w:p>
            <w:pPr>
              <w:pStyle w:val="TableParagraph"/>
              <w:spacing w:before="2"/>
              <w:rPr>
                <w:rFonts w:ascii="Calibri"/>
                <w:sz w:val="20"/>
              </w:rPr>
            </w:pPr>
          </w:p>
          <w:p>
            <w:pPr>
              <w:pStyle w:val="TableParagraph"/>
              <w:spacing w:before="1"/>
              <w:ind w:left="51" w:right="1"/>
              <w:jc w:val="center"/>
              <w:rPr>
                <w:sz w:val="20"/>
              </w:rPr>
            </w:pPr>
            <w:r>
              <w:rPr>
                <w:spacing w:val="-5"/>
                <w:sz w:val="20"/>
              </w:rPr>
              <w:t>70</w:t>
            </w:r>
          </w:p>
        </w:tc>
        <w:tc>
          <w:tcPr>
            <w:tcW w:w="1196" w:type="dxa"/>
            <w:shd w:val="clear" w:color="auto" w:fill="F8EDF3"/>
          </w:tcPr>
          <w:p>
            <w:pPr>
              <w:pStyle w:val="TableParagraph"/>
              <w:spacing w:before="2"/>
              <w:rPr>
                <w:rFonts w:ascii="Calibri"/>
                <w:sz w:val="20"/>
              </w:rPr>
            </w:pPr>
          </w:p>
          <w:p>
            <w:pPr>
              <w:pStyle w:val="TableParagraph"/>
              <w:spacing w:before="1"/>
              <w:ind w:left="163"/>
              <w:rPr>
                <w:sz w:val="20"/>
              </w:rPr>
            </w:pPr>
            <w:r>
              <w:rPr>
                <w:spacing w:val="-2"/>
                <w:sz w:val="20"/>
              </w:rPr>
              <w:t>P174937</w:t>
            </w:r>
          </w:p>
        </w:tc>
        <w:tc>
          <w:tcPr>
            <w:tcW w:w="2577" w:type="dxa"/>
            <w:shd w:val="clear" w:color="auto" w:fill="F8EDF3"/>
          </w:tcPr>
          <w:p>
            <w:pPr>
              <w:pStyle w:val="TableParagraph"/>
              <w:spacing w:before="2"/>
              <w:ind w:left="119"/>
              <w:rPr>
                <w:sz w:val="20"/>
              </w:rPr>
            </w:pPr>
            <w:r>
              <w:rPr>
                <w:spacing w:val="-4"/>
                <w:sz w:val="20"/>
              </w:rPr>
              <w:t>Local</w:t>
            </w:r>
            <w:r>
              <w:rPr>
                <w:spacing w:val="-9"/>
                <w:sz w:val="20"/>
              </w:rPr>
              <w:t> </w:t>
            </w:r>
            <w:r>
              <w:rPr>
                <w:spacing w:val="-4"/>
                <w:sz w:val="20"/>
              </w:rPr>
              <w:t>Government</w:t>
            </w:r>
            <w:r>
              <w:rPr>
                <w:spacing w:val="-9"/>
                <w:sz w:val="20"/>
              </w:rPr>
              <w:t> </w:t>
            </w:r>
            <w:r>
              <w:rPr>
                <w:spacing w:val="-4"/>
                <w:sz w:val="20"/>
              </w:rPr>
              <w:t>COVID-</w:t>
            </w:r>
          </w:p>
          <w:p>
            <w:pPr>
              <w:pStyle w:val="TableParagraph"/>
              <w:spacing w:line="240" w:lineRule="atLeast"/>
              <w:ind w:left="119"/>
              <w:rPr>
                <w:sz w:val="20"/>
              </w:rPr>
            </w:pPr>
            <w:r>
              <w:rPr>
                <w:sz w:val="20"/>
              </w:rPr>
              <w:t>19</w:t>
            </w:r>
            <w:r>
              <w:rPr>
                <w:spacing w:val="-21"/>
                <w:sz w:val="20"/>
              </w:rPr>
              <w:t> </w:t>
            </w:r>
            <w:r>
              <w:rPr>
                <w:sz w:val="20"/>
              </w:rPr>
              <w:t>Response</w:t>
            </w:r>
            <w:r>
              <w:rPr>
                <w:spacing w:val="-20"/>
                <w:sz w:val="20"/>
              </w:rPr>
              <w:t> </w:t>
            </w:r>
            <w:r>
              <w:rPr>
                <w:sz w:val="20"/>
              </w:rPr>
              <w:t>C</w:t>
            </w:r>
            <w:r>
              <w:rPr>
                <w:spacing w:val="-18"/>
                <w:sz w:val="20"/>
              </w:rPr>
              <w:t> </w:t>
            </w:r>
            <w:r>
              <w:rPr>
                <w:sz w:val="20"/>
              </w:rPr>
              <w:t>Recovery </w:t>
            </w:r>
            <w:r>
              <w:rPr>
                <w:spacing w:val="-2"/>
                <w:sz w:val="20"/>
              </w:rPr>
              <w:t>Project</w:t>
            </w:r>
          </w:p>
        </w:tc>
        <w:tc>
          <w:tcPr>
            <w:tcW w:w="1088" w:type="dxa"/>
            <w:shd w:val="clear" w:color="auto" w:fill="F8EDF3"/>
          </w:tcPr>
          <w:p>
            <w:pPr>
              <w:pStyle w:val="TableParagraph"/>
              <w:spacing w:before="2"/>
              <w:rPr>
                <w:rFonts w:ascii="Calibri"/>
                <w:sz w:val="20"/>
              </w:rPr>
            </w:pPr>
          </w:p>
          <w:p>
            <w:pPr>
              <w:pStyle w:val="TableParagraph"/>
              <w:spacing w:before="1"/>
              <w:ind w:right="2"/>
              <w:jc w:val="center"/>
              <w:rPr>
                <w:sz w:val="20"/>
              </w:rPr>
            </w:pPr>
            <w:r>
              <w:rPr>
                <w:spacing w:val="-4"/>
                <w:sz w:val="20"/>
              </w:rPr>
              <w:t>2022</w:t>
            </w:r>
          </w:p>
        </w:tc>
        <w:tc>
          <w:tcPr>
            <w:tcW w:w="1290" w:type="dxa"/>
            <w:shd w:val="clear" w:color="auto" w:fill="F8EDF3"/>
          </w:tcPr>
          <w:p>
            <w:pPr>
              <w:pStyle w:val="TableParagraph"/>
              <w:spacing w:before="2"/>
              <w:rPr>
                <w:rFonts w:ascii="Calibri"/>
                <w:sz w:val="20"/>
              </w:rPr>
            </w:pPr>
          </w:p>
          <w:p>
            <w:pPr>
              <w:pStyle w:val="TableParagraph"/>
              <w:spacing w:before="1"/>
              <w:ind w:left="2" w:right="3"/>
              <w:jc w:val="center"/>
              <w:rPr>
                <w:sz w:val="20"/>
              </w:rPr>
            </w:pPr>
            <w:r>
              <w:rPr>
                <w:spacing w:val="-2"/>
                <w:sz w:val="20"/>
              </w:rPr>
              <w:t>Bangladesh</w:t>
            </w:r>
          </w:p>
        </w:tc>
        <w:tc>
          <w:tcPr>
            <w:tcW w:w="1565" w:type="dxa"/>
            <w:shd w:val="clear" w:color="auto" w:fill="F8EDF3"/>
          </w:tcPr>
          <w:p>
            <w:pPr>
              <w:pStyle w:val="TableParagraph"/>
              <w:spacing w:before="2"/>
              <w:rPr>
                <w:rFonts w:ascii="Calibri"/>
                <w:sz w:val="20"/>
              </w:rPr>
            </w:pPr>
          </w:p>
          <w:p>
            <w:pPr>
              <w:pStyle w:val="TableParagraph"/>
              <w:spacing w:before="1"/>
              <w:ind w:left="26" w:right="3"/>
              <w:jc w:val="center"/>
              <w:rPr>
                <w:sz w:val="20"/>
              </w:rPr>
            </w:pPr>
            <w:r>
              <w:rPr>
                <w:spacing w:val="-2"/>
                <w:sz w:val="20"/>
              </w:rPr>
              <w:t>300.00</w:t>
            </w:r>
          </w:p>
        </w:tc>
        <w:tc>
          <w:tcPr>
            <w:tcW w:w="1622" w:type="dxa"/>
            <w:shd w:val="clear" w:color="auto" w:fill="F8EDF3"/>
          </w:tcPr>
          <w:p>
            <w:pPr>
              <w:pStyle w:val="TableParagraph"/>
              <w:spacing w:before="2"/>
              <w:rPr>
                <w:rFonts w:ascii="Calibri"/>
                <w:sz w:val="20"/>
              </w:rPr>
            </w:pPr>
          </w:p>
          <w:p>
            <w:pPr>
              <w:pStyle w:val="TableParagraph"/>
              <w:spacing w:before="1"/>
              <w:ind w:left="87" w:right="87"/>
              <w:jc w:val="center"/>
              <w:rPr>
                <w:sz w:val="20"/>
              </w:rPr>
            </w:pPr>
            <w:r>
              <w:rPr>
                <w:spacing w:val="-2"/>
                <w:sz w:val="20"/>
              </w:rPr>
              <w:t>214.51</w:t>
            </w:r>
          </w:p>
        </w:tc>
        <w:tc>
          <w:tcPr>
            <w:tcW w:w="1546" w:type="dxa"/>
            <w:shd w:val="clear" w:color="auto" w:fill="F8EDF3"/>
          </w:tcPr>
          <w:p>
            <w:pPr>
              <w:pStyle w:val="TableParagraph"/>
              <w:spacing w:before="2"/>
              <w:rPr>
                <w:rFonts w:ascii="Calibri"/>
                <w:sz w:val="20"/>
              </w:rPr>
            </w:pPr>
          </w:p>
          <w:p>
            <w:pPr>
              <w:pStyle w:val="TableParagraph"/>
              <w:spacing w:before="1"/>
              <w:ind w:left="10" w:right="13"/>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spacing w:before="1"/>
              <w:ind w:right="5"/>
              <w:jc w:val="center"/>
              <w:rPr>
                <w:sz w:val="20"/>
              </w:rPr>
            </w:pPr>
            <w:r>
              <w:rPr>
                <w:spacing w:val="-2"/>
                <w:sz w:val="20"/>
              </w:rPr>
              <w:t>53.22</w:t>
            </w:r>
          </w:p>
        </w:tc>
      </w:tr>
      <w:tr>
        <w:trPr>
          <w:trHeight w:val="976" w:hRule="atLeast"/>
        </w:trPr>
        <w:tc>
          <w:tcPr>
            <w:tcW w:w="588" w:type="dxa"/>
          </w:tcPr>
          <w:p>
            <w:pPr>
              <w:pStyle w:val="TableParagraph"/>
              <w:spacing w:before="124"/>
              <w:rPr>
                <w:rFonts w:ascii="Calibri"/>
                <w:sz w:val="20"/>
              </w:rPr>
            </w:pPr>
          </w:p>
          <w:p>
            <w:pPr>
              <w:pStyle w:val="TableParagraph"/>
              <w:spacing w:before="1"/>
              <w:ind w:left="51" w:right="1"/>
              <w:jc w:val="center"/>
              <w:rPr>
                <w:sz w:val="20"/>
              </w:rPr>
            </w:pPr>
            <w:r>
              <w:rPr>
                <w:spacing w:val="-5"/>
                <w:sz w:val="20"/>
              </w:rPr>
              <w:t>71</w:t>
            </w:r>
          </w:p>
        </w:tc>
        <w:tc>
          <w:tcPr>
            <w:tcW w:w="1196" w:type="dxa"/>
          </w:tcPr>
          <w:p>
            <w:pPr>
              <w:pStyle w:val="TableParagraph"/>
              <w:spacing w:before="124"/>
              <w:rPr>
                <w:rFonts w:ascii="Calibri"/>
                <w:sz w:val="20"/>
              </w:rPr>
            </w:pPr>
          </w:p>
          <w:p>
            <w:pPr>
              <w:pStyle w:val="TableParagraph"/>
              <w:spacing w:before="1"/>
              <w:ind w:left="163"/>
              <w:rPr>
                <w:sz w:val="20"/>
              </w:rPr>
            </w:pPr>
            <w:r>
              <w:rPr>
                <w:spacing w:val="-2"/>
                <w:sz w:val="20"/>
              </w:rPr>
              <w:t>P175820</w:t>
            </w:r>
          </w:p>
        </w:tc>
        <w:tc>
          <w:tcPr>
            <w:tcW w:w="2577" w:type="dxa"/>
          </w:tcPr>
          <w:p>
            <w:pPr>
              <w:pStyle w:val="TableParagraph"/>
              <w:spacing w:line="252" w:lineRule="auto" w:before="2"/>
              <w:ind w:left="119"/>
              <w:rPr>
                <w:sz w:val="20"/>
              </w:rPr>
            </w:pPr>
            <w:r>
              <w:rPr>
                <w:spacing w:val="-2"/>
                <w:sz w:val="20"/>
              </w:rPr>
              <w:t>Resilience, </w:t>
            </w:r>
            <w:r>
              <w:rPr>
                <w:sz w:val="20"/>
              </w:rPr>
              <w:t>Entrepreneurship</w:t>
            </w:r>
            <w:r>
              <w:rPr>
                <w:spacing w:val="-18"/>
                <w:sz w:val="20"/>
              </w:rPr>
              <w:t> </w:t>
            </w:r>
            <w:r>
              <w:rPr>
                <w:sz w:val="20"/>
              </w:rPr>
              <w:t>and </w:t>
            </w:r>
            <w:r>
              <w:rPr>
                <w:spacing w:val="-4"/>
                <w:sz w:val="20"/>
              </w:rPr>
              <w:t>Livelihood</w:t>
            </w:r>
            <w:r>
              <w:rPr>
                <w:spacing w:val="-19"/>
                <w:sz w:val="20"/>
              </w:rPr>
              <w:t> </w:t>
            </w:r>
            <w:r>
              <w:rPr>
                <w:spacing w:val="-4"/>
                <w:sz w:val="20"/>
              </w:rPr>
              <w:t>Improvement</w:t>
            </w:r>
          </w:p>
          <w:p>
            <w:pPr>
              <w:pStyle w:val="TableParagraph"/>
              <w:spacing w:line="223" w:lineRule="exact"/>
              <w:ind w:left="119"/>
              <w:rPr>
                <w:sz w:val="20"/>
              </w:rPr>
            </w:pPr>
            <w:r>
              <w:rPr>
                <w:spacing w:val="-2"/>
                <w:sz w:val="20"/>
              </w:rPr>
              <w:t>Project</w:t>
            </w:r>
          </w:p>
        </w:tc>
        <w:tc>
          <w:tcPr>
            <w:tcW w:w="1088" w:type="dxa"/>
          </w:tcPr>
          <w:p>
            <w:pPr>
              <w:pStyle w:val="TableParagraph"/>
              <w:spacing w:before="124"/>
              <w:rPr>
                <w:rFonts w:ascii="Calibri"/>
                <w:sz w:val="20"/>
              </w:rPr>
            </w:pPr>
          </w:p>
          <w:p>
            <w:pPr>
              <w:pStyle w:val="TableParagraph"/>
              <w:spacing w:before="1"/>
              <w:ind w:right="2"/>
              <w:jc w:val="center"/>
              <w:rPr>
                <w:sz w:val="20"/>
              </w:rPr>
            </w:pPr>
            <w:r>
              <w:rPr>
                <w:spacing w:val="-4"/>
                <w:sz w:val="20"/>
              </w:rPr>
              <w:t>2021</w:t>
            </w:r>
          </w:p>
        </w:tc>
        <w:tc>
          <w:tcPr>
            <w:tcW w:w="1290" w:type="dxa"/>
          </w:tcPr>
          <w:p>
            <w:pPr>
              <w:pStyle w:val="TableParagraph"/>
              <w:spacing w:before="124"/>
              <w:rPr>
                <w:rFonts w:ascii="Calibri"/>
                <w:sz w:val="20"/>
              </w:rPr>
            </w:pPr>
          </w:p>
          <w:p>
            <w:pPr>
              <w:pStyle w:val="TableParagraph"/>
              <w:spacing w:before="1"/>
              <w:ind w:left="2" w:right="3"/>
              <w:jc w:val="center"/>
              <w:rPr>
                <w:sz w:val="20"/>
              </w:rPr>
            </w:pPr>
            <w:r>
              <w:rPr>
                <w:spacing w:val="-2"/>
                <w:sz w:val="20"/>
              </w:rPr>
              <w:t>Bangladesh</w:t>
            </w:r>
          </w:p>
        </w:tc>
        <w:tc>
          <w:tcPr>
            <w:tcW w:w="1565" w:type="dxa"/>
          </w:tcPr>
          <w:p>
            <w:pPr>
              <w:pStyle w:val="TableParagraph"/>
              <w:spacing w:before="124"/>
              <w:rPr>
                <w:rFonts w:ascii="Calibri"/>
                <w:sz w:val="20"/>
              </w:rPr>
            </w:pPr>
          </w:p>
          <w:p>
            <w:pPr>
              <w:pStyle w:val="TableParagraph"/>
              <w:spacing w:before="1"/>
              <w:ind w:left="26" w:right="3"/>
              <w:jc w:val="center"/>
              <w:rPr>
                <w:sz w:val="20"/>
              </w:rPr>
            </w:pPr>
            <w:r>
              <w:rPr>
                <w:spacing w:val="-2"/>
                <w:sz w:val="20"/>
              </w:rPr>
              <w:t>300.00</w:t>
            </w:r>
          </w:p>
        </w:tc>
        <w:tc>
          <w:tcPr>
            <w:tcW w:w="1622" w:type="dxa"/>
          </w:tcPr>
          <w:p>
            <w:pPr>
              <w:pStyle w:val="TableParagraph"/>
              <w:spacing w:before="124"/>
              <w:rPr>
                <w:rFonts w:ascii="Calibri"/>
                <w:sz w:val="20"/>
              </w:rPr>
            </w:pPr>
          </w:p>
          <w:p>
            <w:pPr>
              <w:pStyle w:val="TableParagraph"/>
              <w:spacing w:before="1"/>
              <w:ind w:left="87" w:right="87"/>
              <w:jc w:val="center"/>
              <w:rPr>
                <w:sz w:val="20"/>
              </w:rPr>
            </w:pPr>
            <w:r>
              <w:rPr>
                <w:spacing w:val="-2"/>
                <w:sz w:val="20"/>
              </w:rPr>
              <w:t>189.48</w:t>
            </w:r>
          </w:p>
        </w:tc>
        <w:tc>
          <w:tcPr>
            <w:tcW w:w="1546" w:type="dxa"/>
          </w:tcPr>
          <w:p>
            <w:pPr>
              <w:pStyle w:val="TableParagraph"/>
              <w:spacing w:before="124"/>
              <w:rPr>
                <w:rFonts w:ascii="Calibri"/>
                <w:sz w:val="20"/>
              </w:rPr>
            </w:pPr>
          </w:p>
          <w:p>
            <w:pPr>
              <w:pStyle w:val="TableParagraph"/>
              <w:spacing w:before="1"/>
              <w:ind w:left="10" w:right="13"/>
              <w:jc w:val="center"/>
              <w:rPr>
                <w:sz w:val="20"/>
              </w:rPr>
            </w:pPr>
            <w:r>
              <w:rPr>
                <w:spacing w:val="-4"/>
                <w:sz w:val="20"/>
              </w:rPr>
              <w:t>0.00</w:t>
            </w:r>
          </w:p>
        </w:tc>
        <w:tc>
          <w:tcPr>
            <w:tcW w:w="1631" w:type="dxa"/>
          </w:tcPr>
          <w:p>
            <w:pPr>
              <w:pStyle w:val="TableParagraph"/>
              <w:spacing w:before="124"/>
              <w:rPr>
                <w:rFonts w:ascii="Calibri"/>
                <w:sz w:val="20"/>
              </w:rPr>
            </w:pPr>
          </w:p>
          <w:p>
            <w:pPr>
              <w:pStyle w:val="TableParagraph"/>
              <w:spacing w:before="1"/>
              <w:ind w:right="5"/>
              <w:jc w:val="center"/>
              <w:rPr>
                <w:sz w:val="20"/>
              </w:rPr>
            </w:pPr>
            <w:r>
              <w:rPr>
                <w:spacing w:val="-2"/>
                <w:sz w:val="20"/>
              </w:rPr>
              <w:t>45.25</w:t>
            </w:r>
          </w:p>
        </w:tc>
      </w:tr>
      <w:tr>
        <w:trPr>
          <w:trHeight w:val="1466" w:hRule="atLeast"/>
        </w:trPr>
        <w:tc>
          <w:tcPr>
            <w:tcW w:w="588"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51" w:right="1"/>
              <w:jc w:val="center"/>
              <w:rPr>
                <w:sz w:val="20"/>
              </w:rPr>
            </w:pPr>
            <w:r>
              <w:rPr>
                <w:spacing w:val="-5"/>
                <w:sz w:val="20"/>
              </w:rPr>
              <w:t>72</w:t>
            </w:r>
          </w:p>
        </w:tc>
        <w:tc>
          <w:tcPr>
            <w:tcW w:w="1196"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163"/>
              <w:rPr>
                <w:sz w:val="20"/>
              </w:rPr>
            </w:pPr>
            <w:r>
              <w:rPr>
                <w:spacing w:val="-2"/>
                <w:sz w:val="20"/>
              </w:rPr>
              <w:t>P176374</w:t>
            </w:r>
          </w:p>
        </w:tc>
        <w:tc>
          <w:tcPr>
            <w:tcW w:w="2577" w:type="dxa"/>
            <w:shd w:val="clear" w:color="auto" w:fill="F8EDF3"/>
          </w:tcPr>
          <w:p>
            <w:pPr>
              <w:pStyle w:val="TableParagraph"/>
              <w:spacing w:line="252" w:lineRule="auto" w:before="2"/>
              <w:ind w:left="119" w:right="134"/>
              <w:rPr>
                <w:sz w:val="20"/>
              </w:rPr>
            </w:pPr>
            <w:r>
              <w:rPr>
                <w:sz w:val="20"/>
              </w:rPr>
              <w:t>Program on Agricultural </w:t>
            </w:r>
            <w:r>
              <w:rPr>
                <w:spacing w:val="-4"/>
                <w:sz w:val="20"/>
              </w:rPr>
              <w:t>and</w:t>
            </w:r>
            <w:r>
              <w:rPr>
                <w:spacing w:val="-21"/>
                <w:sz w:val="20"/>
              </w:rPr>
              <w:t> </w:t>
            </w:r>
            <w:r>
              <w:rPr>
                <w:spacing w:val="-4"/>
                <w:sz w:val="20"/>
              </w:rPr>
              <w:t>Rural</w:t>
            </w:r>
            <w:r>
              <w:rPr>
                <w:spacing w:val="-20"/>
                <w:sz w:val="20"/>
              </w:rPr>
              <w:t> </w:t>
            </w:r>
            <w:r>
              <w:rPr>
                <w:spacing w:val="-4"/>
                <w:sz w:val="20"/>
              </w:rPr>
              <w:t>Transformation </w:t>
            </w:r>
            <w:r>
              <w:rPr>
                <w:sz w:val="20"/>
              </w:rPr>
              <w:t>for</w:t>
            </w:r>
            <w:r>
              <w:rPr>
                <w:spacing w:val="-18"/>
                <w:sz w:val="20"/>
              </w:rPr>
              <w:t> </w:t>
            </w:r>
            <w:r>
              <w:rPr>
                <w:sz w:val="20"/>
              </w:rPr>
              <w:t>Nutrition, Entrepreneurship,</w:t>
            </w:r>
            <w:r>
              <w:rPr>
                <w:spacing w:val="-20"/>
                <w:sz w:val="20"/>
              </w:rPr>
              <w:t> </w:t>
            </w:r>
            <w:r>
              <w:rPr>
                <w:sz w:val="20"/>
              </w:rPr>
              <w:t>and Resilience</w:t>
            </w:r>
            <w:r>
              <w:rPr>
                <w:spacing w:val="-20"/>
                <w:sz w:val="20"/>
              </w:rPr>
              <w:t> </w:t>
            </w:r>
            <w:r>
              <w:rPr>
                <w:sz w:val="20"/>
              </w:rPr>
              <w:t>in</w:t>
            </w:r>
          </w:p>
          <w:p>
            <w:pPr>
              <w:pStyle w:val="TableParagraph"/>
              <w:spacing w:line="223" w:lineRule="exact" w:before="2"/>
              <w:ind w:left="119"/>
              <w:rPr>
                <w:sz w:val="20"/>
              </w:rPr>
            </w:pPr>
            <w:r>
              <w:rPr>
                <w:spacing w:val="-2"/>
                <w:sz w:val="20"/>
              </w:rPr>
              <w:t>Bangladesh(PARTNER)</w:t>
            </w:r>
          </w:p>
        </w:tc>
        <w:tc>
          <w:tcPr>
            <w:tcW w:w="1088"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right="2"/>
              <w:jc w:val="center"/>
              <w:rPr>
                <w:sz w:val="20"/>
              </w:rPr>
            </w:pPr>
            <w:r>
              <w:rPr>
                <w:spacing w:val="-4"/>
                <w:sz w:val="20"/>
              </w:rPr>
              <w:t>2023</w:t>
            </w:r>
          </w:p>
        </w:tc>
        <w:tc>
          <w:tcPr>
            <w:tcW w:w="1290"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2" w:right="3"/>
              <w:jc w:val="center"/>
              <w:rPr>
                <w:sz w:val="20"/>
              </w:rPr>
            </w:pPr>
            <w:r>
              <w:rPr>
                <w:spacing w:val="-2"/>
                <w:sz w:val="20"/>
              </w:rPr>
              <w:t>Bangladesh</w:t>
            </w:r>
          </w:p>
        </w:tc>
        <w:tc>
          <w:tcPr>
            <w:tcW w:w="1565"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26" w:right="3"/>
              <w:jc w:val="center"/>
              <w:rPr>
                <w:sz w:val="20"/>
              </w:rPr>
            </w:pPr>
            <w:r>
              <w:rPr>
                <w:spacing w:val="-2"/>
                <w:sz w:val="20"/>
              </w:rPr>
              <w:t>500.00</w:t>
            </w:r>
          </w:p>
        </w:tc>
        <w:tc>
          <w:tcPr>
            <w:tcW w:w="1622"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87" w:right="87"/>
              <w:jc w:val="center"/>
              <w:rPr>
                <w:sz w:val="20"/>
              </w:rPr>
            </w:pPr>
            <w:r>
              <w:rPr>
                <w:spacing w:val="-2"/>
                <w:sz w:val="20"/>
              </w:rPr>
              <w:t>135.84</w:t>
            </w:r>
          </w:p>
        </w:tc>
        <w:tc>
          <w:tcPr>
            <w:tcW w:w="1546"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10" w:right="13"/>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right="5"/>
              <w:jc w:val="center"/>
              <w:rPr>
                <w:sz w:val="20"/>
              </w:rPr>
            </w:pPr>
            <w:r>
              <w:rPr>
                <w:spacing w:val="-2"/>
                <w:sz w:val="20"/>
              </w:rPr>
              <w:t>10.09</w:t>
            </w:r>
          </w:p>
        </w:tc>
      </w:tr>
      <w:tr>
        <w:trPr>
          <w:trHeight w:val="1219" w:hRule="atLeast"/>
        </w:trPr>
        <w:tc>
          <w:tcPr>
            <w:tcW w:w="588" w:type="dxa"/>
          </w:tcPr>
          <w:p>
            <w:pPr>
              <w:pStyle w:val="TableParagraph"/>
              <w:rPr>
                <w:rFonts w:ascii="Calibri"/>
                <w:sz w:val="20"/>
              </w:rPr>
            </w:pPr>
          </w:p>
          <w:p>
            <w:pPr>
              <w:pStyle w:val="TableParagraph"/>
              <w:rPr>
                <w:rFonts w:ascii="Calibri"/>
                <w:sz w:val="20"/>
              </w:rPr>
            </w:pPr>
          </w:p>
          <w:p>
            <w:pPr>
              <w:pStyle w:val="TableParagraph"/>
              <w:ind w:left="51" w:right="1"/>
              <w:jc w:val="center"/>
              <w:rPr>
                <w:sz w:val="20"/>
              </w:rPr>
            </w:pPr>
            <w:r>
              <w:rPr>
                <w:spacing w:val="-5"/>
                <w:sz w:val="20"/>
              </w:rPr>
              <w:t>73</w:t>
            </w:r>
          </w:p>
        </w:tc>
        <w:tc>
          <w:tcPr>
            <w:tcW w:w="1196" w:type="dxa"/>
          </w:tcPr>
          <w:p>
            <w:pPr>
              <w:pStyle w:val="TableParagraph"/>
              <w:rPr>
                <w:rFonts w:ascii="Calibri"/>
                <w:sz w:val="20"/>
              </w:rPr>
            </w:pPr>
          </w:p>
          <w:p>
            <w:pPr>
              <w:pStyle w:val="TableParagraph"/>
              <w:rPr>
                <w:rFonts w:ascii="Calibri"/>
                <w:sz w:val="20"/>
              </w:rPr>
            </w:pPr>
          </w:p>
          <w:p>
            <w:pPr>
              <w:pStyle w:val="TableParagraph"/>
              <w:ind w:left="163"/>
              <w:rPr>
                <w:sz w:val="20"/>
              </w:rPr>
            </w:pPr>
            <w:r>
              <w:rPr>
                <w:spacing w:val="-2"/>
                <w:sz w:val="20"/>
              </w:rPr>
              <w:t>P176549</w:t>
            </w:r>
          </w:p>
        </w:tc>
        <w:tc>
          <w:tcPr>
            <w:tcW w:w="2577" w:type="dxa"/>
          </w:tcPr>
          <w:p>
            <w:pPr>
              <w:pStyle w:val="TableParagraph"/>
              <w:spacing w:line="252" w:lineRule="auto"/>
              <w:ind w:left="119" w:right="134"/>
              <w:rPr>
                <w:sz w:val="20"/>
              </w:rPr>
            </w:pPr>
            <w:r>
              <w:rPr>
                <w:spacing w:val="-4"/>
                <w:sz w:val="20"/>
              </w:rPr>
              <w:t>Accelerating</w:t>
            </w:r>
            <w:r>
              <w:rPr>
                <w:spacing w:val="-20"/>
                <w:sz w:val="20"/>
              </w:rPr>
              <w:t> </w:t>
            </w:r>
            <w:r>
              <w:rPr>
                <w:spacing w:val="-4"/>
                <w:sz w:val="20"/>
              </w:rPr>
              <w:t>Transport</w:t>
            </w:r>
            <w:r>
              <w:rPr>
                <w:spacing w:val="-20"/>
                <w:sz w:val="20"/>
              </w:rPr>
              <w:t> </w:t>
            </w:r>
            <w:r>
              <w:rPr>
                <w:spacing w:val="-4"/>
                <w:sz w:val="20"/>
              </w:rPr>
              <w:t>and </w:t>
            </w:r>
            <w:r>
              <w:rPr>
                <w:sz w:val="20"/>
              </w:rPr>
              <w:t>Trade Connectivity in Eastern South Asia – Bangladesh Phase 1</w:t>
            </w:r>
          </w:p>
          <w:p>
            <w:pPr>
              <w:pStyle w:val="TableParagraph"/>
              <w:spacing w:line="223" w:lineRule="exact" w:before="1"/>
              <w:ind w:left="119"/>
              <w:rPr>
                <w:sz w:val="20"/>
              </w:rPr>
            </w:pPr>
            <w:r>
              <w:rPr>
                <w:spacing w:val="-2"/>
                <w:sz w:val="20"/>
              </w:rPr>
              <w:t>Project</w:t>
            </w:r>
          </w:p>
        </w:tc>
        <w:tc>
          <w:tcPr>
            <w:tcW w:w="1088" w:type="dxa"/>
          </w:tcPr>
          <w:p>
            <w:pPr>
              <w:pStyle w:val="TableParagraph"/>
              <w:rPr>
                <w:rFonts w:ascii="Calibri"/>
                <w:sz w:val="20"/>
              </w:rPr>
            </w:pPr>
          </w:p>
          <w:p>
            <w:pPr>
              <w:pStyle w:val="TableParagraph"/>
              <w:rPr>
                <w:rFonts w:ascii="Calibri"/>
                <w:sz w:val="20"/>
              </w:rPr>
            </w:pPr>
          </w:p>
          <w:p>
            <w:pPr>
              <w:pStyle w:val="TableParagraph"/>
              <w:ind w:right="2"/>
              <w:jc w:val="center"/>
              <w:rPr>
                <w:sz w:val="20"/>
              </w:rPr>
            </w:pPr>
            <w:r>
              <w:rPr>
                <w:spacing w:val="-4"/>
                <w:sz w:val="20"/>
              </w:rPr>
              <w:t>2022</w:t>
            </w:r>
          </w:p>
        </w:tc>
        <w:tc>
          <w:tcPr>
            <w:tcW w:w="1290" w:type="dxa"/>
          </w:tcPr>
          <w:p>
            <w:pPr>
              <w:pStyle w:val="TableParagraph"/>
              <w:rPr>
                <w:rFonts w:ascii="Calibri"/>
                <w:sz w:val="20"/>
              </w:rPr>
            </w:pPr>
          </w:p>
          <w:p>
            <w:pPr>
              <w:pStyle w:val="TableParagraph"/>
              <w:rPr>
                <w:rFonts w:ascii="Calibri"/>
                <w:sz w:val="20"/>
              </w:rPr>
            </w:pPr>
          </w:p>
          <w:p>
            <w:pPr>
              <w:pStyle w:val="TableParagraph"/>
              <w:ind w:left="2" w:right="3"/>
              <w:jc w:val="center"/>
              <w:rPr>
                <w:sz w:val="20"/>
              </w:rPr>
            </w:pPr>
            <w:r>
              <w:rPr>
                <w:spacing w:val="-2"/>
                <w:sz w:val="20"/>
              </w:rPr>
              <w:t>Bangladesh</w:t>
            </w:r>
          </w:p>
        </w:tc>
        <w:tc>
          <w:tcPr>
            <w:tcW w:w="1565" w:type="dxa"/>
          </w:tcPr>
          <w:p>
            <w:pPr>
              <w:pStyle w:val="TableParagraph"/>
              <w:rPr>
                <w:rFonts w:ascii="Calibri"/>
                <w:sz w:val="20"/>
              </w:rPr>
            </w:pPr>
          </w:p>
          <w:p>
            <w:pPr>
              <w:pStyle w:val="TableParagraph"/>
              <w:rPr>
                <w:rFonts w:ascii="Calibri"/>
                <w:sz w:val="20"/>
              </w:rPr>
            </w:pPr>
          </w:p>
          <w:p>
            <w:pPr>
              <w:pStyle w:val="TableParagraph"/>
              <w:ind w:left="26" w:right="3"/>
              <w:jc w:val="center"/>
              <w:rPr>
                <w:sz w:val="20"/>
              </w:rPr>
            </w:pPr>
            <w:r>
              <w:rPr>
                <w:spacing w:val="-2"/>
                <w:sz w:val="20"/>
              </w:rPr>
              <w:t>753.45</w:t>
            </w:r>
          </w:p>
        </w:tc>
        <w:tc>
          <w:tcPr>
            <w:tcW w:w="1622" w:type="dxa"/>
          </w:tcPr>
          <w:p>
            <w:pPr>
              <w:pStyle w:val="TableParagraph"/>
              <w:rPr>
                <w:rFonts w:ascii="Calibri"/>
                <w:sz w:val="20"/>
              </w:rPr>
            </w:pPr>
          </w:p>
          <w:p>
            <w:pPr>
              <w:pStyle w:val="TableParagraph"/>
              <w:rPr>
                <w:rFonts w:ascii="Calibri"/>
                <w:sz w:val="20"/>
              </w:rPr>
            </w:pPr>
          </w:p>
          <w:p>
            <w:pPr>
              <w:pStyle w:val="TableParagraph"/>
              <w:ind w:left="87" w:right="87"/>
              <w:jc w:val="center"/>
              <w:rPr>
                <w:sz w:val="20"/>
              </w:rPr>
            </w:pPr>
            <w:r>
              <w:rPr>
                <w:spacing w:val="-2"/>
                <w:sz w:val="20"/>
              </w:rPr>
              <w:t>50.06</w:t>
            </w:r>
          </w:p>
        </w:tc>
        <w:tc>
          <w:tcPr>
            <w:tcW w:w="1546" w:type="dxa"/>
          </w:tcPr>
          <w:p>
            <w:pPr>
              <w:pStyle w:val="TableParagraph"/>
              <w:rPr>
                <w:rFonts w:ascii="Calibri"/>
                <w:sz w:val="20"/>
              </w:rPr>
            </w:pPr>
          </w:p>
          <w:p>
            <w:pPr>
              <w:pStyle w:val="TableParagraph"/>
              <w:rPr>
                <w:rFonts w:ascii="Calibri"/>
                <w:sz w:val="20"/>
              </w:rPr>
            </w:pPr>
          </w:p>
          <w:p>
            <w:pPr>
              <w:pStyle w:val="TableParagraph"/>
              <w:ind w:left="10" w:right="13"/>
              <w:jc w:val="center"/>
              <w:rPr>
                <w:sz w:val="20"/>
              </w:rPr>
            </w:pPr>
            <w:r>
              <w:rPr>
                <w:spacing w:val="-4"/>
                <w:sz w:val="20"/>
              </w:rPr>
              <w:t>0.00</w:t>
            </w:r>
          </w:p>
        </w:tc>
        <w:tc>
          <w:tcPr>
            <w:tcW w:w="1631" w:type="dxa"/>
          </w:tcPr>
          <w:p>
            <w:pPr>
              <w:pStyle w:val="TableParagraph"/>
              <w:rPr>
                <w:rFonts w:ascii="Calibri"/>
                <w:sz w:val="20"/>
              </w:rPr>
            </w:pPr>
          </w:p>
          <w:p>
            <w:pPr>
              <w:pStyle w:val="TableParagraph"/>
              <w:rPr>
                <w:rFonts w:ascii="Calibri"/>
                <w:sz w:val="20"/>
              </w:rPr>
            </w:pPr>
          </w:p>
          <w:p>
            <w:pPr>
              <w:pStyle w:val="TableParagraph"/>
              <w:ind w:right="3"/>
              <w:jc w:val="center"/>
              <w:rPr>
                <w:sz w:val="20"/>
              </w:rPr>
            </w:pPr>
            <w:r>
              <w:rPr>
                <w:spacing w:val="-4"/>
                <w:sz w:val="20"/>
              </w:rPr>
              <w:t>0.13</w:t>
            </w:r>
          </w:p>
        </w:tc>
      </w:tr>
      <w:tr>
        <w:trPr>
          <w:trHeight w:val="977" w:hRule="atLeast"/>
        </w:trPr>
        <w:tc>
          <w:tcPr>
            <w:tcW w:w="588" w:type="dxa"/>
            <w:shd w:val="clear" w:color="auto" w:fill="F8EDF3"/>
          </w:tcPr>
          <w:p>
            <w:pPr>
              <w:pStyle w:val="TableParagraph"/>
              <w:spacing w:before="124"/>
              <w:rPr>
                <w:rFonts w:ascii="Calibri"/>
                <w:sz w:val="20"/>
              </w:rPr>
            </w:pPr>
          </w:p>
          <w:p>
            <w:pPr>
              <w:pStyle w:val="TableParagraph"/>
              <w:ind w:left="51" w:right="1"/>
              <w:jc w:val="center"/>
              <w:rPr>
                <w:sz w:val="20"/>
              </w:rPr>
            </w:pPr>
            <w:r>
              <w:rPr>
                <w:spacing w:val="-5"/>
                <w:sz w:val="20"/>
              </w:rPr>
              <w:t>74</w:t>
            </w:r>
          </w:p>
        </w:tc>
        <w:tc>
          <w:tcPr>
            <w:tcW w:w="1196" w:type="dxa"/>
            <w:shd w:val="clear" w:color="auto" w:fill="F8EDF3"/>
          </w:tcPr>
          <w:p>
            <w:pPr>
              <w:pStyle w:val="TableParagraph"/>
              <w:spacing w:before="124"/>
              <w:rPr>
                <w:rFonts w:ascii="Calibri"/>
                <w:sz w:val="20"/>
              </w:rPr>
            </w:pPr>
          </w:p>
          <w:p>
            <w:pPr>
              <w:pStyle w:val="TableParagraph"/>
              <w:ind w:left="163"/>
              <w:rPr>
                <w:sz w:val="20"/>
              </w:rPr>
            </w:pPr>
            <w:r>
              <w:rPr>
                <w:spacing w:val="-2"/>
                <w:sz w:val="20"/>
              </w:rPr>
              <w:t>P178133</w:t>
            </w:r>
          </w:p>
        </w:tc>
        <w:tc>
          <w:tcPr>
            <w:tcW w:w="2577" w:type="dxa"/>
            <w:shd w:val="clear" w:color="auto" w:fill="F8EDF3"/>
          </w:tcPr>
          <w:p>
            <w:pPr>
              <w:pStyle w:val="TableParagraph"/>
              <w:spacing w:line="252" w:lineRule="auto" w:before="1"/>
              <w:ind w:left="119" w:right="266"/>
              <w:rPr>
                <w:sz w:val="20"/>
              </w:rPr>
            </w:pPr>
            <w:r>
              <w:rPr>
                <w:sz w:val="20"/>
              </w:rPr>
              <w:t>Bangladesh</w:t>
            </w:r>
            <w:r>
              <w:rPr>
                <w:spacing w:val="-20"/>
                <w:sz w:val="20"/>
              </w:rPr>
              <w:t> </w:t>
            </w:r>
            <w:r>
              <w:rPr>
                <w:sz w:val="20"/>
              </w:rPr>
              <w:t>Enhancing </w:t>
            </w:r>
            <w:r>
              <w:rPr>
                <w:spacing w:val="-2"/>
                <w:sz w:val="20"/>
              </w:rPr>
              <w:t>Investments</w:t>
            </w:r>
            <w:r>
              <w:rPr>
                <w:spacing w:val="-20"/>
                <w:sz w:val="20"/>
              </w:rPr>
              <w:t> </w:t>
            </w:r>
            <w:r>
              <w:rPr>
                <w:spacing w:val="-2"/>
                <w:sz w:val="20"/>
              </w:rPr>
              <w:t>and</w:t>
            </w:r>
            <w:r>
              <w:rPr>
                <w:spacing w:val="-19"/>
                <w:sz w:val="20"/>
              </w:rPr>
              <w:t> </w:t>
            </w:r>
            <w:r>
              <w:rPr>
                <w:spacing w:val="-2"/>
                <w:sz w:val="20"/>
              </w:rPr>
              <w:t>Benefits </w:t>
            </w:r>
            <w:r>
              <w:rPr>
                <w:sz w:val="20"/>
              </w:rPr>
              <w:t>for Early Years (BEIBEY)</w:t>
            </w:r>
          </w:p>
          <w:p>
            <w:pPr>
              <w:pStyle w:val="TableParagraph"/>
              <w:spacing w:line="223" w:lineRule="exact" w:before="1"/>
              <w:ind w:left="119"/>
              <w:rPr>
                <w:sz w:val="20"/>
              </w:rPr>
            </w:pPr>
            <w:r>
              <w:rPr>
                <w:spacing w:val="-2"/>
                <w:sz w:val="20"/>
              </w:rPr>
              <w:t>Project</w:t>
            </w:r>
          </w:p>
        </w:tc>
        <w:tc>
          <w:tcPr>
            <w:tcW w:w="1088" w:type="dxa"/>
            <w:shd w:val="clear" w:color="auto" w:fill="F8EDF3"/>
          </w:tcPr>
          <w:p>
            <w:pPr>
              <w:pStyle w:val="TableParagraph"/>
              <w:spacing w:before="124"/>
              <w:rPr>
                <w:rFonts w:ascii="Calibri"/>
                <w:sz w:val="20"/>
              </w:rPr>
            </w:pPr>
          </w:p>
          <w:p>
            <w:pPr>
              <w:pStyle w:val="TableParagraph"/>
              <w:ind w:right="2"/>
              <w:jc w:val="center"/>
              <w:rPr>
                <w:sz w:val="20"/>
              </w:rPr>
            </w:pPr>
            <w:r>
              <w:rPr>
                <w:spacing w:val="-4"/>
                <w:sz w:val="20"/>
              </w:rPr>
              <w:t>2024</w:t>
            </w:r>
          </w:p>
        </w:tc>
        <w:tc>
          <w:tcPr>
            <w:tcW w:w="1290" w:type="dxa"/>
            <w:shd w:val="clear" w:color="auto" w:fill="F8EDF3"/>
          </w:tcPr>
          <w:p>
            <w:pPr>
              <w:pStyle w:val="TableParagraph"/>
              <w:spacing w:before="124"/>
              <w:rPr>
                <w:rFonts w:ascii="Calibri"/>
                <w:sz w:val="20"/>
              </w:rPr>
            </w:pPr>
          </w:p>
          <w:p>
            <w:pPr>
              <w:pStyle w:val="TableParagraph"/>
              <w:ind w:left="2" w:right="3"/>
              <w:jc w:val="center"/>
              <w:rPr>
                <w:sz w:val="20"/>
              </w:rPr>
            </w:pPr>
            <w:r>
              <w:rPr>
                <w:spacing w:val="-2"/>
                <w:sz w:val="20"/>
              </w:rPr>
              <w:t>Bangladesh</w:t>
            </w:r>
          </w:p>
        </w:tc>
        <w:tc>
          <w:tcPr>
            <w:tcW w:w="1565" w:type="dxa"/>
            <w:shd w:val="clear" w:color="auto" w:fill="F8EDF3"/>
          </w:tcPr>
          <w:p>
            <w:pPr>
              <w:pStyle w:val="TableParagraph"/>
              <w:spacing w:before="124"/>
              <w:rPr>
                <w:rFonts w:ascii="Calibri"/>
                <w:sz w:val="20"/>
              </w:rPr>
            </w:pPr>
          </w:p>
          <w:p>
            <w:pPr>
              <w:pStyle w:val="TableParagraph"/>
              <w:ind w:left="26" w:right="3"/>
              <w:jc w:val="center"/>
              <w:rPr>
                <w:sz w:val="20"/>
              </w:rPr>
            </w:pPr>
            <w:r>
              <w:rPr>
                <w:spacing w:val="-2"/>
                <w:sz w:val="20"/>
              </w:rPr>
              <w:t>210.00</w:t>
            </w:r>
          </w:p>
        </w:tc>
        <w:tc>
          <w:tcPr>
            <w:tcW w:w="1622" w:type="dxa"/>
            <w:shd w:val="clear" w:color="auto" w:fill="F8EDF3"/>
          </w:tcPr>
          <w:p>
            <w:pPr>
              <w:pStyle w:val="TableParagraph"/>
              <w:spacing w:before="124"/>
              <w:rPr>
                <w:rFonts w:ascii="Calibri"/>
                <w:sz w:val="20"/>
              </w:rPr>
            </w:pPr>
          </w:p>
          <w:p>
            <w:pPr>
              <w:pStyle w:val="TableParagraph"/>
              <w:ind w:left="87" w:right="87"/>
              <w:jc w:val="center"/>
              <w:rPr>
                <w:sz w:val="20"/>
              </w:rPr>
            </w:pPr>
            <w:r>
              <w:rPr>
                <w:spacing w:val="-2"/>
                <w:sz w:val="20"/>
              </w:rPr>
              <w:t>47.16</w:t>
            </w:r>
          </w:p>
        </w:tc>
        <w:tc>
          <w:tcPr>
            <w:tcW w:w="1546" w:type="dxa"/>
            <w:shd w:val="clear" w:color="auto" w:fill="F8EDF3"/>
          </w:tcPr>
          <w:p>
            <w:pPr>
              <w:pStyle w:val="TableParagraph"/>
              <w:spacing w:before="124"/>
              <w:rPr>
                <w:rFonts w:ascii="Calibri"/>
                <w:sz w:val="20"/>
              </w:rPr>
            </w:pPr>
          </w:p>
          <w:p>
            <w:pPr>
              <w:pStyle w:val="TableParagraph"/>
              <w:ind w:left="10" w:right="13"/>
              <w:jc w:val="center"/>
              <w:rPr>
                <w:sz w:val="20"/>
              </w:rPr>
            </w:pPr>
            <w:r>
              <w:rPr>
                <w:spacing w:val="-4"/>
                <w:sz w:val="20"/>
              </w:rPr>
              <w:t>0.00</w:t>
            </w:r>
          </w:p>
        </w:tc>
        <w:tc>
          <w:tcPr>
            <w:tcW w:w="1631" w:type="dxa"/>
            <w:shd w:val="clear" w:color="auto" w:fill="F8EDF3"/>
          </w:tcPr>
          <w:p>
            <w:pPr>
              <w:pStyle w:val="TableParagraph"/>
              <w:spacing w:before="124"/>
              <w:rPr>
                <w:rFonts w:ascii="Calibri"/>
                <w:sz w:val="20"/>
              </w:rPr>
            </w:pPr>
          </w:p>
          <w:p>
            <w:pPr>
              <w:pStyle w:val="TableParagraph"/>
              <w:ind w:right="5"/>
              <w:jc w:val="center"/>
              <w:rPr>
                <w:sz w:val="20"/>
              </w:rPr>
            </w:pPr>
            <w:r>
              <w:rPr>
                <w:spacing w:val="-2"/>
                <w:sz w:val="20"/>
              </w:rPr>
              <w:t>11.46</w:t>
            </w:r>
          </w:p>
        </w:tc>
      </w:tr>
      <w:tr>
        <w:trPr>
          <w:trHeight w:val="731" w:hRule="atLeast"/>
        </w:trPr>
        <w:tc>
          <w:tcPr>
            <w:tcW w:w="588" w:type="dxa"/>
          </w:tcPr>
          <w:p>
            <w:pPr>
              <w:pStyle w:val="TableParagraph"/>
              <w:spacing w:before="2"/>
              <w:rPr>
                <w:rFonts w:ascii="Calibri"/>
                <w:sz w:val="20"/>
              </w:rPr>
            </w:pPr>
          </w:p>
          <w:p>
            <w:pPr>
              <w:pStyle w:val="TableParagraph"/>
              <w:ind w:left="51" w:right="1"/>
              <w:jc w:val="center"/>
              <w:rPr>
                <w:sz w:val="20"/>
              </w:rPr>
            </w:pPr>
            <w:r>
              <w:rPr>
                <w:spacing w:val="-5"/>
                <w:sz w:val="20"/>
              </w:rPr>
              <w:t>75</w:t>
            </w:r>
          </w:p>
        </w:tc>
        <w:tc>
          <w:tcPr>
            <w:tcW w:w="1196" w:type="dxa"/>
          </w:tcPr>
          <w:p>
            <w:pPr>
              <w:pStyle w:val="TableParagraph"/>
              <w:spacing w:before="2"/>
              <w:rPr>
                <w:rFonts w:ascii="Calibri"/>
                <w:sz w:val="20"/>
              </w:rPr>
            </w:pPr>
          </w:p>
          <w:p>
            <w:pPr>
              <w:pStyle w:val="TableParagraph"/>
              <w:ind w:left="163"/>
              <w:rPr>
                <w:sz w:val="20"/>
              </w:rPr>
            </w:pPr>
            <w:r>
              <w:rPr>
                <w:spacing w:val="-2"/>
                <w:sz w:val="20"/>
              </w:rPr>
              <w:t>P178985</w:t>
            </w:r>
          </w:p>
        </w:tc>
        <w:tc>
          <w:tcPr>
            <w:tcW w:w="2577" w:type="dxa"/>
          </w:tcPr>
          <w:p>
            <w:pPr>
              <w:pStyle w:val="TableParagraph"/>
              <w:spacing w:before="2"/>
              <w:ind w:left="119"/>
              <w:rPr>
                <w:sz w:val="20"/>
              </w:rPr>
            </w:pPr>
            <w:r>
              <w:rPr>
                <w:sz w:val="20"/>
              </w:rPr>
              <w:t>Bangladesh</w:t>
            </w:r>
            <w:r>
              <w:rPr>
                <w:spacing w:val="-19"/>
                <w:sz w:val="20"/>
              </w:rPr>
              <w:t> </w:t>
            </w:r>
            <w:r>
              <w:rPr>
                <w:spacing w:val="-2"/>
                <w:sz w:val="20"/>
              </w:rPr>
              <w:t>Resilient</w:t>
            </w:r>
          </w:p>
          <w:p>
            <w:pPr>
              <w:pStyle w:val="TableParagraph"/>
              <w:spacing w:line="240" w:lineRule="atLeast"/>
              <w:ind w:left="119" w:right="632"/>
              <w:rPr>
                <w:sz w:val="20"/>
              </w:rPr>
            </w:pPr>
            <w:r>
              <w:rPr>
                <w:spacing w:val="-4"/>
                <w:sz w:val="20"/>
              </w:rPr>
              <w:t>Urban</w:t>
            </w:r>
            <w:r>
              <w:rPr>
                <w:spacing w:val="-22"/>
                <w:sz w:val="20"/>
              </w:rPr>
              <w:t> </w:t>
            </w:r>
            <w:r>
              <w:rPr>
                <w:spacing w:val="-4"/>
                <w:sz w:val="20"/>
              </w:rPr>
              <w:t>and</w:t>
            </w:r>
            <w:r>
              <w:rPr>
                <w:spacing w:val="-19"/>
                <w:sz w:val="20"/>
              </w:rPr>
              <w:t> </w:t>
            </w:r>
            <w:r>
              <w:rPr>
                <w:spacing w:val="-4"/>
                <w:sz w:val="20"/>
              </w:rPr>
              <w:t>Territorial Development</w:t>
            </w:r>
            <w:r>
              <w:rPr>
                <w:spacing w:val="-20"/>
                <w:sz w:val="20"/>
              </w:rPr>
              <w:t> </w:t>
            </w:r>
            <w:r>
              <w:rPr>
                <w:spacing w:val="-4"/>
                <w:sz w:val="20"/>
              </w:rPr>
              <w:t>Project</w:t>
            </w:r>
          </w:p>
        </w:tc>
        <w:tc>
          <w:tcPr>
            <w:tcW w:w="1088" w:type="dxa"/>
          </w:tcPr>
          <w:p>
            <w:pPr>
              <w:pStyle w:val="TableParagraph"/>
              <w:spacing w:before="2"/>
              <w:rPr>
                <w:rFonts w:ascii="Calibri"/>
                <w:sz w:val="20"/>
              </w:rPr>
            </w:pPr>
          </w:p>
          <w:p>
            <w:pPr>
              <w:pStyle w:val="TableParagraph"/>
              <w:ind w:right="2"/>
              <w:jc w:val="center"/>
              <w:rPr>
                <w:sz w:val="20"/>
              </w:rPr>
            </w:pPr>
            <w:r>
              <w:rPr>
                <w:spacing w:val="-4"/>
                <w:sz w:val="20"/>
              </w:rPr>
              <w:t>2024</w:t>
            </w:r>
          </w:p>
        </w:tc>
        <w:tc>
          <w:tcPr>
            <w:tcW w:w="1290" w:type="dxa"/>
          </w:tcPr>
          <w:p>
            <w:pPr>
              <w:pStyle w:val="TableParagraph"/>
              <w:spacing w:before="2"/>
              <w:rPr>
                <w:rFonts w:ascii="Calibri"/>
                <w:sz w:val="20"/>
              </w:rPr>
            </w:pPr>
          </w:p>
          <w:p>
            <w:pPr>
              <w:pStyle w:val="TableParagraph"/>
              <w:ind w:left="2" w:right="3"/>
              <w:jc w:val="center"/>
              <w:rPr>
                <w:sz w:val="20"/>
              </w:rPr>
            </w:pPr>
            <w:r>
              <w:rPr>
                <w:spacing w:val="-2"/>
                <w:sz w:val="20"/>
              </w:rPr>
              <w:t>Bangladesh</w:t>
            </w:r>
          </w:p>
        </w:tc>
        <w:tc>
          <w:tcPr>
            <w:tcW w:w="1565" w:type="dxa"/>
          </w:tcPr>
          <w:p>
            <w:pPr>
              <w:pStyle w:val="TableParagraph"/>
              <w:spacing w:before="2"/>
              <w:rPr>
                <w:rFonts w:ascii="Calibri"/>
                <w:sz w:val="20"/>
              </w:rPr>
            </w:pPr>
          </w:p>
          <w:p>
            <w:pPr>
              <w:pStyle w:val="TableParagraph"/>
              <w:ind w:left="26" w:right="3"/>
              <w:jc w:val="center"/>
              <w:rPr>
                <w:sz w:val="20"/>
              </w:rPr>
            </w:pPr>
            <w:r>
              <w:rPr>
                <w:spacing w:val="-2"/>
                <w:sz w:val="20"/>
              </w:rPr>
              <w:t>400.00</w:t>
            </w:r>
          </w:p>
        </w:tc>
        <w:tc>
          <w:tcPr>
            <w:tcW w:w="1622" w:type="dxa"/>
          </w:tcPr>
          <w:p>
            <w:pPr>
              <w:pStyle w:val="TableParagraph"/>
              <w:spacing w:before="2"/>
              <w:rPr>
                <w:rFonts w:ascii="Calibri"/>
                <w:sz w:val="20"/>
              </w:rPr>
            </w:pPr>
          </w:p>
          <w:p>
            <w:pPr>
              <w:pStyle w:val="TableParagraph"/>
              <w:ind w:left="87" w:right="87"/>
              <w:jc w:val="center"/>
              <w:rPr>
                <w:sz w:val="20"/>
              </w:rPr>
            </w:pPr>
            <w:r>
              <w:rPr>
                <w:spacing w:val="-2"/>
                <w:sz w:val="20"/>
              </w:rPr>
              <w:t>20.58</w:t>
            </w:r>
          </w:p>
        </w:tc>
        <w:tc>
          <w:tcPr>
            <w:tcW w:w="1546" w:type="dxa"/>
          </w:tcPr>
          <w:p>
            <w:pPr>
              <w:pStyle w:val="TableParagraph"/>
              <w:spacing w:before="2"/>
              <w:rPr>
                <w:rFonts w:ascii="Calibri"/>
                <w:sz w:val="20"/>
              </w:rPr>
            </w:pPr>
          </w:p>
          <w:p>
            <w:pPr>
              <w:pStyle w:val="TableParagraph"/>
              <w:ind w:left="10" w:right="13"/>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5"/>
              <w:jc w:val="center"/>
              <w:rPr>
                <w:sz w:val="20"/>
              </w:rPr>
            </w:pPr>
            <w:r>
              <w:rPr>
                <w:spacing w:val="-2"/>
                <w:sz w:val="20"/>
              </w:rPr>
              <w:t>20.58</w:t>
            </w:r>
          </w:p>
        </w:tc>
      </w:tr>
      <w:tr>
        <w:trPr>
          <w:trHeight w:val="975" w:hRule="atLeast"/>
        </w:trPr>
        <w:tc>
          <w:tcPr>
            <w:tcW w:w="588" w:type="dxa"/>
            <w:shd w:val="clear" w:color="auto" w:fill="F8EDF3"/>
          </w:tcPr>
          <w:p>
            <w:pPr>
              <w:pStyle w:val="TableParagraph"/>
              <w:spacing w:before="124"/>
              <w:rPr>
                <w:rFonts w:ascii="Calibri"/>
                <w:sz w:val="20"/>
              </w:rPr>
            </w:pPr>
          </w:p>
          <w:p>
            <w:pPr>
              <w:pStyle w:val="TableParagraph"/>
              <w:spacing w:before="1"/>
              <w:ind w:left="51" w:right="1"/>
              <w:jc w:val="center"/>
              <w:rPr>
                <w:sz w:val="20"/>
              </w:rPr>
            </w:pPr>
            <w:r>
              <w:rPr>
                <w:spacing w:val="-5"/>
                <w:sz w:val="20"/>
              </w:rPr>
              <w:t>76</w:t>
            </w:r>
          </w:p>
        </w:tc>
        <w:tc>
          <w:tcPr>
            <w:tcW w:w="1196" w:type="dxa"/>
            <w:shd w:val="clear" w:color="auto" w:fill="F8EDF3"/>
          </w:tcPr>
          <w:p>
            <w:pPr>
              <w:pStyle w:val="TableParagraph"/>
              <w:spacing w:before="124"/>
              <w:rPr>
                <w:rFonts w:ascii="Calibri"/>
                <w:sz w:val="20"/>
              </w:rPr>
            </w:pPr>
          </w:p>
          <w:p>
            <w:pPr>
              <w:pStyle w:val="TableParagraph"/>
              <w:spacing w:before="1"/>
              <w:ind w:left="163"/>
              <w:rPr>
                <w:sz w:val="20"/>
              </w:rPr>
            </w:pPr>
            <w:r>
              <w:rPr>
                <w:spacing w:val="-2"/>
                <w:sz w:val="20"/>
              </w:rPr>
              <w:t>P178996</w:t>
            </w:r>
          </w:p>
        </w:tc>
        <w:tc>
          <w:tcPr>
            <w:tcW w:w="2577" w:type="dxa"/>
            <w:shd w:val="clear" w:color="auto" w:fill="F8EDF3"/>
          </w:tcPr>
          <w:p>
            <w:pPr>
              <w:pStyle w:val="TableParagraph"/>
              <w:spacing w:line="252" w:lineRule="auto" w:before="2"/>
              <w:ind w:left="119" w:right="340"/>
              <w:rPr>
                <w:sz w:val="20"/>
              </w:rPr>
            </w:pPr>
            <w:r>
              <w:rPr>
                <w:spacing w:val="-2"/>
                <w:sz w:val="20"/>
              </w:rPr>
              <w:t>Sustainable </w:t>
            </w:r>
            <w:r>
              <w:rPr>
                <w:sz w:val="20"/>
              </w:rPr>
              <w:t>Microenterprise</w:t>
            </w:r>
            <w:r>
              <w:rPr>
                <w:spacing w:val="-20"/>
                <w:sz w:val="20"/>
              </w:rPr>
              <w:t> </w:t>
            </w:r>
            <w:r>
              <w:rPr>
                <w:sz w:val="20"/>
              </w:rPr>
              <w:t>and </w:t>
            </w:r>
            <w:r>
              <w:rPr>
                <w:spacing w:val="-4"/>
                <w:sz w:val="20"/>
              </w:rPr>
              <w:t>Resilient</w:t>
            </w:r>
            <w:r>
              <w:rPr>
                <w:spacing w:val="-20"/>
                <w:sz w:val="20"/>
              </w:rPr>
              <w:t> </w:t>
            </w:r>
            <w:r>
              <w:rPr>
                <w:spacing w:val="-4"/>
                <w:sz w:val="20"/>
              </w:rPr>
              <w:t>Transformation</w:t>
            </w:r>
          </w:p>
          <w:p>
            <w:pPr>
              <w:pStyle w:val="TableParagraph"/>
              <w:spacing w:line="223" w:lineRule="exact"/>
              <w:ind w:left="119"/>
              <w:rPr>
                <w:sz w:val="20"/>
              </w:rPr>
            </w:pPr>
            <w:r>
              <w:rPr>
                <w:spacing w:val="-2"/>
                <w:sz w:val="20"/>
              </w:rPr>
              <w:t>(SMART)</w:t>
            </w:r>
          </w:p>
        </w:tc>
        <w:tc>
          <w:tcPr>
            <w:tcW w:w="1088" w:type="dxa"/>
            <w:shd w:val="clear" w:color="auto" w:fill="F8EDF3"/>
          </w:tcPr>
          <w:p>
            <w:pPr>
              <w:pStyle w:val="TableParagraph"/>
              <w:spacing w:before="124"/>
              <w:rPr>
                <w:rFonts w:ascii="Calibri"/>
                <w:sz w:val="20"/>
              </w:rPr>
            </w:pPr>
          </w:p>
          <w:p>
            <w:pPr>
              <w:pStyle w:val="TableParagraph"/>
              <w:spacing w:before="1"/>
              <w:ind w:right="2"/>
              <w:jc w:val="center"/>
              <w:rPr>
                <w:sz w:val="20"/>
              </w:rPr>
            </w:pPr>
            <w:r>
              <w:rPr>
                <w:spacing w:val="-4"/>
                <w:sz w:val="20"/>
              </w:rPr>
              <w:t>2023</w:t>
            </w:r>
          </w:p>
        </w:tc>
        <w:tc>
          <w:tcPr>
            <w:tcW w:w="1290" w:type="dxa"/>
            <w:shd w:val="clear" w:color="auto" w:fill="F8EDF3"/>
          </w:tcPr>
          <w:p>
            <w:pPr>
              <w:pStyle w:val="TableParagraph"/>
              <w:spacing w:before="124"/>
              <w:rPr>
                <w:rFonts w:ascii="Calibri"/>
                <w:sz w:val="20"/>
              </w:rPr>
            </w:pPr>
          </w:p>
          <w:p>
            <w:pPr>
              <w:pStyle w:val="TableParagraph"/>
              <w:spacing w:before="1"/>
              <w:ind w:left="2" w:right="3"/>
              <w:jc w:val="center"/>
              <w:rPr>
                <w:sz w:val="20"/>
              </w:rPr>
            </w:pPr>
            <w:r>
              <w:rPr>
                <w:spacing w:val="-2"/>
                <w:sz w:val="20"/>
              </w:rPr>
              <w:t>Bangladesh</w:t>
            </w:r>
          </w:p>
        </w:tc>
        <w:tc>
          <w:tcPr>
            <w:tcW w:w="1565" w:type="dxa"/>
            <w:shd w:val="clear" w:color="auto" w:fill="F8EDF3"/>
          </w:tcPr>
          <w:p>
            <w:pPr>
              <w:pStyle w:val="TableParagraph"/>
              <w:spacing w:before="124"/>
              <w:rPr>
                <w:rFonts w:ascii="Calibri"/>
                <w:sz w:val="20"/>
              </w:rPr>
            </w:pPr>
          </w:p>
          <w:p>
            <w:pPr>
              <w:pStyle w:val="TableParagraph"/>
              <w:spacing w:before="1"/>
              <w:ind w:left="26" w:right="3"/>
              <w:jc w:val="center"/>
              <w:rPr>
                <w:sz w:val="20"/>
              </w:rPr>
            </w:pPr>
            <w:r>
              <w:rPr>
                <w:spacing w:val="-2"/>
                <w:sz w:val="20"/>
              </w:rPr>
              <w:t>250.00</w:t>
            </w:r>
          </w:p>
        </w:tc>
        <w:tc>
          <w:tcPr>
            <w:tcW w:w="1622" w:type="dxa"/>
            <w:shd w:val="clear" w:color="auto" w:fill="F8EDF3"/>
          </w:tcPr>
          <w:p>
            <w:pPr>
              <w:pStyle w:val="TableParagraph"/>
              <w:spacing w:before="124"/>
              <w:rPr>
                <w:rFonts w:ascii="Calibri"/>
                <w:sz w:val="20"/>
              </w:rPr>
            </w:pPr>
          </w:p>
          <w:p>
            <w:pPr>
              <w:pStyle w:val="TableParagraph"/>
              <w:spacing w:before="1"/>
              <w:ind w:left="87" w:right="87"/>
              <w:jc w:val="center"/>
              <w:rPr>
                <w:sz w:val="20"/>
              </w:rPr>
            </w:pPr>
            <w:r>
              <w:rPr>
                <w:spacing w:val="-2"/>
                <w:sz w:val="20"/>
              </w:rPr>
              <w:t>72.59</w:t>
            </w:r>
          </w:p>
        </w:tc>
        <w:tc>
          <w:tcPr>
            <w:tcW w:w="1546" w:type="dxa"/>
            <w:shd w:val="clear" w:color="auto" w:fill="F8EDF3"/>
          </w:tcPr>
          <w:p>
            <w:pPr>
              <w:pStyle w:val="TableParagraph"/>
              <w:spacing w:before="124"/>
              <w:rPr>
                <w:rFonts w:ascii="Calibri"/>
                <w:sz w:val="20"/>
              </w:rPr>
            </w:pPr>
          </w:p>
          <w:p>
            <w:pPr>
              <w:pStyle w:val="TableParagraph"/>
              <w:spacing w:before="1"/>
              <w:ind w:left="10" w:right="13"/>
              <w:jc w:val="center"/>
              <w:rPr>
                <w:sz w:val="20"/>
              </w:rPr>
            </w:pPr>
            <w:r>
              <w:rPr>
                <w:spacing w:val="-4"/>
                <w:sz w:val="20"/>
              </w:rPr>
              <w:t>0.00</w:t>
            </w:r>
          </w:p>
        </w:tc>
        <w:tc>
          <w:tcPr>
            <w:tcW w:w="1631" w:type="dxa"/>
            <w:shd w:val="clear" w:color="auto" w:fill="F8EDF3"/>
          </w:tcPr>
          <w:p>
            <w:pPr>
              <w:pStyle w:val="TableParagraph"/>
              <w:spacing w:before="124"/>
              <w:rPr>
                <w:rFonts w:ascii="Calibri"/>
                <w:sz w:val="20"/>
              </w:rPr>
            </w:pPr>
          </w:p>
          <w:p>
            <w:pPr>
              <w:pStyle w:val="TableParagraph"/>
              <w:spacing w:before="1"/>
              <w:ind w:right="5"/>
              <w:jc w:val="center"/>
              <w:rPr>
                <w:sz w:val="20"/>
              </w:rPr>
            </w:pPr>
            <w:r>
              <w:rPr>
                <w:spacing w:val="-2"/>
                <w:sz w:val="20"/>
              </w:rPr>
              <w:t>66.00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8"/>
        <w:gridCol w:w="1196"/>
        <w:gridCol w:w="2599"/>
        <w:gridCol w:w="1067"/>
        <w:gridCol w:w="1290"/>
        <w:gridCol w:w="1565"/>
        <w:gridCol w:w="1622"/>
        <w:gridCol w:w="1546"/>
        <w:gridCol w:w="1631"/>
      </w:tblGrid>
      <w:tr>
        <w:trPr>
          <w:trHeight w:val="1222" w:hRule="atLeast"/>
        </w:trPr>
        <w:tc>
          <w:tcPr>
            <w:tcW w:w="5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51"/>
              <w:jc w:val="center"/>
              <w:rPr>
                <w:b/>
                <w:sz w:val="20"/>
              </w:rPr>
            </w:pPr>
            <w:r>
              <w:rPr>
                <w:b/>
                <w:color w:val="FFFFFF"/>
                <w:spacing w:val="-10"/>
                <w:sz w:val="20"/>
              </w:rPr>
              <w:t>#</w:t>
            </w:r>
          </w:p>
        </w:tc>
        <w:tc>
          <w:tcPr>
            <w:tcW w:w="11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82"/>
              <w:rPr>
                <w:b/>
                <w:sz w:val="20"/>
              </w:rPr>
            </w:pPr>
            <w:r>
              <w:rPr>
                <w:b/>
                <w:color w:val="FFFFFF"/>
                <w:w w:val="90"/>
                <w:sz w:val="20"/>
              </w:rPr>
              <w:t>Project</w:t>
            </w:r>
            <w:r>
              <w:rPr>
                <w:b/>
                <w:color w:val="FFFFFF"/>
                <w:spacing w:val="9"/>
                <w:sz w:val="20"/>
              </w:rPr>
              <w:t> </w:t>
            </w:r>
            <w:r>
              <w:rPr>
                <w:b/>
                <w:color w:val="FFFFFF"/>
                <w:spacing w:val="-5"/>
                <w:sz w:val="20"/>
              </w:rPr>
              <w:t>ID</w:t>
            </w:r>
          </w:p>
        </w:tc>
        <w:tc>
          <w:tcPr>
            <w:tcW w:w="259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67" w:type="dxa"/>
            <w:shd w:val="clear" w:color="auto" w:fill="2B3167"/>
          </w:tcPr>
          <w:p>
            <w:pPr>
              <w:pStyle w:val="TableParagraph"/>
              <w:spacing w:before="122"/>
              <w:rPr>
                <w:rFonts w:ascii="Calibri"/>
                <w:sz w:val="20"/>
              </w:rPr>
            </w:pPr>
          </w:p>
          <w:p>
            <w:pPr>
              <w:pStyle w:val="TableParagraph"/>
              <w:spacing w:line="252" w:lineRule="auto" w:before="1"/>
              <w:ind w:left="407" w:hanging="296"/>
              <w:rPr>
                <w:b/>
                <w:sz w:val="20"/>
              </w:rPr>
            </w:pPr>
            <w:r>
              <w:rPr>
                <w:b/>
                <w:color w:val="FFFFFF"/>
                <w:spacing w:val="-4"/>
                <w:sz w:val="20"/>
              </w:rPr>
              <w:t>Approval </w:t>
            </w:r>
            <w:r>
              <w:rPr>
                <w:b/>
                <w:color w:val="FFFFFF"/>
                <w:spacing w:val="-6"/>
                <w:sz w:val="20"/>
              </w:rPr>
              <w:t>FY</w:t>
            </w:r>
          </w:p>
        </w:tc>
        <w:tc>
          <w:tcPr>
            <w:tcW w:w="129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3"/>
              <w:jc w:val="center"/>
              <w:rPr>
                <w:b/>
                <w:sz w:val="20"/>
              </w:rPr>
            </w:pPr>
            <w:r>
              <w:rPr>
                <w:b/>
                <w:color w:val="FFFFFF"/>
                <w:spacing w:val="-2"/>
                <w:sz w:val="20"/>
              </w:rPr>
              <w:t>Country</w:t>
            </w:r>
          </w:p>
        </w:tc>
        <w:tc>
          <w:tcPr>
            <w:tcW w:w="1565" w:type="dxa"/>
            <w:shd w:val="clear" w:color="auto" w:fill="2B3167"/>
          </w:tcPr>
          <w:p>
            <w:pPr>
              <w:pStyle w:val="TableParagraph"/>
              <w:spacing w:before="124"/>
              <w:ind w:left="26" w:right="2"/>
              <w:jc w:val="center"/>
              <w:rPr>
                <w:b/>
                <w:sz w:val="20"/>
              </w:rPr>
            </w:pPr>
            <w:r>
              <w:rPr>
                <w:b/>
                <w:color w:val="FFFFFF"/>
                <w:spacing w:val="-5"/>
                <w:w w:val="105"/>
                <w:sz w:val="20"/>
              </w:rPr>
              <w:t>IDA</w:t>
            </w:r>
          </w:p>
          <w:p>
            <w:pPr>
              <w:pStyle w:val="TableParagraph"/>
              <w:spacing w:line="252" w:lineRule="auto" w:before="11"/>
              <w:ind w:left="136"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976" w:hRule="atLeast"/>
        </w:trPr>
        <w:tc>
          <w:tcPr>
            <w:tcW w:w="588" w:type="dxa"/>
          </w:tcPr>
          <w:p>
            <w:pPr>
              <w:pStyle w:val="TableParagraph"/>
              <w:spacing w:before="122"/>
              <w:rPr>
                <w:rFonts w:ascii="Calibri"/>
                <w:sz w:val="20"/>
              </w:rPr>
            </w:pPr>
          </w:p>
          <w:p>
            <w:pPr>
              <w:pStyle w:val="TableParagraph"/>
              <w:ind w:left="51" w:right="1"/>
              <w:jc w:val="center"/>
              <w:rPr>
                <w:sz w:val="20"/>
              </w:rPr>
            </w:pPr>
            <w:r>
              <w:rPr>
                <w:spacing w:val="-5"/>
                <w:sz w:val="20"/>
              </w:rPr>
              <w:t>77</w:t>
            </w:r>
          </w:p>
        </w:tc>
        <w:tc>
          <w:tcPr>
            <w:tcW w:w="1196" w:type="dxa"/>
          </w:tcPr>
          <w:p>
            <w:pPr>
              <w:pStyle w:val="TableParagraph"/>
              <w:spacing w:before="122"/>
              <w:rPr>
                <w:rFonts w:ascii="Calibri"/>
                <w:sz w:val="20"/>
              </w:rPr>
            </w:pPr>
          </w:p>
          <w:p>
            <w:pPr>
              <w:pStyle w:val="TableParagraph"/>
              <w:ind w:left="163"/>
              <w:rPr>
                <w:sz w:val="20"/>
              </w:rPr>
            </w:pPr>
            <w:r>
              <w:rPr>
                <w:spacing w:val="-2"/>
                <w:sz w:val="20"/>
              </w:rPr>
              <w:t>P179009</w:t>
            </w:r>
          </w:p>
        </w:tc>
        <w:tc>
          <w:tcPr>
            <w:tcW w:w="2599" w:type="dxa"/>
          </w:tcPr>
          <w:p>
            <w:pPr>
              <w:pStyle w:val="TableParagraph"/>
              <w:spacing w:line="252" w:lineRule="auto"/>
              <w:ind w:left="119"/>
              <w:rPr>
                <w:sz w:val="20"/>
              </w:rPr>
            </w:pPr>
            <w:r>
              <w:rPr>
                <w:spacing w:val="-2"/>
                <w:w w:val="105"/>
                <w:sz w:val="20"/>
              </w:rPr>
              <w:t>GAS</w:t>
            </w:r>
            <w:r>
              <w:rPr>
                <w:spacing w:val="-22"/>
                <w:w w:val="105"/>
                <w:sz w:val="20"/>
              </w:rPr>
              <w:t> </w:t>
            </w:r>
            <w:r>
              <w:rPr>
                <w:spacing w:val="-2"/>
                <w:w w:val="105"/>
                <w:sz w:val="20"/>
              </w:rPr>
              <w:t>SECTOR</w:t>
            </w:r>
            <w:r>
              <w:rPr>
                <w:spacing w:val="-23"/>
                <w:w w:val="105"/>
                <w:sz w:val="20"/>
              </w:rPr>
              <w:t> </w:t>
            </w:r>
            <w:r>
              <w:rPr>
                <w:spacing w:val="-2"/>
                <w:w w:val="105"/>
                <w:sz w:val="20"/>
              </w:rPr>
              <w:t>EFFICIENCY </w:t>
            </w:r>
            <w:r>
              <w:rPr>
                <w:w w:val="105"/>
                <w:sz w:val="20"/>
              </w:rPr>
              <w:t>IMPROVEMENT</w:t>
            </w:r>
            <w:r>
              <w:rPr>
                <w:spacing w:val="-21"/>
                <w:w w:val="105"/>
                <w:sz w:val="20"/>
              </w:rPr>
              <w:t> </w:t>
            </w:r>
            <w:r>
              <w:rPr>
                <w:w w:val="105"/>
                <w:sz w:val="20"/>
              </w:rPr>
              <w:t>AND CARBON</w:t>
            </w:r>
            <w:r>
              <w:rPr>
                <w:spacing w:val="-21"/>
                <w:w w:val="105"/>
                <w:sz w:val="20"/>
              </w:rPr>
              <w:t> </w:t>
            </w:r>
            <w:r>
              <w:rPr>
                <w:w w:val="105"/>
                <w:sz w:val="20"/>
              </w:rPr>
              <w:t>ABATEMENT</w:t>
            </w:r>
          </w:p>
          <w:p>
            <w:pPr>
              <w:pStyle w:val="TableParagraph"/>
              <w:spacing w:line="223" w:lineRule="exact" w:before="2"/>
              <w:ind w:left="119"/>
              <w:rPr>
                <w:sz w:val="20"/>
              </w:rPr>
            </w:pPr>
            <w:r>
              <w:rPr>
                <w:spacing w:val="-2"/>
                <w:sz w:val="20"/>
              </w:rPr>
              <w:t>PROJECT</w:t>
            </w:r>
          </w:p>
        </w:tc>
        <w:tc>
          <w:tcPr>
            <w:tcW w:w="1067" w:type="dxa"/>
          </w:tcPr>
          <w:p>
            <w:pPr>
              <w:pStyle w:val="TableParagraph"/>
              <w:spacing w:before="122"/>
              <w:rPr>
                <w:rFonts w:ascii="Calibri"/>
                <w:sz w:val="20"/>
              </w:rPr>
            </w:pPr>
          </w:p>
          <w:p>
            <w:pPr>
              <w:pStyle w:val="TableParagraph"/>
              <w:ind w:right="25"/>
              <w:jc w:val="center"/>
              <w:rPr>
                <w:sz w:val="20"/>
              </w:rPr>
            </w:pPr>
            <w:r>
              <w:rPr>
                <w:spacing w:val="-4"/>
                <w:sz w:val="20"/>
              </w:rPr>
              <w:t>2024</w:t>
            </w:r>
          </w:p>
        </w:tc>
        <w:tc>
          <w:tcPr>
            <w:tcW w:w="1290" w:type="dxa"/>
          </w:tcPr>
          <w:p>
            <w:pPr>
              <w:pStyle w:val="TableParagraph"/>
              <w:spacing w:before="122"/>
              <w:rPr>
                <w:rFonts w:ascii="Calibri"/>
                <w:sz w:val="20"/>
              </w:rPr>
            </w:pPr>
          </w:p>
          <w:p>
            <w:pPr>
              <w:pStyle w:val="TableParagraph"/>
              <w:ind w:right="3"/>
              <w:jc w:val="center"/>
              <w:rPr>
                <w:sz w:val="20"/>
              </w:rPr>
            </w:pPr>
            <w:r>
              <w:rPr>
                <w:spacing w:val="-2"/>
                <w:sz w:val="20"/>
              </w:rPr>
              <w:t>Bangladesh</w:t>
            </w:r>
          </w:p>
        </w:tc>
        <w:tc>
          <w:tcPr>
            <w:tcW w:w="1565" w:type="dxa"/>
          </w:tcPr>
          <w:p>
            <w:pPr>
              <w:pStyle w:val="TableParagraph"/>
              <w:spacing w:before="122"/>
              <w:rPr>
                <w:rFonts w:ascii="Calibri"/>
                <w:sz w:val="20"/>
              </w:rPr>
            </w:pPr>
          </w:p>
          <w:p>
            <w:pPr>
              <w:pStyle w:val="TableParagraph"/>
              <w:ind w:left="26" w:right="5"/>
              <w:jc w:val="center"/>
              <w:rPr>
                <w:sz w:val="20"/>
              </w:rPr>
            </w:pPr>
            <w:r>
              <w:rPr>
                <w:spacing w:val="-2"/>
                <w:sz w:val="20"/>
              </w:rPr>
              <w:t>300.00</w:t>
            </w:r>
          </w:p>
        </w:tc>
        <w:tc>
          <w:tcPr>
            <w:tcW w:w="1622" w:type="dxa"/>
          </w:tcPr>
          <w:p>
            <w:pPr>
              <w:pStyle w:val="TableParagraph"/>
              <w:spacing w:before="122"/>
              <w:rPr>
                <w:rFonts w:ascii="Calibri"/>
                <w:sz w:val="20"/>
              </w:rPr>
            </w:pPr>
          </w:p>
          <w:p>
            <w:pPr>
              <w:pStyle w:val="TableParagraph"/>
              <w:ind w:left="87" w:right="89"/>
              <w:jc w:val="center"/>
              <w:rPr>
                <w:sz w:val="20"/>
              </w:rPr>
            </w:pPr>
            <w:r>
              <w:rPr>
                <w:spacing w:val="-4"/>
                <w:sz w:val="20"/>
              </w:rPr>
              <w:t>0.28</w:t>
            </w:r>
          </w:p>
        </w:tc>
        <w:tc>
          <w:tcPr>
            <w:tcW w:w="1546" w:type="dxa"/>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122"/>
              <w:rPr>
                <w:rFonts w:ascii="Calibri"/>
                <w:sz w:val="20"/>
              </w:rPr>
            </w:pPr>
          </w:p>
          <w:p>
            <w:pPr>
              <w:pStyle w:val="TableParagraph"/>
              <w:ind w:right="5"/>
              <w:jc w:val="center"/>
              <w:rPr>
                <w:sz w:val="20"/>
              </w:rPr>
            </w:pPr>
            <w:r>
              <w:rPr>
                <w:spacing w:val="-4"/>
                <w:sz w:val="20"/>
              </w:rPr>
              <w:t>0.13</w:t>
            </w:r>
          </w:p>
        </w:tc>
      </w:tr>
      <w:tr>
        <w:trPr>
          <w:trHeight w:val="1220" w:hRule="atLeast"/>
        </w:trPr>
        <w:tc>
          <w:tcPr>
            <w:tcW w:w="588"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51" w:right="1"/>
              <w:jc w:val="center"/>
              <w:rPr>
                <w:sz w:val="20"/>
              </w:rPr>
            </w:pPr>
            <w:r>
              <w:rPr>
                <w:spacing w:val="-5"/>
                <w:sz w:val="20"/>
              </w:rPr>
              <w:t>78</w:t>
            </w:r>
          </w:p>
        </w:tc>
        <w:tc>
          <w:tcPr>
            <w:tcW w:w="1196"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63"/>
              <w:rPr>
                <w:sz w:val="20"/>
              </w:rPr>
            </w:pPr>
            <w:r>
              <w:rPr>
                <w:spacing w:val="-2"/>
                <w:sz w:val="20"/>
              </w:rPr>
              <w:t>P500727</w:t>
            </w:r>
          </w:p>
        </w:tc>
        <w:tc>
          <w:tcPr>
            <w:tcW w:w="2599" w:type="dxa"/>
            <w:shd w:val="clear" w:color="auto" w:fill="F8EDF3"/>
          </w:tcPr>
          <w:p>
            <w:pPr>
              <w:pStyle w:val="TableParagraph"/>
              <w:spacing w:line="252" w:lineRule="auto"/>
              <w:ind w:left="119" w:right="395"/>
              <w:rPr>
                <w:sz w:val="20"/>
              </w:rPr>
            </w:pPr>
            <w:r>
              <w:rPr>
                <w:sz w:val="20"/>
              </w:rPr>
              <w:t>Inclusive</w:t>
            </w:r>
            <w:r>
              <w:rPr>
                <w:spacing w:val="-20"/>
                <w:sz w:val="20"/>
              </w:rPr>
              <w:t> </w:t>
            </w:r>
            <w:r>
              <w:rPr>
                <w:sz w:val="20"/>
              </w:rPr>
              <w:t>Services</w:t>
            </w:r>
            <w:r>
              <w:rPr>
                <w:spacing w:val="-21"/>
                <w:sz w:val="20"/>
              </w:rPr>
              <w:t> </w:t>
            </w:r>
            <w:r>
              <w:rPr>
                <w:sz w:val="20"/>
              </w:rPr>
              <w:t>and </w:t>
            </w:r>
            <w:r>
              <w:rPr>
                <w:spacing w:val="-4"/>
                <w:sz w:val="20"/>
              </w:rPr>
              <w:t>Opportunities</w:t>
            </w:r>
            <w:r>
              <w:rPr>
                <w:spacing w:val="-17"/>
                <w:sz w:val="20"/>
              </w:rPr>
              <w:t> </w:t>
            </w:r>
            <w:r>
              <w:rPr>
                <w:spacing w:val="-4"/>
                <w:sz w:val="20"/>
              </w:rPr>
              <w:t>for</w:t>
            </w:r>
            <w:r>
              <w:rPr>
                <w:spacing w:val="-16"/>
                <w:sz w:val="20"/>
              </w:rPr>
              <w:t> </w:t>
            </w:r>
            <w:r>
              <w:rPr>
                <w:spacing w:val="-4"/>
                <w:sz w:val="20"/>
              </w:rPr>
              <w:t>Host </w:t>
            </w:r>
            <w:r>
              <w:rPr>
                <w:sz w:val="20"/>
              </w:rPr>
              <w:t>Communities</w:t>
            </w:r>
            <w:r>
              <w:rPr>
                <w:spacing w:val="-21"/>
                <w:sz w:val="20"/>
              </w:rPr>
              <w:t> </w:t>
            </w:r>
            <w:r>
              <w:rPr>
                <w:sz w:val="20"/>
              </w:rPr>
              <w:t>and Displaced</w:t>
            </w:r>
            <w:r>
              <w:rPr>
                <w:spacing w:val="-18"/>
                <w:sz w:val="20"/>
              </w:rPr>
              <w:t> </w:t>
            </w:r>
            <w:r>
              <w:rPr>
                <w:sz w:val="20"/>
              </w:rPr>
              <w:t>Rohingya</w:t>
            </w:r>
          </w:p>
          <w:p>
            <w:pPr>
              <w:pStyle w:val="TableParagraph"/>
              <w:spacing w:line="223" w:lineRule="exact" w:before="1"/>
              <w:ind w:left="119"/>
              <w:rPr>
                <w:sz w:val="20"/>
              </w:rPr>
            </w:pPr>
            <w:r>
              <w:rPr>
                <w:spacing w:val="-2"/>
                <w:sz w:val="20"/>
              </w:rPr>
              <w:t>Population</w:t>
            </w:r>
          </w:p>
        </w:tc>
        <w:tc>
          <w:tcPr>
            <w:tcW w:w="1067"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right="25"/>
              <w:jc w:val="center"/>
              <w:rPr>
                <w:sz w:val="20"/>
              </w:rPr>
            </w:pPr>
            <w:r>
              <w:rPr>
                <w:spacing w:val="-4"/>
                <w:sz w:val="20"/>
              </w:rPr>
              <w:t>2024</w:t>
            </w:r>
          </w:p>
        </w:tc>
        <w:tc>
          <w:tcPr>
            <w:tcW w:w="1290"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right="3"/>
              <w:jc w:val="center"/>
              <w:rPr>
                <w:sz w:val="20"/>
              </w:rPr>
            </w:pPr>
            <w:r>
              <w:rPr>
                <w:spacing w:val="-2"/>
                <w:sz w:val="20"/>
              </w:rPr>
              <w:t>Bangladesh</w:t>
            </w:r>
          </w:p>
        </w:tc>
        <w:tc>
          <w:tcPr>
            <w:tcW w:w="1565"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26" w:right="5"/>
              <w:jc w:val="center"/>
              <w:rPr>
                <w:sz w:val="20"/>
              </w:rPr>
            </w:pPr>
            <w:r>
              <w:rPr>
                <w:spacing w:val="-2"/>
                <w:sz w:val="20"/>
              </w:rPr>
              <w:t>350.00</w:t>
            </w:r>
          </w:p>
        </w:tc>
        <w:tc>
          <w:tcPr>
            <w:tcW w:w="1622"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87" w:right="88"/>
              <w:jc w:val="center"/>
              <w:rPr>
                <w:sz w:val="20"/>
              </w:rPr>
            </w:pPr>
            <w:r>
              <w:rPr>
                <w:spacing w:val="-2"/>
                <w:sz w:val="20"/>
              </w:rPr>
              <w:t>78.07</w:t>
            </w:r>
          </w:p>
        </w:tc>
        <w:tc>
          <w:tcPr>
            <w:tcW w:w="1546"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right="7"/>
              <w:jc w:val="center"/>
              <w:rPr>
                <w:sz w:val="20"/>
              </w:rPr>
            </w:pPr>
            <w:r>
              <w:rPr>
                <w:spacing w:val="-2"/>
                <w:sz w:val="20"/>
              </w:rPr>
              <w:t>78.07</w:t>
            </w:r>
          </w:p>
        </w:tc>
      </w:tr>
      <w:tr>
        <w:trPr>
          <w:trHeight w:val="731" w:hRule="atLeast"/>
        </w:trPr>
        <w:tc>
          <w:tcPr>
            <w:tcW w:w="588" w:type="dxa"/>
          </w:tcPr>
          <w:p>
            <w:pPr>
              <w:pStyle w:val="TableParagraph"/>
              <w:spacing w:before="2"/>
              <w:rPr>
                <w:rFonts w:ascii="Calibri"/>
                <w:sz w:val="20"/>
              </w:rPr>
            </w:pPr>
          </w:p>
          <w:p>
            <w:pPr>
              <w:pStyle w:val="TableParagraph"/>
              <w:ind w:left="51" w:right="1"/>
              <w:jc w:val="center"/>
              <w:rPr>
                <w:sz w:val="20"/>
              </w:rPr>
            </w:pPr>
            <w:r>
              <w:rPr>
                <w:spacing w:val="-5"/>
                <w:sz w:val="20"/>
              </w:rPr>
              <w:t>79</w:t>
            </w:r>
          </w:p>
        </w:tc>
        <w:tc>
          <w:tcPr>
            <w:tcW w:w="1196" w:type="dxa"/>
          </w:tcPr>
          <w:p>
            <w:pPr>
              <w:pStyle w:val="TableParagraph"/>
              <w:spacing w:before="2"/>
              <w:rPr>
                <w:rFonts w:ascii="Calibri"/>
                <w:sz w:val="20"/>
              </w:rPr>
            </w:pPr>
          </w:p>
          <w:p>
            <w:pPr>
              <w:pStyle w:val="TableParagraph"/>
              <w:ind w:left="163"/>
              <w:rPr>
                <w:sz w:val="20"/>
              </w:rPr>
            </w:pPr>
            <w:r>
              <w:rPr>
                <w:spacing w:val="-2"/>
                <w:sz w:val="20"/>
              </w:rPr>
              <w:t>P501274</w:t>
            </w:r>
          </w:p>
        </w:tc>
        <w:tc>
          <w:tcPr>
            <w:tcW w:w="2599" w:type="dxa"/>
          </w:tcPr>
          <w:p>
            <w:pPr>
              <w:pStyle w:val="TableParagraph"/>
              <w:spacing w:before="2"/>
              <w:ind w:left="119"/>
              <w:rPr>
                <w:sz w:val="20"/>
              </w:rPr>
            </w:pPr>
            <w:r>
              <w:rPr>
                <w:sz w:val="20"/>
              </w:rPr>
              <w:t>Host</w:t>
            </w:r>
            <w:r>
              <w:rPr>
                <w:spacing w:val="-16"/>
                <w:sz w:val="20"/>
              </w:rPr>
              <w:t> </w:t>
            </w:r>
            <w:r>
              <w:rPr>
                <w:sz w:val="20"/>
              </w:rPr>
              <w:t>and</w:t>
            </w:r>
            <w:r>
              <w:rPr>
                <w:spacing w:val="-15"/>
                <w:sz w:val="20"/>
              </w:rPr>
              <w:t> </w:t>
            </w:r>
            <w:r>
              <w:rPr>
                <w:spacing w:val="-2"/>
                <w:sz w:val="20"/>
              </w:rPr>
              <w:t>Rohingya</w:t>
            </w:r>
          </w:p>
          <w:p>
            <w:pPr>
              <w:pStyle w:val="TableParagraph"/>
              <w:spacing w:line="240" w:lineRule="atLeast"/>
              <w:ind w:left="119" w:right="576"/>
              <w:rPr>
                <w:sz w:val="20"/>
              </w:rPr>
            </w:pPr>
            <w:r>
              <w:rPr>
                <w:spacing w:val="-2"/>
                <w:sz w:val="20"/>
              </w:rPr>
              <w:t>Enhancement</w:t>
            </w:r>
            <w:r>
              <w:rPr>
                <w:spacing w:val="-20"/>
                <w:sz w:val="20"/>
              </w:rPr>
              <w:t> </w:t>
            </w:r>
            <w:r>
              <w:rPr>
                <w:spacing w:val="-2"/>
                <w:sz w:val="20"/>
              </w:rPr>
              <w:t>of</w:t>
            </w:r>
            <w:r>
              <w:rPr>
                <w:spacing w:val="-20"/>
                <w:sz w:val="20"/>
              </w:rPr>
              <w:t> </w:t>
            </w:r>
            <w:r>
              <w:rPr>
                <w:spacing w:val="-2"/>
                <w:sz w:val="20"/>
              </w:rPr>
              <w:t>Lives Project</w:t>
            </w:r>
          </w:p>
        </w:tc>
        <w:tc>
          <w:tcPr>
            <w:tcW w:w="1067" w:type="dxa"/>
          </w:tcPr>
          <w:p>
            <w:pPr>
              <w:pStyle w:val="TableParagraph"/>
              <w:spacing w:before="2"/>
              <w:rPr>
                <w:rFonts w:ascii="Calibri"/>
                <w:sz w:val="20"/>
              </w:rPr>
            </w:pPr>
          </w:p>
          <w:p>
            <w:pPr>
              <w:pStyle w:val="TableParagraph"/>
              <w:ind w:right="25"/>
              <w:jc w:val="center"/>
              <w:rPr>
                <w:sz w:val="20"/>
              </w:rPr>
            </w:pPr>
            <w:r>
              <w:rPr>
                <w:spacing w:val="-4"/>
                <w:sz w:val="20"/>
              </w:rPr>
              <w:t>2024</w:t>
            </w:r>
          </w:p>
        </w:tc>
        <w:tc>
          <w:tcPr>
            <w:tcW w:w="1290" w:type="dxa"/>
          </w:tcPr>
          <w:p>
            <w:pPr>
              <w:pStyle w:val="TableParagraph"/>
              <w:spacing w:before="2"/>
              <w:rPr>
                <w:rFonts w:ascii="Calibri"/>
                <w:sz w:val="20"/>
              </w:rPr>
            </w:pPr>
          </w:p>
          <w:p>
            <w:pPr>
              <w:pStyle w:val="TableParagraph"/>
              <w:ind w:right="3"/>
              <w:jc w:val="center"/>
              <w:rPr>
                <w:sz w:val="20"/>
              </w:rPr>
            </w:pPr>
            <w:r>
              <w:rPr>
                <w:spacing w:val="-2"/>
                <w:sz w:val="20"/>
              </w:rPr>
              <w:t>Bangladesh</w:t>
            </w:r>
          </w:p>
        </w:tc>
        <w:tc>
          <w:tcPr>
            <w:tcW w:w="1565" w:type="dxa"/>
          </w:tcPr>
          <w:p>
            <w:pPr>
              <w:pStyle w:val="TableParagraph"/>
              <w:spacing w:before="2"/>
              <w:rPr>
                <w:rFonts w:ascii="Calibri"/>
                <w:sz w:val="20"/>
              </w:rPr>
            </w:pPr>
          </w:p>
          <w:p>
            <w:pPr>
              <w:pStyle w:val="TableParagraph"/>
              <w:ind w:left="26" w:right="5"/>
              <w:jc w:val="center"/>
              <w:rPr>
                <w:sz w:val="20"/>
              </w:rPr>
            </w:pPr>
            <w:r>
              <w:rPr>
                <w:spacing w:val="-2"/>
                <w:sz w:val="20"/>
              </w:rPr>
              <w:t>350.00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17.21</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2"/>
                <w:sz w:val="20"/>
              </w:rPr>
              <w:t>17.21</w:t>
            </w:r>
          </w:p>
        </w:tc>
      </w:tr>
      <w:tr>
        <w:trPr>
          <w:trHeight w:val="489" w:hRule="atLeast"/>
        </w:trPr>
        <w:tc>
          <w:tcPr>
            <w:tcW w:w="588" w:type="dxa"/>
            <w:shd w:val="clear" w:color="auto" w:fill="F8EDF3"/>
          </w:tcPr>
          <w:p>
            <w:pPr>
              <w:pStyle w:val="TableParagraph"/>
              <w:spacing w:before="124"/>
              <w:ind w:left="51" w:right="1"/>
              <w:jc w:val="center"/>
              <w:rPr>
                <w:sz w:val="20"/>
              </w:rPr>
            </w:pPr>
            <w:r>
              <w:rPr>
                <w:spacing w:val="-5"/>
                <w:sz w:val="20"/>
              </w:rPr>
              <w:t>80</w:t>
            </w:r>
          </w:p>
        </w:tc>
        <w:tc>
          <w:tcPr>
            <w:tcW w:w="1196" w:type="dxa"/>
            <w:shd w:val="clear" w:color="auto" w:fill="F8EDF3"/>
          </w:tcPr>
          <w:p>
            <w:pPr>
              <w:pStyle w:val="TableParagraph"/>
              <w:spacing w:before="124"/>
              <w:ind w:left="163"/>
              <w:rPr>
                <w:sz w:val="20"/>
              </w:rPr>
            </w:pPr>
            <w:r>
              <w:rPr>
                <w:spacing w:val="-2"/>
                <w:sz w:val="20"/>
              </w:rPr>
              <w:t>P181064</w:t>
            </w:r>
          </w:p>
        </w:tc>
        <w:tc>
          <w:tcPr>
            <w:tcW w:w="2599" w:type="dxa"/>
            <w:shd w:val="clear" w:color="auto" w:fill="F8EDF3"/>
          </w:tcPr>
          <w:p>
            <w:pPr>
              <w:pStyle w:val="TableParagraph"/>
              <w:spacing w:before="2"/>
              <w:ind w:left="119"/>
              <w:rPr>
                <w:sz w:val="20"/>
              </w:rPr>
            </w:pPr>
            <w:r>
              <w:rPr>
                <w:spacing w:val="-4"/>
                <w:sz w:val="20"/>
              </w:rPr>
              <w:t>Belize</w:t>
            </w:r>
            <w:r>
              <w:rPr>
                <w:spacing w:val="-13"/>
                <w:sz w:val="20"/>
              </w:rPr>
              <w:t> </w:t>
            </w:r>
            <w:r>
              <w:rPr>
                <w:spacing w:val="-4"/>
                <w:sz w:val="20"/>
              </w:rPr>
              <w:t>Blue</w:t>
            </w:r>
            <w:r>
              <w:rPr>
                <w:spacing w:val="-12"/>
                <w:sz w:val="20"/>
              </w:rPr>
              <w:t> </w:t>
            </w:r>
            <w:r>
              <w:rPr>
                <w:spacing w:val="-4"/>
                <w:sz w:val="20"/>
              </w:rPr>
              <w:t>Cities</w:t>
            </w:r>
            <w:r>
              <w:rPr>
                <w:spacing w:val="-14"/>
                <w:sz w:val="20"/>
              </w:rPr>
              <w:t> </w:t>
            </w:r>
            <w:r>
              <w:rPr>
                <w:spacing w:val="-5"/>
                <w:sz w:val="20"/>
              </w:rPr>
              <w:t>and</w:t>
            </w:r>
          </w:p>
          <w:p>
            <w:pPr>
              <w:pStyle w:val="TableParagraph"/>
              <w:spacing w:line="223" w:lineRule="exact" w:before="12"/>
              <w:ind w:left="119"/>
              <w:rPr>
                <w:sz w:val="20"/>
              </w:rPr>
            </w:pPr>
            <w:r>
              <w:rPr>
                <w:spacing w:val="-2"/>
                <w:sz w:val="20"/>
              </w:rPr>
              <w:t>Beyond</w:t>
            </w:r>
            <w:r>
              <w:rPr>
                <w:spacing w:val="-14"/>
                <w:sz w:val="20"/>
              </w:rPr>
              <w:t> </w:t>
            </w:r>
            <w:r>
              <w:rPr>
                <w:spacing w:val="-2"/>
                <w:sz w:val="20"/>
              </w:rPr>
              <w:t>Project</w:t>
            </w:r>
          </w:p>
        </w:tc>
        <w:tc>
          <w:tcPr>
            <w:tcW w:w="1067" w:type="dxa"/>
            <w:shd w:val="clear" w:color="auto" w:fill="F8EDF3"/>
          </w:tcPr>
          <w:p>
            <w:pPr>
              <w:pStyle w:val="TableParagraph"/>
              <w:spacing w:before="124"/>
              <w:ind w:right="25"/>
              <w:jc w:val="center"/>
              <w:rPr>
                <w:sz w:val="20"/>
              </w:rPr>
            </w:pPr>
            <w:r>
              <w:rPr>
                <w:spacing w:val="-4"/>
                <w:sz w:val="20"/>
              </w:rPr>
              <w:t>2025</w:t>
            </w:r>
          </w:p>
        </w:tc>
        <w:tc>
          <w:tcPr>
            <w:tcW w:w="1290" w:type="dxa"/>
            <w:shd w:val="clear" w:color="auto" w:fill="F8EDF3"/>
          </w:tcPr>
          <w:p>
            <w:pPr>
              <w:pStyle w:val="TableParagraph"/>
              <w:spacing w:before="124"/>
              <w:ind w:left="3" w:right="3"/>
              <w:jc w:val="center"/>
              <w:rPr>
                <w:sz w:val="20"/>
              </w:rPr>
            </w:pPr>
            <w:r>
              <w:rPr>
                <w:spacing w:val="-2"/>
                <w:sz w:val="20"/>
              </w:rPr>
              <w:t>Belize</w:t>
            </w:r>
          </w:p>
        </w:tc>
        <w:tc>
          <w:tcPr>
            <w:tcW w:w="1565" w:type="dxa"/>
            <w:shd w:val="clear" w:color="auto" w:fill="F8EDF3"/>
          </w:tcPr>
          <w:p>
            <w:pPr>
              <w:pStyle w:val="TableParagraph"/>
              <w:spacing w:before="124"/>
              <w:ind w:left="26" w:right="5"/>
              <w:jc w:val="center"/>
              <w:rPr>
                <w:sz w:val="20"/>
              </w:rPr>
            </w:pPr>
            <w:r>
              <w:rPr>
                <w:spacing w:val="-2"/>
                <w:sz w:val="20"/>
              </w:rPr>
              <w:t>23.50</w:t>
            </w:r>
          </w:p>
        </w:tc>
        <w:tc>
          <w:tcPr>
            <w:tcW w:w="1622" w:type="dxa"/>
            <w:shd w:val="clear" w:color="auto" w:fill="F8EDF3"/>
          </w:tcPr>
          <w:p>
            <w:pPr>
              <w:pStyle w:val="TableParagraph"/>
              <w:spacing w:before="124"/>
              <w:ind w:left="87" w:right="89"/>
              <w:jc w:val="center"/>
              <w:rPr>
                <w:sz w:val="20"/>
              </w:rPr>
            </w:pPr>
            <w:r>
              <w:rPr>
                <w:spacing w:val="-4"/>
                <w:sz w:val="20"/>
              </w:rPr>
              <w:t>0.00</w:t>
            </w:r>
          </w:p>
        </w:tc>
        <w:tc>
          <w:tcPr>
            <w:tcW w:w="1546" w:type="dxa"/>
            <w:shd w:val="clear" w:color="auto" w:fill="F8EDF3"/>
          </w:tcPr>
          <w:p>
            <w:pPr>
              <w:pStyle w:val="TableParagraph"/>
              <w:spacing w:before="124"/>
              <w:ind w:left="9" w:right="17"/>
              <w:jc w:val="center"/>
              <w:rPr>
                <w:sz w:val="20"/>
              </w:rPr>
            </w:pPr>
            <w:r>
              <w:rPr>
                <w:spacing w:val="-2"/>
                <w:sz w:val="20"/>
              </w:rPr>
              <w:t>23.50</w:t>
            </w:r>
          </w:p>
        </w:tc>
        <w:tc>
          <w:tcPr>
            <w:tcW w:w="1631" w:type="dxa"/>
            <w:shd w:val="clear" w:color="auto" w:fill="F8EDF3"/>
          </w:tcPr>
          <w:p>
            <w:pPr>
              <w:pStyle w:val="TableParagraph"/>
              <w:spacing w:before="124"/>
              <w:ind w:right="5"/>
              <w:jc w:val="center"/>
              <w:rPr>
                <w:sz w:val="20"/>
              </w:rPr>
            </w:pPr>
            <w:r>
              <w:rPr>
                <w:spacing w:val="-4"/>
                <w:sz w:val="20"/>
              </w:rPr>
              <w:t>0.00</w:t>
            </w:r>
          </w:p>
        </w:tc>
      </w:tr>
      <w:tr>
        <w:trPr>
          <w:trHeight w:val="732" w:hRule="atLeast"/>
        </w:trPr>
        <w:tc>
          <w:tcPr>
            <w:tcW w:w="588" w:type="dxa"/>
          </w:tcPr>
          <w:p>
            <w:pPr>
              <w:pStyle w:val="TableParagraph"/>
              <w:rPr>
                <w:rFonts w:ascii="Calibri"/>
                <w:sz w:val="20"/>
              </w:rPr>
            </w:pPr>
          </w:p>
          <w:p>
            <w:pPr>
              <w:pStyle w:val="TableParagraph"/>
              <w:ind w:left="51" w:right="1"/>
              <w:jc w:val="center"/>
              <w:rPr>
                <w:sz w:val="20"/>
              </w:rPr>
            </w:pPr>
            <w:r>
              <w:rPr>
                <w:spacing w:val="-5"/>
                <w:sz w:val="20"/>
              </w:rPr>
              <w:t>81</w:t>
            </w:r>
          </w:p>
        </w:tc>
        <w:tc>
          <w:tcPr>
            <w:tcW w:w="1196" w:type="dxa"/>
          </w:tcPr>
          <w:p>
            <w:pPr>
              <w:pStyle w:val="TableParagraph"/>
              <w:rPr>
                <w:rFonts w:ascii="Calibri"/>
                <w:sz w:val="20"/>
              </w:rPr>
            </w:pPr>
          </w:p>
          <w:p>
            <w:pPr>
              <w:pStyle w:val="TableParagraph"/>
              <w:ind w:left="163"/>
              <w:rPr>
                <w:sz w:val="20"/>
              </w:rPr>
            </w:pPr>
            <w:r>
              <w:rPr>
                <w:spacing w:val="-2"/>
                <w:sz w:val="20"/>
              </w:rPr>
              <w:t>P181457</w:t>
            </w:r>
          </w:p>
        </w:tc>
        <w:tc>
          <w:tcPr>
            <w:tcW w:w="2599" w:type="dxa"/>
          </w:tcPr>
          <w:p>
            <w:pPr>
              <w:pStyle w:val="TableParagraph"/>
              <w:spacing w:line="252" w:lineRule="auto" w:before="2"/>
              <w:ind w:left="119"/>
              <w:rPr>
                <w:sz w:val="20"/>
              </w:rPr>
            </w:pPr>
            <w:r>
              <w:rPr>
                <w:sz w:val="20"/>
              </w:rPr>
              <w:t>Benin</w:t>
            </w:r>
            <w:r>
              <w:rPr>
                <w:spacing w:val="-20"/>
                <w:sz w:val="20"/>
              </w:rPr>
              <w:t> </w:t>
            </w:r>
            <w:r>
              <w:rPr>
                <w:sz w:val="20"/>
              </w:rPr>
              <w:t>Second</w:t>
            </w:r>
            <w:r>
              <w:rPr>
                <w:spacing w:val="-19"/>
                <w:sz w:val="20"/>
              </w:rPr>
              <w:t> </w:t>
            </w:r>
            <w:r>
              <w:rPr>
                <w:sz w:val="20"/>
              </w:rPr>
              <w:t>Boosting Inclusive Growth and</w:t>
            </w:r>
          </w:p>
          <w:p>
            <w:pPr>
              <w:pStyle w:val="TableParagraph"/>
              <w:spacing w:line="223" w:lineRule="exact"/>
              <w:ind w:left="119"/>
              <w:rPr>
                <w:sz w:val="20"/>
              </w:rPr>
            </w:pPr>
            <w:r>
              <w:rPr>
                <w:spacing w:val="-2"/>
                <w:sz w:val="20"/>
              </w:rPr>
              <w:t>Resilience</w:t>
            </w:r>
            <w:r>
              <w:rPr>
                <w:spacing w:val="-12"/>
                <w:sz w:val="20"/>
              </w:rPr>
              <w:t> </w:t>
            </w:r>
            <w:r>
              <w:rPr>
                <w:spacing w:val="-2"/>
                <w:sz w:val="20"/>
              </w:rPr>
              <w:t>DPF</w:t>
            </w:r>
            <w:r>
              <w:rPr>
                <w:spacing w:val="-10"/>
                <w:sz w:val="20"/>
              </w:rPr>
              <w:t> </w:t>
            </w:r>
            <w:r>
              <w:rPr>
                <w:spacing w:val="-2"/>
                <w:sz w:val="20"/>
              </w:rPr>
              <w:t>and</w:t>
            </w:r>
            <w:r>
              <w:rPr>
                <w:spacing w:val="-10"/>
                <w:sz w:val="20"/>
              </w:rPr>
              <w:t> </w:t>
            </w:r>
            <w:r>
              <w:rPr>
                <w:spacing w:val="-5"/>
                <w:sz w:val="20"/>
              </w:rPr>
              <w:t>PBG</w:t>
            </w:r>
          </w:p>
        </w:tc>
        <w:tc>
          <w:tcPr>
            <w:tcW w:w="1067" w:type="dxa"/>
          </w:tcPr>
          <w:p>
            <w:pPr>
              <w:pStyle w:val="TableParagraph"/>
              <w:rPr>
                <w:rFonts w:ascii="Calibri"/>
                <w:sz w:val="20"/>
              </w:rPr>
            </w:pPr>
          </w:p>
          <w:p>
            <w:pPr>
              <w:pStyle w:val="TableParagraph"/>
              <w:ind w:right="25"/>
              <w:jc w:val="center"/>
              <w:rPr>
                <w:sz w:val="20"/>
              </w:rPr>
            </w:pPr>
            <w:r>
              <w:rPr>
                <w:spacing w:val="-4"/>
                <w:sz w:val="20"/>
              </w:rPr>
              <w:t>2025</w:t>
            </w:r>
          </w:p>
        </w:tc>
        <w:tc>
          <w:tcPr>
            <w:tcW w:w="1290" w:type="dxa"/>
          </w:tcPr>
          <w:p>
            <w:pPr>
              <w:pStyle w:val="TableParagraph"/>
              <w:rPr>
                <w:rFonts w:ascii="Calibri"/>
                <w:sz w:val="20"/>
              </w:rPr>
            </w:pPr>
          </w:p>
          <w:p>
            <w:pPr>
              <w:pStyle w:val="TableParagraph"/>
              <w:ind w:left="2" w:right="3"/>
              <w:jc w:val="center"/>
              <w:rPr>
                <w:sz w:val="20"/>
              </w:rPr>
            </w:pPr>
            <w:r>
              <w:rPr>
                <w:spacing w:val="-4"/>
                <w:sz w:val="20"/>
              </w:rPr>
              <w:t>Benin</w:t>
            </w:r>
          </w:p>
        </w:tc>
        <w:tc>
          <w:tcPr>
            <w:tcW w:w="1565" w:type="dxa"/>
          </w:tcPr>
          <w:p>
            <w:pPr>
              <w:pStyle w:val="TableParagraph"/>
              <w:rPr>
                <w:rFonts w:ascii="Calibri"/>
                <w:sz w:val="20"/>
              </w:rPr>
            </w:pPr>
          </w:p>
          <w:p>
            <w:pPr>
              <w:pStyle w:val="TableParagraph"/>
              <w:ind w:left="26" w:right="5"/>
              <w:jc w:val="center"/>
              <w:rPr>
                <w:sz w:val="20"/>
              </w:rPr>
            </w:pPr>
            <w:r>
              <w:rPr>
                <w:spacing w:val="-2"/>
                <w:sz w:val="20"/>
              </w:rPr>
              <w:t>150.00</w:t>
            </w:r>
          </w:p>
        </w:tc>
        <w:tc>
          <w:tcPr>
            <w:tcW w:w="1622" w:type="dxa"/>
          </w:tcPr>
          <w:p>
            <w:pPr>
              <w:pStyle w:val="TableParagraph"/>
              <w:rPr>
                <w:rFonts w:ascii="Calibri"/>
                <w:sz w:val="20"/>
              </w:rPr>
            </w:pPr>
          </w:p>
          <w:p>
            <w:pPr>
              <w:pStyle w:val="TableParagraph"/>
              <w:ind w:left="87" w:right="88"/>
              <w:jc w:val="center"/>
              <w:rPr>
                <w:sz w:val="20"/>
              </w:rPr>
            </w:pPr>
            <w:r>
              <w:rPr>
                <w:spacing w:val="-2"/>
                <w:sz w:val="20"/>
              </w:rPr>
              <w:t>142.76</w:t>
            </w:r>
          </w:p>
        </w:tc>
        <w:tc>
          <w:tcPr>
            <w:tcW w:w="1546" w:type="dxa"/>
          </w:tcPr>
          <w:p>
            <w:pPr>
              <w:pStyle w:val="TableParagraph"/>
              <w:rPr>
                <w:rFonts w:ascii="Calibri"/>
                <w:sz w:val="20"/>
              </w:rPr>
            </w:pPr>
          </w:p>
          <w:p>
            <w:pPr>
              <w:pStyle w:val="TableParagraph"/>
              <w:ind w:left="9" w:right="17"/>
              <w:jc w:val="center"/>
              <w:rPr>
                <w:sz w:val="20"/>
              </w:rPr>
            </w:pPr>
            <w:r>
              <w:rPr>
                <w:spacing w:val="-2"/>
                <w:sz w:val="20"/>
              </w:rPr>
              <w:t>150.00</w:t>
            </w:r>
          </w:p>
        </w:tc>
        <w:tc>
          <w:tcPr>
            <w:tcW w:w="1631" w:type="dxa"/>
          </w:tcPr>
          <w:p>
            <w:pPr>
              <w:pStyle w:val="TableParagraph"/>
              <w:rPr>
                <w:rFonts w:ascii="Calibri"/>
                <w:sz w:val="20"/>
              </w:rPr>
            </w:pPr>
          </w:p>
          <w:p>
            <w:pPr>
              <w:pStyle w:val="TableParagraph"/>
              <w:ind w:right="7"/>
              <w:jc w:val="center"/>
              <w:rPr>
                <w:sz w:val="20"/>
              </w:rPr>
            </w:pPr>
            <w:r>
              <w:rPr>
                <w:spacing w:val="-2"/>
                <w:sz w:val="20"/>
              </w:rPr>
              <w:t>142.76</w:t>
            </w:r>
          </w:p>
        </w:tc>
      </w:tr>
      <w:tr>
        <w:trPr>
          <w:trHeight w:val="731" w:hRule="atLeast"/>
        </w:trPr>
        <w:tc>
          <w:tcPr>
            <w:tcW w:w="588" w:type="dxa"/>
            <w:shd w:val="clear" w:color="auto" w:fill="F8EDF3"/>
          </w:tcPr>
          <w:p>
            <w:pPr>
              <w:pStyle w:val="TableParagraph"/>
              <w:rPr>
                <w:rFonts w:ascii="Calibri"/>
                <w:sz w:val="20"/>
              </w:rPr>
            </w:pPr>
          </w:p>
          <w:p>
            <w:pPr>
              <w:pStyle w:val="TableParagraph"/>
              <w:ind w:left="51" w:right="1"/>
              <w:jc w:val="center"/>
              <w:rPr>
                <w:sz w:val="20"/>
              </w:rPr>
            </w:pPr>
            <w:r>
              <w:rPr>
                <w:spacing w:val="-5"/>
                <w:sz w:val="20"/>
              </w:rPr>
              <w:t>82</w:t>
            </w:r>
          </w:p>
        </w:tc>
        <w:tc>
          <w:tcPr>
            <w:tcW w:w="1196" w:type="dxa"/>
            <w:shd w:val="clear" w:color="auto" w:fill="F8EDF3"/>
          </w:tcPr>
          <w:p>
            <w:pPr>
              <w:pStyle w:val="TableParagraph"/>
              <w:rPr>
                <w:rFonts w:ascii="Calibri"/>
                <w:sz w:val="20"/>
              </w:rPr>
            </w:pPr>
          </w:p>
          <w:p>
            <w:pPr>
              <w:pStyle w:val="TableParagraph"/>
              <w:ind w:left="163"/>
              <w:rPr>
                <w:sz w:val="20"/>
              </w:rPr>
            </w:pPr>
            <w:r>
              <w:rPr>
                <w:spacing w:val="-2"/>
                <w:sz w:val="20"/>
              </w:rPr>
              <w:t>P181746</w:t>
            </w:r>
          </w:p>
        </w:tc>
        <w:tc>
          <w:tcPr>
            <w:tcW w:w="2599" w:type="dxa"/>
            <w:shd w:val="clear" w:color="auto" w:fill="F8EDF3"/>
          </w:tcPr>
          <w:p>
            <w:pPr>
              <w:pStyle w:val="TableParagraph"/>
              <w:spacing w:line="249" w:lineRule="auto" w:before="2"/>
              <w:ind w:left="119"/>
              <w:rPr>
                <w:sz w:val="20"/>
              </w:rPr>
            </w:pPr>
            <w:r>
              <w:rPr>
                <w:spacing w:val="-2"/>
                <w:sz w:val="20"/>
              </w:rPr>
              <w:t>Benin</w:t>
            </w:r>
            <w:r>
              <w:rPr>
                <w:spacing w:val="-20"/>
                <w:sz w:val="20"/>
              </w:rPr>
              <w:t> </w:t>
            </w:r>
            <w:r>
              <w:rPr>
                <w:spacing w:val="-2"/>
                <w:sz w:val="20"/>
              </w:rPr>
              <w:t>Boosting</w:t>
            </w:r>
            <w:r>
              <w:rPr>
                <w:spacing w:val="-20"/>
                <w:sz w:val="20"/>
              </w:rPr>
              <w:t> </w:t>
            </w:r>
            <w:r>
              <w:rPr>
                <w:spacing w:val="-2"/>
                <w:sz w:val="20"/>
              </w:rPr>
              <w:t>Inclusive </w:t>
            </w:r>
            <w:r>
              <w:rPr>
                <w:sz w:val="20"/>
              </w:rPr>
              <w:t>Growth and Resilience</w:t>
            </w:r>
          </w:p>
          <w:p>
            <w:pPr>
              <w:pStyle w:val="TableParagraph"/>
              <w:spacing w:line="223" w:lineRule="exact" w:before="4"/>
              <w:ind w:left="119"/>
              <w:rPr>
                <w:sz w:val="20"/>
              </w:rPr>
            </w:pPr>
            <w:r>
              <w:rPr>
                <w:sz w:val="20"/>
              </w:rPr>
              <w:t>DPF2</w:t>
            </w:r>
            <w:r>
              <w:rPr>
                <w:spacing w:val="-19"/>
                <w:sz w:val="20"/>
              </w:rPr>
              <w:t> </w:t>
            </w:r>
            <w:r>
              <w:rPr>
                <w:sz w:val="20"/>
              </w:rPr>
              <w:t>FY25</w:t>
            </w:r>
            <w:r>
              <w:rPr>
                <w:spacing w:val="-19"/>
                <w:sz w:val="20"/>
              </w:rPr>
              <w:t> </w:t>
            </w:r>
            <w:r>
              <w:rPr>
                <w:spacing w:val="-2"/>
                <w:sz w:val="20"/>
              </w:rPr>
              <w:t>Guarantee</w:t>
            </w:r>
          </w:p>
        </w:tc>
        <w:tc>
          <w:tcPr>
            <w:tcW w:w="1067" w:type="dxa"/>
            <w:shd w:val="clear" w:color="auto" w:fill="F8EDF3"/>
          </w:tcPr>
          <w:p>
            <w:pPr>
              <w:pStyle w:val="TableParagraph"/>
              <w:rPr>
                <w:rFonts w:ascii="Calibri"/>
                <w:sz w:val="20"/>
              </w:rPr>
            </w:pPr>
          </w:p>
          <w:p>
            <w:pPr>
              <w:pStyle w:val="TableParagraph"/>
              <w:ind w:right="25"/>
              <w:jc w:val="center"/>
              <w:rPr>
                <w:sz w:val="20"/>
              </w:rPr>
            </w:pPr>
            <w:r>
              <w:rPr>
                <w:spacing w:val="-4"/>
                <w:sz w:val="20"/>
              </w:rPr>
              <w:t>2025</w:t>
            </w:r>
          </w:p>
        </w:tc>
        <w:tc>
          <w:tcPr>
            <w:tcW w:w="1290" w:type="dxa"/>
            <w:shd w:val="clear" w:color="auto" w:fill="F8EDF3"/>
          </w:tcPr>
          <w:p>
            <w:pPr>
              <w:pStyle w:val="TableParagraph"/>
              <w:rPr>
                <w:rFonts w:ascii="Calibri"/>
                <w:sz w:val="20"/>
              </w:rPr>
            </w:pPr>
          </w:p>
          <w:p>
            <w:pPr>
              <w:pStyle w:val="TableParagraph"/>
              <w:ind w:left="2" w:right="3"/>
              <w:jc w:val="center"/>
              <w:rPr>
                <w:sz w:val="20"/>
              </w:rPr>
            </w:pPr>
            <w:r>
              <w:rPr>
                <w:spacing w:val="-4"/>
                <w:sz w:val="20"/>
              </w:rPr>
              <w:t>Benin</w:t>
            </w:r>
          </w:p>
        </w:tc>
        <w:tc>
          <w:tcPr>
            <w:tcW w:w="1565" w:type="dxa"/>
            <w:shd w:val="clear" w:color="auto" w:fill="F8EDF3"/>
          </w:tcPr>
          <w:p>
            <w:pPr>
              <w:pStyle w:val="TableParagraph"/>
              <w:rPr>
                <w:rFonts w:ascii="Calibri"/>
                <w:sz w:val="20"/>
              </w:rPr>
            </w:pPr>
          </w:p>
          <w:p>
            <w:pPr>
              <w:pStyle w:val="TableParagraph"/>
              <w:ind w:left="26" w:right="2"/>
              <w:jc w:val="center"/>
              <w:rPr>
                <w:sz w:val="20"/>
              </w:rPr>
            </w:pPr>
            <w:r>
              <w:rPr>
                <w:spacing w:val="-4"/>
                <w:sz w:val="20"/>
              </w:rPr>
              <w:t>0.00</w:t>
            </w:r>
          </w:p>
        </w:tc>
        <w:tc>
          <w:tcPr>
            <w:tcW w:w="1622" w:type="dxa"/>
            <w:shd w:val="clear" w:color="auto" w:fill="F8EDF3"/>
          </w:tcPr>
          <w:p>
            <w:pPr>
              <w:pStyle w:val="TableParagraph"/>
              <w:rPr>
                <w:rFonts w:ascii="Calibri"/>
                <w:sz w:val="20"/>
              </w:rPr>
            </w:pPr>
          </w:p>
          <w:p>
            <w:pPr>
              <w:pStyle w:val="TableParagraph"/>
              <w:ind w:left="87" w:right="89"/>
              <w:jc w:val="center"/>
              <w:rPr>
                <w:sz w:val="20"/>
              </w:rPr>
            </w:pPr>
            <w:r>
              <w:rPr>
                <w:spacing w:val="-4"/>
                <w:sz w:val="20"/>
              </w:rPr>
              <w:t>0.00</w:t>
            </w:r>
          </w:p>
        </w:tc>
        <w:tc>
          <w:tcPr>
            <w:tcW w:w="1546" w:type="dxa"/>
            <w:shd w:val="clear" w:color="auto" w:fill="F8EDF3"/>
          </w:tcPr>
          <w:p>
            <w:pPr>
              <w:pStyle w:val="TableParagraph"/>
              <w:rPr>
                <w:rFonts w:ascii="Calibri"/>
                <w:sz w:val="20"/>
              </w:rPr>
            </w:pPr>
          </w:p>
          <w:p>
            <w:pPr>
              <w:pStyle w:val="TableParagraph"/>
              <w:ind w:left="9" w:right="17"/>
              <w:jc w:val="center"/>
              <w:rPr>
                <w:sz w:val="20"/>
              </w:rPr>
            </w:pPr>
            <w:r>
              <w:rPr>
                <w:spacing w:val="-2"/>
                <w:sz w:val="20"/>
              </w:rPr>
              <w:t>221.50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0.00</w:t>
            </w:r>
          </w:p>
        </w:tc>
      </w:tr>
      <w:tr>
        <w:trPr>
          <w:trHeight w:val="489" w:hRule="atLeast"/>
        </w:trPr>
        <w:tc>
          <w:tcPr>
            <w:tcW w:w="588" w:type="dxa"/>
          </w:tcPr>
          <w:p>
            <w:pPr>
              <w:pStyle w:val="TableParagraph"/>
              <w:spacing w:before="124"/>
              <w:ind w:left="51" w:right="1"/>
              <w:jc w:val="center"/>
              <w:rPr>
                <w:sz w:val="20"/>
              </w:rPr>
            </w:pPr>
            <w:r>
              <w:rPr>
                <w:spacing w:val="-5"/>
                <w:sz w:val="20"/>
              </w:rPr>
              <w:t>83</w:t>
            </w:r>
          </w:p>
        </w:tc>
        <w:tc>
          <w:tcPr>
            <w:tcW w:w="1196" w:type="dxa"/>
          </w:tcPr>
          <w:p>
            <w:pPr>
              <w:pStyle w:val="TableParagraph"/>
              <w:spacing w:before="124"/>
              <w:ind w:left="163"/>
              <w:rPr>
                <w:sz w:val="20"/>
              </w:rPr>
            </w:pPr>
            <w:r>
              <w:rPr>
                <w:spacing w:val="-2"/>
                <w:sz w:val="20"/>
              </w:rPr>
              <w:t>P181259</w:t>
            </w:r>
          </w:p>
        </w:tc>
        <w:tc>
          <w:tcPr>
            <w:tcW w:w="2599" w:type="dxa"/>
          </w:tcPr>
          <w:p>
            <w:pPr>
              <w:pStyle w:val="TableParagraph"/>
              <w:spacing w:before="2"/>
              <w:ind w:left="119"/>
              <w:rPr>
                <w:sz w:val="20"/>
              </w:rPr>
            </w:pPr>
            <w:r>
              <w:rPr>
                <w:spacing w:val="-2"/>
                <w:sz w:val="20"/>
              </w:rPr>
              <w:t>Benin</w:t>
            </w:r>
            <w:r>
              <w:rPr>
                <w:spacing w:val="-18"/>
                <w:sz w:val="20"/>
              </w:rPr>
              <w:t> </w:t>
            </w:r>
            <w:r>
              <w:rPr>
                <w:spacing w:val="-2"/>
                <w:sz w:val="20"/>
              </w:rPr>
              <w:t>Land</w:t>
            </w:r>
            <w:r>
              <w:rPr>
                <w:spacing w:val="-16"/>
                <w:sz w:val="20"/>
              </w:rPr>
              <w:t> </w:t>
            </w:r>
            <w:r>
              <w:rPr>
                <w:spacing w:val="-2"/>
                <w:sz w:val="20"/>
              </w:rPr>
              <w:t>Tenure</w:t>
            </w:r>
          </w:p>
          <w:p>
            <w:pPr>
              <w:pStyle w:val="TableParagraph"/>
              <w:spacing w:line="223" w:lineRule="exact" w:before="12"/>
              <w:ind w:left="119"/>
              <w:rPr>
                <w:sz w:val="20"/>
              </w:rPr>
            </w:pPr>
            <w:r>
              <w:rPr>
                <w:spacing w:val="-2"/>
                <w:sz w:val="20"/>
              </w:rPr>
              <w:t>Management</w:t>
            </w:r>
            <w:r>
              <w:rPr>
                <w:spacing w:val="-13"/>
                <w:sz w:val="20"/>
              </w:rPr>
              <w:t> </w:t>
            </w:r>
            <w:r>
              <w:rPr>
                <w:spacing w:val="-2"/>
                <w:sz w:val="20"/>
              </w:rPr>
              <w:t>Program</w:t>
            </w:r>
          </w:p>
        </w:tc>
        <w:tc>
          <w:tcPr>
            <w:tcW w:w="1067" w:type="dxa"/>
          </w:tcPr>
          <w:p>
            <w:pPr>
              <w:pStyle w:val="TableParagraph"/>
              <w:spacing w:before="124"/>
              <w:ind w:right="25"/>
              <w:jc w:val="center"/>
              <w:rPr>
                <w:sz w:val="20"/>
              </w:rPr>
            </w:pPr>
            <w:r>
              <w:rPr>
                <w:spacing w:val="-4"/>
                <w:sz w:val="20"/>
              </w:rPr>
              <w:t>2025</w:t>
            </w:r>
          </w:p>
        </w:tc>
        <w:tc>
          <w:tcPr>
            <w:tcW w:w="1290" w:type="dxa"/>
          </w:tcPr>
          <w:p>
            <w:pPr>
              <w:pStyle w:val="TableParagraph"/>
              <w:spacing w:before="124"/>
              <w:ind w:left="2" w:right="3"/>
              <w:jc w:val="center"/>
              <w:rPr>
                <w:sz w:val="20"/>
              </w:rPr>
            </w:pPr>
            <w:r>
              <w:rPr>
                <w:spacing w:val="-4"/>
                <w:sz w:val="20"/>
              </w:rPr>
              <w:t>Benin</w:t>
            </w:r>
          </w:p>
        </w:tc>
        <w:tc>
          <w:tcPr>
            <w:tcW w:w="1565" w:type="dxa"/>
          </w:tcPr>
          <w:p>
            <w:pPr>
              <w:pStyle w:val="TableParagraph"/>
              <w:spacing w:before="124"/>
              <w:ind w:left="26" w:right="5"/>
              <w:jc w:val="center"/>
              <w:rPr>
                <w:sz w:val="20"/>
              </w:rPr>
            </w:pPr>
            <w:r>
              <w:rPr>
                <w:spacing w:val="-2"/>
                <w:sz w:val="20"/>
              </w:rPr>
              <w:t>100.00</w:t>
            </w:r>
          </w:p>
        </w:tc>
        <w:tc>
          <w:tcPr>
            <w:tcW w:w="1622" w:type="dxa"/>
          </w:tcPr>
          <w:p>
            <w:pPr>
              <w:pStyle w:val="TableParagraph"/>
              <w:spacing w:before="124"/>
              <w:ind w:left="87" w:right="89"/>
              <w:jc w:val="center"/>
              <w:rPr>
                <w:sz w:val="20"/>
              </w:rPr>
            </w:pPr>
            <w:r>
              <w:rPr>
                <w:spacing w:val="-4"/>
                <w:sz w:val="20"/>
              </w:rPr>
              <w:t>0.00</w:t>
            </w:r>
          </w:p>
        </w:tc>
        <w:tc>
          <w:tcPr>
            <w:tcW w:w="1546" w:type="dxa"/>
          </w:tcPr>
          <w:p>
            <w:pPr>
              <w:pStyle w:val="TableParagraph"/>
              <w:spacing w:before="124"/>
              <w:ind w:left="9" w:right="17"/>
              <w:jc w:val="center"/>
              <w:rPr>
                <w:sz w:val="20"/>
              </w:rPr>
            </w:pPr>
            <w:r>
              <w:rPr>
                <w:spacing w:val="-2"/>
                <w:sz w:val="20"/>
              </w:rPr>
              <w:t>100.00</w:t>
            </w:r>
          </w:p>
        </w:tc>
        <w:tc>
          <w:tcPr>
            <w:tcW w:w="1631" w:type="dxa"/>
          </w:tcPr>
          <w:p>
            <w:pPr>
              <w:pStyle w:val="TableParagraph"/>
              <w:spacing w:before="124"/>
              <w:ind w:right="5"/>
              <w:jc w:val="center"/>
              <w:rPr>
                <w:sz w:val="20"/>
              </w:rPr>
            </w:pPr>
            <w:r>
              <w:rPr>
                <w:spacing w:val="-4"/>
                <w:sz w:val="20"/>
              </w:rPr>
              <w:t>0.00</w:t>
            </w:r>
          </w:p>
        </w:tc>
      </w:tr>
      <w:tr>
        <w:trPr>
          <w:trHeight w:val="487" w:hRule="atLeast"/>
        </w:trPr>
        <w:tc>
          <w:tcPr>
            <w:tcW w:w="588" w:type="dxa"/>
            <w:shd w:val="clear" w:color="auto" w:fill="F8EDF3"/>
          </w:tcPr>
          <w:p>
            <w:pPr>
              <w:pStyle w:val="TableParagraph"/>
              <w:spacing w:before="122"/>
              <w:ind w:left="51" w:right="1"/>
              <w:jc w:val="center"/>
              <w:rPr>
                <w:sz w:val="20"/>
              </w:rPr>
            </w:pPr>
            <w:r>
              <w:rPr>
                <w:spacing w:val="-5"/>
                <w:sz w:val="20"/>
              </w:rPr>
              <w:t>84</w:t>
            </w:r>
          </w:p>
        </w:tc>
        <w:tc>
          <w:tcPr>
            <w:tcW w:w="1196" w:type="dxa"/>
            <w:shd w:val="clear" w:color="auto" w:fill="F8EDF3"/>
          </w:tcPr>
          <w:p>
            <w:pPr>
              <w:pStyle w:val="TableParagraph"/>
              <w:spacing w:before="122"/>
              <w:ind w:left="163"/>
              <w:rPr>
                <w:sz w:val="20"/>
              </w:rPr>
            </w:pPr>
            <w:r>
              <w:rPr>
                <w:spacing w:val="-2"/>
                <w:sz w:val="20"/>
              </w:rPr>
              <w:t>P508182</w:t>
            </w:r>
          </w:p>
        </w:tc>
        <w:tc>
          <w:tcPr>
            <w:tcW w:w="2599" w:type="dxa"/>
            <w:shd w:val="clear" w:color="auto" w:fill="F8EDF3"/>
          </w:tcPr>
          <w:p>
            <w:pPr>
              <w:pStyle w:val="TableParagraph"/>
              <w:spacing w:line="232" w:lineRule="exact"/>
              <w:ind w:left="119"/>
              <w:rPr>
                <w:sz w:val="20"/>
              </w:rPr>
            </w:pPr>
            <w:r>
              <w:rPr>
                <w:w w:val="90"/>
                <w:sz w:val="20"/>
              </w:rPr>
              <w:t>Gazetted</w:t>
            </w:r>
            <w:r>
              <w:rPr>
                <w:spacing w:val="17"/>
                <w:sz w:val="20"/>
              </w:rPr>
              <w:t> </w:t>
            </w:r>
            <w:r>
              <w:rPr>
                <w:spacing w:val="-2"/>
                <w:sz w:val="20"/>
              </w:rPr>
              <w:t>Forests</w:t>
            </w:r>
          </w:p>
          <w:p>
            <w:pPr>
              <w:pStyle w:val="TableParagraph"/>
              <w:spacing w:line="223" w:lineRule="exact" w:before="12"/>
              <w:ind w:left="119"/>
              <w:rPr>
                <w:sz w:val="20"/>
              </w:rPr>
            </w:pPr>
            <w:r>
              <w:rPr>
                <w:spacing w:val="-4"/>
                <w:sz w:val="20"/>
              </w:rPr>
              <w:t>Management</w:t>
            </w:r>
            <w:r>
              <w:rPr>
                <w:spacing w:val="-17"/>
                <w:sz w:val="20"/>
              </w:rPr>
              <w:t> </w:t>
            </w:r>
            <w:r>
              <w:rPr>
                <w:spacing w:val="-4"/>
                <w:sz w:val="20"/>
              </w:rPr>
              <w:t>Project</w:t>
            </w:r>
            <w:r>
              <w:rPr>
                <w:spacing w:val="-16"/>
                <w:sz w:val="20"/>
              </w:rPr>
              <w:t> </w:t>
            </w:r>
            <w:r>
              <w:rPr>
                <w:spacing w:val="-10"/>
                <w:sz w:val="20"/>
              </w:rPr>
              <w:t>2</w:t>
            </w:r>
          </w:p>
        </w:tc>
        <w:tc>
          <w:tcPr>
            <w:tcW w:w="1067" w:type="dxa"/>
            <w:shd w:val="clear" w:color="auto" w:fill="F8EDF3"/>
          </w:tcPr>
          <w:p>
            <w:pPr>
              <w:pStyle w:val="TableParagraph"/>
              <w:spacing w:before="122"/>
              <w:ind w:right="25"/>
              <w:jc w:val="center"/>
              <w:rPr>
                <w:sz w:val="20"/>
              </w:rPr>
            </w:pPr>
            <w:r>
              <w:rPr>
                <w:spacing w:val="-4"/>
                <w:sz w:val="20"/>
              </w:rPr>
              <w:t>2025</w:t>
            </w:r>
          </w:p>
        </w:tc>
        <w:tc>
          <w:tcPr>
            <w:tcW w:w="1290" w:type="dxa"/>
            <w:shd w:val="clear" w:color="auto" w:fill="F8EDF3"/>
          </w:tcPr>
          <w:p>
            <w:pPr>
              <w:pStyle w:val="TableParagraph"/>
              <w:spacing w:before="122"/>
              <w:ind w:left="2" w:right="3"/>
              <w:jc w:val="center"/>
              <w:rPr>
                <w:sz w:val="20"/>
              </w:rPr>
            </w:pPr>
            <w:r>
              <w:rPr>
                <w:spacing w:val="-4"/>
                <w:sz w:val="20"/>
              </w:rPr>
              <w:t>Benin</w:t>
            </w:r>
          </w:p>
        </w:tc>
        <w:tc>
          <w:tcPr>
            <w:tcW w:w="1565" w:type="dxa"/>
            <w:shd w:val="clear" w:color="auto" w:fill="F8EDF3"/>
          </w:tcPr>
          <w:p>
            <w:pPr>
              <w:pStyle w:val="TableParagraph"/>
              <w:spacing w:before="122"/>
              <w:ind w:left="26" w:right="5"/>
              <w:jc w:val="center"/>
              <w:rPr>
                <w:sz w:val="20"/>
              </w:rPr>
            </w:pPr>
            <w:r>
              <w:rPr>
                <w:spacing w:val="-2"/>
                <w:sz w:val="20"/>
              </w:rPr>
              <w:t>80.70</w:t>
            </w:r>
          </w:p>
        </w:tc>
        <w:tc>
          <w:tcPr>
            <w:tcW w:w="1622" w:type="dxa"/>
            <w:shd w:val="clear" w:color="auto" w:fill="F8EDF3"/>
          </w:tcPr>
          <w:p>
            <w:pPr>
              <w:pStyle w:val="TableParagraph"/>
              <w:spacing w:before="122"/>
              <w:ind w:left="87" w:right="89"/>
              <w:jc w:val="center"/>
              <w:rPr>
                <w:sz w:val="20"/>
              </w:rPr>
            </w:pPr>
            <w:r>
              <w:rPr>
                <w:spacing w:val="-4"/>
                <w:sz w:val="20"/>
              </w:rPr>
              <w:t>0.00</w:t>
            </w:r>
          </w:p>
        </w:tc>
        <w:tc>
          <w:tcPr>
            <w:tcW w:w="1546" w:type="dxa"/>
            <w:shd w:val="clear" w:color="auto" w:fill="F8EDF3"/>
          </w:tcPr>
          <w:p>
            <w:pPr>
              <w:pStyle w:val="TableParagraph"/>
              <w:spacing w:before="122"/>
              <w:ind w:left="9" w:right="17"/>
              <w:jc w:val="center"/>
              <w:rPr>
                <w:sz w:val="20"/>
              </w:rPr>
            </w:pPr>
            <w:r>
              <w:rPr>
                <w:spacing w:val="-2"/>
                <w:sz w:val="20"/>
              </w:rPr>
              <w:t>80.70</w:t>
            </w:r>
          </w:p>
        </w:tc>
        <w:tc>
          <w:tcPr>
            <w:tcW w:w="1631" w:type="dxa"/>
            <w:shd w:val="clear" w:color="auto" w:fill="F8EDF3"/>
          </w:tcPr>
          <w:p>
            <w:pPr>
              <w:pStyle w:val="TableParagraph"/>
              <w:spacing w:before="122"/>
              <w:ind w:right="5"/>
              <w:jc w:val="center"/>
              <w:rPr>
                <w:sz w:val="20"/>
              </w:rPr>
            </w:pPr>
            <w:r>
              <w:rPr>
                <w:spacing w:val="-4"/>
                <w:sz w:val="20"/>
              </w:rPr>
              <w:t>0.00</w:t>
            </w:r>
          </w:p>
        </w:tc>
      </w:tr>
      <w:tr>
        <w:trPr>
          <w:trHeight w:val="487" w:hRule="atLeast"/>
        </w:trPr>
        <w:tc>
          <w:tcPr>
            <w:tcW w:w="588" w:type="dxa"/>
          </w:tcPr>
          <w:p>
            <w:pPr>
              <w:pStyle w:val="TableParagraph"/>
              <w:spacing w:before="124"/>
              <w:ind w:left="51" w:right="1"/>
              <w:jc w:val="center"/>
              <w:rPr>
                <w:sz w:val="20"/>
              </w:rPr>
            </w:pPr>
            <w:r>
              <w:rPr>
                <w:spacing w:val="-5"/>
                <w:sz w:val="20"/>
              </w:rPr>
              <w:t>85</w:t>
            </w:r>
          </w:p>
        </w:tc>
        <w:tc>
          <w:tcPr>
            <w:tcW w:w="1196" w:type="dxa"/>
          </w:tcPr>
          <w:p>
            <w:pPr>
              <w:pStyle w:val="TableParagraph"/>
              <w:spacing w:before="124"/>
              <w:ind w:left="163"/>
              <w:rPr>
                <w:sz w:val="20"/>
              </w:rPr>
            </w:pPr>
            <w:r>
              <w:rPr>
                <w:spacing w:val="-2"/>
                <w:sz w:val="20"/>
              </w:rPr>
              <w:t>P170425</w:t>
            </w:r>
          </w:p>
        </w:tc>
        <w:tc>
          <w:tcPr>
            <w:tcW w:w="2599" w:type="dxa"/>
          </w:tcPr>
          <w:p>
            <w:pPr>
              <w:pStyle w:val="TableParagraph"/>
              <w:spacing w:before="2"/>
              <w:ind w:left="119"/>
              <w:rPr>
                <w:sz w:val="20"/>
              </w:rPr>
            </w:pPr>
            <w:r>
              <w:rPr>
                <w:spacing w:val="-4"/>
                <w:sz w:val="20"/>
              </w:rPr>
              <w:t>Benin</w:t>
            </w:r>
            <w:r>
              <w:rPr>
                <w:spacing w:val="-16"/>
                <w:sz w:val="20"/>
              </w:rPr>
              <w:t> </w:t>
            </w:r>
            <w:r>
              <w:rPr>
                <w:spacing w:val="-4"/>
                <w:sz w:val="20"/>
              </w:rPr>
              <w:t>Youth</w:t>
            </w:r>
            <w:r>
              <w:rPr>
                <w:spacing w:val="-16"/>
                <w:sz w:val="20"/>
              </w:rPr>
              <w:t> </w:t>
            </w:r>
            <w:r>
              <w:rPr>
                <w:spacing w:val="-4"/>
                <w:sz w:val="20"/>
              </w:rPr>
              <w:t>Inclusion</w:t>
            </w:r>
          </w:p>
          <w:p>
            <w:pPr>
              <w:pStyle w:val="TableParagraph"/>
              <w:spacing w:line="223" w:lineRule="exact" w:before="10"/>
              <w:ind w:left="119"/>
              <w:rPr>
                <w:sz w:val="20"/>
              </w:rPr>
            </w:pPr>
            <w:r>
              <w:rPr>
                <w:spacing w:val="-2"/>
                <w:sz w:val="20"/>
              </w:rPr>
              <w:t>Project</w:t>
            </w:r>
          </w:p>
        </w:tc>
        <w:tc>
          <w:tcPr>
            <w:tcW w:w="1067" w:type="dxa"/>
          </w:tcPr>
          <w:p>
            <w:pPr>
              <w:pStyle w:val="TableParagraph"/>
              <w:spacing w:before="124"/>
              <w:ind w:right="25"/>
              <w:jc w:val="center"/>
              <w:rPr>
                <w:sz w:val="20"/>
              </w:rPr>
            </w:pPr>
            <w:r>
              <w:rPr>
                <w:spacing w:val="-4"/>
                <w:sz w:val="20"/>
              </w:rPr>
              <w:t>2021</w:t>
            </w:r>
          </w:p>
        </w:tc>
        <w:tc>
          <w:tcPr>
            <w:tcW w:w="1290" w:type="dxa"/>
          </w:tcPr>
          <w:p>
            <w:pPr>
              <w:pStyle w:val="TableParagraph"/>
              <w:spacing w:before="124"/>
              <w:ind w:left="2" w:right="3"/>
              <w:jc w:val="center"/>
              <w:rPr>
                <w:sz w:val="20"/>
              </w:rPr>
            </w:pPr>
            <w:r>
              <w:rPr>
                <w:spacing w:val="-4"/>
                <w:sz w:val="20"/>
              </w:rPr>
              <w:t>Benin</w:t>
            </w:r>
          </w:p>
        </w:tc>
        <w:tc>
          <w:tcPr>
            <w:tcW w:w="1565" w:type="dxa"/>
          </w:tcPr>
          <w:p>
            <w:pPr>
              <w:pStyle w:val="TableParagraph"/>
              <w:spacing w:before="124"/>
              <w:ind w:left="26" w:right="5"/>
              <w:jc w:val="center"/>
              <w:rPr>
                <w:sz w:val="20"/>
              </w:rPr>
            </w:pPr>
            <w:r>
              <w:rPr>
                <w:spacing w:val="-2"/>
                <w:sz w:val="20"/>
              </w:rPr>
              <w:t>101.30</w:t>
            </w:r>
          </w:p>
        </w:tc>
        <w:tc>
          <w:tcPr>
            <w:tcW w:w="1622" w:type="dxa"/>
          </w:tcPr>
          <w:p>
            <w:pPr>
              <w:pStyle w:val="TableParagraph"/>
              <w:spacing w:before="124"/>
              <w:ind w:left="87" w:right="88"/>
              <w:jc w:val="center"/>
              <w:rPr>
                <w:sz w:val="20"/>
              </w:rPr>
            </w:pPr>
            <w:r>
              <w:rPr>
                <w:spacing w:val="-2"/>
                <w:sz w:val="20"/>
              </w:rPr>
              <w:t>56.44</w:t>
            </w:r>
          </w:p>
        </w:tc>
        <w:tc>
          <w:tcPr>
            <w:tcW w:w="1546" w:type="dxa"/>
          </w:tcPr>
          <w:p>
            <w:pPr>
              <w:pStyle w:val="TableParagraph"/>
              <w:spacing w:before="124"/>
              <w:ind w:left="9" w:right="17"/>
              <w:jc w:val="center"/>
              <w:rPr>
                <w:sz w:val="20"/>
              </w:rPr>
            </w:pPr>
            <w:r>
              <w:rPr>
                <w:spacing w:val="-2"/>
                <w:sz w:val="20"/>
              </w:rPr>
              <w:t>41.30</w:t>
            </w:r>
          </w:p>
        </w:tc>
        <w:tc>
          <w:tcPr>
            <w:tcW w:w="1631" w:type="dxa"/>
          </w:tcPr>
          <w:p>
            <w:pPr>
              <w:pStyle w:val="TableParagraph"/>
              <w:spacing w:before="124"/>
              <w:ind w:right="7"/>
              <w:jc w:val="center"/>
              <w:rPr>
                <w:sz w:val="20"/>
              </w:rPr>
            </w:pPr>
            <w:r>
              <w:rPr>
                <w:spacing w:val="-2"/>
                <w:sz w:val="20"/>
              </w:rPr>
              <w:t>18.99</w:t>
            </w:r>
          </w:p>
        </w:tc>
      </w:tr>
      <w:tr>
        <w:trPr>
          <w:trHeight w:val="733" w:hRule="atLeast"/>
        </w:trPr>
        <w:tc>
          <w:tcPr>
            <w:tcW w:w="588" w:type="dxa"/>
            <w:shd w:val="clear" w:color="auto" w:fill="F8EDF3"/>
          </w:tcPr>
          <w:p>
            <w:pPr>
              <w:pStyle w:val="TableParagraph"/>
              <w:spacing w:before="2"/>
              <w:rPr>
                <w:rFonts w:ascii="Calibri"/>
                <w:sz w:val="20"/>
              </w:rPr>
            </w:pPr>
          </w:p>
          <w:p>
            <w:pPr>
              <w:pStyle w:val="TableParagraph"/>
              <w:ind w:left="51" w:right="1"/>
              <w:jc w:val="center"/>
              <w:rPr>
                <w:sz w:val="20"/>
              </w:rPr>
            </w:pPr>
            <w:r>
              <w:rPr>
                <w:spacing w:val="-5"/>
                <w:sz w:val="20"/>
              </w:rPr>
              <w:t>86</w:t>
            </w:r>
          </w:p>
        </w:tc>
        <w:tc>
          <w:tcPr>
            <w:tcW w:w="1196" w:type="dxa"/>
            <w:shd w:val="clear" w:color="auto" w:fill="F8EDF3"/>
          </w:tcPr>
          <w:p>
            <w:pPr>
              <w:pStyle w:val="TableParagraph"/>
              <w:spacing w:before="2"/>
              <w:rPr>
                <w:rFonts w:ascii="Calibri"/>
                <w:sz w:val="20"/>
              </w:rPr>
            </w:pPr>
          </w:p>
          <w:p>
            <w:pPr>
              <w:pStyle w:val="TableParagraph"/>
              <w:ind w:left="163"/>
              <w:rPr>
                <w:sz w:val="20"/>
              </w:rPr>
            </w:pPr>
            <w:r>
              <w:rPr>
                <w:spacing w:val="-2"/>
                <w:sz w:val="20"/>
              </w:rPr>
              <w:t>P180579</w:t>
            </w:r>
          </w:p>
        </w:tc>
        <w:tc>
          <w:tcPr>
            <w:tcW w:w="2599" w:type="dxa"/>
            <w:shd w:val="clear" w:color="auto" w:fill="F8EDF3"/>
          </w:tcPr>
          <w:p>
            <w:pPr>
              <w:pStyle w:val="TableParagraph"/>
              <w:spacing w:line="252" w:lineRule="auto" w:before="2"/>
              <w:ind w:left="119" w:right="112"/>
              <w:rPr>
                <w:sz w:val="20"/>
              </w:rPr>
            </w:pPr>
            <w:r>
              <w:rPr>
                <w:sz w:val="20"/>
              </w:rPr>
              <w:t>Grand</w:t>
            </w:r>
            <w:r>
              <w:rPr>
                <w:spacing w:val="-7"/>
                <w:sz w:val="20"/>
              </w:rPr>
              <w:t> </w:t>
            </w:r>
            <w:r>
              <w:rPr>
                <w:sz w:val="20"/>
              </w:rPr>
              <w:t>Nokoué</w:t>
            </w:r>
            <w:r>
              <w:rPr>
                <w:spacing w:val="-8"/>
                <w:sz w:val="20"/>
              </w:rPr>
              <w:t> </w:t>
            </w:r>
            <w:r>
              <w:rPr>
                <w:sz w:val="20"/>
              </w:rPr>
              <w:t>Sustainable </w:t>
            </w:r>
            <w:r>
              <w:rPr>
                <w:spacing w:val="-4"/>
                <w:sz w:val="20"/>
              </w:rPr>
              <w:t>Urban</w:t>
            </w:r>
            <w:r>
              <w:rPr>
                <w:spacing w:val="-20"/>
                <w:sz w:val="20"/>
              </w:rPr>
              <w:t> </w:t>
            </w:r>
            <w:r>
              <w:rPr>
                <w:spacing w:val="-4"/>
                <w:sz w:val="20"/>
              </w:rPr>
              <w:t>Mobility</w:t>
            </w:r>
            <w:r>
              <w:rPr>
                <w:spacing w:val="-19"/>
                <w:sz w:val="20"/>
              </w:rPr>
              <w:t> </w:t>
            </w:r>
            <w:r>
              <w:rPr>
                <w:spacing w:val="-4"/>
                <w:sz w:val="20"/>
              </w:rPr>
              <w:t>Project</w:t>
            </w:r>
            <w:r>
              <w:rPr>
                <w:spacing w:val="-20"/>
                <w:sz w:val="20"/>
              </w:rPr>
              <w:t> </w:t>
            </w:r>
            <w:r>
              <w:rPr>
                <w:spacing w:val="-4"/>
                <w:sz w:val="20"/>
              </w:rPr>
              <w:t>(GN-</w:t>
            </w:r>
          </w:p>
          <w:p>
            <w:pPr>
              <w:pStyle w:val="TableParagraph"/>
              <w:spacing w:line="223" w:lineRule="exact" w:before="1"/>
              <w:ind w:left="119"/>
              <w:rPr>
                <w:sz w:val="20"/>
              </w:rPr>
            </w:pPr>
            <w:r>
              <w:rPr>
                <w:spacing w:val="-4"/>
                <w:w w:val="105"/>
                <w:sz w:val="20"/>
              </w:rPr>
              <w:t>SUMP)</w:t>
            </w:r>
          </w:p>
        </w:tc>
        <w:tc>
          <w:tcPr>
            <w:tcW w:w="1067" w:type="dxa"/>
            <w:shd w:val="clear" w:color="auto" w:fill="F8EDF3"/>
          </w:tcPr>
          <w:p>
            <w:pPr>
              <w:pStyle w:val="TableParagraph"/>
              <w:spacing w:before="2"/>
              <w:rPr>
                <w:rFonts w:ascii="Calibri"/>
                <w:sz w:val="20"/>
              </w:rPr>
            </w:pPr>
          </w:p>
          <w:p>
            <w:pPr>
              <w:pStyle w:val="TableParagraph"/>
              <w:ind w:right="25"/>
              <w:jc w:val="center"/>
              <w:rPr>
                <w:sz w:val="20"/>
              </w:rPr>
            </w:pPr>
            <w:r>
              <w:rPr>
                <w:spacing w:val="-4"/>
                <w:sz w:val="20"/>
              </w:rPr>
              <w:t>2025</w:t>
            </w:r>
          </w:p>
        </w:tc>
        <w:tc>
          <w:tcPr>
            <w:tcW w:w="1290" w:type="dxa"/>
            <w:shd w:val="clear" w:color="auto" w:fill="F8EDF3"/>
          </w:tcPr>
          <w:p>
            <w:pPr>
              <w:pStyle w:val="TableParagraph"/>
              <w:spacing w:before="2"/>
              <w:rPr>
                <w:rFonts w:ascii="Calibri"/>
                <w:sz w:val="20"/>
              </w:rPr>
            </w:pPr>
          </w:p>
          <w:p>
            <w:pPr>
              <w:pStyle w:val="TableParagraph"/>
              <w:ind w:left="2" w:right="3"/>
              <w:jc w:val="center"/>
              <w:rPr>
                <w:sz w:val="20"/>
              </w:rPr>
            </w:pPr>
            <w:r>
              <w:rPr>
                <w:spacing w:val="-4"/>
                <w:sz w:val="20"/>
              </w:rPr>
              <w:t>Benin</w:t>
            </w:r>
          </w:p>
        </w:tc>
        <w:tc>
          <w:tcPr>
            <w:tcW w:w="1565" w:type="dxa"/>
            <w:shd w:val="clear" w:color="auto" w:fill="F8EDF3"/>
          </w:tcPr>
          <w:p>
            <w:pPr>
              <w:pStyle w:val="TableParagraph"/>
              <w:spacing w:before="2"/>
              <w:rPr>
                <w:rFonts w:ascii="Calibri"/>
                <w:sz w:val="20"/>
              </w:rPr>
            </w:pPr>
          </w:p>
          <w:p>
            <w:pPr>
              <w:pStyle w:val="TableParagraph"/>
              <w:ind w:left="26" w:right="5"/>
              <w:jc w:val="center"/>
              <w:rPr>
                <w:sz w:val="20"/>
              </w:rPr>
            </w:pPr>
            <w:r>
              <w:rPr>
                <w:spacing w:val="-2"/>
                <w:sz w:val="20"/>
              </w:rPr>
              <w:t>200.00</w:t>
            </w:r>
          </w:p>
        </w:tc>
        <w:tc>
          <w:tcPr>
            <w:tcW w:w="1622" w:type="dxa"/>
            <w:shd w:val="clear" w:color="auto" w:fill="F8EDF3"/>
          </w:tcPr>
          <w:p>
            <w:pPr>
              <w:pStyle w:val="TableParagraph"/>
              <w:spacing w:before="2"/>
              <w:rPr>
                <w:rFonts w:ascii="Calibri"/>
                <w:sz w:val="20"/>
              </w:rPr>
            </w:pPr>
          </w:p>
          <w:p>
            <w:pPr>
              <w:pStyle w:val="TableParagraph"/>
              <w:ind w:left="87" w:right="89"/>
              <w:jc w:val="center"/>
              <w:rPr>
                <w:sz w:val="20"/>
              </w:rPr>
            </w:pPr>
            <w:r>
              <w:rPr>
                <w:spacing w:val="-4"/>
                <w:sz w:val="20"/>
              </w:rPr>
              <w:t>0.00</w:t>
            </w:r>
          </w:p>
        </w:tc>
        <w:tc>
          <w:tcPr>
            <w:tcW w:w="1546" w:type="dxa"/>
            <w:shd w:val="clear" w:color="auto" w:fill="F8EDF3"/>
          </w:tcPr>
          <w:p>
            <w:pPr>
              <w:pStyle w:val="TableParagraph"/>
              <w:spacing w:before="2"/>
              <w:rPr>
                <w:rFonts w:ascii="Calibri"/>
                <w:sz w:val="20"/>
              </w:rPr>
            </w:pPr>
          </w:p>
          <w:p>
            <w:pPr>
              <w:pStyle w:val="TableParagraph"/>
              <w:ind w:left="9" w:right="17"/>
              <w:jc w:val="center"/>
              <w:rPr>
                <w:sz w:val="20"/>
              </w:rPr>
            </w:pPr>
            <w:r>
              <w:rPr>
                <w:spacing w:val="-2"/>
                <w:sz w:val="20"/>
              </w:rPr>
              <w:t>200.00</w:t>
            </w:r>
          </w:p>
        </w:tc>
        <w:tc>
          <w:tcPr>
            <w:tcW w:w="1631" w:type="dxa"/>
            <w:shd w:val="clear" w:color="auto" w:fill="F8EDF3"/>
          </w:tcPr>
          <w:p>
            <w:pPr>
              <w:pStyle w:val="TableParagraph"/>
              <w:spacing w:before="2"/>
              <w:rPr>
                <w:rFonts w:ascii="Calibri"/>
                <w:sz w:val="20"/>
              </w:rPr>
            </w:pPr>
          </w:p>
          <w:p>
            <w:pPr>
              <w:pStyle w:val="TableParagraph"/>
              <w:ind w:right="5"/>
              <w:jc w:val="center"/>
              <w:rPr>
                <w:sz w:val="20"/>
              </w:rPr>
            </w:pPr>
            <w:r>
              <w:rPr>
                <w:spacing w:val="-4"/>
                <w:sz w:val="20"/>
              </w:rPr>
              <w:t>0.00</w:t>
            </w:r>
          </w:p>
        </w:tc>
      </w:tr>
      <w:tr>
        <w:trPr>
          <w:trHeight w:val="732" w:hRule="atLeast"/>
        </w:trPr>
        <w:tc>
          <w:tcPr>
            <w:tcW w:w="588" w:type="dxa"/>
          </w:tcPr>
          <w:p>
            <w:pPr>
              <w:pStyle w:val="TableParagraph"/>
              <w:rPr>
                <w:rFonts w:ascii="Calibri"/>
                <w:sz w:val="20"/>
              </w:rPr>
            </w:pPr>
          </w:p>
          <w:p>
            <w:pPr>
              <w:pStyle w:val="TableParagraph"/>
              <w:ind w:left="51" w:right="1"/>
              <w:jc w:val="center"/>
              <w:rPr>
                <w:sz w:val="20"/>
              </w:rPr>
            </w:pPr>
            <w:r>
              <w:rPr>
                <w:spacing w:val="-5"/>
                <w:sz w:val="20"/>
              </w:rPr>
              <w:t>87</w:t>
            </w:r>
          </w:p>
        </w:tc>
        <w:tc>
          <w:tcPr>
            <w:tcW w:w="1196" w:type="dxa"/>
          </w:tcPr>
          <w:p>
            <w:pPr>
              <w:pStyle w:val="TableParagraph"/>
              <w:rPr>
                <w:rFonts w:ascii="Calibri"/>
                <w:sz w:val="20"/>
              </w:rPr>
            </w:pPr>
          </w:p>
          <w:p>
            <w:pPr>
              <w:pStyle w:val="TableParagraph"/>
              <w:ind w:left="163"/>
              <w:rPr>
                <w:sz w:val="20"/>
              </w:rPr>
            </w:pPr>
            <w:r>
              <w:rPr>
                <w:spacing w:val="-2"/>
                <w:sz w:val="20"/>
              </w:rPr>
              <w:t>P149117</w:t>
            </w:r>
          </w:p>
        </w:tc>
        <w:tc>
          <w:tcPr>
            <w:tcW w:w="2599" w:type="dxa"/>
          </w:tcPr>
          <w:p>
            <w:pPr>
              <w:pStyle w:val="TableParagraph"/>
              <w:spacing w:line="232" w:lineRule="exact"/>
              <w:ind w:left="119"/>
              <w:rPr>
                <w:sz w:val="20"/>
              </w:rPr>
            </w:pPr>
            <w:r>
              <w:rPr>
                <w:sz w:val="20"/>
              </w:rPr>
              <w:t>Benin</w:t>
            </w:r>
            <w:r>
              <w:rPr>
                <w:spacing w:val="-5"/>
                <w:sz w:val="20"/>
              </w:rPr>
              <w:t> </w:t>
            </w:r>
            <w:r>
              <w:rPr>
                <w:sz w:val="20"/>
              </w:rPr>
              <w:t>Cross</w:t>
            </w:r>
            <w:r>
              <w:rPr>
                <w:spacing w:val="-7"/>
                <w:sz w:val="20"/>
              </w:rPr>
              <w:t> </w:t>
            </w:r>
            <w:r>
              <w:rPr>
                <w:spacing w:val="-2"/>
                <w:sz w:val="20"/>
              </w:rPr>
              <w:t>Border</w:t>
            </w:r>
          </w:p>
          <w:p>
            <w:pPr>
              <w:pStyle w:val="TableParagraph"/>
              <w:spacing w:line="240" w:lineRule="atLeast"/>
              <w:ind w:left="119" w:right="112"/>
              <w:rPr>
                <w:sz w:val="20"/>
              </w:rPr>
            </w:pPr>
            <w:r>
              <w:rPr>
                <w:sz w:val="20"/>
              </w:rPr>
              <w:t>Tourism</w:t>
            </w:r>
            <w:r>
              <w:rPr>
                <w:spacing w:val="-20"/>
                <w:sz w:val="20"/>
              </w:rPr>
              <w:t> </w:t>
            </w:r>
            <w:r>
              <w:rPr>
                <w:sz w:val="20"/>
              </w:rPr>
              <w:t>and </w:t>
            </w:r>
            <w:r>
              <w:rPr>
                <w:spacing w:val="-4"/>
                <w:sz w:val="20"/>
              </w:rPr>
              <w:t>Competitiveness</w:t>
            </w:r>
            <w:r>
              <w:rPr>
                <w:spacing w:val="-21"/>
                <w:sz w:val="20"/>
              </w:rPr>
              <w:t> </w:t>
            </w:r>
            <w:r>
              <w:rPr>
                <w:spacing w:val="-4"/>
                <w:sz w:val="20"/>
              </w:rPr>
              <w:t>Project</w:t>
            </w:r>
          </w:p>
        </w:tc>
        <w:tc>
          <w:tcPr>
            <w:tcW w:w="1067" w:type="dxa"/>
          </w:tcPr>
          <w:p>
            <w:pPr>
              <w:pStyle w:val="TableParagraph"/>
              <w:rPr>
                <w:rFonts w:ascii="Calibri"/>
                <w:sz w:val="20"/>
              </w:rPr>
            </w:pPr>
          </w:p>
          <w:p>
            <w:pPr>
              <w:pStyle w:val="TableParagraph"/>
              <w:ind w:right="25"/>
              <w:jc w:val="center"/>
              <w:rPr>
                <w:sz w:val="20"/>
              </w:rPr>
            </w:pPr>
            <w:r>
              <w:rPr>
                <w:spacing w:val="-4"/>
                <w:sz w:val="20"/>
              </w:rPr>
              <w:t>2016</w:t>
            </w:r>
          </w:p>
        </w:tc>
        <w:tc>
          <w:tcPr>
            <w:tcW w:w="1290" w:type="dxa"/>
          </w:tcPr>
          <w:p>
            <w:pPr>
              <w:pStyle w:val="TableParagraph"/>
              <w:rPr>
                <w:rFonts w:ascii="Calibri"/>
                <w:sz w:val="20"/>
              </w:rPr>
            </w:pPr>
          </w:p>
          <w:p>
            <w:pPr>
              <w:pStyle w:val="TableParagraph"/>
              <w:ind w:left="2" w:right="3"/>
              <w:jc w:val="center"/>
              <w:rPr>
                <w:sz w:val="20"/>
              </w:rPr>
            </w:pPr>
            <w:r>
              <w:rPr>
                <w:spacing w:val="-4"/>
                <w:sz w:val="20"/>
              </w:rPr>
              <w:t>Benin</w:t>
            </w:r>
          </w:p>
        </w:tc>
        <w:tc>
          <w:tcPr>
            <w:tcW w:w="1565" w:type="dxa"/>
          </w:tcPr>
          <w:p>
            <w:pPr>
              <w:pStyle w:val="TableParagraph"/>
              <w:rPr>
                <w:rFonts w:ascii="Calibri"/>
                <w:sz w:val="20"/>
              </w:rPr>
            </w:pPr>
          </w:p>
          <w:p>
            <w:pPr>
              <w:pStyle w:val="TableParagraph"/>
              <w:ind w:left="26" w:right="5"/>
              <w:jc w:val="center"/>
              <w:rPr>
                <w:sz w:val="20"/>
              </w:rPr>
            </w:pPr>
            <w:r>
              <w:rPr>
                <w:spacing w:val="-2"/>
                <w:sz w:val="20"/>
              </w:rPr>
              <w:t>75.00</w:t>
            </w:r>
          </w:p>
        </w:tc>
        <w:tc>
          <w:tcPr>
            <w:tcW w:w="1622" w:type="dxa"/>
          </w:tcPr>
          <w:p>
            <w:pPr>
              <w:pStyle w:val="TableParagraph"/>
              <w:rPr>
                <w:rFonts w:ascii="Calibri"/>
                <w:sz w:val="20"/>
              </w:rPr>
            </w:pPr>
          </w:p>
          <w:p>
            <w:pPr>
              <w:pStyle w:val="TableParagraph"/>
              <w:ind w:left="87" w:right="88"/>
              <w:jc w:val="center"/>
              <w:rPr>
                <w:sz w:val="20"/>
              </w:rPr>
            </w:pPr>
            <w:r>
              <w:rPr>
                <w:spacing w:val="-2"/>
                <w:sz w:val="20"/>
              </w:rPr>
              <w:t>72.91</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0.07</w:t>
            </w:r>
          </w:p>
        </w:tc>
      </w:tr>
      <w:tr>
        <w:trPr>
          <w:trHeight w:val="730" w:hRule="atLeast"/>
        </w:trPr>
        <w:tc>
          <w:tcPr>
            <w:tcW w:w="588" w:type="dxa"/>
            <w:shd w:val="clear" w:color="auto" w:fill="F8EDF3"/>
          </w:tcPr>
          <w:p>
            <w:pPr>
              <w:pStyle w:val="TableParagraph"/>
              <w:rPr>
                <w:rFonts w:ascii="Calibri"/>
                <w:sz w:val="20"/>
              </w:rPr>
            </w:pPr>
          </w:p>
          <w:p>
            <w:pPr>
              <w:pStyle w:val="TableParagraph"/>
              <w:ind w:left="51" w:right="1"/>
              <w:jc w:val="center"/>
              <w:rPr>
                <w:sz w:val="20"/>
              </w:rPr>
            </w:pPr>
            <w:r>
              <w:rPr>
                <w:spacing w:val="-5"/>
                <w:sz w:val="20"/>
              </w:rPr>
              <w:t>88</w:t>
            </w:r>
          </w:p>
        </w:tc>
        <w:tc>
          <w:tcPr>
            <w:tcW w:w="1196" w:type="dxa"/>
            <w:shd w:val="clear" w:color="auto" w:fill="F8EDF3"/>
          </w:tcPr>
          <w:p>
            <w:pPr>
              <w:pStyle w:val="TableParagraph"/>
              <w:rPr>
                <w:rFonts w:ascii="Calibri"/>
                <w:sz w:val="20"/>
              </w:rPr>
            </w:pPr>
          </w:p>
          <w:p>
            <w:pPr>
              <w:pStyle w:val="TableParagraph"/>
              <w:ind w:left="163"/>
              <w:rPr>
                <w:sz w:val="20"/>
              </w:rPr>
            </w:pPr>
            <w:r>
              <w:rPr>
                <w:spacing w:val="-2"/>
                <w:sz w:val="20"/>
              </w:rPr>
              <w:t>P156738</w:t>
            </w:r>
          </w:p>
        </w:tc>
        <w:tc>
          <w:tcPr>
            <w:tcW w:w="2599" w:type="dxa"/>
            <w:shd w:val="clear" w:color="auto" w:fill="F8EDF3"/>
          </w:tcPr>
          <w:p>
            <w:pPr>
              <w:pStyle w:val="TableParagraph"/>
              <w:spacing w:line="249" w:lineRule="auto" w:before="2"/>
              <w:ind w:left="119" w:right="284"/>
              <w:rPr>
                <w:sz w:val="20"/>
              </w:rPr>
            </w:pPr>
            <w:r>
              <w:rPr>
                <w:spacing w:val="-2"/>
                <w:sz w:val="20"/>
              </w:rPr>
              <w:t>Small</w:t>
            </w:r>
            <w:r>
              <w:rPr>
                <w:spacing w:val="-20"/>
                <w:sz w:val="20"/>
              </w:rPr>
              <w:t> </w:t>
            </w:r>
            <w:r>
              <w:rPr>
                <w:spacing w:val="-2"/>
                <w:sz w:val="20"/>
              </w:rPr>
              <w:t>Town</w:t>
            </w:r>
            <w:r>
              <w:rPr>
                <w:spacing w:val="-20"/>
                <w:sz w:val="20"/>
              </w:rPr>
              <w:t> </w:t>
            </w:r>
            <w:r>
              <w:rPr>
                <w:spacing w:val="-2"/>
                <w:sz w:val="20"/>
              </w:rPr>
              <w:t>Water</w:t>
            </w:r>
            <w:r>
              <w:rPr>
                <w:spacing w:val="-20"/>
                <w:sz w:val="20"/>
              </w:rPr>
              <w:t> </w:t>
            </w:r>
            <w:r>
              <w:rPr>
                <w:spacing w:val="-2"/>
                <w:sz w:val="20"/>
              </w:rPr>
              <w:t>Supply </w:t>
            </w:r>
            <w:r>
              <w:rPr>
                <w:sz w:val="20"/>
              </w:rPr>
              <w:t>and Urban Septage</w:t>
            </w:r>
          </w:p>
          <w:p>
            <w:pPr>
              <w:pStyle w:val="TableParagraph"/>
              <w:spacing w:line="223" w:lineRule="exact" w:before="4"/>
              <w:ind w:left="119"/>
              <w:rPr>
                <w:sz w:val="20"/>
              </w:rPr>
            </w:pPr>
            <w:r>
              <w:rPr>
                <w:spacing w:val="-2"/>
                <w:sz w:val="20"/>
              </w:rPr>
              <w:t>Management</w:t>
            </w:r>
            <w:r>
              <w:rPr>
                <w:spacing w:val="-13"/>
                <w:sz w:val="20"/>
              </w:rPr>
              <w:t> </w:t>
            </w:r>
            <w:r>
              <w:rPr>
                <w:spacing w:val="-2"/>
                <w:sz w:val="20"/>
              </w:rPr>
              <w:t>Project</w:t>
            </w:r>
          </w:p>
        </w:tc>
        <w:tc>
          <w:tcPr>
            <w:tcW w:w="1067" w:type="dxa"/>
            <w:shd w:val="clear" w:color="auto" w:fill="F8EDF3"/>
          </w:tcPr>
          <w:p>
            <w:pPr>
              <w:pStyle w:val="TableParagraph"/>
              <w:rPr>
                <w:rFonts w:ascii="Calibri"/>
                <w:sz w:val="20"/>
              </w:rPr>
            </w:pPr>
          </w:p>
          <w:p>
            <w:pPr>
              <w:pStyle w:val="TableParagraph"/>
              <w:ind w:right="25"/>
              <w:jc w:val="center"/>
              <w:rPr>
                <w:sz w:val="20"/>
              </w:rPr>
            </w:pPr>
            <w:r>
              <w:rPr>
                <w:spacing w:val="-4"/>
                <w:sz w:val="20"/>
              </w:rPr>
              <w:t>2017</w:t>
            </w:r>
          </w:p>
        </w:tc>
        <w:tc>
          <w:tcPr>
            <w:tcW w:w="1290" w:type="dxa"/>
            <w:shd w:val="clear" w:color="auto" w:fill="F8EDF3"/>
          </w:tcPr>
          <w:p>
            <w:pPr>
              <w:pStyle w:val="TableParagraph"/>
              <w:rPr>
                <w:rFonts w:ascii="Calibri"/>
                <w:sz w:val="20"/>
              </w:rPr>
            </w:pPr>
          </w:p>
          <w:p>
            <w:pPr>
              <w:pStyle w:val="TableParagraph"/>
              <w:ind w:left="2" w:right="3"/>
              <w:jc w:val="center"/>
              <w:rPr>
                <w:sz w:val="20"/>
              </w:rPr>
            </w:pPr>
            <w:r>
              <w:rPr>
                <w:spacing w:val="-4"/>
                <w:sz w:val="20"/>
              </w:rPr>
              <w:t>Benin</w:t>
            </w:r>
          </w:p>
        </w:tc>
        <w:tc>
          <w:tcPr>
            <w:tcW w:w="1565" w:type="dxa"/>
            <w:shd w:val="clear" w:color="auto" w:fill="F8EDF3"/>
          </w:tcPr>
          <w:p>
            <w:pPr>
              <w:pStyle w:val="TableParagraph"/>
              <w:rPr>
                <w:rFonts w:ascii="Calibri"/>
                <w:sz w:val="20"/>
              </w:rPr>
            </w:pPr>
          </w:p>
          <w:p>
            <w:pPr>
              <w:pStyle w:val="TableParagraph"/>
              <w:ind w:left="26" w:right="5"/>
              <w:jc w:val="center"/>
              <w:rPr>
                <w:sz w:val="20"/>
              </w:rPr>
            </w:pPr>
            <w:r>
              <w:rPr>
                <w:spacing w:val="-2"/>
                <w:sz w:val="20"/>
              </w:rPr>
              <w:t>68.00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69.67</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w w:val="90"/>
                <w:sz w:val="20"/>
              </w:rPr>
              <w:t>-</w:t>
            </w:r>
            <w:r>
              <w:rPr>
                <w:spacing w:val="-4"/>
                <w:sz w:val="20"/>
              </w:rPr>
              <w:t>0.48</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6"/>
        <w:gridCol w:w="1160"/>
        <w:gridCol w:w="1148"/>
        <w:gridCol w:w="1635"/>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60" w:type="dxa"/>
            <w:shd w:val="clear" w:color="auto" w:fill="2B3167"/>
          </w:tcPr>
          <w:p>
            <w:pPr>
              <w:pStyle w:val="TableParagraph"/>
              <w:spacing w:before="122"/>
              <w:rPr>
                <w:rFonts w:ascii="Calibri"/>
                <w:sz w:val="20"/>
              </w:rPr>
            </w:pPr>
          </w:p>
          <w:p>
            <w:pPr>
              <w:pStyle w:val="TableParagraph"/>
              <w:spacing w:line="252" w:lineRule="auto" w:before="1"/>
              <w:ind w:left="430" w:right="21" w:hanging="296"/>
              <w:rPr>
                <w:b/>
                <w:sz w:val="20"/>
              </w:rPr>
            </w:pPr>
            <w:r>
              <w:rPr>
                <w:b/>
                <w:color w:val="FFFFFF"/>
                <w:spacing w:val="-4"/>
                <w:sz w:val="20"/>
              </w:rPr>
              <w:t>Approval </w:t>
            </w:r>
            <w:r>
              <w:rPr>
                <w:b/>
                <w:color w:val="FFFFFF"/>
                <w:spacing w:val="-6"/>
                <w:sz w:val="20"/>
              </w:rPr>
              <w:t>FY</w:t>
            </w:r>
          </w:p>
        </w:tc>
        <w:tc>
          <w:tcPr>
            <w:tcW w:w="114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4"/>
              <w:jc w:val="center"/>
              <w:rPr>
                <w:b/>
                <w:sz w:val="20"/>
              </w:rPr>
            </w:pPr>
            <w:r>
              <w:rPr>
                <w:b/>
                <w:color w:val="FFFFFF"/>
                <w:spacing w:val="-2"/>
                <w:sz w:val="20"/>
              </w:rPr>
              <w:t>Country</w:t>
            </w:r>
          </w:p>
        </w:tc>
        <w:tc>
          <w:tcPr>
            <w:tcW w:w="1635" w:type="dxa"/>
            <w:shd w:val="clear" w:color="auto" w:fill="2B3167"/>
          </w:tcPr>
          <w:p>
            <w:pPr>
              <w:pStyle w:val="TableParagraph"/>
              <w:spacing w:before="124"/>
              <w:ind w:left="102" w:right="4"/>
              <w:jc w:val="center"/>
              <w:rPr>
                <w:b/>
                <w:sz w:val="20"/>
              </w:rPr>
            </w:pPr>
            <w:r>
              <w:rPr>
                <w:b/>
                <w:color w:val="FFFFFF"/>
                <w:spacing w:val="-5"/>
                <w:w w:val="105"/>
                <w:sz w:val="20"/>
              </w:rPr>
              <w:t>IDA</w:t>
            </w:r>
          </w:p>
          <w:p>
            <w:pPr>
              <w:pStyle w:val="TableParagraph"/>
              <w:spacing w:line="252" w:lineRule="auto" w:before="11"/>
              <w:ind w:left="208"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487" w:hRule="atLeast"/>
        </w:trPr>
        <w:tc>
          <w:tcPr>
            <w:tcW w:w="616" w:type="dxa"/>
          </w:tcPr>
          <w:p>
            <w:pPr>
              <w:pStyle w:val="TableParagraph"/>
              <w:spacing w:before="122"/>
              <w:ind w:left="25" w:right="3"/>
              <w:jc w:val="center"/>
              <w:rPr>
                <w:sz w:val="20"/>
              </w:rPr>
            </w:pPr>
            <w:r>
              <w:rPr>
                <w:spacing w:val="-5"/>
                <w:sz w:val="20"/>
              </w:rPr>
              <w:t>89</w:t>
            </w:r>
          </w:p>
        </w:tc>
        <w:tc>
          <w:tcPr>
            <w:tcW w:w="1168" w:type="dxa"/>
          </w:tcPr>
          <w:p>
            <w:pPr>
              <w:pStyle w:val="TableParagraph"/>
              <w:spacing w:before="122"/>
              <w:ind w:left="135"/>
              <w:rPr>
                <w:sz w:val="20"/>
              </w:rPr>
            </w:pPr>
            <w:r>
              <w:rPr>
                <w:spacing w:val="-2"/>
                <w:sz w:val="20"/>
              </w:rPr>
              <w:t>P162599</w:t>
            </w:r>
          </w:p>
        </w:tc>
        <w:tc>
          <w:tcPr>
            <w:tcW w:w="2576" w:type="dxa"/>
          </w:tcPr>
          <w:p>
            <w:pPr>
              <w:pStyle w:val="TableParagraph"/>
              <w:spacing w:line="232" w:lineRule="exact"/>
              <w:ind w:left="119"/>
              <w:rPr>
                <w:sz w:val="20"/>
              </w:rPr>
            </w:pPr>
            <w:r>
              <w:rPr>
                <w:w w:val="90"/>
                <w:sz w:val="20"/>
              </w:rPr>
              <w:t>Digital</w:t>
            </w:r>
            <w:r>
              <w:rPr>
                <w:spacing w:val="1"/>
                <w:sz w:val="20"/>
              </w:rPr>
              <w:t> </w:t>
            </w:r>
            <w:r>
              <w:rPr>
                <w:spacing w:val="-2"/>
                <w:sz w:val="20"/>
              </w:rPr>
              <w:t>Rural</w:t>
            </w:r>
          </w:p>
          <w:p>
            <w:pPr>
              <w:pStyle w:val="TableParagraph"/>
              <w:spacing w:line="223" w:lineRule="exact" w:before="12"/>
              <w:ind w:left="119"/>
              <w:rPr>
                <w:sz w:val="20"/>
              </w:rPr>
            </w:pPr>
            <w:r>
              <w:rPr>
                <w:spacing w:val="-6"/>
                <w:sz w:val="20"/>
              </w:rPr>
              <w:t>Transformation</w:t>
            </w:r>
            <w:r>
              <w:rPr>
                <w:spacing w:val="-2"/>
                <w:sz w:val="20"/>
              </w:rPr>
              <w:t> Project</w:t>
            </w:r>
          </w:p>
        </w:tc>
        <w:tc>
          <w:tcPr>
            <w:tcW w:w="1160" w:type="dxa"/>
          </w:tcPr>
          <w:p>
            <w:pPr>
              <w:pStyle w:val="TableParagraph"/>
              <w:spacing w:before="122"/>
              <w:ind w:right="72"/>
              <w:jc w:val="center"/>
              <w:rPr>
                <w:sz w:val="20"/>
              </w:rPr>
            </w:pPr>
            <w:r>
              <w:rPr>
                <w:spacing w:val="-4"/>
                <w:sz w:val="20"/>
              </w:rPr>
              <w:t>2020</w:t>
            </w:r>
          </w:p>
        </w:tc>
        <w:tc>
          <w:tcPr>
            <w:tcW w:w="1148" w:type="dxa"/>
          </w:tcPr>
          <w:p>
            <w:pPr>
              <w:pStyle w:val="TableParagraph"/>
              <w:spacing w:before="122"/>
              <w:ind w:left="83" w:right="84"/>
              <w:jc w:val="center"/>
              <w:rPr>
                <w:sz w:val="20"/>
              </w:rPr>
            </w:pPr>
            <w:r>
              <w:rPr>
                <w:spacing w:val="-4"/>
                <w:sz w:val="20"/>
              </w:rPr>
              <w:t>Benin</w:t>
            </w:r>
          </w:p>
        </w:tc>
        <w:tc>
          <w:tcPr>
            <w:tcW w:w="1635" w:type="dxa"/>
          </w:tcPr>
          <w:p>
            <w:pPr>
              <w:pStyle w:val="TableParagraph"/>
              <w:spacing w:before="122"/>
              <w:ind w:left="102" w:right="7"/>
              <w:jc w:val="center"/>
              <w:rPr>
                <w:sz w:val="20"/>
              </w:rPr>
            </w:pPr>
            <w:r>
              <w:rPr>
                <w:spacing w:val="-2"/>
                <w:sz w:val="20"/>
              </w:rPr>
              <w:t>37.84</w:t>
            </w:r>
          </w:p>
        </w:tc>
        <w:tc>
          <w:tcPr>
            <w:tcW w:w="1621" w:type="dxa"/>
          </w:tcPr>
          <w:p>
            <w:pPr>
              <w:pStyle w:val="TableParagraph"/>
              <w:spacing w:before="122"/>
              <w:ind w:left="9" w:right="6"/>
              <w:jc w:val="center"/>
              <w:rPr>
                <w:sz w:val="20"/>
              </w:rPr>
            </w:pPr>
            <w:r>
              <w:rPr>
                <w:spacing w:val="-2"/>
                <w:sz w:val="20"/>
              </w:rPr>
              <w:t>32.11</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ind w:left="95" w:right="94"/>
              <w:jc w:val="center"/>
              <w:rPr>
                <w:sz w:val="20"/>
              </w:rPr>
            </w:pPr>
            <w:r>
              <w:rPr>
                <w:spacing w:val="-4"/>
                <w:sz w:val="20"/>
              </w:rPr>
              <w:t>5.97</w:t>
            </w:r>
          </w:p>
        </w:tc>
      </w:tr>
      <w:tr>
        <w:trPr>
          <w:trHeight w:val="489" w:hRule="atLeast"/>
        </w:trPr>
        <w:tc>
          <w:tcPr>
            <w:tcW w:w="616" w:type="dxa"/>
            <w:shd w:val="clear" w:color="auto" w:fill="F8EDF3"/>
          </w:tcPr>
          <w:p>
            <w:pPr>
              <w:pStyle w:val="TableParagraph"/>
              <w:spacing w:before="124"/>
              <w:ind w:left="25" w:right="3"/>
              <w:jc w:val="center"/>
              <w:rPr>
                <w:sz w:val="20"/>
              </w:rPr>
            </w:pPr>
            <w:r>
              <w:rPr>
                <w:spacing w:val="-5"/>
                <w:sz w:val="20"/>
              </w:rPr>
              <w:t>90</w:t>
            </w:r>
          </w:p>
        </w:tc>
        <w:tc>
          <w:tcPr>
            <w:tcW w:w="1168" w:type="dxa"/>
            <w:shd w:val="clear" w:color="auto" w:fill="F8EDF3"/>
          </w:tcPr>
          <w:p>
            <w:pPr>
              <w:pStyle w:val="TableParagraph"/>
              <w:spacing w:before="124"/>
              <w:ind w:left="135"/>
              <w:rPr>
                <w:sz w:val="20"/>
              </w:rPr>
            </w:pPr>
            <w:r>
              <w:rPr>
                <w:spacing w:val="-2"/>
                <w:sz w:val="20"/>
              </w:rPr>
              <w:t>P164186</w:t>
            </w:r>
          </w:p>
        </w:tc>
        <w:tc>
          <w:tcPr>
            <w:tcW w:w="2576" w:type="dxa"/>
            <w:shd w:val="clear" w:color="auto" w:fill="F8EDF3"/>
          </w:tcPr>
          <w:p>
            <w:pPr>
              <w:pStyle w:val="TableParagraph"/>
              <w:spacing w:before="2"/>
              <w:ind w:left="119"/>
              <w:rPr>
                <w:sz w:val="20"/>
              </w:rPr>
            </w:pPr>
            <w:r>
              <w:rPr>
                <w:spacing w:val="-4"/>
                <w:sz w:val="20"/>
              </w:rPr>
              <w:t>Benin</w:t>
            </w:r>
            <w:r>
              <w:rPr>
                <w:spacing w:val="-17"/>
                <w:sz w:val="20"/>
              </w:rPr>
              <w:t> </w:t>
            </w:r>
            <w:r>
              <w:rPr>
                <w:spacing w:val="-4"/>
                <w:sz w:val="20"/>
              </w:rPr>
              <w:t>Rural</w:t>
            </w:r>
            <w:r>
              <w:rPr>
                <w:spacing w:val="-17"/>
                <w:sz w:val="20"/>
              </w:rPr>
              <w:t> </w:t>
            </w:r>
            <w:r>
              <w:rPr>
                <w:spacing w:val="-4"/>
                <w:sz w:val="20"/>
              </w:rPr>
              <w:t>Water</w:t>
            </w:r>
            <w:r>
              <w:rPr>
                <w:spacing w:val="-17"/>
                <w:sz w:val="20"/>
              </w:rPr>
              <w:t> </w:t>
            </w:r>
            <w:r>
              <w:rPr>
                <w:spacing w:val="-4"/>
                <w:sz w:val="20"/>
              </w:rPr>
              <w:t>Supply</w:t>
            </w:r>
          </w:p>
          <w:p>
            <w:pPr>
              <w:pStyle w:val="TableParagraph"/>
              <w:spacing w:line="223" w:lineRule="exact" w:before="12"/>
              <w:ind w:left="119"/>
              <w:rPr>
                <w:sz w:val="20"/>
              </w:rPr>
            </w:pPr>
            <w:r>
              <w:rPr>
                <w:sz w:val="20"/>
              </w:rPr>
              <w:t>Universal</w:t>
            </w:r>
            <w:r>
              <w:rPr>
                <w:spacing w:val="-15"/>
                <w:sz w:val="20"/>
              </w:rPr>
              <w:t> </w:t>
            </w:r>
            <w:r>
              <w:rPr>
                <w:sz w:val="20"/>
              </w:rPr>
              <w:t>Access</w:t>
            </w:r>
            <w:r>
              <w:rPr>
                <w:spacing w:val="-15"/>
                <w:sz w:val="20"/>
              </w:rPr>
              <w:t> </w:t>
            </w:r>
            <w:r>
              <w:rPr>
                <w:spacing w:val="-2"/>
                <w:sz w:val="20"/>
              </w:rPr>
              <w:t>Program</w:t>
            </w:r>
          </w:p>
        </w:tc>
        <w:tc>
          <w:tcPr>
            <w:tcW w:w="1160" w:type="dxa"/>
            <w:shd w:val="clear" w:color="auto" w:fill="F8EDF3"/>
          </w:tcPr>
          <w:p>
            <w:pPr>
              <w:pStyle w:val="TableParagraph"/>
              <w:spacing w:before="124"/>
              <w:ind w:right="72"/>
              <w:jc w:val="center"/>
              <w:rPr>
                <w:sz w:val="20"/>
              </w:rPr>
            </w:pPr>
            <w:r>
              <w:rPr>
                <w:spacing w:val="-4"/>
                <w:sz w:val="20"/>
              </w:rPr>
              <w:t>2018</w:t>
            </w:r>
          </w:p>
        </w:tc>
        <w:tc>
          <w:tcPr>
            <w:tcW w:w="1148" w:type="dxa"/>
            <w:shd w:val="clear" w:color="auto" w:fill="F8EDF3"/>
          </w:tcPr>
          <w:p>
            <w:pPr>
              <w:pStyle w:val="TableParagraph"/>
              <w:spacing w:before="124"/>
              <w:ind w:left="83" w:right="84"/>
              <w:jc w:val="center"/>
              <w:rPr>
                <w:sz w:val="20"/>
              </w:rPr>
            </w:pPr>
            <w:r>
              <w:rPr>
                <w:spacing w:val="-4"/>
                <w:sz w:val="20"/>
              </w:rPr>
              <w:t>Benin</w:t>
            </w:r>
          </w:p>
        </w:tc>
        <w:tc>
          <w:tcPr>
            <w:tcW w:w="1635" w:type="dxa"/>
            <w:shd w:val="clear" w:color="auto" w:fill="F8EDF3"/>
          </w:tcPr>
          <w:p>
            <w:pPr>
              <w:pStyle w:val="TableParagraph"/>
              <w:spacing w:before="124"/>
              <w:ind w:left="102" w:right="7"/>
              <w:jc w:val="center"/>
              <w:rPr>
                <w:sz w:val="20"/>
              </w:rPr>
            </w:pPr>
            <w:r>
              <w:rPr>
                <w:spacing w:val="-2"/>
                <w:sz w:val="20"/>
              </w:rPr>
              <w:t>470.00</w:t>
            </w:r>
          </w:p>
        </w:tc>
        <w:tc>
          <w:tcPr>
            <w:tcW w:w="1621" w:type="dxa"/>
            <w:shd w:val="clear" w:color="auto" w:fill="F8EDF3"/>
          </w:tcPr>
          <w:p>
            <w:pPr>
              <w:pStyle w:val="TableParagraph"/>
              <w:spacing w:before="124"/>
              <w:ind w:left="9" w:right="6"/>
              <w:jc w:val="center"/>
              <w:rPr>
                <w:sz w:val="20"/>
              </w:rPr>
            </w:pPr>
            <w:r>
              <w:rPr>
                <w:spacing w:val="-2"/>
                <w:sz w:val="20"/>
              </w:rPr>
              <w:t>190.52</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4"/>
                <w:sz w:val="20"/>
              </w:rPr>
              <w:t>9.15</w:t>
            </w:r>
          </w:p>
        </w:tc>
      </w:tr>
      <w:tr>
        <w:trPr>
          <w:trHeight w:val="488" w:hRule="atLeast"/>
        </w:trPr>
        <w:tc>
          <w:tcPr>
            <w:tcW w:w="616" w:type="dxa"/>
          </w:tcPr>
          <w:p>
            <w:pPr>
              <w:pStyle w:val="TableParagraph"/>
              <w:spacing w:before="122"/>
              <w:ind w:left="25" w:right="3"/>
              <w:jc w:val="center"/>
              <w:rPr>
                <w:sz w:val="20"/>
              </w:rPr>
            </w:pPr>
            <w:r>
              <w:rPr>
                <w:spacing w:val="-5"/>
                <w:sz w:val="20"/>
              </w:rPr>
              <w:t>91</w:t>
            </w:r>
          </w:p>
        </w:tc>
        <w:tc>
          <w:tcPr>
            <w:tcW w:w="1168" w:type="dxa"/>
          </w:tcPr>
          <w:p>
            <w:pPr>
              <w:pStyle w:val="TableParagraph"/>
              <w:spacing w:before="122"/>
              <w:ind w:left="135"/>
              <w:rPr>
                <w:sz w:val="20"/>
              </w:rPr>
            </w:pPr>
            <w:r>
              <w:rPr>
                <w:spacing w:val="-2"/>
                <w:sz w:val="20"/>
              </w:rPr>
              <w:t>P166211</w:t>
            </w:r>
          </w:p>
        </w:tc>
        <w:tc>
          <w:tcPr>
            <w:tcW w:w="2576" w:type="dxa"/>
          </w:tcPr>
          <w:p>
            <w:pPr>
              <w:pStyle w:val="TableParagraph"/>
              <w:spacing w:line="232" w:lineRule="exact"/>
              <w:ind w:left="119"/>
              <w:rPr>
                <w:sz w:val="20"/>
              </w:rPr>
            </w:pPr>
            <w:r>
              <w:rPr>
                <w:spacing w:val="-6"/>
                <w:sz w:val="20"/>
              </w:rPr>
              <w:t>Early</w:t>
            </w:r>
            <w:r>
              <w:rPr>
                <w:spacing w:val="-8"/>
                <w:sz w:val="20"/>
              </w:rPr>
              <w:t> </w:t>
            </w:r>
            <w:r>
              <w:rPr>
                <w:spacing w:val="-6"/>
                <w:sz w:val="20"/>
              </w:rPr>
              <w:t>Years</w:t>
            </w:r>
            <w:r>
              <w:rPr>
                <w:spacing w:val="-9"/>
                <w:sz w:val="20"/>
              </w:rPr>
              <w:t> </w:t>
            </w:r>
            <w:r>
              <w:rPr>
                <w:spacing w:val="-6"/>
                <w:sz w:val="20"/>
              </w:rPr>
              <w:t>Nutrition</w:t>
            </w:r>
            <w:r>
              <w:rPr>
                <w:spacing w:val="-9"/>
                <w:sz w:val="20"/>
              </w:rPr>
              <w:t> </w:t>
            </w:r>
            <w:r>
              <w:rPr>
                <w:spacing w:val="-6"/>
                <w:sz w:val="20"/>
              </w:rPr>
              <w:t>and</w:t>
            </w:r>
          </w:p>
          <w:p>
            <w:pPr>
              <w:pStyle w:val="TableParagraph"/>
              <w:spacing w:line="223" w:lineRule="exact" w:before="13"/>
              <w:ind w:left="119"/>
              <w:rPr>
                <w:sz w:val="20"/>
              </w:rPr>
            </w:pPr>
            <w:r>
              <w:rPr>
                <w:spacing w:val="-2"/>
                <w:sz w:val="20"/>
              </w:rPr>
              <w:t>Child</w:t>
            </w:r>
            <w:r>
              <w:rPr>
                <w:spacing w:val="-16"/>
                <w:sz w:val="20"/>
              </w:rPr>
              <w:t> </w:t>
            </w:r>
            <w:r>
              <w:rPr>
                <w:spacing w:val="-2"/>
                <w:sz w:val="20"/>
              </w:rPr>
              <w:t>Development</w:t>
            </w:r>
            <w:r>
              <w:rPr>
                <w:spacing w:val="-16"/>
                <w:sz w:val="20"/>
              </w:rPr>
              <w:t> </w:t>
            </w:r>
            <w:r>
              <w:rPr>
                <w:spacing w:val="-2"/>
                <w:sz w:val="20"/>
              </w:rPr>
              <w:t>Project</w:t>
            </w:r>
          </w:p>
        </w:tc>
        <w:tc>
          <w:tcPr>
            <w:tcW w:w="1160" w:type="dxa"/>
          </w:tcPr>
          <w:p>
            <w:pPr>
              <w:pStyle w:val="TableParagraph"/>
              <w:spacing w:before="122"/>
              <w:ind w:right="72"/>
              <w:jc w:val="center"/>
              <w:rPr>
                <w:sz w:val="20"/>
              </w:rPr>
            </w:pPr>
            <w:r>
              <w:rPr>
                <w:spacing w:val="-4"/>
                <w:sz w:val="20"/>
              </w:rPr>
              <w:t>2019</w:t>
            </w:r>
          </w:p>
        </w:tc>
        <w:tc>
          <w:tcPr>
            <w:tcW w:w="1148" w:type="dxa"/>
          </w:tcPr>
          <w:p>
            <w:pPr>
              <w:pStyle w:val="TableParagraph"/>
              <w:spacing w:before="122"/>
              <w:ind w:left="83" w:right="84"/>
              <w:jc w:val="center"/>
              <w:rPr>
                <w:sz w:val="20"/>
              </w:rPr>
            </w:pPr>
            <w:r>
              <w:rPr>
                <w:spacing w:val="-4"/>
                <w:sz w:val="20"/>
              </w:rPr>
              <w:t>Benin</w:t>
            </w:r>
          </w:p>
        </w:tc>
        <w:tc>
          <w:tcPr>
            <w:tcW w:w="1635" w:type="dxa"/>
          </w:tcPr>
          <w:p>
            <w:pPr>
              <w:pStyle w:val="TableParagraph"/>
              <w:spacing w:before="122"/>
              <w:ind w:left="102" w:right="7"/>
              <w:jc w:val="center"/>
              <w:rPr>
                <w:sz w:val="20"/>
              </w:rPr>
            </w:pPr>
            <w:r>
              <w:rPr>
                <w:spacing w:val="-2"/>
                <w:sz w:val="20"/>
              </w:rPr>
              <w:t>50.00</w:t>
            </w:r>
          </w:p>
        </w:tc>
        <w:tc>
          <w:tcPr>
            <w:tcW w:w="1621" w:type="dxa"/>
          </w:tcPr>
          <w:p>
            <w:pPr>
              <w:pStyle w:val="TableParagraph"/>
              <w:spacing w:before="122"/>
              <w:ind w:left="9" w:right="6"/>
              <w:jc w:val="center"/>
              <w:rPr>
                <w:sz w:val="20"/>
              </w:rPr>
            </w:pPr>
            <w:r>
              <w:rPr>
                <w:spacing w:val="-2"/>
                <w:sz w:val="20"/>
              </w:rPr>
              <w:t>46.98</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jc w:val="center"/>
              <w:rPr>
                <w:sz w:val="20"/>
              </w:rPr>
            </w:pPr>
            <w:r>
              <w:rPr>
                <w:w w:val="90"/>
                <w:sz w:val="20"/>
              </w:rPr>
              <w:t>-</w:t>
            </w:r>
            <w:r>
              <w:rPr>
                <w:spacing w:val="-4"/>
                <w:sz w:val="20"/>
              </w:rPr>
              <w:t>2.27</w:t>
            </w:r>
          </w:p>
        </w:tc>
      </w:tr>
      <w:tr>
        <w:trPr>
          <w:trHeight w:val="732" w:hRule="atLeast"/>
        </w:trPr>
        <w:tc>
          <w:tcPr>
            <w:tcW w:w="616" w:type="dxa"/>
            <w:shd w:val="clear" w:color="auto" w:fill="F8EDF3"/>
          </w:tcPr>
          <w:p>
            <w:pPr>
              <w:pStyle w:val="TableParagraph"/>
              <w:rPr>
                <w:rFonts w:ascii="Calibri"/>
                <w:sz w:val="20"/>
              </w:rPr>
            </w:pPr>
          </w:p>
          <w:p>
            <w:pPr>
              <w:pStyle w:val="TableParagraph"/>
              <w:ind w:left="25" w:right="3"/>
              <w:jc w:val="center"/>
              <w:rPr>
                <w:sz w:val="20"/>
              </w:rPr>
            </w:pPr>
            <w:r>
              <w:rPr>
                <w:spacing w:val="-5"/>
                <w:sz w:val="20"/>
              </w:rPr>
              <w:t>92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P167359</w:t>
            </w:r>
          </w:p>
        </w:tc>
        <w:tc>
          <w:tcPr>
            <w:tcW w:w="2576" w:type="dxa"/>
            <w:shd w:val="clear" w:color="auto" w:fill="F8EDF3"/>
          </w:tcPr>
          <w:p>
            <w:pPr>
              <w:pStyle w:val="TableParagraph"/>
              <w:spacing w:line="249" w:lineRule="auto" w:before="2"/>
              <w:ind w:left="119"/>
              <w:rPr>
                <w:sz w:val="20"/>
              </w:rPr>
            </w:pPr>
            <w:r>
              <w:rPr>
                <w:sz w:val="20"/>
              </w:rPr>
              <w:t>Benin -</w:t>
            </w:r>
            <w:r>
              <w:rPr>
                <w:spacing w:val="-2"/>
                <w:sz w:val="20"/>
              </w:rPr>
              <w:t> </w:t>
            </w:r>
            <w:r>
              <w:rPr>
                <w:sz w:val="20"/>
              </w:rPr>
              <w:t>Stormwater </w:t>
            </w:r>
            <w:r>
              <w:rPr>
                <w:spacing w:val="-2"/>
                <w:sz w:val="20"/>
              </w:rPr>
              <w:t>Management</w:t>
            </w:r>
            <w:r>
              <w:rPr>
                <w:spacing w:val="-20"/>
                <w:sz w:val="20"/>
              </w:rPr>
              <w:t> </w:t>
            </w:r>
            <w:r>
              <w:rPr>
                <w:spacing w:val="-2"/>
                <w:sz w:val="20"/>
              </w:rPr>
              <w:t>and</w:t>
            </w:r>
            <w:r>
              <w:rPr>
                <w:spacing w:val="-19"/>
                <w:sz w:val="20"/>
              </w:rPr>
              <w:t> </w:t>
            </w:r>
            <w:r>
              <w:rPr>
                <w:spacing w:val="-2"/>
                <w:sz w:val="20"/>
              </w:rPr>
              <w:t>Urban</w:t>
            </w:r>
          </w:p>
          <w:p>
            <w:pPr>
              <w:pStyle w:val="TableParagraph"/>
              <w:spacing w:line="223" w:lineRule="exact" w:before="4"/>
              <w:ind w:left="119"/>
              <w:rPr>
                <w:sz w:val="20"/>
              </w:rPr>
            </w:pPr>
            <w:r>
              <w:rPr>
                <w:spacing w:val="-2"/>
                <w:sz w:val="20"/>
              </w:rPr>
              <w:t>Resilience</w:t>
            </w:r>
            <w:r>
              <w:rPr>
                <w:spacing w:val="-20"/>
                <w:sz w:val="20"/>
              </w:rPr>
              <w:t> </w:t>
            </w:r>
            <w:r>
              <w:rPr>
                <w:spacing w:val="-2"/>
                <w:sz w:val="20"/>
              </w:rPr>
              <w:t>Project</w:t>
            </w:r>
          </w:p>
        </w:tc>
        <w:tc>
          <w:tcPr>
            <w:tcW w:w="1160" w:type="dxa"/>
            <w:shd w:val="clear" w:color="auto" w:fill="F8EDF3"/>
          </w:tcPr>
          <w:p>
            <w:pPr>
              <w:pStyle w:val="TableParagraph"/>
              <w:rPr>
                <w:rFonts w:ascii="Calibri"/>
                <w:sz w:val="20"/>
              </w:rPr>
            </w:pPr>
          </w:p>
          <w:p>
            <w:pPr>
              <w:pStyle w:val="TableParagraph"/>
              <w:ind w:right="72"/>
              <w:jc w:val="center"/>
              <w:rPr>
                <w:sz w:val="20"/>
              </w:rPr>
            </w:pPr>
            <w:r>
              <w:rPr>
                <w:spacing w:val="-4"/>
                <w:sz w:val="20"/>
              </w:rPr>
              <w:t>2019</w:t>
            </w:r>
          </w:p>
        </w:tc>
        <w:tc>
          <w:tcPr>
            <w:tcW w:w="1148" w:type="dxa"/>
            <w:shd w:val="clear" w:color="auto" w:fill="F8EDF3"/>
          </w:tcPr>
          <w:p>
            <w:pPr>
              <w:pStyle w:val="TableParagraph"/>
              <w:rPr>
                <w:rFonts w:ascii="Calibri"/>
                <w:sz w:val="20"/>
              </w:rPr>
            </w:pPr>
          </w:p>
          <w:p>
            <w:pPr>
              <w:pStyle w:val="TableParagraph"/>
              <w:ind w:left="83" w:right="84"/>
              <w:jc w:val="center"/>
              <w:rPr>
                <w:sz w:val="20"/>
              </w:rPr>
            </w:pPr>
            <w:r>
              <w:rPr>
                <w:spacing w:val="-4"/>
                <w:sz w:val="20"/>
              </w:rPr>
              <w:t>Benin</w:t>
            </w:r>
          </w:p>
        </w:tc>
        <w:tc>
          <w:tcPr>
            <w:tcW w:w="1635" w:type="dxa"/>
            <w:shd w:val="clear" w:color="auto" w:fill="F8EDF3"/>
          </w:tcPr>
          <w:p>
            <w:pPr>
              <w:pStyle w:val="TableParagraph"/>
              <w:rPr>
                <w:rFonts w:ascii="Calibri"/>
                <w:sz w:val="20"/>
              </w:rPr>
            </w:pPr>
          </w:p>
          <w:p>
            <w:pPr>
              <w:pStyle w:val="TableParagraph"/>
              <w:ind w:left="102" w:right="7"/>
              <w:jc w:val="center"/>
              <w:rPr>
                <w:sz w:val="20"/>
              </w:rPr>
            </w:pPr>
            <w:r>
              <w:rPr>
                <w:spacing w:val="-2"/>
                <w:sz w:val="20"/>
              </w:rPr>
              <w:t>71.60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64.21</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12.90</w:t>
            </w:r>
          </w:p>
        </w:tc>
      </w:tr>
      <w:tr>
        <w:trPr>
          <w:trHeight w:val="489" w:hRule="atLeast"/>
        </w:trPr>
        <w:tc>
          <w:tcPr>
            <w:tcW w:w="616" w:type="dxa"/>
          </w:tcPr>
          <w:p>
            <w:pPr>
              <w:pStyle w:val="TableParagraph"/>
              <w:spacing w:before="124"/>
              <w:ind w:left="25" w:right="3"/>
              <w:jc w:val="center"/>
              <w:rPr>
                <w:sz w:val="20"/>
              </w:rPr>
            </w:pPr>
            <w:r>
              <w:rPr>
                <w:spacing w:val="-5"/>
                <w:sz w:val="20"/>
              </w:rPr>
              <w:t>93</w:t>
            </w:r>
          </w:p>
        </w:tc>
        <w:tc>
          <w:tcPr>
            <w:tcW w:w="1168" w:type="dxa"/>
          </w:tcPr>
          <w:p>
            <w:pPr>
              <w:pStyle w:val="TableParagraph"/>
              <w:spacing w:before="124"/>
              <w:ind w:left="135"/>
              <w:rPr>
                <w:sz w:val="20"/>
              </w:rPr>
            </w:pPr>
            <w:r>
              <w:rPr>
                <w:spacing w:val="-2"/>
                <w:sz w:val="20"/>
              </w:rPr>
              <w:t>P167678</w:t>
            </w:r>
          </w:p>
        </w:tc>
        <w:tc>
          <w:tcPr>
            <w:tcW w:w="2576" w:type="dxa"/>
          </w:tcPr>
          <w:p>
            <w:pPr>
              <w:pStyle w:val="TableParagraph"/>
              <w:spacing w:before="2"/>
              <w:ind w:left="119"/>
              <w:rPr>
                <w:sz w:val="20"/>
              </w:rPr>
            </w:pPr>
            <w:r>
              <w:rPr>
                <w:w w:val="90"/>
                <w:sz w:val="20"/>
              </w:rPr>
              <w:t>Gazetted</w:t>
            </w:r>
            <w:r>
              <w:rPr>
                <w:spacing w:val="17"/>
                <w:sz w:val="20"/>
              </w:rPr>
              <w:t> </w:t>
            </w:r>
            <w:r>
              <w:rPr>
                <w:spacing w:val="-2"/>
                <w:sz w:val="20"/>
              </w:rPr>
              <w:t>Forests</w:t>
            </w:r>
          </w:p>
          <w:p>
            <w:pPr>
              <w:pStyle w:val="TableParagraph"/>
              <w:spacing w:line="223" w:lineRule="exact" w:before="12"/>
              <w:ind w:left="119"/>
              <w:rPr>
                <w:sz w:val="20"/>
              </w:rPr>
            </w:pPr>
            <w:r>
              <w:rPr>
                <w:spacing w:val="-2"/>
                <w:sz w:val="20"/>
              </w:rPr>
              <w:t>Management</w:t>
            </w:r>
            <w:r>
              <w:rPr>
                <w:spacing w:val="-13"/>
                <w:sz w:val="20"/>
              </w:rPr>
              <w:t> </w:t>
            </w:r>
            <w:r>
              <w:rPr>
                <w:spacing w:val="-2"/>
                <w:sz w:val="20"/>
              </w:rPr>
              <w:t>Project</w:t>
            </w:r>
          </w:p>
        </w:tc>
        <w:tc>
          <w:tcPr>
            <w:tcW w:w="1160" w:type="dxa"/>
          </w:tcPr>
          <w:p>
            <w:pPr>
              <w:pStyle w:val="TableParagraph"/>
              <w:spacing w:before="124"/>
              <w:ind w:right="72"/>
              <w:jc w:val="center"/>
              <w:rPr>
                <w:sz w:val="20"/>
              </w:rPr>
            </w:pPr>
            <w:r>
              <w:rPr>
                <w:spacing w:val="-4"/>
                <w:sz w:val="20"/>
              </w:rPr>
              <w:t>2019</w:t>
            </w:r>
          </w:p>
        </w:tc>
        <w:tc>
          <w:tcPr>
            <w:tcW w:w="1148" w:type="dxa"/>
          </w:tcPr>
          <w:p>
            <w:pPr>
              <w:pStyle w:val="TableParagraph"/>
              <w:spacing w:before="124"/>
              <w:ind w:left="83" w:right="84"/>
              <w:jc w:val="center"/>
              <w:rPr>
                <w:sz w:val="20"/>
              </w:rPr>
            </w:pPr>
            <w:r>
              <w:rPr>
                <w:spacing w:val="-4"/>
                <w:sz w:val="20"/>
              </w:rPr>
              <w:t>Benin</w:t>
            </w:r>
          </w:p>
        </w:tc>
        <w:tc>
          <w:tcPr>
            <w:tcW w:w="1635" w:type="dxa"/>
          </w:tcPr>
          <w:p>
            <w:pPr>
              <w:pStyle w:val="TableParagraph"/>
              <w:spacing w:before="124"/>
              <w:ind w:left="102" w:right="7"/>
              <w:jc w:val="center"/>
              <w:rPr>
                <w:sz w:val="20"/>
              </w:rPr>
            </w:pPr>
            <w:r>
              <w:rPr>
                <w:spacing w:val="-2"/>
                <w:sz w:val="20"/>
              </w:rPr>
              <w:t>90.00</w:t>
            </w:r>
          </w:p>
        </w:tc>
        <w:tc>
          <w:tcPr>
            <w:tcW w:w="1621" w:type="dxa"/>
          </w:tcPr>
          <w:p>
            <w:pPr>
              <w:pStyle w:val="TableParagraph"/>
              <w:spacing w:before="124"/>
              <w:ind w:left="9" w:right="6"/>
              <w:jc w:val="center"/>
              <w:rPr>
                <w:sz w:val="20"/>
              </w:rPr>
            </w:pPr>
            <w:r>
              <w:rPr>
                <w:spacing w:val="-2"/>
                <w:sz w:val="20"/>
              </w:rPr>
              <w:t>71.97</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5"/>
              <w:jc w:val="center"/>
              <w:rPr>
                <w:sz w:val="20"/>
              </w:rPr>
            </w:pPr>
            <w:r>
              <w:rPr>
                <w:spacing w:val="-2"/>
                <w:sz w:val="20"/>
              </w:rPr>
              <w:t>15.26</w:t>
            </w:r>
          </w:p>
        </w:tc>
      </w:tr>
      <w:tr>
        <w:trPr>
          <w:trHeight w:val="977" w:hRule="atLeast"/>
        </w:trPr>
        <w:tc>
          <w:tcPr>
            <w:tcW w:w="616" w:type="dxa"/>
            <w:shd w:val="clear" w:color="auto" w:fill="F8EDF3"/>
          </w:tcPr>
          <w:p>
            <w:pPr>
              <w:pStyle w:val="TableParagraph"/>
              <w:spacing w:before="122"/>
              <w:rPr>
                <w:rFonts w:ascii="Calibri"/>
                <w:sz w:val="20"/>
              </w:rPr>
            </w:pPr>
          </w:p>
          <w:p>
            <w:pPr>
              <w:pStyle w:val="TableParagraph"/>
              <w:ind w:left="25" w:right="3"/>
              <w:jc w:val="center"/>
              <w:rPr>
                <w:sz w:val="20"/>
              </w:rPr>
            </w:pPr>
            <w:r>
              <w:rPr>
                <w:spacing w:val="-5"/>
                <w:sz w:val="20"/>
              </w:rPr>
              <w:t>94</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P168132</w:t>
            </w:r>
          </w:p>
        </w:tc>
        <w:tc>
          <w:tcPr>
            <w:tcW w:w="2576" w:type="dxa"/>
            <w:shd w:val="clear" w:color="auto" w:fill="F8EDF3"/>
          </w:tcPr>
          <w:p>
            <w:pPr>
              <w:pStyle w:val="TableParagraph"/>
              <w:spacing w:line="252" w:lineRule="auto"/>
              <w:ind w:left="119"/>
              <w:rPr>
                <w:sz w:val="20"/>
              </w:rPr>
            </w:pPr>
            <w:r>
              <w:rPr>
                <w:spacing w:val="-2"/>
                <w:sz w:val="20"/>
              </w:rPr>
              <w:t>AGRICULTURAL </w:t>
            </w:r>
            <w:r>
              <w:rPr>
                <w:sz w:val="20"/>
              </w:rPr>
              <w:t>COMPETITIVENESS</w:t>
            </w:r>
            <w:r>
              <w:rPr>
                <w:spacing w:val="-20"/>
                <w:sz w:val="20"/>
              </w:rPr>
              <w:t> </w:t>
            </w:r>
            <w:r>
              <w:rPr>
                <w:sz w:val="20"/>
              </w:rPr>
              <w:t>AND EXPORT</w:t>
            </w:r>
            <w:r>
              <w:rPr>
                <w:spacing w:val="-18"/>
                <w:sz w:val="20"/>
              </w:rPr>
              <w:t> </w:t>
            </w:r>
            <w:r>
              <w:rPr>
                <w:sz w:val="20"/>
              </w:rPr>
              <w:t>DIVERSIFICATION</w:t>
            </w:r>
          </w:p>
          <w:p>
            <w:pPr>
              <w:pStyle w:val="TableParagraph"/>
              <w:spacing w:line="223" w:lineRule="exact" w:before="2"/>
              <w:ind w:left="119"/>
              <w:rPr>
                <w:sz w:val="20"/>
              </w:rPr>
            </w:pPr>
            <w:r>
              <w:rPr>
                <w:spacing w:val="-2"/>
                <w:sz w:val="20"/>
              </w:rPr>
              <w:t>PROJECT</w:t>
            </w:r>
          </w:p>
        </w:tc>
        <w:tc>
          <w:tcPr>
            <w:tcW w:w="1160" w:type="dxa"/>
            <w:shd w:val="clear" w:color="auto" w:fill="F8EDF3"/>
          </w:tcPr>
          <w:p>
            <w:pPr>
              <w:pStyle w:val="TableParagraph"/>
              <w:spacing w:before="122"/>
              <w:rPr>
                <w:rFonts w:ascii="Calibri"/>
                <w:sz w:val="20"/>
              </w:rPr>
            </w:pPr>
          </w:p>
          <w:p>
            <w:pPr>
              <w:pStyle w:val="TableParagraph"/>
              <w:ind w:right="72"/>
              <w:jc w:val="center"/>
              <w:rPr>
                <w:sz w:val="20"/>
              </w:rPr>
            </w:pPr>
            <w:r>
              <w:rPr>
                <w:spacing w:val="-4"/>
                <w:sz w:val="20"/>
              </w:rPr>
              <w:t>2020</w:t>
            </w:r>
          </w:p>
        </w:tc>
        <w:tc>
          <w:tcPr>
            <w:tcW w:w="1148" w:type="dxa"/>
            <w:shd w:val="clear" w:color="auto" w:fill="F8EDF3"/>
          </w:tcPr>
          <w:p>
            <w:pPr>
              <w:pStyle w:val="TableParagraph"/>
              <w:spacing w:before="122"/>
              <w:rPr>
                <w:rFonts w:ascii="Calibri"/>
                <w:sz w:val="20"/>
              </w:rPr>
            </w:pPr>
          </w:p>
          <w:p>
            <w:pPr>
              <w:pStyle w:val="TableParagraph"/>
              <w:ind w:left="83" w:right="84"/>
              <w:jc w:val="center"/>
              <w:rPr>
                <w:sz w:val="20"/>
              </w:rPr>
            </w:pPr>
            <w:r>
              <w:rPr>
                <w:spacing w:val="-4"/>
                <w:sz w:val="20"/>
              </w:rPr>
              <w:t>Benin</w:t>
            </w:r>
          </w:p>
        </w:tc>
        <w:tc>
          <w:tcPr>
            <w:tcW w:w="1635" w:type="dxa"/>
            <w:shd w:val="clear" w:color="auto" w:fill="F8EDF3"/>
          </w:tcPr>
          <w:p>
            <w:pPr>
              <w:pStyle w:val="TableParagraph"/>
              <w:spacing w:before="122"/>
              <w:rPr>
                <w:rFonts w:ascii="Calibri"/>
                <w:sz w:val="20"/>
              </w:rPr>
            </w:pPr>
          </w:p>
          <w:p>
            <w:pPr>
              <w:pStyle w:val="TableParagraph"/>
              <w:ind w:left="102" w:right="7"/>
              <w:jc w:val="center"/>
              <w:rPr>
                <w:sz w:val="20"/>
              </w:rPr>
            </w:pPr>
            <w:r>
              <w:rPr>
                <w:spacing w:val="-2"/>
                <w:sz w:val="20"/>
              </w:rPr>
              <w:t>310.00</w:t>
            </w:r>
          </w:p>
        </w:tc>
        <w:tc>
          <w:tcPr>
            <w:tcW w:w="1621" w:type="dxa"/>
            <w:shd w:val="clear" w:color="auto" w:fill="F8EDF3"/>
          </w:tcPr>
          <w:p>
            <w:pPr>
              <w:pStyle w:val="TableParagraph"/>
              <w:spacing w:before="122"/>
              <w:rPr>
                <w:rFonts w:ascii="Calibri"/>
                <w:sz w:val="20"/>
              </w:rPr>
            </w:pPr>
          </w:p>
          <w:p>
            <w:pPr>
              <w:pStyle w:val="TableParagraph"/>
              <w:ind w:left="9" w:right="6"/>
              <w:jc w:val="center"/>
              <w:rPr>
                <w:sz w:val="20"/>
              </w:rPr>
            </w:pPr>
            <w:r>
              <w:rPr>
                <w:spacing w:val="-2"/>
                <w:sz w:val="20"/>
              </w:rPr>
              <w:t>158.08</w:t>
            </w:r>
          </w:p>
        </w:tc>
        <w:tc>
          <w:tcPr>
            <w:tcW w:w="1545" w:type="dxa"/>
            <w:shd w:val="clear" w:color="auto" w:fill="F8EDF3"/>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5"/>
              <w:jc w:val="center"/>
              <w:rPr>
                <w:sz w:val="20"/>
              </w:rPr>
            </w:pPr>
            <w:r>
              <w:rPr>
                <w:spacing w:val="-2"/>
                <w:sz w:val="20"/>
              </w:rPr>
              <w:t>35.81</w:t>
            </w:r>
          </w:p>
        </w:tc>
      </w:tr>
      <w:tr>
        <w:trPr>
          <w:trHeight w:val="732" w:hRule="atLeast"/>
        </w:trPr>
        <w:tc>
          <w:tcPr>
            <w:tcW w:w="616" w:type="dxa"/>
          </w:tcPr>
          <w:p>
            <w:pPr>
              <w:pStyle w:val="TableParagraph"/>
              <w:rPr>
                <w:rFonts w:ascii="Calibri"/>
                <w:sz w:val="20"/>
              </w:rPr>
            </w:pPr>
          </w:p>
          <w:p>
            <w:pPr>
              <w:pStyle w:val="TableParagraph"/>
              <w:ind w:left="25" w:right="3"/>
              <w:jc w:val="center"/>
              <w:rPr>
                <w:sz w:val="20"/>
              </w:rPr>
            </w:pPr>
            <w:r>
              <w:rPr>
                <w:spacing w:val="-5"/>
                <w:sz w:val="20"/>
              </w:rPr>
              <w:t>95</w:t>
            </w:r>
          </w:p>
        </w:tc>
        <w:tc>
          <w:tcPr>
            <w:tcW w:w="1168" w:type="dxa"/>
          </w:tcPr>
          <w:p>
            <w:pPr>
              <w:pStyle w:val="TableParagraph"/>
              <w:rPr>
                <w:rFonts w:ascii="Calibri"/>
                <w:sz w:val="20"/>
              </w:rPr>
            </w:pPr>
          </w:p>
          <w:p>
            <w:pPr>
              <w:pStyle w:val="TableParagraph"/>
              <w:ind w:left="135"/>
              <w:rPr>
                <w:sz w:val="20"/>
              </w:rPr>
            </w:pPr>
            <w:r>
              <w:rPr>
                <w:spacing w:val="-2"/>
                <w:sz w:val="20"/>
              </w:rPr>
              <w:t>P172940</w:t>
            </w:r>
          </w:p>
        </w:tc>
        <w:tc>
          <w:tcPr>
            <w:tcW w:w="2576" w:type="dxa"/>
          </w:tcPr>
          <w:p>
            <w:pPr>
              <w:pStyle w:val="TableParagraph"/>
              <w:spacing w:line="252" w:lineRule="auto"/>
              <w:ind w:left="119"/>
              <w:rPr>
                <w:sz w:val="20"/>
              </w:rPr>
            </w:pPr>
            <w:r>
              <w:rPr>
                <w:sz w:val="20"/>
              </w:rPr>
              <w:t>Benin Health System </w:t>
            </w:r>
            <w:r>
              <w:rPr>
                <w:spacing w:val="-2"/>
                <w:sz w:val="20"/>
              </w:rPr>
              <w:t>Enhancement</w:t>
            </w:r>
            <w:r>
              <w:rPr>
                <w:spacing w:val="-20"/>
                <w:sz w:val="20"/>
              </w:rPr>
              <w:t> </w:t>
            </w:r>
            <w:r>
              <w:rPr>
                <w:spacing w:val="-2"/>
                <w:sz w:val="20"/>
              </w:rPr>
              <w:t>Program</w:t>
            </w:r>
          </w:p>
          <w:p>
            <w:pPr>
              <w:pStyle w:val="TableParagraph"/>
              <w:spacing w:line="223" w:lineRule="exact" w:before="1"/>
              <w:ind w:left="119"/>
              <w:rPr>
                <w:sz w:val="20"/>
              </w:rPr>
            </w:pPr>
            <w:r>
              <w:rPr>
                <w:spacing w:val="-2"/>
                <w:sz w:val="20"/>
              </w:rPr>
              <w:t>(P172940)</w:t>
            </w:r>
          </w:p>
        </w:tc>
        <w:tc>
          <w:tcPr>
            <w:tcW w:w="1160" w:type="dxa"/>
          </w:tcPr>
          <w:p>
            <w:pPr>
              <w:pStyle w:val="TableParagraph"/>
              <w:rPr>
                <w:rFonts w:ascii="Calibri"/>
                <w:sz w:val="20"/>
              </w:rPr>
            </w:pPr>
          </w:p>
          <w:p>
            <w:pPr>
              <w:pStyle w:val="TableParagraph"/>
              <w:ind w:right="72"/>
              <w:jc w:val="center"/>
              <w:rPr>
                <w:sz w:val="20"/>
              </w:rPr>
            </w:pPr>
            <w:r>
              <w:rPr>
                <w:spacing w:val="-4"/>
                <w:sz w:val="20"/>
              </w:rPr>
              <w:t>2022</w:t>
            </w:r>
          </w:p>
        </w:tc>
        <w:tc>
          <w:tcPr>
            <w:tcW w:w="1148" w:type="dxa"/>
          </w:tcPr>
          <w:p>
            <w:pPr>
              <w:pStyle w:val="TableParagraph"/>
              <w:rPr>
                <w:rFonts w:ascii="Calibri"/>
                <w:sz w:val="20"/>
              </w:rPr>
            </w:pPr>
          </w:p>
          <w:p>
            <w:pPr>
              <w:pStyle w:val="TableParagraph"/>
              <w:ind w:left="83" w:right="84"/>
              <w:jc w:val="center"/>
              <w:rPr>
                <w:sz w:val="20"/>
              </w:rPr>
            </w:pPr>
            <w:r>
              <w:rPr>
                <w:spacing w:val="-4"/>
                <w:sz w:val="20"/>
              </w:rPr>
              <w:t>Benin</w:t>
            </w:r>
          </w:p>
        </w:tc>
        <w:tc>
          <w:tcPr>
            <w:tcW w:w="1635" w:type="dxa"/>
          </w:tcPr>
          <w:p>
            <w:pPr>
              <w:pStyle w:val="TableParagraph"/>
              <w:rPr>
                <w:rFonts w:ascii="Calibri"/>
                <w:sz w:val="20"/>
              </w:rPr>
            </w:pPr>
          </w:p>
          <w:p>
            <w:pPr>
              <w:pStyle w:val="TableParagraph"/>
              <w:ind w:left="102" w:right="7"/>
              <w:jc w:val="center"/>
              <w:rPr>
                <w:sz w:val="20"/>
              </w:rPr>
            </w:pPr>
            <w:r>
              <w:rPr>
                <w:spacing w:val="-2"/>
                <w:sz w:val="20"/>
              </w:rPr>
              <w:t>187.00</w:t>
            </w:r>
          </w:p>
        </w:tc>
        <w:tc>
          <w:tcPr>
            <w:tcW w:w="1621" w:type="dxa"/>
          </w:tcPr>
          <w:p>
            <w:pPr>
              <w:pStyle w:val="TableParagraph"/>
              <w:rPr>
                <w:rFonts w:ascii="Calibri"/>
                <w:sz w:val="20"/>
              </w:rPr>
            </w:pPr>
          </w:p>
          <w:p>
            <w:pPr>
              <w:pStyle w:val="TableParagraph"/>
              <w:ind w:left="9" w:right="6"/>
              <w:jc w:val="center"/>
              <w:rPr>
                <w:sz w:val="20"/>
              </w:rPr>
            </w:pPr>
            <w:r>
              <w:rPr>
                <w:spacing w:val="-2"/>
                <w:sz w:val="20"/>
              </w:rPr>
              <w:t>85.72</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2"/>
                <w:sz w:val="20"/>
              </w:rPr>
              <w:t>24.66</w:t>
            </w:r>
          </w:p>
        </w:tc>
      </w:tr>
      <w:tr>
        <w:trPr>
          <w:trHeight w:val="487" w:hRule="atLeast"/>
        </w:trPr>
        <w:tc>
          <w:tcPr>
            <w:tcW w:w="616" w:type="dxa"/>
            <w:shd w:val="clear" w:color="auto" w:fill="F8EDF3"/>
          </w:tcPr>
          <w:p>
            <w:pPr>
              <w:pStyle w:val="TableParagraph"/>
              <w:spacing w:before="122"/>
              <w:ind w:left="25" w:right="3"/>
              <w:jc w:val="center"/>
              <w:rPr>
                <w:sz w:val="20"/>
              </w:rPr>
            </w:pPr>
            <w:r>
              <w:rPr>
                <w:spacing w:val="-5"/>
                <w:sz w:val="20"/>
              </w:rPr>
              <w:t>96</w:t>
            </w:r>
          </w:p>
        </w:tc>
        <w:tc>
          <w:tcPr>
            <w:tcW w:w="1168" w:type="dxa"/>
            <w:shd w:val="clear" w:color="auto" w:fill="F8EDF3"/>
          </w:tcPr>
          <w:p>
            <w:pPr>
              <w:pStyle w:val="TableParagraph"/>
              <w:spacing w:before="122"/>
              <w:ind w:left="135"/>
              <w:rPr>
                <w:sz w:val="20"/>
              </w:rPr>
            </w:pPr>
            <w:r>
              <w:rPr>
                <w:spacing w:val="-2"/>
                <w:sz w:val="20"/>
              </w:rPr>
              <w:t>P173749</w:t>
            </w:r>
          </w:p>
        </w:tc>
        <w:tc>
          <w:tcPr>
            <w:tcW w:w="2576" w:type="dxa"/>
            <w:shd w:val="clear" w:color="auto" w:fill="F8EDF3"/>
          </w:tcPr>
          <w:p>
            <w:pPr>
              <w:pStyle w:val="TableParagraph"/>
              <w:spacing w:line="232" w:lineRule="exact"/>
              <w:ind w:left="119"/>
              <w:rPr>
                <w:sz w:val="20"/>
              </w:rPr>
            </w:pPr>
            <w:r>
              <w:rPr>
                <w:w w:val="90"/>
                <w:sz w:val="20"/>
              </w:rPr>
              <w:t>Benin</w:t>
            </w:r>
            <w:r>
              <w:rPr>
                <w:spacing w:val="10"/>
                <w:sz w:val="20"/>
              </w:rPr>
              <w:t> </w:t>
            </w:r>
            <w:r>
              <w:rPr>
                <w:w w:val="90"/>
                <w:sz w:val="20"/>
              </w:rPr>
              <w:t>Electricity</w:t>
            </w:r>
            <w:r>
              <w:rPr>
                <w:spacing w:val="12"/>
                <w:sz w:val="20"/>
              </w:rPr>
              <w:t> </w:t>
            </w:r>
            <w:r>
              <w:rPr>
                <w:spacing w:val="-2"/>
                <w:w w:val="90"/>
                <w:sz w:val="20"/>
              </w:rPr>
              <w:t>Access</w:t>
            </w:r>
          </w:p>
          <w:p>
            <w:pPr>
              <w:pStyle w:val="TableParagraph"/>
              <w:spacing w:line="223" w:lineRule="exact" w:before="12"/>
              <w:ind w:left="119"/>
              <w:rPr>
                <w:sz w:val="20"/>
              </w:rPr>
            </w:pPr>
            <w:r>
              <w:rPr>
                <w:spacing w:val="-2"/>
                <w:sz w:val="20"/>
              </w:rPr>
              <w:t>Scale-up</w:t>
            </w:r>
            <w:r>
              <w:rPr>
                <w:spacing w:val="-8"/>
                <w:sz w:val="20"/>
              </w:rPr>
              <w:t> </w:t>
            </w:r>
            <w:r>
              <w:rPr>
                <w:spacing w:val="-2"/>
                <w:sz w:val="20"/>
              </w:rPr>
              <w:t>(BEAS)</w:t>
            </w:r>
            <w:r>
              <w:rPr>
                <w:spacing w:val="-7"/>
                <w:sz w:val="20"/>
              </w:rPr>
              <w:t> </w:t>
            </w:r>
            <w:r>
              <w:rPr>
                <w:spacing w:val="-2"/>
                <w:sz w:val="20"/>
              </w:rPr>
              <w:t>Project</w:t>
            </w:r>
          </w:p>
        </w:tc>
        <w:tc>
          <w:tcPr>
            <w:tcW w:w="1160" w:type="dxa"/>
            <w:shd w:val="clear" w:color="auto" w:fill="F8EDF3"/>
          </w:tcPr>
          <w:p>
            <w:pPr>
              <w:pStyle w:val="TableParagraph"/>
              <w:spacing w:before="122"/>
              <w:ind w:right="72"/>
              <w:jc w:val="center"/>
              <w:rPr>
                <w:sz w:val="20"/>
              </w:rPr>
            </w:pPr>
            <w:r>
              <w:rPr>
                <w:spacing w:val="-4"/>
                <w:sz w:val="20"/>
              </w:rPr>
              <w:t>2021</w:t>
            </w:r>
          </w:p>
        </w:tc>
        <w:tc>
          <w:tcPr>
            <w:tcW w:w="1148" w:type="dxa"/>
            <w:shd w:val="clear" w:color="auto" w:fill="F8EDF3"/>
          </w:tcPr>
          <w:p>
            <w:pPr>
              <w:pStyle w:val="TableParagraph"/>
              <w:spacing w:before="122"/>
              <w:ind w:left="83" w:right="84"/>
              <w:jc w:val="center"/>
              <w:rPr>
                <w:sz w:val="20"/>
              </w:rPr>
            </w:pPr>
            <w:r>
              <w:rPr>
                <w:spacing w:val="-4"/>
                <w:sz w:val="20"/>
              </w:rPr>
              <w:t>Benin</w:t>
            </w:r>
          </w:p>
        </w:tc>
        <w:tc>
          <w:tcPr>
            <w:tcW w:w="1635" w:type="dxa"/>
            <w:shd w:val="clear" w:color="auto" w:fill="F8EDF3"/>
          </w:tcPr>
          <w:p>
            <w:pPr>
              <w:pStyle w:val="TableParagraph"/>
              <w:spacing w:before="122"/>
              <w:ind w:left="102" w:right="7"/>
              <w:jc w:val="center"/>
              <w:rPr>
                <w:sz w:val="20"/>
              </w:rPr>
            </w:pPr>
            <w:r>
              <w:rPr>
                <w:spacing w:val="-2"/>
                <w:sz w:val="20"/>
              </w:rPr>
              <w:t>200.00</w:t>
            </w:r>
          </w:p>
        </w:tc>
        <w:tc>
          <w:tcPr>
            <w:tcW w:w="1621" w:type="dxa"/>
            <w:shd w:val="clear" w:color="auto" w:fill="F8EDF3"/>
          </w:tcPr>
          <w:p>
            <w:pPr>
              <w:pStyle w:val="TableParagraph"/>
              <w:spacing w:before="122"/>
              <w:ind w:left="9" w:right="6"/>
              <w:jc w:val="center"/>
              <w:rPr>
                <w:sz w:val="20"/>
              </w:rPr>
            </w:pPr>
            <w:r>
              <w:rPr>
                <w:spacing w:val="-2"/>
                <w:sz w:val="20"/>
              </w:rPr>
              <w:t>68.12</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5"/>
              <w:jc w:val="center"/>
              <w:rPr>
                <w:sz w:val="20"/>
              </w:rPr>
            </w:pPr>
            <w:r>
              <w:rPr>
                <w:spacing w:val="-2"/>
                <w:sz w:val="20"/>
              </w:rPr>
              <w:t>19.69</w:t>
            </w:r>
          </w:p>
        </w:tc>
      </w:tr>
      <w:tr>
        <w:trPr>
          <w:trHeight w:val="976" w:hRule="atLeast"/>
        </w:trPr>
        <w:tc>
          <w:tcPr>
            <w:tcW w:w="616" w:type="dxa"/>
          </w:tcPr>
          <w:p>
            <w:pPr>
              <w:pStyle w:val="TableParagraph"/>
              <w:spacing w:before="122"/>
              <w:rPr>
                <w:rFonts w:ascii="Calibri"/>
                <w:sz w:val="20"/>
              </w:rPr>
            </w:pPr>
          </w:p>
          <w:p>
            <w:pPr>
              <w:pStyle w:val="TableParagraph"/>
              <w:ind w:left="25" w:right="3"/>
              <w:jc w:val="center"/>
              <w:rPr>
                <w:sz w:val="20"/>
              </w:rPr>
            </w:pPr>
            <w:r>
              <w:rPr>
                <w:spacing w:val="-5"/>
                <w:sz w:val="20"/>
              </w:rPr>
              <w:t>97</w:t>
            </w:r>
          </w:p>
        </w:tc>
        <w:tc>
          <w:tcPr>
            <w:tcW w:w="1168" w:type="dxa"/>
          </w:tcPr>
          <w:p>
            <w:pPr>
              <w:pStyle w:val="TableParagraph"/>
              <w:spacing w:before="122"/>
              <w:rPr>
                <w:rFonts w:ascii="Calibri"/>
                <w:sz w:val="20"/>
              </w:rPr>
            </w:pPr>
          </w:p>
          <w:p>
            <w:pPr>
              <w:pStyle w:val="TableParagraph"/>
              <w:ind w:left="135"/>
              <w:rPr>
                <w:sz w:val="20"/>
              </w:rPr>
            </w:pPr>
            <w:r>
              <w:rPr>
                <w:spacing w:val="-2"/>
                <w:sz w:val="20"/>
              </w:rPr>
              <w:t>P175768</w:t>
            </w:r>
          </w:p>
        </w:tc>
        <w:tc>
          <w:tcPr>
            <w:tcW w:w="2576" w:type="dxa"/>
          </w:tcPr>
          <w:p>
            <w:pPr>
              <w:pStyle w:val="TableParagraph"/>
              <w:spacing w:line="252" w:lineRule="auto" w:before="2"/>
              <w:ind w:left="119" w:right="186"/>
              <w:rPr>
                <w:sz w:val="20"/>
              </w:rPr>
            </w:pPr>
            <w:r>
              <w:rPr>
                <w:sz w:val="20"/>
              </w:rPr>
              <w:t>Benin</w:t>
            </w:r>
            <w:r>
              <w:rPr>
                <w:spacing w:val="-20"/>
                <w:sz w:val="20"/>
              </w:rPr>
              <w:t> </w:t>
            </w:r>
            <w:r>
              <w:rPr>
                <w:sz w:val="20"/>
              </w:rPr>
              <w:t>Vocational Education</w:t>
            </w:r>
            <w:r>
              <w:rPr>
                <w:spacing w:val="-20"/>
                <w:sz w:val="20"/>
              </w:rPr>
              <w:t> </w:t>
            </w:r>
            <w:r>
              <w:rPr>
                <w:sz w:val="20"/>
              </w:rPr>
              <w:t>and </w:t>
            </w:r>
            <w:r>
              <w:rPr>
                <w:spacing w:val="-4"/>
                <w:sz w:val="20"/>
              </w:rPr>
              <w:t>Entrepreneurship</w:t>
            </w:r>
            <w:r>
              <w:rPr>
                <w:spacing w:val="-19"/>
                <w:sz w:val="20"/>
              </w:rPr>
              <w:t> </w:t>
            </w:r>
            <w:r>
              <w:rPr>
                <w:spacing w:val="-4"/>
                <w:sz w:val="20"/>
              </w:rPr>
              <w:t>for</w:t>
            </w:r>
            <w:r>
              <w:rPr>
                <w:spacing w:val="-20"/>
                <w:sz w:val="20"/>
              </w:rPr>
              <w:t> </w:t>
            </w:r>
            <w:r>
              <w:rPr>
                <w:spacing w:val="-4"/>
                <w:sz w:val="20"/>
              </w:rPr>
              <w:t>Jobs</w:t>
            </w:r>
          </w:p>
          <w:p>
            <w:pPr>
              <w:pStyle w:val="TableParagraph"/>
              <w:spacing w:line="223" w:lineRule="exact"/>
              <w:ind w:left="119"/>
              <w:rPr>
                <w:sz w:val="20"/>
              </w:rPr>
            </w:pPr>
            <w:r>
              <w:rPr>
                <w:spacing w:val="-2"/>
                <w:sz w:val="20"/>
              </w:rPr>
              <w:t>Project</w:t>
            </w:r>
          </w:p>
        </w:tc>
        <w:tc>
          <w:tcPr>
            <w:tcW w:w="1160" w:type="dxa"/>
          </w:tcPr>
          <w:p>
            <w:pPr>
              <w:pStyle w:val="TableParagraph"/>
              <w:spacing w:before="122"/>
              <w:rPr>
                <w:rFonts w:ascii="Calibri"/>
                <w:sz w:val="20"/>
              </w:rPr>
            </w:pPr>
          </w:p>
          <w:p>
            <w:pPr>
              <w:pStyle w:val="TableParagraph"/>
              <w:ind w:right="72"/>
              <w:jc w:val="center"/>
              <w:rPr>
                <w:sz w:val="20"/>
              </w:rPr>
            </w:pPr>
            <w:r>
              <w:rPr>
                <w:spacing w:val="-4"/>
                <w:sz w:val="20"/>
              </w:rPr>
              <w:t>2022</w:t>
            </w:r>
          </w:p>
        </w:tc>
        <w:tc>
          <w:tcPr>
            <w:tcW w:w="1148" w:type="dxa"/>
          </w:tcPr>
          <w:p>
            <w:pPr>
              <w:pStyle w:val="TableParagraph"/>
              <w:spacing w:before="122"/>
              <w:rPr>
                <w:rFonts w:ascii="Calibri"/>
                <w:sz w:val="20"/>
              </w:rPr>
            </w:pPr>
          </w:p>
          <w:p>
            <w:pPr>
              <w:pStyle w:val="TableParagraph"/>
              <w:ind w:left="83" w:right="84"/>
              <w:jc w:val="center"/>
              <w:rPr>
                <w:sz w:val="20"/>
              </w:rPr>
            </w:pPr>
            <w:r>
              <w:rPr>
                <w:spacing w:val="-4"/>
                <w:sz w:val="20"/>
              </w:rPr>
              <w:t>Benin</w:t>
            </w:r>
          </w:p>
        </w:tc>
        <w:tc>
          <w:tcPr>
            <w:tcW w:w="1635" w:type="dxa"/>
          </w:tcPr>
          <w:p>
            <w:pPr>
              <w:pStyle w:val="TableParagraph"/>
              <w:spacing w:before="122"/>
              <w:rPr>
                <w:rFonts w:ascii="Calibri"/>
                <w:sz w:val="20"/>
              </w:rPr>
            </w:pPr>
          </w:p>
          <w:p>
            <w:pPr>
              <w:pStyle w:val="TableParagraph"/>
              <w:ind w:left="102" w:right="7"/>
              <w:jc w:val="center"/>
              <w:rPr>
                <w:sz w:val="20"/>
              </w:rPr>
            </w:pPr>
            <w:r>
              <w:rPr>
                <w:spacing w:val="-2"/>
                <w:sz w:val="20"/>
              </w:rPr>
              <w:t>300.00</w:t>
            </w:r>
          </w:p>
        </w:tc>
        <w:tc>
          <w:tcPr>
            <w:tcW w:w="1621" w:type="dxa"/>
          </w:tcPr>
          <w:p>
            <w:pPr>
              <w:pStyle w:val="TableParagraph"/>
              <w:spacing w:before="122"/>
              <w:rPr>
                <w:rFonts w:ascii="Calibri"/>
                <w:sz w:val="20"/>
              </w:rPr>
            </w:pPr>
          </w:p>
          <w:p>
            <w:pPr>
              <w:pStyle w:val="TableParagraph"/>
              <w:ind w:left="9" w:right="6"/>
              <w:jc w:val="center"/>
              <w:rPr>
                <w:sz w:val="20"/>
              </w:rPr>
            </w:pPr>
            <w:r>
              <w:rPr>
                <w:spacing w:val="-2"/>
                <w:sz w:val="20"/>
              </w:rPr>
              <w:t>74.12</w:t>
            </w:r>
          </w:p>
        </w:tc>
        <w:tc>
          <w:tcPr>
            <w:tcW w:w="1545" w:type="dxa"/>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5"/>
              <w:jc w:val="center"/>
              <w:rPr>
                <w:sz w:val="20"/>
              </w:rPr>
            </w:pPr>
            <w:r>
              <w:rPr>
                <w:spacing w:val="-2"/>
                <w:sz w:val="20"/>
              </w:rPr>
              <w:t>35.28</w:t>
            </w:r>
          </w:p>
        </w:tc>
      </w:tr>
      <w:tr>
        <w:trPr>
          <w:trHeight w:val="487" w:hRule="atLeast"/>
        </w:trPr>
        <w:tc>
          <w:tcPr>
            <w:tcW w:w="616" w:type="dxa"/>
            <w:shd w:val="clear" w:color="auto" w:fill="F8EDF3"/>
          </w:tcPr>
          <w:p>
            <w:pPr>
              <w:pStyle w:val="TableParagraph"/>
              <w:spacing w:before="124"/>
              <w:ind w:left="25" w:right="3"/>
              <w:jc w:val="center"/>
              <w:rPr>
                <w:sz w:val="20"/>
              </w:rPr>
            </w:pPr>
            <w:r>
              <w:rPr>
                <w:spacing w:val="-5"/>
                <w:sz w:val="20"/>
              </w:rPr>
              <w:t>98</w:t>
            </w:r>
          </w:p>
        </w:tc>
        <w:tc>
          <w:tcPr>
            <w:tcW w:w="1168" w:type="dxa"/>
            <w:shd w:val="clear" w:color="auto" w:fill="F8EDF3"/>
          </w:tcPr>
          <w:p>
            <w:pPr>
              <w:pStyle w:val="TableParagraph"/>
              <w:spacing w:before="124"/>
              <w:ind w:left="135"/>
              <w:rPr>
                <w:sz w:val="20"/>
              </w:rPr>
            </w:pPr>
            <w:r>
              <w:rPr>
                <w:spacing w:val="-2"/>
                <w:sz w:val="20"/>
              </w:rPr>
              <w:t>P176653</w:t>
            </w:r>
          </w:p>
        </w:tc>
        <w:tc>
          <w:tcPr>
            <w:tcW w:w="2576" w:type="dxa"/>
            <w:shd w:val="clear" w:color="auto" w:fill="F8EDF3"/>
          </w:tcPr>
          <w:p>
            <w:pPr>
              <w:pStyle w:val="TableParagraph"/>
              <w:spacing w:before="1"/>
              <w:ind w:left="119"/>
              <w:rPr>
                <w:sz w:val="20"/>
              </w:rPr>
            </w:pPr>
            <w:r>
              <w:rPr>
                <w:spacing w:val="-4"/>
                <w:sz w:val="20"/>
              </w:rPr>
              <w:t>Building</w:t>
            </w:r>
            <w:r>
              <w:rPr>
                <w:spacing w:val="-17"/>
                <w:sz w:val="20"/>
              </w:rPr>
              <w:t> </w:t>
            </w:r>
            <w:r>
              <w:rPr>
                <w:spacing w:val="-4"/>
                <w:sz w:val="20"/>
              </w:rPr>
              <w:t>Resilient</w:t>
            </w:r>
            <w:r>
              <w:rPr>
                <w:spacing w:val="-16"/>
                <w:sz w:val="20"/>
              </w:rPr>
              <w:t> </w:t>
            </w:r>
            <w:r>
              <w:rPr>
                <w:spacing w:val="-5"/>
                <w:sz w:val="20"/>
              </w:rPr>
              <w:t>and</w:t>
            </w:r>
          </w:p>
          <w:p>
            <w:pPr>
              <w:pStyle w:val="TableParagraph"/>
              <w:spacing w:line="223" w:lineRule="exact" w:before="11"/>
              <w:ind w:left="119"/>
              <w:rPr>
                <w:sz w:val="20"/>
              </w:rPr>
            </w:pPr>
            <w:r>
              <w:rPr>
                <w:spacing w:val="-2"/>
                <w:sz w:val="20"/>
              </w:rPr>
              <w:t>Inclusive</w:t>
            </w:r>
            <w:r>
              <w:rPr>
                <w:spacing w:val="-16"/>
                <w:sz w:val="20"/>
              </w:rPr>
              <w:t> </w:t>
            </w:r>
            <w:r>
              <w:rPr>
                <w:spacing w:val="-2"/>
                <w:sz w:val="20"/>
              </w:rPr>
              <w:t>Cities</w:t>
            </w:r>
            <w:r>
              <w:rPr>
                <w:spacing w:val="-17"/>
                <w:sz w:val="20"/>
              </w:rPr>
              <w:t> </w:t>
            </w:r>
            <w:r>
              <w:rPr>
                <w:spacing w:val="-2"/>
                <w:sz w:val="20"/>
              </w:rPr>
              <w:t>Program</w:t>
            </w:r>
          </w:p>
        </w:tc>
        <w:tc>
          <w:tcPr>
            <w:tcW w:w="1160" w:type="dxa"/>
            <w:shd w:val="clear" w:color="auto" w:fill="F8EDF3"/>
          </w:tcPr>
          <w:p>
            <w:pPr>
              <w:pStyle w:val="TableParagraph"/>
              <w:spacing w:before="124"/>
              <w:ind w:right="72"/>
              <w:jc w:val="center"/>
              <w:rPr>
                <w:sz w:val="20"/>
              </w:rPr>
            </w:pPr>
            <w:r>
              <w:rPr>
                <w:spacing w:val="-4"/>
                <w:sz w:val="20"/>
              </w:rPr>
              <w:t>2023</w:t>
            </w:r>
          </w:p>
        </w:tc>
        <w:tc>
          <w:tcPr>
            <w:tcW w:w="1148" w:type="dxa"/>
            <w:shd w:val="clear" w:color="auto" w:fill="F8EDF3"/>
          </w:tcPr>
          <w:p>
            <w:pPr>
              <w:pStyle w:val="TableParagraph"/>
              <w:spacing w:before="124"/>
              <w:ind w:left="83" w:right="84"/>
              <w:jc w:val="center"/>
              <w:rPr>
                <w:sz w:val="20"/>
              </w:rPr>
            </w:pPr>
            <w:r>
              <w:rPr>
                <w:spacing w:val="-4"/>
                <w:sz w:val="20"/>
              </w:rPr>
              <w:t>Benin</w:t>
            </w:r>
          </w:p>
        </w:tc>
        <w:tc>
          <w:tcPr>
            <w:tcW w:w="1635" w:type="dxa"/>
            <w:shd w:val="clear" w:color="auto" w:fill="F8EDF3"/>
          </w:tcPr>
          <w:p>
            <w:pPr>
              <w:pStyle w:val="TableParagraph"/>
              <w:spacing w:before="124"/>
              <w:ind w:left="102" w:right="7"/>
              <w:jc w:val="center"/>
              <w:rPr>
                <w:sz w:val="20"/>
              </w:rPr>
            </w:pPr>
            <w:r>
              <w:rPr>
                <w:spacing w:val="-2"/>
                <w:sz w:val="20"/>
              </w:rPr>
              <w:t>200.00</w:t>
            </w:r>
          </w:p>
        </w:tc>
        <w:tc>
          <w:tcPr>
            <w:tcW w:w="1621" w:type="dxa"/>
            <w:shd w:val="clear" w:color="auto" w:fill="F8EDF3"/>
          </w:tcPr>
          <w:p>
            <w:pPr>
              <w:pStyle w:val="TableParagraph"/>
              <w:spacing w:before="124"/>
              <w:ind w:left="9" w:right="6"/>
              <w:jc w:val="center"/>
              <w:rPr>
                <w:sz w:val="20"/>
              </w:rPr>
            </w:pPr>
            <w:r>
              <w:rPr>
                <w:spacing w:val="-2"/>
                <w:sz w:val="20"/>
              </w:rPr>
              <w:t>76.99</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5"/>
              <w:jc w:val="center"/>
              <w:rPr>
                <w:sz w:val="20"/>
              </w:rPr>
            </w:pPr>
            <w:r>
              <w:rPr>
                <w:spacing w:val="-2"/>
                <w:sz w:val="20"/>
              </w:rPr>
              <w:t>42.76</w:t>
            </w:r>
          </w:p>
        </w:tc>
      </w:tr>
      <w:tr>
        <w:trPr>
          <w:trHeight w:val="489" w:hRule="atLeast"/>
        </w:trPr>
        <w:tc>
          <w:tcPr>
            <w:tcW w:w="616" w:type="dxa"/>
          </w:tcPr>
          <w:p>
            <w:pPr>
              <w:pStyle w:val="TableParagraph"/>
              <w:spacing w:before="124"/>
              <w:ind w:left="25" w:right="3"/>
              <w:jc w:val="center"/>
              <w:rPr>
                <w:sz w:val="20"/>
              </w:rPr>
            </w:pPr>
            <w:r>
              <w:rPr>
                <w:spacing w:val="-5"/>
                <w:sz w:val="20"/>
              </w:rPr>
              <w:t>99</w:t>
            </w:r>
          </w:p>
        </w:tc>
        <w:tc>
          <w:tcPr>
            <w:tcW w:w="1168" w:type="dxa"/>
          </w:tcPr>
          <w:p>
            <w:pPr>
              <w:pStyle w:val="TableParagraph"/>
              <w:spacing w:before="124"/>
              <w:ind w:left="135"/>
              <w:rPr>
                <w:sz w:val="20"/>
              </w:rPr>
            </w:pPr>
            <w:r>
              <w:rPr>
                <w:spacing w:val="-2"/>
                <w:sz w:val="20"/>
              </w:rPr>
              <w:t>P176680</w:t>
            </w:r>
          </w:p>
        </w:tc>
        <w:tc>
          <w:tcPr>
            <w:tcW w:w="2576" w:type="dxa"/>
          </w:tcPr>
          <w:p>
            <w:pPr>
              <w:pStyle w:val="TableParagraph"/>
              <w:spacing w:before="2"/>
              <w:ind w:left="119"/>
              <w:rPr>
                <w:sz w:val="20"/>
              </w:rPr>
            </w:pPr>
            <w:r>
              <w:rPr>
                <w:spacing w:val="-4"/>
                <w:sz w:val="20"/>
              </w:rPr>
              <w:t>Benin</w:t>
            </w:r>
            <w:r>
              <w:rPr>
                <w:spacing w:val="-10"/>
                <w:sz w:val="20"/>
              </w:rPr>
              <w:t> </w:t>
            </w:r>
            <w:r>
              <w:rPr>
                <w:spacing w:val="-4"/>
                <w:sz w:val="20"/>
              </w:rPr>
              <w:t>Social</w:t>
            </w:r>
            <w:r>
              <w:rPr>
                <w:spacing w:val="-8"/>
                <w:sz w:val="20"/>
              </w:rPr>
              <w:t> </w:t>
            </w:r>
            <w:r>
              <w:rPr>
                <w:spacing w:val="-4"/>
                <w:sz w:val="20"/>
              </w:rPr>
              <w:t>Safety</w:t>
            </w:r>
            <w:r>
              <w:rPr>
                <w:spacing w:val="-8"/>
                <w:sz w:val="20"/>
              </w:rPr>
              <w:t> </w:t>
            </w:r>
            <w:r>
              <w:rPr>
                <w:spacing w:val="-4"/>
                <w:sz w:val="20"/>
              </w:rPr>
              <w:t>Nets</w:t>
            </w:r>
          </w:p>
          <w:p>
            <w:pPr>
              <w:pStyle w:val="TableParagraph"/>
              <w:spacing w:line="223" w:lineRule="exact" w:before="12"/>
              <w:ind w:left="119"/>
              <w:rPr>
                <w:sz w:val="20"/>
              </w:rPr>
            </w:pPr>
            <w:r>
              <w:rPr>
                <w:spacing w:val="-2"/>
                <w:sz w:val="20"/>
              </w:rPr>
              <w:t>Program</w:t>
            </w:r>
          </w:p>
        </w:tc>
        <w:tc>
          <w:tcPr>
            <w:tcW w:w="1160" w:type="dxa"/>
          </w:tcPr>
          <w:p>
            <w:pPr>
              <w:pStyle w:val="TableParagraph"/>
              <w:spacing w:before="124"/>
              <w:ind w:right="72"/>
              <w:jc w:val="center"/>
              <w:rPr>
                <w:sz w:val="20"/>
              </w:rPr>
            </w:pPr>
            <w:r>
              <w:rPr>
                <w:spacing w:val="-4"/>
                <w:sz w:val="20"/>
              </w:rPr>
              <w:t>2023</w:t>
            </w:r>
          </w:p>
        </w:tc>
        <w:tc>
          <w:tcPr>
            <w:tcW w:w="1148" w:type="dxa"/>
          </w:tcPr>
          <w:p>
            <w:pPr>
              <w:pStyle w:val="TableParagraph"/>
              <w:spacing w:before="124"/>
              <w:ind w:left="83" w:right="84"/>
              <w:jc w:val="center"/>
              <w:rPr>
                <w:sz w:val="20"/>
              </w:rPr>
            </w:pPr>
            <w:r>
              <w:rPr>
                <w:spacing w:val="-4"/>
                <w:sz w:val="20"/>
              </w:rPr>
              <w:t>Benin</w:t>
            </w:r>
          </w:p>
        </w:tc>
        <w:tc>
          <w:tcPr>
            <w:tcW w:w="1635" w:type="dxa"/>
          </w:tcPr>
          <w:p>
            <w:pPr>
              <w:pStyle w:val="TableParagraph"/>
              <w:spacing w:before="124"/>
              <w:ind w:left="102" w:right="7"/>
              <w:jc w:val="center"/>
              <w:rPr>
                <w:sz w:val="20"/>
              </w:rPr>
            </w:pPr>
            <w:r>
              <w:rPr>
                <w:spacing w:val="-2"/>
                <w:sz w:val="20"/>
              </w:rPr>
              <w:t>100.00</w:t>
            </w:r>
          </w:p>
        </w:tc>
        <w:tc>
          <w:tcPr>
            <w:tcW w:w="1621" w:type="dxa"/>
          </w:tcPr>
          <w:p>
            <w:pPr>
              <w:pStyle w:val="TableParagraph"/>
              <w:spacing w:before="124"/>
              <w:ind w:left="9" w:right="6"/>
              <w:jc w:val="center"/>
              <w:rPr>
                <w:sz w:val="20"/>
              </w:rPr>
            </w:pPr>
            <w:r>
              <w:rPr>
                <w:spacing w:val="-2"/>
                <w:sz w:val="20"/>
              </w:rPr>
              <w:t>27.35</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2.88</w:t>
            </w:r>
          </w:p>
        </w:tc>
      </w:tr>
      <w:tr>
        <w:trPr>
          <w:trHeight w:val="975"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100</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P176763</w:t>
            </w:r>
          </w:p>
        </w:tc>
        <w:tc>
          <w:tcPr>
            <w:tcW w:w="2576" w:type="dxa"/>
            <w:shd w:val="clear" w:color="auto" w:fill="F8EDF3"/>
          </w:tcPr>
          <w:p>
            <w:pPr>
              <w:pStyle w:val="TableParagraph"/>
              <w:spacing w:line="252" w:lineRule="auto" w:before="2"/>
              <w:ind w:left="119" w:right="186"/>
              <w:rPr>
                <w:sz w:val="20"/>
              </w:rPr>
            </w:pPr>
            <w:r>
              <w:rPr>
                <w:sz w:val="20"/>
              </w:rPr>
              <w:t>Benin</w:t>
            </w:r>
            <w:r>
              <w:rPr>
                <w:spacing w:val="-20"/>
                <w:sz w:val="20"/>
              </w:rPr>
              <w:t> </w:t>
            </w:r>
            <w:r>
              <w:rPr>
                <w:sz w:val="20"/>
              </w:rPr>
              <w:t>Economic </w:t>
            </w:r>
            <w:r>
              <w:rPr>
                <w:spacing w:val="-4"/>
                <w:sz w:val="20"/>
              </w:rPr>
              <w:t>Governance</w:t>
            </w:r>
            <w:r>
              <w:rPr>
                <w:spacing w:val="-20"/>
                <w:sz w:val="20"/>
              </w:rPr>
              <w:t> </w:t>
            </w:r>
            <w:r>
              <w:rPr>
                <w:spacing w:val="-4"/>
                <w:sz w:val="20"/>
              </w:rPr>
              <w:t>for</w:t>
            </w:r>
            <w:r>
              <w:rPr>
                <w:spacing w:val="-20"/>
                <w:sz w:val="20"/>
              </w:rPr>
              <w:t> </w:t>
            </w:r>
            <w:r>
              <w:rPr>
                <w:spacing w:val="-4"/>
                <w:sz w:val="20"/>
              </w:rPr>
              <w:t>Service </w:t>
            </w:r>
            <w:r>
              <w:rPr>
                <w:sz w:val="20"/>
              </w:rPr>
              <w:t>Delivery Program for</w:t>
            </w:r>
          </w:p>
          <w:p>
            <w:pPr>
              <w:pStyle w:val="TableParagraph"/>
              <w:spacing w:line="223" w:lineRule="exact"/>
              <w:ind w:left="119"/>
              <w:rPr>
                <w:sz w:val="20"/>
              </w:rPr>
            </w:pPr>
            <w:r>
              <w:rPr>
                <w:spacing w:val="-2"/>
                <w:sz w:val="20"/>
              </w:rPr>
              <w:t>Results</w:t>
            </w:r>
          </w:p>
        </w:tc>
        <w:tc>
          <w:tcPr>
            <w:tcW w:w="1160" w:type="dxa"/>
            <w:shd w:val="clear" w:color="auto" w:fill="F8EDF3"/>
          </w:tcPr>
          <w:p>
            <w:pPr>
              <w:pStyle w:val="TableParagraph"/>
              <w:spacing w:before="122"/>
              <w:rPr>
                <w:rFonts w:ascii="Calibri"/>
                <w:sz w:val="20"/>
              </w:rPr>
            </w:pPr>
          </w:p>
          <w:p>
            <w:pPr>
              <w:pStyle w:val="TableParagraph"/>
              <w:ind w:right="72"/>
              <w:jc w:val="center"/>
              <w:rPr>
                <w:sz w:val="20"/>
              </w:rPr>
            </w:pPr>
            <w:r>
              <w:rPr>
                <w:spacing w:val="-4"/>
                <w:sz w:val="20"/>
              </w:rPr>
              <w:t>2023</w:t>
            </w:r>
          </w:p>
        </w:tc>
        <w:tc>
          <w:tcPr>
            <w:tcW w:w="1148" w:type="dxa"/>
            <w:shd w:val="clear" w:color="auto" w:fill="F8EDF3"/>
          </w:tcPr>
          <w:p>
            <w:pPr>
              <w:pStyle w:val="TableParagraph"/>
              <w:spacing w:before="122"/>
              <w:rPr>
                <w:rFonts w:ascii="Calibri"/>
                <w:sz w:val="20"/>
              </w:rPr>
            </w:pPr>
          </w:p>
          <w:p>
            <w:pPr>
              <w:pStyle w:val="TableParagraph"/>
              <w:ind w:left="83" w:right="84"/>
              <w:jc w:val="center"/>
              <w:rPr>
                <w:sz w:val="20"/>
              </w:rPr>
            </w:pPr>
            <w:r>
              <w:rPr>
                <w:spacing w:val="-4"/>
                <w:sz w:val="20"/>
              </w:rPr>
              <w:t>Benin</w:t>
            </w:r>
          </w:p>
        </w:tc>
        <w:tc>
          <w:tcPr>
            <w:tcW w:w="1635" w:type="dxa"/>
            <w:shd w:val="clear" w:color="auto" w:fill="F8EDF3"/>
          </w:tcPr>
          <w:p>
            <w:pPr>
              <w:pStyle w:val="TableParagraph"/>
              <w:spacing w:before="122"/>
              <w:rPr>
                <w:rFonts w:ascii="Calibri"/>
                <w:sz w:val="20"/>
              </w:rPr>
            </w:pPr>
          </w:p>
          <w:p>
            <w:pPr>
              <w:pStyle w:val="TableParagraph"/>
              <w:ind w:left="102" w:right="7"/>
              <w:jc w:val="center"/>
              <w:rPr>
                <w:sz w:val="20"/>
              </w:rPr>
            </w:pPr>
            <w:r>
              <w:rPr>
                <w:spacing w:val="-2"/>
                <w:sz w:val="20"/>
              </w:rPr>
              <w:t>150.00</w:t>
            </w:r>
          </w:p>
        </w:tc>
        <w:tc>
          <w:tcPr>
            <w:tcW w:w="1621" w:type="dxa"/>
            <w:shd w:val="clear" w:color="auto" w:fill="F8EDF3"/>
          </w:tcPr>
          <w:p>
            <w:pPr>
              <w:pStyle w:val="TableParagraph"/>
              <w:spacing w:before="122"/>
              <w:rPr>
                <w:rFonts w:ascii="Calibri"/>
                <w:sz w:val="20"/>
              </w:rPr>
            </w:pPr>
          </w:p>
          <w:p>
            <w:pPr>
              <w:pStyle w:val="TableParagraph"/>
              <w:ind w:left="9" w:right="6"/>
              <w:jc w:val="center"/>
              <w:rPr>
                <w:sz w:val="20"/>
              </w:rPr>
            </w:pPr>
            <w:r>
              <w:rPr>
                <w:spacing w:val="-2"/>
                <w:sz w:val="20"/>
              </w:rPr>
              <w:t>70.44</w:t>
            </w:r>
          </w:p>
        </w:tc>
        <w:tc>
          <w:tcPr>
            <w:tcW w:w="1545" w:type="dxa"/>
            <w:shd w:val="clear" w:color="auto" w:fill="F8EDF3"/>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5"/>
              <w:jc w:val="center"/>
              <w:rPr>
                <w:sz w:val="20"/>
              </w:rPr>
            </w:pPr>
            <w:r>
              <w:rPr>
                <w:spacing w:val="-2"/>
                <w:sz w:val="20"/>
              </w:rPr>
              <w:t>35.06</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6"/>
        <w:gridCol w:w="1043"/>
        <w:gridCol w:w="1341"/>
        <w:gridCol w:w="1539"/>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43" w:type="dxa"/>
            <w:shd w:val="clear" w:color="auto" w:fill="2B3167"/>
          </w:tcPr>
          <w:p>
            <w:pPr>
              <w:pStyle w:val="TableParagraph"/>
              <w:spacing w:before="122"/>
              <w:rPr>
                <w:rFonts w:ascii="Calibri"/>
                <w:sz w:val="20"/>
              </w:rPr>
            </w:pPr>
          </w:p>
          <w:p>
            <w:pPr>
              <w:pStyle w:val="TableParagraph"/>
              <w:spacing w:line="252" w:lineRule="auto" w:before="1"/>
              <w:ind w:left="410" w:hanging="296"/>
              <w:rPr>
                <w:b/>
                <w:sz w:val="20"/>
              </w:rPr>
            </w:pPr>
            <w:r>
              <w:rPr>
                <w:b/>
                <w:color w:val="FFFFFF"/>
                <w:spacing w:val="-4"/>
                <w:sz w:val="20"/>
              </w:rPr>
              <w:t>Approval </w:t>
            </w:r>
            <w:r>
              <w:rPr>
                <w:b/>
                <w:color w:val="FFFFFF"/>
                <w:spacing w:val="-6"/>
                <w:sz w:val="20"/>
              </w:rPr>
              <w:t>FY</w:t>
            </w:r>
          </w:p>
        </w:tc>
        <w:tc>
          <w:tcPr>
            <w:tcW w:w="13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 w:right="2"/>
              <w:jc w:val="center"/>
              <w:rPr>
                <w:b/>
                <w:sz w:val="20"/>
              </w:rPr>
            </w:pPr>
            <w:r>
              <w:rPr>
                <w:b/>
                <w:color w:val="FFFFFF"/>
                <w:spacing w:val="-2"/>
                <w:sz w:val="20"/>
              </w:rPr>
              <w:t>Country</w:t>
            </w:r>
          </w:p>
        </w:tc>
        <w:tc>
          <w:tcPr>
            <w:tcW w:w="1539" w:type="dxa"/>
            <w:shd w:val="clear" w:color="auto" w:fill="2B3167"/>
          </w:tcPr>
          <w:p>
            <w:pPr>
              <w:pStyle w:val="TableParagraph"/>
              <w:spacing w:before="124"/>
              <w:ind w:left="3" w:right="1"/>
              <w:jc w:val="center"/>
              <w:rPr>
                <w:b/>
                <w:sz w:val="20"/>
              </w:rPr>
            </w:pPr>
            <w:r>
              <w:rPr>
                <w:b/>
                <w:color w:val="FFFFFF"/>
                <w:spacing w:val="-5"/>
                <w:w w:val="105"/>
                <w:sz w:val="20"/>
              </w:rPr>
              <w:t>IDA</w:t>
            </w:r>
          </w:p>
          <w:p>
            <w:pPr>
              <w:pStyle w:val="TableParagraph"/>
              <w:spacing w:line="252" w:lineRule="auto" w:before="11"/>
              <w:ind w:left="112"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1465" w:hRule="atLeast"/>
        </w:trPr>
        <w:tc>
          <w:tcPr>
            <w:tcW w:w="616" w:type="dxa"/>
          </w:tcPr>
          <w:p>
            <w:pPr>
              <w:pStyle w:val="TableParagraph"/>
              <w:rPr>
                <w:rFonts w:ascii="Calibri"/>
                <w:sz w:val="20"/>
              </w:rPr>
            </w:pPr>
          </w:p>
          <w:p>
            <w:pPr>
              <w:pStyle w:val="TableParagraph"/>
              <w:spacing w:before="123"/>
              <w:rPr>
                <w:rFonts w:ascii="Calibri"/>
                <w:sz w:val="20"/>
              </w:rPr>
            </w:pPr>
          </w:p>
          <w:p>
            <w:pPr>
              <w:pStyle w:val="TableParagraph"/>
              <w:ind w:left="25"/>
              <w:jc w:val="center"/>
              <w:rPr>
                <w:sz w:val="20"/>
              </w:rPr>
            </w:pPr>
            <w:r>
              <w:rPr>
                <w:spacing w:val="-5"/>
                <w:sz w:val="20"/>
              </w:rPr>
              <w:t>101</w:t>
            </w:r>
          </w:p>
        </w:tc>
        <w:tc>
          <w:tcPr>
            <w:tcW w:w="1168" w:type="dxa"/>
          </w:tcPr>
          <w:p>
            <w:pPr>
              <w:pStyle w:val="TableParagraph"/>
              <w:rPr>
                <w:rFonts w:ascii="Calibri"/>
                <w:sz w:val="20"/>
              </w:rPr>
            </w:pPr>
          </w:p>
          <w:p>
            <w:pPr>
              <w:pStyle w:val="TableParagraph"/>
              <w:spacing w:before="123"/>
              <w:rPr>
                <w:rFonts w:ascii="Calibri"/>
                <w:sz w:val="20"/>
              </w:rPr>
            </w:pPr>
          </w:p>
          <w:p>
            <w:pPr>
              <w:pStyle w:val="TableParagraph"/>
              <w:ind w:left="135"/>
              <w:rPr>
                <w:sz w:val="20"/>
              </w:rPr>
            </w:pPr>
            <w:r>
              <w:rPr>
                <w:spacing w:val="-2"/>
                <w:sz w:val="20"/>
              </w:rPr>
              <w:t>P500536</w:t>
            </w:r>
          </w:p>
        </w:tc>
        <w:tc>
          <w:tcPr>
            <w:tcW w:w="2596" w:type="dxa"/>
          </w:tcPr>
          <w:p>
            <w:pPr>
              <w:pStyle w:val="TableParagraph"/>
              <w:spacing w:line="252" w:lineRule="auto"/>
              <w:ind w:left="119" w:right="108"/>
              <w:rPr>
                <w:sz w:val="20"/>
              </w:rPr>
            </w:pPr>
            <w:r>
              <w:rPr>
                <w:sz w:val="20"/>
              </w:rPr>
              <w:t>Bhutan Climate and Disaster</w:t>
            </w:r>
            <w:r>
              <w:rPr>
                <w:spacing w:val="-20"/>
                <w:sz w:val="20"/>
              </w:rPr>
              <w:t> </w:t>
            </w:r>
            <w:r>
              <w:rPr>
                <w:sz w:val="20"/>
              </w:rPr>
              <w:t>Resilience Development</w:t>
            </w:r>
            <w:r>
              <w:rPr>
                <w:spacing w:val="-20"/>
                <w:sz w:val="20"/>
              </w:rPr>
              <w:t> </w:t>
            </w:r>
            <w:r>
              <w:rPr>
                <w:sz w:val="20"/>
              </w:rPr>
              <w:t>Policy Financing with a </w:t>
            </w:r>
            <w:r>
              <w:rPr>
                <w:spacing w:val="-4"/>
                <w:sz w:val="20"/>
              </w:rPr>
              <w:t>Catastrophe</w:t>
            </w:r>
            <w:r>
              <w:rPr>
                <w:spacing w:val="-20"/>
                <w:sz w:val="20"/>
              </w:rPr>
              <w:t> </w:t>
            </w:r>
            <w:r>
              <w:rPr>
                <w:spacing w:val="-4"/>
                <w:sz w:val="20"/>
              </w:rPr>
              <w:t>Deferred</w:t>
            </w:r>
          </w:p>
          <w:p>
            <w:pPr>
              <w:pStyle w:val="TableParagraph"/>
              <w:spacing w:line="223" w:lineRule="exact" w:before="2"/>
              <w:ind w:left="119"/>
              <w:rPr>
                <w:sz w:val="20"/>
              </w:rPr>
            </w:pPr>
            <w:r>
              <w:rPr>
                <w:spacing w:val="-2"/>
                <w:sz w:val="20"/>
              </w:rPr>
              <w:t>Drawdown</w:t>
            </w:r>
            <w:r>
              <w:rPr>
                <w:spacing w:val="-15"/>
                <w:sz w:val="20"/>
              </w:rPr>
              <w:t> </w:t>
            </w:r>
            <w:r>
              <w:rPr>
                <w:spacing w:val="-2"/>
                <w:sz w:val="20"/>
              </w:rPr>
              <w:t>Option</w:t>
            </w:r>
          </w:p>
        </w:tc>
        <w:tc>
          <w:tcPr>
            <w:tcW w:w="1043" w:type="dxa"/>
          </w:tcPr>
          <w:p>
            <w:pPr>
              <w:pStyle w:val="TableParagraph"/>
              <w:rPr>
                <w:rFonts w:ascii="Calibri"/>
                <w:sz w:val="20"/>
              </w:rPr>
            </w:pPr>
          </w:p>
          <w:p>
            <w:pPr>
              <w:pStyle w:val="TableParagraph"/>
              <w:spacing w:before="123"/>
              <w:rPr>
                <w:rFonts w:ascii="Calibri"/>
                <w:sz w:val="20"/>
              </w:rPr>
            </w:pPr>
          </w:p>
          <w:p>
            <w:pPr>
              <w:pStyle w:val="TableParagraph"/>
              <w:ind w:left="9" w:right="7"/>
              <w:jc w:val="center"/>
              <w:rPr>
                <w:sz w:val="20"/>
              </w:rPr>
            </w:pPr>
            <w:r>
              <w:rPr>
                <w:spacing w:val="-4"/>
                <w:sz w:val="20"/>
              </w:rPr>
              <w:t>2025</w:t>
            </w:r>
          </w:p>
        </w:tc>
        <w:tc>
          <w:tcPr>
            <w:tcW w:w="1341" w:type="dxa"/>
          </w:tcPr>
          <w:p>
            <w:pPr>
              <w:pStyle w:val="TableParagraph"/>
              <w:rPr>
                <w:rFonts w:ascii="Calibri"/>
                <w:sz w:val="20"/>
              </w:rPr>
            </w:pPr>
          </w:p>
          <w:p>
            <w:pPr>
              <w:pStyle w:val="TableParagraph"/>
              <w:spacing w:before="123"/>
              <w:rPr>
                <w:rFonts w:ascii="Calibri"/>
                <w:sz w:val="20"/>
              </w:rPr>
            </w:pPr>
          </w:p>
          <w:p>
            <w:pPr>
              <w:pStyle w:val="TableParagraph"/>
              <w:ind w:left="1" w:right="2"/>
              <w:jc w:val="center"/>
              <w:rPr>
                <w:sz w:val="20"/>
              </w:rPr>
            </w:pPr>
            <w:r>
              <w:rPr>
                <w:spacing w:val="-2"/>
                <w:sz w:val="20"/>
              </w:rPr>
              <w:t>Bhutan</w:t>
            </w:r>
          </w:p>
        </w:tc>
        <w:tc>
          <w:tcPr>
            <w:tcW w:w="1539" w:type="dxa"/>
          </w:tcPr>
          <w:p>
            <w:pPr>
              <w:pStyle w:val="TableParagraph"/>
              <w:rPr>
                <w:rFonts w:ascii="Calibri"/>
                <w:sz w:val="20"/>
              </w:rPr>
            </w:pPr>
          </w:p>
          <w:p>
            <w:pPr>
              <w:pStyle w:val="TableParagraph"/>
              <w:spacing w:before="123"/>
              <w:rPr>
                <w:rFonts w:ascii="Calibri"/>
                <w:sz w:val="20"/>
              </w:rPr>
            </w:pPr>
          </w:p>
          <w:p>
            <w:pPr>
              <w:pStyle w:val="TableParagraph"/>
              <w:ind w:right="526"/>
              <w:jc w:val="right"/>
              <w:rPr>
                <w:sz w:val="20"/>
              </w:rPr>
            </w:pPr>
            <w:r>
              <w:rPr>
                <w:spacing w:val="-2"/>
                <w:sz w:val="20"/>
              </w:rPr>
              <w:t>40.00</w:t>
            </w:r>
          </w:p>
        </w:tc>
        <w:tc>
          <w:tcPr>
            <w:tcW w:w="1621" w:type="dxa"/>
          </w:tcPr>
          <w:p>
            <w:pPr>
              <w:pStyle w:val="TableParagraph"/>
              <w:rPr>
                <w:rFonts w:ascii="Calibri"/>
                <w:sz w:val="20"/>
              </w:rPr>
            </w:pPr>
          </w:p>
          <w:p>
            <w:pPr>
              <w:pStyle w:val="TableParagraph"/>
              <w:spacing w:before="123"/>
              <w:rPr>
                <w:rFonts w:ascii="Calibri"/>
                <w:sz w:val="20"/>
              </w:rPr>
            </w:pPr>
          </w:p>
          <w:p>
            <w:pPr>
              <w:pStyle w:val="TableParagraph"/>
              <w:ind w:left="9" w:right="9"/>
              <w:jc w:val="center"/>
              <w:rPr>
                <w:sz w:val="20"/>
              </w:rPr>
            </w:pPr>
            <w:r>
              <w:rPr>
                <w:spacing w:val="-4"/>
                <w:sz w:val="20"/>
              </w:rPr>
              <w:t>0.00</w:t>
            </w:r>
          </w:p>
        </w:tc>
        <w:tc>
          <w:tcPr>
            <w:tcW w:w="1545" w:type="dxa"/>
          </w:tcPr>
          <w:p>
            <w:pPr>
              <w:pStyle w:val="TableParagraph"/>
              <w:rPr>
                <w:rFonts w:ascii="Calibri"/>
                <w:sz w:val="20"/>
              </w:rPr>
            </w:pPr>
          </w:p>
          <w:p>
            <w:pPr>
              <w:pStyle w:val="TableParagraph"/>
              <w:spacing w:before="123"/>
              <w:rPr>
                <w:rFonts w:ascii="Calibri"/>
                <w:sz w:val="20"/>
              </w:rPr>
            </w:pPr>
          </w:p>
          <w:p>
            <w:pPr>
              <w:pStyle w:val="TableParagraph"/>
              <w:ind w:left="12" w:right="13"/>
              <w:jc w:val="center"/>
              <w:rPr>
                <w:sz w:val="20"/>
              </w:rPr>
            </w:pPr>
            <w:r>
              <w:rPr>
                <w:spacing w:val="-2"/>
                <w:sz w:val="20"/>
              </w:rPr>
              <w:t>40.00</w:t>
            </w:r>
          </w:p>
        </w:tc>
        <w:tc>
          <w:tcPr>
            <w:tcW w:w="1630" w:type="dxa"/>
          </w:tcPr>
          <w:p>
            <w:pPr>
              <w:pStyle w:val="TableParagraph"/>
              <w:rPr>
                <w:rFonts w:ascii="Calibri"/>
                <w:sz w:val="20"/>
              </w:rPr>
            </w:pPr>
          </w:p>
          <w:p>
            <w:pPr>
              <w:pStyle w:val="TableParagraph"/>
              <w:spacing w:before="123"/>
              <w:rPr>
                <w:rFonts w:ascii="Calibri"/>
                <w:sz w:val="20"/>
              </w:rPr>
            </w:pPr>
          </w:p>
          <w:p>
            <w:pPr>
              <w:pStyle w:val="TableParagraph"/>
              <w:ind w:left="95" w:right="94"/>
              <w:jc w:val="center"/>
              <w:rPr>
                <w:sz w:val="20"/>
              </w:rPr>
            </w:pPr>
            <w:r>
              <w:rPr>
                <w:spacing w:val="-4"/>
                <w:sz w:val="20"/>
              </w:rPr>
              <w:t>0.00</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102</w:t>
            </w:r>
          </w:p>
        </w:tc>
        <w:tc>
          <w:tcPr>
            <w:tcW w:w="1168" w:type="dxa"/>
            <w:shd w:val="clear" w:color="auto" w:fill="F8EDF3"/>
          </w:tcPr>
          <w:p>
            <w:pPr>
              <w:pStyle w:val="TableParagraph"/>
              <w:spacing w:before="124"/>
              <w:ind w:left="135"/>
              <w:rPr>
                <w:sz w:val="20"/>
              </w:rPr>
            </w:pPr>
            <w:r>
              <w:rPr>
                <w:spacing w:val="-2"/>
                <w:sz w:val="20"/>
              </w:rPr>
              <w:t>P174399</w:t>
            </w:r>
          </w:p>
        </w:tc>
        <w:tc>
          <w:tcPr>
            <w:tcW w:w="2596" w:type="dxa"/>
            <w:shd w:val="clear" w:color="auto" w:fill="F8EDF3"/>
          </w:tcPr>
          <w:p>
            <w:pPr>
              <w:pStyle w:val="TableParagraph"/>
              <w:spacing w:before="2"/>
              <w:ind w:left="119"/>
              <w:rPr>
                <w:sz w:val="20"/>
              </w:rPr>
            </w:pPr>
            <w:r>
              <w:rPr>
                <w:spacing w:val="-2"/>
                <w:sz w:val="20"/>
              </w:rPr>
              <w:t>Human</w:t>
            </w:r>
            <w:r>
              <w:rPr>
                <w:spacing w:val="-17"/>
                <w:sz w:val="20"/>
              </w:rPr>
              <w:t> </w:t>
            </w:r>
            <w:r>
              <w:rPr>
                <w:spacing w:val="-2"/>
                <w:sz w:val="20"/>
              </w:rPr>
              <w:t>Capital</w:t>
            </w:r>
            <w:r>
              <w:rPr>
                <w:spacing w:val="-17"/>
                <w:sz w:val="20"/>
              </w:rPr>
              <w:t> </w:t>
            </w:r>
            <w:r>
              <w:rPr>
                <w:spacing w:val="-2"/>
                <w:sz w:val="20"/>
              </w:rPr>
              <w:t>Recovery</w:t>
            </w:r>
            <w:r>
              <w:rPr>
                <w:spacing w:val="-15"/>
                <w:sz w:val="20"/>
              </w:rPr>
              <w:t> </w:t>
            </w:r>
            <w:r>
              <w:rPr>
                <w:spacing w:val="-10"/>
                <w:sz w:val="20"/>
              </w:rPr>
              <w:t>C</w:t>
            </w:r>
          </w:p>
          <w:p>
            <w:pPr>
              <w:pStyle w:val="TableParagraph"/>
              <w:spacing w:line="223" w:lineRule="exact" w:before="10"/>
              <w:ind w:left="119"/>
              <w:rPr>
                <w:sz w:val="20"/>
              </w:rPr>
            </w:pPr>
            <w:r>
              <w:rPr>
                <w:spacing w:val="-2"/>
                <w:sz w:val="20"/>
              </w:rPr>
              <w:t>Resilience</w:t>
            </w:r>
            <w:r>
              <w:rPr>
                <w:spacing w:val="-20"/>
                <w:sz w:val="20"/>
              </w:rPr>
              <w:t> </w:t>
            </w:r>
            <w:r>
              <w:rPr>
                <w:spacing w:val="-2"/>
                <w:sz w:val="20"/>
              </w:rPr>
              <w:t>Program</w:t>
            </w:r>
          </w:p>
        </w:tc>
        <w:tc>
          <w:tcPr>
            <w:tcW w:w="1043" w:type="dxa"/>
            <w:shd w:val="clear" w:color="auto" w:fill="F8EDF3"/>
          </w:tcPr>
          <w:p>
            <w:pPr>
              <w:pStyle w:val="TableParagraph"/>
              <w:spacing w:before="124"/>
              <w:ind w:left="9" w:right="7"/>
              <w:jc w:val="center"/>
              <w:rPr>
                <w:sz w:val="20"/>
              </w:rPr>
            </w:pPr>
            <w:r>
              <w:rPr>
                <w:spacing w:val="-4"/>
                <w:sz w:val="20"/>
              </w:rPr>
              <w:t>2022</w:t>
            </w:r>
          </w:p>
        </w:tc>
        <w:tc>
          <w:tcPr>
            <w:tcW w:w="1341" w:type="dxa"/>
            <w:shd w:val="clear" w:color="auto" w:fill="F8EDF3"/>
          </w:tcPr>
          <w:p>
            <w:pPr>
              <w:pStyle w:val="TableParagraph"/>
              <w:spacing w:before="124"/>
              <w:ind w:left="1" w:right="2"/>
              <w:jc w:val="center"/>
              <w:rPr>
                <w:sz w:val="20"/>
              </w:rPr>
            </w:pPr>
            <w:r>
              <w:rPr>
                <w:spacing w:val="-2"/>
                <w:sz w:val="20"/>
              </w:rPr>
              <w:t>Bhutan</w:t>
            </w:r>
          </w:p>
        </w:tc>
        <w:tc>
          <w:tcPr>
            <w:tcW w:w="1539" w:type="dxa"/>
            <w:shd w:val="clear" w:color="auto" w:fill="F8EDF3"/>
          </w:tcPr>
          <w:p>
            <w:pPr>
              <w:pStyle w:val="TableParagraph"/>
              <w:spacing w:before="124"/>
              <w:ind w:right="526"/>
              <w:jc w:val="right"/>
              <w:rPr>
                <w:sz w:val="20"/>
              </w:rPr>
            </w:pPr>
            <w:r>
              <w:rPr>
                <w:spacing w:val="-2"/>
                <w:sz w:val="20"/>
              </w:rPr>
              <w:t>66.22</w:t>
            </w:r>
          </w:p>
        </w:tc>
        <w:tc>
          <w:tcPr>
            <w:tcW w:w="1621" w:type="dxa"/>
            <w:shd w:val="clear" w:color="auto" w:fill="F8EDF3"/>
          </w:tcPr>
          <w:p>
            <w:pPr>
              <w:pStyle w:val="TableParagraph"/>
              <w:spacing w:before="124"/>
              <w:ind w:left="9" w:right="6"/>
              <w:jc w:val="center"/>
              <w:rPr>
                <w:sz w:val="20"/>
              </w:rPr>
            </w:pPr>
            <w:r>
              <w:rPr>
                <w:spacing w:val="-2"/>
                <w:sz w:val="20"/>
              </w:rPr>
              <w:t>13.93</w:t>
            </w:r>
          </w:p>
        </w:tc>
        <w:tc>
          <w:tcPr>
            <w:tcW w:w="1545" w:type="dxa"/>
            <w:shd w:val="clear" w:color="auto" w:fill="F8EDF3"/>
          </w:tcPr>
          <w:p>
            <w:pPr>
              <w:pStyle w:val="TableParagraph"/>
              <w:spacing w:before="124"/>
              <w:ind w:left="12" w:right="13"/>
              <w:jc w:val="center"/>
              <w:rPr>
                <w:sz w:val="20"/>
              </w:rPr>
            </w:pPr>
            <w:r>
              <w:rPr>
                <w:spacing w:val="-2"/>
                <w:sz w:val="20"/>
              </w:rPr>
              <w:t>46.22</w:t>
            </w:r>
          </w:p>
        </w:tc>
        <w:tc>
          <w:tcPr>
            <w:tcW w:w="1630" w:type="dxa"/>
            <w:shd w:val="clear" w:color="auto" w:fill="F8EDF3"/>
          </w:tcPr>
          <w:p>
            <w:pPr>
              <w:pStyle w:val="TableParagraph"/>
              <w:spacing w:before="124"/>
              <w:ind w:left="95" w:right="94"/>
              <w:jc w:val="center"/>
              <w:rPr>
                <w:sz w:val="20"/>
              </w:rPr>
            </w:pPr>
            <w:r>
              <w:rPr>
                <w:spacing w:val="-4"/>
                <w:sz w:val="20"/>
              </w:rPr>
              <w:t>3.15</w:t>
            </w:r>
          </w:p>
        </w:tc>
      </w:tr>
      <w:tr>
        <w:trPr>
          <w:trHeight w:val="976"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103</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P506825</w:t>
            </w:r>
          </w:p>
        </w:tc>
        <w:tc>
          <w:tcPr>
            <w:tcW w:w="2596" w:type="dxa"/>
          </w:tcPr>
          <w:p>
            <w:pPr>
              <w:pStyle w:val="TableParagraph"/>
              <w:spacing w:line="252" w:lineRule="auto" w:before="2"/>
              <w:ind w:left="119" w:right="400"/>
              <w:jc w:val="both"/>
              <w:rPr>
                <w:sz w:val="20"/>
              </w:rPr>
            </w:pPr>
            <w:r>
              <w:rPr>
                <w:spacing w:val="-6"/>
                <w:sz w:val="20"/>
              </w:rPr>
              <w:t>Accelerate</w:t>
            </w:r>
            <w:r>
              <w:rPr>
                <w:spacing w:val="-7"/>
                <w:sz w:val="20"/>
              </w:rPr>
              <w:t> </w:t>
            </w:r>
            <w:r>
              <w:rPr>
                <w:spacing w:val="-6"/>
                <w:sz w:val="20"/>
              </w:rPr>
              <w:t>Bhutan’s</w:t>
            </w:r>
            <w:r>
              <w:rPr>
                <w:spacing w:val="-10"/>
                <w:sz w:val="20"/>
              </w:rPr>
              <w:t> </w:t>
            </w:r>
            <w:r>
              <w:rPr>
                <w:spacing w:val="-6"/>
                <w:sz w:val="20"/>
              </w:rPr>
              <w:t>Job </w:t>
            </w:r>
            <w:r>
              <w:rPr>
                <w:spacing w:val="-4"/>
                <w:sz w:val="20"/>
              </w:rPr>
              <w:t>Transformation</w:t>
            </w:r>
            <w:r>
              <w:rPr>
                <w:spacing w:val="-5"/>
                <w:sz w:val="20"/>
              </w:rPr>
              <w:t> </w:t>
            </w:r>
            <w:r>
              <w:rPr>
                <w:spacing w:val="-4"/>
                <w:sz w:val="20"/>
              </w:rPr>
              <w:t>through </w:t>
            </w:r>
            <w:r>
              <w:rPr>
                <w:sz w:val="20"/>
              </w:rPr>
              <w:t>Renewable</w:t>
            </w:r>
            <w:r>
              <w:rPr>
                <w:spacing w:val="-20"/>
                <w:sz w:val="20"/>
              </w:rPr>
              <w:t> </w:t>
            </w:r>
            <w:r>
              <w:rPr>
                <w:sz w:val="20"/>
              </w:rPr>
              <w:t>Natural</w:t>
            </w:r>
          </w:p>
          <w:p>
            <w:pPr>
              <w:pStyle w:val="TableParagraph"/>
              <w:spacing w:line="223" w:lineRule="exact"/>
              <w:ind w:left="119"/>
              <w:jc w:val="both"/>
              <w:rPr>
                <w:sz w:val="20"/>
              </w:rPr>
            </w:pPr>
            <w:r>
              <w:rPr>
                <w:spacing w:val="-2"/>
                <w:sz w:val="20"/>
              </w:rPr>
              <w:t>Resource</w:t>
            </w:r>
            <w:r>
              <w:rPr>
                <w:spacing w:val="-11"/>
                <w:sz w:val="20"/>
              </w:rPr>
              <w:t> </w:t>
            </w:r>
            <w:r>
              <w:rPr>
                <w:spacing w:val="-2"/>
                <w:sz w:val="20"/>
              </w:rPr>
              <w:t>Value</w:t>
            </w:r>
            <w:r>
              <w:rPr>
                <w:spacing w:val="-10"/>
                <w:sz w:val="20"/>
              </w:rPr>
              <w:t> </w:t>
            </w:r>
            <w:r>
              <w:rPr>
                <w:spacing w:val="-2"/>
                <w:sz w:val="20"/>
              </w:rPr>
              <w:t>Chains</w:t>
            </w:r>
          </w:p>
        </w:tc>
        <w:tc>
          <w:tcPr>
            <w:tcW w:w="1043" w:type="dxa"/>
          </w:tcPr>
          <w:p>
            <w:pPr>
              <w:pStyle w:val="TableParagraph"/>
              <w:spacing w:before="124"/>
              <w:rPr>
                <w:rFonts w:ascii="Calibri"/>
                <w:sz w:val="20"/>
              </w:rPr>
            </w:pPr>
          </w:p>
          <w:p>
            <w:pPr>
              <w:pStyle w:val="TableParagraph"/>
              <w:spacing w:before="1"/>
              <w:ind w:left="9" w:right="7"/>
              <w:jc w:val="center"/>
              <w:rPr>
                <w:sz w:val="20"/>
              </w:rPr>
            </w:pPr>
            <w:r>
              <w:rPr>
                <w:spacing w:val="-4"/>
                <w:sz w:val="20"/>
              </w:rPr>
              <w:t>2025</w:t>
            </w:r>
          </w:p>
        </w:tc>
        <w:tc>
          <w:tcPr>
            <w:tcW w:w="1341" w:type="dxa"/>
          </w:tcPr>
          <w:p>
            <w:pPr>
              <w:pStyle w:val="TableParagraph"/>
              <w:spacing w:before="124"/>
              <w:rPr>
                <w:rFonts w:ascii="Calibri"/>
                <w:sz w:val="20"/>
              </w:rPr>
            </w:pPr>
          </w:p>
          <w:p>
            <w:pPr>
              <w:pStyle w:val="TableParagraph"/>
              <w:spacing w:before="1"/>
              <w:ind w:left="1" w:right="2"/>
              <w:jc w:val="center"/>
              <w:rPr>
                <w:sz w:val="20"/>
              </w:rPr>
            </w:pPr>
            <w:r>
              <w:rPr>
                <w:spacing w:val="-2"/>
                <w:sz w:val="20"/>
              </w:rPr>
              <w:t>Bhutan</w:t>
            </w:r>
          </w:p>
        </w:tc>
        <w:tc>
          <w:tcPr>
            <w:tcW w:w="1539" w:type="dxa"/>
          </w:tcPr>
          <w:p>
            <w:pPr>
              <w:pStyle w:val="TableParagraph"/>
              <w:spacing w:before="124"/>
              <w:rPr>
                <w:rFonts w:ascii="Calibri"/>
                <w:sz w:val="20"/>
              </w:rPr>
            </w:pPr>
          </w:p>
          <w:p>
            <w:pPr>
              <w:pStyle w:val="TableParagraph"/>
              <w:spacing w:before="1"/>
              <w:ind w:right="526"/>
              <w:jc w:val="right"/>
              <w:rPr>
                <w:sz w:val="20"/>
              </w:rPr>
            </w:pPr>
            <w:r>
              <w:rPr>
                <w:spacing w:val="-2"/>
                <w:sz w:val="20"/>
              </w:rPr>
              <w:t>29.83</w:t>
            </w:r>
          </w:p>
        </w:tc>
        <w:tc>
          <w:tcPr>
            <w:tcW w:w="1621" w:type="dxa"/>
          </w:tcPr>
          <w:p>
            <w:pPr>
              <w:pStyle w:val="TableParagraph"/>
              <w:spacing w:before="124"/>
              <w:rPr>
                <w:rFonts w:ascii="Calibri"/>
                <w:sz w:val="20"/>
              </w:rPr>
            </w:pPr>
          </w:p>
          <w:p>
            <w:pPr>
              <w:pStyle w:val="TableParagraph"/>
              <w:spacing w:before="1"/>
              <w:ind w:left="9" w:right="9"/>
              <w:jc w:val="center"/>
              <w:rPr>
                <w:sz w:val="20"/>
              </w:rPr>
            </w:pPr>
            <w:r>
              <w:rPr>
                <w:spacing w:val="-4"/>
                <w:sz w:val="20"/>
              </w:rPr>
              <w:t>0.00</w:t>
            </w:r>
          </w:p>
        </w:tc>
        <w:tc>
          <w:tcPr>
            <w:tcW w:w="1545" w:type="dxa"/>
          </w:tcPr>
          <w:p>
            <w:pPr>
              <w:pStyle w:val="TableParagraph"/>
              <w:spacing w:before="124"/>
              <w:rPr>
                <w:rFonts w:ascii="Calibri"/>
                <w:sz w:val="20"/>
              </w:rPr>
            </w:pPr>
          </w:p>
          <w:p>
            <w:pPr>
              <w:pStyle w:val="TableParagraph"/>
              <w:spacing w:before="1"/>
              <w:ind w:left="12" w:right="13"/>
              <w:jc w:val="center"/>
              <w:rPr>
                <w:sz w:val="20"/>
              </w:rPr>
            </w:pPr>
            <w:r>
              <w:rPr>
                <w:spacing w:val="-2"/>
                <w:sz w:val="20"/>
              </w:rPr>
              <w:t>29.83</w:t>
            </w:r>
          </w:p>
        </w:tc>
        <w:tc>
          <w:tcPr>
            <w:tcW w:w="1630" w:type="dxa"/>
          </w:tcPr>
          <w:p>
            <w:pPr>
              <w:pStyle w:val="TableParagraph"/>
              <w:spacing w:before="124"/>
              <w:rPr>
                <w:rFonts w:ascii="Calibri"/>
                <w:sz w:val="20"/>
              </w:rPr>
            </w:pPr>
          </w:p>
          <w:p>
            <w:pPr>
              <w:pStyle w:val="TableParagraph"/>
              <w:spacing w:before="1"/>
              <w:ind w:left="95" w:right="94"/>
              <w:jc w:val="center"/>
              <w:rPr>
                <w:sz w:val="20"/>
              </w:rPr>
            </w:pPr>
            <w:r>
              <w:rPr>
                <w:spacing w:val="-4"/>
                <w:sz w:val="20"/>
              </w:rPr>
              <w:t>0.00</w:t>
            </w:r>
          </w:p>
        </w:tc>
      </w:tr>
      <w:tr>
        <w:trPr>
          <w:trHeight w:val="977"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104</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P181278</w:t>
            </w:r>
          </w:p>
        </w:tc>
        <w:tc>
          <w:tcPr>
            <w:tcW w:w="2596" w:type="dxa"/>
            <w:shd w:val="clear" w:color="auto" w:fill="F8EDF3"/>
          </w:tcPr>
          <w:p>
            <w:pPr>
              <w:pStyle w:val="TableParagraph"/>
              <w:spacing w:line="252" w:lineRule="auto" w:before="2"/>
              <w:ind w:left="119"/>
              <w:rPr>
                <w:sz w:val="20"/>
              </w:rPr>
            </w:pPr>
            <w:r>
              <w:rPr>
                <w:spacing w:val="-4"/>
                <w:sz w:val="20"/>
              </w:rPr>
              <w:t>Accelerating</w:t>
            </w:r>
            <w:r>
              <w:rPr>
                <w:spacing w:val="-18"/>
                <w:sz w:val="20"/>
              </w:rPr>
              <w:t> </w:t>
            </w:r>
            <w:r>
              <w:rPr>
                <w:spacing w:val="-4"/>
                <w:sz w:val="20"/>
              </w:rPr>
              <w:t>Transport</w:t>
            </w:r>
            <w:r>
              <w:rPr>
                <w:spacing w:val="-18"/>
                <w:sz w:val="20"/>
              </w:rPr>
              <w:t> </w:t>
            </w:r>
            <w:r>
              <w:rPr>
                <w:spacing w:val="-4"/>
                <w:sz w:val="20"/>
              </w:rPr>
              <w:t>and </w:t>
            </w:r>
            <w:r>
              <w:rPr>
                <w:sz w:val="20"/>
              </w:rPr>
              <w:t>Trade Connectivity in Eastern</w:t>
            </w:r>
            <w:r>
              <w:rPr>
                <w:spacing w:val="-20"/>
                <w:sz w:val="20"/>
              </w:rPr>
              <w:t> </w:t>
            </w:r>
            <w:r>
              <w:rPr>
                <w:sz w:val="20"/>
              </w:rPr>
              <w:t>South</w:t>
            </w:r>
            <w:r>
              <w:rPr>
                <w:spacing w:val="-19"/>
                <w:sz w:val="20"/>
              </w:rPr>
              <w:t> </w:t>
            </w:r>
            <w:r>
              <w:rPr>
                <w:sz w:val="20"/>
              </w:rPr>
              <w:t>Asia</w:t>
            </w:r>
            <w:r>
              <w:rPr>
                <w:spacing w:val="-20"/>
                <w:sz w:val="20"/>
              </w:rPr>
              <w:t> </w:t>
            </w:r>
            <w:r>
              <w:rPr>
                <w:sz w:val="20"/>
              </w:rPr>
              <w:t>Phase</w:t>
            </w:r>
            <w:r>
              <w:rPr>
                <w:spacing w:val="-20"/>
                <w:sz w:val="20"/>
              </w:rPr>
              <w:t> </w:t>
            </w:r>
            <w:r>
              <w:rPr>
                <w:sz w:val="20"/>
              </w:rPr>
              <w:t>2</w:t>
            </w:r>
          </w:p>
          <w:p>
            <w:pPr>
              <w:pStyle w:val="TableParagraph"/>
              <w:spacing w:line="223" w:lineRule="exact"/>
              <w:ind w:left="119"/>
              <w:rPr>
                <w:sz w:val="20"/>
              </w:rPr>
            </w:pPr>
            <w:r>
              <w:rPr>
                <w:spacing w:val="-4"/>
                <w:sz w:val="20"/>
              </w:rPr>
              <w:t>-</w:t>
            </w:r>
            <w:r>
              <w:rPr>
                <w:spacing w:val="-16"/>
                <w:sz w:val="20"/>
              </w:rPr>
              <w:t> </w:t>
            </w:r>
            <w:r>
              <w:rPr>
                <w:spacing w:val="-4"/>
                <w:sz w:val="20"/>
              </w:rPr>
              <w:t>Bhutan</w:t>
            </w:r>
            <w:r>
              <w:rPr>
                <w:spacing w:val="-14"/>
                <w:sz w:val="20"/>
              </w:rPr>
              <w:t> </w:t>
            </w:r>
            <w:r>
              <w:rPr>
                <w:spacing w:val="-4"/>
                <w:sz w:val="20"/>
              </w:rPr>
              <w:t>Project</w:t>
            </w:r>
          </w:p>
        </w:tc>
        <w:tc>
          <w:tcPr>
            <w:tcW w:w="1043" w:type="dxa"/>
            <w:shd w:val="clear" w:color="auto" w:fill="F8EDF3"/>
          </w:tcPr>
          <w:p>
            <w:pPr>
              <w:pStyle w:val="TableParagraph"/>
              <w:spacing w:before="124"/>
              <w:rPr>
                <w:rFonts w:ascii="Calibri"/>
                <w:sz w:val="20"/>
              </w:rPr>
            </w:pPr>
          </w:p>
          <w:p>
            <w:pPr>
              <w:pStyle w:val="TableParagraph"/>
              <w:spacing w:before="1"/>
              <w:ind w:left="9" w:right="7"/>
              <w:jc w:val="center"/>
              <w:rPr>
                <w:sz w:val="20"/>
              </w:rPr>
            </w:pPr>
            <w:r>
              <w:rPr>
                <w:spacing w:val="-4"/>
                <w:sz w:val="20"/>
              </w:rPr>
              <w:t>2025</w:t>
            </w:r>
          </w:p>
        </w:tc>
        <w:tc>
          <w:tcPr>
            <w:tcW w:w="1341" w:type="dxa"/>
            <w:shd w:val="clear" w:color="auto" w:fill="F8EDF3"/>
          </w:tcPr>
          <w:p>
            <w:pPr>
              <w:pStyle w:val="TableParagraph"/>
              <w:spacing w:before="124"/>
              <w:rPr>
                <w:rFonts w:ascii="Calibri"/>
                <w:sz w:val="20"/>
              </w:rPr>
            </w:pPr>
          </w:p>
          <w:p>
            <w:pPr>
              <w:pStyle w:val="TableParagraph"/>
              <w:spacing w:before="1"/>
              <w:ind w:left="1" w:right="2"/>
              <w:jc w:val="center"/>
              <w:rPr>
                <w:sz w:val="20"/>
              </w:rPr>
            </w:pPr>
            <w:r>
              <w:rPr>
                <w:spacing w:val="-2"/>
                <w:sz w:val="20"/>
              </w:rPr>
              <w:t>Bhutan</w:t>
            </w:r>
          </w:p>
        </w:tc>
        <w:tc>
          <w:tcPr>
            <w:tcW w:w="1539" w:type="dxa"/>
            <w:shd w:val="clear" w:color="auto" w:fill="F8EDF3"/>
          </w:tcPr>
          <w:p>
            <w:pPr>
              <w:pStyle w:val="TableParagraph"/>
              <w:spacing w:before="124"/>
              <w:rPr>
                <w:rFonts w:ascii="Calibri"/>
                <w:sz w:val="20"/>
              </w:rPr>
            </w:pPr>
          </w:p>
          <w:p>
            <w:pPr>
              <w:pStyle w:val="TableParagraph"/>
              <w:spacing w:before="1"/>
              <w:ind w:right="473"/>
              <w:jc w:val="right"/>
              <w:rPr>
                <w:sz w:val="20"/>
              </w:rPr>
            </w:pPr>
            <w:r>
              <w:rPr>
                <w:spacing w:val="-2"/>
                <w:sz w:val="20"/>
              </w:rPr>
              <w:t>300.00</w:t>
            </w:r>
          </w:p>
        </w:tc>
        <w:tc>
          <w:tcPr>
            <w:tcW w:w="1621" w:type="dxa"/>
            <w:shd w:val="clear" w:color="auto" w:fill="F8EDF3"/>
          </w:tcPr>
          <w:p>
            <w:pPr>
              <w:pStyle w:val="TableParagraph"/>
              <w:spacing w:before="124"/>
              <w:rPr>
                <w:rFonts w:ascii="Calibri"/>
                <w:sz w:val="20"/>
              </w:rPr>
            </w:pPr>
          </w:p>
          <w:p>
            <w:pPr>
              <w:pStyle w:val="TableParagraph"/>
              <w:spacing w:before="1"/>
              <w:ind w:left="9" w:right="9"/>
              <w:jc w:val="center"/>
              <w:rPr>
                <w:sz w:val="20"/>
              </w:rPr>
            </w:pPr>
            <w:r>
              <w:rPr>
                <w:spacing w:val="-4"/>
                <w:sz w:val="20"/>
              </w:rPr>
              <w:t>0.00</w:t>
            </w:r>
          </w:p>
        </w:tc>
        <w:tc>
          <w:tcPr>
            <w:tcW w:w="1545" w:type="dxa"/>
            <w:shd w:val="clear" w:color="auto" w:fill="F8EDF3"/>
          </w:tcPr>
          <w:p>
            <w:pPr>
              <w:pStyle w:val="TableParagraph"/>
              <w:spacing w:before="124"/>
              <w:rPr>
                <w:rFonts w:ascii="Calibri"/>
                <w:sz w:val="20"/>
              </w:rPr>
            </w:pPr>
          </w:p>
          <w:p>
            <w:pPr>
              <w:pStyle w:val="TableParagraph"/>
              <w:spacing w:before="1"/>
              <w:ind w:left="12" w:right="13"/>
              <w:jc w:val="center"/>
              <w:rPr>
                <w:sz w:val="20"/>
              </w:rPr>
            </w:pPr>
            <w:r>
              <w:rPr>
                <w:spacing w:val="-2"/>
                <w:sz w:val="20"/>
              </w:rPr>
              <w:t>300.00</w:t>
            </w:r>
          </w:p>
        </w:tc>
        <w:tc>
          <w:tcPr>
            <w:tcW w:w="1630" w:type="dxa"/>
            <w:shd w:val="clear" w:color="auto" w:fill="F8EDF3"/>
          </w:tcPr>
          <w:p>
            <w:pPr>
              <w:pStyle w:val="TableParagraph"/>
              <w:spacing w:before="124"/>
              <w:rPr>
                <w:rFonts w:ascii="Calibri"/>
                <w:sz w:val="20"/>
              </w:rPr>
            </w:pPr>
          </w:p>
          <w:p>
            <w:pPr>
              <w:pStyle w:val="TableParagraph"/>
              <w:spacing w:before="1"/>
              <w:ind w:left="95" w:right="94"/>
              <w:jc w:val="center"/>
              <w:rPr>
                <w:sz w:val="20"/>
              </w:rPr>
            </w:pPr>
            <w:r>
              <w:rPr>
                <w:spacing w:val="-4"/>
                <w:sz w:val="20"/>
              </w:rPr>
              <w:t>0.00</w:t>
            </w:r>
          </w:p>
        </w:tc>
      </w:tr>
      <w:tr>
        <w:trPr>
          <w:trHeight w:val="976"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105</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P173787</w:t>
            </w:r>
          </w:p>
        </w:tc>
        <w:tc>
          <w:tcPr>
            <w:tcW w:w="2596" w:type="dxa"/>
          </w:tcPr>
          <w:p>
            <w:pPr>
              <w:pStyle w:val="TableParagraph"/>
              <w:spacing w:line="252" w:lineRule="auto" w:before="2"/>
              <w:ind w:left="119"/>
              <w:rPr>
                <w:sz w:val="20"/>
              </w:rPr>
            </w:pPr>
            <w:r>
              <w:rPr>
                <w:sz w:val="20"/>
              </w:rPr>
              <w:t>Bhutan:</w:t>
            </w:r>
            <w:r>
              <w:rPr>
                <w:spacing w:val="-20"/>
                <w:sz w:val="20"/>
              </w:rPr>
              <w:t> </w:t>
            </w:r>
            <w:r>
              <w:rPr>
                <w:sz w:val="20"/>
              </w:rPr>
              <w:t>COVID-19 Emergency</w:t>
            </w:r>
            <w:r>
              <w:rPr>
                <w:spacing w:val="-19"/>
                <w:sz w:val="20"/>
              </w:rPr>
              <w:t> </w:t>
            </w:r>
            <w:r>
              <w:rPr>
                <w:sz w:val="20"/>
              </w:rPr>
              <w:t>Response</w:t>
            </w:r>
            <w:r>
              <w:rPr>
                <w:spacing w:val="-20"/>
                <w:sz w:val="20"/>
              </w:rPr>
              <w:t> </w:t>
            </w:r>
            <w:r>
              <w:rPr>
                <w:sz w:val="20"/>
              </w:rPr>
              <w:t>and Health</w:t>
            </w:r>
            <w:r>
              <w:rPr>
                <w:spacing w:val="-18"/>
                <w:sz w:val="20"/>
              </w:rPr>
              <w:t> </w:t>
            </w:r>
            <w:r>
              <w:rPr>
                <w:sz w:val="20"/>
              </w:rPr>
              <w:t>Systems</w:t>
            </w:r>
          </w:p>
          <w:p>
            <w:pPr>
              <w:pStyle w:val="TableParagraph"/>
              <w:spacing w:line="223" w:lineRule="exact"/>
              <w:ind w:left="119"/>
              <w:rPr>
                <w:sz w:val="20"/>
              </w:rPr>
            </w:pPr>
            <w:r>
              <w:rPr>
                <w:spacing w:val="-2"/>
                <w:sz w:val="20"/>
              </w:rPr>
              <w:t>Preparedness</w:t>
            </w:r>
            <w:r>
              <w:rPr>
                <w:spacing w:val="-1"/>
                <w:sz w:val="20"/>
              </w:rPr>
              <w:t> </w:t>
            </w:r>
            <w:r>
              <w:rPr>
                <w:spacing w:val="-2"/>
                <w:sz w:val="20"/>
              </w:rPr>
              <w:t>Project</w:t>
            </w:r>
          </w:p>
        </w:tc>
        <w:tc>
          <w:tcPr>
            <w:tcW w:w="1043" w:type="dxa"/>
          </w:tcPr>
          <w:p>
            <w:pPr>
              <w:pStyle w:val="TableParagraph"/>
              <w:spacing w:before="124"/>
              <w:rPr>
                <w:rFonts w:ascii="Calibri"/>
                <w:sz w:val="20"/>
              </w:rPr>
            </w:pPr>
          </w:p>
          <w:p>
            <w:pPr>
              <w:pStyle w:val="TableParagraph"/>
              <w:spacing w:before="1"/>
              <w:ind w:left="9" w:right="7"/>
              <w:jc w:val="center"/>
              <w:rPr>
                <w:sz w:val="20"/>
              </w:rPr>
            </w:pPr>
            <w:r>
              <w:rPr>
                <w:spacing w:val="-4"/>
                <w:sz w:val="20"/>
              </w:rPr>
              <w:t>2020</w:t>
            </w:r>
          </w:p>
        </w:tc>
        <w:tc>
          <w:tcPr>
            <w:tcW w:w="1341" w:type="dxa"/>
          </w:tcPr>
          <w:p>
            <w:pPr>
              <w:pStyle w:val="TableParagraph"/>
              <w:spacing w:before="124"/>
              <w:rPr>
                <w:rFonts w:ascii="Calibri"/>
                <w:sz w:val="20"/>
              </w:rPr>
            </w:pPr>
          </w:p>
          <w:p>
            <w:pPr>
              <w:pStyle w:val="TableParagraph"/>
              <w:spacing w:before="1"/>
              <w:ind w:left="1" w:right="2"/>
              <w:jc w:val="center"/>
              <w:rPr>
                <w:sz w:val="20"/>
              </w:rPr>
            </w:pPr>
            <w:r>
              <w:rPr>
                <w:spacing w:val="-2"/>
                <w:sz w:val="20"/>
              </w:rPr>
              <w:t>Bhutan</w:t>
            </w:r>
          </w:p>
        </w:tc>
        <w:tc>
          <w:tcPr>
            <w:tcW w:w="1539" w:type="dxa"/>
          </w:tcPr>
          <w:p>
            <w:pPr>
              <w:pStyle w:val="TableParagraph"/>
              <w:spacing w:before="124"/>
              <w:rPr>
                <w:rFonts w:ascii="Calibri"/>
                <w:sz w:val="20"/>
              </w:rPr>
            </w:pPr>
          </w:p>
          <w:p>
            <w:pPr>
              <w:pStyle w:val="TableParagraph"/>
              <w:spacing w:before="1"/>
              <w:ind w:right="526"/>
              <w:jc w:val="right"/>
              <w:rPr>
                <w:sz w:val="20"/>
              </w:rPr>
            </w:pPr>
            <w:r>
              <w:rPr>
                <w:spacing w:val="-2"/>
                <w:sz w:val="20"/>
              </w:rPr>
              <w:t>11.51</w:t>
            </w:r>
          </w:p>
        </w:tc>
        <w:tc>
          <w:tcPr>
            <w:tcW w:w="1621" w:type="dxa"/>
          </w:tcPr>
          <w:p>
            <w:pPr>
              <w:pStyle w:val="TableParagraph"/>
              <w:spacing w:before="124"/>
              <w:rPr>
                <w:rFonts w:ascii="Calibri"/>
                <w:sz w:val="20"/>
              </w:rPr>
            </w:pPr>
          </w:p>
          <w:p>
            <w:pPr>
              <w:pStyle w:val="TableParagraph"/>
              <w:spacing w:before="1"/>
              <w:ind w:left="9" w:right="6"/>
              <w:jc w:val="center"/>
              <w:rPr>
                <w:sz w:val="20"/>
              </w:rPr>
            </w:pPr>
            <w:r>
              <w:rPr>
                <w:spacing w:val="-2"/>
                <w:sz w:val="20"/>
              </w:rPr>
              <w:t>11.04</w:t>
            </w:r>
          </w:p>
        </w:tc>
        <w:tc>
          <w:tcPr>
            <w:tcW w:w="1545" w:type="dxa"/>
          </w:tcPr>
          <w:p>
            <w:pPr>
              <w:pStyle w:val="TableParagraph"/>
              <w:spacing w:before="124"/>
              <w:rPr>
                <w:rFonts w:ascii="Calibri"/>
                <w:sz w:val="20"/>
              </w:rPr>
            </w:pPr>
          </w:p>
          <w:p>
            <w:pPr>
              <w:pStyle w:val="TableParagraph"/>
              <w:spacing w:before="1"/>
              <w:ind w:left="12" w:right="12"/>
              <w:jc w:val="center"/>
              <w:rPr>
                <w:sz w:val="20"/>
              </w:rPr>
            </w:pPr>
            <w:r>
              <w:rPr>
                <w:spacing w:val="-4"/>
                <w:sz w:val="20"/>
              </w:rPr>
              <w:t>0.00</w:t>
            </w:r>
          </w:p>
        </w:tc>
        <w:tc>
          <w:tcPr>
            <w:tcW w:w="1630" w:type="dxa"/>
          </w:tcPr>
          <w:p>
            <w:pPr>
              <w:pStyle w:val="TableParagraph"/>
              <w:spacing w:before="124"/>
              <w:rPr>
                <w:rFonts w:ascii="Calibri"/>
                <w:sz w:val="20"/>
              </w:rPr>
            </w:pPr>
          </w:p>
          <w:p>
            <w:pPr>
              <w:pStyle w:val="TableParagraph"/>
              <w:spacing w:before="1"/>
              <w:jc w:val="center"/>
              <w:rPr>
                <w:sz w:val="20"/>
              </w:rPr>
            </w:pPr>
            <w:r>
              <w:rPr>
                <w:w w:val="90"/>
                <w:sz w:val="20"/>
              </w:rPr>
              <w:t>-</w:t>
            </w:r>
            <w:r>
              <w:rPr>
                <w:spacing w:val="-4"/>
                <w:sz w:val="20"/>
              </w:rPr>
              <w:t>0.50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106</w:t>
            </w:r>
          </w:p>
        </w:tc>
        <w:tc>
          <w:tcPr>
            <w:tcW w:w="1168" w:type="dxa"/>
            <w:shd w:val="clear" w:color="auto" w:fill="F8EDF3"/>
          </w:tcPr>
          <w:p>
            <w:pPr>
              <w:pStyle w:val="TableParagraph"/>
              <w:spacing w:before="124"/>
              <w:ind w:left="135"/>
              <w:rPr>
                <w:sz w:val="20"/>
              </w:rPr>
            </w:pPr>
            <w:r>
              <w:rPr>
                <w:spacing w:val="-2"/>
                <w:sz w:val="20"/>
              </w:rPr>
              <w:t>P144597</w:t>
            </w:r>
          </w:p>
        </w:tc>
        <w:tc>
          <w:tcPr>
            <w:tcW w:w="2596" w:type="dxa"/>
            <w:shd w:val="clear" w:color="auto" w:fill="F8EDF3"/>
          </w:tcPr>
          <w:p>
            <w:pPr>
              <w:pStyle w:val="TableParagraph"/>
              <w:spacing w:before="2"/>
              <w:ind w:left="119"/>
              <w:rPr>
                <w:sz w:val="20"/>
              </w:rPr>
            </w:pPr>
            <w:r>
              <w:rPr>
                <w:sz w:val="20"/>
              </w:rPr>
              <w:t>BO</w:t>
            </w:r>
            <w:r>
              <w:rPr>
                <w:spacing w:val="-16"/>
                <w:sz w:val="20"/>
              </w:rPr>
              <w:t> </w:t>
            </w:r>
            <w:r>
              <w:rPr>
                <w:sz w:val="20"/>
              </w:rPr>
              <w:t>Road</w:t>
            </w:r>
            <w:r>
              <w:rPr>
                <w:spacing w:val="-14"/>
                <w:sz w:val="20"/>
              </w:rPr>
              <w:t> </w:t>
            </w:r>
            <w:r>
              <w:rPr>
                <w:sz w:val="20"/>
              </w:rPr>
              <w:t>Sector</w:t>
            </w:r>
            <w:r>
              <w:rPr>
                <w:spacing w:val="-15"/>
                <w:sz w:val="20"/>
              </w:rPr>
              <w:t> </w:t>
            </w:r>
            <w:r>
              <w:rPr>
                <w:spacing w:val="-2"/>
                <w:sz w:val="20"/>
              </w:rPr>
              <w:t>Capacity</w:t>
            </w:r>
          </w:p>
          <w:p>
            <w:pPr>
              <w:pStyle w:val="TableParagraph"/>
              <w:spacing w:line="223" w:lineRule="exact" w:before="12"/>
              <w:ind w:left="119"/>
              <w:rPr>
                <w:sz w:val="20"/>
              </w:rPr>
            </w:pPr>
            <w:r>
              <w:rPr>
                <w:spacing w:val="-4"/>
                <w:sz w:val="20"/>
              </w:rPr>
              <w:t>Development</w:t>
            </w:r>
            <w:r>
              <w:rPr>
                <w:spacing w:val="-2"/>
                <w:sz w:val="20"/>
              </w:rPr>
              <w:t> Project</w:t>
            </w:r>
          </w:p>
        </w:tc>
        <w:tc>
          <w:tcPr>
            <w:tcW w:w="1043" w:type="dxa"/>
            <w:shd w:val="clear" w:color="auto" w:fill="F8EDF3"/>
          </w:tcPr>
          <w:p>
            <w:pPr>
              <w:pStyle w:val="TableParagraph"/>
              <w:spacing w:before="124"/>
              <w:ind w:left="9" w:right="7"/>
              <w:jc w:val="center"/>
              <w:rPr>
                <w:sz w:val="20"/>
              </w:rPr>
            </w:pPr>
            <w:r>
              <w:rPr>
                <w:spacing w:val="-4"/>
                <w:sz w:val="20"/>
              </w:rPr>
              <w:t>2016</w:t>
            </w:r>
          </w:p>
        </w:tc>
        <w:tc>
          <w:tcPr>
            <w:tcW w:w="1341" w:type="dxa"/>
            <w:shd w:val="clear" w:color="auto" w:fill="F8EDF3"/>
          </w:tcPr>
          <w:p>
            <w:pPr>
              <w:pStyle w:val="TableParagraph"/>
              <w:spacing w:before="124"/>
              <w:ind w:left="2" w:right="2"/>
              <w:jc w:val="center"/>
              <w:rPr>
                <w:sz w:val="20"/>
              </w:rPr>
            </w:pPr>
            <w:r>
              <w:rPr>
                <w:spacing w:val="-2"/>
                <w:sz w:val="20"/>
              </w:rPr>
              <w:t>Bolivia</w:t>
            </w:r>
          </w:p>
        </w:tc>
        <w:tc>
          <w:tcPr>
            <w:tcW w:w="1539" w:type="dxa"/>
            <w:shd w:val="clear" w:color="auto" w:fill="F8EDF3"/>
          </w:tcPr>
          <w:p>
            <w:pPr>
              <w:pStyle w:val="TableParagraph"/>
              <w:spacing w:before="124"/>
              <w:ind w:right="526"/>
              <w:jc w:val="right"/>
              <w:rPr>
                <w:sz w:val="20"/>
              </w:rPr>
            </w:pPr>
            <w:r>
              <w:rPr>
                <w:spacing w:val="-2"/>
                <w:sz w:val="20"/>
              </w:rPr>
              <w:t>58.67</w:t>
            </w:r>
          </w:p>
        </w:tc>
        <w:tc>
          <w:tcPr>
            <w:tcW w:w="1621" w:type="dxa"/>
            <w:shd w:val="clear" w:color="auto" w:fill="F8EDF3"/>
          </w:tcPr>
          <w:p>
            <w:pPr>
              <w:pStyle w:val="TableParagraph"/>
              <w:spacing w:before="124"/>
              <w:ind w:left="9" w:right="6"/>
              <w:jc w:val="center"/>
              <w:rPr>
                <w:sz w:val="20"/>
              </w:rPr>
            </w:pPr>
            <w:r>
              <w:rPr>
                <w:spacing w:val="-2"/>
                <w:sz w:val="20"/>
              </w:rPr>
              <w:t>56.14</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4"/>
                <w:sz w:val="20"/>
              </w:rPr>
              <w:t>7.81</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107</w:t>
            </w:r>
          </w:p>
        </w:tc>
        <w:tc>
          <w:tcPr>
            <w:tcW w:w="1168" w:type="dxa"/>
          </w:tcPr>
          <w:p>
            <w:pPr>
              <w:pStyle w:val="TableParagraph"/>
              <w:rPr>
                <w:rFonts w:ascii="Calibri"/>
                <w:sz w:val="20"/>
              </w:rPr>
            </w:pPr>
          </w:p>
          <w:p>
            <w:pPr>
              <w:pStyle w:val="TableParagraph"/>
              <w:ind w:left="135"/>
              <w:rPr>
                <w:sz w:val="20"/>
              </w:rPr>
            </w:pPr>
            <w:r>
              <w:rPr>
                <w:spacing w:val="-2"/>
                <w:sz w:val="20"/>
              </w:rPr>
              <w:t>P152281</w:t>
            </w:r>
          </w:p>
        </w:tc>
        <w:tc>
          <w:tcPr>
            <w:tcW w:w="2596" w:type="dxa"/>
          </w:tcPr>
          <w:p>
            <w:pPr>
              <w:pStyle w:val="TableParagraph"/>
              <w:spacing w:line="252" w:lineRule="auto"/>
              <w:ind w:left="119"/>
              <w:rPr>
                <w:sz w:val="20"/>
              </w:rPr>
            </w:pPr>
            <w:r>
              <w:rPr>
                <w:spacing w:val="-2"/>
                <w:sz w:val="20"/>
              </w:rPr>
              <w:t>Santa</w:t>
            </w:r>
            <w:r>
              <w:rPr>
                <w:spacing w:val="-19"/>
                <w:sz w:val="20"/>
              </w:rPr>
              <w:t> </w:t>
            </w:r>
            <w:r>
              <w:rPr>
                <w:spacing w:val="-2"/>
                <w:sz w:val="20"/>
              </w:rPr>
              <w:t>Cruz</w:t>
            </w:r>
            <w:r>
              <w:rPr>
                <w:spacing w:val="-18"/>
                <w:sz w:val="20"/>
              </w:rPr>
              <w:t> </w:t>
            </w:r>
            <w:r>
              <w:rPr>
                <w:spacing w:val="-2"/>
                <w:sz w:val="20"/>
              </w:rPr>
              <w:t>Road</w:t>
            </w:r>
            <w:r>
              <w:rPr>
                <w:spacing w:val="-18"/>
                <w:sz w:val="20"/>
              </w:rPr>
              <w:t> </w:t>
            </w:r>
            <w:r>
              <w:rPr>
                <w:spacing w:val="-2"/>
                <w:sz w:val="20"/>
              </w:rPr>
              <w:t>Corridor </w:t>
            </w:r>
            <w:r>
              <w:rPr>
                <w:sz w:val="20"/>
              </w:rPr>
              <w:t>Connector Project (San</w:t>
            </w:r>
          </w:p>
          <w:p>
            <w:pPr>
              <w:pStyle w:val="TableParagraph"/>
              <w:spacing w:line="223" w:lineRule="exact" w:before="1"/>
              <w:ind w:left="119"/>
              <w:rPr>
                <w:sz w:val="20"/>
              </w:rPr>
            </w:pPr>
            <w:r>
              <w:rPr>
                <w:spacing w:val="-2"/>
                <w:sz w:val="20"/>
              </w:rPr>
              <w:t>Ignacio</w:t>
            </w:r>
            <w:r>
              <w:rPr>
                <w:spacing w:val="-13"/>
                <w:sz w:val="20"/>
              </w:rPr>
              <w:t> </w:t>
            </w:r>
            <w:r>
              <w:rPr>
                <w:spacing w:val="-2"/>
                <w:sz w:val="20"/>
              </w:rPr>
              <w:t>-</w:t>
            </w:r>
            <w:r>
              <w:rPr>
                <w:spacing w:val="-16"/>
                <w:sz w:val="20"/>
              </w:rPr>
              <w:t> </w:t>
            </w:r>
            <w:r>
              <w:rPr>
                <w:spacing w:val="-2"/>
                <w:sz w:val="20"/>
              </w:rPr>
              <w:t>San</w:t>
            </w:r>
            <w:r>
              <w:rPr>
                <w:spacing w:val="-14"/>
                <w:sz w:val="20"/>
              </w:rPr>
              <w:t> </w:t>
            </w:r>
            <w:r>
              <w:rPr>
                <w:spacing w:val="-4"/>
                <w:sz w:val="20"/>
              </w:rPr>
              <w:t>Jose)</w:t>
            </w:r>
          </w:p>
        </w:tc>
        <w:tc>
          <w:tcPr>
            <w:tcW w:w="1043" w:type="dxa"/>
          </w:tcPr>
          <w:p>
            <w:pPr>
              <w:pStyle w:val="TableParagraph"/>
              <w:rPr>
                <w:rFonts w:ascii="Calibri"/>
                <w:sz w:val="20"/>
              </w:rPr>
            </w:pPr>
          </w:p>
          <w:p>
            <w:pPr>
              <w:pStyle w:val="TableParagraph"/>
              <w:ind w:left="9" w:right="7"/>
              <w:jc w:val="center"/>
              <w:rPr>
                <w:sz w:val="20"/>
              </w:rPr>
            </w:pPr>
            <w:r>
              <w:rPr>
                <w:spacing w:val="-4"/>
                <w:sz w:val="20"/>
              </w:rPr>
              <w:t>2017</w:t>
            </w:r>
          </w:p>
        </w:tc>
        <w:tc>
          <w:tcPr>
            <w:tcW w:w="1341" w:type="dxa"/>
          </w:tcPr>
          <w:p>
            <w:pPr>
              <w:pStyle w:val="TableParagraph"/>
              <w:rPr>
                <w:rFonts w:ascii="Calibri"/>
                <w:sz w:val="20"/>
              </w:rPr>
            </w:pPr>
          </w:p>
          <w:p>
            <w:pPr>
              <w:pStyle w:val="TableParagraph"/>
              <w:ind w:left="2" w:right="2"/>
              <w:jc w:val="center"/>
              <w:rPr>
                <w:sz w:val="20"/>
              </w:rPr>
            </w:pPr>
            <w:r>
              <w:rPr>
                <w:spacing w:val="-2"/>
                <w:sz w:val="20"/>
              </w:rPr>
              <w:t>Bolivia</w:t>
            </w:r>
          </w:p>
        </w:tc>
        <w:tc>
          <w:tcPr>
            <w:tcW w:w="1539" w:type="dxa"/>
          </w:tcPr>
          <w:p>
            <w:pPr>
              <w:pStyle w:val="TableParagraph"/>
              <w:rPr>
                <w:rFonts w:ascii="Calibri"/>
                <w:sz w:val="20"/>
              </w:rPr>
            </w:pPr>
          </w:p>
          <w:p>
            <w:pPr>
              <w:pStyle w:val="TableParagraph"/>
              <w:ind w:right="526"/>
              <w:jc w:val="right"/>
              <w:rPr>
                <w:sz w:val="20"/>
              </w:rPr>
            </w:pPr>
            <w:r>
              <w:rPr>
                <w:spacing w:val="-2"/>
                <w:sz w:val="20"/>
              </w:rPr>
              <w:t>30.00</w:t>
            </w:r>
          </w:p>
        </w:tc>
        <w:tc>
          <w:tcPr>
            <w:tcW w:w="1621" w:type="dxa"/>
          </w:tcPr>
          <w:p>
            <w:pPr>
              <w:pStyle w:val="TableParagraph"/>
              <w:rPr>
                <w:rFonts w:ascii="Calibri"/>
                <w:sz w:val="20"/>
              </w:rPr>
            </w:pPr>
          </w:p>
          <w:p>
            <w:pPr>
              <w:pStyle w:val="TableParagraph"/>
              <w:ind w:left="9" w:right="6"/>
              <w:jc w:val="center"/>
              <w:rPr>
                <w:sz w:val="20"/>
              </w:rPr>
            </w:pPr>
            <w:r>
              <w:rPr>
                <w:spacing w:val="-2"/>
                <w:sz w:val="20"/>
              </w:rPr>
              <w:t>18.33</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4"/>
                <w:sz w:val="20"/>
              </w:rPr>
              <w:t>0.30</w:t>
            </w:r>
          </w:p>
        </w:tc>
      </w:tr>
      <w:tr>
        <w:trPr>
          <w:trHeight w:val="299" w:hRule="atLeast"/>
        </w:trPr>
        <w:tc>
          <w:tcPr>
            <w:tcW w:w="616" w:type="dxa"/>
            <w:shd w:val="clear" w:color="auto" w:fill="F8EDF3"/>
          </w:tcPr>
          <w:p>
            <w:pPr>
              <w:pStyle w:val="TableParagraph"/>
              <w:spacing w:before="28"/>
              <w:ind w:left="25"/>
              <w:jc w:val="center"/>
              <w:rPr>
                <w:sz w:val="20"/>
              </w:rPr>
            </w:pPr>
            <w:r>
              <w:rPr>
                <w:spacing w:val="-5"/>
                <w:sz w:val="20"/>
              </w:rPr>
              <w:t>108</w:t>
            </w:r>
          </w:p>
        </w:tc>
        <w:tc>
          <w:tcPr>
            <w:tcW w:w="1168" w:type="dxa"/>
            <w:shd w:val="clear" w:color="auto" w:fill="F8EDF3"/>
          </w:tcPr>
          <w:p>
            <w:pPr>
              <w:pStyle w:val="TableParagraph"/>
              <w:spacing w:before="28"/>
              <w:ind w:left="135"/>
              <w:rPr>
                <w:sz w:val="20"/>
              </w:rPr>
            </w:pPr>
            <w:r>
              <w:rPr>
                <w:spacing w:val="-2"/>
                <w:sz w:val="20"/>
              </w:rPr>
              <w:t>P165861</w:t>
            </w:r>
          </w:p>
        </w:tc>
        <w:tc>
          <w:tcPr>
            <w:tcW w:w="2596" w:type="dxa"/>
            <w:shd w:val="clear" w:color="auto" w:fill="F8EDF3"/>
          </w:tcPr>
          <w:p>
            <w:pPr>
              <w:pStyle w:val="TableParagraph"/>
              <w:spacing w:before="28"/>
              <w:ind w:left="119"/>
              <w:rPr>
                <w:sz w:val="20"/>
              </w:rPr>
            </w:pPr>
            <w:r>
              <w:rPr>
                <w:spacing w:val="-4"/>
                <w:sz w:val="20"/>
              </w:rPr>
              <w:t>Bolivia</w:t>
            </w:r>
            <w:r>
              <w:rPr>
                <w:spacing w:val="-15"/>
                <w:sz w:val="20"/>
              </w:rPr>
              <w:t> </w:t>
            </w:r>
            <w:r>
              <w:rPr>
                <w:spacing w:val="-4"/>
                <w:sz w:val="20"/>
              </w:rPr>
              <w:t>Urban</w:t>
            </w:r>
            <w:r>
              <w:rPr>
                <w:spacing w:val="-15"/>
                <w:sz w:val="20"/>
              </w:rPr>
              <w:t> </w:t>
            </w:r>
            <w:r>
              <w:rPr>
                <w:spacing w:val="-4"/>
                <w:sz w:val="20"/>
              </w:rPr>
              <w:t>Resilience</w:t>
            </w:r>
          </w:p>
        </w:tc>
        <w:tc>
          <w:tcPr>
            <w:tcW w:w="1043" w:type="dxa"/>
            <w:shd w:val="clear" w:color="auto" w:fill="F8EDF3"/>
          </w:tcPr>
          <w:p>
            <w:pPr>
              <w:pStyle w:val="TableParagraph"/>
              <w:spacing w:before="28"/>
              <w:ind w:left="9" w:right="7"/>
              <w:jc w:val="center"/>
              <w:rPr>
                <w:sz w:val="20"/>
              </w:rPr>
            </w:pPr>
            <w:r>
              <w:rPr>
                <w:spacing w:val="-4"/>
                <w:sz w:val="20"/>
              </w:rPr>
              <w:t>2020</w:t>
            </w:r>
          </w:p>
        </w:tc>
        <w:tc>
          <w:tcPr>
            <w:tcW w:w="1341" w:type="dxa"/>
            <w:shd w:val="clear" w:color="auto" w:fill="F8EDF3"/>
          </w:tcPr>
          <w:p>
            <w:pPr>
              <w:pStyle w:val="TableParagraph"/>
              <w:spacing w:before="28"/>
              <w:ind w:left="2" w:right="2"/>
              <w:jc w:val="center"/>
              <w:rPr>
                <w:sz w:val="20"/>
              </w:rPr>
            </w:pPr>
            <w:r>
              <w:rPr>
                <w:spacing w:val="-2"/>
                <w:sz w:val="20"/>
              </w:rPr>
              <w:t>Bolivia</w:t>
            </w:r>
          </w:p>
        </w:tc>
        <w:tc>
          <w:tcPr>
            <w:tcW w:w="1539" w:type="dxa"/>
            <w:shd w:val="clear" w:color="auto" w:fill="F8EDF3"/>
          </w:tcPr>
          <w:p>
            <w:pPr>
              <w:pStyle w:val="TableParagraph"/>
              <w:spacing w:before="28"/>
              <w:ind w:right="526"/>
              <w:jc w:val="right"/>
              <w:rPr>
                <w:sz w:val="20"/>
              </w:rPr>
            </w:pPr>
            <w:r>
              <w:rPr>
                <w:spacing w:val="-2"/>
                <w:sz w:val="20"/>
              </w:rPr>
              <w:t>70.00</w:t>
            </w:r>
          </w:p>
        </w:tc>
        <w:tc>
          <w:tcPr>
            <w:tcW w:w="1621" w:type="dxa"/>
            <w:shd w:val="clear" w:color="auto" w:fill="F8EDF3"/>
          </w:tcPr>
          <w:p>
            <w:pPr>
              <w:pStyle w:val="TableParagraph"/>
              <w:spacing w:before="28"/>
              <w:ind w:left="9" w:right="6"/>
              <w:jc w:val="center"/>
              <w:rPr>
                <w:sz w:val="20"/>
              </w:rPr>
            </w:pPr>
            <w:r>
              <w:rPr>
                <w:spacing w:val="-2"/>
                <w:sz w:val="20"/>
              </w:rPr>
              <w:t>40.56</w:t>
            </w:r>
          </w:p>
        </w:tc>
        <w:tc>
          <w:tcPr>
            <w:tcW w:w="1545" w:type="dxa"/>
            <w:shd w:val="clear" w:color="auto" w:fill="F8EDF3"/>
          </w:tcPr>
          <w:p>
            <w:pPr>
              <w:pStyle w:val="TableParagraph"/>
              <w:spacing w:before="28"/>
              <w:ind w:left="12" w:right="12"/>
              <w:jc w:val="center"/>
              <w:rPr>
                <w:sz w:val="20"/>
              </w:rPr>
            </w:pPr>
            <w:r>
              <w:rPr>
                <w:spacing w:val="-4"/>
                <w:sz w:val="20"/>
              </w:rPr>
              <w:t>0.00</w:t>
            </w:r>
          </w:p>
        </w:tc>
        <w:tc>
          <w:tcPr>
            <w:tcW w:w="1630" w:type="dxa"/>
            <w:shd w:val="clear" w:color="auto" w:fill="F8EDF3"/>
          </w:tcPr>
          <w:p>
            <w:pPr>
              <w:pStyle w:val="TableParagraph"/>
              <w:spacing w:before="28"/>
              <w:ind w:left="95" w:right="95"/>
              <w:jc w:val="center"/>
              <w:rPr>
                <w:sz w:val="20"/>
              </w:rPr>
            </w:pPr>
            <w:r>
              <w:rPr>
                <w:spacing w:val="-2"/>
                <w:sz w:val="20"/>
              </w:rPr>
              <w:t>15.37</w:t>
            </w:r>
          </w:p>
        </w:tc>
      </w:tr>
      <w:tr>
        <w:trPr>
          <w:trHeight w:val="488" w:hRule="atLeast"/>
        </w:trPr>
        <w:tc>
          <w:tcPr>
            <w:tcW w:w="616" w:type="dxa"/>
          </w:tcPr>
          <w:p>
            <w:pPr>
              <w:pStyle w:val="TableParagraph"/>
              <w:spacing w:before="122"/>
              <w:ind w:left="25"/>
              <w:jc w:val="center"/>
              <w:rPr>
                <w:sz w:val="20"/>
              </w:rPr>
            </w:pPr>
            <w:r>
              <w:rPr>
                <w:spacing w:val="-5"/>
                <w:sz w:val="20"/>
              </w:rPr>
              <w:t>109</w:t>
            </w:r>
          </w:p>
        </w:tc>
        <w:tc>
          <w:tcPr>
            <w:tcW w:w="1168" w:type="dxa"/>
          </w:tcPr>
          <w:p>
            <w:pPr>
              <w:pStyle w:val="TableParagraph"/>
              <w:spacing w:before="122"/>
              <w:ind w:left="135"/>
              <w:rPr>
                <w:sz w:val="20"/>
              </w:rPr>
            </w:pPr>
            <w:r>
              <w:rPr>
                <w:spacing w:val="-2"/>
                <w:sz w:val="20"/>
              </w:rPr>
              <w:t>P506528</w:t>
            </w:r>
          </w:p>
        </w:tc>
        <w:tc>
          <w:tcPr>
            <w:tcW w:w="2596" w:type="dxa"/>
          </w:tcPr>
          <w:p>
            <w:pPr>
              <w:pStyle w:val="TableParagraph"/>
              <w:spacing w:line="232" w:lineRule="exact"/>
              <w:ind w:left="119"/>
              <w:rPr>
                <w:sz w:val="20"/>
              </w:rPr>
            </w:pPr>
            <w:r>
              <w:rPr>
                <w:spacing w:val="-2"/>
                <w:sz w:val="20"/>
              </w:rPr>
              <w:t>Human</w:t>
            </w:r>
            <w:r>
              <w:rPr>
                <w:spacing w:val="-10"/>
                <w:sz w:val="20"/>
              </w:rPr>
              <w:t> </w:t>
            </w:r>
            <w:r>
              <w:rPr>
                <w:spacing w:val="-2"/>
                <w:sz w:val="20"/>
              </w:rPr>
              <w:t>Capital</w:t>
            </w:r>
            <w:r>
              <w:rPr>
                <w:spacing w:val="-10"/>
                <w:sz w:val="20"/>
              </w:rPr>
              <w:t> </w:t>
            </w:r>
            <w:r>
              <w:rPr>
                <w:spacing w:val="-2"/>
                <w:sz w:val="20"/>
              </w:rPr>
              <w:t>Protection</w:t>
            </w:r>
          </w:p>
          <w:p>
            <w:pPr>
              <w:pStyle w:val="TableParagraph"/>
              <w:spacing w:line="223" w:lineRule="exact" w:before="12"/>
              <w:ind w:left="119"/>
              <w:rPr>
                <w:sz w:val="20"/>
              </w:rPr>
            </w:pPr>
            <w:r>
              <w:rPr>
                <w:spacing w:val="-2"/>
                <w:sz w:val="20"/>
              </w:rPr>
              <w:t>Project</w:t>
            </w:r>
          </w:p>
        </w:tc>
        <w:tc>
          <w:tcPr>
            <w:tcW w:w="1043" w:type="dxa"/>
          </w:tcPr>
          <w:p>
            <w:pPr>
              <w:pStyle w:val="TableParagraph"/>
              <w:spacing w:before="122"/>
              <w:ind w:left="9" w:right="7"/>
              <w:jc w:val="center"/>
              <w:rPr>
                <w:sz w:val="20"/>
              </w:rPr>
            </w:pPr>
            <w:r>
              <w:rPr>
                <w:spacing w:val="-4"/>
                <w:sz w:val="20"/>
              </w:rPr>
              <w:t>2025</w:t>
            </w:r>
          </w:p>
        </w:tc>
        <w:tc>
          <w:tcPr>
            <w:tcW w:w="1341" w:type="dxa"/>
          </w:tcPr>
          <w:p>
            <w:pPr>
              <w:pStyle w:val="TableParagraph"/>
              <w:spacing w:before="122"/>
              <w:ind w:right="2"/>
              <w:jc w:val="center"/>
              <w:rPr>
                <w:sz w:val="20"/>
              </w:rPr>
            </w:pPr>
            <w:r>
              <w:rPr>
                <w:spacing w:val="-4"/>
                <w:sz w:val="20"/>
              </w:rPr>
              <w:t>Burkina</w:t>
            </w:r>
            <w:r>
              <w:rPr>
                <w:spacing w:val="-13"/>
                <w:sz w:val="20"/>
              </w:rPr>
              <w:t> </w:t>
            </w:r>
            <w:r>
              <w:rPr>
                <w:spacing w:val="-4"/>
                <w:sz w:val="20"/>
              </w:rPr>
              <w:t>Faso</w:t>
            </w:r>
          </w:p>
        </w:tc>
        <w:tc>
          <w:tcPr>
            <w:tcW w:w="1539" w:type="dxa"/>
          </w:tcPr>
          <w:p>
            <w:pPr>
              <w:pStyle w:val="TableParagraph"/>
              <w:spacing w:before="122"/>
              <w:ind w:right="473"/>
              <w:jc w:val="right"/>
              <w:rPr>
                <w:sz w:val="20"/>
              </w:rPr>
            </w:pPr>
            <w:r>
              <w:rPr>
                <w:spacing w:val="-2"/>
                <w:sz w:val="20"/>
              </w:rPr>
              <w:t>100.40</w:t>
            </w:r>
          </w:p>
        </w:tc>
        <w:tc>
          <w:tcPr>
            <w:tcW w:w="1621" w:type="dxa"/>
          </w:tcPr>
          <w:p>
            <w:pPr>
              <w:pStyle w:val="TableParagraph"/>
              <w:spacing w:before="122"/>
              <w:ind w:left="9" w:right="6"/>
              <w:jc w:val="center"/>
              <w:rPr>
                <w:sz w:val="20"/>
              </w:rPr>
            </w:pPr>
            <w:r>
              <w:rPr>
                <w:spacing w:val="-2"/>
                <w:sz w:val="20"/>
              </w:rPr>
              <w:t>97.55</w:t>
            </w:r>
          </w:p>
        </w:tc>
        <w:tc>
          <w:tcPr>
            <w:tcW w:w="1545" w:type="dxa"/>
          </w:tcPr>
          <w:p>
            <w:pPr>
              <w:pStyle w:val="TableParagraph"/>
              <w:spacing w:before="122"/>
              <w:ind w:left="12" w:right="13"/>
              <w:jc w:val="center"/>
              <w:rPr>
                <w:sz w:val="20"/>
              </w:rPr>
            </w:pPr>
            <w:r>
              <w:rPr>
                <w:spacing w:val="-2"/>
                <w:sz w:val="20"/>
              </w:rPr>
              <w:t>100.40</w:t>
            </w:r>
          </w:p>
        </w:tc>
        <w:tc>
          <w:tcPr>
            <w:tcW w:w="1630" w:type="dxa"/>
          </w:tcPr>
          <w:p>
            <w:pPr>
              <w:pStyle w:val="TableParagraph"/>
              <w:spacing w:before="122"/>
              <w:ind w:left="95" w:right="95"/>
              <w:jc w:val="center"/>
              <w:rPr>
                <w:sz w:val="20"/>
              </w:rPr>
            </w:pPr>
            <w:r>
              <w:rPr>
                <w:spacing w:val="-2"/>
                <w:sz w:val="20"/>
              </w:rPr>
              <w:t>97.55</w:t>
            </w:r>
          </w:p>
        </w:tc>
      </w:tr>
      <w:tr>
        <w:trPr>
          <w:trHeight w:val="976"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110</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P180539</w:t>
            </w:r>
          </w:p>
        </w:tc>
        <w:tc>
          <w:tcPr>
            <w:tcW w:w="2596" w:type="dxa"/>
            <w:shd w:val="clear" w:color="auto" w:fill="F8EDF3"/>
          </w:tcPr>
          <w:p>
            <w:pPr>
              <w:pStyle w:val="TableParagraph"/>
              <w:spacing w:line="252" w:lineRule="auto" w:before="2"/>
              <w:ind w:left="119" w:right="108"/>
              <w:rPr>
                <w:sz w:val="20"/>
              </w:rPr>
            </w:pPr>
            <w:r>
              <w:rPr>
                <w:spacing w:val="-2"/>
                <w:sz w:val="20"/>
              </w:rPr>
              <w:t>Burkina</w:t>
            </w:r>
            <w:r>
              <w:rPr>
                <w:spacing w:val="-20"/>
                <w:sz w:val="20"/>
              </w:rPr>
              <w:t> </w:t>
            </w:r>
            <w:r>
              <w:rPr>
                <w:spacing w:val="-2"/>
                <w:sz w:val="20"/>
              </w:rPr>
              <w:t>Faso</w:t>
            </w:r>
            <w:r>
              <w:rPr>
                <w:spacing w:val="-20"/>
                <w:sz w:val="20"/>
              </w:rPr>
              <w:t> </w:t>
            </w:r>
            <w:r>
              <w:rPr>
                <w:spacing w:val="-2"/>
                <w:sz w:val="20"/>
              </w:rPr>
              <w:t>Strengthening </w:t>
            </w:r>
            <w:r>
              <w:rPr>
                <w:sz w:val="20"/>
              </w:rPr>
              <w:t>Health</w:t>
            </w:r>
            <w:r>
              <w:rPr>
                <w:spacing w:val="-18"/>
                <w:sz w:val="20"/>
              </w:rPr>
              <w:t> </w:t>
            </w:r>
            <w:r>
              <w:rPr>
                <w:sz w:val="20"/>
              </w:rPr>
              <w:t>System Performance</w:t>
            </w:r>
            <w:r>
              <w:rPr>
                <w:spacing w:val="-20"/>
                <w:sz w:val="20"/>
              </w:rPr>
              <w:t> </w:t>
            </w:r>
            <w:r>
              <w:rPr>
                <w:sz w:val="20"/>
              </w:rPr>
              <w:t>and</w:t>
            </w:r>
          </w:p>
          <w:p>
            <w:pPr>
              <w:pStyle w:val="TableParagraph"/>
              <w:spacing w:line="223" w:lineRule="exact"/>
              <w:ind w:left="119"/>
              <w:rPr>
                <w:sz w:val="20"/>
              </w:rPr>
            </w:pPr>
            <w:r>
              <w:rPr>
                <w:spacing w:val="-2"/>
                <w:sz w:val="20"/>
              </w:rPr>
              <w:t>Resilience</w:t>
            </w:r>
            <w:r>
              <w:rPr>
                <w:spacing w:val="-20"/>
                <w:sz w:val="20"/>
              </w:rPr>
              <w:t> </w:t>
            </w:r>
            <w:r>
              <w:rPr>
                <w:spacing w:val="-2"/>
                <w:sz w:val="20"/>
              </w:rPr>
              <w:t>Project</w:t>
            </w:r>
          </w:p>
        </w:tc>
        <w:tc>
          <w:tcPr>
            <w:tcW w:w="1043" w:type="dxa"/>
            <w:shd w:val="clear" w:color="auto" w:fill="F8EDF3"/>
          </w:tcPr>
          <w:p>
            <w:pPr>
              <w:pStyle w:val="TableParagraph"/>
              <w:spacing w:before="124"/>
              <w:rPr>
                <w:rFonts w:ascii="Calibri"/>
                <w:sz w:val="20"/>
              </w:rPr>
            </w:pPr>
          </w:p>
          <w:p>
            <w:pPr>
              <w:pStyle w:val="TableParagraph"/>
              <w:spacing w:before="1"/>
              <w:ind w:left="9" w:right="7"/>
              <w:jc w:val="center"/>
              <w:rPr>
                <w:sz w:val="20"/>
              </w:rPr>
            </w:pPr>
            <w:r>
              <w:rPr>
                <w:spacing w:val="-4"/>
                <w:sz w:val="20"/>
              </w:rPr>
              <w:t>2025</w:t>
            </w:r>
          </w:p>
        </w:tc>
        <w:tc>
          <w:tcPr>
            <w:tcW w:w="1341" w:type="dxa"/>
            <w:shd w:val="clear" w:color="auto" w:fill="F8EDF3"/>
          </w:tcPr>
          <w:p>
            <w:pPr>
              <w:pStyle w:val="TableParagraph"/>
              <w:spacing w:before="124"/>
              <w:rPr>
                <w:rFonts w:ascii="Calibri"/>
                <w:sz w:val="20"/>
              </w:rPr>
            </w:pPr>
          </w:p>
          <w:p>
            <w:pPr>
              <w:pStyle w:val="TableParagraph"/>
              <w:spacing w:before="1"/>
              <w:ind w:right="2"/>
              <w:jc w:val="center"/>
              <w:rPr>
                <w:sz w:val="20"/>
              </w:rPr>
            </w:pPr>
            <w:r>
              <w:rPr>
                <w:spacing w:val="-4"/>
                <w:sz w:val="20"/>
              </w:rPr>
              <w:t>Burkina</w:t>
            </w:r>
            <w:r>
              <w:rPr>
                <w:spacing w:val="-13"/>
                <w:sz w:val="20"/>
              </w:rPr>
              <w:t> </w:t>
            </w:r>
            <w:r>
              <w:rPr>
                <w:spacing w:val="-4"/>
                <w:sz w:val="20"/>
              </w:rPr>
              <w:t>Faso</w:t>
            </w:r>
          </w:p>
        </w:tc>
        <w:tc>
          <w:tcPr>
            <w:tcW w:w="1539" w:type="dxa"/>
            <w:shd w:val="clear" w:color="auto" w:fill="F8EDF3"/>
          </w:tcPr>
          <w:p>
            <w:pPr>
              <w:pStyle w:val="TableParagraph"/>
              <w:spacing w:before="124"/>
              <w:rPr>
                <w:rFonts w:ascii="Calibri"/>
                <w:sz w:val="20"/>
              </w:rPr>
            </w:pPr>
          </w:p>
          <w:p>
            <w:pPr>
              <w:pStyle w:val="TableParagraph"/>
              <w:spacing w:before="1"/>
              <w:ind w:right="473"/>
              <w:jc w:val="right"/>
              <w:rPr>
                <w:sz w:val="20"/>
              </w:rPr>
            </w:pPr>
            <w:r>
              <w:rPr>
                <w:spacing w:val="-2"/>
                <w:sz w:val="20"/>
              </w:rPr>
              <w:t>150.00</w:t>
            </w:r>
          </w:p>
        </w:tc>
        <w:tc>
          <w:tcPr>
            <w:tcW w:w="1621" w:type="dxa"/>
            <w:shd w:val="clear" w:color="auto" w:fill="F8EDF3"/>
          </w:tcPr>
          <w:p>
            <w:pPr>
              <w:pStyle w:val="TableParagraph"/>
              <w:spacing w:before="124"/>
              <w:rPr>
                <w:rFonts w:ascii="Calibri"/>
                <w:sz w:val="20"/>
              </w:rPr>
            </w:pPr>
          </w:p>
          <w:p>
            <w:pPr>
              <w:pStyle w:val="TableParagraph"/>
              <w:spacing w:before="1"/>
              <w:ind w:left="9" w:right="9"/>
              <w:jc w:val="center"/>
              <w:rPr>
                <w:sz w:val="20"/>
              </w:rPr>
            </w:pPr>
            <w:r>
              <w:rPr>
                <w:spacing w:val="-4"/>
                <w:sz w:val="20"/>
              </w:rPr>
              <w:t>0.00</w:t>
            </w:r>
          </w:p>
        </w:tc>
        <w:tc>
          <w:tcPr>
            <w:tcW w:w="1545" w:type="dxa"/>
            <w:shd w:val="clear" w:color="auto" w:fill="F8EDF3"/>
          </w:tcPr>
          <w:p>
            <w:pPr>
              <w:pStyle w:val="TableParagraph"/>
              <w:spacing w:before="124"/>
              <w:rPr>
                <w:rFonts w:ascii="Calibri"/>
                <w:sz w:val="20"/>
              </w:rPr>
            </w:pPr>
          </w:p>
          <w:p>
            <w:pPr>
              <w:pStyle w:val="TableParagraph"/>
              <w:spacing w:before="1"/>
              <w:ind w:left="12" w:right="13"/>
              <w:jc w:val="center"/>
              <w:rPr>
                <w:sz w:val="20"/>
              </w:rPr>
            </w:pPr>
            <w:r>
              <w:rPr>
                <w:spacing w:val="-2"/>
                <w:sz w:val="20"/>
              </w:rPr>
              <w:t>150.00</w:t>
            </w:r>
          </w:p>
        </w:tc>
        <w:tc>
          <w:tcPr>
            <w:tcW w:w="1630" w:type="dxa"/>
            <w:shd w:val="clear" w:color="auto" w:fill="F8EDF3"/>
          </w:tcPr>
          <w:p>
            <w:pPr>
              <w:pStyle w:val="TableParagraph"/>
              <w:spacing w:before="124"/>
              <w:rPr>
                <w:rFonts w:ascii="Calibri"/>
                <w:sz w:val="20"/>
              </w:rPr>
            </w:pPr>
          </w:p>
          <w:p>
            <w:pPr>
              <w:pStyle w:val="TableParagraph"/>
              <w:spacing w:before="1"/>
              <w:ind w:left="95" w:right="94"/>
              <w:jc w:val="center"/>
              <w:rPr>
                <w:sz w:val="20"/>
              </w:rPr>
            </w:pPr>
            <w:r>
              <w:rPr>
                <w:spacing w:val="-4"/>
                <w:sz w:val="20"/>
              </w:rPr>
              <w:t>0.00</w:t>
            </w:r>
          </w:p>
        </w:tc>
      </w:tr>
      <w:tr>
        <w:trPr>
          <w:trHeight w:val="544" w:hRule="atLeast"/>
        </w:trPr>
        <w:tc>
          <w:tcPr>
            <w:tcW w:w="616" w:type="dxa"/>
          </w:tcPr>
          <w:p>
            <w:pPr>
              <w:pStyle w:val="TableParagraph"/>
              <w:spacing w:before="179"/>
              <w:ind w:left="25"/>
              <w:jc w:val="center"/>
              <w:rPr>
                <w:sz w:val="20"/>
              </w:rPr>
            </w:pPr>
            <w:r>
              <w:rPr>
                <w:spacing w:val="-5"/>
                <w:sz w:val="20"/>
              </w:rPr>
              <w:t>111</w:t>
            </w:r>
          </w:p>
        </w:tc>
        <w:tc>
          <w:tcPr>
            <w:tcW w:w="1168" w:type="dxa"/>
          </w:tcPr>
          <w:p>
            <w:pPr>
              <w:pStyle w:val="TableParagraph"/>
              <w:spacing w:before="179"/>
              <w:ind w:left="135"/>
              <w:rPr>
                <w:sz w:val="20"/>
              </w:rPr>
            </w:pPr>
            <w:r>
              <w:rPr>
                <w:spacing w:val="-2"/>
                <w:sz w:val="20"/>
              </w:rPr>
              <w:t>P181499</w:t>
            </w:r>
          </w:p>
        </w:tc>
        <w:tc>
          <w:tcPr>
            <w:tcW w:w="2596" w:type="dxa"/>
          </w:tcPr>
          <w:p>
            <w:pPr>
              <w:pStyle w:val="TableParagraph"/>
              <w:spacing w:line="240" w:lineRule="atLeast" w:before="45"/>
              <w:ind w:left="119" w:right="159"/>
              <w:rPr>
                <w:sz w:val="20"/>
              </w:rPr>
            </w:pPr>
            <w:r>
              <w:rPr>
                <w:w w:val="105"/>
                <w:sz w:val="20"/>
              </w:rPr>
              <w:t>SIKASSO-</w:t>
            </w:r>
            <w:r>
              <w:rPr>
                <w:spacing w:val="-25"/>
                <w:w w:val="105"/>
                <w:sz w:val="20"/>
              </w:rPr>
              <w:t> </w:t>
            </w:r>
            <w:r>
              <w:rPr>
                <w:w w:val="105"/>
                <w:sz w:val="20"/>
              </w:rPr>
              <w:t>KORHOGO-</w:t>
            </w:r>
            <w:r>
              <w:rPr>
                <w:spacing w:val="-2"/>
                <w:w w:val="105"/>
                <w:sz w:val="20"/>
              </w:rPr>
              <w:t>BOBO-DIOULASSO</w:t>
            </w:r>
            <w:r>
              <w:rPr>
                <w:spacing w:val="-23"/>
                <w:w w:val="105"/>
                <w:sz w:val="20"/>
              </w:rPr>
              <w:t> </w:t>
            </w:r>
            <w:r>
              <w:rPr>
                <w:spacing w:val="-2"/>
                <w:w w:val="105"/>
                <w:sz w:val="20"/>
              </w:rPr>
              <w:t>(SKBO)</w:t>
            </w:r>
          </w:p>
        </w:tc>
        <w:tc>
          <w:tcPr>
            <w:tcW w:w="1043" w:type="dxa"/>
          </w:tcPr>
          <w:p>
            <w:pPr>
              <w:pStyle w:val="TableParagraph"/>
              <w:spacing w:before="179"/>
              <w:ind w:left="9" w:right="7"/>
              <w:jc w:val="center"/>
              <w:rPr>
                <w:sz w:val="20"/>
              </w:rPr>
            </w:pPr>
            <w:r>
              <w:rPr>
                <w:spacing w:val="-4"/>
                <w:sz w:val="20"/>
              </w:rPr>
              <w:t>2025</w:t>
            </w:r>
          </w:p>
        </w:tc>
        <w:tc>
          <w:tcPr>
            <w:tcW w:w="1341" w:type="dxa"/>
          </w:tcPr>
          <w:p>
            <w:pPr>
              <w:pStyle w:val="TableParagraph"/>
              <w:spacing w:before="179"/>
              <w:ind w:right="2"/>
              <w:jc w:val="center"/>
              <w:rPr>
                <w:sz w:val="20"/>
              </w:rPr>
            </w:pPr>
            <w:r>
              <w:rPr>
                <w:spacing w:val="-4"/>
                <w:sz w:val="20"/>
              </w:rPr>
              <w:t>Burkina</w:t>
            </w:r>
            <w:r>
              <w:rPr>
                <w:spacing w:val="-13"/>
                <w:sz w:val="20"/>
              </w:rPr>
              <w:t> </w:t>
            </w:r>
            <w:r>
              <w:rPr>
                <w:spacing w:val="-4"/>
                <w:sz w:val="20"/>
              </w:rPr>
              <w:t>Faso</w:t>
            </w:r>
          </w:p>
        </w:tc>
        <w:tc>
          <w:tcPr>
            <w:tcW w:w="1539" w:type="dxa"/>
          </w:tcPr>
          <w:p>
            <w:pPr>
              <w:pStyle w:val="TableParagraph"/>
              <w:spacing w:before="179"/>
              <w:ind w:right="473"/>
              <w:jc w:val="right"/>
              <w:rPr>
                <w:sz w:val="20"/>
              </w:rPr>
            </w:pPr>
            <w:r>
              <w:rPr>
                <w:spacing w:val="-2"/>
                <w:sz w:val="20"/>
              </w:rPr>
              <w:t>216.00</w:t>
            </w:r>
          </w:p>
        </w:tc>
        <w:tc>
          <w:tcPr>
            <w:tcW w:w="1621" w:type="dxa"/>
          </w:tcPr>
          <w:p>
            <w:pPr>
              <w:pStyle w:val="TableParagraph"/>
              <w:spacing w:before="179"/>
              <w:ind w:left="9" w:right="9"/>
              <w:jc w:val="center"/>
              <w:rPr>
                <w:sz w:val="20"/>
              </w:rPr>
            </w:pPr>
            <w:r>
              <w:rPr>
                <w:spacing w:val="-4"/>
                <w:sz w:val="20"/>
              </w:rPr>
              <w:t>0.00</w:t>
            </w:r>
          </w:p>
        </w:tc>
        <w:tc>
          <w:tcPr>
            <w:tcW w:w="1545" w:type="dxa"/>
          </w:tcPr>
          <w:p>
            <w:pPr>
              <w:pStyle w:val="TableParagraph"/>
              <w:spacing w:before="179"/>
              <w:ind w:left="12" w:right="13"/>
              <w:jc w:val="center"/>
              <w:rPr>
                <w:sz w:val="20"/>
              </w:rPr>
            </w:pPr>
            <w:r>
              <w:rPr>
                <w:spacing w:val="-2"/>
                <w:sz w:val="20"/>
              </w:rPr>
              <w:t>216.00</w:t>
            </w:r>
          </w:p>
        </w:tc>
        <w:tc>
          <w:tcPr>
            <w:tcW w:w="1630" w:type="dxa"/>
          </w:tcPr>
          <w:p>
            <w:pPr>
              <w:pStyle w:val="TableParagraph"/>
              <w:spacing w:before="179"/>
              <w:ind w:left="95" w:right="94"/>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4"/>
        <w:gridCol w:w="1045"/>
        <w:gridCol w:w="1342"/>
        <w:gridCol w:w="1540"/>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4"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45" w:type="dxa"/>
            <w:shd w:val="clear" w:color="auto" w:fill="2B3167"/>
          </w:tcPr>
          <w:p>
            <w:pPr>
              <w:pStyle w:val="TableParagraph"/>
              <w:spacing w:before="122"/>
              <w:rPr>
                <w:rFonts w:ascii="Calibri"/>
                <w:sz w:val="20"/>
              </w:rPr>
            </w:pPr>
          </w:p>
          <w:p>
            <w:pPr>
              <w:pStyle w:val="TableParagraph"/>
              <w:spacing w:line="252" w:lineRule="auto" w:before="1"/>
              <w:ind w:left="412" w:hanging="296"/>
              <w:rPr>
                <w:b/>
                <w:sz w:val="20"/>
              </w:rPr>
            </w:pPr>
            <w:r>
              <w:rPr>
                <w:b/>
                <w:color w:val="FFFFFF"/>
                <w:spacing w:val="-4"/>
                <w:sz w:val="20"/>
              </w:rPr>
              <w:t>Approval </w:t>
            </w:r>
            <w:r>
              <w:rPr>
                <w:b/>
                <w:color w:val="FFFFFF"/>
                <w:spacing w:val="-6"/>
                <w:sz w:val="20"/>
              </w:rPr>
              <w:t>FY</w:t>
            </w:r>
          </w:p>
        </w:tc>
        <w:tc>
          <w:tcPr>
            <w:tcW w:w="13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 w:right="3"/>
              <w:jc w:val="center"/>
              <w:rPr>
                <w:b/>
                <w:sz w:val="20"/>
              </w:rPr>
            </w:pPr>
            <w:r>
              <w:rPr>
                <w:b/>
                <w:color w:val="FFFFFF"/>
                <w:spacing w:val="-2"/>
                <w:sz w:val="20"/>
              </w:rPr>
              <w:t>Country</w:t>
            </w:r>
          </w:p>
        </w:tc>
        <w:tc>
          <w:tcPr>
            <w:tcW w:w="1540" w:type="dxa"/>
            <w:shd w:val="clear" w:color="auto" w:fill="2B3167"/>
          </w:tcPr>
          <w:p>
            <w:pPr>
              <w:pStyle w:val="TableParagraph"/>
              <w:spacing w:before="124"/>
              <w:ind w:left="4" w:right="4"/>
              <w:jc w:val="center"/>
              <w:rPr>
                <w:b/>
                <w:sz w:val="20"/>
              </w:rPr>
            </w:pPr>
            <w:r>
              <w:rPr>
                <w:b/>
                <w:color w:val="FFFFFF"/>
                <w:spacing w:val="-5"/>
                <w:w w:val="105"/>
                <w:sz w:val="20"/>
              </w:rPr>
              <w:t>IDA</w:t>
            </w:r>
          </w:p>
          <w:p>
            <w:pPr>
              <w:pStyle w:val="TableParagraph"/>
              <w:spacing w:line="252" w:lineRule="auto" w:before="11"/>
              <w:ind w:left="111"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599" w:hRule="atLeast"/>
        </w:trPr>
        <w:tc>
          <w:tcPr>
            <w:tcW w:w="616" w:type="dxa"/>
          </w:tcPr>
          <w:p>
            <w:pPr>
              <w:pStyle w:val="TableParagraph"/>
              <w:rPr>
                <w:rFonts w:ascii="Times New Roman"/>
                <w:sz w:val="18"/>
              </w:rPr>
            </w:pPr>
          </w:p>
        </w:tc>
        <w:tc>
          <w:tcPr>
            <w:tcW w:w="1168" w:type="dxa"/>
          </w:tcPr>
          <w:p>
            <w:pPr>
              <w:pStyle w:val="TableParagraph"/>
              <w:rPr>
                <w:rFonts w:ascii="Times New Roman"/>
                <w:sz w:val="18"/>
              </w:rPr>
            </w:pPr>
          </w:p>
        </w:tc>
        <w:tc>
          <w:tcPr>
            <w:tcW w:w="2594" w:type="dxa"/>
          </w:tcPr>
          <w:p>
            <w:pPr>
              <w:pStyle w:val="TableParagraph"/>
              <w:spacing w:line="252" w:lineRule="auto"/>
              <w:ind w:left="119"/>
              <w:rPr>
                <w:sz w:val="20"/>
              </w:rPr>
            </w:pPr>
            <w:r>
              <w:rPr>
                <w:sz w:val="20"/>
              </w:rPr>
              <w:t>BASIN</w:t>
            </w:r>
            <w:r>
              <w:rPr>
                <w:spacing w:val="-15"/>
                <w:sz w:val="20"/>
              </w:rPr>
              <w:t> </w:t>
            </w:r>
            <w:r>
              <w:rPr>
                <w:sz w:val="20"/>
              </w:rPr>
              <w:t>OF</w:t>
            </w:r>
            <w:r>
              <w:rPr>
                <w:spacing w:val="-14"/>
                <w:sz w:val="20"/>
              </w:rPr>
              <w:t> </w:t>
            </w:r>
            <w:r>
              <w:rPr>
                <w:sz w:val="20"/>
              </w:rPr>
              <w:t>INTEGRATION </w:t>
            </w:r>
            <w:r>
              <w:rPr>
                <w:spacing w:val="-2"/>
                <w:sz w:val="20"/>
              </w:rPr>
              <w:t>PROJECT</w:t>
            </w:r>
          </w:p>
        </w:tc>
        <w:tc>
          <w:tcPr>
            <w:tcW w:w="1045" w:type="dxa"/>
          </w:tcPr>
          <w:p>
            <w:pPr>
              <w:pStyle w:val="TableParagraph"/>
              <w:rPr>
                <w:rFonts w:ascii="Times New Roman"/>
                <w:sz w:val="18"/>
              </w:rPr>
            </w:pPr>
          </w:p>
        </w:tc>
        <w:tc>
          <w:tcPr>
            <w:tcW w:w="1342" w:type="dxa"/>
          </w:tcPr>
          <w:p>
            <w:pPr>
              <w:pStyle w:val="TableParagraph"/>
              <w:rPr>
                <w:rFonts w:ascii="Times New Roman"/>
                <w:sz w:val="18"/>
              </w:rPr>
            </w:pPr>
          </w:p>
        </w:tc>
        <w:tc>
          <w:tcPr>
            <w:tcW w:w="1540" w:type="dxa"/>
          </w:tcPr>
          <w:p>
            <w:pPr>
              <w:pStyle w:val="TableParagraph"/>
              <w:rPr>
                <w:rFonts w:ascii="Times New Roman"/>
                <w:sz w:val="18"/>
              </w:rPr>
            </w:pPr>
          </w:p>
        </w:tc>
        <w:tc>
          <w:tcPr>
            <w:tcW w:w="1622" w:type="dxa"/>
          </w:tcPr>
          <w:p>
            <w:pPr>
              <w:pStyle w:val="TableParagraph"/>
              <w:rPr>
                <w:rFonts w:ascii="Times New Roman"/>
                <w:sz w:val="18"/>
              </w:rPr>
            </w:pPr>
          </w:p>
        </w:tc>
        <w:tc>
          <w:tcPr>
            <w:tcW w:w="1546" w:type="dxa"/>
          </w:tcPr>
          <w:p>
            <w:pPr>
              <w:pStyle w:val="TableParagraph"/>
              <w:rPr>
                <w:rFonts w:ascii="Times New Roman"/>
                <w:sz w:val="18"/>
              </w:rPr>
            </w:pPr>
          </w:p>
        </w:tc>
        <w:tc>
          <w:tcPr>
            <w:tcW w:w="1631" w:type="dxa"/>
          </w:tcPr>
          <w:p>
            <w:pPr>
              <w:pStyle w:val="TableParagraph"/>
              <w:rPr>
                <w:rFonts w:ascii="Times New Roman"/>
                <w:sz w:val="18"/>
              </w:rPr>
            </w:pPr>
          </w:p>
        </w:tc>
      </w:tr>
      <w:tr>
        <w:trPr>
          <w:trHeight w:val="978"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112</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P502472</w:t>
            </w:r>
          </w:p>
        </w:tc>
        <w:tc>
          <w:tcPr>
            <w:tcW w:w="2594" w:type="dxa"/>
            <w:shd w:val="clear" w:color="auto" w:fill="F8EDF3"/>
          </w:tcPr>
          <w:p>
            <w:pPr>
              <w:pStyle w:val="TableParagraph"/>
              <w:spacing w:line="252" w:lineRule="auto"/>
              <w:ind w:left="119" w:right="230"/>
              <w:rPr>
                <w:sz w:val="20"/>
              </w:rPr>
            </w:pPr>
            <w:r>
              <w:rPr>
                <w:sz w:val="20"/>
              </w:rPr>
              <w:t>Restoring</w:t>
            </w:r>
            <w:r>
              <w:rPr>
                <w:spacing w:val="-20"/>
                <w:sz w:val="20"/>
              </w:rPr>
              <w:t> </w:t>
            </w:r>
            <w:r>
              <w:rPr>
                <w:sz w:val="20"/>
              </w:rPr>
              <w:t>Education </w:t>
            </w:r>
            <w:r>
              <w:rPr>
                <w:spacing w:val="-2"/>
                <w:sz w:val="20"/>
              </w:rPr>
              <w:t>System</w:t>
            </w:r>
            <w:r>
              <w:rPr>
                <w:spacing w:val="-20"/>
                <w:sz w:val="20"/>
              </w:rPr>
              <w:t> </w:t>
            </w:r>
            <w:r>
              <w:rPr>
                <w:spacing w:val="-2"/>
                <w:sz w:val="20"/>
              </w:rPr>
              <w:t>Performance</w:t>
            </w:r>
            <w:r>
              <w:rPr>
                <w:spacing w:val="-20"/>
                <w:sz w:val="20"/>
              </w:rPr>
              <w:t> </w:t>
            </w:r>
            <w:r>
              <w:rPr>
                <w:spacing w:val="-2"/>
                <w:sz w:val="20"/>
              </w:rPr>
              <w:t>and </w:t>
            </w:r>
            <w:r>
              <w:rPr>
                <w:sz w:val="20"/>
              </w:rPr>
              <w:t>Improving</w:t>
            </w:r>
            <w:r>
              <w:rPr>
                <w:spacing w:val="-20"/>
                <w:sz w:val="20"/>
              </w:rPr>
              <w:t> </w:t>
            </w:r>
            <w:r>
              <w:rPr>
                <w:sz w:val="20"/>
              </w:rPr>
              <w:t>Resilience</w:t>
            </w:r>
          </w:p>
          <w:p>
            <w:pPr>
              <w:pStyle w:val="TableParagraph"/>
              <w:spacing w:line="223" w:lineRule="exact" w:before="2"/>
              <w:ind w:left="119"/>
              <w:rPr>
                <w:sz w:val="20"/>
              </w:rPr>
            </w:pPr>
            <w:r>
              <w:rPr>
                <w:spacing w:val="-2"/>
                <w:sz w:val="20"/>
              </w:rPr>
              <w:t>Project</w:t>
            </w:r>
          </w:p>
        </w:tc>
        <w:tc>
          <w:tcPr>
            <w:tcW w:w="1045" w:type="dxa"/>
            <w:shd w:val="clear" w:color="auto" w:fill="F8EDF3"/>
          </w:tcPr>
          <w:p>
            <w:pPr>
              <w:pStyle w:val="TableParagraph"/>
              <w:spacing w:before="122"/>
              <w:rPr>
                <w:rFonts w:ascii="Calibri"/>
                <w:sz w:val="20"/>
              </w:rPr>
            </w:pPr>
          </w:p>
          <w:p>
            <w:pPr>
              <w:pStyle w:val="TableParagraph"/>
              <w:ind w:left="5" w:right="1"/>
              <w:jc w:val="center"/>
              <w:rPr>
                <w:sz w:val="20"/>
              </w:rPr>
            </w:pPr>
            <w:r>
              <w:rPr>
                <w:spacing w:val="-4"/>
                <w:sz w:val="20"/>
              </w:rPr>
              <w:t>2025</w:t>
            </w:r>
          </w:p>
        </w:tc>
        <w:tc>
          <w:tcPr>
            <w:tcW w:w="1342" w:type="dxa"/>
            <w:shd w:val="clear" w:color="auto" w:fill="F8EDF3"/>
          </w:tcPr>
          <w:p>
            <w:pPr>
              <w:pStyle w:val="TableParagraph"/>
              <w:spacing w:before="122"/>
              <w:rPr>
                <w:rFonts w:ascii="Calibri"/>
                <w:sz w:val="20"/>
              </w:rPr>
            </w:pPr>
          </w:p>
          <w:p>
            <w:pPr>
              <w:pStyle w:val="TableParagraph"/>
              <w:ind w:right="3"/>
              <w:jc w:val="center"/>
              <w:rPr>
                <w:sz w:val="20"/>
              </w:rPr>
            </w:pPr>
            <w:r>
              <w:rPr>
                <w:spacing w:val="-4"/>
                <w:sz w:val="20"/>
              </w:rPr>
              <w:t>Burkina</w:t>
            </w:r>
            <w:r>
              <w:rPr>
                <w:spacing w:val="-13"/>
                <w:sz w:val="20"/>
              </w:rPr>
              <w:t> </w:t>
            </w:r>
            <w:r>
              <w:rPr>
                <w:spacing w:val="-4"/>
                <w:sz w:val="20"/>
              </w:rPr>
              <w:t>Faso</w:t>
            </w:r>
          </w:p>
        </w:tc>
        <w:tc>
          <w:tcPr>
            <w:tcW w:w="1540" w:type="dxa"/>
            <w:shd w:val="clear" w:color="auto" w:fill="F8EDF3"/>
          </w:tcPr>
          <w:p>
            <w:pPr>
              <w:pStyle w:val="TableParagraph"/>
              <w:spacing w:before="122"/>
              <w:rPr>
                <w:rFonts w:ascii="Calibri"/>
                <w:sz w:val="20"/>
              </w:rPr>
            </w:pPr>
          </w:p>
          <w:p>
            <w:pPr>
              <w:pStyle w:val="TableParagraph"/>
              <w:ind w:right="475"/>
              <w:jc w:val="right"/>
              <w:rPr>
                <w:sz w:val="20"/>
              </w:rPr>
            </w:pPr>
            <w:r>
              <w:rPr>
                <w:spacing w:val="-2"/>
                <w:sz w:val="20"/>
              </w:rPr>
              <w:t>150.00</w:t>
            </w:r>
          </w:p>
        </w:tc>
        <w:tc>
          <w:tcPr>
            <w:tcW w:w="1622" w:type="dxa"/>
            <w:shd w:val="clear" w:color="auto" w:fill="F8EDF3"/>
          </w:tcPr>
          <w:p>
            <w:pPr>
              <w:pStyle w:val="TableParagraph"/>
              <w:spacing w:before="122"/>
              <w:rPr>
                <w:rFonts w:ascii="Calibri"/>
                <w:sz w:val="20"/>
              </w:rPr>
            </w:pPr>
          </w:p>
          <w:p>
            <w:pPr>
              <w:pStyle w:val="TableParagraph"/>
              <w:ind w:left="87" w:right="89"/>
              <w:jc w:val="center"/>
              <w:rPr>
                <w:sz w:val="20"/>
              </w:rPr>
            </w:pPr>
            <w:r>
              <w:rPr>
                <w:spacing w:val="-4"/>
                <w:sz w:val="20"/>
              </w:rPr>
              <w:t>0.00</w:t>
            </w:r>
          </w:p>
        </w:tc>
        <w:tc>
          <w:tcPr>
            <w:tcW w:w="1546" w:type="dxa"/>
            <w:shd w:val="clear" w:color="auto" w:fill="F8EDF3"/>
          </w:tcPr>
          <w:p>
            <w:pPr>
              <w:pStyle w:val="TableParagraph"/>
              <w:spacing w:before="122"/>
              <w:rPr>
                <w:rFonts w:ascii="Calibri"/>
                <w:sz w:val="20"/>
              </w:rPr>
            </w:pPr>
          </w:p>
          <w:p>
            <w:pPr>
              <w:pStyle w:val="TableParagraph"/>
              <w:ind w:left="9" w:right="17"/>
              <w:jc w:val="center"/>
              <w:rPr>
                <w:sz w:val="20"/>
              </w:rPr>
            </w:pPr>
            <w:r>
              <w:rPr>
                <w:spacing w:val="-2"/>
                <w:sz w:val="20"/>
              </w:rPr>
              <w:t>150.00</w:t>
            </w:r>
          </w:p>
        </w:tc>
        <w:tc>
          <w:tcPr>
            <w:tcW w:w="1631" w:type="dxa"/>
            <w:shd w:val="clear" w:color="auto" w:fill="F8EDF3"/>
          </w:tcPr>
          <w:p>
            <w:pPr>
              <w:pStyle w:val="TableParagraph"/>
              <w:spacing w:before="122"/>
              <w:rPr>
                <w:rFonts w:ascii="Calibri"/>
                <w:sz w:val="20"/>
              </w:rPr>
            </w:pPr>
          </w:p>
          <w:p>
            <w:pPr>
              <w:pStyle w:val="TableParagraph"/>
              <w:ind w:right="5"/>
              <w:jc w:val="center"/>
              <w:rPr>
                <w:sz w:val="20"/>
              </w:rPr>
            </w:pPr>
            <w:r>
              <w:rPr>
                <w:spacing w:val="-4"/>
                <w:sz w:val="20"/>
              </w:rPr>
              <w:t>0.00</w:t>
            </w:r>
          </w:p>
        </w:tc>
      </w:tr>
      <w:tr>
        <w:trPr>
          <w:trHeight w:val="299" w:hRule="atLeast"/>
        </w:trPr>
        <w:tc>
          <w:tcPr>
            <w:tcW w:w="616" w:type="dxa"/>
          </w:tcPr>
          <w:p>
            <w:pPr>
              <w:pStyle w:val="TableParagraph"/>
              <w:spacing w:before="28"/>
              <w:ind w:left="25"/>
              <w:jc w:val="center"/>
              <w:rPr>
                <w:sz w:val="20"/>
              </w:rPr>
            </w:pPr>
            <w:r>
              <w:rPr>
                <w:spacing w:val="-5"/>
                <w:sz w:val="20"/>
              </w:rPr>
              <w:t>113</w:t>
            </w:r>
          </w:p>
        </w:tc>
        <w:tc>
          <w:tcPr>
            <w:tcW w:w="1168" w:type="dxa"/>
          </w:tcPr>
          <w:p>
            <w:pPr>
              <w:pStyle w:val="TableParagraph"/>
              <w:spacing w:before="28"/>
              <w:ind w:left="135"/>
              <w:rPr>
                <w:sz w:val="20"/>
              </w:rPr>
            </w:pPr>
            <w:r>
              <w:rPr>
                <w:spacing w:val="-2"/>
                <w:sz w:val="20"/>
              </w:rPr>
              <w:t>P124015</w:t>
            </w:r>
          </w:p>
        </w:tc>
        <w:tc>
          <w:tcPr>
            <w:tcW w:w="2594" w:type="dxa"/>
          </w:tcPr>
          <w:p>
            <w:pPr>
              <w:pStyle w:val="TableParagraph"/>
              <w:spacing w:before="28"/>
              <w:ind w:left="119"/>
              <w:rPr>
                <w:sz w:val="20"/>
              </w:rPr>
            </w:pPr>
            <w:r>
              <w:rPr>
                <w:spacing w:val="-2"/>
                <w:sz w:val="20"/>
              </w:rPr>
              <w:t>Social</w:t>
            </w:r>
            <w:r>
              <w:rPr>
                <w:spacing w:val="-19"/>
                <w:sz w:val="20"/>
              </w:rPr>
              <w:t> </w:t>
            </w:r>
            <w:r>
              <w:rPr>
                <w:spacing w:val="-2"/>
                <w:sz w:val="20"/>
              </w:rPr>
              <w:t>Safety</w:t>
            </w:r>
            <w:r>
              <w:rPr>
                <w:spacing w:val="-19"/>
                <w:sz w:val="20"/>
              </w:rPr>
              <w:t> </w:t>
            </w:r>
            <w:r>
              <w:rPr>
                <w:spacing w:val="-2"/>
                <w:sz w:val="20"/>
              </w:rPr>
              <w:t>Net</w:t>
            </w:r>
            <w:r>
              <w:rPr>
                <w:spacing w:val="-20"/>
                <w:sz w:val="20"/>
              </w:rPr>
              <w:t> </w:t>
            </w:r>
            <w:r>
              <w:rPr>
                <w:spacing w:val="-2"/>
                <w:sz w:val="20"/>
              </w:rPr>
              <w:t>Project</w:t>
            </w:r>
          </w:p>
        </w:tc>
        <w:tc>
          <w:tcPr>
            <w:tcW w:w="1045" w:type="dxa"/>
          </w:tcPr>
          <w:p>
            <w:pPr>
              <w:pStyle w:val="TableParagraph"/>
              <w:spacing w:before="28"/>
              <w:ind w:left="5" w:right="1"/>
              <w:jc w:val="center"/>
              <w:rPr>
                <w:sz w:val="20"/>
              </w:rPr>
            </w:pPr>
            <w:r>
              <w:rPr>
                <w:spacing w:val="-4"/>
                <w:sz w:val="20"/>
              </w:rPr>
              <w:t>2014</w:t>
            </w:r>
          </w:p>
        </w:tc>
        <w:tc>
          <w:tcPr>
            <w:tcW w:w="1342" w:type="dxa"/>
          </w:tcPr>
          <w:p>
            <w:pPr>
              <w:pStyle w:val="TableParagraph"/>
              <w:spacing w:before="28"/>
              <w:ind w:right="3"/>
              <w:jc w:val="center"/>
              <w:rPr>
                <w:sz w:val="20"/>
              </w:rPr>
            </w:pPr>
            <w:r>
              <w:rPr>
                <w:spacing w:val="-4"/>
                <w:sz w:val="20"/>
              </w:rPr>
              <w:t>Burkina</w:t>
            </w:r>
            <w:r>
              <w:rPr>
                <w:spacing w:val="-13"/>
                <w:sz w:val="20"/>
              </w:rPr>
              <w:t> </w:t>
            </w:r>
            <w:r>
              <w:rPr>
                <w:spacing w:val="-4"/>
                <w:sz w:val="20"/>
              </w:rPr>
              <w:t>Faso</w:t>
            </w:r>
          </w:p>
        </w:tc>
        <w:tc>
          <w:tcPr>
            <w:tcW w:w="1540" w:type="dxa"/>
          </w:tcPr>
          <w:p>
            <w:pPr>
              <w:pStyle w:val="TableParagraph"/>
              <w:spacing w:before="28"/>
              <w:ind w:right="475"/>
              <w:jc w:val="right"/>
              <w:rPr>
                <w:sz w:val="20"/>
              </w:rPr>
            </w:pPr>
            <w:r>
              <w:rPr>
                <w:spacing w:val="-2"/>
                <w:sz w:val="20"/>
              </w:rPr>
              <w:t>137.38</w:t>
            </w:r>
          </w:p>
        </w:tc>
        <w:tc>
          <w:tcPr>
            <w:tcW w:w="1622" w:type="dxa"/>
          </w:tcPr>
          <w:p>
            <w:pPr>
              <w:pStyle w:val="TableParagraph"/>
              <w:spacing w:before="28"/>
              <w:ind w:left="87" w:right="88"/>
              <w:jc w:val="center"/>
              <w:rPr>
                <w:sz w:val="20"/>
              </w:rPr>
            </w:pPr>
            <w:r>
              <w:rPr>
                <w:spacing w:val="-2"/>
                <w:sz w:val="20"/>
              </w:rPr>
              <w:t>131.84</w:t>
            </w:r>
          </w:p>
        </w:tc>
        <w:tc>
          <w:tcPr>
            <w:tcW w:w="1546" w:type="dxa"/>
          </w:tcPr>
          <w:p>
            <w:pPr>
              <w:pStyle w:val="TableParagraph"/>
              <w:spacing w:before="28"/>
              <w:ind w:left="9" w:right="14"/>
              <w:jc w:val="center"/>
              <w:rPr>
                <w:sz w:val="20"/>
              </w:rPr>
            </w:pPr>
            <w:r>
              <w:rPr>
                <w:spacing w:val="-4"/>
                <w:sz w:val="20"/>
              </w:rPr>
              <w:t>0.00</w:t>
            </w:r>
          </w:p>
        </w:tc>
        <w:tc>
          <w:tcPr>
            <w:tcW w:w="1631" w:type="dxa"/>
          </w:tcPr>
          <w:p>
            <w:pPr>
              <w:pStyle w:val="TableParagraph"/>
              <w:spacing w:before="28"/>
              <w:ind w:right="5"/>
              <w:jc w:val="center"/>
              <w:rPr>
                <w:sz w:val="20"/>
              </w:rPr>
            </w:pPr>
            <w:r>
              <w:rPr>
                <w:spacing w:val="-4"/>
                <w:sz w:val="20"/>
              </w:rPr>
              <w:t>0.50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114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P148062</w:t>
            </w:r>
          </w:p>
        </w:tc>
        <w:tc>
          <w:tcPr>
            <w:tcW w:w="2594" w:type="dxa"/>
            <w:shd w:val="clear" w:color="auto" w:fill="F8EDF3"/>
          </w:tcPr>
          <w:p>
            <w:pPr>
              <w:pStyle w:val="TableParagraph"/>
              <w:spacing w:line="232" w:lineRule="exact"/>
              <w:ind w:left="119"/>
              <w:rPr>
                <w:sz w:val="20"/>
              </w:rPr>
            </w:pPr>
            <w:r>
              <w:rPr>
                <w:spacing w:val="-2"/>
                <w:sz w:val="20"/>
              </w:rPr>
              <w:t>B.</w:t>
            </w:r>
            <w:r>
              <w:rPr>
                <w:spacing w:val="-17"/>
                <w:sz w:val="20"/>
              </w:rPr>
              <w:t> </w:t>
            </w:r>
            <w:r>
              <w:rPr>
                <w:spacing w:val="-2"/>
                <w:sz w:val="20"/>
              </w:rPr>
              <w:t>Faso</w:t>
            </w:r>
            <w:r>
              <w:rPr>
                <w:spacing w:val="-15"/>
                <w:sz w:val="20"/>
              </w:rPr>
              <w:t> </w:t>
            </w:r>
            <w:r>
              <w:rPr>
                <w:spacing w:val="-2"/>
                <w:sz w:val="20"/>
              </w:rPr>
              <w:t>-</w:t>
            </w:r>
            <w:r>
              <w:rPr>
                <w:spacing w:val="-18"/>
                <w:sz w:val="20"/>
              </w:rPr>
              <w:t> </w:t>
            </w:r>
            <w:r>
              <w:rPr>
                <w:spacing w:val="-2"/>
                <w:sz w:val="20"/>
              </w:rPr>
              <w:t>Education</w:t>
            </w:r>
            <w:r>
              <w:rPr>
                <w:spacing w:val="-16"/>
                <w:sz w:val="20"/>
              </w:rPr>
              <w:t> </w:t>
            </w:r>
            <w:r>
              <w:rPr>
                <w:spacing w:val="-2"/>
                <w:sz w:val="20"/>
              </w:rPr>
              <w:t>Access</w:t>
            </w:r>
          </w:p>
          <w:p>
            <w:pPr>
              <w:pStyle w:val="TableParagraph"/>
              <w:spacing w:line="240" w:lineRule="atLeast"/>
              <w:ind w:left="119"/>
              <w:rPr>
                <w:sz w:val="20"/>
              </w:rPr>
            </w:pPr>
            <w:r>
              <w:rPr>
                <w:spacing w:val="-4"/>
                <w:sz w:val="20"/>
              </w:rPr>
              <w:t>and</w:t>
            </w:r>
            <w:r>
              <w:rPr>
                <w:spacing w:val="-21"/>
                <w:sz w:val="20"/>
              </w:rPr>
              <w:t> </w:t>
            </w:r>
            <w:r>
              <w:rPr>
                <w:spacing w:val="-4"/>
                <w:sz w:val="20"/>
              </w:rPr>
              <w:t>Quality</w:t>
            </w:r>
            <w:r>
              <w:rPr>
                <w:spacing w:val="-19"/>
                <w:sz w:val="20"/>
              </w:rPr>
              <w:t> </w:t>
            </w:r>
            <w:r>
              <w:rPr>
                <w:spacing w:val="-4"/>
                <w:sz w:val="20"/>
              </w:rPr>
              <w:t>Improvement </w:t>
            </w:r>
            <w:r>
              <w:rPr>
                <w:sz w:val="20"/>
              </w:rPr>
              <w:t>Project</w:t>
            </w:r>
            <w:r>
              <w:rPr>
                <w:spacing w:val="-20"/>
                <w:sz w:val="20"/>
              </w:rPr>
              <w:t> </w:t>
            </w:r>
            <w:r>
              <w:rPr>
                <w:sz w:val="20"/>
              </w:rPr>
              <w:t>(EAQIP)</w:t>
            </w:r>
          </w:p>
        </w:tc>
        <w:tc>
          <w:tcPr>
            <w:tcW w:w="1045" w:type="dxa"/>
            <w:shd w:val="clear" w:color="auto" w:fill="F8EDF3"/>
          </w:tcPr>
          <w:p>
            <w:pPr>
              <w:pStyle w:val="TableParagraph"/>
              <w:rPr>
                <w:rFonts w:ascii="Calibri"/>
                <w:sz w:val="20"/>
              </w:rPr>
            </w:pPr>
          </w:p>
          <w:p>
            <w:pPr>
              <w:pStyle w:val="TableParagraph"/>
              <w:ind w:left="5" w:right="1"/>
              <w:jc w:val="center"/>
              <w:rPr>
                <w:sz w:val="20"/>
              </w:rPr>
            </w:pPr>
            <w:r>
              <w:rPr>
                <w:spacing w:val="-4"/>
                <w:sz w:val="20"/>
              </w:rPr>
              <w:t>2015</w:t>
            </w:r>
          </w:p>
        </w:tc>
        <w:tc>
          <w:tcPr>
            <w:tcW w:w="1342" w:type="dxa"/>
            <w:shd w:val="clear" w:color="auto" w:fill="F8EDF3"/>
          </w:tcPr>
          <w:p>
            <w:pPr>
              <w:pStyle w:val="TableParagraph"/>
              <w:rPr>
                <w:rFonts w:ascii="Calibri"/>
                <w:sz w:val="20"/>
              </w:rPr>
            </w:pPr>
          </w:p>
          <w:p>
            <w:pPr>
              <w:pStyle w:val="TableParagraph"/>
              <w:ind w:right="3"/>
              <w:jc w:val="center"/>
              <w:rPr>
                <w:sz w:val="20"/>
              </w:rPr>
            </w:pPr>
            <w:r>
              <w:rPr>
                <w:spacing w:val="-4"/>
                <w:sz w:val="20"/>
              </w:rPr>
              <w:t>Burkina</w:t>
            </w:r>
            <w:r>
              <w:rPr>
                <w:spacing w:val="-13"/>
                <w:sz w:val="20"/>
              </w:rPr>
              <w:t> </w:t>
            </w:r>
            <w:r>
              <w:rPr>
                <w:spacing w:val="-4"/>
                <w:sz w:val="20"/>
              </w:rPr>
              <w:t>Faso</w:t>
            </w:r>
          </w:p>
        </w:tc>
        <w:tc>
          <w:tcPr>
            <w:tcW w:w="1540" w:type="dxa"/>
            <w:shd w:val="clear" w:color="auto" w:fill="F8EDF3"/>
          </w:tcPr>
          <w:p>
            <w:pPr>
              <w:pStyle w:val="TableParagraph"/>
              <w:rPr>
                <w:rFonts w:ascii="Calibri"/>
                <w:sz w:val="20"/>
              </w:rPr>
            </w:pPr>
          </w:p>
          <w:p>
            <w:pPr>
              <w:pStyle w:val="TableParagraph"/>
              <w:ind w:right="475"/>
              <w:jc w:val="right"/>
              <w:rPr>
                <w:sz w:val="20"/>
              </w:rPr>
            </w:pPr>
            <w:r>
              <w:rPr>
                <w:spacing w:val="-2"/>
                <w:sz w:val="20"/>
              </w:rPr>
              <w:t>149.91</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148.42</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7.89</w:t>
            </w:r>
          </w:p>
        </w:tc>
      </w:tr>
      <w:tr>
        <w:trPr>
          <w:trHeight w:val="487" w:hRule="atLeast"/>
        </w:trPr>
        <w:tc>
          <w:tcPr>
            <w:tcW w:w="616" w:type="dxa"/>
          </w:tcPr>
          <w:p>
            <w:pPr>
              <w:pStyle w:val="TableParagraph"/>
              <w:spacing w:before="122"/>
              <w:ind w:left="25"/>
              <w:jc w:val="center"/>
              <w:rPr>
                <w:sz w:val="20"/>
              </w:rPr>
            </w:pPr>
            <w:r>
              <w:rPr>
                <w:spacing w:val="-5"/>
                <w:sz w:val="20"/>
              </w:rPr>
              <w:t>115</w:t>
            </w:r>
          </w:p>
        </w:tc>
        <w:tc>
          <w:tcPr>
            <w:tcW w:w="1168" w:type="dxa"/>
          </w:tcPr>
          <w:p>
            <w:pPr>
              <w:pStyle w:val="TableParagraph"/>
              <w:spacing w:before="122"/>
              <w:ind w:left="135"/>
              <w:rPr>
                <w:sz w:val="20"/>
              </w:rPr>
            </w:pPr>
            <w:r>
              <w:rPr>
                <w:spacing w:val="-2"/>
                <w:sz w:val="20"/>
              </w:rPr>
              <w:t>P164078</w:t>
            </w:r>
          </w:p>
        </w:tc>
        <w:tc>
          <w:tcPr>
            <w:tcW w:w="2594" w:type="dxa"/>
          </w:tcPr>
          <w:p>
            <w:pPr>
              <w:pStyle w:val="TableParagraph"/>
              <w:spacing w:line="232" w:lineRule="exact"/>
              <w:ind w:left="119"/>
              <w:rPr>
                <w:sz w:val="20"/>
              </w:rPr>
            </w:pPr>
            <w:r>
              <w:rPr>
                <w:spacing w:val="-6"/>
                <w:sz w:val="20"/>
              </w:rPr>
              <w:t>Strengthening</w:t>
            </w:r>
            <w:r>
              <w:rPr>
                <w:spacing w:val="-1"/>
                <w:sz w:val="20"/>
              </w:rPr>
              <w:t> </w:t>
            </w:r>
            <w:r>
              <w:rPr>
                <w:spacing w:val="-2"/>
                <w:sz w:val="20"/>
              </w:rPr>
              <w:t>Climate</w:t>
            </w:r>
          </w:p>
          <w:p>
            <w:pPr>
              <w:pStyle w:val="TableParagraph"/>
              <w:spacing w:line="223" w:lineRule="exact" w:before="12"/>
              <w:ind w:left="119"/>
              <w:rPr>
                <w:sz w:val="20"/>
              </w:rPr>
            </w:pPr>
            <w:r>
              <w:rPr>
                <w:spacing w:val="-4"/>
                <w:sz w:val="20"/>
              </w:rPr>
              <w:t>Resilience</w:t>
            </w:r>
            <w:r>
              <w:rPr>
                <w:spacing w:val="-11"/>
                <w:sz w:val="20"/>
              </w:rPr>
              <w:t> </w:t>
            </w:r>
            <w:r>
              <w:rPr>
                <w:spacing w:val="-4"/>
                <w:sz w:val="20"/>
              </w:rPr>
              <w:t>in</w:t>
            </w:r>
            <w:r>
              <w:rPr>
                <w:spacing w:val="-11"/>
                <w:sz w:val="20"/>
              </w:rPr>
              <w:t> </w:t>
            </w:r>
            <w:r>
              <w:rPr>
                <w:spacing w:val="-4"/>
                <w:sz w:val="20"/>
              </w:rPr>
              <w:t>Burkina</w:t>
            </w:r>
            <w:r>
              <w:rPr>
                <w:spacing w:val="-11"/>
                <w:sz w:val="20"/>
              </w:rPr>
              <w:t> </w:t>
            </w:r>
            <w:r>
              <w:rPr>
                <w:spacing w:val="-4"/>
                <w:sz w:val="20"/>
              </w:rPr>
              <w:t>Faso</w:t>
            </w:r>
          </w:p>
        </w:tc>
        <w:tc>
          <w:tcPr>
            <w:tcW w:w="1045" w:type="dxa"/>
          </w:tcPr>
          <w:p>
            <w:pPr>
              <w:pStyle w:val="TableParagraph"/>
              <w:spacing w:before="122"/>
              <w:ind w:left="5" w:right="1"/>
              <w:jc w:val="center"/>
              <w:rPr>
                <w:sz w:val="20"/>
              </w:rPr>
            </w:pPr>
            <w:r>
              <w:rPr>
                <w:spacing w:val="-4"/>
                <w:sz w:val="20"/>
              </w:rPr>
              <w:t>2019</w:t>
            </w:r>
          </w:p>
        </w:tc>
        <w:tc>
          <w:tcPr>
            <w:tcW w:w="1342" w:type="dxa"/>
          </w:tcPr>
          <w:p>
            <w:pPr>
              <w:pStyle w:val="TableParagraph"/>
              <w:spacing w:before="122"/>
              <w:ind w:right="3"/>
              <w:jc w:val="center"/>
              <w:rPr>
                <w:sz w:val="20"/>
              </w:rPr>
            </w:pPr>
            <w:r>
              <w:rPr>
                <w:spacing w:val="-4"/>
                <w:sz w:val="20"/>
              </w:rPr>
              <w:t>Burkina</w:t>
            </w:r>
            <w:r>
              <w:rPr>
                <w:spacing w:val="-13"/>
                <w:sz w:val="20"/>
              </w:rPr>
              <w:t> </w:t>
            </w:r>
            <w:r>
              <w:rPr>
                <w:spacing w:val="-4"/>
                <w:sz w:val="20"/>
              </w:rPr>
              <w:t>Faso</w:t>
            </w:r>
          </w:p>
        </w:tc>
        <w:tc>
          <w:tcPr>
            <w:tcW w:w="1540" w:type="dxa"/>
          </w:tcPr>
          <w:p>
            <w:pPr>
              <w:pStyle w:val="TableParagraph"/>
              <w:spacing w:before="122"/>
              <w:ind w:right="580"/>
              <w:jc w:val="right"/>
              <w:rPr>
                <w:sz w:val="20"/>
              </w:rPr>
            </w:pPr>
            <w:r>
              <w:rPr>
                <w:spacing w:val="-4"/>
                <w:sz w:val="20"/>
              </w:rPr>
              <w:t>8.50</w:t>
            </w:r>
          </w:p>
        </w:tc>
        <w:tc>
          <w:tcPr>
            <w:tcW w:w="1622" w:type="dxa"/>
          </w:tcPr>
          <w:p>
            <w:pPr>
              <w:pStyle w:val="TableParagraph"/>
              <w:spacing w:before="122"/>
              <w:ind w:left="87" w:right="89"/>
              <w:jc w:val="center"/>
              <w:rPr>
                <w:sz w:val="20"/>
              </w:rPr>
            </w:pPr>
            <w:r>
              <w:rPr>
                <w:spacing w:val="-4"/>
                <w:sz w:val="20"/>
              </w:rPr>
              <w:t>8.01</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5"/>
              <w:jc w:val="center"/>
              <w:rPr>
                <w:sz w:val="20"/>
              </w:rPr>
            </w:pPr>
            <w:r>
              <w:rPr>
                <w:spacing w:val="-4"/>
                <w:sz w:val="20"/>
              </w:rPr>
              <w:t>2.11</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116</w:t>
            </w:r>
          </w:p>
        </w:tc>
        <w:tc>
          <w:tcPr>
            <w:tcW w:w="1168" w:type="dxa"/>
            <w:shd w:val="clear" w:color="auto" w:fill="F8EDF3"/>
          </w:tcPr>
          <w:p>
            <w:pPr>
              <w:pStyle w:val="TableParagraph"/>
              <w:spacing w:before="124"/>
              <w:ind w:left="135"/>
              <w:rPr>
                <w:sz w:val="20"/>
              </w:rPr>
            </w:pPr>
            <w:r>
              <w:rPr>
                <w:spacing w:val="-2"/>
                <w:sz w:val="20"/>
              </w:rPr>
              <w:t>P164345</w:t>
            </w:r>
          </w:p>
        </w:tc>
        <w:tc>
          <w:tcPr>
            <w:tcW w:w="2594" w:type="dxa"/>
            <w:shd w:val="clear" w:color="auto" w:fill="F8EDF3"/>
          </w:tcPr>
          <w:p>
            <w:pPr>
              <w:pStyle w:val="TableParagraph"/>
              <w:spacing w:before="2"/>
              <w:ind w:left="119"/>
              <w:rPr>
                <w:sz w:val="20"/>
              </w:rPr>
            </w:pPr>
            <w:r>
              <w:rPr>
                <w:spacing w:val="-2"/>
                <w:sz w:val="20"/>
              </w:rPr>
              <w:t>Burkina</w:t>
            </w:r>
            <w:r>
              <w:rPr>
                <w:spacing w:val="-19"/>
                <w:sz w:val="20"/>
              </w:rPr>
              <w:t> </w:t>
            </w:r>
            <w:r>
              <w:rPr>
                <w:spacing w:val="-2"/>
                <w:sz w:val="20"/>
              </w:rPr>
              <w:t>Faso</w:t>
            </w:r>
            <w:r>
              <w:rPr>
                <w:spacing w:val="-19"/>
                <w:sz w:val="20"/>
              </w:rPr>
              <w:t> </w:t>
            </w:r>
            <w:r>
              <w:rPr>
                <w:spacing w:val="-2"/>
                <w:sz w:val="20"/>
              </w:rPr>
              <w:t>Water</w:t>
            </w:r>
            <w:r>
              <w:rPr>
                <w:spacing w:val="-19"/>
                <w:sz w:val="20"/>
              </w:rPr>
              <w:t> </w:t>
            </w:r>
            <w:r>
              <w:rPr>
                <w:spacing w:val="-2"/>
                <w:sz w:val="20"/>
              </w:rPr>
              <w:t>Supply</w:t>
            </w:r>
          </w:p>
          <w:p>
            <w:pPr>
              <w:pStyle w:val="TableParagraph"/>
              <w:spacing w:line="223" w:lineRule="exact" w:before="12"/>
              <w:ind w:left="119"/>
              <w:rPr>
                <w:sz w:val="20"/>
              </w:rPr>
            </w:pPr>
            <w:r>
              <w:rPr>
                <w:spacing w:val="-4"/>
                <w:sz w:val="20"/>
              </w:rPr>
              <w:t>and</w:t>
            </w:r>
            <w:r>
              <w:rPr>
                <w:spacing w:val="-11"/>
                <w:sz w:val="20"/>
              </w:rPr>
              <w:t> </w:t>
            </w:r>
            <w:r>
              <w:rPr>
                <w:spacing w:val="-4"/>
                <w:sz w:val="20"/>
              </w:rPr>
              <w:t>Sanitation</w:t>
            </w:r>
            <w:r>
              <w:rPr>
                <w:spacing w:val="-11"/>
                <w:sz w:val="20"/>
              </w:rPr>
              <w:t> </w:t>
            </w:r>
            <w:r>
              <w:rPr>
                <w:spacing w:val="-4"/>
                <w:sz w:val="20"/>
              </w:rPr>
              <w:t>Program</w:t>
            </w:r>
          </w:p>
        </w:tc>
        <w:tc>
          <w:tcPr>
            <w:tcW w:w="1045" w:type="dxa"/>
            <w:shd w:val="clear" w:color="auto" w:fill="F8EDF3"/>
          </w:tcPr>
          <w:p>
            <w:pPr>
              <w:pStyle w:val="TableParagraph"/>
              <w:spacing w:before="124"/>
              <w:ind w:left="5" w:right="1"/>
              <w:jc w:val="center"/>
              <w:rPr>
                <w:sz w:val="20"/>
              </w:rPr>
            </w:pPr>
            <w:r>
              <w:rPr>
                <w:spacing w:val="-4"/>
                <w:sz w:val="20"/>
              </w:rPr>
              <w:t>2018</w:t>
            </w:r>
          </w:p>
        </w:tc>
        <w:tc>
          <w:tcPr>
            <w:tcW w:w="1342" w:type="dxa"/>
            <w:shd w:val="clear" w:color="auto" w:fill="F8EDF3"/>
          </w:tcPr>
          <w:p>
            <w:pPr>
              <w:pStyle w:val="TableParagraph"/>
              <w:spacing w:before="124"/>
              <w:ind w:right="3"/>
              <w:jc w:val="center"/>
              <w:rPr>
                <w:sz w:val="20"/>
              </w:rPr>
            </w:pPr>
            <w:r>
              <w:rPr>
                <w:spacing w:val="-4"/>
                <w:sz w:val="20"/>
              </w:rPr>
              <w:t>Burkina</w:t>
            </w:r>
            <w:r>
              <w:rPr>
                <w:spacing w:val="-13"/>
                <w:sz w:val="20"/>
              </w:rPr>
              <w:t> </w:t>
            </w:r>
            <w:r>
              <w:rPr>
                <w:spacing w:val="-4"/>
                <w:sz w:val="20"/>
              </w:rPr>
              <w:t>Faso</w:t>
            </w:r>
          </w:p>
        </w:tc>
        <w:tc>
          <w:tcPr>
            <w:tcW w:w="1540" w:type="dxa"/>
            <w:shd w:val="clear" w:color="auto" w:fill="F8EDF3"/>
          </w:tcPr>
          <w:p>
            <w:pPr>
              <w:pStyle w:val="TableParagraph"/>
              <w:spacing w:before="124"/>
              <w:ind w:right="475"/>
              <w:jc w:val="right"/>
              <w:rPr>
                <w:sz w:val="20"/>
              </w:rPr>
            </w:pPr>
            <w:r>
              <w:rPr>
                <w:spacing w:val="-2"/>
                <w:sz w:val="20"/>
              </w:rPr>
              <w:t>300.00</w:t>
            </w:r>
          </w:p>
        </w:tc>
        <w:tc>
          <w:tcPr>
            <w:tcW w:w="1622" w:type="dxa"/>
            <w:shd w:val="clear" w:color="auto" w:fill="F8EDF3"/>
          </w:tcPr>
          <w:p>
            <w:pPr>
              <w:pStyle w:val="TableParagraph"/>
              <w:spacing w:before="124"/>
              <w:ind w:left="87" w:right="88"/>
              <w:jc w:val="center"/>
              <w:rPr>
                <w:sz w:val="20"/>
              </w:rPr>
            </w:pPr>
            <w:r>
              <w:rPr>
                <w:spacing w:val="-2"/>
                <w:sz w:val="20"/>
              </w:rPr>
              <w:t>265.57</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spacing w:val="-2"/>
                <w:sz w:val="20"/>
              </w:rPr>
              <w:t>24.93</w:t>
            </w:r>
          </w:p>
        </w:tc>
      </w:tr>
      <w:tr>
        <w:trPr>
          <w:trHeight w:val="488" w:hRule="atLeast"/>
        </w:trPr>
        <w:tc>
          <w:tcPr>
            <w:tcW w:w="616" w:type="dxa"/>
          </w:tcPr>
          <w:p>
            <w:pPr>
              <w:pStyle w:val="TableParagraph"/>
              <w:spacing w:before="122"/>
              <w:ind w:left="25"/>
              <w:jc w:val="center"/>
              <w:rPr>
                <w:sz w:val="20"/>
              </w:rPr>
            </w:pPr>
            <w:r>
              <w:rPr>
                <w:spacing w:val="-5"/>
                <w:sz w:val="20"/>
              </w:rPr>
              <w:t>117</w:t>
            </w:r>
          </w:p>
        </w:tc>
        <w:tc>
          <w:tcPr>
            <w:tcW w:w="1168" w:type="dxa"/>
          </w:tcPr>
          <w:p>
            <w:pPr>
              <w:pStyle w:val="TableParagraph"/>
              <w:spacing w:before="122"/>
              <w:ind w:left="135"/>
              <w:rPr>
                <w:sz w:val="20"/>
              </w:rPr>
            </w:pPr>
            <w:r>
              <w:rPr>
                <w:spacing w:val="-2"/>
                <w:sz w:val="20"/>
              </w:rPr>
              <w:t>P164696</w:t>
            </w:r>
          </w:p>
        </w:tc>
        <w:tc>
          <w:tcPr>
            <w:tcW w:w="2594" w:type="dxa"/>
          </w:tcPr>
          <w:p>
            <w:pPr>
              <w:pStyle w:val="TableParagraph"/>
              <w:spacing w:line="232" w:lineRule="exact"/>
              <w:ind w:left="119"/>
              <w:rPr>
                <w:sz w:val="20"/>
              </w:rPr>
            </w:pPr>
            <w:r>
              <w:rPr>
                <w:spacing w:val="-5"/>
                <w:sz w:val="20"/>
              </w:rPr>
              <w:t>Health</w:t>
            </w:r>
            <w:r>
              <w:rPr>
                <w:spacing w:val="-8"/>
                <w:sz w:val="20"/>
              </w:rPr>
              <w:t> </w:t>
            </w:r>
            <w:r>
              <w:rPr>
                <w:spacing w:val="-2"/>
                <w:sz w:val="20"/>
              </w:rPr>
              <w:t>Services</w:t>
            </w:r>
          </w:p>
          <w:p>
            <w:pPr>
              <w:pStyle w:val="TableParagraph"/>
              <w:spacing w:line="223" w:lineRule="exact" w:before="13"/>
              <w:ind w:left="119"/>
              <w:rPr>
                <w:sz w:val="20"/>
              </w:rPr>
            </w:pPr>
            <w:r>
              <w:rPr>
                <w:spacing w:val="-6"/>
                <w:sz w:val="20"/>
              </w:rPr>
              <w:t>Reinforcement</w:t>
            </w:r>
            <w:r>
              <w:rPr>
                <w:spacing w:val="3"/>
                <w:sz w:val="20"/>
              </w:rPr>
              <w:t> </w:t>
            </w:r>
            <w:r>
              <w:rPr>
                <w:spacing w:val="-2"/>
                <w:sz w:val="20"/>
              </w:rPr>
              <w:t>Project</w:t>
            </w:r>
          </w:p>
        </w:tc>
        <w:tc>
          <w:tcPr>
            <w:tcW w:w="1045" w:type="dxa"/>
          </w:tcPr>
          <w:p>
            <w:pPr>
              <w:pStyle w:val="TableParagraph"/>
              <w:spacing w:before="122"/>
              <w:ind w:left="5" w:right="1"/>
              <w:jc w:val="center"/>
              <w:rPr>
                <w:sz w:val="20"/>
              </w:rPr>
            </w:pPr>
            <w:r>
              <w:rPr>
                <w:spacing w:val="-4"/>
                <w:sz w:val="20"/>
              </w:rPr>
              <w:t>2019</w:t>
            </w:r>
          </w:p>
        </w:tc>
        <w:tc>
          <w:tcPr>
            <w:tcW w:w="1342" w:type="dxa"/>
          </w:tcPr>
          <w:p>
            <w:pPr>
              <w:pStyle w:val="TableParagraph"/>
              <w:spacing w:before="122"/>
              <w:ind w:right="3"/>
              <w:jc w:val="center"/>
              <w:rPr>
                <w:sz w:val="20"/>
              </w:rPr>
            </w:pPr>
            <w:r>
              <w:rPr>
                <w:spacing w:val="-4"/>
                <w:sz w:val="20"/>
              </w:rPr>
              <w:t>Burkina</w:t>
            </w:r>
            <w:r>
              <w:rPr>
                <w:spacing w:val="-13"/>
                <w:sz w:val="20"/>
              </w:rPr>
              <w:t> </w:t>
            </w:r>
            <w:r>
              <w:rPr>
                <w:spacing w:val="-4"/>
                <w:sz w:val="20"/>
              </w:rPr>
              <w:t>Faso</w:t>
            </w:r>
          </w:p>
        </w:tc>
        <w:tc>
          <w:tcPr>
            <w:tcW w:w="1540" w:type="dxa"/>
          </w:tcPr>
          <w:p>
            <w:pPr>
              <w:pStyle w:val="TableParagraph"/>
              <w:spacing w:before="122"/>
              <w:ind w:right="528"/>
              <w:jc w:val="right"/>
              <w:rPr>
                <w:sz w:val="20"/>
              </w:rPr>
            </w:pPr>
            <w:r>
              <w:rPr>
                <w:spacing w:val="-2"/>
                <w:sz w:val="20"/>
              </w:rPr>
              <w:t>80.00</w:t>
            </w:r>
          </w:p>
        </w:tc>
        <w:tc>
          <w:tcPr>
            <w:tcW w:w="1622" w:type="dxa"/>
          </w:tcPr>
          <w:p>
            <w:pPr>
              <w:pStyle w:val="TableParagraph"/>
              <w:spacing w:before="122"/>
              <w:ind w:left="87" w:right="88"/>
              <w:jc w:val="center"/>
              <w:rPr>
                <w:sz w:val="20"/>
              </w:rPr>
            </w:pPr>
            <w:r>
              <w:rPr>
                <w:spacing w:val="-2"/>
                <w:sz w:val="20"/>
              </w:rPr>
              <w:t>73.68</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5"/>
              <w:jc w:val="center"/>
              <w:rPr>
                <w:sz w:val="20"/>
              </w:rPr>
            </w:pPr>
            <w:r>
              <w:rPr>
                <w:spacing w:val="-4"/>
                <w:sz w:val="20"/>
              </w:rPr>
              <w:t>2.51</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118</w:t>
            </w:r>
          </w:p>
        </w:tc>
        <w:tc>
          <w:tcPr>
            <w:tcW w:w="1168" w:type="dxa"/>
            <w:shd w:val="clear" w:color="auto" w:fill="F8EDF3"/>
          </w:tcPr>
          <w:p>
            <w:pPr>
              <w:pStyle w:val="TableParagraph"/>
              <w:spacing w:before="124"/>
              <w:ind w:left="135"/>
              <w:rPr>
                <w:sz w:val="20"/>
              </w:rPr>
            </w:pPr>
            <w:r>
              <w:rPr>
                <w:spacing w:val="-2"/>
                <w:sz w:val="20"/>
              </w:rPr>
              <w:t>P164786</w:t>
            </w:r>
          </w:p>
        </w:tc>
        <w:tc>
          <w:tcPr>
            <w:tcW w:w="2594" w:type="dxa"/>
            <w:shd w:val="clear" w:color="auto" w:fill="F8EDF3"/>
          </w:tcPr>
          <w:p>
            <w:pPr>
              <w:pStyle w:val="TableParagraph"/>
              <w:spacing w:before="2"/>
              <w:ind w:left="119"/>
              <w:rPr>
                <w:sz w:val="20"/>
              </w:rPr>
            </w:pPr>
            <w:r>
              <w:rPr>
                <w:spacing w:val="-2"/>
                <w:sz w:val="20"/>
              </w:rPr>
              <w:t>Financial</w:t>
            </w:r>
            <w:r>
              <w:rPr>
                <w:spacing w:val="-14"/>
                <w:sz w:val="20"/>
              </w:rPr>
              <w:t> </w:t>
            </w:r>
            <w:r>
              <w:rPr>
                <w:spacing w:val="-2"/>
                <w:sz w:val="20"/>
              </w:rPr>
              <w:t>Inclusion</w:t>
            </w:r>
            <w:r>
              <w:rPr>
                <w:spacing w:val="-15"/>
                <w:sz w:val="20"/>
              </w:rPr>
              <w:t> </w:t>
            </w:r>
            <w:r>
              <w:rPr>
                <w:spacing w:val="-2"/>
                <w:sz w:val="20"/>
              </w:rPr>
              <w:t>Support</w:t>
            </w:r>
          </w:p>
          <w:p>
            <w:pPr>
              <w:pStyle w:val="TableParagraph"/>
              <w:spacing w:line="223" w:lineRule="exact" w:before="12"/>
              <w:ind w:left="119"/>
              <w:rPr>
                <w:sz w:val="20"/>
              </w:rPr>
            </w:pPr>
            <w:r>
              <w:rPr>
                <w:spacing w:val="-6"/>
                <w:sz w:val="20"/>
              </w:rPr>
              <w:t>Project</w:t>
            </w:r>
            <w:r>
              <w:rPr>
                <w:spacing w:val="-15"/>
                <w:sz w:val="20"/>
              </w:rPr>
              <w:t> </w:t>
            </w:r>
            <w:r>
              <w:rPr>
                <w:spacing w:val="-6"/>
                <w:sz w:val="20"/>
              </w:rPr>
              <w:t>in</w:t>
            </w:r>
            <w:r>
              <w:rPr>
                <w:spacing w:val="-14"/>
                <w:sz w:val="20"/>
              </w:rPr>
              <w:t> </w:t>
            </w:r>
            <w:r>
              <w:rPr>
                <w:spacing w:val="-6"/>
                <w:sz w:val="20"/>
              </w:rPr>
              <w:t>Burkina</w:t>
            </w:r>
            <w:r>
              <w:rPr>
                <w:spacing w:val="-15"/>
                <w:sz w:val="20"/>
              </w:rPr>
              <w:t> </w:t>
            </w:r>
            <w:r>
              <w:rPr>
                <w:spacing w:val="-6"/>
                <w:sz w:val="20"/>
              </w:rPr>
              <w:t>Faso</w:t>
            </w:r>
          </w:p>
        </w:tc>
        <w:tc>
          <w:tcPr>
            <w:tcW w:w="1045" w:type="dxa"/>
            <w:shd w:val="clear" w:color="auto" w:fill="F8EDF3"/>
          </w:tcPr>
          <w:p>
            <w:pPr>
              <w:pStyle w:val="TableParagraph"/>
              <w:spacing w:before="124"/>
              <w:ind w:left="5" w:right="1"/>
              <w:jc w:val="center"/>
              <w:rPr>
                <w:sz w:val="20"/>
              </w:rPr>
            </w:pPr>
            <w:r>
              <w:rPr>
                <w:spacing w:val="-4"/>
                <w:sz w:val="20"/>
              </w:rPr>
              <w:t>2019</w:t>
            </w:r>
          </w:p>
        </w:tc>
        <w:tc>
          <w:tcPr>
            <w:tcW w:w="1342" w:type="dxa"/>
            <w:shd w:val="clear" w:color="auto" w:fill="F8EDF3"/>
          </w:tcPr>
          <w:p>
            <w:pPr>
              <w:pStyle w:val="TableParagraph"/>
              <w:spacing w:before="124"/>
              <w:ind w:right="3"/>
              <w:jc w:val="center"/>
              <w:rPr>
                <w:sz w:val="20"/>
              </w:rPr>
            </w:pPr>
            <w:r>
              <w:rPr>
                <w:spacing w:val="-4"/>
                <w:sz w:val="20"/>
              </w:rPr>
              <w:t>Burkina</w:t>
            </w:r>
            <w:r>
              <w:rPr>
                <w:spacing w:val="-13"/>
                <w:sz w:val="20"/>
              </w:rPr>
              <w:t> </w:t>
            </w:r>
            <w:r>
              <w:rPr>
                <w:spacing w:val="-4"/>
                <w:sz w:val="20"/>
              </w:rPr>
              <w:t>Faso</w:t>
            </w:r>
          </w:p>
        </w:tc>
        <w:tc>
          <w:tcPr>
            <w:tcW w:w="1540" w:type="dxa"/>
            <w:shd w:val="clear" w:color="auto" w:fill="F8EDF3"/>
          </w:tcPr>
          <w:p>
            <w:pPr>
              <w:pStyle w:val="TableParagraph"/>
              <w:spacing w:before="124"/>
              <w:ind w:right="475"/>
              <w:jc w:val="right"/>
              <w:rPr>
                <w:sz w:val="20"/>
              </w:rPr>
            </w:pPr>
            <w:r>
              <w:rPr>
                <w:spacing w:val="-2"/>
                <w:sz w:val="20"/>
              </w:rPr>
              <w:t>100.00</w:t>
            </w:r>
          </w:p>
        </w:tc>
        <w:tc>
          <w:tcPr>
            <w:tcW w:w="1622" w:type="dxa"/>
            <w:shd w:val="clear" w:color="auto" w:fill="F8EDF3"/>
          </w:tcPr>
          <w:p>
            <w:pPr>
              <w:pStyle w:val="TableParagraph"/>
              <w:spacing w:before="124"/>
              <w:ind w:left="87" w:right="88"/>
              <w:jc w:val="center"/>
              <w:rPr>
                <w:sz w:val="20"/>
              </w:rPr>
            </w:pPr>
            <w:r>
              <w:rPr>
                <w:spacing w:val="-2"/>
                <w:sz w:val="20"/>
              </w:rPr>
              <w:t>78.24</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spacing w:val="-2"/>
                <w:sz w:val="20"/>
              </w:rPr>
              <w:t>16.21</w:t>
            </w:r>
          </w:p>
        </w:tc>
      </w:tr>
      <w:tr>
        <w:trPr>
          <w:trHeight w:val="487" w:hRule="atLeast"/>
        </w:trPr>
        <w:tc>
          <w:tcPr>
            <w:tcW w:w="616" w:type="dxa"/>
          </w:tcPr>
          <w:p>
            <w:pPr>
              <w:pStyle w:val="TableParagraph"/>
              <w:spacing w:before="122"/>
              <w:ind w:left="25"/>
              <w:jc w:val="center"/>
              <w:rPr>
                <w:sz w:val="20"/>
              </w:rPr>
            </w:pPr>
            <w:r>
              <w:rPr>
                <w:spacing w:val="-5"/>
                <w:sz w:val="20"/>
              </w:rPr>
              <w:t>119</w:t>
            </w:r>
          </w:p>
        </w:tc>
        <w:tc>
          <w:tcPr>
            <w:tcW w:w="1168" w:type="dxa"/>
          </w:tcPr>
          <w:p>
            <w:pPr>
              <w:pStyle w:val="TableParagraph"/>
              <w:spacing w:before="122"/>
              <w:ind w:left="135"/>
              <w:rPr>
                <w:sz w:val="20"/>
              </w:rPr>
            </w:pPr>
            <w:r>
              <w:rPr>
                <w:spacing w:val="-2"/>
                <w:sz w:val="20"/>
              </w:rPr>
              <w:t>P166785</w:t>
            </w:r>
          </w:p>
        </w:tc>
        <w:tc>
          <w:tcPr>
            <w:tcW w:w="2594" w:type="dxa"/>
          </w:tcPr>
          <w:p>
            <w:pPr>
              <w:pStyle w:val="TableParagraph"/>
              <w:spacing w:line="232" w:lineRule="exact"/>
              <w:ind w:left="119"/>
              <w:rPr>
                <w:sz w:val="20"/>
              </w:rPr>
            </w:pPr>
            <w:r>
              <w:rPr>
                <w:spacing w:val="-4"/>
                <w:sz w:val="20"/>
              </w:rPr>
              <w:t>Solar</w:t>
            </w:r>
            <w:r>
              <w:rPr>
                <w:spacing w:val="-12"/>
                <w:sz w:val="20"/>
              </w:rPr>
              <w:t> </w:t>
            </w:r>
            <w:r>
              <w:rPr>
                <w:spacing w:val="-4"/>
                <w:sz w:val="20"/>
              </w:rPr>
              <w:t>Energy</w:t>
            </w:r>
            <w:r>
              <w:rPr>
                <w:spacing w:val="-11"/>
                <w:sz w:val="20"/>
              </w:rPr>
              <w:t> </w:t>
            </w:r>
            <w:r>
              <w:rPr>
                <w:spacing w:val="-4"/>
                <w:sz w:val="20"/>
              </w:rPr>
              <w:t>and</w:t>
            </w:r>
            <w:r>
              <w:rPr>
                <w:spacing w:val="-11"/>
                <w:sz w:val="20"/>
              </w:rPr>
              <w:t> </w:t>
            </w:r>
            <w:r>
              <w:rPr>
                <w:spacing w:val="-4"/>
                <w:sz w:val="20"/>
              </w:rPr>
              <w:t>Access</w:t>
            </w:r>
          </w:p>
          <w:p>
            <w:pPr>
              <w:pStyle w:val="TableParagraph"/>
              <w:spacing w:line="223" w:lineRule="exact" w:before="12"/>
              <w:ind w:left="119"/>
              <w:rPr>
                <w:sz w:val="20"/>
              </w:rPr>
            </w:pPr>
            <w:r>
              <w:rPr>
                <w:spacing w:val="-2"/>
                <w:sz w:val="20"/>
              </w:rPr>
              <w:t>Project</w:t>
            </w:r>
          </w:p>
        </w:tc>
        <w:tc>
          <w:tcPr>
            <w:tcW w:w="1045" w:type="dxa"/>
          </w:tcPr>
          <w:p>
            <w:pPr>
              <w:pStyle w:val="TableParagraph"/>
              <w:spacing w:before="122"/>
              <w:ind w:left="5" w:right="1"/>
              <w:jc w:val="center"/>
              <w:rPr>
                <w:sz w:val="20"/>
              </w:rPr>
            </w:pPr>
            <w:r>
              <w:rPr>
                <w:spacing w:val="-4"/>
                <w:sz w:val="20"/>
              </w:rPr>
              <w:t>2021</w:t>
            </w:r>
          </w:p>
        </w:tc>
        <w:tc>
          <w:tcPr>
            <w:tcW w:w="1342" w:type="dxa"/>
          </w:tcPr>
          <w:p>
            <w:pPr>
              <w:pStyle w:val="TableParagraph"/>
              <w:spacing w:before="122"/>
              <w:ind w:right="3"/>
              <w:jc w:val="center"/>
              <w:rPr>
                <w:sz w:val="20"/>
              </w:rPr>
            </w:pPr>
            <w:r>
              <w:rPr>
                <w:spacing w:val="-4"/>
                <w:sz w:val="20"/>
              </w:rPr>
              <w:t>Burkina</w:t>
            </w:r>
            <w:r>
              <w:rPr>
                <w:spacing w:val="-13"/>
                <w:sz w:val="20"/>
              </w:rPr>
              <w:t> </w:t>
            </w:r>
            <w:r>
              <w:rPr>
                <w:spacing w:val="-4"/>
                <w:sz w:val="20"/>
              </w:rPr>
              <w:t>Faso</w:t>
            </w:r>
          </w:p>
        </w:tc>
        <w:tc>
          <w:tcPr>
            <w:tcW w:w="1540" w:type="dxa"/>
          </w:tcPr>
          <w:p>
            <w:pPr>
              <w:pStyle w:val="TableParagraph"/>
              <w:spacing w:before="122"/>
              <w:ind w:right="528"/>
              <w:jc w:val="right"/>
              <w:rPr>
                <w:sz w:val="20"/>
              </w:rPr>
            </w:pPr>
            <w:r>
              <w:rPr>
                <w:spacing w:val="-2"/>
                <w:sz w:val="20"/>
              </w:rPr>
              <w:t>75.00</w:t>
            </w:r>
          </w:p>
        </w:tc>
        <w:tc>
          <w:tcPr>
            <w:tcW w:w="1622" w:type="dxa"/>
          </w:tcPr>
          <w:p>
            <w:pPr>
              <w:pStyle w:val="TableParagraph"/>
              <w:spacing w:before="122"/>
              <w:ind w:left="87" w:right="89"/>
              <w:jc w:val="center"/>
              <w:rPr>
                <w:sz w:val="20"/>
              </w:rPr>
            </w:pPr>
            <w:r>
              <w:rPr>
                <w:spacing w:val="-4"/>
                <w:sz w:val="20"/>
              </w:rPr>
              <w:t>3.20</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5"/>
              <w:jc w:val="center"/>
              <w:rPr>
                <w:sz w:val="20"/>
              </w:rPr>
            </w:pPr>
            <w:r>
              <w:rPr>
                <w:spacing w:val="-4"/>
                <w:sz w:val="20"/>
              </w:rPr>
              <w:t>1.49</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120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P167945</w:t>
            </w:r>
          </w:p>
        </w:tc>
        <w:tc>
          <w:tcPr>
            <w:tcW w:w="2594" w:type="dxa"/>
            <w:shd w:val="clear" w:color="auto" w:fill="F8EDF3"/>
          </w:tcPr>
          <w:p>
            <w:pPr>
              <w:pStyle w:val="TableParagraph"/>
              <w:spacing w:line="249" w:lineRule="auto" w:before="2"/>
              <w:ind w:left="119"/>
              <w:rPr>
                <w:sz w:val="20"/>
              </w:rPr>
            </w:pPr>
            <w:r>
              <w:rPr>
                <w:spacing w:val="-4"/>
                <w:sz w:val="20"/>
              </w:rPr>
              <w:t>Burkina</w:t>
            </w:r>
            <w:r>
              <w:rPr>
                <w:spacing w:val="-17"/>
                <w:sz w:val="20"/>
              </w:rPr>
              <w:t> </w:t>
            </w:r>
            <w:r>
              <w:rPr>
                <w:spacing w:val="-4"/>
                <w:sz w:val="20"/>
              </w:rPr>
              <w:t>Faso</w:t>
            </w:r>
            <w:r>
              <w:rPr>
                <w:spacing w:val="-17"/>
                <w:sz w:val="20"/>
              </w:rPr>
              <w:t> </w:t>
            </w:r>
            <w:r>
              <w:rPr>
                <w:spacing w:val="-4"/>
                <w:sz w:val="20"/>
              </w:rPr>
              <w:t>Agriculture </w:t>
            </w:r>
            <w:r>
              <w:rPr>
                <w:sz w:val="20"/>
              </w:rPr>
              <w:t>Resilience</w:t>
            </w:r>
            <w:r>
              <w:rPr>
                <w:spacing w:val="-20"/>
                <w:sz w:val="20"/>
              </w:rPr>
              <w:t> </w:t>
            </w:r>
            <w:r>
              <w:rPr>
                <w:sz w:val="20"/>
              </w:rPr>
              <w:t>and</w:t>
            </w:r>
          </w:p>
          <w:p>
            <w:pPr>
              <w:pStyle w:val="TableParagraph"/>
              <w:spacing w:line="223" w:lineRule="exact" w:before="4"/>
              <w:ind w:left="119"/>
              <w:rPr>
                <w:sz w:val="20"/>
              </w:rPr>
            </w:pPr>
            <w:r>
              <w:rPr>
                <w:spacing w:val="-2"/>
                <w:sz w:val="20"/>
              </w:rPr>
              <w:t>Competitiveness</w:t>
            </w:r>
            <w:r>
              <w:rPr>
                <w:spacing w:val="-8"/>
                <w:sz w:val="20"/>
              </w:rPr>
              <w:t> </w:t>
            </w:r>
            <w:r>
              <w:rPr>
                <w:spacing w:val="-2"/>
                <w:sz w:val="20"/>
              </w:rPr>
              <w:t>Project</w:t>
            </w:r>
          </w:p>
        </w:tc>
        <w:tc>
          <w:tcPr>
            <w:tcW w:w="1045" w:type="dxa"/>
            <w:shd w:val="clear" w:color="auto" w:fill="F8EDF3"/>
          </w:tcPr>
          <w:p>
            <w:pPr>
              <w:pStyle w:val="TableParagraph"/>
              <w:rPr>
                <w:rFonts w:ascii="Calibri"/>
                <w:sz w:val="20"/>
              </w:rPr>
            </w:pPr>
          </w:p>
          <w:p>
            <w:pPr>
              <w:pStyle w:val="TableParagraph"/>
              <w:ind w:left="5" w:right="1"/>
              <w:jc w:val="center"/>
              <w:rPr>
                <w:sz w:val="20"/>
              </w:rPr>
            </w:pPr>
            <w:r>
              <w:rPr>
                <w:spacing w:val="-4"/>
                <w:sz w:val="20"/>
              </w:rPr>
              <w:t>2020</w:t>
            </w:r>
          </w:p>
        </w:tc>
        <w:tc>
          <w:tcPr>
            <w:tcW w:w="1342" w:type="dxa"/>
            <w:shd w:val="clear" w:color="auto" w:fill="F8EDF3"/>
          </w:tcPr>
          <w:p>
            <w:pPr>
              <w:pStyle w:val="TableParagraph"/>
              <w:rPr>
                <w:rFonts w:ascii="Calibri"/>
                <w:sz w:val="20"/>
              </w:rPr>
            </w:pPr>
          </w:p>
          <w:p>
            <w:pPr>
              <w:pStyle w:val="TableParagraph"/>
              <w:ind w:right="3"/>
              <w:jc w:val="center"/>
              <w:rPr>
                <w:sz w:val="20"/>
              </w:rPr>
            </w:pPr>
            <w:r>
              <w:rPr>
                <w:spacing w:val="-4"/>
                <w:sz w:val="20"/>
              </w:rPr>
              <w:t>Burkina</w:t>
            </w:r>
            <w:r>
              <w:rPr>
                <w:spacing w:val="-13"/>
                <w:sz w:val="20"/>
              </w:rPr>
              <w:t> </w:t>
            </w:r>
            <w:r>
              <w:rPr>
                <w:spacing w:val="-4"/>
                <w:sz w:val="20"/>
              </w:rPr>
              <w:t>Faso</w:t>
            </w:r>
          </w:p>
        </w:tc>
        <w:tc>
          <w:tcPr>
            <w:tcW w:w="1540" w:type="dxa"/>
            <w:shd w:val="clear" w:color="auto" w:fill="F8EDF3"/>
          </w:tcPr>
          <w:p>
            <w:pPr>
              <w:pStyle w:val="TableParagraph"/>
              <w:rPr>
                <w:rFonts w:ascii="Calibri"/>
                <w:sz w:val="20"/>
              </w:rPr>
            </w:pPr>
          </w:p>
          <w:p>
            <w:pPr>
              <w:pStyle w:val="TableParagraph"/>
              <w:ind w:right="475"/>
              <w:jc w:val="right"/>
              <w:rPr>
                <w:sz w:val="20"/>
              </w:rPr>
            </w:pPr>
            <w:r>
              <w:rPr>
                <w:spacing w:val="-2"/>
                <w:sz w:val="20"/>
              </w:rPr>
              <w:t>150.00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126.52</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31.51</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121</w:t>
            </w:r>
          </w:p>
        </w:tc>
        <w:tc>
          <w:tcPr>
            <w:tcW w:w="1168" w:type="dxa"/>
          </w:tcPr>
          <w:p>
            <w:pPr>
              <w:pStyle w:val="TableParagraph"/>
              <w:spacing w:before="2"/>
              <w:rPr>
                <w:rFonts w:ascii="Calibri"/>
                <w:sz w:val="20"/>
              </w:rPr>
            </w:pPr>
          </w:p>
          <w:p>
            <w:pPr>
              <w:pStyle w:val="TableParagraph"/>
              <w:ind w:left="135"/>
              <w:rPr>
                <w:sz w:val="20"/>
              </w:rPr>
            </w:pPr>
            <w:r>
              <w:rPr>
                <w:spacing w:val="-2"/>
                <w:sz w:val="20"/>
              </w:rPr>
              <w:t>P169267</w:t>
            </w:r>
          </w:p>
        </w:tc>
        <w:tc>
          <w:tcPr>
            <w:tcW w:w="2594" w:type="dxa"/>
          </w:tcPr>
          <w:p>
            <w:pPr>
              <w:pStyle w:val="TableParagraph"/>
              <w:spacing w:before="2"/>
              <w:ind w:left="119"/>
              <w:rPr>
                <w:sz w:val="20"/>
              </w:rPr>
            </w:pPr>
            <w:r>
              <w:rPr>
                <w:spacing w:val="-2"/>
                <w:sz w:val="20"/>
              </w:rPr>
              <w:t>Support</w:t>
            </w:r>
            <w:r>
              <w:rPr>
                <w:spacing w:val="-19"/>
                <w:sz w:val="20"/>
              </w:rPr>
              <w:t> </w:t>
            </w:r>
            <w:r>
              <w:rPr>
                <w:spacing w:val="-2"/>
                <w:sz w:val="20"/>
              </w:rPr>
              <w:t>to</w:t>
            </w:r>
            <w:r>
              <w:rPr>
                <w:spacing w:val="-17"/>
                <w:sz w:val="20"/>
              </w:rPr>
              <w:t> </w:t>
            </w:r>
            <w:r>
              <w:rPr>
                <w:spacing w:val="-2"/>
                <w:sz w:val="20"/>
              </w:rPr>
              <w:t>Land</w:t>
            </w:r>
            <w:r>
              <w:rPr>
                <w:spacing w:val="-17"/>
                <w:sz w:val="20"/>
              </w:rPr>
              <w:t> </w:t>
            </w:r>
            <w:r>
              <w:rPr>
                <w:spacing w:val="-2"/>
                <w:sz w:val="20"/>
              </w:rPr>
              <w:t>and</w:t>
            </w:r>
            <w:r>
              <w:rPr>
                <w:spacing w:val="-17"/>
                <w:sz w:val="20"/>
              </w:rPr>
              <w:t> </w:t>
            </w:r>
            <w:r>
              <w:rPr>
                <w:spacing w:val="-2"/>
                <w:sz w:val="20"/>
              </w:rPr>
              <w:t>Mining</w:t>
            </w:r>
          </w:p>
          <w:p>
            <w:pPr>
              <w:pStyle w:val="TableParagraph"/>
              <w:spacing w:line="240" w:lineRule="atLeast"/>
              <w:ind w:left="119" w:right="230"/>
              <w:rPr>
                <w:sz w:val="20"/>
              </w:rPr>
            </w:pPr>
            <w:r>
              <w:rPr>
                <w:spacing w:val="-2"/>
                <w:sz w:val="20"/>
              </w:rPr>
              <w:t>Management </w:t>
            </w:r>
            <w:r>
              <w:rPr>
                <w:spacing w:val="-6"/>
                <w:sz w:val="20"/>
              </w:rPr>
              <w:t>Strengthening</w:t>
            </w:r>
            <w:r>
              <w:rPr>
                <w:spacing w:val="-20"/>
                <w:sz w:val="20"/>
              </w:rPr>
              <w:t> </w:t>
            </w:r>
            <w:r>
              <w:rPr>
                <w:spacing w:val="-6"/>
                <w:sz w:val="20"/>
              </w:rPr>
              <w:t>Project</w:t>
            </w:r>
          </w:p>
        </w:tc>
        <w:tc>
          <w:tcPr>
            <w:tcW w:w="1045" w:type="dxa"/>
          </w:tcPr>
          <w:p>
            <w:pPr>
              <w:pStyle w:val="TableParagraph"/>
              <w:spacing w:before="2"/>
              <w:rPr>
                <w:rFonts w:ascii="Calibri"/>
                <w:sz w:val="20"/>
              </w:rPr>
            </w:pPr>
          </w:p>
          <w:p>
            <w:pPr>
              <w:pStyle w:val="TableParagraph"/>
              <w:ind w:left="5" w:right="1"/>
              <w:jc w:val="center"/>
              <w:rPr>
                <w:sz w:val="20"/>
              </w:rPr>
            </w:pPr>
            <w:r>
              <w:rPr>
                <w:spacing w:val="-4"/>
                <w:sz w:val="20"/>
              </w:rPr>
              <w:t>2021</w:t>
            </w:r>
          </w:p>
        </w:tc>
        <w:tc>
          <w:tcPr>
            <w:tcW w:w="1342" w:type="dxa"/>
          </w:tcPr>
          <w:p>
            <w:pPr>
              <w:pStyle w:val="TableParagraph"/>
              <w:spacing w:before="2"/>
              <w:rPr>
                <w:rFonts w:ascii="Calibri"/>
                <w:sz w:val="20"/>
              </w:rPr>
            </w:pPr>
          </w:p>
          <w:p>
            <w:pPr>
              <w:pStyle w:val="TableParagraph"/>
              <w:ind w:right="3"/>
              <w:jc w:val="center"/>
              <w:rPr>
                <w:sz w:val="20"/>
              </w:rPr>
            </w:pPr>
            <w:r>
              <w:rPr>
                <w:spacing w:val="-4"/>
                <w:sz w:val="20"/>
              </w:rPr>
              <w:t>Burkina</w:t>
            </w:r>
            <w:r>
              <w:rPr>
                <w:spacing w:val="-13"/>
                <w:sz w:val="20"/>
              </w:rPr>
              <w:t> </w:t>
            </w:r>
            <w:r>
              <w:rPr>
                <w:spacing w:val="-4"/>
                <w:sz w:val="20"/>
              </w:rPr>
              <w:t>Faso</w:t>
            </w:r>
          </w:p>
        </w:tc>
        <w:tc>
          <w:tcPr>
            <w:tcW w:w="1540" w:type="dxa"/>
          </w:tcPr>
          <w:p>
            <w:pPr>
              <w:pStyle w:val="TableParagraph"/>
              <w:spacing w:before="2"/>
              <w:rPr>
                <w:rFonts w:ascii="Calibri"/>
                <w:sz w:val="20"/>
              </w:rPr>
            </w:pPr>
          </w:p>
          <w:p>
            <w:pPr>
              <w:pStyle w:val="TableParagraph"/>
              <w:ind w:right="475"/>
              <w:jc w:val="right"/>
              <w:rPr>
                <w:sz w:val="20"/>
              </w:rPr>
            </w:pPr>
            <w:r>
              <w:rPr>
                <w:spacing w:val="-2"/>
                <w:sz w:val="20"/>
              </w:rPr>
              <w:t>110.75</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35.14</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2"/>
                <w:sz w:val="20"/>
              </w:rPr>
              <w:t>14.87</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122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P170482</w:t>
            </w:r>
          </w:p>
        </w:tc>
        <w:tc>
          <w:tcPr>
            <w:tcW w:w="2594" w:type="dxa"/>
            <w:shd w:val="clear" w:color="auto" w:fill="F8EDF3"/>
          </w:tcPr>
          <w:p>
            <w:pPr>
              <w:pStyle w:val="TableParagraph"/>
              <w:spacing w:before="2"/>
              <w:ind w:left="119"/>
              <w:rPr>
                <w:sz w:val="20"/>
              </w:rPr>
            </w:pPr>
            <w:r>
              <w:rPr>
                <w:sz w:val="20"/>
              </w:rPr>
              <w:t>Communal</w:t>
            </w:r>
            <w:r>
              <w:rPr>
                <w:spacing w:val="-18"/>
                <w:sz w:val="20"/>
              </w:rPr>
              <w:t> </w:t>
            </w:r>
            <w:r>
              <w:rPr>
                <w:sz w:val="20"/>
              </w:rPr>
              <w:t>Climate</w:t>
            </w:r>
            <w:r>
              <w:rPr>
                <w:spacing w:val="-17"/>
                <w:sz w:val="20"/>
              </w:rPr>
              <w:t> </w:t>
            </w:r>
            <w:r>
              <w:rPr>
                <w:spacing w:val="-2"/>
                <w:sz w:val="20"/>
              </w:rPr>
              <w:t>Action</w:t>
            </w:r>
          </w:p>
          <w:p>
            <w:pPr>
              <w:pStyle w:val="TableParagraph"/>
              <w:spacing w:line="240" w:lineRule="atLeast"/>
              <w:ind w:left="119" w:right="230"/>
              <w:rPr>
                <w:sz w:val="20"/>
              </w:rPr>
            </w:pPr>
            <w:r>
              <w:rPr>
                <w:sz w:val="20"/>
              </w:rPr>
              <w:t>and</w:t>
            </w:r>
            <w:r>
              <w:rPr>
                <w:spacing w:val="-18"/>
                <w:sz w:val="20"/>
              </w:rPr>
              <w:t> </w:t>
            </w:r>
            <w:r>
              <w:rPr>
                <w:sz w:val="20"/>
              </w:rPr>
              <w:t>Landscape </w:t>
            </w:r>
            <w:r>
              <w:rPr>
                <w:spacing w:val="-4"/>
                <w:sz w:val="20"/>
              </w:rPr>
              <w:t>Management</w:t>
            </w:r>
            <w:r>
              <w:rPr>
                <w:spacing w:val="-20"/>
                <w:sz w:val="20"/>
              </w:rPr>
              <w:t> </w:t>
            </w:r>
            <w:r>
              <w:rPr>
                <w:spacing w:val="-4"/>
                <w:sz w:val="20"/>
              </w:rPr>
              <w:t>Project</w:t>
            </w:r>
          </w:p>
        </w:tc>
        <w:tc>
          <w:tcPr>
            <w:tcW w:w="1045" w:type="dxa"/>
            <w:shd w:val="clear" w:color="auto" w:fill="F8EDF3"/>
          </w:tcPr>
          <w:p>
            <w:pPr>
              <w:pStyle w:val="TableParagraph"/>
              <w:spacing w:before="2"/>
              <w:rPr>
                <w:rFonts w:ascii="Calibri"/>
                <w:sz w:val="20"/>
              </w:rPr>
            </w:pPr>
          </w:p>
          <w:p>
            <w:pPr>
              <w:pStyle w:val="TableParagraph"/>
              <w:ind w:left="5" w:right="1"/>
              <w:jc w:val="center"/>
              <w:rPr>
                <w:sz w:val="20"/>
              </w:rPr>
            </w:pPr>
            <w:r>
              <w:rPr>
                <w:spacing w:val="-4"/>
                <w:sz w:val="20"/>
              </w:rPr>
              <w:t>2022</w:t>
            </w:r>
          </w:p>
        </w:tc>
        <w:tc>
          <w:tcPr>
            <w:tcW w:w="1342" w:type="dxa"/>
            <w:shd w:val="clear" w:color="auto" w:fill="F8EDF3"/>
          </w:tcPr>
          <w:p>
            <w:pPr>
              <w:pStyle w:val="TableParagraph"/>
              <w:spacing w:before="2"/>
              <w:rPr>
                <w:rFonts w:ascii="Calibri"/>
                <w:sz w:val="20"/>
              </w:rPr>
            </w:pPr>
          </w:p>
          <w:p>
            <w:pPr>
              <w:pStyle w:val="TableParagraph"/>
              <w:ind w:right="3"/>
              <w:jc w:val="center"/>
              <w:rPr>
                <w:sz w:val="20"/>
              </w:rPr>
            </w:pPr>
            <w:r>
              <w:rPr>
                <w:spacing w:val="-4"/>
                <w:sz w:val="20"/>
              </w:rPr>
              <w:t>Burkina</w:t>
            </w:r>
            <w:r>
              <w:rPr>
                <w:spacing w:val="-13"/>
                <w:sz w:val="20"/>
              </w:rPr>
              <w:t> </w:t>
            </w:r>
            <w:r>
              <w:rPr>
                <w:spacing w:val="-4"/>
                <w:sz w:val="20"/>
              </w:rPr>
              <w:t>Faso</w:t>
            </w:r>
          </w:p>
        </w:tc>
        <w:tc>
          <w:tcPr>
            <w:tcW w:w="1540" w:type="dxa"/>
            <w:shd w:val="clear" w:color="auto" w:fill="F8EDF3"/>
          </w:tcPr>
          <w:p>
            <w:pPr>
              <w:pStyle w:val="TableParagraph"/>
              <w:spacing w:before="2"/>
              <w:rPr>
                <w:rFonts w:ascii="Calibri"/>
                <w:sz w:val="20"/>
              </w:rPr>
            </w:pPr>
          </w:p>
          <w:p>
            <w:pPr>
              <w:pStyle w:val="TableParagraph"/>
              <w:ind w:right="475"/>
              <w:jc w:val="right"/>
              <w:rPr>
                <w:sz w:val="20"/>
              </w:rPr>
            </w:pPr>
            <w:r>
              <w:rPr>
                <w:spacing w:val="-2"/>
                <w:sz w:val="20"/>
              </w:rPr>
              <w:t>113.00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36.12</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2"/>
                <w:sz w:val="20"/>
              </w:rPr>
              <w:t>18.96</w:t>
            </w:r>
          </w:p>
        </w:tc>
      </w:tr>
      <w:tr>
        <w:trPr>
          <w:trHeight w:val="734"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123</w:t>
            </w:r>
          </w:p>
        </w:tc>
        <w:tc>
          <w:tcPr>
            <w:tcW w:w="1168" w:type="dxa"/>
          </w:tcPr>
          <w:p>
            <w:pPr>
              <w:pStyle w:val="TableParagraph"/>
              <w:spacing w:before="2"/>
              <w:rPr>
                <w:rFonts w:ascii="Calibri"/>
                <w:sz w:val="20"/>
              </w:rPr>
            </w:pPr>
          </w:p>
          <w:p>
            <w:pPr>
              <w:pStyle w:val="TableParagraph"/>
              <w:ind w:left="135"/>
              <w:rPr>
                <w:sz w:val="20"/>
              </w:rPr>
            </w:pPr>
            <w:r>
              <w:rPr>
                <w:spacing w:val="-2"/>
                <w:sz w:val="20"/>
              </w:rPr>
              <w:t>P173858</w:t>
            </w:r>
          </w:p>
        </w:tc>
        <w:tc>
          <w:tcPr>
            <w:tcW w:w="2594" w:type="dxa"/>
          </w:tcPr>
          <w:p>
            <w:pPr>
              <w:pStyle w:val="TableParagraph"/>
              <w:spacing w:line="252" w:lineRule="auto" w:before="2"/>
              <w:ind w:left="119"/>
              <w:rPr>
                <w:sz w:val="20"/>
              </w:rPr>
            </w:pPr>
            <w:r>
              <w:rPr>
                <w:sz w:val="20"/>
              </w:rPr>
              <w:t>Burkina</w:t>
            </w:r>
            <w:r>
              <w:rPr>
                <w:spacing w:val="-14"/>
                <w:sz w:val="20"/>
              </w:rPr>
              <w:t> </w:t>
            </w:r>
            <w:r>
              <w:rPr>
                <w:sz w:val="20"/>
              </w:rPr>
              <w:t>Faso</w:t>
            </w:r>
            <w:r>
              <w:rPr>
                <w:spacing w:val="-14"/>
                <w:sz w:val="20"/>
              </w:rPr>
              <w:t> </w:t>
            </w:r>
            <w:r>
              <w:rPr>
                <w:sz w:val="20"/>
              </w:rPr>
              <w:t>COVID-19 Preparedness</w:t>
            </w:r>
            <w:r>
              <w:rPr>
                <w:spacing w:val="-21"/>
                <w:sz w:val="20"/>
              </w:rPr>
              <w:t> </w:t>
            </w:r>
            <w:r>
              <w:rPr>
                <w:sz w:val="20"/>
              </w:rPr>
              <w:t>and</w:t>
            </w:r>
          </w:p>
          <w:p>
            <w:pPr>
              <w:pStyle w:val="TableParagraph"/>
              <w:spacing w:line="224" w:lineRule="exact" w:before="1"/>
              <w:ind w:left="119"/>
              <w:rPr>
                <w:sz w:val="20"/>
              </w:rPr>
            </w:pPr>
            <w:r>
              <w:rPr>
                <w:sz w:val="20"/>
              </w:rPr>
              <w:t>Response</w:t>
            </w:r>
            <w:r>
              <w:rPr>
                <w:spacing w:val="3"/>
                <w:sz w:val="20"/>
              </w:rPr>
              <w:t> </w:t>
            </w:r>
            <w:r>
              <w:rPr>
                <w:spacing w:val="-2"/>
                <w:sz w:val="20"/>
              </w:rPr>
              <w:t>Project</w:t>
            </w:r>
          </w:p>
        </w:tc>
        <w:tc>
          <w:tcPr>
            <w:tcW w:w="1045" w:type="dxa"/>
          </w:tcPr>
          <w:p>
            <w:pPr>
              <w:pStyle w:val="TableParagraph"/>
              <w:spacing w:before="2"/>
              <w:rPr>
                <w:rFonts w:ascii="Calibri"/>
                <w:sz w:val="20"/>
              </w:rPr>
            </w:pPr>
          </w:p>
          <w:p>
            <w:pPr>
              <w:pStyle w:val="TableParagraph"/>
              <w:ind w:left="5" w:right="1"/>
              <w:jc w:val="center"/>
              <w:rPr>
                <w:sz w:val="20"/>
              </w:rPr>
            </w:pPr>
            <w:r>
              <w:rPr>
                <w:spacing w:val="-4"/>
                <w:sz w:val="20"/>
              </w:rPr>
              <w:t>2020</w:t>
            </w:r>
          </w:p>
        </w:tc>
        <w:tc>
          <w:tcPr>
            <w:tcW w:w="1342" w:type="dxa"/>
          </w:tcPr>
          <w:p>
            <w:pPr>
              <w:pStyle w:val="TableParagraph"/>
              <w:spacing w:before="2"/>
              <w:rPr>
                <w:rFonts w:ascii="Calibri"/>
                <w:sz w:val="20"/>
              </w:rPr>
            </w:pPr>
          </w:p>
          <w:p>
            <w:pPr>
              <w:pStyle w:val="TableParagraph"/>
              <w:ind w:right="3"/>
              <w:jc w:val="center"/>
              <w:rPr>
                <w:sz w:val="20"/>
              </w:rPr>
            </w:pPr>
            <w:r>
              <w:rPr>
                <w:spacing w:val="-4"/>
                <w:sz w:val="20"/>
              </w:rPr>
              <w:t>Burkina</w:t>
            </w:r>
            <w:r>
              <w:rPr>
                <w:spacing w:val="-13"/>
                <w:sz w:val="20"/>
              </w:rPr>
              <w:t> </w:t>
            </w:r>
            <w:r>
              <w:rPr>
                <w:spacing w:val="-4"/>
                <w:sz w:val="20"/>
              </w:rPr>
              <w:t>Faso</w:t>
            </w:r>
          </w:p>
        </w:tc>
        <w:tc>
          <w:tcPr>
            <w:tcW w:w="1540" w:type="dxa"/>
          </w:tcPr>
          <w:p>
            <w:pPr>
              <w:pStyle w:val="TableParagraph"/>
              <w:spacing w:before="2"/>
              <w:rPr>
                <w:rFonts w:ascii="Calibri"/>
                <w:sz w:val="20"/>
              </w:rPr>
            </w:pPr>
          </w:p>
          <w:p>
            <w:pPr>
              <w:pStyle w:val="TableParagraph"/>
              <w:ind w:right="528"/>
              <w:jc w:val="right"/>
              <w:rPr>
                <w:sz w:val="20"/>
              </w:rPr>
            </w:pPr>
            <w:r>
              <w:rPr>
                <w:spacing w:val="-2"/>
                <w:sz w:val="20"/>
              </w:rPr>
              <w:t>69.45</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68.89</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5"/>
              <w:jc w:val="center"/>
              <w:rPr>
                <w:sz w:val="20"/>
              </w:rPr>
            </w:pPr>
            <w:r>
              <w:rPr>
                <w:spacing w:val="-4"/>
                <w:sz w:val="20"/>
              </w:rPr>
              <w:t>7.53</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44"/>
        <w:gridCol w:w="1095"/>
        <w:gridCol w:w="1341"/>
        <w:gridCol w:w="1539"/>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44"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619"/>
              <w:jc w:val="right"/>
              <w:rPr>
                <w:b/>
                <w:sz w:val="20"/>
              </w:rPr>
            </w:pPr>
            <w:r>
              <w:rPr>
                <w:b/>
                <w:color w:val="FFFFFF"/>
                <w:w w:val="90"/>
                <w:sz w:val="20"/>
              </w:rPr>
              <w:t>Project</w:t>
            </w:r>
            <w:r>
              <w:rPr>
                <w:b/>
                <w:color w:val="FFFFFF"/>
                <w:spacing w:val="9"/>
                <w:sz w:val="20"/>
              </w:rPr>
              <w:t> </w:t>
            </w:r>
            <w:r>
              <w:rPr>
                <w:b/>
                <w:color w:val="FFFFFF"/>
                <w:spacing w:val="-4"/>
                <w:sz w:val="20"/>
              </w:rPr>
              <w:t>Name</w:t>
            </w:r>
          </w:p>
        </w:tc>
        <w:tc>
          <w:tcPr>
            <w:tcW w:w="1095" w:type="dxa"/>
            <w:shd w:val="clear" w:color="auto" w:fill="2B3167"/>
          </w:tcPr>
          <w:p>
            <w:pPr>
              <w:pStyle w:val="TableParagraph"/>
              <w:spacing w:before="122"/>
              <w:rPr>
                <w:rFonts w:ascii="Calibri"/>
                <w:sz w:val="20"/>
              </w:rPr>
            </w:pPr>
          </w:p>
          <w:p>
            <w:pPr>
              <w:pStyle w:val="TableParagraph"/>
              <w:spacing w:line="252" w:lineRule="auto" w:before="1"/>
              <w:ind w:left="462" w:hanging="296"/>
              <w:rPr>
                <w:b/>
                <w:sz w:val="20"/>
              </w:rPr>
            </w:pPr>
            <w:r>
              <w:rPr>
                <w:b/>
                <w:color w:val="FFFFFF"/>
                <w:spacing w:val="-4"/>
                <w:sz w:val="20"/>
              </w:rPr>
              <w:t>Approval </w:t>
            </w:r>
            <w:r>
              <w:rPr>
                <w:b/>
                <w:color w:val="FFFFFF"/>
                <w:spacing w:val="-6"/>
                <w:sz w:val="20"/>
              </w:rPr>
              <w:t>FY</w:t>
            </w:r>
          </w:p>
        </w:tc>
        <w:tc>
          <w:tcPr>
            <w:tcW w:w="13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 w:right="2"/>
              <w:jc w:val="center"/>
              <w:rPr>
                <w:b/>
                <w:sz w:val="20"/>
              </w:rPr>
            </w:pPr>
            <w:r>
              <w:rPr>
                <w:b/>
                <w:color w:val="FFFFFF"/>
                <w:spacing w:val="-2"/>
                <w:sz w:val="20"/>
              </w:rPr>
              <w:t>Country</w:t>
            </w:r>
          </w:p>
        </w:tc>
        <w:tc>
          <w:tcPr>
            <w:tcW w:w="1539" w:type="dxa"/>
            <w:shd w:val="clear" w:color="auto" w:fill="2B3167"/>
          </w:tcPr>
          <w:p>
            <w:pPr>
              <w:pStyle w:val="TableParagraph"/>
              <w:spacing w:before="124"/>
              <w:ind w:left="3" w:right="1"/>
              <w:jc w:val="center"/>
              <w:rPr>
                <w:b/>
                <w:sz w:val="20"/>
              </w:rPr>
            </w:pPr>
            <w:r>
              <w:rPr>
                <w:b/>
                <w:color w:val="FFFFFF"/>
                <w:spacing w:val="-5"/>
                <w:w w:val="105"/>
                <w:sz w:val="20"/>
              </w:rPr>
              <w:t>IDA</w:t>
            </w:r>
          </w:p>
          <w:p>
            <w:pPr>
              <w:pStyle w:val="TableParagraph"/>
              <w:spacing w:line="252" w:lineRule="auto" w:before="11"/>
              <w:ind w:left="112"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124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P175382</w:t>
            </w:r>
          </w:p>
        </w:tc>
        <w:tc>
          <w:tcPr>
            <w:tcW w:w="2544" w:type="dxa"/>
            <w:shd w:val="clear" w:color="auto" w:fill="F8EDF3"/>
          </w:tcPr>
          <w:p>
            <w:pPr>
              <w:pStyle w:val="TableParagraph"/>
              <w:spacing w:line="232" w:lineRule="exact"/>
              <w:ind w:left="119"/>
              <w:rPr>
                <w:sz w:val="20"/>
              </w:rPr>
            </w:pPr>
            <w:r>
              <w:rPr>
                <w:spacing w:val="-2"/>
                <w:sz w:val="20"/>
              </w:rPr>
              <w:t>Burkina</w:t>
            </w:r>
            <w:r>
              <w:rPr>
                <w:spacing w:val="-11"/>
                <w:sz w:val="20"/>
              </w:rPr>
              <w:t> </w:t>
            </w:r>
            <w:r>
              <w:rPr>
                <w:spacing w:val="-2"/>
                <w:sz w:val="20"/>
              </w:rPr>
              <w:t>Faso</w:t>
            </w:r>
            <w:r>
              <w:rPr>
                <w:spacing w:val="-11"/>
                <w:sz w:val="20"/>
              </w:rPr>
              <w:t> </w:t>
            </w:r>
            <w:r>
              <w:rPr>
                <w:spacing w:val="-2"/>
                <w:sz w:val="20"/>
              </w:rPr>
              <w:t>Emergency</w:t>
            </w:r>
          </w:p>
          <w:p>
            <w:pPr>
              <w:pStyle w:val="TableParagraph"/>
              <w:spacing w:line="240" w:lineRule="atLeast"/>
              <w:ind w:left="119"/>
              <w:rPr>
                <w:sz w:val="20"/>
              </w:rPr>
            </w:pPr>
            <w:r>
              <w:rPr>
                <w:spacing w:val="-2"/>
                <w:sz w:val="20"/>
              </w:rPr>
              <w:t>Local</w:t>
            </w:r>
            <w:r>
              <w:rPr>
                <w:spacing w:val="-20"/>
                <w:sz w:val="20"/>
              </w:rPr>
              <w:t> </w:t>
            </w:r>
            <w:r>
              <w:rPr>
                <w:spacing w:val="-2"/>
                <w:sz w:val="20"/>
              </w:rPr>
              <w:t>Development</w:t>
            </w:r>
            <w:r>
              <w:rPr>
                <w:spacing w:val="-20"/>
                <w:sz w:val="20"/>
              </w:rPr>
              <w:t> </w:t>
            </w:r>
            <w:r>
              <w:rPr>
                <w:spacing w:val="-2"/>
                <w:sz w:val="20"/>
              </w:rPr>
              <w:t>and </w:t>
            </w:r>
            <w:r>
              <w:rPr>
                <w:sz w:val="20"/>
              </w:rPr>
              <w:t>Resilience</w:t>
            </w:r>
            <w:r>
              <w:rPr>
                <w:spacing w:val="-20"/>
                <w:sz w:val="20"/>
              </w:rPr>
              <w:t> </w:t>
            </w:r>
            <w:r>
              <w:rPr>
                <w:sz w:val="20"/>
              </w:rPr>
              <w:t>Project</w:t>
            </w:r>
          </w:p>
        </w:tc>
        <w:tc>
          <w:tcPr>
            <w:tcW w:w="1095" w:type="dxa"/>
            <w:shd w:val="clear" w:color="auto" w:fill="F8EDF3"/>
          </w:tcPr>
          <w:p>
            <w:pPr>
              <w:pStyle w:val="TableParagraph"/>
              <w:rPr>
                <w:rFonts w:ascii="Calibri"/>
                <w:sz w:val="20"/>
              </w:rPr>
            </w:pPr>
          </w:p>
          <w:p>
            <w:pPr>
              <w:pStyle w:val="TableParagraph"/>
              <w:ind w:left="54"/>
              <w:jc w:val="center"/>
              <w:rPr>
                <w:sz w:val="20"/>
              </w:rPr>
            </w:pPr>
            <w:r>
              <w:rPr>
                <w:spacing w:val="-4"/>
                <w:sz w:val="20"/>
              </w:rPr>
              <w:t>2021</w:t>
            </w:r>
          </w:p>
        </w:tc>
        <w:tc>
          <w:tcPr>
            <w:tcW w:w="1341" w:type="dxa"/>
            <w:shd w:val="clear" w:color="auto" w:fill="F8EDF3"/>
          </w:tcPr>
          <w:p>
            <w:pPr>
              <w:pStyle w:val="TableParagraph"/>
              <w:rPr>
                <w:rFonts w:ascii="Calibri"/>
                <w:sz w:val="20"/>
              </w:rPr>
            </w:pPr>
          </w:p>
          <w:p>
            <w:pPr>
              <w:pStyle w:val="TableParagraph"/>
              <w:ind w:right="2"/>
              <w:jc w:val="center"/>
              <w:rPr>
                <w:sz w:val="20"/>
              </w:rPr>
            </w:pPr>
            <w:r>
              <w:rPr>
                <w:spacing w:val="-4"/>
                <w:sz w:val="20"/>
              </w:rPr>
              <w:t>Burkina</w:t>
            </w:r>
            <w:r>
              <w:rPr>
                <w:spacing w:val="-13"/>
                <w:sz w:val="20"/>
              </w:rPr>
              <w:t> </w:t>
            </w:r>
            <w:r>
              <w:rPr>
                <w:spacing w:val="-4"/>
                <w:sz w:val="20"/>
              </w:rPr>
              <w:t>Faso</w:t>
            </w:r>
          </w:p>
        </w:tc>
        <w:tc>
          <w:tcPr>
            <w:tcW w:w="1539" w:type="dxa"/>
            <w:shd w:val="clear" w:color="auto" w:fill="F8EDF3"/>
          </w:tcPr>
          <w:p>
            <w:pPr>
              <w:pStyle w:val="TableParagraph"/>
              <w:rPr>
                <w:rFonts w:ascii="Calibri"/>
                <w:sz w:val="20"/>
              </w:rPr>
            </w:pPr>
          </w:p>
          <w:p>
            <w:pPr>
              <w:pStyle w:val="TableParagraph"/>
              <w:ind w:right="473"/>
              <w:jc w:val="right"/>
              <w:rPr>
                <w:sz w:val="20"/>
              </w:rPr>
            </w:pPr>
            <w:r>
              <w:rPr>
                <w:spacing w:val="-2"/>
                <w:sz w:val="20"/>
              </w:rPr>
              <w:t>473.00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408.22</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114.57</w:t>
            </w:r>
          </w:p>
        </w:tc>
      </w:tr>
      <w:tr>
        <w:trPr>
          <w:trHeight w:val="487" w:hRule="atLeast"/>
        </w:trPr>
        <w:tc>
          <w:tcPr>
            <w:tcW w:w="616" w:type="dxa"/>
          </w:tcPr>
          <w:p>
            <w:pPr>
              <w:pStyle w:val="TableParagraph"/>
              <w:spacing w:before="122"/>
              <w:ind w:left="25"/>
              <w:jc w:val="center"/>
              <w:rPr>
                <w:sz w:val="20"/>
              </w:rPr>
            </w:pPr>
            <w:r>
              <w:rPr>
                <w:spacing w:val="-5"/>
                <w:sz w:val="20"/>
              </w:rPr>
              <w:t>125</w:t>
            </w:r>
          </w:p>
        </w:tc>
        <w:tc>
          <w:tcPr>
            <w:tcW w:w="1168" w:type="dxa"/>
          </w:tcPr>
          <w:p>
            <w:pPr>
              <w:pStyle w:val="TableParagraph"/>
              <w:spacing w:before="122"/>
              <w:ind w:left="135"/>
              <w:rPr>
                <w:sz w:val="20"/>
              </w:rPr>
            </w:pPr>
            <w:r>
              <w:rPr>
                <w:spacing w:val="-2"/>
                <w:sz w:val="20"/>
              </w:rPr>
              <w:t>P177022</w:t>
            </w:r>
          </w:p>
        </w:tc>
        <w:tc>
          <w:tcPr>
            <w:tcW w:w="2544" w:type="dxa"/>
          </w:tcPr>
          <w:p>
            <w:pPr>
              <w:pStyle w:val="TableParagraph"/>
              <w:spacing w:before="2"/>
              <w:ind w:left="119"/>
              <w:rPr>
                <w:sz w:val="20"/>
              </w:rPr>
            </w:pPr>
            <w:r>
              <w:rPr>
                <w:spacing w:val="-2"/>
                <w:sz w:val="20"/>
              </w:rPr>
              <w:t>Burkina</w:t>
            </w:r>
            <w:r>
              <w:rPr>
                <w:spacing w:val="-11"/>
                <w:sz w:val="20"/>
              </w:rPr>
              <w:t> </w:t>
            </w:r>
            <w:r>
              <w:rPr>
                <w:spacing w:val="-2"/>
                <w:sz w:val="20"/>
              </w:rPr>
              <w:t>Faso</w:t>
            </w:r>
            <w:r>
              <w:rPr>
                <w:spacing w:val="-11"/>
                <w:sz w:val="20"/>
              </w:rPr>
              <w:t> </w:t>
            </w:r>
            <w:r>
              <w:rPr>
                <w:spacing w:val="-2"/>
                <w:sz w:val="20"/>
              </w:rPr>
              <w:t>Digital</w:t>
            </w:r>
          </w:p>
          <w:p>
            <w:pPr>
              <w:pStyle w:val="TableParagraph"/>
              <w:spacing w:line="223" w:lineRule="exact" w:before="10"/>
              <w:ind w:left="119"/>
              <w:rPr>
                <w:sz w:val="20"/>
              </w:rPr>
            </w:pPr>
            <w:r>
              <w:rPr>
                <w:spacing w:val="-5"/>
                <w:sz w:val="20"/>
              </w:rPr>
              <w:t>Acceleration</w:t>
            </w:r>
            <w:r>
              <w:rPr>
                <w:spacing w:val="-1"/>
                <w:sz w:val="20"/>
              </w:rPr>
              <w:t> </w:t>
            </w:r>
            <w:r>
              <w:rPr>
                <w:spacing w:val="-2"/>
                <w:sz w:val="20"/>
              </w:rPr>
              <w:t>Project</w:t>
            </w:r>
          </w:p>
        </w:tc>
        <w:tc>
          <w:tcPr>
            <w:tcW w:w="1095" w:type="dxa"/>
          </w:tcPr>
          <w:p>
            <w:pPr>
              <w:pStyle w:val="TableParagraph"/>
              <w:spacing w:before="122"/>
              <w:ind w:left="54"/>
              <w:jc w:val="center"/>
              <w:rPr>
                <w:sz w:val="20"/>
              </w:rPr>
            </w:pPr>
            <w:r>
              <w:rPr>
                <w:spacing w:val="-4"/>
                <w:sz w:val="20"/>
              </w:rPr>
              <w:t>2024</w:t>
            </w:r>
          </w:p>
        </w:tc>
        <w:tc>
          <w:tcPr>
            <w:tcW w:w="1341" w:type="dxa"/>
          </w:tcPr>
          <w:p>
            <w:pPr>
              <w:pStyle w:val="TableParagraph"/>
              <w:spacing w:before="122"/>
              <w:ind w:right="2"/>
              <w:jc w:val="center"/>
              <w:rPr>
                <w:sz w:val="20"/>
              </w:rPr>
            </w:pPr>
            <w:r>
              <w:rPr>
                <w:spacing w:val="-4"/>
                <w:sz w:val="20"/>
              </w:rPr>
              <w:t>Burkina</w:t>
            </w:r>
            <w:r>
              <w:rPr>
                <w:spacing w:val="-13"/>
                <w:sz w:val="20"/>
              </w:rPr>
              <w:t> </w:t>
            </w:r>
            <w:r>
              <w:rPr>
                <w:spacing w:val="-4"/>
                <w:sz w:val="20"/>
              </w:rPr>
              <w:t>Faso</w:t>
            </w:r>
          </w:p>
        </w:tc>
        <w:tc>
          <w:tcPr>
            <w:tcW w:w="1539" w:type="dxa"/>
          </w:tcPr>
          <w:p>
            <w:pPr>
              <w:pStyle w:val="TableParagraph"/>
              <w:spacing w:before="122"/>
              <w:ind w:right="473"/>
              <w:jc w:val="right"/>
              <w:rPr>
                <w:sz w:val="20"/>
              </w:rPr>
            </w:pPr>
            <w:r>
              <w:rPr>
                <w:spacing w:val="-2"/>
                <w:sz w:val="20"/>
              </w:rPr>
              <w:t>150.00</w:t>
            </w:r>
          </w:p>
        </w:tc>
        <w:tc>
          <w:tcPr>
            <w:tcW w:w="1621" w:type="dxa"/>
          </w:tcPr>
          <w:p>
            <w:pPr>
              <w:pStyle w:val="TableParagraph"/>
              <w:spacing w:before="122"/>
              <w:ind w:left="9" w:right="9"/>
              <w:jc w:val="center"/>
              <w:rPr>
                <w:sz w:val="20"/>
              </w:rPr>
            </w:pPr>
            <w:r>
              <w:rPr>
                <w:spacing w:val="-4"/>
                <w:sz w:val="20"/>
              </w:rPr>
              <w:t>9.58</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ind w:left="95" w:right="94"/>
              <w:jc w:val="center"/>
              <w:rPr>
                <w:sz w:val="20"/>
              </w:rPr>
            </w:pPr>
            <w:r>
              <w:rPr>
                <w:spacing w:val="-4"/>
                <w:sz w:val="20"/>
              </w:rPr>
              <w:t>9.58</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126</w:t>
            </w:r>
          </w:p>
        </w:tc>
        <w:tc>
          <w:tcPr>
            <w:tcW w:w="1168" w:type="dxa"/>
            <w:shd w:val="clear" w:color="auto" w:fill="F8EDF3"/>
          </w:tcPr>
          <w:p>
            <w:pPr>
              <w:pStyle w:val="TableParagraph"/>
              <w:spacing w:before="124"/>
              <w:ind w:left="135"/>
              <w:rPr>
                <w:sz w:val="20"/>
              </w:rPr>
            </w:pPr>
            <w:r>
              <w:rPr>
                <w:spacing w:val="-2"/>
                <w:sz w:val="20"/>
              </w:rPr>
              <w:t>P177094</w:t>
            </w:r>
          </w:p>
        </w:tc>
        <w:tc>
          <w:tcPr>
            <w:tcW w:w="2544" w:type="dxa"/>
            <w:shd w:val="clear" w:color="auto" w:fill="F8EDF3"/>
          </w:tcPr>
          <w:p>
            <w:pPr>
              <w:pStyle w:val="TableParagraph"/>
              <w:spacing w:before="2"/>
              <w:ind w:left="119"/>
              <w:rPr>
                <w:sz w:val="20"/>
              </w:rPr>
            </w:pPr>
            <w:r>
              <w:rPr>
                <w:spacing w:val="-2"/>
                <w:sz w:val="20"/>
              </w:rPr>
              <w:t>Burkina</w:t>
            </w:r>
            <w:r>
              <w:rPr>
                <w:spacing w:val="-11"/>
                <w:sz w:val="20"/>
              </w:rPr>
              <w:t> </w:t>
            </w:r>
            <w:r>
              <w:rPr>
                <w:spacing w:val="-2"/>
                <w:sz w:val="20"/>
              </w:rPr>
              <w:t>Faso</w:t>
            </w:r>
            <w:r>
              <w:rPr>
                <w:spacing w:val="-11"/>
                <w:sz w:val="20"/>
              </w:rPr>
              <w:t> </w:t>
            </w:r>
            <w:r>
              <w:rPr>
                <w:spacing w:val="-4"/>
                <w:sz w:val="20"/>
              </w:rPr>
              <w:t>Water</w:t>
            </w:r>
          </w:p>
          <w:p>
            <w:pPr>
              <w:pStyle w:val="TableParagraph"/>
              <w:spacing w:line="223" w:lineRule="exact" w:before="13"/>
              <w:ind w:left="119"/>
              <w:rPr>
                <w:sz w:val="20"/>
              </w:rPr>
            </w:pPr>
            <w:r>
              <w:rPr>
                <w:w w:val="90"/>
                <w:sz w:val="20"/>
              </w:rPr>
              <w:t>Security</w:t>
            </w:r>
            <w:r>
              <w:rPr>
                <w:spacing w:val="13"/>
                <w:sz w:val="20"/>
              </w:rPr>
              <w:t> </w:t>
            </w:r>
            <w:r>
              <w:rPr>
                <w:w w:val="90"/>
                <w:sz w:val="20"/>
              </w:rPr>
              <w:t>Project</w:t>
            </w:r>
            <w:r>
              <w:rPr>
                <w:spacing w:val="11"/>
                <w:sz w:val="20"/>
              </w:rPr>
              <w:t> </w:t>
            </w:r>
            <w:r>
              <w:rPr>
                <w:spacing w:val="-2"/>
                <w:w w:val="90"/>
                <w:sz w:val="20"/>
              </w:rPr>
              <w:t>(BFWSP)</w:t>
            </w:r>
          </w:p>
        </w:tc>
        <w:tc>
          <w:tcPr>
            <w:tcW w:w="1095" w:type="dxa"/>
            <w:shd w:val="clear" w:color="auto" w:fill="F8EDF3"/>
          </w:tcPr>
          <w:p>
            <w:pPr>
              <w:pStyle w:val="TableParagraph"/>
              <w:spacing w:before="124"/>
              <w:ind w:left="54"/>
              <w:jc w:val="center"/>
              <w:rPr>
                <w:sz w:val="20"/>
              </w:rPr>
            </w:pPr>
            <w:r>
              <w:rPr>
                <w:spacing w:val="-4"/>
                <w:sz w:val="20"/>
              </w:rPr>
              <w:t>2024</w:t>
            </w:r>
          </w:p>
        </w:tc>
        <w:tc>
          <w:tcPr>
            <w:tcW w:w="1341" w:type="dxa"/>
            <w:shd w:val="clear" w:color="auto" w:fill="F8EDF3"/>
          </w:tcPr>
          <w:p>
            <w:pPr>
              <w:pStyle w:val="TableParagraph"/>
              <w:spacing w:before="124"/>
              <w:ind w:right="2"/>
              <w:jc w:val="center"/>
              <w:rPr>
                <w:sz w:val="20"/>
              </w:rPr>
            </w:pPr>
            <w:r>
              <w:rPr>
                <w:spacing w:val="-4"/>
                <w:sz w:val="20"/>
              </w:rPr>
              <w:t>Burkina</w:t>
            </w:r>
            <w:r>
              <w:rPr>
                <w:spacing w:val="-13"/>
                <w:sz w:val="20"/>
              </w:rPr>
              <w:t> </w:t>
            </w:r>
            <w:r>
              <w:rPr>
                <w:spacing w:val="-4"/>
                <w:sz w:val="20"/>
              </w:rPr>
              <w:t>Faso</w:t>
            </w:r>
          </w:p>
        </w:tc>
        <w:tc>
          <w:tcPr>
            <w:tcW w:w="1539" w:type="dxa"/>
            <w:shd w:val="clear" w:color="auto" w:fill="F8EDF3"/>
          </w:tcPr>
          <w:p>
            <w:pPr>
              <w:pStyle w:val="TableParagraph"/>
              <w:spacing w:before="124"/>
              <w:ind w:right="473"/>
              <w:jc w:val="right"/>
              <w:rPr>
                <w:sz w:val="20"/>
              </w:rPr>
            </w:pPr>
            <w:r>
              <w:rPr>
                <w:spacing w:val="-2"/>
                <w:sz w:val="20"/>
              </w:rPr>
              <w:t>150.00</w:t>
            </w:r>
          </w:p>
        </w:tc>
        <w:tc>
          <w:tcPr>
            <w:tcW w:w="1621" w:type="dxa"/>
            <w:shd w:val="clear" w:color="auto" w:fill="F8EDF3"/>
          </w:tcPr>
          <w:p>
            <w:pPr>
              <w:pStyle w:val="TableParagraph"/>
              <w:spacing w:before="124"/>
              <w:ind w:left="9" w:right="9"/>
              <w:jc w:val="center"/>
              <w:rPr>
                <w:sz w:val="20"/>
              </w:rPr>
            </w:pPr>
            <w:r>
              <w:rPr>
                <w:spacing w:val="-4"/>
                <w:sz w:val="20"/>
              </w:rPr>
              <w:t>7.84</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4"/>
                <w:sz w:val="20"/>
              </w:rPr>
              <w:t>7.84</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127</w:t>
            </w:r>
          </w:p>
        </w:tc>
        <w:tc>
          <w:tcPr>
            <w:tcW w:w="1168" w:type="dxa"/>
          </w:tcPr>
          <w:p>
            <w:pPr>
              <w:pStyle w:val="TableParagraph"/>
              <w:spacing w:before="122"/>
              <w:rPr>
                <w:rFonts w:ascii="Calibri"/>
                <w:sz w:val="20"/>
              </w:rPr>
            </w:pPr>
          </w:p>
          <w:p>
            <w:pPr>
              <w:pStyle w:val="TableParagraph"/>
              <w:ind w:left="135"/>
              <w:rPr>
                <w:sz w:val="20"/>
              </w:rPr>
            </w:pPr>
            <w:r>
              <w:rPr>
                <w:spacing w:val="-2"/>
                <w:sz w:val="20"/>
              </w:rPr>
              <w:t>P177875</w:t>
            </w:r>
          </w:p>
        </w:tc>
        <w:tc>
          <w:tcPr>
            <w:tcW w:w="2544" w:type="dxa"/>
          </w:tcPr>
          <w:p>
            <w:pPr>
              <w:pStyle w:val="TableParagraph"/>
              <w:spacing w:line="252" w:lineRule="auto"/>
              <w:ind w:left="119"/>
              <w:rPr>
                <w:sz w:val="20"/>
              </w:rPr>
            </w:pPr>
            <w:r>
              <w:rPr>
                <w:sz w:val="20"/>
              </w:rPr>
              <w:t>Burkina Faso Local </w:t>
            </w:r>
            <w:r>
              <w:rPr>
                <w:spacing w:val="-2"/>
                <w:sz w:val="20"/>
              </w:rPr>
              <w:t>Governance</w:t>
            </w:r>
            <w:r>
              <w:rPr>
                <w:spacing w:val="-20"/>
                <w:sz w:val="20"/>
              </w:rPr>
              <w:t> </w:t>
            </w:r>
            <w:r>
              <w:rPr>
                <w:spacing w:val="-2"/>
                <w:sz w:val="20"/>
              </w:rPr>
              <w:t>for</w:t>
            </w:r>
            <w:r>
              <w:rPr>
                <w:spacing w:val="-20"/>
                <w:sz w:val="20"/>
              </w:rPr>
              <w:t> </w:t>
            </w:r>
            <w:r>
              <w:rPr>
                <w:spacing w:val="-2"/>
                <w:sz w:val="20"/>
              </w:rPr>
              <w:t>Basic </w:t>
            </w:r>
            <w:r>
              <w:rPr>
                <w:sz w:val="20"/>
              </w:rPr>
              <w:t>Services</w:t>
            </w:r>
            <w:r>
              <w:rPr>
                <w:spacing w:val="-18"/>
                <w:sz w:val="20"/>
              </w:rPr>
              <w:t> </w:t>
            </w:r>
            <w:r>
              <w:rPr>
                <w:sz w:val="20"/>
              </w:rPr>
              <w:t>C</w:t>
            </w:r>
            <w:r>
              <w:rPr>
                <w:spacing w:val="-16"/>
                <w:sz w:val="20"/>
              </w:rPr>
              <w:t> </w:t>
            </w:r>
            <w:r>
              <w:rPr>
                <w:spacing w:val="-2"/>
                <w:sz w:val="20"/>
              </w:rPr>
              <w:t>Resilience</w:t>
            </w:r>
          </w:p>
          <w:p>
            <w:pPr>
              <w:pStyle w:val="TableParagraph"/>
              <w:spacing w:line="223" w:lineRule="exact" w:before="2"/>
              <w:ind w:left="119"/>
              <w:rPr>
                <w:sz w:val="20"/>
              </w:rPr>
            </w:pPr>
            <w:r>
              <w:rPr>
                <w:spacing w:val="-2"/>
                <w:sz w:val="20"/>
              </w:rPr>
              <w:t>Program</w:t>
            </w:r>
          </w:p>
        </w:tc>
        <w:tc>
          <w:tcPr>
            <w:tcW w:w="1095" w:type="dxa"/>
          </w:tcPr>
          <w:p>
            <w:pPr>
              <w:pStyle w:val="TableParagraph"/>
              <w:spacing w:before="122"/>
              <w:rPr>
                <w:rFonts w:ascii="Calibri"/>
                <w:sz w:val="20"/>
              </w:rPr>
            </w:pPr>
          </w:p>
          <w:p>
            <w:pPr>
              <w:pStyle w:val="TableParagraph"/>
              <w:ind w:left="54"/>
              <w:jc w:val="center"/>
              <w:rPr>
                <w:sz w:val="20"/>
              </w:rPr>
            </w:pPr>
            <w:r>
              <w:rPr>
                <w:spacing w:val="-4"/>
                <w:sz w:val="20"/>
              </w:rPr>
              <w:t>2023</w:t>
            </w:r>
          </w:p>
        </w:tc>
        <w:tc>
          <w:tcPr>
            <w:tcW w:w="1341" w:type="dxa"/>
          </w:tcPr>
          <w:p>
            <w:pPr>
              <w:pStyle w:val="TableParagraph"/>
              <w:spacing w:before="122"/>
              <w:rPr>
                <w:rFonts w:ascii="Calibri"/>
                <w:sz w:val="20"/>
              </w:rPr>
            </w:pPr>
          </w:p>
          <w:p>
            <w:pPr>
              <w:pStyle w:val="TableParagraph"/>
              <w:ind w:right="2"/>
              <w:jc w:val="center"/>
              <w:rPr>
                <w:sz w:val="20"/>
              </w:rPr>
            </w:pPr>
            <w:r>
              <w:rPr>
                <w:spacing w:val="-4"/>
                <w:sz w:val="20"/>
              </w:rPr>
              <w:t>Burkina</w:t>
            </w:r>
            <w:r>
              <w:rPr>
                <w:spacing w:val="-13"/>
                <w:sz w:val="20"/>
              </w:rPr>
              <w:t> </w:t>
            </w:r>
            <w:r>
              <w:rPr>
                <w:spacing w:val="-4"/>
                <w:sz w:val="20"/>
              </w:rPr>
              <w:t>Faso</w:t>
            </w:r>
          </w:p>
        </w:tc>
        <w:tc>
          <w:tcPr>
            <w:tcW w:w="1539" w:type="dxa"/>
          </w:tcPr>
          <w:p>
            <w:pPr>
              <w:pStyle w:val="TableParagraph"/>
              <w:spacing w:before="122"/>
              <w:rPr>
                <w:rFonts w:ascii="Calibri"/>
                <w:sz w:val="20"/>
              </w:rPr>
            </w:pPr>
          </w:p>
          <w:p>
            <w:pPr>
              <w:pStyle w:val="TableParagraph"/>
              <w:ind w:right="473"/>
              <w:jc w:val="right"/>
              <w:rPr>
                <w:sz w:val="20"/>
              </w:rPr>
            </w:pPr>
            <w:r>
              <w:rPr>
                <w:spacing w:val="-2"/>
                <w:sz w:val="20"/>
              </w:rPr>
              <w:t>150.00</w:t>
            </w:r>
          </w:p>
        </w:tc>
        <w:tc>
          <w:tcPr>
            <w:tcW w:w="1621" w:type="dxa"/>
          </w:tcPr>
          <w:p>
            <w:pPr>
              <w:pStyle w:val="TableParagraph"/>
              <w:spacing w:before="122"/>
              <w:rPr>
                <w:rFonts w:ascii="Calibri"/>
                <w:sz w:val="20"/>
              </w:rPr>
            </w:pPr>
          </w:p>
          <w:p>
            <w:pPr>
              <w:pStyle w:val="TableParagraph"/>
              <w:ind w:left="9" w:right="6"/>
              <w:jc w:val="center"/>
              <w:rPr>
                <w:sz w:val="20"/>
              </w:rPr>
            </w:pPr>
            <w:r>
              <w:rPr>
                <w:spacing w:val="-2"/>
                <w:sz w:val="20"/>
              </w:rPr>
              <w:t>57.80</w:t>
            </w:r>
          </w:p>
        </w:tc>
        <w:tc>
          <w:tcPr>
            <w:tcW w:w="1545" w:type="dxa"/>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5"/>
              <w:jc w:val="center"/>
              <w:rPr>
                <w:sz w:val="20"/>
              </w:rPr>
            </w:pPr>
            <w:r>
              <w:rPr>
                <w:spacing w:val="-2"/>
                <w:sz w:val="20"/>
              </w:rPr>
              <w:t>24.45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128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P177918</w:t>
            </w:r>
          </w:p>
        </w:tc>
        <w:tc>
          <w:tcPr>
            <w:tcW w:w="2544" w:type="dxa"/>
            <w:shd w:val="clear" w:color="auto" w:fill="F8EDF3"/>
          </w:tcPr>
          <w:p>
            <w:pPr>
              <w:pStyle w:val="TableParagraph"/>
              <w:spacing w:line="232" w:lineRule="exact"/>
              <w:ind w:left="119"/>
              <w:rPr>
                <w:sz w:val="20"/>
              </w:rPr>
            </w:pPr>
            <w:r>
              <w:rPr>
                <w:spacing w:val="-2"/>
                <w:sz w:val="20"/>
              </w:rPr>
              <w:t>Secondary</w:t>
            </w:r>
            <w:r>
              <w:rPr>
                <w:spacing w:val="-9"/>
                <w:sz w:val="20"/>
              </w:rPr>
              <w:t> </w:t>
            </w:r>
            <w:r>
              <w:rPr>
                <w:spacing w:val="-2"/>
                <w:sz w:val="20"/>
              </w:rPr>
              <w:t>Cities</w:t>
            </w:r>
            <w:r>
              <w:rPr>
                <w:spacing w:val="-11"/>
                <w:sz w:val="20"/>
              </w:rPr>
              <w:t> </w:t>
            </w:r>
            <w:r>
              <w:rPr>
                <w:spacing w:val="-4"/>
                <w:sz w:val="20"/>
              </w:rPr>
              <w:t>Urban</w:t>
            </w:r>
          </w:p>
          <w:p>
            <w:pPr>
              <w:pStyle w:val="TableParagraph"/>
              <w:spacing w:line="240" w:lineRule="atLeast"/>
              <w:ind w:left="119"/>
              <w:rPr>
                <w:sz w:val="20"/>
              </w:rPr>
            </w:pPr>
            <w:r>
              <w:rPr>
                <w:spacing w:val="-4"/>
                <w:sz w:val="20"/>
              </w:rPr>
              <w:t>Mobility</w:t>
            </w:r>
            <w:r>
              <w:rPr>
                <w:spacing w:val="-15"/>
                <w:sz w:val="20"/>
              </w:rPr>
              <w:t> </w:t>
            </w:r>
            <w:r>
              <w:rPr>
                <w:spacing w:val="-4"/>
                <w:sz w:val="20"/>
              </w:rPr>
              <w:t>and</w:t>
            </w:r>
            <w:r>
              <w:rPr>
                <w:spacing w:val="-18"/>
                <w:sz w:val="20"/>
              </w:rPr>
              <w:t> </w:t>
            </w:r>
            <w:r>
              <w:rPr>
                <w:spacing w:val="-4"/>
                <w:sz w:val="20"/>
              </w:rPr>
              <w:t>Development </w:t>
            </w:r>
            <w:r>
              <w:rPr>
                <w:spacing w:val="-2"/>
                <w:sz w:val="20"/>
              </w:rPr>
              <w:t>Project</w:t>
            </w:r>
          </w:p>
        </w:tc>
        <w:tc>
          <w:tcPr>
            <w:tcW w:w="1095" w:type="dxa"/>
            <w:shd w:val="clear" w:color="auto" w:fill="F8EDF3"/>
          </w:tcPr>
          <w:p>
            <w:pPr>
              <w:pStyle w:val="TableParagraph"/>
              <w:rPr>
                <w:rFonts w:ascii="Calibri"/>
                <w:sz w:val="20"/>
              </w:rPr>
            </w:pPr>
          </w:p>
          <w:p>
            <w:pPr>
              <w:pStyle w:val="TableParagraph"/>
              <w:ind w:left="54"/>
              <w:jc w:val="center"/>
              <w:rPr>
                <w:sz w:val="20"/>
              </w:rPr>
            </w:pPr>
            <w:r>
              <w:rPr>
                <w:spacing w:val="-4"/>
                <w:sz w:val="20"/>
              </w:rPr>
              <w:t>2024</w:t>
            </w:r>
          </w:p>
        </w:tc>
        <w:tc>
          <w:tcPr>
            <w:tcW w:w="1341" w:type="dxa"/>
            <w:shd w:val="clear" w:color="auto" w:fill="F8EDF3"/>
          </w:tcPr>
          <w:p>
            <w:pPr>
              <w:pStyle w:val="TableParagraph"/>
              <w:rPr>
                <w:rFonts w:ascii="Calibri"/>
                <w:sz w:val="20"/>
              </w:rPr>
            </w:pPr>
          </w:p>
          <w:p>
            <w:pPr>
              <w:pStyle w:val="TableParagraph"/>
              <w:ind w:right="2"/>
              <w:jc w:val="center"/>
              <w:rPr>
                <w:sz w:val="20"/>
              </w:rPr>
            </w:pPr>
            <w:r>
              <w:rPr>
                <w:spacing w:val="-4"/>
                <w:sz w:val="20"/>
              </w:rPr>
              <w:t>Burkina</w:t>
            </w:r>
            <w:r>
              <w:rPr>
                <w:spacing w:val="-13"/>
                <w:sz w:val="20"/>
              </w:rPr>
              <w:t> </w:t>
            </w:r>
            <w:r>
              <w:rPr>
                <w:spacing w:val="-4"/>
                <w:sz w:val="20"/>
              </w:rPr>
              <w:t>Faso</w:t>
            </w:r>
          </w:p>
        </w:tc>
        <w:tc>
          <w:tcPr>
            <w:tcW w:w="1539" w:type="dxa"/>
            <w:shd w:val="clear" w:color="auto" w:fill="F8EDF3"/>
          </w:tcPr>
          <w:p>
            <w:pPr>
              <w:pStyle w:val="TableParagraph"/>
              <w:rPr>
                <w:rFonts w:ascii="Calibri"/>
                <w:sz w:val="20"/>
              </w:rPr>
            </w:pPr>
          </w:p>
          <w:p>
            <w:pPr>
              <w:pStyle w:val="TableParagraph"/>
              <w:ind w:right="473"/>
              <w:jc w:val="right"/>
              <w:rPr>
                <w:sz w:val="20"/>
              </w:rPr>
            </w:pPr>
            <w:r>
              <w:rPr>
                <w:spacing w:val="-2"/>
                <w:sz w:val="20"/>
              </w:rPr>
              <w:t>200.00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33.13</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20.00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129</w:t>
            </w:r>
          </w:p>
        </w:tc>
        <w:tc>
          <w:tcPr>
            <w:tcW w:w="1168" w:type="dxa"/>
          </w:tcPr>
          <w:p>
            <w:pPr>
              <w:pStyle w:val="TableParagraph"/>
              <w:rPr>
                <w:rFonts w:ascii="Calibri"/>
                <w:sz w:val="20"/>
              </w:rPr>
            </w:pPr>
          </w:p>
          <w:p>
            <w:pPr>
              <w:pStyle w:val="TableParagraph"/>
              <w:ind w:left="135"/>
              <w:rPr>
                <w:sz w:val="20"/>
              </w:rPr>
            </w:pPr>
            <w:r>
              <w:rPr>
                <w:spacing w:val="-2"/>
                <w:sz w:val="20"/>
              </w:rPr>
              <w:t>P178598</w:t>
            </w:r>
          </w:p>
        </w:tc>
        <w:tc>
          <w:tcPr>
            <w:tcW w:w="2544" w:type="dxa"/>
          </w:tcPr>
          <w:p>
            <w:pPr>
              <w:pStyle w:val="TableParagraph"/>
              <w:spacing w:line="252" w:lineRule="auto" w:before="2"/>
              <w:ind w:left="119"/>
              <w:rPr>
                <w:sz w:val="20"/>
              </w:rPr>
            </w:pPr>
            <w:r>
              <w:rPr>
                <w:spacing w:val="-2"/>
                <w:sz w:val="20"/>
              </w:rPr>
              <w:t>Burkina</w:t>
            </w:r>
            <w:r>
              <w:rPr>
                <w:spacing w:val="-20"/>
                <w:sz w:val="20"/>
              </w:rPr>
              <w:t> </w:t>
            </w:r>
            <w:r>
              <w:rPr>
                <w:spacing w:val="-2"/>
                <w:sz w:val="20"/>
              </w:rPr>
              <w:t>Faso</w:t>
            </w:r>
            <w:r>
              <w:rPr>
                <w:spacing w:val="-20"/>
                <w:sz w:val="20"/>
              </w:rPr>
              <w:t> </w:t>
            </w:r>
            <w:r>
              <w:rPr>
                <w:spacing w:val="-2"/>
                <w:sz w:val="20"/>
              </w:rPr>
              <w:t>Livestock </w:t>
            </w:r>
            <w:r>
              <w:rPr>
                <w:sz w:val="20"/>
              </w:rPr>
              <w:t>Resilience</w:t>
            </w:r>
            <w:r>
              <w:rPr>
                <w:spacing w:val="-20"/>
                <w:sz w:val="20"/>
              </w:rPr>
              <w:t> </w:t>
            </w:r>
            <w:r>
              <w:rPr>
                <w:sz w:val="20"/>
              </w:rPr>
              <w:t>and</w:t>
            </w:r>
          </w:p>
          <w:p>
            <w:pPr>
              <w:pStyle w:val="TableParagraph"/>
              <w:spacing w:line="223" w:lineRule="exact"/>
              <w:ind w:left="119"/>
              <w:rPr>
                <w:sz w:val="20"/>
              </w:rPr>
            </w:pPr>
            <w:r>
              <w:rPr>
                <w:sz w:val="20"/>
              </w:rPr>
              <w:t>Competitiveness</w:t>
            </w:r>
            <w:r>
              <w:rPr>
                <w:spacing w:val="3"/>
                <w:sz w:val="20"/>
              </w:rPr>
              <w:t> </w:t>
            </w:r>
            <w:r>
              <w:rPr>
                <w:spacing w:val="-2"/>
                <w:sz w:val="20"/>
              </w:rPr>
              <w:t>Project</w:t>
            </w:r>
          </w:p>
        </w:tc>
        <w:tc>
          <w:tcPr>
            <w:tcW w:w="1095" w:type="dxa"/>
          </w:tcPr>
          <w:p>
            <w:pPr>
              <w:pStyle w:val="TableParagraph"/>
              <w:rPr>
                <w:rFonts w:ascii="Calibri"/>
                <w:sz w:val="20"/>
              </w:rPr>
            </w:pPr>
          </w:p>
          <w:p>
            <w:pPr>
              <w:pStyle w:val="TableParagraph"/>
              <w:ind w:left="54"/>
              <w:jc w:val="center"/>
              <w:rPr>
                <w:sz w:val="20"/>
              </w:rPr>
            </w:pPr>
            <w:r>
              <w:rPr>
                <w:spacing w:val="-4"/>
                <w:sz w:val="20"/>
              </w:rPr>
              <w:t>2023</w:t>
            </w:r>
          </w:p>
        </w:tc>
        <w:tc>
          <w:tcPr>
            <w:tcW w:w="1341" w:type="dxa"/>
          </w:tcPr>
          <w:p>
            <w:pPr>
              <w:pStyle w:val="TableParagraph"/>
              <w:rPr>
                <w:rFonts w:ascii="Calibri"/>
                <w:sz w:val="20"/>
              </w:rPr>
            </w:pPr>
          </w:p>
          <w:p>
            <w:pPr>
              <w:pStyle w:val="TableParagraph"/>
              <w:ind w:right="2"/>
              <w:jc w:val="center"/>
              <w:rPr>
                <w:sz w:val="20"/>
              </w:rPr>
            </w:pPr>
            <w:r>
              <w:rPr>
                <w:spacing w:val="-4"/>
                <w:sz w:val="20"/>
              </w:rPr>
              <w:t>Burkina</w:t>
            </w:r>
            <w:r>
              <w:rPr>
                <w:spacing w:val="-13"/>
                <w:sz w:val="20"/>
              </w:rPr>
              <w:t> </w:t>
            </w:r>
            <w:r>
              <w:rPr>
                <w:spacing w:val="-4"/>
                <w:sz w:val="20"/>
              </w:rPr>
              <w:t>Faso</w:t>
            </w:r>
          </w:p>
        </w:tc>
        <w:tc>
          <w:tcPr>
            <w:tcW w:w="1539" w:type="dxa"/>
          </w:tcPr>
          <w:p>
            <w:pPr>
              <w:pStyle w:val="TableParagraph"/>
              <w:rPr>
                <w:rFonts w:ascii="Calibri"/>
                <w:sz w:val="20"/>
              </w:rPr>
            </w:pPr>
          </w:p>
          <w:p>
            <w:pPr>
              <w:pStyle w:val="TableParagraph"/>
              <w:ind w:right="473"/>
              <w:jc w:val="right"/>
              <w:rPr>
                <w:sz w:val="20"/>
              </w:rPr>
            </w:pPr>
            <w:r>
              <w:rPr>
                <w:spacing w:val="-2"/>
                <w:sz w:val="20"/>
              </w:rPr>
              <w:t>150.00</w:t>
            </w:r>
          </w:p>
        </w:tc>
        <w:tc>
          <w:tcPr>
            <w:tcW w:w="1621" w:type="dxa"/>
          </w:tcPr>
          <w:p>
            <w:pPr>
              <w:pStyle w:val="TableParagraph"/>
              <w:rPr>
                <w:rFonts w:ascii="Calibri"/>
                <w:sz w:val="20"/>
              </w:rPr>
            </w:pPr>
          </w:p>
          <w:p>
            <w:pPr>
              <w:pStyle w:val="TableParagraph"/>
              <w:ind w:left="9" w:right="6"/>
              <w:jc w:val="center"/>
              <w:rPr>
                <w:sz w:val="20"/>
              </w:rPr>
            </w:pPr>
            <w:r>
              <w:rPr>
                <w:spacing w:val="-2"/>
                <w:sz w:val="20"/>
              </w:rPr>
              <w:t>32.81</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2"/>
                <w:sz w:val="20"/>
              </w:rPr>
              <w:t>21.43</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130</w:t>
            </w:r>
          </w:p>
        </w:tc>
        <w:tc>
          <w:tcPr>
            <w:tcW w:w="1168" w:type="dxa"/>
            <w:shd w:val="clear" w:color="auto" w:fill="F8EDF3"/>
          </w:tcPr>
          <w:p>
            <w:pPr>
              <w:pStyle w:val="TableParagraph"/>
              <w:spacing w:before="124"/>
              <w:ind w:left="135"/>
              <w:rPr>
                <w:sz w:val="20"/>
              </w:rPr>
            </w:pPr>
            <w:r>
              <w:rPr>
                <w:spacing w:val="-2"/>
                <w:sz w:val="20"/>
              </w:rPr>
              <w:t>P180925</w:t>
            </w:r>
          </w:p>
        </w:tc>
        <w:tc>
          <w:tcPr>
            <w:tcW w:w="2544" w:type="dxa"/>
            <w:shd w:val="clear" w:color="auto" w:fill="F8EDF3"/>
          </w:tcPr>
          <w:p>
            <w:pPr>
              <w:pStyle w:val="TableParagraph"/>
              <w:spacing w:before="2"/>
              <w:ind w:left="119"/>
              <w:rPr>
                <w:sz w:val="20"/>
              </w:rPr>
            </w:pPr>
            <w:r>
              <w:rPr>
                <w:sz w:val="20"/>
              </w:rPr>
              <w:t>BDI</w:t>
            </w:r>
            <w:r>
              <w:rPr>
                <w:spacing w:val="-9"/>
                <w:sz w:val="20"/>
              </w:rPr>
              <w:t> </w:t>
            </w:r>
            <w:r>
              <w:rPr>
                <w:sz w:val="20"/>
              </w:rPr>
              <w:t>Human</w:t>
            </w:r>
            <w:r>
              <w:rPr>
                <w:spacing w:val="-8"/>
                <w:sz w:val="20"/>
              </w:rPr>
              <w:t> </w:t>
            </w:r>
            <w:r>
              <w:rPr>
                <w:spacing w:val="-2"/>
                <w:sz w:val="20"/>
              </w:rPr>
              <w:t>Capital</w:t>
            </w:r>
          </w:p>
          <w:p>
            <w:pPr>
              <w:pStyle w:val="TableParagraph"/>
              <w:spacing w:line="223" w:lineRule="exact" w:before="10"/>
              <w:ind w:left="119"/>
              <w:rPr>
                <w:sz w:val="20"/>
              </w:rPr>
            </w:pPr>
            <w:r>
              <w:rPr>
                <w:spacing w:val="-4"/>
                <w:sz w:val="20"/>
              </w:rPr>
              <w:t>Development</w:t>
            </w:r>
            <w:r>
              <w:rPr>
                <w:spacing w:val="-2"/>
                <w:sz w:val="20"/>
              </w:rPr>
              <w:t> Project</w:t>
            </w:r>
          </w:p>
        </w:tc>
        <w:tc>
          <w:tcPr>
            <w:tcW w:w="1095" w:type="dxa"/>
            <w:shd w:val="clear" w:color="auto" w:fill="F8EDF3"/>
          </w:tcPr>
          <w:p>
            <w:pPr>
              <w:pStyle w:val="TableParagraph"/>
              <w:spacing w:before="124"/>
              <w:ind w:left="54"/>
              <w:jc w:val="center"/>
              <w:rPr>
                <w:sz w:val="20"/>
              </w:rPr>
            </w:pPr>
            <w:r>
              <w:rPr>
                <w:spacing w:val="-4"/>
                <w:sz w:val="20"/>
              </w:rPr>
              <w:t>2025</w:t>
            </w:r>
          </w:p>
        </w:tc>
        <w:tc>
          <w:tcPr>
            <w:tcW w:w="1341" w:type="dxa"/>
            <w:shd w:val="clear" w:color="auto" w:fill="F8EDF3"/>
          </w:tcPr>
          <w:p>
            <w:pPr>
              <w:pStyle w:val="TableParagraph"/>
              <w:spacing w:before="124"/>
              <w:ind w:left="2" w:right="2"/>
              <w:jc w:val="center"/>
              <w:rPr>
                <w:sz w:val="20"/>
              </w:rPr>
            </w:pPr>
            <w:r>
              <w:rPr>
                <w:spacing w:val="-2"/>
                <w:sz w:val="20"/>
              </w:rPr>
              <w:t>Burundi</w:t>
            </w:r>
          </w:p>
        </w:tc>
        <w:tc>
          <w:tcPr>
            <w:tcW w:w="1539" w:type="dxa"/>
            <w:shd w:val="clear" w:color="auto" w:fill="F8EDF3"/>
          </w:tcPr>
          <w:p>
            <w:pPr>
              <w:pStyle w:val="TableParagraph"/>
              <w:spacing w:before="124"/>
              <w:ind w:right="473"/>
              <w:jc w:val="right"/>
              <w:rPr>
                <w:sz w:val="20"/>
              </w:rPr>
            </w:pPr>
            <w:r>
              <w:rPr>
                <w:spacing w:val="-2"/>
                <w:sz w:val="20"/>
              </w:rPr>
              <w:t>200.00</w:t>
            </w:r>
          </w:p>
        </w:tc>
        <w:tc>
          <w:tcPr>
            <w:tcW w:w="1621" w:type="dxa"/>
            <w:shd w:val="clear" w:color="auto" w:fill="F8EDF3"/>
          </w:tcPr>
          <w:p>
            <w:pPr>
              <w:pStyle w:val="TableParagraph"/>
              <w:spacing w:before="124"/>
              <w:ind w:left="9" w:right="9"/>
              <w:jc w:val="center"/>
              <w:rPr>
                <w:sz w:val="20"/>
              </w:rPr>
            </w:pPr>
            <w:r>
              <w:rPr>
                <w:spacing w:val="-4"/>
                <w:sz w:val="20"/>
              </w:rPr>
              <w:t>0.00</w:t>
            </w:r>
          </w:p>
        </w:tc>
        <w:tc>
          <w:tcPr>
            <w:tcW w:w="1545" w:type="dxa"/>
            <w:shd w:val="clear" w:color="auto" w:fill="F8EDF3"/>
          </w:tcPr>
          <w:p>
            <w:pPr>
              <w:pStyle w:val="TableParagraph"/>
              <w:spacing w:before="124"/>
              <w:ind w:left="12" w:right="13"/>
              <w:jc w:val="center"/>
              <w:rPr>
                <w:sz w:val="20"/>
              </w:rPr>
            </w:pPr>
            <w:r>
              <w:rPr>
                <w:spacing w:val="-2"/>
                <w:sz w:val="20"/>
              </w:rPr>
              <w:t>200.00</w:t>
            </w:r>
          </w:p>
        </w:tc>
        <w:tc>
          <w:tcPr>
            <w:tcW w:w="1630" w:type="dxa"/>
            <w:shd w:val="clear" w:color="auto" w:fill="F8EDF3"/>
          </w:tcPr>
          <w:p>
            <w:pPr>
              <w:pStyle w:val="TableParagraph"/>
              <w:spacing w:before="124"/>
              <w:ind w:left="95" w:right="94"/>
              <w:jc w:val="center"/>
              <w:rPr>
                <w:sz w:val="20"/>
              </w:rPr>
            </w:pPr>
            <w:r>
              <w:rPr>
                <w:spacing w:val="-4"/>
                <w:sz w:val="20"/>
              </w:rPr>
              <w:t>0.00</w:t>
            </w:r>
          </w:p>
        </w:tc>
      </w:tr>
      <w:tr>
        <w:trPr>
          <w:trHeight w:val="489" w:hRule="atLeast"/>
        </w:trPr>
        <w:tc>
          <w:tcPr>
            <w:tcW w:w="616" w:type="dxa"/>
          </w:tcPr>
          <w:p>
            <w:pPr>
              <w:pStyle w:val="TableParagraph"/>
              <w:spacing w:before="124"/>
              <w:ind w:left="25"/>
              <w:jc w:val="center"/>
              <w:rPr>
                <w:sz w:val="20"/>
              </w:rPr>
            </w:pPr>
            <w:r>
              <w:rPr>
                <w:spacing w:val="-5"/>
                <w:sz w:val="20"/>
              </w:rPr>
              <w:t>131</w:t>
            </w:r>
          </w:p>
        </w:tc>
        <w:tc>
          <w:tcPr>
            <w:tcW w:w="1168" w:type="dxa"/>
          </w:tcPr>
          <w:p>
            <w:pPr>
              <w:pStyle w:val="TableParagraph"/>
              <w:spacing w:before="124"/>
              <w:ind w:left="135"/>
              <w:rPr>
                <w:sz w:val="20"/>
              </w:rPr>
            </w:pPr>
            <w:r>
              <w:rPr>
                <w:spacing w:val="-2"/>
                <w:sz w:val="20"/>
              </w:rPr>
              <w:t>P177146</w:t>
            </w:r>
          </w:p>
        </w:tc>
        <w:tc>
          <w:tcPr>
            <w:tcW w:w="2544" w:type="dxa"/>
          </w:tcPr>
          <w:p>
            <w:pPr>
              <w:pStyle w:val="TableParagraph"/>
              <w:spacing w:before="2"/>
              <w:ind w:left="119"/>
              <w:rPr>
                <w:sz w:val="20"/>
              </w:rPr>
            </w:pPr>
            <w:r>
              <w:rPr>
                <w:spacing w:val="-2"/>
                <w:sz w:val="20"/>
              </w:rPr>
              <w:t>Urban</w:t>
            </w:r>
            <w:r>
              <w:rPr>
                <w:spacing w:val="-18"/>
                <w:sz w:val="20"/>
              </w:rPr>
              <w:t> </w:t>
            </w:r>
            <w:r>
              <w:rPr>
                <w:spacing w:val="-2"/>
                <w:sz w:val="20"/>
              </w:rPr>
              <w:t>Resilience</w:t>
            </w:r>
          </w:p>
          <w:p>
            <w:pPr>
              <w:pStyle w:val="TableParagraph"/>
              <w:spacing w:line="223" w:lineRule="exact" w:before="12"/>
              <w:ind w:left="119"/>
              <w:rPr>
                <w:sz w:val="20"/>
              </w:rPr>
            </w:pPr>
            <w:r>
              <w:rPr>
                <w:spacing w:val="-5"/>
                <w:sz w:val="20"/>
              </w:rPr>
              <w:t>Emergency</w:t>
            </w:r>
            <w:r>
              <w:rPr>
                <w:spacing w:val="-2"/>
                <w:sz w:val="20"/>
              </w:rPr>
              <w:t> Project</w:t>
            </w:r>
          </w:p>
        </w:tc>
        <w:tc>
          <w:tcPr>
            <w:tcW w:w="1095" w:type="dxa"/>
          </w:tcPr>
          <w:p>
            <w:pPr>
              <w:pStyle w:val="TableParagraph"/>
              <w:spacing w:before="124"/>
              <w:ind w:left="54"/>
              <w:jc w:val="center"/>
              <w:rPr>
                <w:sz w:val="20"/>
              </w:rPr>
            </w:pPr>
            <w:r>
              <w:rPr>
                <w:spacing w:val="-4"/>
                <w:sz w:val="20"/>
              </w:rPr>
              <w:t>2025</w:t>
            </w:r>
          </w:p>
        </w:tc>
        <w:tc>
          <w:tcPr>
            <w:tcW w:w="1341" w:type="dxa"/>
          </w:tcPr>
          <w:p>
            <w:pPr>
              <w:pStyle w:val="TableParagraph"/>
              <w:spacing w:before="124"/>
              <w:ind w:left="2" w:right="2"/>
              <w:jc w:val="center"/>
              <w:rPr>
                <w:sz w:val="20"/>
              </w:rPr>
            </w:pPr>
            <w:r>
              <w:rPr>
                <w:spacing w:val="-2"/>
                <w:sz w:val="20"/>
              </w:rPr>
              <w:t>Burundi</w:t>
            </w:r>
          </w:p>
        </w:tc>
        <w:tc>
          <w:tcPr>
            <w:tcW w:w="1539" w:type="dxa"/>
          </w:tcPr>
          <w:p>
            <w:pPr>
              <w:pStyle w:val="TableParagraph"/>
              <w:spacing w:before="124"/>
              <w:ind w:right="473"/>
              <w:jc w:val="right"/>
              <w:rPr>
                <w:sz w:val="20"/>
              </w:rPr>
            </w:pPr>
            <w:r>
              <w:rPr>
                <w:spacing w:val="-2"/>
                <w:sz w:val="20"/>
              </w:rPr>
              <w:t>113.00</w:t>
            </w:r>
          </w:p>
        </w:tc>
        <w:tc>
          <w:tcPr>
            <w:tcW w:w="1621" w:type="dxa"/>
          </w:tcPr>
          <w:p>
            <w:pPr>
              <w:pStyle w:val="TableParagraph"/>
              <w:spacing w:before="124"/>
              <w:ind w:left="9" w:right="9"/>
              <w:jc w:val="center"/>
              <w:rPr>
                <w:sz w:val="20"/>
              </w:rPr>
            </w:pPr>
            <w:r>
              <w:rPr>
                <w:spacing w:val="-4"/>
                <w:sz w:val="20"/>
              </w:rPr>
              <w:t>0.75</w:t>
            </w:r>
          </w:p>
        </w:tc>
        <w:tc>
          <w:tcPr>
            <w:tcW w:w="1545" w:type="dxa"/>
          </w:tcPr>
          <w:p>
            <w:pPr>
              <w:pStyle w:val="TableParagraph"/>
              <w:spacing w:before="124"/>
              <w:ind w:left="12" w:right="13"/>
              <w:jc w:val="center"/>
              <w:rPr>
                <w:sz w:val="20"/>
              </w:rPr>
            </w:pPr>
            <w:r>
              <w:rPr>
                <w:spacing w:val="-2"/>
                <w:sz w:val="20"/>
              </w:rPr>
              <w:t>113.00</w:t>
            </w:r>
          </w:p>
        </w:tc>
        <w:tc>
          <w:tcPr>
            <w:tcW w:w="1630" w:type="dxa"/>
          </w:tcPr>
          <w:p>
            <w:pPr>
              <w:pStyle w:val="TableParagraph"/>
              <w:spacing w:before="124"/>
              <w:ind w:left="95" w:right="94"/>
              <w:jc w:val="center"/>
              <w:rPr>
                <w:sz w:val="20"/>
              </w:rPr>
            </w:pPr>
            <w:r>
              <w:rPr>
                <w:spacing w:val="-4"/>
                <w:sz w:val="20"/>
              </w:rPr>
              <w:t>0.75</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132</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P181494</w:t>
            </w:r>
          </w:p>
        </w:tc>
        <w:tc>
          <w:tcPr>
            <w:tcW w:w="2544" w:type="dxa"/>
            <w:shd w:val="clear" w:color="auto" w:fill="F8EDF3"/>
          </w:tcPr>
          <w:p>
            <w:pPr>
              <w:pStyle w:val="TableParagraph"/>
              <w:spacing w:line="252" w:lineRule="auto" w:before="2"/>
              <w:ind w:left="119" w:right="182"/>
              <w:jc w:val="both"/>
              <w:rPr>
                <w:sz w:val="20"/>
              </w:rPr>
            </w:pPr>
            <w:r>
              <w:rPr>
                <w:sz w:val="20"/>
              </w:rPr>
              <w:t>Accelerating</w:t>
            </w:r>
            <w:r>
              <w:rPr>
                <w:spacing w:val="-11"/>
                <w:sz w:val="20"/>
              </w:rPr>
              <w:t> </w:t>
            </w:r>
            <w:r>
              <w:rPr>
                <w:sz w:val="20"/>
              </w:rPr>
              <w:t>Sustainable and Clean Energy Access </w:t>
            </w:r>
            <w:r>
              <w:rPr>
                <w:spacing w:val="-6"/>
                <w:sz w:val="20"/>
              </w:rPr>
              <w:t>Transformation</w:t>
            </w:r>
            <w:r>
              <w:rPr>
                <w:spacing w:val="-10"/>
                <w:sz w:val="20"/>
              </w:rPr>
              <w:t> </w:t>
            </w:r>
            <w:r>
              <w:rPr>
                <w:spacing w:val="-6"/>
                <w:sz w:val="20"/>
              </w:rPr>
              <w:t>in</w:t>
            </w:r>
            <w:r>
              <w:rPr>
                <w:spacing w:val="-9"/>
                <w:sz w:val="20"/>
              </w:rPr>
              <w:t> </w:t>
            </w:r>
            <w:r>
              <w:rPr>
                <w:spacing w:val="-6"/>
                <w:sz w:val="20"/>
              </w:rPr>
              <w:t>Burundi</w:t>
            </w:r>
          </w:p>
          <w:p>
            <w:pPr>
              <w:pStyle w:val="TableParagraph"/>
              <w:spacing w:line="223" w:lineRule="exact"/>
              <w:ind w:left="119"/>
              <w:jc w:val="both"/>
              <w:rPr>
                <w:sz w:val="20"/>
              </w:rPr>
            </w:pPr>
            <w:r>
              <w:rPr>
                <w:sz w:val="20"/>
              </w:rPr>
              <w:t>(ASCENT</w:t>
            </w:r>
            <w:r>
              <w:rPr>
                <w:spacing w:val="-9"/>
                <w:sz w:val="20"/>
              </w:rPr>
              <w:t> </w:t>
            </w:r>
            <w:r>
              <w:rPr>
                <w:spacing w:val="-2"/>
                <w:sz w:val="20"/>
              </w:rPr>
              <w:t>Burundi)</w:t>
            </w:r>
          </w:p>
        </w:tc>
        <w:tc>
          <w:tcPr>
            <w:tcW w:w="1095" w:type="dxa"/>
            <w:shd w:val="clear" w:color="auto" w:fill="F8EDF3"/>
          </w:tcPr>
          <w:p>
            <w:pPr>
              <w:pStyle w:val="TableParagraph"/>
              <w:spacing w:before="122"/>
              <w:rPr>
                <w:rFonts w:ascii="Calibri"/>
                <w:sz w:val="20"/>
              </w:rPr>
            </w:pPr>
          </w:p>
          <w:p>
            <w:pPr>
              <w:pStyle w:val="TableParagraph"/>
              <w:ind w:left="54"/>
              <w:jc w:val="center"/>
              <w:rPr>
                <w:sz w:val="20"/>
              </w:rPr>
            </w:pPr>
            <w:r>
              <w:rPr>
                <w:spacing w:val="-4"/>
                <w:sz w:val="20"/>
              </w:rPr>
              <w:t>2024</w:t>
            </w:r>
          </w:p>
        </w:tc>
        <w:tc>
          <w:tcPr>
            <w:tcW w:w="1341" w:type="dxa"/>
            <w:shd w:val="clear" w:color="auto" w:fill="F8EDF3"/>
          </w:tcPr>
          <w:p>
            <w:pPr>
              <w:pStyle w:val="TableParagraph"/>
              <w:spacing w:before="122"/>
              <w:rPr>
                <w:rFonts w:ascii="Calibri"/>
                <w:sz w:val="20"/>
              </w:rPr>
            </w:pPr>
          </w:p>
          <w:p>
            <w:pPr>
              <w:pStyle w:val="TableParagraph"/>
              <w:ind w:left="2" w:right="2"/>
              <w:jc w:val="center"/>
              <w:rPr>
                <w:sz w:val="20"/>
              </w:rPr>
            </w:pPr>
            <w:r>
              <w:rPr>
                <w:spacing w:val="-2"/>
                <w:sz w:val="20"/>
              </w:rPr>
              <w:t>Burundi</w:t>
            </w:r>
          </w:p>
        </w:tc>
        <w:tc>
          <w:tcPr>
            <w:tcW w:w="1539" w:type="dxa"/>
            <w:shd w:val="clear" w:color="auto" w:fill="F8EDF3"/>
          </w:tcPr>
          <w:p>
            <w:pPr>
              <w:pStyle w:val="TableParagraph"/>
              <w:spacing w:before="122"/>
              <w:rPr>
                <w:rFonts w:ascii="Calibri"/>
                <w:sz w:val="20"/>
              </w:rPr>
            </w:pPr>
          </w:p>
          <w:p>
            <w:pPr>
              <w:pStyle w:val="TableParagraph"/>
              <w:ind w:right="473"/>
              <w:jc w:val="right"/>
              <w:rPr>
                <w:sz w:val="20"/>
              </w:rPr>
            </w:pPr>
            <w:r>
              <w:rPr>
                <w:spacing w:val="-2"/>
                <w:sz w:val="20"/>
              </w:rPr>
              <w:t>150.00</w:t>
            </w:r>
          </w:p>
        </w:tc>
        <w:tc>
          <w:tcPr>
            <w:tcW w:w="1621" w:type="dxa"/>
            <w:shd w:val="clear" w:color="auto" w:fill="F8EDF3"/>
          </w:tcPr>
          <w:p>
            <w:pPr>
              <w:pStyle w:val="TableParagraph"/>
              <w:spacing w:before="122"/>
              <w:rPr>
                <w:rFonts w:ascii="Calibri"/>
                <w:sz w:val="20"/>
              </w:rPr>
            </w:pPr>
          </w:p>
          <w:p>
            <w:pPr>
              <w:pStyle w:val="TableParagraph"/>
              <w:ind w:left="9" w:right="9"/>
              <w:jc w:val="center"/>
              <w:rPr>
                <w:sz w:val="20"/>
              </w:rPr>
            </w:pPr>
            <w:r>
              <w:rPr>
                <w:spacing w:val="-4"/>
                <w:sz w:val="20"/>
              </w:rPr>
              <w:t>0.07</w:t>
            </w:r>
          </w:p>
        </w:tc>
        <w:tc>
          <w:tcPr>
            <w:tcW w:w="1545" w:type="dxa"/>
            <w:shd w:val="clear" w:color="auto" w:fill="F8EDF3"/>
          </w:tcPr>
          <w:p>
            <w:pPr>
              <w:pStyle w:val="TableParagraph"/>
              <w:spacing w:before="122"/>
              <w:rPr>
                <w:rFonts w:ascii="Calibri"/>
                <w:sz w:val="20"/>
              </w:rPr>
            </w:pPr>
          </w:p>
          <w:p>
            <w:pPr>
              <w:pStyle w:val="TableParagraph"/>
              <w:ind w:left="12" w:right="13"/>
              <w:jc w:val="center"/>
              <w:rPr>
                <w:sz w:val="20"/>
              </w:rPr>
            </w:pPr>
            <w:r>
              <w:rPr>
                <w:spacing w:val="-2"/>
                <w:sz w:val="20"/>
              </w:rPr>
              <w:t>50.00</w:t>
            </w:r>
          </w:p>
        </w:tc>
        <w:tc>
          <w:tcPr>
            <w:tcW w:w="1630" w:type="dxa"/>
            <w:shd w:val="clear" w:color="auto" w:fill="F8EDF3"/>
          </w:tcPr>
          <w:p>
            <w:pPr>
              <w:pStyle w:val="TableParagraph"/>
              <w:spacing w:before="122"/>
              <w:rPr>
                <w:rFonts w:ascii="Calibri"/>
                <w:sz w:val="20"/>
              </w:rPr>
            </w:pPr>
          </w:p>
          <w:p>
            <w:pPr>
              <w:pStyle w:val="TableParagraph"/>
              <w:ind w:left="95" w:right="94"/>
              <w:jc w:val="center"/>
              <w:rPr>
                <w:sz w:val="20"/>
              </w:rPr>
            </w:pPr>
            <w:r>
              <w:rPr>
                <w:spacing w:val="-4"/>
                <w:sz w:val="20"/>
              </w:rPr>
              <w:t>0.07</w:t>
            </w:r>
          </w:p>
        </w:tc>
      </w:tr>
      <w:tr>
        <w:trPr>
          <w:trHeight w:val="487" w:hRule="atLeast"/>
        </w:trPr>
        <w:tc>
          <w:tcPr>
            <w:tcW w:w="616" w:type="dxa"/>
          </w:tcPr>
          <w:p>
            <w:pPr>
              <w:pStyle w:val="TableParagraph"/>
              <w:spacing w:before="122"/>
              <w:ind w:left="25"/>
              <w:jc w:val="center"/>
              <w:rPr>
                <w:sz w:val="20"/>
              </w:rPr>
            </w:pPr>
            <w:r>
              <w:rPr>
                <w:spacing w:val="-5"/>
                <w:sz w:val="20"/>
              </w:rPr>
              <w:t>133</w:t>
            </w:r>
          </w:p>
        </w:tc>
        <w:tc>
          <w:tcPr>
            <w:tcW w:w="1168" w:type="dxa"/>
          </w:tcPr>
          <w:p>
            <w:pPr>
              <w:pStyle w:val="TableParagraph"/>
              <w:spacing w:before="122"/>
              <w:ind w:left="135"/>
              <w:rPr>
                <w:sz w:val="20"/>
              </w:rPr>
            </w:pPr>
            <w:r>
              <w:rPr>
                <w:spacing w:val="-2"/>
                <w:sz w:val="20"/>
              </w:rPr>
              <w:t>P133610</w:t>
            </w:r>
          </w:p>
        </w:tc>
        <w:tc>
          <w:tcPr>
            <w:tcW w:w="2544" w:type="dxa"/>
          </w:tcPr>
          <w:p>
            <w:pPr>
              <w:pStyle w:val="TableParagraph"/>
              <w:ind w:left="119"/>
              <w:rPr>
                <w:sz w:val="20"/>
              </w:rPr>
            </w:pPr>
            <w:r>
              <w:rPr>
                <w:w w:val="90"/>
                <w:sz w:val="20"/>
              </w:rPr>
              <w:t>BI-Jiji</w:t>
            </w:r>
            <w:r>
              <w:rPr>
                <w:spacing w:val="-12"/>
                <w:w w:val="90"/>
                <w:sz w:val="20"/>
              </w:rPr>
              <w:t> </w:t>
            </w:r>
            <w:r>
              <w:rPr>
                <w:w w:val="90"/>
                <w:sz w:val="20"/>
              </w:rPr>
              <w:t>and</w:t>
            </w:r>
            <w:r>
              <w:rPr>
                <w:spacing w:val="-11"/>
                <w:w w:val="90"/>
                <w:sz w:val="20"/>
              </w:rPr>
              <w:t> </w:t>
            </w:r>
            <w:r>
              <w:rPr>
                <w:spacing w:val="-2"/>
                <w:w w:val="90"/>
                <w:sz w:val="20"/>
              </w:rPr>
              <w:t>Mulembwe</w:t>
            </w:r>
          </w:p>
          <w:p>
            <w:pPr>
              <w:pStyle w:val="TableParagraph"/>
              <w:spacing w:line="223" w:lineRule="exact" w:before="12"/>
              <w:ind w:left="119"/>
              <w:rPr>
                <w:sz w:val="20"/>
              </w:rPr>
            </w:pPr>
            <w:r>
              <w:rPr>
                <w:spacing w:val="-2"/>
                <w:sz w:val="20"/>
              </w:rPr>
              <w:t>Hydropower</w:t>
            </w:r>
          </w:p>
        </w:tc>
        <w:tc>
          <w:tcPr>
            <w:tcW w:w="1095" w:type="dxa"/>
          </w:tcPr>
          <w:p>
            <w:pPr>
              <w:pStyle w:val="TableParagraph"/>
              <w:spacing w:before="122"/>
              <w:ind w:left="54"/>
              <w:jc w:val="center"/>
              <w:rPr>
                <w:sz w:val="20"/>
              </w:rPr>
            </w:pPr>
            <w:r>
              <w:rPr>
                <w:spacing w:val="-4"/>
                <w:sz w:val="20"/>
              </w:rPr>
              <w:t>2014</w:t>
            </w:r>
          </w:p>
        </w:tc>
        <w:tc>
          <w:tcPr>
            <w:tcW w:w="1341" w:type="dxa"/>
          </w:tcPr>
          <w:p>
            <w:pPr>
              <w:pStyle w:val="TableParagraph"/>
              <w:spacing w:before="122"/>
              <w:ind w:left="2" w:right="2"/>
              <w:jc w:val="center"/>
              <w:rPr>
                <w:sz w:val="20"/>
              </w:rPr>
            </w:pPr>
            <w:r>
              <w:rPr>
                <w:spacing w:val="-2"/>
                <w:sz w:val="20"/>
              </w:rPr>
              <w:t>Burundi</w:t>
            </w:r>
          </w:p>
        </w:tc>
        <w:tc>
          <w:tcPr>
            <w:tcW w:w="1539" w:type="dxa"/>
          </w:tcPr>
          <w:p>
            <w:pPr>
              <w:pStyle w:val="TableParagraph"/>
              <w:spacing w:before="122"/>
              <w:ind w:right="473"/>
              <w:jc w:val="right"/>
              <w:rPr>
                <w:sz w:val="20"/>
              </w:rPr>
            </w:pPr>
            <w:r>
              <w:rPr>
                <w:spacing w:val="-2"/>
                <w:sz w:val="20"/>
              </w:rPr>
              <w:t>180.00</w:t>
            </w:r>
          </w:p>
        </w:tc>
        <w:tc>
          <w:tcPr>
            <w:tcW w:w="1621" w:type="dxa"/>
          </w:tcPr>
          <w:p>
            <w:pPr>
              <w:pStyle w:val="TableParagraph"/>
              <w:spacing w:before="122"/>
              <w:ind w:left="9" w:right="6"/>
              <w:jc w:val="center"/>
              <w:rPr>
                <w:sz w:val="20"/>
              </w:rPr>
            </w:pPr>
            <w:r>
              <w:rPr>
                <w:spacing w:val="-2"/>
                <w:sz w:val="20"/>
              </w:rPr>
              <w:t>158.13</w:t>
            </w:r>
          </w:p>
        </w:tc>
        <w:tc>
          <w:tcPr>
            <w:tcW w:w="1545" w:type="dxa"/>
          </w:tcPr>
          <w:p>
            <w:pPr>
              <w:pStyle w:val="TableParagraph"/>
              <w:spacing w:before="122"/>
              <w:ind w:left="12" w:right="13"/>
              <w:jc w:val="center"/>
              <w:rPr>
                <w:sz w:val="20"/>
              </w:rPr>
            </w:pPr>
            <w:r>
              <w:rPr>
                <w:spacing w:val="-2"/>
                <w:sz w:val="20"/>
              </w:rPr>
              <w:t>30.00</w:t>
            </w:r>
          </w:p>
        </w:tc>
        <w:tc>
          <w:tcPr>
            <w:tcW w:w="1630" w:type="dxa"/>
          </w:tcPr>
          <w:p>
            <w:pPr>
              <w:pStyle w:val="TableParagraph"/>
              <w:spacing w:before="122"/>
              <w:ind w:left="95" w:right="95"/>
              <w:jc w:val="center"/>
              <w:rPr>
                <w:sz w:val="20"/>
              </w:rPr>
            </w:pPr>
            <w:r>
              <w:rPr>
                <w:spacing w:val="-2"/>
                <w:sz w:val="20"/>
              </w:rPr>
              <w:t>61.53</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134</w:t>
            </w:r>
          </w:p>
        </w:tc>
        <w:tc>
          <w:tcPr>
            <w:tcW w:w="1168" w:type="dxa"/>
            <w:shd w:val="clear" w:color="auto" w:fill="F8EDF3"/>
          </w:tcPr>
          <w:p>
            <w:pPr>
              <w:pStyle w:val="TableParagraph"/>
              <w:spacing w:before="124"/>
              <w:ind w:left="135"/>
              <w:rPr>
                <w:sz w:val="20"/>
              </w:rPr>
            </w:pPr>
            <w:r>
              <w:rPr>
                <w:spacing w:val="-2"/>
                <w:sz w:val="20"/>
              </w:rPr>
              <w:t>P180864</w:t>
            </w:r>
          </w:p>
        </w:tc>
        <w:tc>
          <w:tcPr>
            <w:tcW w:w="2544" w:type="dxa"/>
            <w:shd w:val="clear" w:color="auto" w:fill="F8EDF3"/>
          </w:tcPr>
          <w:p>
            <w:pPr>
              <w:pStyle w:val="TableParagraph"/>
              <w:spacing w:before="2"/>
              <w:ind w:left="119"/>
              <w:rPr>
                <w:sz w:val="20"/>
              </w:rPr>
            </w:pPr>
            <w:r>
              <w:rPr>
                <w:spacing w:val="-2"/>
                <w:sz w:val="20"/>
              </w:rPr>
              <w:t>Burundi</w:t>
            </w:r>
            <w:r>
              <w:rPr>
                <w:spacing w:val="-18"/>
                <w:sz w:val="20"/>
              </w:rPr>
              <w:t> </w:t>
            </w:r>
            <w:r>
              <w:rPr>
                <w:spacing w:val="-2"/>
                <w:sz w:val="20"/>
              </w:rPr>
              <w:t>Colline</w:t>
            </w:r>
            <w:r>
              <w:rPr>
                <w:spacing w:val="-18"/>
                <w:sz w:val="20"/>
              </w:rPr>
              <w:t> </w:t>
            </w:r>
            <w:r>
              <w:rPr>
                <w:spacing w:val="-2"/>
                <w:sz w:val="20"/>
              </w:rPr>
              <w:t>Climate</w:t>
            </w:r>
          </w:p>
          <w:p>
            <w:pPr>
              <w:pStyle w:val="TableParagraph"/>
              <w:spacing w:line="223" w:lineRule="exact" w:before="12"/>
              <w:ind w:left="119"/>
              <w:rPr>
                <w:sz w:val="20"/>
              </w:rPr>
            </w:pPr>
            <w:r>
              <w:rPr>
                <w:spacing w:val="-2"/>
                <w:sz w:val="20"/>
              </w:rPr>
              <w:t>Resilience</w:t>
            </w:r>
            <w:r>
              <w:rPr>
                <w:spacing w:val="-20"/>
                <w:sz w:val="20"/>
              </w:rPr>
              <w:t> </w:t>
            </w:r>
            <w:r>
              <w:rPr>
                <w:spacing w:val="-2"/>
                <w:sz w:val="20"/>
              </w:rPr>
              <w:t>Project</w:t>
            </w:r>
          </w:p>
        </w:tc>
        <w:tc>
          <w:tcPr>
            <w:tcW w:w="1095" w:type="dxa"/>
            <w:shd w:val="clear" w:color="auto" w:fill="F8EDF3"/>
          </w:tcPr>
          <w:p>
            <w:pPr>
              <w:pStyle w:val="TableParagraph"/>
              <w:spacing w:before="124"/>
              <w:ind w:left="54"/>
              <w:jc w:val="center"/>
              <w:rPr>
                <w:sz w:val="20"/>
              </w:rPr>
            </w:pPr>
            <w:r>
              <w:rPr>
                <w:spacing w:val="-4"/>
                <w:sz w:val="20"/>
              </w:rPr>
              <w:t>2025</w:t>
            </w:r>
          </w:p>
        </w:tc>
        <w:tc>
          <w:tcPr>
            <w:tcW w:w="1341" w:type="dxa"/>
            <w:shd w:val="clear" w:color="auto" w:fill="F8EDF3"/>
          </w:tcPr>
          <w:p>
            <w:pPr>
              <w:pStyle w:val="TableParagraph"/>
              <w:spacing w:before="124"/>
              <w:ind w:left="2" w:right="2"/>
              <w:jc w:val="center"/>
              <w:rPr>
                <w:sz w:val="20"/>
              </w:rPr>
            </w:pPr>
            <w:r>
              <w:rPr>
                <w:spacing w:val="-2"/>
                <w:sz w:val="20"/>
              </w:rPr>
              <w:t>Burundi</w:t>
            </w:r>
          </w:p>
        </w:tc>
        <w:tc>
          <w:tcPr>
            <w:tcW w:w="1539" w:type="dxa"/>
            <w:shd w:val="clear" w:color="auto" w:fill="F8EDF3"/>
          </w:tcPr>
          <w:p>
            <w:pPr>
              <w:pStyle w:val="TableParagraph"/>
              <w:spacing w:before="124"/>
              <w:ind w:right="526"/>
              <w:jc w:val="right"/>
              <w:rPr>
                <w:sz w:val="20"/>
              </w:rPr>
            </w:pPr>
            <w:r>
              <w:rPr>
                <w:spacing w:val="-2"/>
                <w:sz w:val="20"/>
              </w:rPr>
              <w:t>70.00</w:t>
            </w:r>
          </w:p>
        </w:tc>
        <w:tc>
          <w:tcPr>
            <w:tcW w:w="1621" w:type="dxa"/>
            <w:shd w:val="clear" w:color="auto" w:fill="F8EDF3"/>
          </w:tcPr>
          <w:p>
            <w:pPr>
              <w:pStyle w:val="TableParagraph"/>
              <w:spacing w:before="124"/>
              <w:ind w:left="9" w:right="9"/>
              <w:jc w:val="center"/>
              <w:rPr>
                <w:sz w:val="20"/>
              </w:rPr>
            </w:pPr>
            <w:r>
              <w:rPr>
                <w:spacing w:val="-4"/>
                <w:sz w:val="20"/>
              </w:rPr>
              <w:t>1.65</w:t>
            </w:r>
          </w:p>
        </w:tc>
        <w:tc>
          <w:tcPr>
            <w:tcW w:w="1545" w:type="dxa"/>
            <w:shd w:val="clear" w:color="auto" w:fill="F8EDF3"/>
          </w:tcPr>
          <w:p>
            <w:pPr>
              <w:pStyle w:val="TableParagraph"/>
              <w:spacing w:before="124"/>
              <w:ind w:left="12" w:right="13"/>
              <w:jc w:val="center"/>
              <w:rPr>
                <w:sz w:val="20"/>
              </w:rPr>
            </w:pPr>
            <w:r>
              <w:rPr>
                <w:spacing w:val="-2"/>
                <w:sz w:val="20"/>
              </w:rPr>
              <w:t>70.00</w:t>
            </w:r>
          </w:p>
        </w:tc>
        <w:tc>
          <w:tcPr>
            <w:tcW w:w="1630" w:type="dxa"/>
            <w:shd w:val="clear" w:color="auto" w:fill="F8EDF3"/>
          </w:tcPr>
          <w:p>
            <w:pPr>
              <w:pStyle w:val="TableParagraph"/>
              <w:spacing w:before="124"/>
              <w:ind w:left="95" w:right="94"/>
              <w:jc w:val="center"/>
              <w:rPr>
                <w:sz w:val="20"/>
              </w:rPr>
            </w:pPr>
            <w:r>
              <w:rPr>
                <w:spacing w:val="-4"/>
                <w:sz w:val="20"/>
              </w:rPr>
              <w:t>1.65</w:t>
            </w:r>
          </w:p>
        </w:tc>
      </w:tr>
      <w:tr>
        <w:trPr>
          <w:trHeight w:val="487" w:hRule="atLeast"/>
        </w:trPr>
        <w:tc>
          <w:tcPr>
            <w:tcW w:w="616" w:type="dxa"/>
          </w:tcPr>
          <w:p>
            <w:pPr>
              <w:pStyle w:val="TableParagraph"/>
              <w:spacing w:before="122"/>
              <w:ind w:left="25"/>
              <w:jc w:val="center"/>
              <w:rPr>
                <w:sz w:val="20"/>
              </w:rPr>
            </w:pPr>
            <w:r>
              <w:rPr>
                <w:spacing w:val="-5"/>
                <w:sz w:val="20"/>
              </w:rPr>
              <w:t>135</w:t>
            </w:r>
          </w:p>
        </w:tc>
        <w:tc>
          <w:tcPr>
            <w:tcW w:w="1168" w:type="dxa"/>
          </w:tcPr>
          <w:p>
            <w:pPr>
              <w:pStyle w:val="TableParagraph"/>
              <w:spacing w:before="122"/>
              <w:ind w:left="135"/>
              <w:rPr>
                <w:sz w:val="20"/>
              </w:rPr>
            </w:pPr>
            <w:r>
              <w:rPr>
                <w:spacing w:val="-2"/>
                <w:sz w:val="20"/>
              </w:rPr>
              <w:t>P172988</w:t>
            </w:r>
          </w:p>
        </w:tc>
        <w:tc>
          <w:tcPr>
            <w:tcW w:w="2544" w:type="dxa"/>
          </w:tcPr>
          <w:p>
            <w:pPr>
              <w:pStyle w:val="TableParagraph"/>
              <w:spacing w:line="232" w:lineRule="exact"/>
              <w:ind w:left="119"/>
              <w:rPr>
                <w:sz w:val="20"/>
              </w:rPr>
            </w:pPr>
            <w:r>
              <w:rPr>
                <w:spacing w:val="-4"/>
                <w:sz w:val="20"/>
              </w:rPr>
              <w:t>Burundi</w:t>
            </w:r>
            <w:r>
              <w:rPr>
                <w:spacing w:val="-7"/>
                <w:sz w:val="20"/>
              </w:rPr>
              <w:t> </w:t>
            </w:r>
            <w:r>
              <w:rPr>
                <w:spacing w:val="-2"/>
                <w:sz w:val="20"/>
              </w:rPr>
              <w:t>Transport</w:t>
            </w:r>
          </w:p>
          <w:p>
            <w:pPr>
              <w:pStyle w:val="TableParagraph"/>
              <w:spacing w:line="223" w:lineRule="exact" w:before="12"/>
              <w:ind w:left="119"/>
              <w:rPr>
                <w:sz w:val="20"/>
              </w:rPr>
            </w:pPr>
            <w:r>
              <w:rPr>
                <w:spacing w:val="-2"/>
                <w:sz w:val="20"/>
              </w:rPr>
              <w:t>Resilience</w:t>
            </w:r>
            <w:r>
              <w:rPr>
                <w:spacing w:val="-20"/>
                <w:sz w:val="20"/>
              </w:rPr>
              <w:t> </w:t>
            </w:r>
            <w:r>
              <w:rPr>
                <w:spacing w:val="-2"/>
                <w:sz w:val="20"/>
              </w:rPr>
              <w:t>Project</w:t>
            </w:r>
          </w:p>
        </w:tc>
        <w:tc>
          <w:tcPr>
            <w:tcW w:w="1095" w:type="dxa"/>
          </w:tcPr>
          <w:p>
            <w:pPr>
              <w:pStyle w:val="TableParagraph"/>
              <w:spacing w:before="122"/>
              <w:ind w:left="54"/>
              <w:jc w:val="center"/>
              <w:rPr>
                <w:sz w:val="20"/>
              </w:rPr>
            </w:pPr>
            <w:r>
              <w:rPr>
                <w:spacing w:val="-4"/>
                <w:sz w:val="20"/>
              </w:rPr>
              <w:t>2023</w:t>
            </w:r>
          </w:p>
        </w:tc>
        <w:tc>
          <w:tcPr>
            <w:tcW w:w="1341" w:type="dxa"/>
          </w:tcPr>
          <w:p>
            <w:pPr>
              <w:pStyle w:val="TableParagraph"/>
              <w:spacing w:before="122"/>
              <w:ind w:left="2" w:right="2"/>
              <w:jc w:val="center"/>
              <w:rPr>
                <w:sz w:val="20"/>
              </w:rPr>
            </w:pPr>
            <w:r>
              <w:rPr>
                <w:spacing w:val="-2"/>
                <w:sz w:val="20"/>
              </w:rPr>
              <w:t>Burundi</w:t>
            </w:r>
          </w:p>
        </w:tc>
        <w:tc>
          <w:tcPr>
            <w:tcW w:w="1539" w:type="dxa"/>
          </w:tcPr>
          <w:p>
            <w:pPr>
              <w:pStyle w:val="TableParagraph"/>
              <w:spacing w:before="122"/>
              <w:ind w:right="473"/>
              <w:jc w:val="right"/>
              <w:rPr>
                <w:sz w:val="20"/>
              </w:rPr>
            </w:pPr>
            <w:r>
              <w:rPr>
                <w:spacing w:val="-2"/>
                <w:sz w:val="20"/>
              </w:rPr>
              <w:t>125.00</w:t>
            </w:r>
          </w:p>
        </w:tc>
        <w:tc>
          <w:tcPr>
            <w:tcW w:w="1621" w:type="dxa"/>
          </w:tcPr>
          <w:p>
            <w:pPr>
              <w:pStyle w:val="TableParagraph"/>
              <w:spacing w:before="122"/>
              <w:ind w:left="9" w:right="6"/>
              <w:jc w:val="center"/>
              <w:rPr>
                <w:sz w:val="20"/>
              </w:rPr>
            </w:pPr>
            <w:r>
              <w:rPr>
                <w:spacing w:val="-2"/>
                <w:sz w:val="20"/>
              </w:rPr>
              <w:t>15.59</w:t>
            </w:r>
          </w:p>
        </w:tc>
        <w:tc>
          <w:tcPr>
            <w:tcW w:w="1545" w:type="dxa"/>
          </w:tcPr>
          <w:p>
            <w:pPr>
              <w:pStyle w:val="TableParagraph"/>
              <w:spacing w:before="122"/>
              <w:ind w:left="12" w:right="12"/>
              <w:jc w:val="center"/>
              <w:rPr>
                <w:sz w:val="20"/>
              </w:rPr>
            </w:pPr>
            <w:r>
              <w:rPr>
                <w:spacing w:val="-4"/>
                <w:sz w:val="20"/>
              </w:rPr>
              <w:t>5.00</w:t>
            </w:r>
          </w:p>
        </w:tc>
        <w:tc>
          <w:tcPr>
            <w:tcW w:w="1630" w:type="dxa"/>
          </w:tcPr>
          <w:p>
            <w:pPr>
              <w:pStyle w:val="TableParagraph"/>
              <w:spacing w:before="122"/>
              <w:ind w:left="95" w:right="95"/>
              <w:jc w:val="center"/>
              <w:rPr>
                <w:sz w:val="20"/>
              </w:rPr>
            </w:pPr>
            <w:r>
              <w:rPr>
                <w:spacing w:val="-2"/>
                <w:sz w:val="20"/>
              </w:rPr>
              <w:t>10.25</w:t>
            </w:r>
          </w:p>
        </w:tc>
      </w:tr>
      <w:tr>
        <w:trPr>
          <w:trHeight w:val="299" w:hRule="atLeast"/>
        </w:trPr>
        <w:tc>
          <w:tcPr>
            <w:tcW w:w="616" w:type="dxa"/>
            <w:shd w:val="clear" w:color="auto" w:fill="F8EDF3"/>
          </w:tcPr>
          <w:p>
            <w:pPr>
              <w:pStyle w:val="TableParagraph"/>
              <w:spacing w:before="28"/>
              <w:ind w:left="25"/>
              <w:jc w:val="center"/>
              <w:rPr>
                <w:sz w:val="20"/>
              </w:rPr>
            </w:pPr>
            <w:r>
              <w:rPr>
                <w:spacing w:val="-5"/>
                <w:sz w:val="20"/>
              </w:rPr>
              <w:t>136</w:t>
            </w:r>
          </w:p>
        </w:tc>
        <w:tc>
          <w:tcPr>
            <w:tcW w:w="1168" w:type="dxa"/>
            <w:shd w:val="clear" w:color="auto" w:fill="F8EDF3"/>
          </w:tcPr>
          <w:p>
            <w:pPr>
              <w:pStyle w:val="TableParagraph"/>
              <w:spacing w:before="28"/>
              <w:ind w:left="135"/>
              <w:rPr>
                <w:sz w:val="20"/>
              </w:rPr>
            </w:pPr>
            <w:r>
              <w:rPr>
                <w:spacing w:val="-2"/>
                <w:sz w:val="20"/>
              </w:rPr>
              <w:t>P175327</w:t>
            </w:r>
          </w:p>
        </w:tc>
        <w:tc>
          <w:tcPr>
            <w:tcW w:w="2544" w:type="dxa"/>
            <w:shd w:val="clear" w:color="auto" w:fill="F8EDF3"/>
          </w:tcPr>
          <w:p>
            <w:pPr>
              <w:pStyle w:val="TableParagraph"/>
              <w:spacing w:before="28"/>
              <w:ind w:right="611"/>
              <w:jc w:val="right"/>
              <w:rPr>
                <w:sz w:val="20"/>
              </w:rPr>
            </w:pPr>
            <w:r>
              <w:rPr>
                <w:spacing w:val="-2"/>
                <w:sz w:val="20"/>
              </w:rPr>
              <w:t>Cash</w:t>
            </w:r>
            <w:r>
              <w:rPr>
                <w:spacing w:val="-14"/>
                <w:sz w:val="20"/>
              </w:rPr>
              <w:t> </w:t>
            </w:r>
            <w:r>
              <w:rPr>
                <w:spacing w:val="-2"/>
                <w:sz w:val="20"/>
              </w:rPr>
              <w:t>for</w:t>
            </w:r>
            <w:r>
              <w:rPr>
                <w:spacing w:val="-13"/>
                <w:sz w:val="20"/>
              </w:rPr>
              <w:t> </w:t>
            </w:r>
            <w:r>
              <w:rPr>
                <w:spacing w:val="-2"/>
                <w:sz w:val="20"/>
              </w:rPr>
              <w:t>Jobs</w:t>
            </w:r>
            <w:r>
              <w:rPr>
                <w:spacing w:val="-14"/>
                <w:sz w:val="20"/>
              </w:rPr>
              <w:t> </w:t>
            </w:r>
            <w:r>
              <w:rPr>
                <w:spacing w:val="-2"/>
                <w:sz w:val="20"/>
              </w:rPr>
              <w:t>Project</w:t>
            </w:r>
          </w:p>
        </w:tc>
        <w:tc>
          <w:tcPr>
            <w:tcW w:w="1095" w:type="dxa"/>
            <w:shd w:val="clear" w:color="auto" w:fill="F8EDF3"/>
          </w:tcPr>
          <w:p>
            <w:pPr>
              <w:pStyle w:val="TableParagraph"/>
              <w:spacing w:before="28"/>
              <w:ind w:left="54"/>
              <w:jc w:val="center"/>
              <w:rPr>
                <w:sz w:val="20"/>
              </w:rPr>
            </w:pPr>
            <w:r>
              <w:rPr>
                <w:spacing w:val="-4"/>
                <w:sz w:val="20"/>
              </w:rPr>
              <w:t>2022</w:t>
            </w:r>
          </w:p>
        </w:tc>
        <w:tc>
          <w:tcPr>
            <w:tcW w:w="1341" w:type="dxa"/>
            <w:shd w:val="clear" w:color="auto" w:fill="F8EDF3"/>
          </w:tcPr>
          <w:p>
            <w:pPr>
              <w:pStyle w:val="TableParagraph"/>
              <w:spacing w:before="28"/>
              <w:ind w:left="2" w:right="2"/>
              <w:jc w:val="center"/>
              <w:rPr>
                <w:sz w:val="20"/>
              </w:rPr>
            </w:pPr>
            <w:r>
              <w:rPr>
                <w:spacing w:val="-2"/>
                <w:sz w:val="20"/>
              </w:rPr>
              <w:t>Burundi</w:t>
            </w:r>
          </w:p>
        </w:tc>
        <w:tc>
          <w:tcPr>
            <w:tcW w:w="1539" w:type="dxa"/>
            <w:shd w:val="clear" w:color="auto" w:fill="F8EDF3"/>
          </w:tcPr>
          <w:p>
            <w:pPr>
              <w:pStyle w:val="TableParagraph"/>
              <w:spacing w:before="28"/>
              <w:ind w:right="473"/>
              <w:jc w:val="right"/>
              <w:rPr>
                <w:sz w:val="20"/>
              </w:rPr>
            </w:pPr>
            <w:r>
              <w:rPr>
                <w:spacing w:val="-2"/>
                <w:sz w:val="20"/>
              </w:rPr>
              <w:t>279.00</w:t>
            </w:r>
          </w:p>
        </w:tc>
        <w:tc>
          <w:tcPr>
            <w:tcW w:w="1621" w:type="dxa"/>
            <w:shd w:val="clear" w:color="auto" w:fill="F8EDF3"/>
          </w:tcPr>
          <w:p>
            <w:pPr>
              <w:pStyle w:val="TableParagraph"/>
              <w:spacing w:before="28"/>
              <w:ind w:left="9" w:right="6"/>
              <w:jc w:val="center"/>
              <w:rPr>
                <w:sz w:val="20"/>
              </w:rPr>
            </w:pPr>
            <w:r>
              <w:rPr>
                <w:spacing w:val="-2"/>
                <w:sz w:val="20"/>
              </w:rPr>
              <w:t>107.03</w:t>
            </w:r>
          </w:p>
        </w:tc>
        <w:tc>
          <w:tcPr>
            <w:tcW w:w="1545" w:type="dxa"/>
            <w:shd w:val="clear" w:color="auto" w:fill="F8EDF3"/>
          </w:tcPr>
          <w:p>
            <w:pPr>
              <w:pStyle w:val="TableParagraph"/>
              <w:spacing w:before="28"/>
              <w:ind w:left="12" w:right="13"/>
              <w:jc w:val="center"/>
              <w:rPr>
                <w:sz w:val="20"/>
              </w:rPr>
            </w:pPr>
            <w:r>
              <w:rPr>
                <w:spacing w:val="-2"/>
                <w:sz w:val="20"/>
              </w:rPr>
              <w:t>79.00</w:t>
            </w:r>
          </w:p>
        </w:tc>
        <w:tc>
          <w:tcPr>
            <w:tcW w:w="1630" w:type="dxa"/>
            <w:shd w:val="clear" w:color="auto" w:fill="F8EDF3"/>
          </w:tcPr>
          <w:p>
            <w:pPr>
              <w:pStyle w:val="TableParagraph"/>
              <w:spacing w:before="28"/>
              <w:ind w:left="95" w:right="94"/>
              <w:jc w:val="center"/>
              <w:rPr>
                <w:sz w:val="20"/>
              </w:rPr>
            </w:pPr>
            <w:r>
              <w:rPr>
                <w:spacing w:val="-4"/>
                <w:sz w:val="20"/>
              </w:rPr>
              <w:t>5.58</w:t>
            </w:r>
          </w:p>
        </w:tc>
      </w:tr>
      <w:tr>
        <w:trPr>
          <w:trHeight w:val="490" w:hRule="atLeast"/>
        </w:trPr>
        <w:tc>
          <w:tcPr>
            <w:tcW w:w="616" w:type="dxa"/>
          </w:tcPr>
          <w:p>
            <w:pPr>
              <w:pStyle w:val="TableParagraph"/>
              <w:spacing w:before="124"/>
              <w:ind w:left="25"/>
              <w:jc w:val="center"/>
              <w:rPr>
                <w:sz w:val="20"/>
              </w:rPr>
            </w:pPr>
            <w:r>
              <w:rPr>
                <w:spacing w:val="-5"/>
                <w:sz w:val="20"/>
              </w:rPr>
              <w:t>137</w:t>
            </w:r>
          </w:p>
        </w:tc>
        <w:tc>
          <w:tcPr>
            <w:tcW w:w="1168" w:type="dxa"/>
          </w:tcPr>
          <w:p>
            <w:pPr>
              <w:pStyle w:val="TableParagraph"/>
              <w:spacing w:before="124"/>
              <w:ind w:left="135"/>
              <w:rPr>
                <w:sz w:val="20"/>
              </w:rPr>
            </w:pPr>
            <w:r>
              <w:rPr>
                <w:spacing w:val="-2"/>
                <w:sz w:val="20"/>
              </w:rPr>
              <w:t>P155060</w:t>
            </w:r>
          </w:p>
        </w:tc>
        <w:tc>
          <w:tcPr>
            <w:tcW w:w="2544" w:type="dxa"/>
          </w:tcPr>
          <w:p>
            <w:pPr>
              <w:pStyle w:val="TableParagraph"/>
              <w:spacing w:before="1"/>
              <w:ind w:left="119"/>
              <w:rPr>
                <w:sz w:val="20"/>
              </w:rPr>
            </w:pPr>
            <w:r>
              <w:rPr>
                <w:spacing w:val="-2"/>
                <w:sz w:val="20"/>
              </w:rPr>
              <w:t>Local</w:t>
            </w:r>
            <w:r>
              <w:rPr>
                <w:spacing w:val="-19"/>
                <w:sz w:val="20"/>
              </w:rPr>
              <w:t> </w:t>
            </w:r>
            <w:r>
              <w:rPr>
                <w:spacing w:val="-2"/>
                <w:sz w:val="20"/>
              </w:rPr>
              <w:t>Development</w:t>
            </w:r>
            <w:r>
              <w:rPr>
                <w:spacing w:val="-18"/>
                <w:sz w:val="20"/>
              </w:rPr>
              <w:t> </w:t>
            </w:r>
            <w:r>
              <w:rPr>
                <w:spacing w:val="-5"/>
                <w:sz w:val="20"/>
              </w:rPr>
              <w:t>for</w:t>
            </w:r>
          </w:p>
          <w:p>
            <w:pPr>
              <w:pStyle w:val="TableParagraph"/>
              <w:spacing w:line="224" w:lineRule="exact" w:before="13"/>
              <w:ind w:left="119"/>
              <w:rPr>
                <w:sz w:val="20"/>
              </w:rPr>
            </w:pPr>
            <w:r>
              <w:rPr>
                <w:spacing w:val="-4"/>
                <w:sz w:val="20"/>
              </w:rPr>
              <w:t>Jobs</w:t>
            </w:r>
            <w:r>
              <w:rPr>
                <w:spacing w:val="-16"/>
                <w:sz w:val="20"/>
              </w:rPr>
              <w:t> </w:t>
            </w:r>
            <w:r>
              <w:rPr>
                <w:spacing w:val="-2"/>
                <w:sz w:val="20"/>
              </w:rPr>
              <w:t>Project</w:t>
            </w:r>
          </w:p>
        </w:tc>
        <w:tc>
          <w:tcPr>
            <w:tcW w:w="1095" w:type="dxa"/>
          </w:tcPr>
          <w:p>
            <w:pPr>
              <w:pStyle w:val="TableParagraph"/>
              <w:spacing w:before="124"/>
              <w:ind w:left="54"/>
              <w:jc w:val="center"/>
              <w:rPr>
                <w:sz w:val="20"/>
              </w:rPr>
            </w:pPr>
            <w:r>
              <w:rPr>
                <w:spacing w:val="-4"/>
                <w:sz w:val="20"/>
              </w:rPr>
              <w:t>2018</w:t>
            </w:r>
          </w:p>
        </w:tc>
        <w:tc>
          <w:tcPr>
            <w:tcW w:w="1341" w:type="dxa"/>
          </w:tcPr>
          <w:p>
            <w:pPr>
              <w:pStyle w:val="TableParagraph"/>
              <w:spacing w:before="124"/>
              <w:ind w:left="2" w:right="2"/>
              <w:jc w:val="center"/>
              <w:rPr>
                <w:sz w:val="20"/>
              </w:rPr>
            </w:pPr>
            <w:r>
              <w:rPr>
                <w:spacing w:val="-2"/>
                <w:sz w:val="20"/>
              </w:rPr>
              <w:t>Burundi</w:t>
            </w:r>
          </w:p>
        </w:tc>
        <w:tc>
          <w:tcPr>
            <w:tcW w:w="1539" w:type="dxa"/>
          </w:tcPr>
          <w:p>
            <w:pPr>
              <w:pStyle w:val="TableParagraph"/>
              <w:spacing w:before="124"/>
              <w:ind w:right="526"/>
              <w:jc w:val="right"/>
              <w:rPr>
                <w:sz w:val="20"/>
              </w:rPr>
            </w:pPr>
            <w:r>
              <w:rPr>
                <w:spacing w:val="-2"/>
                <w:sz w:val="20"/>
              </w:rPr>
              <w:t>49.56</w:t>
            </w:r>
          </w:p>
        </w:tc>
        <w:tc>
          <w:tcPr>
            <w:tcW w:w="1621" w:type="dxa"/>
          </w:tcPr>
          <w:p>
            <w:pPr>
              <w:pStyle w:val="TableParagraph"/>
              <w:spacing w:before="124"/>
              <w:ind w:left="9" w:right="6"/>
              <w:jc w:val="center"/>
              <w:rPr>
                <w:sz w:val="20"/>
              </w:rPr>
            </w:pPr>
            <w:r>
              <w:rPr>
                <w:spacing w:val="-2"/>
                <w:sz w:val="20"/>
              </w:rPr>
              <w:t>49.22</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0.67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8"/>
        <w:gridCol w:w="1068"/>
        <w:gridCol w:w="1291"/>
        <w:gridCol w:w="1565"/>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68" w:type="dxa"/>
            <w:shd w:val="clear" w:color="auto" w:fill="2B3167"/>
          </w:tcPr>
          <w:p>
            <w:pPr>
              <w:pStyle w:val="TableParagraph"/>
              <w:spacing w:before="122"/>
              <w:rPr>
                <w:rFonts w:ascii="Calibri"/>
                <w:sz w:val="20"/>
              </w:rPr>
            </w:pPr>
          </w:p>
          <w:p>
            <w:pPr>
              <w:pStyle w:val="TableParagraph"/>
              <w:spacing w:line="252" w:lineRule="auto" w:before="1"/>
              <w:ind w:left="408" w:hanging="296"/>
              <w:rPr>
                <w:b/>
                <w:sz w:val="20"/>
              </w:rPr>
            </w:pPr>
            <w:r>
              <w:rPr>
                <w:b/>
                <w:color w:val="FFFFFF"/>
                <w:spacing w:val="-4"/>
                <w:sz w:val="20"/>
              </w:rPr>
              <w:t>Approval </w:t>
            </w:r>
            <w:r>
              <w:rPr>
                <w:b/>
                <w:color w:val="FFFFFF"/>
                <w:spacing w:val="-6"/>
                <w:sz w:val="20"/>
              </w:rPr>
              <w:t>FY</w:t>
            </w:r>
          </w:p>
        </w:tc>
        <w:tc>
          <w:tcPr>
            <w:tcW w:w="129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565" w:type="dxa"/>
            <w:shd w:val="clear" w:color="auto" w:fill="2B3167"/>
          </w:tcPr>
          <w:p>
            <w:pPr>
              <w:pStyle w:val="TableParagraph"/>
              <w:spacing w:before="124"/>
              <w:ind w:left="26" w:right="4"/>
              <w:jc w:val="center"/>
              <w:rPr>
                <w:b/>
                <w:sz w:val="20"/>
              </w:rPr>
            </w:pPr>
            <w:r>
              <w:rPr>
                <w:b/>
                <w:color w:val="FFFFFF"/>
                <w:spacing w:val="-5"/>
                <w:w w:val="105"/>
                <w:sz w:val="20"/>
              </w:rPr>
              <w:t>IDA</w:t>
            </w:r>
          </w:p>
          <w:p>
            <w:pPr>
              <w:pStyle w:val="TableParagraph"/>
              <w:spacing w:line="252" w:lineRule="auto" w:before="11"/>
              <w:ind w:left="135"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138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P160613</w:t>
            </w:r>
          </w:p>
        </w:tc>
        <w:tc>
          <w:tcPr>
            <w:tcW w:w="2598" w:type="dxa"/>
            <w:shd w:val="clear" w:color="auto" w:fill="F8EDF3"/>
          </w:tcPr>
          <w:p>
            <w:pPr>
              <w:pStyle w:val="TableParagraph"/>
              <w:spacing w:line="232" w:lineRule="exact"/>
              <w:ind w:left="119"/>
              <w:rPr>
                <w:sz w:val="20"/>
              </w:rPr>
            </w:pPr>
            <w:r>
              <w:rPr>
                <w:spacing w:val="-4"/>
                <w:sz w:val="20"/>
              </w:rPr>
              <w:t>Burundi</w:t>
            </w:r>
            <w:r>
              <w:rPr>
                <w:spacing w:val="-7"/>
                <w:sz w:val="20"/>
              </w:rPr>
              <w:t> </w:t>
            </w:r>
            <w:r>
              <w:rPr>
                <w:spacing w:val="-2"/>
                <w:sz w:val="20"/>
              </w:rPr>
              <w:t>Landscape</w:t>
            </w:r>
          </w:p>
          <w:p>
            <w:pPr>
              <w:pStyle w:val="TableParagraph"/>
              <w:spacing w:line="240" w:lineRule="atLeast"/>
              <w:ind w:left="119" w:right="164"/>
              <w:rPr>
                <w:sz w:val="20"/>
              </w:rPr>
            </w:pPr>
            <w:r>
              <w:rPr>
                <w:spacing w:val="-2"/>
                <w:sz w:val="20"/>
              </w:rPr>
              <w:t>Restoration</w:t>
            </w:r>
            <w:r>
              <w:rPr>
                <w:spacing w:val="-20"/>
                <w:sz w:val="20"/>
              </w:rPr>
              <w:t> </w:t>
            </w:r>
            <w:r>
              <w:rPr>
                <w:spacing w:val="-2"/>
                <w:sz w:val="20"/>
              </w:rPr>
              <w:t>and</w:t>
            </w:r>
            <w:r>
              <w:rPr>
                <w:spacing w:val="-19"/>
                <w:sz w:val="20"/>
              </w:rPr>
              <w:t> </w:t>
            </w:r>
            <w:r>
              <w:rPr>
                <w:spacing w:val="-2"/>
                <w:sz w:val="20"/>
              </w:rPr>
              <w:t>Resilience Project</w:t>
            </w:r>
          </w:p>
        </w:tc>
        <w:tc>
          <w:tcPr>
            <w:tcW w:w="1068" w:type="dxa"/>
            <w:shd w:val="clear" w:color="auto" w:fill="F8EDF3"/>
          </w:tcPr>
          <w:p>
            <w:pPr>
              <w:pStyle w:val="TableParagraph"/>
              <w:rPr>
                <w:rFonts w:ascii="Calibri"/>
                <w:sz w:val="20"/>
              </w:rPr>
            </w:pPr>
          </w:p>
          <w:p>
            <w:pPr>
              <w:pStyle w:val="TableParagraph"/>
              <w:ind w:left="9" w:right="33"/>
              <w:jc w:val="center"/>
              <w:rPr>
                <w:sz w:val="20"/>
              </w:rPr>
            </w:pPr>
            <w:r>
              <w:rPr>
                <w:spacing w:val="-4"/>
                <w:sz w:val="20"/>
              </w:rPr>
              <w:t>2018</w:t>
            </w:r>
          </w:p>
        </w:tc>
        <w:tc>
          <w:tcPr>
            <w:tcW w:w="1291" w:type="dxa"/>
            <w:shd w:val="clear" w:color="auto" w:fill="F8EDF3"/>
          </w:tcPr>
          <w:p>
            <w:pPr>
              <w:pStyle w:val="TableParagraph"/>
              <w:rPr>
                <w:rFonts w:ascii="Calibri"/>
                <w:sz w:val="20"/>
              </w:rPr>
            </w:pPr>
          </w:p>
          <w:p>
            <w:pPr>
              <w:pStyle w:val="TableParagraph"/>
              <w:ind w:right="4"/>
              <w:jc w:val="center"/>
              <w:rPr>
                <w:sz w:val="20"/>
              </w:rPr>
            </w:pPr>
            <w:r>
              <w:rPr>
                <w:spacing w:val="-2"/>
                <w:sz w:val="20"/>
              </w:rPr>
              <w:t>Burundi</w:t>
            </w:r>
          </w:p>
        </w:tc>
        <w:tc>
          <w:tcPr>
            <w:tcW w:w="1565" w:type="dxa"/>
            <w:shd w:val="clear" w:color="auto" w:fill="F8EDF3"/>
          </w:tcPr>
          <w:p>
            <w:pPr>
              <w:pStyle w:val="TableParagraph"/>
              <w:rPr>
                <w:rFonts w:ascii="Calibri"/>
                <w:sz w:val="20"/>
              </w:rPr>
            </w:pPr>
          </w:p>
          <w:p>
            <w:pPr>
              <w:pStyle w:val="TableParagraph"/>
              <w:ind w:left="26" w:right="7"/>
              <w:jc w:val="center"/>
              <w:rPr>
                <w:sz w:val="20"/>
              </w:rPr>
            </w:pPr>
            <w:r>
              <w:rPr>
                <w:spacing w:val="-2"/>
                <w:sz w:val="20"/>
              </w:rPr>
              <w:t>30.00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27.07</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1.20</w:t>
            </w:r>
          </w:p>
        </w:tc>
      </w:tr>
      <w:tr>
        <w:trPr>
          <w:trHeight w:val="487" w:hRule="atLeast"/>
        </w:trPr>
        <w:tc>
          <w:tcPr>
            <w:tcW w:w="616" w:type="dxa"/>
          </w:tcPr>
          <w:p>
            <w:pPr>
              <w:pStyle w:val="TableParagraph"/>
              <w:spacing w:before="122"/>
              <w:ind w:left="25"/>
              <w:jc w:val="center"/>
              <w:rPr>
                <w:sz w:val="20"/>
              </w:rPr>
            </w:pPr>
            <w:r>
              <w:rPr>
                <w:spacing w:val="-5"/>
                <w:sz w:val="20"/>
              </w:rPr>
              <w:t>139</w:t>
            </w:r>
          </w:p>
        </w:tc>
        <w:tc>
          <w:tcPr>
            <w:tcW w:w="1168" w:type="dxa"/>
          </w:tcPr>
          <w:p>
            <w:pPr>
              <w:pStyle w:val="TableParagraph"/>
              <w:spacing w:before="122"/>
              <w:ind w:left="135"/>
              <w:rPr>
                <w:sz w:val="20"/>
              </w:rPr>
            </w:pPr>
            <w:r>
              <w:rPr>
                <w:spacing w:val="-2"/>
                <w:sz w:val="20"/>
              </w:rPr>
              <w:t>P161600</w:t>
            </w:r>
          </w:p>
        </w:tc>
        <w:tc>
          <w:tcPr>
            <w:tcW w:w="2598" w:type="dxa"/>
          </w:tcPr>
          <w:p>
            <w:pPr>
              <w:pStyle w:val="TableParagraph"/>
              <w:spacing w:before="2"/>
              <w:ind w:left="119"/>
              <w:rPr>
                <w:sz w:val="20"/>
              </w:rPr>
            </w:pPr>
            <w:r>
              <w:rPr>
                <w:spacing w:val="-4"/>
                <w:sz w:val="20"/>
              </w:rPr>
              <w:t>Burundi</w:t>
            </w:r>
            <w:r>
              <w:rPr>
                <w:spacing w:val="-17"/>
                <w:sz w:val="20"/>
              </w:rPr>
              <w:t> </w:t>
            </w:r>
            <w:r>
              <w:rPr>
                <w:spacing w:val="-4"/>
                <w:sz w:val="20"/>
              </w:rPr>
              <w:t>Early</w:t>
            </w:r>
            <w:r>
              <w:rPr>
                <w:spacing w:val="-15"/>
                <w:sz w:val="20"/>
              </w:rPr>
              <w:t> </w:t>
            </w:r>
            <w:r>
              <w:rPr>
                <w:spacing w:val="-4"/>
                <w:sz w:val="20"/>
              </w:rPr>
              <w:t>Grade</w:t>
            </w:r>
          </w:p>
          <w:p>
            <w:pPr>
              <w:pStyle w:val="TableParagraph"/>
              <w:spacing w:line="223" w:lineRule="exact" w:before="10"/>
              <w:ind w:left="119"/>
              <w:rPr>
                <w:sz w:val="20"/>
              </w:rPr>
            </w:pPr>
            <w:r>
              <w:rPr>
                <w:spacing w:val="-6"/>
                <w:sz w:val="20"/>
              </w:rPr>
              <w:t>Learning</w:t>
            </w:r>
            <w:r>
              <w:rPr>
                <w:spacing w:val="-10"/>
                <w:sz w:val="20"/>
              </w:rPr>
              <w:t> </w:t>
            </w:r>
            <w:r>
              <w:rPr>
                <w:spacing w:val="-2"/>
                <w:sz w:val="20"/>
              </w:rPr>
              <w:t>Project</w:t>
            </w:r>
          </w:p>
        </w:tc>
        <w:tc>
          <w:tcPr>
            <w:tcW w:w="1068" w:type="dxa"/>
          </w:tcPr>
          <w:p>
            <w:pPr>
              <w:pStyle w:val="TableParagraph"/>
              <w:spacing w:before="122"/>
              <w:ind w:left="9" w:right="33"/>
              <w:jc w:val="center"/>
              <w:rPr>
                <w:sz w:val="20"/>
              </w:rPr>
            </w:pPr>
            <w:r>
              <w:rPr>
                <w:spacing w:val="-4"/>
                <w:sz w:val="20"/>
              </w:rPr>
              <w:t>2018</w:t>
            </w:r>
          </w:p>
        </w:tc>
        <w:tc>
          <w:tcPr>
            <w:tcW w:w="1291" w:type="dxa"/>
          </w:tcPr>
          <w:p>
            <w:pPr>
              <w:pStyle w:val="TableParagraph"/>
              <w:spacing w:before="122"/>
              <w:ind w:right="4"/>
              <w:jc w:val="center"/>
              <w:rPr>
                <w:sz w:val="20"/>
              </w:rPr>
            </w:pPr>
            <w:r>
              <w:rPr>
                <w:spacing w:val="-2"/>
                <w:sz w:val="20"/>
              </w:rPr>
              <w:t>Burundi</w:t>
            </w:r>
          </w:p>
        </w:tc>
        <w:tc>
          <w:tcPr>
            <w:tcW w:w="1565" w:type="dxa"/>
          </w:tcPr>
          <w:p>
            <w:pPr>
              <w:pStyle w:val="TableParagraph"/>
              <w:spacing w:before="122"/>
              <w:ind w:left="26" w:right="7"/>
              <w:jc w:val="center"/>
              <w:rPr>
                <w:sz w:val="20"/>
              </w:rPr>
            </w:pPr>
            <w:r>
              <w:rPr>
                <w:spacing w:val="-2"/>
                <w:sz w:val="20"/>
              </w:rPr>
              <w:t>40.00</w:t>
            </w:r>
          </w:p>
        </w:tc>
        <w:tc>
          <w:tcPr>
            <w:tcW w:w="1622" w:type="dxa"/>
          </w:tcPr>
          <w:p>
            <w:pPr>
              <w:pStyle w:val="TableParagraph"/>
              <w:spacing w:before="122"/>
              <w:ind w:left="87" w:right="88"/>
              <w:jc w:val="center"/>
              <w:rPr>
                <w:sz w:val="20"/>
              </w:rPr>
            </w:pPr>
            <w:r>
              <w:rPr>
                <w:spacing w:val="-2"/>
                <w:sz w:val="20"/>
              </w:rPr>
              <w:t>37.60</w:t>
            </w:r>
          </w:p>
        </w:tc>
        <w:tc>
          <w:tcPr>
            <w:tcW w:w="1546" w:type="dxa"/>
          </w:tcPr>
          <w:p>
            <w:pPr>
              <w:pStyle w:val="TableParagraph"/>
              <w:spacing w:before="122"/>
              <w:ind w:left="9" w:right="16"/>
              <w:jc w:val="center"/>
              <w:rPr>
                <w:sz w:val="20"/>
              </w:rPr>
            </w:pPr>
            <w:r>
              <w:rPr>
                <w:spacing w:val="-4"/>
                <w:sz w:val="20"/>
              </w:rPr>
              <w:t>0.00</w:t>
            </w:r>
          </w:p>
        </w:tc>
        <w:tc>
          <w:tcPr>
            <w:tcW w:w="1631" w:type="dxa"/>
          </w:tcPr>
          <w:p>
            <w:pPr>
              <w:pStyle w:val="TableParagraph"/>
              <w:spacing w:before="122"/>
              <w:ind w:right="7"/>
              <w:jc w:val="center"/>
              <w:rPr>
                <w:sz w:val="20"/>
              </w:rPr>
            </w:pPr>
            <w:r>
              <w:rPr>
                <w:spacing w:val="-4"/>
                <w:sz w:val="20"/>
              </w:rPr>
              <w:t>0.06</w:t>
            </w:r>
          </w:p>
        </w:tc>
      </w:tr>
      <w:tr>
        <w:trPr>
          <w:trHeight w:val="732" w:hRule="atLeast"/>
        </w:trPr>
        <w:tc>
          <w:tcPr>
            <w:tcW w:w="616" w:type="dxa"/>
            <w:shd w:val="clear" w:color="auto" w:fill="F8EDF3"/>
          </w:tcPr>
          <w:p>
            <w:pPr>
              <w:pStyle w:val="TableParagraph"/>
              <w:spacing w:before="2"/>
              <w:rPr>
                <w:rFonts w:ascii="Calibri"/>
                <w:sz w:val="20"/>
              </w:rPr>
            </w:pPr>
          </w:p>
          <w:p>
            <w:pPr>
              <w:pStyle w:val="TableParagraph"/>
              <w:spacing w:before="1"/>
              <w:ind w:left="25"/>
              <w:jc w:val="center"/>
              <w:rPr>
                <w:sz w:val="20"/>
              </w:rPr>
            </w:pPr>
            <w:r>
              <w:rPr>
                <w:spacing w:val="-5"/>
                <w:sz w:val="20"/>
              </w:rPr>
              <w:t>140</w:t>
            </w:r>
          </w:p>
        </w:tc>
        <w:tc>
          <w:tcPr>
            <w:tcW w:w="1168" w:type="dxa"/>
            <w:shd w:val="clear" w:color="auto" w:fill="F8EDF3"/>
          </w:tcPr>
          <w:p>
            <w:pPr>
              <w:pStyle w:val="TableParagraph"/>
              <w:spacing w:before="2"/>
              <w:rPr>
                <w:rFonts w:ascii="Calibri"/>
                <w:sz w:val="20"/>
              </w:rPr>
            </w:pPr>
          </w:p>
          <w:p>
            <w:pPr>
              <w:pStyle w:val="TableParagraph"/>
              <w:spacing w:before="1"/>
              <w:ind w:left="135"/>
              <w:rPr>
                <w:sz w:val="20"/>
              </w:rPr>
            </w:pPr>
            <w:r>
              <w:rPr>
                <w:spacing w:val="-2"/>
                <w:sz w:val="20"/>
              </w:rPr>
              <w:t>P161781</w:t>
            </w:r>
          </w:p>
        </w:tc>
        <w:tc>
          <w:tcPr>
            <w:tcW w:w="2598" w:type="dxa"/>
            <w:shd w:val="clear" w:color="auto" w:fill="F8EDF3"/>
          </w:tcPr>
          <w:p>
            <w:pPr>
              <w:pStyle w:val="TableParagraph"/>
              <w:spacing w:before="2"/>
              <w:ind w:left="119"/>
              <w:rPr>
                <w:sz w:val="20"/>
              </w:rPr>
            </w:pPr>
            <w:r>
              <w:rPr>
                <w:spacing w:val="-4"/>
                <w:sz w:val="20"/>
              </w:rPr>
              <w:t>Great</w:t>
            </w:r>
            <w:r>
              <w:rPr>
                <w:spacing w:val="-13"/>
                <w:sz w:val="20"/>
              </w:rPr>
              <w:t> </w:t>
            </w:r>
            <w:r>
              <w:rPr>
                <w:spacing w:val="-4"/>
                <w:sz w:val="20"/>
              </w:rPr>
              <w:t>Lakes</w:t>
            </w:r>
            <w:r>
              <w:rPr>
                <w:spacing w:val="-13"/>
                <w:sz w:val="20"/>
              </w:rPr>
              <w:t> </w:t>
            </w:r>
            <w:r>
              <w:rPr>
                <w:spacing w:val="-4"/>
                <w:sz w:val="20"/>
              </w:rPr>
              <w:t>Regional</w:t>
            </w:r>
          </w:p>
          <w:p>
            <w:pPr>
              <w:pStyle w:val="TableParagraph"/>
              <w:spacing w:line="240" w:lineRule="atLeast"/>
              <w:ind w:left="119"/>
              <w:rPr>
                <w:sz w:val="20"/>
              </w:rPr>
            </w:pPr>
            <w:r>
              <w:rPr>
                <w:spacing w:val="-6"/>
                <w:sz w:val="20"/>
              </w:rPr>
              <w:t>Integrated</w:t>
            </w:r>
            <w:r>
              <w:rPr>
                <w:spacing w:val="-19"/>
                <w:sz w:val="20"/>
              </w:rPr>
              <w:t> </w:t>
            </w:r>
            <w:r>
              <w:rPr>
                <w:spacing w:val="-6"/>
                <w:sz w:val="20"/>
              </w:rPr>
              <w:t>Agriculture </w:t>
            </w:r>
            <w:r>
              <w:rPr>
                <w:spacing w:val="-2"/>
                <w:sz w:val="20"/>
              </w:rPr>
              <w:t>Development</w:t>
            </w:r>
            <w:r>
              <w:rPr>
                <w:spacing w:val="-20"/>
                <w:sz w:val="20"/>
              </w:rPr>
              <w:t> </w:t>
            </w:r>
            <w:r>
              <w:rPr>
                <w:spacing w:val="-2"/>
                <w:sz w:val="20"/>
              </w:rPr>
              <w:t>Project</w:t>
            </w:r>
          </w:p>
        </w:tc>
        <w:tc>
          <w:tcPr>
            <w:tcW w:w="1068" w:type="dxa"/>
            <w:shd w:val="clear" w:color="auto" w:fill="F8EDF3"/>
          </w:tcPr>
          <w:p>
            <w:pPr>
              <w:pStyle w:val="TableParagraph"/>
              <w:spacing w:before="2"/>
              <w:rPr>
                <w:rFonts w:ascii="Calibri"/>
                <w:sz w:val="20"/>
              </w:rPr>
            </w:pPr>
          </w:p>
          <w:p>
            <w:pPr>
              <w:pStyle w:val="TableParagraph"/>
              <w:spacing w:before="1"/>
              <w:ind w:left="9" w:right="33"/>
              <w:jc w:val="center"/>
              <w:rPr>
                <w:sz w:val="20"/>
              </w:rPr>
            </w:pPr>
            <w:r>
              <w:rPr>
                <w:spacing w:val="-4"/>
                <w:sz w:val="20"/>
              </w:rPr>
              <w:t>2017</w:t>
            </w:r>
          </w:p>
        </w:tc>
        <w:tc>
          <w:tcPr>
            <w:tcW w:w="1291" w:type="dxa"/>
            <w:shd w:val="clear" w:color="auto" w:fill="F8EDF3"/>
          </w:tcPr>
          <w:p>
            <w:pPr>
              <w:pStyle w:val="TableParagraph"/>
              <w:spacing w:before="2"/>
              <w:rPr>
                <w:rFonts w:ascii="Calibri"/>
                <w:sz w:val="20"/>
              </w:rPr>
            </w:pPr>
          </w:p>
          <w:p>
            <w:pPr>
              <w:pStyle w:val="TableParagraph"/>
              <w:spacing w:before="1"/>
              <w:ind w:right="4"/>
              <w:jc w:val="center"/>
              <w:rPr>
                <w:sz w:val="20"/>
              </w:rPr>
            </w:pPr>
            <w:r>
              <w:rPr>
                <w:spacing w:val="-2"/>
                <w:sz w:val="20"/>
              </w:rPr>
              <w:t>Burundi</w:t>
            </w:r>
          </w:p>
        </w:tc>
        <w:tc>
          <w:tcPr>
            <w:tcW w:w="1565" w:type="dxa"/>
            <w:shd w:val="clear" w:color="auto" w:fill="F8EDF3"/>
          </w:tcPr>
          <w:p>
            <w:pPr>
              <w:pStyle w:val="TableParagraph"/>
              <w:spacing w:before="2"/>
              <w:rPr>
                <w:rFonts w:ascii="Calibri"/>
                <w:sz w:val="20"/>
              </w:rPr>
            </w:pPr>
          </w:p>
          <w:p>
            <w:pPr>
              <w:pStyle w:val="TableParagraph"/>
              <w:spacing w:before="1"/>
              <w:ind w:left="26" w:right="7"/>
              <w:jc w:val="center"/>
              <w:rPr>
                <w:sz w:val="20"/>
              </w:rPr>
            </w:pPr>
            <w:r>
              <w:rPr>
                <w:spacing w:val="-2"/>
                <w:sz w:val="20"/>
              </w:rPr>
              <w:t>67.11</w:t>
            </w:r>
          </w:p>
        </w:tc>
        <w:tc>
          <w:tcPr>
            <w:tcW w:w="1622" w:type="dxa"/>
            <w:shd w:val="clear" w:color="auto" w:fill="F8EDF3"/>
          </w:tcPr>
          <w:p>
            <w:pPr>
              <w:pStyle w:val="TableParagraph"/>
              <w:spacing w:before="2"/>
              <w:rPr>
                <w:rFonts w:ascii="Calibri"/>
                <w:sz w:val="20"/>
              </w:rPr>
            </w:pPr>
          </w:p>
          <w:p>
            <w:pPr>
              <w:pStyle w:val="TableParagraph"/>
              <w:spacing w:before="1"/>
              <w:ind w:left="87" w:right="88"/>
              <w:jc w:val="center"/>
              <w:rPr>
                <w:sz w:val="20"/>
              </w:rPr>
            </w:pPr>
            <w:r>
              <w:rPr>
                <w:spacing w:val="-2"/>
                <w:sz w:val="20"/>
              </w:rPr>
              <w:t>58.72</w:t>
            </w:r>
          </w:p>
        </w:tc>
        <w:tc>
          <w:tcPr>
            <w:tcW w:w="1546" w:type="dxa"/>
            <w:shd w:val="clear" w:color="auto" w:fill="F8EDF3"/>
          </w:tcPr>
          <w:p>
            <w:pPr>
              <w:pStyle w:val="TableParagraph"/>
              <w:spacing w:before="2"/>
              <w:rPr>
                <w:rFonts w:ascii="Calibri"/>
                <w:sz w:val="20"/>
              </w:rPr>
            </w:pPr>
          </w:p>
          <w:p>
            <w:pPr>
              <w:pStyle w:val="TableParagraph"/>
              <w:spacing w:before="1"/>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spacing w:before="1"/>
              <w:ind w:right="7"/>
              <w:jc w:val="center"/>
              <w:rPr>
                <w:sz w:val="20"/>
              </w:rPr>
            </w:pPr>
            <w:r>
              <w:rPr>
                <w:spacing w:val="-4"/>
                <w:sz w:val="20"/>
              </w:rPr>
              <w:t>9.64</w:t>
            </w:r>
          </w:p>
        </w:tc>
      </w:tr>
      <w:tr>
        <w:trPr>
          <w:trHeight w:val="489" w:hRule="atLeast"/>
        </w:trPr>
        <w:tc>
          <w:tcPr>
            <w:tcW w:w="616" w:type="dxa"/>
          </w:tcPr>
          <w:p>
            <w:pPr>
              <w:pStyle w:val="TableParagraph"/>
              <w:spacing w:before="124"/>
              <w:ind w:left="25"/>
              <w:jc w:val="center"/>
              <w:rPr>
                <w:sz w:val="20"/>
              </w:rPr>
            </w:pPr>
            <w:r>
              <w:rPr>
                <w:spacing w:val="-5"/>
                <w:sz w:val="20"/>
              </w:rPr>
              <w:t>141</w:t>
            </w:r>
          </w:p>
        </w:tc>
        <w:tc>
          <w:tcPr>
            <w:tcW w:w="1168" w:type="dxa"/>
          </w:tcPr>
          <w:p>
            <w:pPr>
              <w:pStyle w:val="TableParagraph"/>
              <w:spacing w:before="124"/>
              <w:ind w:left="135"/>
              <w:rPr>
                <w:sz w:val="20"/>
              </w:rPr>
            </w:pPr>
            <w:r>
              <w:rPr>
                <w:spacing w:val="-2"/>
                <w:sz w:val="20"/>
              </w:rPr>
              <w:t>P164416</w:t>
            </w:r>
          </w:p>
        </w:tc>
        <w:tc>
          <w:tcPr>
            <w:tcW w:w="2598" w:type="dxa"/>
          </w:tcPr>
          <w:p>
            <w:pPr>
              <w:pStyle w:val="TableParagraph"/>
              <w:spacing w:before="2"/>
              <w:ind w:left="119"/>
              <w:rPr>
                <w:sz w:val="20"/>
              </w:rPr>
            </w:pPr>
            <w:r>
              <w:rPr>
                <w:spacing w:val="-4"/>
                <w:sz w:val="20"/>
              </w:rPr>
              <w:t>Burundi</w:t>
            </w:r>
            <w:r>
              <w:rPr>
                <w:spacing w:val="-11"/>
                <w:sz w:val="20"/>
              </w:rPr>
              <w:t> </w:t>
            </w:r>
            <w:r>
              <w:rPr>
                <w:spacing w:val="-4"/>
                <w:sz w:val="20"/>
              </w:rPr>
              <w:t>Skills</w:t>
            </w:r>
            <w:r>
              <w:rPr>
                <w:spacing w:val="-11"/>
                <w:sz w:val="20"/>
              </w:rPr>
              <w:t> </w:t>
            </w:r>
            <w:r>
              <w:rPr>
                <w:spacing w:val="-4"/>
                <w:sz w:val="20"/>
              </w:rPr>
              <w:t>for</w:t>
            </w:r>
            <w:r>
              <w:rPr>
                <w:spacing w:val="-11"/>
                <w:sz w:val="20"/>
              </w:rPr>
              <w:t> </w:t>
            </w:r>
            <w:r>
              <w:rPr>
                <w:spacing w:val="-4"/>
                <w:sz w:val="20"/>
              </w:rPr>
              <w:t>Jobs:</w:t>
            </w:r>
          </w:p>
          <w:p>
            <w:pPr>
              <w:pStyle w:val="TableParagraph"/>
              <w:spacing w:line="223" w:lineRule="exact" w:before="12"/>
              <w:ind w:left="119"/>
              <w:rPr>
                <w:sz w:val="20"/>
              </w:rPr>
            </w:pPr>
            <w:r>
              <w:rPr>
                <w:spacing w:val="-2"/>
                <w:sz w:val="20"/>
              </w:rPr>
              <w:t>Women</w:t>
            </w:r>
            <w:r>
              <w:rPr>
                <w:spacing w:val="-17"/>
                <w:sz w:val="20"/>
              </w:rPr>
              <w:t> </w:t>
            </w:r>
            <w:r>
              <w:rPr>
                <w:spacing w:val="-2"/>
                <w:sz w:val="20"/>
              </w:rPr>
              <w:t>and</w:t>
            </w:r>
            <w:r>
              <w:rPr>
                <w:spacing w:val="-14"/>
                <w:sz w:val="20"/>
              </w:rPr>
              <w:t> </w:t>
            </w:r>
            <w:r>
              <w:rPr>
                <w:spacing w:val="-2"/>
                <w:sz w:val="20"/>
              </w:rPr>
              <w:t>Youth</w:t>
            </w:r>
            <w:r>
              <w:rPr>
                <w:spacing w:val="-17"/>
                <w:sz w:val="20"/>
              </w:rPr>
              <w:t> </w:t>
            </w:r>
            <w:r>
              <w:rPr>
                <w:spacing w:val="-2"/>
                <w:sz w:val="20"/>
              </w:rPr>
              <w:t>Project</w:t>
            </w:r>
          </w:p>
        </w:tc>
        <w:tc>
          <w:tcPr>
            <w:tcW w:w="1068" w:type="dxa"/>
          </w:tcPr>
          <w:p>
            <w:pPr>
              <w:pStyle w:val="TableParagraph"/>
              <w:spacing w:before="124"/>
              <w:ind w:left="9" w:right="33"/>
              <w:jc w:val="center"/>
              <w:rPr>
                <w:sz w:val="20"/>
              </w:rPr>
            </w:pPr>
            <w:r>
              <w:rPr>
                <w:spacing w:val="-4"/>
                <w:sz w:val="20"/>
              </w:rPr>
              <w:t>2021</w:t>
            </w:r>
          </w:p>
        </w:tc>
        <w:tc>
          <w:tcPr>
            <w:tcW w:w="1291" w:type="dxa"/>
          </w:tcPr>
          <w:p>
            <w:pPr>
              <w:pStyle w:val="TableParagraph"/>
              <w:spacing w:before="124"/>
              <w:ind w:right="4"/>
              <w:jc w:val="center"/>
              <w:rPr>
                <w:sz w:val="20"/>
              </w:rPr>
            </w:pPr>
            <w:r>
              <w:rPr>
                <w:spacing w:val="-2"/>
                <w:sz w:val="20"/>
              </w:rPr>
              <w:t>Burundi</w:t>
            </w:r>
          </w:p>
        </w:tc>
        <w:tc>
          <w:tcPr>
            <w:tcW w:w="1565" w:type="dxa"/>
          </w:tcPr>
          <w:p>
            <w:pPr>
              <w:pStyle w:val="TableParagraph"/>
              <w:spacing w:before="124"/>
              <w:ind w:left="26" w:right="7"/>
              <w:jc w:val="center"/>
              <w:rPr>
                <w:sz w:val="20"/>
              </w:rPr>
            </w:pPr>
            <w:r>
              <w:rPr>
                <w:spacing w:val="-2"/>
                <w:sz w:val="20"/>
              </w:rPr>
              <w:t>72.00</w:t>
            </w:r>
          </w:p>
        </w:tc>
        <w:tc>
          <w:tcPr>
            <w:tcW w:w="1622" w:type="dxa"/>
          </w:tcPr>
          <w:p>
            <w:pPr>
              <w:pStyle w:val="TableParagraph"/>
              <w:spacing w:before="124"/>
              <w:ind w:left="87" w:right="88"/>
              <w:jc w:val="center"/>
              <w:rPr>
                <w:sz w:val="20"/>
              </w:rPr>
            </w:pPr>
            <w:r>
              <w:rPr>
                <w:spacing w:val="-2"/>
                <w:sz w:val="20"/>
              </w:rPr>
              <w:t>14.35</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7"/>
              <w:jc w:val="center"/>
              <w:rPr>
                <w:sz w:val="20"/>
              </w:rPr>
            </w:pPr>
            <w:r>
              <w:rPr>
                <w:spacing w:val="-4"/>
                <w:sz w:val="20"/>
              </w:rPr>
              <w:t>1.70</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142</w:t>
            </w:r>
          </w:p>
        </w:tc>
        <w:tc>
          <w:tcPr>
            <w:tcW w:w="1168" w:type="dxa"/>
            <w:shd w:val="clear" w:color="auto" w:fill="F8EDF3"/>
          </w:tcPr>
          <w:p>
            <w:pPr>
              <w:pStyle w:val="TableParagraph"/>
              <w:spacing w:before="122"/>
              <w:ind w:left="135"/>
              <w:rPr>
                <w:sz w:val="20"/>
              </w:rPr>
            </w:pPr>
            <w:r>
              <w:rPr>
                <w:spacing w:val="-2"/>
                <w:sz w:val="20"/>
              </w:rPr>
              <w:t>P164435</w:t>
            </w:r>
          </w:p>
        </w:tc>
        <w:tc>
          <w:tcPr>
            <w:tcW w:w="2598" w:type="dxa"/>
            <w:shd w:val="clear" w:color="auto" w:fill="F8EDF3"/>
          </w:tcPr>
          <w:p>
            <w:pPr>
              <w:pStyle w:val="TableParagraph"/>
              <w:spacing w:before="2"/>
              <w:ind w:left="119"/>
              <w:rPr>
                <w:sz w:val="20"/>
              </w:rPr>
            </w:pPr>
            <w:r>
              <w:rPr>
                <w:spacing w:val="-4"/>
                <w:sz w:val="20"/>
              </w:rPr>
              <w:t>Solar</w:t>
            </w:r>
            <w:r>
              <w:rPr>
                <w:spacing w:val="-16"/>
                <w:sz w:val="20"/>
              </w:rPr>
              <w:t> </w:t>
            </w:r>
            <w:r>
              <w:rPr>
                <w:spacing w:val="-4"/>
                <w:sz w:val="20"/>
              </w:rPr>
              <w:t>Energy</w:t>
            </w:r>
            <w:r>
              <w:rPr>
                <w:spacing w:val="-16"/>
                <w:sz w:val="20"/>
              </w:rPr>
              <w:t> </w:t>
            </w:r>
            <w:r>
              <w:rPr>
                <w:spacing w:val="-4"/>
                <w:sz w:val="20"/>
              </w:rPr>
              <w:t>in</w:t>
            </w:r>
            <w:r>
              <w:rPr>
                <w:spacing w:val="-15"/>
                <w:sz w:val="20"/>
              </w:rPr>
              <w:t> </w:t>
            </w:r>
            <w:r>
              <w:rPr>
                <w:spacing w:val="-4"/>
                <w:sz w:val="20"/>
              </w:rPr>
              <w:t>Local</w:t>
            </w:r>
          </w:p>
          <w:p>
            <w:pPr>
              <w:pStyle w:val="TableParagraph"/>
              <w:spacing w:line="223" w:lineRule="exact" w:before="10"/>
              <w:ind w:left="119"/>
              <w:rPr>
                <w:sz w:val="20"/>
              </w:rPr>
            </w:pPr>
            <w:r>
              <w:rPr>
                <w:spacing w:val="-2"/>
                <w:sz w:val="20"/>
              </w:rPr>
              <w:t>Communities</w:t>
            </w:r>
          </w:p>
        </w:tc>
        <w:tc>
          <w:tcPr>
            <w:tcW w:w="1068" w:type="dxa"/>
            <w:shd w:val="clear" w:color="auto" w:fill="F8EDF3"/>
          </w:tcPr>
          <w:p>
            <w:pPr>
              <w:pStyle w:val="TableParagraph"/>
              <w:spacing w:before="122"/>
              <w:ind w:left="9" w:right="33"/>
              <w:jc w:val="center"/>
              <w:rPr>
                <w:sz w:val="20"/>
              </w:rPr>
            </w:pPr>
            <w:r>
              <w:rPr>
                <w:spacing w:val="-4"/>
                <w:sz w:val="20"/>
              </w:rPr>
              <w:t>2020</w:t>
            </w:r>
          </w:p>
        </w:tc>
        <w:tc>
          <w:tcPr>
            <w:tcW w:w="1291" w:type="dxa"/>
            <w:shd w:val="clear" w:color="auto" w:fill="F8EDF3"/>
          </w:tcPr>
          <w:p>
            <w:pPr>
              <w:pStyle w:val="TableParagraph"/>
              <w:spacing w:before="122"/>
              <w:ind w:right="4"/>
              <w:jc w:val="center"/>
              <w:rPr>
                <w:sz w:val="20"/>
              </w:rPr>
            </w:pPr>
            <w:r>
              <w:rPr>
                <w:spacing w:val="-2"/>
                <w:sz w:val="20"/>
              </w:rPr>
              <w:t>Burundi</w:t>
            </w:r>
          </w:p>
        </w:tc>
        <w:tc>
          <w:tcPr>
            <w:tcW w:w="1565" w:type="dxa"/>
            <w:shd w:val="clear" w:color="auto" w:fill="F8EDF3"/>
          </w:tcPr>
          <w:p>
            <w:pPr>
              <w:pStyle w:val="TableParagraph"/>
              <w:spacing w:before="122"/>
              <w:ind w:left="26" w:right="7"/>
              <w:jc w:val="center"/>
              <w:rPr>
                <w:sz w:val="20"/>
              </w:rPr>
            </w:pPr>
            <w:r>
              <w:rPr>
                <w:spacing w:val="-2"/>
                <w:sz w:val="20"/>
              </w:rPr>
              <w:t>63.30</w:t>
            </w:r>
          </w:p>
        </w:tc>
        <w:tc>
          <w:tcPr>
            <w:tcW w:w="1622" w:type="dxa"/>
            <w:shd w:val="clear" w:color="auto" w:fill="F8EDF3"/>
          </w:tcPr>
          <w:p>
            <w:pPr>
              <w:pStyle w:val="TableParagraph"/>
              <w:spacing w:before="122"/>
              <w:ind w:left="87" w:right="88"/>
              <w:jc w:val="center"/>
              <w:rPr>
                <w:sz w:val="20"/>
              </w:rPr>
            </w:pPr>
            <w:r>
              <w:rPr>
                <w:spacing w:val="-2"/>
                <w:sz w:val="20"/>
              </w:rPr>
              <w:t>32.66</w:t>
            </w:r>
          </w:p>
        </w:tc>
        <w:tc>
          <w:tcPr>
            <w:tcW w:w="1546" w:type="dxa"/>
            <w:shd w:val="clear" w:color="auto" w:fill="F8EDF3"/>
          </w:tcPr>
          <w:p>
            <w:pPr>
              <w:pStyle w:val="TableParagraph"/>
              <w:spacing w:before="122"/>
              <w:ind w:left="9" w:right="16"/>
              <w:jc w:val="center"/>
              <w:rPr>
                <w:sz w:val="20"/>
              </w:rPr>
            </w:pPr>
            <w:r>
              <w:rPr>
                <w:spacing w:val="-4"/>
                <w:sz w:val="20"/>
              </w:rPr>
              <w:t>0.00</w:t>
            </w:r>
          </w:p>
        </w:tc>
        <w:tc>
          <w:tcPr>
            <w:tcW w:w="1631" w:type="dxa"/>
            <w:shd w:val="clear" w:color="auto" w:fill="F8EDF3"/>
          </w:tcPr>
          <w:p>
            <w:pPr>
              <w:pStyle w:val="TableParagraph"/>
              <w:spacing w:before="122"/>
              <w:ind w:right="9"/>
              <w:jc w:val="center"/>
              <w:rPr>
                <w:sz w:val="20"/>
              </w:rPr>
            </w:pPr>
            <w:r>
              <w:rPr>
                <w:spacing w:val="-2"/>
                <w:sz w:val="20"/>
              </w:rPr>
              <w:t>16.21</w:t>
            </w:r>
          </w:p>
        </w:tc>
      </w:tr>
      <w:tr>
        <w:trPr>
          <w:trHeight w:val="734"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143</w:t>
            </w:r>
          </w:p>
        </w:tc>
        <w:tc>
          <w:tcPr>
            <w:tcW w:w="1168" w:type="dxa"/>
          </w:tcPr>
          <w:p>
            <w:pPr>
              <w:pStyle w:val="TableParagraph"/>
              <w:spacing w:before="2"/>
              <w:rPr>
                <w:rFonts w:ascii="Calibri"/>
                <w:sz w:val="20"/>
              </w:rPr>
            </w:pPr>
          </w:p>
          <w:p>
            <w:pPr>
              <w:pStyle w:val="TableParagraph"/>
              <w:ind w:left="135"/>
              <w:rPr>
                <w:sz w:val="20"/>
              </w:rPr>
            </w:pPr>
            <w:r>
              <w:rPr>
                <w:spacing w:val="-2"/>
                <w:sz w:val="20"/>
              </w:rPr>
              <w:t>P165253</w:t>
            </w:r>
          </w:p>
        </w:tc>
        <w:tc>
          <w:tcPr>
            <w:tcW w:w="2598" w:type="dxa"/>
          </w:tcPr>
          <w:p>
            <w:pPr>
              <w:pStyle w:val="TableParagraph"/>
              <w:spacing w:line="252" w:lineRule="auto" w:before="2"/>
              <w:ind w:left="119"/>
              <w:rPr>
                <w:sz w:val="20"/>
              </w:rPr>
            </w:pPr>
            <w:r>
              <w:rPr>
                <w:spacing w:val="-4"/>
                <w:sz w:val="20"/>
              </w:rPr>
              <w:t>Investing</w:t>
            </w:r>
            <w:r>
              <w:rPr>
                <w:spacing w:val="-20"/>
                <w:sz w:val="20"/>
              </w:rPr>
              <w:t> </w:t>
            </w:r>
            <w:r>
              <w:rPr>
                <w:spacing w:val="-4"/>
                <w:sz w:val="20"/>
              </w:rPr>
              <w:t>in</w:t>
            </w:r>
            <w:r>
              <w:rPr>
                <w:spacing w:val="-20"/>
                <w:sz w:val="20"/>
              </w:rPr>
              <w:t> </w:t>
            </w:r>
            <w:r>
              <w:rPr>
                <w:spacing w:val="-4"/>
                <w:sz w:val="20"/>
              </w:rPr>
              <w:t>Early</w:t>
            </w:r>
            <w:r>
              <w:rPr>
                <w:spacing w:val="-19"/>
                <w:sz w:val="20"/>
              </w:rPr>
              <w:t> </w:t>
            </w:r>
            <w:r>
              <w:rPr>
                <w:spacing w:val="-4"/>
                <w:sz w:val="20"/>
              </w:rPr>
              <w:t>Years</w:t>
            </w:r>
            <w:r>
              <w:rPr>
                <w:spacing w:val="-20"/>
                <w:sz w:val="20"/>
              </w:rPr>
              <w:t> </w:t>
            </w:r>
            <w:r>
              <w:rPr>
                <w:spacing w:val="-4"/>
                <w:sz w:val="20"/>
              </w:rPr>
              <w:t>and </w:t>
            </w:r>
            <w:r>
              <w:rPr>
                <w:sz w:val="20"/>
              </w:rPr>
              <w:t>Fertility</w:t>
            </w:r>
            <w:r>
              <w:rPr>
                <w:spacing w:val="-4"/>
                <w:sz w:val="20"/>
              </w:rPr>
              <w:t> </w:t>
            </w:r>
            <w:r>
              <w:rPr>
                <w:sz w:val="20"/>
              </w:rPr>
              <w:t>in</w:t>
            </w:r>
            <w:r>
              <w:rPr>
                <w:spacing w:val="-1"/>
                <w:sz w:val="20"/>
              </w:rPr>
              <w:t> </w:t>
            </w:r>
            <w:r>
              <w:rPr>
                <w:sz w:val="20"/>
              </w:rPr>
              <w:t>Burundi</w:t>
            </w:r>
          </w:p>
          <w:p>
            <w:pPr>
              <w:pStyle w:val="TableParagraph"/>
              <w:spacing w:line="223" w:lineRule="exact" w:before="1"/>
              <w:ind w:left="119"/>
              <w:rPr>
                <w:sz w:val="20"/>
              </w:rPr>
            </w:pPr>
            <w:r>
              <w:rPr>
                <w:spacing w:val="-2"/>
                <w:sz w:val="20"/>
              </w:rPr>
              <w:t>(NKURIZA)</w:t>
            </w:r>
          </w:p>
        </w:tc>
        <w:tc>
          <w:tcPr>
            <w:tcW w:w="1068" w:type="dxa"/>
          </w:tcPr>
          <w:p>
            <w:pPr>
              <w:pStyle w:val="TableParagraph"/>
              <w:spacing w:before="2"/>
              <w:rPr>
                <w:rFonts w:ascii="Calibri"/>
                <w:sz w:val="20"/>
              </w:rPr>
            </w:pPr>
          </w:p>
          <w:p>
            <w:pPr>
              <w:pStyle w:val="TableParagraph"/>
              <w:ind w:left="9" w:right="33"/>
              <w:jc w:val="center"/>
              <w:rPr>
                <w:sz w:val="20"/>
              </w:rPr>
            </w:pPr>
            <w:r>
              <w:rPr>
                <w:spacing w:val="-4"/>
                <w:sz w:val="20"/>
              </w:rPr>
              <w:t>2020</w:t>
            </w:r>
          </w:p>
        </w:tc>
        <w:tc>
          <w:tcPr>
            <w:tcW w:w="1291" w:type="dxa"/>
          </w:tcPr>
          <w:p>
            <w:pPr>
              <w:pStyle w:val="TableParagraph"/>
              <w:spacing w:before="2"/>
              <w:rPr>
                <w:rFonts w:ascii="Calibri"/>
                <w:sz w:val="20"/>
              </w:rPr>
            </w:pPr>
          </w:p>
          <w:p>
            <w:pPr>
              <w:pStyle w:val="TableParagraph"/>
              <w:ind w:right="4"/>
              <w:jc w:val="center"/>
              <w:rPr>
                <w:sz w:val="20"/>
              </w:rPr>
            </w:pPr>
            <w:r>
              <w:rPr>
                <w:spacing w:val="-2"/>
                <w:sz w:val="20"/>
              </w:rPr>
              <w:t>Burundi</w:t>
            </w:r>
          </w:p>
        </w:tc>
        <w:tc>
          <w:tcPr>
            <w:tcW w:w="1565" w:type="dxa"/>
          </w:tcPr>
          <w:p>
            <w:pPr>
              <w:pStyle w:val="TableParagraph"/>
              <w:spacing w:before="2"/>
              <w:rPr>
                <w:rFonts w:ascii="Calibri"/>
                <w:sz w:val="20"/>
              </w:rPr>
            </w:pPr>
          </w:p>
          <w:p>
            <w:pPr>
              <w:pStyle w:val="TableParagraph"/>
              <w:ind w:left="26" w:right="7"/>
              <w:jc w:val="center"/>
              <w:rPr>
                <w:sz w:val="20"/>
              </w:rPr>
            </w:pPr>
            <w:r>
              <w:rPr>
                <w:spacing w:val="-2"/>
                <w:sz w:val="20"/>
              </w:rPr>
              <w:t>30.00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28.77</w:t>
            </w:r>
          </w:p>
        </w:tc>
        <w:tc>
          <w:tcPr>
            <w:tcW w:w="1546" w:type="dxa"/>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4"/>
                <w:sz w:val="20"/>
              </w:rPr>
              <w:t>8.58</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144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P169315</w:t>
            </w:r>
          </w:p>
        </w:tc>
        <w:tc>
          <w:tcPr>
            <w:tcW w:w="2598" w:type="dxa"/>
            <w:shd w:val="clear" w:color="auto" w:fill="F8EDF3"/>
          </w:tcPr>
          <w:p>
            <w:pPr>
              <w:pStyle w:val="TableParagraph"/>
              <w:spacing w:line="252" w:lineRule="auto"/>
              <w:ind w:left="119"/>
              <w:rPr>
                <w:sz w:val="20"/>
              </w:rPr>
            </w:pPr>
            <w:r>
              <w:rPr>
                <w:sz w:val="20"/>
              </w:rPr>
              <w:t>Burundi</w:t>
            </w:r>
            <w:r>
              <w:rPr>
                <w:spacing w:val="-20"/>
                <w:sz w:val="20"/>
              </w:rPr>
              <w:t> </w:t>
            </w:r>
            <w:r>
              <w:rPr>
                <w:sz w:val="20"/>
              </w:rPr>
              <w:t>Integrated </w:t>
            </w:r>
            <w:r>
              <w:rPr>
                <w:spacing w:val="-2"/>
                <w:sz w:val="20"/>
              </w:rPr>
              <w:t>Community</w:t>
            </w:r>
            <w:r>
              <w:rPr>
                <w:spacing w:val="-19"/>
                <w:sz w:val="20"/>
              </w:rPr>
              <w:t> </w:t>
            </w:r>
            <w:r>
              <w:rPr>
                <w:spacing w:val="-2"/>
                <w:sz w:val="20"/>
              </w:rPr>
              <w:t>Development</w:t>
            </w:r>
          </w:p>
          <w:p>
            <w:pPr>
              <w:pStyle w:val="TableParagraph"/>
              <w:spacing w:line="223" w:lineRule="exact" w:before="2"/>
              <w:ind w:left="119"/>
              <w:rPr>
                <w:sz w:val="20"/>
              </w:rPr>
            </w:pPr>
            <w:r>
              <w:rPr>
                <w:spacing w:val="-2"/>
                <w:sz w:val="20"/>
              </w:rPr>
              <w:t>Project</w:t>
            </w:r>
          </w:p>
        </w:tc>
        <w:tc>
          <w:tcPr>
            <w:tcW w:w="1068" w:type="dxa"/>
            <w:shd w:val="clear" w:color="auto" w:fill="F8EDF3"/>
          </w:tcPr>
          <w:p>
            <w:pPr>
              <w:pStyle w:val="TableParagraph"/>
              <w:rPr>
                <w:rFonts w:ascii="Calibri"/>
                <w:sz w:val="20"/>
              </w:rPr>
            </w:pPr>
          </w:p>
          <w:p>
            <w:pPr>
              <w:pStyle w:val="TableParagraph"/>
              <w:ind w:left="9" w:right="33"/>
              <w:jc w:val="center"/>
              <w:rPr>
                <w:sz w:val="20"/>
              </w:rPr>
            </w:pPr>
            <w:r>
              <w:rPr>
                <w:spacing w:val="-4"/>
                <w:sz w:val="20"/>
              </w:rPr>
              <w:t>2020</w:t>
            </w:r>
          </w:p>
        </w:tc>
        <w:tc>
          <w:tcPr>
            <w:tcW w:w="1291" w:type="dxa"/>
            <w:shd w:val="clear" w:color="auto" w:fill="F8EDF3"/>
          </w:tcPr>
          <w:p>
            <w:pPr>
              <w:pStyle w:val="TableParagraph"/>
              <w:rPr>
                <w:rFonts w:ascii="Calibri"/>
                <w:sz w:val="20"/>
              </w:rPr>
            </w:pPr>
          </w:p>
          <w:p>
            <w:pPr>
              <w:pStyle w:val="TableParagraph"/>
              <w:ind w:right="4"/>
              <w:jc w:val="center"/>
              <w:rPr>
                <w:sz w:val="20"/>
              </w:rPr>
            </w:pPr>
            <w:r>
              <w:rPr>
                <w:spacing w:val="-2"/>
                <w:sz w:val="20"/>
              </w:rPr>
              <w:t>Burundi</w:t>
            </w:r>
          </w:p>
        </w:tc>
        <w:tc>
          <w:tcPr>
            <w:tcW w:w="1565" w:type="dxa"/>
            <w:shd w:val="clear" w:color="auto" w:fill="F8EDF3"/>
          </w:tcPr>
          <w:p>
            <w:pPr>
              <w:pStyle w:val="TableParagraph"/>
              <w:rPr>
                <w:rFonts w:ascii="Calibri"/>
                <w:sz w:val="20"/>
              </w:rPr>
            </w:pPr>
          </w:p>
          <w:p>
            <w:pPr>
              <w:pStyle w:val="TableParagraph"/>
              <w:ind w:left="26" w:right="7"/>
              <w:jc w:val="center"/>
              <w:rPr>
                <w:sz w:val="20"/>
              </w:rPr>
            </w:pPr>
            <w:r>
              <w:rPr>
                <w:spacing w:val="-2"/>
                <w:sz w:val="20"/>
              </w:rPr>
              <w:t>60.00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39.15</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2"/>
                <w:sz w:val="20"/>
              </w:rPr>
              <w:t>16.54</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145</w:t>
            </w:r>
          </w:p>
        </w:tc>
        <w:tc>
          <w:tcPr>
            <w:tcW w:w="1168" w:type="dxa"/>
          </w:tcPr>
          <w:p>
            <w:pPr>
              <w:pStyle w:val="TableParagraph"/>
              <w:rPr>
                <w:rFonts w:ascii="Calibri"/>
                <w:sz w:val="20"/>
              </w:rPr>
            </w:pPr>
          </w:p>
          <w:p>
            <w:pPr>
              <w:pStyle w:val="TableParagraph"/>
              <w:ind w:left="135"/>
              <w:rPr>
                <w:sz w:val="20"/>
              </w:rPr>
            </w:pPr>
            <w:r>
              <w:rPr>
                <w:spacing w:val="-2"/>
                <w:sz w:val="20"/>
              </w:rPr>
              <w:t>P173845</w:t>
            </w:r>
          </w:p>
        </w:tc>
        <w:tc>
          <w:tcPr>
            <w:tcW w:w="2598" w:type="dxa"/>
          </w:tcPr>
          <w:p>
            <w:pPr>
              <w:pStyle w:val="TableParagraph"/>
              <w:spacing w:line="252" w:lineRule="auto"/>
              <w:ind w:left="119"/>
              <w:rPr>
                <w:sz w:val="20"/>
              </w:rPr>
            </w:pPr>
            <w:r>
              <w:rPr>
                <w:sz w:val="20"/>
              </w:rPr>
              <w:t>Burundi</w:t>
            </w:r>
            <w:r>
              <w:rPr>
                <w:spacing w:val="-20"/>
                <w:sz w:val="20"/>
              </w:rPr>
              <w:t> </w:t>
            </w:r>
            <w:r>
              <w:rPr>
                <w:sz w:val="20"/>
              </w:rPr>
              <w:t>COVID19 </w:t>
            </w:r>
            <w:r>
              <w:rPr>
                <w:spacing w:val="-2"/>
                <w:sz w:val="20"/>
              </w:rPr>
              <w:t>Preparedness</w:t>
            </w:r>
            <w:r>
              <w:rPr>
                <w:spacing w:val="-1"/>
                <w:sz w:val="20"/>
              </w:rPr>
              <w:t> </w:t>
            </w:r>
            <w:r>
              <w:rPr>
                <w:spacing w:val="-5"/>
                <w:sz w:val="20"/>
              </w:rPr>
              <w:t>and</w:t>
            </w:r>
          </w:p>
          <w:p>
            <w:pPr>
              <w:pStyle w:val="TableParagraph"/>
              <w:spacing w:line="223" w:lineRule="exact" w:before="1"/>
              <w:ind w:left="119"/>
              <w:rPr>
                <w:sz w:val="20"/>
              </w:rPr>
            </w:pPr>
            <w:r>
              <w:rPr>
                <w:sz w:val="20"/>
              </w:rPr>
              <w:t>Response</w:t>
            </w:r>
            <w:r>
              <w:rPr>
                <w:spacing w:val="3"/>
                <w:sz w:val="20"/>
              </w:rPr>
              <w:t> </w:t>
            </w:r>
            <w:r>
              <w:rPr>
                <w:spacing w:val="-2"/>
                <w:sz w:val="20"/>
              </w:rPr>
              <w:t>Project</w:t>
            </w:r>
          </w:p>
        </w:tc>
        <w:tc>
          <w:tcPr>
            <w:tcW w:w="1068" w:type="dxa"/>
          </w:tcPr>
          <w:p>
            <w:pPr>
              <w:pStyle w:val="TableParagraph"/>
              <w:rPr>
                <w:rFonts w:ascii="Calibri"/>
                <w:sz w:val="20"/>
              </w:rPr>
            </w:pPr>
          </w:p>
          <w:p>
            <w:pPr>
              <w:pStyle w:val="TableParagraph"/>
              <w:ind w:left="9" w:right="33"/>
              <w:jc w:val="center"/>
              <w:rPr>
                <w:sz w:val="20"/>
              </w:rPr>
            </w:pPr>
            <w:r>
              <w:rPr>
                <w:spacing w:val="-4"/>
                <w:sz w:val="20"/>
              </w:rPr>
              <w:t>2020</w:t>
            </w:r>
          </w:p>
        </w:tc>
        <w:tc>
          <w:tcPr>
            <w:tcW w:w="1291" w:type="dxa"/>
          </w:tcPr>
          <w:p>
            <w:pPr>
              <w:pStyle w:val="TableParagraph"/>
              <w:rPr>
                <w:rFonts w:ascii="Calibri"/>
                <w:sz w:val="20"/>
              </w:rPr>
            </w:pPr>
          </w:p>
          <w:p>
            <w:pPr>
              <w:pStyle w:val="TableParagraph"/>
              <w:ind w:right="4"/>
              <w:jc w:val="center"/>
              <w:rPr>
                <w:sz w:val="20"/>
              </w:rPr>
            </w:pPr>
            <w:r>
              <w:rPr>
                <w:spacing w:val="-2"/>
                <w:sz w:val="20"/>
              </w:rPr>
              <w:t>Burundi</w:t>
            </w:r>
          </w:p>
        </w:tc>
        <w:tc>
          <w:tcPr>
            <w:tcW w:w="1565" w:type="dxa"/>
          </w:tcPr>
          <w:p>
            <w:pPr>
              <w:pStyle w:val="TableParagraph"/>
              <w:rPr>
                <w:rFonts w:ascii="Calibri"/>
                <w:sz w:val="20"/>
              </w:rPr>
            </w:pPr>
          </w:p>
          <w:p>
            <w:pPr>
              <w:pStyle w:val="TableParagraph"/>
              <w:ind w:left="26" w:right="7"/>
              <w:jc w:val="center"/>
              <w:rPr>
                <w:sz w:val="20"/>
              </w:rPr>
            </w:pPr>
            <w:r>
              <w:rPr>
                <w:spacing w:val="-2"/>
                <w:sz w:val="20"/>
              </w:rPr>
              <w:t>65.00</w:t>
            </w:r>
          </w:p>
        </w:tc>
        <w:tc>
          <w:tcPr>
            <w:tcW w:w="1622" w:type="dxa"/>
          </w:tcPr>
          <w:p>
            <w:pPr>
              <w:pStyle w:val="TableParagraph"/>
              <w:rPr>
                <w:rFonts w:ascii="Calibri"/>
                <w:sz w:val="20"/>
              </w:rPr>
            </w:pPr>
          </w:p>
          <w:p>
            <w:pPr>
              <w:pStyle w:val="TableParagraph"/>
              <w:ind w:left="87" w:right="88"/>
              <w:jc w:val="center"/>
              <w:rPr>
                <w:sz w:val="20"/>
              </w:rPr>
            </w:pPr>
            <w:r>
              <w:rPr>
                <w:spacing w:val="-2"/>
                <w:sz w:val="20"/>
              </w:rPr>
              <w:t>55.11</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9"/>
              <w:jc w:val="center"/>
              <w:rPr>
                <w:sz w:val="20"/>
              </w:rPr>
            </w:pPr>
            <w:r>
              <w:rPr>
                <w:spacing w:val="-2"/>
                <w:sz w:val="20"/>
              </w:rPr>
              <w:t>20.01</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146</w:t>
            </w:r>
          </w:p>
        </w:tc>
        <w:tc>
          <w:tcPr>
            <w:tcW w:w="1168" w:type="dxa"/>
            <w:shd w:val="clear" w:color="auto" w:fill="F8EDF3"/>
          </w:tcPr>
          <w:p>
            <w:pPr>
              <w:pStyle w:val="TableParagraph"/>
              <w:spacing w:before="122"/>
              <w:ind w:left="135"/>
              <w:rPr>
                <w:sz w:val="20"/>
              </w:rPr>
            </w:pPr>
            <w:r>
              <w:rPr>
                <w:spacing w:val="-2"/>
                <w:sz w:val="20"/>
              </w:rPr>
              <w:t>P176396</w:t>
            </w:r>
          </w:p>
        </w:tc>
        <w:tc>
          <w:tcPr>
            <w:tcW w:w="2598" w:type="dxa"/>
            <w:shd w:val="clear" w:color="auto" w:fill="F8EDF3"/>
          </w:tcPr>
          <w:p>
            <w:pPr>
              <w:pStyle w:val="TableParagraph"/>
              <w:spacing w:before="2"/>
              <w:ind w:left="119"/>
              <w:rPr>
                <w:sz w:val="20"/>
              </w:rPr>
            </w:pPr>
            <w:r>
              <w:rPr>
                <w:spacing w:val="-4"/>
                <w:sz w:val="20"/>
              </w:rPr>
              <w:t>Burundi</w:t>
            </w:r>
            <w:r>
              <w:rPr>
                <w:spacing w:val="-7"/>
                <w:sz w:val="20"/>
              </w:rPr>
              <w:t> </w:t>
            </w:r>
            <w:r>
              <w:rPr>
                <w:spacing w:val="-2"/>
                <w:sz w:val="20"/>
              </w:rPr>
              <w:t>Digital</w:t>
            </w:r>
          </w:p>
          <w:p>
            <w:pPr>
              <w:pStyle w:val="TableParagraph"/>
              <w:spacing w:line="223" w:lineRule="exact" w:before="10"/>
              <w:ind w:left="119"/>
              <w:rPr>
                <w:sz w:val="20"/>
              </w:rPr>
            </w:pPr>
            <w:r>
              <w:rPr>
                <w:spacing w:val="-2"/>
                <w:sz w:val="20"/>
              </w:rPr>
              <w:t>Foundations</w:t>
            </w:r>
            <w:r>
              <w:rPr>
                <w:spacing w:val="-3"/>
                <w:sz w:val="20"/>
              </w:rPr>
              <w:t> </w:t>
            </w:r>
            <w:r>
              <w:rPr>
                <w:spacing w:val="-2"/>
                <w:sz w:val="20"/>
              </w:rPr>
              <w:t>Project</w:t>
            </w:r>
          </w:p>
        </w:tc>
        <w:tc>
          <w:tcPr>
            <w:tcW w:w="1068" w:type="dxa"/>
            <w:shd w:val="clear" w:color="auto" w:fill="F8EDF3"/>
          </w:tcPr>
          <w:p>
            <w:pPr>
              <w:pStyle w:val="TableParagraph"/>
              <w:spacing w:before="122"/>
              <w:ind w:left="9" w:right="33"/>
              <w:jc w:val="center"/>
              <w:rPr>
                <w:sz w:val="20"/>
              </w:rPr>
            </w:pPr>
            <w:r>
              <w:rPr>
                <w:spacing w:val="-4"/>
                <w:sz w:val="20"/>
              </w:rPr>
              <w:t>2022</w:t>
            </w:r>
          </w:p>
        </w:tc>
        <w:tc>
          <w:tcPr>
            <w:tcW w:w="1291" w:type="dxa"/>
            <w:shd w:val="clear" w:color="auto" w:fill="F8EDF3"/>
          </w:tcPr>
          <w:p>
            <w:pPr>
              <w:pStyle w:val="TableParagraph"/>
              <w:spacing w:before="122"/>
              <w:ind w:right="4"/>
              <w:jc w:val="center"/>
              <w:rPr>
                <w:sz w:val="20"/>
              </w:rPr>
            </w:pPr>
            <w:r>
              <w:rPr>
                <w:spacing w:val="-2"/>
                <w:sz w:val="20"/>
              </w:rPr>
              <w:t>Burundi</w:t>
            </w:r>
          </w:p>
        </w:tc>
        <w:tc>
          <w:tcPr>
            <w:tcW w:w="1565" w:type="dxa"/>
            <w:shd w:val="clear" w:color="auto" w:fill="F8EDF3"/>
          </w:tcPr>
          <w:p>
            <w:pPr>
              <w:pStyle w:val="TableParagraph"/>
              <w:spacing w:before="122"/>
              <w:ind w:left="26" w:right="7"/>
              <w:jc w:val="center"/>
              <w:rPr>
                <w:sz w:val="20"/>
              </w:rPr>
            </w:pPr>
            <w:r>
              <w:rPr>
                <w:spacing w:val="-2"/>
                <w:sz w:val="20"/>
              </w:rPr>
              <w:t>92.00</w:t>
            </w:r>
          </w:p>
        </w:tc>
        <w:tc>
          <w:tcPr>
            <w:tcW w:w="1622" w:type="dxa"/>
            <w:shd w:val="clear" w:color="auto" w:fill="F8EDF3"/>
          </w:tcPr>
          <w:p>
            <w:pPr>
              <w:pStyle w:val="TableParagraph"/>
              <w:spacing w:before="122"/>
              <w:ind w:left="87" w:right="88"/>
              <w:jc w:val="center"/>
              <w:rPr>
                <w:sz w:val="20"/>
              </w:rPr>
            </w:pPr>
            <w:r>
              <w:rPr>
                <w:spacing w:val="-2"/>
                <w:sz w:val="20"/>
              </w:rPr>
              <w:t>19.95</w:t>
            </w:r>
          </w:p>
        </w:tc>
        <w:tc>
          <w:tcPr>
            <w:tcW w:w="1546" w:type="dxa"/>
            <w:shd w:val="clear" w:color="auto" w:fill="F8EDF3"/>
          </w:tcPr>
          <w:p>
            <w:pPr>
              <w:pStyle w:val="TableParagraph"/>
              <w:spacing w:before="122"/>
              <w:ind w:left="9" w:right="16"/>
              <w:jc w:val="center"/>
              <w:rPr>
                <w:sz w:val="20"/>
              </w:rPr>
            </w:pPr>
            <w:r>
              <w:rPr>
                <w:spacing w:val="-4"/>
                <w:sz w:val="20"/>
              </w:rPr>
              <w:t>0.00</w:t>
            </w:r>
          </w:p>
        </w:tc>
        <w:tc>
          <w:tcPr>
            <w:tcW w:w="1631" w:type="dxa"/>
            <w:shd w:val="clear" w:color="auto" w:fill="F8EDF3"/>
          </w:tcPr>
          <w:p>
            <w:pPr>
              <w:pStyle w:val="TableParagraph"/>
              <w:spacing w:before="122"/>
              <w:ind w:right="7"/>
              <w:jc w:val="center"/>
              <w:rPr>
                <w:sz w:val="20"/>
              </w:rPr>
            </w:pPr>
            <w:r>
              <w:rPr>
                <w:spacing w:val="-4"/>
                <w:sz w:val="20"/>
              </w:rPr>
              <w:t>9.99</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147</w:t>
            </w:r>
          </w:p>
        </w:tc>
        <w:tc>
          <w:tcPr>
            <w:tcW w:w="1168" w:type="dxa"/>
          </w:tcPr>
          <w:p>
            <w:pPr>
              <w:pStyle w:val="TableParagraph"/>
              <w:spacing w:before="2"/>
              <w:rPr>
                <w:rFonts w:ascii="Calibri"/>
                <w:sz w:val="20"/>
              </w:rPr>
            </w:pPr>
          </w:p>
          <w:p>
            <w:pPr>
              <w:pStyle w:val="TableParagraph"/>
              <w:ind w:left="135"/>
              <w:rPr>
                <w:sz w:val="20"/>
              </w:rPr>
            </w:pPr>
            <w:r>
              <w:rPr>
                <w:spacing w:val="-2"/>
                <w:sz w:val="20"/>
              </w:rPr>
              <w:t>P177688</w:t>
            </w:r>
          </w:p>
        </w:tc>
        <w:tc>
          <w:tcPr>
            <w:tcW w:w="2598" w:type="dxa"/>
          </w:tcPr>
          <w:p>
            <w:pPr>
              <w:pStyle w:val="TableParagraph"/>
              <w:spacing w:before="2"/>
              <w:ind w:left="119"/>
              <w:rPr>
                <w:sz w:val="20"/>
              </w:rPr>
            </w:pPr>
            <w:r>
              <w:rPr>
                <w:spacing w:val="-4"/>
                <w:sz w:val="20"/>
              </w:rPr>
              <w:t>Burundi</w:t>
            </w:r>
            <w:r>
              <w:rPr>
                <w:spacing w:val="-11"/>
                <w:sz w:val="20"/>
              </w:rPr>
              <w:t> </w:t>
            </w:r>
            <w:r>
              <w:rPr>
                <w:spacing w:val="-4"/>
                <w:sz w:val="20"/>
              </w:rPr>
              <w:t>Jobs</w:t>
            </w:r>
            <w:r>
              <w:rPr>
                <w:spacing w:val="-12"/>
                <w:sz w:val="20"/>
              </w:rPr>
              <w:t> </w:t>
            </w:r>
            <w:r>
              <w:rPr>
                <w:spacing w:val="-5"/>
                <w:sz w:val="20"/>
              </w:rPr>
              <w:t>and</w:t>
            </w:r>
          </w:p>
          <w:p>
            <w:pPr>
              <w:pStyle w:val="TableParagraph"/>
              <w:spacing w:line="240" w:lineRule="atLeast"/>
              <w:ind w:left="119" w:right="237"/>
              <w:rPr>
                <w:sz w:val="20"/>
              </w:rPr>
            </w:pPr>
            <w:r>
              <w:rPr>
                <w:spacing w:val="-2"/>
                <w:sz w:val="20"/>
              </w:rPr>
              <w:t>Economic</w:t>
            </w:r>
            <w:r>
              <w:rPr>
                <w:spacing w:val="-19"/>
                <w:sz w:val="20"/>
              </w:rPr>
              <w:t> </w:t>
            </w:r>
            <w:r>
              <w:rPr>
                <w:spacing w:val="-2"/>
                <w:sz w:val="20"/>
              </w:rPr>
              <w:t>Transformation Project</w:t>
            </w:r>
          </w:p>
        </w:tc>
        <w:tc>
          <w:tcPr>
            <w:tcW w:w="1068" w:type="dxa"/>
          </w:tcPr>
          <w:p>
            <w:pPr>
              <w:pStyle w:val="TableParagraph"/>
              <w:spacing w:before="2"/>
              <w:rPr>
                <w:rFonts w:ascii="Calibri"/>
                <w:sz w:val="20"/>
              </w:rPr>
            </w:pPr>
          </w:p>
          <w:p>
            <w:pPr>
              <w:pStyle w:val="TableParagraph"/>
              <w:ind w:left="9" w:right="33"/>
              <w:jc w:val="center"/>
              <w:rPr>
                <w:sz w:val="20"/>
              </w:rPr>
            </w:pPr>
            <w:r>
              <w:rPr>
                <w:spacing w:val="-4"/>
                <w:sz w:val="20"/>
              </w:rPr>
              <w:t>2024</w:t>
            </w:r>
          </w:p>
        </w:tc>
        <w:tc>
          <w:tcPr>
            <w:tcW w:w="1291" w:type="dxa"/>
          </w:tcPr>
          <w:p>
            <w:pPr>
              <w:pStyle w:val="TableParagraph"/>
              <w:spacing w:before="2"/>
              <w:rPr>
                <w:rFonts w:ascii="Calibri"/>
                <w:sz w:val="20"/>
              </w:rPr>
            </w:pPr>
          </w:p>
          <w:p>
            <w:pPr>
              <w:pStyle w:val="TableParagraph"/>
              <w:ind w:right="4"/>
              <w:jc w:val="center"/>
              <w:rPr>
                <w:sz w:val="20"/>
              </w:rPr>
            </w:pPr>
            <w:r>
              <w:rPr>
                <w:spacing w:val="-2"/>
                <w:sz w:val="20"/>
              </w:rPr>
              <w:t>Burundi</w:t>
            </w:r>
          </w:p>
        </w:tc>
        <w:tc>
          <w:tcPr>
            <w:tcW w:w="1565" w:type="dxa"/>
          </w:tcPr>
          <w:p>
            <w:pPr>
              <w:pStyle w:val="TableParagraph"/>
              <w:spacing w:before="2"/>
              <w:rPr>
                <w:rFonts w:ascii="Calibri"/>
                <w:sz w:val="20"/>
              </w:rPr>
            </w:pPr>
          </w:p>
          <w:p>
            <w:pPr>
              <w:pStyle w:val="TableParagraph"/>
              <w:ind w:left="26" w:right="7"/>
              <w:jc w:val="center"/>
              <w:rPr>
                <w:sz w:val="20"/>
              </w:rPr>
            </w:pPr>
            <w:r>
              <w:rPr>
                <w:spacing w:val="-2"/>
                <w:sz w:val="20"/>
              </w:rPr>
              <w:t>100.00</w:t>
            </w:r>
          </w:p>
        </w:tc>
        <w:tc>
          <w:tcPr>
            <w:tcW w:w="1622" w:type="dxa"/>
          </w:tcPr>
          <w:p>
            <w:pPr>
              <w:pStyle w:val="TableParagraph"/>
              <w:spacing w:before="2"/>
              <w:rPr>
                <w:rFonts w:ascii="Calibri"/>
                <w:sz w:val="20"/>
              </w:rPr>
            </w:pPr>
          </w:p>
          <w:p>
            <w:pPr>
              <w:pStyle w:val="TableParagraph"/>
              <w:ind w:left="87" w:right="91"/>
              <w:jc w:val="center"/>
              <w:rPr>
                <w:sz w:val="20"/>
              </w:rPr>
            </w:pPr>
            <w:r>
              <w:rPr>
                <w:spacing w:val="-4"/>
                <w:sz w:val="20"/>
              </w:rPr>
              <w:t>7.97</w:t>
            </w:r>
          </w:p>
        </w:tc>
        <w:tc>
          <w:tcPr>
            <w:tcW w:w="1546" w:type="dxa"/>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4"/>
                <w:sz w:val="20"/>
              </w:rPr>
              <w:t>6.59</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148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P504531</w:t>
            </w:r>
          </w:p>
        </w:tc>
        <w:tc>
          <w:tcPr>
            <w:tcW w:w="2598" w:type="dxa"/>
            <w:shd w:val="clear" w:color="auto" w:fill="F8EDF3"/>
          </w:tcPr>
          <w:p>
            <w:pPr>
              <w:pStyle w:val="TableParagraph"/>
              <w:spacing w:line="252" w:lineRule="auto" w:before="2"/>
              <w:ind w:left="119"/>
              <w:rPr>
                <w:sz w:val="20"/>
              </w:rPr>
            </w:pPr>
            <w:r>
              <w:rPr>
                <w:spacing w:val="-4"/>
                <w:sz w:val="20"/>
              </w:rPr>
              <w:t>Burundi</w:t>
            </w:r>
            <w:r>
              <w:rPr>
                <w:spacing w:val="-14"/>
                <w:sz w:val="20"/>
              </w:rPr>
              <w:t> </w:t>
            </w:r>
            <w:r>
              <w:rPr>
                <w:spacing w:val="-4"/>
                <w:sz w:val="20"/>
              </w:rPr>
              <w:t>Health</w:t>
            </w:r>
            <w:r>
              <w:rPr>
                <w:spacing w:val="-13"/>
                <w:sz w:val="20"/>
              </w:rPr>
              <w:t> </w:t>
            </w:r>
            <w:r>
              <w:rPr>
                <w:spacing w:val="-4"/>
                <w:sz w:val="20"/>
              </w:rPr>
              <w:t>Emergency </w:t>
            </w:r>
            <w:r>
              <w:rPr>
                <w:sz w:val="20"/>
              </w:rPr>
              <w:t>Preparedness,</w:t>
            </w:r>
            <w:r>
              <w:rPr>
                <w:spacing w:val="-20"/>
                <w:sz w:val="20"/>
              </w:rPr>
              <w:t> </w:t>
            </w:r>
            <w:r>
              <w:rPr>
                <w:sz w:val="20"/>
              </w:rPr>
              <w:t>Response,</w:t>
            </w:r>
          </w:p>
          <w:p>
            <w:pPr>
              <w:pStyle w:val="TableParagraph"/>
              <w:spacing w:line="223" w:lineRule="exact" w:before="1"/>
              <w:ind w:left="119"/>
              <w:rPr>
                <w:sz w:val="20"/>
              </w:rPr>
            </w:pPr>
            <w:r>
              <w:rPr>
                <w:spacing w:val="-2"/>
                <w:sz w:val="20"/>
              </w:rPr>
              <w:t>and</w:t>
            </w:r>
            <w:r>
              <w:rPr>
                <w:spacing w:val="-18"/>
                <w:sz w:val="20"/>
              </w:rPr>
              <w:t> </w:t>
            </w:r>
            <w:r>
              <w:rPr>
                <w:spacing w:val="-2"/>
                <w:sz w:val="20"/>
              </w:rPr>
              <w:t>Resilience</w:t>
            </w:r>
            <w:r>
              <w:rPr>
                <w:spacing w:val="-18"/>
                <w:sz w:val="20"/>
              </w:rPr>
              <w:t> </w:t>
            </w:r>
            <w:r>
              <w:rPr>
                <w:spacing w:val="-2"/>
                <w:sz w:val="20"/>
              </w:rPr>
              <w:t>Project</w:t>
            </w:r>
          </w:p>
        </w:tc>
        <w:tc>
          <w:tcPr>
            <w:tcW w:w="1068" w:type="dxa"/>
            <w:shd w:val="clear" w:color="auto" w:fill="F8EDF3"/>
          </w:tcPr>
          <w:p>
            <w:pPr>
              <w:pStyle w:val="TableParagraph"/>
              <w:spacing w:before="2"/>
              <w:rPr>
                <w:rFonts w:ascii="Calibri"/>
                <w:sz w:val="20"/>
              </w:rPr>
            </w:pPr>
          </w:p>
          <w:p>
            <w:pPr>
              <w:pStyle w:val="TableParagraph"/>
              <w:ind w:left="9" w:right="33"/>
              <w:jc w:val="center"/>
              <w:rPr>
                <w:sz w:val="20"/>
              </w:rPr>
            </w:pPr>
            <w:r>
              <w:rPr>
                <w:spacing w:val="-4"/>
                <w:sz w:val="20"/>
              </w:rPr>
              <w:t>2024</w:t>
            </w:r>
          </w:p>
        </w:tc>
        <w:tc>
          <w:tcPr>
            <w:tcW w:w="1291" w:type="dxa"/>
            <w:shd w:val="clear" w:color="auto" w:fill="F8EDF3"/>
          </w:tcPr>
          <w:p>
            <w:pPr>
              <w:pStyle w:val="TableParagraph"/>
              <w:spacing w:before="2"/>
              <w:rPr>
                <w:rFonts w:ascii="Calibri"/>
                <w:sz w:val="20"/>
              </w:rPr>
            </w:pPr>
          </w:p>
          <w:p>
            <w:pPr>
              <w:pStyle w:val="TableParagraph"/>
              <w:ind w:right="4"/>
              <w:jc w:val="center"/>
              <w:rPr>
                <w:sz w:val="20"/>
              </w:rPr>
            </w:pPr>
            <w:r>
              <w:rPr>
                <w:spacing w:val="-2"/>
                <w:sz w:val="20"/>
              </w:rPr>
              <w:t>Burundi</w:t>
            </w:r>
          </w:p>
        </w:tc>
        <w:tc>
          <w:tcPr>
            <w:tcW w:w="1565" w:type="dxa"/>
            <w:shd w:val="clear" w:color="auto" w:fill="F8EDF3"/>
          </w:tcPr>
          <w:p>
            <w:pPr>
              <w:pStyle w:val="TableParagraph"/>
              <w:spacing w:before="2"/>
              <w:rPr>
                <w:rFonts w:ascii="Calibri"/>
                <w:sz w:val="20"/>
              </w:rPr>
            </w:pPr>
          </w:p>
          <w:p>
            <w:pPr>
              <w:pStyle w:val="TableParagraph"/>
              <w:ind w:left="26" w:right="7"/>
              <w:jc w:val="center"/>
              <w:rPr>
                <w:sz w:val="20"/>
              </w:rPr>
            </w:pPr>
            <w:r>
              <w:rPr>
                <w:spacing w:val="-2"/>
                <w:sz w:val="20"/>
              </w:rPr>
              <w:t>50.00</w:t>
            </w:r>
          </w:p>
        </w:tc>
        <w:tc>
          <w:tcPr>
            <w:tcW w:w="1622" w:type="dxa"/>
            <w:shd w:val="clear" w:color="auto" w:fill="F8EDF3"/>
          </w:tcPr>
          <w:p>
            <w:pPr>
              <w:pStyle w:val="TableParagraph"/>
              <w:spacing w:before="2"/>
              <w:rPr>
                <w:rFonts w:ascii="Calibri"/>
                <w:sz w:val="20"/>
              </w:rPr>
            </w:pPr>
          </w:p>
          <w:p>
            <w:pPr>
              <w:pStyle w:val="TableParagraph"/>
              <w:ind w:left="87" w:right="91"/>
              <w:jc w:val="center"/>
              <w:rPr>
                <w:sz w:val="20"/>
              </w:rPr>
            </w:pPr>
            <w:r>
              <w:rPr>
                <w:spacing w:val="-4"/>
                <w:sz w:val="20"/>
              </w:rPr>
              <w:t>5.16</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4"/>
                <w:sz w:val="20"/>
              </w:rPr>
              <w:t>5.16</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149</w:t>
            </w:r>
          </w:p>
        </w:tc>
        <w:tc>
          <w:tcPr>
            <w:tcW w:w="1168" w:type="dxa"/>
          </w:tcPr>
          <w:p>
            <w:pPr>
              <w:pStyle w:val="TableParagraph"/>
              <w:spacing w:before="122"/>
              <w:rPr>
                <w:rFonts w:ascii="Calibri"/>
                <w:sz w:val="20"/>
              </w:rPr>
            </w:pPr>
          </w:p>
          <w:p>
            <w:pPr>
              <w:pStyle w:val="TableParagraph"/>
              <w:ind w:left="135"/>
              <w:rPr>
                <w:sz w:val="20"/>
              </w:rPr>
            </w:pPr>
            <w:r>
              <w:rPr>
                <w:spacing w:val="-2"/>
                <w:sz w:val="20"/>
              </w:rPr>
              <w:t>P181310</w:t>
            </w:r>
          </w:p>
        </w:tc>
        <w:tc>
          <w:tcPr>
            <w:tcW w:w="2598" w:type="dxa"/>
          </w:tcPr>
          <w:p>
            <w:pPr>
              <w:pStyle w:val="TableParagraph"/>
              <w:spacing w:line="252" w:lineRule="auto"/>
              <w:ind w:left="119"/>
              <w:rPr>
                <w:sz w:val="20"/>
              </w:rPr>
            </w:pPr>
            <w:r>
              <w:rPr>
                <w:sz w:val="20"/>
              </w:rPr>
              <w:t>Cabo</w:t>
            </w:r>
            <w:r>
              <w:rPr>
                <w:spacing w:val="-20"/>
                <w:sz w:val="20"/>
              </w:rPr>
              <w:t> </w:t>
            </w:r>
            <w:r>
              <w:rPr>
                <w:sz w:val="20"/>
              </w:rPr>
              <w:t>Verde</w:t>
            </w:r>
            <w:r>
              <w:rPr>
                <w:spacing w:val="-20"/>
                <w:sz w:val="20"/>
              </w:rPr>
              <w:t> </w:t>
            </w:r>
            <w:r>
              <w:rPr>
                <w:sz w:val="20"/>
              </w:rPr>
              <w:t>Second</w:t>
            </w:r>
            <w:r>
              <w:rPr>
                <w:spacing w:val="-19"/>
                <w:sz w:val="20"/>
              </w:rPr>
              <w:t> </w:t>
            </w:r>
            <w:r>
              <w:rPr>
                <w:sz w:val="20"/>
              </w:rPr>
              <w:t>Fiscal Space and Sustainable Growth</w:t>
            </w:r>
            <w:r>
              <w:rPr>
                <w:spacing w:val="-18"/>
                <w:sz w:val="20"/>
              </w:rPr>
              <w:t> </w:t>
            </w:r>
            <w:r>
              <w:rPr>
                <w:sz w:val="20"/>
              </w:rPr>
              <w:t>Development</w:t>
            </w:r>
          </w:p>
          <w:p>
            <w:pPr>
              <w:pStyle w:val="TableParagraph"/>
              <w:spacing w:line="223" w:lineRule="exact" w:before="2"/>
              <w:ind w:left="119"/>
              <w:rPr>
                <w:sz w:val="20"/>
              </w:rPr>
            </w:pPr>
            <w:r>
              <w:rPr>
                <w:spacing w:val="-4"/>
                <w:sz w:val="20"/>
              </w:rPr>
              <w:t>Policy</w:t>
            </w:r>
            <w:r>
              <w:rPr>
                <w:spacing w:val="-11"/>
                <w:sz w:val="20"/>
              </w:rPr>
              <w:t> </w:t>
            </w:r>
            <w:r>
              <w:rPr>
                <w:spacing w:val="-2"/>
                <w:sz w:val="20"/>
              </w:rPr>
              <w:t>Financing</w:t>
            </w:r>
          </w:p>
        </w:tc>
        <w:tc>
          <w:tcPr>
            <w:tcW w:w="1068" w:type="dxa"/>
          </w:tcPr>
          <w:p>
            <w:pPr>
              <w:pStyle w:val="TableParagraph"/>
              <w:spacing w:before="122"/>
              <w:rPr>
                <w:rFonts w:ascii="Calibri"/>
                <w:sz w:val="20"/>
              </w:rPr>
            </w:pPr>
          </w:p>
          <w:p>
            <w:pPr>
              <w:pStyle w:val="TableParagraph"/>
              <w:ind w:left="9" w:right="33"/>
              <w:jc w:val="center"/>
              <w:rPr>
                <w:sz w:val="20"/>
              </w:rPr>
            </w:pPr>
            <w:r>
              <w:rPr>
                <w:spacing w:val="-4"/>
                <w:sz w:val="20"/>
              </w:rPr>
              <w:t>2025</w:t>
            </w:r>
          </w:p>
        </w:tc>
        <w:tc>
          <w:tcPr>
            <w:tcW w:w="1291" w:type="dxa"/>
          </w:tcPr>
          <w:p>
            <w:pPr>
              <w:pStyle w:val="TableParagraph"/>
              <w:spacing w:before="122"/>
              <w:rPr>
                <w:rFonts w:ascii="Calibri"/>
                <w:sz w:val="20"/>
              </w:rPr>
            </w:pPr>
          </w:p>
          <w:p>
            <w:pPr>
              <w:pStyle w:val="TableParagraph"/>
              <w:ind w:left="1" w:right="4"/>
              <w:jc w:val="center"/>
              <w:rPr>
                <w:sz w:val="20"/>
              </w:rPr>
            </w:pPr>
            <w:r>
              <w:rPr>
                <w:sz w:val="20"/>
              </w:rPr>
              <w:t>Cabo</w:t>
            </w:r>
            <w:r>
              <w:rPr>
                <w:spacing w:val="1"/>
                <w:sz w:val="20"/>
              </w:rPr>
              <w:t> </w:t>
            </w:r>
            <w:r>
              <w:rPr>
                <w:spacing w:val="-2"/>
                <w:sz w:val="20"/>
              </w:rPr>
              <w:t>Verde</w:t>
            </w:r>
          </w:p>
        </w:tc>
        <w:tc>
          <w:tcPr>
            <w:tcW w:w="1565" w:type="dxa"/>
          </w:tcPr>
          <w:p>
            <w:pPr>
              <w:pStyle w:val="TableParagraph"/>
              <w:spacing w:before="122"/>
              <w:rPr>
                <w:rFonts w:ascii="Calibri"/>
                <w:sz w:val="20"/>
              </w:rPr>
            </w:pPr>
          </w:p>
          <w:p>
            <w:pPr>
              <w:pStyle w:val="TableParagraph"/>
              <w:ind w:left="26" w:right="7"/>
              <w:jc w:val="center"/>
              <w:rPr>
                <w:sz w:val="20"/>
              </w:rPr>
            </w:pPr>
            <w:r>
              <w:rPr>
                <w:spacing w:val="-2"/>
                <w:sz w:val="20"/>
              </w:rPr>
              <w:t>25.00</w:t>
            </w:r>
          </w:p>
        </w:tc>
        <w:tc>
          <w:tcPr>
            <w:tcW w:w="1622" w:type="dxa"/>
          </w:tcPr>
          <w:p>
            <w:pPr>
              <w:pStyle w:val="TableParagraph"/>
              <w:spacing w:before="122"/>
              <w:rPr>
                <w:rFonts w:ascii="Calibri"/>
                <w:sz w:val="20"/>
              </w:rPr>
            </w:pPr>
          </w:p>
          <w:p>
            <w:pPr>
              <w:pStyle w:val="TableParagraph"/>
              <w:ind w:left="87" w:right="88"/>
              <w:jc w:val="center"/>
              <w:rPr>
                <w:sz w:val="20"/>
              </w:rPr>
            </w:pPr>
            <w:r>
              <w:rPr>
                <w:spacing w:val="-2"/>
                <w:sz w:val="20"/>
              </w:rPr>
              <w:t>25.00</w:t>
            </w:r>
          </w:p>
        </w:tc>
        <w:tc>
          <w:tcPr>
            <w:tcW w:w="1546" w:type="dxa"/>
          </w:tcPr>
          <w:p>
            <w:pPr>
              <w:pStyle w:val="TableParagraph"/>
              <w:spacing w:before="122"/>
              <w:rPr>
                <w:rFonts w:ascii="Calibri"/>
                <w:sz w:val="20"/>
              </w:rPr>
            </w:pPr>
          </w:p>
          <w:p>
            <w:pPr>
              <w:pStyle w:val="TableParagraph"/>
              <w:ind w:left="9" w:right="19"/>
              <w:jc w:val="center"/>
              <w:rPr>
                <w:sz w:val="20"/>
              </w:rPr>
            </w:pPr>
            <w:r>
              <w:rPr>
                <w:spacing w:val="-2"/>
                <w:sz w:val="20"/>
              </w:rPr>
              <w:t>25.00</w:t>
            </w:r>
          </w:p>
        </w:tc>
        <w:tc>
          <w:tcPr>
            <w:tcW w:w="1631" w:type="dxa"/>
          </w:tcPr>
          <w:p>
            <w:pPr>
              <w:pStyle w:val="TableParagraph"/>
              <w:spacing w:before="122"/>
              <w:rPr>
                <w:rFonts w:ascii="Calibri"/>
                <w:sz w:val="20"/>
              </w:rPr>
            </w:pPr>
          </w:p>
          <w:p>
            <w:pPr>
              <w:pStyle w:val="TableParagraph"/>
              <w:ind w:right="9"/>
              <w:jc w:val="center"/>
              <w:rPr>
                <w:sz w:val="20"/>
              </w:rPr>
            </w:pPr>
            <w:r>
              <w:rPr>
                <w:spacing w:val="-2"/>
                <w:sz w:val="20"/>
              </w:rPr>
              <w:t>25.00</w:t>
            </w:r>
          </w:p>
        </w:tc>
      </w:tr>
      <w:tr>
        <w:trPr>
          <w:trHeight w:val="486" w:hRule="atLeast"/>
        </w:trPr>
        <w:tc>
          <w:tcPr>
            <w:tcW w:w="616" w:type="dxa"/>
            <w:shd w:val="clear" w:color="auto" w:fill="F8EDF3"/>
          </w:tcPr>
          <w:p>
            <w:pPr>
              <w:pStyle w:val="TableParagraph"/>
              <w:spacing w:before="122"/>
              <w:ind w:left="25"/>
              <w:jc w:val="center"/>
              <w:rPr>
                <w:sz w:val="20"/>
              </w:rPr>
            </w:pPr>
            <w:r>
              <w:rPr>
                <w:spacing w:val="-5"/>
                <w:sz w:val="20"/>
              </w:rPr>
              <w:t>150</w:t>
            </w:r>
          </w:p>
        </w:tc>
        <w:tc>
          <w:tcPr>
            <w:tcW w:w="1168" w:type="dxa"/>
            <w:shd w:val="clear" w:color="auto" w:fill="F8EDF3"/>
          </w:tcPr>
          <w:p>
            <w:pPr>
              <w:pStyle w:val="TableParagraph"/>
              <w:spacing w:before="122"/>
              <w:ind w:left="135"/>
              <w:rPr>
                <w:sz w:val="20"/>
              </w:rPr>
            </w:pPr>
            <w:r>
              <w:rPr>
                <w:spacing w:val="-2"/>
                <w:sz w:val="20"/>
              </w:rPr>
              <w:t>P175828</w:t>
            </w:r>
          </w:p>
        </w:tc>
        <w:tc>
          <w:tcPr>
            <w:tcW w:w="2598" w:type="dxa"/>
            <w:shd w:val="clear" w:color="auto" w:fill="F8EDF3"/>
          </w:tcPr>
          <w:p>
            <w:pPr>
              <w:pStyle w:val="TableParagraph"/>
              <w:spacing w:line="232" w:lineRule="exact"/>
              <w:ind w:left="119"/>
              <w:rPr>
                <w:sz w:val="20"/>
              </w:rPr>
            </w:pPr>
            <w:r>
              <w:rPr>
                <w:sz w:val="20"/>
              </w:rPr>
              <w:t>Cabo</w:t>
            </w:r>
            <w:r>
              <w:rPr>
                <w:spacing w:val="-17"/>
                <w:sz w:val="20"/>
              </w:rPr>
              <w:t> </w:t>
            </w:r>
            <w:r>
              <w:rPr>
                <w:sz w:val="20"/>
              </w:rPr>
              <w:t>Verde</w:t>
            </w:r>
            <w:r>
              <w:rPr>
                <w:spacing w:val="-16"/>
                <w:sz w:val="20"/>
              </w:rPr>
              <w:t> </w:t>
            </w:r>
            <w:r>
              <w:rPr>
                <w:sz w:val="20"/>
              </w:rPr>
              <w:t>Human</w:t>
            </w:r>
            <w:r>
              <w:rPr>
                <w:spacing w:val="-17"/>
                <w:sz w:val="20"/>
              </w:rPr>
              <w:t> </w:t>
            </w:r>
            <w:r>
              <w:rPr>
                <w:spacing w:val="-2"/>
                <w:sz w:val="20"/>
              </w:rPr>
              <w:t>Capital</w:t>
            </w:r>
          </w:p>
          <w:p>
            <w:pPr>
              <w:pStyle w:val="TableParagraph"/>
              <w:spacing w:line="223" w:lineRule="exact" w:before="12"/>
              <w:ind w:left="119"/>
              <w:rPr>
                <w:sz w:val="20"/>
              </w:rPr>
            </w:pPr>
            <w:r>
              <w:rPr>
                <w:spacing w:val="-2"/>
                <w:sz w:val="20"/>
              </w:rPr>
              <w:t>Project</w:t>
            </w:r>
          </w:p>
        </w:tc>
        <w:tc>
          <w:tcPr>
            <w:tcW w:w="1068" w:type="dxa"/>
            <w:shd w:val="clear" w:color="auto" w:fill="F8EDF3"/>
          </w:tcPr>
          <w:p>
            <w:pPr>
              <w:pStyle w:val="TableParagraph"/>
              <w:spacing w:before="122"/>
              <w:ind w:left="9" w:right="33"/>
              <w:jc w:val="center"/>
              <w:rPr>
                <w:sz w:val="20"/>
              </w:rPr>
            </w:pPr>
            <w:r>
              <w:rPr>
                <w:spacing w:val="-4"/>
                <w:sz w:val="20"/>
              </w:rPr>
              <w:t>2022</w:t>
            </w:r>
          </w:p>
        </w:tc>
        <w:tc>
          <w:tcPr>
            <w:tcW w:w="1291" w:type="dxa"/>
            <w:shd w:val="clear" w:color="auto" w:fill="F8EDF3"/>
          </w:tcPr>
          <w:p>
            <w:pPr>
              <w:pStyle w:val="TableParagraph"/>
              <w:spacing w:before="122"/>
              <w:ind w:left="1" w:right="4"/>
              <w:jc w:val="center"/>
              <w:rPr>
                <w:sz w:val="20"/>
              </w:rPr>
            </w:pPr>
            <w:r>
              <w:rPr>
                <w:sz w:val="20"/>
              </w:rPr>
              <w:t>Cabo</w:t>
            </w:r>
            <w:r>
              <w:rPr>
                <w:spacing w:val="1"/>
                <w:sz w:val="20"/>
              </w:rPr>
              <w:t> </w:t>
            </w:r>
            <w:r>
              <w:rPr>
                <w:spacing w:val="-2"/>
                <w:sz w:val="20"/>
              </w:rPr>
              <w:t>Verde</w:t>
            </w:r>
          </w:p>
        </w:tc>
        <w:tc>
          <w:tcPr>
            <w:tcW w:w="1565" w:type="dxa"/>
            <w:shd w:val="clear" w:color="auto" w:fill="F8EDF3"/>
          </w:tcPr>
          <w:p>
            <w:pPr>
              <w:pStyle w:val="TableParagraph"/>
              <w:spacing w:before="122"/>
              <w:ind w:left="26" w:right="7"/>
              <w:jc w:val="center"/>
              <w:rPr>
                <w:sz w:val="20"/>
              </w:rPr>
            </w:pPr>
            <w:r>
              <w:rPr>
                <w:spacing w:val="-2"/>
                <w:sz w:val="20"/>
              </w:rPr>
              <w:t>28.00</w:t>
            </w:r>
          </w:p>
        </w:tc>
        <w:tc>
          <w:tcPr>
            <w:tcW w:w="1622" w:type="dxa"/>
            <w:shd w:val="clear" w:color="auto" w:fill="F8EDF3"/>
          </w:tcPr>
          <w:p>
            <w:pPr>
              <w:pStyle w:val="TableParagraph"/>
              <w:spacing w:before="122"/>
              <w:ind w:left="87" w:right="88"/>
              <w:jc w:val="center"/>
              <w:rPr>
                <w:sz w:val="20"/>
              </w:rPr>
            </w:pPr>
            <w:r>
              <w:rPr>
                <w:spacing w:val="-2"/>
                <w:sz w:val="20"/>
              </w:rPr>
              <w:t>16.19</w:t>
            </w:r>
          </w:p>
        </w:tc>
        <w:tc>
          <w:tcPr>
            <w:tcW w:w="1546" w:type="dxa"/>
            <w:shd w:val="clear" w:color="auto" w:fill="F8EDF3"/>
          </w:tcPr>
          <w:p>
            <w:pPr>
              <w:pStyle w:val="TableParagraph"/>
              <w:spacing w:before="122"/>
              <w:ind w:left="9" w:right="16"/>
              <w:jc w:val="center"/>
              <w:rPr>
                <w:sz w:val="20"/>
              </w:rPr>
            </w:pPr>
            <w:r>
              <w:rPr>
                <w:spacing w:val="-4"/>
                <w:sz w:val="20"/>
              </w:rPr>
              <w:t>2.00</w:t>
            </w:r>
          </w:p>
        </w:tc>
        <w:tc>
          <w:tcPr>
            <w:tcW w:w="1631" w:type="dxa"/>
            <w:shd w:val="clear" w:color="auto" w:fill="F8EDF3"/>
          </w:tcPr>
          <w:p>
            <w:pPr>
              <w:pStyle w:val="TableParagraph"/>
              <w:spacing w:before="122"/>
              <w:ind w:right="7"/>
              <w:jc w:val="center"/>
              <w:rPr>
                <w:sz w:val="20"/>
              </w:rPr>
            </w:pPr>
            <w:r>
              <w:rPr>
                <w:spacing w:val="-4"/>
                <w:sz w:val="20"/>
              </w:rPr>
              <w:t>7.34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9"/>
        <w:gridCol w:w="1067"/>
        <w:gridCol w:w="1291"/>
        <w:gridCol w:w="1565"/>
        <w:gridCol w:w="1622"/>
        <w:gridCol w:w="1546"/>
        <w:gridCol w:w="1631"/>
      </w:tblGrid>
      <w:tr>
        <w:trPr>
          <w:trHeight w:val="1223"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67" w:type="dxa"/>
            <w:shd w:val="clear" w:color="auto" w:fill="2B3167"/>
          </w:tcPr>
          <w:p>
            <w:pPr>
              <w:pStyle w:val="TableParagraph"/>
              <w:spacing w:before="122"/>
              <w:rPr>
                <w:rFonts w:ascii="Calibri"/>
                <w:sz w:val="20"/>
              </w:rPr>
            </w:pPr>
          </w:p>
          <w:p>
            <w:pPr>
              <w:pStyle w:val="TableParagraph"/>
              <w:spacing w:line="252" w:lineRule="auto" w:before="1"/>
              <w:ind w:left="407" w:hanging="296"/>
              <w:rPr>
                <w:b/>
                <w:sz w:val="20"/>
              </w:rPr>
            </w:pPr>
            <w:r>
              <w:rPr>
                <w:b/>
                <w:color w:val="FFFFFF"/>
                <w:spacing w:val="-4"/>
                <w:sz w:val="20"/>
              </w:rPr>
              <w:t>Approval </w:t>
            </w:r>
            <w:r>
              <w:rPr>
                <w:b/>
                <w:color w:val="FFFFFF"/>
                <w:spacing w:val="-6"/>
                <w:sz w:val="20"/>
              </w:rPr>
              <w:t>FY</w:t>
            </w:r>
          </w:p>
        </w:tc>
        <w:tc>
          <w:tcPr>
            <w:tcW w:w="129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565" w:type="dxa"/>
            <w:shd w:val="clear" w:color="auto" w:fill="2B3167"/>
          </w:tcPr>
          <w:p>
            <w:pPr>
              <w:pStyle w:val="TableParagraph"/>
              <w:spacing w:before="124"/>
              <w:ind w:left="26" w:right="4"/>
              <w:jc w:val="center"/>
              <w:rPr>
                <w:b/>
                <w:sz w:val="20"/>
              </w:rPr>
            </w:pPr>
            <w:r>
              <w:rPr>
                <w:b/>
                <w:color w:val="FFFFFF"/>
                <w:spacing w:val="-5"/>
                <w:w w:val="105"/>
                <w:sz w:val="20"/>
              </w:rPr>
              <w:t>IDA</w:t>
            </w:r>
          </w:p>
          <w:p>
            <w:pPr>
              <w:pStyle w:val="TableParagraph"/>
              <w:spacing w:line="252" w:lineRule="auto" w:before="11"/>
              <w:ind w:left="135"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299" w:hRule="atLeast"/>
        </w:trPr>
        <w:tc>
          <w:tcPr>
            <w:tcW w:w="616" w:type="dxa"/>
          </w:tcPr>
          <w:p>
            <w:pPr>
              <w:pStyle w:val="TableParagraph"/>
              <w:spacing w:before="28"/>
              <w:ind w:left="25"/>
              <w:jc w:val="center"/>
              <w:rPr>
                <w:sz w:val="20"/>
              </w:rPr>
            </w:pPr>
            <w:r>
              <w:rPr>
                <w:spacing w:val="-5"/>
                <w:sz w:val="20"/>
              </w:rPr>
              <w:t>151</w:t>
            </w:r>
          </w:p>
        </w:tc>
        <w:tc>
          <w:tcPr>
            <w:tcW w:w="1168" w:type="dxa"/>
          </w:tcPr>
          <w:p>
            <w:pPr>
              <w:pStyle w:val="TableParagraph"/>
              <w:spacing w:before="28"/>
              <w:ind w:left="135"/>
              <w:rPr>
                <w:sz w:val="20"/>
              </w:rPr>
            </w:pPr>
            <w:r>
              <w:rPr>
                <w:spacing w:val="-2"/>
                <w:sz w:val="20"/>
              </w:rPr>
              <w:t>P171099</w:t>
            </w:r>
          </w:p>
        </w:tc>
        <w:tc>
          <w:tcPr>
            <w:tcW w:w="2599" w:type="dxa"/>
          </w:tcPr>
          <w:p>
            <w:pPr>
              <w:pStyle w:val="TableParagraph"/>
              <w:spacing w:before="28"/>
              <w:ind w:left="119"/>
              <w:rPr>
                <w:sz w:val="20"/>
              </w:rPr>
            </w:pPr>
            <w:r>
              <w:rPr>
                <w:spacing w:val="-4"/>
                <w:sz w:val="20"/>
              </w:rPr>
              <w:t>Digital</w:t>
            </w:r>
            <w:r>
              <w:rPr>
                <w:spacing w:val="-11"/>
                <w:sz w:val="20"/>
              </w:rPr>
              <w:t> </w:t>
            </w:r>
            <w:r>
              <w:rPr>
                <w:spacing w:val="-4"/>
                <w:sz w:val="20"/>
              </w:rPr>
              <w:t>Cabo</w:t>
            </w:r>
            <w:r>
              <w:rPr>
                <w:spacing w:val="-12"/>
                <w:sz w:val="20"/>
              </w:rPr>
              <w:t> </w:t>
            </w:r>
            <w:r>
              <w:rPr>
                <w:spacing w:val="-4"/>
                <w:sz w:val="20"/>
              </w:rPr>
              <w:t>Verde</w:t>
            </w:r>
            <w:r>
              <w:rPr>
                <w:spacing w:val="-11"/>
                <w:sz w:val="20"/>
              </w:rPr>
              <w:t> </w:t>
            </w:r>
            <w:r>
              <w:rPr>
                <w:spacing w:val="-4"/>
                <w:sz w:val="20"/>
              </w:rPr>
              <w:t>Project</w:t>
            </w:r>
          </w:p>
        </w:tc>
        <w:tc>
          <w:tcPr>
            <w:tcW w:w="1067" w:type="dxa"/>
          </w:tcPr>
          <w:p>
            <w:pPr>
              <w:pStyle w:val="TableParagraph"/>
              <w:spacing w:before="28"/>
              <w:ind w:right="25"/>
              <w:jc w:val="center"/>
              <w:rPr>
                <w:sz w:val="20"/>
              </w:rPr>
            </w:pPr>
            <w:r>
              <w:rPr>
                <w:spacing w:val="-4"/>
                <w:sz w:val="20"/>
              </w:rPr>
              <w:t>2021</w:t>
            </w:r>
          </w:p>
        </w:tc>
        <w:tc>
          <w:tcPr>
            <w:tcW w:w="1291" w:type="dxa"/>
          </w:tcPr>
          <w:p>
            <w:pPr>
              <w:pStyle w:val="TableParagraph"/>
              <w:spacing w:before="28"/>
              <w:ind w:left="1" w:right="4"/>
              <w:jc w:val="center"/>
              <w:rPr>
                <w:sz w:val="20"/>
              </w:rPr>
            </w:pPr>
            <w:r>
              <w:rPr>
                <w:sz w:val="20"/>
              </w:rPr>
              <w:t>Cabo</w:t>
            </w:r>
            <w:r>
              <w:rPr>
                <w:spacing w:val="1"/>
                <w:sz w:val="20"/>
              </w:rPr>
              <w:t> </w:t>
            </w:r>
            <w:r>
              <w:rPr>
                <w:spacing w:val="-2"/>
                <w:sz w:val="20"/>
              </w:rPr>
              <w:t>Verde</w:t>
            </w:r>
          </w:p>
        </w:tc>
        <w:tc>
          <w:tcPr>
            <w:tcW w:w="1565" w:type="dxa"/>
          </w:tcPr>
          <w:p>
            <w:pPr>
              <w:pStyle w:val="TableParagraph"/>
              <w:spacing w:before="28"/>
              <w:ind w:left="26" w:right="7"/>
              <w:jc w:val="center"/>
              <w:rPr>
                <w:sz w:val="20"/>
              </w:rPr>
            </w:pPr>
            <w:r>
              <w:rPr>
                <w:spacing w:val="-2"/>
                <w:sz w:val="20"/>
              </w:rPr>
              <w:t>40.00</w:t>
            </w:r>
          </w:p>
        </w:tc>
        <w:tc>
          <w:tcPr>
            <w:tcW w:w="1622" w:type="dxa"/>
          </w:tcPr>
          <w:p>
            <w:pPr>
              <w:pStyle w:val="TableParagraph"/>
              <w:spacing w:before="28"/>
              <w:ind w:left="87" w:right="88"/>
              <w:jc w:val="center"/>
              <w:rPr>
                <w:sz w:val="20"/>
              </w:rPr>
            </w:pPr>
            <w:r>
              <w:rPr>
                <w:spacing w:val="-2"/>
                <w:sz w:val="20"/>
              </w:rPr>
              <w:t>15.96</w:t>
            </w:r>
          </w:p>
        </w:tc>
        <w:tc>
          <w:tcPr>
            <w:tcW w:w="1546" w:type="dxa"/>
          </w:tcPr>
          <w:p>
            <w:pPr>
              <w:pStyle w:val="TableParagraph"/>
              <w:spacing w:before="28"/>
              <w:ind w:left="9" w:right="19"/>
              <w:jc w:val="center"/>
              <w:rPr>
                <w:sz w:val="20"/>
              </w:rPr>
            </w:pPr>
            <w:r>
              <w:rPr>
                <w:spacing w:val="-2"/>
                <w:sz w:val="20"/>
              </w:rPr>
              <w:t>20.00</w:t>
            </w:r>
          </w:p>
        </w:tc>
        <w:tc>
          <w:tcPr>
            <w:tcW w:w="1631" w:type="dxa"/>
          </w:tcPr>
          <w:p>
            <w:pPr>
              <w:pStyle w:val="TableParagraph"/>
              <w:spacing w:before="28"/>
              <w:ind w:right="7"/>
              <w:jc w:val="center"/>
              <w:rPr>
                <w:sz w:val="20"/>
              </w:rPr>
            </w:pPr>
            <w:r>
              <w:rPr>
                <w:spacing w:val="-4"/>
                <w:sz w:val="20"/>
              </w:rPr>
              <w:t>5.80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152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P170236</w:t>
            </w:r>
          </w:p>
        </w:tc>
        <w:tc>
          <w:tcPr>
            <w:tcW w:w="2599" w:type="dxa"/>
            <w:shd w:val="clear" w:color="auto" w:fill="F8EDF3"/>
          </w:tcPr>
          <w:p>
            <w:pPr>
              <w:pStyle w:val="TableParagraph"/>
              <w:spacing w:line="232" w:lineRule="exact"/>
              <w:ind w:left="119"/>
              <w:rPr>
                <w:sz w:val="20"/>
              </w:rPr>
            </w:pPr>
            <w:r>
              <w:rPr>
                <w:spacing w:val="-4"/>
                <w:sz w:val="20"/>
              </w:rPr>
              <w:t>Renewable</w:t>
            </w:r>
            <w:r>
              <w:rPr>
                <w:spacing w:val="-18"/>
                <w:sz w:val="20"/>
              </w:rPr>
              <w:t> </w:t>
            </w:r>
            <w:r>
              <w:rPr>
                <w:spacing w:val="-4"/>
                <w:sz w:val="20"/>
              </w:rPr>
              <w:t>Energy</w:t>
            </w:r>
            <w:r>
              <w:rPr>
                <w:spacing w:val="-18"/>
                <w:sz w:val="20"/>
              </w:rPr>
              <w:t> </w:t>
            </w:r>
            <w:r>
              <w:rPr>
                <w:spacing w:val="-5"/>
                <w:sz w:val="20"/>
              </w:rPr>
              <w:t>and</w:t>
            </w:r>
          </w:p>
          <w:p>
            <w:pPr>
              <w:pStyle w:val="TableParagraph"/>
              <w:spacing w:line="240" w:lineRule="atLeast"/>
              <w:ind w:left="119"/>
              <w:rPr>
                <w:sz w:val="20"/>
              </w:rPr>
            </w:pPr>
            <w:r>
              <w:rPr>
                <w:sz w:val="20"/>
              </w:rPr>
              <w:t>Improved</w:t>
            </w:r>
            <w:r>
              <w:rPr>
                <w:spacing w:val="-21"/>
                <w:sz w:val="20"/>
              </w:rPr>
              <w:t> </w:t>
            </w:r>
            <w:r>
              <w:rPr>
                <w:sz w:val="20"/>
              </w:rPr>
              <w:t>Utility </w:t>
            </w:r>
            <w:r>
              <w:rPr>
                <w:spacing w:val="-6"/>
                <w:sz w:val="20"/>
              </w:rPr>
              <w:t>Performance</w:t>
            </w:r>
            <w:r>
              <w:rPr>
                <w:spacing w:val="-20"/>
                <w:sz w:val="20"/>
              </w:rPr>
              <w:t> </w:t>
            </w:r>
            <w:r>
              <w:rPr>
                <w:spacing w:val="-6"/>
                <w:sz w:val="20"/>
              </w:rPr>
              <w:t>Project</w:t>
            </w:r>
          </w:p>
        </w:tc>
        <w:tc>
          <w:tcPr>
            <w:tcW w:w="1067" w:type="dxa"/>
            <w:shd w:val="clear" w:color="auto" w:fill="F8EDF3"/>
          </w:tcPr>
          <w:p>
            <w:pPr>
              <w:pStyle w:val="TableParagraph"/>
              <w:rPr>
                <w:rFonts w:ascii="Calibri"/>
                <w:sz w:val="20"/>
              </w:rPr>
            </w:pPr>
          </w:p>
          <w:p>
            <w:pPr>
              <w:pStyle w:val="TableParagraph"/>
              <w:ind w:right="25"/>
              <w:jc w:val="center"/>
              <w:rPr>
                <w:sz w:val="20"/>
              </w:rPr>
            </w:pPr>
            <w:r>
              <w:rPr>
                <w:spacing w:val="-4"/>
                <w:sz w:val="20"/>
              </w:rPr>
              <w:t>2022</w:t>
            </w:r>
          </w:p>
        </w:tc>
        <w:tc>
          <w:tcPr>
            <w:tcW w:w="1291" w:type="dxa"/>
            <w:shd w:val="clear" w:color="auto" w:fill="F8EDF3"/>
          </w:tcPr>
          <w:p>
            <w:pPr>
              <w:pStyle w:val="TableParagraph"/>
              <w:rPr>
                <w:rFonts w:ascii="Calibri"/>
                <w:sz w:val="20"/>
              </w:rPr>
            </w:pPr>
          </w:p>
          <w:p>
            <w:pPr>
              <w:pStyle w:val="TableParagraph"/>
              <w:ind w:left="1" w:right="4"/>
              <w:jc w:val="center"/>
              <w:rPr>
                <w:sz w:val="20"/>
              </w:rPr>
            </w:pPr>
            <w:r>
              <w:rPr>
                <w:sz w:val="20"/>
              </w:rPr>
              <w:t>Cabo</w:t>
            </w:r>
            <w:r>
              <w:rPr>
                <w:spacing w:val="1"/>
                <w:sz w:val="20"/>
              </w:rPr>
              <w:t> </w:t>
            </w:r>
            <w:r>
              <w:rPr>
                <w:spacing w:val="-2"/>
                <w:sz w:val="20"/>
              </w:rPr>
              <w:t>Verde</w:t>
            </w:r>
          </w:p>
        </w:tc>
        <w:tc>
          <w:tcPr>
            <w:tcW w:w="1565" w:type="dxa"/>
            <w:shd w:val="clear" w:color="auto" w:fill="F8EDF3"/>
          </w:tcPr>
          <w:p>
            <w:pPr>
              <w:pStyle w:val="TableParagraph"/>
              <w:rPr>
                <w:rFonts w:ascii="Calibri"/>
                <w:sz w:val="20"/>
              </w:rPr>
            </w:pPr>
          </w:p>
          <w:p>
            <w:pPr>
              <w:pStyle w:val="TableParagraph"/>
              <w:ind w:left="26" w:right="4"/>
              <w:jc w:val="center"/>
              <w:rPr>
                <w:sz w:val="20"/>
              </w:rPr>
            </w:pPr>
            <w:r>
              <w:rPr>
                <w:spacing w:val="-4"/>
                <w:sz w:val="20"/>
              </w:rPr>
              <w:t>3.50</w:t>
            </w:r>
          </w:p>
        </w:tc>
        <w:tc>
          <w:tcPr>
            <w:tcW w:w="1622" w:type="dxa"/>
            <w:shd w:val="clear" w:color="auto" w:fill="F8EDF3"/>
          </w:tcPr>
          <w:p>
            <w:pPr>
              <w:pStyle w:val="TableParagraph"/>
              <w:rPr>
                <w:rFonts w:ascii="Calibri"/>
                <w:sz w:val="20"/>
              </w:rPr>
            </w:pPr>
          </w:p>
          <w:p>
            <w:pPr>
              <w:pStyle w:val="TableParagraph"/>
              <w:ind w:left="87" w:right="91"/>
              <w:jc w:val="center"/>
              <w:rPr>
                <w:sz w:val="20"/>
              </w:rPr>
            </w:pPr>
            <w:r>
              <w:rPr>
                <w:spacing w:val="-4"/>
                <w:sz w:val="20"/>
              </w:rPr>
              <w:t>3.23</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0.42</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153</w:t>
            </w:r>
          </w:p>
        </w:tc>
        <w:tc>
          <w:tcPr>
            <w:tcW w:w="1168" w:type="dxa"/>
          </w:tcPr>
          <w:p>
            <w:pPr>
              <w:pStyle w:val="TableParagraph"/>
              <w:rPr>
                <w:rFonts w:ascii="Calibri"/>
                <w:sz w:val="20"/>
              </w:rPr>
            </w:pPr>
          </w:p>
          <w:p>
            <w:pPr>
              <w:pStyle w:val="TableParagraph"/>
              <w:ind w:left="135"/>
              <w:rPr>
                <w:sz w:val="20"/>
              </w:rPr>
            </w:pPr>
            <w:r>
              <w:rPr>
                <w:spacing w:val="-2"/>
                <w:sz w:val="20"/>
              </w:rPr>
              <w:t>P173857</w:t>
            </w:r>
          </w:p>
        </w:tc>
        <w:tc>
          <w:tcPr>
            <w:tcW w:w="2599" w:type="dxa"/>
          </w:tcPr>
          <w:p>
            <w:pPr>
              <w:pStyle w:val="TableParagraph"/>
              <w:spacing w:line="252" w:lineRule="auto" w:before="2"/>
              <w:ind w:left="119"/>
              <w:rPr>
                <w:sz w:val="20"/>
              </w:rPr>
            </w:pPr>
            <w:r>
              <w:rPr>
                <w:sz w:val="20"/>
              </w:rPr>
              <w:t>Cabo</w:t>
            </w:r>
            <w:r>
              <w:rPr>
                <w:spacing w:val="-20"/>
                <w:sz w:val="20"/>
              </w:rPr>
              <w:t> </w:t>
            </w:r>
            <w:r>
              <w:rPr>
                <w:sz w:val="20"/>
              </w:rPr>
              <w:t>Verde:</w:t>
            </w:r>
            <w:r>
              <w:rPr>
                <w:spacing w:val="-22"/>
                <w:sz w:val="20"/>
              </w:rPr>
              <w:t> </w:t>
            </w:r>
            <w:r>
              <w:rPr>
                <w:sz w:val="20"/>
              </w:rPr>
              <w:t>COVID-19 Emergency</w:t>
            </w:r>
            <w:r>
              <w:rPr>
                <w:spacing w:val="-18"/>
                <w:sz w:val="20"/>
              </w:rPr>
              <w:t> </w:t>
            </w:r>
            <w:r>
              <w:rPr>
                <w:sz w:val="20"/>
              </w:rPr>
              <w:t>Response</w:t>
            </w:r>
          </w:p>
          <w:p>
            <w:pPr>
              <w:pStyle w:val="TableParagraph"/>
              <w:spacing w:line="223" w:lineRule="exact"/>
              <w:ind w:left="119"/>
              <w:rPr>
                <w:sz w:val="20"/>
              </w:rPr>
            </w:pPr>
            <w:r>
              <w:rPr>
                <w:spacing w:val="-2"/>
                <w:sz w:val="20"/>
              </w:rPr>
              <w:t>Project</w:t>
            </w:r>
          </w:p>
        </w:tc>
        <w:tc>
          <w:tcPr>
            <w:tcW w:w="1067" w:type="dxa"/>
          </w:tcPr>
          <w:p>
            <w:pPr>
              <w:pStyle w:val="TableParagraph"/>
              <w:rPr>
                <w:rFonts w:ascii="Calibri"/>
                <w:sz w:val="20"/>
              </w:rPr>
            </w:pPr>
          </w:p>
          <w:p>
            <w:pPr>
              <w:pStyle w:val="TableParagraph"/>
              <w:ind w:right="25"/>
              <w:jc w:val="center"/>
              <w:rPr>
                <w:sz w:val="20"/>
              </w:rPr>
            </w:pPr>
            <w:r>
              <w:rPr>
                <w:spacing w:val="-4"/>
                <w:sz w:val="20"/>
              </w:rPr>
              <w:t>2020</w:t>
            </w:r>
          </w:p>
        </w:tc>
        <w:tc>
          <w:tcPr>
            <w:tcW w:w="1291" w:type="dxa"/>
          </w:tcPr>
          <w:p>
            <w:pPr>
              <w:pStyle w:val="TableParagraph"/>
              <w:rPr>
                <w:rFonts w:ascii="Calibri"/>
                <w:sz w:val="20"/>
              </w:rPr>
            </w:pPr>
          </w:p>
          <w:p>
            <w:pPr>
              <w:pStyle w:val="TableParagraph"/>
              <w:ind w:left="1" w:right="4"/>
              <w:jc w:val="center"/>
              <w:rPr>
                <w:sz w:val="20"/>
              </w:rPr>
            </w:pPr>
            <w:r>
              <w:rPr>
                <w:sz w:val="20"/>
              </w:rPr>
              <w:t>Cabo</w:t>
            </w:r>
            <w:r>
              <w:rPr>
                <w:spacing w:val="1"/>
                <w:sz w:val="20"/>
              </w:rPr>
              <w:t> </w:t>
            </w:r>
            <w:r>
              <w:rPr>
                <w:spacing w:val="-2"/>
                <w:sz w:val="20"/>
              </w:rPr>
              <w:t>Verde</w:t>
            </w:r>
          </w:p>
        </w:tc>
        <w:tc>
          <w:tcPr>
            <w:tcW w:w="1565" w:type="dxa"/>
          </w:tcPr>
          <w:p>
            <w:pPr>
              <w:pStyle w:val="TableParagraph"/>
              <w:rPr>
                <w:rFonts w:ascii="Calibri"/>
                <w:sz w:val="20"/>
              </w:rPr>
            </w:pPr>
          </w:p>
          <w:p>
            <w:pPr>
              <w:pStyle w:val="TableParagraph"/>
              <w:ind w:left="26" w:right="7"/>
              <w:jc w:val="center"/>
              <w:rPr>
                <w:sz w:val="20"/>
              </w:rPr>
            </w:pPr>
            <w:r>
              <w:rPr>
                <w:spacing w:val="-2"/>
                <w:sz w:val="20"/>
              </w:rPr>
              <w:t>14.62</w:t>
            </w:r>
          </w:p>
        </w:tc>
        <w:tc>
          <w:tcPr>
            <w:tcW w:w="1622" w:type="dxa"/>
          </w:tcPr>
          <w:p>
            <w:pPr>
              <w:pStyle w:val="TableParagraph"/>
              <w:rPr>
                <w:rFonts w:ascii="Calibri"/>
                <w:sz w:val="20"/>
              </w:rPr>
            </w:pPr>
          </w:p>
          <w:p>
            <w:pPr>
              <w:pStyle w:val="TableParagraph"/>
              <w:ind w:left="87" w:right="88"/>
              <w:jc w:val="center"/>
              <w:rPr>
                <w:sz w:val="20"/>
              </w:rPr>
            </w:pPr>
            <w:r>
              <w:rPr>
                <w:spacing w:val="-2"/>
                <w:sz w:val="20"/>
              </w:rPr>
              <w:t>12.44</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4"/>
                <w:sz w:val="20"/>
              </w:rPr>
              <w:t>1.55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154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P176981</w:t>
            </w:r>
          </w:p>
        </w:tc>
        <w:tc>
          <w:tcPr>
            <w:tcW w:w="2599" w:type="dxa"/>
            <w:shd w:val="clear" w:color="auto" w:fill="F8EDF3"/>
          </w:tcPr>
          <w:p>
            <w:pPr>
              <w:pStyle w:val="TableParagraph"/>
              <w:spacing w:line="249" w:lineRule="auto" w:before="2"/>
              <w:ind w:left="119"/>
              <w:rPr>
                <w:sz w:val="20"/>
              </w:rPr>
            </w:pPr>
            <w:r>
              <w:rPr>
                <w:spacing w:val="-4"/>
                <w:sz w:val="20"/>
              </w:rPr>
              <w:t>Resilient</w:t>
            </w:r>
            <w:r>
              <w:rPr>
                <w:spacing w:val="-17"/>
                <w:sz w:val="20"/>
              </w:rPr>
              <w:t> </w:t>
            </w:r>
            <w:r>
              <w:rPr>
                <w:spacing w:val="-4"/>
                <w:sz w:val="20"/>
              </w:rPr>
              <w:t>Tourism</w:t>
            </w:r>
            <w:r>
              <w:rPr>
                <w:spacing w:val="-17"/>
                <w:sz w:val="20"/>
              </w:rPr>
              <w:t> </w:t>
            </w:r>
            <w:r>
              <w:rPr>
                <w:spacing w:val="-4"/>
                <w:sz w:val="20"/>
              </w:rPr>
              <w:t>and</w:t>
            </w:r>
            <w:r>
              <w:rPr>
                <w:spacing w:val="-16"/>
                <w:sz w:val="20"/>
              </w:rPr>
              <w:t> </w:t>
            </w:r>
            <w:r>
              <w:rPr>
                <w:spacing w:val="-4"/>
                <w:sz w:val="20"/>
              </w:rPr>
              <w:t>Blue </w:t>
            </w:r>
            <w:r>
              <w:rPr>
                <w:sz w:val="20"/>
              </w:rPr>
              <w:t>Economy</w:t>
            </w:r>
            <w:r>
              <w:rPr>
                <w:spacing w:val="-6"/>
                <w:sz w:val="20"/>
              </w:rPr>
              <w:t> </w:t>
            </w:r>
            <w:r>
              <w:rPr>
                <w:sz w:val="20"/>
              </w:rPr>
              <w:t>Development</w:t>
            </w:r>
            <w:r>
              <w:rPr>
                <w:spacing w:val="-8"/>
                <w:sz w:val="20"/>
              </w:rPr>
              <w:t> </w:t>
            </w:r>
            <w:r>
              <w:rPr>
                <w:sz w:val="20"/>
              </w:rPr>
              <w:t>in</w:t>
            </w:r>
          </w:p>
          <w:p>
            <w:pPr>
              <w:pStyle w:val="TableParagraph"/>
              <w:spacing w:line="223" w:lineRule="exact" w:before="4"/>
              <w:ind w:left="119"/>
              <w:rPr>
                <w:sz w:val="20"/>
              </w:rPr>
            </w:pPr>
            <w:r>
              <w:rPr>
                <w:spacing w:val="-2"/>
                <w:sz w:val="20"/>
              </w:rPr>
              <w:t>Cabo</w:t>
            </w:r>
            <w:r>
              <w:rPr>
                <w:spacing w:val="-12"/>
                <w:sz w:val="20"/>
              </w:rPr>
              <w:t> </w:t>
            </w:r>
            <w:r>
              <w:rPr>
                <w:spacing w:val="-2"/>
                <w:sz w:val="20"/>
              </w:rPr>
              <w:t>Verde</w:t>
            </w:r>
            <w:r>
              <w:rPr>
                <w:spacing w:val="-11"/>
                <w:sz w:val="20"/>
              </w:rPr>
              <w:t> </w:t>
            </w:r>
            <w:r>
              <w:rPr>
                <w:spacing w:val="-2"/>
                <w:sz w:val="20"/>
              </w:rPr>
              <w:t>Project</w:t>
            </w:r>
          </w:p>
        </w:tc>
        <w:tc>
          <w:tcPr>
            <w:tcW w:w="1067" w:type="dxa"/>
            <w:shd w:val="clear" w:color="auto" w:fill="F8EDF3"/>
          </w:tcPr>
          <w:p>
            <w:pPr>
              <w:pStyle w:val="TableParagraph"/>
              <w:rPr>
                <w:rFonts w:ascii="Calibri"/>
                <w:sz w:val="20"/>
              </w:rPr>
            </w:pPr>
          </w:p>
          <w:p>
            <w:pPr>
              <w:pStyle w:val="TableParagraph"/>
              <w:ind w:right="25"/>
              <w:jc w:val="center"/>
              <w:rPr>
                <w:sz w:val="20"/>
              </w:rPr>
            </w:pPr>
            <w:r>
              <w:rPr>
                <w:spacing w:val="-4"/>
                <w:sz w:val="20"/>
              </w:rPr>
              <w:t>2022</w:t>
            </w:r>
          </w:p>
        </w:tc>
        <w:tc>
          <w:tcPr>
            <w:tcW w:w="1291" w:type="dxa"/>
            <w:shd w:val="clear" w:color="auto" w:fill="F8EDF3"/>
          </w:tcPr>
          <w:p>
            <w:pPr>
              <w:pStyle w:val="TableParagraph"/>
              <w:rPr>
                <w:rFonts w:ascii="Calibri"/>
                <w:sz w:val="20"/>
              </w:rPr>
            </w:pPr>
          </w:p>
          <w:p>
            <w:pPr>
              <w:pStyle w:val="TableParagraph"/>
              <w:ind w:left="1" w:right="4"/>
              <w:jc w:val="center"/>
              <w:rPr>
                <w:sz w:val="20"/>
              </w:rPr>
            </w:pPr>
            <w:r>
              <w:rPr>
                <w:sz w:val="20"/>
              </w:rPr>
              <w:t>Cabo</w:t>
            </w:r>
            <w:r>
              <w:rPr>
                <w:spacing w:val="1"/>
                <w:sz w:val="20"/>
              </w:rPr>
              <w:t> </w:t>
            </w:r>
            <w:r>
              <w:rPr>
                <w:spacing w:val="-2"/>
                <w:sz w:val="20"/>
              </w:rPr>
              <w:t>Verde</w:t>
            </w:r>
          </w:p>
        </w:tc>
        <w:tc>
          <w:tcPr>
            <w:tcW w:w="1565" w:type="dxa"/>
            <w:shd w:val="clear" w:color="auto" w:fill="F8EDF3"/>
          </w:tcPr>
          <w:p>
            <w:pPr>
              <w:pStyle w:val="TableParagraph"/>
              <w:rPr>
                <w:rFonts w:ascii="Calibri"/>
                <w:sz w:val="20"/>
              </w:rPr>
            </w:pPr>
          </w:p>
          <w:p>
            <w:pPr>
              <w:pStyle w:val="TableParagraph"/>
              <w:ind w:left="26" w:right="7"/>
              <w:jc w:val="center"/>
              <w:rPr>
                <w:sz w:val="20"/>
              </w:rPr>
            </w:pPr>
            <w:r>
              <w:rPr>
                <w:spacing w:val="-2"/>
                <w:sz w:val="20"/>
              </w:rPr>
              <w:t>70.00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23.64</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2"/>
                <w:sz w:val="20"/>
              </w:rPr>
              <w:t>11.29</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155</w:t>
            </w:r>
          </w:p>
        </w:tc>
        <w:tc>
          <w:tcPr>
            <w:tcW w:w="1168" w:type="dxa"/>
          </w:tcPr>
          <w:p>
            <w:pPr>
              <w:pStyle w:val="TableParagraph"/>
              <w:spacing w:before="2"/>
              <w:rPr>
                <w:rFonts w:ascii="Calibri"/>
                <w:sz w:val="20"/>
              </w:rPr>
            </w:pPr>
          </w:p>
          <w:p>
            <w:pPr>
              <w:pStyle w:val="TableParagraph"/>
              <w:ind w:left="135"/>
              <w:rPr>
                <w:sz w:val="20"/>
              </w:rPr>
            </w:pPr>
            <w:r>
              <w:rPr>
                <w:spacing w:val="-2"/>
                <w:sz w:val="20"/>
              </w:rPr>
              <w:t>P178644</w:t>
            </w:r>
          </w:p>
        </w:tc>
        <w:tc>
          <w:tcPr>
            <w:tcW w:w="2599" w:type="dxa"/>
          </w:tcPr>
          <w:p>
            <w:pPr>
              <w:pStyle w:val="TableParagraph"/>
              <w:spacing w:before="2"/>
              <w:ind w:left="119"/>
              <w:rPr>
                <w:sz w:val="20"/>
              </w:rPr>
            </w:pPr>
            <w:r>
              <w:rPr>
                <w:spacing w:val="-6"/>
                <w:sz w:val="20"/>
              </w:rPr>
              <w:t>Improving</w:t>
            </w:r>
            <w:r>
              <w:rPr>
                <w:spacing w:val="-2"/>
                <w:sz w:val="20"/>
              </w:rPr>
              <w:t> </w:t>
            </w:r>
            <w:r>
              <w:rPr>
                <w:spacing w:val="-6"/>
                <w:sz w:val="20"/>
              </w:rPr>
              <w:t>Connectivity</w:t>
            </w:r>
            <w:r>
              <w:rPr>
                <w:spacing w:val="3"/>
                <w:sz w:val="20"/>
              </w:rPr>
              <w:t> </w:t>
            </w:r>
            <w:r>
              <w:rPr>
                <w:spacing w:val="-6"/>
                <w:sz w:val="20"/>
              </w:rPr>
              <w:t>and</w:t>
            </w:r>
          </w:p>
          <w:p>
            <w:pPr>
              <w:pStyle w:val="TableParagraph"/>
              <w:spacing w:line="240" w:lineRule="atLeast"/>
              <w:ind w:left="119" w:right="395"/>
              <w:rPr>
                <w:sz w:val="20"/>
              </w:rPr>
            </w:pPr>
            <w:r>
              <w:rPr>
                <w:spacing w:val="-4"/>
                <w:sz w:val="20"/>
              </w:rPr>
              <w:t>Urban</w:t>
            </w:r>
            <w:r>
              <w:rPr>
                <w:spacing w:val="-22"/>
                <w:sz w:val="20"/>
              </w:rPr>
              <w:t> </w:t>
            </w:r>
            <w:r>
              <w:rPr>
                <w:spacing w:val="-4"/>
                <w:sz w:val="20"/>
              </w:rPr>
              <w:t>Infrastructure</w:t>
            </w:r>
            <w:r>
              <w:rPr>
                <w:spacing w:val="-20"/>
                <w:sz w:val="20"/>
              </w:rPr>
              <w:t> </w:t>
            </w:r>
            <w:r>
              <w:rPr>
                <w:spacing w:val="-4"/>
                <w:sz w:val="20"/>
              </w:rPr>
              <w:t>in </w:t>
            </w:r>
            <w:r>
              <w:rPr>
                <w:sz w:val="20"/>
              </w:rPr>
              <w:t>Cabo</w:t>
            </w:r>
            <w:r>
              <w:rPr>
                <w:spacing w:val="-20"/>
                <w:sz w:val="20"/>
              </w:rPr>
              <w:t> </w:t>
            </w:r>
            <w:r>
              <w:rPr>
                <w:sz w:val="20"/>
              </w:rPr>
              <w:t>Verde</w:t>
            </w:r>
          </w:p>
        </w:tc>
        <w:tc>
          <w:tcPr>
            <w:tcW w:w="1067" w:type="dxa"/>
          </w:tcPr>
          <w:p>
            <w:pPr>
              <w:pStyle w:val="TableParagraph"/>
              <w:spacing w:before="2"/>
              <w:rPr>
                <w:rFonts w:ascii="Calibri"/>
                <w:sz w:val="20"/>
              </w:rPr>
            </w:pPr>
          </w:p>
          <w:p>
            <w:pPr>
              <w:pStyle w:val="TableParagraph"/>
              <w:ind w:right="25"/>
              <w:jc w:val="center"/>
              <w:rPr>
                <w:sz w:val="20"/>
              </w:rPr>
            </w:pPr>
            <w:r>
              <w:rPr>
                <w:spacing w:val="-4"/>
                <w:sz w:val="20"/>
              </w:rPr>
              <w:t>2024</w:t>
            </w:r>
          </w:p>
        </w:tc>
        <w:tc>
          <w:tcPr>
            <w:tcW w:w="1291" w:type="dxa"/>
          </w:tcPr>
          <w:p>
            <w:pPr>
              <w:pStyle w:val="TableParagraph"/>
              <w:spacing w:before="2"/>
              <w:rPr>
                <w:rFonts w:ascii="Calibri"/>
                <w:sz w:val="20"/>
              </w:rPr>
            </w:pPr>
          </w:p>
          <w:p>
            <w:pPr>
              <w:pStyle w:val="TableParagraph"/>
              <w:ind w:left="1" w:right="4"/>
              <w:jc w:val="center"/>
              <w:rPr>
                <w:sz w:val="20"/>
              </w:rPr>
            </w:pPr>
            <w:r>
              <w:rPr>
                <w:sz w:val="20"/>
              </w:rPr>
              <w:t>Cabo</w:t>
            </w:r>
            <w:r>
              <w:rPr>
                <w:spacing w:val="1"/>
                <w:sz w:val="20"/>
              </w:rPr>
              <w:t> </w:t>
            </w:r>
            <w:r>
              <w:rPr>
                <w:spacing w:val="-2"/>
                <w:sz w:val="20"/>
              </w:rPr>
              <w:t>Verde</w:t>
            </w:r>
          </w:p>
        </w:tc>
        <w:tc>
          <w:tcPr>
            <w:tcW w:w="1565" w:type="dxa"/>
          </w:tcPr>
          <w:p>
            <w:pPr>
              <w:pStyle w:val="TableParagraph"/>
              <w:spacing w:before="2"/>
              <w:rPr>
                <w:rFonts w:ascii="Calibri"/>
                <w:sz w:val="20"/>
              </w:rPr>
            </w:pPr>
          </w:p>
          <w:p>
            <w:pPr>
              <w:pStyle w:val="TableParagraph"/>
              <w:ind w:left="26" w:right="7"/>
              <w:jc w:val="center"/>
              <w:rPr>
                <w:sz w:val="20"/>
              </w:rPr>
            </w:pPr>
            <w:r>
              <w:rPr>
                <w:spacing w:val="-2"/>
                <w:sz w:val="20"/>
              </w:rPr>
              <w:t>40.00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12.10</w:t>
            </w:r>
          </w:p>
        </w:tc>
        <w:tc>
          <w:tcPr>
            <w:tcW w:w="1546" w:type="dxa"/>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4"/>
                <w:sz w:val="20"/>
              </w:rPr>
              <w:t>8.08</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156</w:t>
            </w:r>
          </w:p>
        </w:tc>
        <w:tc>
          <w:tcPr>
            <w:tcW w:w="1168" w:type="dxa"/>
            <w:shd w:val="clear" w:color="auto" w:fill="F8EDF3"/>
          </w:tcPr>
          <w:p>
            <w:pPr>
              <w:pStyle w:val="TableParagraph"/>
              <w:spacing w:before="124"/>
              <w:ind w:left="135"/>
              <w:rPr>
                <w:sz w:val="20"/>
              </w:rPr>
            </w:pPr>
            <w:r>
              <w:rPr>
                <w:spacing w:val="-2"/>
                <w:sz w:val="20"/>
              </w:rPr>
              <w:t>P180664</w:t>
            </w:r>
          </w:p>
        </w:tc>
        <w:tc>
          <w:tcPr>
            <w:tcW w:w="2599" w:type="dxa"/>
            <w:shd w:val="clear" w:color="auto" w:fill="F8EDF3"/>
          </w:tcPr>
          <w:p>
            <w:pPr>
              <w:pStyle w:val="TableParagraph"/>
              <w:spacing w:before="2"/>
              <w:ind w:left="119"/>
              <w:rPr>
                <w:sz w:val="20"/>
              </w:rPr>
            </w:pPr>
            <w:r>
              <w:rPr>
                <w:spacing w:val="-2"/>
                <w:sz w:val="20"/>
              </w:rPr>
              <w:t>Second</w:t>
            </w:r>
            <w:r>
              <w:rPr>
                <w:spacing w:val="-9"/>
                <w:sz w:val="20"/>
              </w:rPr>
              <w:t> </w:t>
            </w:r>
            <w:r>
              <w:rPr>
                <w:spacing w:val="-2"/>
                <w:sz w:val="20"/>
              </w:rPr>
              <w:t>Higher</w:t>
            </w:r>
            <w:r>
              <w:rPr>
                <w:spacing w:val="-10"/>
                <w:sz w:val="20"/>
              </w:rPr>
              <w:t> </w:t>
            </w:r>
            <w:r>
              <w:rPr>
                <w:spacing w:val="-2"/>
                <w:sz w:val="20"/>
              </w:rPr>
              <w:t>Education</w:t>
            </w:r>
          </w:p>
          <w:p>
            <w:pPr>
              <w:pStyle w:val="TableParagraph"/>
              <w:spacing w:line="223" w:lineRule="exact" w:before="12"/>
              <w:ind w:left="119"/>
              <w:rPr>
                <w:sz w:val="20"/>
              </w:rPr>
            </w:pPr>
            <w:r>
              <w:rPr>
                <w:spacing w:val="-5"/>
                <w:sz w:val="20"/>
              </w:rPr>
              <w:t>Improvement </w:t>
            </w:r>
            <w:r>
              <w:rPr>
                <w:spacing w:val="-2"/>
                <w:sz w:val="20"/>
              </w:rPr>
              <w:t>Project</w:t>
            </w:r>
          </w:p>
        </w:tc>
        <w:tc>
          <w:tcPr>
            <w:tcW w:w="1067" w:type="dxa"/>
            <w:shd w:val="clear" w:color="auto" w:fill="F8EDF3"/>
          </w:tcPr>
          <w:p>
            <w:pPr>
              <w:pStyle w:val="TableParagraph"/>
              <w:spacing w:before="124"/>
              <w:ind w:right="25"/>
              <w:jc w:val="center"/>
              <w:rPr>
                <w:sz w:val="20"/>
              </w:rPr>
            </w:pPr>
            <w:r>
              <w:rPr>
                <w:spacing w:val="-4"/>
                <w:sz w:val="20"/>
              </w:rPr>
              <w:t>2025</w:t>
            </w:r>
          </w:p>
        </w:tc>
        <w:tc>
          <w:tcPr>
            <w:tcW w:w="1291" w:type="dxa"/>
            <w:shd w:val="clear" w:color="auto" w:fill="F8EDF3"/>
          </w:tcPr>
          <w:p>
            <w:pPr>
              <w:pStyle w:val="TableParagraph"/>
              <w:spacing w:before="124"/>
              <w:ind w:right="4"/>
              <w:jc w:val="center"/>
              <w:rPr>
                <w:sz w:val="20"/>
              </w:rPr>
            </w:pPr>
            <w:r>
              <w:rPr>
                <w:spacing w:val="-2"/>
                <w:sz w:val="20"/>
              </w:rPr>
              <w:t>Cambodia</w:t>
            </w:r>
          </w:p>
        </w:tc>
        <w:tc>
          <w:tcPr>
            <w:tcW w:w="1565" w:type="dxa"/>
            <w:shd w:val="clear" w:color="auto" w:fill="F8EDF3"/>
          </w:tcPr>
          <w:p>
            <w:pPr>
              <w:pStyle w:val="TableParagraph"/>
              <w:spacing w:before="124"/>
              <w:ind w:left="26" w:right="7"/>
              <w:jc w:val="center"/>
              <w:rPr>
                <w:sz w:val="20"/>
              </w:rPr>
            </w:pPr>
            <w:r>
              <w:rPr>
                <w:spacing w:val="-2"/>
                <w:sz w:val="20"/>
              </w:rPr>
              <w:t>80.00</w:t>
            </w:r>
          </w:p>
        </w:tc>
        <w:tc>
          <w:tcPr>
            <w:tcW w:w="1622" w:type="dxa"/>
            <w:shd w:val="clear" w:color="auto" w:fill="F8EDF3"/>
          </w:tcPr>
          <w:p>
            <w:pPr>
              <w:pStyle w:val="TableParagraph"/>
              <w:spacing w:before="124"/>
              <w:ind w:left="87" w:right="91"/>
              <w:jc w:val="center"/>
              <w:rPr>
                <w:sz w:val="20"/>
              </w:rPr>
            </w:pPr>
            <w:r>
              <w:rPr>
                <w:spacing w:val="-4"/>
                <w:sz w:val="20"/>
              </w:rPr>
              <w:t>4.11</w:t>
            </w:r>
          </w:p>
        </w:tc>
        <w:tc>
          <w:tcPr>
            <w:tcW w:w="1546" w:type="dxa"/>
            <w:shd w:val="clear" w:color="auto" w:fill="F8EDF3"/>
          </w:tcPr>
          <w:p>
            <w:pPr>
              <w:pStyle w:val="TableParagraph"/>
              <w:spacing w:before="124"/>
              <w:ind w:left="9" w:right="19"/>
              <w:jc w:val="center"/>
              <w:rPr>
                <w:sz w:val="20"/>
              </w:rPr>
            </w:pPr>
            <w:r>
              <w:rPr>
                <w:spacing w:val="-2"/>
                <w:sz w:val="20"/>
              </w:rPr>
              <w:t>80.00</w:t>
            </w:r>
          </w:p>
        </w:tc>
        <w:tc>
          <w:tcPr>
            <w:tcW w:w="1631" w:type="dxa"/>
            <w:shd w:val="clear" w:color="auto" w:fill="F8EDF3"/>
          </w:tcPr>
          <w:p>
            <w:pPr>
              <w:pStyle w:val="TableParagraph"/>
              <w:spacing w:before="124"/>
              <w:ind w:right="7"/>
              <w:jc w:val="center"/>
              <w:rPr>
                <w:sz w:val="20"/>
              </w:rPr>
            </w:pPr>
            <w:r>
              <w:rPr>
                <w:spacing w:val="-4"/>
                <w:sz w:val="20"/>
              </w:rPr>
              <w:t>4.11</w:t>
            </w:r>
          </w:p>
        </w:tc>
      </w:tr>
      <w:tr>
        <w:trPr>
          <w:trHeight w:val="487" w:hRule="atLeast"/>
        </w:trPr>
        <w:tc>
          <w:tcPr>
            <w:tcW w:w="616" w:type="dxa"/>
          </w:tcPr>
          <w:p>
            <w:pPr>
              <w:pStyle w:val="TableParagraph"/>
              <w:spacing w:before="122"/>
              <w:ind w:left="25"/>
              <w:jc w:val="center"/>
              <w:rPr>
                <w:sz w:val="20"/>
              </w:rPr>
            </w:pPr>
            <w:r>
              <w:rPr>
                <w:spacing w:val="-5"/>
                <w:sz w:val="20"/>
              </w:rPr>
              <w:t>157</w:t>
            </w:r>
          </w:p>
        </w:tc>
        <w:tc>
          <w:tcPr>
            <w:tcW w:w="1168" w:type="dxa"/>
          </w:tcPr>
          <w:p>
            <w:pPr>
              <w:pStyle w:val="TableParagraph"/>
              <w:spacing w:before="122"/>
              <w:ind w:left="135"/>
              <w:rPr>
                <w:sz w:val="20"/>
              </w:rPr>
            </w:pPr>
            <w:r>
              <w:rPr>
                <w:spacing w:val="-2"/>
                <w:sz w:val="20"/>
              </w:rPr>
              <w:t>P150572</w:t>
            </w:r>
          </w:p>
        </w:tc>
        <w:tc>
          <w:tcPr>
            <w:tcW w:w="2599" w:type="dxa"/>
          </w:tcPr>
          <w:p>
            <w:pPr>
              <w:pStyle w:val="TableParagraph"/>
              <w:spacing w:before="2"/>
              <w:ind w:left="119"/>
              <w:rPr>
                <w:sz w:val="20"/>
              </w:rPr>
            </w:pPr>
            <w:r>
              <w:rPr>
                <w:sz w:val="20"/>
              </w:rPr>
              <w:t>KH</w:t>
            </w:r>
            <w:r>
              <w:rPr>
                <w:spacing w:val="-18"/>
                <w:sz w:val="20"/>
              </w:rPr>
              <w:t> </w:t>
            </w:r>
            <w:r>
              <w:rPr>
                <w:sz w:val="20"/>
              </w:rPr>
              <w:t>-</w:t>
            </w:r>
            <w:r>
              <w:rPr>
                <w:spacing w:val="-19"/>
                <w:sz w:val="20"/>
              </w:rPr>
              <w:t> </w:t>
            </w:r>
            <w:r>
              <w:rPr>
                <w:sz w:val="20"/>
              </w:rPr>
              <w:t>Road</w:t>
            </w:r>
            <w:r>
              <w:rPr>
                <w:spacing w:val="-16"/>
                <w:sz w:val="20"/>
              </w:rPr>
              <w:t> </w:t>
            </w:r>
            <w:r>
              <w:rPr>
                <w:spacing w:val="-2"/>
                <w:sz w:val="20"/>
              </w:rPr>
              <w:t>Asset</w:t>
            </w:r>
          </w:p>
          <w:p>
            <w:pPr>
              <w:pStyle w:val="TableParagraph"/>
              <w:spacing w:line="223" w:lineRule="exact" w:before="10"/>
              <w:ind w:left="119"/>
              <w:rPr>
                <w:sz w:val="20"/>
              </w:rPr>
            </w:pPr>
            <w:r>
              <w:rPr>
                <w:spacing w:val="-4"/>
                <w:sz w:val="20"/>
              </w:rPr>
              <w:t>Management</w:t>
            </w:r>
            <w:r>
              <w:rPr>
                <w:spacing w:val="-17"/>
                <w:sz w:val="20"/>
              </w:rPr>
              <w:t> </w:t>
            </w:r>
            <w:r>
              <w:rPr>
                <w:spacing w:val="-4"/>
                <w:sz w:val="20"/>
              </w:rPr>
              <w:t>Project</w:t>
            </w:r>
            <w:r>
              <w:rPr>
                <w:spacing w:val="-16"/>
                <w:sz w:val="20"/>
              </w:rPr>
              <w:t> </w:t>
            </w:r>
            <w:r>
              <w:rPr>
                <w:spacing w:val="-5"/>
                <w:sz w:val="20"/>
              </w:rPr>
              <w:t>II</w:t>
            </w:r>
          </w:p>
        </w:tc>
        <w:tc>
          <w:tcPr>
            <w:tcW w:w="1067" w:type="dxa"/>
          </w:tcPr>
          <w:p>
            <w:pPr>
              <w:pStyle w:val="TableParagraph"/>
              <w:spacing w:before="122"/>
              <w:ind w:right="25"/>
              <w:jc w:val="center"/>
              <w:rPr>
                <w:sz w:val="20"/>
              </w:rPr>
            </w:pPr>
            <w:r>
              <w:rPr>
                <w:spacing w:val="-4"/>
                <w:sz w:val="20"/>
              </w:rPr>
              <w:t>2016</w:t>
            </w:r>
          </w:p>
        </w:tc>
        <w:tc>
          <w:tcPr>
            <w:tcW w:w="1291" w:type="dxa"/>
          </w:tcPr>
          <w:p>
            <w:pPr>
              <w:pStyle w:val="TableParagraph"/>
              <w:spacing w:before="122"/>
              <w:ind w:right="4"/>
              <w:jc w:val="center"/>
              <w:rPr>
                <w:sz w:val="20"/>
              </w:rPr>
            </w:pPr>
            <w:r>
              <w:rPr>
                <w:spacing w:val="-2"/>
                <w:sz w:val="20"/>
              </w:rPr>
              <w:t>Cambodia</w:t>
            </w:r>
          </w:p>
        </w:tc>
        <w:tc>
          <w:tcPr>
            <w:tcW w:w="1565" w:type="dxa"/>
          </w:tcPr>
          <w:p>
            <w:pPr>
              <w:pStyle w:val="TableParagraph"/>
              <w:spacing w:before="122"/>
              <w:ind w:left="26" w:right="7"/>
              <w:jc w:val="center"/>
              <w:rPr>
                <w:sz w:val="20"/>
              </w:rPr>
            </w:pPr>
            <w:r>
              <w:rPr>
                <w:spacing w:val="-2"/>
                <w:sz w:val="20"/>
              </w:rPr>
              <w:t>170.00</w:t>
            </w:r>
          </w:p>
        </w:tc>
        <w:tc>
          <w:tcPr>
            <w:tcW w:w="1622" w:type="dxa"/>
          </w:tcPr>
          <w:p>
            <w:pPr>
              <w:pStyle w:val="TableParagraph"/>
              <w:spacing w:before="122"/>
              <w:ind w:left="87" w:right="88"/>
              <w:jc w:val="center"/>
              <w:rPr>
                <w:sz w:val="20"/>
              </w:rPr>
            </w:pPr>
            <w:r>
              <w:rPr>
                <w:spacing w:val="-2"/>
                <w:sz w:val="20"/>
              </w:rPr>
              <w:t>129.77</w:t>
            </w:r>
          </w:p>
        </w:tc>
        <w:tc>
          <w:tcPr>
            <w:tcW w:w="1546" w:type="dxa"/>
          </w:tcPr>
          <w:p>
            <w:pPr>
              <w:pStyle w:val="TableParagraph"/>
              <w:spacing w:before="122"/>
              <w:ind w:left="9" w:right="16"/>
              <w:jc w:val="center"/>
              <w:rPr>
                <w:sz w:val="20"/>
              </w:rPr>
            </w:pPr>
            <w:r>
              <w:rPr>
                <w:spacing w:val="-4"/>
                <w:sz w:val="20"/>
              </w:rPr>
              <w:t>0.00</w:t>
            </w:r>
          </w:p>
        </w:tc>
        <w:tc>
          <w:tcPr>
            <w:tcW w:w="1631" w:type="dxa"/>
          </w:tcPr>
          <w:p>
            <w:pPr>
              <w:pStyle w:val="TableParagraph"/>
              <w:spacing w:before="122"/>
              <w:ind w:right="9"/>
              <w:jc w:val="center"/>
              <w:rPr>
                <w:sz w:val="20"/>
              </w:rPr>
            </w:pPr>
            <w:r>
              <w:rPr>
                <w:spacing w:val="-2"/>
                <w:sz w:val="20"/>
              </w:rPr>
              <w:t>26.18</w:t>
            </w:r>
          </w:p>
        </w:tc>
      </w:tr>
      <w:tr>
        <w:trPr>
          <w:trHeight w:val="299" w:hRule="atLeast"/>
        </w:trPr>
        <w:tc>
          <w:tcPr>
            <w:tcW w:w="616" w:type="dxa"/>
            <w:shd w:val="clear" w:color="auto" w:fill="F8EDF3"/>
          </w:tcPr>
          <w:p>
            <w:pPr>
              <w:pStyle w:val="TableParagraph"/>
              <w:spacing w:before="30"/>
              <w:ind w:left="25"/>
              <w:jc w:val="center"/>
              <w:rPr>
                <w:sz w:val="20"/>
              </w:rPr>
            </w:pPr>
            <w:r>
              <w:rPr>
                <w:spacing w:val="-5"/>
                <w:sz w:val="20"/>
              </w:rPr>
              <w:t>158</w:t>
            </w:r>
          </w:p>
        </w:tc>
        <w:tc>
          <w:tcPr>
            <w:tcW w:w="1168" w:type="dxa"/>
            <w:shd w:val="clear" w:color="auto" w:fill="F8EDF3"/>
          </w:tcPr>
          <w:p>
            <w:pPr>
              <w:pStyle w:val="TableParagraph"/>
              <w:spacing w:before="30"/>
              <w:ind w:left="135"/>
              <w:rPr>
                <w:sz w:val="20"/>
              </w:rPr>
            </w:pPr>
            <w:r>
              <w:rPr>
                <w:spacing w:val="-2"/>
                <w:sz w:val="20"/>
              </w:rPr>
              <w:t>P162675</w:t>
            </w:r>
          </w:p>
        </w:tc>
        <w:tc>
          <w:tcPr>
            <w:tcW w:w="2599" w:type="dxa"/>
            <w:shd w:val="clear" w:color="auto" w:fill="F8EDF3"/>
          </w:tcPr>
          <w:p>
            <w:pPr>
              <w:pStyle w:val="TableParagraph"/>
              <w:spacing w:before="30"/>
              <w:ind w:left="119"/>
              <w:rPr>
                <w:sz w:val="20"/>
              </w:rPr>
            </w:pPr>
            <w:r>
              <w:rPr>
                <w:spacing w:val="-2"/>
                <w:sz w:val="20"/>
              </w:rPr>
              <w:t>Cambodia</w:t>
            </w:r>
            <w:r>
              <w:rPr>
                <w:spacing w:val="-19"/>
                <w:sz w:val="20"/>
              </w:rPr>
              <w:t> </w:t>
            </w:r>
            <w:r>
              <w:rPr>
                <w:spacing w:val="-2"/>
                <w:sz w:val="20"/>
              </w:rPr>
              <w:t>Nutrition</w:t>
            </w:r>
            <w:r>
              <w:rPr>
                <w:spacing w:val="-19"/>
                <w:sz w:val="20"/>
              </w:rPr>
              <w:t> </w:t>
            </w:r>
            <w:r>
              <w:rPr>
                <w:spacing w:val="-2"/>
                <w:sz w:val="20"/>
              </w:rPr>
              <w:t>Project</w:t>
            </w:r>
          </w:p>
        </w:tc>
        <w:tc>
          <w:tcPr>
            <w:tcW w:w="1067" w:type="dxa"/>
            <w:shd w:val="clear" w:color="auto" w:fill="F8EDF3"/>
          </w:tcPr>
          <w:p>
            <w:pPr>
              <w:pStyle w:val="TableParagraph"/>
              <w:spacing w:before="30"/>
              <w:ind w:right="25"/>
              <w:jc w:val="center"/>
              <w:rPr>
                <w:sz w:val="20"/>
              </w:rPr>
            </w:pPr>
            <w:r>
              <w:rPr>
                <w:spacing w:val="-4"/>
                <w:sz w:val="20"/>
              </w:rPr>
              <w:t>2019</w:t>
            </w:r>
          </w:p>
        </w:tc>
        <w:tc>
          <w:tcPr>
            <w:tcW w:w="1291" w:type="dxa"/>
            <w:shd w:val="clear" w:color="auto" w:fill="F8EDF3"/>
          </w:tcPr>
          <w:p>
            <w:pPr>
              <w:pStyle w:val="TableParagraph"/>
              <w:spacing w:before="30"/>
              <w:ind w:right="4"/>
              <w:jc w:val="center"/>
              <w:rPr>
                <w:sz w:val="20"/>
              </w:rPr>
            </w:pPr>
            <w:r>
              <w:rPr>
                <w:spacing w:val="-2"/>
                <w:sz w:val="20"/>
              </w:rPr>
              <w:t>Cambodia</w:t>
            </w:r>
          </w:p>
        </w:tc>
        <w:tc>
          <w:tcPr>
            <w:tcW w:w="1565" w:type="dxa"/>
            <w:shd w:val="clear" w:color="auto" w:fill="F8EDF3"/>
          </w:tcPr>
          <w:p>
            <w:pPr>
              <w:pStyle w:val="TableParagraph"/>
              <w:spacing w:before="30"/>
              <w:ind w:left="26" w:right="7"/>
              <w:jc w:val="center"/>
              <w:rPr>
                <w:sz w:val="20"/>
              </w:rPr>
            </w:pPr>
            <w:r>
              <w:rPr>
                <w:spacing w:val="-2"/>
                <w:sz w:val="20"/>
              </w:rPr>
              <w:t>15.00</w:t>
            </w:r>
          </w:p>
        </w:tc>
        <w:tc>
          <w:tcPr>
            <w:tcW w:w="1622" w:type="dxa"/>
            <w:shd w:val="clear" w:color="auto" w:fill="F8EDF3"/>
          </w:tcPr>
          <w:p>
            <w:pPr>
              <w:pStyle w:val="TableParagraph"/>
              <w:spacing w:before="30"/>
              <w:ind w:left="87" w:right="91"/>
              <w:jc w:val="center"/>
              <w:rPr>
                <w:sz w:val="20"/>
              </w:rPr>
            </w:pPr>
            <w:r>
              <w:rPr>
                <w:spacing w:val="-4"/>
                <w:sz w:val="20"/>
              </w:rPr>
              <w:t>6.47</w:t>
            </w:r>
          </w:p>
        </w:tc>
        <w:tc>
          <w:tcPr>
            <w:tcW w:w="1546" w:type="dxa"/>
            <w:shd w:val="clear" w:color="auto" w:fill="F8EDF3"/>
          </w:tcPr>
          <w:p>
            <w:pPr>
              <w:pStyle w:val="TableParagraph"/>
              <w:spacing w:before="30"/>
              <w:ind w:left="9" w:right="16"/>
              <w:jc w:val="center"/>
              <w:rPr>
                <w:sz w:val="20"/>
              </w:rPr>
            </w:pPr>
            <w:r>
              <w:rPr>
                <w:spacing w:val="-4"/>
                <w:sz w:val="20"/>
              </w:rPr>
              <w:t>0.00</w:t>
            </w:r>
          </w:p>
        </w:tc>
        <w:tc>
          <w:tcPr>
            <w:tcW w:w="1631" w:type="dxa"/>
            <w:shd w:val="clear" w:color="auto" w:fill="F8EDF3"/>
          </w:tcPr>
          <w:p>
            <w:pPr>
              <w:pStyle w:val="TableParagraph"/>
              <w:spacing w:before="30"/>
              <w:ind w:right="7"/>
              <w:jc w:val="center"/>
              <w:rPr>
                <w:sz w:val="20"/>
              </w:rPr>
            </w:pPr>
            <w:r>
              <w:rPr>
                <w:spacing w:val="-4"/>
                <w:sz w:val="20"/>
              </w:rPr>
              <w:t>0.82</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159</w:t>
            </w:r>
          </w:p>
        </w:tc>
        <w:tc>
          <w:tcPr>
            <w:tcW w:w="1168" w:type="dxa"/>
          </w:tcPr>
          <w:p>
            <w:pPr>
              <w:pStyle w:val="TableParagraph"/>
              <w:spacing w:before="2"/>
              <w:rPr>
                <w:rFonts w:ascii="Calibri"/>
                <w:sz w:val="20"/>
              </w:rPr>
            </w:pPr>
          </w:p>
          <w:p>
            <w:pPr>
              <w:pStyle w:val="TableParagraph"/>
              <w:ind w:left="135"/>
              <w:rPr>
                <w:sz w:val="20"/>
              </w:rPr>
            </w:pPr>
            <w:r>
              <w:rPr>
                <w:spacing w:val="-2"/>
                <w:sz w:val="20"/>
              </w:rPr>
              <w:t>P162971</w:t>
            </w:r>
          </w:p>
        </w:tc>
        <w:tc>
          <w:tcPr>
            <w:tcW w:w="2599" w:type="dxa"/>
          </w:tcPr>
          <w:p>
            <w:pPr>
              <w:pStyle w:val="TableParagraph"/>
              <w:spacing w:before="2"/>
              <w:ind w:left="119"/>
              <w:rPr>
                <w:sz w:val="20"/>
              </w:rPr>
            </w:pPr>
            <w:r>
              <w:rPr>
                <w:sz w:val="20"/>
              </w:rPr>
              <w:t>Cambodia</w:t>
            </w:r>
            <w:r>
              <w:rPr>
                <w:spacing w:val="-4"/>
                <w:sz w:val="20"/>
              </w:rPr>
              <w:t> </w:t>
            </w:r>
            <w:r>
              <w:rPr>
                <w:spacing w:val="-2"/>
                <w:sz w:val="20"/>
              </w:rPr>
              <w:t>Higher</w:t>
            </w:r>
          </w:p>
          <w:p>
            <w:pPr>
              <w:pStyle w:val="TableParagraph"/>
              <w:spacing w:line="240" w:lineRule="atLeast"/>
              <w:ind w:left="119"/>
              <w:rPr>
                <w:sz w:val="20"/>
              </w:rPr>
            </w:pPr>
            <w:r>
              <w:rPr>
                <w:spacing w:val="-4"/>
                <w:sz w:val="20"/>
              </w:rPr>
              <w:t>Education</w:t>
            </w:r>
            <w:r>
              <w:rPr>
                <w:spacing w:val="-20"/>
                <w:sz w:val="20"/>
              </w:rPr>
              <w:t> </w:t>
            </w:r>
            <w:r>
              <w:rPr>
                <w:spacing w:val="-4"/>
                <w:sz w:val="20"/>
              </w:rPr>
              <w:t>Improvement </w:t>
            </w:r>
            <w:r>
              <w:rPr>
                <w:spacing w:val="-2"/>
                <w:sz w:val="20"/>
              </w:rPr>
              <w:t>Project</w:t>
            </w:r>
          </w:p>
        </w:tc>
        <w:tc>
          <w:tcPr>
            <w:tcW w:w="1067" w:type="dxa"/>
          </w:tcPr>
          <w:p>
            <w:pPr>
              <w:pStyle w:val="TableParagraph"/>
              <w:spacing w:before="2"/>
              <w:rPr>
                <w:rFonts w:ascii="Calibri"/>
                <w:sz w:val="20"/>
              </w:rPr>
            </w:pPr>
          </w:p>
          <w:p>
            <w:pPr>
              <w:pStyle w:val="TableParagraph"/>
              <w:ind w:right="25"/>
              <w:jc w:val="center"/>
              <w:rPr>
                <w:sz w:val="20"/>
              </w:rPr>
            </w:pPr>
            <w:r>
              <w:rPr>
                <w:spacing w:val="-4"/>
                <w:sz w:val="20"/>
              </w:rPr>
              <w:t>2018</w:t>
            </w:r>
          </w:p>
        </w:tc>
        <w:tc>
          <w:tcPr>
            <w:tcW w:w="1291" w:type="dxa"/>
          </w:tcPr>
          <w:p>
            <w:pPr>
              <w:pStyle w:val="TableParagraph"/>
              <w:spacing w:before="2"/>
              <w:rPr>
                <w:rFonts w:ascii="Calibri"/>
                <w:sz w:val="20"/>
              </w:rPr>
            </w:pPr>
          </w:p>
          <w:p>
            <w:pPr>
              <w:pStyle w:val="TableParagraph"/>
              <w:ind w:right="4"/>
              <w:jc w:val="center"/>
              <w:rPr>
                <w:sz w:val="20"/>
              </w:rPr>
            </w:pPr>
            <w:r>
              <w:rPr>
                <w:spacing w:val="-2"/>
                <w:sz w:val="20"/>
              </w:rPr>
              <w:t>Cambodia</w:t>
            </w:r>
          </w:p>
        </w:tc>
        <w:tc>
          <w:tcPr>
            <w:tcW w:w="1565" w:type="dxa"/>
          </w:tcPr>
          <w:p>
            <w:pPr>
              <w:pStyle w:val="TableParagraph"/>
              <w:spacing w:before="2"/>
              <w:rPr>
                <w:rFonts w:ascii="Calibri"/>
                <w:sz w:val="20"/>
              </w:rPr>
            </w:pPr>
          </w:p>
          <w:p>
            <w:pPr>
              <w:pStyle w:val="TableParagraph"/>
              <w:ind w:left="26" w:right="7"/>
              <w:jc w:val="center"/>
              <w:rPr>
                <w:sz w:val="20"/>
              </w:rPr>
            </w:pPr>
            <w:r>
              <w:rPr>
                <w:spacing w:val="-2"/>
                <w:sz w:val="20"/>
              </w:rPr>
              <w:t>90.00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83.16</w:t>
            </w:r>
          </w:p>
        </w:tc>
        <w:tc>
          <w:tcPr>
            <w:tcW w:w="1546" w:type="dxa"/>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9"/>
              <w:jc w:val="center"/>
              <w:rPr>
                <w:sz w:val="20"/>
              </w:rPr>
            </w:pPr>
            <w:r>
              <w:rPr>
                <w:spacing w:val="-2"/>
                <w:sz w:val="20"/>
              </w:rPr>
              <w:t>11.02</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160</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P163264</w:t>
            </w:r>
          </w:p>
        </w:tc>
        <w:tc>
          <w:tcPr>
            <w:tcW w:w="2599" w:type="dxa"/>
            <w:shd w:val="clear" w:color="auto" w:fill="F8EDF3"/>
          </w:tcPr>
          <w:p>
            <w:pPr>
              <w:pStyle w:val="TableParagraph"/>
              <w:spacing w:before="2"/>
              <w:ind w:left="119"/>
              <w:rPr>
                <w:sz w:val="20"/>
              </w:rPr>
            </w:pPr>
            <w:r>
              <w:rPr>
                <w:sz w:val="20"/>
              </w:rPr>
              <w:t>Cambodia</w:t>
            </w:r>
            <w:r>
              <w:rPr>
                <w:spacing w:val="-4"/>
                <w:sz w:val="20"/>
              </w:rPr>
              <w:t> </w:t>
            </w:r>
            <w:r>
              <w:rPr>
                <w:spacing w:val="-2"/>
                <w:sz w:val="20"/>
              </w:rPr>
              <w:t>Agricultural</w:t>
            </w:r>
          </w:p>
          <w:p>
            <w:pPr>
              <w:pStyle w:val="TableParagraph"/>
              <w:spacing w:line="240" w:lineRule="atLeast"/>
              <w:ind w:left="119" w:right="395"/>
              <w:rPr>
                <w:sz w:val="20"/>
              </w:rPr>
            </w:pPr>
            <w:r>
              <w:rPr>
                <w:spacing w:val="-4"/>
                <w:sz w:val="20"/>
              </w:rPr>
              <w:t>Sector</w:t>
            </w:r>
            <w:r>
              <w:rPr>
                <w:spacing w:val="-22"/>
                <w:sz w:val="20"/>
              </w:rPr>
              <w:t> </w:t>
            </w:r>
            <w:r>
              <w:rPr>
                <w:spacing w:val="-4"/>
                <w:sz w:val="20"/>
              </w:rPr>
              <w:t>Diversification </w:t>
            </w:r>
            <w:r>
              <w:rPr>
                <w:spacing w:val="-2"/>
                <w:sz w:val="20"/>
              </w:rPr>
              <w:t>Project</w:t>
            </w:r>
          </w:p>
        </w:tc>
        <w:tc>
          <w:tcPr>
            <w:tcW w:w="1067" w:type="dxa"/>
            <w:shd w:val="clear" w:color="auto" w:fill="F8EDF3"/>
          </w:tcPr>
          <w:p>
            <w:pPr>
              <w:pStyle w:val="TableParagraph"/>
              <w:spacing w:before="2"/>
              <w:rPr>
                <w:rFonts w:ascii="Calibri"/>
                <w:sz w:val="20"/>
              </w:rPr>
            </w:pPr>
          </w:p>
          <w:p>
            <w:pPr>
              <w:pStyle w:val="TableParagraph"/>
              <w:ind w:right="25"/>
              <w:jc w:val="center"/>
              <w:rPr>
                <w:sz w:val="20"/>
              </w:rPr>
            </w:pPr>
            <w:r>
              <w:rPr>
                <w:spacing w:val="-4"/>
                <w:sz w:val="20"/>
              </w:rPr>
              <w:t>2019</w:t>
            </w:r>
          </w:p>
        </w:tc>
        <w:tc>
          <w:tcPr>
            <w:tcW w:w="1291" w:type="dxa"/>
            <w:shd w:val="clear" w:color="auto" w:fill="F8EDF3"/>
          </w:tcPr>
          <w:p>
            <w:pPr>
              <w:pStyle w:val="TableParagraph"/>
              <w:spacing w:before="2"/>
              <w:rPr>
                <w:rFonts w:ascii="Calibri"/>
                <w:sz w:val="20"/>
              </w:rPr>
            </w:pPr>
          </w:p>
          <w:p>
            <w:pPr>
              <w:pStyle w:val="TableParagraph"/>
              <w:ind w:right="4"/>
              <w:jc w:val="center"/>
              <w:rPr>
                <w:sz w:val="20"/>
              </w:rPr>
            </w:pPr>
            <w:r>
              <w:rPr>
                <w:spacing w:val="-2"/>
                <w:sz w:val="20"/>
              </w:rPr>
              <w:t>Cambodia</w:t>
            </w:r>
          </w:p>
        </w:tc>
        <w:tc>
          <w:tcPr>
            <w:tcW w:w="1565" w:type="dxa"/>
            <w:shd w:val="clear" w:color="auto" w:fill="F8EDF3"/>
          </w:tcPr>
          <w:p>
            <w:pPr>
              <w:pStyle w:val="TableParagraph"/>
              <w:spacing w:before="2"/>
              <w:rPr>
                <w:rFonts w:ascii="Calibri"/>
                <w:sz w:val="20"/>
              </w:rPr>
            </w:pPr>
          </w:p>
          <w:p>
            <w:pPr>
              <w:pStyle w:val="TableParagraph"/>
              <w:ind w:left="26" w:right="7"/>
              <w:jc w:val="center"/>
              <w:rPr>
                <w:sz w:val="20"/>
              </w:rPr>
            </w:pPr>
            <w:r>
              <w:rPr>
                <w:spacing w:val="-2"/>
                <w:sz w:val="20"/>
              </w:rPr>
              <w:t>91.67</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47.72</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9"/>
              <w:jc w:val="center"/>
              <w:rPr>
                <w:sz w:val="20"/>
              </w:rPr>
            </w:pPr>
            <w:r>
              <w:rPr>
                <w:spacing w:val="-2"/>
                <w:sz w:val="20"/>
              </w:rPr>
              <w:t>14.99</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161</w:t>
            </w:r>
          </w:p>
        </w:tc>
        <w:tc>
          <w:tcPr>
            <w:tcW w:w="1168" w:type="dxa"/>
          </w:tcPr>
          <w:p>
            <w:pPr>
              <w:pStyle w:val="TableParagraph"/>
              <w:rPr>
                <w:rFonts w:ascii="Calibri"/>
                <w:sz w:val="20"/>
              </w:rPr>
            </w:pPr>
          </w:p>
          <w:p>
            <w:pPr>
              <w:pStyle w:val="TableParagraph"/>
              <w:ind w:left="135"/>
              <w:rPr>
                <w:sz w:val="20"/>
              </w:rPr>
            </w:pPr>
            <w:r>
              <w:rPr>
                <w:spacing w:val="-2"/>
                <w:sz w:val="20"/>
              </w:rPr>
              <w:t>P163876</w:t>
            </w:r>
          </w:p>
        </w:tc>
        <w:tc>
          <w:tcPr>
            <w:tcW w:w="2599" w:type="dxa"/>
          </w:tcPr>
          <w:p>
            <w:pPr>
              <w:pStyle w:val="TableParagraph"/>
              <w:spacing w:line="232" w:lineRule="exact"/>
              <w:ind w:left="119"/>
              <w:rPr>
                <w:sz w:val="20"/>
              </w:rPr>
            </w:pPr>
            <w:r>
              <w:rPr>
                <w:spacing w:val="-4"/>
                <w:sz w:val="20"/>
              </w:rPr>
              <w:t>Water</w:t>
            </w:r>
            <w:r>
              <w:rPr>
                <w:spacing w:val="-11"/>
                <w:sz w:val="20"/>
              </w:rPr>
              <w:t> </w:t>
            </w:r>
            <w:r>
              <w:rPr>
                <w:spacing w:val="-4"/>
                <w:sz w:val="20"/>
              </w:rPr>
              <w:t>Supply</w:t>
            </w:r>
            <w:r>
              <w:rPr>
                <w:spacing w:val="-8"/>
                <w:sz w:val="20"/>
              </w:rPr>
              <w:t> </w:t>
            </w:r>
            <w:r>
              <w:rPr>
                <w:spacing w:val="-5"/>
                <w:sz w:val="20"/>
              </w:rPr>
              <w:t>and</w:t>
            </w:r>
          </w:p>
          <w:p>
            <w:pPr>
              <w:pStyle w:val="TableParagraph"/>
              <w:spacing w:line="240" w:lineRule="atLeast" w:before="1"/>
              <w:ind w:left="119"/>
              <w:rPr>
                <w:sz w:val="20"/>
              </w:rPr>
            </w:pPr>
            <w:r>
              <w:rPr>
                <w:spacing w:val="-4"/>
                <w:sz w:val="20"/>
              </w:rPr>
              <w:t>Sanitation</w:t>
            </w:r>
            <w:r>
              <w:rPr>
                <w:spacing w:val="-22"/>
                <w:sz w:val="20"/>
              </w:rPr>
              <w:t> </w:t>
            </w:r>
            <w:r>
              <w:rPr>
                <w:spacing w:val="-4"/>
                <w:sz w:val="20"/>
              </w:rPr>
              <w:t>Improvement </w:t>
            </w:r>
            <w:r>
              <w:rPr>
                <w:spacing w:val="-2"/>
                <w:sz w:val="20"/>
              </w:rPr>
              <w:t>Project</w:t>
            </w:r>
          </w:p>
        </w:tc>
        <w:tc>
          <w:tcPr>
            <w:tcW w:w="1067" w:type="dxa"/>
          </w:tcPr>
          <w:p>
            <w:pPr>
              <w:pStyle w:val="TableParagraph"/>
              <w:rPr>
                <w:rFonts w:ascii="Calibri"/>
                <w:sz w:val="20"/>
              </w:rPr>
            </w:pPr>
          </w:p>
          <w:p>
            <w:pPr>
              <w:pStyle w:val="TableParagraph"/>
              <w:ind w:right="25"/>
              <w:jc w:val="center"/>
              <w:rPr>
                <w:sz w:val="20"/>
              </w:rPr>
            </w:pPr>
            <w:r>
              <w:rPr>
                <w:spacing w:val="-4"/>
                <w:sz w:val="20"/>
              </w:rPr>
              <w:t>2019</w:t>
            </w:r>
          </w:p>
        </w:tc>
        <w:tc>
          <w:tcPr>
            <w:tcW w:w="1291" w:type="dxa"/>
          </w:tcPr>
          <w:p>
            <w:pPr>
              <w:pStyle w:val="TableParagraph"/>
              <w:rPr>
                <w:rFonts w:ascii="Calibri"/>
                <w:sz w:val="20"/>
              </w:rPr>
            </w:pPr>
          </w:p>
          <w:p>
            <w:pPr>
              <w:pStyle w:val="TableParagraph"/>
              <w:ind w:right="4"/>
              <w:jc w:val="center"/>
              <w:rPr>
                <w:sz w:val="20"/>
              </w:rPr>
            </w:pPr>
            <w:r>
              <w:rPr>
                <w:spacing w:val="-2"/>
                <w:sz w:val="20"/>
              </w:rPr>
              <w:t>Cambodia</w:t>
            </w:r>
          </w:p>
        </w:tc>
        <w:tc>
          <w:tcPr>
            <w:tcW w:w="1565" w:type="dxa"/>
          </w:tcPr>
          <w:p>
            <w:pPr>
              <w:pStyle w:val="TableParagraph"/>
              <w:rPr>
                <w:rFonts w:ascii="Calibri"/>
                <w:sz w:val="20"/>
              </w:rPr>
            </w:pPr>
          </w:p>
          <w:p>
            <w:pPr>
              <w:pStyle w:val="TableParagraph"/>
              <w:ind w:left="26" w:right="7"/>
              <w:jc w:val="center"/>
              <w:rPr>
                <w:sz w:val="20"/>
              </w:rPr>
            </w:pPr>
            <w:r>
              <w:rPr>
                <w:spacing w:val="-2"/>
                <w:sz w:val="20"/>
              </w:rPr>
              <w:t>55.00</w:t>
            </w:r>
          </w:p>
        </w:tc>
        <w:tc>
          <w:tcPr>
            <w:tcW w:w="1622" w:type="dxa"/>
          </w:tcPr>
          <w:p>
            <w:pPr>
              <w:pStyle w:val="TableParagraph"/>
              <w:rPr>
                <w:rFonts w:ascii="Calibri"/>
                <w:sz w:val="20"/>
              </w:rPr>
            </w:pPr>
          </w:p>
          <w:p>
            <w:pPr>
              <w:pStyle w:val="TableParagraph"/>
              <w:ind w:left="87" w:right="88"/>
              <w:jc w:val="center"/>
              <w:rPr>
                <w:sz w:val="20"/>
              </w:rPr>
            </w:pPr>
            <w:r>
              <w:rPr>
                <w:spacing w:val="-2"/>
                <w:sz w:val="20"/>
              </w:rPr>
              <w:t>23.95</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9"/>
              <w:jc w:val="center"/>
              <w:rPr>
                <w:sz w:val="20"/>
              </w:rPr>
            </w:pPr>
            <w:r>
              <w:rPr>
                <w:spacing w:val="-2"/>
                <w:sz w:val="20"/>
              </w:rPr>
              <w:t>11.14</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162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P165344</w:t>
            </w:r>
          </w:p>
        </w:tc>
        <w:tc>
          <w:tcPr>
            <w:tcW w:w="2599" w:type="dxa"/>
            <w:shd w:val="clear" w:color="auto" w:fill="F8EDF3"/>
          </w:tcPr>
          <w:p>
            <w:pPr>
              <w:pStyle w:val="TableParagraph"/>
              <w:spacing w:line="232" w:lineRule="exact"/>
              <w:ind w:left="119"/>
              <w:rPr>
                <w:sz w:val="20"/>
              </w:rPr>
            </w:pPr>
            <w:r>
              <w:rPr>
                <w:sz w:val="20"/>
              </w:rPr>
              <w:t>Cambodia</w:t>
            </w:r>
            <w:r>
              <w:rPr>
                <w:spacing w:val="-4"/>
                <w:sz w:val="20"/>
              </w:rPr>
              <w:t> </w:t>
            </w:r>
            <w:r>
              <w:rPr>
                <w:spacing w:val="-2"/>
                <w:sz w:val="20"/>
              </w:rPr>
              <w:t>Sustainable</w:t>
            </w:r>
          </w:p>
          <w:p>
            <w:pPr>
              <w:pStyle w:val="TableParagraph"/>
              <w:spacing w:line="240" w:lineRule="atLeast"/>
              <w:ind w:left="119"/>
              <w:rPr>
                <w:sz w:val="20"/>
              </w:rPr>
            </w:pPr>
            <w:r>
              <w:rPr>
                <w:sz w:val="20"/>
              </w:rPr>
              <w:t>Landscape</w:t>
            </w:r>
            <w:r>
              <w:rPr>
                <w:spacing w:val="-20"/>
                <w:sz w:val="20"/>
              </w:rPr>
              <w:t> </w:t>
            </w:r>
            <w:r>
              <w:rPr>
                <w:sz w:val="20"/>
              </w:rPr>
              <w:t>and</w:t>
            </w:r>
            <w:r>
              <w:rPr>
                <w:spacing w:val="-19"/>
                <w:sz w:val="20"/>
              </w:rPr>
              <w:t> </w:t>
            </w:r>
            <w:r>
              <w:rPr>
                <w:sz w:val="20"/>
              </w:rPr>
              <w:t>Ecotourism </w:t>
            </w:r>
            <w:r>
              <w:rPr>
                <w:spacing w:val="-2"/>
                <w:sz w:val="20"/>
              </w:rPr>
              <w:t>Project</w:t>
            </w:r>
          </w:p>
        </w:tc>
        <w:tc>
          <w:tcPr>
            <w:tcW w:w="1067" w:type="dxa"/>
            <w:shd w:val="clear" w:color="auto" w:fill="F8EDF3"/>
          </w:tcPr>
          <w:p>
            <w:pPr>
              <w:pStyle w:val="TableParagraph"/>
              <w:rPr>
                <w:rFonts w:ascii="Calibri"/>
                <w:sz w:val="20"/>
              </w:rPr>
            </w:pPr>
          </w:p>
          <w:p>
            <w:pPr>
              <w:pStyle w:val="TableParagraph"/>
              <w:ind w:right="25"/>
              <w:jc w:val="center"/>
              <w:rPr>
                <w:sz w:val="20"/>
              </w:rPr>
            </w:pPr>
            <w:r>
              <w:rPr>
                <w:spacing w:val="-4"/>
                <w:sz w:val="20"/>
              </w:rPr>
              <w:t>2019</w:t>
            </w:r>
          </w:p>
        </w:tc>
        <w:tc>
          <w:tcPr>
            <w:tcW w:w="1291" w:type="dxa"/>
            <w:shd w:val="clear" w:color="auto" w:fill="F8EDF3"/>
          </w:tcPr>
          <w:p>
            <w:pPr>
              <w:pStyle w:val="TableParagraph"/>
              <w:rPr>
                <w:rFonts w:ascii="Calibri"/>
                <w:sz w:val="20"/>
              </w:rPr>
            </w:pPr>
          </w:p>
          <w:p>
            <w:pPr>
              <w:pStyle w:val="TableParagraph"/>
              <w:ind w:right="4"/>
              <w:jc w:val="center"/>
              <w:rPr>
                <w:sz w:val="20"/>
              </w:rPr>
            </w:pPr>
            <w:r>
              <w:rPr>
                <w:spacing w:val="-2"/>
                <w:sz w:val="20"/>
              </w:rPr>
              <w:t>Cambodia</w:t>
            </w:r>
          </w:p>
        </w:tc>
        <w:tc>
          <w:tcPr>
            <w:tcW w:w="1565" w:type="dxa"/>
            <w:shd w:val="clear" w:color="auto" w:fill="F8EDF3"/>
          </w:tcPr>
          <w:p>
            <w:pPr>
              <w:pStyle w:val="TableParagraph"/>
              <w:rPr>
                <w:rFonts w:ascii="Calibri"/>
                <w:sz w:val="20"/>
              </w:rPr>
            </w:pPr>
          </w:p>
          <w:p>
            <w:pPr>
              <w:pStyle w:val="TableParagraph"/>
              <w:ind w:left="26" w:right="7"/>
              <w:jc w:val="center"/>
              <w:rPr>
                <w:sz w:val="20"/>
              </w:rPr>
            </w:pPr>
            <w:r>
              <w:rPr>
                <w:spacing w:val="-2"/>
                <w:sz w:val="20"/>
              </w:rPr>
              <w:t>50.66</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18.65</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5.20</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163</w:t>
            </w:r>
          </w:p>
        </w:tc>
        <w:tc>
          <w:tcPr>
            <w:tcW w:w="1168" w:type="dxa"/>
          </w:tcPr>
          <w:p>
            <w:pPr>
              <w:pStyle w:val="TableParagraph"/>
              <w:spacing w:before="122"/>
              <w:rPr>
                <w:rFonts w:ascii="Calibri"/>
                <w:sz w:val="20"/>
              </w:rPr>
            </w:pPr>
          </w:p>
          <w:p>
            <w:pPr>
              <w:pStyle w:val="TableParagraph"/>
              <w:ind w:left="135"/>
              <w:rPr>
                <w:sz w:val="20"/>
              </w:rPr>
            </w:pPr>
            <w:r>
              <w:rPr>
                <w:spacing w:val="-2"/>
                <w:sz w:val="20"/>
              </w:rPr>
              <w:t>P169629</w:t>
            </w:r>
          </w:p>
        </w:tc>
        <w:tc>
          <w:tcPr>
            <w:tcW w:w="2599" w:type="dxa"/>
          </w:tcPr>
          <w:p>
            <w:pPr>
              <w:pStyle w:val="TableParagraph"/>
              <w:spacing w:line="252" w:lineRule="auto" w:before="2"/>
              <w:ind w:left="119" w:right="112"/>
              <w:rPr>
                <w:sz w:val="20"/>
              </w:rPr>
            </w:pPr>
            <w:r>
              <w:rPr>
                <w:spacing w:val="-4"/>
                <w:sz w:val="20"/>
              </w:rPr>
              <w:t>Strengthening</w:t>
            </w:r>
            <w:r>
              <w:rPr>
                <w:spacing w:val="-22"/>
                <w:sz w:val="20"/>
              </w:rPr>
              <w:t> </w:t>
            </w:r>
            <w:r>
              <w:rPr>
                <w:spacing w:val="-4"/>
                <w:sz w:val="20"/>
              </w:rPr>
              <w:t>Pre-Service </w:t>
            </w:r>
            <w:r>
              <w:rPr>
                <w:sz w:val="20"/>
              </w:rPr>
              <w:t>Education System for Health</w:t>
            </w:r>
            <w:r>
              <w:rPr>
                <w:spacing w:val="-18"/>
                <w:sz w:val="20"/>
              </w:rPr>
              <w:t> </w:t>
            </w:r>
            <w:r>
              <w:rPr>
                <w:sz w:val="20"/>
              </w:rPr>
              <w:t>Professionals</w:t>
            </w:r>
          </w:p>
          <w:p>
            <w:pPr>
              <w:pStyle w:val="TableParagraph"/>
              <w:spacing w:line="224" w:lineRule="exact"/>
              <w:ind w:left="119"/>
              <w:rPr>
                <w:sz w:val="20"/>
              </w:rPr>
            </w:pPr>
            <w:r>
              <w:rPr>
                <w:spacing w:val="-2"/>
                <w:sz w:val="20"/>
              </w:rPr>
              <w:t>Project</w:t>
            </w:r>
          </w:p>
        </w:tc>
        <w:tc>
          <w:tcPr>
            <w:tcW w:w="1067" w:type="dxa"/>
          </w:tcPr>
          <w:p>
            <w:pPr>
              <w:pStyle w:val="TableParagraph"/>
              <w:spacing w:before="122"/>
              <w:rPr>
                <w:rFonts w:ascii="Calibri"/>
                <w:sz w:val="20"/>
              </w:rPr>
            </w:pPr>
          </w:p>
          <w:p>
            <w:pPr>
              <w:pStyle w:val="TableParagraph"/>
              <w:ind w:right="25"/>
              <w:jc w:val="center"/>
              <w:rPr>
                <w:sz w:val="20"/>
              </w:rPr>
            </w:pPr>
            <w:r>
              <w:rPr>
                <w:spacing w:val="-4"/>
                <w:sz w:val="20"/>
              </w:rPr>
              <w:t>2020</w:t>
            </w:r>
          </w:p>
        </w:tc>
        <w:tc>
          <w:tcPr>
            <w:tcW w:w="1291" w:type="dxa"/>
          </w:tcPr>
          <w:p>
            <w:pPr>
              <w:pStyle w:val="TableParagraph"/>
              <w:spacing w:before="122"/>
              <w:rPr>
                <w:rFonts w:ascii="Calibri"/>
                <w:sz w:val="20"/>
              </w:rPr>
            </w:pPr>
          </w:p>
          <w:p>
            <w:pPr>
              <w:pStyle w:val="TableParagraph"/>
              <w:ind w:right="4"/>
              <w:jc w:val="center"/>
              <w:rPr>
                <w:sz w:val="20"/>
              </w:rPr>
            </w:pPr>
            <w:r>
              <w:rPr>
                <w:spacing w:val="-2"/>
                <w:sz w:val="20"/>
              </w:rPr>
              <w:t>Cambodia</w:t>
            </w:r>
          </w:p>
        </w:tc>
        <w:tc>
          <w:tcPr>
            <w:tcW w:w="1565" w:type="dxa"/>
          </w:tcPr>
          <w:p>
            <w:pPr>
              <w:pStyle w:val="TableParagraph"/>
              <w:spacing w:before="122"/>
              <w:rPr>
                <w:rFonts w:ascii="Calibri"/>
                <w:sz w:val="20"/>
              </w:rPr>
            </w:pPr>
          </w:p>
          <w:p>
            <w:pPr>
              <w:pStyle w:val="TableParagraph"/>
              <w:ind w:left="26" w:right="7"/>
              <w:jc w:val="center"/>
              <w:rPr>
                <w:sz w:val="20"/>
              </w:rPr>
            </w:pPr>
            <w:r>
              <w:rPr>
                <w:spacing w:val="-2"/>
                <w:sz w:val="20"/>
              </w:rPr>
              <w:t>11.93</w:t>
            </w:r>
          </w:p>
        </w:tc>
        <w:tc>
          <w:tcPr>
            <w:tcW w:w="1622" w:type="dxa"/>
          </w:tcPr>
          <w:p>
            <w:pPr>
              <w:pStyle w:val="TableParagraph"/>
              <w:spacing w:before="122"/>
              <w:rPr>
                <w:rFonts w:ascii="Calibri"/>
                <w:sz w:val="20"/>
              </w:rPr>
            </w:pPr>
          </w:p>
          <w:p>
            <w:pPr>
              <w:pStyle w:val="TableParagraph"/>
              <w:ind w:left="87" w:right="91"/>
              <w:jc w:val="center"/>
              <w:rPr>
                <w:sz w:val="20"/>
              </w:rPr>
            </w:pPr>
            <w:r>
              <w:rPr>
                <w:spacing w:val="-4"/>
                <w:sz w:val="20"/>
              </w:rPr>
              <w:t>8.62</w:t>
            </w:r>
          </w:p>
        </w:tc>
        <w:tc>
          <w:tcPr>
            <w:tcW w:w="1546" w:type="dxa"/>
          </w:tcPr>
          <w:p>
            <w:pPr>
              <w:pStyle w:val="TableParagraph"/>
              <w:spacing w:before="12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122"/>
              <w:rPr>
                <w:rFonts w:ascii="Calibri"/>
                <w:sz w:val="20"/>
              </w:rPr>
            </w:pPr>
          </w:p>
          <w:p>
            <w:pPr>
              <w:pStyle w:val="TableParagraph"/>
              <w:ind w:right="7"/>
              <w:jc w:val="center"/>
              <w:rPr>
                <w:sz w:val="20"/>
              </w:rPr>
            </w:pPr>
            <w:r>
              <w:rPr>
                <w:spacing w:val="-4"/>
                <w:sz w:val="20"/>
              </w:rPr>
              <w:t>2.94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1"/>
        <w:gridCol w:w="1108"/>
        <w:gridCol w:w="1242"/>
        <w:gridCol w:w="1589"/>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08" w:type="dxa"/>
            <w:shd w:val="clear" w:color="auto" w:fill="2B3167"/>
          </w:tcPr>
          <w:p>
            <w:pPr>
              <w:pStyle w:val="TableParagraph"/>
              <w:spacing w:before="122"/>
              <w:rPr>
                <w:rFonts w:ascii="Calibri"/>
                <w:sz w:val="20"/>
              </w:rPr>
            </w:pPr>
          </w:p>
          <w:p>
            <w:pPr>
              <w:pStyle w:val="TableParagraph"/>
              <w:spacing w:line="252" w:lineRule="auto" w:before="1"/>
              <w:ind w:left="425" w:hanging="296"/>
              <w:rPr>
                <w:b/>
                <w:sz w:val="20"/>
              </w:rPr>
            </w:pPr>
            <w:r>
              <w:rPr>
                <w:b/>
                <w:color w:val="FFFFFF"/>
                <w:spacing w:val="-4"/>
                <w:sz w:val="20"/>
              </w:rPr>
              <w:t>Approval </w:t>
            </w:r>
            <w:r>
              <w:rPr>
                <w:b/>
                <w:color w:val="FFFFFF"/>
                <w:spacing w:val="-6"/>
                <w:sz w:val="20"/>
              </w:rPr>
              <w:t>FY</w:t>
            </w:r>
          </w:p>
        </w:tc>
        <w:tc>
          <w:tcPr>
            <w:tcW w:w="12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1"/>
              <w:jc w:val="center"/>
              <w:rPr>
                <w:b/>
                <w:sz w:val="20"/>
              </w:rPr>
            </w:pPr>
            <w:r>
              <w:rPr>
                <w:b/>
                <w:color w:val="FFFFFF"/>
                <w:spacing w:val="-2"/>
                <w:sz w:val="20"/>
              </w:rPr>
              <w:t>Country</w:t>
            </w:r>
          </w:p>
        </w:tc>
        <w:tc>
          <w:tcPr>
            <w:tcW w:w="1589" w:type="dxa"/>
            <w:shd w:val="clear" w:color="auto" w:fill="2B3167"/>
          </w:tcPr>
          <w:p>
            <w:pPr>
              <w:pStyle w:val="TableParagraph"/>
              <w:spacing w:before="124"/>
              <w:ind w:left="50"/>
              <w:jc w:val="center"/>
              <w:rPr>
                <w:b/>
                <w:sz w:val="20"/>
              </w:rPr>
            </w:pPr>
            <w:r>
              <w:rPr>
                <w:b/>
                <w:color w:val="FFFFFF"/>
                <w:spacing w:val="-5"/>
                <w:w w:val="105"/>
                <w:sz w:val="20"/>
              </w:rPr>
              <w:t>IDA</w:t>
            </w:r>
          </w:p>
          <w:p>
            <w:pPr>
              <w:pStyle w:val="TableParagraph"/>
              <w:spacing w:line="252" w:lineRule="auto" w:before="11"/>
              <w:ind w:left="161" w:right="111"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9"/>
              <w:jc w:val="center"/>
              <w:rPr>
                <w:b/>
                <w:sz w:val="20"/>
              </w:rPr>
            </w:pPr>
            <w:r>
              <w:rPr>
                <w:b/>
                <w:color w:val="FFFFFF"/>
                <w:spacing w:val="-5"/>
                <w:w w:val="105"/>
                <w:sz w:val="20"/>
              </w:rPr>
              <w:t>IDA</w:t>
            </w:r>
          </w:p>
          <w:p>
            <w:pPr>
              <w:pStyle w:val="TableParagraph"/>
              <w:spacing w:line="252" w:lineRule="auto" w:before="11"/>
              <w:ind w:left="111" w:right="113"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3" w:right="116"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6"/>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6" w:right="117"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164</w:t>
            </w:r>
          </w:p>
        </w:tc>
        <w:tc>
          <w:tcPr>
            <w:tcW w:w="1168" w:type="dxa"/>
            <w:shd w:val="clear" w:color="auto" w:fill="F8EDF3"/>
          </w:tcPr>
          <w:p>
            <w:pPr>
              <w:pStyle w:val="TableParagraph"/>
              <w:spacing w:before="122"/>
              <w:ind w:left="135"/>
              <w:rPr>
                <w:sz w:val="20"/>
              </w:rPr>
            </w:pPr>
            <w:r>
              <w:rPr>
                <w:spacing w:val="-2"/>
                <w:sz w:val="20"/>
              </w:rPr>
              <w:t>P169930</w:t>
            </w:r>
          </w:p>
        </w:tc>
        <w:tc>
          <w:tcPr>
            <w:tcW w:w="2581" w:type="dxa"/>
            <w:shd w:val="clear" w:color="auto" w:fill="F8EDF3"/>
          </w:tcPr>
          <w:p>
            <w:pPr>
              <w:pStyle w:val="TableParagraph"/>
              <w:spacing w:line="232" w:lineRule="exact"/>
              <w:ind w:left="119"/>
              <w:rPr>
                <w:sz w:val="20"/>
              </w:rPr>
            </w:pPr>
            <w:r>
              <w:rPr>
                <w:sz w:val="20"/>
              </w:rPr>
              <w:t>Cambodia</w:t>
            </w:r>
            <w:r>
              <w:rPr>
                <w:spacing w:val="-4"/>
                <w:sz w:val="20"/>
              </w:rPr>
              <w:t> Road</w:t>
            </w:r>
          </w:p>
          <w:p>
            <w:pPr>
              <w:pStyle w:val="TableParagraph"/>
              <w:spacing w:line="223" w:lineRule="exact" w:before="12"/>
              <w:ind w:left="119"/>
              <w:rPr>
                <w:sz w:val="20"/>
              </w:rPr>
            </w:pPr>
            <w:r>
              <w:rPr>
                <w:spacing w:val="-6"/>
                <w:sz w:val="20"/>
              </w:rPr>
              <w:t>Connectivity</w:t>
            </w:r>
            <w:r>
              <w:rPr>
                <w:spacing w:val="3"/>
                <w:sz w:val="20"/>
              </w:rPr>
              <w:t> </w:t>
            </w:r>
            <w:r>
              <w:rPr>
                <w:spacing w:val="-2"/>
                <w:sz w:val="20"/>
              </w:rPr>
              <w:t>Improvement</w:t>
            </w:r>
          </w:p>
        </w:tc>
        <w:tc>
          <w:tcPr>
            <w:tcW w:w="1108" w:type="dxa"/>
            <w:shd w:val="clear" w:color="auto" w:fill="F8EDF3"/>
          </w:tcPr>
          <w:p>
            <w:pPr>
              <w:pStyle w:val="TableParagraph"/>
              <w:spacing w:before="122"/>
              <w:ind w:left="42" w:right="72"/>
              <w:jc w:val="center"/>
              <w:rPr>
                <w:sz w:val="20"/>
              </w:rPr>
            </w:pPr>
            <w:r>
              <w:rPr>
                <w:spacing w:val="-4"/>
                <w:sz w:val="20"/>
              </w:rPr>
              <w:t>2021</w:t>
            </w:r>
          </w:p>
        </w:tc>
        <w:tc>
          <w:tcPr>
            <w:tcW w:w="1242" w:type="dxa"/>
            <w:shd w:val="clear" w:color="auto" w:fill="F8EDF3"/>
          </w:tcPr>
          <w:p>
            <w:pPr>
              <w:pStyle w:val="TableParagraph"/>
              <w:spacing w:before="122"/>
              <w:ind w:right="1"/>
              <w:jc w:val="center"/>
              <w:rPr>
                <w:sz w:val="20"/>
              </w:rPr>
            </w:pPr>
            <w:r>
              <w:rPr>
                <w:spacing w:val="-2"/>
                <w:sz w:val="20"/>
              </w:rPr>
              <w:t>Cambodia</w:t>
            </w:r>
          </w:p>
        </w:tc>
        <w:tc>
          <w:tcPr>
            <w:tcW w:w="1589" w:type="dxa"/>
            <w:shd w:val="clear" w:color="auto" w:fill="F8EDF3"/>
          </w:tcPr>
          <w:p>
            <w:pPr>
              <w:pStyle w:val="TableParagraph"/>
              <w:spacing w:before="122"/>
              <w:ind w:left="50" w:right="3"/>
              <w:jc w:val="center"/>
              <w:rPr>
                <w:sz w:val="20"/>
              </w:rPr>
            </w:pPr>
            <w:r>
              <w:rPr>
                <w:spacing w:val="-2"/>
                <w:sz w:val="20"/>
              </w:rPr>
              <w:t>135.00</w:t>
            </w:r>
          </w:p>
        </w:tc>
        <w:tc>
          <w:tcPr>
            <w:tcW w:w="1621" w:type="dxa"/>
            <w:shd w:val="clear" w:color="auto" w:fill="F8EDF3"/>
          </w:tcPr>
          <w:p>
            <w:pPr>
              <w:pStyle w:val="TableParagraph"/>
              <w:spacing w:before="122"/>
              <w:ind w:left="9" w:right="8"/>
              <w:jc w:val="center"/>
              <w:rPr>
                <w:sz w:val="20"/>
              </w:rPr>
            </w:pPr>
            <w:r>
              <w:rPr>
                <w:spacing w:val="-2"/>
                <w:sz w:val="20"/>
              </w:rPr>
              <w:t>71.15</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5"/>
              <w:jc w:val="center"/>
              <w:rPr>
                <w:sz w:val="20"/>
              </w:rPr>
            </w:pPr>
            <w:r>
              <w:rPr>
                <w:spacing w:val="-2"/>
                <w:sz w:val="20"/>
              </w:rPr>
              <w:t>41.68</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165</w:t>
            </w:r>
          </w:p>
        </w:tc>
        <w:tc>
          <w:tcPr>
            <w:tcW w:w="1168" w:type="dxa"/>
          </w:tcPr>
          <w:p>
            <w:pPr>
              <w:pStyle w:val="TableParagraph"/>
              <w:spacing w:before="2"/>
              <w:rPr>
                <w:rFonts w:ascii="Calibri"/>
                <w:sz w:val="20"/>
              </w:rPr>
            </w:pPr>
          </w:p>
          <w:p>
            <w:pPr>
              <w:pStyle w:val="TableParagraph"/>
              <w:ind w:left="135"/>
              <w:rPr>
                <w:sz w:val="20"/>
              </w:rPr>
            </w:pPr>
            <w:r>
              <w:rPr>
                <w:spacing w:val="-2"/>
                <w:sz w:val="20"/>
              </w:rPr>
              <w:t>P170976</w:t>
            </w:r>
          </w:p>
        </w:tc>
        <w:tc>
          <w:tcPr>
            <w:tcW w:w="2581" w:type="dxa"/>
          </w:tcPr>
          <w:p>
            <w:pPr>
              <w:pStyle w:val="TableParagraph"/>
              <w:spacing w:before="2"/>
              <w:ind w:left="119"/>
              <w:rPr>
                <w:sz w:val="20"/>
              </w:rPr>
            </w:pPr>
            <w:r>
              <w:rPr>
                <w:sz w:val="20"/>
              </w:rPr>
              <w:t>Cambodia:</w:t>
            </w:r>
            <w:r>
              <w:rPr>
                <w:spacing w:val="-20"/>
                <w:sz w:val="20"/>
              </w:rPr>
              <w:t> </w:t>
            </w:r>
            <w:r>
              <w:rPr>
                <w:sz w:val="20"/>
              </w:rPr>
              <w:t>Solid</w:t>
            </w:r>
            <w:r>
              <w:rPr>
                <w:spacing w:val="-18"/>
                <w:sz w:val="20"/>
              </w:rPr>
              <w:t> </w:t>
            </w:r>
            <w:r>
              <w:rPr>
                <w:spacing w:val="-2"/>
                <w:sz w:val="20"/>
              </w:rPr>
              <w:t>Waste</w:t>
            </w:r>
          </w:p>
          <w:p>
            <w:pPr>
              <w:pStyle w:val="TableParagraph"/>
              <w:spacing w:line="240" w:lineRule="atLeast"/>
              <w:ind w:left="119"/>
              <w:rPr>
                <w:sz w:val="20"/>
              </w:rPr>
            </w:pPr>
            <w:r>
              <w:rPr>
                <w:spacing w:val="-2"/>
                <w:sz w:val="20"/>
              </w:rPr>
              <w:t>and</w:t>
            </w:r>
            <w:r>
              <w:rPr>
                <w:spacing w:val="-19"/>
                <w:sz w:val="20"/>
              </w:rPr>
              <w:t> </w:t>
            </w:r>
            <w:r>
              <w:rPr>
                <w:spacing w:val="-2"/>
                <w:sz w:val="20"/>
              </w:rPr>
              <w:t>Plastic</w:t>
            </w:r>
            <w:r>
              <w:rPr>
                <w:spacing w:val="-19"/>
                <w:sz w:val="20"/>
              </w:rPr>
              <w:t> </w:t>
            </w:r>
            <w:r>
              <w:rPr>
                <w:spacing w:val="-2"/>
                <w:sz w:val="20"/>
              </w:rPr>
              <w:t>Management </w:t>
            </w:r>
            <w:r>
              <w:rPr>
                <w:sz w:val="20"/>
              </w:rPr>
              <w:t>Improvement</w:t>
            </w:r>
            <w:r>
              <w:rPr>
                <w:spacing w:val="-20"/>
                <w:sz w:val="20"/>
              </w:rPr>
              <w:t> </w:t>
            </w:r>
            <w:r>
              <w:rPr>
                <w:sz w:val="20"/>
              </w:rPr>
              <w:t>Project</w:t>
            </w:r>
          </w:p>
        </w:tc>
        <w:tc>
          <w:tcPr>
            <w:tcW w:w="1108" w:type="dxa"/>
          </w:tcPr>
          <w:p>
            <w:pPr>
              <w:pStyle w:val="TableParagraph"/>
              <w:spacing w:before="2"/>
              <w:rPr>
                <w:rFonts w:ascii="Calibri"/>
                <w:sz w:val="20"/>
              </w:rPr>
            </w:pPr>
          </w:p>
          <w:p>
            <w:pPr>
              <w:pStyle w:val="TableParagraph"/>
              <w:ind w:left="42" w:right="72"/>
              <w:jc w:val="center"/>
              <w:rPr>
                <w:sz w:val="20"/>
              </w:rPr>
            </w:pPr>
            <w:r>
              <w:rPr>
                <w:spacing w:val="-4"/>
                <w:sz w:val="20"/>
              </w:rPr>
              <w:t>2023</w:t>
            </w:r>
          </w:p>
        </w:tc>
        <w:tc>
          <w:tcPr>
            <w:tcW w:w="1242" w:type="dxa"/>
          </w:tcPr>
          <w:p>
            <w:pPr>
              <w:pStyle w:val="TableParagraph"/>
              <w:spacing w:before="2"/>
              <w:rPr>
                <w:rFonts w:ascii="Calibri"/>
                <w:sz w:val="20"/>
              </w:rPr>
            </w:pPr>
          </w:p>
          <w:p>
            <w:pPr>
              <w:pStyle w:val="TableParagraph"/>
              <w:ind w:right="1"/>
              <w:jc w:val="center"/>
              <w:rPr>
                <w:sz w:val="20"/>
              </w:rPr>
            </w:pPr>
            <w:r>
              <w:rPr>
                <w:spacing w:val="-2"/>
                <w:sz w:val="20"/>
              </w:rPr>
              <w:t>Cambodia</w:t>
            </w:r>
          </w:p>
        </w:tc>
        <w:tc>
          <w:tcPr>
            <w:tcW w:w="1589" w:type="dxa"/>
          </w:tcPr>
          <w:p>
            <w:pPr>
              <w:pStyle w:val="TableParagraph"/>
              <w:spacing w:before="2"/>
              <w:rPr>
                <w:rFonts w:ascii="Calibri"/>
                <w:sz w:val="20"/>
              </w:rPr>
            </w:pPr>
          </w:p>
          <w:p>
            <w:pPr>
              <w:pStyle w:val="TableParagraph"/>
              <w:ind w:left="50" w:right="3"/>
              <w:jc w:val="center"/>
              <w:rPr>
                <w:sz w:val="20"/>
              </w:rPr>
            </w:pPr>
            <w:r>
              <w:rPr>
                <w:spacing w:val="-2"/>
                <w:sz w:val="20"/>
              </w:rPr>
              <w:t>60.00</w:t>
            </w:r>
          </w:p>
        </w:tc>
        <w:tc>
          <w:tcPr>
            <w:tcW w:w="1621" w:type="dxa"/>
          </w:tcPr>
          <w:p>
            <w:pPr>
              <w:pStyle w:val="TableParagraph"/>
              <w:spacing w:before="2"/>
              <w:rPr>
                <w:rFonts w:ascii="Calibri"/>
                <w:sz w:val="20"/>
              </w:rPr>
            </w:pPr>
          </w:p>
          <w:p>
            <w:pPr>
              <w:pStyle w:val="TableParagraph"/>
              <w:ind w:left="9" w:right="10"/>
              <w:jc w:val="center"/>
              <w:rPr>
                <w:sz w:val="20"/>
              </w:rPr>
            </w:pPr>
            <w:r>
              <w:rPr>
                <w:spacing w:val="-4"/>
                <w:sz w:val="20"/>
              </w:rPr>
              <w:t>3.28</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5"/>
              <w:jc w:val="center"/>
              <w:rPr>
                <w:sz w:val="20"/>
              </w:rPr>
            </w:pPr>
            <w:r>
              <w:rPr>
                <w:spacing w:val="-4"/>
                <w:sz w:val="20"/>
              </w:rPr>
              <w:t>1.08</w:t>
            </w:r>
          </w:p>
        </w:tc>
      </w:tr>
      <w:tr>
        <w:trPr>
          <w:trHeight w:val="732" w:hRule="atLeast"/>
        </w:trPr>
        <w:tc>
          <w:tcPr>
            <w:tcW w:w="616" w:type="dxa"/>
            <w:shd w:val="clear" w:color="auto" w:fill="F8EDF3"/>
          </w:tcPr>
          <w:p>
            <w:pPr>
              <w:pStyle w:val="TableParagraph"/>
              <w:spacing w:before="2"/>
              <w:rPr>
                <w:rFonts w:ascii="Calibri"/>
                <w:sz w:val="20"/>
              </w:rPr>
            </w:pPr>
          </w:p>
          <w:p>
            <w:pPr>
              <w:pStyle w:val="TableParagraph"/>
              <w:spacing w:before="1"/>
              <w:ind w:left="25"/>
              <w:jc w:val="center"/>
              <w:rPr>
                <w:sz w:val="20"/>
              </w:rPr>
            </w:pPr>
            <w:r>
              <w:rPr>
                <w:spacing w:val="-5"/>
                <w:sz w:val="20"/>
              </w:rPr>
              <w:t>166</w:t>
            </w:r>
          </w:p>
        </w:tc>
        <w:tc>
          <w:tcPr>
            <w:tcW w:w="1168" w:type="dxa"/>
            <w:shd w:val="clear" w:color="auto" w:fill="F8EDF3"/>
          </w:tcPr>
          <w:p>
            <w:pPr>
              <w:pStyle w:val="TableParagraph"/>
              <w:spacing w:before="2"/>
              <w:rPr>
                <w:rFonts w:ascii="Calibri"/>
                <w:sz w:val="20"/>
              </w:rPr>
            </w:pPr>
          </w:p>
          <w:p>
            <w:pPr>
              <w:pStyle w:val="TableParagraph"/>
              <w:spacing w:before="1"/>
              <w:ind w:left="135"/>
              <w:rPr>
                <w:sz w:val="20"/>
              </w:rPr>
            </w:pPr>
            <w:r>
              <w:rPr>
                <w:spacing w:val="-2"/>
                <w:sz w:val="20"/>
              </w:rPr>
              <w:t>P171331</w:t>
            </w:r>
          </w:p>
        </w:tc>
        <w:tc>
          <w:tcPr>
            <w:tcW w:w="2581" w:type="dxa"/>
            <w:shd w:val="clear" w:color="auto" w:fill="F8EDF3"/>
          </w:tcPr>
          <w:p>
            <w:pPr>
              <w:pStyle w:val="TableParagraph"/>
              <w:spacing w:before="2"/>
              <w:ind w:left="119"/>
              <w:rPr>
                <w:sz w:val="20"/>
              </w:rPr>
            </w:pPr>
            <w:r>
              <w:rPr>
                <w:spacing w:val="-4"/>
                <w:sz w:val="20"/>
              </w:rPr>
              <w:t>Land</w:t>
            </w:r>
            <w:r>
              <w:rPr>
                <w:spacing w:val="-17"/>
                <w:sz w:val="20"/>
              </w:rPr>
              <w:t> </w:t>
            </w:r>
            <w:r>
              <w:rPr>
                <w:spacing w:val="-4"/>
                <w:sz w:val="20"/>
              </w:rPr>
              <w:t>Allocation</w:t>
            </w:r>
            <w:r>
              <w:rPr>
                <w:spacing w:val="-18"/>
                <w:sz w:val="20"/>
              </w:rPr>
              <w:t> </w:t>
            </w:r>
            <w:r>
              <w:rPr>
                <w:spacing w:val="-4"/>
                <w:sz w:val="20"/>
              </w:rPr>
              <w:t>for</w:t>
            </w:r>
            <w:r>
              <w:rPr>
                <w:spacing w:val="-17"/>
                <w:sz w:val="20"/>
              </w:rPr>
              <w:t> </w:t>
            </w:r>
            <w:r>
              <w:rPr>
                <w:spacing w:val="-4"/>
                <w:sz w:val="20"/>
              </w:rPr>
              <w:t>Social</w:t>
            </w:r>
          </w:p>
          <w:p>
            <w:pPr>
              <w:pStyle w:val="TableParagraph"/>
              <w:spacing w:line="240" w:lineRule="atLeast"/>
              <w:ind w:left="119" w:right="441"/>
              <w:rPr>
                <w:sz w:val="20"/>
              </w:rPr>
            </w:pPr>
            <w:r>
              <w:rPr>
                <w:sz w:val="20"/>
              </w:rPr>
              <w:t>and</w:t>
            </w:r>
            <w:r>
              <w:rPr>
                <w:spacing w:val="-18"/>
                <w:sz w:val="20"/>
              </w:rPr>
              <w:t> </w:t>
            </w:r>
            <w:r>
              <w:rPr>
                <w:sz w:val="20"/>
              </w:rPr>
              <w:t>Economic </w:t>
            </w:r>
            <w:r>
              <w:rPr>
                <w:spacing w:val="-4"/>
                <w:sz w:val="20"/>
              </w:rPr>
              <w:t>Development</w:t>
            </w:r>
            <w:r>
              <w:rPr>
                <w:spacing w:val="-20"/>
                <w:sz w:val="20"/>
              </w:rPr>
              <w:t> </w:t>
            </w:r>
            <w:r>
              <w:rPr>
                <w:spacing w:val="-4"/>
                <w:sz w:val="20"/>
              </w:rPr>
              <w:t>Project</w:t>
            </w:r>
            <w:r>
              <w:rPr>
                <w:spacing w:val="-20"/>
                <w:sz w:val="20"/>
              </w:rPr>
              <w:t> </w:t>
            </w:r>
            <w:r>
              <w:rPr>
                <w:spacing w:val="-4"/>
                <w:sz w:val="20"/>
              </w:rPr>
              <w:t>III</w:t>
            </w:r>
          </w:p>
        </w:tc>
        <w:tc>
          <w:tcPr>
            <w:tcW w:w="1108" w:type="dxa"/>
            <w:shd w:val="clear" w:color="auto" w:fill="F8EDF3"/>
          </w:tcPr>
          <w:p>
            <w:pPr>
              <w:pStyle w:val="TableParagraph"/>
              <w:spacing w:before="2"/>
              <w:rPr>
                <w:rFonts w:ascii="Calibri"/>
                <w:sz w:val="20"/>
              </w:rPr>
            </w:pPr>
          </w:p>
          <w:p>
            <w:pPr>
              <w:pStyle w:val="TableParagraph"/>
              <w:spacing w:before="1"/>
              <w:ind w:left="42" w:right="72"/>
              <w:jc w:val="center"/>
              <w:rPr>
                <w:sz w:val="20"/>
              </w:rPr>
            </w:pPr>
            <w:r>
              <w:rPr>
                <w:spacing w:val="-4"/>
                <w:sz w:val="20"/>
              </w:rPr>
              <w:t>2020</w:t>
            </w:r>
          </w:p>
        </w:tc>
        <w:tc>
          <w:tcPr>
            <w:tcW w:w="1242" w:type="dxa"/>
            <w:shd w:val="clear" w:color="auto" w:fill="F8EDF3"/>
          </w:tcPr>
          <w:p>
            <w:pPr>
              <w:pStyle w:val="TableParagraph"/>
              <w:spacing w:before="2"/>
              <w:rPr>
                <w:rFonts w:ascii="Calibri"/>
                <w:sz w:val="20"/>
              </w:rPr>
            </w:pPr>
          </w:p>
          <w:p>
            <w:pPr>
              <w:pStyle w:val="TableParagraph"/>
              <w:spacing w:before="1"/>
              <w:ind w:right="1"/>
              <w:jc w:val="center"/>
              <w:rPr>
                <w:sz w:val="20"/>
              </w:rPr>
            </w:pPr>
            <w:r>
              <w:rPr>
                <w:spacing w:val="-2"/>
                <w:sz w:val="20"/>
              </w:rPr>
              <w:t>Cambodia</w:t>
            </w:r>
          </w:p>
        </w:tc>
        <w:tc>
          <w:tcPr>
            <w:tcW w:w="1589" w:type="dxa"/>
            <w:shd w:val="clear" w:color="auto" w:fill="F8EDF3"/>
          </w:tcPr>
          <w:p>
            <w:pPr>
              <w:pStyle w:val="TableParagraph"/>
              <w:spacing w:before="2"/>
              <w:rPr>
                <w:rFonts w:ascii="Calibri"/>
                <w:sz w:val="20"/>
              </w:rPr>
            </w:pPr>
          </w:p>
          <w:p>
            <w:pPr>
              <w:pStyle w:val="TableParagraph"/>
              <w:spacing w:before="1"/>
              <w:ind w:left="50" w:right="3"/>
              <w:jc w:val="center"/>
              <w:rPr>
                <w:sz w:val="20"/>
              </w:rPr>
            </w:pPr>
            <w:r>
              <w:rPr>
                <w:spacing w:val="-2"/>
                <w:sz w:val="20"/>
              </w:rPr>
              <w:t>93.00</w:t>
            </w:r>
          </w:p>
        </w:tc>
        <w:tc>
          <w:tcPr>
            <w:tcW w:w="1621" w:type="dxa"/>
            <w:shd w:val="clear" w:color="auto" w:fill="F8EDF3"/>
          </w:tcPr>
          <w:p>
            <w:pPr>
              <w:pStyle w:val="TableParagraph"/>
              <w:spacing w:before="2"/>
              <w:rPr>
                <w:rFonts w:ascii="Calibri"/>
                <w:sz w:val="20"/>
              </w:rPr>
            </w:pPr>
          </w:p>
          <w:p>
            <w:pPr>
              <w:pStyle w:val="TableParagraph"/>
              <w:spacing w:before="1"/>
              <w:ind w:left="9" w:right="8"/>
              <w:jc w:val="center"/>
              <w:rPr>
                <w:sz w:val="20"/>
              </w:rPr>
            </w:pPr>
            <w:r>
              <w:rPr>
                <w:spacing w:val="-2"/>
                <w:sz w:val="20"/>
              </w:rPr>
              <w:t>16.41</w:t>
            </w:r>
          </w:p>
        </w:tc>
        <w:tc>
          <w:tcPr>
            <w:tcW w:w="1545" w:type="dxa"/>
            <w:shd w:val="clear" w:color="auto" w:fill="F8EDF3"/>
          </w:tcPr>
          <w:p>
            <w:pPr>
              <w:pStyle w:val="TableParagraph"/>
              <w:spacing w:before="2"/>
              <w:rPr>
                <w:rFonts w:ascii="Calibri"/>
                <w:sz w:val="20"/>
              </w:rPr>
            </w:pPr>
          </w:p>
          <w:p>
            <w:pPr>
              <w:pStyle w:val="TableParagraph"/>
              <w:spacing w:before="1"/>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spacing w:before="1"/>
              <w:ind w:left="95" w:right="95"/>
              <w:jc w:val="center"/>
              <w:rPr>
                <w:sz w:val="20"/>
              </w:rPr>
            </w:pPr>
            <w:r>
              <w:rPr>
                <w:spacing w:val="-4"/>
                <w:sz w:val="20"/>
              </w:rPr>
              <w:t>5.44</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167</w:t>
            </w:r>
          </w:p>
        </w:tc>
        <w:tc>
          <w:tcPr>
            <w:tcW w:w="1168" w:type="dxa"/>
          </w:tcPr>
          <w:p>
            <w:pPr>
              <w:pStyle w:val="TableParagraph"/>
              <w:spacing w:before="2"/>
              <w:rPr>
                <w:rFonts w:ascii="Calibri"/>
                <w:sz w:val="20"/>
              </w:rPr>
            </w:pPr>
          </w:p>
          <w:p>
            <w:pPr>
              <w:pStyle w:val="TableParagraph"/>
              <w:ind w:left="135"/>
              <w:rPr>
                <w:sz w:val="20"/>
              </w:rPr>
            </w:pPr>
            <w:r>
              <w:rPr>
                <w:spacing w:val="-2"/>
                <w:sz w:val="20"/>
              </w:rPr>
              <w:t>P173368</w:t>
            </w:r>
          </w:p>
        </w:tc>
        <w:tc>
          <w:tcPr>
            <w:tcW w:w="2581" w:type="dxa"/>
          </w:tcPr>
          <w:p>
            <w:pPr>
              <w:pStyle w:val="TableParagraph"/>
              <w:spacing w:line="252" w:lineRule="auto" w:before="2"/>
              <w:ind w:left="119" w:right="159"/>
              <w:rPr>
                <w:sz w:val="20"/>
              </w:rPr>
            </w:pPr>
            <w:r>
              <w:rPr>
                <w:sz w:val="20"/>
              </w:rPr>
              <w:t>Cambodia</w:t>
            </w:r>
            <w:r>
              <w:rPr>
                <w:spacing w:val="-5"/>
                <w:sz w:val="20"/>
              </w:rPr>
              <w:t> </w:t>
            </w:r>
            <w:r>
              <w:rPr>
                <w:sz w:val="20"/>
              </w:rPr>
              <w:t>Health</w:t>
            </w:r>
            <w:r>
              <w:rPr>
                <w:spacing w:val="-4"/>
                <w:sz w:val="20"/>
              </w:rPr>
              <w:t> </w:t>
            </w:r>
            <w:r>
              <w:rPr>
                <w:sz w:val="20"/>
              </w:rPr>
              <w:t>Equity </w:t>
            </w:r>
            <w:r>
              <w:rPr>
                <w:spacing w:val="-4"/>
                <w:sz w:val="20"/>
              </w:rPr>
              <w:t>and</w:t>
            </w:r>
            <w:r>
              <w:rPr>
                <w:spacing w:val="-19"/>
                <w:sz w:val="20"/>
              </w:rPr>
              <w:t> </w:t>
            </w:r>
            <w:r>
              <w:rPr>
                <w:spacing w:val="-4"/>
                <w:sz w:val="20"/>
              </w:rPr>
              <w:t>Quality</w:t>
            </w:r>
            <w:r>
              <w:rPr>
                <w:spacing w:val="-19"/>
                <w:sz w:val="20"/>
              </w:rPr>
              <w:t> </w:t>
            </w:r>
            <w:r>
              <w:rPr>
                <w:spacing w:val="-4"/>
                <w:sz w:val="20"/>
              </w:rPr>
              <w:t>Improvement</w:t>
            </w:r>
          </w:p>
          <w:p>
            <w:pPr>
              <w:pStyle w:val="TableParagraph"/>
              <w:spacing w:line="223" w:lineRule="exact" w:before="1"/>
              <w:ind w:left="119"/>
              <w:rPr>
                <w:sz w:val="20"/>
              </w:rPr>
            </w:pPr>
            <w:r>
              <w:rPr>
                <w:spacing w:val="-4"/>
                <w:sz w:val="20"/>
              </w:rPr>
              <w:t>Project</w:t>
            </w:r>
            <w:r>
              <w:rPr>
                <w:spacing w:val="-17"/>
                <w:sz w:val="20"/>
              </w:rPr>
              <w:t> </w:t>
            </w:r>
            <w:r>
              <w:rPr>
                <w:spacing w:val="-4"/>
                <w:sz w:val="20"/>
              </w:rPr>
              <w:t>-</w:t>
            </w:r>
            <w:r>
              <w:rPr>
                <w:spacing w:val="-18"/>
                <w:sz w:val="20"/>
              </w:rPr>
              <w:t> </w:t>
            </w:r>
            <w:r>
              <w:rPr>
                <w:spacing w:val="-4"/>
                <w:sz w:val="20"/>
              </w:rPr>
              <w:t>Phase</w:t>
            </w:r>
            <w:r>
              <w:rPr>
                <w:spacing w:val="-17"/>
                <w:sz w:val="20"/>
              </w:rPr>
              <w:t> </w:t>
            </w:r>
            <w:r>
              <w:rPr>
                <w:spacing w:val="-10"/>
                <w:sz w:val="20"/>
              </w:rPr>
              <w:t>2</w:t>
            </w:r>
          </w:p>
        </w:tc>
        <w:tc>
          <w:tcPr>
            <w:tcW w:w="1108" w:type="dxa"/>
          </w:tcPr>
          <w:p>
            <w:pPr>
              <w:pStyle w:val="TableParagraph"/>
              <w:spacing w:before="2"/>
              <w:rPr>
                <w:rFonts w:ascii="Calibri"/>
                <w:sz w:val="20"/>
              </w:rPr>
            </w:pPr>
          </w:p>
          <w:p>
            <w:pPr>
              <w:pStyle w:val="TableParagraph"/>
              <w:ind w:left="42" w:right="72"/>
              <w:jc w:val="center"/>
              <w:rPr>
                <w:sz w:val="20"/>
              </w:rPr>
            </w:pPr>
            <w:r>
              <w:rPr>
                <w:spacing w:val="-4"/>
                <w:sz w:val="20"/>
              </w:rPr>
              <w:t>2022</w:t>
            </w:r>
          </w:p>
        </w:tc>
        <w:tc>
          <w:tcPr>
            <w:tcW w:w="1242" w:type="dxa"/>
          </w:tcPr>
          <w:p>
            <w:pPr>
              <w:pStyle w:val="TableParagraph"/>
              <w:spacing w:before="2"/>
              <w:rPr>
                <w:rFonts w:ascii="Calibri"/>
                <w:sz w:val="20"/>
              </w:rPr>
            </w:pPr>
          </w:p>
          <w:p>
            <w:pPr>
              <w:pStyle w:val="TableParagraph"/>
              <w:ind w:right="1"/>
              <w:jc w:val="center"/>
              <w:rPr>
                <w:sz w:val="20"/>
              </w:rPr>
            </w:pPr>
            <w:r>
              <w:rPr>
                <w:spacing w:val="-2"/>
                <w:sz w:val="20"/>
              </w:rPr>
              <w:t>Cambodia</w:t>
            </w:r>
          </w:p>
        </w:tc>
        <w:tc>
          <w:tcPr>
            <w:tcW w:w="1589" w:type="dxa"/>
          </w:tcPr>
          <w:p>
            <w:pPr>
              <w:pStyle w:val="TableParagraph"/>
              <w:spacing w:before="2"/>
              <w:rPr>
                <w:rFonts w:ascii="Calibri"/>
                <w:sz w:val="20"/>
              </w:rPr>
            </w:pPr>
          </w:p>
          <w:p>
            <w:pPr>
              <w:pStyle w:val="TableParagraph"/>
              <w:ind w:left="50" w:right="3"/>
              <w:jc w:val="center"/>
              <w:rPr>
                <w:sz w:val="20"/>
              </w:rPr>
            </w:pPr>
            <w:r>
              <w:rPr>
                <w:spacing w:val="-2"/>
                <w:sz w:val="20"/>
              </w:rPr>
              <w:t>55.00</w:t>
            </w:r>
          </w:p>
        </w:tc>
        <w:tc>
          <w:tcPr>
            <w:tcW w:w="1621" w:type="dxa"/>
          </w:tcPr>
          <w:p>
            <w:pPr>
              <w:pStyle w:val="TableParagraph"/>
              <w:spacing w:before="2"/>
              <w:rPr>
                <w:rFonts w:ascii="Calibri"/>
                <w:sz w:val="20"/>
              </w:rPr>
            </w:pPr>
          </w:p>
          <w:p>
            <w:pPr>
              <w:pStyle w:val="TableParagraph"/>
              <w:ind w:left="9" w:right="8"/>
              <w:jc w:val="center"/>
              <w:rPr>
                <w:sz w:val="20"/>
              </w:rPr>
            </w:pPr>
            <w:r>
              <w:rPr>
                <w:spacing w:val="-2"/>
                <w:sz w:val="20"/>
              </w:rPr>
              <w:t>23.15</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5"/>
              <w:jc w:val="center"/>
              <w:rPr>
                <w:sz w:val="20"/>
              </w:rPr>
            </w:pPr>
            <w:r>
              <w:rPr>
                <w:spacing w:val="-4"/>
                <w:sz w:val="20"/>
              </w:rPr>
              <w:t>4.89</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168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P173815</w:t>
            </w:r>
          </w:p>
        </w:tc>
        <w:tc>
          <w:tcPr>
            <w:tcW w:w="2581" w:type="dxa"/>
            <w:shd w:val="clear" w:color="auto" w:fill="F8EDF3"/>
          </w:tcPr>
          <w:p>
            <w:pPr>
              <w:pStyle w:val="TableParagraph"/>
              <w:spacing w:line="232" w:lineRule="exact"/>
              <w:ind w:left="119"/>
              <w:rPr>
                <w:sz w:val="20"/>
              </w:rPr>
            </w:pPr>
            <w:r>
              <w:rPr>
                <w:sz w:val="20"/>
              </w:rPr>
              <w:t>Cambodia</w:t>
            </w:r>
            <w:r>
              <w:rPr>
                <w:spacing w:val="28"/>
                <w:sz w:val="20"/>
              </w:rPr>
              <w:t> </w:t>
            </w:r>
            <w:r>
              <w:rPr>
                <w:sz w:val="20"/>
              </w:rPr>
              <w:t>COVID-</w:t>
            </w:r>
            <w:r>
              <w:rPr>
                <w:spacing w:val="-5"/>
                <w:sz w:val="20"/>
              </w:rPr>
              <w:t>19</w:t>
            </w:r>
          </w:p>
          <w:p>
            <w:pPr>
              <w:pStyle w:val="TableParagraph"/>
              <w:spacing w:line="240" w:lineRule="atLeast"/>
              <w:ind w:left="119" w:right="599"/>
              <w:rPr>
                <w:sz w:val="20"/>
              </w:rPr>
            </w:pPr>
            <w:r>
              <w:rPr>
                <w:sz w:val="20"/>
              </w:rPr>
              <w:t>Emergency</w:t>
            </w:r>
            <w:r>
              <w:rPr>
                <w:spacing w:val="-19"/>
                <w:sz w:val="20"/>
              </w:rPr>
              <w:t> </w:t>
            </w:r>
            <w:r>
              <w:rPr>
                <w:sz w:val="20"/>
              </w:rPr>
              <w:t>Response </w:t>
            </w:r>
            <w:r>
              <w:rPr>
                <w:spacing w:val="-2"/>
                <w:sz w:val="20"/>
              </w:rPr>
              <w:t>Project</w:t>
            </w:r>
          </w:p>
        </w:tc>
        <w:tc>
          <w:tcPr>
            <w:tcW w:w="1108" w:type="dxa"/>
            <w:shd w:val="clear" w:color="auto" w:fill="F8EDF3"/>
          </w:tcPr>
          <w:p>
            <w:pPr>
              <w:pStyle w:val="TableParagraph"/>
              <w:rPr>
                <w:rFonts w:ascii="Calibri"/>
                <w:sz w:val="20"/>
              </w:rPr>
            </w:pPr>
          </w:p>
          <w:p>
            <w:pPr>
              <w:pStyle w:val="TableParagraph"/>
              <w:ind w:left="42" w:right="72"/>
              <w:jc w:val="center"/>
              <w:rPr>
                <w:sz w:val="20"/>
              </w:rPr>
            </w:pPr>
            <w:r>
              <w:rPr>
                <w:spacing w:val="-4"/>
                <w:sz w:val="20"/>
              </w:rPr>
              <w:t>2020</w:t>
            </w:r>
          </w:p>
        </w:tc>
        <w:tc>
          <w:tcPr>
            <w:tcW w:w="1242" w:type="dxa"/>
            <w:shd w:val="clear" w:color="auto" w:fill="F8EDF3"/>
          </w:tcPr>
          <w:p>
            <w:pPr>
              <w:pStyle w:val="TableParagraph"/>
              <w:rPr>
                <w:rFonts w:ascii="Calibri"/>
                <w:sz w:val="20"/>
              </w:rPr>
            </w:pPr>
          </w:p>
          <w:p>
            <w:pPr>
              <w:pStyle w:val="TableParagraph"/>
              <w:ind w:right="1"/>
              <w:jc w:val="center"/>
              <w:rPr>
                <w:sz w:val="20"/>
              </w:rPr>
            </w:pPr>
            <w:r>
              <w:rPr>
                <w:spacing w:val="-2"/>
                <w:sz w:val="20"/>
              </w:rPr>
              <w:t>Cambodia</w:t>
            </w:r>
          </w:p>
        </w:tc>
        <w:tc>
          <w:tcPr>
            <w:tcW w:w="1589" w:type="dxa"/>
            <w:shd w:val="clear" w:color="auto" w:fill="F8EDF3"/>
          </w:tcPr>
          <w:p>
            <w:pPr>
              <w:pStyle w:val="TableParagraph"/>
              <w:rPr>
                <w:rFonts w:ascii="Calibri"/>
                <w:sz w:val="20"/>
              </w:rPr>
            </w:pPr>
          </w:p>
          <w:p>
            <w:pPr>
              <w:pStyle w:val="TableParagraph"/>
              <w:ind w:left="50" w:right="3"/>
              <w:jc w:val="center"/>
              <w:rPr>
                <w:sz w:val="20"/>
              </w:rPr>
            </w:pPr>
            <w:r>
              <w:rPr>
                <w:spacing w:val="-2"/>
                <w:sz w:val="20"/>
              </w:rPr>
              <w:t>20.00</w:t>
            </w:r>
          </w:p>
        </w:tc>
        <w:tc>
          <w:tcPr>
            <w:tcW w:w="1621" w:type="dxa"/>
            <w:shd w:val="clear" w:color="auto" w:fill="F8EDF3"/>
          </w:tcPr>
          <w:p>
            <w:pPr>
              <w:pStyle w:val="TableParagraph"/>
              <w:rPr>
                <w:rFonts w:ascii="Calibri"/>
                <w:sz w:val="20"/>
              </w:rPr>
            </w:pPr>
          </w:p>
          <w:p>
            <w:pPr>
              <w:pStyle w:val="TableParagraph"/>
              <w:ind w:left="9" w:right="8"/>
              <w:jc w:val="center"/>
              <w:rPr>
                <w:sz w:val="20"/>
              </w:rPr>
            </w:pPr>
            <w:r>
              <w:rPr>
                <w:spacing w:val="-2"/>
                <w:sz w:val="20"/>
              </w:rPr>
              <w:t>19.07</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jc w:val="center"/>
              <w:rPr>
                <w:sz w:val="20"/>
              </w:rPr>
            </w:pPr>
            <w:r>
              <w:rPr>
                <w:w w:val="90"/>
                <w:sz w:val="20"/>
              </w:rPr>
              <w:t>-</w:t>
            </w:r>
            <w:r>
              <w:rPr>
                <w:spacing w:val="-4"/>
                <w:sz w:val="20"/>
              </w:rPr>
              <w:t>1.28</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169</w:t>
            </w:r>
          </w:p>
        </w:tc>
        <w:tc>
          <w:tcPr>
            <w:tcW w:w="1168" w:type="dxa"/>
          </w:tcPr>
          <w:p>
            <w:pPr>
              <w:pStyle w:val="TableParagraph"/>
              <w:rPr>
                <w:rFonts w:ascii="Calibri"/>
                <w:sz w:val="20"/>
              </w:rPr>
            </w:pPr>
          </w:p>
          <w:p>
            <w:pPr>
              <w:pStyle w:val="TableParagraph"/>
              <w:ind w:left="135"/>
              <w:rPr>
                <w:sz w:val="20"/>
              </w:rPr>
            </w:pPr>
            <w:r>
              <w:rPr>
                <w:spacing w:val="-2"/>
                <w:sz w:val="20"/>
              </w:rPr>
              <w:t>P174335</w:t>
            </w:r>
          </w:p>
        </w:tc>
        <w:tc>
          <w:tcPr>
            <w:tcW w:w="2581" w:type="dxa"/>
          </w:tcPr>
          <w:p>
            <w:pPr>
              <w:pStyle w:val="TableParagraph"/>
              <w:spacing w:line="252" w:lineRule="auto" w:before="2"/>
              <w:ind w:left="119" w:right="159"/>
              <w:rPr>
                <w:sz w:val="20"/>
              </w:rPr>
            </w:pPr>
            <w:r>
              <w:rPr>
                <w:sz w:val="20"/>
              </w:rPr>
              <w:t>Cambodia</w:t>
            </w:r>
            <w:r>
              <w:rPr>
                <w:spacing w:val="-20"/>
                <w:sz w:val="20"/>
              </w:rPr>
              <w:t> </w:t>
            </w:r>
            <w:r>
              <w:rPr>
                <w:sz w:val="20"/>
              </w:rPr>
              <w:t>General </w:t>
            </w:r>
            <w:r>
              <w:rPr>
                <w:spacing w:val="-4"/>
                <w:sz w:val="20"/>
              </w:rPr>
              <w:t>Education</w:t>
            </w:r>
            <w:r>
              <w:rPr>
                <w:spacing w:val="-20"/>
                <w:sz w:val="20"/>
              </w:rPr>
              <w:t> </w:t>
            </w:r>
            <w:r>
              <w:rPr>
                <w:spacing w:val="-4"/>
                <w:sz w:val="20"/>
              </w:rPr>
              <w:t>Improvement</w:t>
            </w:r>
          </w:p>
          <w:p>
            <w:pPr>
              <w:pStyle w:val="TableParagraph"/>
              <w:spacing w:line="223" w:lineRule="exact"/>
              <w:ind w:left="119"/>
              <w:rPr>
                <w:sz w:val="20"/>
              </w:rPr>
            </w:pPr>
            <w:r>
              <w:rPr>
                <w:spacing w:val="-2"/>
                <w:sz w:val="20"/>
              </w:rPr>
              <w:t>Project</w:t>
            </w:r>
          </w:p>
        </w:tc>
        <w:tc>
          <w:tcPr>
            <w:tcW w:w="1108" w:type="dxa"/>
          </w:tcPr>
          <w:p>
            <w:pPr>
              <w:pStyle w:val="TableParagraph"/>
              <w:rPr>
                <w:rFonts w:ascii="Calibri"/>
                <w:sz w:val="20"/>
              </w:rPr>
            </w:pPr>
          </w:p>
          <w:p>
            <w:pPr>
              <w:pStyle w:val="TableParagraph"/>
              <w:ind w:left="42" w:right="72"/>
              <w:jc w:val="center"/>
              <w:rPr>
                <w:sz w:val="20"/>
              </w:rPr>
            </w:pPr>
            <w:r>
              <w:rPr>
                <w:spacing w:val="-4"/>
                <w:sz w:val="20"/>
              </w:rPr>
              <w:t>2022</w:t>
            </w:r>
          </w:p>
        </w:tc>
        <w:tc>
          <w:tcPr>
            <w:tcW w:w="1242" w:type="dxa"/>
          </w:tcPr>
          <w:p>
            <w:pPr>
              <w:pStyle w:val="TableParagraph"/>
              <w:rPr>
                <w:rFonts w:ascii="Calibri"/>
                <w:sz w:val="20"/>
              </w:rPr>
            </w:pPr>
          </w:p>
          <w:p>
            <w:pPr>
              <w:pStyle w:val="TableParagraph"/>
              <w:ind w:right="1"/>
              <w:jc w:val="center"/>
              <w:rPr>
                <w:sz w:val="20"/>
              </w:rPr>
            </w:pPr>
            <w:r>
              <w:rPr>
                <w:spacing w:val="-2"/>
                <w:sz w:val="20"/>
              </w:rPr>
              <w:t>Cambodia</w:t>
            </w:r>
          </w:p>
        </w:tc>
        <w:tc>
          <w:tcPr>
            <w:tcW w:w="1589" w:type="dxa"/>
          </w:tcPr>
          <w:p>
            <w:pPr>
              <w:pStyle w:val="TableParagraph"/>
              <w:rPr>
                <w:rFonts w:ascii="Calibri"/>
                <w:sz w:val="20"/>
              </w:rPr>
            </w:pPr>
          </w:p>
          <w:p>
            <w:pPr>
              <w:pStyle w:val="TableParagraph"/>
              <w:ind w:left="50" w:right="3"/>
              <w:jc w:val="center"/>
              <w:rPr>
                <w:sz w:val="20"/>
              </w:rPr>
            </w:pPr>
            <w:r>
              <w:rPr>
                <w:spacing w:val="-2"/>
                <w:sz w:val="20"/>
              </w:rPr>
              <w:t>120.00</w:t>
            </w:r>
          </w:p>
        </w:tc>
        <w:tc>
          <w:tcPr>
            <w:tcW w:w="1621" w:type="dxa"/>
          </w:tcPr>
          <w:p>
            <w:pPr>
              <w:pStyle w:val="TableParagraph"/>
              <w:rPr>
                <w:rFonts w:ascii="Calibri"/>
                <w:sz w:val="20"/>
              </w:rPr>
            </w:pPr>
          </w:p>
          <w:p>
            <w:pPr>
              <w:pStyle w:val="TableParagraph"/>
              <w:ind w:left="9" w:right="8"/>
              <w:jc w:val="center"/>
              <w:rPr>
                <w:sz w:val="20"/>
              </w:rPr>
            </w:pPr>
            <w:r>
              <w:rPr>
                <w:spacing w:val="-2"/>
                <w:sz w:val="20"/>
              </w:rPr>
              <w:t>45.95</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2"/>
                <w:sz w:val="20"/>
              </w:rPr>
              <w:t>14.72</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170</w:t>
            </w:r>
          </w:p>
        </w:tc>
        <w:tc>
          <w:tcPr>
            <w:tcW w:w="1168" w:type="dxa"/>
            <w:shd w:val="clear" w:color="auto" w:fill="F8EDF3"/>
          </w:tcPr>
          <w:p>
            <w:pPr>
              <w:pStyle w:val="TableParagraph"/>
              <w:spacing w:before="124"/>
              <w:ind w:left="135"/>
              <w:rPr>
                <w:sz w:val="20"/>
              </w:rPr>
            </w:pPr>
            <w:r>
              <w:rPr>
                <w:spacing w:val="-2"/>
                <w:sz w:val="20"/>
              </w:rPr>
              <w:t>P176615</w:t>
            </w:r>
          </w:p>
        </w:tc>
        <w:tc>
          <w:tcPr>
            <w:tcW w:w="2581" w:type="dxa"/>
            <w:shd w:val="clear" w:color="auto" w:fill="F8EDF3"/>
          </w:tcPr>
          <w:p>
            <w:pPr>
              <w:pStyle w:val="TableParagraph"/>
              <w:spacing w:before="2"/>
              <w:ind w:left="119"/>
              <w:rPr>
                <w:sz w:val="20"/>
              </w:rPr>
            </w:pPr>
            <w:r>
              <w:rPr>
                <w:spacing w:val="-2"/>
                <w:sz w:val="20"/>
              </w:rPr>
              <w:t>Cambodia</w:t>
            </w:r>
            <w:r>
              <w:rPr>
                <w:spacing w:val="-12"/>
                <w:sz w:val="20"/>
              </w:rPr>
              <w:t> </w:t>
            </w:r>
            <w:r>
              <w:rPr>
                <w:spacing w:val="-2"/>
                <w:sz w:val="20"/>
              </w:rPr>
              <w:t>Water</w:t>
            </w:r>
            <w:r>
              <w:rPr>
                <w:spacing w:val="-11"/>
                <w:sz w:val="20"/>
              </w:rPr>
              <w:t> </w:t>
            </w:r>
            <w:r>
              <w:rPr>
                <w:spacing w:val="-2"/>
                <w:sz w:val="20"/>
              </w:rPr>
              <w:t>Security</w:t>
            </w:r>
          </w:p>
          <w:p>
            <w:pPr>
              <w:pStyle w:val="TableParagraph"/>
              <w:spacing w:line="223" w:lineRule="exact" w:before="10"/>
              <w:ind w:left="119"/>
              <w:rPr>
                <w:sz w:val="20"/>
              </w:rPr>
            </w:pPr>
            <w:r>
              <w:rPr>
                <w:spacing w:val="-5"/>
                <w:sz w:val="20"/>
              </w:rPr>
              <w:t>Improvement </w:t>
            </w:r>
            <w:r>
              <w:rPr>
                <w:spacing w:val="-2"/>
                <w:sz w:val="20"/>
              </w:rPr>
              <w:t>Project</w:t>
            </w:r>
          </w:p>
        </w:tc>
        <w:tc>
          <w:tcPr>
            <w:tcW w:w="1108" w:type="dxa"/>
            <w:shd w:val="clear" w:color="auto" w:fill="F8EDF3"/>
          </w:tcPr>
          <w:p>
            <w:pPr>
              <w:pStyle w:val="TableParagraph"/>
              <w:spacing w:before="124"/>
              <w:ind w:left="42" w:right="72"/>
              <w:jc w:val="center"/>
              <w:rPr>
                <w:sz w:val="20"/>
              </w:rPr>
            </w:pPr>
            <w:r>
              <w:rPr>
                <w:spacing w:val="-4"/>
                <w:sz w:val="20"/>
              </w:rPr>
              <w:t>2024</w:t>
            </w:r>
          </w:p>
        </w:tc>
        <w:tc>
          <w:tcPr>
            <w:tcW w:w="1242" w:type="dxa"/>
            <w:shd w:val="clear" w:color="auto" w:fill="F8EDF3"/>
          </w:tcPr>
          <w:p>
            <w:pPr>
              <w:pStyle w:val="TableParagraph"/>
              <w:spacing w:before="124"/>
              <w:ind w:right="1"/>
              <w:jc w:val="center"/>
              <w:rPr>
                <w:sz w:val="20"/>
              </w:rPr>
            </w:pPr>
            <w:r>
              <w:rPr>
                <w:spacing w:val="-2"/>
                <w:sz w:val="20"/>
              </w:rPr>
              <w:t>Cambodia</w:t>
            </w:r>
          </w:p>
        </w:tc>
        <w:tc>
          <w:tcPr>
            <w:tcW w:w="1589" w:type="dxa"/>
            <w:shd w:val="clear" w:color="auto" w:fill="F8EDF3"/>
          </w:tcPr>
          <w:p>
            <w:pPr>
              <w:pStyle w:val="TableParagraph"/>
              <w:spacing w:before="124"/>
              <w:ind w:left="50" w:right="3"/>
              <w:jc w:val="center"/>
              <w:rPr>
                <w:sz w:val="20"/>
              </w:rPr>
            </w:pPr>
            <w:r>
              <w:rPr>
                <w:spacing w:val="-2"/>
                <w:sz w:val="20"/>
              </w:rPr>
              <w:t>145.00</w:t>
            </w:r>
          </w:p>
        </w:tc>
        <w:tc>
          <w:tcPr>
            <w:tcW w:w="1621" w:type="dxa"/>
            <w:shd w:val="clear" w:color="auto" w:fill="F8EDF3"/>
          </w:tcPr>
          <w:p>
            <w:pPr>
              <w:pStyle w:val="TableParagraph"/>
              <w:spacing w:before="124"/>
              <w:ind w:left="9" w:right="10"/>
              <w:jc w:val="center"/>
              <w:rPr>
                <w:sz w:val="20"/>
              </w:rPr>
            </w:pPr>
            <w:r>
              <w:rPr>
                <w:spacing w:val="-4"/>
                <w:sz w:val="20"/>
              </w:rPr>
              <w:t>1.92</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5"/>
              <w:jc w:val="center"/>
              <w:rPr>
                <w:sz w:val="20"/>
              </w:rPr>
            </w:pPr>
            <w:r>
              <w:rPr>
                <w:spacing w:val="-4"/>
                <w:sz w:val="20"/>
              </w:rPr>
              <w:t>1.92</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171</w:t>
            </w:r>
          </w:p>
        </w:tc>
        <w:tc>
          <w:tcPr>
            <w:tcW w:w="1168" w:type="dxa"/>
          </w:tcPr>
          <w:p>
            <w:pPr>
              <w:pStyle w:val="TableParagraph"/>
              <w:spacing w:before="2"/>
              <w:rPr>
                <w:rFonts w:ascii="Calibri"/>
                <w:sz w:val="20"/>
              </w:rPr>
            </w:pPr>
          </w:p>
          <w:p>
            <w:pPr>
              <w:pStyle w:val="TableParagraph"/>
              <w:ind w:left="135"/>
              <w:rPr>
                <w:sz w:val="20"/>
              </w:rPr>
            </w:pPr>
            <w:r>
              <w:rPr>
                <w:spacing w:val="-2"/>
                <w:sz w:val="20"/>
              </w:rPr>
              <w:t>P177185</w:t>
            </w:r>
          </w:p>
        </w:tc>
        <w:tc>
          <w:tcPr>
            <w:tcW w:w="2581" w:type="dxa"/>
          </w:tcPr>
          <w:p>
            <w:pPr>
              <w:pStyle w:val="TableParagraph"/>
              <w:spacing w:before="2"/>
              <w:ind w:left="119"/>
              <w:rPr>
                <w:sz w:val="20"/>
              </w:rPr>
            </w:pPr>
            <w:r>
              <w:rPr>
                <w:sz w:val="20"/>
              </w:rPr>
              <w:t>Cambodia</w:t>
            </w:r>
            <w:r>
              <w:rPr>
                <w:spacing w:val="-12"/>
                <w:sz w:val="20"/>
              </w:rPr>
              <w:t> </w:t>
            </w:r>
            <w:r>
              <w:rPr>
                <w:sz w:val="20"/>
              </w:rPr>
              <w:t>Southeast</w:t>
            </w:r>
            <w:r>
              <w:rPr>
                <w:spacing w:val="-12"/>
                <w:sz w:val="20"/>
              </w:rPr>
              <w:t> </w:t>
            </w:r>
            <w:r>
              <w:rPr>
                <w:spacing w:val="-4"/>
                <w:sz w:val="20"/>
              </w:rPr>
              <w:t>Asia</w:t>
            </w:r>
          </w:p>
          <w:p>
            <w:pPr>
              <w:pStyle w:val="TableParagraph"/>
              <w:spacing w:line="240" w:lineRule="atLeast"/>
              <w:ind w:left="119" w:right="159"/>
              <w:rPr>
                <w:sz w:val="20"/>
              </w:rPr>
            </w:pPr>
            <w:r>
              <w:rPr>
                <w:sz w:val="20"/>
              </w:rPr>
              <w:t>Disaster</w:t>
            </w:r>
            <w:r>
              <w:rPr>
                <w:spacing w:val="-20"/>
                <w:sz w:val="20"/>
              </w:rPr>
              <w:t> </w:t>
            </w:r>
            <w:r>
              <w:rPr>
                <w:sz w:val="20"/>
              </w:rPr>
              <w:t>Risk</w:t>
            </w:r>
            <w:r>
              <w:rPr>
                <w:spacing w:val="-21"/>
                <w:sz w:val="20"/>
              </w:rPr>
              <w:t> </w:t>
            </w:r>
            <w:r>
              <w:rPr>
                <w:sz w:val="20"/>
              </w:rPr>
              <w:t>Management Project</w:t>
            </w:r>
            <w:r>
              <w:rPr>
                <w:spacing w:val="-20"/>
                <w:sz w:val="20"/>
              </w:rPr>
              <w:t> </w:t>
            </w:r>
            <w:r>
              <w:rPr>
                <w:sz w:val="20"/>
              </w:rPr>
              <w:t>2</w:t>
            </w:r>
          </w:p>
        </w:tc>
        <w:tc>
          <w:tcPr>
            <w:tcW w:w="1108" w:type="dxa"/>
          </w:tcPr>
          <w:p>
            <w:pPr>
              <w:pStyle w:val="TableParagraph"/>
              <w:spacing w:before="2"/>
              <w:rPr>
                <w:rFonts w:ascii="Calibri"/>
                <w:sz w:val="20"/>
              </w:rPr>
            </w:pPr>
          </w:p>
          <w:p>
            <w:pPr>
              <w:pStyle w:val="TableParagraph"/>
              <w:ind w:left="42" w:right="72"/>
              <w:jc w:val="center"/>
              <w:rPr>
                <w:sz w:val="20"/>
              </w:rPr>
            </w:pPr>
            <w:r>
              <w:rPr>
                <w:spacing w:val="-4"/>
                <w:sz w:val="20"/>
              </w:rPr>
              <w:t>2022</w:t>
            </w:r>
          </w:p>
        </w:tc>
        <w:tc>
          <w:tcPr>
            <w:tcW w:w="1242" w:type="dxa"/>
          </w:tcPr>
          <w:p>
            <w:pPr>
              <w:pStyle w:val="TableParagraph"/>
              <w:spacing w:before="2"/>
              <w:rPr>
                <w:rFonts w:ascii="Calibri"/>
                <w:sz w:val="20"/>
              </w:rPr>
            </w:pPr>
          </w:p>
          <w:p>
            <w:pPr>
              <w:pStyle w:val="TableParagraph"/>
              <w:ind w:right="1"/>
              <w:jc w:val="center"/>
              <w:rPr>
                <w:sz w:val="20"/>
              </w:rPr>
            </w:pPr>
            <w:r>
              <w:rPr>
                <w:spacing w:val="-2"/>
                <w:sz w:val="20"/>
              </w:rPr>
              <w:t>Cambodia</w:t>
            </w:r>
          </w:p>
        </w:tc>
        <w:tc>
          <w:tcPr>
            <w:tcW w:w="1589" w:type="dxa"/>
          </w:tcPr>
          <w:p>
            <w:pPr>
              <w:pStyle w:val="TableParagraph"/>
              <w:spacing w:before="2"/>
              <w:rPr>
                <w:rFonts w:ascii="Calibri"/>
                <w:sz w:val="20"/>
              </w:rPr>
            </w:pPr>
          </w:p>
          <w:p>
            <w:pPr>
              <w:pStyle w:val="TableParagraph"/>
              <w:ind w:left="50" w:right="3"/>
              <w:jc w:val="center"/>
              <w:rPr>
                <w:sz w:val="20"/>
              </w:rPr>
            </w:pPr>
            <w:r>
              <w:rPr>
                <w:spacing w:val="-2"/>
                <w:sz w:val="20"/>
              </w:rPr>
              <w:t>169.40</w:t>
            </w:r>
          </w:p>
        </w:tc>
        <w:tc>
          <w:tcPr>
            <w:tcW w:w="1621" w:type="dxa"/>
          </w:tcPr>
          <w:p>
            <w:pPr>
              <w:pStyle w:val="TableParagraph"/>
              <w:spacing w:before="2"/>
              <w:rPr>
                <w:rFonts w:ascii="Calibri"/>
                <w:sz w:val="20"/>
              </w:rPr>
            </w:pPr>
          </w:p>
          <w:p>
            <w:pPr>
              <w:pStyle w:val="TableParagraph"/>
              <w:ind w:left="9" w:right="8"/>
              <w:jc w:val="center"/>
              <w:rPr>
                <w:sz w:val="20"/>
              </w:rPr>
            </w:pPr>
            <w:r>
              <w:rPr>
                <w:spacing w:val="-2"/>
                <w:sz w:val="20"/>
              </w:rPr>
              <w:t>10.46</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5"/>
              <w:jc w:val="center"/>
              <w:rPr>
                <w:sz w:val="20"/>
              </w:rPr>
            </w:pPr>
            <w:r>
              <w:rPr>
                <w:spacing w:val="-4"/>
                <w:sz w:val="20"/>
              </w:rPr>
              <w:t>3.35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172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P178417</w:t>
            </w:r>
          </w:p>
        </w:tc>
        <w:tc>
          <w:tcPr>
            <w:tcW w:w="2581" w:type="dxa"/>
            <w:shd w:val="clear" w:color="auto" w:fill="F8EDF3"/>
          </w:tcPr>
          <w:p>
            <w:pPr>
              <w:pStyle w:val="TableParagraph"/>
              <w:spacing w:line="252" w:lineRule="auto"/>
              <w:ind w:left="119" w:right="441"/>
              <w:rPr>
                <w:sz w:val="20"/>
              </w:rPr>
            </w:pPr>
            <w:r>
              <w:rPr>
                <w:sz w:val="20"/>
              </w:rPr>
              <w:t>Water Supply and </w:t>
            </w:r>
            <w:r>
              <w:rPr>
                <w:spacing w:val="-4"/>
                <w:sz w:val="20"/>
              </w:rPr>
              <w:t>Sanitation</w:t>
            </w:r>
            <w:r>
              <w:rPr>
                <w:spacing w:val="-20"/>
                <w:sz w:val="20"/>
              </w:rPr>
              <w:t> </w:t>
            </w:r>
            <w:r>
              <w:rPr>
                <w:spacing w:val="-4"/>
                <w:sz w:val="20"/>
              </w:rPr>
              <w:t>Acceleration</w:t>
            </w:r>
          </w:p>
          <w:p>
            <w:pPr>
              <w:pStyle w:val="TableParagraph"/>
              <w:spacing w:line="223" w:lineRule="exact" w:before="1"/>
              <w:ind w:left="119"/>
              <w:rPr>
                <w:sz w:val="20"/>
              </w:rPr>
            </w:pPr>
            <w:r>
              <w:rPr>
                <w:spacing w:val="-2"/>
                <w:sz w:val="20"/>
              </w:rPr>
              <w:t>Project</w:t>
            </w:r>
          </w:p>
        </w:tc>
        <w:tc>
          <w:tcPr>
            <w:tcW w:w="1108" w:type="dxa"/>
            <w:shd w:val="clear" w:color="auto" w:fill="F8EDF3"/>
          </w:tcPr>
          <w:p>
            <w:pPr>
              <w:pStyle w:val="TableParagraph"/>
              <w:rPr>
                <w:rFonts w:ascii="Calibri"/>
                <w:sz w:val="20"/>
              </w:rPr>
            </w:pPr>
          </w:p>
          <w:p>
            <w:pPr>
              <w:pStyle w:val="TableParagraph"/>
              <w:ind w:left="42" w:right="72"/>
              <w:jc w:val="center"/>
              <w:rPr>
                <w:sz w:val="20"/>
              </w:rPr>
            </w:pPr>
            <w:r>
              <w:rPr>
                <w:spacing w:val="-4"/>
                <w:sz w:val="20"/>
              </w:rPr>
              <w:t>2024</w:t>
            </w:r>
          </w:p>
        </w:tc>
        <w:tc>
          <w:tcPr>
            <w:tcW w:w="1242" w:type="dxa"/>
            <w:shd w:val="clear" w:color="auto" w:fill="F8EDF3"/>
          </w:tcPr>
          <w:p>
            <w:pPr>
              <w:pStyle w:val="TableParagraph"/>
              <w:rPr>
                <w:rFonts w:ascii="Calibri"/>
                <w:sz w:val="20"/>
              </w:rPr>
            </w:pPr>
          </w:p>
          <w:p>
            <w:pPr>
              <w:pStyle w:val="TableParagraph"/>
              <w:ind w:right="1"/>
              <w:jc w:val="center"/>
              <w:rPr>
                <w:sz w:val="20"/>
              </w:rPr>
            </w:pPr>
            <w:r>
              <w:rPr>
                <w:spacing w:val="-2"/>
                <w:sz w:val="20"/>
              </w:rPr>
              <w:t>Cambodia</w:t>
            </w:r>
          </w:p>
        </w:tc>
        <w:tc>
          <w:tcPr>
            <w:tcW w:w="1589" w:type="dxa"/>
            <w:shd w:val="clear" w:color="auto" w:fill="F8EDF3"/>
          </w:tcPr>
          <w:p>
            <w:pPr>
              <w:pStyle w:val="TableParagraph"/>
              <w:rPr>
                <w:rFonts w:ascii="Calibri"/>
                <w:sz w:val="20"/>
              </w:rPr>
            </w:pPr>
          </w:p>
          <w:p>
            <w:pPr>
              <w:pStyle w:val="TableParagraph"/>
              <w:ind w:left="50" w:right="3"/>
              <w:jc w:val="center"/>
              <w:rPr>
                <w:sz w:val="20"/>
              </w:rPr>
            </w:pPr>
            <w:r>
              <w:rPr>
                <w:spacing w:val="-2"/>
                <w:sz w:val="20"/>
              </w:rPr>
              <w:t>163.00</w:t>
            </w:r>
          </w:p>
        </w:tc>
        <w:tc>
          <w:tcPr>
            <w:tcW w:w="1621" w:type="dxa"/>
            <w:shd w:val="clear" w:color="auto" w:fill="F8EDF3"/>
          </w:tcPr>
          <w:p>
            <w:pPr>
              <w:pStyle w:val="TableParagraph"/>
              <w:rPr>
                <w:rFonts w:ascii="Calibri"/>
                <w:sz w:val="20"/>
              </w:rPr>
            </w:pPr>
          </w:p>
          <w:p>
            <w:pPr>
              <w:pStyle w:val="TableParagraph"/>
              <w:ind w:left="9" w:right="10"/>
              <w:jc w:val="center"/>
              <w:rPr>
                <w:sz w:val="20"/>
              </w:rPr>
            </w:pPr>
            <w:r>
              <w:rPr>
                <w:spacing w:val="-4"/>
                <w:sz w:val="20"/>
              </w:rPr>
              <w:t>1.73</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0.93</w:t>
            </w:r>
          </w:p>
        </w:tc>
      </w:tr>
      <w:tr>
        <w:trPr>
          <w:trHeight w:val="487" w:hRule="atLeast"/>
        </w:trPr>
        <w:tc>
          <w:tcPr>
            <w:tcW w:w="616" w:type="dxa"/>
          </w:tcPr>
          <w:p>
            <w:pPr>
              <w:pStyle w:val="TableParagraph"/>
              <w:spacing w:before="122"/>
              <w:ind w:left="25"/>
              <w:jc w:val="center"/>
              <w:rPr>
                <w:sz w:val="20"/>
              </w:rPr>
            </w:pPr>
            <w:r>
              <w:rPr>
                <w:spacing w:val="-5"/>
                <w:sz w:val="20"/>
              </w:rPr>
              <w:t>173</w:t>
            </w:r>
          </w:p>
        </w:tc>
        <w:tc>
          <w:tcPr>
            <w:tcW w:w="1168" w:type="dxa"/>
          </w:tcPr>
          <w:p>
            <w:pPr>
              <w:pStyle w:val="TableParagraph"/>
              <w:spacing w:before="122"/>
              <w:ind w:left="135"/>
              <w:rPr>
                <w:sz w:val="20"/>
              </w:rPr>
            </w:pPr>
            <w:r>
              <w:rPr>
                <w:spacing w:val="-2"/>
                <w:sz w:val="20"/>
              </w:rPr>
              <w:t>P179159</w:t>
            </w:r>
          </w:p>
        </w:tc>
        <w:tc>
          <w:tcPr>
            <w:tcW w:w="2581" w:type="dxa"/>
          </w:tcPr>
          <w:p>
            <w:pPr>
              <w:pStyle w:val="TableParagraph"/>
              <w:ind w:left="119"/>
              <w:rPr>
                <w:sz w:val="20"/>
              </w:rPr>
            </w:pPr>
            <w:r>
              <w:rPr>
                <w:w w:val="90"/>
                <w:sz w:val="20"/>
              </w:rPr>
              <w:t>Skills</w:t>
            </w:r>
            <w:r>
              <w:rPr>
                <w:spacing w:val="-2"/>
                <w:sz w:val="20"/>
              </w:rPr>
              <w:t> </w:t>
            </w:r>
            <w:r>
              <w:rPr>
                <w:w w:val="90"/>
                <w:sz w:val="20"/>
              </w:rPr>
              <w:t>for</w:t>
            </w:r>
            <w:r>
              <w:rPr>
                <w:sz w:val="20"/>
              </w:rPr>
              <w:t> </w:t>
            </w:r>
            <w:r>
              <w:rPr>
                <w:w w:val="90"/>
                <w:sz w:val="20"/>
              </w:rPr>
              <w:t>Better</w:t>
            </w:r>
            <w:r>
              <w:rPr>
                <w:sz w:val="20"/>
              </w:rPr>
              <w:t> </w:t>
            </w:r>
            <w:r>
              <w:rPr>
                <w:spacing w:val="-4"/>
                <w:w w:val="90"/>
                <w:sz w:val="20"/>
              </w:rPr>
              <w:t>Jobs</w:t>
            </w:r>
          </w:p>
          <w:p>
            <w:pPr>
              <w:pStyle w:val="TableParagraph"/>
              <w:spacing w:line="223" w:lineRule="exact" w:before="12"/>
              <w:ind w:left="119"/>
              <w:rPr>
                <w:sz w:val="20"/>
              </w:rPr>
            </w:pPr>
            <w:r>
              <w:rPr>
                <w:spacing w:val="-2"/>
                <w:sz w:val="20"/>
              </w:rPr>
              <w:t>Project</w:t>
            </w:r>
          </w:p>
        </w:tc>
        <w:tc>
          <w:tcPr>
            <w:tcW w:w="1108" w:type="dxa"/>
          </w:tcPr>
          <w:p>
            <w:pPr>
              <w:pStyle w:val="TableParagraph"/>
              <w:spacing w:before="122"/>
              <w:ind w:left="42" w:right="72"/>
              <w:jc w:val="center"/>
              <w:rPr>
                <w:sz w:val="20"/>
              </w:rPr>
            </w:pPr>
            <w:r>
              <w:rPr>
                <w:spacing w:val="-4"/>
                <w:sz w:val="20"/>
              </w:rPr>
              <w:t>2024</w:t>
            </w:r>
          </w:p>
        </w:tc>
        <w:tc>
          <w:tcPr>
            <w:tcW w:w="1242" w:type="dxa"/>
          </w:tcPr>
          <w:p>
            <w:pPr>
              <w:pStyle w:val="TableParagraph"/>
              <w:spacing w:before="122"/>
              <w:ind w:right="1"/>
              <w:jc w:val="center"/>
              <w:rPr>
                <w:sz w:val="20"/>
              </w:rPr>
            </w:pPr>
            <w:r>
              <w:rPr>
                <w:spacing w:val="-2"/>
                <w:sz w:val="20"/>
              </w:rPr>
              <w:t>Cambodia</w:t>
            </w:r>
          </w:p>
        </w:tc>
        <w:tc>
          <w:tcPr>
            <w:tcW w:w="1589" w:type="dxa"/>
          </w:tcPr>
          <w:p>
            <w:pPr>
              <w:pStyle w:val="TableParagraph"/>
              <w:spacing w:before="122"/>
              <w:ind w:left="50" w:right="3"/>
              <w:jc w:val="center"/>
              <w:rPr>
                <w:sz w:val="20"/>
              </w:rPr>
            </w:pPr>
            <w:r>
              <w:rPr>
                <w:spacing w:val="-2"/>
                <w:sz w:val="20"/>
              </w:rPr>
              <w:t>40.00</w:t>
            </w:r>
          </w:p>
        </w:tc>
        <w:tc>
          <w:tcPr>
            <w:tcW w:w="1621" w:type="dxa"/>
          </w:tcPr>
          <w:p>
            <w:pPr>
              <w:pStyle w:val="TableParagraph"/>
              <w:spacing w:before="122"/>
              <w:ind w:left="9" w:right="10"/>
              <w:jc w:val="center"/>
              <w:rPr>
                <w:sz w:val="20"/>
              </w:rPr>
            </w:pPr>
            <w:r>
              <w:rPr>
                <w:spacing w:val="-4"/>
                <w:sz w:val="20"/>
              </w:rPr>
              <w:t>1.43</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ind w:left="95" w:right="95"/>
              <w:jc w:val="center"/>
              <w:rPr>
                <w:sz w:val="20"/>
              </w:rPr>
            </w:pPr>
            <w:r>
              <w:rPr>
                <w:spacing w:val="-4"/>
                <w:sz w:val="20"/>
              </w:rPr>
              <w:t>1.43</w:t>
            </w:r>
          </w:p>
        </w:tc>
      </w:tr>
      <w:tr>
        <w:trPr>
          <w:trHeight w:val="976"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174</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P180749</w:t>
            </w:r>
          </w:p>
        </w:tc>
        <w:tc>
          <w:tcPr>
            <w:tcW w:w="2581" w:type="dxa"/>
            <w:shd w:val="clear" w:color="auto" w:fill="F8EDF3"/>
          </w:tcPr>
          <w:p>
            <w:pPr>
              <w:pStyle w:val="TableParagraph"/>
              <w:spacing w:line="252" w:lineRule="auto" w:before="2"/>
              <w:ind w:left="119" w:right="159"/>
              <w:rPr>
                <w:sz w:val="20"/>
              </w:rPr>
            </w:pPr>
            <w:r>
              <w:rPr>
                <w:sz w:val="20"/>
              </w:rPr>
              <w:t>Second</w:t>
            </w:r>
            <w:r>
              <w:rPr>
                <w:spacing w:val="-19"/>
                <w:sz w:val="20"/>
              </w:rPr>
              <w:t> </w:t>
            </w:r>
            <w:r>
              <w:rPr>
                <w:sz w:val="20"/>
              </w:rPr>
              <w:t>Cambodia</w:t>
            </w:r>
            <w:r>
              <w:rPr>
                <w:spacing w:val="-20"/>
                <w:sz w:val="20"/>
              </w:rPr>
              <w:t> </w:t>
            </w:r>
            <w:r>
              <w:rPr>
                <w:sz w:val="20"/>
              </w:rPr>
              <w:t>Growth and</w:t>
            </w:r>
            <w:r>
              <w:rPr>
                <w:spacing w:val="-18"/>
                <w:sz w:val="20"/>
              </w:rPr>
              <w:t> </w:t>
            </w:r>
            <w:r>
              <w:rPr>
                <w:sz w:val="20"/>
              </w:rPr>
              <w:t>Resilience Development</w:t>
            </w:r>
            <w:r>
              <w:rPr>
                <w:spacing w:val="-20"/>
                <w:sz w:val="20"/>
              </w:rPr>
              <w:t> </w:t>
            </w:r>
            <w:r>
              <w:rPr>
                <w:sz w:val="20"/>
              </w:rPr>
              <w:t>Policy</w:t>
            </w:r>
          </w:p>
          <w:p>
            <w:pPr>
              <w:pStyle w:val="TableParagraph"/>
              <w:spacing w:line="223" w:lineRule="exact"/>
              <w:ind w:left="119"/>
              <w:rPr>
                <w:sz w:val="20"/>
              </w:rPr>
            </w:pPr>
            <w:r>
              <w:rPr>
                <w:spacing w:val="-2"/>
                <w:sz w:val="20"/>
              </w:rPr>
              <w:t>Financing</w:t>
            </w:r>
          </w:p>
        </w:tc>
        <w:tc>
          <w:tcPr>
            <w:tcW w:w="1108" w:type="dxa"/>
            <w:shd w:val="clear" w:color="auto" w:fill="F8EDF3"/>
          </w:tcPr>
          <w:p>
            <w:pPr>
              <w:pStyle w:val="TableParagraph"/>
              <w:spacing w:before="124"/>
              <w:rPr>
                <w:rFonts w:ascii="Calibri"/>
                <w:sz w:val="20"/>
              </w:rPr>
            </w:pPr>
          </w:p>
          <w:p>
            <w:pPr>
              <w:pStyle w:val="TableParagraph"/>
              <w:spacing w:before="1"/>
              <w:ind w:left="42" w:right="72"/>
              <w:jc w:val="center"/>
              <w:rPr>
                <w:sz w:val="20"/>
              </w:rPr>
            </w:pPr>
            <w:r>
              <w:rPr>
                <w:spacing w:val="-4"/>
                <w:sz w:val="20"/>
              </w:rPr>
              <w:t>2024</w:t>
            </w:r>
          </w:p>
        </w:tc>
        <w:tc>
          <w:tcPr>
            <w:tcW w:w="1242" w:type="dxa"/>
            <w:shd w:val="clear" w:color="auto" w:fill="F8EDF3"/>
          </w:tcPr>
          <w:p>
            <w:pPr>
              <w:pStyle w:val="TableParagraph"/>
              <w:spacing w:before="124"/>
              <w:rPr>
                <w:rFonts w:ascii="Calibri"/>
                <w:sz w:val="20"/>
              </w:rPr>
            </w:pPr>
          </w:p>
          <w:p>
            <w:pPr>
              <w:pStyle w:val="TableParagraph"/>
              <w:spacing w:before="1"/>
              <w:ind w:right="1"/>
              <w:jc w:val="center"/>
              <w:rPr>
                <w:sz w:val="20"/>
              </w:rPr>
            </w:pPr>
            <w:r>
              <w:rPr>
                <w:spacing w:val="-2"/>
                <w:sz w:val="20"/>
              </w:rPr>
              <w:t>Cambodia</w:t>
            </w:r>
          </w:p>
        </w:tc>
        <w:tc>
          <w:tcPr>
            <w:tcW w:w="1589" w:type="dxa"/>
            <w:shd w:val="clear" w:color="auto" w:fill="F8EDF3"/>
          </w:tcPr>
          <w:p>
            <w:pPr>
              <w:pStyle w:val="TableParagraph"/>
              <w:spacing w:before="124"/>
              <w:rPr>
                <w:rFonts w:ascii="Calibri"/>
                <w:sz w:val="20"/>
              </w:rPr>
            </w:pPr>
          </w:p>
          <w:p>
            <w:pPr>
              <w:pStyle w:val="TableParagraph"/>
              <w:spacing w:before="1"/>
              <w:ind w:left="50" w:right="3"/>
              <w:jc w:val="center"/>
              <w:rPr>
                <w:sz w:val="20"/>
              </w:rPr>
            </w:pPr>
            <w:r>
              <w:rPr>
                <w:spacing w:val="-2"/>
                <w:sz w:val="20"/>
              </w:rPr>
              <w:t>275.00</w:t>
            </w:r>
          </w:p>
        </w:tc>
        <w:tc>
          <w:tcPr>
            <w:tcW w:w="1621" w:type="dxa"/>
            <w:shd w:val="clear" w:color="auto" w:fill="F8EDF3"/>
          </w:tcPr>
          <w:p>
            <w:pPr>
              <w:pStyle w:val="TableParagraph"/>
              <w:spacing w:before="124"/>
              <w:rPr>
                <w:rFonts w:ascii="Calibri"/>
                <w:sz w:val="20"/>
              </w:rPr>
            </w:pPr>
          </w:p>
          <w:p>
            <w:pPr>
              <w:pStyle w:val="TableParagraph"/>
              <w:spacing w:before="1"/>
              <w:ind w:left="9" w:right="8"/>
              <w:jc w:val="center"/>
              <w:rPr>
                <w:sz w:val="20"/>
              </w:rPr>
            </w:pPr>
            <w:r>
              <w:rPr>
                <w:spacing w:val="-2"/>
                <w:sz w:val="20"/>
              </w:rPr>
              <w:t>275.29</w:t>
            </w:r>
          </w:p>
        </w:tc>
        <w:tc>
          <w:tcPr>
            <w:tcW w:w="1545" w:type="dxa"/>
            <w:shd w:val="clear" w:color="auto" w:fill="F8EDF3"/>
          </w:tcPr>
          <w:p>
            <w:pPr>
              <w:pStyle w:val="TableParagraph"/>
              <w:spacing w:before="124"/>
              <w:rPr>
                <w:rFonts w:ascii="Calibri"/>
                <w:sz w:val="20"/>
              </w:rPr>
            </w:pPr>
          </w:p>
          <w:p>
            <w:pPr>
              <w:pStyle w:val="TableParagraph"/>
              <w:spacing w:before="1"/>
              <w:ind w:left="12" w:right="12"/>
              <w:jc w:val="center"/>
              <w:rPr>
                <w:sz w:val="20"/>
              </w:rPr>
            </w:pPr>
            <w:r>
              <w:rPr>
                <w:spacing w:val="-4"/>
                <w:sz w:val="20"/>
              </w:rPr>
              <w:t>0.00</w:t>
            </w:r>
          </w:p>
        </w:tc>
        <w:tc>
          <w:tcPr>
            <w:tcW w:w="1630" w:type="dxa"/>
            <w:shd w:val="clear" w:color="auto" w:fill="F8EDF3"/>
          </w:tcPr>
          <w:p>
            <w:pPr>
              <w:pStyle w:val="TableParagraph"/>
              <w:spacing w:before="124"/>
              <w:rPr>
                <w:rFonts w:ascii="Calibri"/>
                <w:sz w:val="20"/>
              </w:rPr>
            </w:pPr>
          </w:p>
          <w:p>
            <w:pPr>
              <w:pStyle w:val="TableParagraph"/>
              <w:spacing w:before="1"/>
              <w:ind w:left="95" w:right="95"/>
              <w:jc w:val="center"/>
              <w:rPr>
                <w:sz w:val="20"/>
              </w:rPr>
            </w:pPr>
            <w:r>
              <w:rPr>
                <w:spacing w:val="-2"/>
                <w:sz w:val="20"/>
              </w:rPr>
              <w:t>275.29</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175</w:t>
            </w:r>
          </w:p>
        </w:tc>
        <w:tc>
          <w:tcPr>
            <w:tcW w:w="1168" w:type="dxa"/>
          </w:tcPr>
          <w:p>
            <w:pPr>
              <w:pStyle w:val="TableParagraph"/>
              <w:spacing w:before="122"/>
              <w:rPr>
                <w:rFonts w:ascii="Calibri"/>
                <w:sz w:val="20"/>
              </w:rPr>
            </w:pPr>
          </w:p>
          <w:p>
            <w:pPr>
              <w:pStyle w:val="TableParagraph"/>
              <w:ind w:left="135"/>
              <w:rPr>
                <w:sz w:val="20"/>
              </w:rPr>
            </w:pPr>
            <w:r>
              <w:rPr>
                <w:spacing w:val="-2"/>
                <w:sz w:val="20"/>
              </w:rPr>
              <w:t>P505030</w:t>
            </w:r>
          </w:p>
        </w:tc>
        <w:tc>
          <w:tcPr>
            <w:tcW w:w="2581" w:type="dxa"/>
          </w:tcPr>
          <w:p>
            <w:pPr>
              <w:pStyle w:val="TableParagraph"/>
              <w:spacing w:line="252" w:lineRule="auto" w:before="2"/>
              <w:ind w:left="119"/>
              <w:rPr>
                <w:sz w:val="20"/>
              </w:rPr>
            </w:pPr>
            <w:r>
              <w:rPr>
                <w:sz w:val="20"/>
              </w:rPr>
              <w:t>Improving</w:t>
            </w:r>
            <w:r>
              <w:rPr>
                <w:spacing w:val="-20"/>
                <w:sz w:val="20"/>
              </w:rPr>
              <w:t> </w:t>
            </w:r>
            <w:r>
              <w:rPr>
                <w:sz w:val="20"/>
              </w:rPr>
              <w:t>Performance, Accountability</w:t>
            </w:r>
            <w:r>
              <w:rPr>
                <w:spacing w:val="-18"/>
                <w:sz w:val="20"/>
              </w:rPr>
              <w:t> </w:t>
            </w:r>
            <w:r>
              <w:rPr>
                <w:sz w:val="20"/>
              </w:rPr>
              <w:t>and </w:t>
            </w:r>
            <w:r>
              <w:rPr>
                <w:spacing w:val="-2"/>
                <w:sz w:val="20"/>
              </w:rPr>
              <w:t>Transparency</w:t>
            </w:r>
            <w:r>
              <w:rPr>
                <w:spacing w:val="-19"/>
                <w:sz w:val="20"/>
              </w:rPr>
              <w:t> </w:t>
            </w:r>
            <w:r>
              <w:rPr>
                <w:spacing w:val="-2"/>
                <w:sz w:val="20"/>
              </w:rPr>
              <w:t>in</w:t>
            </w:r>
            <w:r>
              <w:rPr>
                <w:spacing w:val="-20"/>
                <w:sz w:val="20"/>
              </w:rPr>
              <w:t> </w:t>
            </w:r>
            <w:r>
              <w:rPr>
                <w:spacing w:val="-2"/>
                <w:sz w:val="20"/>
              </w:rPr>
              <w:t>Cameroon</w:t>
            </w:r>
          </w:p>
          <w:p>
            <w:pPr>
              <w:pStyle w:val="TableParagraph"/>
              <w:spacing w:line="224" w:lineRule="exact"/>
              <w:ind w:left="119"/>
              <w:rPr>
                <w:sz w:val="20"/>
              </w:rPr>
            </w:pPr>
            <w:r>
              <w:rPr>
                <w:spacing w:val="-2"/>
                <w:sz w:val="20"/>
              </w:rPr>
              <w:t>PforR</w:t>
            </w:r>
          </w:p>
        </w:tc>
        <w:tc>
          <w:tcPr>
            <w:tcW w:w="1108" w:type="dxa"/>
          </w:tcPr>
          <w:p>
            <w:pPr>
              <w:pStyle w:val="TableParagraph"/>
              <w:spacing w:before="122"/>
              <w:rPr>
                <w:rFonts w:ascii="Calibri"/>
                <w:sz w:val="20"/>
              </w:rPr>
            </w:pPr>
          </w:p>
          <w:p>
            <w:pPr>
              <w:pStyle w:val="TableParagraph"/>
              <w:ind w:left="42" w:right="72"/>
              <w:jc w:val="center"/>
              <w:rPr>
                <w:sz w:val="20"/>
              </w:rPr>
            </w:pPr>
            <w:r>
              <w:rPr>
                <w:spacing w:val="-4"/>
                <w:sz w:val="20"/>
              </w:rPr>
              <w:t>2025</w:t>
            </w:r>
          </w:p>
        </w:tc>
        <w:tc>
          <w:tcPr>
            <w:tcW w:w="1242" w:type="dxa"/>
          </w:tcPr>
          <w:p>
            <w:pPr>
              <w:pStyle w:val="TableParagraph"/>
              <w:spacing w:before="122"/>
              <w:rPr>
                <w:rFonts w:ascii="Calibri"/>
                <w:sz w:val="20"/>
              </w:rPr>
            </w:pPr>
          </w:p>
          <w:p>
            <w:pPr>
              <w:pStyle w:val="TableParagraph"/>
              <w:ind w:right="1"/>
              <w:jc w:val="center"/>
              <w:rPr>
                <w:sz w:val="20"/>
              </w:rPr>
            </w:pPr>
            <w:r>
              <w:rPr>
                <w:spacing w:val="-2"/>
                <w:sz w:val="20"/>
              </w:rPr>
              <w:t>Cameroon</w:t>
            </w:r>
          </w:p>
        </w:tc>
        <w:tc>
          <w:tcPr>
            <w:tcW w:w="1589" w:type="dxa"/>
          </w:tcPr>
          <w:p>
            <w:pPr>
              <w:pStyle w:val="TableParagraph"/>
              <w:spacing w:before="122"/>
              <w:rPr>
                <w:rFonts w:ascii="Calibri"/>
                <w:sz w:val="20"/>
              </w:rPr>
            </w:pPr>
          </w:p>
          <w:p>
            <w:pPr>
              <w:pStyle w:val="TableParagraph"/>
              <w:ind w:left="50" w:right="3"/>
              <w:jc w:val="center"/>
              <w:rPr>
                <w:sz w:val="20"/>
              </w:rPr>
            </w:pPr>
            <w:r>
              <w:rPr>
                <w:spacing w:val="-2"/>
                <w:sz w:val="20"/>
              </w:rPr>
              <w:t>200.00</w:t>
            </w:r>
          </w:p>
        </w:tc>
        <w:tc>
          <w:tcPr>
            <w:tcW w:w="1621" w:type="dxa"/>
          </w:tcPr>
          <w:p>
            <w:pPr>
              <w:pStyle w:val="TableParagraph"/>
              <w:spacing w:before="122"/>
              <w:rPr>
                <w:rFonts w:ascii="Calibri"/>
                <w:sz w:val="20"/>
              </w:rPr>
            </w:pPr>
          </w:p>
          <w:p>
            <w:pPr>
              <w:pStyle w:val="TableParagraph"/>
              <w:ind w:left="9" w:right="10"/>
              <w:jc w:val="center"/>
              <w:rPr>
                <w:sz w:val="20"/>
              </w:rPr>
            </w:pPr>
            <w:r>
              <w:rPr>
                <w:spacing w:val="-4"/>
                <w:sz w:val="20"/>
              </w:rPr>
              <w:t>0.00</w:t>
            </w:r>
          </w:p>
        </w:tc>
        <w:tc>
          <w:tcPr>
            <w:tcW w:w="1545" w:type="dxa"/>
          </w:tcPr>
          <w:p>
            <w:pPr>
              <w:pStyle w:val="TableParagraph"/>
              <w:spacing w:before="122"/>
              <w:rPr>
                <w:rFonts w:ascii="Calibri"/>
                <w:sz w:val="20"/>
              </w:rPr>
            </w:pPr>
          </w:p>
          <w:p>
            <w:pPr>
              <w:pStyle w:val="TableParagraph"/>
              <w:ind w:left="12" w:right="15"/>
              <w:jc w:val="center"/>
              <w:rPr>
                <w:sz w:val="20"/>
              </w:rPr>
            </w:pPr>
            <w:r>
              <w:rPr>
                <w:spacing w:val="-2"/>
                <w:sz w:val="20"/>
              </w:rPr>
              <w:t>200.00</w:t>
            </w:r>
          </w:p>
        </w:tc>
        <w:tc>
          <w:tcPr>
            <w:tcW w:w="1630" w:type="dxa"/>
          </w:tcPr>
          <w:p>
            <w:pPr>
              <w:pStyle w:val="TableParagraph"/>
              <w:spacing w:before="122"/>
              <w:rPr>
                <w:rFonts w:ascii="Calibri"/>
                <w:sz w:val="20"/>
              </w:rPr>
            </w:pPr>
          </w:p>
          <w:p>
            <w:pPr>
              <w:pStyle w:val="TableParagraph"/>
              <w:ind w:left="95" w:right="95"/>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8"/>
        <w:gridCol w:w="1100"/>
        <w:gridCol w:w="1241"/>
        <w:gridCol w:w="1588"/>
        <w:gridCol w:w="1620"/>
        <w:gridCol w:w="1544"/>
        <w:gridCol w:w="1629"/>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00" w:type="dxa"/>
            <w:shd w:val="clear" w:color="auto" w:fill="2B3167"/>
          </w:tcPr>
          <w:p>
            <w:pPr>
              <w:pStyle w:val="TableParagraph"/>
              <w:spacing w:before="122"/>
              <w:rPr>
                <w:rFonts w:ascii="Calibri"/>
                <w:sz w:val="20"/>
              </w:rPr>
            </w:pPr>
          </w:p>
          <w:p>
            <w:pPr>
              <w:pStyle w:val="TableParagraph"/>
              <w:spacing w:line="252" w:lineRule="auto" w:before="1"/>
              <w:ind w:left="418" w:hanging="296"/>
              <w:rPr>
                <w:b/>
                <w:sz w:val="20"/>
              </w:rPr>
            </w:pPr>
            <w:r>
              <w:rPr>
                <w:b/>
                <w:color w:val="FFFFFF"/>
                <w:spacing w:val="-4"/>
                <w:sz w:val="20"/>
              </w:rPr>
              <w:t>Approval </w:t>
            </w:r>
            <w:r>
              <w:rPr>
                <w:b/>
                <w:color w:val="FFFFFF"/>
                <w:spacing w:val="-6"/>
                <w:sz w:val="20"/>
              </w:rPr>
              <w:t>FY</w:t>
            </w:r>
          </w:p>
        </w:tc>
        <w:tc>
          <w:tcPr>
            <w:tcW w:w="12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2"/>
                <w:sz w:val="20"/>
              </w:rPr>
              <w:t>Country</w:t>
            </w:r>
          </w:p>
        </w:tc>
        <w:tc>
          <w:tcPr>
            <w:tcW w:w="1588" w:type="dxa"/>
            <w:shd w:val="clear" w:color="auto" w:fill="2B3167"/>
          </w:tcPr>
          <w:p>
            <w:pPr>
              <w:pStyle w:val="TableParagraph"/>
              <w:spacing w:before="124"/>
              <w:ind w:left="55"/>
              <w:jc w:val="center"/>
              <w:rPr>
                <w:b/>
                <w:sz w:val="20"/>
              </w:rPr>
            </w:pPr>
            <w:r>
              <w:rPr>
                <w:b/>
                <w:color w:val="FFFFFF"/>
                <w:spacing w:val="-5"/>
                <w:w w:val="105"/>
                <w:sz w:val="20"/>
              </w:rPr>
              <w:t>IDA</w:t>
            </w:r>
          </w:p>
          <w:p>
            <w:pPr>
              <w:pStyle w:val="TableParagraph"/>
              <w:spacing w:line="252" w:lineRule="auto" w:before="11"/>
              <w:ind w:left="163" w:right="108"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0" w:type="dxa"/>
            <w:shd w:val="clear" w:color="auto" w:fill="2B3167"/>
          </w:tcPr>
          <w:p>
            <w:pPr>
              <w:pStyle w:val="TableParagraph"/>
              <w:spacing w:before="124"/>
              <w:ind w:left="14" w:right="8"/>
              <w:jc w:val="center"/>
              <w:rPr>
                <w:b/>
                <w:sz w:val="20"/>
              </w:rPr>
            </w:pPr>
            <w:r>
              <w:rPr>
                <w:b/>
                <w:color w:val="FFFFFF"/>
                <w:spacing w:val="-5"/>
                <w:w w:val="105"/>
                <w:sz w:val="20"/>
              </w:rPr>
              <w:t>IDA</w:t>
            </w:r>
          </w:p>
          <w:p>
            <w:pPr>
              <w:pStyle w:val="TableParagraph"/>
              <w:spacing w:line="252" w:lineRule="auto" w:before="11"/>
              <w:ind w:left="114" w:right="10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4" w:type="dxa"/>
            <w:shd w:val="clear" w:color="auto" w:fill="2B3167"/>
          </w:tcPr>
          <w:p>
            <w:pPr>
              <w:pStyle w:val="TableParagraph"/>
              <w:spacing w:line="252" w:lineRule="auto" w:before="2"/>
              <w:ind w:left="117" w:right="111"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29" w:type="dxa"/>
            <w:shd w:val="clear" w:color="auto" w:fill="2B3167"/>
          </w:tcPr>
          <w:p>
            <w:pPr>
              <w:pStyle w:val="TableParagraph"/>
              <w:spacing w:line="252" w:lineRule="auto" w:before="2"/>
              <w:ind w:left="121" w:right="11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8"/>
              <w:jc w:val="center"/>
              <w:rPr>
                <w:b/>
                <w:sz w:val="20"/>
              </w:rPr>
            </w:pPr>
            <w:r>
              <w:rPr>
                <w:b/>
                <w:color w:val="FFFFFF"/>
                <w:spacing w:val="-4"/>
                <w:sz w:val="20"/>
              </w:rPr>
              <w:t>2025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176</w:t>
            </w:r>
          </w:p>
        </w:tc>
        <w:tc>
          <w:tcPr>
            <w:tcW w:w="1168" w:type="dxa"/>
            <w:shd w:val="clear" w:color="auto" w:fill="F8EDF3"/>
          </w:tcPr>
          <w:p>
            <w:pPr>
              <w:pStyle w:val="TableParagraph"/>
              <w:spacing w:before="122"/>
              <w:ind w:left="135"/>
              <w:rPr>
                <w:sz w:val="20"/>
              </w:rPr>
            </w:pPr>
            <w:r>
              <w:rPr>
                <w:spacing w:val="-2"/>
                <w:sz w:val="20"/>
              </w:rPr>
              <w:t>P180321</w:t>
            </w:r>
          </w:p>
        </w:tc>
        <w:tc>
          <w:tcPr>
            <w:tcW w:w="2588" w:type="dxa"/>
            <w:shd w:val="clear" w:color="auto" w:fill="F8EDF3"/>
          </w:tcPr>
          <w:p>
            <w:pPr>
              <w:pStyle w:val="TableParagraph"/>
              <w:spacing w:line="232" w:lineRule="exact"/>
              <w:ind w:left="119"/>
              <w:rPr>
                <w:sz w:val="20"/>
              </w:rPr>
            </w:pPr>
            <w:r>
              <w:rPr>
                <w:spacing w:val="-2"/>
                <w:sz w:val="20"/>
              </w:rPr>
              <w:t>Cameroon</w:t>
            </w:r>
            <w:r>
              <w:rPr>
                <w:spacing w:val="-14"/>
                <w:sz w:val="20"/>
              </w:rPr>
              <w:t> </w:t>
            </w:r>
            <w:r>
              <w:rPr>
                <w:spacing w:val="-2"/>
                <w:sz w:val="20"/>
              </w:rPr>
              <w:t>Water</w:t>
            </w:r>
            <w:r>
              <w:rPr>
                <w:spacing w:val="-13"/>
                <w:sz w:val="20"/>
              </w:rPr>
              <w:t> </w:t>
            </w:r>
            <w:r>
              <w:rPr>
                <w:spacing w:val="-2"/>
                <w:sz w:val="20"/>
              </w:rPr>
              <w:t>Security</w:t>
            </w:r>
          </w:p>
          <w:p>
            <w:pPr>
              <w:pStyle w:val="TableParagraph"/>
              <w:spacing w:line="223" w:lineRule="exact" w:before="12"/>
              <w:ind w:left="119"/>
              <w:rPr>
                <w:sz w:val="20"/>
              </w:rPr>
            </w:pPr>
            <w:r>
              <w:rPr>
                <w:spacing w:val="-2"/>
                <w:sz w:val="20"/>
              </w:rPr>
              <w:t>Project</w:t>
            </w:r>
          </w:p>
        </w:tc>
        <w:tc>
          <w:tcPr>
            <w:tcW w:w="1100" w:type="dxa"/>
            <w:shd w:val="clear" w:color="auto" w:fill="F8EDF3"/>
          </w:tcPr>
          <w:p>
            <w:pPr>
              <w:pStyle w:val="TableParagraph"/>
              <w:spacing w:before="122"/>
              <w:ind w:right="36"/>
              <w:jc w:val="center"/>
              <w:rPr>
                <w:sz w:val="20"/>
              </w:rPr>
            </w:pPr>
            <w:r>
              <w:rPr>
                <w:spacing w:val="-4"/>
                <w:sz w:val="20"/>
              </w:rPr>
              <w:t>2025</w:t>
            </w:r>
          </w:p>
        </w:tc>
        <w:tc>
          <w:tcPr>
            <w:tcW w:w="1241" w:type="dxa"/>
            <w:shd w:val="clear" w:color="auto" w:fill="F8EDF3"/>
          </w:tcPr>
          <w:p>
            <w:pPr>
              <w:pStyle w:val="TableParagraph"/>
              <w:spacing w:before="122"/>
              <w:jc w:val="center"/>
              <w:rPr>
                <w:sz w:val="20"/>
              </w:rPr>
            </w:pPr>
            <w:r>
              <w:rPr>
                <w:spacing w:val="-2"/>
                <w:sz w:val="20"/>
              </w:rPr>
              <w:t>Cameroon</w:t>
            </w:r>
          </w:p>
        </w:tc>
        <w:tc>
          <w:tcPr>
            <w:tcW w:w="1588" w:type="dxa"/>
            <w:shd w:val="clear" w:color="auto" w:fill="F8EDF3"/>
          </w:tcPr>
          <w:p>
            <w:pPr>
              <w:pStyle w:val="TableParagraph"/>
              <w:spacing w:before="122"/>
              <w:ind w:left="55" w:right="3"/>
              <w:jc w:val="center"/>
              <w:rPr>
                <w:sz w:val="20"/>
              </w:rPr>
            </w:pPr>
            <w:r>
              <w:rPr>
                <w:spacing w:val="-2"/>
                <w:sz w:val="20"/>
              </w:rPr>
              <w:t>200.00</w:t>
            </w:r>
          </w:p>
        </w:tc>
        <w:tc>
          <w:tcPr>
            <w:tcW w:w="1620" w:type="dxa"/>
            <w:shd w:val="clear" w:color="auto" w:fill="F8EDF3"/>
          </w:tcPr>
          <w:p>
            <w:pPr>
              <w:pStyle w:val="TableParagraph"/>
              <w:spacing w:before="122"/>
              <w:ind w:left="14" w:right="9"/>
              <w:jc w:val="center"/>
              <w:rPr>
                <w:sz w:val="20"/>
              </w:rPr>
            </w:pPr>
            <w:r>
              <w:rPr>
                <w:spacing w:val="-4"/>
                <w:sz w:val="20"/>
              </w:rPr>
              <w:t>0.00</w:t>
            </w:r>
          </w:p>
        </w:tc>
        <w:tc>
          <w:tcPr>
            <w:tcW w:w="1544" w:type="dxa"/>
            <w:shd w:val="clear" w:color="auto" w:fill="F8EDF3"/>
          </w:tcPr>
          <w:p>
            <w:pPr>
              <w:pStyle w:val="TableParagraph"/>
              <w:spacing w:before="122"/>
              <w:ind w:left="12" w:right="9"/>
              <w:jc w:val="center"/>
              <w:rPr>
                <w:sz w:val="20"/>
              </w:rPr>
            </w:pPr>
            <w:r>
              <w:rPr>
                <w:spacing w:val="-2"/>
                <w:sz w:val="20"/>
              </w:rPr>
              <w:t>200.00</w:t>
            </w:r>
          </w:p>
        </w:tc>
        <w:tc>
          <w:tcPr>
            <w:tcW w:w="1629" w:type="dxa"/>
            <w:shd w:val="clear" w:color="auto" w:fill="F8EDF3"/>
          </w:tcPr>
          <w:p>
            <w:pPr>
              <w:pStyle w:val="TableParagraph"/>
              <w:spacing w:before="122"/>
              <w:ind w:left="10"/>
              <w:jc w:val="center"/>
              <w:rPr>
                <w:sz w:val="20"/>
              </w:rPr>
            </w:pPr>
            <w:r>
              <w:rPr>
                <w:spacing w:val="-4"/>
                <w:sz w:val="20"/>
              </w:rPr>
              <w:t>0.00</w:t>
            </w:r>
          </w:p>
        </w:tc>
      </w:tr>
      <w:tr>
        <w:trPr>
          <w:trHeight w:val="489" w:hRule="atLeast"/>
        </w:trPr>
        <w:tc>
          <w:tcPr>
            <w:tcW w:w="616" w:type="dxa"/>
          </w:tcPr>
          <w:p>
            <w:pPr>
              <w:pStyle w:val="TableParagraph"/>
              <w:spacing w:before="124"/>
              <w:ind w:left="25"/>
              <w:jc w:val="center"/>
              <w:rPr>
                <w:sz w:val="20"/>
              </w:rPr>
            </w:pPr>
            <w:r>
              <w:rPr>
                <w:spacing w:val="-5"/>
                <w:sz w:val="20"/>
              </w:rPr>
              <w:t>177</w:t>
            </w:r>
          </w:p>
        </w:tc>
        <w:tc>
          <w:tcPr>
            <w:tcW w:w="1168" w:type="dxa"/>
          </w:tcPr>
          <w:p>
            <w:pPr>
              <w:pStyle w:val="TableParagraph"/>
              <w:spacing w:before="124"/>
              <w:ind w:left="135"/>
              <w:rPr>
                <w:sz w:val="20"/>
              </w:rPr>
            </w:pPr>
            <w:r>
              <w:rPr>
                <w:spacing w:val="-2"/>
                <w:sz w:val="20"/>
              </w:rPr>
              <w:t>P180884</w:t>
            </w:r>
          </w:p>
        </w:tc>
        <w:tc>
          <w:tcPr>
            <w:tcW w:w="2588" w:type="dxa"/>
          </w:tcPr>
          <w:p>
            <w:pPr>
              <w:pStyle w:val="TableParagraph"/>
              <w:spacing w:before="2"/>
              <w:ind w:left="119"/>
              <w:rPr>
                <w:sz w:val="20"/>
              </w:rPr>
            </w:pPr>
            <w:r>
              <w:rPr>
                <w:spacing w:val="-2"/>
                <w:sz w:val="20"/>
              </w:rPr>
              <w:t>Sustainable</w:t>
            </w:r>
            <w:r>
              <w:rPr>
                <w:spacing w:val="-8"/>
                <w:sz w:val="20"/>
              </w:rPr>
              <w:t> </w:t>
            </w:r>
            <w:r>
              <w:rPr>
                <w:spacing w:val="-2"/>
                <w:sz w:val="20"/>
              </w:rPr>
              <w:t>Cities</w:t>
            </w:r>
            <w:r>
              <w:rPr>
                <w:spacing w:val="-8"/>
                <w:sz w:val="20"/>
              </w:rPr>
              <w:t> </w:t>
            </w:r>
            <w:r>
              <w:rPr>
                <w:spacing w:val="-5"/>
                <w:sz w:val="20"/>
              </w:rPr>
              <w:t>and</w:t>
            </w:r>
          </w:p>
          <w:p>
            <w:pPr>
              <w:pStyle w:val="TableParagraph"/>
              <w:spacing w:line="223" w:lineRule="exact" w:before="12"/>
              <w:ind w:left="119"/>
              <w:rPr>
                <w:sz w:val="20"/>
              </w:rPr>
            </w:pPr>
            <w:r>
              <w:rPr>
                <w:spacing w:val="-2"/>
                <w:sz w:val="20"/>
              </w:rPr>
              <w:t>Land</w:t>
            </w:r>
            <w:r>
              <w:rPr>
                <w:spacing w:val="-16"/>
                <w:sz w:val="20"/>
              </w:rPr>
              <w:t> </w:t>
            </w:r>
            <w:r>
              <w:rPr>
                <w:spacing w:val="-2"/>
                <w:sz w:val="20"/>
              </w:rPr>
              <w:t>Project</w:t>
            </w:r>
          </w:p>
        </w:tc>
        <w:tc>
          <w:tcPr>
            <w:tcW w:w="1100" w:type="dxa"/>
          </w:tcPr>
          <w:p>
            <w:pPr>
              <w:pStyle w:val="TableParagraph"/>
              <w:spacing w:before="124"/>
              <w:ind w:right="36"/>
              <w:jc w:val="center"/>
              <w:rPr>
                <w:sz w:val="20"/>
              </w:rPr>
            </w:pPr>
            <w:r>
              <w:rPr>
                <w:spacing w:val="-4"/>
                <w:sz w:val="20"/>
              </w:rPr>
              <w:t>2025</w:t>
            </w:r>
          </w:p>
        </w:tc>
        <w:tc>
          <w:tcPr>
            <w:tcW w:w="1241" w:type="dxa"/>
          </w:tcPr>
          <w:p>
            <w:pPr>
              <w:pStyle w:val="TableParagraph"/>
              <w:spacing w:before="124"/>
              <w:jc w:val="center"/>
              <w:rPr>
                <w:sz w:val="20"/>
              </w:rPr>
            </w:pPr>
            <w:r>
              <w:rPr>
                <w:spacing w:val="-2"/>
                <w:sz w:val="20"/>
              </w:rPr>
              <w:t>Cameroon</w:t>
            </w:r>
          </w:p>
        </w:tc>
        <w:tc>
          <w:tcPr>
            <w:tcW w:w="1588" w:type="dxa"/>
          </w:tcPr>
          <w:p>
            <w:pPr>
              <w:pStyle w:val="TableParagraph"/>
              <w:spacing w:before="124"/>
              <w:ind w:left="55" w:right="3"/>
              <w:jc w:val="center"/>
              <w:rPr>
                <w:sz w:val="20"/>
              </w:rPr>
            </w:pPr>
            <w:r>
              <w:rPr>
                <w:spacing w:val="-2"/>
                <w:sz w:val="20"/>
              </w:rPr>
              <w:t>200.00</w:t>
            </w:r>
          </w:p>
        </w:tc>
        <w:tc>
          <w:tcPr>
            <w:tcW w:w="1620" w:type="dxa"/>
          </w:tcPr>
          <w:p>
            <w:pPr>
              <w:pStyle w:val="TableParagraph"/>
              <w:spacing w:before="124"/>
              <w:ind w:left="14" w:right="9"/>
              <w:jc w:val="center"/>
              <w:rPr>
                <w:sz w:val="20"/>
              </w:rPr>
            </w:pPr>
            <w:r>
              <w:rPr>
                <w:spacing w:val="-4"/>
                <w:sz w:val="20"/>
              </w:rPr>
              <w:t>0.00</w:t>
            </w:r>
          </w:p>
        </w:tc>
        <w:tc>
          <w:tcPr>
            <w:tcW w:w="1544" w:type="dxa"/>
          </w:tcPr>
          <w:p>
            <w:pPr>
              <w:pStyle w:val="TableParagraph"/>
              <w:spacing w:before="124"/>
              <w:ind w:left="12" w:right="9"/>
              <w:jc w:val="center"/>
              <w:rPr>
                <w:sz w:val="20"/>
              </w:rPr>
            </w:pPr>
            <w:r>
              <w:rPr>
                <w:spacing w:val="-2"/>
                <w:sz w:val="20"/>
              </w:rPr>
              <w:t>200.00</w:t>
            </w:r>
          </w:p>
        </w:tc>
        <w:tc>
          <w:tcPr>
            <w:tcW w:w="1629" w:type="dxa"/>
          </w:tcPr>
          <w:p>
            <w:pPr>
              <w:pStyle w:val="TableParagraph"/>
              <w:spacing w:before="124"/>
              <w:ind w:left="10"/>
              <w:jc w:val="center"/>
              <w:rPr>
                <w:sz w:val="20"/>
              </w:rPr>
            </w:pPr>
            <w:r>
              <w:rPr>
                <w:spacing w:val="-4"/>
                <w:sz w:val="20"/>
              </w:rPr>
              <w:t>0.00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178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P144637</w:t>
            </w:r>
          </w:p>
        </w:tc>
        <w:tc>
          <w:tcPr>
            <w:tcW w:w="2588" w:type="dxa"/>
            <w:shd w:val="clear" w:color="auto" w:fill="F8EDF3"/>
          </w:tcPr>
          <w:p>
            <w:pPr>
              <w:pStyle w:val="TableParagraph"/>
              <w:spacing w:line="232" w:lineRule="exact"/>
              <w:ind w:left="119"/>
              <w:rPr>
                <w:sz w:val="20"/>
              </w:rPr>
            </w:pPr>
            <w:r>
              <w:rPr>
                <w:spacing w:val="-2"/>
                <w:sz w:val="20"/>
              </w:rPr>
              <w:t>Community</w:t>
            </w:r>
            <w:r>
              <w:rPr>
                <w:spacing w:val="-11"/>
                <w:sz w:val="20"/>
              </w:rPr>
              <w:t> </w:t>
            </w:r>
            <w:r>
              <w:rPr>
                <w:spacing w:val="-2"/>
                <w:sz w:val="20"/>
              </w:rPr>
              <w:t>Development</w:t>
            </w:r>
          </w:p>
          <w:p>
            <w:pPr>
              <w:pStyle w:val="TableParagraph"/>
              <w:spacing w:line="240" w:lineRule="atLeast" w:before="1"/>
              <w:ind w:left="119" w:right="276"/>
              <w:rPr>
                <w:sz w:val="20"/>
              </w:rPr>
            </w:pPr>
            <w:r>
              <w:rPr>
                <w:spacing w:val="-4"/>
                <w:sz w:val="20"/>
              </w:rPr>
              <w:t>Program</w:t>
            </w:r>
            <w:r>
              <w:rPr>
                <w:spacing w:val="-20"/>
                <w:sz w:val="20"/>
              </w:rPr>
              <w:t> </w:t>
            </w:r>
            <w:r>
              <w:rPr>
                <w:spacing w:val="-4"/>
                <w:sz w:val="20"/>
              </w:rPr>
              <w:t>Support</w:t>
            </w:r>
            <w:r>
              <w:rPr>
                <w:spacing w:val="-20"/>
                <w:sz w:val="20"/>
              </w:rPr>
              <w:t> </w:t>
            </w:r>
            <w:r>
              <w:rPr>
                <w:spacing w:val="-4"/>
                <w:sz w:val="20"/>
              </w:rPr>
              <w:t>Project-</w:t>
            </w:r>
            <w:r>
              <w:rPr>
                <w:sz w:val="20"/>
              </w:rPr>
              <w:t>Phase</w:t>
            </w:r>
            <w:r>
              <w:rPr>
                <w:spacing w:val="-20"/>
                <w:sz w:val="20"/>
              </w:rPr>
              <w:t> </w:t>
            </w:r>
            <w:r>
              <w:rPr>
                <w:sz w:val="20"/>
              </w:rPr>
              <w:t>III</w:t>
            </w:r>
          </w:p>
        </w:tc>
        <w:tc>
          <w:tcPr>
            <w:tcW w:w="1100" w:type="dxa"/>
            <w:shd w:val="clear" w:color="auto" w:fill="F8EDF3"/>
          </w:tcPr>
          <w:p>
            <w:pPr>
              <w:pStyle w:val="TableParagraph"/>
              <w:rPr>
                <w:rFonts w:ascii="Calibri"/>
                <w:sz w:val="20"/>
              </w:rPr>
            </w:pPr>
          </w:p>
          <w:p>
            <w:pPr>
              <w:pStyle w:val="TableParagraph"/>
              <w:ind w:right="36"/>
              <w:jc w:val="center"/>
              <w:rPr>
                <w:sz w:val="20"/>
              </w:rPr>
            </w:pPr>
            <w:r>
              <w:rPr>
                <w:spacing w:val="-4"/>
                <w:sz w:val="20"/>
              </w:rPr>
              <w:t>2016</w:t>
            </w:r>
          </w:p>
        </w:tc>
        <w:tc>
          <w:tcPr>
            <w:tcW w:w="1241" w:type="dxa"/>
            <w:shd w:val="clear" w:color="auto" w:fill="F8EDF3"/>
          </w:tcPr>
          <w:p>
            <w:pPr>
              <w:pStyle w:val="TableParagraph"/>
              <w:rPr>
                <w:rFonts w:ascii="Calibri"/>
                <w:sz w:val="20"/>
              </w:rPr>
            </w:pPr>
          </w:p>
          <w:p>
            <w:pPr>
              <w:pStyle w:val="TableParagraph"/>
              <w:jc w:val="center"/>
              <w:rPr>
                <w:sz w:val="20"/>
              </w:rPr>
            </w:pPr>
            <w:r>
              <w:rPr>
                <w:spacing w:val="-2"/>
                <w:sz w:val="20"/>
              </w:rPr>
              <w:t>Cameroon</w:t>
            </w:r>
          </w:p>
        </w:tc>
        <w:tc>
          <w:tcPr>
            <w:tcW w:w="1588" w:type="dxa"/>
            <w:shd w:val="clear" w:color="auto" w:fill="F8EDF3"/>
          </w:tcPr>
          <w:p>
            <w:pPr>
              <w:pStyle w:val="TableParagraph"/>
              <w:rPr>
                <w:rFonts w:ascii="Calibri"/>
                <w:sz w:val="20"/>
              </w:rPr>
            </w:pPr>
          </w:p>
          <w:p>
            <w:pPr>
              <w:pStyle w:val="TableParagraph"/>
              <w:ind w:left="55" w:right="3"/>
              <w:jc w:val="center"/>
              <w:rPr>
                <w:sz w:val="20"/>
              </w:rPr>
            </w:pPr>
            <w:r>
              <w:rPr>
                <w:spacing w:val="-2"/>
                <w:sz w:val="20"/>
              </w:rPr>
              <w:t>107.93</w:t>
            </w:r>
          </w:p>
        </w:tc>
        <w:tc>
          <w:tcPr>
            <w:tcW w:w="1620" w:type="dxa"/>
            <w:shd w:val="clear" w:color="auto" w:fill="F8EDF3"/>
          </w:tcPr>
          <w:p>
            <w:pPr>
              <w:pStyle w:val="TableParagraph"/>
              <w:rPr>
                <w:rFonts w:ascii="Calibri"/>
                <w:sz w:val="20"/>
              </w:rPr>
            </w:pPr>
          </w:p>
          <w:p>
            <w:pPr>
              <w:pStyle w:val="TableParagraph"/>
              <w:ind w:left="14" w:right="6"/>
              <w:jc w:val="center"/>
              <w:rPr>
                <w:sz w:val="20"/>
              </w:rPr>
            </w:pPr>
            <w:r>
              <w:rPr>
                <w:spacing w:val="-2"/>
                <w:sz w:val="20"/>
              </w:rPr>
              <w:t>99.02</w:t>
            </w:r>
          </w:p>
        </w:tc>
        <w:tc>
          <w:tcPr>
            <w:tcW w:w="1544" w:type="dxa"/>
            <w:shd w:val="clear" w:color="auto" w:fill="F8EDF3"/>
          </w:tcPr>
          <w:p>
            <w:pPr>
              <w:pStyle w:val="TableParagraph"/>
              <w:rPr>
                <w:rFonts w:ascii="Calibri"/>
                <w:sz w:val="20"/>
              </w:rPr>
            </w:pPr>
          </w:p>
          <w:p>
            <w:pPr>
              <w:pStyle w:val="TableParagraph"/>
              <w:ind w:left="12" w:right="6"/>
              <w:jc w:val="center"/>
              <w:rPr>
                <w:sz w:val="20"/>
              </w:rPr>
            </w:pPr>
            <w:r>
              <w:rPr>
                <w:spacing w:val="-4"/>
                <w:sz w:val="20"/>
              </w:rPr>
              <w:t>0.00</w:t>
            </w:r>
          </w:p>
        </w:tc>
        <w:tc>
          <w:tcPr>
            <w:tcW w:w="1629" w:type="dxa"/>
            <w:shd w:val="clear" w:color="auto" w:fill="F8EDF3"/>
          </w:tcPr>
          <w:p>
            <w:pPr>
              <w:pStyle w:val="TableParagraph"/>
              <w:rPr>
                <w:rFonts w:ascii="Calibri"/>
                <w:sz w:val="20"/>
              </w:rPr>
            </w:pPr>
          </w:p>
          <w:p>
            <w:pPr>
              <w:pStyle w:val="TableParagraph"/>
              <w:ind w:left="8"/>
              <w:jc w:val="center"/>
              <w:rPr>
                <w:sz w:val="20"/>
              </w:rPr>
            </w:pPr>
            <w:r>
              <w:rPr>
                <w:w w:val="90"/>
                <w:sz w:val="20"/>
              </w:rPr>
              <w:t>-</w:t>
            </w:r>
            <w:r>
              <w:rPr>
                <w:spacing w:val="-4"/>
                <w:sz w:val="20"/>
              </w:rPr>
              <w:t>0.02</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179</w:t>
            </w:r>
          </w:p>
        </w:tc>
        <w:tc>
          <w:tcPr>
            <w:tcW w:w="1168" w:type="dxa"/>
          </w:tcPr>
          <w:p>
            <w:pPr>
              <w:pStyle w:val="TableParagraph"/>
              <w:spacing w:before="122"/>
              <w:rPr>
                <w:rFonts w:ascii="Calibri"/>
                <w:sz w:val="20"/>
              </w:rPr>
            </w:pPr>
          </w:p>
          <w:p>
            <w:pPr>
              <w:pStyle w:val="TableParagraph"/>
              <w:ind w:left="135"/>
              <w:rPr>
                <w:sz w:val="20"/>
              </w:rPr>
            </w:pPr>
            <w:r>
              <w:rPr>
                <w:spacing w:val="-2"/>
                <w:sz w:val="20"/>
              </w:rPr>
              <w:t>P151155</w:t>
            </w:r>
          </w:p>
        </w:tc>
        <w:tc>
          <w:tcPr>
            <w:tcW w:w="2588" w:type="dxa"/>
          </w:tcPr>
          <w:p>
            <w:pPr>
              <w:pStyle w:val="TableParagraph"/>
              <w:spacing w:line="232" w:lineRule="exact"/>
              <w:ind w:left="119"/>
              <w:rPr>
                <w:sz w:val="20"/>
              </w:rPr>
            </w:pPr>
            <w:r>
              <w:rPr>
                <w:w w:val="105"/>
                <w:sz w:val="20"/>
              </w:rPr>
              <w:t>CAMEROON </w:t>
            </w:r>
            <w:r>
              <w:rPr>
                <w:spacing w:val="-10"/>
                <w:w w:val="105"/>
                <w:sz w:val="20"/>
              </w:rPr>
              <w:t>-</w:t>
            </w:r>
          </w:p>
          <w:p>
            <w:pPr>
              <w:pStyle w:val="TableParagraph"/>
              <w:spacing w:line="240" w:lineRule="atLeast" w:before="5"/>
              <w:ind w:left="119" w:right="101"/>
              <w:rPr>
                <w:sz w:val="20"/>
              </w:rPr>
            </w:pPr>
            <w:r>
              <w:rPr>
                <w:sz w:val="20"/>
              </w:rPr>
              <w:t>Strengthening</w:t>
            </w:r>
            <w:r>
              <w:rPr>
                <w:spacing w:val="-20"/>
                <w:sz w:val="20"/>
              </w:rPr>
              <w:t> </w:t>
            </w:r>
            <w:r>
              <w:rPr>
                <w:sz w:val="20"/>
              </w:rPr>
              <w:t>Public Sector</w:t>
            </w:r>
            <w:r>
              <w:rPr>
                <w:spacing w:val="-1"/>
                <w:sz w:val="20"/>
              </w:rPr>
              <w:t> </w:t>
            </w:r>
            <w:r>
              <w:rPr>
                <w:sz w:val="20"/>
              </w:rPr>
              <w:t>Effectiveness</w:t>
            </w:r>
            <w:r>
              <w:rPr>
                <w:spacing w:val="-2"/>
                <w:sz w:val="20"/>
              </w:rPr>
              <w:t> </w:t>
            </w:r>
            <w:r>
              <w:rPr>
                <w:sz w:val="20"/>
              </w:rPr>
              <w:t>and </w:t>
            </w:r>
            <w:r>
              <w:rPr>
                <w:spacing w:val="-4"/>
                <w:sz w:val="20"/>
              </w:rPr>
              <w:t>Statistical</w:t>
            </w:r>
            <w:r>
              <w:rPr>
                <w:spacing w:val="-20"/>
                <w:sz w:val="20"/>
              </w:rPr>
              <w:t> </w:t>
            </w:r>
            <w:r>
              <w:rPr>
                <w:spacing w:val="-4"/>
                <w:sz w:val="20"/>
              </w:rPr>
              <w:t>Capacity</w:t>
            </w:r>
            <w:r>
              <w:rPr>
                <w:spacing w:val="-19"/>
                <w:sz w:val="20"/>
              </w:rPr>
              <w:t> </w:t>
            </w:r>
            <w:r>
              <w:rPr>
                <w:spacing w:val="-4"/>
                <w:sz w:val="20"/>
              </w:rPr>
              <w:t>Project</w:t>
            </w:r>
          </w:p>
        </w:tc>
        <w:tc>
          <w:tcPr>
            <w:tcW w:w="1100" w:type="dxa"/>
          </w:tcPr>
          <w:p>
            <w:pPr>
              <w:pStyle w:val="TableParagraph"/>
              <w:spacing w:before="122"/>
              <w:rPr>
                <w:rFonts w:ascii="Calibri"/>
                <w:sz w:val="20"/>
              </w:rPr>
            </w:pPr>
          </w:p>
          <w:p>
            <w:pPr>
              <w:pStyle w:val="TableParagraph"/>
              <w:ind w:right="36"/>
              <w:jc w:val="center"/>
              <w:rPr>
                <w:sz w:val="20"/>
              </w:rPr>
            </w:pPr>
            <w:r>
              <w:rPr>
                <w:spacing w:val="-4"/>
                <w:sz w:val="20"/>
              </w:rPr>
              <w:t>2018</w:t>
            </w:r>
          </w:p>
        </w:tc>
        <w:tc>
          <w:tcPr>
            <w:tcW w:w="1241" w:type="dxa"/>
          </w:tcPr>
          <w:p>
            <w:pPr>
              <w:pStyle w:val="TableParagraph"/>
              <w:spacing w:before="122"/>
              <w:rPr>
                <w:rFonts w:ascii="Calibri"/>
                <w:sz w:val="20"/>
              </w:rPr>
            </w:pPr>
          </w:p>
          <w:p>
            <w:pPr>
              <w:pStyle w:val="TableParagraph"/>
              <w:jc w:val="center"/>
              <w:rPr>
                <w:sz w:val="20"/>
              </w:rPr>
            </w:pPr>
            <w:r>
              <w:rPr>
                <w:spacing w:val="-2"/>
                <w:sz w:val="20"/>
              </w:rPr>
              <w:t>Cameroon</w:t>
            </w:r>
          </w:p>
        </w:tc>
        <w:tc>
          <w:tcPr>
            <w:tcW w:w="1588" w:type="dxa"/>
          </w:tcPr>
          <w:p>
            <w:pPr>
              <w:pStyle w:val="TableParagraph"/>
              <w:spacing w:before="122"/>
              <w:rPr>
                <w:rFonts w:ascii="Calibri"/>
                <w:sz w:val="20"/>
              </w:rPr>
            </w:pPr>
          </w:p>
          <w:p>
            <w:pPr>
              <w:pStyle w:val="TableParagraph"/>
              <w:ind w:left="55" w:right="3"/>
              <w:jc w:val="center"/>
              <w:rPr>
                <w:sz w:val="20"/>
              </w:rPr>
            </w:pPr>
            <w:r>
              <w:rPr>
                <w:spacing w:val="-2"/>
                <w:sz w:val="20"/>
              </w:rPr>
              <w:t>27.78</w:t>
            </w:r>
          </w:p>
        </w:tc>
        <w:tc>
          <w:tcPr>
            <w:tcW w:w="1620" w:type="dxa"/>
          </w:tcPr>
          <w:p>
            <w:pPr>
              <w:pStyle w:val="TableParagraph"/>
              <w:spacing w:before="122"/>
              <w:rPr>
                <w:rFonts w:ascii="Calibri"/>
                <w:sz w:val="20"/>
              </w:rPr>
            </w:pPr>
          </w:p>
          <w:p>
            <w:pPr>
              <w:pStyle w:val="TableParagraph"/>
              <w:ind w:left="14" w:right="6"/>
              <w:jc w:val="center"/>
              <w:rPr>
                <w:sz w:val="20"/>
              </w:rPr>
            </w:pPr>
            <w:r>
              <w:rPr>
                <w:spacing w:val="-2"/>
                <w:sz w:val="20"/>
              </w:rPr>
              <w:t>25.60</w:t>
            </w:r>
          </w:p>
        </w:tc>
        <w:tc>
          <w:tcPr>
            <w:tcW w:w="1544" w:type="dxa"/>
          </w:tcPr>
          <w:p>
            <w:pPr>
              <w:pStyle w:val="TableParagraph"/>
              <w:spacing w:before="122"/>
              <w:rPr>
                <w:rFonts w:ascii="Calibri"/>
                <w:sz w:val="20"/>
              </w:rPr>
            </w:pPr>
          </w:p>
          <w:p>
            <w:pPr>
              <w:pStyle w:val="TableParagraph"/>
              <w:ind w:left="12" w:right="6"/>
              <w:jc w:val="center"/>
              <w:rPr>
                <w:sz w:val="20"/>
              </w:rPr>
            </w:pPr>
            <w:r>
              <w:rPr>
                <w:spacing w:val="-4"/>
                <w:sz w:val="20"/>
              </w:rPr>
              <w:t>0.00</w:t>
            </w:r>
          </w:p>
        </w:tc>
        <w:tc>
          <w:tcPr>
            <w:tcW w:w="1629" w:type="dxa"/>
          </w:tcPr>
          <w:p>
            <w:pPr>
              <w:pStyle w:val="TableParagraph"/>
              <w:spacing w:before="122"/>
              <w:rPr>
                <w:rFonts w:ascii="Calibri"/>
                <w:sz w:val="20"/>
              </w:rPr>
            </w:pPr>
          </w:p>
          <w:p>
            <w:pPr>
              <w:pStyle w:val="TableParagraph"/>
              <w:ind w:left="8"/>
              <w:jc w:val="center"/>
              <w:rPr>
                <w:sz w:val="20"/>
              </w:rPr>
            </w:pPr>
            <w:r>
              <w:rPr>
                <w:w w:val="90"/>
                <w:sz w:val="20"/>
              </w:rPr>
              <w:t>-</w:t>
            </w:r>
            <w:r>
              <w:rPr>
                <w:spacing w:val="-4"/>
                <w:sz w:val="20"/>
              </w:rPr>
              <w:t>0.25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180</w:t>
            </w:r>
          </w:p>
        </w:tc>
        <w:tc>
          <w:tcPr>
            <w:tcW w:w="1168" w:type="dxa"/>
            <w:shd w:val="clear" w:color="auto" w:fill="F8EDF3"/>
          </w:tcPr>
          <w:p>
            <w:pPr>
              <w:pStyle w:val="TableParagraph"/>
              <w:spacing w:before="122"/>
              <w:ind w:left="135"/>
              <w:rPr>
                <w:sz w:val="20"/>
              </w:rPr>
            </w:pPr>
            <w:r>
              <w:rPr>
                <w:spacing w:val="-2"/>
                <w:sz w:val="20"/>
              </w:rPr>
              <w:t>P154908</w:t>
            </w:r>
          </w:p>
        </w:tc>
        <w:tc>
          <w:tcPr>
            <w:tcW w:w="2588" w:type="dxa"/>
            <w:shd w:val="clear" w:color="auto" w:fill="F8EDF3"/>
          </w:tcPr>
          <w:p>
            <w:pPr>
              <w:pStyle w:val="TableParagraph"/>
              <w:spacing w:line="232" w:lineRule="exact"/>
              <w:ind w:left="119"/>
              <w:rPr>
                <w:sz w:val="20"/>
              </w:rPr>
            </w:pPr>
            <w:r>
              <w:rPr>
                <w:spacing w:val="-4"/>
                <w:sz w:val="20"/>
              </w:rPr>
              <w:t>Livestock</w:t>
            </w:r>
            <w:r>
              <w:rPr>
                <w:spacing w:val="-10"/>
                <w:sz w:val="20"/>
              </w:rPr>
              <w:t> </w:t>
            </w:r>
            <w:r>
              <w:rPr>
                <w:spacing w:val="-2"/>
                <w:sz w:val="20"/>
              </w:rPr>
              <w:t>Development</w:t>
            </w:r>
          </w:p>
          <w:p>
            <w:pPr>
              <w:pStyle w:val="TableParagraph"/>
              <w:spacing w:line="223" w:lineRule="exact" w:before="12"/>
              <w:ind w:left="119"/>
              <w:rPr>
                <w:sz w:val="20"/>
              </w:rPr>
            </w:pPr>
            <w:r>
              <w:rPr>
                <w:spacing w:val="-2"/>
                <w:sz w:val="20"/>
              </w:rPr>
              <w:t>Project</w:t>
            </w:r>
          </w:p>
        </w:tc>
        <w:tc>
          <w:tcPr>
            <w:tcW w:w="1100" w:type="dxa"/>
            <w:shd w:val="clear" w:color="auto" w:fill="F8EDF3"/>
          </w:tcPr>
          <w:p>
            <w:pPr>
              <w:pStyle w:val="TableParagraph"/>
              <w:spacing w:before="122"/>
              <w:ind w:right="36"/>
              <w:jc w:val="center"/>
              <w:rPr>
                <w:sz w:val="20"/>
              </w:rPr>
            </w:pPr>
            <w:r>
              <w:rPr>
                <w:spacing w:val="-4"/>
                <w:sz w:val="20"/>
              </w:rPr>
              <w:t>2017</w:t>
            </w:r>
          </w:p>
        </w:tc>
        <w:tc>
          <w:tcPr>
            <w:tcW w:w="1241" w:type="dxa"/>
            <w:shd w:val="clear" w:color="auto" w:fill="F8EDF3"/>
          </w:tcPr>
          <w:p>
            <w:pPr>
              <w:pStyle w:val="TableParagraph"/>
              <w:spacing w:before="122"/>
              <w:jc w:val="center"/>
              <w:rPr>
                <w:sz w:val="20"/>
              </w:rPr>
            </w:pPr>
            <w:r>
              <w:rPr>
                <w:spacing w:val="-2"/>
                <w:sz w:val="20"/>
              </w:rPr>
              <w:t>Cameroon</w:t>
            </w:r>
          </w:p>
        </w:tc>
        <w:tc>
          <w:tcPr>
            <w:tcW w:w="1588" w:type="dxa"/>
            <w:shd w:val="clear" w:color="auto" w:fill="F8EDF3"/>
          </w:tcPr>
          <w:p>
            <w:pPr>
              <w:pStyle w:val="TableParagraph"/>
              <w:spacing w:before="122"/>
              <w:ind w:left="55" w:right="3"/>
              <w:jc w:val="center"/>
              <w:rPr>
                <w:sz w:val="20"/>
              </w:rPr>
            </w:pPr>
            <w:r>
              <w:rPr>
                <w:spacing w:val="-2"/>
                <w:sz w:val="20"/>
              </w:rPr>
              <w:t>97.69</w:t>
            </w:r>
          </w:p>
        </w:tc>
        <w:tc>
          <w:tcPr>
            <w:tcW w:w="1620" w:type="dxa"/>
            <w:shd w:val="clear" w:color="auto" w:fill="F8EDF3"/>
          </w:tcPr>
          <w:p>
            <w:pPr>
              <w:pStyle w:val="TableParagraph"/>
              <w:spacing w:before="122"/>
              <w:ind w:left="14" w:right="6"/>
              <w:jc w:val="center"/>
              <w:rPr>
                <w:sz w:val="20"/>
              </w:rPr>
            </w:pPr>
            <w:r>
              <w:rPr>
                <w:spacing w:val="-2"/>
                <w:sz w:val="20"/>
              </w:rPr>
              <w:t>96.63</w:t>
            </w:r>
          </w:p>
        </w:tc>
        <w:tc>
          <w:tcPr>
            <w:tcW w:w="1544" w:type="dxa"/>
            <w:shd w:val="clear" w:color="auto" w:fill="F8EDF3"/>
          </w:tcPr>
          <w:p>
            <w:pPr>
              <w:pStyle w:val="TableParagraph"/>
              <w:spacing w:before="122"/>
              <w:ind w:left="12" w:right="6"/>
              <w:jc w:val="center"/>
              <w:rPr>
                <w:sz w:val="20"/>
              </w:rPr>
            </w:pPr>
            <w:r>
              <w:rPr>
                <w:spacing w:val="-4"/>
                <w:sz w:val="20"/>
              </w:rPr>
              <w:t>0.00</w:t>
            </w:r>
          </w:p>
        </w:tc>
        <w:tc>
          <w:tcPr>
            <w:tcW w:w="1629" w:type="dxa"/>
            <w:shd w:val="clear" w:color="auto" w:fill="F8EDF3"/>
          </w:tcPr>
          <w:p>
            <w:pPr>
              <w:pStyle w:val="TableParagraph"/>
              <w:spacing w:before="122"/>
              <w:ind w:left="10"/>
              <w:jc w:val="center"/>
              <w:rPr>
                <w:sz w:val="20"/>
              </w:rPr>
            </w:pPr>
            <w:r>
              <w:rPr>
                <w:spacing w:val="-4"/>
                <w:sz w:val="20"/>
              </w:rPr>
              <w:t>0.00</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181</w:t>
            </w:r>
          </w:p>
        </w:tc>
        <w:tc>
          <w:tcPr>
            <w:tcW w:w="1168" w:type="dxa"/>
          </w:tcPr>
          <w:p>
            <w:pPr>
              <w:pStyle w:val="TableParagraph"/>
              <w:spacing w:before="2"/>
              <w:rPr>
                <w:rFonts w:ascii="Calibri"/>
                <w:sz w:val="20"/>
              </w:rPr>
            </w:pPr>
          </w:p>
          <w:p>
            <w:pPr>
              <w:pStyle w:val="TableParagraph"/>
              <w:ind w:left="135"/>
              <w:rPr>
                <w:sz w:val="20"/>
              </w:rPr>
            </w:pPr>
            <w:r>
              <w:rPr>
                <w:spacing w:val="-2"/>
                <w:sz w:val="20"/>
              </w:rPr>
              <w:t>P156210</w:t>
            </w:r>
          </w:p>
        </w:tc>
        <w:tc>
          <w:tcPr>
            <w:tcW w:w="2588" w:type="dxa"/>
          </w:tcPr>
          <w:p>
            <w:pPr>
              <w:pStyle w:val="TableParagraph"/>
              <w:spacing w:before="2"/>
              <w:ind w:left="119"/>
              <w:rPr>
                <w:sz w:val="20"/>
              </w:rPr>
            </w:pPr>
            <w:r>
              <w:rPr>
                <w:spacing w:val="-2"/>
                <w:sz w:val="20"/>
              </w:rPr>
              <w:t>Cameroon:</w:t>
            </w:r>
            <w:r>
              <w:rPr>
                <w:spacing w:val="-12"/>
                <w:sz w:val="20"/>
              </w:rPr>
              <w:t> </w:t>
            </w:r>
            <w:r>
              <w:rPr>
                <w:spacing w:val="-2"/>
                <w:sz w:val="20"/>
              </w:rPr>
              <w:t>Inclusive</w:t>
            </w:r>
            <w:r>
              <w:rPr>
                <w:spacing w:val="-12"/>
                <w:sz w:val="20"/>
              </w:rPr>
              <w:t> </w:t>
            </w:r>
            <w:r>
              <w:rPr>
                <w:spacing w:val="-5"/>
                <w:sz w:val="20"/>
              </w:rPr>
              <w:t>and</w:t>
            </w:r>
          </w:p>
          <w:p>
            <w:pPr>
              <w:pStyle w:val="TableParagraph"/>
              <w:spacing w:line="240" w:lineRule="atLeast"/>
              <w:ind w:left="119" w:right="643"/>
              <w:rPr>
                <w:sz w:val="20"/>
              </w:rPr>
            </w:pPr>
            <w:r>
              <w:rPr>
                <w:sz w:val="20"/>
              </w:rPr>
              <w:t>Resilient</w:t>
            </w:r>
            <w:r>
              <w:rPr>
                <w:spacing w:val="-20"/>
                <w:sz w:val="20"/>
              </w:rPr>
              <w:t> </w:t>
            </w:r>
            <w:r>
              <w:rPr>
                <w:sz w:val="20"/>
              </w:rPr>
              <w:t>Cities </w:t>
            </w:r>
            <w:r>
              <w:rPr>
                <w:spacing w:val="-4"/>
                <w:sz w:val="20"/>
              </w:rPr>
              <w:t>Development</w:t>
            </w:r>
            <w:r>
              <w:rPr>
                <w:spacing w:val="-20"/>
                <w:sz w:val="20"/>
              </w:rPr>
              <w:t> </w:t>
            </w:r>
            <w:r>
              <w:rPr>
                <w:spacing w:val="-4"/>
                <w:sz w:val="20"/>
              </w:rPr>
              <w:t>Project</w:t>
            </w:r>
          </w:p>
        </w:tc>
        <w:tc>
          <w:tcPr>
            <w:tcW w:w="1100" w:type="dxa"/>
          </w:tcPr>
          <w:p>
            <w:pPr>
              <w:pStyle w:val="TableParagraph"/>
              <w:spacing w:before="2"/>
              <w:rPr>
                <w:rFonts w:ascii="Calibri"/>
                <w:sz w:val="20"/>
              </w:rPr>
            </w:pPr>
          </w:p>
          <w:p>
            <w:pPr>
              <w:pStyle w:val="TableParagraph"/>
              <w:ind w:right="36"/>
              <w:jc w:val="center"/>
              <w:rPr>
                <w:sz w:val="20"/>
              </w:rPr>
            </w:pPr>
            <w:r>
              <w:rPr>
                <w:spacing w:val="-4"/>
                <w:sz w:val="20"/>
              </w:rPr>
              <w:t>2018</w:t>
            </w:r>
          </w:p>
        </w:tc>
        <w:tc>
          <w:tcPr>
            <w:tcW w:w="1241" w:type="dxa"/>
          </w:tcPr>
          <w:p>
            <w:pPr>
              <w:pStyle w:val="TableParagraph"/>
              <w:spacing w:before="2"/>
              <w:rPr>
                <w:rFonts w:ascii="Calibri"/>
                <w:sz w:val="20"/>
              </w:rPr>
            </w:pPr>
          </w:p>
          <w:p>
            <w:pPr>
              <w:pStyle w:val="TableParagraph"/>
              <w:jc w:val="center"/>
              <w:rPr>
                <w:sz w:val="20"/>
              </w:rPr>
            </w:pPr>
            <w:r>
              <w:rPr>
                <w:spacing w:val="-2"/>
                <w:sz w:val="20"/>
              </w:rPr>
              <w:t>Cameroon</w:t>
            </w:r>
          </w:p>
        </w:tc>
        <w:tc>
          <w:tcPr>
            <w:tcW w:w="1588" w:type="dxa"/>
          </w:tcPr>
          <w:p>
            <w:pPr>
              <w:pStyle w:val="TableParagraph"/>
              <w:spacing w:before="2"/>
              <w:rPr>
                <w:rFonts w:ascii="Calibri"/>
                <w:sz w:val="20"/>
              </w:rPr>
            </w:pPr>
          </w:p>
          <w:p>
            <w:pPr>
              <w:pStyle w:val="TableParagraph"/>
              <w:ind w:left="55" w:right="3"/>
              <w:jc w:val="center"/>
              <w:rPr>
                <w:sz w:val="20"/>
              </w:rPr>
            </w:pPr>
            <w:r>
              <w:rPr>
                <w:spacing w:val="-2"/>
                <w:sz w:val="20"/>
              </w:rPr>
              <w:t>160.00</w:t>
            </w:r>
          </w:p>
        </w:tc>
        <w:tc>
          <w:tcPr>
            <w:tcW w:w="1620" w:type="dxa"/>
          </w:tcPr>
          <w:p>
            <w:pPr>
              <w:pStyle w:val="TableParagraph"/>
              <w:spacing w:before="2"/>
              <w:rPr>
                <w:rFonts w:ascii="Calibri"/>
                <w:sz w:val="20"/>
              </w:rPr>
            </w:pPr>
          </w:p>
          <w:p>
            <w:pPr>
              <w:pStyle w:val="TableParagraph"/>
              <w:ind w:left="14" w:right="6"/>
              <w:jc w:val="center"/>
              <w:rPr>
                <w:sz w:val="20"/>
              </w:rPr>
            </w:pPr>
            <w:r>
              <w:rPr>
                <w:spacing w:val="-2"/>
                <w:sz w:val="20"/>
              </w:rPr>
              <w:t>129.49</w:t>
            </w:r>
          </w:p>
        </w:tc>
        <w:tc>
          <w:tcPr>
            <w:tcW w:w="1544" w:type="dxa"/>
          </w:tcPr>
          <w:p>
            <w:pPr>
              <w:pStyle w:val="TableParagraph"/>
              <w:spacing w:before="2"/>
              <w:rPr>
                <w:rFonts w:ascii="Calibri"/>
                <w:sz w:val="20"/>
              </w:rPr>
            </w:pPr>
          </w:p>
          <w:p>
            <w:pPr>
              <w:pStyle w:val="TableParagraph"/>
              <w:ind w:left="12" w:right="6"/>
              <w:jc w:val="center"/>
              <w:rPr>
                <w:sz w:val="20"/>
              </w:rPr>
            </w:pPr>
            <w:r>
              <w:rPr>
                <w:spacing w:val="-4"/>
                <w:sz w:val="20"/>
              </w:rPr>
              <w:t>0.00</w:t>
            </w:r>
          </w:p>
        </w:tc>
        <w:tc>
          <w:tcPr>
            <w:tcW w:w="1629" w:type="dxa"/>
          </w:tcPr>
          <w:p>
            <w:pPr>
              <w:pStyle w:val="TableParagraph"/>
              <w:spacing w:before="2"/>
              <w:rPr>
                <w:rFonts w:ascii="Calibri"/>
                <w:sz w:val="20"/>
              </w:rPr>
            </w:pPr>
          </w:p>
          <w:p>
            <w:pPr>
              <w:pStyle w:val="TableParagraph"/>
              <w:ind w:left="8"/>
              <w:jc w:val="center"/>
              <w:rPr>
                <w:sz w:val="20"/>
              </w:rPr>
            </w:pPr>
            <w:r>
              <w:rPr>
                <w:spacing w:val="-2"/>
                <w:sz w:val="20"/>
              </w:rPr>
              <w:t>50.89</w:t>
            </w:r>
          </w:p>
        </w:tc>
      </w:tr>
      <w:tr>
        <w:trPr>
          <w:trHeight w:val="976"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182</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P157733</w:t>
            </w:r>
          </w:p>
        </w:tc>
        <w:tc>
          <w:tcPr>
            <w:tcW w:w="2588" w:type="dxa"/>
            <w:shd w:val="clear" w:color="auto" w:fill="F8EDF3"/>
          </w:tcPr>
          <w:p>
            <w:pPr>
              <w:pStyle w:val="TableParagraph"/>
              <w:spacing w:line="252" w:lineRule="auto" w:before="2"/>
              <w:ind w:left="119" w:right="101"/>
              <w:rPr>
                <w:sz w:val="20"/>
              </w:rPr>
            </w:pPr>
            <w:r>
              <w:rPr>
                <w:spacing w:val="-4"/>
                <w:sz w:val="20"/>
              </w:rPr>
              <w:t>Hydropower</w:t>
            </w:r>
            <w:r>
              <w:rPr>
                <w:spacing w:val="-20"/>
                <w:sz w:val="20"/>
              </w:rPr>
              <w:t> </w:t>
            </w:r>
            <w:r>
              <w:rPr>
                <w:spacing w:val="-4"/>
                <w:sz w:val="20"/>
              </w:rPr>
              <w:t>Development </w:t>
            </w:r>
            <w:r>
              <w:rPr>
                <w:sz w:val="20"/>
              </w:rPr>
              <w:t>on the Sanaga River Technical</w:t>
            </w:r>
            <w:r>
              <w:rPr>
                <w:spacing w:val="-20"/>
                <w:sz w:val="20"/>
              </w:rPr>
              <w:t> </w:t>
            </w:r>
            <w:r>
              <w:rPr>
                <w:sz w:val="20"/>
              </w:rPr>
              <w:t>Assistance</w:t>
            </w:r>
          </w:p>
          <w:p>
            <w:pPr>
              <w:pStyle w:val="TableParagraph"/>
              <w:spacing w:line="223" w:lineRule="exact"/>
              <w:ind w:left="119"/>
              <w:rPr>
                <w:sz w:val="20"/>
              </w:rPr>
            </w:pPr>
            <w:r>
              <w:rPr>
                <w:spacing w:val="-2"/>
                <w:sz w:val="20"/>
              </w:rPr>
              <w:t>Project</w:t>
            </w:r>
          </w:p>
        </w:tc>
        <w:tc>
          <w:tcPr>
            <w:tcW w:w="1100" w:type="dxa"/>
            <w:shd w:val="clear" w:color="auto" w:fill="F8EDF3"/>
          </w:tcPr>
          <w:p>
            <w:pPr>
              <w:pStyle w:val="TableParagraph"/>
              <w:spacing w:before="124"/>
              <w:rPr>
                <w:rFonts w:ascii="Calibri"/>
                <w:sz w:val="20"/>
              </w:rPr>
            </w:pPr>
          </w:p>
          <w:p>
            <w:pPr>
              <w:pStyle w:val="TableParagraph"/>
              <w:spacing w:before="1"/>
              <w:ind w:right="36"/>
              <w:jc w:val="center"/>
              <w:rPr>
                <w:sz w:val="20"/>
              </w:rPr>
            </w:pPr>
            <w:r>
              <w:rPr>
                <w:spacing w:val="-4"/>
                <w:sz w:val="20"/>
              </w:rPr>
              <w:t>2017</w:t>
            </w:r>
          </w:p>
        </w:tc>
        <w:tc>
          <w:tcPr>
            <w:tcW w:w="1241" w:type="dxa"/>
            <w:shd w:val="clear" w:color="auto" w:fill="F8EDF3"/>
          </w:tcPr>
          <w:p>
            <w:pPr>
              <w:pStyle w:val="TableParagraph"/>
              <w:spacing w:before="124"/>
              <w:rPr>
                <w:rFonts w:ascii="Calibri"/>
                <w:sz w:val="20"/>
              </w:rPr>
            </w:pPr>
          </w:p>
          <w:p>
            <w:pPr>
              <w:pStyle w:val="TableParagraph"/>
              <w:spacing w:before="1"/>
              <w:jc w:val="center"/>
              <w:rPr>
                <w:sz w:val="20"/>
              </w:rPr>
            </w:pPr>
            <w:r>
              <w:rPr>
                <w:spacing w:val="-2"/>
                <w:sz w:val="20"/>
              </w:rPr>
              <w:t>Cameroon</w:t>
            </w:r>
          </w:p>
        </w:tc>
        <w:tc>
          <w:tcPr>
            <w:tcW w:w="1588" w:type="dxa"/>
            <w:shd w:val="clear" w:color="auto" w:fill="F8EDF3"/>
          </w:tcPr>
          <w:p>
            <w:pPr>
              <w:pStyle w:val="TableParagraph"/>
              <w:spacing w:before="124"/>
              <w:rPr>
                <w:rFonts w:ascii="Calibri"/>
                <w:sz w:val="20"/>
              </w:rPr>
            </w:pPr>
          </w:p>
          <w:p>
            <w:pPr>
              <w:pStyle w:val="TableParagraph"/>
              <w:spacing w:before="1"/>
              <w:ind w:left="55" w:right="3"/>
              <w:jc w:val="center"/>
              <w:rPr>
                <w:sz w:val="20"/>
              </w:rPr>
            </w:pPr>
            <w:r>
              <w:rPr>
                <w:spacing w:val="-2"/>
                <w:sz w:val="20"/>
              </w:rPr>
              <w:t>26.30</w:t>
            </w:r>
          </w:p>
        </w:tc>
        <w:tc>
          <w:tcPr>
            <w:tcW w:w="1620" w:type="dxa"/>
            <w:shd w:val="clear" w:color="auto" w:fill="F8EDF3"/>
          </w:tcPr>
          <w:p>
            <w:pPr>
              <w:pStyle w:val="TableParagraph"/>
              <w:spacing w:before="124"/>
              <w:rPr>
                <w:rFonts w:ascii="Calibri"/>
                <w:sz w:val="20"/>
              </w:rPr>
            </w:pPr>
          </w:p>
          <w:p>
            <w:pPr>
              <w:pStyle w:val="TableParagraph"/>
              <w:spacing w:before="1"/>
              <w:ind w:left="14" w:right="6"/>
              <w:jc w:val="center"/>
              <w:rPr>
                <w:sz w:val="20"/>
              </w:rPr>
            </w:pPr>
            <w:r>
              <w:rPr>
                <w:spacing w:val="-2"/>
                <w:sz w:val="20"/>
              </w:rPr>
              <w:t>24.40</w:t>
            </w:r>
          </w:p>
        </w:tc>
        <w:tc>
          <w:tcPr>
            <w:tcW w:w="1544" w:type="dxa"/>
            <w:shd w:val="clear" w:color="auto" w:fill="F8EDF3"/>
          </w:tcPr>
          <w:p>
            <w:pPr>
              <w:pStyle w:val="TableParagraph"/>
              <w:spacing w:before="124"/>
              <w:rPr>
                <w:rFonts w:ascii="Calibri"/>
                <w:sz w:val="20"/>
              </w:rPr>
            </w:pPr>
          </w:p>
          <w:p>
            <w:pPr>
              <w:pStyle w:val="TableParagraph"/>
              <w:spacing w:before="1"/>
              <w:ind w:left="12" w:right="6"/>
              <w:jc w:val="center"/>
              <w:rPr>
                <w:sz w:val="20"/>
              </w:rPr>
            </w:pPr>
            <w:r>
              <w:rPr>
                <w:spacing w:val="-4"/>
                <w:sz w:val="20"/>
              </w:rPr>
              <w:t>0.00</w:t>
            </w:r>
          </w:p>
        </w:tc>
        <w:tc>
          <w:tcPr>
            <w:tcW w:w="1629" w:type="dxa"/>
            <w:shd w:val="clear" w:color="auto" w:fill="F8EDF3"/>
          </w:tcPr>
          <w:p>
            <w:pPr>
              <w:pStyle w:val="TableParagraph"/>
              <w:spacing w:before="124"/>
              <w:rPr>
                <w:rFonts w:ascii="Calibri"/>
                <w:sz w:val="20"/>
              </w:rPr>
            </w:pPr>
          </w:p>
          <w:p>
            <w:pPr>
              <w:pStyle w:val="TableParagraph"/>
              <w:spacing w:before="1"/>
              <w:ind w:left="10"/>
              <w:jc w:val="center"/>
              <w:rPr>
                <w:sz w:val="20"/>
              </w:rPr>
            </w:pPr>
            <w:r>
              <w:rPr>
                <w:spacing w:val="-4"/>
                <w:sz w:val="20"/>
              </w:rPr>
              <w:t>9.38</w:t>
            </w:r>
          </w:p>
        </w:tc>
      </w:tr>
      <w:tr>
        <w:trPr>
          <w:trHeight w:val="489" w:hRule="atLeast"/>
        </w:trPr>
        <w:tc>
          <w:tcPr>
            <w:tcW w:w="616" w:type="dxa"/>
          </w:tcPr>
          <w:p>
            <w:pPr>
              <w:pStyle w:val="TableParagraph"/>
              <w:spacing w:before="124"/>
              <w:ind w:left="25"/>
              <w:jc w:val="center"/>
              <w:rPr>
                <w:sz w:val="20"/>
              </w:rPr>
            </w:pPr>
            <w:r>
              <w:rPr>
                <w:spacing w:val="-5"/>
                <w:sz w:val="20"/>
              </w:rPr>
              <w:t>183</w:t>
            </w:r>
          </w:p>
        </w:tc>
        <w:tc>
          <w:tcPr>
            <w:tcW w:w="1168" w:type="dxa"/>
          </w:tcPr>
          <w:p>
            <w:pPr>
              <w:pStyle w:val="TableParagraph"/>
              <w:spacing w:before="124"/>
              <w:ind w:left="135"/>
              <w:rPr>
                <w:sz w:val="20"/>
              </w:rPr>
            </w:pPr>
            <w:r>
              <w:rPr>
                <w:spacing w:val="-2"/>
                <w:sz w:val="20"/>
              </w:rPr>
              <w:t>P160926</w:t>
            </w:r>
          </w:p>
        </w:tc>
        <w:tc>
          <w:tcPr>
            <w:tcW w:w="2588" w:type="dxa"/>
          </w:tcPr>
          <w:p>
            <w:pPr>
              <w:pStyle w:val="TableParagraph"/>
              <w:spacing w:before="2"/>
              <w:ind w:left="119"/>
              <w:rPr>
                <w:sz w:val="20"/>
              </w:rPr>
            </w:pPr>
            <w:r>
              <w:rPr>
                <w:w w:val="105"/>
                <w:sz w:val="20"/>
              </w:rPr>
              <w:t>CAMEROON</w:t>
            </w:r>
            <w:r>
              <w:rPr>
                <w:spacing w:val="-2"/>
                <w:w w:val="105"/>
                <w:sz w:val="20"/>
              </w:rPr>
              <w:t> Education</w:t>
            </w:r>
          </w:p>
          <w:p>
            <w:pPr>
              <w:pStyle w:val="TableParagraph"/>
              <w:spacing w:line="223" w:lineRule="exact" w:before="12"/>
              <w:ind w:left="119"/>
              <w:rPr>
                <w:sz w:val="20"/>
              </w:rPr>
            </w:pPr>
            <w:r>
              <w:rPr>
                <w:spacing w:val="-4"/>
                <w:sz w:val="20"/>
              </w:rPr>
              <w:t>Reform</w:t>
            </w:r>
            <w:r>
              <w:rPr>
                <w:spacing w:val="-10"/>
                <w:sz w:val="20"/>
              </w:rPr>
              <w:t> </w:t>
            </w:r>
            <w:r>
              <w:rPr>
                <w:spacing w:val="-4"/>
                <w:sz w:val="20"/>
              </w:rPr>
              <w:t>Support</w:t>
            </w:r>
            <w:r>
              <w:rPr>
                <w:spacing w:val="-10"/>
                <w:sz w:val="20"/>
              </w:rPr>
              <w:t> </w:t>
            </w:r>
            <w:r>
              <w:rPr>
                <w:spacing w:val="-4"/>
                <w:sz w:val="20"/>
              </w:rPr>
              <w:t>Project</w:t>
            </w:r>
          </w:p>
        </w:tc>
        <w:tc>
          <w:tcPr>
            <w:tcW w:w="1100" w:type="dxa"/>
          </w:tcPr>
          <w:p>
            <w:pPr>
              <w:pStyle w:val="TableParagraph"/>
              <w:spacing w:before="124"/>
              <w:ind w:right="36"/>
              <w:jc w:val="center"/>
              <w:rPr>
                <w:sz w:val="20"/>
              </w:rPr>
            </w:pPr>
            <w:r>
              <w:rPr>
                <w:spacing w:val="-4"/>
                <w:sz w:val="20"/>
              </w:rPr>
              <w:t>2018</w:t>
            </w:r>
          </w:p>
        </w:tc>
        <w:tc>
          <w:tcPr>
            <w:tcW w:w="1241" w:type="dxa"/>
          </w:tcPr>
          <w:p>
            <w:pPr>
              <w:pStyle w:val="TableParagraph"/>
              <w:spacing w:before="124"/>
              <w:jc w:val="center"/>
              <w:rPr>
                <w:sz w:val="20"/>
              </w:rPr>
            </w:pPr>
            <w:r>
              <w:rPr>
                <w:spacing w:val="-2"/>
                <w:sz w:val="20"/>
              </w:rPr>
              <w:t>Cameroon</w:t>
            </w:r>
          </w:p>
        </w:tc>
        <w:tc>
          <w:tcPr>
            <w:tcW w:w="1588" w:type="dxa"/>
          </w:tcPr>
          <w:p>
            <w:pPr>
              <w:pStyle w:val="TableParagraph"/>
              <w:spacing w:before="124"/>
              <w:ind w:left="55" w:right="3"/>
              <w:jc w:val="center"/>
              <w:rPr>
                <w:sz w:val="20"/>
              </w:rPr>
            </w:pPr>
            <w:r>
              <w:rPr>
                <w:spacing w:val="-2"/>
                <w:sz w:val="20"/>
              </w:rPr>
              <w:t>175.00</w:t>
            </w:r>
          </w:p>
        </w:tc>
        <w:tc>
          <w:tcPr>
            <w:tcW w:w="1620" w:type="dxa"/>
          </w:tcPr>
          <w:p>
            <w:pPr>
              <w:pStyle w:val="TableParagraph"/>
              <w:spacing w:before="124"/>
              <w:ind w:left="14" w:right="6"/>
              <w:jc w:val="center"/>
              <w:rPr>
                <w:sz w:val="20"/>
              </w:rPr>
            </w:pPr>
            <w:r>
              <w:rPr>
                <w:spacing w:val="-2"/>
                <w:sz w:val="20"/>
              </w:rPr>
              <w:t>121.00</w:t>
            </w:r>
          </w:p>
        </w:tc>
        <w:tc>
          <w:tcPr>
            <w:tcW w:w="1544" w:type="dxa"/>
          </w:tcPr>
          <w:p>
            <w:pPr>
              <w:pStyle w:val="TableParagraph"/>
              <w:spacing w:before="124"/>
              <w:ind w:left="12" w:right="6"/>
              <w:jc w:val="center"/>
              <w:rPr>
                <w:sz w:val="20"/>
              </w:rPr>
            </w:pPr>
            <w:r>
              <w:rPr>
                <w:spacing w:val="-4"/>
                <w:sz w:val="20"/>
              </w:rPr>
              <w:t>0.00</w:t>
            </w:r>
          </w:p>
        </w:tc>
        <w:tc>
          <w:tcPr>
            <w:tcW w:w="1629" w:type="dxa"/>
          </w:tcPr>
          <w:p>
            <w:pPr>
              <w:pStyle w:val="TableParagraph"/>
              <w:spacing w:before="124"/>
              <w:ind w:left="8"/>
              <w:jc w:val="center"/>
              <w:rPr>
                <w:sz w:val="20"/>
              </w:rPr>
            </w:pPr>
            <w:r>
              <w:rPr>
                <w:spacing w:val="-2"/>
                <w:sz w:val="20"/>
              </w:rPr>
              <w:t>23.23</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184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P163881</w:t>
            </w:r>
          </w:p>
        </w:tc>
        <w:tc>
          <w:tcPr>
            <w:tcW w:w="2588" w:type="dxa"/>
            <w:shd w:val="clear" w:color="auto" w:fill="F8EDF3"/>
          </w:tcPr>
          <w:p>
            <w:pPr>
              <w:pStyle w:val="TableParagraph"/>
              <w:spacing w:line="252" w:lineRule="auto"/>
              <w:ind w:left="119" w:right="276"/>
              <w:rPr>
                <w:sz w:val="20"/>
              </w:rPr>
            </w:pPr>
            <w:r>
              <w:rPr>
                <w:spacing w:val="-4"/>
                <w:sz w:val="20"/>
              </w:rPr>
              <w:t>CM-</w:t>
            </w:r>
            <w:r>
              <w:rPr>
                <w:spacing w:val="-23"/>
                <w:sz w:val="20"/>
              </w:rPr>
              <w:t> </w:t>
            </w:r>
            <w:r>
              <w:rPr>
                <w:spacing w:val="-4"/>
                <w:sz w:val="20"/>
              </w:rPr>
              <w:t>Rural</w:t>
            </w:r>
            <w:r>
              <w:rPr>
                <w:spacing w:val="-20"/>
                <w:sz w:val="20"/>
              </w:rPr>
              <w:t> </w:t>
            </w:r>
            <w:r>
              <w:rPr>
                <w:spacing w:val="-4"/>
                <w:sz w:val="20"/>
              </w:rPr>
              <w:t>Electricity </w:t>
            </w:r>
            <w:r>
              <w:rPr>
                <w:sz w:val="20"/>
              </w:rPr>
              <w:t>Access Project</w:t>
            </w:r>
            <w:r>
              <w:rPr>
                <w:spacing w:val="40"/>
                <w:sz w:val="20"/>
              </w:rPr>
              <w:t> </w:t>
            </w:r>
            <w:r>
              <w:rPr>
                <w:sz w:val="20"/>
              </w:rPr>
              <w:t>for</w:t>
            </w:r>
          </w:p>
          <w:p>
            <w:pPr>
              <w:pStyle w:val="TableParagraph"/>
              <w:spacing w:line="223" w:lineRule="exact" w:before="1"/>
              <w:ind w:left="119"/>
              <w:rPr>
                <w:sz w:val="20"/>
              </w:rPr>
            </w:pPr>
            <w:r>
              <w:rPr>
                <w:spacing w:val="-4"/>
                <w:sz w:val="20"/>
              </w:rPr>
              <w:t>Underserved</w:t>
            </w:r>
            <w:r>
              <w:rPr>
                <w:spacing w:val="-1"/>
                <w:sz w:val="20"/>
              </w:rPr>
              <w:t> </w:t>
            </w:r>
            <w:r>
              <w:rPr>
                <w:spacing w:val="-2"/>
                <w:sz w:val="20"/>
              </w:rPr>
              <w:t>Regions</w:t>
            </w:r>
          </w:p>
        </w:tc>
        <w:tc>
          <w:tcPr>
            <w:tcW w:w="1100" w:type="dxa"/>
            <w:shd w:val="clear" w:color="auto" w:fill="F8EDF3"/>
          </w:tcPr>
          <w:p>
            <w:pPr>
              <w:pStyle w:val="TableParagraph"/>
              <w:rPr>
                <w:rFonts w:ascii="Calibri"/>
                <w:sz w:val="20"/>
              </w:rPr>
            </w:pPr>
          </w:p>
          <w:p>
            <w:pPr>
              <w:pStyle w:val="TableParagraph"/>
              <w:ind w:right="36"/>
              <w:jc w:val="center"/>
              <w:rPr>
                <w:sz w:val="20"/>
              </w:rPr>
            </w:pPr>
            <w:r>
              <w:rPr>
                <w:spacing w:val="-4"/>
                <w:sz w:val="20"/>
              </w:rPr>
              <w:t>2019</w:t>
            </w:r>
          </w:p>
        </w:tc>
        <w:tc>
          <w:tcPr>
            <w:tcW w:w="1241" w:type="dxa"/>
            <w:shd w:val="clear" w:color="auto" w:fill="F8EDF3"/>
          </w:tcPr>
          <w:p>
            <w:pPr>
              <w:pStyle w:val="TableParagraph"/>
              <w:rPr>
                <w:rFonts w:ascii="Calibri"/>
                <w:sz w:val="20"/>
              </w:rPr>
            </w:pPr>
          </w:p>
          <w:p>
            <w:pPr>
              <w:pStyle w:val="TableParagraph"/>
              <w:jc w:val="center"/>
              <w:rPr>
                <w:sz w:val="20"/>
              </w:rPr>
            </w:pPr>
            <w:r>
              <w:rPr>
                <w:spacing w:val="-2"/>
                <w:sz w:val="20"/>
              </w:rPr>
              <w:t>Cameroon</w:t>
            </w:r>
          </w:p>
        </w:tc>
        <w:tc>
          <w:tcPr>
            <w:tcW w:w="1588" w:type="dxa"/>
            <w:shd w:val="clear" w:color="auto" w:fill="F8EDF3"/>
          </w:tcPr>
          <w:p>
            <w:pPr>
              <w:pStyle w:val="TableParagraph"/>
              <w:rPr>
                <w:rFonts w:ascii="Calibri"/>
                <w:sz w:val="20"/>
              </w:rPr>
            </w:pPr>
          </w:p>
          <w:p>
            <w:pPr>
              <w:pStyle w:val="TableParagraph"/>
              <w:ind w:left="55" w:right="3"/>
              <w:jc w:val="center"/>
              <w:rPr>
                <w:sz w:val="20"/>
              </w:rPr>
            </w:pPr>
            <w:r>
              <w:rPr>
                <w:spacing w:val="-2"/>
                <w:sz w:val="20"/>
              </w:rPr>
              <w:t>118.15</w:t>
            </w:r>
          </w:p>
        </w:tc>
        <w:tc>
          <w:tcPr>
            <w:tcW w:w="1620" w:type="dxa"/>
            <w:shd w:val="clear" w:color="auto" w:fill="F8EDF3"/>
          </w:tcPr>
          <w:p>
            <w:pPr>
              <w:pStyle w:val="TableParagraph"/>
              <w:rPr>
                <w:rFonts w:ascii="Calibri"/>
                <w:sz w:val="20"/>
              </w:rPr>
            </w:pPr>
          </w:p>
          <w:p>
            <w:pPr>
              <w:pStyle w:val="TableParagraph"/>
              <w:ind w:left="14" w:right="6"/>
              <w:jc w:val="center"/>
              <w:rPr>
                <w:sz w:val="20"/>
              </w:rPr>
            </w:pPr>
            <w:r>
              <w:rPr>
                <w:spacing w:val="-2"/>
                <w:sz w:val="20"/>
              </w:rPr>
              <w:t>63.25</w:t>
            </w:r>
          </w:p>
        </w:tc>
        <w:tc>
          <w:tcPr>
            <w:tcW w:w="1544" w:type="dxa"/>
            <w:shd w:val="clear" w:color="auto" w:fill="F8EDF3"/>
          </w:tcPr>
          <w:p>
            <w:pPr>
              <w:pStyle w:val="TableParagraph"/>
              <w:rPr>
                <w:rFonts w:ascii="Calibri"/>
                <w:sz w:val="20"/>
              </w:rPr>
            </w:pPr>
          </w:p>
          <w:p>
            <w:pPr>
              <w:pStyle w:val="TableParagraph"/>
              <w:ind w:left="12" w:right="6"/>
              <w:jc w:val="center"/>
              <w:rPr>
                <w:sz w:val="20"/>
              </w:rPr>
            </w:pPr>
            <w:r>
              <w:rPr>
                <w:spacing w:val="-4"/>
                <w:sz w:val="20"/>
              </w:rPr>
              <w:t>0.00</w:t>
            </w:r>
          </w:p>
        </w:tc>
        <w:tc>
          <w:tcPr>
            <w:tcW w:w="1629" w:type="dxa"/>
            <w:shd w:val="clear" w:color="auto" w:fill="F8EDF3"/>
          </w:tcPr>
          <w:p>
            <w:pPr>
              <w:pStyle w:val="TableParagraph"/>
              <w:rPr>
                <w:rFonts w:ascii="Calibri"/>
                <w:sz w:val="20"/>
              </w:rPr>
            </w:pPr>
          </w:p>
          <w:p>
            <w:pPr>
              <w:pStyle w:val="TableParagraph"/>
              <w:ind w:left="8"/>
              <w:jc w:val="center"/>
              <w:rPr>
                <w:sz w:val="20"/>
              </w:rPr>
            </w:pPr>
            <w:r>
              <w:rPr>
                <w:spacing w:val="-2"/>
                <w:sz w:val="20"/>
              </w:rPr>
              <w:t>21.37</w:t>
            </w:r>
          </w:p>
        </w:tc>
      </w:tr>
      <w:tr>
        <w:trPr>
          <w:trHeight w:val="599" w:hRule="atLeast"/>
        </w:trPr>
        <w:tc>
          <w:tcPr>
            <w:tcW w:w="616" w:type="dxa"/>
          </w:tcPr>
          <w:p>
            <w:pPr>
              <w:pStyle w:val="TableParagraph"/>
              <w:spacing w:before="180"/>
              <w:ind w:left="25"/>
              <w:jc w:val="center"/>
              <w:rPr>
                <w:sz w:val="20"/>
              </w:rPr>
            </w:pPr>
            <w:r>
              <w:rPr>
                <w:spacing w:val="-5"/>
                <w:sz w:val="20"/>
              </w:rPr>
              <w:t>185</w:t>
            </w:r>
          </w:p>
        </w:tc>
        <w:tc>
          <w:tcPr>
            <w:tcW w:w="1168" w:type="dxa"/>
          </w:tcPr>
          <w:p>
            <w:pPr>
              <w:pStyle w:val="TableParagraph"/>
              <w:spacing w:before="180"/>
              <w:ind w:left="135"/>
              <w:rPr>
                <w:sz w:val="20"/>
              </w:rPr>
            </w:pPr>
            <w:r>
              <w:rPr>
                <w:spacing w:val="-2"/>
                <w:sz w:val="20"/>
              </w:rPr>
              <w:t>P166072</w:t>
            </w:r>
          </w:p>
        </w:tc>
        <w:tc>
          <w:tcPr>
            <w:tcW w:w="2588" w:type="dxa"/>
          </w:tcPr>
          <w:p>
            <w:pPr>
              <w:pStyle w:val="TableParagraph"/>
              <w:spacing w:line="249" w:lineRule="auto" w:before="57"/>
              <w:ind w:left="119" w:right="101"/>
              <w:rPr>
                <w:sz w:val="20"/>
              </w:rPr>
            </w:pPr>
            <w:r>
              <w:rPr>
                <w:spacing w:val="-4"/>
                <w:sz w:val="20"/>
              </w:rPr>
              <w:t>Valorization</w:t>
            </w:r>
            <w:r>
              <w:rPr>
                <w:spacing w:val="-22"/>
                <w:sz w:val="20"/>
              </w:rPr>
              <w:t> </w:t>
            </w:r>
            <w:r>
              <w:rPr>
                <w:spacing w:val="-4"/>
                <w:sz w:val="20"/>
              </w:rPr>
              <w:t>of</w:t>
            </w:r>
            <w:r>
              <w:rPr>
                <w:spacing w:val="-20"/>
                <w:sz w:val="20"/>
              </w:rPr>
              <w:t> </w:t>
            </w:r>
            <w:r>
              <w:rPr>
                <w:spacing w:val="-4"/>
                <w:sz w:val="20"/>
              </w:rPr>
              <w:t>Investments </w:t>
            </w:r>
            <w:r>
              <w:rPr>
                <w:sz w:val="20"/>
              </w:rPr>
              <w:t>in</w:t>
            </w:r>
            <w:r>
              <w:rPr>
                <w:spacing w:val="-7"/>
                <w:sz w:val="20"/>
              </w:rPr>
              <w:t> </w:t>
            </w:r>
            <w:r>
              <w:rPr>
                <w:sz w:val="20"/>
              </w:rPr>
              <w:t>the</w:t>
            </w:r>
            <w:r>
              <w:rPr>
                <w:spacing w:val="-7"/>
                <w:sz w:val="20"/>
              </w:rPr>
              <w:t> </w:t>
            </w:r>
            <w:r>
              <w:rPr>
                <w:sz w:val="20"/>
              </w:rPr>
              <w:t>Valley</w:t>
            </w:r>
            <w:r>
              <w:rPr>
                <w:spacing w:val="-10"/>
                <w:sz w:val="20"/>
              </w:rPr>
              <w:t> </w:t>
            </w:r>
            <w:r>
              <w:rPr>
                <w:sz w:val="20"/>
              </w:rPr>
              <w:t>of</w:t>
            </w:r>
            <w:r>
              <w:rPr>
                <w:spacing w:val="-7"/>
                <w:sz w:val="20"/>
              </w:rPr>
              <w:t> </w:t>
            </w:r>
            <w:r>
              <w:rPr>
                <w:sz w:val="20"/>
              </w:rPr>
              <w:t>the</w:t>
            </w:r>
            <w:r>
              <w:rPr>
                <w:spacing w:val="-7"/>
                <w:sz w:val="20"/>
              </w:rPr>
              <w:t> </w:t>
            </w:r>
            <w:r>
              <w:rPr>
                <w:sz w:val="20"/>
              </w:rPr>
              <w:t>Benue</w:t>
            </w:r>
          </w:p>
        </w:tc>
        <w:tc>
          <w:tcPr>
            <w:tcW w:w="1100" w:type="dxa"/>
          </w:tcPr>
          <w:p>
            <w:pPr>
              <w:pStyle w:val="TableParagraph"/>
              <w:spacing w:before="180"/>
              <w:ind w:right="36"/>
              <w:jc w:val="center"/>
              <w:rPr>
                <w:sz w:val="20"/>
              </w:rPr>
            </w:pPr>
            <w:r>
              <w:rPr>
                <w:spacing w:val="-4"/>
                <w:sz w:val="20"/>
              </w:rPr>
              <w:t>2021</w:t>
            </w:r>
          </w:p>
        </w:tc>
        <w:tc>
          <w:tcPr>
            <w:tcW w:w="1241" w:type="dxa"/>
          </w:tcPr>
          <w:p>
            <w:pPr>
              <w:pStyle w:val="TableParagraph"/>
              <w:spacing w:before="180"/>
              <w:jc w:val="center"/>
              <w:rPr>
                <w:sz w:val="20"/>
              </w:rPr>
            </w:pPr>
            <w:r>
              <w:rPr>
                <w:spacing w:val="-2"/>
                <w:sz w:val="20"/>
              </w:rPr>
              <w:t>Cameroon</w:t>
            </w:r>
          </w:p>
        </w:tc>
        <w:tc>
          <w:tcPr>
            <w:tcW w:w="1588" w:type="dxa"/>
          </w:tcPr>
          <w:p>
            <w:pPr>
              <w:pStyle w:val="TableParagraph"/>
              <w:spacing w:before="180"/>
              <w:ind w:left="55" w:right="3"/>
              <w:jc w:val="center"/>
              <w:rPr>
                <w:sz w:val="20"/>
              </w:rPr>
            </w:pPr>
            <w:r>
              <w:rPr>
                <w:spacing w:val="-2"/>
                <w:sz w:val="20"/>
              </w:rPr>
              <w:t>200.00</w:t>
            </w:r>
          </w:p>
        </w:tc>
        <w:tc>
          <w:tcPr>
            <w:tcW w:w="1620" w:type="dxa"/>
          </w:tcPr>
          <w:p>
            <w:pPr>
              <w:pStyle w:val="TableParagraph"/>
              <w:spacing w:before="180"/>
              <w:ind w:left="14" w:right="6"/>
              <w:jc w:val="center"/>
              <w:rPr>
                <w:sz w:val="20"/>
              </w:rPr>
            </w:pPr>
            <w:r>
              <w:rPr>
                <w:spacing w:val="-2"/>
                <w:sz w:val="20"/>
              </w:rPr>
              <w:t>62.72</w:t>
            </w:r>
          </w:p>
        </w:tc>
        <w:tc>
          <w:tcPr>
            <w:tcW w:w="1544" w:type="dxa"/>
          </w:tcPr>
          <w:p>
            <w:pPr>
              <w:pStyle w:val="TableParagraph"/>
              <w:spacing w:before="180"/>
              <w:ind w:left="12" w:right="6"/>
              <w:jc w:val="center"/>
              <w:rPr>
                <w:sz w:val="20"/>
              </w:rPr>
            </w:pPr>
            <w:r>
              <w:rPr>
                <w:spacing w:val="-4"/>
                <w:sz w:val="20"/>
              </w:rPr>
              <w:t>0.00</w:t>
            </w:r>
          </w:p>
        </w:tc>
        <w:tc>
          <w:tcPr>
            <w:tcW w:w="1629" w:type="dxa"/>
          </w:tcPr>
          <w:p>
            <w:pPr>
              <w:pStyle w:val="TableParagraph"/>
              <w:spacing w:before="180"/>
              <w:ind w:left="8"/>
              <w:jc w:val="center"/>
              <w:rPr>
                <w:sz w:val="20"/>
              </w:rPr>
            </w:pPr>
            <w:r>
              <w:rPr>
                <w:spacing w:val="-2"/>
                <w:sz w:val="20"/>
              </w:rPr>
              <w:t>17.36</w:t>
            </w:r>
          </w:p>
        </w:tc>
      </w:tr>
      <w:tr>
        <w:trPr>
          <w:trHeight w:val="488" w:hRule="atLeast"/>
        </w:trPr>
        <w:tc>
          <w:tcPr>
            <w:tcW w:w="616" w:type="dxa"/>
            <w:shd w:val="clear" w:color="auto" w:fill="F8EDF3"/>
          </w:tcPr>
          <w:p>
            <w:pPr>
              <w:pStyle w:val="TableParagraph"/>
              <w:spacing w:before="122"/>
              <w:ind w:left="25"/>
              <w:jc w:val="center"/>
              <w:rPr>
                <w:sz w:val="20"/>
              </w:rPr>
            </w:pPr>
            <w:r>
              <w:rPr>
                <w:spacing w:val="-5"/>
                <w:sz w:val="20"/>
              </w:rPr>
              <w:t>186</w:t>
            </w:r>
          </w:p>
        </w:tc>
        <w:tc>
          <w:tcPr>
            <w:tcW w:w="1168" w:type="dxa"/>
            <w:shd w:val="clear" w:color="auto" w:fill="F8EDF3"/>
          </w:tcPr>
          <w:p>
            <w:pPr>
              <w:pStyle w:val="TableParagraph"/>
              <w:spacing w:before="122"/>
              <w:ind w:left="135"/>
              <w:rPr>
                <w:sz w:val="20"/>
              </w:rPr>
            </w:pPr>
            <w:r>
              <w:rPr>
                <w:spacing w:val="-2"/>
                <w:sz w:val="20"/>
              </w:rPr>
              <w:t>P167795</w:t>
            </w:r>
          </w:p>
        </w:tc>
        <w:tc>
          <w:tcPr>
            <w:tcW w:w="2588" w:type="dxa"/>
            <w:shd w:val="clear" w:color="auto" w:fill="F8EDF3"/>
          </w:tcPr>
          <w:p>
            <w:pPr>
              <w:pStyle w:val="TableParagraph"/>
              <w:spacing w:line="232" w:lineRule="exact"/>
              <w:ind w:left="119"/>
              <w:rPr>
                <w:sz w:val="20"/>
              </w:rPr>
            </w:pPr>
            <w:r>
              <w:rPr>
                <w:spacing w:val="-2"/>
                <w:sz w:val="20"/>
              </w:rPr>
              <w:t>Douala</w:t>
            </w:r>
            <w:r>
              <w:rPr>
                <w:spacing w:val="-10"/>
                <w:sz w:val="20"/>
              </w:rPr>
              <w:t> </w:t>
            </w:r>
            <w:r>
              <w:rPr>
                <w:spacing w:val="-2"/>
                <w:sz w:val="20"/>
              </w:rPr>
              <w:t>Urban</w:t>
            </w:r>
            <w:r>
              <w:rPr>
                <w:spacing w:val="-9"/>
                <w:sz w:val="20"/>
              </w:rPr>
              <w:t> </w:t>
            </w:r>
            <w:r>
              <w:rPr>
                <w:spacing w:val="-2"/>
                <w:sz w:val="20"/>
              </w:rPr>
              <w:t>Mobility</w:t>
            </w:r>
          </w:p>
          <w:p>
            <w:pPr>
              <w:pStyle w:val="TableParagraph"/>
              <w:spacing w:line="223" w:lineRule="exact" w:before="12"/>
              <w:ind w:left="119"/>
              <w:rPr>
                <w:sz w:val="20"/>
              </w:rPr>
            </w:pPr>
            <w:r>
              <w:rPr>
                <w:spacing w:val="-2"/>
                <w:sz w:val="20"/>
              </w:rPr>
              <w:t>Project</w:t>
            </w:r>
          </w:p>
        </w:tc>
        <w:tc>
          <w:tcPr>
            <w:tcW w:w="1100" w:type="dxa"/>
            <w:shd w:val="clear" w:color="auto" w:fill="F8EDF3"/>
          </w:tcPr>
          <w:p>
            <w:pPr>
              <w:pStyle w:val="TableParagraph"/>
              <w:spacing w:before="122"/>
              <w:ind w:right="36"/>
              <w:jc w:val="center"/>
              <w:rPr>
                <w:sz w:val="20"/>
              </w:rPr>
            </w:pPr>
            <w:r>
              <w:rPr>
                <w:spacing w:val="-4"/>
                <w:sz w:val="20"/>
              </w:rPr>
              <w:t>2022</w:t>
            </w:r>
          </w:p>
        </w:tc>
        <w:tc>
          <w:tcPr>
            <w:tcW w:w="1241" w:type="dxa"/>
            <w:shd w:val="clear" w:color="auto" w:fill="F8EDF3"/>
          </w:tcPr>
          <w:p>
            <w:pPr>
              <w:pStyle w:val="TableParagraph"/>
              <w:spacing w:before="122"/>
              <w:jc w:val="center"/>
              <w:rPr>
                <w:sz w:val="20"/>
              </w:rPr>
            </w:pPr>
            <w:r>
              <w:rPr>
                <w:spacing w:val="-2"/>
                <w:sz w:val="20"/>
              </w:rPr>
              <w:t>Cameroon</w:t>
            </w:r>
          </w:p>
        </w:tc>
        <w:tc>
          <w:tcPr>
            <w:tcW w:w="1588" w:type="dxa"/>
            <w:shd w:val="clear" w:color="auto" w:fill="F8EDF3"/>
          </w:tcPr>
          <w:p>
            <w:pPr>
              <w:pStyle w:val="TableParagraph"/>
              <w:spacing w:before="122"/>
              <w:ind w:left="55" w:right="3"/>
              <w:jc w:val="center"/>
              <w:rPr>
                <w:sz w:val="20"/>
              </w:rPr>
            </w:pPr>
            <w:r>
              <w:rPr>
                <w:spacing w:val="-2"/>
                <w:sz w:val="20"/>
              </w:rPr>
              <w:t>217.70</w:t>
            </w:r>
          </w:p>
        </w:tc>
        <w:tc>
          <w:tcPr>
            <w:tcW w:w="1620" w:type="dxa"/>
            <w:shd w:val="clear" w:color="auto" w:fill="F8EDF3"/>
          </w:tcPr>
          <w:p>
            <w:pPr>
              <w:pStyle w:val="TableParagraph"/>
              <w:spacing w:before="122"/>
              <w:ind w:left="14" w:right="9"/>
              <w:jc w:val="center"/>
              <w:rPr>
                <w:sz w:val="20"/>
              </w:rPr>
            </w:pPr>
            <w:r>
              <w:rPr>
                <w:spacing w:val="-4"/>
                <w:sz w:val="20"/>
              </w:rPr>
              <w:t>5.27</w:t>
            </w:r>
          </w:p>
        </w:tc>
        <w:tc>
          <w:tcPr>
            <w:tcW w:w="1544" w:type="dxa"/>
            <w:shd w:val="clear" w:color="auto" w:fill="F8EDF3"/>
          </w:tcPr>
          <w:p>
            <w:pPr>
              <w:pStyle w:val="TableParagraph"/>
              <w:spacing w:before="122"/>
              <w:ind w:left="12" w:right="6"/>
              <w:jc w:val="center"/>
              <w:rPr>
                <w:sz w:val="20"/>
              </w:rPr>
            </w:pPr>
            <w:r>
              <w:rPr>
                <w:spacing w:val="-4"/>
                <w:sz w:val="20"/>
              </w:rPr>
              <w:t>0.00</w:t>
            </w:r>
          </w:p>
        </w:tc>
        <w:tc>
          <w:tcPr>
            <w:tcW w:w="1629" w:type="dxa"/>
            <w:shd w:val="clear" w:color="auto" w:fill="F8EDF3"/>
          </w:tcPr>
          <w:p>
            <w:pPr>
              <w:pStyle w:val="TableParagraph"/>
              <w:spacing w:before="122"/>
              <w:ind w:left="10"/>
              <w:jc w:val="center"/>
              <w:rPr>
                <w:sz w:val="20"/>
              </w:rPr>
            </w:pPr>
            <w:r>
              <w:rPr>
                <w:spacing w:val="-4"/>
                <w:sz w:val="20"/>
              </w:rPr>
              <w:t>5.27</w:t>
            </w:r>
          </w:p>
        </w:tc>
      </w:tr>
      <w:tr>
        <w:trPr>
          <w:trHeight w:val="598" w:hRule="atLeast"/>
        </w:trPr>
        <w:tc>
          <w:tcPr>
            <w:tcW w:w="616" w:type="dxa"/>
          </w:tcPr>
          <w:p>
            <w:pPr>
              <w:pStyle w:val="TableParagraph"/>
              <w:spacing w:before="179"/>
              <w:ind w:left="25"/>
              <w:jc w:val="center"/>
              <w:rPr>
                <w:sz w:val="20"/>
              </w:rPr>
            </w:pPr>
            <w:r>
              <w:rPr>
                <w:spacing w:val="-5"/>
                <w:sz w:val="20"/>
              </w:rPr>
              <w:t>187</w:t>
            </w:r>
          </w:p>
        </w:tc>
        <w:tc>
          <w:tcPr>
            <w:tcW w:w="1168" w:type="dxa"/>
          </w:tcPr>
          <w:p>
            <w:pPr>
              <w:pStyle w:val="TableParagraph"/>
              <w:spacing w:before="179"/>
              <w:ind w:left="135"/>
              <w:rPr>
                <w:sz w:val="20"/>
              </w:rPr>
            </w:pPr>
            <w:r>
              <w:rPr>
                <w:spacing w:val="-2"/>
                <w:sz w:val="20"/>
              </w:rPr>
              <w:t>P168772</w:t>
            </w:r>
          </w:p>
        </w:tc>
        <w:tc>
          <w:tcPr>
            <w:tcW w:w="2588" w:type="dxa"/>
          </w:tcPr>
          <w:p>
            <w:pPr>
              <w:pStyle w:val="TableParagraph"/>
              <w:spacing w:line="252" w:lineRule="auto" w:before="57"/>
              <w:ind w:left="119" w:right="101"/>
              <w:rPr>
                <w:sz w:val="20"/>
              </w:rPr>
            </w:pPr>
            <w:r>
              <w:rPr>
                <w:spacing w:val="-4"/>
                <w:sz w:val="20"/>
              </w:rPr>
              <w:t>Valorization</w:t>
            </w:r>
            <w:r>
              <w:rPr>
                <w:spacing w:val="-22"/>
                <w:sz w:val="20"/>
              </w:rPr>
              <w:t> </w:t>
            </w:r>
            <w:r>
              <w:rPr>
                <w:spacing w:val="-4"/>
                <w:sz w:val="20"/>
              </w:rPr>
              <w:t>of</w:t>
            </w:r>
            <w:r>
              <w:rPr>
                <w:spacing w:val="-20"/>
                <w:sz w:val="20"/>
              </w:rPr>
              <w:t> </w:t>
            </w:r>
            <w:r>
              <w:rPr>
                <w:spacing w:val="-4"/>
                <w:sz w:val="20"/>
              </w:rPr>
              <w:t>Investments </w:t>
            </w:r>
            <w:r>
              <w:rPr>
                <w:sz w:val="20"/>
              </w:rPr>
              <w:t>in</w:t>
            </w:r>
            <w:r>
              <w:rPr>
                <w:spacing w:val="-20"/>
                <w:sz w:val="20"/>
              </w:rPr>
              <w:t> </w:t>
            </w:r>
            <w:r>
              <w:rPr>
                <w:sz w:val="20"/>
              </w:rPr>
              <w:t>the</w:t>
            </w:r>
            <w:r>
              <w:rPr>
                <w:spacing w:val="-20"/>
                <w:sz w:val="20"/>
              </w:rPr>
              <w:t> </w:t>
            </w:r>
            <w:r>
              <w:rPr>
                <w:sz w:val="20"/>
              </w:rPr>
              <w:t>Valley</w:t>
            </w:r>
            <w:r>
              <w:rPr>
                <w:spacing w:val="-22"/>
                <w:sz w:val="20"/>
              </w:rPr>
              <w:t> </w:t>
            </w:r>
            <w:r>
              <w:rPr>
                <w:sz w:val="20"/>
              </w:rPr>
              <w:t>of</w:t>
            </w:r>
            <w:r>
              <w:rPr>
                <w:spacing w:val="-20"/>
                <w:sz w:val="20"/>
              </w:rPr>
              <w:t> </w:t>
            </w:r>
            <w:r>
              <w:rPr>
                <w:sz w:val="20"/>
              </w:rPr>
              <w:t>the</w:t>
            </w:r>
            <w:r>
              <w:rPr>
                <w:spacing w:val="-20"/>
                <w:sz w:val="20"/>
              </w:rPr>
              <w:t> </w:t>
            </w:r>
            <w:r>
              <w:rPr>
                <w:sz w:val="20"/>
              </w:rPr>
              <w:t>Logone</w:t>
            </w:r>
          </w:p>
        </w:tc>
        <w:tc>
          <w:tcPr>
            <w:tcW w:w="1100" w:type="dxa"/>
          </w:tcPr>
          <w:p>
            <w:pPr>
              <w:pStyle w:val="TableParagraph"/>
              <w:spacing w:before="179"/>
              <w:ind w:right="36"/>
              <w:jc w:val="center"/>
              <w:rPr>
                <w:sz w:val="20"/>
              </w:rPr>
            </w:pPr>
            <w:r>
              <w:rPr>
                <w:spacing w:val="-4"/>
                <w:sz w:val="20"/>
              </w:rPr>
              <w:t>2022</w:t>
            </w:r>
          </w:p>
        </w:tc>
        <w:tc>
          <w:tcPr>
            <w:tcW w:w="1241" w:type="dxa"/>
          </w:tcPr>
          <w:p>
            <w:pPr>
              <w:pStyle w:val="TableParagraph"/>
              <w:spacing w:before="179"/>
              <w:jc w:val="center"/>
              <w:rPr>
                <w:sz w:val="20"/>
              </w:rPr>
            </w:pPr>
            <w:r>
              <w:rPr>
                <w:spacing w:val="-2"/>
                <w:sz w:val="20"/>
              </w:rPr>
              <w:t>Cameroon</w:t>
            </w:r>
          </w:p>
        </w:tc>
        <w:tc>
          <w:tcPr>
            <w:tcW w:w="1588" w:type="dxa"/>
          </w:tcPr>
          <w:p>
            <w:pPr>
              <w:pStyle w:val="TableParagraph"/>
              <w:spacing w:before="179"/>
              <w:ind w:left="55" w:right="3"/>
              <w:jc w:val="center"/>
              <w:rPr>
                <w:sz w:val="20"/>
              </w:rPr>
            </w:pPr>
            <w:r>
              <w:rPr>
                <w:spacing w:val="-2"/>
                <w:sz w:val="20"/>
              </w:rPr>
              <w:t>200.00</w:t>
            </w:r>
          </w:p>
        </w:tc>
        <w:tc>
          <w:tcPr>
            <w:tcW w:w="1620" w:type="dxa"/>
          </w:tcPr>
          <w:p>
            <w:pPr>
              <w:pStyle w:val="TableParagraph"/>
              <w:spacing w:before="179"/>
              <w:ind w:left="14" w:right="6"/>
              <w:jc w:val="center"/>
              <w:rPr>
                <w:sz w:val="20"/>
              </w:rPr>
            </w:pPr>
            <w:r>
              <w:rPr>
                <w:spacing w:val="-2"/>
                <w:sz w:val="20"/>
              </w:rPr>
              <w:t>60.41</w:t>
            </w:r>
          </w:p>
        </w:tc>
        <w:tc>
          <w:tcPr>
            <w:tcW w:w="1544" w:type="dxa"/>
          </w:tcPr>
          <w:p>
            <w:pPr>
              <w:pStyle w:val="TableParagraph"/>
              <w:spacing w:before="179"/>
              <w:ind w:left="12" w:right="6"/>
              <w:jc w:val="center"/>
              <w:rPr>
                <w:sz w:val="20"/>
              </w:rPr>
            </w:pPr>
            <w:r>
              <w:rPr>
                <w:spacing w:val="-4"/>
                <w:sz w:val="20"/>
              </w:rPr>
              <w:t>0.00</w:t>
            </w:r>
          </w:p>
        </w:tc>
        <w:tc>
          <w:tcPr>
            <w:tcW w:w="1629" w:type="dxa"/>
          </w:tcPr>
          <w:p>
            <w:pPr>
              <w:pStyle w:val="TableParagraph"/>
              <w:spacing w:before="179"/>
              <w:ind w:left="8"/>
              <w:jc w:val="center"/>
              <w:rPr>
                <w:sz w:val="20"/>
              </w:rPr>
            </w:pPr>
            <w:r>
              <w:rPr>
                <w:spacing w:val="-2"/>
                <w:sz w:val="20"/>
              </w:rPr>
              <w:t>17.91</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188</w:t>
            </w:r>
          </w:p>
        </w:tc>
        <w:tc>
          <w:tcPr>
            <w:tcW w:w="1168" w:type="dxa"/>
            <w:shd w:val="clear" w:color="auto" w:fill="F8EDF3"/>
          </w:tcPr>
          <w:p>
            <w:pPr>
              <w:pStyle w:val="TableParagraph"/>
              <w:spacing w:before="124"/>
              <w:ind w:left="135"/>
              <w:rPr>
                <w:sz w:val="20"/>
              </w:rPr>
            </w:pPr>
            <w:r>
              <w:rPr>
                <w:spacing w:val="-2"/>
                <w:sz w:val="20"/>
              </w:rPr>
              <w:t>P170561</w:t>
            </w:r>
          </w:p>
        </w:tc>
        <w:tc>
          <w:tcPr>
            <w:tcW w:w="2588" w:type="dxa"/>
            <w:shd w:val="clear" w:color="auto" w:fill="F8EDF3"/>
          </w:tcPr>
          <w:p>
            <w:pPr>
              <w:pStyle w:val="TableParagraph"/>
              <w:spacing w:before="2"/>
              <w:ind w:left="119"/>
              <w:rPr>
                <w:sz w:val="20"/>
              </w:rPr>
            </w:pPr>
            <w:r>
              <w:rPr>
                <w:spacing w:val="-2"/>
                <w:sz w:val="20"/>
              </w:rPr>
              <w:t>Secondary</w:t>
            </w:r>
            <w:r>
              <w:rPr>
                <w:spacing w:val="-11"/>
                <w:sz w:val="20"/>
              </w:rPr>
              <w:t> </w:t>
            </w:r>
            <w:r>
              <w:rPr>
                <w:spacing w:val="-2"/>
                <w:sz w:val="20"/>
              </w:rPr>
              <w:t>Education</w:t>
            </w:r>
            <w:r>
              <w:rPr>
                <w:spacing w:val="-12"/>
                <w:sz w:val="20"/>
              </w:rPr>
              <w:t> </w:t>
            </w:r>
            <w:r>
              <w:rPr>
                <w:spacing w:val="-5"/>
                <w:sz w:val="20"/>
              </w:rPr>
              <w:t>and</w:t>
            </w:r>
          </w:p>
          <w:p>
            <w:pPr>
              <w:pStyle w:val="TableParagraph"/>
              <w:spacing w:line="223" w:lineRule="exact" w:before="12"/>
              <w:ind w:left="119"/>
              <w:rPr>
                <w:sz w:val="20"/>
              </w:rPr>
            </w:pPr>
            <w:r>
              <w:rPr>
                <w:spacing w:val="-2"/>
                <w:sz w:val="20"/>
              </w:rPr>
              <w:t>Skills</w:t>
            </w:r>
            <w:r>
              <w:rPr>
                <w:spacing w:val="-16"/>
                <w:sz w:val="20"/>
              </w:rPr>
              <w:t> </w:t>
            </w:r>
            <w:r>
              <w:rPr>
                <w:spacing w:val="-2"/>
                <w:sz w:val="20"/>
              </w:rPr>
              <w:t>Development</w:t>
            </w:r>
            <w:r>
              <w:rPr>
                <w:spacing w:val="-15"/>
                <w:sz w:val="20"/>
              </w:rPr>
              <w:t> </w:t>
            </w:r>
            <w:r>
              <w:rPr>
                <w:spacing w:val="-2"/>
                <w:sz w:val="20"/>
              </w:rPr>
              <w:t>Project</w:t>
            </w:r>
          </w:p>
        </w:tc>
        <w:tc>
          <w:tcPr>
            <w:tcW w:w="1100" w:type="dxa"/>
            <w:shd w:val="clear" w:color="auto" w:fill="F8EDF3"/>
          </w:tcPr>
          <w:p>
            <w:pPr>
              <w:pStyle w:val="TableParagraph"/>
              <w:spacing w:before="124"/>
              <w:ind w:right="36"/>
              <w:jc w:val="center"/>
              <w:rPr>
                <w:sz w:val="20"/>
              </w:rPr>
            </w:pPr>
            <w:r>
              <w:rPr>
                <w:spacing w:val="-4"/>
                <w:sz w:val="20"/>
              </w:rPr>
              <w:t>2021</w:t>
            </w:r>
          </w:p>
        </w:tc>
        <w:tc>
          <w:tcPr>
            <w:tcW w:w="1241" w:type="dxa"/>
            <w:shd w:val="clear" w:color="auto" w:fill="F8EDF3"/>
          </w:tcPr>
          <w:p>
            <w:pPr>
              <w:pStyle w:val="TableParagraph"/>
              <w:spacing w:before="124"/>
              <w:jc w:val="center"/>
              <w:rPr>
                <w:sz w:val="20"/>
              </w:rPr>
            </w:pPr>
            <w:r>
              <w:rPr>
                <w:spacing w:val="-2"/>
                <w:sz w:val="20"/>
              </w:rPr>
              <w:t>Cameroon</w:t>
            </w:r>
          </w:p>
        </w:tc>
        <w:tc>
          <w:tcPr>
            <w:tcW w:w="1588" w:type="dxa"/>
            <w:shd w:val="clear" w:color="auto" w:fill="F8EDF3"/>
          </w:tcPr>
          <w:p>
            <w:pPr>
              <w:pStyle w:val="TableParagraph"/>
              <w:spacing w:before="124"/>
              <w:ind w:left="55" w:right="3"/>
              <w:jc w:val="center"/>
              <w:rPr>
                <w:sz w:val="20"/>
              </w:rPr>
            </w:pPr>
            <w:r>
              <w:rPr>
                <w:spacing w:val="-2"/>
                <w:sz w:val="20"/>
              </w:rPr>
              <w:t>125.00</w:t>
            </w:r>
          </w:p>
        </w:tc>
        <w:tc>
          <w:tcPr>
            <w:tcW w:w="1620" w:type="dxa"/>
            <w:shd w:val="clear" w:color="auto" w:fill="F8EDF3"/>
          </w:tcPr>
          <w:p>
            <w:pPr>
              <w:pStyle w:val="TableParagraph"/>
              <w:spacing w:before="124"/>
              <w:ind w:left="14" w:right="6"/>
              <w:jc w:val="center"/>
              <w:rPr>
                <w:sz w:val="20"/>
              </w:rPr>
            </w:pPr>
            <w:r>
              <w:rPr>
                <w:spacing w:val="-2"/>
                <w:sz w:val="20"/>
              </w:rPr>
              <w:t>68.48</w:t>
            </w:r>
          </w:p>
        </w:tc>
        <w:tc>
          <w:tcPr>
            <w:tcW w:w="1544" w:type="dxa"/>
            <w:shd w:val="clear" w:color="auto" w:fill="F8EDF3"/>
          </w:tcPr>
          <w:p>
            <w:pPr>
              <w:pStyle w:val="TableParagraph"/>
              <w:spacing w:before="124"/>
              <w:ind w:left="12" w:right="6"/>
              <w:jc w:val="center"/>
              <w:rPr>
                <w:sz w:val="20"/>
              </w:rPr>
            </w:pPr>
            <w:r>
              <w:rPr>
                <w:spacing w:val="-4"/>
                <w:sz w:val="20"/>
              </w:rPr>
              <w:t>0.00</w:t>
            </w:r>
          </w:p>
        </w:tc>
        <w:tc>
          <w:tcPr>
            <w:tcW w:w="1629" w:type="dxa"/>
            <w:shd w:val="clear" w:color="auto" w:fill="F8EDF3"/>
          </w:tcPr>
          <w:p>
            <w:pPr>
              <w:pStyle w:val="TableParagraph"/>
              <w:spacing w:before="124"/>
              <w:ind w:left="8"/>
              <w:jc w:val="center"/>
              <w:rPr>
                <w:sz w:val="20"/>
              </w:rPr>
            </w:pPr>
            <w:r>
              <w:rPr>
                <w:spacing w:val="-2"/>
                <w:sz w:val="20"/>
              </w:rPr>
              <w:t>16.30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7"/>
        <w:gridCol w:w="1092"/>
        <w:gridCol w:w="1242"/>
        <w:gridCol w:w="1589"/>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92" w:type="dxa"/>
            <w:shd w:val="clear" w:color="auto" w:fill="2B3167"/>
          </w:tcPr>
          <w:p>
            <w:pPr>
              <w:pStyle w:val="TableParagraph"/>
              <w:spacing w:before="122"/>
              <w:rPr>
                <w:rFonts w:ascii="Calibri"/>
                <w:sz w:val="20"/>
              </w:rPr>
            </w:pPr>
          </w:p>
          <w:p>
            <w:pPr>
              <w:pStyle w:val="TableParagraph"/>
              <w:spacing w:line="252" w:lineRule="auto" w:before="1"/>
              <w:ind w:left="409" w:hanging="296"/>
              <w:rPr>
                <w:b/>
                <w:sz w:val="20"/>
              </w:rPr>
            </w:pPr>
            <w:r>
              <w:rPr>
                <w:b/>
                <w:color w:val="FFFFFF"/>
                <w:spacing w:val="-4"/>
                <w:sz w:val="20"/>
              </w:rPr>
              <w:t>Approval </w:t>
            </w:r>
            <w:r>
              <w:rPr>
                <w:b/>
                <w:color w:val="FFFFFF"/>
                <w:spacing w:val="-6"/>
                <w:sz w:val="20"/>
              </w:rPr>
              <w:t>FY</w:t>
            </w:r>
          </w:p>
        </w:tc>
        <w:tc>
          <w:tcPr>
            <w:tcW w:w="12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1"/>
              <w:jc w:val="center"/>
              <w:rPr>
                <w:b/>
                <w:sz w:val="20"/>
              </w:rPr>
            </w:pPr>
            <w:r>
              <w:rPr>
                <w:b/>
                <w:color w:val="FFFFFF"/>
                <w:spacing w:val="-2"/>
                <w:sz w:val="20"/>
              </w:rPr>
              <w:t>Country</w:t>
            </w:r>
          </w:p>
        </w:tc>
        <w:tc>
          <w:tcPr>
            <w:tcW w:w="1589" w:type="dxa"/>
            <w:shd w:val="clear" w:color="auto" w:fill="2B3167"/>
          </w:tcPr>
          <w:p>
            <w:pPr>
              <w:pStyle w:val="TableParagraph"/>
              <w:spacing w:before="124"/>
              <w:ind w:left="50"/>
              <w:jc w:val="center"/>
              <w:rPr>
                <w:b/>
                <w:sz w:val="20"/>
              </w:rPr>
            </w:pPr>
            <w:r>
              <w:rPr>
                <w:b/>
                <w:color w:val="FFFFFF"/>
                <w:spacing w:val="-5"/>
                <w:w w:val="105"/>
                <w:sz w:val="20"/>
              </w:rPr>
              <w:t>IDA</w:t>
            </w:r>
          </w:p>
          <w:p>
            <w:pPr>
              <w:pStyle w:val="TableParagraph"/>
              <w:spacing w:line="252" w:lineRule="auto" w:before="11"/>
              <w:ind w:left="161" w:right="111"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9"/>
              <w:jc w:val="center"/>
              <w:rPr>
                <w:b/>
                <w:sz w:val="20"/>
              </w:rPr>
            </w:pPr>
            <w:r>
              <w:rPr>
                <w:b/>
                <w:color w:val="FFFFFF"/>
                <w:spacing w:val="-5"/>
                <w:w w:val="105"/>
                <w:sz w:val="20"/>
              </w:rPr>
              <w:t>IDA</w:t>
            </w:r>
          </w:p>
          <w:p>
            <w:pPr>
              <w:pStyle w:val="TableParagraph"/>
              <w:spacing w:line="252" w:lineRule="auto" w:before="11"/>
              <w:ind w:left="111" w:right="113"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3" w:right="116"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6"/>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6" w:right="117"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189</w:t>
            </w:r>
          </w:p>
        </w:tc>
        <w:tc>
          <w:tcPr>
            <w:tcW w:w="1168" w:type="dxa"/>
          </w:tcPr>
          <w:p>
            <w:pPr>
              <w:pStyle w:val="TableParagraph"/>
              <w:rPr>
                <w:rFonts w:ascii="Calibri"/>
                <w:sz w:val="20"/>
              </w:rPr>
            </w:pPr>
          </w:p>
          <w:p>
            <w:pPr>
              <w:pStyle w:val="TableParagraph"/>
              <w:ind w:left="135"/>
              <w:rPr>
                <w:sz w:val="20"/>
              </w:rPr>
            </w:pPr>
            <w:r>
              <w:rPr>
                <w:spacing w:val="-2"/>
                <w:sz w:val="20"/>
              </w:rPr>
              <w:t>P173240</w:t>
            </w:r>
          </w:p>
        </w:tc>
        <w:tc>
          <w:tcPr>
            <w:tcW w:w="2597" w:type="dxa"/>
          </w:tcPr>
          <w:p>
            <w:pPr>
              <w:pStyle w:val="TableParagraph"/>
              <w:spacing w:line="232" w:lineRule="exact"/>
              <w:ind w:left="119"/>
              <w:rPr>
                <w:sz w:val="20"/>
              </w:rPr>
            </w:pPr>
            <w:r>
              <w:rPr>
                <w:spacing w:val="-6"/>
                <w:sz w:val="20"/>
              </w:rPr>
              <w:t>Acceleration</w:t>
            </w:r>
            <w:r>
              <w:rPr>
                <w:spacing w:val="-11"/>
                <w:sz w:val="20"/>
              </w:rPr>
              <w:t> </w:t>
            </w:r>
            <w:r>
              <w:rPr>
                <w:spacing w:val="-6"/>
                <w:sz w:val="20"/>
              </w:rPr>
              <w:t>of</w:t>
            </w:r>
            <w:r>
              <w:rPr>
                <w:spacing w:val="-10"/>
                <w:sz w:val="20"/>
              </w:rPr>
              <w:t> </w:t>
            </w:r>
            <w:r>
              <w:rPr>
                <w:spacing w:val="-6"/>
                <w:sz w:val="20"/>
              </w:rPr>
              <w:t>the</w:t>
            </w:r>
            <w:r>
              <w:rPr>
                <w:spacing w:val="-10"/>
                <w:sz w:val="20"/>
              </w:rPr>
              <w:t> </w:t>
            </w:r>
            <w:r>
              <w:rPr>
                <w:spacing w:val="-6"/>
                <w:sz w:val="20"/>
              </w:rPr>
              <w:t>Digital</w:t>
            </w:r>
          </w:p>
          <w:p>
            <w:pPr>
              <w:pStyle w:val="TableParagraph"/>
              <w:spacing w:line="240" w:lineRule="atLeast"/>
              <w:ind w:left="119" w:right="896"/>
              <w:rPr>
                <w:sz w:val="20"/>
              </w:rPr>
            </w:pPr>
            <w:r>
              <w:rPr>
                <w:spacing w:val="-2"/>
                <w:sz w:val="20"/>
              </w:rPr>
              <w:t>Transformation</w:t>
            </w:r>
            <w:r>
              <w:rPr>
                <w:spacing w:val="-20"/>
                <w:sz w:val="20"/>
              </w:rPr>
              <w:t> </w:t>
            </w:r>
            <w:r>
              <w:rPr>
                <w:spacing w:val="-2"/>
                <w:sz w:val="20"/>
              </w:rPr>
              <w:t>of </w:t>
            </w:r>
            <w:r>
              <w:rPr>
                <w:sz w:val="20"/>
              </w:rPr>
              <w:t>Cameroon</w:t>
            </w:r>
            <w:r>
              <w:rPr>
                <w:spacing w:val="-9"/>
                <w:sz w:val="20"/>
              </w:rPr>
              <w:t> </w:t>
            </w:r>
            <w:r>
              <w:rPr>
                <w:spacing w:val="-8"/>
                <w:sz w:val="20"/>
              </w:rPr>
              <w:t>Project</w:t>
            </w:r>
          </w:p>
        </w:tc>
        <w:tc>
          <w:tcPr>
            <w:tcW w:w="1092" w:type="dxa"/>
          </w:tcPr>
          <w:p>
            <w:pPr>
              <w:pStyle w:val="TableParagraph"/>
              <w:rPr>
                <w:rFonts w:ascii="Calibri"/>
                <w:sz w:val="20"/>
              </w:rPr>
            </w:pPr>
          </w:p>
          <w:p>
            <w:pPr>
              <w:pStyle w:val="TableParagraph"/>
              <w:ind w:right="46"/>
              <w:jc w:val="center"/>
              <w:rPr>
                <w:sz w:val="20"/>
              </w:rPr>
            </w:pPr>
            <w:r>
              <w:rPr>
                <w:spacing w:val="-4"/>
                <w:sz w:val="20"/>
              </w:rPr>
              <w:t>2022</w:t>
            </w:r>
          </w:p>
        </w:tc>
        <w:tc>
          <w:tcPr>
            <w:tcW w:w="1242" w:type="dxa"/>
          </w:tcPr>
          <w:p>
            <w:pPr>
              <w:pStyle w:val="TableParagraph"/>
              <w:rPr>
                <w:rFonts w:ascii="Calibri"/>
                <w:sz w:val="20"/>
              </w:rPr>
            </w:pPr>
          </w:p>
          <w:p>
            <w:pPr>
              <w:pStyle w:val="TableParagraph"/>
              <w:ind w:right="1"/>
              <w:jc w:val="center"/>
              <w:rPr>
                <w:sz w:val="20"/>
              </w:rPr>
            </w:pPr>
            <w:r>
              <w:rPr>
                <w:spacing w:val="-2"/>
                <w:sz w:val="20"/>
              </w:rPr>
              <w:t>Cameroon</w:t>
            </w:r>
          </w:p>
        </w:tc>
        <w:tc>
          <w:tcPr>
            <w:tcW w:w="1589" w:type="dxa"/>
          </w:tcPr>
          <w:p>
            <w:pPr>
              <w:pStyle w:val="TableParagraph"/>
              <w:rPr>
                <w:rFonts w:ascii="Calibri"/>
                <w:sz w:val="20"/>
              </w:rPr>
            </w:pPr>
          </w:p>
          <w:p>
            <w:pPr>
              <w:pStyle w:val="TableParagraph"/>
              <w:ind w:left="50" w:right="3"/>
              <w:jc w:val="center"/>
              <w:rPr>
                <w:sz w:val="20"/>
              </w:rPr>
            </w:pPr>
            <w:r>
              <w:rPr>
                <w:spacing w:val="-2"/>
                <w:sz w:val="20"/>
              </w:rPr>
              <w:t>100.00</w:t>
            </w:r>
          </w:p>
        </w:tc>
        <w:tc>
          <w:tcPr>
            <w:tcW w:w="1621" w:type="dxa"/>
          </w:tcPr>
          <w:p>
            <w:pPr>
              <w:pStyle w:val="TableParagraph"/>
              <w:rPr>
                <w:rFonts w:ascii="Calibri"/>
                <w:sz w:val="20"/>
              </w:rPr>
            </w:pPr>
          </w:p>
          <w:p>
            <w:pPr>
              <w:pStyle w:val="TableParagraph"/>
              <w:ind w:left="9" w:right="8"/>
              <w:jc w:val="center"/>
              <w:rPr>
                <w:sz w:val="20"/>
              </w:rPr>
            </w:pPr>
            <w:r>
              <w:rPr>
                <w:spacing w:val="-2"/>
                <w:sz w:val="20"/>
              </w:rPr>
              <w:t>15.40</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4"/>
                <w:sz w:val="20"/>
              </w:rPr>
              <w:t>1.94</w:t>
            </w: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190</w:t>
            </w:r>
          </w:p>
        </w:tc>
        <w:tc>
          <w:tcPr>
            <w:tcW w:w="1168" w:type="dxa"/>
            <w:shd w:val="clear" w:color="auto" w:fill="F8EDF3"/>
          </w:tcPr>
          <w:p>
            <w:pPr>
              <w:pStyle w:val="TableParagraph"/>
              <w:spacing w:before="244"/>
              <w:ind w:left="135"/>
              <w:rPr>
                <w:sz w:val="20"/>
              </w:rPr>
            </w:pPr>
            <w:r>
              <w:rPr>
                <w:spacing w:val="-2"/>
                <w:sz w:val="20"/>
              </w:rPr>
              <w:t>P174108</w:t>
            </w:r>
          </w:p>
        </w:tc>
        <w:tc>
          <w:tcPr>
            <w:tcW w:w="2597" w:type="dxa"/>
            <w:shd w:val="clear" w:color="auto" w:fill="F8EDF3"/>
          </w:tcPr>
          <w:p>
            <w:pPr>
              <w:pStyle w:val="TableParagraph"/>
              <w:spacing w:line="249" w:lineRule="auto" w:before="1"/>
              <w:ind w:left="119"/>
              <w:rPr>
                <w:sz w:val="20"/>
              </w:rPr>
            </w:pPr>
            <w:r>
              <w:rPr>
                <w:sz w:val="20"/>
              </w:rPr>
              <w:t>Cameroon</w:t>
            </w:r>
            <w:r>
              <w:rPr>
                <w:spacing w:val="-20"/>
                <w:sz w:val="20"/>
              </w:rPr>
              <w:t> </w:t>
            </w:r>
            <w:r>
              <w:rPr>
                <w:sz w:val="20"/>
              </w:rPr>
              <w:t>COVID-</w:t>
            </w:r>
            <w:r>
              <w:rPr>
                <w:sz w:val="20"/>
              </w:rPr>
              <w:t>19 Preparedness</w:t>
            </w:r>
            <w:r>
              <w:rPr>
                <w:spacing w:val="-21"/>
                <w:sz w:val="20"/>
              </w:rPr>
              <w:t> </w:t>
            </w:r>
            <w:r>
              <w:rPr>
                <w:sz w:val="20"/>
              </w:rPr>
              <w:t>and</w:t>
            </w:r>
          </w:p>
          <w:p>
            <w:pPr>
              <w:pStyle w:val="TableParagraph"/>
              <w:spacing w:line="223" w:lineRule="exact" w:before="5"/>
              <w:ind w:left="119"/>
              <w:rPr>
                <w:sz w:val="20"/>
              </w:rPr>
            </w:pPr>
            <w:r>
              <w:rPr>
                <w:sz w:val="20"/>
              </w:rPr>
              <w:t>Response</w:t>
            </w:r>
            <w:r>
              <w:rPr>
                <w:spacing w:val="3"/>
                <w:sz w:val="20"/>
              </w:rPr>
              <w:t> </w:t>
            </w:r>
            <w:r>
              <w:rPr>
                <w:spacing w:val="-2"/>
                <w:sz w:val="20"/>
              </w:rPr>
              <w:t>Project</w:t>
            </w:r>
          </w:p>
        </w:tc>
        <w:tc>
          <w:tcPr>
            <w:tcW w:w="1092" w:type="dxa"/>
            <w:shd w:val="clear" w:color="auto" w:fill="F8EDF3"/>
          </w:tcPr>
          <w:p>
            <w:pPr>
              <w:pStyle w:val="TableParagraph"/>
              <w:spacing w:before="244"/>
              <w:ind w:right="46"/>
              <w:jc w:val="center"/>
              <w:rPr>
                <w:sz w:val="20"/>
              </w:rPr>
            </w:pPr>
            <w:r>
              <w:rPr>
                <w:spacing w:val="-4"/>
                <w:sz w:val="20"/>
              </w:rPr>
              <w:t>2021</w:t>
            </w:r>
          </w:p>
        </w:tc>
        <w:tc>
          <w:tcPr>
            <w:tcW w:w="1242" w:type="dxa"/>
            <w:shd w:val="clear" w:color="auto" w:fill="F8EDF3"/>
          </w:tcPr>
          <w:p>
            <w:pPr>
              <w:pStyle w:val="TableParagraph"/>
              <w:spacing w:before="244"/>
              <w:ind w:right="1"/>
              <w:jc w:val="center"/>
              <w:rPr>
                <w:sz w:val="20"/>
              </w:rPr>
            </w:pPr>
            <w:r>
              <w:rPr>
                <w:spacing w:val="-2"/>
                <w:sz w:val="20"/>
              </w:rPr>
              <w:t>Cameroon</w:t>
            </w:r>
          </w:p>
        </w:tc>
        <w:tc>
          <w:tcPr>
            <w:tcW w:w="1589" w:type="dxa"/>
            <w:shd w:val="clear" w:color="auto" w:fill="F8EDF3"/>
          </w:tcPr>
          <w:p>
            <w:pPr>
              <w:pStyle w:val="TableParagraph"/>
              <w:spacing w:before="244"/>
              <w:ind w:left="50" w:right="3"/>
              <w:jc w:val="center"/>
              <w:rPr>
                <w:sz w:val="20"/>
              </w:rPr>
            </w:pPr>
            <w:r>
              <w:rPr>
                <w:spacing w:val="-2"/>
                <w:sz w:val="20"/>
              </w:rPr>
              <w:t>27.78</w:t>
            </w:r>
          </w:p>
        </w:tc>
        <w:tc>
          <w:tcPr>
            <w:tcW w:w="1621" w:type="dxa"/>
            <w:shd w:val="clear" w:color="auto" w:fill="F8EDF3"/>
          </w:tcPr>
          <w:p>
            <w:pPr>
              <w:pStyle w:val="TableParagraph"/>
              <w:spacing w:before="244"/>
              <w:ind w:left="9" w:right="8"/>
              <w:jc w:val="center"/>
              <w:rPr>
                <w:sz w:val="20"/>
              </w:rPr>
            </w:pPr>
            <w:r>
              <w:rPr>
                <w:spacing w:val="-2"/>
                <w:sz w:val="20"/>
              </w:rPr>
              <w:t>26.31</w:t>
            </w:r>
          </w:p>
        </w:tc>
        <w:tc>
          <w:tcPr>
            <w:tcW w:w="1545" w:type="dxa"/>
            <w:shd w:val="clear" w:color="auto" w:fill="F8EDF3"/>
          </w:tcPr>
          <w:p>
            <w:pPr>
              <w:pStyle w:val="TableParagraph"/>
              <w:spacing w:before="244"/>
              <w:ind w:left="12" w:right="12"/>
              <w:jc w:val="center"/>
              <w:rPr>
                <w:sz w:val="20"/>
              </w:rPr>
            </w:pPr>
            <w:r>
              <w:rPr>
                <w:spacing w:val="-4"/>
                <w:sz w:val="20"/>
              </w:rPr>
              <w:t>0.00</w:t>
            </w:r>
          </w:p>
        </w:tc>
        <w:tc>
          <w:tcPr>
            <w:tcW w:w="1630" w:type="dxa"/>
            <w:shd w:val="clear" w:color="auto" w:fill="F8EDF3"/>
          </w:tcPr>
          <w:p>
            <w:pPr>
              <w:pStyle w:val="TableParagraph"/>
              <w:spacing w:before="244"/>
              <w:jc w:val="center"/>
              <w:rPr>
                <w:sz w:val="20"/>
              </w:rPr>
            </w:pPr>
            <w:r>
              <w:rPr>
                <w:w w:val="90"/>
                <w:sz w:val="20"/>
              </w:rPr>
              <w:t>-</w:t>
            </w:r>
            <w:r>
              <w:rPr>
                <w:spacing w:val="-4"/>
                <w:sz w:val="20"/>
              </w:rPr>
              <w:t>0.62</w:t>
            </w:r>
          </w:p>
        </w:tc>
      </w:tr>
      <w:tr>
        <w:trPr>
          <w:trHeight w:val="487" w:hRule="atLeast"/>
        </w:trPr>
        <w:tc>
          <w:tcPr>
            <w:tcW w:w="616" w:type="dxa"/>
          </w:tcPr>
          <w:p>
            <w:pPr>
              <w:pStyle w:val="TableParagraph"/>
              <w:spacing w:before="124"/>
              <w:ind w:left="25"/>
              <w:jc w:val="center"/>
              <w:rPr>
                <w:sz w:val="20"/>
              </w:rPr>
            </w:pPr>
            <w:r>
              <w:rPr>
                <w:spacing w:val="-5"/>
                <w:sz w:val="20"/>
              </w:rPr>
              <w:t>191</w:t>
            </w:r>
          </w:p>
        </w:tc>
        <w:tc>
          <w:tcPr>
            <w:tcW w:w="1168" w:type="dxa"/>
          </w:tcPr>
          <w:p>
            <w:pPr>
              <w:pStyle w:val="TableParagraph"/>
              <w:spacing w:before="124"/>
              <w:ind w:left="135"/>
              <w:rPr>
                <w:sz w:val="20"/>
              </w:rPr>
            </w:pPr>
            <w:r>
              <w:rPr>
                <w:spacing w:val="-2"/>
                <w:sz w:val="20"/>
              </w:rPr>
              <w:t>P175363</w:t>
            </w:r>
          </w:p>
        </w:tc>
        <w:tc>
          <w:tcPr>
            <w:tcW w:w="2597" w:type="dxa"/>
          </w:tcPr>
          <w:p>
            <w:pPr>
              <w:pStyle w:val="TableParagraph"/>
              <w:spacing w:before="2"/>
              <w:ind w:left="119"/>
              <w:rPr>
                <w:sz w:val="20"/>
              </w:rPr>
            </w:pPr>
            <w:r>
              <w:rPr>
                <w:spacing w:val="-4"/>
                <w:sz w:val="20"/>
              </w:rPr>
              <w:t>Adaptive</w:t>
            </w:r>
            <w:r>
              <w:rPr>
                <w:spacing w:val="-16"/>
                <w:sz w:val="20"/>
              </w:rPr>
              <w:t> </w:t>
            </w:r>
            <w:r>
              <w:rPr>
                <w:spacing w:val="-4"/>
                <w:sz w:val="20"/>
              </w:rPr>
              <w:t>Safety</w:t>
            </w:r>
            <w:r>
              <w:rPr>
                <w:spacing w:val="-15"/>
                <w:sz w:val="20"/>
              </w:rPr>
              <w:t> </w:t>
            </w:r>
            <w:r>
              <w:rPr>
                <w:spacing w:val="-4"/>
                <w:sz w:val="20"/>
              </w:rPr>
              <w:t>Nets</w:t>
            </w:r>
            <w:r>
              <w:rPr>
                <w:spacing w:val="-16"/>
                <w:sz w:val="20"/>
              </w:rPr>
              <w:t> </w:t>
            </w:r>
            <w:r>
              <w:rPr>
                <w:spacing w:val="-5"/>
                <w:sz w:val="20"/>
              </w:rPr>
              <w:t>and</w:t>
            </w:r>
          </w:p>
          <w:p>
            <w:pPr>
              <w:pStyle w:val="TableParagraph"/>
              <w:spacing w:line="223" w:lineRule="exact" w:before="10"/>
              <w:ind w:left="119"/>
              <w:rPr>
                <w:sz w:val="20"/>
              </w:rPr>
            </w:pPr>
            <w:r>
              <w:rPr>
                <w:sz w:val="20"/>
              </w:rPr>
              <w:t>Economic</w:t>
            </w:r>
            <w:r>
              <w:rPr>
                <w:spacing w:val="-14"/>
                <w:sz w:val="20"/>
              </w:rPr>
              <w:t> </w:t>
            </w:r>
            <w:r>
              <w:rPr>
                <w:sz w:val="20"/>
              </w:rPr>
              <w:t>Inclusion</w:t>
            </w:r>
            <w:r>
              <w:rPr>
                <w:spacing w:val="-15"/>
                <w:sz w:val="20"/>
              </w:rPr>
              <w:t> </w:t>
            </w:r>
            <w:r>
              <w:rPr>
                <w:spacing w:val="-2"/>
                <w:sz w:val="20"/>
              </w:rPr>
              <w:t>Project</w:t>
            </w:r>
          </w:p>
        </w:tc>
        <w:tc>
          <w:tcPr>
            <w:tcW w:w="1092" w:type="dxa"/>
          </w:tcPr>
          <w:p>
            <w:pPr>
              <w:pStyle w:val="TableParagraph"/>
              <w:spacing w:before="124"/>
              <w:ind w:right="46"/>
              <w:jc w:val="center"/>
              <w:rPr>
                <w:sz w:val="20"/>
              </w:rPr>
            </w:pPr>
            <w:r>
              <w:rPr>
                <w:spacing w:val="-4"/>
                <w:sz w:val="20"/>
              </w:rPr>
              <w:t>2022</w:t>
            </w:r>
          </w:p>
        </w:tc>
        <w:tc>
          <w:tcPr>
            <w:tcW w:w="1242" w:type="dxa"/>
          </w:tcPr>
          <w:p>
            <w:pPr>
              <w:pStyle w:val="TableParagraph"/>
              <w:spacing w:before="124"/>
              <w:ind w:right="1"/>
              <w:jc w:val="center"/>
              <w:rPr>
                <w:sz w:val="20"/>
              </w:rPr>
            </w:pPr>
            <w:r>
              <w:rPr>
                <w:spacing w:val="-2"/>
                <w:sz w:val="20"/>
              </w:rPr>
              <w:t>Cameroon</w:t>
            </w:r>
          </w:p>
        </w:tc>
        <w:tc>
          <w:tcPr>
            <w:tcW w:w="1589" w:type="dxa"/>
          </w:tcPr>
          <w:p>
            <w:pPr>
              <w:pStyle w:val="TableParagraph"/>
              <w:spacing w:before="124"/>
              <w:ind w:left="50" w:right="3"/>
              <w:jc w:val="center"/>
              <w:rPr>
                <w:sz w:val="20"/>
              </w:rPr>
            </w:pPr>
            <w:r>
              <w:rPr>
                <w:spacing w:val="-2"/>
                <w:sz w:val="20"/>
              </w:rPr>
              <w:t>160.00</w:t>
            </w:r>
          </w:p>
        </w:tc>
        <w:tc>
          <w:tcPr>
            <w:tcW w:w="1621" w:type="dxa"/>
          </w:tcPr>
          <w:p>
            <w:pPr>
              <w:pStyle w:val="TableParagraph"/>
              <w:spacing w:before="124"/>
              <w:ind w:left="9" w:right="8"/>
              <w:jc w:val="center"/>
              <w:rPr>
                <w:sz w:val="20"/>
              </w:rPr>
            </w:pPr>
            <w:r>
              <w:rPr>
                <w:spacing w:val="-2"/>
                <w:sz w:val="20"/>
              </w:rPr>
              <w:t>76.23</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5"/>
              <w:jc w:val="center"/>
              <w:rPr>
                <w:sz w:val="20"/>
              </w:rPr>
            </w:pPr>
            <w:r>
              <w:rPr>
                <w:spacing w:val="-2"/>
                <w:sz w:val="20"/>
              </w:rPr>
              <w:t>44.75</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192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P175846</w:t>
            </w:r>
          </w:p>
        </w:tc>
        <w:tc>
          <w:tcPr>
            <w:tcW w:w="2597" w:type="dxa"/>
            <w:shd w:val="clear" w:color="auto" w:fill="F8EDF3"/>
          </w:tcPr>
          <w:p>
            <w:pPr>
              <w:pStyle w:val="TableParagraph"/>
              <w:spacing w:line="252" w:lineRule="auto" w:before="2"/>
              <w:ind w:left="119"/>
              <w:rPr>
                <w:sz w:val="20"/>
              </w:rPr>
            </w:pPr>
            <w:r>
              <w:rPr>
                <w:sz w:val="20"/>
              </w:rPr>
              <w:t>Local</w:t>
            </w:r>
            <w:r>
              <w:rPr>
                <w:spacing w:val="-20"/>
                <w:sz w:val="20"/>
              </w:rPr>
              <w:t> </w:t>
            </w:r>
            <w:r>
              <w:rPr>
                <w:sz w:val="20"/>
              </w:rPr>
              <w:t>Governance</w:t>
            </w:r>
            <w:r>
              <w:rPr>
                <w:spacing w:val="-20"/>
                <w:sz w:val="20"/>
              </w:rPr>
              <w:t> </w:t>
            </w:r>
            <w:r>
              <w:rPr>
                <w:sz w:val="20"/>
              </w:rPr>
              <w:t>and </w:t>
            </w:r>
            <w:r>
              <w:rPr>
                <w:spacing w:val="-5"/>
                <w:sz w:val="20"/>
              </w:rPr>
              <w:t>Resilient</w:t>
            </w:r>
            <w:r>
              <w:rPr>
                <w:spacing w:val="-10"/>
                <w:sz w:val="20"/>
              </w:rPr>
              <w:t> </w:t>
            </w:r>
            <w:r>
              <w:rPr>
                <w:spacing w:val="-2"/>
                <w:sz w:val="20"/>
              </w:rPr>
              <w:t>Communities</w:t>
            </w:r>
          </w:p>
          <w:p>
            <w:pPr>
              <w:pStyle w:val="TableParagraph"/>
              <w:spacing w:line="223" w:lineRule="exact" w:before="1"/>
              <w:ind w:left="119"/>
              <w:rPr>
                <w:sz w:val="20"/>
              </w:rPr>
            </w:pPr>
            <w:r>
              <w:rPr>
                <w:spacing w:val="-2"/>
                <w:sz w:val="20"/>
              </w:rPr>
              <w:t>Project</w:t>
            </w:r>
          </w:p>
        </w:tc>
        <w:tc>
          <w:tcPr>
            <w:tcW w:w="1092" w:type="dxa"/>
            <w:shd w:val="clear" w:color="auto" w:fill="F8EDF3"/>
          </w:tcPr>
          <w:p>
            <w:pPr>
              <w:pStyle w:val="TableParagraph"/>
              <w:spacing w:before="2"/>
              <w:rPr>
                <w:rFonts w:ascii="Calibri"/>
                <w:sz w:val="20"/>
              </w:rPr>
            </w:pPr>
          </w:p>
          <w:p>
            <w:pPr>
              <w:pStyle w:val="TableParagraph"/>
              <w:ind w:right="46"/>
              <w:jc w:val="center"/>
              <w:rPr>
                <w:sz w:val="20"/>
              </w:rPr>
            </w:pPr>
            <w:r>
              <w:rPr>
                <w:spacing w:val="-4"/>
                <w:sz w:val="20"/>
              </w:rPr>
              <w:t>2023</w:t>
            </w:r>
          </w:p>
        </w:tc>
        <w:tc>
          <w:tcPr>
            <w:tcW w:w="1242" w:type="dxa"/>
            <w:shd w:val="clear" w:color="auto" w:fill="F8EDF3"/>
          </w:tcPr>
          <w:p>
            <w:pPr>
              <w:pStyle w:val="TableParagraph"/>
              <w:spacing w:before="2"/>
              <w:rPr>
                <w:rFonts w:ascii="Calibri"/>
                <w:sz w:val="20"/>
              </w:rPr>
            </w:pPr>
          </w:p>
          <w:p>
            <w:pPr>
              <w:pStyle w:val="TableParagraph"/>
              <w:ind w:right="1"/>
              <w:jc w:val="center"/>
              <w:rPr>
                <w:sz w:val="20"/>
              </w:rPr>
            </w:pPr>
            <w:r>
              <w:rPr>
                <w:spacing w:val="-2"/>
                <w:sz w:val="20"/>
              </w:rPr>
              <w:t>Cameroon</w:t>
            </w:r>
          </w:p>
        </w:tc>
        <w:tc>
          <w:tcPr>
            <w:tcW w:w="1589" w:type="dxa"/>
            <w:shd w:val="clear" w:color="auto" w:fill="F8EDF3"/>
          </w:tcPr>
          <w:p>
            <w:pPr>
              <w:pStyle w:val="TableParagraph"/>
              <w:spacing w:before="2"/>
              <w:rPr>
                <w:rFonts w:ascii="Calibri"/>
                <w:sz w:val="20"/>
              </w:rPr>
            </w:pPr>
          </w:p>
          <w:p>
            <w:pPr>
              <w:pStyle w:val="TableParagraph"/>
              <w:ind w:left="50" w:right="3"/>
              <w:jc w:val="center"/>
              <w:rPr>
                <w:sz w:val="20"/>
              </w:rPr>
            </w:pPr>
            <w:r>
              <w:rPr>
                <w:spacing w:val="-2"/>
                <w:sz w:val="20"/>
              </w:rPr>
              <w:t>300.00</w:t>
            </w:r>
          </w:p>
        </w:tc>
        <w:tc>
          <w:tcPr>
            <w:tcW w:w="1621" w:type="dxa"/>
            <w:shd w:val="clear" w:color="auto" w:fill="F8EDF3"/>
          </w:tcPr>
          <w:p>
            <w:pPr>
              <w:pStyle w:val="TableParagraph"/>
              <w:spacing w:before="2"/>
              <w:rPr>
                <w:rFonts w:ascii="Calibri"/>
                <w:sz w:val="20"/>
              </w:rPr>
            </w:pPr>
          </w:p>
          <w:p>
            <w:pPr>
              <w:pStyle w:val="TableParagraph"/>
              <w:ind w:left="9" w:right="8"/>
              <w:jc w:val="center"/>
              <w:rPr>
                <w:sz w:val="20"/>
              </w:rPr>
            </w:pPr>
            <w:r>
              <w:rPr>
                <w:spacing w:val="-2"/>
                <w:sz w:val="20"/>
              </w:rPr>
              <w:t>26.19</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2"/>
                <w:sz w:val="20"/>
              </w:rPr>
              <w:t>17.29</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193</w:t>
            </w:r>
          </w:p>
        </w:tc>
        <w:tc>
          <w:tcPr>
            <w:tcW w:w="1168" w:type="dxa"/>
          </w:tcPr>
          <w:p>
            <w:pPr>
              <w:pStyle w:val="TableParagraph"/>
              <w:rPr>
                <w:rFonts w:ascii="Calibri"/>
                <w:sz w:val="20"/>
              </w:rPr>
            </w:pPr>
          </w:p>
          <w:p>
            <w:pPr>
              <w:pStyle w:val="TableParagraph"/>
              <w:ind w:left="135"/>
              <w:rPr>
                <w:sz w:val="20"/>
              </w:rPr>
            </w:pPr>
            <w:r>
              <w:rPr>
                <w:spacing w:val="-2"/>
                <w:sz w:val="20"/>
              </w:rPr>
              <w:t>P177782</w:t>
            </w:r>
          </w:p>
        </w:tc>
        <w:tc>
          <w:tcPr>
            <w:tcW w:w="2597" w:type="dxa"/>
          </w:tcPr>
          <w:p>
            <w:pPr>
              <w:pStyle w:val="TableParagraph"/>
              <w:spacing w:line="232" w:lineRule="exact"/>
              <w:ind w:left="119"/>
              <w:rPr>
                <w:sz w:val="20"/>
              </w:rPr>
            </w:pPr>
            <w:r>
              <w:rPr>
                <w:spacing w:val="-6"/>
                <w:sz w:val="20"/>
              </w:rPr>
              <w:t>Emergency</w:t>
            </w:r>
            <w:r>
              <w:rPr>
                <w:spacing w:val="-8"/>
                <w:sz w:val="20"/>
              </w:rPr>
              <w:t> </w:t>
            </w:r>
            <w:r>
              <w:rPr>
                <w:spacing w:val="-6"/>
                <w:sz w:val="20"/>
              </w:rPr>
              <w:t>Project</w:t>
            </w:r>
            <w:r>
              <w:rPr>
                <w:spacing w:val="-9"/>
                <w:sz w:val="20"/>
              </w:rPr>
              <w:t> </w:t>
            </w:r>
            <w:r>
              <w:rPr>
                <w:spacing w:val="-6"/>
                <w:sz w:val="20"/>
              </w:rPr>
              <w:t>to</w:t>
            </w:r>
          </w:p>
          <w:p>
            <w:pPr>
              <w:pStyle w:val="TableParagraph"/>
              <w:spacing w:line="240" w:lineRule="atLeast"/>
              <w:ind w:left="119" w:right="241"/>
              <w:rPr>
                <w:sz w:val="20"/>
              </w:rPr>
            </w:pPr>
            <w:r>
              <w:rPr>
                <w:sz w:val="20"/>
              </w:rPr>
              <w:t>Combat</w:t>
            </w:r>
            <w:r>
              <w:rPr>
                <w:spacing w:val="-20"/>
                <w:sz w:val="20"/>
              </w:rPr>
              <w:t> </w:t>
            </w:r>
            <w:r>
              <w:rPr>
                <w:sz w:val="20"/>
              </w:rPr>
              <w:t>the</w:t>
            </w:r>
            <w:r>
              <w:rPr>
                <w:spacing w:val="-20"/>
                <w:sz w:val="20"/>
              </w:rPr>
              <w:t> </w:t>
            </w:r>
            <w:r>
              <w:rPr>
                <w:sz w:val="20"/>
              </w:rPr>
              <w:t>Food</w:t>
            </w:r>
            <w:r>
              <w:rPr>
                <w:spacing w:val="-21"/>
                <w:sz w:val="20"/>
              </w:rPr>
              <w:t> </w:t>
            </w:r>
            <w:r>
              <w:rPr>
                <w:sz w:val="20"/>
              </w:rPr>
              <w:t>Crisis</w:t>
            </w:r>
            <w:r>
              <w:rPr>
                <w:spacing w:val="-21"/>
                <w:sz w:val="20"/>
              </w:rPr>
              <w:t> </w:t>
            </w:r>
            <w:r>
              <w:rPr>
                <w:sz w:val="20"/>
              </w:rPr>
              <w:t>in </w:t>
            </w:r>
            <w:r>
              <w:rPr>
                <w:spacing w:val="-2"/>
                <w:sz w:val="20"/>
              </w:rPr>
              <w:t>Cameroon</w:t>
            </w:r>
          </w:p>
        </w:tc>
        <w:tc>
          <w:tcPr>
            <w:tcW w:w="1092" w:type="dxa"/>
          </w:tcPr>
          <w:p>
            <w:pPr>
              <w:pStyle w:val="TableParagraph"/>
              <w:rPr>
                <w:rFonts w:ascii="Calibri"/>
                <w:sz w:val="20"/>
              </w:rPr>
            </w:pPr>
          </w:p>
          <w:p>
            <w:pPr>
              <w:pStyle w:val="TableParagraph"/>
              <w:ind w:right="46"/>
              <w:jc w:val="center"/>
              <w:rPr>
                <w:sz w:val="20"/>
              </w:rPr>
            </w:pPr>
            <w:r>
              <w:rPr>
                <w:spacing w:val="-4"/>
                <w:sz w:val="20"/>
              </w:rPr>
              <w:t>2022</w:t>
            </w:r>
          </w:p>
        </w:tc>
        <w:tc>
          <w:tcPr>
            <w:tcW w:w="1242" w:type="dxa"/>
          </w:tcPr>
          <w:p>
            <w:pPr>
              <w:pStyle w:val="TableParagraph"/>
              <w:rPr>
                <w:rFonts w:ascii="Calibri"/>
                <w:sz w:val="20"/>
              </w:rPr>
            </w:pPr>
          </w:p>
          <w:p>
            <w:pPr>
              <w:pStyle w:val="TableParagraph"/>
              <w:ind w:right="1"/>
              <w:jc w:val="center"/>
              <w:rPr>
                <w:sz w:val="20"/>
              </w:rPr>
            </w:pPr>
            <w:r>
              <w:rPr>
                <w:spacing w:val="-2"/>
                <w:sz w:val="20"/>
              </w:rPr>
              <w:t>Cameroon</w:t>
            </w:r>
          </w:p>
        </w:tc>
        <w:tc>
          <w:tcPr>
            <w:tcW w:w="1589" w:type="dxa"/>
          </w:tcPr>
          <w:p>
            <w:pPr>
              <w:pStyle w:val="TableParagraph"/>
              <w:rPr>
                <w:rFonts w:ascii="Calibri"/>
                <w:sz w:val="20"/>
              </w:rPr>
            </w:pPr>
          </w:p>
          <w:p>
            <w:pPr>
              <w:pStyle w:val="TableParagraph"/>
              <w:ind w:left="50" w:right="3"/>
              <w:jc w:val="center"/>
              <w:rPr>
                <w:sz w:val="20"/>
              </w:rPr>
            </w:pPr>
            <w:r>
              <w:rPr>
                <w:spacing w:val="-2"/>
                <w:sz w:val="20"/>
              </w:rPr>
              <w:t>100.00</w:t>
            </w:r>
          </w:p>
        </w:tc>
        <w:tc>
          <w:tcPr>
            <w:tcW w:w="1621" w:type="dxa"/>
          </w:tcPr>
          <w:p>
            <w:pPr>
              <w:pStyle w:val="TableParagraph"/>
              <w:rPr>
                <w:rFonts w:ascii="Calibri"/>
                <w:sz w:val="20"/>
              </w:rPr>
            </w:pPr>
          </w:p>
          <w:p>
            <w:pPr>
              <w:pStyle w:val="TableParagraph"/>
              <w:ind w:left="9" w:right="8"/>
              <w:jc w:val="center"/>
              <w:rPr>
                <w:sz w:val="20"/>
              </w:rPr>
            </w:pPr>
            <w:r>
              <w:rPr>
                <w:spacing w:val="-2"/>
                <w:sz w:val="20"/>
              </w:rPr>
              <w:t>66.95</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2"/>
                <w:sz w:val="20"/>
              </w:rPr>
              <w:t>43.45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194</w:t>
            </w:r>
          </w:p>
        </w:tc>
        <w:tc>
          <w:tcPr>
            <w:tcW w:w="1168" w:type="dxa"/>
            <w:shd w:val="clear" w:color="auto" w:fill="F8EDF3"/>
          </w:tcPr>
          <w:p>
            <w:pPr>
              <w:pStyle w:val="TableParagraph"/>
              <w:spacing w:before="122"/>
              <w:ind w:left="135"/>
              <w:rPr>
                <w:sz w:val="20"/>
              </w:rPr>
            </w:pPr>
            <w:r>
              <w:rPr>
                <w:spacing w:val="-2"/>
                <w:sz w:val="20"/>
              </w:rPr>
              <w:t>P178136</w:t>
            </w:r>
          </w:p>
        </w:tc>
        <w:tc>
          <w:tcPr>
            <w:tcW w:w="2597" w:type="dxa"/>
            <w:shd w:val="clear" w:color="auto" w:fill="F8EDF3"/>
          </w:tcPr>
          <w:p>
            <w:pPr>
              <w:pStyle w:val="TableParagraph"/>
              <w:spacing w:before="2"/>
              <w:ind w:left="119"/>
              <w:rPr>
                <w:sz w:val="20"/>
              </w:rPr>
            </w:pPr>
            <w:r>
              <w:rPr>
                <w:spacing w:val="-2"/>
                <w:sz w:val="20"/>
              </w:rPr>
              <w:t>Cameroon</w:t>
            </w:r>
            <w:r>
              <w:rPr>
                <w:spacing w:val="-11"/>
                <w:sz w:val="20"/>
              </w:rPr>
              <w:t> </w:t>
            </w:r>
            <w:r>
              <w:rPr>
                <w:spacing w:val="-2"/>
                <w:sz w:val="20"/>
              </w:rPr>
              <w:t>Power</w:t>
            </w:r>
            <w:r>
              <w:rPr>
                <w:spacing w:val="-10"/>
                <w:sz w:val="20"/>
              </w:rPr>
              <w:t> </w:t>
            </w:r>
            <w:r>
              <w:rPr>
                <w:spacing w:val="-2"/>
                <w:sz w:val="20"/>
              </w:rPr>
              <w:t>Sector</w:t>
            </w:r>
          </w:p>
          <w:p>
            <w:pPr>
              <w:pStyle w:val="TableParagraph"/>
              <w:spacing w:line="223" w:lineRule="exact" w:before="10"/>
              <w:ind w:left="119"/>
              <w:rPr>
                <w:sz w:val="20"/>
              </w:rPr>
            </w:pPr>
            <w:r>
              <w:rPr>
                <w:spacing w:val="-5"/>
                <w:sz w:val="20"/>
              </w:rPr>
              <w:t>Reform</w:t>
            </w:r>
            <w:r>
              <w:rPr>
                <w:spacing w:val="-14"/>
                <w:sz w:val="20"/>
              </w:rPr>
              <w:t> </w:t>
            </w:r>
            <w:r>
              <w:rPr>
                <w:spacing w:val="-2"/>
                <w:sz w:val="20"/>
              </w:rPr>
              <w:t>Program</w:t>
            </w:r>
          </w:p>
        </w:tc>
        <w:tc>
          <w:tcPr>
            <w:tcW w:w="1092" w:type="dxa"/>
            <w:shd w:val="clear" w:color="auto" w:fill="F8EDF3"/>
          </w:tcPr>
          <w:p>
            <w:pPr>
              <w:pStyle w:val="TableParagraph"/>
              <w:spacing w:before="122"/>
              <w:ind w:right="46"/>
              <w:jc w:val="center"/>
              <w:rPr>
                <w:sz w:val="20"/>
              </w:rPr>
            </w:pPr>
            <w:r>
              <w:rPr>
                <w:spacing w:val="-4"/>
                <w:sz w:val="20"/>
              </w:rPr>
              <w:t>2024</w:t>
            </w:r>
          </w:p>
        </w:tc>
        <w:tc>
          <w:tcPr>
            <w:tcW w:w="1242" w:type="dxa"/>
            <w:shd w:val="clear" w:color="auto" w:fill="F8EDF3"/>
          </w:tcPr>
          <w:p>
            <w:pPr>
              <w:pStyle w:val="TableParagraph"/>
              <w:spacing w:before="122"/>
              <w:ind w:right="1"/>
              <w:jc w:val="center"/>
              <w:rPr>
                <w:sz w:val="20"/>
              </w:rPr>
            </w:pPr>
            <w:r>
              <w:rPr>
                <w:spacing w:val="-2"/>
                <w:sz w:val="20"/>
              </w:rPr>
              <w:t>Cameroon</w:t>
            </w:r>
          </w:p>
        </w:tc>
        <w:tc>
          <w:tcPr>
            <w:tcW w:w="1589" w:type="dxa"/>
            <w:shd w:val="clear" w:color="auto" w:fill="F8EDF3"/>
          </w:tcPr>
          <w:p>
            <w:pPr>
              <w:pStyle w:val="TableParagraph"/>
              <w:spacing w:before="122"/>
              <w:ind w:left="50" w:right="3"/>
              <w:jc w:val="center"/>
              <w:rPr>
                <w:sz w:val="20"/>
              </w:rPr>
            </w:pPr>
            <w:r>
              <w:rPr>
                <w:spacing w:val="-2"/>
                <w:sz w:val="20"/>
              </w:rPr>
              <w:t>300.00</w:t>
            </w:r>
          </w:p>
        </w:tc>
        <w:tc>
          <w:tcPr>
            <w:tcW w:w="1621" w:type="dxa"/>
            <w:shd w:val="clear" w:color="auto" w:fill="F8EDF3"/>
          </w:tcPr>
          <w:p>
            <w:pPr>
              <w:pStyle w:val="TableParagraph"/>
              <w:spacing w:before="122"/>
              <w:ind w:left="9" w:right="8"/>
              <w:jc w:val="center"/>
              <w:rPr>
                <w:sz w:val="20"/>
              </w:rPr>
            </w:pPr>
            <w:r>
              <w:rPr>
                <w:spacing w:val="-2"/>
                <w:sz w:val="20"/>
              </w:rPr>
              <w:t>54.38</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5"/>
              <w:jc w:val="center"/>
              <w:rPr>
                <w:sz w:val="20"/>
              </w:rPr>
            </w:pPr>
            <w:r>
              <w:rPr>
                <w:spacing w:val="-2"/>
                <w:sz w:val="20"/>
              </w:rPr>
              <w:t>54.38</w:t>
            </w:r>
          </w:p>
        </w:tc>
      </w:tr>
      <w:tr>
        <w:trPr>
          <w:trHeight w:val="976"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195</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P178207</w:t>
            </w:r>
          </w:p>
        </w:tc>
        <w:tc>
          <w:tcPr>
            <w:tcW w:w="2597" w:type="dxa"/>
          </w:tcPr>
          <w:p>
            <w:pPr>
              <w:pStyle w:val="TableParagraph"/>
              <w:spacing w:line="252" w:lineRule="auto" w:before="2"/>
              <w:ind w:left="119" w:right="241"/>
              <w:rPr>
                <w:sz w:val="20"/>
              </w:rPr>
            </w:pPr>
            <w:r>
              <w:rPr>
                <w:sz w:val="20"/>
              </w:rPr>
              <w:t>Enhancing</w:t>
            </w:r>
            <w:r>
              <w:rPr>
                <w:spacing w:val="-20"/>
                <w:sz w:val="20"/>
              </w:rPr>
              <w:t> </w:t>
            </w:r>
            <w:r>
              <w:rPr>
                <w:sz w:val="20"/>
              </w:rPr>
              <w:t>Connectivity </w:t>
            </w:r>
            <w:r>
              <w:rPr>
                <w:spacing w:val="-4"/>
                <w:sz w:val="20"/>
              </w:rPr>
              <w:t>and</w:t>
            </w:r>
            <w:r>
              <w:rPr>
                <w:spacing w:val="-18"/>
                <w:sz w:val="20"/>
              </w:rPr>
              <w:t> </w:t>
            </w:r>
            <w:r>
              <w:rPr>
                <w:spacing w:val="-4"/>
                <w:sz w:val="20"/>
              </w:rPr>
              <w:t>Resilience</w:t>
            </w:r>
            <w:r>
              <w:rPr>
                <w:spacing w:val="-19"/>
                <w:sz w:val="20"/>
              </w:rPr>
              <w:t> </w:t>
            </w:r>
            <w:r>
              <w:rPr>
                <w:spacing w:val="-4"/>
                <w:sz w:val="20"/>
              </w:rPr>
              <w:t>in</w:t>
            </w:r>
            <w:r>
              <w:rPr>
                <w:spacing w:val="-19"/>
                <w:sz w:val="20"/>
              </w:rPr>
              <w:t> </w:t>
            </w:r>
            <w:r>
              <w:rPr>
                <w:spacing w:val="-4"/>
                <w:sz w:val="20"/>
              </w:rPr>
              <w:t>the</w:t>
            </w:r>
            <w:r>
              <w:rPr>
                <w:spacing w:val="-19"/>
                <w:sz w:val="20"/>
              </w:rPr>
              <w:t> </w:t>
            </w:r>
            <w:r>
              <w:rPr>
                <w:spacing w:val="-4"/>
                <w:sz w:val="20"/>
              </w:rPr>
              <w:t>Far </w:t>
            </w:r>
            <w:r>
              <w:rPr>
                <w:sz w:val="20"/>
              </w:rPr>
              <w:t>North of Cameroon for</w:t>
            </w:r>
          </w:p>
          <w:p>
            <w:pPr>
              <w:pStyle w:val="TableParagraph"/>
              <w:spacing w:line="223" w:lineRule="exact"/>
              <w:ind w:left="119"/>
              <w:rPr>
                <w:sz w:val="20"/>
              </w:rPr>
            </w:pPr>
            <w:r>
              <w:rPr>
                <w:sz w:val="20"/>
              </w:rPr>
              <w:t>Inclusiveness</w:t>
            </w:r>
            <w:r>
              <w:rPr>
                <w:spacing w:val="-11"/>
                <w:sz w:val="20"/>
              </w:rPr>
              <w:t> </w:t>
            </w:r>
            <w:r>
              <w:rPr>
                <w:spacing w:val="-2"/>
                <w:sz w:val="20"/>
              </w:rPr>
              <w:t>Project</w:t>
            </w:r>
          </w:p>
        </w:tc>
        <w:tc>
          <w:tcPr>
            <w:tcW w:w="1092" w:type="dxa"/>
          </w:tcPr>
          <w:p>
            <w:pPr>
              <w:pStyle w:val="TableParagraph"/>
              <w:spacing w:before="124"/>
              <w:rPr>
                <w:rFonts w:ascii="Calibri"/>
                <w:sz w:val="20"/>
              </w:rPr>
            </w:pPr>
          </w:p>
          <w:p>
            <w:pPr>
              <w:pStyle w:val="TableParagraph"/>
              <w:spacing w:before="1"/>
              <w:ind w:right="46"/>
              <w:jc w:val="center"/>
              <w:rPr>
                <w:sz w:val="20"/>
              </w:rPr>
            </w:pPr>
            <w:r>
              <w:rPr>
                <w:spacing w:val="-4"/>
                <w:sz w:val="20"/>
              </w:rPr>
              <w:t>2023</w:t>
            </w:r>
          </w:p>
        </w:tc>
        <w:tc>
          <w:tcPr>
            <w:tcW w:w="1242" w:type="dxa"/>
          </w:tcPr>
          <w:p>
            <w:pPr>
              <w:pStyle w:val="TableParagraph"/>
              <w:spacing w:before="124"/>
              <w:rPr>
                <w:rFonts w:ascii="Calibri"/>
                <w:sz w:val="20"/>
              </w:rPr>
            </w:pPr>
          </w:p>
          <w:p>
            <w:pPr>
              <w:pStyle w:val="TableParagraph"/>
              <w:spacing w:before="1"/>
              <w:ind w:right="1"/>
              <w:jc w:val="center"/>
              <w:rPr>
                <w:sz w:val="20"/>
              </w:rPr>
            </w:pPr>
            <w:r>
              <w:rPr>
                <w:spacing w:val="-2"/>
                <w:sz w:val="20"/>
              </w:rPr>
              <w:t>Cameroon</w:t>
            </w:r>
          </w:p>
        </w:tc>
        <w:tc>
          <w:tcPr>
            <w:tcW w:w="1589" w:type="dxa"/>
          </w:tcPr>
          <w:p>
            <w:pPr>
              <w:pStyle w:val="TableParagraph"/>
              <w:spacing w:before="124"/>
              <w:rPr>
                <w:rFonts w:ascii="Calibri"/>
                <w:sz w:val="20"/>
              </w:rPr>
            </w:pPr>
          </w:p>
          <w:p>
            <w:pPr>
              <w:pStyle w:val="TableParagraph"/>
              <w:spacing w:before="1"/>
              <w:ind w:left="50" w:right="3"/>
              <w:jc w:val="center"/>
              <w:rPr>
                <w:sz w:val="20"/>
              </w:rPr>
            </w:pPr>
            <w:r>
              <w:rPr>
                <w:spacing w:val="-2"/>
                <w:sz w:val="20"/>
              </w:rPr>
              <w:t>330.00</w:t>
            </w:r>
          </w:p>
        </w:tc>
        <w:tc>
          <w:tcPr>
            <w:tcW w:w="1621" w:type="dxa"/>
          </w:tcPr>
          <w:p>
            <w:pPr>
              <w:pStyle w:val="TableParagraph"/>
              <w:spacing w:before="124"/>
              <w:rPr>
                <w:rFonts w:ascii="Calibri"/>
                <w:sz w:val="20"/>
              </w:rPr>
            </w:pPr>
          </w:p>
          <w:p>
            <w:pPr>
              <w:pStyle w:val="TableParagraph"/>
              <w:spacing w:before="1"/>
              <w:ind w:left="9" w:right="8"/>
              <w:jc w:val="center"/>
              <w:rPr>
                <w:sz w:val="20"/>
              </w:rPr>
            </w:pPr>
            <w:r>
              <w:rPr>
                <w:spacing w:val="-2"/>
                <w:sz w:val="20"/>
              </w:rPr>
              <w:t>25.48</w:t>
            </w:r>
          </w:p>
        </w:tc>
        <w:tc>
          <w:tcPr>
            <w:tcW w:w="1545" w:type="dxa"/>
          </w:tcPr>
          <w:p>
            <w:pPr>
              <w:pStyle w:val="TableParagraph"/>
              <w:spacing w:before="124"/>
              <w:rPr>
                <w:rFonts w:ascii="Calibri"/>
                <w:sz w:val="20"/>
              </w:rPr>
            </w:pPr>
          </w:p>
          <w:p>
            <w:pPr>
              <w:pStyle w:val="TableParagraph"/>
              <w:spacing w:before="1"/>
              <w:ind w:left="12" w:right="12"/>
              <w:jc w:val="center"/>
              <w:rPr>
                <w:sz w:val="20"/>
              </w:rPr>
            </w:pPr>
            <w:r>
              <w:rPr>
                <w:spacing w:val="-4"/>
                <w:sz w:val="20"/>
              </w:rPr>
              <w:t>0.00</w:t>
            </w:r>
          </w:p>
        </w:tc>
        <w:tc>
          <w:tcPr>
            <w:tcW w:w="1630" w:type="dxa"/>
          </w:tcPr>
          <w:p>
            <w:pPr>
              <w:pStyle w:val="TableParagraph"/>
              <w:spacing w:before="124"/>
              <w:rPr>
                <w:rFonts w:ascii="Calibri"/>
                <w:sz w:val="20"/>
              </w:rPr>
            </w:pPr>
          </w:p>
          <w:p>
            <w:pPr>
              <w:pStyle w:val="TableParagraph"/>
              <w:spacing w:before="1"/>
              <w:ind w:left="95" w:right="95"/>
              <w:jc w:val="center"/>
              <w:rPr>
                <w:sz w:val="20"/>
              </w:rPr>
            </w:pPr>
            <w:r>
              <w:rPr>
                <w:spacing w:val="-2"/>
                <w:sz w:val="20"/>
              </w:rPr>
              <w:t>10.65</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196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P179519</w:t>
            </w:r>
          </w:p>
        </w:tc>
        <w:tc>
          <w:tcPr>
            <w:tcW w:w="2597" w:type="dxa"/>
            <w:shd w:val="clear" w:color="auto" w:fill="F8EDF3"/>
          </w:tcPr>
          <w:p>
            <w:pPr>
              <w:pStyle w:val="TableParagraph"/>
              <w:spacing w:before="2"/>
              <w:ind w:left="119"/>
              <w:rPr>
                <w:sz w:val="20"/>
              </w:rPr>
            </w:pPr>
            <w:r>
              <w:rPr>
                <w:spacing w:val="-4"/>
                <w:sz w:val="20"/>
              </w:rPr>
              <w:t>Caribbean</w:t>
            </w:r>
            <w:r>
              <w:rPr>
                <w:spacing w:val="-17"/>
                <w:sz w:val="20"/>
              </w:rPr>
              <w:t> </w:t>
            </w:r>
            <w:r>
              <w:rPr>
                <w:spacing w:val="-4"/>
                <w:sz w:val="20"/>
              </w:rPr>
              <w:t>Efficient</w:t>
            </w:r>
            <w:r>
              <w:rPr>
                <w:spacing w:val="-17"/>
                <w:sz w:val="20"/>
              </w:rPr>
              <w:t> </w:t>
            </w:r>
            <w:r>
              <w:rPr>
                <w:spacing w:val="-5"/>
                <w:sz w:val="20"/>
              </w:rPr>
              <w:t>and</w:t>
            </w:r>
          </w:p>
          <w:p>
            <w:pPr>
              <w:pStyle w:val="TableParagraph"/>
              <w:spacing w:line="240" w:lineRule="atLeast"/>
              <w:ind w:left="119"/>
              <w:rPr>
                <w:sz w:val="20"/>
              </w:rPr>
            </w:pPr>
            <w:r>
              <w:rPr>
                <w:spacing w:val="-4"/>
                <w:sz w:val="20"/>
              </w:rPr>
              <w:t>Green-Energy</w:t>
            </w:r>
            <w:r>
              <w:rPr>
                <w:spacing w:val="-20"/>
                <w:sz w:val="20"/>
              </w:rPr>
              <w:t> </w:t>
            </w:r>
            <w:r>
              <w:rPr>
                <w:spacing w:val="-4"/>
                <w:sz w:val="20"/>
              </w:rPr>
              <w:t>Buildings </w:t>
            </w:r>
            <w:r>
              <w:rPr>
                <w:sz w:val="20"/>
              </w:rPr>
              <w:t>Project</w:t>
            </w:r>
            <w:r>
              <w:rPr>
                <w:spacing w:val="-20"/>
                <w:sz w:val="20"/>
              </w:rPr>
              <w:t> </w:t>
            </w:r>
            <w:r>
              <w:rPr>
                <w:sz w:val="20"/>
              </w:rPr>
              <w:t>(CEGEB)</w:t>
            </w:r>
          </w:p>
        </w:tc>
        <w:tc>
          <w:tcPr>
            <w:tcW w:w="1092" w:type="dxa"/>
            <w:shd w:val="clear" w:color="auto" w:fill="F8EDF3"/>
          </w:tcPr>
          <w:p>
            <w:pPr>
              <w:pStyle w:val="TableParagraph"/>
              <w:spacing w:before="2"/>
              <w:rPr>
                <w:rFonts w:ascii="Calibri"/>
                <w:sz w:val="20"/>
              </w:rPr>
            </w:pPr>
          </w:p>
          <w:p>
            <w:pPr>
              <w:pStyle w:val="TableParagraph"/>
              <w:ind w:right="46"/>
              <w:jc w:val="center"/>
              <w:rPr>
                <w:sz w:val="20"/>
              </w:rPr>
            </w:pPr>
            <w:r>
              <w:rPr>
                <w:spacing w:val="-4"/>
                <w:sz w:val="20"/>
              </w:rPr>
              <w:t>2025</w:t>
            </w:r>
          </w:p>
        </w:tc>
        <w:tc>
          <w:tcPr>
            <w:tcW w:w="1242" w:type="dxa"/>
            <w:shd w:val="clear" w:color="auto" w:fill="F8EDF3"/>
          </w:tcPr>
          <w:p>
            <w:pPr>
              <w:pStyle w:val="TableParagraph"/>
              <w:spacing w:before="2"/>
              <w:rPr>
                <w:rFonts w:ascii="Calibri"/>
                <w:sz w:val="20"/>
              </w:rPr>
            </w:pPr>
          </w:p>
          <w:p>
            <w:pPr>
              <w:pStyle w:val="TableParagraph"/>
              <w:ind w:right="1"/>
              <w:jc w:val="center"/>
              <w:rPr>
                <w:sz w:val="20"/>
              </w:rPr>
            </w:pPr>
            <w:r>
              <w:rPr>
                <w:spacing w:val="-2"/>
                <w:sz w:val="20"/>
              </w:rPr>
              <w:t>Caribbean</w:t>
            </w:r>
          </w:p>
        </w:tc>
        <w:tc>
          <w:tcPr>
            <w:tcW w:w="1589" w:type="dxa"/>
            <w:shd w:val="clear" w:color="auto" w:fill="F8EDF3"/>
          </w:tcPr>
          <w:p>
            <w:pPr>
              <w:pStyle w:val="TableParagraph"/>
              <w:spacing w:before="2"/>
              <w:rPr>
                <w:rFonts w:ascii="Calibri"/>
                <w:sz w:val="20"/>
              </w:rPr>
            </w:pPr>
          </w:p>
          <w:p>
            <w:pPr>
              <w:pStyle w:val="TableParagraph"/>
              <w:ind w:left="50" w:right="3"/>
              <w:jc w:val="center"/>
              <w:rPr>
                <w:sz w:val="20"/>
              </w:rPr>
            </w:pPr>
            <w:r>
              <w:rPr>
                <w:spacing w:val="-2"/>
                <w:sz w:val="20"/>
              </w:rPr>
              <w:t>104.00</w:t>
            </w:r>
          </w:p>
        </w:tc>
        <w:tc>
          <w:tcPr>
            <w:tcW w:w="1621" w:type="dxa"/>
            <w:shd w:val="clear" w:color="auto" w:fill="F8EDF3"/>
          </w:tcPr>
          <w:p>
            <w:pPr>
              <w:pStyle w:val="TableParagraph"/>
              <w:spacing w:before="2"/>
              <w:rPr>
                <w:rFonts w:ascii="Calibri"/>
                <w:sz w:val="20"/>
              </w:rPr>
            </w:pPr>
          </w:p>
          <w:p>
            <w:pPr>
              <w:pStyle w:val="TableParagraph"/>
              <w:ind w:left="9" w:right="10"/>
              <w:jc w:val="center"/>
              <w:rPr>
                <w:sz w:val="20"/>
              </w:rPr>
            </w:pPr>
            <w:r>
              <w:rPr>
                <w:spacing w:val="-4"/>
                <w:sz w:val="20"/>
              </w:rPr>
              <w:t>0.00</w:t>
            </w:r>
          </w:p>
        </w:tc>
        <w:tc>
          <w:tcPr>
            <w:tcW w:w="1545" w:type="dxa"/>
            <w:shd w:val="clear" w:color="auto" w:fill="F8EDF3"/>
          </w:tcPr>
          <w:p>
            <w:pPr>
              <w:pStyle w:val="TableParagraph"/>
              <w:spacing w:before="2"/>
              <w:rPr>
                <w:rFonts w:ascii="Calibri"/>
                <w:sz w:val="20"/>
              </w:rPr>
            </w:pPr>
          </w:p>
          <w:p>
            <w:pPr>
              <w:pStyle w:val="TableParagraph"/>
              <w:ind w:left="12" w:right="15"/>
              <w:jc w:val="center"/>
              <w:rPr>
                <w:sz w:val="20"/>
              </w:rPr>
            </w:pPr>
            <w:r>
              <w:rPr>
                <w:spacing w:val="-2"/>
                <w:sz w:val="20"/>
              </w:rPr>
              <w:t>104.00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4"/>
                <w:sz w:val="20"/>
              </w:rPr>
              <w:t>0.00</w:t>
            </w:r>
          </w:p>
        </w:tc>
      </w:tr>
      <w:tr>
        <w:trPr>
          <w:trHeight w:val="977"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197</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P180831</w:t>
            </w:r>
          </w:p>
        </w:tc>
        <w:tc>
          <w:tcPr>
            <w:tcW w:w="2597" w:type="dxa"/>
          </w:tcPr>
          <w:p>
            <w:pPr>
              <w:pStyle w:val="TableParagraph"/>
              <w:spacing w:line="252" w:lineRule="auto" w:before="2"/>
              <w:ind w:left="119" w:right="274"/>
              <w:rPr>
                <w:sz w:val="20"/>
              </w:rPr>
            </w:pPr>
            <w:r>
              <w:rPr>
                <w:sz w:val="20"/>
              </w:rPr>
              <w:t>Caribbean</w:t>
            </w:r>
            <w:r>
              <w:rPr>
                <w:spacing w:val="-20"/>
                <w:sz w:val="20"/>
              </w:rPr>
              <w:t> </w:t>
            </w:r>
            <w:r>
              <w:rPr>
                <w:sz w:val="20"/>
              </w:rPr>
              <w:t>Resilient Renewable</w:t>
            </w:r>
            <w:r>
              <w:rPr>
                <w:spacing w:val="-20"/>
                <w:sz w:val="20"/>
              </w:rPr>
              <w:t> </w:t>
            </w:r>
            <w:r>
              <w:rPr>
                <w:sz w:val="20"/>
              </w:rPr>
              <w:t>Energy </w:t>
            </w:r>
            <w:r>
              <w:rPr>
                <w:spacing w:val="-4"/>
                <w:sz w:val="20"/>
              </w:rPr>
              <w:t>Infrastructure</w:t>
            </w:r>
            <w:r>
              <w:rPr>
                <w:spacing w:val="-20"/>
                <w:sz w:val="20"/>
              </w:rPr>
              <w:t> </w:t>
            </w:r>
            <w:r>
              <w:rPr>
                <w:spacing w:val="-4"/>
                <w:sz w:val="20"/>
              </w:rPr>
              <w:t>Investment</w:t>
            </w:r>
          </w:p>
          <w:p>
            <w:pPr>
              <w:pStyle w:val="TableParagraph"/>
              <w:spacing w:line="223" w:lineRule="exact" w:before="1"/>
              <w:ind w:left="119"/>
              <w:rPr>
                <w:sz w:val="20"/>
              </w:rPr>
            </w:pPr>
            <w:r>
              <w:rPr>
                <w:spacing w:val="-2"/>
                <w:sz w:val="20"/>
              </w:rPr>
              <w:t>Facility</w:t>
            </w:r>
          </w:p>
        </w:tc>
        <w:tc>
          <w:tcPr>
            <w:tcW w:w="1092" w:type="dxa"/>
          </w:tcPr>
          <w:p>
            <w:pPr>
              <w:pStyle w:val="TableParagraph"/>
              <w:spacing w:before="124"/>
              <w:rPr>
                <w:rFonts w:ascii="Calibri"/>
                <w:sz w:val="20"/>
              </w:rPr>
            </w:pPr>
          </w:p>
          <w:p>
            <w:pPr>
              <w:pStyle w:val="TableParagraph"/>
              <w:spacing w:before="1"/>
              <w:ind w:right="46"/>
              <w:jc w:val="center"/>
              <w:rPr>
                <w:sz w:val="20"/>
              </w:rPr>
            </w:pPr>
            <w:r>
              <w:rPr>
                <w:spacing w:val="-4"/>
                <w:sz w:val="20"/>
              </w:rPr>
              <w:t>2025</w:t>
            </w:r>
          </w:p>
        </w:tc>
        <w:tc>
          <w:tcPr>
            <w:tcW w:w="1242" w:type="dxa"/>
          </w:tcPr>
          <w:p>
            <w:pPr>
              <w:pStyle w:val="TableParagraph"/>
              <w:spacing w:before="124"/>
              <w:rPr>
                <w:rFonts w:ascii="Calibri"/>
                <w:sz w:val="20"/>
              </w:rPr>
            </w:pPr>
          </w:p>
          <w:p>
            <w:pPr>
              <w:pStyle w:val="TableParagraph"/>
              <w:spacing w:before="1"/>
              <w:ind w:right="1"/>
              <w:jc w:val="center"/>
              <w:rPr>
                <w:sz w:val="20"/>
              </w:rPr>
            </w:pPr>
            <w:r>
              <w:rPr>
                <w:spacing w:val="-2"/>
                <w:sz w:val="20"/>
              </w:rPr>
              <w:t>Caribbean</w:t>
            </w:r>
          </w:p>
        </w:tc>
        <w:tc>
          <w:tcPr>
            <w:tcW w:w="1589" w:type="dxa"/>
          </w:tcPr>
          <w:p>
            <w:pPr>
              <w:pStyle w:val="TableParagraph"/>
              <w:spacing w:before="124"/>
              <w:rPr>
                <w:rFonts w:ascii="Calibri"/>
                <w:sz w:val="20"/>
              </w:rPr>
            </w:pPr>
          </w:p>
          <w:p>
            <w:pPr>
              <w:pStyle w:val="TableParagraph"/>
              <w:spacing w:before="1"/>
              <w:ind w:left="50" w:right="3"/>
              <w:jc w:val="center"/>
              <w:rPr>
                <w:sz w:val="20"/>
              </w:rPr>
            </w:pPr>
            <w:r>
              <w:rPr>
                <w:spacing w:val="-2"/>
                <w:sz w:val="20"/>
              </w:rPr>
              <w:t>90.00</w:t>
            </w:r>
          </w:p>
        </w:tc>
        <w:tc>
          <w:tcPr>
            <w:tcW w:w="1621" w:type="dxa"/>
          </w:tcPr>
          <w:p>
            <w:pPr>
              <w:pStyle w:val="TableParagraph"/>
              <w:spacing w:before="124"/>
              <w:rPr>
                <w:rFonts w:ascii="Calibri"/>
                <w:sz w:val="20"/>
              </w:rPr>
            </w:pPr>
          </w:p>
          <w:p>
            <w:pPr>
              <w:pStyle w:val="TableParagraph"/>
              <w:spacing w:before="1"/>
              <w:ind w:left="9" w:right="10"/>
              <w:jc w:val="center"/>
              <w:rPr>
                <w:sz w:val="20"/>
              </w:rPr>
            </w:pPr>
            <w:r>
              <w:rPr>
                <w:spacing w:val="-4"/>
                <w:sz w:val="20"/>
              </w:rPr>
              <w:t>0.00</w:t>
            </w:r>
          </w:p>
        </w:tc>
        <w:tc>
          <w:tcPr>
            <w:tcW w:w="1545" w:type="dxa"/>
          </w:tcPr>
          <w:p>
            <w:pPr>
              <w:pStyle w:val="TableParagraph"/>
              <w:spacing w:before="124"/>
              <w:rPr>
                <w:rFonts w:ascii="Calibri"/>
                <w:sz w:val="20"/>
              </w:rPr>
            </w:pPr>
          </w:p>
          <w:p>
            <w:pPr>
              <w:pStyle w:val="TableParagraph"/>
              <w:spacing w:before="1"/>
              <w:ind w:left="12" w:right="15"/>
              <w:jc w:val="center"/>
              <w:rPr>
                <w:sz w:val="20"/>
              </w:rPr>
            </w:pPr>
            <w:r>
              <w:rPr>
                <w:spacing w:val="-2"/>
                <w:sz w:val="20"/>
              </w:rPr>
              <w:t>90.00</w:t>
            </w:r>
          </w:p>
        </w:tc>
        <w:tc>
          <w:tcPr>
            <w:tcW w:w="1630" w:type="dxa"/>
          </w:tcPr>
          <w:p>
            <w:pPr>
              <w:pStyle w:val="TableParagraph"/>
              <w:spacing w:before="124"/>
              <w:rPr>
                <w:rFonts w:ascii="Calibri"/>
                <w:sz w:val="20"/>
              </w:rPr>
            </w:pPr>
          </w:p>
          <w:p>
            <w:pPr>
              <w:pStyle w:val="TableParagraph"/>
              <w:spacing w:before="1"/>
              <w:ind w:left="95" w:right="95"/>
              <w:jc w:val="center"/>
              <w:rPr>
                <w:sz w:val="20"/>
              </w:rPr>
            </w:pPr>
            <w:r>
              <w:rPr>
                <w:spacing w:val="-4"/>
                <w:sz w:val="20"/>
              </w:rPr>
              <w:t>0.00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198</w:t>
            </w:r>
          </w:p>
        </w:tc>
        <w:tc>
          <w:tcPr>
            <w:tcW w:w="1168" w:type="dxa"/>
            <w:shd w:val="clear" w:color="auto" w:fill="F8EDF3"/>
          </w:tcPr>
          <w:p>
            <w:pPr>
              <w:pStyle w:val="TableParagraph"/>
              <w:spacing w:before="124"/>
              <w:ind w:left="135"/>
              <w:rPr>
                <w:sz w:val="20"/>
              </w:rPr>
            </w:pPr>
            <w:r>
              <w:rPr>
                <w:spacing w:val="-2"/>
                <w:sz w:val="20"/>
              </w:rPr>
              <w:t>P171528</w:t>
            </w:r>
          </w:p>
        </w:tc>
        <w:tc>
          <w:tcPr>
            <w:tcW w:w="2597" w:type="dxa"/>
            <w:shd w:val="clear" w:color="auto" w:fill="F8EDF3"/>
          </w:tcPr>
          <w:p>
            <w:pPr>
              <w:pStyle w:val="TableParagraph"/>
              <w:spacing w:before="2"/>
              <w:ind w:left="119"/>
              <w:rPr>
                <w:sz w:val="20"/>
              </w:rPr>
            </w:pPr>
            <w:r>
              <w:rPr>
                <w:spacing w:val="-2"/>
                <w:sz w:val="20"/>
              </w:rPr>
              <w:t>Caribbean</w:t>
            </w:r>
            <w:r>
              <w:rPr>
                <w:spacing w:val="-12"/>
                <w:sz w:val="20"/>
              </w:rPr>
              <w:t> </w:t>
            </w:r>
            <w:r>
              <w:rPr>
                <w:spacing w:val="-2"/>
                <w:sz w:val="20"/>
              </w:rPr>
              <w:t>Digital</w:t>
            </w:r>
          </w:p>
          <w:p>
            <w:pPr>
              <w:pStyle w:val="TableParagraph"/>
              <w:spacing w:line="223" w:lineRule="exact" w:before="12"/>
              <w:ind w:left="119"/>
              <w:rPr>
                <w:sz w:val="20"/>
              </w:rPr>
            </w:pPr>
            <w:r>
              <w:rPr>
                <w:spacing w:val="-6"/>
                <w:sz w:val="20"/>
              </w:rPr>
              <w:t>Transformation</w:t>
            </w:r>
            <w:r>
              <w:rPr>
                <w:spacing w:val="-2"/>
                <w:sz w:val="20"/>
              </w:rPr>
              <w:t> Project</w:t>
            </w:r>
          </w:p>
        </w:tc>
        <w:tc>
          <w:tcPr>
            <w:tcW w:w="1092" w:type="dxa"/>
            <w:shd w:val="clear" w:color="auto" w:fill="F8EDF3"/>
          </w:tcPr>
          <w:p>
            <w:pPr>
              <w:pStyle w:val="TableParagraph"/>
              <w:spacing w:before="124"/>
              <w:ind w:right="46"/>
              <w:jc w:val="center"/>
              <w:rPr>
                <w:sz w:val="20"/>
              </w:rPr>
            </w:pPr>
            <w:r>
              <w:rPr>
                <w:spacing w:val="-4"/>
                <w:sz w:val="20"/>
              </w:rPr>
              <w:t>2020</w:t>
            </w:r>
          </w:p>
        </w:tc>
        <w:tc>
          <w:tcPr>
            <w:tcW w:w="1242" w:type="dxa"/>
            <w:shd w:val="clear" w:color="auto" w:fill="F8EDF3"/>
          </w:tcPr>
          <w:p>
            <w:pPr>
              <w:pStyle w:val="TableParagraph"/>
              <w:spacing w:before="124"/>
              <w:ind w:right="1"/>
              <w:jc w:val="center"/>
              <w:rPr>
                <w:sz w:val="20"/>
              </w:rPr>
            </w:pPr>
            <w:r>
              <w:rPr>
                <w:spacing w:val="-2"/>
                <w:sz w:val="20"/>
              </w:rPr>
              <w:t>Caribbean</w:t>
            </w:r>
          </w:p>
        </w:tc>
        <w:tc>
          <w:tcPr>
            <w:tcW w:w="1589" w:type="dxa"/>
            <w:shd w:val="clear" w:color="auto" w:fill="F8EDF3"/>
          </w:tcPr>
          <w:p>
            <w:pPr>
              <w:pStyle w:val="TableParagraph"/>
              <w:spacing w:before="124"/>
              <w:ind w:left="50" w:right="3"/>
              <w:jc w:val="center"/>
              <w:rPr>
                <w:sz w:val="20"/>
              </w:rPr>
            </w:pPr>
            <w:r>
              <w:rPr>
                <w:spacing w:val="-2"/>
                <w:sz w:val="20"/>
              </w:rPr>
              <w:t>99.57</w:t>
            </w:r>
          </w:p>
        </w:tc>
        <w:tc>
          <w:tcPr>
            <w:tcW w:w="1621" w:type="dxa"/>
            <w:shd w:val="clear" w:color="auto" w:fill="F8EDF3"/>
          </w:tcPr>
          <w:p>
            <w:pPr>
              <w:pStyle w:val="TableParagraph"/>
              <w:spacing w:before="124"/>
              <w:ind w:left="9" w:right="8"/>
              <w:jc w:val="center"/>
              <w:rPr>
                <w:sz w:val="20"/>
              </w:rPr>
            </w:pPr>
            <w:r>
              <w:rPr>
                <w:spacing w:val="-2"/>
                <w:sz w:val="20"/>
              </w:rPr>
              <w:t>42.53</w:t>
            </w:r>
          </w:p>
        </w:tc>
        <w:tc>
          <w:tcPr>
            <w:tcW w:w="1545" w:type="dxa"/>
            <w:shd w:val="clear" w:color="auto" w:fill="F8EDF3"/>
          </w:tcPr>
          <w:p>
            <w:pPr>
              <w:pStyle w:val="TableParagraph"/>
              <w:spacing w:before="124"/>
              <w:ind w:left="12" w:right="12"/>
              <w:jc w:val="center"/>
              <w:rPr>
                <w:sz w:val="20"/>
              </w:rPr>
            </w:pPr>
            <w:r>
              <w:rPr>
                <w:spacing w:val="-4"/>
                <w:sz w:val="20"/>
              </w:rPr>
              <w:t>5.57</w:t>
            </w:r>
          </w:p>
        </w:tc>
        <w:tc>
          <w:tcPr>
            <w:tcW w:w="1630" w:type="dxa"/>
            <w:shd w:val="clear" w:color="auto" w:fill="F8EDF3"/>
          </w:tcPr>
          <w:p>
            <w:pPr>
              <w:pStyle w:val="TableParagraph"/>
              <w:spacing w:before="124"/>
              <w:ind w:left="95" w:right="95"/>
              <w:jc w:val="center"/>
              <w:rPr>
                <w:sz w:val="20"/>
              </w:rPr>
            </w:pPr>
            <w:r>
              <w:rPr>
                <w:spacing w:val="-4"/>
                <w:sz w:val="20"/>
              </w:rPr>
              <w:t>8.07</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199</w:t>
            </w:r>
          </w:p>
        </w:tc>
        <w:tc>
          <w:tcPr>
            <w:tcW w:w="1168" w:type="dxa"/>
          </w:tcPr>
          <w:p>
            <w:pPr>
              <w:pStyle w:val="TableParagraph"/>
              <w:rPr>
                <w:rFonts w:ascii="Calibri"/>
                <w:sz w:val="20"/>
              </w:rPr>
            </w:pPr>
          </w:p>
          <w:p>
            <w:pPr>
              <w:pStyle w:val="TableParagraph"/>
              <w:ind w:left="135"/>
              <w:rPr>
                <w:sz w:val="20"/>
              </w:rPr>
            </w:pPr>
            <w:r>
              <w:rPr>
                <w:spacing w:val="-2"/>
                <w:sz w:val="20"/>
              </w:rPr>
              <w:t>P171833</w:t>
            </w:r>
          </w:p>
        </w:tc>
        <w:tc>
          <w:tcPr>
            <w:tcW w:w="2597" w:type="dxa"/>
          </w:tcPr>
          <w:p>
            <w:pPr>
              <w:pStyle w:val="TableParagraph"/>
              <w:spacing w:line="232" w:lineRule="exact"/>
              <w:ind w:left="119"/>
              <w:rPr>
                <w:sz w:val="20"/>
              </w:rPr>
            </w:pPr>
            <w:r>
              <w:rPr>
                <w:spacing w:val="-4"/>
                <w:sz w:val="20"/>
              </w:rPr>
              <w:t>Unleashing</w:t>
            </w:r>
            <w:r>
              <w:rPr>
                <w:spacing w:val="-9"/>
                <w:sz w:val="20"/>
              </w:rPr>
              <w:t> </w:t>
            </w:r>
            <w:r>
              <w:rPr>
                <w:spacing w:val="-4"/>
                <w:sz w:val="20"/>
              </w:rPr>
              <w:t>the</w:t>
            </w:r>
            <w:r>
              <w:rPr>
                <w:spacing w:val="-8"/>
                <w:sz w:val="20"/>
              </w:rPr>
              <w:t> </w:t>
            </w:r>
            <w:r>
              <w:rPr>
                <w:spacing w:val="-4"/>
                <w:sz w:val="20"/>
              </w:rPr>
              <w:t>Blue</w:t>
            </w:r>
          </w:p>
          <w:p>
            <w:pPr>
              <w:pStyle w:val="TableParagraph"/>
              <w:spacing w:line="240" w:lineRule="atLeast"/>
              <w:ind w:left="119"/>
              <w:rPr>
                <w:sz w:val="20"/>
              </w:rPr>
            </w:pPr>
            <w:r>
              <w:rPr>
                <w:spacing w:val="-2"/>
                <w:sz w:val="20"/>
              </w:rPr>
              <w:t>Economy</w:t>
            </w:r>
            <w:r>
              <w:rPr>
                <w:spacing w:val="-21"/>
                <w:sz w:val="20"/>
              </w:rPr>
              <w:t> </w:t>
            </w:r>
            <w:r>
              <w:rPr>
                <w:spacing w:val="-2"/>
                <w:sz w:val="20"/>
              </w:rPr>
              <w:t>of</w:t>
            </w:r>
            <w:r>
              <w:rPr>
                <w:spacing w:val="-20"/>
                <w:sz w:val="20"/>
              </w:rPr>
              <w:t> </w:t>
            </w:r>
            <w:r>
              <w:rPr>
                <w:spacing w:val="-2"/>
                <w:sz w:val="20"/>
              </w:rPr>
              <w:t>the</w:t>
            </w:r>
            <w:r>
              <w:rPr>
                <w:spacing w:val="-20"/>
                <w:sz w:val="20"/>
              </w:rPr>
              <w:t> </w:t>
            </w:r>
            <w:r>
              <w:rPr>
                <w:spacing w:val="-2"/>
                <w:sz w:val="20"/>
              </w:rPr>
              <w:t>Caribbean (UBEC)</w:t>
            </w:r>
          </w:p>
        </w:tc>
        <w:tc>
          <w:tcPr>
            <w:tcW w:w="1092" w:type="dxa"/>
          </w:tcPr>
          <w:p>
            <w:pPr>
              <w:pStyle w:val="TableParagraph"/>
              <w:rPr>
                <w:rFonts w:ascii="Calibri"/>
                <w:sz w:val="20"/>
              </w:rPr>
            </w:pPr>
          </w:p>
          <w:p>
            <w:pPr>
              <w:pStyle w:val="TableParagraph"/>
              <w:ind w:right="46"/>
              <w:jc w:val="center"/>
              <w:rPr>
                <w:sz w:val="20"/>
              </w:rPr>
            </w:pPr>
            <w:r>
              <w:rPr>
                <w:spacing w:val="-4"/>
                <w:sz w:val="20"/>
              </w:rPr>
              <w:t>2022</w:t>
            </w:r>
          </w:p>
        </w:tc>
        <w:tc>
          <w:tcPr>
            <w:tcW w:w="1242" w:type="dxa"/>
          </w:tcPr>
          <w:p>
            <w:pPr>
              <w:pStyle w:val="TableParagraph"/>
              <w:rPr>
                <w:rFonts w:ascii="Calibri"/>
                <w:sz w:val="20"/>
              </w:rPr>
            </w:pPr>
          </w:p>
          <w:p>
            <w:pPr>
              <w:pStyle w:val="TableParagraph"/>
              <w:ind w:right="1"/>
              <w:jc w:val="center"/>
              <w:rPr>
                <w:sz w:val="20"/>
              </w:rPr>
            </w:pPr>
            <w:r>
              <w:rPr>
                <w:spacing w:val="-2"/>
                <w:sz w:val="20"/>
              </w:rPr>
              <w:t>Caribbean</w:t>
            </w:r>
          </w:p>
        </w:tc>
        <w:tc>
          <w:tcPr>
            <w:tcW w:w="1589" w:type="dxa"/>
          </w:tcPr>
          <w:p>
            <w:pPr>
              <w:pStyle w:val="TableParagraph"/>
              <w:rPr>
                <w:rFonts w:ascii="Calibri"/>
                <w:sz w:val="20"/>
              </w:rPr>
            </w:pPr>
          </w:p>
          <w:p>
            <w:pPr>
              <w:pStyle w:val="TableParagraph"/>
              <w:ind w:left="50" w:right="3"/>
              <w:jc w:val="center"/>
              <w:rPr>
                <w:sz w:val="20"/>
              </w:rPr>
            </w:pPr>
            <w:r>
              <w:rPr>
                <w:spacing w:val="-2"/>
                <w:sz w:val="20"/>
              </w:rPr>
              <w:t>88.60</w:t>
            </w:r>
          </w:p>
        </w:tc>
        <w:tc>
          <w:tcPr>
            <w:tcW w:w="1621" w:type="dxa"/>
          </w:tcPr>
          <w:p>
            <w:pPr>
              <w:pStyle w:val="TableParagraph"/>
              <w:rPr>
                <w:rFonts w:ascii="Calibri"/>
                <w:sz w:val="20"/>
              </w:rPr>
            </w:pPr>
          </w:p>
          <w:p>
            <w:pPr>
              <w:pStyle w:val="TableParagraph"/>
              <w:ind w:left="9" w:right="8"/>
              <w:jc w:val="center"/>
              <w:rPr>
                <w:sz w:val="20"/>
              </w:rPr>
            </w:pPr>
            <w:r>
              <w:rPr>
                <w:spacing w:val="-2"/>
                <w:sz w:val="20"/>
              </w:rPr>
              <w:t>29.83</w:t>
            </w:r>
          </w:p>
        </w:tc>
        <w:tc>
          <w:tcPr>
            <w:tcW w:w="1545" w:type="dxa"/>
          </w:tcPr>
          <w:p>
            <w:pPr>
              <w:pStyle w:val="TableParagraph"/>
              <w:rPr>
                <w:rFonts w:ascii="Calibri"/>
                <w:sz w:val="20"/>
              </w:rPr>
            </w:pPr>
          </w:p>
          <w:p>
            <w:pPr>
              <w:pStyle w:val="TableParagraph"/>
              <w:ind w:left="12" w:right="12"/>
              <w:jc w:val="center"/>
              <w:rPr>
                <w:sz w:val="20"/>
              </w:rPr>
            </w:pPr>
            <w:r>
              <w:rPr>
                <w:spacing w:val="-4"/>
                <w:sz w:val="20"/>
              </w:rPr>
              <w:t>2.60</w:t>
            </w:r>
          </w:p>
        </w:tc>
        <w:tc>
          <w:tcPr>
            <w:tcW w:w="1630" w:type="dxa"/>
          </w:tcPr>
          <w:p>
            <w:pPr>
              <w:pStyle w:val="TableParagraph"/>
              <w:rPr>
                <w:rFonts w:ascii="Calibri"/>
                <w:sz w:val="20"/>
              </w:rPr>
            </w:pPr>
          </w:p>
          <w:p>
            <w:pPr>
              <w:pStyle w:val="TableParagraph"/>
              <w:ind w:left="95" w:right="95"/>
              <w:jc w:val="center"/>
              <w:rPr>
                <w:sz w:val="20"/>
              </w:rPr>
            </w:pPr>
            <w:r>
              <w:rPr>
                <w:spacing w:val="-2"/>
                <w:sz w:val="20"/>
              </w:rPr>
              <w:t>17.86</w:t>
            </w:r>
          </w:p>
        </w:tc>
      </w:tr>
      <w:tr>
        <w:trPr>
          <w:trHeight w:val="486" w:hRule="atLeast"/>
        </w:trPr>
        <w:tc>
          <w:tcPr>
            <w:tcW w:w="616" w:type="dxa"/>
            <w:shd w:val="clear" w:color="auto" w:fill="F8EDF3"/>
          </w:tcPr>
          <w:p>
            <w:pPr>
              <w:pStyle w:val="TableParagraph"/>
              <w:spacing w:before="122"/>
              <w:ind w:left="25"/>
              <w:jc w:val="center"/>
              <w:rPr>
                <w:sz w:val="20"/>
              </w:rPr>
            </w:pPr>
            <w:r>
              <w:rPr>
                <w:spacing w:val="-5"/>
                <w:sz w:val="20"/>
              </w:rPr>
              <w:t>200</w:t>
            </w:r>
          </w:p>
        </w:tc>
        <w:tc>
          <w:tcPr>
            <w:tcW w:w="1168" w:type="dxa"/>
            <w:shd w:val="clear" w:color="auto" w:fill="F8EDF3"/>
          </w:tcPr>
          <w:p>
            <w:pPr>
              <w:pStyle w:val="TableParagraph"/>
              <w:spacing w:before="122"/>
              <w:ind w:left="135"/>
              <w:rPr>
                <w:sz w:val="20"/>
              </w:rPr>
            </w:pPr>
            <w:r>
              <w:rPr>
                <w:spacing w:val="-2"/>
                <w:sz w:val="20"/>
              </w:rPr>
              <w:t>P179210</w:t>
            </w:r>
          </w:p>
        </w:tc>
        <w:tc>
          <w:tcPr>
            <w:tcW w:w="2597" w:type="dxa"/>
            <w:shd w:val="clear" w:color="auto" w:fill="F8EDF3"/>
          </w:tcPr>
          <w:p>
            <w:pPr>
              <w:pStyle w:val="TableParagraph"/>
              <w:spacing w:before="2"/>
              <w:ind w:left="119"/>
              <w:rPr>
                <w:sz w:val="20"/>
              </w:rPr>
            </w:pPr>
            <w:r>
              <w:rPr>
                <w:sz w:val="20"/>
              </w:rPr>
              <w:t>OECS- Skills</w:t>
            </w:r>
            <w:r>
              <w:rPr>
                <w:spacing w:val="1"/>
                <w:sz w:val="20"/>
              </w:rPr>
              <w:t> </w:t>
            </w:r>
            <w:r>
              <w:rPr>
                <w:spacing w:val="-5"/>
                <w:sz w:val="20"/>
              </w:rPr>
              <w:t>and</w:t>
            </w:r>
          </w:p>
          <w:p>
            <w:pPr>
              <w:pStyle w:val="TableParagraph"/>
              <w:spacing w:line="223" w:lineRule="exact" w:before="10"/>
              <w:ind w:left="119"/>
              <w:rPr>
                <w:sz w:val="20"/>
              </w:rPr>
            </w:pPr>
            <w:r>
              <w:rPr>
                <w:spacing w:val="-5"/>
                <w:sz w:val="20"/>
              </w:rPr>
              <w:t>Innovation</w:t>
            </w:r>
            <w:r>
              <w:rPr>
                <w:spacing w:val="-4"/>
                <w:sz w:val="20"/>
              </w:rPr>
              <w:t> </w:t>
            </w:r>
            <w:r>
              <w:rPr>
                <w:spacing w:val="-2"/>
                <w:sz w:val="20"/>
              </w:rPr>
              <w:t>Project</w:t>
            </w:r>
          </w:p>
        </w:tc>
        <w:tc>
          <w:tcPr>
            <w:tcW w:w="1092" w:type="dxa"/>
            <w:shd w:val="clear" w:color="auto" w:fill="F8EDF3"/>
          </w:tcPr>
          <w:p>
            <w:pPr>
              <w:pStyle w:val="TableParagraph"/>
              <w:spacing w:before="122"/>
              <w:ind w:right="46"/>
              <w:jc w:val="center"/>
              <w:rPr>
                <w:sz w:val="20"/>
              </w:rPr>
            </w:pPr>
            <w:r>
              <w:rPr>
                <w:spacing w:val="-4"/>
                <w:sz w:val="20"/>
              </w:rPr>
              <w:t>2024</w:t>
            </w:r>
          </w:p>
        </w:tc>
        <w:tc>
          <w:tcPr>
            <w:tcW w:w="1242" w:type="dxa"/>
            <w:shd w:val="clear" w:color="auto" w:fill="F8EDF3"/>
          </w:tcPr>
          <w:p>
            <w:pPr>
              <w:pStyle w:val="TableParagraph"/>
              <w:spacing w:before="122"/>
              <w:ind w:right="1"/>
              <w:jc w:val="center"/>
              <w:rPr>
                <w:sz w:val="20"/>
              </w:rPr>
            </w:pPr>
            <w:r>
              <w:rPr>
                <w:spacing w:val="-2"/>
                <w:sz w:val="20"/>
              </w:rPr>
              <w:t>Caribbean</w:t>
            </w:r>
          </w:p>
        </w:tc>
        <w:tc>
          <w:tcPr>
            <w:tcW w:w="1589" w:type="dxa"/>
            <w:shd w:val="clear" w:color="auto" w:fill="F8EDF3"/>
          </w:tcPr>
          <w:p>
            <w:pPr>
              <w:pStyle w:val="TableParagraph"/>
              <w:spacing w:before="122"/>
              <w:ind w:left="50" w:right="3"/>
              <w:jc w:val="center"/>
              <w:rPr>
                <w:sz w:val="20"/>
              </w:rPr>
            </w:pPr>
            <w:r>
              <w:rPr>
                <w:spacing w:val="-2"/>
                <w:sz w:val="20"/>
              </w:rPr>
              <w:t>36.00</w:t>
            </w:r>
          </w:p>
        </w:tc>
        <w:tc>
          <w:tcPr>
            <w:tcW w:w="1621" w:type="dxa"/>
            <w:shd w:val="clear" w:color="auto" w:fill="F8EDF3"/>
          </w:tcPr>
          <w:p>
            <w:pPr>
              <w:pStyle w:val="TableParagraph"/>
              <w:spacing w:before="122"/>
              <w:ind w:left="9" w:right="10"/>
              <w:jc w:val="center"/>
              <w:rPr>
                <w:sz w:val="20"/>
              </w:rPr>
            </w:pPr>
            <w:r>
              <w:rPr>
                <w:spacing w:val="-4"/>
                <w:sz w:val="20"/>
              </w:rPr>
              <w:t>1.36</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5"/>
              <w:jc w:val="center"/>
              <w:rPr>
                <w:sz w:val="20"/>
              </w:rPr>
            </w:pPr>
            <w:r>
              <w:rPr>
                <w:spacing w:val="-4"/>
                <w:sz w:val="20"/>
              </w:rPr>
              <w:t>1.36</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1"/>
        <w:gridCol w:w="1138"/>
        <w:gridCol w:w="1167"/>
        <w:gridCol w:w="1628"/>
        <w:gridCol w:w="1623"/>
        <w:gridCol w:w="1547"/>
        <w:gridCol w:w="1632"/>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8" w:type="dxa"/>
            <w:shd w:val="clear" w:color="auto" w:fill="2B3167"/>
          </w:tcPr>
          <w:p>
            <w:pPr>
              <w:pStyle w:val="TableParagraph"/>
              <w:spacing w:before="122"/>
              <w:rPr>
                <w:rFonts w:ascii="Calibri"/>
                <w:sz w:val="20"/>
              </w:rPr>
            </w:pPr>
          </w:p>
          <w:p>
            <w:pPr>
              <w:pStyle w:val="TableParagraph"/>
              <w:spacing w:line="252" w:lineRule="auto" w:before="1"/>
              <w:ind w:left="415" w:right="22" w:hanging="296"/>
              <w:rPr>
                <w:b/>
                <w:sz w:val="20"/>
              </w:rPr>
            </w:pPr>
            <w:r>
              <w:rPr>
                <w:b/>
                <w:color w:val="FFFFFF"/>
                <w:spacing w:val="-4"/>
                <w:sz w:val="20"/>
              </w:rPr>
              <w:t>Approval </w:t>
            </w:r>
            <w:r>
              <w:rPr>
                <w:b/>
                <w:color w:val="FFFFFF"/>
                <w:spacing w:val="-6"/>
                <w:sz w:val="20"/>
              </w:rPr>
              <w:t>FY</w:t>
            </w:r>
          </w:p>
        </w:tc>
        <w:tc>
          <w:tcPr>
            <w:tcW w:w="116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13"/>
              <w:rPr>
                <w:b/>
                <w:sz w:val="20"/>
              </w:rPr>
            </w:pPr>
            <w:r>
              <w:rPr>
                <w:b/>
                <w:color w:val="FFFFFF"/>
                <w:spacing w:val="-2"/>
                <w:sz w:val="20"/>
              </w:rPr>
              <w:t>Country</w:t>
            </w:r>
          </w:p>
        </w:tc>
        <w:tc>
          <w:tcPr>
            <w:tcW w:w="1628" w:type="dxa"/>
            <w:shd w:val="clear" w:color="auto" w:fill="2B3167"/>
          </w:tcPr>
          <w:p>
            <w:pPr>
              <w:pStyle w:val="TableParagraph"/>
              <w:spacing w:before="124"/>
              <w:ind w:left="81"/>
              <w:jc w:val="center"/>
              <w:rPr>
                <w:b/>
                <w:sz w:val="20"/>
              </w:rPr>
            </w:pPr>
            <w:r>
              <w:rPr>
                <w:b/>
                <w:color w:val="FFFFFF"/>
                <w:spacing w:val="-5"/>
                <w:w w:val="105"/>
                <w:sz w:val="20"/>
              </w:rPr>
              <w:t>IDA</w:t>
            </w:r>
          </w:p>
          <w:p>
            <w:pPr>
              <w:pStyle w:val="TableParagraph"/>
              <w:spacing w:line="252" w:lineRule="auto" w:before="11"/>
              <w:ind w:left="196" w:right="115"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3" w:type="dxa"/>
            <w:shd w:val="clear" w:color="auto" w:fill="2B3167"/>
          </w:tcPr>
          <w:p>
            <w:pPr>
              <w:pStyle w:val="TableParagraph"/>
              <w:spacing w:before="124"/>
              <w:ind w:left="1" w:right="9"/>
              <w:jc w:val="center"/>
              <w:rPr>
                <w:b/>
                <w:sz w:val="20"/>
              </w:rPr>
            </w:pPr>
            <w:r>
              <w:rPr>
                <w:b/>
                <w:color w:val="FFFFFF"/>
                <w:spacing w:val="-5"/>
                <w:w w:val="105"/>
                <w:sz w:val="20"/>
              </w:rPr>
              <w:t>IDA</w:t>
            </w:r>
          </w:p>
          <w:p>
            <w:pPr>
              <w:pStyle w:val="TableParagraph"/>
              <w:spacing w:line="252" w:lineRule="auto" w:before="11"/>
              <w:ind w:left="107" w:right="11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7" w:type="dxa"/>
            <w:shd w:val="clear" w:color="auto" w:fill="2B3167"/>
          </w:tcPr>
          <w:p>
            <w:pPr>
              <w:pStyle w:val="TableParagraph"/>
              <w:spacing w:line="252" w:lineRule="auto" w:before="2"/>
              <w:ind w:left="107" w:right="12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4" w:right="3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2" w:type="dxa"/>
            <w:shd w:val="clear" w:color="auto" w:fill="2B3167"/>
          </w:tcPr>
          <w:p>
            <w:pPr>
              <w:pStyle w:val="TableParagraph"/>
              <w:spacing w:line="252" w:lineRule="auto" w:before="2"/>
              <w:ind w:left="108" w:right="127"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18"/>
              <w:jc w:val="center"/>
              <w:rPr>
                <w:b/>
                <w:sz w:val="20"/>
              </w:rPr>
            </w:pPr>
            <w:r>
              <w:rPr>
                <w:b/>
                <w:color w:val="FFFFFF"/>
                <w:spacing w:val="-4"/>
                <w:sz w:val="20"/>
              </w:rPr>
              <w:t>2025</w:t>
            </w:r>
          </w:p>
        </w:tc>
      </w:tr>
      <w:tr>
        <w:trPr>
          <w:trHeight w:val="487" w:hRule="atLeast"/>
        </w:trPr>
        <w:tc>
          <w:tcPr>
            <w:tcW w:w="616" w:type="dxa"/>
          </w:tcPr>
          <w:p>
            <w:pPr>
              <w:pStyle w:val="TableParagraph"/>
              <w:spacing w:before="122"/>
              <w:ind w:left="25"/>
              <w:jc w:val="center"/>
              <w:rPr>
                <w:sz w:val="20"/>
              </w:rPr>
            </w:pPr>
            <w:r>
              <w:rPr>
                <w:spacing w:val="-5"/>
                <w:sz w:val="20"/>
              </w:rPr>
              <w:t>201</w:t>
            </w:r>
          </w:p>
        </w:tc>
        <w:tc>
          <w:tcPr>
            <w:tcW w:w="1168" w:type="dxa"/>
          </w:tcPr>
          <w:p>
            <w:pPr>
              <w:pStyle w:val="TableParagraph"/>
              <w:spacing w:before="122"/>
              <w:ind w:left="135"/>
              <w:rPr>
                <w:sz w:val="20"/>
              </w:rPr>
            </w:pPr>
            <w:r>
              <w:rPr>
                <w:spacing w:val="-2"/>
                <w:sz w:val="20"/>
              </w:rPr>
              <w:t>P175235</w:t>
            </w:r>
          </w:p>
        </w:tc>
        <w:tc>
          <w:tcPr>
            <w:tcW w:w="2591" w:type="dxa"/>
          </w:tcPr>
          <w:p>
            <w:pPr>
              <w:pStyle w:val="TableParagraph"/>
              <w:spacing w:line="232" w:lineRule="exact"/>
              <w:ind w:left="119"/>
              <w:rPr>
                <w:sz w:val="20"/>
              </w:rPr>
            </w:pPr>
            <w:r>
              <w:rPr>
                <w:spacing w:val="-6"/>
                <w:sz w:val="20"/>
              </w:rPr>
              <w:t>Central</w:t>
            </w:r>
            <w:r>
              <w:rPr>
                <w:spacing w:val="-8"/>
                <w:sz w:val="20"/>
              </w:rPr>
              <w:t> </w:t>
            </w:r>
            <w:r>
              <w:rPr>
                <w:spacing w:val="-6"/>
                <w:sz w:val="20"/>
              </w:rPr>
              <w:t>Africa</w:t>
            </w:r>
            <w:r>
              <w:rPr>
                <w:spacing w:val="-7"/>
                <w:sz w:val="20"/>
              </w:rPr>
              <w:t> </w:t>
            </w:r>
            <w:r>
              <w:rPr>
                <w:spacing w:val="-6"/>
                <w:sz w:val="20"/>
              </w:rPr>
              <w:t>Regional</w:t>
            </w:r>
          </w:p>
          <w:p>
            <w:pPr>
              <w:pStyle w:val="TableParagraph"/>
              <w:spacing w:line="223" w:lineRule="exact" w:before="12"/>
              <w:ind w:left="119"/>
              <w:rPr>
                <w:sz w:val="20"/>
              </w:rPr>
            </w:pPr>
            <w:r>
              <w:rPr>
                <w:spacing w:val="-4"/>
                <w:sz w:val="20"/>
              </w:rPr>
              <w:t>Waterways</w:t>
            </w:r>
            <w:r>
              <w:rPr>
                <w:spacing w:val="-11"/>
                <w:sz w:val="20"/>
              </w:rPr>
              <w:t> </w:t>
            </w:r>
            <w:r>
              <w:rPr>
                <w:spacing w:val="-2"/>
                <w:sz w:val="20"/>
              </w:rPr>
              <w:t>Project</w:t>
            </w:r>
          </w:p>
        </w:tc>
        <w:tc>
          <w:tcPr>
            <w:tcW w:w="1138" w:type="dxa"/>
          </w:tcPr>
          <w:p>
            <w:pPr>
              <w:pStyle w:val="TableParagraph"/>
              <w:spacing w:before="122"/>
              <w:ind w:left="23" w:right="103"/>
              <w:jc w:val="center"/>
              <w:rPr>
                <w:sz w:val="20"/>
              </w:rPr>
            </w:pPr>
            <w:r>
              <w:rPr>
                <w:spacing w:val="-4"/>
                <w:sz w:val="20"/>
              </w:rPr>
              <w:t>2023</w:t>
            </w:r>
          </w:p>
        </w:tc>
        <w:tc>
          <w:tcPr>
            <w:tcW w:w="1167" w:type="dxa"/>
          </w:tcPr>
          <w:p>
            <w:pPr>
              <w:pStyle w:val="TableParagraph"/>
              <w:spacing w:line="232" w:lineRule="exact"/>
              <w:ind w:left="257"/>
              <w:rPr>
                <w:sz w:val="20"/>
              </w:rPr>
            </w:pPr>
            <w:r>
              <w:rPr>
                <w:spacing w:val="-2"/>
                <w:sz w:val="20"/>
              </w:rPr>
              <w:t>Central</w:t>
            </w:r>
          </w:p>
          <w:p>
            <w:pPr>
              <w:pStyle w:val="TableParagraph"/>
              <w:spacing w:line="223" w:lineRule="exact" w:before="12"/>
              <w:ind w:left="329"/>
              <w:rPr>
                <w:sz w:val="20"/>
              </w:rPr>
            </w:pPr>
            <w:r>
              <w:rPr>
                <w:spacing w:val="-2"/>
                <w:sz w:val="20"/>
              </w:rPr>
              <w:t>Africa</w:t>
            </w:r>
          </w:p>
        </w:tc>
        <w:tc>
          <w:tcPr>
            <w:tcW w:w="1628" w:type="dxa"/>
          </w:tcPr>
          <w:p>
            <w:pPr>
              <w:pStyle w:val="TableParagraph"/>
              <w:spacing w:before="122"/>
              <w:ind w:left="81" w:right="3"/>
              <w:jc w:val="center"/>
              <w:rPr>
                <w:sz w:val="20"/>
              </w:rPr>
            </w:pPr>
            <w:r>
              <w:rPr>
                <w:spacing w:val="-2"/>
                <w:sz w:val="20"/>
              </w:rPr>
              <w:t>330.00</w:t>
            </w:r>
          </w:p>
        </w:tc>
        <w:tc>
          <w:tcPr>
            <w:tcW w:w="1623" w:type="dxa"/>
          </w:tcPr>
          <w:p>
            <w:pPr>
              <w:pStyle w:val="TableParagraph"/>
              <w:spacing w:before="122"/>
              <w:ind w:left="3" w:right="9"/>
              <w:jc w:val="center"/>
              <w:rPr>
                <w:sz w:val="20"/>
              </w:rPr>
            </w:pPr>
            <w:r>
              <w:rPr>
                <w:spacing w:val="-2"/>
                <w:sz w:val="20"/>
              </w:rPr>
              <w:t>19.20</w:t>
            </w:r>
          </w:p>
        </w:tc>
        <w:tc>
          <w:tcPr>
            <w:tcW w:w="1547" w:type="dxa"/>
          </w:tcPr>
          <w:p>
            <w:pPr>
              <w:pStyle w:val="TableParagraph"/>
              <w:spacing w:before="122"/>
              <w:ind w:left="14" w:right="28"/>
              <w:jc w:val="center"/>
              <w:rPr>
                <w:sz w:val="20"/>
              </w:rPr>
            </w:pPr>
            <w:r>
              <w:rPr>
                <w:spacing w:val="-4"/>
                <w:sz w:val="20"/>
              </w:rPr>
              <w:t>0.00</w:t>
            </w:r>
          </w:p>
        </w:tc>
        <w:tc>
          <w:tcPr>
            <w:tcW w:w="1632" w:type="dxa"/>
          </w:tcPr>
          <w:p>
            <w:pPr>
              <w:pStyle w:val="TableParagraph"/>
              <w:spacing w:before="122"/>
              <w:ind w:right="16"/>
              <w:jc w:val="center"/>
              <w:rPr>
                <w:sz w:val="20"/>
              </w:rPr>
            </w:pPr>
            <w:r>
              <w:rPr>
                <w:spacing w:val="-4"/>
                <w:sz w:val="20"/>
              </w:rPr>
              <w:t>4.01</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202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P178774</w:t>
            </w:r>
          </w:p>
        </w:tc>
        <w:tc>
          <w:tcPr>
            <w:tcW w:w="2591" w:type="dxa"/>
            <w:shd w:val="clear" w:color="auto" w:fill="F8EDF3"/>
          </w:tcPr>
          <w:p>
            <w:pPr>
              <w:pStyle w:val="TableParagraph"/>
              <w:spacing w:line="249" w:lineRule="auto" w:before="124"/>
              <w:ind w:left="119"/>
              <w:rPr>
                <w:sz w:val="20"/>
              </w:rPr>
            </w:pPr>
            <w:r>
              <w:rPr>
                <w:spacing w:val="-2"/>
                <w:sz w:val="20"/>
              </w:rPr>
              <w:t>CAR</w:t>
            </w:r>
            <w:r>
              <w:rPr>
                <w:spacing w:val="-20"/>
                <w:sz w:val="20"/>
              </w:rPr>
              <w:t> </w:t>
            </w:r>
            <w:r>
              <w:rPr>
                <w:spacing w:val="-2"/>
                <w:sz w:val="20"/>
              </w:rPr>
              <w:t>Inclusive</w:t>
            </w:r>
            <w:r>
              <w:rPr>
                <w:spacing w:val="-20"/>
                <w:sz w:val="20"/>
              </w:rPr>
              <w:t> </w:t>
            </w:r>
            <w:r>
              <w:rPr>
                <w:spacing w:val="-2"/>
                <w:sz w:val="20"/>
              </w:rPr>
              <w:t>and</w:t>
            </w:r>
            <w:r>
              <w:rPr>
                <w:spacing w:val="-19"/>
                <w:sz w:val="20"/>
              </w:rPr>
              <w:t> </w:t>
            </w:r>
            <w:r>
              <w:rPr>
                <w:spacing w:val="-2"/>
                <w:sz w:val="20"/>
              </w:rPr>
              <w:t>Resilient </w:t>
            </w:r>
            <w:r>
              <w:rPr>
                <w:sz w:val="20"/>
              </w:rPr>
              <w:t>Cities</w:t>
            </w:r>
            <w:r>
              <w:rPr>
                <w:spacing w:val="-21"/>
                <w:sz w:val="20"/>
              </w:rPr>
              <w:t> </w:t>
            </w:r>
            <w:r>
              <w:rPr>
                <w:sz w:val="20"/>
              </w:rPr>
              <w:t>Project</w:t>
            </w:r>
          </w:p>
        </w:tc>
        <w:tc>
          <w:tcPr>
            <w:tcW w:w="1138" w:type="dxa"/>
            <w:shd w:val="clear" w:color="auto" w:fill="F8EDF3"/>
          </w:tcPr>
          <w:p>
            <w:pPr>
              <w:pStyle w:val="TableParagraph"/>
              <w:spacing w:before="2"/>
              <w:rPr>
                <w:rFonts w:ascii="Calibri"/>
                <w:sz w:val="20"/>
              </w:rPr>
            </w:pPr>
          </w:p>
          <w:p>
            <w:pPr>
              <w:pStyle w:val="TableParagraph"/>
              <w:ind w:left="23" w:right="103"/>
              <w:jc w:val="center"/>
              <w:rPr>
                <w:sz w:val="20"/>
              </w:rPr>
            </w:pPr>
            <w:r>
              <w:rPr>
                <w:spacing w:val="-4"/>
                <w:sz w:val="20"/>
              </w:rPr>
              <w:t>2025</w:t>
            </w:r>
          </w:p>
        </w:tc>
        <w:tc>
          <w:tcPr>
            <w:tcW w:w="1167" w:type="dxa"/>
            <w:shd w:val="clear" w:color="auto" w:fill="F8EDF3"/>
          </w:tcPr>
          <w:p>
            <w:pPr>
              <w:pStyle w:val="TableParagraph"/>
              <w:spacing w:before="2"/>
              <w:ind w:left="273" w:hanging="17"/>
              <w:rPr>
                <w:sz w:val="20"/>
              </w:rPr>
            </w:pPr>
            <w:r>
              <w:rPr>
                <w:spacing w:val="-2"/>
                <w:sz w:val="20"/>
              </w:rPr>
              <w:t>Central</w:t>
            </w:r>
          </w:p>
          <w:p>
            <w:pPr>
              <w:pStyle w:val="TableParagraph"/>
              <w:spacing w:line="240" w:lineRule="atLeast"/>
              <w:ind w:left="197" w:right="193" w:firstLine="76"/>
              <w:rPr>
                <w:sz w:val="20"/>
              </w:rPr>
            </w:pPr>
            <w:r>
              <w:rPr>
                <w:spacing w:val="-2"/>
                <w:sz w:val="20"/>
              </w:rPr>
              <w:t>African Republic</w:t>
            </w:r>
          </w:p>
        </w:tc>
        <w:tc>
          <w:tcPr>
            <w:tcW w:w="1628" w:type="dxa"/>
            <w:shd w:val="clear" w:color="auto" w:fill="F8EDF3"/>
          </w:tcPr>
          <w:p>
            <w:pPr>
              <w:pStyle w:val="TableParagraph"/>
              <w:spacing w:before="2"/>
              <w:rPr>
                <w:rFonts w:ascii="Calibri"/>
                <w:sz w:val="20"/>
              </w:rPr>
            </w:pPr>
          </w:p>
          <w:p>
            <w:pPr>
              <w:pStyle w:val="TableParagraph"/>
              <w:ind w:left="81" w:right="3"/>
              <w:jc w:val="center"/>
              <w:rPr>
                <w:sz w:val="20"/>
              </w:rPr>
            </w:pPr>
            <w:r>
              <w:rPr>
                <w:spacing w:val="-2"/>
                <w:sz w:val="20"/>
              </w:rPr>
              <w:t>70.00</w:t>
            </w:r>
          </w:p>
        </w:tc>
        <w:tc>
          <w:tcPr>
            <w:tcW w:w="1623" w:type="dxa"/>
            <w:shd w:val="clear" w:color="auto" w:fill="F8EDF3"/>
          </w:tcPr>
          <w:p>
            <w:pPr>
              <w:pStyle w:val="TableParagraph"/>
              <w:spacing w:before="2"/>
              <w:rPr>
                <w:rFonts w:ascii="Calibri"/>
                <w:sz w:val="20"/>
              </w:rPr>
            </w:pPr>
          </w:p>
          <w:p>
            <w:pPr>
              <w:pStyle w:val="TableParagraph"/>
              <w:ind w:right="9"/>
              <w:jc w:val="center"/>
              <w:rPr>
                <w:sz w:val="20"/>
              </w:rPr>
            </w:pPr>
            <w:r>
              <w:rPr>
                <w:spacing w:val="-4"/>
                <w:sz w:val="20"/>
              </w:rPr>
              <w:t>6.53</w:t>
            </w:r>
          </w:p>
        </w:tc>
        <w:tc>
          <w:tcPr>
            <w:tcW w:w="1547" w:type="dxa"/>
            <w:shd w:val="clear" w:color="auto" w:fill="F8EDF3"/>
          </w:tcPr>
          <w:p>
            <w:pPr>
              <w:pStyle w:val="TableParagraph"/>
              <w:spacing w:before="2"/>
              <w:rPr>
                <w:rFonts w:ascii="Calibri"/>
                <w:sz w:val="20"/>
              </w:rPr>
            </w:pPr>
          </w:p>
          <w:p>
            <w:pPr>
              <w:pStyle w:val="TableParagraph"/>
              <w:ind w:left="14" w:right="31"/>
              <w:jc w:val="center"/>
              <w:rPr>
                <w:sz w:val="20"/>
              </w:rPr>
            </w:pPr>
            <w:r>
              <w:rPr>
                <w:spacing w:val="-2"/>
                <w:sz w:val="20"/>
              </w:rPr>
              <w:t>70.00</w:t>
            </w:r>
          </w:p>
        </w:tc>
        <w:tc>
          <w:tcPr>
            <w:tcW w:w="1632" w:type="dxa"/>
            <w:shd w:val="clear" w:color="auto" w:fill="F8EDF3"/>
          </w:tcPr>
          <w:p>
            <w:pPr>
              <w:pStyle w:val="TableParagraph"/>
              <w:spacing w:before="2"/>
              <w:rPr>
                <w:rFonts w:ascii="Calibri"/>
                <w:sz w:val="20"/>
              </w:rPr>
            </w:pPr>
          </w:p>
          <w:p>
            <w:pPr>
              <w:pStyle w:val="TableParagraph"/>
              <w:ind w:right="16"/>
              <w:jc w:val="center"/>
              <w:rPr>
                <w:sz w:val="20"/>
              </w:rPr>
            </w:pPr>
            <w:r>
              <w:rPr>
                <w:spacing w:val="-4"/>
                <w:sz w:val="20"/>
              </w:rPr>
              <w:t>6.53</w:t>
            </w:r>
          </w:p>
        </w:tc>
      </w:tr>
      <w:tr>
        <w:trPr>
          <w:trHeight w:val="732" w:hRule="atLeast"/>
        </w:trPr>
        <w:tc>
          <w:tcPr>
            <w:tcW w:w="616" w:type="dxa"/>
          </w:tcPr>
          <w:p>
            <w:pPr>
              <w:pStyle w:val="TableParagraph"/>
              <w:spacing w:before="3"/>
              <w:rPr>
                <w:rFonts w:ascii="Calibri"/>
                <w:sz w:val="20"/>
              </w:rPr>
            </w:pPr>
          </w:p>
          <w:p>
            <w:pPr>
              <w:pStyle w:val="TableParagraph"/>
              <w:ind w:left="25"/>
              <w:jc w:val="center"/>
              <w:rPr>
                <w:sz w:val="20"/>
              </w:rPr>
            </w:pPr>
            <w:r>
              <w:rPr>
                <w:spacing w:val="-5"/>
                <w:sz w:val="20"/>
              </w:rPr>
              <w:t>203</w:t>
            </w:r>
          </w:p>
        </w:tc>
        <w:tc>
          <w:tcPr>
            <w:tcW w:w="1168" w:type="dxa"/>
          </w:tcPr>
          <w:p>
            <w:pPr>
              <w:pStyle w:val="TableParagraph"/>
              <w:spacing w:before="3"/>
              <w:rPr>
                <w:rFonts w:ascii="Calibri"/>
                <w:sz w:val="20"/>
              </w:rPr>
            </w:pPr>
          </w:p>
          <w:p>
            <w:pPr>
              <w:pStyle w:val="TableParagraph"/>
              <w:ind w:left="135"/>
              <w:rPr>
                <w:sz w:val="20"/>
              </w:rPr>
            </w:pPr>
            <w:r>
              <w:rPr>
                <w:spacing w:val="-2"/>
                <w:sz w:val="20"/>
              </w:rPr>
              <w:t>P179211</w:t>
            </w:r>
          </w:p>
        </w:tc>
        <w:tc>
          <w:tcPr>
            <w:tcW w:w="2591" w:type="dxa"/>
          </w:tcPr>
          <w:p>
            <w:pPr>
              <w:pStyle w:val="TableParagraph"/>
              <w:spacing w:line="252" w:lineRule="auto" w:before="125"/>
              <w:ind w:left="119" w:right="337"/>
              <w:rPr>
                <w:sz w:val="20"/>
              </w:rPr>
            </w:pPr>
            <w:r>
              <w:rPr>
                <w:spacing w:val="-2"/>
                <w:sz w:val="20"/>
              </w:rPr>
              <w:t>Adaptive</w:t>
            </w:r>
            <w:r>
              <w:rPr>
                <w:spacing w:val="-20"/>
                <w:sz w:val="20"/>
              </w:rPr>
              <w:t> </w:t>
            </w:r>
            <w:r>
              <w:rPr>
                <w:spacing w:val="-2"/>
                <w:sz w:val="20"/>
              </w:rPr>
              <w:t>and</w:t>
            </w:r>
            <w:r>
              <w:rPr>
                <w:spacing w:val="-19"/>
                <w:sz w:val="20"/>
              </w:rPr>
              <w:t> </w:t>
            </w:r>
            <w:r>
              <w:rPr>
                <w:spacing w:val="-2"/>
                <w:sz w:val="20"/>
              </w:rPr>
              <w:t>Productive Social</w:t>
            </w:r>
            <w:r>
              <w:rPr>
                <w:spacing w:val="-19"/>
                <w:sz w:val="20"/>
              </w:rPr>
              <w:t> </w:t>
            </w:r>
            <w:r>
              <w:rPr>
                <w:spacing w:val="-2"/>
                <w:sz w:val="20"/>
              </w:rPr>
              <w:t>Safety</w:t>
            </w:r>
            <w:r>
              <w:rPr>
                <w:spacing w:val="-19"/>
                <w:sz w:val="20"/>
              </w:rPr>
              <w:t> </w:t>
            </w:r>
            <w:r>
              <w:rPr>
                <w:spacing w:val="-2"/>
                <w:sz w:val="20"/>
              </w:rPr>
              <w:t>Net</w:t>
            </w:r>
            <w:r>
              <w:rPr>
                <w:spacing w:val="-20"/>
                <w:sz w:val="20"/>
              </w:rPr>
              <w:t> </w:t>
            </w:r>
            <w:r>
              <w:rPr>
                <w:spacing w:val="-7"/>
                <w:sz w:val="20"/>
              </w:rPr>
              <w:t>Project</w:t>
            </w:r>
          </w:p>
        </w:tc>
        <w:tc>
          <w:tcPr>
            <w:tcW w:w="1138" w:type="dxa"/>
          </w:tcPr>
          <w:p>
            <w:pPr>
              <w:pStyle w:val="TableParagraph"/>
              <w:spacing w:before="3"/>
              <w:rPr>
                <w:rFonts w:ascii="Calibri"/>
                <w:sz w:val="20"/>
              </w:rPr>
            </w:pPr>
          </w:p>
          <w:p>
            <w:pPr>
              <w:pStyle w:val="TableParagraph"/>
              <w:ind w:left="23" w:right="103"/>
              <w:jc w:val="center"/>
              <w:rPr>
                <w:sz w:val="20"/>
              </w:rPr>
            </w:pPr>
            <w:r>
              <w:rPr>
                <w:spacing w:val="-4"/>
                <w:sz w:val="20"/>
              </w:rPr>
              <w:t>2024</w:t>
            </w:r>
          </w:p>
        </w:tc>
        <w:tc>
          <w:tcPr>
            <w:tcW w:w="1167" w:type="dxa"/>
          </w:tcPr>
          <w:p>
            <w:pPr>
              <w:pStyle w:val="TableParagraph"/>
              <w:spacing w:before="2"/>
              <w:ind w:left="273" w:hanging="17"/>
              <w:rPr>
                <w:sz w:val="20"/>
              </w:rPr>
            </w:pPr>
            <w:r>
              <w:rPr>
                <w:spacing w:val="-2"/>
                <w:sz w:val="20"/>
              </w:rPr>
              <w:t>Central</w:t>
            </w:r>
          </w:p>
          <w:p>
            <w:pPr>
              <w:pStyle w:val="TableParagraph"/>
              <w:spacing w:line="240" w:lineRule="atLeast"/>
              <w:ind w:left="197" w:right="193" w:firstLine="76"/>
              <w:rPr>
                <w:sz w:val="20"/>
              </w:rPr>
            </w:pPr>
            <w:r>
              <w:rPr>
                <w:spacing w:val="-2"/>
                <w:sz w:val="20"/>
              </w:rPr>
              <w:t>African Republic</w:t>
            </w:r>
          </w:p>
        </w:tc>
        <w:tc>
          <w:tcPr>
            <w:tcW w:w="1628" w:type="dxa"/>
          </w:tcPr>
          <w:p>
            <w:pPr>
              <w:pStyle w:val="TableParagraph"/>
              <w:spacing w:before="3"/>
              <w:rPr>
                <w:rFonts w:ascii="Calibri"/>
                <w:sz w:val="20"/>
              </w:rPr>
            </w:pPr>
          </w:p>
          <w:p>
            <w:pPr>
              <w:pStyle w:val="TableParagraph"/>
              <w:ind w:left="81" w:right="3"/>
              <w:jc w:val="center"/>
              <w:rPr>
                <w:sz w:val="20"/>
              </w:rPr>
            </w:pPr>
            <w:r>
              <w:rPr>
                <w:spacing w:val="-2"/>
                <w:sz w:val="20"/>
              </w:rPr>
              <w:t>52.00</w:t>
            </w:r>
          </w:p>
        </w:tc>
        <w:tc>
          <w:tcPr>
            <w:tcW w:w="1623" w:type="dxa"/>
          </w:tcPr>
          <w:p>
            <w:pPr>
              <w:pStyle w:val="TableParagraph"/>
              <w:spacing w:before="3"/>
              <w:rPr>
                <w:rFonts w:ascii="Calibri"/>
                <w:sz w:val="20"/>
              </w:rPr>
            </w:pPr>
          </w:p>
          <w:p>
            <w:pPr>
              <w:pStyle w:val="TableParagraph"/>
              <w:ind w:right="9"/>
              <w:jc w:val="center"/>
              <w:rPr>
                <w:sz w:val="20"/>
              </w:rPr>
            </w:pPr>
            <w:r>
              <w:rPr>
                <w:spacing w:val="-4"/>
                <w:sz w:val="20"/>
              </w:rPr>
              <w:t>1.84</w:t>
            </w:r>
          </w:p>
        </w:tc>
        <w:tc>
          <w:tcPr>
            <w:tcW w:w="1547" w:type="dxa"/>
          </w:tcPr>
          <w:p>
            <w:pPr>
              <w:pStyle w:val="TableParagraph"/>
              <w:spacing w:before="3"/>
              <w:rPr>
                <w:rFonts w:ascii="Calibri"/>
                <w:sz w:val="20"/>
              </w:rPr>
            </w:pPr>
          </w:p>
          <w:p>
            <w:pPr>
              <w:pStyle w:val="TableParagraph"/>
              <w:ind w:left="14" w:right="31"/>
              <w:jc w:val="center"/>
              <w:rPr>
                <w:sz w:val="20"/>
              </w:rPr>
            </w:pPr>
            <w:r>
              <w:rPr>
                <w:spacing w:val="-2"/>
                <w:sz w:val="20"/>
              </w:rPr>
              <w:t>22.00</w:t>
            </w:r>
          </w:p>
        </w:tc>
        <w:tc>
          <w:tcPr>
            <w:tcW w:w="1632" w:type="dxa"/>
          </w:tcPr>
          <w:p>
            <w:pPr>
              <w:pStyle w:val="TableParagraph"/>
              <w:spacing w:before="3"/>
              <w:rPr>
                <w:rFonts w:ascii="Calibri"/>
                <w:sz w:val="20"/>
              </w:rPr>
            </w:pPr>
          </w:p>
          <w:p>
            <w:pPr>
              <w:pStyle w:val="TableParagraph"/>
              <w:ind w:right="16"/>
              <w:jc w:val="center"/>
              <w:rPr>
                <w:sz w:val="20"/>
              </w:rPr>
            </w:pPr>
            <w:r>
              <w:rPr>
                <w:spacing w:val="-4"/>
                <w:sz w:val="20"/>
              </w:rPr>
              <w:t>1.84</w:t>
            </w:r>
          </w:p>
        </w:tc>
      </w:tr>
      <w:tr>
        <w:trPr>
          <w:trHeight w:val="1221" w:hRule="atLeast"/>
        </w:trPr>
        <w:tc>
          <w:tcPr>
            <w:tcW w:w="616"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25"/>
              <w:jc w:val="center"/>
              <w:rPr>
                <w:sz w:val="20"/>
              </w:rPr>
            </w:pPr>
            <w:r>
              <w:rPr>
                <w:spacing w:val="-5"/>
                <w:sz w:val="20"/>
              </w:rPr>
              <w:t>204</w:t>
            </w:r>
          </w:p>
        </w:tc>
        <w:tc>
          <w:tcPr>
            <w:tcW w:w="1168"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135"/>
              <w:rPr>
                <w:sz w:val="20"/>
              </w:rPr>
            </w:pPr>
            <w:r>
              <w:rPr>
                <w:spacing w:val="-2"/>
                <w:sz w:val="20"/>
              </w:rPr>
              <w:t>P171158</w:t>
            </w:r>
          </w:p>
        </w:tc>
        <w:tc>
          <w:tcPr>
            <w:tcW w:w="2591" w:type="dxa"/>
            <w:shd w:val="clear" w:color="auto" w:fill="F8EDF3"/>
          </w:tcPr>
          <w:p>
            <w:pPr>
              <w:pStyle w:val="TableParagraph"/>
              <w:spacing w:line="252" w:lineRule="auto" w:before="2"/>
              <w:ind w:left="119" w:right="359"/>
              <w:rPr>
                <w:sz w:val="20"/>
              </w:rPr>
            </w:pPr>
            <w:r>
              <w:rPr>
                <w:spacing w:val="-4"/>
                <w:sz w:val="20"/>
              </w:rPr>
              <w:t>Central</w:t>
            </w:r>
            <w:r>
              <w:rPr>
                <w:spacing w:val="-19"/>
                <w:sz w:val="20"/>
              </w:rPr>
              <w:t> </w:t>
            </w:r>
            <w:r>
              <w:rPr>
                <w:spacing w:val="-4"/>
                <w:sz w:val="20"/>
              </w:rPr>
              <w:t>African</w:t>
            </w:r>
            <w:r>
              <w:rPr>
                <w:spacing w:val="-19"/>
                <w:sz w:val="20"/>
              </w:rPr>
              <w:t> </w:t>
            </w:r>
            <w:r>
              <w:rPr>
                <w:spacing w:val="-4"/>
                <w:sz w:val="20"/>
              </w:rPr>
              <w:t>Republic </w:t>
            </w:r>
            <w:r>
              <w:rPr>
                <w:sz w:val="20"/>
              </w:rPr>
              <w:t>Human Capital and Women and Girls' </w:t>
            </w:r>
            <w:r>
              <w:rPr>
                <w:spacing w:val="-2"/>
                <w:sz w:val="20"/>
              </w:rPr>
              <w:t>Empowerment</w:t>
            </w:r>
            <w:r>
              <w:rPr>
                <w:spacing w:val="-20"/>
                <w:sz w:val="20"/>
              </w:rPr>
              <w:t> </w:t>
            </w:r>
            <w:r>
              <w:rPr>
                <w:spacing w:val="-2"/>
                <w:sz w:val="20"/>
              </w:rPr>
              <w:t>(Maïngo)</w:t>
            </w:r>
          </w:p>
          <w:p>
            <w:pPr>
              <w:pStyle w:val="TableParagraph"/>
              <w:spacing w:line="223" w:lineRule="exact" w:before="1"/>
              <w:ind w:left="119"/>
              <w:rPr>
                <w:sz w:val="20"/>
              </w:rPr>
            </w:pPr>
            <w:r>
              <w:rPr>
                <w:spacing w:val="-2"/>
                <w:sz w:val="20"/>
              </w:rPr>
              <w:t>Project</w:t>
            </w:r>
          </w:p>
        </w:tc>
        <w:tc>
          <w:tcPr>
            <w:tcW w:w="1138"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23" w:right="103"/>
              <w:jc w:val="center"/>
              <w:rPr>
                <w:sz w:val="20"/>
              </w:rPr>
            </w:pPr>
            <w:r>
              <w:rPr>
                <w:spacing w:val="-4"/>
                <w:sz w:val="20"/>
              </w:rPr>
              <w:t>2021</w:t>
            </w:r>
          </w:p>
        </w:tc>
        <w:tc>
          <w:tcPr>
            <w:tcW w:w="1167" w:type="dxa"/>
            <w:shd w:val="clear" w:color="auto" w:fill="F8EDF3"/>
          </w:tcPr>
          <w:p>
            <w:pPr>
              <w:pStyle w:val="TableParagraph"/>
              <w:spacing w:before="2"/>
              <w:rPr>
                <w:rFonts w:ascii="Calibri"/>
                <w:sz w:val="20"/>
              </w:rPr>
            </w:pPr>
          </w:p>
          <w:p>
            <w:pPr>
              <w:pStyle w:val="TableParagraph"/>
              <w:spacing w:line="252" w:lineRule="auto"/>
              <w:ind w:left="197" w:right="202" w:firstLine="60"/>
              <w:jc w:val="both"/>
              <w:rPr>
                <w:sz w:val="20"/>
              </w:rPr>
            </w:pPr>
            <w:r>
              <w:rPr>
                <w:spacing w:val="-2"/>
                <w:sz w:val="20"/>
              </w:rPr>
              <w:t>Central African Republic</w:t>
            </w:r>
          </w:p>
        </w:tc>
        <w:tc>
          <w:tcPr>
            <w:tcW w:w="1628"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81" w:right="3"/>
              <w:jc w:val="center"/>
              <w:rPr>
                <w:sz w:val="20"/>
              </w:rPr>
            </w:pPr>
            <w:r>
              <w:rPr>
                <w:spacing w:val="-2"/>
                <w:sz w:val="20"/>
              </w:rPr>
              <w:t>90.00</w:t>
            </w:r>
          </w:p>
        </w:tc>
        <w:tc>
          <w:tcPr>
            <w:tcW w:w="1623"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3" w:right="9"/>
              <w:jc w:val="center"/>
              <w:rPr>
                <w:sz w:val="20"/>
              </w:rPr>
            </w:pPr>
            <w:r>
              <w:rPr>
                <w:spacing w:val="-2"/>
                <w:sz w:val="20"/>
              </w:rPr>
              <w:t>43.75</w:t>
            </w:r>
          </w:p>
        </w:tc>
        <w:tc>
          <w:tcPr>
            <w:tcW w:w="1547"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14" w:right="31"/>
              <w:jc w:val="center"/>
              <w:rPr>
                <w:sz w:val="20"/>
              </w:rPr>
            </w:pPr>
            <w:r>
              <w:rPr>
                <w:spacing w:val="-2"/>
                <w:sz w:val="20"/>
              </w:rPr>
              <w:t>10.00</w:t>
            </w:r>
          </w:p>
        </w:tc>
        <w:tc>
          <w:tcPr>
            <w:tcW w:w="1632"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right="18"/>
              <w:jc w:val="center"/>
              <w:rPr>
                <w:sz w:val="20"/>
              </w:rPr>
            </w:pPr>
            <w:r>
              <w:rPr>
                <w:spacing w:val="-2"/>
                <w:sz w:val="20"/>
              </w:rPr>
              <w:t>17.89</w:t>
            </w:r>
          </w:p>
        </w:tc>
      </w:tr>
      <w:tr>
        <w:trPr>
          <w:trHeight w:val="977"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205</w:t>
            </w:r>
          </w:p>
        </w:tc>
        <w:tc>
          <w:tcPr>
            <w:tcW w:w="1168" w:type="dxa"/>
          </w:tcPr>
          <w:p>
            <w:pPr>
              <w:pStyle w:val="TableParagraph"/>
              <w:spacing w:before="122"/>
              <w:rPr>
                <w:rFonts w:ascii="Calibri"/>
                <w:sz w:val="20"/>
              </w:rPr>
            </w:pPr>
          </w:p>
          <w:p>
            <w:pPr>
              <w:pStyle w:val="TableParagraph"/>
              <w:ind w:left="135"/>
              <w:rPr>
                <w:sz w:val="20"/>
              </w:rPr>
            </w:pPr>
            <w:r>
              <w:rPr>
                <w:spacing w:val="-2"/>
                <w:sz w:val="20"/>
              </w:rPr>
              <w:t>P176450</w:t>
            </w:r>
          </w:p>
        </w:tc>
        <w:tc>
          <w:tcPr>
            <w:tcW w:w="2591" w:type="dxa"/>
          </w:tcPr>
          <w:p>
            <w:pPr>
              <w:pStyle w:val="TableParagraph"/>
              <w:spacing w:line="252" w:lineRule="auto" w:before="2"/>
              <w:ind w:left="119"/>
              <w:rPr>
                <w:sz w:val="20"/>
              </w:rPr>
            </w:pPr>
            <w:r>
              <w:rPr>
                <w:sz w:val="20"/>
              </w:rPr>
              <w:t>CAR</w:t>
            </w:r>
            <w:r>
              <w:rPr>
                <w:spacing w:val="-1"/>
                <w:sz w:val="20"/>
              </w:rPr>
              <w:t> </w:t>
            </w:r>
            <w:r>
              <w:rPr>
                <w:sz w:val="20"/>
              </w:rPr>
              <w:t>-</w:t>
            </w:r>
            <w:r>
              <w:rPr>
                <w:spacing w:val="-2"/>
                <w:sz w:val="20"/>
              </w:rPr>
              <w:t> </w:t>
            </w:r>
            <w:r>
              <w:rPr>
                <w:sz w:val="20"/>
              </w:rPr>
              <w:t>Emergency Infrastructure</w:t>
            </w:r>
            <w:r>
              <w:rPr>
                <w:spacing w:val="-20"/>
                <w:sz w:val="20"/>
              </w:rPr>
              <w:t> </w:t>
            </w:r>
            <w:r>
              <w:rPr>
                <w:sz w:val="20"/>
              </w:rPr>
              <w:t>and </w:t>
            </w:r>
            <w:r>
              <w:rPr>
                <w:spacing w:val="-4"/>
                <w:sz w:val="20"/>
              </w:rPr>
              <w:t>Connectivity</w:t>
            </w:r>
            <w:r>
              <w:rPr>
                <w:spacing w:val="-19"/>
                <w:sz w:val="20"/>
              </w:rPr>
              <w:t> </w:t>
            </w:r>
            <w:r>
              <w:rPr>
                <w:spacing w:val="-4"/>
                <w:sz w:val="20"/>
              </w:rPr>
              <w:t>Recovery</w:t>
            </w:r>
          </w:p>
          <w:p>
            <w:pPr>
              <w:pStyle w:val="TableParagraph"/>
              <w:spacing w:line="223" w:lineRule="exact"/>
              <w:ind w:left="119"/>
              <w:rPr>
                <w:sz w:val="20"/>
              </w:rPr>
            </w:pPr>
            <w:r>
              <w:rPr>
                <w:spacing w:val="-2"/>
                <w:sz w:val="20"/>
              </w:rPr>
              <w:t>Project</w:t>
            </w:r>
          </w:p>
        </w:tc>
        <w:tc>
          <w:tcPr>
            <w:tcW w:w="1138" w:type="dxa"/>
          </w:tcPr>
          <w:p>
            <w:pPr>
              <w:pStyle w:val="TableParagraph"/>
              <w:spacing w:before="122"/>
              <w:rPr>
                <w:rFonts w:ascii="Calibri"/>
                <w:sz w:val="20"/>
              </w:rPr>
            </w:pPr>
          </w:p>
          <w:p>
            <w:pPr>
              <w:pStyle w:val="TableParagraph"/>
              <w:ind w:left="23" w:right="103"/>
              <w:jc w:val="center"/>
              <w:rPr>
                <w:sz w:val="20"/>
              </w:rPr>
            </w:pPr>
            <w:r>
              <w:rPr>
                <w:spacing w:val="-4"/>
                <w:sz w:val="20"/>
              </w:rPr>
              <w:t>2021</w:t>
            </w:r>
          </w:p>
        </w:tc>
        <w:tc>
          <w:tcPr>
            <w:tcW w:w="1167" w:type="dxa"/>
          </w:tcPr>
          <w:p>
            <w:pPr>
              <w:pStyle w:val="TableParagraph"/>
              <w:spacing w:line="252" w:lineRule="auto" w:before="124"/>
              <w:ind w:left="197" w:right="202" w:firstLine="60"/>
              <w:jc w:val="both"/>
              <w:rPr>
                <w:sz w:val="20"/>
              </w:rPr>
            </w:pPr>
            <w:r>
              <w:rPr>
                <w:spacing w:val="-2"/>
                <w:sz w:val="20"/>
              </w:rPr>
              <w:t>Central African Republic</w:t>
            </w:r>
          </w:p>
        </w:tc>
        <w:tc>
          <w:tcPr>
            <w:tcW w:w="1628" w:type="dxa"/>
          </w:tcPr>
          <w:p>
            <w:pPr>
              <w:pStyle w:val="TableParagraph"/>
              <w:spacing w:before="122"/>
              <w:rPr>
                <w:rFonts w:ascii="Calibri"/>
                <w:sz w:val="20"/>
              </w:rPr>
            </w:pPr>
          </w:p>
          <w:p>
            <w:pPr>
              <w:pStyle w:val="TableParagraph"/>
              <w:ind w:left="81" w:right="3"/>
              <w:jc w:val="center"/>
              <w:rPr>
                <w:sz w:val="20"/>
              </w:rPr>
            </w:pPr>
            <w:r>
              <w:rPr>
                <w:spacing w:val="-2"/>
                <w:sz w:val="20"/>
              </w:rPr>
              <w:t>105.00</w:t>
            </w:r>
          </w:p>
        </w:tc>
        <w:tc>
          <w:tcPr>
            <w:tcW w:w="1623" w:type="dxa"/>
          </w:tcPr>
          <w:p>
            <w:pPr>
              <w:pStyle w:val="TableParagraph"/>
              <w:spacing w:before="122"/>
              <w:rPr>
                <w:rFonts w:ascii="Calibri"/>
                <w:sz w:val="20"/>
              </w:rPr>
            </w:pPr>
          </w:p>
          <w:p>
            <w:pPr>
              <w:pStyle w:val="TableParagraph"/>
              <w:ind w:left="3" w:right="9"/>
              <w:jc w:val="center"/>
              <w:rPr>
                <w:sz w:val="20"/>
              </w:rPr>
            </w:pPr>
            <w:r>
              <w:rPr>
                <w:spacing w:val="-2"/>
                <w:sz w:val="20"/>
              </w:rPr>
              <w:t>57.78</w:t>
            </w:r>
          </w:p>
        </w:tc>
        <w:tc>
          <w:tcPr>
            <w:tcW w:w="1547" w:type="dxa"/>
          </w:tcPr>
          <w:p>
            <w:pPr>
              <w:pStyle w:val="TableParagraph"/>
              <w:spacing w:before="122"/>
              <w:rPr>
                <w:rFonts w:ascii="Calibri"/>
                <w:sz w:val="20"/>
              </w:rPr>
            </w:pPr>
          </w:p>
          <w:p>
            <w:pPr>
              <w:pStyle w:val="TableParagraph"/>
              <w:ind w:left="14" w:right="31"/>
              <w:jc w:val="center"/>
              <w:rPr>
                <w:sz w:val="20"/>
              </w:rPr>
            </w:pPr>
            <w:r>
              <w:rPr>
                <w:spacing w:val="-2"/>
                <w:sz w:val="20"/>
              </w:rPr>
              <w:t>30.00</w:t>
            </w:r>
          </w:p>
        </w:tc>
        <w:tc>
          <w:tcPr>
            <w:tcW w:w="1632" w:type="dxa"/>
          </w:tcPr>
          <w:p>
            <w:pPr>
              <w:pStyle w:val="TableParagraph"/>
              <w:spacing w:before="122"/>
              <w:rPr>
                <w:rFonts w:ascii="Calibri"/>
                <w:sz w:val="20"/>
              </w:rPr>
            </w:pPr>
          </w:p>
          <w:p>
            <w:pPr>
              <w:pStyle w:val="TableParagraph"/>
              <w:ind w:right="18"/>
              <w:jc w:val="center"/>
              <w:rPr>
                <w:sz w:val="20"/>
              </w:rPr>
            </w:pPr>
            <w:r>
              <w:rPr>
                <w:spacing w:val="-2"/>
                <w:sz w:val="20"/>
              </w:rPr>
              <w:t>12.96</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206</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P177003</w:t>
            </w:r>
          </w:p>
        </w:tc>
        <w:tc>
          <w:tcPr>
            <w:tcW w:w="2591" w:type="dxa"/>
            <w:shd w:val="clear" w:color="auto" w:fill="F8EDF3"/>
          </w:tcPr>
          <w:p>
            <w:pPr>
              <w:pStyle w:val="TableParagraph"/>
              <w:spacing w:line="252" w:lineRule="auto" w:before="2"/>
              <w:ind w:left="119" w:right="538"/>
              <w:rPr>
                <w:sz w:val="20"/>
              </w:rPr>
            </w:pPr>
            <w:r>
              <w:rPr>
                <w:sz w:val="20"/>
              </w:rPr>
              <w:t>CAR Health Service Delivery and System </w:t>
            </w:r>
            <w:r>
              <w:rPr>
                <w:spacing w:val="-6"/>
                <w:sz w:val="20"/>
              </w:rPr>
              <w:t>Strengthening</w:t>
            </w:r>
            <w:r>
              <w:rPr>
                <w:spacing w:val="-20"/>
                <w:sz w:val="20"/>
              </w:rPr>
              <w:t> </w:t>
            </w:r>
            <w:r>
              <w:rPr>
                <w:spacing w:val="-6"/>
                <w:sz w:val="20"/>
              </w:rPr>
              <w:t>Project</w:t>
            </w:r>
          </w:p>
          <w:p>
            <w:pPr>
              <w:pStyle w:val="TableParagraph"/>
              <w:spacing w:line="223" w:lineRule="exact"/>
              <w:ind w:left="119"/>
              <w:rPr>
                <w:sz w:val="20"/>
              </w:rPr>
            </w:pPr>
            <w:r>
              <w:rPr>
                <w:sz w:val="20"/>
              </w:rPr>
              <w:t>(SENI-</w:t>
            </w:r>
            <w:r>
              <w:rPr>
                <w:spacing w:val="-2"/>
                <w:sz w:val="20"/>
              </w:rPr>
              <w:t>Plus)</w:t>
            </w:r>
          </w:p>
        </w:tc>
        <w:tc>
          <w:tcPr>
            <w:tcW w:w="1138" w:type="dxa"/>
            <w:shd w:val="clear" w:color="auto" w:fill="F8EDF3"/>
          </w:tcPr>
          <w:p>
            <w:pPr>
              <w:pStyle w:val="TableParagraph"/>
              <w:spacing w:before="122"/>
              <w:rPr>
                <w:rFonts w:ascii="Calibri"/>
                <w:sz w:val="20"/>
              </w:rPr>
            </w:pPr>
          </w:p>
          <w:p>
            <w:pPr>
              <w:pStyle w:val="TableParagraph"/>
              <w:ind w:left="23" w:right="103"/>
              <w:jc w:val="center"/>
              <w:rPr>
                <w:sz w:val="20"/>
              </w:rPr>
            </w:pPr>
            <w:r>
              <w:rPr>
                <w:spacing w:val="-4"/>
                <w:sz w:val="20"/>
              </w:rPr>
              <w:t>2022</w:t>
            </w:r>
          </w:p>
        </w:tc>
        <w:tc>
          <w:tcPr>
            <w:tcW w:w="1167" w:type="dxa"/>
            <w:shd w:val="clear" w:color="auto" w:fill="F8EDF3"/>
          </w:tcPr>
          <w:p>
            <w:pPr>
              <w:pStyle w:val="TableParagraph"/>
              <w:spacing w:line="252" w:lineRule="auto" w:before="124"/>
              <w:ind w:left="197" w:right="202" w:firstLine="60"/>
              <w:jc w:val="both"/>
              <w:rPr>
                <w:sz w:val="20"/>
              </w:rPr>
            </w:pPr>
            <w:r>
              <w:rPr>
                <w:spacing w:val="-2"/>
                <w:sz w:val="20"/>
              </w:rPr>
              <w:t>Central African Republic</w:t>
            </w:r>
          </w:p>
        </w:tc>
        <w:tc>
          <w:tcPr>
            <w:tcW w:w="1628" w:type="dxa"/>
            <w:shd w:val="clear" w:color="auto" w:fill="F8EDF3"/>
          </w:tcPr>
          <w:p>
            <w:pPr>
              <w:pStyle w:val="TableParagraph"/>
              <w:spacing w:before="122"/>
              <w:rPr>
                <w:rFonts w:ascii="Calibri"/>
                <w:sz w:val="20"/>
              </w:rPr>
            </w:pPr>
          </w:p>
          <w:p>
            <w:pPr>
              <w:pStyle w:val="TableParagraph"/>
              <w:ind w:left="81" w:right="3"/>
              <w:jc w:val="center"/>
              <w:rPr>
                <w:sz w:val="20"/>
              </w:rPr>
            </w:pPr>
            <w:r>
              <w:rPr>
                <w:spacing w:val="-2"/>
                <w:sz w:val="20"/>
              </w:rPr>
              <w:t>98.00</w:t>
            </w:r>
          </w:p>
        </w:tc>
        <w:tc>
          <w:tcPr>
            <w:tcW w:w="1623" w:type="dxa"/>
            <w:shd w:val="clear" w:color="auto" w:fill="F8EDF3"/>
          </w:tcPr>
          <w:p>
            <w:pPr>
              <w:pStyle w:val="TableParagraph"/>
              <w:spacing w:before="122"/>
              <w:rPr>
                <w:rFonts w:ascii="Calibri"/>
                <w:sz w:val="20"/>
              </w:rPr>
            </w:pPr>
          </w:p>
          <w:p>
            <w:pPr>
              <w:pStyle w:val="TableParagraph"/>
              <w:ind w:left="3" w:right="9"/>
              <w:jc w:val="center"/>
              <w:rPr>
                <w:sz w:val="20"/>
              </w:rPr>
            </w:pPr>
            <w:r>
              <w:rPr>
                <w:spacing w:val="-2"/>
                <w:sz w:val="20"/>
              </w:rPr>
              <w:t>47.44</w:t>
            </w:r>
          </w:p>
        </w:tc>
        <w:tc>
          <w:tcPr>
            <w:tcW w:w="1547" w:type="dxa"/>
            <w:shd w:val="clear" w:color="auto" w:fill="F8EDF3"/>
          </w:tcPr>
          <w:p>
            <w:pPr>
              <w:pStyle w:val="TableParagraph"/>
              <w:spacing w:before="122"/>
              <w:rPr>
                <w:rFonts w:ascii="Calibri"/>
                <w:sz w:val="20"/>
              </w:rPr>
            </w:pPr>
          </w:p>
          <w:p>
            <w:pPr>
              <w:pStyle w:val="TableParagraph"/>
              <w:ind w:left="14" w:right="31"/>
              <w:jc w:val="center"/>
              <w:rPr>
                <w:sz w:val="20"/>
              </w:rPr>
            </w:pPr>
            <w:r>
              <w:rPr>
                <w:spacing w:val="-2"/>
                <w:sz w:val="20"/>
              </w:rPr>
              <w:t>20.00</w:t>
            </w:r>
          </w:p>
        </w:tc>
        <w:tc>
          <w:tcPr>
            <w:tcW w:w="1632" w:type="dxa"/>
            <w:shd w:val="clear" w:color="auto" w:fill="F8EDF3"/>
          </w:tcPr>
          <w:p>
            <w:pPr>
              <w:pStyle w:val="TableParagraph"/>
              <w:spacing w:before="122"/>
              <w:rPr>
                <w:rFonts w:ascii="Calibri"/>
                <w:sz w:val="20"/>
              </w:rPr>
            </w:pPr>
          </w:p>
          <w:p>
            <w:pPr>
              <w:pStyle w:val="TableParagraph"/>
              <w:ind w:right="18"/>
              <w:jc w:val="center"/>
              <w:rPr>
                <w:sz w:val="20"/>
              </w:rPr>
            </w:pPr>
            <w:r>
              <w:rPr>
                <w:spacing w:val="-2"/>
                <w:sz w:val="20"/>
              </w:rPr>
              <w:t>20.66</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207</w:t>
            </w:r>
          </w:p>
        </w:tc>
        <w:tc>
          <w:tcPr>
            <w:tcW w:w="1168" w:type="dxa"/>
          </w:tcPr>
          <w:p>
            <w:pPr>
              <w:pStyle w:val="TableParagraph"/>
              <w:rPr>
                <w:rFonts w:ascii="Calibri"/>
                <w:sz w:val="20"/>
              </w:rPr>
            </w:pPr>
          </w:p>
          <w:p>
            <w:pPr>
              <w:pStyle w:val="TableParagraph"/>
              <w:ind w:left="135"/>
              <w:rPr>
                <w:sz w:val="20"/>
              </w:rPr>
            </w:pPr>
            <w:r>
              <w:rPr>
                <w:spacing w:val="-2"/>
                <w:sz w:val="20"/>
              </w:rPr>
              <w:t>P174620</w:t>
            </w:r>
          </w:p>
        </w:tc>
        <w:tc>
          <w:tcPr>
            <w:tcW w:w="2591" w:type="dxa"/>
          </w:tcPr>
          <w:p>
            <w:pPr>
              <w:pStyle w:val="TableParagraph"/>
              <w:spacing w:line="252" w:lineRule="auto" w:before="122"/>
              <w:ind w:left="119"/>
              <w:rPr>
                <w:sz w:val="20"/>
              </w:rPr>
            </w:pPr>
            <w:r>
              <w:rPr>
                <w:spacing w:val="-2"/>
                <w:sz w:val="20"/>
              </w:rPr>
              <w:t>CAR-</w:t>
            </w:r>
            <w:r>
              <w:rPr>
                <w:spacing w:val="-21"/>
                <w:sz w:val="20"/>
              </w:rPr>
              <w:t> </w:t>
            </w:r>
            <w:r>
              <w:rPr>
                <w:spacing w:val="-2"/>
                <w:sz w:val="20"/>
              </w:rPr>
              <w:t>Public</w:t>
            </w:r>
            <w:r>
              <w:rPr>
                <w:spacing w:val="-19"/>
                <w:sz w:val="20"/>
              </w:rPr>
              <w:t> </w:t>
            </w:r>
            <w:r>
              <w:rPr>
                <w:spacing w:val="-2"/>
                <w:sz w:val="20"/>
              </w:rPr>
              <w:t>Sector</w:t>
            </w:r>
            <w:r>
              <w:rPr>
                <w:spacing w:val="-20"/>
                <w:sz w:val="20"/>
              </w:rPr>
              <w:t> </w:t>
            </w:r>
            <w:r>
              <w:rPr>
                <w:spacing w:val="-2"/>
                <w:sz w:val="20"/>
              </w:rPr>
              <w:t>Digital </w:t>
            </w:r>
            <w:r>
              <w:rPr>
                <w:sz w:val="20"/>
              </w:rPr>
              <w:t>Governance</w:t>
            </w:r>
            <w:r>
              <w:rPr>
                <w:spacing w:val="-20"/>
                <w:sz w:val="20"/>
              </w:rPr>
              <w:t> </w:t>
            </w:r>
            <w:r>
              <w:rPr>
                <w:sz w:val="20"/>
              </w:rPr>
              <w:t>Project</w:t>
            </w:r>
          </w:p>
        </w:tc>
        <w:tc>
          <w:tcPr>
            <w:tcW w:w="1138" w:type="dxa"/>
          </w:tcPr>
          <w:p>
            <w:pPr>
              <w:pStyle w:val="TableParagraph"/>
              <w:rPr>
                <w:rFonts w:ascii="Calibri"/>
                <w:sz w:val="20"/>
              </w:rPr>
            </w:pPr>
          </w:p>
          <w:p>
            <w:pPr>
              <w:pStyle w:val="TableParagraph"/>
              <w:ind w:left="23" w:right="103"/>
              <w:jc w:val="center"/>
              <w:rPr>
                <w:sz w:val="20"/>
              </w:rPr>
            </w:pPr>
            <w:r>
              <w:rPr>
                <w:spacing w:val="-4"/>
                <w:sz w:val="20"/>
              </w:rPr>
              <w:t>2022</w:t>
            </w:r>
          </w:p>
        </w:tc>
        <w:tc>
          <w:tcPr>
            <w:tcW w:w="1167" w:type="dxa"/>
          </w:tcPr>
          <w:p>
            <w:pPr>
              <w:pStyle w:val="TableParagraph"/>
              <w:spacing w:line="249" w:lineRule="auto" w:before="2"/>
              <w:ind w:left="273" w:right="259" w:hanging="17"/>
              <w:rPr>
                <w:sz w:val="20"/>
              </w:rPr>
            </w:pPr>
            <w:r>
              <w:rPr>
                <w:spacing w:val="-4"/>
                <w:sz w:val="20"/>
              </w:rPr>
              <w:t>Central African</w:t>
            </w:r>
          </w:p>
          <w:p>
            <w:pPr>
              <w:pStyle w:val="TableParagraph"/>
              <w:spacing w:line="223" w:lineRule="exact" w:before="4"/>
              <w:ind w:left="197"/>
              <w:rPr>
                <w:sz w:val="20"/>
              </w:rPr>
            </w:pPr>
            <w:r>
              <w:rPr>
                <w:spacing w:val="-2"/>
                <w:sz w:val="20"/>
              </w:rPr>
              <w:t>Republic</w:t>
            </w:r>
          </w:p>
        </w:tc>
        <w:tc>
          <w:tcPr>
            <w:tcW w:w="1628" w:type="dxa"/>
          </w:tcPr>
          <w:p>
            <w:pPr>
              <w:pStyle w:val="TableParagraph"/>
              <w:rPr>
                <w:rFonts w:ascii="Calibri"/>
                <w:sz w:val="20"/>
              </w:rPr>
            </w:pPr>
          </w:p>
          <w:p>
            <w:pPr>
              <w:pStyle w:val="TableParagraph"/>
              <w:ind w:left="81" w:right="3"/>
              <w:jc w:val="center"/>
              <w:rPr>
                <w:sz w:val="20"/>
              </w:rPr>
            </w:pPr>
            <w:r>
              <w:rPr>
                <w:spacing w:val="-2"/>
                <w:sz w:val="20"/>
              </w:rPr>
              <w:t>41.40</w:t>
            </w:r>
          </w:p>
        </w:tc>
        <w:tc>
          <w:tcPr>
            <w:tcW w:w="1623" w:type="dxa"/>
          </w:tcPr>
          <w:p>
            <w:pPr>
              <w:pStyle w:val="TableParagraph"/>
              <w:rPr>
                <w:rFonts w:ascii="Calibri"/>
                <w:sz w:val="20"/>
              </w:rPr>
            </w:pPr>
          </w:p>
          <w:p>
            <w:pPr>
              <w:pStyle w:val="TableParagraph"/>
              <w:ind w:left="3" w:right="9"/>
              <w:jc w:val="center"/>
              <w:rPr>
                <w:sz w:val="20"/>
              </w:rPr>
            </w:pPr>
            <w:r>
              <w:rPr>
                <w:spacing w:val="-2"/>
                <w:sz w:val="20"/>
              </w:rPr>
              <w:t>14.08</w:t>
            </w:r>
          </w:p>
        </w:tc>
        <w:tc>
          <w:tcPr>
            <w:tcW w:w="1547" w:type="dxa"/>
          </w:tcPr>
          <w:p>
            <w:pPr>
              <w:pStyle w:val="TableParagraph"/>
              <w:rPr>
                <w:rFonts w:ascii="Calibri"/>
                <w:sz w:val="20"/>
              </w:rPr>
            </w:pPr>
          </w:p>
          <w:p>
            <w:pPr>
              <w:pStyle w:val="TableParagraph"/>
              <w:ind w:left="14" w:right="28"/>
              <w:jc w:val="center"/>
              <w:rPr>
                <w:sz w:val="20"/>
              </w:rPr>
            </w:pPr>
            <w:r>
              <w:rPr>
                <w:spacing w:val="-4"/>
                <w:sz w:val="20"/>
              </w:rPr>
              <w:t>6.40</w:t>
            </w:r>
          </w:p>
        </w:tc>
        <w:tc>
          <w:tcPr>
            <w:tcW w:w="1632" w:type="dxa"/>
          </w:tcPr>
          <w:p>
            <w:pPr>
              <w:pStyle w:val="TableParagraph"/>
              <w:rPr>
                <w:rFonts w:ascii="Calibri"/>
                <w:sz w:val="20"/>
              </w:rPr>
            </w:pPr>
          </w:p>
          <w:p>
            <w:pPr>
              <w:pStyle w:val="TableParagraph"/>
              <w:ind w:right="16"/>
              <w:jc w:val="center"/>
              <w:rPr>
                <w:sz w:val="20"/>
              </w:rPr>
            </w:pPr>
            <w:r>
              <w:rPr>
                <w:spacing w:val="-4"/>
                <w:sz w:val="20"/>
              </w:rPr>
              <w:t>7.12</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208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P160500</w:t>
            </w:r>
          </w:p>
        </w:tc>
        <w:tc>
          <w:tcPr>
            <w:tcW w:w="2591" w:type="dxa"/>
            <w:shd w:val="clear" w:color="auto" w:fill="F8EDF3"/>
          </w:tcPr>
          <w:p>
            <w:pPr>
              <w:pStyle w:val="TableParagraph"/>
              <w:spacing w:line="252" w:lineRule="auto" w:before="124"/>
              <w:ind w:left="119" w:right="467"/>
              <w:rPr>
                <w:sz w:val="20"/>
              </w:rPr>
            </w:pPr>
            <w:r>
              <w:rPr>
                <w:spacing w:val="-2"/>
                <w:sz w:val="20"/>
              </w:rPr>
              <w:t>CAR</w:t>
            </w:r>
            <w:r>
              <w:rPr>
                <w:spacing w:val="-20"/>
                <w:sz w:val="20"/>
              </w:rPr>
              <w:t> </w:t>
            </w:r>
            <w:r>
              <w:rPr>
                <w:spacing w:val="-2"/>
                <w:sz w:val="20"/>
              </w:rPr>
              <w:t>Rural</w:t>
            </w:r>
            <w:r>
              <w:rPr>
                <w:spacing w:val="-20"/>
                <w:sz w:val="20"/>
              </w:rPr>
              <w:t> </w:t>
            </w:r>
            <w:r>
              <w:rPr>
                <w:spacing w:val="-2"/>
                <w:sz w:val="20"/>
              </w:rPr>
              <w:t>Connectivity Project</w:t>
            </w:r>
          </w:p>
        </w:tc>
        <w:tc>
          <w:tcPr>
            <w:tcW w:w="1138" w:type="dxa"/>
            <w:shd w:val="clear" w:color="auto" w:fill="F8EDF3"/>
          </w:tcPr>
          <w:p>
            <w:pPr>
              <w:pStyle w:val="TableParagraph"/>
              <w:rPr>
                <w:rFonts w:ascii="Calibri"/>
                <w:sz w:val="20"/>
              </w:rPr>
            </w:pPr>
          </w:p>
          <w:p>
            <w:pPr>
              <w:pStyle w:val="TableParagraph"/>
              <w:ind w:left="23" w:right="103"/>
              <w:jc w:val="center"/>
              <w:rPr>
                <w:sz w:val="20"/>
              </w:rPr>
            </w:pPr>
            <w:r>
              <w:rPr>
                <w:spacing w:val="-4"/>
                <w:sz w:val="20"/>
              </w:rPr>
              <w:t>2017</w:t>
            </w:r>
          </w:p>
        </w:tc>
        <w:tc>
          <w:tcPr>
            <w:tcW w:w="1167" w:type="dxa"/>
            <w:shd w:val="clear" w:color="auto" w:fill="F8EDF3"/>
          </w:tcPr>
          <w:p>
            <w:pPr>
              <w:pStyle w:val="TableParagraph"/>
              <w:spacing w:line="252" w:lineRule="auto" w:before="1"/>
              <w:ind w:left="273" w:right="259" w:hanging="17"/>
              <w:rPr>
                <w:sz w:val="20"/>
              </w:rPr>
            </w:pPr>
            <w:r>
              <w:rPr>
                <w:spacing w:val="-4"/>
                <w:sz w:val="20"/>
              </w:rPr>
              <w:t>Central African</w:t>
            </w:r>
          </w:p>
          <w:p>
            <w:pPr>
              <w:pStyle w:val="TableParagraph"/>
              <w:spacing w:line="223" w:lineRule="exact" w:before="1"/>
              <w:ind w:left="197"/>
              <w:rPr>
                <w:sz w:val="20"/>
              </w:rPr>
            </w:pPr>
            <w:r>
              <w:rPr>
                <w:spacing w:val="-2"/>
                <w:sz w:val="20"/>
              </w:rPr>
              <w:t>Republic</w:t>
            </w:r>
          </w:p>
        </w:tc>
        <w:tc>
          <w:tcPr>
            <w:tcW w:w="1628" w:type="dxa"/>
            <w:shd w:val="clear" w:color="auto" w:fill="F8EDF3"/>
          </w:tcPr>
          <w:p>
            <w:pPr>
              <w:pStyle w:val="TableParagraph"/>
              <w:rPr>
                <w:rFonts w:ascii="Calibri"/>
                <w:sz w:val="20"/>
              </w:rPr>
            </w:pPr>
          </w:p>
          <w:p>
            <w:pPr>
              <w:pStyle w:val="TableParagraph"/>
              <w:ind w:left="81" w:right="3"/>
              <w:jc w:val="center"/>
              <w:rPr>
                <w:sz w:val="20"/>
              </w:rPr>
            </w:pPr>
            <w:r>
              <w:rPr>
                <w:spacing w:val="-2"/>
                <w:sz w:val="20"/>
              </w:rPr>
              <w:t>26.01</w:t>
            </w:r>
          </w:p>
        </w:tc>
        <w:tc>
          <w:tcPr>
            <w:tcW w:w="1623" w:type="dxa"/>
            <w:shd w:val="clear" w:color="auto" w:fill="F8EDF3"/>
          </w:tcPr>
          <w:p>
            <w:pPr>
              <w:pStyle w:val="TableParagraph"/>
              <w:rPr>
                <w:rFonts w:ascii="Calibri"/>
                <w:sz w:val="20"/>
              </w:rPr>
            </w:pPr>
          </w:p>
          <w:p>
            <w:pPr>
              <w:pStyle w:val="TableParagraph"/>
              <w:ind w:left="3" w:right="9"/>
              <w:jc w:val="center"/>
              <w:rPr>
                <w:sz w:val="20"/>
              </w:rPr>
            </w:pPr>
            <w:r>
              <w:rPr>
                <w:spacing w:val="-2"/>
                <w:sz w:val="20"/>
              </w:rPr>
              <w:t>26.55</w:t>
            </w:r>
          </w:p>
        </w:tc>
        <w:tc>
          <w:tcPr>
            <w:tcW w:w="1547" w:type="dxa"/>
            <w:shd w:val="clear" w:color="auto" w:fill="F8EDF3"/>
          </w:tcPr>
          <w:p>
            <w:pPr>
              <w:pStyle w:val="TableParagraph"/>
              <w:rPr>
                <w:rFonts w:ascii="Calibri"/>
                <w:sz w:val="20"/>
              </w:rPr>
            </w:pPr>
          </w:p>
          <w:p>
            <w:pPr>
              <w:pStyle w:val="TableParagraph"/>
              <w:ind w:left="14" w:right="28"/>
              <w:jc w:val="center"/>
              <w:rPr>
                <w:sz w:val="20"/>
              </w:rPr>
            </w:pPr>
            <w:r>
              <w:rPr>
                <w:spacing w:val="-4"/>
                <w:sz w:val="20"/>
              </w:rPr>
              <w:t>0.00</w:t>
            </w:r>
          </w:p>
        </w:tc>
        <w:tc>
          <w:tcPr>
            <w:tcW w:w="1632" w:type="dxa"/>
            <w:shd w:val="clear" w:color="auto" w:fill="F8EDF3"/>
          </w:tcPr>
          <w:p>
            <w:pPr>
              <w:pStyle w:val="TableParagraph"/>
              <w:rPr>
                <w:rFonts w:ascii="Calibri"/>
                <w:sz w:val="20"/>
              </w:rPr>
            </w:pPr>
          </w:p>
          <w:p>
            <w:pPr>
              <w:pStyle w:val="TableParagraph"/>
              <w:ind w:right="18"/>
              <w:jc w:val="center"/>
              <w:rPr>
                <w:sz w:val="20"/>
              </w:rPr>
            </w:pPr>
            <w:r>
              <w:rPr>
                <w:w w:val="90"/>
                <w:sz w:val="20"/>
              </w:rPr>
              <w:t>-</w:t>
            </w:r>
            <w:r>
              <w:rPr>
                <w:spacing w:val="-4"/>
                <w:sz w:val="20"/>
              </w:rPr>
              <w:t>0.05</w:t>
            </w:r>
          </w:p>
        </w:tc>
      </w:tr>
      <w:tr>
        <w:trPr>
          <w:trHeight w:val="976"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209</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P161591</w:t>
            </w:r>
          </w:p>
        </w:tc>
        <w:tc>
          <w:tcPr>
            <w:tcW w:w="2591" w:type="dxa"/>
          </w:tcPr>
          <w:p>
            <w:pPr>
              <w:pStyle w:val="TableParagraph"/>
              <w:spacing w:line="252" w:lineRule="auto" w:before="2"/>
              <w:ind w:left="119"/>
              <w:rPr>
                <w:sz w:val="20"/>
              </w:rPr>
            </w:pPr>
            <w:r>
              <w:rPr>
                <w:sz w:val="20"/>
              </w:rPr>
              <w:t>Service Delivery and Support to Communities </w:t>
            </w:r>
            <w:r>
              <w:rPr>
                <w:spacing w:val="-4"/>
                <w:sz w:val="20"/>
              </w:rPr>
              <w:t>Affected</w:t>
            </w:r>
            <w:r>
              <w:rPr>
                <w:spacing w:val="-17"/>
                <w:sz w:val="20"/>
              </w:rPr>
              <w:t> </w:t>
            </w:r>
            <w:r>
              <w:rPr>
                <w:spacing w:val="-4"/>
                <w:sz w:val="20"/>
              </w:rPr>
              <w:t>by</w:t>
            </w:r>
            <w:r>
              <w:rPr>
                <w:spacing w:val="-17"/>
                <w:sz w:val="20"/>
              </w:rPr>
              <w:t> </w:t>
            </w:r>
            <w:r>
              <w:rPr>
                <w:spacing w:val="-4"/>
                <w:sz w:val="20"/>
              </w:rPr>
              <w:t>Displacement</w:t>
            </w:r>
          </w:p>
          <w:p>
            <w:pPr>
              <w:pStyle w:val="TableParagraph"/>
              <w:spacing w:line="223" w:lineRule="exact"/>
              <w:ind w:left="119"/>
              <w:rPr>
                <w:sz w:val="20"/>
              </w:rPr>
            </w:pPr>
            <w:r>
              <w:rPr>
                <w:spacing w:val="-2"/>
                <w:sz w:val="20"/>
              </w:rPr>
              <w:t>Project</w:t>
            </w:r>
          </w:p>
        </w:tc>
        <w:tc>
          <w:tcPr>
            <w:tcW w:w="1138" w:type="dxa"/>
          </w:tcPr>
          <w:p>
            <w:pPr>
              <w:pStyle w:val="TableParagraph"/>
              <w:spacing w:before="124"/>
              <w:rPr>
                <w:rFonts w:ascii="Calibri"/>
                <w:sz w:val="20"/>
              </w:rPr>
            </w:pPr>
          </w:p>
          <w:p>
            <w:pPr>
              <w:pStyle w:val="TableParagraph"/>
              <w:spacing w:before="1"/>
              <w:ind w:left="23" w:right="103"/>
              <w:jc w:val="center"/>
              <w:rPr>
                <w:sz w:val="20"/>
              </w:rPr>
            </w:pPr>
            <w:r>
              <w:rPr>
                <w:spacing w:val="-4"/>
                <w:sz w:val="20"/>
              </w:rPr>
              <w:t>2017</w:t>
            </w:r>
          </w:p>
        </w:tc>
        <w:tc>
          <w:tcPr>
            <w:tcW w:w="1167" w:type="dxa"/>
          </w:tcPr>
          <w:p>
            <w:pPr>
              <w:pStyle w:val="TableParagraph"/>
              <w:spacing w:line="252" w:lineRule="auto" w:before="124"/>
              <w:ind w:left="197" w:right="202" w:firstLine="60"/>
              <w:jc w:val="both"/>
              <w:rPr>
                <w:sz w:val="20"/>
              </w:rPr>
            </w:pPr>
            <w:r>
              <w:rPr>
                <w:spacing w:val="-2"/>
                <w:sz w:val="20"/>
              </w:rPr>
              <w:t>Central African Republic</w:t>
            </w:r>
          </w:p>
        </w:tc>
        <w:tc>
          <w:tcPr>
            <w:tcW w:w="1628" w:type="dxa"/>
          </w:tcPr>
          <w:p>
            <w:pPr>
              <w:pStyle w:val="TableParagraph"/>
              <w:spacing w:before="124"/>
              <w:rPr>
                <w:rFonts w:ascii="Calibri"/>
                <w:sz w:val="20"/>
              </w:rPr>
            </w:pPr>
          </w:p>
          <w:p>
            <w:pPr>
              <w:pStyle w:val="TableParagraph"/>
              <w:spacing w:before="1"/>
              <w:ind w:left="81" w:right="3"/>
              <w:jc w:val="center"/>
              <w:rPr>
                <w:sz w:val="20"/>
              </w:rPr>
            </w:pPr>
            <w:r>
              <w:rPr>
                <w:spacing w:val="-2"/>
                <w:sz w:val="20"/>
              </w:rPr>
              <w:t>43.90</w:t>
            </w:r>
          </w:p>
        </w:tc>
        <w:tc>
          <w:tcPr>
            <w:tcW w:w="1623" w:type="dxa"/>
          </w:tcPr>
          <w:p>
            <w:pPr>
              <w:pStyle w:val="TableParagraph"/>
              <w:spacing w:before="124"/>
              <w:rPr>
                <w:rFonts w:ascii="Calibri"/>
                <w:sz w:val="20"/>
              </w:rPr>
            </w:pPr>
          </w:p>
          <w:p>
            <w:pPr>
              <w:pStyle w:val="TableParagraph"/>
              <w:spacing w:before="1"/>
              <w:ind w:left="3" w:right="9"/>
              <w:jc w:val="center"/>
              <w:rPr>
                <w:sz w:val="20"/>
              </w:rPr>
            </w:pPr>
            <w:r>
              <w:rPr>
                <w:spacing w:val="-2"/>
                <w:sz w:val="20"/>
              </w:rPr>
              <w:t>44.42</w:t>
            </w:r>
          </w:p>
        </w:tc>
        <w:tc>
          <w:tcPr>
            <w:tcW w:w="1547" w:type="dxa"/>
          </w:tcPr>
          <w:p>
            <w:pPr>
              <w:pStyle w:val="TableParagraph"/>
              <w:spacing w:before="124"/>
              <w:rPr>
                <w:rFonts w:ascii="Calibri"/>
                <w:sz w:val="20"/>
              </w:rPr>
            </w:pPr>
          </w:p>
          <w:p>
            <w:pPr>
              <w:pStyle w:val="TableParagraph"/>
              <w:spacing w:before="1"/>
              <w:ind w:left="14" w:right="28"/>
              <w:jc w:val="center"/>
              <w:rPr>
                <w:sz w:val="20"/>
              </w:rPr>
            </w:pPr>
            <w:r>
              <w:rPr>
                <w:spacing w:val="-4"/>
                <w:sz w:val="20"/>
              </w:rPr>
              <w:t>0.00</w:t>
            </w:r>
          </w:p>
        </w:tc>
        <w:tc>
          <w:tcPr>
            <w:tcW w:w="1632" w:type="dxa"/>
          </w:tcPr>
          <w:p>
            <w:pPr>
              <w:pStyle w:val="TableParagraph"/>
              <w:spacing w:before="124"/>
              <w:rPr>
                <w:rFonts w:ascii="Calibri"/>
                <w:sz w:val="20"/>
              </w:rPr>
            </w:pPr>
          </w:p>
          <w:p>
            <w:pPr>
              <w:pStyle w:val="TableParagraph"/>
              <w:spacing w:before="1"/>
              <w:ind w:right="16"/>
              <w:jc w:val="center"/>
              <w:rPr>
                <w:sz w:val="20"/>
              </w:rPr>
            </w:pPr>
            <w:r>
              <w:rPr>
                <w:spacing w:val="-4"/>
                <w:sz w:val="20"/>
              </w:rPr>
              <w:t>0.00</w:t>
            </w:r>
          </w:p>
        </w:tc>
      </w:tr>
      <w:tr>
        <w:trPr>
          <w:trHeight w:val="730"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210</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P161973</w:t>
            </w:r>
          </w:p>
        </w:tc>
        <w:tc>
          <w:tcPr>
            <w:tcW w:w="2591" w:type="dxa"/>
            <w:shd w:val="clear" w:color="auto" w:fill="F8EDF3"/>
          </w:tcPr>
          <w:p>
            <w:pPr>
              <w:pStyle w:val="TableParagraph"/>
              <w:spacing w:line="249" w:lineRule="auto" w:before="124"/>
              <w:ind w:left="119" w:right="138"/>
              <w:rPr>
                <w:sz w:val="20"/>
              </w:rPr>
            </w:pPr>
            <w:r>
              <w:rPr>
                <w:sz w:val="20"/>
              </w:rPr>
              <w:t>Natural</w:t>
            </w:r>
            <w:r>
              <w:rPr>
                <w:spacing w:val="-20"/>
                <w:sz w:val="20"/>
              </w:rPr>
              <w:t> </w:t>
            </w:r>
            <w:r>
              <w:rPr>
                <w:sz w:val="20"/>
              </w:rPr>
              <w:t>Resources </w:t>
            </w:r>
            <w:r>
              <w:rPr>
                <w:spacing w:val="-2"/>
                <w:sz w:val="20"/>
              </w:rPr>
              <w:t>Governance</w:t>
            </w:r>
            <w:r>
              <w:rPr>
                <w:spacing w:val="-20"/>
                <w:sz w:val="20"/>
              </w:rPr>
              <w:t> </w:t>
            </w:r>
            <w:r>
              <w:rPr>
                <w:spacing w:val="-2"/>
                <w:sz w:val="20"/>
              </w:rPr>
              <w:t>Project</w:t>
            </w:r>
            <w:r>
              <w:rPr>
                <w:spacing w:val="-20"/>
                <w:sz w:val="20"/>
              </w:rPr>
              <w:t> </w:t>
            </w:r>
            <w:r>
              <w:rPr>
                <w:spacing w:val="-2"/>
                <w:sz w:val="20"/>
              </w:rPr>
              <w:t>in</w:t>
            </w:r>
            <w:r>
              <w:rPr>
                <w:spacing w:val="-20"/>
                <w:sz w:val="20"/>
              </w:rPr>
              <w:t> </w:t>
            </w:r>
            <w:r>
              <w:rPr>
                <w:spacing w:val="-2"/>
                <w:sz w:val="20"/>
              </w:rPr>
              <w:t>CAR</w:t>
            </w:r>
          </w:p>
        </w:tc>
        <w:tc>
          <w:tcPr>
            <w:tcW w:w="1138" w:type="dxa"/>
            <w:shd w:val="clear" w:color="auto" w:fill="F8EDF3"/>
          </w:tcPr>
          <w:p>
            <w:pPr>
              <w:pStyle w:val="TableParagraph"/>
              <w:spacing w:before="2"/>
              <w:rPr>
                <w:rFonts w:ascii="Calibri"/>
                <w:sz w:val="20"/>
              </w:rPr>
            </w:pPr>
          </w:p>
          <w:p>
            <w:pPr>
              <w:pStyle w:val="TableParagraph"/>
              <w:ind w:left="23" w:right="103"/>
              <w:jc w:val="center"/>
              <w:rPr>
                <w:sz w:val="20"/>
              </w:rPr>
            </w:pPr>
            <w:r>
              <w:rPr>
                <w:spacing w:val="-4"/>
                <w:sz w:val="20"/>
              </w:rPr>
              <w:t>2018</w:t>
            </w:r>
          </w:p>
        </w:tc>
        <w:tc>
          <w:tcPr>
            <w:tcW w:w="1167" w:type="dxa"/>
            <w:shd w:val="clear" w:color="auto" w:fill="F8EDF3"/>
          </w:tcPr>
          <w:p>
            <w:pPr>
              <w:pStyle w:val="TableParagraph"/>
              <w:spacing w:before="2"/>
              <w:ind w:left="273" w:hanging="17"/>
              <w:rPr>
                <w:sz w:val="20"/>
              </w:rPr>
            </w:pPr>
            <w:r>
              <w:rPr>
                <w:spacing w:val="-2"/>
                <w:sz w:val="20"/>
              </w:rPr>
              <w:t>Central</w:t>
            </w:r>
          </w:p>
          <w:p>
            <w:pPr>
              <w:pStyle w:val="TableParagraph"/>
              <w:spacing w:line="240" w:lineRule="atLeast"/>
              <w:ind w:left="197" w:right="193" w:firstLine="76"/>
              <w:rPr>
                <w:sz w:val="20"/>
              </w:rPr>
            </w:pPr>
            <w:r>
              <w:rPr>
                <w:spacing w:val="-2"/>
                <w:sz w:val="20"/>
              </w:rPr>
              <w:t>African Republic</w:t>
            </w:r>
          </w:p>
        </w:tc>
        <w:tc>
          <w:tcPr>
            <w:tcW w:w="1628" w:type="dxa"/>
            <w:shd w:val="clear" w:color="auto" w:fill="F8EDF3"/>
          </w:tcPr>
          <w:p>
            <w:pPr>
              <w:pStyle w:val="TableParagraph"/>
              <w:spacing w:before="2"/>
              <w:rPr>
                <w:rFonts w:ascii="Calibri"/>
                <w:sz w:val="20"/>
              </w:rPr>
            </w:pPr>
          </w:p>
          <w:p>
            <w:pPr>
              <w:pStyle w:val="TableParagraph"/>
              <w:ind w:left="81"/>
              <w:jc w:val="center"/>
              <w:rPr>
                <w:sz w:val="20"/>
              </w:rPr>
            </w:pPr>
            <w:r>
              <w:rPr>
                <w:spacing w:val="-4"/>
                <w:sz w:val="20"/>
              </w:rPr>
              <w:t>8.30</w:t>
            </w:r>
          </w:p>
        </w:tc>
        <w:tc>
          <w:tcPr>
            <w:tcW w:w="1623" w:type="dxa"/>
            <w:shd w:val="clear" w:color="auto" w:fill="F8EDF3"/>
          </w:tcPr>
          <w:p>
            <w:pPr>
              <w:pStyle w:val="TableParagraph"/>
              <w:spacing w:before="2"/>
              <w:rPr>
                <w:rFonts w:ascii="Calibri"/>
                <w:sz w:val="20"/>
              </w:rPr>
            </w:pPr>
          </w:p>
          <w:p>
            <w:pPr>
              <w:pStyle w:val="TableParagraph"/>
              <w:ind w:right="9"/>
              <w:jc w:val="center"/>
              <w:rPr>
                <w:sz w:val="20"/>
              </w:rPr>
            </w:pPr>
            <w:r>
              <w:rPr>
                <w:spacing w:val="-4"/>
                <w:sz w:val="20"/>
              </w:rPr>
              <w:t>7.61</w:t>
            </w:r>
          </w:p>
        </w:tc>
        <w:tc>
          <w:tcPr>
            <w:tcW w:w="1547" w:type="dxa"/>
            <w:shd w:val="clear" w:color="auto" w:fill="F8EDF3"/>
          </w:tcPr>
          <w:p>
            <w:pPr>
              <w:pStyle w:val="TableParagraph"/>
              <w:spacing w:before="2"/>
              <w:rPr>
                <w:rFonts w:ascii="Calibri"/>
                <w:sz w:val="20"/>
              </w:rPr>
            </w:pPr>
          </w:p>
          <w:p>
            <w:pPr>
              <w:pStyle w:val="TableParagraph"/>
              <w:ind w:left="14" w:right="28"/>
              <w:jc w:val="center"/>
              <w:rPr>
                <w:sz w:val="20"/>
              </w:rPr>
            </w:pPr>
            <w:r>
              <w:rPr>
                <w:spacing w:val="-4"/>
                <w:sz w:val="20"/>
              </w:rPr>
              <w:t>0.00</w:t>
            </w:r>
          </w:p>
        </w:tc>
        <w:tc>
          <w:tcPr>
            <w:tcW w:w="1632" w:type="dxa"/>
            <w:shd w:val="clear" w:color="auto" w:fill="F8EDF3"/>
          </w:tcPr>
          <w:p>
            <w:pPr>
              <w:pStyle w:val="TableParagraph"/>
              <w:spacing w:before="2"/>
              <w:rPr>
                <w:rFonts w:ascii="Calibri"/>
                <w:sz w:val="20"/>
              </w:rPr>
            </w:pPr>
          </w:p>
          <w:p>
            <w:pPr>
              <w:pStyle w:val="TableParagraph"/>
              <w:ind w:right="18"/>
              <w:jc w:val="center"/>
              <w:rPr>
                <w:sz w:val="20"/>
              </w:rPr>
            </w:pPr>
            <w:r>
              <w:rPr>
                <w:w w:val="90"/>
                <w:sz w:val="20"/>
              </w:rPr>
              <w:t>-</w:t>
            </w:r>
            <w:r>
              <w:rPr>
                <w:spacing w:val="-4"/>
                <w:sz w:val="20"/>
              </w:rPr>
              <w:t>0.36</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5"/>
        <w:gridCol w:w="1061"/>
        <w:gridCol w:w="1309"/>
        <w:gridCol w:w="155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61" w:type="dxa"/>
            <w:shd w:val="clear" w:color="auto" w:fill="2B3167"/>
          </w:tcPr>
          <w:p>
            <w:pPr>
              <w:pStyle w:val="TableParagraph"/>
              <w:spacing w:before="122"/>
              <w:rPr>
                <w:rFonts w:ascii="Calibri"/>
                <w:sz w:val="20"/>
              </w:rPr>
            </w:pPr>
          </w:p>
          <w:p>
            <w:pPr>
              <w:pStyle w:val="TableParagraph"/>
              <w:spacing w:line="252" w:lineRule="auto" w:before="1"/>
              <w:ind w:left="411" w:hanging="296"/>
              <w:rPr>
                <w:b/>
                <w:sz w:val="20"/>
              </w:rPr>
            </w:pPr>
            <w:r>
              <w:rPr>
                <w:b/>
                <w:color w:val="FFFFFF"/>
                <w:spacing w:val="-4"/>
                <w:sz w:val="20"/>
              </w:rPr>
              <w:t>Approval </w:t>
            </w:r>
            <w:r>
              <w:rPr>
                <w:b/>
                <w:color w:val="FFFFFF"/>
                <w:spacing w:val="-6"/>
                <w:sz w:val="20"/>
              </w:rPr>
              <w:t>FY</w:t>
            </w:r>
          </w:p>
        </w:tc>
        <w:tc>
          <w:tcPr>
            <w:tcW w:w="130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2"/>
              <w:jc w:val="center"/>
              <w:rPr>
                <w:b/>
                <w:sz w:val="20"/>
              </w:rPr>
            </w:pPr>
            <w:r>
              <w:rPr>
                <w:b/>
                <w:color w:val="FFFFFF"/>
                <w:spacing w:val="-2"/>
                <w:sz w:val="20"/>
              </w:rPr>
              <w:t>Country</w:t>
            </w:r>
          </w:p>
        </w:tc>
        <w:tc>
          <w:tcPr>
            <w:tcW w:w="1556" w:type="dxa"/>
            <w:shd w:val="clear" w:color="auto" w:fill="2B3167"/>
          </w:tcPr>
          <w:p>
            <w:pPr>
              <w:pStyle w:val="TableParagraph"/>
              <w:spacing w:before="124"/>
              <w:ind w:left="15"/>
              <w:jc w:val="center"/>
              <w:rPr>
                <w:b/>
                <w:sz w:val="20"/>
              </w:rPr>
            </w:pPr>
            <w:r>
              <w:rPr>
                <w:b/>
                <w:color w:val="FFFFFF"/>
                <w:spacing w:val="-5"/>
                <w:w w:val="105"/>
                <w:sz w:val="20"/>
              </w:rPr>
              <w:t>IDA</w:t>
            </w:r>
          </w:p>
          <w:p>
            <w:pPr>
              <w:pStyle w:val="TableParagraph"/>
              <w:spacing w:line="252" w:lineRule="auto" w:before="11"/>
              <w:ind w:left="127"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211</w:t>
            </w:r>
          </w:p>
        </w:tc>
        <w:tc>
          <w:tcPr>
            <w:tcW w:w="1168" w:type="dxa"/>
          </w:tcPr>
          <w:p>
            <w:pPr>
              <w:pStyle w:val="TableParagraph"/>
              <w:rPr>
                <w:rFonts w:ascii="Calibri"/>
                <w:sz w:val="20"/>
              </w:rPr>
            </w:pPr>
          </w:p>
          <w:p>
            <w:pPr>
              <w:pStyle w:val="TableParagraph"/>
              <w:ind w:left="135"/>
              <w:rPr>
                <w:sz w:val="20"/>
              </w:rPr>
            </w:pPr>
            <w:r>
              <w:rPr>
                <w:spacing w:val="-2"/>
                <w:sz w:val="20"/>
              </w:rPr>
              <w:t>P164885</w:t>
            </w:r>
          </w:p>
        </w:tc>
        <w:tc>
          <w:tcPr>
            <w:tcW w:w="2595" w:type="dxa"/>
          </w:tcPr>
          <w:p>
            <w:pPr>
              <w:pStyle w:val="TableParagraph"/>
              <w:spacing w:line="252" w:lineRule="auto" w:before="122"/>
              <w:ind w:left="119"/>
              <w:rPr>
                <w:sz w:val="20"/>
              </w:rPr>
            </w:pPr>
            <w:r>
              <w:rPr>
                <w:spacing w:val="-4"/>
                <w:sz w:val="20"/>
              </w:rPr>
              <w:t>CAR</w:t>
            </w:r>
            <w:r>
              <w:rPr>
                <w:spacing w:val="-19"/>
                <w:sz w:val="20"/>
              </w:rPr>
              <w:t> </w:t>
            </w:r>
            <w:r>
              <w:rPr>
                <w:spacing w:val="-4"/>
                <w:sz w:val="20"/>
              </w:rPr>
              <w:t>Emergency</w:t>
            </w:r>
            <w:r>
              <w:rPr>
                <w:spacing w:val="-18"/>
                <w:sz w:val="20"/>
              </w:rPr>
              <w:t> </w:t>
            </w:r>
            <w:r>
              <w:rPr>
                <w:spacing w:val="-4"/>
                <w:sz w:val="20"/>
              </w:rPr>
              <w:t>Electricity </w:t>
            </w:r>
            <w:r>
              <w:rPr>
                <w:sz w:val="20"/>
              </w:rPr>
              <w:t>Supply</w:t>
            </w:r>
            <w:r>
              <w:rPr>
                <w:spacing w:val="-8"/>
                <w:sz w:val="20"/>
              </w:rPr>
              <w:t> </w:t>
            </w:r>
            <w:r>
              <w:rPr>
                <w:sz w:val="20"/>
              </w:rPr>
              <w:t>and</w:t>
            </w:r>
            <w:r>
              <w:rPr>
                <w:spacing w:val="-7"/>
                <w:sz w:val="20"/>
              </w:rPr>
              <w:t> </w:t>
            </w:r>
            <w:r>
              <w:rPr>
                <w:sz w:val="20"/>
              </w:rPr>
              <w:t>Access</w:t>
            </w:r>
            <w:r>
              <w:rPr>
                <w:spacing w:val="-10"/>
                <w:sz w:val="20"/>
              </w:rPr>
              <w:t> </w:t>
            </w:r>
            <w:r>
              <w:rPr>
                <w:spacing w:val="-7"/>
                <w:sz w:val="20"/>
              </w:rPr>
              <w:t>Project</w:t>
            </w:r>
          </w:p>
        </w:tc>
        <w:tc>
          <w:tcPr>
            <w:tcW w:w="1061" w:type="dxa"/>
          </w:tcPr>
          <w:p>
            <w:pPr>
              <w:pStyle w:val="TableParagraph"/>
              <w:rPr>
                <w:rFonts w:ascii="Calibri"/>
                <w:sz w:val="20"/>
              </w:rPr>
            </w:pPr>
          </w:p>
          <w:p>
            <w:pPr>
              <w:pStyle w:val="TableParagraph"/>
              <w:ind w:left="18" w:right="29"/>
              <w:jc w:val="center"/>
              <w:rPr>
                <w:sz w:val="20"/>
              </w:rPr>
            </w:pPr>
            <w:r>
              <w:rPr>
                <w:spacing w:val="-4"/>
                <w:sz w:val="20"/>
              </w:rPr>
              <w:t>2019</w:t>
            </w:r>
          </w:p>
        </w:tc>
        <w:tc>
          <w:tcPr>
            <w:tcW w:w="1309" w:type="dxa"/>
          </w:tcPr>
          <w:p>
            <w:pPr>
              <w:pStyle w:val="TableParagraph"/>
              <w:spacing w:line="232" w:lineRule="exact"/>
              <w:ind w:left="346" w:hanging="17"/>
              <w:rPr>
                <w:sz w:val="20"/>
              </w:rPr>
            </w:pPr>
            <w:r>
              <w:rPr>
                <w:spacing w:val="-2"/>
                <w:sz w:val="20"/>
              </w:rPr>
              <w:t>Central</w:t>
            </w:r>
          </w:p>
          <w:p>
            <w:pPr>
              <w:pStyle w:val="TableParagraph"/>
              <w:spacing w:line="240" w:lineRule="atLeast"/>
              <w:ind w:left="270" w:right="262" w:firstLine="76"/>
              <w:rPr>
                <w:sz w:val="20"/>
              </w:rPr>
            </w:pPr>
            <w:r>
              <w:rPr>
                <w:spacing w:val="-2"/>
                <w:sz w:val="20"/>
              </w:rPr>
              <w:t>African Republic</w:t>
            </w:r>
          </w:p>
        </w:tc>
        <w:tc>
          <w:tcPr>
            <w:tcW w:w="1556" w:type="dxa"/>
          </w:tcPr>
          <w:p>
            <w:pPr>
              <w:pStyle w:val="TableParagraph"/>
              <w:rPr>
                <w:rFonts w:ascii="Calibri"/>
                <w:sz w:val="20"/>
              </w:rPr>
            </w:pPr>
          </w:p>
          <w:p>
            <w:pPr>
              <w:pStyle w:val="TableParagraph"/>
              <w:ind w:left="15" w:right="3"/>
              <w:jc w:val="center"/>
              <w:rPr>
                <w:sz w:val="20"/>
              </w:rPr>
            </w:pPr>
            <w:r>
              <w:rPr>
                <w:spacing w:val="-2"/>
                <w:sz w:val="20"/>
              </w:rPr>
              <w:t>64.99</w:t>
            </w:r>
          </w:p>
        </w:tc>
        <w:tc>
          <w:tcPr>
            <w:tcW w:w="1622" w:type="dxa"/>
          </w:tcPr>
          <w:p>
            <w:pPr>
              <w:pStyle w:val="TableParagraph"/>
              <w:rPr>
                <w:rFonts w:ascii="Calibri"/>
                <w:sz w:val="20"/>
              </w:rPr>
            </w:pPr>
          </w:p>
          <w:p>
            <w:pPr>
              <w:pStyle w:val="TableParagraph"/>
              <w:ind w:left="87" w:right="88"/>
              <w:jc w:val="center"/>
              <w:rPr>
                <w:sz w:val="20"/>
              </w:rPr>
            </w:pPr>
            <w:r>
              <w:rPr>
                <w:spacing w:val="-2"/>
                <w:sz w:val="20"/>
              </w:rPr>
              <w:t>63.08</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w w:val="90"/>
                <w:sz w:val="20"/>
              </w:rPr>
              <w:t>-</w:t>
            </w:r>
            <w:r>
              <w:rPr>
                <w:spacing w:val="-4"/>
                <w:sz w:val="20"/>
              </w:rPr>
              <w:t>0.01</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212</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P165855</w:t>
            </w:r>
          </w:p>
        </w:tc>
        <w:tc>
          <w:tcPr>
            <w:tcW w:w="2595" w:type="dxa"/>
            <w:shd w:val="clear" w:color="auto" w:fill="F8EDF3"/>
          </w:tcPr>
          <w:p>
            <w:pPr>
              <w:pStyle w:val="TableParagraph"/>
              <w:spacing w:line="252" w:lineRule="auto" w:before="1"/>
              <w:ind w:left="119"/>
              <w:rPr>
                <w:sz w:val="20"/>
              </w:rPr>
            </w:pPr>
            <w:r>
              <w:rPr>
                <w:spacing w:val="-4"/>
                <w:sz w:val="20"/>
              </w:rPr>
              <w:t>CAR-Agriculture</w:t>
            </w:r>
            <w:r>
              <w:rPr>
                <w:spacing w:val="-19"/>
                <w:sz w:val="20"/>
              </w:rPr>
              <w:t> </w:t>
            </w:r>
            <w:r>
              <w:rPr>
                <w:spacing w:val="-4"/>
                <w:sz w:val="20"/>
              </w:rPr>
              <w:t>Recovery </w:t>
            </w:r>
            <w:r>
              <w:rPr>
                <w:sz w:val="20"/>
              </w:rPr>
              <w:t>and</w:t>
            </w:r>
            <w:r>
              <w:rPr>
                <w:spacing w:val="-18"/>
                <w:sz w:val="20"/>
              </w:rPr>
              <w:t> </w:t>
            </w:r>
            <w:r>
              <w:rPr>
                <w:sz w:val="20"/>
              </w:rPr>
              <w:t>Agribusiness Development</w:t>
            </w:r>
            <w:r>
              <w:rPr>
                <w:spacing w:val="-20"/>
                <w:sz w:val="20"/>
              </w:rPr>
              <w:t> </w:t>
            </w:r>
            <w:r>
              <w:rPr>
                <w:sz w:val="20"/>
              </w:rPr>
              <w:t>Support</w:t>
            </w:r>
          </w:p>
          <w:p>
            <w:pPr>
              <w:pStyle w:val="TableParagraph"/>
              <w:spacing w:line="223" w:lineRule="exact" w:before="1"/>
              <w:ind w:left="119"/>
              <w:rPr>
                <w:sz w:val="20"/>
              </w:rPr>
            </w:pPr>
            <w:r>
              <w:rPr>
                <w:w w:val="90"/>
                <w:sz w:val="20"/>
              </w:rPr>
              <w:t>Project</w:t>
            </w:r>
            <w:r>
              <w:rPr>
                <w:spacing w:val="-3"/>
                <w:sz w:val="20"/>
              </w:rPr>
              <w:t> </w:t>
            </w:r>
            <w:r>
              <w:rPr>
                <w:spacing w:val="-2"/>
                <w:sz w:val="20"/>
              </w:rPr>
              <w:t>(ARADSP)</w:t>
            </w:r>
          </w:p>
        </w:tc>
        <w:tc>
          <w:tcPr>
            <w:tcW w:w="1061" w:type="dxa"/>
            <w:shd w:val="clear" w:color="auto" w:fill="F8EDF3"/>
          </w:tcPr>
          <w:p>
            <w:pPr>
              <w:pStyle w:val="TableParagraph"/>
              <w:spacing w:before="122"/>
              <w:rPr>
                <w:rFonts w:ascii="Calibri"/>
                <w:sz w:val="20"/>
              </w:rPr>
            </w:pPr>
          </w:p>
          <w:p>
            <w:pPr>
              <w:pStyle w:val="TableParagraph"/>
              <w:ind w:left="18" w:right="29"/>
              <w:jc w:val="center"/>
              <w:rPr>
                <w:sz w:val="20"/>
              </w:rPr>
            </w:pPr>
            <w:r>
              <w:rPr>
                <w:spacing w:val="-4"/>
                <w:sz w:val="20"/>
              </w:rPr>
              <w:t>2019</w:t>
            </w:r>
          </w:p>
        </w:tc>
        <w:tc>
          <w:tcPr>
            <w:tcW w:w="1309" w:type="dxa"/>
            <w:shd w:val="clear" w:color="auto" w:fill="F8EDF3"/>
          </w:tcPr>
          <w:p>
            <w:pPr>
              <w:pStyle w:val="TableParagraph"/>
              <w:spacing w:line="254" w:lineRule="auto" w:before="121"/>
              <w:ind w:left="270" w:right="271" w:firstLine="60"/>
              <w:jc w:val="both"/>
              <w:rPr>
                <w:sz w:val="20"/>
              </w:rPr>
            </w:pPr>
            <w:r>
              <w:rPr>
                <w:spacing w:val="-2"/>
                <w:sz w:val="20"/>
              </w:rPr>
              <w:t>Central African Republic</w:t>
            </w:r>
          </w:p>
        </w:tc>
        <w:tc>
          <w:tcPr>
            <w:tcW w:w="1556" w:type="dxa"/>
            <w:shd w:val="clear" w:color="auto" w:fill="F8EDF3"/>
          </w:tcPr>
          <w:p>
            <w:pPr>
              <w:pStyle w:val="TableParagraph"/>
              <w:spacing w:before="122"/>
              <w:rPr>
                <w:rFonts w:ascii="Calibri"/>
                <w:sz w:val="20"/>
              </w:rPr>
            </w:pPr>
          </w:p>
          <w:p>
            <w:pPr>
              <w:pStyle w:val="TableParagraph"/>
              <w:ind w:left="15" w:right="3"/>
              <w:jc w:val="center"/>
              <w:rPr>
                <w:sz w:val="20"/>
              </w:rPr>
            </w:pPr>
            <w:r>
              <w:rPr>
                <w:spacing w:val="-2"/>
                <w:sz w:val="20"/>
              </w:rPr>
              <w:t>25.00</w:t>
            </w:r>
          </w:p>
        </w:tc>
        <w:tc>
          <w:tcPr>
            <w:tcW w:w="1622" w:type="dxa"/>
            <w:shd w:val="clear" w:color="auto" w:fill="F8EDF3"/>
          </w:tcPr>
          <w:p>
            <w:pPr>
              <w:pStyle w:val="TableParagraph"/>
              <w:spacing w:before="122"/>
              <w:rPr>
                <w:rFonts w:ascii="Calibri"/>
                <w:sz w:val="20"/>
              </w:rPr>
            </w:pPr>
          </w:p>
          <w:p>
            <w:pPr>
              <w:pStyle w:val="TableParagraph"/>
              <w:ind w:left="87" w:right="88"/>
              <w:jc w:val="center"/>
              <w:rPr>
                <w:sz w:val="20"/>
              </w:rPr>
            </w:pPr>
            <w:r>
              <w:rPr>
                <w:spacing w:val="-2"/>
                <w:sz w:val="20"/>
              </w:rPr>
              <w:t>24.11</w:t>
            </w:r>
          </w:p>
        </w:tc>
        <w:tc>
          <w:tcPr>
            <w:tcW w:w="1546" w:type="dxa"/>
            <w:shd w:val="clear" w:color="auto" w:fill="F8EDF3"/>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ind w:right="5"/>
              <w:jc w:val="center"/>
              <w:rPr>
                <w:sz w:val="20"/>
              </w:rPr>
            </w:pPr>
            <w:r>
              <w:rPr>
                <w:spacing w:val="-4"/>
                <w:sz w:val="20"/>
              </w:rPr>
              <w:t>4.19</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213</w:t>
            </w:r>
          </w:p>
        </w:tc>
        <w:tc>
          <w:tcPr>
            <w:tcW w:w="1168" w:type="dxa"/>
          </w:tcPr>
          <w:p>
            <w:pPr>
              <w:pStyle w:val="TableParagraph"/>
              <w:rPr>
                <w:rFonts w:ascii="Calibri"/>
                <w:sz w:val="20"/>
              </w:rPr>
            </w:pPr>
          </w:p>
          <w:p>
            <w:pPr>
              <w:pStyle w:val="TableParagraph"/>
              <w:ind w:left="135"/>
              <w:rPr>
                <w:sz w:val="20"/>
              </w:rPr>
            </w:pPr>
            <w:r>
              <w:rPr>
                <w:spacing w:val="-2"/>
                <w:sz w:val="20"/>
              </w:rPr>
              <w:t>P173832</w:t>
            </w:r>
          </w:p>
        </w:tc>
        <w:tc>
          <w:tcPr>
            <w:tcW w:w="2595" w:type="dxa"/>
          </w:tcPr>
          <w:p>
            <w:pPr>
              <w:pStyle w:val="TableParagraph"/>
              <w:spacing w:line="232" w:lineRule="exact"/>
              <w:ind w:left="119"/>
              <w:rPr>
                <w:sz w:val="20"/>
              </w:rPr>
            </w:pPr>
            <w:r>
              <w:rPr>
                <w:spacing w:val="-4"/>
                <w:sz w:val="20"/>
              </w:rPr>
              <w:t>Central</w:t>
            </w:r>
            <w:r>
              <w:rPr>
                <w:spacing w:val="-19"/>
                <w:sz w:val="20"/>
              </w:rPr>
              <w:t> </w:t>
            </w:r>
            <w:r>
              <w:rPr>
                <w:spacing w:val="-4"/>
                <w:sz w:val="20"/>
              </w:rPr>
              <w:t>African</w:t>
            </w:r>
            <w:r>
              <w:rPr>
                <w:spacing w:val="-19"/>
                <w:sz w:val="20"/>
              </w:rPr>
              <w:t> </w:t>
            </w:r>
            <w:r>
              <w:rPr>
                <w:spacing w:val="-4"/>
                <w:sz w:val="20"/>
              </w:rPr>
              <w:t>Republic</w:t>
            </w:r>
          </w:p>
          <w:p>
            <w:pPr>
              <w:pStyle w:val="TableParagraph"/>
              <w:spacing w:line="240" w:lineRule="atLeast"/>
              <w:ind w:left="119" w:right="204"/>
              <w:rPr>
                <w:sz w:val="20"/>
              </w:rPr>
            </w:pPr>
            <w:r>
              <w:rPr>
                <w:sz w:val="20"/>
              </w:rPr>
              <w:t>COVID-19</w:t>
            </w:r>
            <w:r>
              <w:rPr>
                <w:spacing w:val="-21"/>
                <w:sz w:val="20"/>
              </w:rPr>
              <w:t> </w:t>
            </w:r>
            <w:r>
              <w:rPr>
                <w:sz w:val="20"/>
              </w:rPr>
              <w:t>Preparedness and Response Project</w:t>
            </w:r>
          </w:p>
        </w:tc>
        <w:tc>
          <w:tcPr>
            <w:tcW w:w="1061" w:type="dxa"/>
          </w:tcPr>
          <w:p>
            <w:pPr>
              <w:pStyle w:val="TableParagraph"/>
              <w:rPr>
                <w:rFonts w:ascii="Calibri"/>
                <w:sz w:val="20"/>
              </w:rPr>
            </w:pPr>
          </w:p>
          <w:p>
            <w:pPr>
              <w:pStyle w:val="TableParagraph"/>
              <w:ind w:left="18" w:right="29"/>
              <w:jc w:val="center"/>
              <w:rPr>
                <w:sz w:val="20"/>
              </w:rPr>
            </w:pPr>
            <w:r>
              <w:rPr>
                <w:spacing w:val="-4"/>
                <w:sz w:val="20"/>
              </w:rPr>
              <w:t>2020</w:t>
            </w:r>
          </w:p>
        </w:tc>
        <w:tc>
          <w:tcPr>
            <w:tcW w:w="1309" w:type="dxa"/>
          </w:tcPr>
          <w:p>
            <w:pPr>
              <w:pStyle w:val="TableParagraph"/>
              <w:spacing w:line="232" w:lineRule="exact"/>
              <w:ind w:left="346" w:hanging="17"/>
              <w:rPr>
                <w:sz w:val="20"/>
              </w:rPr>
            </w:pPr>
            <w:r>
              <w:rPr>
                <w:spacing w:val="-2"/>
                <w:sz w:val="20"/>
              </w:rPr>
              <w:t>Central</w:t>
            </w:r>
          </w:p>
          <w:p>
            <w:pPr>
              <w:pStyle w:val="TableParagraph"/>
              <w:spacing w:line="240" w:lineRule="atLeast"/>
              <w:ind w:left="270" w:right="262" w:firstLine="76"/>
              <w:rPr>
                <w:sz w:val="20"/>
              </w:rPr>
            </w:pPr>
            <w:r>
              <w:rPr>
                <w:spacing w:val="-2"/>
                <w:sz w:val="20"/>
              </w:rPr>
              <w:t>African Republic</w:t>
            </w:r>
          </w:p>
        </w:tc>
        <w:tc>
          <w:tcPr>
            <w:tcW w:w="1556" w:type="dxa"/>
          </w:tcPr>
          <w:p>
            <w:pPr>
              <w:pStyle w:val="TableParagraph"/>
              <w:rPr>
                <w:rFonts w:ascii="Calibri"/>
                <w:sz w:val="20"/>
              </w:rPr>
            </w:pPr>
          </w:p>
          <w:p>
            <w:pPr>
              <w:pStyle w:val="TableParagraph"/>
              <w:ind w:left="15" w:right="3"/>
              <w:jc w:val="center"/>
              <w:rPr>
                <w:sz w:val="20"/>
              </w:rPr>
            </w:pPr>
            <w:r>
              <w:rPr>
                <w:spacing w:val="-2"/>
                <w:sz w:val="20"/>
              </w:rPr>
              <w:t>28.41</w:t>
            </w:r>
          </w:p>
        </w:tc>
        <w:tc>
          <w:tcPr>
            <w:tcW w:w="1622" w:type="dxa"/>
          </w:tcPr>
          <w:p>
            <w:pPr>
              <w:pStyle w:val="TableParagraph"/>
              <w:rPr>
                <w:rFonts w:ascii="Calibri"/>
                <w:sz w:val="20"/>
              </w:rPr>
            </w:pPr>
          </w:p>
          <w:p>
            <w:pPr>
              <w:pStyle w:val="TableParagraph"/>
              <w:ind w:left="87" w:right="88"/>
              <w:jc w:val="center"/>
              <w:rPr>
                <w:sz w:val="20"/>
              </w:rPr>
            </w:pPr>
            <w:r>
              <w:rPr>
                <w:spacing w:val="-2"/>
                <w:sz w:val="20"/>
              </w:rPr>
              <w:t>27.60</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w w:val="90"/>
                <w:sz w:val="20"/>
              </w:rPr>
              <w:t>-</w:t>
            </w:r>
            <w:r>
              <w:rPr>
                <w:spacing w:val="-4"/>
                <w:sz w:val="20"/>
              </w:rPr>
              <w:t>0.77</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214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P176274</w:t>
            </w:r>
          </w:p>
        </w:tc>
        <w:tc>
          <w:tcPr>
            <w:tcW w:w="2595" w:type="dxa"/>
            <w:shd w:val="clear" w:color="auto" w:fill="F8EDF3"/>
          </w:tcPr>
          <w:p>
            <w:pPr>
              <w:pStyle w:val="TableParagraph"/>
              <w:spacing w:line="249" w:lineRule="auto" w:before="2"/>
              <w:ind w:left="119"/>
              <w:rPr>
                <w:sz w:val="20"/>
              </w:rPr>
            </w:pPr>
            <w:r>
              <w:rPr>
                <w:sz w:val="20"/>
              </w:rPr>
              <w:t>CAR Investment and Business</w:t>
            </w:r>
            <w:r>
              <w:rPr>
                <w:spacing w:val="-21"/>
                <w:sz w:val="20"/>
              </w:rPr>
              <w:t> </w:t>
            </w:r>
            <w:r>
              <w:rPr>
                <w:sz w:val="20"/>
              </w:rPr>
              <w:t>Competitiveness</w:t>
            </w:r>
          </w:p>
          <w:p>
            <w:pPr>
              <w:pStyle w:val="TableParagraph"/>
              <w:spacing w:line="223" w:lineRule="exact" w:before="4"/>
              <w:ind w:left="119"/>
              <w:rPr>
                <w:sz w:val="20"/>
              </w:rPr>
            </w:pPr>
            <w:r>
              <w:rPr>
                <w:w w:val="90"/>
                <w:sz w:val="20"/>
              </w:rPr>
              <w:t>for</w:t>
            </w:r>
            <w:r>
              <w:rPr>
                <w:spacing w:val="-13"/>
                <w:w w:val="90"/>
                <w:sz w:val="20"/>
              </w:rPr>
              <w:t> </w:t>
            </w:r>
            <w:r>
              <w:rPr>
                <w:spacing w:val="-2"/>
                <w:w w:val="95"/>
                <w:sz w:val="20"/>
              </w:rPr>
              <w:t>Employment</w:t>
            </w:r>
          </w:p>
        </w:tc>
        <w:tc>
          <w:tcPr>
            <w:tcW w:w="1061" w:type="dxa"/>
            <w:shd w:val="clear" w:color="auto" w:fill="F8EDF3"/>
          </w:tcPr>
          <w:p>
            <w:pPr>
              <w:pStyle w:val="TableParagraph"/>
              <w:rPr>
                <w:rFonts w:ascii="Calibri"/>
                <w:sz w:val="20"/>
              </w:rPr>
            </w:pPr>
          </w:p>
          <w:p>
            <w:pPr>
              <w:pStyle w:val="TableParagraph"/>
              <w:ind w:left="18" w:right="29"/>
              <w:jc w:val="center"/>
              <w:rPr>
                <w:sz w:val="20"/>
              </w:rPr>
            </w:pPr>
            <w:r>
              <w:rPr>
                <w:spacing w:val="-4"/>
                <w:sz w:val="20"/>
              </w:rPr>
              <w:t>2022</w:t>
            </w:r>
          </w:p>
        </w:tc>
        <w:tc>
          <w:tcPr>
            <w:tcW w:w="1309" w:type="dxa"/>
            <w:shd w:val="clear" w:color="auto" w:fill="F8EDF3"/>
          </w:tcPr>
          <w:p>
            <w:pPr>
              <w:pStyle w:val="TableParagraph"/>
              <w:spacing w:line="249" w:lineRule="auto" w:before="2"/>
              <w:ind w:left="346" w:right="328" w:hanging="17"/>
              <w:rPr>
                <w:sz w:val="20"/>
              </w:rPr>
            </w:pPr>
            <w:r>
              <w:rPr>
                <w:spacing w:val="-4"/>
                <w:sz w:val="20"/>
              </w:rPr>
              <w:t>Central African</w:t>
            </w:r>
          </w:p>
          <w:p>
            <w:pPr>
              <w:pStyle w:val="TableParagraph"/>
              <w:spacing w:line="223" w:lineRule="exact" w:before="4"/>
              <w:ind w:left="270"/>
              <w:rPr>
                <w:sz w:val="20"/>
              </w:rPr>
            </w:pPr>
            <w:r>
              <w:rPr>
                <w:spacing w:val="-2"/>
                <w:sz w:val="20"/>
              </w:rPr>
              <w:t>Republic</w:t>
            </w:r>
          </w:p>
        </w:tc>
        <w:tc>
          <w:tcPr>
            <w:tcW w:w="1556" w:type="dxa"/>
            <w:shd w:val="clear" w:color="auto" w:fill="F8EDF3"/>
          </w:tcPr>
          <w:p>
            <w:pPr>
              <w:pStyle w:val="TableParagraph"/>
              <w:rPr>
                <w:rFonts w:ascii="Calibri"/>
                <w:sz w:val="20"/>
              </w:rPr>
            </w:pPr>
          </w:p>
          <w:p>
            <w:pPr>
              <w:pStyle w:val="TableParagraph"/>
              <w:ind w:left="15" w:right="3"/>
              <w:jc w:val="center"/>
              <w:rPr>
                <w:sz w:val="20"/>
              </w:rPr>
            </w:pPr>
            <w:r>
              <w:rPr>
                <w:spacing w:val="-2"/>
                <w:sz w:val="20"/>
              </w:rPr>
              <w:t>30.00</w:t>
            </w:r>
          </w:p>
        </w:tc>
        <w:tc>
          <w:tcPr>
            <w:tcW w:w="1622" w:type="dxa"/>
            <w:shd w:val="clear" w:color="auto" w:fill="F8EDF3"/>
          </w:tcPr>
          <w:p>
            <w:pPr>
              <w:pStyle w:val="TableParagraph"/>
              <w:rPr>
                <w:rFonts w:ascii="Calibri"/>
                <w:sz w:val="20"/>
              </w:rPr>
            </w:pPr>
          </w:p>
          <w:p>
            <w:pPr>
              <w:pStyle w:val="TableParagraph"/>
              <w:ind w:left="87" w:right="89"/>
              <w:jc w:val="center"/>
              <w:rPr>
                <w:sz w:val="20"/>
              </w:rPr>
            </w:pPr>
            <w:r>
              <w:rPr>
                <w:spacing w:val="-4"/>
                <w:sz w:val="20"/>
              </w:rPr>
              <w:t>5.30</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2.97</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215</w:t>
            </w:r>
          </w:p>
        </w:tc>
        <w:tc>
          <w:tcPr>
            <w:tcW w:w="1168" w:type="dxa"/>
          </w:tcPr>
          <w:p>
            <w:pPr>
              <w:pStyle w:val="TableParagraph"/>
              <w:spacing w:before="2"/>
              <w:rPr>
                <w:rFonts w:ascii="Calibri"/>
                <w:sz w:val="20"/>
              </w:rPr>
            </w:pPr>
          </w:p>
          <w:p>
            <w:pPr>
              <w:pStyle w:val="TableParagraph"/>
              <w:ind w:left="135"/>
              <w:rPr>
                <w:sz w:val="20"/>
              </w:rPr>
            </w:pPr>
            <w:r>
              <w:rPr>
                <w:spacing w:val="-2"/>
                <w:sz w:val="20"/>
              </w:rPr>
              <w:t>P176683</w:t>
            </w:r>
          </w:p>
        </w:tc>
        <w:tc>
          <w:tcPr>
            <w:tcW w:w="2595" w:type="dxa"/>
          </w:tcPr>
          <w:p>
            <w:pPr>
              <w:pStyle w:val="TableParagraph"/>
              <w:spacing w:before="2"/>
              <w:ind w:left="119"/>
              <w:rPr>
                <w:sz w:val="20"/>
              </w:rPr>
            </w:pPr>
            <w:r>
              <w:rPr>
                <w:spacing w:val="-4"/>
                <w:sz w:val="20"/>
              </w:rPr>
              <w:t>CAR-Electricity</w:t>
            </w:r>
            <w:r>
              <w:rPr>
                <w:spacing w:val="-17"/>
                <w:sz w:val="20"/>
              </w:rPr>
              <w:t> </w:t>
            </w:r>
            <w:r>
              <w:rPr>
                <w:spacing w:val="-4"/>
                <w:sz w:val="20"/>
              </w:rPr>
              <w:t>Sector</w:t>
            </w:r>
          </w:p>
          <w:p>
            <w:pPr>
              <w:pStyle w:val="TableParagraph"/>
              <w:spacing w:line="240" w:lineRule="atLeast"/>
              <w:ind w:left="119"/>
              <w:rPr>
                <w:sz w:val="20"/>
              </w:rPr>
            </w:pPr>
            <w:r>
              <w:rPr>
                <w:spacing w:val="-2"/>
                <w:sz w:val="20"/>
              </w:rPr>
              <w:t>Strengthening</w:t>
            </w:r>
            <w:r>
              <w:rPr>
                <w:spacing w:val="-19"/>
                <w:sz w:val="20"/>
              </w:rPr>
              <w:t> </w:t>
            </w:r>
            <w:r>
              <w:rPr>
                <w:spacing w:val="-2"/>
                <w:sz w:val="20"/>
              </w:rPr>
              <w:t>and</w:t>
            </w:r>
            <w:r>
              <w:rPr>
                <w:spacing w:val="-18"/>
                <w:sz w:val="20"/>
              </w:rPr>
              <w:t> </w:t>
            </w:r>
            <w:r>
              <w:rPr>
                <w:spacing w:val="-2"/>
                <w:sz w:val="20"/>
              </w:rPr>
              <w:t>Access Project</w:t>
            </w:r>
          </w:p>
        </w:tc>
        <w:tc>
          <w:tcPr>
            <w:tcW w:w="1061" w:type="dxa"/>
          </w:tcPr>
          <w:p>
            <w:pPr>
              <w:pStyle w:val="TableParagraph"/>
              <w:spacing w:before="2"/>
              <w:rPr>
                <w:rFonts w:ascii="Calibri"/>
                <w:sz w:val="20"/>
              </w:rPr>
            </w:pPr>
          </w:p>
          <w:p>
            <w:pPr>
              <w:pStyle w:val="TableParagraph"/>
              <w:ind w:left="18" w:right="29"/>
              <w:jc w:val="center"/>
              <w:rPr>
                <w:sz w:val="20"/>
              </w:rPr>
            </w:pPr>
            <w:r>
              <w:rPr>
                <w:spacing w:val="-4"/>
                <w:sz w:val="20"/>
              </w:rPr>
              <w:t>2022</w:t>
            </w:r>
          </w:p>
        </w:tc>
        <w:tc>
          <w:tcPr>
            <w:tcW w:w="1309" w:type="dxa"/>
          </w:tcPr>
          <w:p>
            <w:pPr>
              <w:pStyle w:val="TableParagraph"/>
              <w:spacing w:before="2"/>
              <w:ind w:left="346" w:hanging="17"/>
              <w:rPr>
                <w:sz w:val="20"/>
              </w:rPr>
            </w:pPr>
            <w:r>
              <w:rPr>
                <w:spacing w:val="-2"/>
                <w:sz w:val="20"/>
              </w:rPr>
              <w:t>Central</w:t>
            </w:r>
          </w:p>
          <w:p>
            <w:pPr>
              <w:pStyle w:val="TableParagraph"/>
              <w:spacing w:line="240" w:lineRule="atLeast"/>
              <w:ind w:left="270" w:right="262" w:firstLine="76"/>
              <w:rPr>
                <w:sz w:val="20"/>
              </w:rPr>
            </w:pPr>
            <w:r>
              <w:rPr>
                <w:spacing w:val="-2"/>
                <w:sz w:val="20"/>
              </w:rPr>
              <w:t>African Republic</w:t>
            </w:r>
          </w:p>
        </w:tc>
        <w:tc>
          <w:tcPr>
            <w:tcW w:w="1556" w:type="dxa"/>
          </w:tcPr>
          <w:p>
            <w:pPr>
              <w:pStyle w:val="TableParagraph"/>
              <w:spacing w:before="2"/>
              <w:rPr>
                <w:rFonts w:ascii="Calibri"/>
                <w:sz w:val="20"/>
              </w:rPr>
            </w:pPr>
          </w:p>
          <w:p>
            <w:pPr>
              <w:pStyle w:val="TableParagraph"/>
              <w:ind w:left="15" w:right="3"/>
              <w:jc w:val="center"/>
              <w:rPr>
                <w:sz w:val="20"/>
              </w:rPr>
            </w:pPr>
            <w:r>
              <w:rPr>
                <w:spacing w:val="-2"/>
                <w:sz w:val="20"/>
              </w:rPr>
              <w:t>83.00</w:t>
            </w:r>
          </w:p>
        </w:tc>
        <w:tc>
          <w:tcPr>
            <w:tcW w:w="1622" w:type="dxa"/>
          </w:tcPr>
          <w:p>
            <w:pPr>
              <w:pStyle w:val="TableParagraph"/>
              <w:spacing w:before="2"/>
              <w:rPr>
                <w:rFonts w:ascii="Calibri"/>
                <w:sz w:val="20"/>
              </w:rPr>
            </w:pPr>
          </w:p>
          <w:p>
            <w:pPr>
              <w:pStyle w:val="TableParagraph"/>
              <w:ind w:left="87" w:right="89"/>
              <w:jc w:val="center"/>
              <w:rPr>
                <w:sz w:val="20"/>
              </w:rPr>
            </w:pPr>
            <w:r>
              <w:rPr>
                <w:spacing w:val="-4"/>
                <w:sz w:val="20"/>
              </w:rPr>
              <w:t>8.14</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5"/>
              <w:jc w:val="center"/>
              <w:rPr>
                <w:sz w:val="20"/>
              </w:rPr>
            </w:pPr>
            <w:r>
              <w:rPr>
                <w:spacing w:val="-4"/>
                <w:sz w:val="20"/>
              </w:rPr>
              <w:t>4.49</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216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P176754</w:t>
            </w:r>
          </w:p>
        </w:tc>
        <w:tc>
          <w:tcPr>
            <w:tcW w:w="2595" w:type="dxa"/>
            <w:shd w:val="clear" w:color="auto" w:fill="F8EDF3"/>
          </w:tcPr>
          <w:p>
            <w:pPr>
              <w:pStyle w:val="TableParagraph"/>
              <w:spacing w:before="2"/>
              <w:ind w:left="119"/>
              <w:rPr>
                <w:sz w:val="20"/>
              </w:rPr>
            </w:pPr>
            <w:r>
              <w:rPr>
                <w:spacing w:val="-4"/>
                <w:sz w:val="20"/>
              </w:rPr>
              <w:t>Central</w:t>
            </w:r>
            <w:r>
              <w:rPr>
                <w:spacing w:val="-19"/>
                <w:sz w:val="20"/>
              </w:rPr>
              <w:t> </w:t>
            </w:r>
            <w:r>
              <w:rPr>
                <w:spacing w:val="-4"/>
                <w:sz w:val="20"/>
              </w:rPr>
              <w:t>African</w:t>
            </w:r>
            <w:r>
              <w:rPr>
                <w:spacing w:val="-19"/>
                <w:sz w:val="20"/>
              </w:rPr>
              <w:t> </w:t>
            </w:r>
            <w:r>
              <w:rPr>
                <w:spacing w:val="-4"/>
                <w:sz w:val="20"/>
              </w:rPr>
              <w:t>Republic</w:t>
            </w:r>
          </w:p>
          <w:p>
            <w:pPr>
              <w:pStyle w:val="TableParagraph"/>
              <w:spacing w:line="240" w:lineRule="atLeast"/>
              <w:ind w:left="119" w:right="421"/>
              <w:rPr>
                <w:sz w:val="20"/>
              </w:rPr>
            </w:pPr>
            <w:r>
              <w:rPr>
                <w:sz w:val="20"/>
              </w:rPr>
              <w:t>(CAR)</w:t>
            </w:r>
            <w:r>
              <w:rPr>
                <w:spacing w:val="-11"/>
                <w:sz w:val="20"/>
              </w:rPr>
              <w:t> </w:t>
            </w:r>
            <w:r>
              <w:rPr>
                <w:sz w:val="20"/>
              </w:rPr>
              <w:t>Emergency</w:t>
            </w:r>
            <w:r>
              <w:rPr>
                <w:spacing w:val="-9"/>
                <w:sz w:val="20"/>
              </w:rPr>
              <w:t> </w:t>
            </w:r>
            <w:r>
              <w:rPr>
                <w:sz w:val="20"/>
              </w:rPr>
              <w:t>Food Crisis</w:t>
            </w:r>
            <w:r>
              <w:rPr>
                <w:spacing w:val="-21"/>
                <w:sz w:val="20"/>
              </w:rPr>
              <w:t> </w:t>
            </w:r>
            <w:r>
              <w:rPr>
                <w:sz w:val="20"/>
              </w:rPr>
              <w:t>Response</w:t>
            </w:r>
            <w:r>
              <w:rPr>
                <w:spacing w:val="-20"/>
                <w:sz w:val="20"/>
              </w:rPr>
              <w:t> </w:t>
            </w:r>
            <w:r>
              <w:rPr>
                <w:sz w:val="20"/>
              </w:rPr>
              <w:t>Project</w:t>
            </w:r>
          </w:p>
        </w:tc>
        <w:tc>
          <w:tcPr>
            <w:tcW w:w="1061" w:type="dxa"/>
            <w:shd w:val="clear" w:color="auto" w:fill="F8EDF3"/>
          </w:tcPr>
          <w:p>
            <w:pPr>
              <w:pStyle w:val="TableParagraph"/>
              <w:spacing w:before="2"/>
              <w:rPr>
                <w:rFonts w:ascii="Calibri"/>
                <w:sz w:val="20"/>
              </w:rPr>
            </w:pPr>
          </w:p>
          <w:p>
            <w:pPr>
              <w:pStyle w:val="TableParagraph"/>
              <w:ind w:left="18" w:right="29"/>
              <w:jc w:val="center"/>
              <w:rPr>
                <w:sz w:val="20"/>
              </w:rPr>
            </w:pPr>
            <w:r>
              <w:rPr>
                <w:spacing w:val="-4"/>
                <w:sz w:val="20"/>
              </w:rPr>
              <w:t>2021</w:t>
            </w:r>
          </w:p>
        </w:tc>
        <w:tc>
          <w:tcPr>
            <w:tcW w:w="1309" w:type="dxa"/>
            <w:shd w:val="clear" w:color="auto" w:fill="F8EDF3"/>
          </w:tcPr>
          <w:p>
            <w:pPr>
              <w:pStyle w:val="TableParagraph"/>
              <w:spacing w:before="2"/>
              <w:ind w:left="346" w:hanging="17"/>
              <w:rPr>
                <w:sz w:val="20"/>
              </w:rPr>
            </w:pPr>
            <w:r>
              <w:rPr>
                <w:spacing w:val="-2"/>
                <w:sz w:val="20"/>
              </w:rPr>
              <w:t>Central</w:t>
            </w:r>
          </w:p>
          <w:p>
            <w:pPr>
              <w:pStyle w:val="TableParagraph"/>
              <w:spacing w:line="240" w:lineRule="atLeast"/>
              <w:ind w:left="270" w:right="262" w:firstLine="76"/>
              <w:rPr>
                <w:sz w:val="20"/>
              </w:rPr>
            </w:pPr>
            <w:r>
              <w:rPr>
                <w:spacing w:val="-2"/>
                <w:sz w:val="20"/>
              </w:rPr>
              <w:t>African Republic</w:t>
            </w:r>
          </w:p>
        </w:tc>
        <w:tc>
          <w:tcPr>
            <w:tcW w:w="1556" w:type="dxa"/>
            <w:shd w:val="clear" w:color="auto" w:fill="F8EDF3"/>
          </w:tcPr>
          <w:p>
            <w:pPr>
              <w:pStyle w:val="TableParagraph"/>
              <w:spacing w:before="2"/>
              <w:rPr>
                <w:rFonts w:ascii="Calibri"/>
                <w:sz w:val="20"/>
              </w:rPr>
            </w:pPr>
          </w:p>
          <w:p>
            <w:pPr>
              <w:pStyle w:val="TableParagraph"/>
              <w:ind w:left="15" w:right="3"/>
              <w:jc w:val="center"/>
              <w:rPr>
                <w:sz w:val="20"/>
              </w:rPr>
            </w:pPr>
            <w:r>
              <w:rPr>
                <w:spacing w:val="-2"/>
                <w:sz w:val="20"/>
              </w:rPr>
              <w:t>100.00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47.07</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2"/>
                <w:sz w:val="20"/>
              </w:rPr>
              <w:t>11.88</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217</w:t>
            </w:r>
          </w:p>
        </w:tc>
        <w:tc>
          <w:tcPr>
            <w:tcW w:w="1168" w:type="dxa"/>
          </w:tcPr>
          <w:p>
            <w:pPr>
              <w:pStyle w:val="TableParagraph"/>
              <w:spacing w:before="2"/>
              <w:rPr>
                <w:rFonts w:ascii="Calibri"/>
                <w:sz w:val="20"/>
              </w:rPr>
            </w:pPr>
          </w:p>
          <w:p>
            <w:pPr>
              <w:pStyle w:val="TableParagraph"/>
              <w:ind w:left="135"/>
              <w:rPr>
                <w:sz w:val="20"/>
              </w:rPr>
            </w:pPr>
            <w:r>
              <w:rPr>
                <w:spacing w:val="-2"/>
                <w:sz w:val="20"/>
              </w:rPr>
              <w:t>P178699</w:t>
            </w:r>
          </w:p>
        </w:tc>
        <w:tc>
          <w:tcPr>
            <w:tcW w:w="2595" w:type="dxa"/>
          </w:tcPr>
          <w:p>
            <w:pPr>
              <w:pStyle w:val="TableParagraph"/>
              <w:spacing w:before="2"/>
              <w:ind w:left="119"/>
              <w:rPr>
                <w:sz w:val="20"/>
              </w:rPr>
            </w:pPr>
            <w:r>
              <w:rPr>
                <w:spacing w:val="-2"/>
                <w:sz w:val="20"/>
              </w:rPr>
              <w:t>Local</w:t>
            </w:r>
            <w:r>
              <w:rPr>
                <w:spacing w:val="-15"/>
                <w:sz w:val="20"/>
              </w:rPr>
              <w:t> </w:t>
            </w:r>
            <w:r>
              <w:rPr>
                <w:spacing w:val="-2"/>
                <w:sz w:val="20"/>
              </w:rPr>
              <w:t>Governance</w:t>
            </w:r>
            <w:r>
              <w:rPr>
                <w:spacing w:val="-14"/>
                <w:sz w:val="20"/>
              </w:rPr>
              <w:t> </w:t>
            </w:r>
            <w:r>
              <w:rPr>
                <w:spacing w:val="-5"/>
                <w:sz w:val="20"/>
              </w:rPr>
              <w:t>and</w:t>
            </w:r>
          </w:p>
          <w:p>
            <w:pPr>
              <w:pStyle w:val="TableParagraph"/>
              <w:spacing w:line="240" w:lineRule="atLeast"/>
              <w:ind w:left="119"/>
              <w:rPr>
                <w:sz w:val="20"/>
              </w:rPr>
            </w:pPr>
            <w:r>
              <w:rPr>
                <w:spacing w:val="-2"/>
                <w:sz w:val="20"/>
              </w:rPr>
              <w:t>Community</w:t>
            </w:r>
            <w:r>
              <w:rPr>
                <w:spacing w:val="-19"/>
                <w:sz w:val="20"/>
              </w:rPr>
              <w:t> </w:t>
            </w:r>
            <w:r>
              <w:rPr>
                <w:spacing w:val="-2"/>
                <w:sz w:val="20"/>
              </w:rPr>
              <w:t>Resilience Project</w:t>
            </w:r>
          </w:p>
        </w:tc>
        <w:tc>
          <w:tcPr>
            <w:tcW w:w="1061" w:type="dxa"/>
          </w:tcPr>
          <w:p>
            <w:pPr>
              <w:pStyle w:val="TableParagraph"/>
              <w:spacing w:before="2"/>
              <w:rPr>
                <w:rFonts w:ascii="Calibri"/>
                <w:sz w:val="20"/>
              </w:rPr>
            </w:pPr>
          </w:p>
          <w:p>
            <w:pPr>
              <w:pStyle w:val="TableParagraph"/>
              <w:ind w:left="18" w:right="29"/>
              <w:jc w:val="center"/>
              <w:rPr>
                <w:sz w:val="20"/>
              </w:rPr>
            </w:pPr>
            <w:r>
              <w:rPr>
                <w:spacing w:val="-4"/>
                <w:sz w:val="20"/>
              </w:rPr>
              <w:t>2024</w:t>
            </w:r>
          </w:p>
        </w:tc>
        <w:tc>
          <w:tcPr>
            <w:tcW w:w="1309" w:type="dxa"/>
          </w:tcPr>
          <w:p>
            <w:pPr>
              <w:pStyle w:val="TableParagraph"/>
              <w:spacing w:before="2"/>
              <w:ind w:left="346" w:hanging="17"/>
              <w:rPr>
                <w:sz w:val="20"/>
              </w:rPr>
            </w:pPr>
            <w:r>
              <w:rPr>
                <w:spacing w:val="-2"/>
                <w:sz w:val="20"/>
              </w:rPr>
              <w:t>Central</w:t>
            </w:r>
          </w:p>
          <w:p>
            <w:pPr>
              <w:pStyle w:val="TableParagraph"/>
              <w:spacing w:line="240" w:lineRule="atLeast"/>
              <w:ind w:left="270" w:right="262" w:firstLine="76"/>
              <w:rPr>
                <w:sz w:val="20"/>
              </w:rPr>
            </w:pPr>
            <w:r>
              <w:rPr>
                <w:spacing w:val="-2"/>
                <w:sz w:val="20"/>
              </w:rPr>
              <w:t>African Republic</w:t>
            </w:r>
          </w:p>
        </w:tc>
        <w:tc>
          <w:tcPr>
            <w:tcW w:w="1556" w:type="dxa"/>
          </w:tcPr>
          <w:p>
            <w:pPr>
              <w:pStyle w:val="TableParagraph"/>
              <w:spacing w:before="2"/>
              <w:rPr>
                <w:rFonts w:ascii="Calibri"/>
                <w:sz w:val="20"/>
              </w:rPr>
            </w:pPr>
          </w:p>
          <w:p>
            <w:pPr>
              <w:pStyle w:val="TableParagraph"/>
              <w:ind w:left="15" w:right="3"/>
              <w:jc w:val="center"/>
              <w:rPr>
                <w:sz w:val="20"/>
              </w:rPr>
            </w:pPr>
            <w:r>
              <w:rPr>
                <w:spacing w:val="-2"/>
                <w:sz w:val="20"/>
              </w:rPr>
              <w:t>90.00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14.44</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5"/>
              <w:jc w:val="center"/>
              <w:rPr>
                <w:sz w:val="20"/>
              </w:rPr>
            </w:pPr>
            <w:r>
              <w:rPr>
                <w:spacing w:val="-4"/>
                <w:sz w:val="20"/>
              </w:rPr>
              <w:t>9.86</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218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P502128</w:t>
            </w:r>
          </w:p>
        </w:tc>
        <w:tc>
          <w:tcPr>
            <w:tcW w:w="2595" w:type="dxa"/>
            <w:shd w:val="clear" w:color="auto" w:fill="F8EDF3"/>
          </w:tcPr>
          <w:p>
            <w:pPr>
              <w:pStyle w:val="TableParagraph"/>
              <w:spacing w:line="252" w:lineRule="auto" w:before="122"/>
              <w:ind w:left="119" w:right="204"/>
              <w:rPr>
                <w:sz w:val="20"/>
              </w:rPr>
            </w:pPr>
            <w:r>
              <w:rPr>
                <w:spacing w:val="-2"/>
                <w:sz w:val="20"/>
              </w:rPr>
              <w:t>CAR</w:t>
            </w:r>
            <w:r>
              <w:rPr>
                <w:spacing w:val="-19"/>
                <w:sz w:val="20"/>
              </w:rPr>
              <w:t> </w:t>
            </w:r>
            <w:r>
              <w:rPr>
                <w:spacing w:val="-2"/>
                <w:sz w:val="20"/>
              </w:rPr>
              <w:t>Accelerating</w:t>
            </w:r>
            <w:r>
              <w:rPr>
                <w:spacing w:val="-19"/>
                <w:sz w:val="20"/>
              </w:rPr>
              <w:t> </w:t>
            </w:r>
            <w:r>
              <w:rPr>
                <w:spacing w:val="-2"/>
                <w:sz w:val="20"/>
              </w:rPr>
              <w:t>Results </w:t>
            </w:r>
            <w:r>
              <w:rPr>
                <w:sz w:val="20"/>
              </w:rPr>
              <w:t>in</w:t>
            </w:r>
            <w:r>
              <w:rPr>
                <w:spacing w:val="-20"/>
                <w:sz w:val="20"/>
              </w:rPr>
              <w:t> </w:t>
            </w:r>
            <w:r>
              <w:rPr>
                <w:sz w:val="20"/>
              </w:rPr>
              <w:t>Education</w:t>
            </w:r>
          </w:p>
        </w:tc>
        <w:tc>
          <w:tcPr>
            <w:tcW w:w="1061" w:type="dxa"/>
            <w:shd w:val="clear" w:color="auto" w:fill="F8EDF3"/>
          </w:tcPr>
          <w:p>
            <w:pPr>
              <w:pStyle w:val="TableParagraph"/>
              <w:rPr>
                <w:rFonts w:ascii="Calibri"/>
                <w:sz w:val="20"/>
              </w:rPr>
            </w:pPr>
          </w:p>
          <w:p>
            <w:pPr>
              <w:pStyle w:val="TableParagraph"/>
              <w:ind w:left="18" w:right="29"/>
              <w:jc w:val="center"/>
              <w:rPr>
                <w:sz w:val="20"/>
              </w:rPr>
            </w:pPr>
            <w:r>
              <w:rPr>
                <w:spacing w:val="-4"/>
                <w:sz w:val="20"/>
              </w:rPr>
              <w:t>2024</w:t>
            </w:r>
          </w:p>
        </w:tc>
        <w:tc>
          <w:tcPr>
            <w:tcW w:w="1309" w:type="dxa"/>
            <w:shd w:val="clear" w:color="auto" w:fill="F8EDF3"/>
          </w:tcPr>
          <w:p>
            <w:pPr>
              <w:pStyle w:val="TableParagraph"/>
              <w:spacing w:line="252" w:lineRule="auto"/>
              <w:ind w:left="346" w:right="328" w:hanging="17"/>
              <w:rPr>
                <w:sz w:val="20"/>
              </w:rPr>
            </w:pPr>
            <w:r>
              <w:rPr>
                <w:spacing w:val="-4"/>
                <w:sz w:val="20"/>
              </w:rPr>
              <w:t>Central African</w:t>
            </w:r>
          </w:p>
          <w:p>
            <w:pPr>
              <w:pStyle w:val="TableParagraph"/>
              <w:spacing w:line="223" w:lineRule="exact" w:before="1"/>
              <w:ind w:left="270"/>
              <w:rPr>
                <w:sz w:val="20"/>
              </w:rPr>
            </w:pPr>
            <w:r>
              <w:rPr>
                <w:spacing w:val="-2"/>
                <w:sz w:val="20"/>
              </w:rPr>
              <w:t>Republic</w:t>
            </w:r>
          </w:p>
        </w:tc>
        <w:tc>
          <w:tcPr>
            <w:tcW w:w="1556" w:type="dxa"/>
            <w:shd w:val="clear" w:color="auto" w:fill="F8EDF3"/>
          </w:tcPr>
          <w:p>
            <w:pPr>
              <w:pStyle w:val="TableParagraph"/>
              <w:rPr>
                <w:rFonts w:ascii="Calibri"/>
                <w:sz w:val="20"/>
              </w:rPr>
            </w:pPr>
          </w:p>
          <w:p>
            <w:pPr>
              <w:pStyle w:val="TableParagraph"/>
              <w:ind w:left="15" w:right="3"/>
              <w:jc w:val="center"/>
              <w:rPr>
                <w:sz w:val="20"/>
              </w:rPr>
            </w:pPr>
            <w:r>
              <w:rPr>
                <w:spacing w:val="-2"/>
                <w:sz w:val="20"/>
              </w:rPr>
              <w:t>65.00</w:t>
            </w:r>
          </w:p>
        </w:tc>
        <w:tc>
          <w:tcPr>
            <w:tcW w:w="1622" w:type="dxa"/>
            <w:shd w:val="clear" w:color="auto" w:fill="F8EDF3"/>
          </w:tcPr>
          <w:p>
            <w:pPr>
              <w:pStyle w:val="TableParagraph"/>
              <w:rPr>
                <w:rFonts w:ascii="Calibri"/>
                <w:sz w:val="20"/>
              </w:rPr>
            </w:pPr>
          </w:p>
          <w:p>
            <w:pPr>
              <w:pStyle w:val="TableParagraph"/>
              <w:ind w:left="87" w:right="89"/>
              <w:jc w:val="center"/>
              <w:rPr>
                <w:sz w:val="20"/>
              </w:rPr>
            </w:pPr>
            <w:r>
              <w:rPr>
                <w:spacing w:val="-4"/>
                <w:sz w:val="20"/>
              </w:rPr>
              <w:t>1.43</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1.43</w:t>
            </w:r>
          </w:p>
        </w:tc>
      </w:tr>
      <w:tr>
        <w:trPr>
          <w:trHeight w:val="976" w:hRule="atLeast"/>
        </w:trPr>
        <w:tc>
          <w:tcPr>
            <w:tcW w:w="616" w:type="dxa"/>
          </w:tcPr>
          <w:p>
            <w:pPr>
              <w:pStyle w:val="TableParagraph"/>
              <w:spacing w:before="123"/>
              <w:rPr>
                <w:rFonts w:ascii="Calibri"/>
                <w:sz w:val="20"/>
              </w:rPr>
            </w:pPr>
          </w:p>
          <w:p>
            <w:pPr>
              <w:pStyle w:val="TableParagraph"/>
              <w:ind w:left="25"/>
              <w:jc w:val="center"/>
              <w:rPr>
                <w:sz w:val="20"/>
              </w:rPr>
            </w:pPr>
            <w:r>
              <w:rPr>
                <w:spacing w:val="-5"/>
                <w:sz w:val="20"/>
              </w:rPr>
              <w:t>219</w:t>
            </w:r>
          </w:p>
        </w:tc>
        <w:tc>
          <w:tcPr>
            <w:tcW w:w="1168" w:type="dxa"/>
          </w:tcPr>
          <w:p>
            <w:pPr>
              <w:pStyle w:val="TableParagraph"/>
              <w:spacing w:before="123"/>
              <w:rPr>
                <w:rFonts w:ascii="Calibri"/>
                <w:sz w:val="20"/>
              </w:rPr>
            </w:pPr>
          </w:p>
          <w:p>
            <w:pPr>
              <w:pStyle w:val="TableParagraph"/>
              <w:ind w:left="135"/>
              <w:rPr>
                <w:sz w:val="20"/>
              </w:rPr>
            </w:pPr>
            <w:r>
              <w:rPr>
                <w:spacing w:val="-2"/>
                <w:sz w:val="20"/>
              </w:rPr>
              <w:t>P181459</w:t>
            </w:r>
          </w:p>
        </w:tc>
        <w:tc>
          <w:tcPr>
            <w:tcW w:w="2595" w:type="dxa"/>
          </w:tcPr>
          <w:p>
            <w:pPr>
              <w:pStyle w:val="TableParagraph"/>
              <w:spacing w:line="252" w:lineRule="auto"/>
              <w:ind w:left="119"/>
              <w:rPr>
                <w:sz w:val="20"/>
              </w:rPr>
            </w:pPr>
            <w:r>
              <w:rPr>
                <w:sz w:val="20"/>
              </w:rPr>
              <w:t>One Health for Pandemic Prevention,</w:t>
            </w:r>
            <w:r>
              <w:rPr>
                <w:spacing w:val="-16"/>
                <w:sz w:val="20"/>
              </w:rPr>
              <w:t> </w:t>
            </w:r>
            <w:r>
              <w:rPr>
                <w:sz w:val="20"/>
              </w:rPr>
              <w:t>Food</w:t>
            </w:r>
            <w:r>
              <w:rPr>
                <w:spacing w:val="-14"/>
                <w:sz w:val="20"/>
              </w:rPr>
              <w:t> </w:t>
            </w:r>
            <w:r>
              <w:rPr>
                <w:sz w:val="20"/>
              </w:rPr>
              <w:t>Systems </w:t>
            </w:r>
            <w:r>
              <w:rPr>
                <w:spacing w:val="-2"/>
                <w:sz w:val="20"/>
              </w:rPr>
              <w:t>Resilience,</w:t>
            </w:r>
            <w:r>
              <w:rPr>
                <w:spacing w:val="-18"/>
                <w:sz w:val="20"/>
              </w:rPr>
              <w:t> </w:t>
            </w:r>
            <w:r>
              <w:rPr>
                <w:spacing w:val="-2"/>
                <w:sz w:val="20"/>
              </w:rPr>
              <w:t>and</w:t>
            </w:r>
            <w:r>
              <w:rPr>
                <w:spacing w:val="-17"/>
                <w:sz w:val="20"/>
              </w:rPr>
              <w:t> </w:t>
            </w:r>
            <w:r>
              <w:rPr>
                <w:spacing w:val="-2"/>
                <w:sz w:val="20"/>
              </w:rPr>
              <w:t>Ecosystem</w:t>
            </w:r>
          </w:p>
          <w:p>
            <w:pPr>
              <w:pStyle w:val="TableParagraph"/>
              <w:spacing w:line="223" w:lineRule="exact" w:before="3"/>
              <w:ind w:left="119"/>
              <w:rPr>
                <w:sz w:val="20"/>
              </w:rPr>
            </w:pPr>
            <w:r>
              <w:rPr>
                <w:spacing w:val="-4"/>
                <w:sz w:val="20"/>
              </w:rPr>
              <w:t>Health</w:t>
            </w:r>
            <w:r>
              <w:rPr>
                <w:spacing w:val="-16"/>
                <w:sz w:val="20"/>
              </w:rPr>
              <w:t> </w:t>
            </w:r>
            <w:r>
              <w:rPr>
                <w:spacing w:val="-4"/>
                <w:sz w:val="20"/>
              </w:rPr>
              <w:t>in</w:t>
            </w:r>
            <w:r>
              <w:rPr>
                <w:spacing w:val="-16"/>
                <w:sz w:val="20"/>
              </w:rPr>
              <w:t> </w:t>
            </w:r>
            <w:r>
              <w:rPr>
                <w:spacing w:val="-4"/>
                <w:sz w:val="20"/>
              </w:rPr>
              <w:t>Central</w:t>
            </w:r>
            <w:r>
              <w:rPr>
                <w:spacing w:val="-17"/>
                <w:sz w:val="20"/>
              </w:rPr>
              <w:t> </w:t>
            </w:r>
            <w:r>
              <w:rPr>
                <w:spacing w:val="-4"/>
                <w:sz w:val="20"/>
              </w:rPr>
              <w:t>Asia</w:t>
            </w:r>
          </w:p>
        </w:tc>
        <w:tc>
          <w:tcPr>
            <w:tcW w:w="1061" w:type="dxa"/>
          </w:tcPr>
          <w:p>
            <w:pPr>
              <w:pStyle w:val="TableParagraph"/>
              <w:spacing w:before="123"/>
              <w:rPr>
                <w:rFonts w:ascii="Calibri"/>
                <w:sz w:val="20"/>
              </w:rPr>
            </w:pPr>
          </w:p>
          <w:p>
            <w:pPr>
              <w:pStyle w:val="TableParagraph"/>
              <w:ind w:left="18" w:right="29"/>
              <w:jc w:val="center"/>
              <w:rPr>
                <w:sz w:val="20"/>
              </w:rPr>
            </w:pPr>
            <w:r>
              <w:rPr>
                <w:spacing w:val="-4"/>
                <w:sz w:val="20"/>
              </w:rPr>
              <w:t>2025</w:t>
            </w:r>
          </w:p>
        </w:tc>
        <w:tc>
          <w:tcPr>
            <w:tcW w:w="1309" w:type="dxa"/>
          </w:tcPr>
          <w:p>
            <w:pPr>
              <w:pStyle w:val="TableParagraph"/>
              <w:spacing w:before="123"/>
              <w:rPr>
                <w:rFonts w:ascii="Calibri"/>
                <w:sz w:val="20"/>
              </w:rPr>
            </w:pPr>
          </w:p>
          <w:p>
            <w:pPr>
              <w:pStyle w:val="TableParagraph"/>
              <w:ind w:right="2"/>
              <w:jc w:val="center"/>
              <w:rPr>
                <w:sz w:val="20"/>
              </w:rPr>
            </w:pPr>
            <w:r>
              <w:rPr>
                <w:spacing w:val="-4"/>
                <w:sz w:val="20"/>
              </w:rPr>
              <w:t>Central</w:t>
            </w:r>
            <w:r>
              <w:rPr>
                <w:spacing w:val="-13"/>
                <w:sz w:val="20"/>
              </w:rPr>
              <w:t> </w:t>
            </w:r>
            <w:r>
              <w:rPr>
                <w:spacing w:val="-4"/>
                <w:sz w:val="20"/>
              </w:rPr>
              <w:t>Asia</w:t>
            </w:r>
          </w:p>
        </w:tc>
        <w:tc>
          <w:tcPr>
            <w:tcW w:w="1556" w:type="dxa"/>
          </w:tcPr>
          <w:p>
            <w:pPr>
              <w:pStyle w:val="TableParagraph"/>
              <w:spacing w:before="123"/>
              <w:rPr>
                <w:rFonts w:ascii="Calibri"/>
                <w:sz w:val="20"/>
              </w:rPr>
            </w:pPr>
          </w:p>
          <w:p>
            <w:pPr>
              <w:pStyle w:val="TableParagraph"/>
              <w:ind w:left="15" w:right="3"/>
              <w:jc w:val="center"/>
              <w:rPr>
                <w:sz w:val="20"/>
              </w:rPr>
            </w:pPr>
            <w:r>
              <w:rPr>
                <w:spacing w:val="-2"/>
                <w:sz w:val="20"/>
              </w:rPr>
              <w:t>60.00</w:t>
            </w:r>
          </w:p>
        </w:tc>
        <w:tc>
          <w:tcPr>
            <w:tcW w:w="1622" w:type="dxa"/>
          </w:tcPr>
          <w:p>
            <w:pPr>
              <w:pStyle w:val="TableParagraph"/>
              <w:spacing w:before="123"/>
              <w:rPr>
                <w:rFonts w:ascii="Calibri"/>
                <w:sz w:val="20"/>
              </w:rPr>
            </w:pPr>
          </w:p>
          <w:p>
            <w:pPr>
              <w:pStyle w:val="TableParagraph"/>
              <w:ind w:left="87" w:right="89"/>
              <w:jc w:val="center"/>
              <w:rPr>
                <w:sz w:val="20"/>
              </w:rPr>
            </w:pPr>
            <w:r>
              <w:rPr>
                <w:spacing w:val="-4"/>
                <w:sz w:val="20"/>
              </w:rPr>
              <w:t>0.00</w:t>
            </w:r>
          </w:p>
        </w:tc>
        <w:tc>
          <w:tcPr>
            <w:tcW w:w="1546" w:type="dxa"/>
          </w:tcPr>
          <w:p>
            <w:pPr>
              <w:pStyle w:val="TableParagraph"/>
              <w:spacing w:before="123"/>
              <w:rPr>
                <w:rFonts w:ascii="Calibri"/>
                <w:sz w:val="20"/>
              </w:rPr>
            </w:pPr>
          </w:p>
          <w:p>
            <w:pPr>
              <w:pStyle w:val="TableParagraph"/>
              <w:ind w:left="9" w:right="17"/>
              <w:jc w:val="center"/>
              <w:rPr>
                <w:sz w:val="20"/>
              </w:rPr>
            </w:pPr>
            <w:r>
              <w:rPr>
                <w:spacing w:val="-2"/>
                <w:sz w:val="20"/>
              </w:rPr>
              <w:t>60.00</w:t>
            </w:r>
          </w:p>
        </w:tc>
        <w:tc>
          <w:tcPr>
            <w:tcW w:w="1631" w:type="dxa"/>
          </w:tcPr>
          <w:p>
            <w:pPr>
              <w:pStyle w:val="TableParagraph"/>
              <w:spacing w:before="123"/>
              <w:rPr>
                <w:rFonts w:ascii="Calibri"/>
                <w:sz w:val="20"/>
              </w:rPr>
            </w:pPr>
          </w:p>
          <w:p>
            <w:pPr>
              <w:pStyle w:val="TableParagraph"/>
              <w:ind w:right="5"/>
              <w:jc w:val="center"/>
              <w:rPr>
                <w:sz w:val="20"/>
              </w:rPr>
            </w:pPr>
            <w:r>
              <w:rPr>
                <w:spacing w:val="-4"/>
                <w:sz w:val="20"/>
              </w:rPr>
              <w:t>0.00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220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P163592</w:t>
            </w:r>
          </w:p>
        </w:tc>
        <w:tc>
          <w:tcPr>
            <w:tcW w:w="2595" w:type="dxa"/>
            <w:shd w:val="clear" w:color="auto" w:fill="F8EDF3"/>
          </w:tcPr>
          <w:p>
            <w:pPr>
              <w:pStyle w:val="TableParagraph"/>
              <w:spacing w:line="232" w:lineRule="exact"/>
              <w:ind w:left="119"/>
              <w:rPr>
                <w:sz w:val="20"/>
              </w:rPr>
            </w:pPr>
            <w:r>
              <w:rPr>
                <w:sz w:val="20"/>
              </w:rPr>
              <w:t>CASA1000</w:t>
            </w:r>
            <w:r>
              <w:rPr>
                <w:spacing w:val="12"/>
                <w:sz w:val="20"/>
              </w:rPr>
              <w:t> </w:t>
            </w:r>
            <w:r>
              <w:rPr>
                <w:spacing w:val="-2"/>
                <w:sz w:val="20"/>
              </w:rPr>
              <w:t>Community</w:t>
            </w:r>
          </w:p>
          <w:p>
            <w:pPr>
              <w:pStyle w:val="TableParagraph"/>
              <w:spacing w:line="240" w:lineRule="atLeast"/>
              <w:ind w:left="119"/>
              <w:rPr>
                <w:sz w:val="20"/>
              </w:rPr>
            </w:pPr>
            <w:r>
              <w:rPr>
                <w:spacing w:val="-6"/>
                <w:sz w:val="20"/>
              </w:rPr>
              <w:t>Support</w:t>
            </w:r>
            <w:r>
              <w:rPr>
                <w:spacing w:val="-20"/>
                <w:sz w:val="20"/>
              </w:rPr>
              <w:t> </w:t>
            </w:r>
            <w:r>
              <w:rPr>
                <w:spacing w:val="-6"/>
                <w:sz w:val="20"/>
              </w:rPr>
              <w:t>Project</w:t>
            </w:r>
            <w:r>
              <w:rPr>
                <w:spacing w:val="-17"/>
                <w:sz w:val="20"/>
              </w:rPr>
              <w:t> </w:t>
            </w:r>
            <w:r>
              <w:rPr>
                <w:spacing w:val="-6"/>
                <w:sz w:val="20"/>
              </w:rPr>
              <w:t>-</w:t>
            </w:r>
            <w:r>
              <w:rPr>
                <w:spacing w:val="-21"/>
                <w:sz w:val="20"/>
              </w:rPr>
              <w:t> </w:t>
            </w:r>
            <w:r>
              <w:rPr>
                <w:spacing w:val="-6"/>
                <w:sz w:val="20"/>
              </w:rPr>
              <w:t>Kyrgyz </w:t>
            </w:r>
            <w:r>
              <w:rPr>
                <w:spacing w:val="-2"/>
                <w:sz w:val="20"/>
              </w:rPr>
              <w:t>Republic</w:t>
            </w:r>
          </w:p>
        </w:tc>
        <w:tc>
          <w:tcPr>
            <w:tcW w:w="1061" w:type="dxa"/>
            <w:shd w:val="clear" w:color="auto" w:fill="F8EDF3"/>
          </w:tcPr>
          <w:p>
            <w:pPr>
              <w:pStyle w:val="TableParagraph"/>
              <w:rPr>
                <w:rFonts w:ascii="Calibri"/>
                <w:sz w:val="20"/>
              </w:rPr>
            </w:pPr>
          </w:p>
          <w:p>
            <w:pPr>
              <w:pStyle w:val="TableParagraph"/>
              <w:ind w:left="18" w:right="29"/>
              <w:jc w:val="center"/>
              <w:rPr>
                <w:sz w:val="20"/>
              </w:rPr>
            </w:pPr>
            <w:r>
              <w:rPr>
                <w:spacing w:val="-4"/>
                <w:sz w:val="20"/>
              </w:rPr>
              <w:t>2018</w:t>
            </w:r>
          </w:p>
        </w:tc>
        <w:tc>
          <w:tcPr>
            <w:tcW w:w="1309" w:type="dxa"/>
            <w:shd w:val="clear" w:color="auto" w:fill="F8EDF3"/>
          </w:tcPr>
          <w:p>
            <w:pPr>
              <w:pStyle w:val="TableParagraph"/>
              <w:rPr>
                <w:rFonts w:ascii="Calibri"/>
                <w:sz w:val="20"/>
              </w:rPr>
            </w:pPr>
          </w:p>
          <w:p>
            <w:pPr>
              <w:pStyle w:val="TableParagraph"/>
              <w:ind w:right="2"/>
              <w:jc w:val="center"/>
              <w:rPr>
                <w:sz w:val="20"/>
              </w:rPr>
            </w:pPr>
            <w:r>
              <w:rPr>
                <w:spacing w:val="-4"/>
                <w:sz w:val="20"/>
              </w:rPr>
              <w:t>Central</w:t>
            </w:r>
            <w:r>
              <w:rPr>
                <w:spacing w:val="-13"/>
                <w:sz w:val="20"/>
              </w:rPr>
              <w:t> </w:t>
            </w:r>
            <w:r>
              <w:rPr>
                <w:spacing w:val="-4"/>
                <w:sz w:val="20"/>
              </w:rPr>
              <w:t>Asia</w:t>
            </w:r>
          </w:p>
        </w:tc>
        <w:tc>
          <w:tcPr>
            <w:tcW w:w="1556" w:type="dxa"/>
            <w:shd w:val="clear" w:color="auto" w:fill="F8EDF3"/>
          </w:tcPr>
          <w:p>
            <w:pPr>
              <w:pStyle w:val="TableParagraph"/>
              <w:rPr>
                <w:rFonts w:ascii="Calibri"/>
                <w:sz w:val="20"/>
              </w:rPr>
            </w:pPr>
          </w:p>
          <w:p>
            <w:pPr>
              <w:pStyle w:val="TableParagraph"/>
              <w:ind w:left="15" w:right="3"/>
              <w:jc w:val="center"/>
              <w:rPr>
                <w:sz w:val="20"/>
              </w:rPr>
            </w:pPr>
            <w:r>
              <w:rPr>
                <w:spacing w:val="-2"/>
                <w:sz w:val="20"/>
              </w:rPr>
              <w:t>31.00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29.91</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7.58</w:t>
            </w:r>
          </w:p>
        </w:tc>
      </w:tr>
      <w:tr>
        <w:trPr>
          <w:trHeight w:val="731" w:hRule="atLeast"/>
        </w:trPr>
        <w:tc>
          <w:tcPr>
            <w:tcW w:w="616" w:type="dxa"/>
          </w:tcPr>
          <w:p>
            <w:pPr>
              <w:pStyle w:val="TableParagraph"/>
              <w:spacing w:before="244"/>
              <w:ind w:left="25"/>
              <w:jc w:val="center"/>
              <w:rPr>
                <w:sz w:val="20"/>
              </w:rPr>
            </w:pPr>
            <w:r>
              <w:rPr>
                <w:spacing w:val="-5"/>
                <w:sz w:val="20"/>
              </w:rPr>
              <w:t>221</w:t>
            </w:r>
          </w:p>
        </w:tc>
        <w:tc>
          <w:tcPr>
            <w:tcW w:w="1168" w:type="dxa"/>
          </w:tcPr>
          <w:p>
            <w:pPr>
              <w:pStyle w:val="TableParagraph"/>
              <w:spacing w:before="244"/>
              <w:ind w:left="135"/>
              <w:rPr>
                <w:sz w:val="20"/>
              </w:rPr>
            </w:pPr>
            <w:r>
              <w:rPr>
                <w:spacing w:val="-2"/>
                <w:sz w:val="20"/>
              </w:rPr>
              <w:t>P166820</w:t>
            </w:r>
          </w:p>
        </w:tc>
        <w:tc>
          <w:tcPr>
            <w:tcW w:w="2595" w:type="dxa"/>
          </w:tcPr>
          <w:p>
            <w:pPr>
              <w:pStyle w:val="TableParagraph"/>
              <w:spacing w:line="249" w:lineRule="auto" w:before="1"/>
              <w:ind w:left="119"/>
              <w:rPr>
                <w:sz w:val="20"/>
              </w:rPr>
            </w:pPr>
            <w:r>
              <w:rPr>
                <w:spacing w:val="-4"/>
                <w:sz w:val="20"/>
              </w:rPr>
              <w:t>Fourth</w:t>
            </w:r>
            <w:r>
              <w:rPr>
                <w:spacing w:val="-18"/>
                <w:sz w:val="20"/>
              </w:rPr>
              <w:t> </w:t>
            </w:r>
            <w:r>
              <w:rPr>
                <w:spacing w:val="-4"/>
                <w:sz w:val="20"/>
              </w:rPr>
              <w:t>Phase</w:t>
            </w:r>
            <w:r>
              <w:rPr>
                <w:spacing w:val="-18"/>
                <w:sz w:val="20"/>
              </w:rPr>
              <w:t> </w:t>
            </w:r>
            <w:r>
              <w:rPr>
                <w:spacing w:val="-4"/>
                <w:sz w:val="20"/>
              </w:rPr>
              <w:t>of</w:t>
            </w:r>
            <w:r>
              <w:rPr>
                <w:spacing w:val="-18"/>
                <w:sz w:val="20"/>
              </w:rPr>
              <w:t> </w:t>
            </w:r>
            <w:r>
              <w:rPr>
                <w:spacing w:val="-4"/>
                <w:sz w:val="20"/>
              </w:rPr>
              <w:t>the</w:t>
            </w:r>
            <w:r>
              <w:rPr>
                <w:spacing w:val="-18"/>
                <w:sz w:val="20"/>
              </w:rPr>
              <w:t> </w:t>
            </w:r>
            <w:r>
              <w:rPr>
                <w:spacing w:val="-4"/>
                <w:sz w:val="20"/>
              </w:rPr>
              <w:t>Central </w:t>
            </w:r>
            <w:r>
              <w:rPr>
                <w:sz w:val="20"/>
              </w:rPr>
              <w:t>Asia Regional Links</w:t>
            </w:r>
          </w:p>
          <w:p>
            <w:pPr>
              <w:pStyle w:val="TableParagraph"/>
              <w:spacing w:line="224" w:lineRule="exact" w:before="5"/>
              <w:ind w:left="119"/>
              <w:rPr>
                <w:sz w:val="20"/>
              </w:rPr>
            </w:pPr>
            <w:r>
              <w:rPr>
                <w:spacing w:val="-2"/>
                <w:sz w:val="20"/>
              </w:rPr>
              <w:t>Program</w:t>
            </w:r>
          </w:p>
        </w:tc>
        <w:tc>
          <w:tcPr>
            <w:tcW w:w="1061" w:type="dxa"/>
          </w:tcPr>
          <w:p>
            <w:pPr>
              <w:pStyle w:val="TableParagraph"/>
              <w:spacing w:before="244"/>
              <w:ind w:left="18" w:right="29"/>
              <w:jc w:val="center"/>
              <w:rPr>
                <w:sz w:val="20"/>
              </w:rPr>
            </w:pPr>
            <w:r>
              <w:rPr>
                <w:spacing w:val="-4"/>
                <w:sz w:val="20"/>
              </w:rPr>
              <w:t>2021</w:t>
            </w:r>
          </w:p>
        </w:tc>
        <w:tc>
          <w:tcPr>
            <w:tcW w:w="1309" w:type="dxa"/>
          </w:tcPr>
          <w:p>
            <w:pPr>
              <w:pStyle w:val="TableParagraph"/>
              <w:spacing w:before="244"/>
              <w:ind w:right="2"/>
              <w:jc w:val="center"/>
              <w:rPr>
                <w:sz w:val="20"/>
              </w:rPr>
            </w:pPr>
            <w:r>
              <w:rPr>
                <w:spacing w:val="-4"/>
                <w:sz w:val="20"/>
              </w:rPr>
              <w:t>Central</w:t>
            </w:r>
            <w:r>
              <w:rPr>
                <w:spacing w:val="-13"/>
                <w:sz w:val="20"/>
              </w:rPr>
              <w:t> </w:t>
            </w:r>
            <w:r>
              <w:rPr>
                <w:spacing w:val="-4"/>
                <w:sz w:val="20"/>
              </w:rPr>
              <w:t>Asia</w:t>
            </w:r>
          </w:p>
        </w:tc>
        <w:tc>
          <w:tcPr>
            <w:tcW w:w="1556" w:type="dxa"/>
          </w:tcPr>
          <w:p>
            <w:pPr>
              <w:pStyle w:val="TableParagraph"/>
              <w:spacing w:before="244"/>
              <w:ind w:left="15" w:right="3"/>
              <w:jc w:val="center"/>
              <w:rPr>
                <w:sz w:val="20"/>
              </w:rPr>
            </w:pPr>
            <w:r>
              <w:rPr>
                <w:spacing w:val="-2"/>
                <w:sz w:val="20"/>
              </w:rPr>
              <w:t>131.00</w:t>
            </w:r>
          </w:p>
        </w:tc>
        <w:tc>
          <w:tcPr>
            <w:tcW w:w="1622" w:type="dxa"/>
          </w:tcPr>
          <w:p>
            <w:pPr>
              <w:pStyle w:val="TableParagraph"/>
              <w:spacing w:before="244"/>
              <w:ind w:left="87" w:right="88"/>
              <w:jc w:val="center"/>
              <w:rPr>
                <w:sz w:val="20"/>
              </w:rPr>
            </w:pPr>
            <w:r>
              <w:rPr>
                <w:spacing w:val="-2"/>
                <w:sz w:val="20"/>
              </w:rPr>
              <w:t>77.63</w:t>
            </w:r>
          </w:p>
        </w:tc>
        <w:tc>
          <w:tcPr>
            <w:tcW w:w="1546" w:type="dxa"/>
          </w:tcPr>
          <w:p>
            <w:pPr>
              <w:pStyle w:val="TableParagraph"/>
              <w:spacing w:before="244"/>
              <w:ind w:left="9" w:right="14"/>
              <w:jc w:val="center"/>
              <w:rPr>
                <w:sz w:val="20"/>
              </w:rPr>
            </w:pPr>
            <w:r>
              <w:rPr>
                <w:spacing w:val="-4"/>
                <w:sz w:val="20"/>
              </w:rPr>
              <w:t>0.00</w:t>
            </w:r>
          </w:p>
        </w:tc>
        <w:tc>
          <w:tcPr>
            <w:tcW w:w="1631" w:type="dxa"/>
          </w:tcPr>
          <w:p>
            <w:pPr>
              <w:pStyle w:val="TableParagraph"/>
              <w:spacing w:before="244"/>
              <w:ind w:right="7"/>
              <w:jc w:val="center"/>
              <w:rPr>
                <w:sz w:val="20"/>
              </w:rPr>
            </w:pPr>
            <w:r>
              <w:rPr>
                <w:spacing w:val="-2"/>
                <w:sz w:val="20"/>
              </w:rPr>
              <w:t>33.14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55"/>
        <w:gridCol w:w="1102"/>
        <w:gridCol w:w="1310"/>
        <w:gridCol w:w="1557"/>
        <w:gridCol w:w="1623"/>
        <w:gridCol w:w="1547"/>
        <w:gridCol w:w="1632"/>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5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02" w:type="dxa"/>
            <w:shd w:val="clear" w:color="auto" w:fill="2B3167"/>
          </w:tcPr>
          <w:p>
            <w:pPr>
              <w:pStyle w:val="TableParagraph"/>
              <w:spacing w:before="122"/>
              <w:rPr>
                <w:rFonts w:ascii="Calibri"/>
                <w:sz w:val="20"/>
              </w:rPr>
            </w:pPr>
          </w:p>
          <w:p>
            <w:pPr>
              <w:pStyle w:val="TableParagraph"/>
              <w:spacing w:line="252" w:lineRule="auto" w:before="1"/>
              <w:ind w:left="451" w:right="127" w:hanging="296"/>
              <w:rPr>
                <w:b/>
                <w:sz w:val="20"/>
              </w:rPr>
            </w:pPr>
            <w:r>
              <w:rPr>
                <w:b/>
                <w:color w:val="FFFFFF"/>
                <w:spacing w:val="-4"/>
                <w:sz w:val="20"/>
              </w:rPr>
              <w:t>Approval </w:t>
            </w:r>
            <w:r>
              <w:rPr>
                <w:b/>
                <w:color w:val="FFFFFF"/>
                <w:spacing w:val="-6"/>
                <w:sz w:val="20"/>
              </w:rPr>
              <w:t>FY</w:t>
            </w:r>
          </w:p>
        </w:tc>
        <w:tc>
          <w:tcPr>
            <w:tcW w:w="131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5"/>
              <w:jc w:val="center"/>
              <w:rPr>
                <w:b/>
                <w:sz w:val="20"/>
              </w:rPr>
            </w:pPr>
            <w:r>
              <w:rPr>
                <w:b/>
                <w:color w:val="FFFFFF"/>
                <w:spacing w:val="-2"/>
                <w:sz w:val="20"/>
              </w:rPr>
              <w:t>Country</w:t>
            </w:r>
          </w:p>
        </w:tc>
        <w:tc>
          <w:tcPr>
            <w:tcW w:w="1557" w:type="dxa"/>
            <w:shd w:val="clear" w:color="auto" w:fill="2B3167"/>
          </w:tcPr>
          <w:p>
            <w:pPr>
              <w:pStyle w:val="TableParagraph"/>
              <w:spacing w:before="124"/>
              <w:ind w:left="10"/>
              <w:jc w:val="center"/>
              <w:rPr>
                <w:b/>
                <w:sz w:val="20"/>
              </w:rPr>
            </w:pPr>
            <w:r>
              <w:rPr>
                <w:b/>
                <w:color w:val="FFFFFF"/>
                <w:spacing w:val="-5"/>
                <w:w w:val="105"/>
                <w:sz w:val="20"/>
              </w:rPr>
              <w:t>IDA</w:t>
            </w:r>
          </w:p>
          <w:p>
            <w:pPr>
              <w:pStyle w:val="TableParagraph"/>
              <w:spacing w:line="252" w:lineRule="auto" w:before="11"/>
              <w:ind w:left="125" w:right="115"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3" w:type="dxa"/>
            <w:shd w:val="clear" w:color="auto" w:fill="2B3167"/>
          </w:tcPr>
          <w:p>
            <w:pPr>
              <w:pStyle w:val="TableParagraph"/>
              <w:spacing w:before="124"/>
              <w:ind w:left="1" w:right="9"/>
              <w:jc w:val="center"/>
              <w:rPr>
                <w:b/>
                <w:sz w:val="20"/>
              </w:rPr>
            </w:pPr>
            <w:r>
              <w:rPr>
                <w:b/>
                <w:color w:val="FFFFFF"/>
                <w:spacing w:val="-5"/>
                <w:w w:val="105"/>
                <w:sz w:val="20"/>
              </w:rPr>
              <w:t>IDA</w:t>
            </w:r>
          </w:p>
          <w:p>
            <w:pPr>
              <w:pStyle w:val="TableParagraph"/>
              <w:spacing w:line="252" w:lineRule="auto" w:before="11"/>
              <w:ind w:left="107" w:right="11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7" w:type="dxa"/>
            <w:shd w:val="clear" w:color="auto" w:fill="2B3167"/>
          </w:tcPr>
          <w:p>
            <w:pPr>
              <w:pStyle w:val="TableParagraph"/>
              <w:spacing w:line="252" w:lineRule="auto" w:before="2"/>
              <w:ind w:left="107" w:right="12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4" w:right="3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2" w:type="dxa"/>
            <w:shd w:val="clear" w:color="auto" w:fill="2B3167"/>
          </w:tcPr>
          <w:p>
            <w:pPr>
              <w:pStyle w:val="TableParagraph"/>
              <w:spacing w:line="252" w:lineRule="auto" w:before="2"/>
              <w:ind w:left="108" w:right="127"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18"/>
              <w:jc w:val="center"/>
              <w:rPr>
                <w:b/>
                <w:sz w:val="20"/>
              </w:rPr>
            </w:pPr>
            <w:r>
              <w:rPr>
                <w:b/>
                <w:color w:val="FFFFFF"/>
                <w:spacing w:val="-4"/>
                <w:sz w:val="20"/>
              </w:rPr>
              <w:t>2025</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222</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P171524</w:t>
            </w:r>
          </w:p>
        </w:tc>
        <w:tc>
          <w:tcPr>
            <w:tcW w:w="2555" w:type="dxa"/>
            <w:shd w:val="clear" w:color="auto" w:fill="F8EDF3"/>
          </w:tcPr>
          <w:p>
            <w:pPr>
              <w:pStyle w:val="TableParagraph"/>
              <w:spacing w:line="252" w:lineRule="auto"/>
              <w:ind w:left="119"/>
              <w:rPr>
                <w:sz w:val="20"/>
              </w:rPr>
            </w:pPr>
            <w:r>
              <w:rPr>
                <w:sz w:val="20"/>
              </w:rPr>
              <w:t>RESILAND</w:t>
            </w:r>
            <w:r>
              <w:rPr>
                <w:spacing w:val="-20"/>
                <w:sz w:val="20"/>
              </w:rPr>
              <w:t> </w:t>
            </w:r>
            <w:r>
              <w:rPr>
                <w:sz w:val="20"/>
              </w:rPr>
              <w:t>CA+</w:t>
            </w:r>
            <w:r>
              <w:rPr>
                <w:spacing w:val="-21"/>
                <w:sz w:val="20"/>
              </w:rPr>
              <w:t> </w:t>
            </w:r>
            <w:r>
              <w:rPr>
                <w:sz w:val="20"/>
              </w:rPr>
              <w:t>Program: Tajikistan</w:t>
            </w:r>
            <w:r>
              <w:rPr>
                <w:spacing w:val="-20"/>
                <w:sz w:val="20"/>
              </w:rPr>
              <w:t> </w:t>
            </w:r>
            <w:r>
              <w:rPr>
                <w:sz w:val="20"/>
              </w:rPr>
              <w:t>Resilient Landscape</w:t>
            </w:r>
            <w:r>
              <w:rPr>
                <w:spacing w:val="-20"/>
                <w:sz w:val="20"/>
              </w:rPr>
              <w:t> </w:t>
            </w:r>
            <w:r>
              <w:rPr>
                <w:sz w:val="20"/>
              </w:rPr>
              <w:t>Restoration</w:t>
            </w:r>
          </w:p>
          <w:p>
            <w:pPr>
              <w:pStyle w:val="TableParagraph"/>
              <w:spacing w:line="223" w:lineRule="exact" w:before="2"/>
              <w:ind w:left="119"/>
              <w:rPr>
                <w:sz w:val="20"/>
              </w:rPr>
            </w:pPr>
            <w:r>
              <w:rPr>
                <w:spacing w:val="-2"/>
                <w:sz w:val="20"/>
              </w:rPr>
              <w:t>Project</w:t>
            </w:r>
          </w:p>
        </w:tc>
        <w:tc>
          <w:tcPr>
            <w:tcW w:w="1102" w:type="dxa"/>
            <w:shd w:val="clear" w:color="auto" w:fill="F8EDF3"/>
          </w:tcPr>
          <w:p>
            <w:pPr>
              <w:pStyle w:val="TableParagraph"/>
              <w:spacing w:before="122"/>
              <w:rPr>
                <w:rFonts w:ascii="Calibri"/>
                <w:sz w:val="20"/>
              </w:rPr>
            </w:pPr>
          </w:p>
          <w:p>
            <w:pPr>
              <w:pStyle w:val="TableParagraph"/>
              <w:ind w:left="25"/>
              <w:jc w:val="center"/>
              <w:rPr>
                <w:sz w:val="20"/>
              </w:rPr>
            </w:pPr>
            <w:r>
              <w:rPr>
                <w:spacing w:val="-4"/>
                <w:sz w:val="20"/>
              </w:rPr>
              <w:t>2022</w:t>
            </w:r>
          </w:p>
        </w:tc>
        <w:tc>
          <w:tcPr>
            <w:tcW w:w="1310" w:type="dxa"/>
            <w:shd w:val="clear" w:color="auto" w:fill="F8EDF3"/>
          </w:tcPr>
          <w:p>
            <w:pPr>
              <w:pStyle w:val="TableParagraph"/>
              <w:spacing w:before="122"/>
              <w:rPr>
                <w:rFonts w:ascii="Calibri"/>
                <w:sz w:val="20"/>
              </w:rPr>
            </w:pPr>
          </w:p>
          <w:p>
            <w:pPr>
              <w:pStyle w:val="TableParagraph"/>
              <w:ind w:right="5"/>
              <w:jc w:val="center"/>
              <w:rPr>
                <w:sz w:val="20"/>
              </w:rPr>
            </w:pPr>
            <w:r>
              <w:rPr>
                <w:spacing w:val="-4"/>
                <w:sz w:val="20"/>
              </w:rPr>
              <w:t>Central</w:t>
            </w:r>
            <w:r>
              <w:rPr>
                <w:spacing w:val="-13"/>
                <w:sz w:val="20"/>
              </w:rPr>
              <w:t> </w:t>
            </w:r>
            <w:r>
              <w:rPr>
                <w:spacing w:val="-4"/>
                <w:sz w:val="20"/>
              </w:rPr>
              <w:t>Asia</w:t>
            </w:r>
          </w:p>
        </w:tc>
        <w:tc>
          <w:tcPr>
            <w:tcW w:w="1557" w:type="dxa"/>
            <w:shd w:val="clear" w:color="auto" w:fill="F8EDF3"/>
          </w:tcPr>
          <w:p>
            <w:pPr>
              <w:pStyle w:val="TableParagraph"/>
              <w:spacing w:before="122"/>
              <w:rPr>
                <w:rFonts w:ascii="Calibri"/>
                <w:sz w:val="20"/>
              </w:rPr>
            </w:pPr>
          </w:p>
          <w:p>
            <w:pPr>
              <w:pStyle w:val="TableParagraph"/>
              <w:ind w:left="10" w:right="3"/>
              <w:jc w:val="center"/>
              <w:rPr>
                <w:sz w:val="20"/>
              </w:rPr>
            </w:pPr>
            <w:r>
              <w:rPr>
                <w:spacing w:val="-2"/>
                <w:sz w:val="20"/>
              </w:rPr>
              <w:t>45.00</w:t>
            </w:r>
          </w:p>
        </w:tc>
        <w:tc>
          <w:tcPr>
            <w:tcW w:w="1623" w:type="dxa"/>
            <w:shd w:val="clear" w:color="auto" w:fill="F8EDF3"/>
          </w:tcPr>
          <w:p>
            <w:pPr>
              <w:pStyle w:val="TableParagraph"/>
              <w:spacing w:before="122"/>
              <w:rPr>
                <w:rFonts w:ascii="Calibri"/>
                <w:sz w:val="20"/>
              </w:rPr>
            </w:pPr>
          </w:p>
          <w:p>
            <w:pPr>
              <w:pStyle w:val="TableParagraph"/>
              <w:ind w:left="3" w:right="9"/>
              <w:jc w:val="center"/>
              <w:rPr>
                <w:sz w:val="20"/>
              </w:rPr>
            </w:pPr>
            <w:r>
              <w:rPr>
                <w:spacing w:val="-2"/>
                <w:sz w:val="20"/>
              </w:rPr>
              <w:t>19.60</w:t>
            </w:r>
          </w:p>
        </w:tc>
        <w:tc>
          <w:tcPr>
            <w:tcW w:w="1547" w:type="dxa"/>
            <w:shd w:val="clear" w:color="auto" w:fill="F8EDF3"/>
          </w:tcPr>
          <w:p>
            <w:pPr>
              <w:pStyle w:val="TableParagraph"/>
              <w:spacing w:before="122"/>
              <w:rPr>
                <w:rFonts w:ascii="Calibri"/>
                <w:sz w:val="20"/>
              </w:rPr>
            </w:pPr>
          </w:p>
          <w:p>
            <w:pPr>
              <w:pStyle w:val="TableParagraph"/>
              <w:ind w:left="14" w:right="28"/>
              <w:jc w:val="center"/>
              <w:rPr>
                <w:sz w:val="20"/>
              </w:rPr>
            </w:pPr>
            <w:r>
              <w:rPr>
                <w:spacing w:val="-4"/>
                <w:sz w:val="20"/>
              </w:rPr>
              <w:t>0.00</w:t>
            </w:r>
          </w:p>
        </w:tc>
        <w:tc>
          <w:tcPr>
            <w:tcW w:w="1632" w:type="dxa"/>
            <w:shd w:val="clear" w:color="auto" w:fill="F8EDF3"/>
          </w:tcPr>
          <w:p>
            <w:pPr>
              <w:pStyle w:val="TableParagraph"/>
              <w:spacing w:before="122"/>
              <w:rPr>
                <w:rFonts w:ascii="Calibri"/>
                <w:sz w:val="20"/>
              </w:rPr>
            </w:pPr>
          </w:p>
          <w:p>
            <w:pPr>
              <w:pStyle w:val="TableParagraph"/>
              <w:ind w:right="16"/>
              <w:jc w:val="center"/>
              <w:rPr>
                <w:sz w:val="20"/>
              </w:rPr>
            </w:pPr>
            <w:r>
              <w:rPr>
                <w:spacing w:val="-4"/>
                <w:sz w:val="20"/>
              </w:rPr>
              <w:t>9.62</w:t>
            </w:r>
          </w:p>
        </w:tc>
      </w:tr>
      <w:tr>
        <w:trPr>
          <w:trHeight w:val="975" w:hRule="atLeast"/>
        </w:trPr>
        <w:tc>
          <w:tcPr>
            <w:tcW w:w="616" w:type="dxa"/>
          </w:tcPr>
          <w:p>
            <w:pPr>
              <w:pStyle w:val="TableParagraph"/>
              <w:spacing w:before="123"/>
              <w:rPr>
                <w:rFonts w:ascii="Calibri"/>
                <w:sz w:val="20"/>
              </w:rPr>
            </w:pPr>
          </w:p>
          <w:p>
            <w:pPr>
              <w:pStyle w:val="TableParagraph"/>
              <w:ind w:left="25"/>
              <w:jc w:val="center"/>
              <w:rPr>
                <w:sz w:val="20"/>
              </w:rPr>
            </w:pPr>
            <w:r>
              <w:rPr>
                <w:spacing w:val="-5"/>
                <w:sz w:val="20"/>
              </w:rPr>
              <w:t>223</w:t>
            </w:r>
          </w:p>
        </w:tc>
        <w:tc>
          <w:tcPr>
            <w:tcW w:w="1168" w:type="dxa"/>
          </w:tcPr>
          <w:p>
            <w:pPr>
              <w:pStyle w:val="TableParagraph"/>
              <w:spacing w:before="123"/>
              <w:rPr>
                <w:rFonts w:ascii="Calibri"/>
                <w:sz w:val="20"/>
              </w:rPr>
            </w:pPr>
          </w:p>
          <w:p>
            <w:pPr>
              <w:pStyle w:val="TableParagraph"/>
              <w:ind w:left="135"/>
              <w:rPr>
                <w:sz w:val="20"/>
              </w:rPr>
            </w:pPr>
            <w:r>
              <w:rPr>
                <w:spacing w:val="-2"/>
                <w:sz w:val="20"/>
              </w:rPr>
              <w:t>P174135</w:t>
            </w:r>
          </w:p>
        </w:tc>
        <w:tc>
          <w:tcPr>
            <w:tcW w:w="2555" w:type="dxa"/>
          </w:tcPr>
          <w:p>
            <w:pPr>
              <w:pStyle w:val="TableParagraph"/>
              <w:spacing w:line="254" w:lineRule="auto"/>
              <w:ind w:left="119"/>
              <w:rPr>
                <w:sz w:val="20"/>
              </w:rPr>
            </w:pPr>
            <w:r>
              <w:rPr>
                <w:sz w:val="20"/>
              </w:rPr>
              <w:t>RESILAND</w:t>
            </w:r>
            <w:r>
              <w:rPr>
                <w:spacing w:val="-20"/>
                <w:sz w:val="20"/>
              </w:rPr>
              <w:t> </w:t>
            </w:r>
            <w:r>
              <w:rPr>
                <w:sz w:val="20"/>
              </w:rPr>
              <w:t>CA+</w:t>
            </w:r>
            <w:r>
              <w:rPr>
                <w:spacing w:val="-21"/>
                <w:sz w:val="20"/>
              </w:rPr>
              <w:t> </w:t>
            </w:r>
            <w:r>
              <w:rPr>
                <w:sz w:val="20"/>
              </w:rPr>
              <w:t>Program: Uzbekistan</w:t>
            </w:r>
            <w:r>
              <w:rPr>
                <w:spacing w:val="-20"/>
                <w:sz w:val="20"/>
              </w:rPr>
              <w:t> </w:t>
            </w:r>
            <w:r>
              <w:rPr>
                <w:sz w:val="20"/>
              </w:rPr>
              <w:t>Resilient Landscapes</w:t>
            </w:r>
            <w:r>
              <w:rPr>
                <w:spacing w:val="-17"/>
                <w:sz w:val="20"/>
              </w:rPr>
              <w:t> </w:t>
            </w:r>
            <w:r>
              <w:rPr>
                <w:sz w:val="20"/>
              </w:rPr>
              <w:t>Restoration</w:t>
            </w:r>
          </w:p>
          <w:p>
            <w:pPr>
              <w:pStyle w:val="TableParagraph"/>
              <w:spacing w:line="217" w:lineRule="exact"/>
              <w:ind w:left="119"/>
              <w:rPr>
                <w:sz w:val="20"/>
              </w:rPr>
            </w:pPr>
            <w:r>
              <w:rPr>
                <w:spacing w:val="-2"/>
                <w:sz w:val="20"/>
              </w:rPr>
              <w:t>Project</w:t>
            </w:r>
          </w:p>
        </w:tc>
        <w:tc>
          <w:tcPr>
            <w:tcW w:w="1102" w:type="dxa"/>
          </w:tcPr>
          <w:p>
            <w:pPr>
              <w:pStyle w:val="TableParagraph"/>
              <w:spacing w:before="123"/>
              <w:rPr>
                <w:rFonts w:ascii="Calibri"/>
                <w:sz w:val="20"/>
              </w:rPr>
            </w:pPr>
          </w:p>
          <w:p>
            <w:pPr>
              <w:pStyle w:val="TableParagraph"/>
              <w:ind w:left="25"/>
              <w:jc w:val="center"/>
              <w:rPr>
                <w:sz w:val="20"/>
              </w:rPr>
            </w:pPr>
            <w:r>
              <w:rPr>
                <w:spacing w:val="-4"/>
                <w:sz w:val="20"/>
              </w:rPr>
              <w:t>2022</w:t>
            </w:r>
          </w:p>
        </w:tc>
        <w:tc>
          <w:tcPr>
            <w:tcW w:w="1310" w:type="dxa"/>
          </w:tcPr>
          <w:p>
            <w:pPr>
              <w:pStyle w:val="TableParagraph"/>
              <w:spacing w:before="123"/>
              <w:rPr>
                <w:rFonts w:ascii="Calibri"/>
                <w:sz w:val="20"/>
              </w:rPr>
            </w:pPr>
          </w:p>
          <w:p>
            <w:pPr>
              <w:pStyle w:val="TableParagraph"/>
              <w:ind w:right="5"/>
              <w:jc w:val="center"/>
              <w:rPr>
                <w:sz w:val="20"/>
              </w:rPr>
            </w:pPr>
            <w:r>
              <w:rPr>
                <w:spacing w:val="-4"/>
                <w:sz w:val="20"/>
              </w:rPr>
              <w:t>Central</w:t>
            </w:r>
            <w:r>
              <w:rPr>
                <w:spacing w:val="-13"/>
                <w:sz w:val="20"/>
              </w:rPr>
              <w:t> </w:t>
            </w:r>
            <w:r>
              <w:rPr>
                <w:spacing w:val="-4"/>
                <w:sz w:val="20"/>
              </w:rPr>
              <w:t>Asia</w:t>
            </w:r>
          </w:p>
        </w:tc>
        <w:tc>
          <w:tcPr>
            <w:tcW w:w="1557" w:type="dxa"/>
          </w:tcPr>
          <w:p>
            <w:pPr>
              <w:pStyle w:val="TableParagraph"/>
              <w:spacing w:before="123"/>
              <w:rPr>
                <w:rFonts w:ascii="Calibri"/>
                <w:sz w:val="20"/>
              </w:rPr>
            </w:pPr>
          </w:p>
          <w:p>
            <w:pPr>
              <w:pStyle w:val="TableParagraph"/>
              <w:ind w:left="10" w:right="3"/>
              <w:jc w:val="center"/>
              <w:rPr>
                <w:sz w:val="20"/>
              </w:rPr>
            </w:pPr>
            <w:r>
              <w:rPr>
                <w:spacing w:val="-2"/>
                <w:sz w:val="20"/>
              </w:rPr>
              <w:t>142.00</w:t>
            </w:r>
          </w:p>
        </w:tc>
        <w:tc>
          <w:tcPr>
            <w:tcW w:w="1623" w:type="dxa"/>
          </w:tcPr>
          <w:p>
            <w:pPr>
              <w:pStyle w:val="TableParagraph"/>
              <w:spacing w:before="123"/>
              <w:rPr>
                <w:rFonts w:ascii="Calibri"/>
                <w:sz w:val="20"/>
              </w:rPr>
            </w:pPr>
          </w:p>
          <w:p>
            <w:pPr>
              <w:pStyle w:val="TableParagraph"/>
              <w:ind w:right="9"/>
              <w:jc w:val="center"/>
              <w:rPr>
                <w:sz w:val="20"/>
              </w:rPr>
            </w:pPr>
            <w:r>
              <w:rPr>
                <w:spacing w:val="-4"/>
                <w:sz w:val="20"/>
              </w:rPr>
              <w:t>9.17</w:t>
            </w:r>
          </w:p>
        </w:tc>
        <w:tc>
          <w:tcPr>
            <w:tcW w:w="1547" w:type="dxa"/>
          </w:tcPr>
          <w:p>
            <w:pPr>
              <w:pStyle w:val="TableParagraph"/>
              <w:spacing w:before="123"/>
              <w:rPr>
                <w:rFonts w:ascii="Calibri"/>
                <w:sz w:val="20"/>
              </w:rPr>
            </w:pPr>
          </w:p>
          <w:p>
            <w:pPr>
              <w:pStyle w:val="TableParagraph"/>
              <w:ind w:left="14" w:right="28"/>
              <w:jc w:val="center"/>
              <w:rPr>
                <w:sz w:val="20"/>
              </w:rPr>
            </w:pPr>
            <w:r>
              <w:rPr>
                <w:spacing w:val="-4"/>
                <w:sz w:val="20"/>
              </w:rPr>
              <w:t>0.00</w:t>
            </w:r>
          </w:p>
        </w:tc>
        <w:tc>
          <w:tcPr>
            <w:tcW w:w="1632" w:type="dxa"/>
          </w:tcPr>
          <w:p>
            <w:pPr>
              <w:pStyle w:val="TableParagraph"/>
              <w:spacing w:before="123"/>
              <w:rPr>
                <w:rFonts w:ascii="Calibri"/>
                <w:sz w:val="20"/>
              </w:rPr>
            </w:pPr>
          </w:p>
          <w:p>
            <w:pPr>
              <w:pStyle w:val="TableParagraph"/>
              <w:ind w:right="16"/>
              <w:jc w:val="center"/>
              <w:rPr>
                <w:sz w:val="20"/>
              </w:rPr>
            </w:pPr>
            <w:r>
              <w:rPr>
                <w:spacing w:val="-4"/>
                <w:sz w:val="20"/>
              </w:rPr>
              <w:t>8.20</w:t>
            </w:r>
          </w:p>
        </w:tc>
      </w:tr>
      <w:tr>
        <w:trPr>
          <w:trHeight w:val="976"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224</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P177407</w:t>
            </w:r>
          </w:p>
        </w:tc>
        <w:tc>
          <w:tcPr>
            <w:tcW w:w="2555" w:type="dxa"/>
            <w:shd w:val="clear" w:color="auto" w:fill="F8EDF3"/>
          </w:tcPr>
          <w:p>
            <w:pPr>
              <w:pStyle w:val="TableParagraph"/>
              <w:spacing w:line="252" w:lineRule="auto" w:before="2"/>
              <w:ind w:left="119" w:right="291"/>
              <w:jc w:val="both"/>
              <w:rPr>
                <w:sz w:val="20"/>
              </w:rPr>
            </w:pPr>
            <w:r>
              <w:rPr>
                <w:sz w:val="20"/>
              </w:rPr>
              <w:t>RESILAND</w:t>
            </w:r>
            <w:r>
              <w:rPr>
                <w:spacing w:val="-11"/>
                <w:sz w:val="20"/>
              </w:rPr>
              <w:t> </w:t>
            </w:r>
            <w:r>
              <w:rPr>
                <w:sz w:val="20"/>
              </w:rPr>
              <w:t>CA+</w:t>
            </w:r>
            <w:r>
              <w:rPr>
                <w:spacing w:val="-12"/>
                <w:sz w:val="20"/>
              </w:rPr>
              <w:t> </w:t>
            </w:r>
            <w:r>
              <w:rPr>
                <w:sz w:val="20"/>
              </w:rPr>
              <w:t>Program: </w:t>
            </w:r>
            <w:r>
              <w:rPr>
                <w:spacing w:val="-6"/>
                <w:sz w:val="20"/>
              </w:rPr>
              <w:t>Kyrgyz</w:t>
            </w:r>
            <w:r>
              <w:rPr>
                <w:spacing w:val="-8"/>
                <w:sz w:val="20"/>
              </w:rPr>
              <w:t> </w:t>
            </w:r>
            <w:r>
              <w:rPr>
                <w:spacing w:val="-6"/>
                <w:sz w:val="20"/>
              </w:rPr>
              <w:t>Republic Resilient </w:t>
            </w:r>
            <w:r>
              <w:rPr>
                <w:sz w:val="20"/>
              </w:rPr>
              <w:t>Landscape</w:t>
            </w:r>
            <w:r>
              <w:rPr>
                <w:spacing w:val="-20"/>
                <w:sz w:val="20"/>
              </w:rPr>
              <w:t> </w:t>
            </w:r>
            <w:r>
              <w:rPr>
                <w:sz w:val="20"/>
              </w:rPr>
              <w:t>Restoration</w:t>
            </w:r>
          </w:p>
          <w:p>
            <w:pPr>
              <w:pStyle w:val="TableParagraph"/>
              <w:spacing w:line="223" w:lineRule="exact"/>
              <w:ind w:left="119"/>
              <w:rPr>
                <w:sz w:val="20"/>
              </w:rPr>
            </w:pPr>
            <w:r>
              <w:rPr>
                <w:spacing w:val="-2"/>
                <w:sz w:val="20"/>
              </w:rPr>
              <w:t>Project</w:t>
            </w:r>
          </w:p>
        </w:tc>
        <w:tc>
          <w:tcPr>
            <w:tcW w:w="1102"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4"/>
                <w:sz w:val="20"/>
              </w:rPr>
              <w:t>2024</w:t>
            </w:r>
          </w:p>
        </w:tc>
        <w:tc>
          <w:tcPr>
            <w:tcW w:w="1310" w:type="dxa"/>
            <w:shd w:val="clear" w:color="auto" w:fill="F8EDF3"/>
          </w:tcPr>
          <w:p>
            <w:pPr>
              <w:pStyle w:val="TableParagraph"/>
              <w:spacing w:before="124"/>
              <w:rPr>
                <w:rFonts w:ascii="Calibri"/>
                <w:sz w:val="20"/>
              </w:rPr>
            </w:pPr>
          </w:p>
          <w:p>
            <w:pPr>
              <w:pStyle w:val="TableParagraph"/>
              <w:spacing w:before="1"/>
              <w:ind w:right="5"/>
              <w:jc w:val="center"/>
              <w:rPr>
                <w:sz w:val="20"/>
              </w:rPr>
            </w:pPr>
            <w:r>
              <w:rPr>
                <w:spacing w:val="-4"/>
                <w:sz w:val="20"/>
              </w:rPr>
              <w:t>Central</w:t>
            </w:r>
            <w:r>
              <w:rPr>
                <w:spacing w:val="-13"/>
                <w:sz w:val="20"/>
              </w:rPr>
              <w:t> </w:t>
            </w:r>
            <w:r>
              <w:rPr>
                <w:spacing w:val="-4"/>
                <w:sz w:val="20"/>
              </w:rPr>
              <w:t>Asia</w:t>
            </w:r>
          </w:p>
        </w:tc>
        <w:tc>
          <w:tcPr>
            <w:tcW w:w="1557" w:type="dxa"/>
            <w:shd w:val="clear" w:color="auto" w:fill="F8EDF3"/>
          </w:tcPr>
          <w:p>
            <w:pPr>
              <w:pStyle w:val="TableParagraph"/>
              <w:spacing w:before="124"/>
              <w:rPr>
                <w:rFonts w:ascii="Calibri"/>
                <w:sz w:val="20"/>
              </w:rPr>
            </w:pPr>
          </w:p>
          <w:p>
            <w:pPr>
              <w:pStyle w:val="TableParagraph"/>
              <w:spacing w:before="1"/>
              <w:ind w:left="10" w:right="3"/>
              <w:jc w:val="center"/>
              <w:rPr>
                <w:sz w:val="20"/>
              </w:rPr>
            </w:pPr>
            <w:r>
              <w:rPr>
                <w:spacing w:val="-2"/>
                <w:sz w:val="20"/>
              </w:rPr>
              <w:t>45.00</w:t>
            </w:r>
          </w:p>
        </w:tc>
        <w:tc>
          <w:tcPr>
            <w:tcW w:w="1623" w:type="dxa"/>
            <w:shd w:val="clear" w:color="auto" w:fill="F8EDF3"/>
          </w:tcPr>
          <w:p>
            <w:pPr>
              <w:pStyle w:val="TableParagraph"/>
              <w:spacing w:before="124"/>
              <w:rPr>
                <w:rFonts w:ascii="Calibri"/>
                <w:sz w:val="20"/>
              </w:rPr>
            </w:pPr>
          </w:p>
          <w:p>
            <w:pPr>
              <w:pStyle w:val="TableParagraph"/>
              <w:spacing w:before="1"/>
              <w:ind w:right="9"/>
              <w:jc w:val="center"/>
              <w:rPr>
                <w:sz w:val="20"/>
              </w:rPr>
            </w:pPr>
            <w:r>
              <w:rPr>
                <w:spacing w:val="-4"/>
                <w:sz w:val="20"/>
              </w:rPr>
              <w:t>0.91</w:t>
            </w:r>
          </w:p>
        </w:tc>
        <w:tc>
          <w:tcPr>
            <w:tcW w:w="1547" w:type="dxa"/>
            <w:shd w:val="clear" w:color="auto" w:fill="F8EDF3"/>
          </w:tcPr>
          <w:p>
            <w:pPr>
              <w:pStyle w:val="TableParagraph"/>
              <w:spacing w:before="124"/>
              <w:rPr>
                <w:rFonts w:ascii="Calibri"/>
                <w:sz w:val="20"/>
              </w:rPr>
            </w:pPr>
          </w:p>
          <w:p>
            <w:pPr>
              <w:pStyle w:val="TableParagraph"/>
              <w:spacing w:before="1"/>
              <w:ind w:left="14" w:right="28"/>
              <w:jc w:val="center"/>
              <w:rPr>
                <w:sz w:val="20"/>
              </w:rPr>
            </w:pPr>
            <w:r>
              <w:rPr>
                <w:spacing w:val="-4"/>
                <w:sz w:val="20"/>
              </w:rPr>
              <w:t>0.00</w:t>
            </w:r>
          </w:p>
        </w:tc>
        <w:tc>
          <w:tcPr>
            <w:tcW w:w="1632" w:type="dxa"/>
            <w:shd w:val="clear" w:color="auto" w:fill="F8EDF3"/>
          </w:tcPr>
          <w:p>
            <w:pPr>
              <w:pStyle w:val="TableParagraph"/>
              <w:spacing w:before="124"/>
              <w:rPr>
                <w:rFonts w:ascii="Calibri"/>
                <w:sz w:val="20"/>
              </w:rPr>
            </w:pPr>
          </w:p>
          <w:p>
            <w:pPr>
              <w:pStyle w:val="TableParagraph"/>
              <w:spacing w:before="1"/>
              <w:ind w:right="16"/>
              <w:jc w:val="center"/>
              <w:rPr>
                <w:sz w:val="20"/>
              </w:rPr>
            </w:pPr>
            <w:r>
              <w:rPr>
                <w:spacing w:val="-4"/>
                <w:sz w:val="20"/>
              </w:rPr>
              <w:t>0.91</w:t>
            </w:r>
          </w:p>
        </w:tc>
      </w:tr>
      <w:tr>
        <w:trPr>
          <w:trHeight w:val="489" w:hRule="atLeast"/>
        </w:trPr>
        <w:tc>
          <w:tcPr>
            <w:tcW w:w="616" w:type="dxa"/>
          </w:tcPr>
          <w:p>
            <w:pPr>
              <w:pStyle w:val="TableParagraph"/>
              <w:spacing w:before="124"/>
              <w:ind w:left="25"/>
              <w:jc w:val="center"/>
              <w:rPr>
                <w:sz w:val="20"/>
              </w:rPr>
            </w:pPr>
            <w:r>
              <w:rPr>
                <w:spacing w:val="-5"/>
                <w:sz w:val="20"/>
              </w:rPr>
              <w:t>225</w:t>
            </w:r>
          </w:p>
        </w:tc>
        <w:tc>
          <w:tcPr>
            <w:tcW w:w="1168" w:type="dxa"/>
          </w:tcPr>
          <w:p>
            <w:pPr>
              <w:pStyle w:val="TableParagraph"/>
              <w:spacing w:before="124"/>
              <w:ind w:left="135"/>
              <w:rPr>
                <w:sz w:val="20"/>
              </w:rPr>
            </w:pPr>
            <w:r>
              <w:rPr>
                <w:spacing w:val="-2"/>
                <w:sz w:val="20"/>
              </w:rPr>
              <w:t>P180000</w:t>
            </w:r>
          </w:p>
        </w:tc>
        <w:tc>
          <w:tcPr>
            <w:tcW w:w="2555" w:type="dxa"/>
          </w:tcPr>
          <w:p>
            <w:pPr>
              <w:pStyle w:val="TableParagraph"/>
              <w:spacing w:before="2"/>
              <w:ind w:left="119"/>
              <w:rPr>
                <w:sz w:val="20"/>
              </w:rPr>
            </w:pPr>
            <w:r>
              <w:rPr>
                <w:sz w:val="20"/>
              </w:rPr>
              <w:t>Chad</w:t>
            </w:r>
            <w:r>
              <w:rPr>
                <w:spacing w:val="-2"/>
                <w:sz w:val="20"/>
              </w:rPr>
              <w:t> Digital</w:t>
            </w:r>
          </w:p>
          <w:p>
            <w:pPr>
              <w:pStyle w:val="TableParagraph"/>
              <w:spacing w:line="223" w:lineRule="exact" w:before="12"/>
              <w:ind w:left="119"/>
              <w:rPr>
                <w:sz w:val="20"/>
              </w:rPr>
            </w:pPr>
            <w:r>
              <w:rPr>
                <w:spacing w:val="-6"/>
                <w:sz w:val="20"/>
              </w:rPr>
              <w:t>Transformation</w:t>
            </w:r>
            <w:r>
              <w:rPr>
                <w:spacing w:val="-2"/>
                <w:sz w:val="20"/>
              </w:rPr>
              <w:t> Project</w:t>
            </w:r>
          </w:p>
        </w:tc>
        <w:tc>
          <w:tcPr>
            <w:tcW w:w="1102" w:type="dxa"/>
          </w:tcPr>
          <w:p>
            <w:pPr>
              <w:pStyle w:val="TableParagraph"/>
              <w:spacing w:before="124"/>
              <w:ind w:left="25"/>
              <w:jc w:val="center"/>
              <w:rPr>
                <w:sz w:val="20"/>
              </w:rPr>
            </w:pPr>
            <w:r>
              <w:rPr>
                <w:spacing w:val="-4"/>
                <w:sz w:val="20"/>
              </w:rPr>
              <w:t>2025</w:t>
            </w:r>
          </w:p>
        </w:tc>
        <w:tc>
          <w:tcPr>
            <w:tcW w:w="1310" w:type="dxa"/>
          </w:tcPr>
          <w:p>
            <w:pPr>
              <w:pStyle w:val="TableParagraph"/>
              <w:spacing w:before="124"/>
              <w:ind w:right="5"/>
              <w:jc w:val="center"/>
              <w:rPr>
                <w:sz w:val="20"/>
              </w:rPr>
            </w:pPr>
            <w:r>
              <w:rPr>
                <w:spacing w:val="-4"/>
                <w:w w:val="105"/>
                <w:sz w:val="20"/>
              </w:rPr>
              <w:t>Chad</w:t>
            </w:r>
          </w:p>
        </w:tc>
        <w:tc>
          <w:tcPr>
            <w:tcW w:w="1557" w:type="dxa"/>
          </w:tcPr>
          <w:p>
            <w:pPr>
              <w:pStyle w:val="TableParagraph"/>
              <w:spacing w:before="124"/>
              <w:ind w:left="10" w:right="3"/>
              <w:jc w:val="center"/>
              <w:rPr>
                <w:sz w:val="20"/>
              </w:rPr>
            </w:pPr>
            <w:r>
              <w:rPr>
                <w:spacing w:val="-2"/>
                <w:sz w:val="20"/>
              </w:rPr>
              <w:t>92.20</w:t>
            </w:r>
          </w:p>
        </w:tc>
        <w:tc>
          <w:tcPr>
            <w:tcW w:w="1623" w:type="dxa"/>
          </w:tcPr>
          <w:p>
            <w:pPr>
              <w:pStyle w:val="TableParagraph"/>
              <w:spacing w:before="124"/>
              <w:ind w:right="9"/>
              <w:jc w:val="center"/>
              <w:rPr>
                <w:sz w:val="20"/>
              </w:rPr>
            </w:pPr>
            <w:r>
              <w:rPr>
                <w:spacing w:val="-4"/>
                <w:sz w:val="20"/>
              </w:rPr>
              <w:t>8.12</w:t>
            </w:r>
          </w:p>
        </w:tc>
        <w:tc>
          <w:tcPr>
            <w:tcW w:w="1547" w:type="dxa"/>
          </w:tcPr>
          <w:p>
            <w:pPr>
              <w:pStyle w:val="TableParagraph"/>
              <w:spacing w:before="124"/>
              <w:ind w:left="14" w:right="31"/>
              <w:jc w:val="center"/>
              <w:rPr>
                <w:sz w:val="20"/>
              </w:rPr>
            </w:pPr>
            <w:r>
              <w:rPr>
                <w:spacing w:val="-2"/>
                <w:sz w:val="20"/>
              </w:rPr>
              <w:t>92.20</w:t>
            </w:r>
          </w:p>
        </w:tc>
        <w:tc>
          <w:tcPr>
            <w:tcW w:w="1632" w:type="dxa"/>
          </w:tcPr>
          <w:p>
            <w:pPr>
              <w:pStyle w:val="TableParagraph"/>
              <w:spacing w:before="124"/>
              <w:ind w:right="16"/>
              <w:jc w:val="center"/>
              <w:rPr>
                <w:sz w:val="20"/>
              </w:rPr>
            </w:pPr>
            <w:r>
              <w:rPr>
                <w:spacing w:val="-4"/>
                <w:sz w:val="20"/>
              </w:rPr>
              <w:t>8.12</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226</w:t>
            </w:r>
          </w:p>
        </w:tc>
        <w:tc>
          <w:tcPr>
            <w:tcW w:w="1168" w:type="dxa"/>
            <w:shd w:val="clear" w:color="auto" w:fill="F8EDF3"/>
          </w:tcPr>
          <w:p>
            <w:pPr>
              <w:pStyle w:val="TableParagraph"/>
              <w:spacing w:before="122"/>
              <w:ind w:left="135"/>
              <w:rPr>
                <w:sz w:val="20"/>
              </w:rPr>
            </w:pPr>
            <w:r>
              <w:rPr>
                <w:spacing w:val="-2"/>
                <w:sz w:val="20"/>
              </w:rPr>
              <w:t>P180915</w:t>
            </w:r>
          </w:p>
        </w:tc>
        <w:tc>
          <w:tcPr>
            <w:tcW w:w="2555" w:type="dxa"/>
            <w:shd w:val="clear" w:color="auto" w:fill="F8EDF3"/>
          </w:tcPr>
          <w:p>
            <w:pPr>
              <w:pStyle w:val="TableParagraph"/>
              <w:spacing w:before="2"/>
              <w:ind w:left="119"/>
              <w:rPr>
                <w:sz w:val="20"/>
              </w:rPr>
            </w:pPr>
            <w:r>
              <w:rPr>
                <w:spacing w:val="-2"/>
                <w:sz w:val="20"/>
              </w:rPr>
              <w:t>Chad</w:t>
            </w:r>
            <w:r>
              <w:rPr>
                <w:spacing w:val="-20"/>
                <w:sz w:val="20"/>
              </w:rPr>
              <w:t> </w:t>
            </w:r>
            <w:r>
              <w:rPr>
                <w:spacing w:val="-2"/>
                <w:sz w:val="20"/>
              </w:rPr>
              <w:t>Connectivity</w:t>
            </w:r>
            <w:r>
              <w:rPr>
                <w:spacing w:val="-18"/>
                <w:sz w:val="20"/>
              </w:rPr>
              <w:t> </w:t>
            </w:r>
            <w:r>
              <w:rPr>
                <w:spacing w:val="-5"/>
                <w:sz w:val="20"/>
              </w:rPr>
              <w:t>and</w:t>
            </w:r>
          </w:p>
          <w:p>
            <w:pPr>
              <w:pStyle w:val="TableParagraph"/>
              <w:spacing w:line="223" w:lineRule="exact" w:before="10"/>
              <w:ind w:left="119"/>
              <w:rPr>
                <w:sz w:val="20"/>
              </w:rPr>
            </w:pPr>
            <w:r>
              <w:rPr>
                <w:w w:val="90"/>
                <w:sz w:val="20"/>
              </w:rPr>
              <w:t>Integration</w:t>
            </w:r>
            <w:r>
              <w:rPr>
                <w:spacing w:val="13"/>
                <w:sz w:val="20"/>
              </w:rPr>
              <w:t> </w:t>
            </w:r>
            <w:r>
              <w:rPr>
                <w:spacing w:val="-2"/>
                <w:sz w:val="20"/>
              </w:rPr>
              <w:t>Project</w:t>
            </w:r>
          </w:p>
        </w:tc>
        <w:tc>
          <w:tcPr>
            <w:tcW w:w="1102" w:type="dxa"/>
            <w:shd w:val="clear" w:color="auto" w:fill="F8EDF3"/>
          </w:tcPr>
          <w:p>
            <w:pPr>
              <w:pStyle w:val="TableParagraph"/>
              <w:spacing w:before="122"/>
              <w:ind w:left="25"/>
              <w:jc w:val="center"/>
              <w:rPr>
                <w:sz w:val="20"/>
              </w:rPr>
            </w:pPr>
            <w:r>
              <w:rPr>
                <w:spacing w:val="-4"/>
                <w:sz w:val="20"/>
              </w:rPr>
              <w:t>2025</w:t>
            </w:r>
          </w:p>
        </w:tc>
        <w:tc>
          <w:tcPr>
            <w:tcW w:w="1310" w:type="dxa"/>
            <w:shd w:val="clear" w:color="auto" w:fill="F8EDF3"/>
          </w:tcPr>
          <w:p>
            <w:pPr>
              <w:pStyle w:val="TableParagraph"/>
              <w:spacing w:before="122"/>
              <w:ind w:right="5"/>
              <w:jc w:val="center"/>
              <w:rPr>
                <w:sz w:val="20"/>
              </w:rPr>
            </w:pPr>
            <w:r>
              <w:rPr>
                <w:spacing w:val="-4"/>
                <w:w w:val="105"/>
                <w:sz w:val="20"/>
              </w:rPr>
              <w:t>Chad</w:t>
            </w:r>
          </w:p>
        </w:tc>
        <w:tc>
          <w:tcPr>
            <w:tcW w:w="1557" w:type="dxa"/>
            <w:shd w:val="clear" w:color="auto" w:fill="F8EDF3"/>
          </w:tcPr>
          <w:p>
            <w:pPr>
              <w:pStyle w:val="TableParagraph"/>
              <w:spacing w:before="122"/>
              <w:ind w:left="10" w:right="3"/>
              <w:jc w:val="center"/>
              <w:rPr>
                <w:sz w:val="20"/>
              </w:rPr>
            </w:pPr>
            <w:r>
              <w:rPr>
                <w:spacing w:val="-2"/>
                <w:sz w:val="20"/>
              </w:rPr>
              <w:t>170.00</w:t>
            </w:r>
          </w:p>
        </w:tc>
        <w:tc>
          <w:tcPr>
            <w:tcW w:w="1623" w:type="dxa"/>
            <w:shd w:val="clear" w:color="auto" w:fill="F8EDF3"/>
          </w:tcPr>
          <w:p>
            <w:pPr>
              <w:pStyle w:val="TableParagraph"/>
              <w:spacing w:before="122"/>
              <w:ind w:right="9"/>
              <w:jc w:val="center"/>
              <w:rPr>
                <w:sz w:val="20"/>
              </w:rPr>
            </w:pPr>
            <w:r>
              <w:rPr>
                <w:spacing w:val="-4"/>
                <w:sz w:val="20"/>
              </w:rPr>
              <w:t>0.00</w:t>
            </w:r>
          </w:p>
        </w:tc>
        <w:tc>
          <w:tcPr>
            <w:tcW w:w="1547" w:type="dxa"/>
            <w:shd w:val="clear" w:color="auto" w:fill="F8EDF3"/>
          </w:tcPr>
          <w:p>
            <w:pPr>
              <w:pStyle w:val="TableParagraph"/>
              <w:spacing w:before="122"/>
              <w:ind w:left="14" w:right="31"/>
              <w:jc w:val="center"/>
              <w:rPr>
                <w:sz w:val="20"/>
              </w:rPr>
            </w:pPr>
            <w:r>
              <w:rPr>
                <w:spacing w:val="-2"/>
                <w:sz w:val="20"/>
              </w:rPr>
              <w:t>170.00</w:t>
            </w:r>
          </w:p>
        </w:tc>
        <w:tc>
          <w:tcPr>
            <w:tcW w:w="1632" w:type="dxa"/>
            <w:shd w:val="clear" w:color="auto" w:fill="F8EDF3"/>
          </w:tcPr>
          <w:p>
            <w:pPr>
              <w:pStyle w:val="TableParagraph"/>
              <w:spacing w:before="122"/>
              <w:ind w:right="16"/>
              <w:jc w:val="center"/>
              <w:rPr>
                <w:sz w:val="20"/>
              </w:rPr>
            </w:pPr>
            <w:r>
              <w:rPr>
                <w:spacing w:val="-4"/>
                <w:sz w:val="20"/>
              </w:rPr>
              <w:t>0.00</w:t>
            </w:r>
          </w:p>
        </w:tc>
      </w:tr>
      <w:tr>
        <w:trPr>
          <w:trHeight w:val="489" w:hRule="atLeast"/>
        </w:trPr>
        <w:tc>
          <w:tcPr>
            <w:tcW w:w="616" w:type="dxa"/>
          </w:tcPr>
          <w:p>
            <w:pPr>
              <w:pStyle w:val="TableParagraph"/>
              <w:spacing w:before="124"/>
              <w:ind w:left="25"/>
              <w:jc w:val="center"/>
              <w:rPr>
                <w:sz w:val="20"/>
              </w:rPr>
            </w:pPr>
            <w:r>
              <w:rPr>
                <w:spacing w:val="-5"/>
                <w:sz w:val="20"/>
              </w:rPr>
              <w:t>227</w:t>
            </w:r>
          </w:p>
        </w:tc>
        <w:tc>
          <w:tcPr>
            <w:tcW w:w="1168" w:type="dxa"/>
          </w:tcPr>
          <w:p>
            <w:pPr>
              <w:pStyle w:val="TableParagraph"/>
              <w:spacing w:before="124"/>
              <w:ind w:left="135"/>
              <w:rPr>
                <w:sz w:val="20"/>
              </w:rPr>
            </w:pPr>
            <w:r>
              <w:rPr>
                <w:spacing w:val="-2"/>
                <w:sz w:val="20"/>
              </w:rPr>
              <w:t>P177044</w:t>
            </w:r>
          </w:p>
        </w:tc>
        <w:tc>
          <w:tcPr>
            <w:tcW w:w="2555" w:type="dxa"/>
          </w:tcPr>
          <w:p>
            <w:pPr>
              <w:pStyle w:val="TableParagraph"/>
              <w:spacing w:before="2"/>
              <w:ind w:left="119"/>
              <w:rPr>
                <w:sz w:val="20"/>
              </w:rPr>
            </w:pPr>
            <w:r>
              <w:rPr>
                <w:spacing w:val="-4"/>
                <w:sz w:val="20"/>
              </w:rPr>
              <w:t>N’Djamena</w:t>
            </w:r>
            <w:r>
              <w:rPr>
                <w:spacing w:val="-6"/>
                <w:sz w:val="20"/>
              </w:rPr>
              <w:t> </w:t>
            </w:r>
            <w:r>
              <w:rPr>
                <w:spacing w:val="-2"/>
                <w:sz w:val="20"/>
              </w:rPr>
              <w:t>Urban</w:t>
            </w:r>
          </w:p>
          <w:p>
            <w:pPr>
              <w:pStyle w:val="TableParagraph"/>
              <w:spacing w:line="223" w:lineRule="exact" w:before="12"/>
              <w:ind w:left="119"/>
              <w:rPr>
                <w:sz w:val="20"/>
              </w:rPr>
            </w:pPr>
            <w:r>
              <w:rPr>
                <w:sz w:val="20"/>
              </w:rPr>
              <w:t>Resilience</w:t>
            </w:r>
            <w:r>
              <w:rPr>
                <w:spacing w:val="1"/>
                <w:sz w:val="20"/>
              </w:rPr>
              <w:t> </w:t>
            </w:r>
            <w:r>
              <w:rPr>
                <w:spacing w:val="-2"/>
                <w:sz w:val="20"/>
              </w:rPr>
              <w:t>Project</w:t>
            </w:r>
          </w:p>
        </w:tc>
        <w:tc>
          <w:tcPr>
            <w:tcW w:w="1102" w:type="dxa"/>
          </w:tcPr>
          <w:p>
            <w:pPr>
              <w:pStyle w:val="TableParagraph"/>
              <w:spacing w:before="124"/>
              <w:ind w:left="25"/>
              <w:jc w:val="center"/>
              <w:rPr>
                <w:sz w:val="20"/>
              </w:rPr>
            </w:pPr>
            <w:r>
              <w:rPr>
                <w:spacing w:val="-4"/>
                <w:sz w:val="20"/>
              </w:rPr>
              <w:t>2023</w:t>
            </w:r>
          </w:p>
        </w:tc>
        <w:tc>
          <w:tcPr>
            <w:tcW w:w="1310" w:type="dxa"/>
          </w:tcPr>
          <w:p>
            <w:pPr>
              <w:pStyle w:val="TableParagraph"/>
              <w:spacing w:before="124"/>
              <w:ind w:right="5"/>
              <w:jc w:val="center"/>
              <w:rPr>
                <w:sz w:val="20"/>
              </w:rPr>
            </w:pPr>
            <w:r>
              <w:rPr>
                <w:spacing w:val="-4"/>
                <w:w w:val="105"/>
                <w:sz w:val="20"/>
              </w:rPr>
              <w:t>Chad</w:t>
            </w:r>
          </w:p>
        </w:tc>
        <w:tc>
          <w:tcPr>
            <w:tcW w:w="1557" w:type="dxa"/>
          </w:tcPr>
          <w:p>
            <w:pPr>
              <w:pStyle w:val="TableParagraph"/>
              <w:spacing w:before="124"/>
              <w:ind w:left="10" w:right="3"/>
              <w:jc w:val="center"/>
              <w:rPr>
                <w:sz w:val="20"/>
              </w:rPr>
            </w:pPr>
            <w:r>
              <w:rPr>
                <w:spacing w:val="-2"/>
                <w:sz w:val="20"/>
              </w:rPr>
              <w:t>200.00</w:t>
            </w:r>
          </w:p>
        </w:tc>
        <w:tc>
          <w:tcPr>
            <w:tcW w:w="1623" w:type="dxa"/>
          </w:tcPr>
          <w:p>
            <w:pPr>
              <w:pStyle w:val="TableParagraph"/>
              <w:spacing w:before="124"/>
              <w:ind w:left="3" w:right="9"/>
              <w:jc w:val="center"/>
              <w:rPr>
                <w:sz w:val="20"/>
              </w:rPr>
            </w:pPr>
            <w:r>
              <w:rPr>
                <w:spacing w:val="-2"/>
                <w:sz w:val="20"/>
              </w:rPr>
              <w:t>34.89</w:t>
            </w:r>
          </w:p>
        </w:tc>
        <w:tc>
          <w:tcPr>
            <w:tcW w:w="1547" w:type="dxa"/>
          </w:tcPr>
          <w:p>
            <w:pPr>
              <w:pStyle w:val="TableParagraph"/>
              <w:spacing w:before="124"/>
              <w:ind w:left="14" w:right="31"/>
              <w:jc w:val="center"/>
              <w:rPr>
                <w:sz w:val="20"/>
              </w:rPr>
            </w:pPr>
            <w:r>
              <w:rPr>
                <w:spacing w:val="-2"/>
                <w:sz w:val="20"/>
              </w:rPr>
              <w:t>50.00</w:t>
            </w:r>
          </w:p>
        </w:tc>
        <w:tc>
          <w:tcPr>
            <w:tcW w:w="1632" w:type="dxa"/>
          </w:tcPr>
          <w:p>
            <w:pPr>
              <w:pStyle w:val="TableParagraph"/>
              <w:spacing w:before="124"/>
              <w:ind w:right="18"/>
              <w:jc w:val="center"/>
              <w:rPr>
                <w:sz w:val="20"/>
              </w:rPr>
            </w:pPr>
            <w:r>
              <w:rPr>
                <w:spacing w:val="-2"/>
                <w:sz w:val="20"/>
              </w:rPr>
              <w:t>20.58</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228</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P162956</w:t>
            </w:r>
          </w:p>
        </w:tc>
        <w:tc>
          <w:tcPr>
            <w:tcW w:w="2555" w:type="dxa"/>
            <w:shd w:val="clear" w:color="auto" w:fill="F8EDF3"/>
          </w:tcPr>
          <w:p>
            <w:pPr>
              <w:pStyle w:val="TableParagraph"/>
              <w:spacing w:line="252" w:lineRule="auto"/>
              <w:ind w:left="119" w:right="56"/>
              <w:rPr>
                <w:sz w:val="20"/>
              </w:rPr>
            </w:pPr>
            <w:r>
              <w:rPr>
                <w:sz w:val="20"/>
              </w:rPr>
              <w:t>Climate</w:t>
            </w:r>
            <w:r>
              <w:rPr>
                <w:spacing w:val="-18"/>
                <w:sz w:val="20"/>
              </w:rPr>
              <w:t> </w:t>
            </w:r>
            <w:r>
              <w:rPr>
                <w:sz w:val="20"/>
              </w:rPr>
              <w:t>Resilient Agriculture</w:t>
            </w:r>
            <w:r>
              <w:rPr>
                <w:spacing w:val="-20"/>
                <w:sz w:val="20"/>
              </w:rPr>
              <w:t> </w:t>
            </w:r>
            <w:r>
              <w:rPr>
                <w:sz w:val="20"/>
              </w:rPr>
              <w:t>and </w:t>
            </w:r>
            <w:r>
              <w:rPr>
                <w:spacing w:val="-4"/>
                <w:sz w:val="20"/>
              </w:rPr>
              <w:t>Productivity</w:t>
            </w:r>
            <w:r>
              <w:rPr>
                <w:spacing w:val="-19"/>
                <w:sz w:val="20"/>
              </w:rPr>
              <w:t> </w:t>
            </w:r>
            <w:r>
              <w:rPr>
                <w:spacing w:val="-4"/>
                <w:sz w:val="20"/>
              </w:rPr>
              <w:t>Enhancement</w:t>
            </w:r>
          </w:p>
          <w:p>
            <w:pPr>
              <w:pStyle w:val="TableParagraph"/>
              <w:spacing w:line="223" w:lineRule="exact" w:before="2"/>
              <w:ind w:left="119"/>
              <w:rPr>
                <w:sz w:val="20"/>
              </w:rPr>
            </w:pPr>
            <w:r>
              <w:rPr>
                <w:spacing w:val="-2"/>
                <w:sz w:val="20"/>
              </w:rPr>
              <w:t>Project</w:t>
            </w:r>
          </w:p>
        </w:tc>
        <w:tc>
          <w:tcPr>
            <w:tcW w:w="1102" w:type="dxa"/>
            <w:shd w:val="clear" w:color="auto" w:fill="F8EDF3"/>
          </w:tcPr>
          <w:p>
            <w:pPr>
              <w:pStyle w:val="TableParagraph"/>
              <w:spacing w:before="122"/>
              <w:rPr>
                <w:rFonts w:ascii="Calibri"/>
                <w:sz w:val="20"/>
              </w:rPr>
            </w:pPr>
          </w:p>
          <w:p>
            <w:pPr>
              <w:pStyle w:val="TableParagraph"/>
              <w:ind w:left="25"/>
              <w:jc w:val="center"/>
              <w:rPr>
                <w:sz w:val="20"/>
              </w:rPr>
            </w:pPr>
            <w:r>
              <w:rPr>
                <w:spacing w:val="-4"/>
                <w:sz w:val="20"/>
              </w:rPr>
              <w:t>2018</w:t>
            </w:r>
          </w:p>
        </w:tc>
        <w:tc>
          <w:tcPr>
            <w:tcW w:w="1310" w:type="dxa"/>
            <w:shd w:val="clear" w:color="auto" w:fill="F8EDF3"/>
          </w:tcPr>
          <w:p>
            <w:pPr>
              <w:pStyle w:val="TableParagraph"/>
              <w:spacing w:before="122"/>
              <w:rPr>
                <w:rFonts w:ascii="Calibri"/>
                <w:sz w:val="20"/>
              </w:rPr>
            </w:pPr>
          </w:p>
          <w:p>
            <w:pPr>
              <w:pStyle w:val="TableParagraph"/>
              <w:ind w:right="5"/>
              <w:jc w:val="center"/>
              <w:rPr>
                <w:sz w:val="20"/>
              </w:rPr>
            </w:pPr>
            <w:r>
              <w:rPr>
                <w:spacing w:val="-4"/>
                <w:w w:val="105"/>
                <w:sz w:val="20"/>
              </w:rPr>
              <w:t>Chad</w:t>
            </w:r>
          </w:p>
        </w:tc>
        <w:tc>
          <w:tcPr>
            <w:tcW w:w="1557" w:type="dxa"/>
            <w:shd w:val="clear" w:color="auto" w:fill="F8EDF3"/>
          </w:tcPr>
          <w:p>
            <w:pPr>
              <w:pStyle w:val="TableParagraph"/>
              <w:spacing w:before="122"/>
              <w:rPr>
                <w:rFonts w:ascii="Calibri"/>
                <w:sz w:val="20"/>
              </w:rPr>
            </w:pPr>
          </w:p>
          <w:p>
            <w:pPr>
              <w:pStyle w:val="TableParagraph"/>
              <w:ind w:left="10" w:right="3"/>
              <w:jc w:val="center"/>
              <w:rPr>
                <w:sz w:val="20"/>
              </w:rPr>
            </w:pPr>
            <w:r>
              <w:rPr>
                <w:spacing w:val="-2"/>
                <w:sz w:val="20"/>
              </w:rPr>
              <w:t>56.00</w:t>
            </w:r>
          </w:p>
        </w:tc>
        <w:tc>
          <w:tcPr>
            <w:tcW w:w="1623" w:type="dxa"/>
            <w:shd w:val="clear" w:color="auto" w:fill="F8EDF3"/>
          </w:tcPr>
          <w:p>
            <w:pPr>
              <w:pStyle w:val="TableParagraph"/>
              <w:spacing w:before="122"/>
              <w:rPr>
                <w:rFonts w:ascii="Calibri"/>
                <w:sz w:val="20"/>
              </w:rPr>
            </w:pPr>
          </w:p>
          <w:p>
            <w:pPr>
              <w:pStyle w:val="TableParagraph"/>
              <w:ind w:left="3" w:right="9"/>
              <w:jc w:val="center"/>
              <w:rPr>
                <w:sz w:val="20"/>
              </w:rPr>
            </w:pPr>
            <w:r>
              <w:rPr>
                <w:spacing w:val="-2"/>
                <w:sz w:val="20"/>
              </w:rPr>
              <w:t>47.83</w:t>
            </w:r>
          </w:p>
        </w:tc>
        <w:tc>
          <w:tcPr>
            <w:tcW w:w="1547" w:type="dxa"/>
            <w:shd w:val="clear" w:color="auto" w:fill="F8EDF3"/>
          </w:tcPr>
          <w:p>
            <w:pPr>
              <w:pStyle w:val="TableParagraph"/>
              <w:spacing w:before="122"/>
              <w:rPr>
                <w:rFonts w:ascii="Calibri"/>
                <w:sz w:val="20"/>
              </w:rPr>
            </w:pPr>
          </w:p>
          <w:p>
            <w:pPr>
              <w:pStyle w:val="TableParagraph"/>
              <w:ind w:left="14" w:right="28"/>
              <w:jc w:val="center"/>
              <w:rPr>
                <w:sz w:val="20"/>
              </w:rPr>
            </w:pPr>
            <w:r>
              <w:rPr>
                <w:spacing w:val="-4"/>
                <w:sz w:val="20"/>
              </w:rPr>
              <w:t>0.00</w:t>
            </w:r>
          </w:p>
        </w:tc>
        <w:tc>
          <w:tcPr>
            <w:tcW w:w="1632" w:type="dxa"/>
            <w:shd w:val="clear" w:color="auto" w:fill="F8EDF3"/>
          </w:tcPr>
          <w:p>
            <w:pPr>
              <w:pStyle w:val="TableParagraph"/>
              <w:spacing w:before="122"/>
              <w:rPr>
                <w:rFonts w:ascii="Calibri"/>
                <w:sz w:val="20"/>
              </w:rPr>
            </w:pPr>
          </w:p>
          <w:p>
            <w:pPr>
              <w:pStyle w:val="TableParagraph"/>
              <w:ind w:right="18"/>
              <w:jc w:val="center"/>
              <w:rPr>
                <w:sz w:val="20"/>
              </w:rPr>
            </w:pPr>
            <w:r>
              <w:rPr>
                <w:w w:val="90"/>
                <w:sz w:val="20"/>
              </w:rPr>
              <w:t>-</w:t>
            </w:r>
            <w:r>
              <w:rPr>
                <w:spacing w:val="-4"/>
                <w:sz w:val="20"/>
              </w:rPr>
              <w:t>0.18</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229</w:t>
            </w:r>
          </w:p>
        </w:tc>
        <w:tc>
          <w:tcPr>
            <w:tcW w:w="1168" w:type="dxa"/>
          </w:tcPr>
          <w:p>
            <w:pPr>
              <w:pStyle w:val="TableParagraph"/>
              <w:rPr>
                <w:rFonts w:ascii="Calibri"/>
                <w:sz w:val="20"/>
              </w:rPr>
            </w:pPr>
          </w:p>
          <w:p>
            <w:pPr>
              <w:pStyle w:val="TableParagraph"/>
              <w:ind w:left="135"/>
              <w:rPr>
                <w:sz w:val="20"/>
              </w:rPr>
            </w:pPr>
            <w:r>
              <w:rPr>
                <w:spacing w:val="-2"/>
                <w:sz w:val="20"/>
              </w:rPr>
              <w:t>P164297</w:t>
            </w:r>
          </w:p>
        </w:tc>
        <w:tc>
          <w:tcPr>
            <w:tcW w:w="2555" w:type="dxa"/>
          </w:tcPr>
          <w:p>
            <w:pPr>
              <w:pStyle w:val="TableParagraph"/>
              <w:spacing w:line="252" w:lineRule="auto"/>
              <w:ind w:left="119" w:right="257"/>
              <w:rPr>
                <w:sz w:val="20"/>
              </w:rPr>
            </w:pPr>
            <w:r>
              <w:rPr>
                <w:sz w:val="20"/>
              </w:rPr>
              <w:t>Chad</w:t>
            </w:r>
            <w:r>
              <w:rPr>
                <w:spacing w:val="-20"/>
                <w:sz w:val="20"/>
              </w:rPr>
              <w:t> </w:t>
            </w:r>
            <w:r>
              <w:rPr>
                <w:sz w:val="20"/>
              </w:rPr>
              <w:t>Skills</w:t>
            </w:r>
            <w:r>
              <w:rPr>
                <w:spacing w:val="-21"/>
                <w:sz w:val="20"/>
              </w:rPr>
              <w:t> </w:t>
            </w:r>
            <w:r>
              <w:rPr>
                <w:sz w:val="20"/>
              </w:rPr>
              <w:t>Development for Youth Employability</w:t>
            </w:r>
          </w:p>
          <w:p>
            <w:pPr>
              <w:pStyle w:val="TableParagraph"/>
              <w:spacing w:line="223" w:lineRule="exact" w:before="1"/>
              <w:ind w:left="119"/>
              <w:rPr>
                <w:sz w:val="20"/>
              </w:rPr>
            </w:pPr>
            <w:r>
              <w:rPr>
                <w:spacing w:val="-2"/>
                <w:sz w:val="20"/>
              </w:rPr>
              <w:t>Project</w:t>
            </w:r>
          </w:p>
        </w:tc>
        <w:tc>
          <w:tcPr>
            <w:tcW w:w="1102" w:type="dxa"/>
          </w:tcPr>
          <w:p>
            <w:pPr>
              <w:pStyle w:val="TableParagraph"/>
              <w:rPr>
                <w:rFonts w:ascii="Calibri"/>
                <w:sz w:val="20"/>
              </w:rPr>
            </w:pPr>
          </w:p>
          <w:p>
            <w:pPr>
              <w:pStyle w:val="TableParagraph"/>
              <w:ind w:left="25"/>
              <w:jc w:val="center"/>
              <w:rPr>
                <w:sz w:val="20"/>
              </w:rPr>
            </w:pPr>
            <w:r>
              <w:rPr>
                <w:spacing w:val="-4"/>
                <w:sz w:val="20"/>
              </w:rPr>
              <w:t>2019</w:t>
            </w:r>
          </w:p>
        </w:tc>
        <w:tc>
          <w:tcPr>
            <w:tcW w:w="1310" w:type="dxa"/>
          </w:tcPr>
          <w:p>
            <w:pPr>
              <w:pStyle w:val="TableParagraph"/>
              <w:rPr>
                <w:rFonts w:ascii="Calibri"/>
                <w:sz w:val="20"/>
              </w:rPr>
            </w:pPr>
          </w:p>
          <w:p>
            <w:pPr>
              <w:pStyle w:val="TableParagraph"/>
              <w:ind w:right="5"/>
              <w:jc w:val="center"/>
              <w:rPr>
                <w:sz w:val="20"/>
              </w:rPr>
            </w:pPr>
            <w:r>
              <w:rPr>
                <w:spacing w:val="-4"/>
                <w:w w:val="105"/>
                <w:sz w:val="20"/>
              </w:rPr>
              <w:t>Chad</w:t>
            </w:r>
          </w:p>
        </w:tc>
        <w:tc>
          <w:tcPr>
            <w:tcW w:w="1557" w:type="dxa"/>
          </w:tcPr>
          <w:p>
            <w:pPr>
              <w:pStyle w:val="TableParagraph"/>
              <w:rPr>
                <w:rFonts w:ascii="Calibri"/>
                <w:sz w:val="20"/>
              </w:rPr>
            </w:pPr>
          </w:p>
          <w:p>
            <w:pPr>
              <w:pStyle w:val="TableParagraph"/>
              <w:ind w:left="10" w:right="3"/>
              <w:jc w:val="center"/>
              <w:rPr>
                <w:sz w:val="20"/>
              </w:rPr>
            </w:pPr>
            <w:r>
              <w:rPr>
                <w:spacing w:val="-2"/>
                <w:sz w:val="20"/>
              </w:rPr>
              <w:t>31.86</w:t>
            </w:r>
          </w:p>
        </w:tc>
        <w:tc>
          <w:tcPr>
            <w:tcW w:w="1623" w:type="dxa"/>
          </w:tcPr>
          <w:p>
            <w:pPr>
              <w:pStyle w:val="TableParagraph"/>
              <w:rPr>
                <w:rFonts w:ascii="Calibri"/>
                <w:sz w:val="20"/>
              </w:rPr>
            </w:pPr>
          </w:p>
          <w:p>
            <w:pPr>
              <w:pStyle w:val="TableParagraph"/>
              <w:ind w:left="3" w:right="9"/>
              <w:jc w:val="center"/>
              <w:rPr>
                <w:sz w:val="20"/>
              </w:rPr>
            </w:pPr>
            <w:r>
              <w:rPr>
                <w:spacing w:val="-2"/>
                <w:sz w:val="20"/>
              </w:rPr>
              <w:t>26.49</w:t>
            </w:r>
          </w:p>
        </w:tc>
        <w:tc>
          <w:tcPr>
            <w:tcW w:w="1547" w:type="dxa"/>
          </w:tcPr>
          <w:p>
            <w:pPr>
              <w:pStyle w:val="TableParagraph"/>
              <w:rPr>
                <w:rFonts w:ascii="Calibri"/>
                <w:sz w:val="20"/>
              </w:rPr>
            </w:pPr>
          </w:p>
          <w:p>
            <w:pPr>
              <w:pStyle w:val="TableParagraph"/>
              <w:ind w:left="14" w:right="28"/>
              <w:jc w:val="center"/>
              <w:rPr>
                <w:sz w:val="20"/>
              </w:rPr>
            </w:pPr>
            <w:r>
              <w:rPr>
                <w:spacing w:val="-4"/>
                <w:sz w:val="20"/>
              </w:rPr>
              <w:t>0.00</w:t>
            </w:r>
          </w:p>
        </w:tc>
        <w:tc>
          <w:tcPr>
            <w:tcW w:w="1632" w:type="dxa"/>
          </w:tcPr>
          <w:p>
            <w:pPr>
              <w:pStyle w:val="TableParagraph"/>
              <w:rPr>
                <w:rFonts w:ascii="Calibri"/>
                <w:sz w:val="20"/>
              </w:rPr>
            </w:pPr>
          </w:p>
          <w:p>
            <w:pPr>
              <w:pStyle w:val="TableParagraph"/>
              <w:ind w:right="16"/>
              <w:jc w:val="center"/>
              <w:rPr>
                <w:sz w:val="20"/>
              </w:rPr>
            </w:pPr>
            <w:r>
              <w:rPr>
                <w:spacing w:val="-4"/>
                <w:sz w:val="20"/>
              </w:rPr>
              <w:t>7.60</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spacing w:before="1"/>
              <w:ind w:left="25"/>
              <w:jc w:val="center"/>
              <w:rPr>
                <w:sz w:val="20"/>
              </w:rPr>
            </w:pPr>
            <w:r>
              <w:rPr>
                <w:spacing w:val="-5"/>
                <w:sz w:val="20"/>
              </w:rPr>
              <w:t>230</w:t>
            </w:r>
          </w:p>
        </w:tc>
        <w:tc>
          <w:tcPr>
            <w:tcW w:w="1168" w:type="dxa"/>
            <w:shd w:val="clear" w:color="auto" w:fill="F8EDF3"/>
          </w:tcPr>
          <w:p>
            <w:pPr>
              <w:pStyle w:val="TableParagraph"/>
              <w:spacing w:before="122"/>
              <w:rPr>
                <w:rFonts w:ascii="Calibri"/>
                <w:sz w:val="20"/>
              </w:rPr>
            </w:pPr>
          </w:p>
          <w:p>
            <w:pPr>
              <w:pStyle w:val="TableParagraph"/>
              <w:spacing w:before="1"/>
              <w:ind w:left="135"/>
              <w:rPr>
                <w:sz w:val="20"/>
              </w:rPr>
            </w:pPr>
            <w:r>
              <w:rPr>
                <w:spacing w:val="-2"/>
                <w:sz w:val="20"/>
              </w:rPr>
              <w:t>P164529</w:t>
            </w:r>
          </w:p>
        </w:tc>
        <w:tc>
          <w:tcPr>
            <w:tcW w:w="2555" w:type="dxa"/>
            <w:shd w:val="clear" w:color="auto" w:fill="F8EDF3"/>
          </w:tcPr>
          <w:p>
            <w:pPr>
              <w:pStyle w:val="TableParagraph"/>
              <w:spacing w:line="252" w:lineRule="auto"/>
              <w:ind w:left="119" w:right="56"/>
              <w:rPr>
                <w:sz w:val="20"/>
              </w:rPr>
            </w:pPr>
            <w:r>
              <w:rPr>
                <w:sz w:val="20"/>
              </w:rPr>
              <w:t>Chad Digitalization of </w:t>
            </w:r>
            <w:r>
              <w:rPr>
                <w:spacing w:val="-4"/>
                <w:sz w:val="20"/>
              </w:rPr>
              <w:t>Revenue</w:t>
            </w:r>
            <w:r>
              <w:rPr>
                <w:spacing w:val="-20"/>
                <w:sz w:val="20"/>
              </w:rPr>
              <w:t> </w:t>
            </w:r>
            <w:r>
              <w:rPr>
                <w:spacing w:val="-4"/>
                <w:sz w:val="20"/>
              </w:rPr>
              <w:t>Administrations </w:t>
            </w:r>
            <w:r>
              <w:rPr>
                <w:sz w:val="20"/>
              </w:rPr>
              <w:t>and</w:t>
            </w:r>
            <w:r>
              <w:rPr>
                <w:spacing w:val="-3"/>
                <w:sz w:val="20"/>
              </w:rPr>
              <w:t> </w:t>
            </w:r>
            <w:r>
              <w:rPr>
                <w:sz w:val="20"/>
              </w:rPr>
              <w:t>COVID-19</w:t>
            </w:r>
            <w:r>
              <w:rPr>
                <w:spacing w:val="-5"/>
                <w:sz w:val="20"/>
              </w:rPr>
              <w:t> </w:t>
            </w:r>
            <w:r>
              <w:rPr>
                <w:spacing w:val="-2"/>
                <w:sz w:val="20"/>
              </w:rPr>
              <w:t>Response</w:t>
            </w:r>
          </w:p>
          <w:p>
            <w:pPr>
              <w:pStyle w:val="TableParagraph"/>
              <w:spacing w:line="223" w:lineRule="exact" w:before="2"/>
              <w:ind w:left="119"/>
              <w:rPr>
                <w:sz w:val="20"/>
              </w:rPr>
            </w:pPr>
            <w:r>
              <w:rPr>
                <w:spacing w:val="-2"/>
                <w:sz w:val="20"/>
              </w:rPr>
              <w:t>Project</w:t>
            </w:r>
          </w:p>
        </w:tc>
        <w:tc>
          <w:tcPr>
            <w:tcW w:w="1102" w:type="dxa"/>
            <w:shd w:val="clear" w:color="auto" w:fill="F8EDF3"/>
          </w:tcPr>
          <w:p>
            <w:pPr>
              <w:pStyle w:val="TableParagraph"/>
              <w:spacing w:before="122"/>
              <w:rPr>
                <w:rFonts w:ascii="Calibri"/>
                <w:sz w:val="20"/>
              </w:rPr>
            </w:pPr>
          </w:p>
          <w:p>
            <w:pPr>
              <w:pStyle w:val="TableParagraph"/>
              <w:spacing w:before="1"/>
              <w:ind w:left="25"/>
              <w:jc w:val="center"/>
              <w:rPr>
                <w:sz w:val="20"/>
              </w:rPr>
            </w:pPr>
            <w:r>
              <w:rPr>
                <w:spacing w:val="-4"/>
                <w:sz w:val="20"/>
              </w:rPr>
              <w:t>2019</w:t>
            </w:r>
          </w:p>
        </w:tc>
        <w:tc>
          <w:tcPr>
            <w:tcW w:w="1310" w:type="dxa"/>
            <w:shd w:val="clear" w:color="auto" w:fill="F8EDF3"/>
          </w:tcPr>
          <w:p>
            <w:pPr>
              <w:pStyle w:val="TableParagraph"/>
              <w:spacing w:before="122"/>
              <w:rPr>
                <w:rFonts w:ascii="Calibri"/>
                <w:sz w:val="20"/>
              </w:rPr>
            </w:pPr>
          </w:p>
          <w:p>
            <w:pPr>
              <w:pStyle w:val="TableParagraph"/>
              <w:spacing w:before="1"/>
              <w:ind w:right="5"/>
              <w:jc w:val="center"/>
              <w:rPr>
                <w:sz w:val="20"/>
              </w:rPr>
            </w:pPr>
            <w:r>
              <w:rPr>
                <w:spacing w:val="-4"/>
                <w:w w:val="105"/>
                <w:sz w:val="20"/>
              </w:rPr>
              <w:t>Chad</w:t>
            </w:r>
          </w:p>
        </w:tc>
        <w:tc>
          <w:tcPr>
            <w:tcW w:w="1557" w:type="dxa"/>
            <w:shd w:val="clear" w:color="auto" w:fill="F8EDF3"/>
          </w:tcPr>
          <w:p>
            <w:pPr>
              <w:pStyle w:val="TableParagraph"/>
              <w:spacing w:before="122"/>
              <w:rPr>
                <w:rFonts w:ascii="Calibri"/>
                <w:sz w:val="20"/>
              </w:rPr>
            </w:pPr>
          </w:p>
          <w:p>
            <w:pPr>
              <w:pStyle w:val="TableParagraph"/>
              <w:spacing w:before="1"/>
              <w:ind w:left="10" w:right="3"/>
              <w:jc w:val="center"/>
              <w:rPr>
                <w:sz w:val="20"/>
              </w:rPr>
            </w:pPr>
            <w:r>
              <w:rPr>
                <w:spacing w:val="-2"/>
                <w:sz w:val="20"/>
              </w:rPr>
              <w:t>28.33</w:t>
            </w:r>
          </w:p>
        </w:tc>
        <w:tc>
          <w:tcPr>
            <w:tcW w:w="1623" w:type="dxa"/>
            <w:shd w:val="clear" w:color="auto" w:fill="F8EDF3"/>
          </w:tcPr>
          <w:p>
            <w:pPr>
              <w:pStyle w:val="TableParagraph"/>
              <w:spacing w:before="122"/>
              <w:rPr>
                <w:rFonts w:ascii="Calibri"/>
                <w:sz w:val="20"/>
              </w:rPr>
            </w:pPr>
          </w:p>
          <w:p>
            <w:pPr>
              <w:pStyle w:val="TableParagraph"/>
              <w:spacing w:before="1"/>
              <w:ind w:left="3" w:right="9"/>
              <w:jc w:val="center"/>
              <w:rPr>
                <w:sz w:val="20"/>
              </w:rPr>
            </w:pPr>
            <w:r>
              <w:rPr>
                <w:spacing w:val="-2"/>
                <w:sz w:val="20"/>
              </w:rPr>
              <w:t>26.75</w:t>
            </w:r>
          </w:p>
        </w:tc>
        <w:tc>
          <w:tcPr>
            <w:tcW w:w="1547" w:type="dxa"/>
            <w:shd w:val="clear" w:color="auto" w:fill="F8EDF3"/>
          </w:tcPr>
          <w:p>
            <w:pPr>
              <w:pStyle w:val="TableParagraph"/>
              <w:spacing w:before="122"/>
              <w:rPr>
                <w:rFonts w:ascii="Calibri"/>
                <w:sz w:val="20"/>
              </w:rPr>
            </w:pPr>
          </w:p>
          <w:p>
            <w:pPr>
              <w:pStyle w:val="TableParagraph"/>
              <w:spacing w:before="1"/>
              <w:ind w:left="14" w:right="28"/>
              <w:jc w:val="center"/>
              <w:rPr>
                <w:sz w:val="20"/>
              </w:rPr>
            </w:pPr>
            <w:r>
              <w:rPr>
                <w:spacing w:val="-4"/>
                <w:sz w:val="20"/>
              </w:rPr>
              <w:t>0.00</w:t>
            </w:r>
          </w:p>
        </w:tc>
        <w:tc>
          <w:tcPr>
            <w:tcW w:w="1632" w:type="dxa"/>
            <w:shd w:val="clear" w:color="auto" w:fill="F8EDF3"/>
          </w:tcPr>
          <w:p>
            <w:pPr>
              <w:pStyle w:val="TableParagraph"/>
              <w:spacing w:before="122"/>
              <w:rPr>
                <w:rFonts w:ascii="Calibri"/>
                <w:sz w:val="20"/>
              </w:rPr>
            </w:pPr>
          </w:p>
          <w:p>
            <w:pPr>
              <w:pStyle w:val="TableParagraph"/>
              <w:spacing w:before="1"/>
              <w:ind w:right="18"/>
              <w:jc w:val="center"/>
              <w:rPr>
                <w:sz w:val="20"/>
              </w:rPr>
            </w:pPr>
            <w:r>
              <w:rPr>
                <w:w w:val="90"/>
                <w:sz w:val="20"/>
              </w:rPr>
              <w:t>-</w:t>
            </w:r>
            <w:r>
              <w:rPr>
                <w:spacing w:val="-4"/>
                <w:sz w:val="20"/>
              </w:rPr>
              <w:t>0.28</w:t>
            </w:r>
          </w:p>
        </w:tc>
      </w:tr>
      <w:tr>
        <w:trPr>
          <w:trHeight w:val="487" w:hRule="atLeast"/>
        </w:trPr>
        <w:tc>
          <w:tcPr>
            <w:tcW w:w="616" w:type="dxa"/>
          </w:tcPr>
          <w:p>
            <w:pPr>
              <w:pStyle w:val="TableParagraph"/>
              <w:spacing w:before="122"/>
              <w:ind w:left="25"/>
              <w:jc w:val="center"/>
              <w:rPr>
                <w:sz w:val="20"/>
              </w:rPr>
            </w:pPr>
            <w:r>
              <w:rPr>
                <w:spacing w:val="-5"/>
                <w:sz w:val="20"/>
              </w:rPr>
              <w:t>231</w:t>
            </w:r>
          </w:p>
        </w:tc>
        <w:tc>
          <w:tcPr>
            <w:tcW w:w="1168" w:type="dxa"/>
          </w:tcPr>
          <w:p>
            <w:pPr>
              <w:pStyle w:val="TableParagraph"/>
              <w:spacing w:before="122"/>
              <w:ind w:left="135"/>
              <w:rPr>
                <w:sz w:val="20"/>
              </w:rPr>
            </w:pPr>
            <w:r>
              <w:rPr>
                <w:spacing w:val="-2"/>
                <w:sz w:val="20"/>
              </w:rPr>
              <w:t>P164747</w:t>
            </w:r>
          </w:p>
        </w:tc>
        <w:tc>
          <w:tcPr>
            <w:tcW w:w="2555" w:type="dxa"/>
          </w:tcPr>
          <w:p>
            <w:pPr>
              <w:pStyle w:val="TableParagraph"/>
              <w:spacing w:line="232" w:lineRule="exact"/>
              <w:ind w:left="119"/>
              <w:rPr>
                <w:sz w:val="20"/>
              </w:rPr>
            </w:pPr>
            <w:r>
              <w:rPr>
                <w:spacing w:val="-2"/>
                <w:sz w:val="20"/>
              </w:rPr>
              <w:t>Chad</w:t>
            </w:r>
            <w:r>
              <w:rPr>
                <w:spacing w:val="-20"/>
                <w:sz w:val="20"/>
              </w:rPr>
              <w:t> </w:t>
            </w:r>
            <w:r>
              <w:rPr>
                <w:spacing w:val="-2"/>
                <w:sz w:val="20"/>
              </w:rPr>
              <w:t>Rural</w:t>
            </w:r>
            <w:r>
              <w:rPr>
                <w:spacing w:val="-19"/>
                <w:sz w:val="20"/>
              </w:rPr>
              <w:t> </w:t>
            </w:r>
            <w:r>
              <w:rPr>
                <w:spacing w:val="-2"/>
                <w:sz w:val="20"/>
              </w:rPr>
              <w:t>Mobility</w:t>
            </w:r>
            <w:r>
              <w:rPr>
                <w:spacing w:val="-18"/>
                <w:sz w:val="20"/>
              </w:rPr>
              <w:t> </w:t>
            </w:r>
            <w:r>
              <w:rPr>
                <w:spacing w:val="-5"/>
                <w:sz w:val="20"/>
              </w:rPr>
              <w:t>and</w:t>
            </w:r>
          </w:p>
          <w:p>
            <w:pPr>
              <w:pStyle w:val="TableParagraph"/>
              <w:spacing w:line="223" w:lineRule="exact" w:before="12"/>
              <w:ind w:left="119"/>
              <w:rPr>
                <w:sz w:val="20"/>
              </w:rPr>
            </w:pPr>
            <w:r>
              <w:rPr>
                <w:spacing w:val="-6"/>
                <w:sz w:val="20"/>
              </w:rPr>
              <w:t>Connectivity</w:t>
            </w:r>
            <w:r>
              <w:rPr>
                <w:spacing w:val="3"/>
                <w:sz w:val="20"/>
              </w:rPr>
              <w:t> </w:t>
            </w:r>
            <w:r>
              <w:rPr>
                <w:spacing w:val="-2"/>
                <w:sz w:val="20"/>
              </w:rPr>
              <w:t>Project</w:t>
            </w:r>
          </w:p>
        </w:tc>
        <w:tc>
          <w:tcPr>
            <w:tcW w:w="1102" w:type="dxa"/>
          </w:tcPr>
          <w:p>
            <w:pPr>
              <w:pStyle w:val="TableParagraph"/>
              <w:spacing w:before="122"/>
              <w:ind w:left="25"/>
              <w:jc w:val="center"/>
              <w:rPr>
                <w:sz w:val="20"/>
              </w:rPr>
            </w:pPr>
            <w:r>
              <w:rPr>
                <w:spacing w:val="-4"/>
                <w:sz w:val="20"/>
              </w:rPr>
              <w:t>2019</w:t>
            </w:r>
          </w:p>
        </w:tc>
        <w:tc>
          <w:tcPr>
            <w:tcW w:w="1310" w:type="dxa"/>
          </w:tcPr>
          <w:p>
            <w:pPr>
              <w:pStyle w:val="TableParagraph"/>
              <w:spacing w:before="122"/>
              <w:ind w:right="5"/>
              <w:jc w:val="center"/>
              <w:rPr>
                <w:sz w:val="20"/>
              </w:rPr>
            </w:pPr>
            <w:r>
              <w:rPr>
                <w:spacing w:val="-4"/>
                <w:w w:val="105"/>
                <w:sz w:val="20"/>
              </w:rPr>
              <w:t>Chad</w:t>
            </w:r>
          </w:p>
        </w:tc>
        <w:tc>
          <w:tcPr>
            <w:tcW w:w="1557" w:type="dxa"/>
          </w:tcPr>
          <w:p>
            <w:pPr>
              <w:pStyle w:val="TableParagraph"/>
              <w:spacing w:before="122"/>
              <w:ind w:left="10" w:right="3"/>
              <w:jc w:val="center"/>
              <w:rPr>
                <w:sz w:val="20"/>
              </w:rPr>
            </w:pPr>
            <w:r>
              <w:rPr>
                <w:spacing w:val="-2"/>
                <w:sz w:val="20"/>
              </w:rPr>
              <w:t>45.00</w:t>
            </w:r>
          </w:p>
        </w:tc>
        <w:tc>
          <w:tcPr>
            <w:tcW w:w="1623" w:type="dxa"/>
          </w:tcPr>
          <w:p>
            <w:pPr>
              <w:pStyle w:val="TableParagraph"/>
              <w:spacing w:before="122"/>
              <w:ind w:left="3" w:right="9"/>
              <w:jc w:val="center"/>
              <w:rPr>
                <w:sz w:val="20"/>
              </w:rPr>
            </w:pPr>
            <w:r>
              <w:rPr>
                <w:spacing w:val="-2"/>
                <w:sz w:val="20"/>
              </w:rPr>
              <w:t>38.01</w:t>
            </w:r>
          </w:p>
        </w:tc>
        <w:tc>
          <w:tcPr>
            <w:tcW w:w="1547" w:type="dxa"/>
          </w:tcPr>
          <w:p>
            <w:pPr>
              <w:pStyle w:val="TableParagraph"/>
              <w:spacing w:before="122"/>
              <w:ind w:left="14" w:right="28"/>
              <w:jc w:val="center"/>
              <w:rPr>
                <w:sz w:val="20"/>
              </w:rPr>
            </w:pPr>
            <w:r>
              <w:rPr>
                <w:spacing w:val="-4"/>
                <w:sz w:val="20"/>
              </w:rPr>
              <w:t>0.00</w:t>
            </w:r>
          </w:p>
        </w:tc>
        <w:tc>
          <w:tcPr>
            <w:tcW w:w="1632" w:type="dxa"/>
          </w:tcPr>
          <w:p>
            <w:pPr>
              <w:pStyle w:val="TableParagraph"/>
              <w:spacing w:before="122"/>
              <w:ind w:right="16"/>
              <w:jc w:val="center"/>
              <w:rPr>
                <w:sz w:val="20"/>
              </w:rPr>
            </w:pPr>
            <w:r>
              <w:rPr>
                <w:spacing w:val="-4"/>
                <w:sz w:val="20"/>
              </w:rPr>
              <w:t>9.41</w:t>
            </w:r>
          </w:p>
        </w:tc>
      </w:tr>
      <w:tr>
        <w:trPr>
          <w:trHeight w:val="730"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232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P164748</w:t>
            </w:r>
          </w:p>
        </w:tc>
        <w:tc>
          <w:tcPr>
            <w:tcW w:w="2555" w:type="dxa"/>
            <w:shd w:val="clear" w:color="auto" w:fill="F8EDF3"/>
          </w:tcPr>
          <w:p>
            <w:pPr>
              <w:pStyle w:val="TableParagraph"/>
              <w:spacing w:before="2"/>
              <w:ind w:left="119"/>
              <w:rPr>
                <w:sz w:val="20"/>
              </w:rPr>
            </w:pPr>
            <w:r>
              <w:rPr>
                <w:sz w:val="20"/>
              </w:rPr>
              <w:t>Chad</w:t>
            </w:r>
            <w:r>
              <w:rPr>
                <w:spacing w:val="-19"/>
                <w:sz w:val="20"/>
              </w:rPr>
              <w:t> </w:t>
            </w:r>
            <w:r>
              <w:rPr>
                <w:sz w:val="20"/>
              </w:rPr>
              <w:t>-</w:t>
            </w:r>
            <w:r>
              <w:rPr>
                <w:spacing w:val="-20"/>
                <w:sz w:val="20"/>
              </w:rPr>
              <w:t> </w:t>
            </w:r>
            <w:r>
              <w:rPr>
                <w:sz w:val="20"/>
              </w:rPr>
              <w:t>Refugees</w:t>
            </w:r>
            <w:r>
              <w:rPr>
                <w:spacing w:val="-21"/>
                <w:sz w:val="20"/>
              </w:rPr>
              <w:t> </w:t>
            </w:r>
            <w:r>
              <w:rPr>
                <w:sz w:val="20"/>
              </w:rPr>
              <w:t>and</w:t>
            </w:r>
            <w:r>
              <w:rPr>
                <w:spacing w:val="-18"/>
                <w:sz w:val="20"/>
              </w:rPr>
              <w:t> </w:t>
            </w:r>
            <w:r>
              <w:rPr>
                <w:spacing w:val="-4"/>
                <w:sz w:val="20"/>
              </w:rPr>
              <w:t>Host</w:t>
            </w:r>
          </w:p>
          <w:p>
            <w:pPr>
              <w:pStyle w:val="TableParagraph"/>
              <w:spacing w:line="240" w:lineRule="atLeast"/>
              <w:ind w:left="119" w:right="523"/>
              <w:rPr>
                <w:sz w:val="20"/>
              </w:rPr>
            </w:pPr>
            <w:r>
              <w:rPr>
                <w:sz w:val="20"/>
              </w:rPr>
              <w:t>Communities</w:t>
            </w:r>
            <w:r>
              <w:rPr>
                <w:spacing w:val="-21"/>
                <w:sz w:val="20"/>
              </w:rPr>
              <w:t> </w:t>
            </w:r>
            <w:r>
              <w:rPr>
                <w:sz w:val="20"/>
              </w:rPr>
              <w:t>Support </w:t>
            </w:r>
            <w:r>
              <w:rPr>
                <w:spacing w:val="-2"/>
                <w:sz w:val="20"/>
              </w:rPr>
              <w:t>Project</w:t>
            </w:r>
          </w:p>
        </w:tc>
        <w:tc>
          <w:tcPr>
            <w:tcW w:w="1102" w:type="dxa"/>
            <w:shd w:val="clear" w:color="auto" w:fill="F8EDF3"/>
          </w:tcPr>
          <w:p>
            <w:pPr>
              <w:pStyle w:val="TableParagraph"/>
              <w:spacing w:before="2"/>
              <w:rPr>
                <w:rFonts w:ascii="Calibri"/>
                <w:sz w:val="20"/>
              </w:rPr>
            </w:pPr>
          </w:p>
          <w:p>
            <w:pPr>
              <w:pStyle w:val="TableParagraph"/>
              <w:ind w:left="25"/>
              <w:jc w:val="center"/>
              <w:rPr>
                <w:sz w:val="20"/>
              </w:rPr>
            </w:pPr>
            <w:r>
              <w:rPr>
                <w:spacing w:val="-4"/>
                <w:sz w:val="20"/>
              </w:rPr>
              <w:t>2019</w:t>
            </w:r>
          </w:p>
        </w:tc>
        <w:tc>
          <w:tcPr>
            <w:tcW w:w="1310" w:type="dxa"/>
            <w:shd w:val="clear" w:color="auto" w:fill="F8EDF3"/>
          </w:tcPr>
          <w:p>
            <w:pPr>
              <w:pStyle w:val="TableParagraph"/>
              <w:spacing w:before="2"/>
              <w:rPr>
                <w:rFonts w:ascii="Calibri"/>
                <w:sz w:val="20"/>
              </w:rPr>
            </w:pPr>
          </w:p>
          <w:p>
            <w:pPr>
              <w:pStyle w:val="TableParagraph"/>
              <w:ind w:right="5"/>
              <w:jc w:val="center"/>
              <w:rPr>
                <w:sz w:val="20"/>
              </w:rPr>
            </w:pPr>
            <w:r>
              <w:rPr>
                <w:spacing w:val="-4"/>
                <w:w w:val="105"/>
                <w:sz w:val="20"/>
              </w:rPr>
              <w:t>Chad</w:t>
            </w:r>
          </w:p>
        </w:tc>
        <w:tc>
          <w:tcPr>
            <w:tcW w:w="1557" w:type="dxa"/>
            <w:shd w:val="clear" w:color="auto" w:fill="F8EDF3"/>
          </w:tcPr>
          <w:p>
            <w:pPr>
              <w:pStyle w:val="TableParagraph"/>
              <w:spacing w:before="2"/>
              <w:rPr>
                <w:rFonts w:ascii="Calibri"/>
                <w:sz w:val="20"/>
              </w:rPr>
            </w:pPr>
          </w:p>
          <w:p>
            <w:pPr>
              <w:pStyle w:val="TableParagraph"/>
              <w:ind w:left="10" w:right="3"/>
              <w:jc w:val="center"/>
              <w:rPr>
                <w:sz w:val="20"/>
              </w:rPr>
            </w:pPr>
            <w:r>
              <w:rPr>
                <w:spacing w:val="-2"/>
                <w:sz w:val="20"/>
              </w:rPr>
              <w:t>135.00</w:t>
            </w:r>
          </w:p>
        </w:tc>
        <w:tc>
          <w:tcPr>
            <w:tcW w:w="1623" w:type="dxa"/>
            <w:shd w:val="clear" w:color="auto" w:fill="F8EDF3"/>
          </w:tcPr>
          <w:p>
            <w:pPr>
              <w:pStyle w:val="TableParagraph"/>
              <w:spacing w:before="2"/>
              <w:rPr>
                <w:rFonts w:ascii="Calibri"/>
                <w:sz w:val="20"/>
              </w:rPr>
            </w:pPr>
          </w:p>
          <w:p>
            <w:pPr>
              <w:pStyle w:val="TableParagraph"/>
              <w:ind w:left="3" w:right="9"/>
              <w:jc w:val="center"/>
              <w:rPr>
                <w:sz w:val="20"/>
              </w:rPr>
            </w:pPr>
            <w:r>
              <w:rPr>
                <w:spacing w:val="-2"/>
                <w:sz w:val="20"/>
              </w:rPr>
              <w:t>119.59</w:t>
            </w:r>
          </w:p>
        </w:tc>
        <w:tc>
          <w:tcPr>
            <w:tcW w:w="1547" w:type="dxa"/>
            <w:shd w:val="clear" w:color="auto" w:fill="F8EDF3"/>
          </w:tcPr>
          <w:p>
            <w:pPr>
              <w:pStyle w:val="TableParagraph"/>
              <w:spacing w:before="2"/>
              <w:rPr>
                <w:rFonts w:ascii="Calibri"/>
                <w:sz w:val="20"/>
              </w:rPr>
            </w:pPr>
          </w:p>
          <w:p>
            <w:pPr>
              <w:pStyle w:val="TableParagraph"/>
              <w:ind w:left="14" w:right="28"/>
              <w:jc w:val="center"/>
              <w:rPr>
                <w:sz w:val="20"/>
              </w:rPr>
            </w:pPr>
            <w:r>
              <w:rPr>
                <w:spacing w:val="-4"/>
                <w:sz w:val="20"/>
              </w:rPr>
              <w:t>0.00</w:t>
            </w:r>
          </w:p>
        </w:tc>
        <w:tc>
          <w:tcPr>
            <w:tcW w:w="1632" w:type="dxa"/>
            <w:shd w:val="clear" w:color="auto" w:fill="F8EDF3"/>
          </w:tcPr>
          <w:p>
            <w:pPr>
              <w:pStyle w:val="TableParagraph"/>
              <w:spacing w:before="2"/>
              <w:rPr>
                <w:rFonts w:ascii="Calibri"/>
                <w:sz w:val="20"/>
              </w:rPr>
            </w:pPr>
          </w:p>
          <w:p>
            <w:pPr>
              <w:pStyle w:val="TableParagraph"/>
              <w:ind w:right="18"/>
              <w:jc w:val="center"/>
              <w:rPr>
                <w:sz w:val="20"/>
              </w:rPr>
            </w:pPr>
            <w:r>
              <w:rPr>
                <w:spacing w:val="-2"/>
                <w:sz w:val="20"/>
              </w:rPr>
              <w:t>29.36</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8"/>
        <w:gridCol w:w="1121"/>
        <w:gridCol w:w="1186"/>
        <w:gridCol w:w="1618"/>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21" w:type="dxa"/>
            <w:shd w:val="clear" w:color="auto" w:fill="2B3167"/>
          </w:tcPr>
          <w:p>
            <w:pPr>
              <w:pStyle w:val="TableParagraph"/>
              <w:spacing w:before="122"/>
              <w:rPr>
                <w:rFonts w:ascii="Calibri"/>
                <w:sz w:val="20"/>
              </w:rPr>
            </w:pPr>
          </w:p>
          <w:p>
            <w:pPr>
              <w:pStyle w:val="TableParagraph"/>
              <w:spacing w:line="252" w:lineRule="auto" w:before="1"/>
              <w:ind w:left="408" w:right="4" w:hanging="296"/>
              <w:rPr>
                <w:b/>
                <w:sz w:val="20"/>
              </w:rPr>
            </w:pPr>
            <w:r>
              <w:rPr>
                <w:b/>
                <w:color w:val="FFFFFF"/>
                <w:spacing w:val="-4"/>
                <w:sz w:val="20"/>
              </w:rPr>
              <w:t>Approval </w:t>
            </w:r>
            <w:r>
              <w:rPr>
                <w:b/>
                <w:color w:val="FFFFFF"/>
                <w:spacing w:val="-6"/>
                <w:sz w:val="20"/>
              </w:rPr>
              <w:t>FY</w:t>
            </w:r>
          </w:p>
        </w:tc>
        <w:tc>
          <w:tcPr>
            <w:tcW w:w="118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5"/>
              <w:jc w:val="center"/>
              <w:rPr>
                <w:b/>
                <w:sz w:val="20"/>
              </w:rPr>
            </w:pPr>
            <w:r>
              <w:rPr>
                <w:b/>
                <w:color w:val="FFFFFF"/>
                <w:spacing w:val="-2"/>
                <w:sz w:val="20"/>
              </w:rPr>
              <w:t>Country</w:t>
            </w:r>
          </w:p>
        </w:tc>
        <w:tc>
          <w:tcPr>
            <w:tcW w:w="1618" w:type="dxa"/>
            <w:shd w:val="clear" w:color="auto" w:fill="2B3167"/>
          </w:tcPr>
          <w:p>
            <w:pPr>
              <w:pStyle w:val="TableParagraph"/>
              <w:spacing w:before="124"/>
              <w:ind w:left="73"/>
              <w:jc w:val="center"/>
              <w:rPr>
                <w:b/>
                <w:sz w:val="20"/>
              </w:rPr>
            </w:pPr>
            <w:r>
              <w:rPr>
                <w:b/>
                <w:color w:val="FFFFFF"/>
                <w:spacing w:val="-5"/>
                <w:w w:val="105"/>
                <w:sz w:val="20"/>
              </w:rPr>
              <w:t>IDA</w:t>
            </w:r>
          </w:p>
          <w:p>
            <w:pPr>
              <w:pStyle w:val="TableParagraph"/>
              <w:spacing w:line="252" w:lineRule="auto" w:before="11"/>
              <w:ind w:left="187" w:right="114"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2"/>
              <w:jc w:val="center"/>
              <w:rPr>
                <w:b/>
                <w:sz w:val="20"/>
              </w:rPr>
            </w:pPr>
            <w:r>
              <w:rPr>
                <w:b/>
                <w:color w:val="FFFFFF"/>
                <w:spacing w:val="-5"/>
                <w:w w:val="105"/>
                <w:sz w:val="20"/>
              </w:rPr>
              <w:t>IDA</w:t>
            </w:r>
          </w:p>
          <w:p>
            <w:pPr>
              <w:pStyle w:val="TableParagraph"/>
              <w:spacing w:line="252" w:lineRule="auto" w:before="11"/>
              <w:ind w:left="108" w:right="117"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09" w:right="121"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1" w:right="123"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11"/>
              <w:jc w:val="center"/>
              <w:rPr>
                <w:b/>
                <w:sz w:val="20"/>
              </w:rPr>
            </w:pPr>
            <w:r>
              <w:rPr>
                <w:b/>
                <w:color w:val="FFFFFF"/>
                <w:spacing w:val="-4"/>
                <w:sz w:val="20"/>
              </w:rPr>
              <w:t>2025</w:t>
            </w:r>
          </w:p>
        </w:tc>
      </w:tr>
      <w:tr>
        <w:trPr>
          <w:trHeight w:val="487" w:hRule="atLeast"/>
        </w:trPr>
        <w:tc>
          <w:tcPr>
            <w:tcW w:w="616" w:type="dxa"/>
          </w:tcPr>
          <w:p>
            <w:pPr>
              <w:pStyle w:val="TableParagraph"/>
              <w:spacing w:before="122"/>
              <w:ind w:left="25"/>
              <w:jc w:val="center"/>
              <w:rPr>
                <w:sz w:val="20"/>
              </w:rPr>
            </w:pPr>
            <w:r>
              <w:rPr>
                <w:spacing w:val="-5"/>
                <w:sz w:val="20"/>
              </w:rPr>
              <w:t>233</w:t>
            </w:r>
          </w:p>
        </w:tc>
        <w:tc>
          <w:tcPr>
            <w:tcW w:w="1168" w:type="dxa"/>
          </w:tcPr>
          <w:p>
            <w:pPr>
              <w:pStyle w:val="TableParagraph"/>
              <w:spacing w:before="122"/>
              <w:ind w:left="135"/>
              <w:rPr>
                <w:sz w:val="20"/>
              </w:rPr>
            </w:pPr>
            <w:r>
              <w:rPr>
                <w:spacing w:val="-2"/>
                <w:sz w:val="20"/>
              </w:rPr>
              <w:t>P171611</w:t>
            </w:r>
          </w:p>
        </w:tc>
        <w:tc>
          <w:tcPr>
            <w:tcW w:w="2598" w:type="dxa"/>
          </w:tcPr>
          <w:p>
            <w:pPr>
              <w:pStyle w:val="TableParagraph"/>
              <w:spacing w:line="232" w:lineRule="exact"/>
              <w:ind w:left="119"/>
              <w:rPr>
                <w:sz w:val="20"/>
              </w:rPr>
            </w:pPr>
            <w:r>
              <w:rPr>
                <w:sz w:val="20"/>
              </w:rPr>
              <w:t>Chad</w:t>
            </w:r>
            <w:r>
              <w:rPr>
                <w:spacing w:val="-13"/>
                <w:sz w:val="20"/>
              </w:rPr>
              <w:t> </w:t>
            </w:r>
            <w:r>
              <w:rPr>
                <w:sz w:val="20"/>
              </w:rPr>
              <w:t>Local</w:t>
            </w:r>
            <w:r>
              <w:rPr>
                <w:spacing w:val="-12"/>
                <w:sz w:val="20"/>
              </w:rPr>
              <w:t> </w:t>
            </w:r>
            <w:r>
              <w:rPr>
                <w:spacing w:val="-2"/>
                <w:sz w:val="20"/>
              </w:rPr>
              <w:t>Development</w:t>
            </w:r>
          </w:p>
          <w:p>
            <w:pPr>
              <w:pStyle w:val="TableParagraph"/>
              <w:spacing w:line="223" w:lineRule="exact" w:before="12"/>
              <w:ind w:left="119"/>
              <w:rPr>
                <w:sz w:val="20"/>
              </w:rPr>
            </w:pPr>
            <w:r>
              <w:rPr>
                <w:spacing w:val="-4"/>
                <w:sz w:val="20"/>
              </w:rPr>
              <w:t>and</w:t>
            </w:r>
            <w:r>
              <w:rPr>
                <w:spacing w:val="-15"/>
                <w:sz w:val="20"/>
              </w:rPr>
              <w:t> </w:t>
            </w:r>
            <w:r>
              <w:rPr>
                <w:spacing w:val="-4"/>
                <w:sz w:val="20"/>
              </w:rPr>
              <w:t>Adaptation</w:t>
            </w:r>
            <w:r>
              <w:rPr>
                <w:spacing w:val="-16"/>
                <w:sz w:val="20"/>
              </w:rPr>
              <w:t> </w:t>
            </w:r>
            <w:r>
              <w:rPr>
                <w:spacing w:val="-4"/>
                <w:sz w:val="20"/>
              </w:rPr>
              <w:t>Project</w:t>
            </w:r>
          </w:p>
        </w:tc>
        <w:tc>
          <w:tcPr>
            <w:tcW w:w="1121" w:type="dxa"/>
          </w:tcPr>
          <w:p>
            <w:pPr>
              <w:pStyle w:val="TableParagraph"/>
              <w:spacing w:before="122"/>
              <w:ind w:right="77"/>
              <w:jc w:val="center"/>
              <w:rPr>
                <w:sz w:val="20"/>
              </w:rPr>
            </w:pPr>
            <w:r>
              <w:rPr>
                <w:spacing w:val="-4"/>
                <w:sz w:val="20"/>
              </w:rPr>
              <w:t>2020</w:t>
            </w:r>
          </w:p>
        </w:tc>
        <w:tc>
          <w:tcPr>
            <w:tcW w:w="1186" w:type="dxa"/>
          </w:tcPr>
          <w:p>
            <w:pPr>
              <w:pStyle w:val="TableParagraph"/>
              <w:spacing w:before="122"/>
              <w:ind w:right="5"/>
              <w:jc w:val="center"/>
              <w:rPr>
                <w:sz w:val="20"/>
              </w:rPr>
            </w:pPr>
            <w:r>
              <w:rPr>
                <w:spacing w:val="-4"/>
                <w:w w:val="105"/>
                <w:sz w:val="20"/>
              </w:rPr>
              <w:t>Chad</w:t>
            </w:r>
          </w:p>
        </w:tc>
        <w:tc>
          <w:tcPr>
            <w:tcW w:w="1618" w:type="dxa"/>
          </w:tcPr>
          <w:p>
            <w:pPr>
              <w:pStyle w:val="TableParagraph"/>
              <w:spacing w:before="122"/>
              <w:ind w:left="73" w:right="3"/>
              <w:jc w:val="center"/>
              <w:rPr>
                <w:sz w:val="20"/>
              </w:rPr>
            </w:pPr>
            <w:r>
              <w:rPr>
                <w:spacing w:val="-2"/>
                <w:sz w:val="20"/>
              </w:rPr>
              <w:t>50.00</w:t>
            </w:r>
          </w:p>
        </w:tc>
        <w:tc>
          <w:tcPr>
            <w:tcW w:w="1622" w:type="dxa"/>
          </w:tcPr>
          <w:p>
            <w:pPr>
              <w:pStyle w:val="TableParagraph"/>
              <w:spacing w:before="122"/>
              <w:ind w:left="87" w:right="90"/>
              <w:jc w:val="center"/>
              <w:rPr>
                <w:sz w:val="20"/>
              </w:rPr>
            </w:pPr>
            <w:r>
              <w:rPr>
                <w:spacing w:val="-2"/>
                <w:sz w:val="20"/>
              </w:rPr>
              <w:t>39.53</w:t>
            </w:r>
          </w:p>
        </w:tc>
        <w:tc>
          <w:tcPr>
            <w:tcW w:w="1546" w:type="dxa"/>
          </w:tcPr>
          <w:p>
            <w:pPr>
              <w:pStyle w:val="TableParagraph"/>
              <w:spacing w:before="122"/>
              <w:ind w:left="9" w:right="18"/>
              <w:jc w:val="center"/>
              <w:rPr>
                <w:sz w:val="20"/>
              </w:rPr>
            </w:pPr>
            <w:r>
              <w:rPr>
                <w:spacing w:val="-4"/>
                <w:sz w:val="20"/>
              </w:rPr>
              <w:t>0.00</w:t>
            </w:r>
          </w:p>
        </w:tc>
        <w:tc>
          <w:tcPr>
            <w:tcW w:w="1631" w:type="dxa"/>
          </w:tcPr>
          <w:p>
            <w:pPr>
              <w:pStyle w:val="TableParagraph"/>
              <w:spacing w:before="122"/>
              <w:ind w:right="11"/>
              <w:jc w:val="center"/>
              <w:rPr>
                <w:sz w:val="20"/>
              </w:rPr>
            </w:pPr>
            <w:r>
              <w:rPr>
                <w:spacing w:val="-2"/>
                <w:sz w:val="20"/>
              </w:rPr>
              <w:t>21.33</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234</w:t>
            </w:r>
          </w:p>
        </w:tc>
        <w:tc>
          <w:tcPr>
            <w:tcW w:w="1168" w:type="dxa"/>
            <w:shd w:val="clear" w:color="auto" w:fill="F8EDF3"/>
          </w:tcPr>
          <w:p>
            <w:pPr>
              <w:pStyle w:val="TableParagraph"/>
              <w:spacing w:before="124"/>
              <w:ind w:left="135"/>
              <w:rPr>
                <w:sz w:val="20"/>
              </w:rPr>
            </w:pPr>
            <w:r>
              <w:rPr>
                <w:spacing w:val="-2"/>
                <w:sz w:val="20"/>
              </w:rPr>
              <w:t>P174495</w:t>
            </w:r>
          </w:p>
        </w:tc>
        <w:tc>
          <w:tcPr>
            <w:tcW w:w="2598" w:type="dxa"/>
            <w:shd w:val="clear" w:color="auto" w:fill="F8EDF3"/>
          </w:tcPr>
          <w:p>
            <w:pPr>
              <w:pStyle w:val="TableParagraph"/>
              <w:spacing w:before="2"/>
              <w:ind w:left="119"/>
              <w:rPr>
                <w:sz w:val="20"/>
              </w:rPr>
            </w:pPr>
            <w:r>
              <w:rPr>
                <w:sz w:val="20"/>
              </w:rPr>
              <w:t>Chad</w:t>
            </w:r>
            <w:r>
              <w:rPr>
                <w:spacing w:val="-13"/>
                <w:sz w:val="20"/>
              </w:rPr>
              <w:t> </w:t>
            </w:r>
            <w:r>
              <w:rPr>
                <w:sz w:val="20"/>
              </w:rPr>
              <w:t>Energy</w:t>
            </w:r>
            <w:r>
              <w:rPr>
                <w:spacing w:val="-12"/>
                <w:sz w:val="20"/>
              </w:rPr>
              <w:t> </w:t>
            </w:r>
            <w:r>
              <w:rPr>
                <w:sz w:val="20"/>
              </w:rPr>
              <w:t>Access</w:t>
            </w:r>
            <w:r>
              <w:rPr>
                <w:spacing w:val="-13"/>
                <w:sz w:val="20"/>
              </w:rPr>
              <w:t> </w:t>
            </w:r>
            <w:r>
              <w:rPr>
                <w:spacing w:val="-4"/>
                <w:sz w:val="20"/>
              </w:rPr>
              <w:t>Scale</w:t>
            </w:r>
          </w:p>
          <w:p>
            <w:pPr>
              <w:pStyle w:val="TableParagraph"/>
              <w:spacing w:line="223" w:lineRule="exact" w:before="12"/>
              <w:ind w:left="119"/>
              <w:rPr>
                <w:sz w:val="20"/>
              </w:rPr>
            </w:pPr>
            <w:r>
              <w:rPr>
                <w:sz w:val="20"/>
              </w:rPr>
              <w:t>Up</w:t>
            </w:r>
            <w:r>
              <w:rPr>
                <w:spacing w:val="-15"/>
                <w:sz w:val="20"/>
              </w:rPr>
              <w:t> </w:t>
            </w:r>
            <w:r>
              <w:rPr>
                <w:spacing w:val="-2"/>
                <w:sz w:val="20"/>
              </w:rPr>
              <w:t>Project</w:t>
            </w:r>
          </w:p>
        </w:tc>
        <w:tc>
          <w:tcPr>
            <w:tcW w:w="1121" w:type="dxa"/>
            <w:shd w:val="clear" w:color="auto" w:fill="F8EDF3"/>
          </w:tcPr>
          <w:p>
            <w:pPr>
              <w:pStyle w:val="TableParagraph"/>
              <w:spacing w:before="124"/>
              <w:ind w:right="77"/>
              <w:jc w:val="center"/>
              <w:rPr>
                <w:sz w:val="20"/>
              </w:rPr>
            </w:pPr>
            <w:r>
              <w:rPr>
                <w:spacing w:val="-4"/>
                <w:sz w:val="20"/>
              </w:rPr>
              <w:t>2022</w:t>
            </w:r>
          </w:p>
        </w:tc>
        <w:tc>
          <w:tcPr>
            <w:tcW w:w="1186" w:type="dxa"/>
            <w:shd w:val="clear" w:color="auto" w:fill="F8EDF3"/>
          </w:tcPr>
          <w:p>
            <w:pPr>
              <w:pStyle w:val="TableParagraph"/>
              <w:spacing w:before="124"/>
              <w:ind w:right="5"/>
              <w:jc w:val="center"/>
              <w:rPr>
                <w:sz w:val="20"/>
              </w:rPr>
            </w:pPr>
            <w:r>
              <w:rPr>
                <w:spacing w:val="-4"/>
                <w:w w:val="105"/>
                <w:sz w:val="20"/>
              </w:rPr>
              <w:t>Chad</w:t>
            </w:r>
          </w:p>
        </w:tc>
        <w:tc>
          <w:tcPr>
            <w:tcW w:w="1618" w:type="dxa"/>
            <w:shd w:val="clear" w:color="auto" w:fill="F8EDF3"/>
          </w:tcPr>
          <w:p>
            <w:pPr>
              <w:pStyle w:val="TableParagraph"/>
              <w:spacing w:before="124"/>
              <w:ind w:left="73" w:right="3"/>
              <w:jc w:val="center"/>
              <w:rPr>
                <w:sz w:val="20"/>
              </w:rPr>
            </w:pPr>
            <w:r>
              <w:rPr>
                <w:spacing w:val="-2"/>
                <w:sz w:val="20"/>
              </w:rPr>
              <w:t>295.00</w:t>
            </w:r>
          </w:p>
        </w:tc>
        <w:tc>
          <w:tcPr>
            <w:tcW w:w="1622" w:type="dxa"/>
            <w:shd w:val="clear" w:color="auto" w:fill="F8EDF3"/>
          </w:tcPr>
          <w:p>
            <w:pPr>
              <w:pStyle w:val="TableParagraph"/>
              <w:spacing w:before="124"/>
              <w:ind w:left="87" w:right="90"/>
              <w:jc w:val="center"/>
              <w:rPr>
                <w:sz w:val="20"/>
              </w:rPr>
            </w:pPr>
            <w:r>
              <w:rPr>
                <w:spacing w:val="-2"/>
                <w:sz w:val="20"/>
              </w:rPr>
              <w:t>82.79</w:t>
            </w:r>
          </w:p>
        </w:tc>
        <w:tc>
          <w:tcPr>
            <w:tcW w:w="1546" w:type="dxa"/>
            <w:shd w:val="clear" w:color="auto" w:fill="F8EDF3"/>
          </w:tcPr>
          <w:p>
            <w:pPr>
              <w:pStyle w:val="TableParagraph"/>
              <w:spacing w:before="124"/>
              <w:ind w:left="9" w:right="18"/>
              <w:jc w:val="center"/>
              <w:rPr>
                <w:sz w:val="20"/>
              </w:rPr>
            </w:pPr>
            <w:r>
              <w:rPr>
                <w:spacing w:val="-4"/>
                <w:sz w:val="20"/>
              </w:rPr>
              <w:t>0.00</w:t>
            </w:r>
          </w:p>
        </w:tc>
        <w:tc>
          <w:tcPr>
            <w:tcW w:w="1631" w:type="dxa"/>
            <w:shd w:val="clear" w:color="auto" w:fill="F8EDF3"/>
          </w:tcPr>
          <w:p>
            <w:pPr>
              <w:pStyle w:val="TableParagraph"/>
              <w:spacing w:before="124"/>
              <w:ind w:right="11"/>
              <w:jc w:val="center"/>
              <w:rPr>
                <w:sz w:val="20"/>
              </w:rPr>
            </w:pPr>
            <w:r>
              <w:rPr>
                <w:spacing w:val="-2"/>
                <w:sz w:val="20"/>
              </w:rPr>
              <w:t>52.43</w:t>
            </w:r>
          </w:p>
        </w:tc>
      </w:tr>
      <w:tr>
        <w:trPr>
          <w:trHeight w:val="488" w:hRule="atLeast"/>
        </w:trPr>
        <w:tc>
          <w:tcPr>
            <w:tcW w:w="616" w:type="dxa"/>
          </w:tcPr>
          <w:p>
            <w:pPr>
              <w:pStyle w:val="TableParagraph"/>
              <w:spacing w:before="122"/>
              <w:ind w:left="25"/>
              <w:jc w:val="center"/>
              <w:rPr>
                <w:sz w:val="20"/>
              </w:rPr>
            </w:pPr>
            <w:r>
              <w:rPr>
                <w:spacing w:val="-5"/>
                <w:sz w:val="20"/>
              </w:rPr>
              <w:t>235</w:t>
            </w:r>
          </w:p>
        </w:tc>
        <w:tc>
          <w:tcPr>
            <w:tcW w:w="1168" w:type="dxa"/>
          </w:tcPr>
          <w:p>
            <w:pPr>
              <w:pStyle w:val="TableParagraph"/>
              <w:spacing w:before="122"/>
              <w:ind w:left="135"/>
              <w:rPr>
                <w:sz w:val="20"/>
              </w:rPr>
            </w:pPr>
            <w:r>
              <w:rPr>
                <w:spacing w:val="-2"/>
                <w:sz w:val="20"/>
              </w:rPr>
              <w:t>P175803</w:t>
            </w:r>
          </w:p>
        </w:tc>
        <w:tc>
          <w:tcPr>
            <w:tcW w:w="2598" w:type="dxa"/>
          </w:tcPr>
          <w:p>
            <w:pPr>
              <w:pStyle w:val="TableParagraph"/>
              <w:spacing w:line="232" w:lineRule="exact"/>
              <w:ind w:left="119"/>
              <w:rPr>
                <w:sz w:val="20"/>
              </w:rPr>
            </w:pPr>
            <w:r>
              <w:rPr>
                <w:sz w:val="20"/>
              </w:rPr>
              <w:t>CHAD</w:t>
            </w:r>
            <w:r>
              <w:rPr>
                <w:spacing w:val="-17"/>
                <w:sz w:val="20"/>
              </w:rPr>
              <w:t> </w:t>
            </w:r>
            <w:r>
              <w:rPr>
                <w:sz w:val="20"/>
              </w:rPr>
              <w:t>Improving</w:t>
            </w:r>
            <w:r>
              <w:rPr>
                <w:spacing w:val="-16"/>
                <w:sz w:val="20"/>
              </w:rPr>
              <w:t> </w:t>
            </w:r>
            <w:r>
              <w:rPr>
                <w:spacing w:val="-2"/>
                <w:sz w:val="20"/>
              </w:rPr>
              <w:t>Learning</w:t>
            </w:r>
          </w:p>
          <w:p>
            <w:pPr>
              <w:pStyle w:val="TableParagraph"/>
              <w:spacing w:line="223" w:lineRule="exact" w:before="13"/>
              <w:ind w:left="119"/>
              <w:rPr>
                <w:sz w:val="20"/>
              </w:rPr>
            </w:pPr>
            <w:r>
              <w:rPr>
                <w:sz w:val="20"/>
              </w:rPr>
              <w:t>Outcomes</w:t>
            </w:r>
            <w:r>
              <w:rPr>
                <w:spacing w:val="-4"/>
                <w:sz w:val="20"/>
              </w:rPr>
              <w:t> </w:t>
            </w:r>
            <w:r>
              <w:rPr>
                <w:spacing w:val="-2"/>
                <w:sz w:val="20"/>
              </w:rPr>
              <w:t>Project</w:t>
            </w:r>
          </w:p>
        </w:tc>
        <w:tc>
          <w:tcPr>
            <w:tcW w:w="1121" w:type="dxa"/>
          </w:tcPr>
          <w:p>
            <w:pPr>
              <w:pStyle w:val="TableParagraph"/>
              <w:spacing w:before="122"/>
              <w:ind w:right="77"/>
              <w:jc w:val="center"/>
              <w:rPr>
                <w:sz w:val="20"/>
              </w:rPr>
            </w:pPr>
            <w:r>
              <w:rPr>
                <w:spacing w:val="-4"/>
                <w:sz w:val="20"/>
              </w:rPr>
              <w:t>2022</w:t>
            </w:r>
          </w:p>
        </w:tc>
        <w:tc>
          <w:tcPr>
            <w:tcW w:w="1186" w:type="dxa"/>
          </w:tcPr>
          <w:p>
            <w:pPr>
              <w:pStyle w:val="TableParagraph"/>
              <w:spacing w:before="122"/>
              <w:ind w:right="5"/>
              <w:jc w:val="center"/>
              <w:rPr>
                <w:sz w:val="20"/>
              </w:rPr>
            </w:pPr>
            <w:r>
              <w:rPr>
                <w:spacing w:val="-4"/>
                <w:w w:val="105"/>
                <w:sz w:val="20"/>
              </w:rPr>
              <w:t>Chad</w:t>
            </w:r>
          </w:p>
        </w:tc>
        <w:tc>
          <w:tcPr>
            <w:tcW w:w="1618" w:type="dxa"/>
          </w:tcPr>
          <w:p>
            <w:pPr>
              <w:pStyle w:val="TableParagraph"/>
              <w:spacing w:before="122"/>
              <w:ind w:left="73" w:right="3"/>
              <w:jc w:val="center"/>
              <w:rPr>
                <w:sz w:val="20"/>
              </w:rPr>
            </w:pPr>
            <w:r>
              <w:rPr>
                <w:spacing w:val="-2"/>
                <w:sz w:val="20"/>
              </w:rPr>
              <w:t>143.80</w:t>
            </w:r>
          </w:p>
        </w:tc>
        <w:tc>
          <w:tcPr>
            <w:tcW w:w="1622" w:type="dxa"/>
          </w:tcPr>
          <w:p>
            <w:pPr>
              <w:pStyle w:val="TableParagraph"/>
              <w:spacing w:before="122"/>
              <w:ind w:left="87" w:right="90"/>
              <w:jc w:val="center"/>
              <w:rPr>
                <w:sz w:val="20"/>
              </w:rPr>
            </w:pPr>
            <w:r>
              <w:rPr>
                <w:spacing w:val="-2"/>
                <w:sz w:val="20"/>
              </w:rPr>
              <w:t>67.01</w:t>
            </w:r>
          </w:p>
        </w:tc>
        <w:tc>
          <w:tcPr>
            <w:tcW w:w="1546" w:type="dxa"/>
          </w:tcPr>
          <w:p>
            <w:pPr>
              <w:pStyle w:val="TableParagraph"/>
              <w:spacing w:before="122"/>
              <w:ind w:left="9" w:right="18"/>
              <w:jc w:val="center"/>
              <w:rPr>
                <w:sz w:val="20"/>
              </w:rPr>
            </w:pPr>
            <w:r>
              <w:rPr>
                <w:spacing w:val="-4"/>
                <w:sz w:val="20"/>
              </w:rPr>
              <w:t>0.00</w:t>
            </w:r>
          </w:p>
        </w:tc>
        <w:tc>
          <w:tcPr>
            <w:tcW w:w="1631" w:type="dxa"/>
          </w:tcPr>
          <w:p>
            <w:pPr>
              <w:pStyle w:val="TableParagraph"/>
              <w:spacing w:before="122"/>
              <w:ind w:right="11"/>
              <w:jc w:val="center"/>
              <w:rPr>
                <w:sz w:val="20"/>
              </w:rPr>
            </w:pPr>
            <w:r>
              <w:rPr>
                <w:spacing w:val="-2"/>
                <w:sz w:val="20"/>
              </w:rPr>
              <w:t>28.42</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236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P172504</w:t>
            </w:r>
          </w:p>
        </w:tc>
        <w:tc>
          <w:tcPr>
            <w:tcW w:w="2598" w:type="dxa"/>
            <w:shd w:val="clear" w:color="auto" w:fill="F8EDF3"/>
          </w:tcPr>
          <w:p>
            <w:pPr>
              <w:pStyle w:val="TableParagraph"/>
              <w:spacing w:line="249" w:lineRule="auto" w:before="2"/>
              <w:ind w:left="119" w:right="113"/>
              <w:rPr>
                <w:sz w:val="20"/>
              </w:rPr>
            </w:pPr>
            <w:r>
              <w:rPr>
                <w:sz w:val="20"/>
              </w:rPr>
              <w:t>Health</w:t>
            </w:r>
            <w:r>
              <w:rPr>
                <w:spacing w:val="-18"/>
                <w:sz w:val="20"/>
              </w:rPr>
              <w:t> </w:t>
            </w:r>
            <w:r>
              <w:rPr>
                <w:sz w:val="20"/>
              </w:rPr>
              <w:t>System </w:t>
            </w:r>
            <w:r>
              <w:rPr>
                <w:spacing w:val="-4"/>
                <w:sz w:val="20"/>
              </w:rPr>
              <w:t>Performance</w:t>
            </w:r>
            <w:r>
              <w:rPr>
                <w:spacing w:val="-20"/>
                <w:sz w:val="20"/>
              </w:rPr>
              <w:t> </w:t>
            </w:r>
            <w:r>
              <w:rPr>
                <w:spacing w:val="-4"/>
                <w:sz w:val="20"/>
              </w:rPr>
              <w:t>Strengthening</w:t>
            </w:r>
          </w:p>
          <w:p>
            <w:pPr>
              <w:pStyle w:val="TableParagraph"/>
              <w:spacing w:line="223" w:lineRule="exact" w:before="4"/>
              <w:ind w:left="119"/>
              <w:rPr>
                <w:sz w:val="20"/>
              </w:rPr>
            </w:pPr>
            <w:r>
              <w:rPr>
                <w:spacing w:val="-2"/>
                <w:sz w:val="20"/>
              </w:rPr>
              <w:t>Project</w:t>
            </w:r>
          </w:p>
        </w:tc>
        <w:tc>
          <w:tcPr>
            <w:tcW w:w="1121" w:type="dxa"/>
            <w:shd w:val="clear" w:color="auto" w:fill="F8EDF3"/>
          </w:tcPr>
          <w:p>
            <w:pPr>
              <w:pStyle w:val="TableParagraph"/>
              <w:rPr>
                <w:rFonts w:ascii="Calibri"/>
                <w:sz w:val="20"/>
              </w:rPr>
            </w:pPr>
          </w:p>
          <w:p>
            <w:pPr>
              <w:pStyle w:val="TableParagraph"/>
              <w:ind w:right="77"/>
              <w:jc w:val="center"/>
              <w:rPr>
                <w:sz w:val="20"/>
              </w:rPr>
            </w:pPr>
            <w:r>
              <w:rPr>
                <w:spacing w:val="-4"/>
                <w:sz w:val="20"/>
              </w:rPr>
              <w:t>2022</w:t>
            </w:r>
          </w:p>
        </w:tc>
        <w:tc>
          <w:tcPr>
            <w:tcW w:w="1186" w:type="dxa"/>
            <w:shd w:val="clear" w:color="auto" w:fill="F8EDF3"/>
          </w:tcPr>
          <w:p>
            <w:pPr>
              <w:pStyle w:val="TableParagraph"/>
              <w:rPr>
                <w:rFonts w:ascii="Calibri"/>
                <w:sz w:val="20"/>
              </w:rPr>
            </w:pPr>
          </w:p>
          <w:p>
            <w:pPr>
              <w:pStyle w:val="TableParagraph"/>
              <w:ind w:right="5"/>
              <w:jc w:val="center"/>
              <w:rPr>
                <w:sz w:val="20"/>
              </w:rPr>
            </w:pPr>
            <w:r>
              <w:rPr>
                <w:spacing w:val="-4"/>
                <w:w w:val="105"/>
                <w:sz w:val="20"/>
              </w:rPr>
              <w:t>Chad</w:t>
            </w:r>
          </w:p>
        </w:tc>
        <w:tc>
          <w:tcPr>
            <w:tcW w:w="1618" w:type="dxa"/>
            <w:shd w:val="clear" w:color="auto" w:fill="F8EDF3"/>
          </w:tcPr>
          <w:p>
            <w:pPr>
              <w:pStyle w:val="TableParagraph"/>
              <w:rPr>
                <w:rFonts w:ascii="Calibri"/>
                <w:sz w:val="20"/>
              </w:rPr>
            </w:pPr>
          </w:p>
          <w:p>
            <w:pPr>
              <w:pStyle w:val="TableParagraph"/>
              <w:ind w:left="73" w:right="3"/>
              <w:jc w:val="center"/>
              <w:rPr>
                <w:sz w:val="20"/>
              </w:rPr>
            </w:pPr>
            <w:r>
              <w:rPr>
                <w:spacing w:val="-2"/>
                <w:sz w:val="20"/>
              </w:rPr>
              <w:t>240.00</w:t>
            </w:r>
          </w:p>
        </w:tc>
        <w:tc>
          <w:tcPr>
            <w:tcW w:w="1622" w:type="dxa"/>
            <w:shd w:val="clear" w:color="auto" w:fill="F8EDF3"/>
          </w:tcPr>
          <w:p>
            <w:pPr>
              <w:pStyle w:val="TableParagraph"/>
              <w:rPr>
                <w:rFonts w:ascii="Calibri"/>
                <w:sz w:val="20"/>
              </w:rPr>
            </w:pPr>
          </w:p>
          <w:p>
            <w:pPr>
              <w:pStyle w:val="TableParagraph"/>
              <w:ind w:left="87" w:right="90"/>
              <w:jc w:val="center"/>
              <w:rPr>
                <w:sz w:val="20"/>
              </w:rPr>
            </w:pPr>
            <w:r>
              <w:rPr>
                <w:spacing w:val="-2"/>
                <w:sz w:val="20"/>
              </w:rPr>
              <w:t>208.63</w:t>
            </w:r>
          </w:p>
        </w:tc>
        <w:tc>
          <w:tcPr>
            <w:tcW w:w="1546" w:type="dxa"/>
            <w:shd w:val="clear" w:color="auto" w:fill="F8EDF3"/>
          </w:tcPr>
          <w:p>
            <w:pPr>
              <w:pStyle w:val="TableParagraph"/>
              <w:rPr>
                <w:rFonts w:ascii="Calibri"/>
                <w:sz w:val="20"/>
              </w:rPr>
            </w:pPr>
          </w:p>
          <w:p>
            <w:pPr>
              <w:pStyle w:val="TableParagraph"/>
              <w:ind w:left="9" w:right="18"/>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11"/>
              <w:jc w:val="center"/>
              <w:rPr>
                <w:sz w:val="20"/>
              </w:rPr>
            </w:pPr>
            <w:r>
              <w:rPr>
                <w:spacing w:val="-2"/>
                <w:sz w:val="20"/>
              </w:rPr>
              <w:t>56.29</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237</w:t>
            </w:r>
          </w:p>
        </w:tc>
        <w:tc>
          <w:tcPr>
            <w:tcW w:w="1168" w:type="dxa"/>
          </w:tcPr>
          <w:p>
            <w:pPr>
              <w:pStyle w:val="TableParagraph"/>
              <w:spacing w:before="2"/>
              <w:rPr>
                <w:rFonts w:ascii="Calibri"/>
                <w:sz w:val="20"/>
              </w:rPr>
            </w:pPr>
          </w:p>
          <w:p>
            <w:pPr>
              <w:pStyle w:val="TableParagraph"/>
              <w:ind w:left="135"/>
              <w:rPr>
                <w:sz w:val="20"/>
              </w:rPr>
            </w:pPr>
            <w:r>
              <w:rPr>
                <w:spacing w:val="-2"/>
                <w:sz w:val="20"/>
              </w:rPr>
              <w:t>P177163</w:t>
            </w:r>
          </w:p>
        </w:tc>
        <w:tc>
          <w:tcPr>
            <w:tcW w:w="2598" w:type="dxa"/>
          </w:tcPr>
          <w:p>
            <w:pPr>
              <w:pStyle w:val="TableParagraph"/>
              <w:spacing w:before="2"/>
              <w:ind w:left="119"/>
              <w:rPr>
                <w:sz w:val="20"/>
              </w:rPr>
            </w:pPr>
            <w:r>
              <w:rPr>
                <w:sz w:val="20"/>
              </w:rPr>
              <w:t>Chad</w:t>
            </w:r>
            <w:r>
              <w:rPr>
                <w:spacing w:val="-2"/>
                <w:sz w:val="20"/>
              </w:rPr>
              <w:t> Territorial</w:t>
            </w:r>
          </w:p>
          <w:p>
            <w:pPr>
              <w:pStyle w:val="TableParagraph"/>
              <w:spacing w:line="240" w:lineRule="atLeast"/>
              <w:ind w:left="119" w:right="237"/>
              <w:rPr>
                <w:sz w:val="20"/>
              </w:rPr>
            </w:pPr>
            <w:r>
              <w:rPr>
                <w:spacing w:val="-2"/>
                <w:sz w:val="20"/>
              </w:rPr>
              <w:t>Development</w:t>
            </w:r>
            <w:r>
              <w:rPr>
                <w:spacing w:val="-20"/>
                <w:sz w:val="20"/>
              </w:rPr>
              <w:t> </w:t>
            </w:r>
            <w:r>
              <w:rPr>
                <w:spacing w:val="-2"/>
                <w:sz w:val="20"/>
              </w:rPr>
              <w:t>and Resilience</w:t>
            </w:r>
            <w:r>
              <w:rPr>
                <w:spacing w:val="-20"/>
                <w:sz w:val="20"/>
              </w:rPr>
              <w:t> </w:t>
            </w:r>
            <w:r>
              <w:rPr>
                <w:spacing w:val="-7"/>
                <w:sz w:val="20"/>
              </w:rPr>
              <w:t>Project</w:t>
            </w:r>
          </w:p>
        </w:tc>
        <w:tc>
          <w:tcPr>
            <w:tcW w:w="1121" w:type="dxa"/>
          </w:tcPr>
          <w:p>
            <w:pPr>
              <w:pStyle w:val="TableParagraph"/>
              <w:spacing w:before="2"/>
              <w:rPr>
                <w:rFonts w:ascii="Calibri"/>
                <w:sz w:val="20"/>
              </w:rPr>
            </w:pPr>
          </w:p>
          <w:p>
            <w:pPr>
              <w:pStyle w:val="TableParagraph"/>
              <w:ind w:right="77"/>
              <w:jc w:val="center"/>
              <w:rPr>
                <w:sz w:val="20"/>
              </w:rPr>
            </w:pPr>
            <w:r>
              <w:rPr>
                <w:spacing w:val="-4"/>
                <w:sz w:val="20"/>
              </w:rPr>
              <w:t>2023</w:t>
            </w:r>
          </w:p>
        </w:tc>
        <w:tc>
          <w:tcPr>
            <w:tcW w:w="1186" w:type="dxa"/>
          </w:tcPr>
          <w:p>
            <w:pPr>
              <w:pStyle w:val="TableParagraph"/>
              <w:spacing w:before="2"/>
              <w:rPr>
                <w:rFonts w:ascii="Calibri"/>
                <w:sz w:val="20"/>
              </w:rPr>
            </w:pPr>
          </w:p>
          <w:p>
            <w:pPr>
              <w:pStyle w:val="TableParagraph"/>
              <w:ind w:right="5"/>
              <w:jc w:val="center"/>
              <w:rPr>
                <w:sz w:val="20"/>
              </w:rPr>
            </w:pPr>
            <w:r>
              <w:rPr>
                <w:spacing w:val="-4"/>
                <w:w w:val="105"/>
                <w:sz w:val="20"/>
              </w:rPr>
              <w:t>Chad</w:t>
            </w:r>
          </w:p>
        </w:tc>
        <w:tc>
          <w:tcPr>
            <w:tcW w:w="1618" w:type="dxa"/>
          </w:tcPr>
          <w:p>
            <w:pPr>
              <w:pStyle w:val="TableParagraph"/>
              <w:spacing w:before="2"/>
              <w:rPr>
                <w:rFonts w:ascii="Calibri"/>
                <w:sz w:val="20"/>
              </w:rPr>
            </w:pPr>
          </w:p>
          <w:p>
            <w:pPr>
              <w:pStyle w:val="TableParagraph"/>
              <w:ind w:left="73" w:right="3"/>
              <w:jc w:val="center"/>
              <w:rPr>
                <w:sz w:val="20"/>
              </w:rPr>
            </w:pPr>
            <w:r>
              <w:rPr>
                <w:spacing w:val="-2"/>
                <w:sz w:val="20"/>
              </w:rPr>
              <w:t>140.00</w:t>
            </w:r>
          </w:p>
        </w:tc>
        <w:tc>
          <w:tcPr>
            <w:tcW w:w="1622" w:type="dxa"/>
          </w:tcPr>
          <w:p>
            <w:pPr>
              <w:pStyle w:val="TableParagraph"/>
              <w:spacing w:before="2"/>
              <w:rPr>
                <w:rFonts w:ascii="Calibri"/>
                <w:sz w:val="20"/>
              </w:rPr>
            </w:pPr>
          </w:p>
          <w:p>
            <w:pPr>
              <w:pStyle w:val="TableParagraph"/>
              <w:ind w:left="87" w:right="90"/>
              <w:jc w:val="center"/>
              <w:rPr>
                <w:sz w:val="20"/>
              </w:rPr>
            </w:pPr>
            <w:r>
              <w:rPr>
                <w:spacing w:val="-2"/>
                <w:sz w:val="20"/>
              </w:rPr>
              <w:t>37.43</w:t>
            </w:r>
          </w:p>
        </w:tc>
        <w:tc>
          <w:tcPr>
            <w:tcW w:w="1546" w:type="dxa"/>
          </w:tcPr>
          <w:p>
            <w:pPr>
              <w:pStyle w:val="TableParagraph"/>
              <w:spacing w:before="2"/>
              <w:rPr>
                <w:rFonts w:ascii="Calibri"/>
                <w:sz w:val="20"/>
              </w:rPr>
            </w:pPr>
          </w:p>
          <w:p>
            <w:pPr>
              <w:pStyle w:val="TableParagraph"/>
              <w:ind w:left="9" w:right="18"/>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9"/>
              <w:jc w:val="center"/>
              <w:rPr>
                <w:sz w:val="20"/>
              </w:rPr>
            </w:pPr>
            <w:r>
              <w:rPr>
                <w:spacing w:val="-4"/>
                <w:sz w:val="20"/>
              </w:rPr>
              <w:t>8.79</w:t>
            </w:r>
          </w:p>
        </w:tc>
      </w:tr>
      <w:tr>
        <w:trPr>
          <w:trHeight w:val="734"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238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P179238</w:t>
            </w:r>
          </w:p>
        </w:tc>
        <w:tc>
          <w:tcPr>
            <w:tcW w:w="2598" w:type="dxa"/>
            <w:shd w:val="clear" w:color="auto" w:fill="F8EDF3"/>
          </w:tcPr>
          <w:p>
            <w:pPr>
              <w:pStyle w:val="TableParagraph"/>
              <w:spacing w:line="252" w:lineRule="auto" w:before="2"/>
              <w:ind w:left="119" w:right="237"/>
              <w:rPr>
                <w:sz w:val="20"/>
              </w:rPr>
            </w:pPr>
            <w:r>
              <w:rPr>
                <w:sz w:val="20"/>
              </w:rPr>
              <w:t>Chad</w:t>
            </w:r>
            <w:r>
              <w:rPr>
                <w:spacing w:val="-20"/>
                <w:sz w:val="20"/>
              </w:rPr>
              <w:t> </w:t>
            </w:r>
            <w:r>
              <w:rPr>
                <w:sz w:val="20"/>
              </w:rPr>
              <w:t>Agribusiness</w:t>
            </w:r>
            <w:r>
              <w:rPr>
                <w:spacing w:val="-18"/>
                <w:sz w:val="20"/>
              </w:rPr>
              <w:t> </w:t>
            </w:r>
            <w:r>
              <w:rPr>
                <w:sz w:val="20"/>
              </w:rPr>
              <w:t>and Rural</w:t>
            </w:r>
            <w:r>
              <w:rPr>
                <w:spacing w:val="-20"/>
                <w:sz w:val="20"/>
              </w:rPr>
              <w:t> </w:t>
            </w:r>
            <w:r>
              <w:rPr>
                <w:sz w:val="20"/>
              </w:rPr>
              <w:t>Transformation</w:t>
            </w:r>
          </w:p>
          <w:p>
            <w:pPr>
              <w:pStyle w:val="TableParagraph"/>
              <w:spacing w:line="223" w:lineRule="exact" w:before="1"/>
              <w:ind w:left="119"/>
              <w:rPr>
                <w:sz w:val="20"/>
              </w:rPr>
            </w:pPr>
            <w:r>
              <w:rPr>
                <w:spacing w:val="-2"/>
                <w:sz w:val="20"/>
              </w:rPr>
              <w:t>Project</w:t>
            </w:r>
          </w:p>
        </w:tc>
        <w:tc>
          <w:tcPr>
            <w:tcW w:w="1121" w:type="dxa"/>
            <w:shd w:val="clear" w:color="auto" w:fill="F8EDF3"/>
          </w:tcPr>
          <w:p>
            <w:pPr>
              <w:pStyle w:val="TableParagraph"/>
              <w:spacing w:before="2"/>
              <w:rPr>
                <w:rFonts w:ascii="Calibri"/>
                <w:sz w:val="20"/>
              </w:rPr>
            </w:pPr>
          </w:p>
          <w:p>
            <w:pPr>
              <w:pStyle w:val="TableParagraph"/>
              <w:ind w:right="77"/>
              <w:jc w:val="center"/>
              <w:rPr>
                <w:sz w:val="20"/>
              </w:rPr>
            </w:pPr>
            <w:r>
              <w:rPr>
                <w:spacing w:val="-4"/>
                <w:sz w:val="20"/>
              </w:rPr>
              <w:t>2024</w:t>
            </w:r>
          </w:p>
        </w:tc>
        <w:tc>
          <w:tcPr>
            <w:tcW w:w="1186" w:type="dxa"/>
            <w:shd w:val="clear" w:color="auto" w:fill="F8EDF3"/>
          </w:tcPr>
          <w:p>
            <w:pPr>
              <w:pStyle w:val="TableParagraph"/>
              <w:spacing w:before="2"/>
              <w:rPr>
                <w:rFonts w:ascii="Calibri"/>
                <w:sz w:val="20"/>
              </w:rPr>
            </w:pPr>
          </w:p>
          <w:p>
            <w:pPr>
              <w:pStyle w:val="TableParagraph"/>
              <w:ind w:right="5"/>
              <w:jc w:val="center"/>
              <w:rPr>
                <w:sz w:val="20"/>
              </w:rPr>
            </w:pPr>
            <w:r>
              <w:rPr>
                <w:spacing w:val="-4"/>
                <w:w w:val="105"/>
                <w:sz w:val="20"/>
              </w:rPr>
              <w:t>Chad</w:t>
            </w:r>
          </w:p>
        </w:tc>
        <w:tc>
          <w:tcPr>
            <w:tcW w:w="1618" w:type="dxa"/>
            <w:shd w:val="clear" w:color="auto" w:fill="F8EDF3"/>
          </w:tcPr>
          <w:p>
            <w:pPr>
              <w:pStyle w:val="TableParagraph"/>
              <w:spacing w:before="2"/>
              <w:rPr>
                <w:rFonts w:ascii="Calibri"/>
                <w:sz w:val="20"/>
              </w:rPr>
            </w:pPr>
          </w:p>
          <w:p>
            <w:pPr>
              <w:pStyle w:val="TableParagraph"/>
              <w:ind w:left="73" w:right="3"/>
              <w:jc w:val="center"/>
              <w:rPr>
                <w:sz w:val="20"/>
              </w:rPr>
            </w:pPr>
            <w:r>
              <w:rPr>
                <w:spacing w:val="-2"/>
                <w:sz w:val="20"/>
              </w:rPr>
              <w:t>150.00</w:t>
            </w:r>
          </w:p>
        </w:tc>
        <w:tc>
          <w:tcPr>
            <w:tcW w:w="1622" w:type="dxa"/>
            <w:shd w:val="clear" w:color="auto" w:fill="F8EDF3"/>
          </w:tcPr>
          <w:p>
            <w:pPr>
              <w:pStyle w:val="TableParagraph"/>
              <w:spacing w:before="2"/>
              <w:rPr>
                <w:rFonts w:ascii="Calibri"/>
                <w:sz w:val="20"/>
              </w:rPr>
            </w:pPr>
          </w:p>
          <w:p>
            <w:pPr>
              <w:pStyle w:val="TableParagraph"/>
              <w:ind w:left="87" w:right="90"/>
              <w:jc w:val="center"/>
              <w:rPr>
                <w:sz w:val="20"/>
              </w:rPr>
            </w:pPr>
            <w:r>
              <w:rPr>
                <w:spacing w:val="-2"/>
                <w:sz w:val="20"/>
              </w:rPr>
              <w:t>26.78</w:t>
            </w:r>
          </w:p>
        </w:tc>
        <w:tc>
          <w:tcPr>
            <w:tcW w:w="1546" w:type="dxa"/>
            <w:shd w:val="clear" w:color="auto" w:fill="F8EDF3"/>
          </w:tcPr>
          <w:p>
            <w:pPr>
              <w:pStyle w:val="TableParagraph"/>
              <w:spacing w:before="2"/>
              <w:rPr>
                <w:rFonts w:ascii="Calibri"/>
                <w:sz w:val="20"/>
              </w:rPr>
            </w:pPr>
          </w:p>
          <w:p>
            <w:pPr>
              <w:pStyle w:val="TableParagraph"/>
              <w:ind w:left="9" w:right="18"/>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11"/>
              <w:jc w:val="center"/>
              <w:rPr>
                <w:sz w:val="20"/>
              </w:rPr>
            </w:pPr>
            <w:r>
              <w:rPr>
                <w:spacing w:val="-2"/>
                <w:sz w:val="20"/>
              </w:rPr>
              <w:t>26.78</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239</w:t>
            </w:r>
          </w:p>
        </w:tc>
        <w:tc>
          <w:tcPr>
            <w:tcW w:w="1168" w:type="dxa"/>
          </w:tcPr>
          <w:p>
            <w:pPr>
              <w:pStyle w:val="TableParagraph"/>
              <w:rPr>
                <w:rFonts w:ascii="Calibri"/>
                <w:sz w:val="20"/>
              </w:rPr>
            </w:pPr>
          </w:p>
          <w:p>
            <w:pPr>
              <w:pStyle w:val="TableParagraph"/>
              <w:ind w:left="135"/>
              <w:rPr>
                <w:sz w:val="20"/>
              </w:rPr>
            </w:pPr>
            <w:r>
              <w:rPr>
                <w:spacing w:val="-2"/>
                <w:sz w:val="20"/>
              </w:rPr>
              <w:t>P502142</w:t>
            </w:r>
          </w:p>
        </w:tc>
        <w:tc>
          <w:tcPr>
            <w:tcW w:w="2598" w:type="dxa"/>
          </w:tcPr>
          <w:p>
            <w:pPr>
              <w:pStyle w:val="TableParagraph"/>
              <w:spacing w:line="252" w:lineRule="auto"/>
              <w:ind w:left="119"/>
              <w:rPr>
                <w:sz w:val="20"/>
              </w:rPr>
            </w:pPr>
            <w:r>
              <w:rPr>
                <w:sz w:val="20"/>
              </w:rPr>
              <w:t>Chad Adaptive and </w:t>
            </w:r>
            <w:r>
              <w:rPr>
                <w:spacing w:val="-4"/>
                <w:sz w:val="20"/>
              </w:rPr>
              <w:t>Productive</w:t>
            </w:r>
            <w:r>
              <w:rPr>
                <w:spacing w:val="-20"/>
                <w:sz w:val="20"/>
              </w:rPr>
              <w:t> </w:t>
            </w:r>
            <w:r>
              <w:rPr>
                <w:spacing w:val="-4"/>
                <w:sz w:val="20"/>
              </w:rPr>
              <w:t>Safety</w:t>
            </w:r>
            <w:r>
              <w:rPr>
                <w:spacing w:val="-19"/>
                <w:sz w:val="20"/>
              </w:rPr>
              <w:t> </w:t>
            </w:r>
            <w:r>
              <w:rPr>
                <w:spacing w:val="-4"/>
                <w:sz w:val="20"/>
              </w:rPr>
              <w:t>Nets</w:t>
            </w:r>
          </w:p>
          <w:p>
            <w:pPr>
              <w:pStyle w:val="TableParagraph"/>
              <w:spacing w:line="223" w:lineRule="exact" w:before="1"/>
              <w:ind w:left="119"/>
              <w:rPr>
                <w:sz w:val="20"/>
              </w:rPr>
            </w:pPr>
            <w:r>
              <w:rPr>
                <w:spacing w:val="-2"/>
                <w:sz w:val="20"/>
              </w:rPr>
              <w:t>Project</w:t>
            </w:r>
          </w:p>
        </w:tc>
        <w:tc>
          <w:tcPr>
            <w:tcW w:w="1121" w:type="dxa"/>
          </w:tcPr>
          <w:p>
            <w:pPr>
              <w:pStyle w:val="TableParagraph"/>
              <w:rPr>
                <w:rFonts w:ascii="Calibri"/>
                <w:sz w:val="20"/>
              </w:rPr>
            </w:pPr>
          </w:p>
          <w:p>
            <w:pPr>
              <w:pStyle w:val="TableParagraph"/>
              <w:ind w:right="77"/>
              <w:jc w:val="center"/>
              <w:rPr>
                <w:sz w:val="20"/>
              </w:rPr>
            </w:pPr>
            <w:r>
              <w:rPr>
                <w:spacing w:val="-4"/>
                <w:sz w:val="20"/>
              </w:rPr>
              <w:t>2024</w:t>
            </w:r>
          </w:p>
        </w:tc>
        <w:tc>
          <w:tcPr>
            <w:tcW w:w="1186" w:type="dxa"/>
          </w:tcPr>
          <w:p>
            <w:pPr>
              <w:pStyle w:val="TableParagraph"/>
              <w:rPr>
                <w:rFonts w:ascii="Calibri"/>
                <w:sz w:val="20"/>
              </w:rPr>
            </w:pPr>
          </w:p>
          <w:p>
            <w:pPr>
              <w:pStyle w:val="TableParagraph"/>
              <w:ind w:right="5"/>
              <w:jc w:val="center"/>
              <w:rPr>
                <w:sz w:val="20"/>
              </w:rPr>
            </w:pPr>
            <w:r>
              <w:rPr>
                <w:spacing w:val="-4"/>
                <w:w w:val="105"/>
                <w:sz w:val="20"/>
              </w:rPr>
              <w:t>Chad</w:t>
            </w:r>
          </w:p>
        </w:tc>
        <w:tc>
          <w:tcPr>
            <w:tcW w:w="1618" w:type="dxa"/>
          </w:tcPr>
          <w:p>
            <w:pPr>
              <w:pStyle w:val="TableParagraph"/>
              <w:rPr>
                <w:rFonts w:ascii="Calibri"/>
                <w:sz w:val="20"/>
              </w:rPr>
            </w:pPr>
          </w:p>
          <w:p>
            <w:pPr>
              <w:pStyle w:val="TableParagraph"/>
              <w:ind w:left="73" w:right="3"/>
              <w:jc w:val="center"/>
              <w:rPr>
                <w:sz w:val="20"/>
              </w:rPr>
            </w:pPr>
            <w:r>
              <w:rPr>
                <w:spacing w:val="-2"/>
                <w:sz w:val="20"/>
              </w:rPr>
              <w:t>100.00</w:t>
            </w:r>
          </w:p>
        </w:tc>
        <w:tc>
          <w:tcPr>
            <w:tcW w:w="1622" w:type="dxa"/>
          </w:tcPr>
          <w:p>
            <w:pPr>
              <w:pStyle w:val="TableParagraph"/>
              <w:rPr>
                <w:rFonts w:ascii="Calibri"/>
                <w:sz w:val="20"/>
              </w:rPr>
            </w:pPr>
          </w:p>
          <w:p>
            <w:pPr>
              <w:pStyle w:val="TableParagraph"/>
              <w:ind w:left="87" w:right="93"/>
              <w:jc w:val="center"/>
              <w:rPr>
                <w:sz w:val="20"/>
              </w:rPr>
            </w:pPr>
            <w:r>
              <w:rPr>
                <w:spacing w:val="-4"/>
                <w:sz w:val="20"/>
              </w:rPr>
              <w:t>6.02</w:t>
            </w:r>
          </w:p>
        </w:tc>
        <w:tc>
          <w:tcPr>
            <w:tcW w:w="1546" w:type="dxa"/>
          </w:tcPr>
          <w:p>
            <w:pPr>
              <w:pStyle w:val="TableParagraph"/>
              <w:rPr>
                <w:rFonts w:ascii="Calibri"/>
                <w:sz w:val="20"/>
              </w:rPr>
            </w:pPr>
          </w:p>
          <w:p>
            <w:pPr>
              <w:pStyle w:val="TableParagraph"/>
              <w:ind w:left="9" w:right="18"/>
              <w:jc w:val="center"/>
              <w:rPr>
                <w:sz w:val="20"/>
              </w:rPr>
            </w:pPr>
            <w:r>
              <w:rPr>
                <w:spacing w:val="-4"/>
                <w:sz w:val="20"/>
              </w:rPr>
              <w:t>0.00</w:t>
            </w:r>
          </w:p>
        </w:tc>
        <w:tc>
          <w:tcPr>
            <w:tcW w:w="1631" w:type="dxa"/>
          </w:tcPr>
          <w:p>
            <w:pPr>
              <w:pStyle w:val="TableParagraph"/>
              <w:rPr>
                <w:rFonts w:ascii="Calibri"/>
                <w:sz w:val="20"/>
              </w:rPr>
            </w:pPr>
          </w:p>
          <w:p>
            <w:pPr>
              <w:pStyle w:val="TableParagraph"/>
              <w:ind w:right="9"/>
              <w:jc w:val="center"/>
              <w:rPr>
                <w:sz w:val="20"/>
              </w:rPr>
            </w:pPr>
            <w:r>
              <w:rPr>
                <w:spacing w:val="-4"/>
                <w:sz w:val="20"/>
              </w:rPr>
              <w:t>6.02</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240</w:t>
            </w:r>
          </w:p>
        </w:tc>
        <w:tc>
          <w:tcPr>
            <w:tcW w:w="1168" w:type="dxa"/>
            <w:shd w:val="clear" w:color="auto" w:fill="F8EDF3"/>
          </w:tcPr>
          <w:p>
            <w:pPr>
              <w:pStyle w:val="TableParagraph"/>
              <w:spacing w:before="122"/>
              <w:ind w:left="135"/>
              <w:rPr>
                <w:sz w:val="20"/>
              </w:rPr>
            </w:pPr>
            <w:r>
              <w:rPr>
                <w:spacing w:val="-2"/>
                <w:sz w:val="20"/>
              </w:rPr>
              <w:t>P177646</w:t>
            </w:r>
          </w:p>
        </w:tc>
        <w:tc>
          <w:tcPr>
            <w:tcW w:w="2598" w:type="dxa"/>
            <w:shd w:val="clear" w:color="auto" w:fill="F8EDF3"/>
          </w:tcPr>
          <w:p>
            <w:pPr>
              <w:pStyle w:val="TableParagraph"/>
              <w:spacing w:line="232" w:lineRule="exact"/>
              <w:ind w:left="119"/>
              <w:rPr>
                <w:sz w:val="20"/>
              </w:rPr>
            </w:pPr>
            <w:r>
              <w:rPr>
                <w:sz w:val="20"/>
              </w:rPr>
              <w:t>Comoros</w:t>
            </w:r>
            <w:r>
              <w:rPr>
                <w:spacing w:val="-6"/>
                <w:sz w:val="20"/>
              </w:rPr>
              <w:t> </w:t>
            </w:r>
            <w:r>
              <w:rPr>
                <w:sz w:val="20"/>
              </w:rPr>
              <w:t>Solar</w:t>
            </w:r>
            <w:r>
              <w:rPr>
                <w:spacing w:val="-6"/>
                <w:sz w:val="20"/>
              </w:rPr>
              <w:t> </w:t>
            </w:r>
            <w:r>
              <w:rPr>
                <w:spacing w:val="-2"/>
                <w:sz w:val="20"/>
              </w:rPr>
              <w:t>Energy</w:t>
            </w:r>
          </w:p>
          <w:p>
            <w:pPr>
              <w:pStyle w:val="TableParagraph"/>
              <w:spacing w:line="223" w:lineRule="exact" w:before="12"/>
              <w:ind w:left="119"/>
              <w:rPr>
                <w:sz w:val="20"/>
              </w:rPr>
            </w:pPr>
            <w:r>
              <w:rPr>
                <w:sz w:val="20"/>
              </w:rPr>
              <w:t>Access</w:t>
            </w:r>
            <w:r>
              <w:rPr>
                <w:spacing w:val="14"/>
                <w:sz w:val="20"/>
              </w:rPr>
              <w:t> </w:t>
            </w:r>
            <w:r>
              <w:rPr>
                <w:spacing w:val="-2"/>
                <w:sz w:val="20"/>
              </w:rPr>
              <w:t>Project</w:t>
            </w:r>
          </w:p>
        </w:tc>
        <w:tc>
          <w:tcPr>
            <w:tcW w:w="1121" w:type="dxa"/>
            <w:shd w:val="clear" w:color="auto" w:fill="F8EDF3"/>
          </w:tcPr>
          <w:p>
            <w:pPr>
              <w:pStyle w:val="TableParagraph"/>
              <w:spacing w:before="122"/>
              <w:ind w:right="77"/>
              <w:jc w:val="center"/>
              <w:rPr>
                <w:sz w:val="20"/>
              </w:rPr>
            </w:pPr>
            <w:r>
              <w:rPr>
                <w:spacing w:val="-4"/>
                <w:sz w:val="20"/>
              </w:rPr>
              <w:t>2022</w:t>
            </w:r>
          </w:p>
        </w:tc>
        <w:tc>
          <w:tcPr>
            <w:tcW w:w="1186" w:type="dxa"/>
            <w:shd w:val="clear" w:color="auto" w:fill="F8EDF3"/>
          </w:tcPr>
          <w:p>
            <w:pPr>
              <w:pStyle w:val="TableParagraph"/>
              <w:spacing w:before="122"/>
              <w:ind w:left="1" w:right="5"/>
              <w:jc w:val="center"/>
              <w:rPr>
                <w:sz w:val="20"/>
              </w:rPr>
            </w:pPr>
            <w:r>
              <w:rPr>
                <w:spacing w:val="-2"/>
                <w:w w:val="105"/>
                <w:sz w:val="20"/>
              </w:rPr>
              <w:t>Comoros</w:t>
            </w:r>
          </w:p>
        </w:tc>
        <w:tc>
          <w:tcPr>
            <w:tcW w:w="1618" w:type="dxa"/>
            <w:shd w:val="clear" w:color="auto" w:fill="F8EDF3"/>
          </w:tcPr>
          <w:p>
            <w:pPr>
              <w:pStyle w:val="TableParagraph"/>
              <w:spacing w:before="122"/>
              <w:ind w:left="73" w:right="3"/>
              <w:jc w:val="center"/>
              <w:rPr>
                <w:sz w:val="20"/>
              </w:rPr>
            </w:pPr>
            <w:r>
              <w:rPr>
                <w:spacing w:val="-2"/>
                <w:sz w:val="20"/>
              </w:rPr>
              <w:t>45.00</w:t>
            </w:r>
          </w:p>
        </w:tc>
        <w:tc>
          <w:tcPr>
            <w:tcW w:w="1622" w:type="dxa"/>
            <w:shd w:val="clear" w:color="auto" w:fill="F8EDF3"/>
          </w:tcPr>
          <w:p>
            <w:pPr>
              <w:pStyle w:val="TableParagraph"/>
              <w:spacing w:before="122"/>
              <w:ind w:left="87" w:right="90"/>
              <w:jc w:val="center"/>
              <w:rPr>
                <w:sz w:val="20"/>
              </w:rPr>
            </w:pPr>
            <w:r>
              <w:rPr>
                <w:spacing w:val="-2"/>
                <w:sz w:val="20"/>
              </w:rPr>
              <w:t>17.64</w:t>
            </w:r>
          </w:p>
        </w:tc>
        <w:tc>
          <w:tcPr>
            <w:tcW w:w="1546" w:type="dxa"/>
            <w:shd w:val="clear" w:color="auto" w:fill="F8EDF3"/>
          </w:tcPr>
          <w:p>
            <w:pPr>
              <w:pStyle w:val="TableParagraph"/>
              <w:spacing w:before="122"/>
              <w:ind w:left="9" w:right="18"/>
              <w:jc w:val="center"/>
              <w:rPr>
                <w:sz w:val="20"/>
              </w:rPr>
            </w:pPr>
            <w:r>
              <w:rPr>
                <w:spacing w:val="-4"/>
                <w:sz w:val="20"/>
              </w:rPr>
              <w:t>5.00</w:t>
            </w:r>
          </w:p>
        </w:tc>
        <w:tc>
          <w:tcPr>
            <w:tcW w:w="1631" w:type="dxa"/>
            <w:shd w:val="clear" w:color="auto" w:fill="F8EDF3"/>
          </w:tcPr>
          <w:p>
            <w:pPr>
              <w:pStyle w:val="TableParagraph"/>
              <w:spacing w:before="122"/>
              <w:ind w:right="11"/>
              <w:jc w:val="center"/>
              <w:rPr>
                <w:sz w:val="20"/>
              </w:rPr>
            </w:pPr>
            <w:r>
              <w:rPr>
                <w:spacing w:val="-2"/>
                <w:sz w:val="20"/>
              </w:rPr>
              <w:t>11.10</w:t>
            </w:r>
          </w:p>
        </w:tc>
      </w:tr>
      <w:tr>
        <w:trPr>
          <w:trHeight w:val="489" w:hRule="atLeast"/>
        </w:trPr>
        <w:tc>
          <w:tcPr>
            <w:tcW w:w="616" w:type="dxa"/>
          </w:tcPr>
          <w:p>
            <w:pPr>
              <w:pStyle w:val="TableParagraph"/>
              <w:spacing w:before="124"/>
              <w:ind w:left="25"/>
              <w:jc w:val="center"/>
              <w:rPr>
                <w:sz w:val="20"/>
              </w:rPr>
            </w:pPr>
            <w:r>
              <w:rPr>
                <w:spacing w:val="-5"/>
                <w:sz w:val="20"/>
              </w:rPr>
              <w:t>241</w:t>
            </w:r>
          </w:p>
        </w:tc>
        <w:tc>
          <w:tcPr>
            <w:tcW w:w="1168" w:type="dxa"/>
          </w:tcPr>
          <w:p>
            <w:pPr>
              <w:pStyle w:val="TableParagraph"/>
              <w:spacing w:before="124"/>
              <w:ind w:left="135"/>
              <w:rPr>
                <w:sz w:val="20"/>
              </w:rPr>
            </w:pPr>
            <w:r>
              <w:rPr>
                <w:spacing w:val="-2"/>
                <w:sz w:val="20"/>
              </w:rPr>
              <w:t>P504691</w:t>
            </w:r>
          </w:p>
        </w:tc>
        <w:tc>
          <w:tcPr>
            <w:tcW w:w="2598" w:type="dxa"/>
          </w:tcPr>
          <w:p>
            <w:pPr>
              <w:pStyle w:val="TableParagraph"/>
              <w:spacing w:before="2"/>
              <w:ind w:left="119"/>
              <w:rPr>
                <w:sz w:val="20"/>
              </w:rPr>
            </w:pPr>
            <w:r>
              <w:rPr>
                <w:sz w:val="20"/>
              </w:rPr>
              <w:t>Comoros</w:t>
            </w:r>
            <w:r>
              <w:rPr>
                <w:spacing w:val="-14"/>
                <w:sz w:val="20"/>
              </w:rPr>
              <w:t> </w:t>
            </w:r>
            <w:r>
              <w:rPr>
                <w:sz w:val="20"/>
              </w:rPr>
              <w:t>National</w:t>
            </w:r>
            <w:r>
              <w:rPr>
                <w:spacing w:val="-13"/>
                <w:sz w:val="20"/>
              </w:rPr>
              <w:t> </w:t>
            </w:r>
            <w:r>
              <w:rPr>
                <w:spacing w:val="-4"/>
                <w:sz w:val="20"/>
              </w:rPr>
              <w:t>Water</w:t>
            </w:r>
          </w:p>
          <w:p>
            <w:pPr>
              <w:pStyle w:val="TableParagraph"/>
              <w:spacing w:line="223" w:lineRule="exact" w:before="12"/>
              <w:ind w:left="119"/>
              <w:rPr>
                <w:sz w:val="20"/>
              </w:rPr>
            </w:pPr>
            <w:r>
              <w:rPr>
                <w:spacing w:val="-2"/>
                <w:sz w:val="20"/>
              </w:rPr>
              <w:t>Resilience</w:t>
            </w:r>
            <w:r>
              <w:rPr>
                <w:spacing w:val="-20"/>
                <w:sz w:val="20"/>
              </w:rPr>
              <w:t> </w:t>
            </w:r>
            <w:r>
              <w:rPr>
                <w:spacing w:val="-2"/>
                <w:sz w:val="20"/>
              </w:rPr>
              <w:t>Project</w:t>
            </w:r>
          </w:p>
        </w:tc>
        <w:tc>
          <w:tcPr>
            <w:tcW w:w="1121" w:type="dxa"/>
          </w:tcPr>
          <w:p>
            <w:pPr>
              <w:pStyle w:val="TableParagraph"/>
              <w:spacing w:before="124"/>
              <w:ind w:right="77"/>
              <w:jc w:val="center"/>
              <w:rPr>
                <w:sz w:val="20"/>
              </w:rPr>
            </w:pPr>
            <w:r>
              <w:rPr>
                <w:spacing w:val="-4"/>
                <w:sz w:val="20"/>
              </w:rPr>
              <w:t>2024</w:t>
            </w:r>
          </w:p>
        </w:tc>
        <w:tc>
          <w:tcPr>
            <w:tcW w:w="1186" w:type="dxa"/>
          </w:tcPr>
          <w:p>
            <w:pPr>
              <w:pStyle w:val="TableParagraph"/>
              <w:spacing w:before="124"/>
              <w:ind w:left="1" w:right="5"/>
              <w:jc w:val="center"/>
              <w:rPr>
                <w:sz w:val="20"/>
              </w:rPr>
            </w:pPr>
            <w:r>
              <w:rPr>
                <w:spacing w:val="-2"/>
                <w:w w:val="105"/>
                <w:sz w:val="20"/>
              </w:rPr>
              <w:t>Comoros</w:t>
            </w:r>
          </w:p>
        </w:tc>
        <w:tc>
          <w:tcPr>
            <w:tcW w:w="1618" w:type="dxa"/>
          </w:tcPr>
          <w:p>
            <w:pPr>
              <w:pStyle w:val="TableParagraph"/>
              <w:spacing w:before="124"/>
              <w:ind w:left="73" w:right="3"/>
              <w:jc w:val="center"/>
              <w:rPr>
                <w:sz w:val="20"/>
              </w:rPr>
            </w:pPr>
            <w:r>
              <w:rPr>
                <w:spacing w:val="-2"/>
                <w:sz w:val="20"/>
              </w:rPr>
              <w:t>20.00</w:t>
            </w:r>
          </w:p>
        </w:tc>
        <w:tc>
          <w:tcPr>
            <w:tcW w:w="1622" w:type="dxa"/>
          </w:tcPr>
          <w:p>
            <w:pPr>
              <w:pStyle w:val="TableParagraph"/>
              <w:spacing w:before="124"/>
              <w:ind w:left="87" w:right="93"/>
              <w:jc w:val="center"/>
              <w:rPr>
                <w:sz w:val="20"/>
              </w:rPr>
            </w:pPr>
            <w:r>
              <w:rPr>
                <w:spacing w:val="-4"/>
                <w:sz w:val="20"/>
              </w:rPr>
              <w:t>1.25</w:t>
            </w:r>
          </w:p>
        </w:tc>
        <w:tc>
          <w:tcPr>
            <w:tcW w:w="1546" w:type="dxa"/>
          </w:tcPr>
          <w:p>
            <w:pPr>
              <w:pStyle w:val="TableParagraph"/>
              <w:spacing w:before="124"/>
              <w:ind w:left="9" w:right="18"/>
              <w:jc w:val="center"/>
              <w:rPr>
                <w:sz w:val="20"/>
              </w:rPr>
            </w:pPr>
            <w:r>
              <w:rPr>
                <w:spacing w:val="-4"/>
                <w:sz w:val="20"/>
              </w:rPr>
              <w:t>5.00</w:t>
            </w:r>
          </w:p>
        </w:tc>
        <w:tc>
          <w:tcPr>
            <w:tcW w:w="1631" w:type="dxa"/>
          </w:tcPr>
          <w:p>
            <w:pPr>
              <w:pStyle w:val="TableParagraph"/>
              <w:spacing w:before="124"/>
              <w:ind w:right="9"/>
              <w:jc w:val="center"/>
              <w:rPr>
                <w:sz w:val="20"/>
              </w:rPr>
            </w:pPr>
            <w:r>
              <w:rPr>
                <w:spacing w:val="-4"/>
                <w:sz w:val="20"/>
              </w:rPr>
              <w:t>1.25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242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P171361</w:t>
            </w:r>
          </w:p>
        </w:tc>
        <w:tc>
          <w:tcPr>
            <w:tcW w:w="2598" w:type="dxa"/>
            <w:shd w:val="clear" w:color="auto" w:fill="F8EDF3"/>
          </w:tcPr>
          <w:p>
            <w:pPr>
              <w:pStyle w:val="TableParagraph"/>
              <w:spacing w:line="252" w:lineRule="auto"/>
              <w:ind w:left="119" w:right="371"/>
              <w:rPr>
                <w:sz w:val="20"/>
              </w:rPr>
            </w:pPr>
            <w:r>
              <w:rPr>
                <w:sz w:val="20"/>
              </w:rPr>
              <w:t>Comoros</w:t>
            </w:r>
            <w:r>
              <w:rPr>
                <w:spacing w:val="-20"/>
                <w:sz w:val="20"/>
              </w:rPr>
              <w:t> </w:t>
            </w:r>
            <w:r>
              <w:rPr>
                <w:sz w:val="20"/>
              </w:rPr>
              <w:t>Post-Kenneth </w:t>
            </w:r>
            <w:r>
              <w:rPr>
                <w:spacing w:val="-2"/>
                <w:sz w:val="20"/>
              </w:rPr>
              <w:t>Recovery</w:t>
            </w:r>
            <w:r>
              <w:rPr>
                <w:spacing w:val="-19"/>
                <w:sz w:val="20"/>
              </w:rPr>
              <w:t> </w:t>
            </w:r>
            <w:r>
              <w:rPr>
                <w:spacing w:val="-2"/>
                <w:sz w:val="20"/>
              </w:rPr>
              <w:t>and</w:t>
            </w:r>
            <w:r>
              <w:rPr>
                <w:spacing w:val="-19"/>
                <w:sz w:val="20"/>
              </w:rPr>
              <w:t> </w:t>
            </w:r>
            <w:r>
              <w:rPr>
                <w:spacing w:val="-2"/>
                <w:sz w:val="20"/>
              </w:rPr>
              <w:t>Resilience</w:t>
            </w:r>
          </w:p>
          <w:p>
            <w:pPr>
              <w:pStyle w:val="TableParagraph"/>
              <w:spacing w:line="223" w:lineRule="exact" w:before="1"/>
              <w:ind w:left="119"/>
              <w:rPr>
                <w:sz w:val="20"/>
              </w:rPr>
            </w:pPr>
            <w:r>
              <w:rPr>
                <w:spacing w:val="-2"/>
                <w:sz w:val="20"/>
              </w:rPr>
              <w:t>Project</w:t>
            </w:r>
          </w:p>
        </w:tc>
        <w:tc>
          <w:tcPr>
            <w:tcW w:w="1121" w:type="dxa"/>
            <w:shd w:val="clear" w:color="auto" w:fill="F8EDF3"/>
          </w:tcPr>
          <w:p>
            <w:pPr>
              <w:pStyle w:val="TableParagraph"/>
              <w:rPr>
                <w:rFonts w:ascii="Calibri"/>
                <w:sz w:val="20"/>
              </w:rPr>
            </w:pPr>
          </w:p>
          <w:p>
            <w:pPr>
              <w:pStyle w:val="TableParagraph"/>
              <w:ind w:right="77"/>
              <w:jc w:val="center"/>
              <w:rPr>
                <w:sz w:val="20"/>
              </w:rPr>
            </w:pPr>
            <w:r>
              <w:rPr>
                <w:spacing w:val="-4"/>
                <w:sz w:val="20"/>
              </w:rPr>
              <w:t>2020</w:t>
            </w:r>
          </w:p>
        </w:tc>
        <w:tc>
          <w:tcPr>
            <w:tcW w:w="1186" w:type="dxa"/>
            <w:shd w:val="clear" w:color="auto" w:fill="F8EDF3"/>
          </w:tcPr>
          <w:p>
            <w:pPr>
              <w:pStyle w:val="TableParagraph"/>
              <w:rPr>
                <w:rFonts w:ascii="Calibri"/>
                <w:sz w:val="20"/>
              </w:rPr>
            </w:pPr>
          </w:p>
          <w:p>
            <w:pPr>
              <w:pStyle w:val="TableParagraph"/>
              <w:ind w:left="1" w:right="5"/>
              <w:jc w:val="center"/>
              <w:rPr>
                <w:sz w:val="20"/>
              </w:rPr>
            </w:pPr>
            <w:r>
              <w:rPr>
                <w:spacing w:val="-2"/>
                <w:w w:val="105"/>
                <w:sz w:val="20"/>
              </w:rPr>
              <w:t>Comoros</w:t>
            </w:r>
          </w:p>
        </w:tc>
        <w:tc>
          <w:tcPr>
            <w:tcW w:w="1618" w:type="dxa"/>
            <w:shd w:val="clear" w:color="auto" w:fill="F8EDF3"/>
          </w:tcPr>
          <w:p>
            <w:pPr>
              <w:pStyle w:val="TableParagraph"/>
              <w:rPr>
                <w:rFonts w:ascii="Calibri"/>
                <w:sz w:val="20"/>
              </w:rPr>
            </w:pPr>
          </w:p>
          <w:p>
            <w:pPr>
              <w:pStyle w:val="TableParagraph"/>
              <w:ind w:left="73" w:right="3"/>
              <w:jc w:val="center"/>
              <w:rPr>
                <w:sz w:val="20"/>
              </w:rPr>
            </w:pPr>
            <w:r>
              <w:rPr>
                <w:spacing w:val="-2"/>
                <w:sz w:val="20"/>
              </w:rPr>
              <w:t>57.50</w:t>
            </w:r>
          </w:p>
        </w:tc>
        <w:tc>
          <w:tcPr>
            <w:tcW w:w="1622" w:type="dxa"/>
            <w:shd w:val="clear" w:color="auto" w:fill="F8EDF3"/>
          </w:tcPr>
          <w:p>
            <w:pPr>
              <w:pStyle w:val="TableParagraph"/>
              <w:rPr>
                <w:rFonts w:ascii="Calibri"/>
                <w:sz w:val="20"/>
              </w:rPr>
            </w:pPr>
          </w:p>
          <w:p>
            <w:pPr>
              <w:pStyle w:val="TableParagraph"/>
              <w:ind w:left="87" w:right="90"/>
              <w:jc w:val="center"/>
              <w:rPr>
                <w:sz w:val="20"/>
              </w:rPr>
            </w:pPr>
            <w:r>
              <w:rPr>
                <w:spacing w:val="-2"/>
                <w:sz w:val="20"/>
              </w:rPr>
              <w:t>29.47</w:t>
            </w:r>
          </w:p>
        </w:tc>
        <w:tc>
          <w:tcPr>
            <w:tcW w:w="1546" w:type="dxa"/>
            <w:shd w:val="clear" w:color="auto" w:fill="F8EDF3"/>
          </w:tcPr>
          <w:p>
            <w:pPr>
              <w:pStyle w:val="TableParagraph"/>
              <w:rPr>
                <w:rFonts w:ascii="Calibri"/>
                <w:sz w:val="20"/>
              </w:rPr>
            </w:pPr>
          </w:p>
          <w:p>
            <w:pPr>
              <w:pStyle w:val="TableParagraph"/>
              <w:ind w:left="9" w:right="21"/>
              <w:jc w:val="center"/>
              <w:rPr>
                <w:sz w:val="20"/>
              </w:rPr>
            </w:pPr>
            <w:r>
              <w:rPr>
                <w:spacing w:val="-2"/>
                <w:sz w:val="20"/>
              </w:rPr>
              <w:t>12.50</w:t>
            </w:r>
          </w:p>
        </w:tc>
        <w:tc>
          <w:tcPr>
            <w:tcW w:w="1631" w:type="dxa"/>
            <w:shd w:val="clear" w:color="auto" w:fill="F8EDF3"/>
          </w:tcPr>
          <w:p>
            <w:pPr>
              <w:pStyle w:val="TableParagraph"/>
              <w:rPr>
                <w:rFonts w:ascii="Calibri"/>
                <w:sz w:val="20"/>
              </w:rPr>
            </w:pPr>
          </w:p>
          <w:p>
            <w:pPr>
              <w:pStyle w:val="TableParagraph"/>
              <w:ind w:right="11"/>
              <w:jc w:val="center"/>
              <w:rPr>
                <w:sz w:val="20"/>
              </w:rPr>
            </w:pPr>
            <w:r>
              <w:rPr>
                <w:spacing w:val="-2"/>
                <w:sz w:val="20"/>
              </w:rPr>
              <w:t>13.77</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243</w:t>
            </w:r>
          </w:p>
        </w:tc>
        <w:tc>
          <w:tcPr>
            <w:tcW w:w="1168" w:type="dxa"/>
          </w:tcPr>
          <w:p>
            <w:pPr>
              <w:pStyle w:val="TableParagraph"/>
              <w:rPr>
                <w:rFonts w:ascii="Calibri"/>
                <w:sz w:val="20"/>
              </w:rPr>
            </w:pPr>
          </w:p>
          <w:p>
            <w:pPr>
              <w:pStyle w:val="TableParagraph"/>
              <w:ind w:left="135"/>
              <w:rPr>
                <w:sz w:val="20"/>
              </w:rPr>
            </w:pPr>
            <w:r>
              <w:rPr>
                <w:spacing w:val="-2"/>
                <w:sz w:val="20"/>
              </w:rPr>
              <w:t>P164584</w:t>
            </w:r>
          </w:p>
        </w:tc>
        <w:tc>
          <w:tcPr>
            <w:tcW w:w="2598" w:type="dxa"/>
          </w:tcPr>
          <w:p>
            <w:pPr>
              <w:pStyle w:val="TableParagraph"/>
              <w:ind w:left="119"/>
              <w:rPr>
                <w:sz w:val="20"/>
              </w:rPr>
            </w:pPr>
            <w:r>
              <w:rPr>
                <w:w w:val="90"/>
                <w:sz w:val="20"/>
              </w:rPr>
              <w:t>Integrated</w:t>
            </w:r>
            <w:r>
              <w:rPr>
                <w:spacing w:val="13"/>
                <w:sz w:val="20"/>
              </w:rPr>
              <w:t> </w:t>
            </w:r>
            <w:r>
              <w:rPr>
                <w:spacing w:val="-2"/>
                <w:sz w:val="20"/>
              </w:rPr>
              <w:t>Development</w:t>
            </w:r>
          </w:p>
          <w:p>
            <w:pPr>
              <w:pStyle w:val="TableParagraph"/>
              <w:spacing w:line="240" w:lineRule="atLeast"/>
              <w:ind w:left="119" w:right="237"/>
              <w:rPr>
                <w:sz w:val="20"/>
              </w:rPr>
            </w:pPr>
            <w:r>
              <w:rPr>
                <w:spacing w:val="-2"/>
                <w:sz w:val="20"/>
              </w:rPr>
              <w:t>and</w:t>
            </w:r>
            <w:r>
              <w:rPr>
                <w:spacing w:val="-19"/>
                <w:sz w:val="20"/>
              </w:rPr>
              <w:t> </w:t>
            </w:r>
            <w:r>
              <w:rPr>
                <w:spacing w:val="-2"/>
                <w:sz w:val="20"/>
              </w:rPr>
              <w:t>Competitiveness Project</w:t>
            </w:r>
          </w:p>
        </w:tc>
        <w:tc>
          <w:tcPr>
            <w:tcW w:w="1121" w:type="dxa"/>
          </w:tcPr>
          <w:p>
            <w:pPr>
              <w:pStyle w:val="TableParagraph"/>
              <w:rPr>
                <w:rFonts w:ascii="Calibri"/>
                <w:sz w:val="20"/>
              </w:rPr>
            </w:pPr>
          </w:p>
          <w:p>
            <w:pPr>
              <w:pStyle w:val="TableParagraph"/>
              <w:ind w:right="77"/>
              <w:jc w:val="center"/>
              <w:rPr>
                <w:sz w:val="20"/>
              </w:rPr>
            </w:pPr>
            <w:r>
              <w:rPr>
                <w:spacing w:val="-4"/>
                <w:sz w:val="20"/>
              </w:rPr>
              <w:t>2019</w:t>
            </w:r>
          </w:p>
        </w:tc>
        <w:tc>
          <w:tcPr>
            <w:tcW w:w="1186" w:type="dxa"/>
          </w:tcPr>
          <w:p>
            <w:pPr>
              <w:pStyle w:val="TableParagraph"/>
              <w:rPr>
                <w:rFonts w:ascii="Calibri"/>
                <w:sz w:val="20"/>
              </w:rPr>
            </w:pPr>
          </w:p>
          <w:p>
            <w:pPr>
              <w:pStyle w:val="TableParagraph"/>
              <w:ind w:left="1" w:right="5"/>
              <w:jc w:val="center"/>
              <w:rPr>
                <w:sz w:val="20"/>
              </w:rPr>
            </w:pPr>
            <w:r>
              <w:rPr>
                <w:spacing w:val="-2"/>
                <w:w w:val="105"/>
                <w:sz w:val="20"/>
              </w:rPr>
              <w:t>Comoros</w:t>
            </w:r>
          </w:p>
        </w:tc>
        <w:tc>
          <w:tcPr>
            <w:tcW w:w="1618" w:type="dxa"/>
          </w:tcPr>
          <w:p>
            <w:pPr>
              <w:pStyle w:val="TableParagraph"/>
              <w:rPr>
                <w:rFonts w:ascii="Calibri"/>
                <w:sz w:val="20"/>
              </w:rPr>
            </w:pPr>
          </w:p>
          <w:p>
            <w:pPr>
              <w:pStyle w:val="TableParagraph"/>
              <w:ind w:left="73" w:right="3"/>
              <w:jc w:val="center"/>
              <w:rPr>
                <w:sz w:val="20"/>
              </w:rPr>
            </w:pPr>
            <w:r>
              <w:rPr>
                <w:spacing w:val="-2"/>
                <w:sz w:val="20"/>
              </w:rPr>
              <w:t>25.00</w:t>
            </w:r>
          </w:p>
        </w:tc>
        <w:tc>
          <w:tcPr>
            <w:tcW w:w="1622" w:type="dxa"/>
          </w:tcPr>
          <w:p>
            <w:pPr>
              <w:pStyle w:val="TableParagraph"/>
              <w:rPr>
                <w:rFonts w:ascii="Calibri"/>
                <w:sz w:val="20"/>
              </w:rPr>
            </w:pPr>
          </w:p>
          <w:p>
            <w:pPr>
              <w:pStyle w:val="TableParagraph"/>
              <w:ind w:left="87" w:right="90"/>
              <w:jc w:val="center"/>
              <w:rPr>
                <w:sz w:val="20"/>
              </w:rPr>
            </w:pPr>
            <w:r>
              <w:rPr>
                <w:spacing w:val="-2"/>
                <w:sz w:val="20"/>
              </w:rPr>
              <w:t>23.84</w:t>
            </w:r>
          </w:p>
        </w:tc>
        <w:tc>
          <w:tcPr>
            <w:tcW w:w="1546" w:type="dxa"/>
          </w:tcPr>
          <w:p>
            <w:pPr>
              <w:pStyle w:val="TableParagraph"/>
              <w:rPr>
                <w:rFonts w:ascii="Calibri"/>
                <w:sz w:val="20"/>
              </w:rPr>
            </w:pPr>
          </w:p>
          <w:p>
            <w:pPr>
              <w:pStyle w:val="TableParagraph"/>
              <w:ind w:left="9" w:right="18"/>
              <w:jc w:val="center"/>
              <w:rPr>
                <w:sz w:val="20"/>
              </w:rPr>
            </w:pPr>
            <w:r>
              <w:rPr>
                <w:spacing w:val="-4"/>
                <w:sz w:val="20"/>
              </w:rPr>
              <w:t>0.00</w:t>
            </w:r>
          </w:p>
        </w:tc>
        <w:tc>
          <w:tcPr>
            <w:tcW w:w="1631" w:type="dxa"/>
          </w:tcPr>
          <w:p>
            <w:pPr>
              <w:pStyle w:val="TableParagraph"/>
              <w:rPr>
                <w:rFonts w:ascii="Calibri"/>
                <w:sz w:val="20"/>
              </w:rPr>
            </w:pPr>
          </w:p>
          <w:p>
            <w:pPr>
              <w:pStyle w:val="TableParagraph"/>
              <w:ind w:right="11"/>
              <w:jc w:val="center"/>
              <w:rPr>
                <w:sz w:val="20"/>
              </w:rPr>
            </w:pPr>
            <w:r>
              <w:rPr>
                <w:w w:val="90"/>
                <w:sz w:val="20"/>
              </w:rPr>
              <w:t>-</w:t>
            </w:r>
            <w:r>
              <w:rPr>
                <w:spacing w:val="-4"/>
                <w:sz w:val="20"/>
              </w:rPr>
              <w:t>0.70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244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P166013</w:t>
            </w:r>
          </w:p>
        </w:tc>
        <w:tc>
          <w:tcPr>
            <w:tcW w:w="2598" w:type="dxa"/>
            <w:shd w:val="clear" w:color="auto" w:fill="F8EDF3"/>
          </w:tcPr>
          <w:p>
            <w:pPr>
              <w:pStyle w:val="TableParagraph"/>
              <w:spacing w:line="249" w:lineRule="auto" w:before="2"/>
              <w:ind w:left="119" w:right="237"/>
              <w:rPr>
                <w:sz w:val="20"/>
              </w:rPr>
            </w:pPr>
            <w:r>
              <w:rPr>
                <w:spacing w:val="-2"/>
                <w:sz w:val="20"/>
              </w:rPr>
              <w:t>Comprehensive</w:t>
            </w:r>
            <w:r>
              <w:rPr>
                <w:spacing w:val="-20"/>
                <w:sz w:val="20"/>
              </w:rPr>
              <w:t> </w:t>
            </w:r>
            <w:r>
              <w:rPr>
                <w:spacing w:val="-2"/>
                <w:sz w:val="20"/>
              </w:rPr>
              <w:t>Approach </w:t>
            </w:r>
            <w:r>
              <w:rPr>
                <w:sz w:val="20"/>
              </w:rPr>
              <w:t>to Health System</w:t>
            </w:r>
          </w:p>
          <w:p>
            <w:pPr>
              <w:pStyle w:val="TableParagraph"/>
              <w:spacing w:line="223" w:lineRule="exact" w:before="4"/>
              <w:ind w:left="119"/>
              <w:rPr>
                <w:sz w:val="20"/>
              </w:rPr>
            </w:pPr>
            <w:r>
              <w:rPr>
                <w:spacing w:val="-2"/>
                <w:sz w:val="20"/>
              </w:rPr>
              <w:t>Strengthening</w:t>
            </w:r>
          </w:p>
        </w:tc>
        <w:tc>
          <w:tcPr>
            <w:tcW w:w="1121" w:type="dxa"/>
            <w:shd w:val="clear" w:color="auto" w:fill="F8EDF3"/>
          </w:tcPr>
          <w:p>
            <w:pPr>
              <w:pStyle w:val="TableParagraph"/>
              <w:rPr>
                <w:rFonts w:ascii="Calibri"/>
                <w:sz w:val="20"/>
              </w:rPr>
            </w:pPr>
          </w:p>
          <w:p>
            <w:pPr>
              <w:pStyle w:val="TableParagraph"/>
              <w:ind w:right="77"/>
              <w:jc w:val="center"/>
              <w:rPr>
                <w:sz w:val="20"/>
              </w:rPr>
            </w:pPr>
            <w:r>
              <w:rPr>
                <w:spacing w:val="-4"/>
                <w:sz w:val="20"/>
              </w:rPr>
              <w:t>2020</w:t>
            </w:r>
          </w:p>
        </w:tc>
        <w:tc>
          <w:tcPr>
            <w:tcW w:w="1186" w:type="dxa"/>
            <w:shd w:val="clear" w:color="auto" w:fill="F8EDF3"/>
          </w:tcPr>
          <w:p>
            <w:pPr>
              <w:pStyle w:val="TableParagraph"/>
              <w:rPr>
                <w:rFonts w:ascii="Calibri"/>
                <w:sz w:val="20"/>
              </w:rPr>
            </w:pPr>
          </w:p>
          <w:p>
            <w:pPr>
              <w:pStyle w:val="TableParagraph"/>
              <w:ind w:left="1" w:right="5"/>
              <w:jc w:val="center"/>
              <w:rPr>
                <w:sz w:val="20"/>
              </w:rPr>
            </w:pPr>
            <w:r>
              <w:rPr>
                <w:spacing w:val="-2"/>
                <w:w w:val="105"/>
                <w:sz w:val="20"/>
              </w:rPr>
              <w:t>Comoros</w:t>
            </w:r>
          </w:p>
        </w:tc>
        <w:tc>
          <w:tcPr>
            <w:tcW w:w="1618" w:type="dxa"/>
            <w:shd w:val="clear" w:color="auto" w:fill="F8EDF3"/>
          </w:tcPr>
          <w:p>
            <w:pPr>
              <w:pStyle w:val="TableParagraph"/>
              <w:rPr>
                <w:rFonts w:ascii="Calibri"/>
                <w:sz w:val="20"/>
              </w:rPr>
            </w:pPr>
          </w:p>
          <w:p>
            <w:pPr>
              <w:pStyle w:val="TableParagraph"/>
              <w:ind w:left="73" w:right="3"/>
              <w:jc w:val="center"/>
              <w:rPr>
                <w:sz w:val="20"/>
              </w:rPr>
            </w:pPr>
            <w:r>
              <w:rPr>
                <w:spacing w:val="-2"/>
                <w:sz w:val="20"/>
              </w:rPr>
              <w:t>35.00</w:t>
            </w:r>
          </w:p>
        </w:tc>
        <w:tc>
          <w:tcPr>
            <w:tcW w:w="1622" w:type="dxa"/>
            <w:shd w:val="clear" w:color="auto" w:fill="F8EDF3"/>
          </w:tcPr>
          <w:p>
            <w:pPr>
              <w:pStyle w:val="TableParagraph"/>
              <w:rPr>
                <w:rFonts w:ascii="Calibri"/>
                <w:sz w:val="20"/>
              </w:rPr>
            </w:pPr>
          </w:p>
          <w:p>
            <w:pPr>
              <w:pStyle w:val="TableParagraph"/>
              <w:ind w:left="87" w:right="90"/>
              <w:jc w:val="center"/>
              <w:rPr>
                <w:sz w:val="20"/>
              </w:rPr>
            </w:pPr>
            <w:r>
              <w:rPr>
                <w:spacing w:val="-2"/>
                <w:sz w:val="20"/>
              </w:rPr>
              <w:t>29.05</w:t>
            </w:r>
          </w:p>
        </w:tc>
        <w:tc>
          <w:tcPr>
            <w:tcW w:w="1546" w:type="dxa"/>
            <w:shd w:val="clear" w:color="auto" w:fill="F8EDF3"/>
          </w:tcPr>
          <w:p>
            <w:pPr>
              <w:pStyle w:val="TableParagraph"/>
              <w:rPr>
                <w:rFonts w:ascii="Calibri"/>
                <w:sz w:val="20"/>
              </w:rPr>
            </w:pPr>
          </w:p>
          <w:p>
            <w:pPr>
              <w:pStyle w:val="TableParagraph"/>
              <w:ind w:left="9" w:right="18"/>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4"/>
                <w:sz w:val="20"/>
              </w:rPr>
              <w:t>5.93</w:t>
            </w:r>
          </w:p>
        </w:tc>
      </w:tr>
      <w:tr>
        <w:trPr>
          <w:trHeight w:val="488" w:hRule="atLeast"/>
        </w:trPr>
        <w:tc>
          <w:tcPr>
            <w:tcW w:w="616" w:type="dxa"/>
          </w:tcPr>
          <w:p>
            <w:pPr>
              <w:pStyle w:val="TableParagraph"/>
              <w:spacing w:before="124"/>
              <w:ind w:left="25"/>
              <w:jc w:val="center"/>
              <w:rPr>
                <w:sz w:val="20"/>
              </w:rPr>
            </w:pPr>
            <w:r>
              <w:rPr>
                <w:spacing w:val="-5"/>
                <w:sz w:val="20"/>
              </w:rPr>
              <w:t>245</w:t>
            </w:r>
          </w:p>
        </w:tc>
        <w:tc>
          <w:tcPr>
            <w:tcW w:w="1168" w:type="dxa"/>
          </w:tcPr>
          <w:p>
            <w:pPr>
              <w:pStyle w:val="TableParagraph"/>
              <w:spacing w:before="124"/>
              <w:ind w:left="135"/>
              <w:rPr>
                <w:sz w:val="20"/>
              </w:rPr>
            </w:pPr>
            <w:r>
              <w:rPr>
                <w:spacing w:val="-2"/>
                <w:sz w:val="20"/>
              </w:rPr>
              <w:t>P166193</w:t>
            </w:r>
          </w:p>
        </w:tc>
        <w:tc>
          <w:tcPr>
            <w:tcW w:w="2598" w:type="dxa"/>
          </w:tcPr>
          <w:p>
            <w:pPr>
              <w:pStyle w:val="TableParagraph"/>
              <w:spacing w:before="2"/>
              <w:ind w:left="119"/>
              <w:rPr>
                <w:sz w:val="20"/>
              </w:rPr>
            </w:pPr>
            <w:r>
              <w:rPr>
                <w:sz w:val="20"/>
              </w:rPr>
              <w:t>Comoros</w:t>
            </w:r>
            <w:r>
              <w:rPr>
                <w:spacing w:val="11"/>
                <w:sz w:val="20"/>
              </w:rPr>
              <w:t> </w:t>
            </w:r>
            <w:r>
              <w:rPr>
                <w:spacing w:val="-2"/>
                <w:sz w:val="20"/>
              </w:rPr>
              <w:t>Financial</w:t>
            </w:r>
          </w:p>
          <w:p>
            <w:pPr>
              <w:pStyle w:val="TableParagraph"/>
              <w:spacing w:line="223" w:lineRule="exact" w:before="12"/>
              <w:ind w:left="119"/>
              <w:rPr>
                <w:sz w:val="20"/>
              </w:rPr>
            </w:pPr>
            <w:r>
              <w:rPr>
                <w:spacing w:val="-2"/>
                <w:sz w:val="20"/>
              </w:rPr>
              <w:t>Inclusion</w:t>
            </w:r>
            <w:r>
              <w:rPr>
                <w:spacing w:val="-3"/>
                <w:sz w:val="20"/>
              </w:rPr>
              <w:t> </w:t>
            </w:r>
            <w:r>
              <w:rPr>
                <w:spacing w:val="-2"/>
                <w:sz w:val="20"/>
              </w:rPr>
              <w:t>Project</w:t>
            </w:r>
          </w:p>
        </w:tc>
        <w:tc>
          <w:tcPr>
            <w:tcW w:w="1121" w:type="dxa"/>
          </w:tcPr>
          <w:p>
            <w:pPr>
              <w:pStyle w:val="TableParagraph"/>
              <w:spacing w:before="124"/>
              <w:ind w:right="77"/>
              <w:jc w:val="center"/>
              <w:rPr>
                <w:sz w:val="20"/>
              </w:rPr>
            </w:pPr>
            <w:r>
              <w:rPr>
                <w:spacing w:val="-4"/>
                <w:sz w:val="20"/>
              </w:rPr>
              <w:t>2021</w:t>
            </w:r>
          </w:p>
        </w:tc>
        <w:tc>
          <w:tcPr>
            <w:tcW w:w="1186" w:type="dxa"/>
          </w:tcPr>
          <w:p>
            <w:pPr>
              <w:pStyle w:val="TableParagraph"/>
              <w:spacing w:before="124"/>
              <w:ind w:left="1" w:right="5"/>
              <w:jc w:val="center"/>
              <w:rPr>
                <w:sz w:val="20"/>
              </w:rPr>
            </w:pPr>
            <w:r>
              <w:rPr>
                <w:spacing w:val="-2"/>
                <w:w w:val="105"/>
                <w:sz w:val="20"/>
              </w:rPr>
              <w:t>Comoros</w:t>
            </w:r>
          </w:p>
        </w:tc>
        <w:tc>
          <w:tcPr>
            <w:tcW w:w="1618" w:type="dxa"/>
          </w:tcPr>
          <w:p>
            <w:pPr>
              <w:pStyle w:val="TableParagraph"/>
              <w:spacing w:before="124"/>
              <w:ind w:left="73" w:right="3"/>
              <w:jc w:val="center"/>
              <w:rPr>
                <w:sz w:val="20"/>
              </w:rPr>
            </w:pPr>
            <w:r>
              <w:rPr>
                <w:spacing w:val="-2"/>
                <w:sz w:val="20"/>
              </w:rPr>
              <w:t>14.96</w:t>
            </w:r>
          </w:p>
        </w:tc>
        <w:tc>
          <w:tcPr>
            <w:tcW w:w="1622" w:type="dxa"/>
          </w:tcPr>
          <w:p>
            <w:pPr>
              <w:pStyle w:val="TableParagraph"/>
              <w:spacing w:before="124"/>
              <w:ind w:left="87" w:right="90"/>
              <w:jc w:val="center"/>
              <w:rPr>
                <w:sz w:val="20"/>
              </w:rPr>
            </w:pPr>
            <w:r>
              <w:rPr>
                <w:spacing w:val="-2"/>
                <w:sz w:val="20"/>
              </w:rPr>
              <w:t>14.50</w:t>
            </w:r>
          </w:p>
        </w:tc>
        <w:tc>
          <w:tcPr>
            <w:tcW w:w="1546" w:type="dxa"/>
          </w:tcPr>
          <w:p>
            <w:pPr>
              <w:pStyle w:val="TableParagraph"/>
              <w:spacing w:before="124"/>
              <w:ind w:left="9" w:right="18"/>
              <w:jc w:val="center"/>
              <w:rPr>
                <w:sz w:val="20"/>
              </w:rPr>
            </w:pPr>
            <w:r>
              <w:rPr>
                <w:spacing w:val="-4"/>
                <w:sz w:val="20"/>
              </w:rPr>
              <w:t>0.00</w:t>
            </w:r>
          </w:p>
        </w:tc>
        <w:tc>
          <w:tcPr>
            <w:tcW w:w="1631" w:type="dxa"/>
          </w:tcPr>
          <w:p>
            <w:pPr>
              <w:pStyle w:val="TableParagraph"/>
              <w:spacing w:before="124"/>
              <w:ind w:right="9"/>
              <w:jc w:val="center"/>
              <w:rPr>
                <w:sz w:val="20"/>
              </w:rPr>
            </w:pPr>
            <w:r>
              <w:rPr>
                <w:spacing w:val="-4"/>
                <w:sz w:val="20"/>
              </w:rPr>
              <w:t>6.68</w:t>
            </w:r>
          </w:p>
        </w:tc>
      </w:tr>
      <w:tr>
        <w:trPr>
          <w:trHeight w:val="486" w:hRule="atLeast"/>
        </w:trPr>
        <w:tc>
          <w:tcPr>
            <w:tcW w:w="616" w:type="dxa"/>
            <w:shd w:val="clear" w:color="auto" w:fill="F8EDF3"/>
          </w:tcPr>
          <w:p>
            <w:pPr>
              <w:pStyle w:val="TableParagraph"/>
              <w:spacing w:before="122"/>
              <w:ind w:left="25"/>
              <w:jc w:val="center"/>
              <w:rPr>
                <w:sz w:val="20"/>
              </w:rPr>
            </w:pPr>
            <w:r>
              <w:rPr>
                <w:spacing w:val="-5"/>
                <w:sz w:val="20"/>
              </w:rPr>
              <w:t>246</w:t>
            </w:r>
          </w:p>
        </w:tc>
        <w:tc>
          <w:tcPr>
            <w:tcW w:w="1168" w:type="dxa"/>
            <w:shd w:val="clear" w:color="auto" w:fill="F8EDF3"/>
          </w:tcPr>
          <w:p>
            <w:pPr>
              <w:pStyle w:val="TableParagraph"/>
              <w:spacing w:before="122"/>
              <w:ind w:left="135"/>
              <w:rPr>
                <w:sz w:val="20"/>
              </w:rPr>
            </w:pPr>
            <w:r>
              <w:rPr>
                <w:spacing w:val="-2"/>
                <w:sz w:val="20"/>
              </w:rPr>
              <w:t>P173114</w:t>
            </w:r>
          </w:p>
        </w:tc>
        <w:tc>
          <w:tcPr>
            <w:tcW w:w="2598" w:type="dxa"/>
            <w:shd w:val="clear" w:color="auto" w:fill="F8EDF3"/>
          </w:tcPr>
          <w:p>
            <w:pPr>
              <w:pStyle w:val="TableParagraph"/>
              <w:spacing w:line="232" w:lineRule="exact"/>
              <w:ind w:left="119"/>
              <w:rPr>
                <w:sz w:val="20"/>
              </w:rPr>
            </w:pPr>
            <w:r>
              <w:rPr>
                <w:sz w:val="20"/>
              </w:rPr>
              <w:t>Comoros</w:t>
            </w:r>
            <w:r>
              <w:rPr>
                <w:spacing w:val="11"/>
                <w:sz w:val="20"/>
              </w:rPr>
              <w:t> </w:t>
            </w:r>
            <w:r>
              <w:rPr>
                <w:spacing w:val="-2"/>
                <w:sz w:val="20"/>
              </w:rPr>
              <w:t>Interisland</w:t>
            </w:r>
          </w:p>
          <w:p>
            <w:pPr>
              <w:pStyle w:val="TableParagraph"/>
              <w:spacing w:line="223" w:lineRule="exact" w:before="12"/>
              <w:ind w:left="119"/>
              <w:rPr>
                <w:sz w:val="20"/>
              </w:rPr>
            </w:pPr>
            <w:r>
              <w:rPr>
                <w:spacing w:val="-6"/>
                <w:sz w:val="20"/>
              </w:rPr>
              <w:t>Connectivity</w:t>
            </w:r>
            <w:r>
              <w:rPr>
                <w:spacing w:val="3"/>
                <w:sz w:val="20"/>
              </w:rPr>
              <w:t> </w:t>
            </w:r>
            <w:r>
              <w:rPr>
                <w:spacing w:val="-2"/>
                <w:sz w:val="20"/>
              </w:rPr>
              <w:t>Project</w:t>
            </w:r>
          </w:p>
        </w:tc>
        <w:tc>
          <w:tcPr>
            <w:tcW w:w="1121" w:type="dxa"/>
            <w:shd w:val="clear" w:color="auto" w:fill="F8EDF3"/>
          </w:tcPr>
          <w:p>
            <w:pPr>
              <w:pStyle w:val="TableParagraph"/>
              <w:spacing w:before="122"/>
              <w:ind w:right="77"/>
              <w:jc w:val="center"/>
              <w:rPr>
                <w:sz w:val="20"/>
              </w:rPr>
            </w:pPr>
            <w:r>
              <w:rPr>
                <w:spacing w:val="-4"/>
                <w:sz w:val="20"/>
              </w:rPr>
              <w:t>2022</w:t>
            </w:r>
          </w:p>
        </w:tc>
        <w:tc>
          <w:tcPr>
            <w:tcW w:w="1186" w:type="dxa"/>
            <w:shd w:val="clear" w:color="auto" w:fill="F8EDF3"/>
          </w:tcPr>
          <w:p>
            <w:pPr>
              <w:pStyle w:val="TableParagraph"/>
              <w:spacing w:before="122"/>
              <w:ind w:left="1" w:right="5"/>
              <w:jc w:val="center"/>
              <w:rPr>
                <w:sz w:val="20"/>
              </w:rPr>
            </w:pPr>
            <w:r>
              <w:rPr>
                <w:spacing w:val="-2"/>
                <w:w w:val="105"/>
                <w:sz w:val="20"/>
              </w:rPr>
              <w:t>Comoros</w:t>
            </w:r>
          </w:p>
        </w:tc>
        <w:tc>
          <w:tcPr>
            <w:tcW w:w="1618" w:type="dxa"/>
            <w:shd w:val="clear" w:color="auto" w:fill="F8EDF3"/>
          </w:tcPr>
          <w:p>
            <w:pPr>
              <w:pStyle w:val="TableParagraph"/>
              <w:spacing w:before="122"/>
              <w:ind w:left="73" w:right="3"/>
              <w:jc w:val="center"/>
              <w:rPr>
                <w:sz w:val="20"/>
              </w:rPr>
            </w:pPr>
            <w:r>
              <w:rPr>
                <w:spacing w:val="-2"/>
                <w:sz w:val="20"/>
              </w:rPr>
              <w:t>35.00</w:t>
            </w:r>
          </w:p>
        </w:tc>
        <w:tc>
          <w:tcPr>
            <w:tcW w:w="1622" w:type="dxa"/>
            <w:shd w:val="clear" w:color="auto" w:fill="F8EDF3"/>
          </w:tcPr>
          <w:p>
            <w:pPr>
              <w:pStyle w:val="TableParagraph"/>
              <w:spacing w:before="122"/>
              <w:ind w:left="87" w:right="90"/>
              <w:jc w:val="center"/>
              <w:rPr>
                <w:sz w:val="20"/>
              </w:rPr>
            </w:pPr>
            <w:r>
              <w:rPr>
                <w:spacing w:val="-2"/>
                <w:sz w:val="20"/>
              </w:rPr>
              <w:t>11.48</w:t>
            </w:r>
          </w:p>
        </w:tc>
        <w:tc>
          <w:tcPr>
            <w:tcW w:w="1546" w:type="dxa"/>
            <w:shd w:val="clear" w:color="auto" w:fill="F8EDF3"/>
          </w:tcPr>
          <w:p>
            <w:pPr>
              <w:pStyle w:val="TableParagraph"/>
              <w:spacing w:before="122"/>
              <w:ind w:left="9" w:right="18"/>
              <w:jc w:val="center"/>
              <w:rPr>
                <w:sz w:val="20"/>
              </w:rPr>
            </w:pPr>
            <w:r>
              <w:rPr>
                <w:spacing w:val="-4"/>
                <w:sz w:val="20"/>
              </w:rPr>
              <w:t>0.00</w:t>
            </w:r>
          </w:p>
        </w:tc>
        <w:tc>
          <w:tcPr>
            <w:tcW w:w="1631" w:type="dxa"/>
            <w:shd w:val="clear" w:color="auto" w:fill="F8EDF3"/>
          </w:tcPr>
          <w:p>
            <w:pPr>
              <w:pStyle w:val="TableParagraph"/>
              <w:spacing w:before="122"/>
              <w:ind w:right="9"/>
              <w:jc w:val="center"/>
              <w:rPr>
                <w:sz w:val="20"/>
              </w:rPr>
            </w:pPr>
            <w:r>
              <w:rPr>
                <w:spacing w:val="-4"/>
                <w:sz w:val="20"/>
              </w:rPr>
              <w:t>3.22</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60"/>
        <w:gridCol w:w="1103"/>
        <w:gridCol w:w="1291"/>
        <w:gridCol w:w="1563"/>
        <w:gridCol w:w="1620"/>
        <w:gridCol w:w="1544"/>
        <w:gridCol w:w="1629"/>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6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03" w:type="dxa"/>
            <w:shd w:val="clear" w:color="auto" w:fill="2B3167"/>
          </w:tcPr>
          <w:p>
            <w:pPr>
              <w:pStyle w:val="TableParagraph"/>
              <w:spacing w:before="122"/>
              <w:rPr>
                <w:rFonts w:ascii="Calibri"/>
                <w:sz w:val="20"/>
              </w:rPr>
            </w:pPr>
          </w:p>
          <w:p>
            <w:pPr>
              <w:pStyle w:val="TableParagraph"/>
              <w:spacing w:line="252" w:lineRule="auto" w:before="1"/>
              <w:ind w:left="446" w:hanging="296"/>
              <w:rPr>
                <w:b/>
                <w:sz w:val="20"/>
              </w:rPr>
            </w:pPr>
            <w:r>
              <w:rPr>
                <w:b/>
                <w:color w:val="FFFFFF"/>
                <w:spacing w:val="-4"/>
                <w:sz w:val="20"/>
              </w:rPr>
              <w:t>Approval </w:t>
            </w:r>
            <w:r>
              <w:rPr>
                <w:b/>
                <w:color w:val="FFFFFF"/>
                <w:spacing w:val="-6"/>
                <w:sz w:val="20"/>
              </w:rPr>
              <w:t>FY</w:t>
            </w:r>
          </w:p>
        </w:tc>
        <w:tc>
          <w:tcPr>
            <w:tcW w:w="129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4" w:right="4"/>
              <w:jc w:val="center"/>
              <w:rPr>
                <w:b/>
                <w:sz w:val="20"/>
              </w:rPr>
            </w:pPr>
            <w:r>
              <w:rPr>
                <w:b/>
                <w:color w:val="FFFFFF"/>
                <w:spacing w:val="-2"/>
                <w:sz w:val="20"/>
              </w:rPr>
              <w:t>Country</w:t>
            </w:r>
          </w:p>
        </w:tc>
        <w:tc>
          <w:tcPr>
            <w:tcW w:w="1563" w:type="dxa"/>
            <w:shd w:val="clear" w:color="auto" w:fill="2B3167"/>
          </w:tcPr>
          <w:p>
            <w:pPr>
              <w:pStyle w:val="TableParagraph"/>
              <w:spacing w:before="124"/>
              <w:ind w:left="30"/>
              <w:jc w:val="center"/>
              <w:rPr>
                <w:b/>
                <w:sz w:val="20"/>
              </w:rPr>
            </w:pPr>
            <w:r>
              <w:rPr>
                <w:b/>
                <w:color w:val="FFFFFF"/>
                <w:spacing w:val="-5"/>
                <w:w w:val="105"/>
                <w:sz w:val="20"/>
              </w:rPr>
              <w:t>IDA</w:t>
            </w:r>
          </w:p>
          <w:p>
            <w:pPr>
              <w:pStyle w:val="TableParagraph"/>
              <w:spacing w:line="252" w:lineRule="auto" w:before="11"/>
              <w:ind w:left="138" w:right="108"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0" w:type="dxa"/>
            <w:shd w:val="clear" w:color="auto" w:fill="2B3167"/>
          </w:tcPr>
          <w:p>
            <w:pPr>
              <w:pStyle w:val="TableParagraph"/>
              <w:spacing w:before="124"/>
              <w:ind w:left="14" w:right="8"/>
              <w:jc w:val="center"/>
              <w:rPr>
                <w:b/>
                <w:sz w:val="20"/>
              </w:rPr>
            </w:pPr>
            <w:r>
              <w:rPr>
                <w:b/>
                <w:color w:val="FFFFFF"/>
                <w:spacing w:val="-5"/>
                <w:w w:val="105"/>
                <w:sz w:val="20"/>
              </w:rPr>
              <w:t>IDA</w:t>
            </w:r>
          </w:p>
          <w:p>
            <w:pPr>
              <w:pStyle w:val="TableParagraph"/>
              <w:spacing w:line="252" w:lineRule="auto" w:before="11"/>
              <w:ind w:left="114" w:right="10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4" w:type="dxa"/>
            <w:shd w:val="clear" w:color="auto" w:fill="2B3167"/>
          </w:tcPr>
          <w:p>
            <w:pPr>
              <w:pStyle w:val="TableParagraph"/>
              <w:spacing w:line="252" w:lineRule="auto" w:before="2"/>
              <w:ind w:left="117" w:right="111"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29" w:type="dxa"/>
            <w:shd w:val="clear" w:color="auto" w:fill="2B3167"/>
          </w:tcPr>
          <w:p>
            <w:pPr>
              <w:pStyle w:val="TableParagraph"/>
              <w:spacing w:line="252" w:lineRule="auto" w:before="2"/>
              <w:ind w:left="121" w:right="11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8"/>
              <w:jc w:val="center"/>
              <w:rPr>
                <w:b/>
                <w:sz w:val="20"/>
              </w:rPr>
            </w:pPr>
            <w:r>
              <w:rPr>
                <w:b/>
                <w:color w:val="FFFFFF"/>
                <w:spacing w:val="-4"/>
                <w:sz w:val="20"/>
              </w:rPr>
              <w:t>2025</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247</w:t>
            </w:r>
          </w:p>
        </w:tc>
        <w:tc>
          <w:tcPr>
            <w:tcW w:w="1168" w:type="dxa"/>
          </w:tcPr>
          <w:p>
            <w:pPr>
              <w:pStyle w:val="TableParagraph"/>
              <w:spacing w:before="122"/>
              <w:rPr>
                <w:rFonts w:ascii="Calibri"/>
                <w:sz w:val="20"/>
              </w:rPr>
            </w:pPr>
          </w:p>
          <w:p>
            <w:pPr>
              <w:pStyle w:val="TableParagraph"/>
              <w:ind w:left="135"/>
              <w:rPr>
                <w:sz w:val="20"/>
              </w:rPr>
            </w:pPr>
            <w:r>
              <w:rPr>
                <w:spacing w:val="-2"/>
                <w:sz w:val="20"/>
              </w:rPr>
              <w:t>P175840</w:t>
            </w:r>
          </w:p>
        </w:tc>
        <w:tc>
          <w:tcPr>
            <w:tcW w:w="2560" w:type="dxa"/>
          </w:tcPr>
          <w:p>
            <w:pPr>
              <w:pStyle w:val="TableParagraph"/>
              <w:spacing w:line="252" w:lineRule="auto"/>
              <w:ind w:left="119" w:right="516"/>
              <w:rPr>
                <w:sz w:val="20"/>
              </w:rPr>
            </w:pPr>
            <w:r>
              <w:rPr>
                <w:sz w:val="20"/>
              </w:rPr>
              <w:t>Support to COVID-19 Vaccine</w:t>
            </w:r>
            <w:r>
              <w:rPr>
                <w:spacing w:val="-20"/>
                <w:sz w:val="20"/>
              </w:rPr>
              <w:t> </w:t>
            </w:r>
            <w:r>
              <w:rPr>
                <w:sz w:val="20"/>
              </w:rPr>
              <w:t>Purchase</w:t>
            </w:r>
            <w:r>
              <w:rPr>
                <w:spacing w:val="-20"/>
                <w:sz w:val="20"/>
              </w:rPr>
              <w:t> </w:t>
            </w:r>
            <w:r>
              <w:rPr>
                <w:sz w:val="20"/>
              </w:rPr>
              <w:t>and Health</w:t>
            </w:r>
            <w:r>
              <w:rPr>
                <w:spacing w:val="-18"/>
                <w:sz w:val="20"/>
              </w:rPr>
              <w:t> </w:t>
            </w:r>
            <w:r>
              <w:rPr>
                <w:sz w:val="20"/>
              </w:rPr>
              <w:t>System</w:t>
            </w:r>
          </w:p>
          <w:p>
            <w:pPr>
              <w:pStyle w:val="TableParagraph"/>
              <w:spacing w:line="223" w:lineRule="exact" w:before="2"/>
              <w:ind w:left="119"/>
              <w:rPr>
                <w:sz w:val="20"/>
              </w:rPr>
            </w:pPr>
            <w:r>
              <w:rPr>
                <w:spacing w:val="-2"/>
                <w:sz w:val="20"/>
              </w:rPr>
              <w:t>Strengthening</w:t>
            </w:r>
          </w:p>
        </w:tc>
        <w:tc>
          <w:tcPr>
            <w:tcW w:w="1103" w:type="dxa"/>
          </w:tcPr>
          <w:p>
            <w:pPr>
              <w:pStyle w:val="TableParagraph"/>
              <w:spacing w:before="122"/>
              <w:rPr>
                <w:rFonts w:ascii="Calibri"/>
                <w:sz w:val="20"/>
              </w:rPr>
            </w:pPr>
          </w:p>
          <w:p>
            <w:pPr>
              <w:pStyle w:val="TableParagraph"/>
              <w:ind w:left="14"/>
              <w:jc w:val="center"/>
              <w:rPr>
                <w:sz w:val="20"/>
              </w:rPr>
            </w:pPr>
            <w:r>
              <w:rPr>
                <w:spacing w:val="-4"/>
                <w:sz w:val="20"/>
              </w:rPr>
              <w:t>2021</w:t>
            </w:r>
          </w:p>
        </w:tc>
        <w:tc>
          <w:tcPr>
            <w:tcW w:w="1291" w:type="dxa"/>
          </w:tcPr>
          <w:p>
            <w:pPr>
              <w:pStyle w:val="TableParagraph"/>
              <w:spacing w:before="122"/>
              <w:rPr>
                <w:rFonts w:ascii="Calibri"/>
                <w:sz w:val="20"/>
              </w:rPr>
            </w:pPr>
          </w:p>
          <w:p>
            <w:pPr>
              <w:pStyle w:val="TableParagraph"/>
              <w:ind w:left="4" w:right="4"/>
              <w:jc w:val="center"/>
              <w:rPr>
                <w:sz w:val="20"/>
              </w:rPr>
            </w:pPr>
            <w:r>
              <w:rPr>
                <w:spacing w:val="-2"/>
                <w:w w:val="105"/>
                <w:sz w:val="20"/>
              </w:rPr>
              <w:t>Comoros</w:t>
            </w:r>
          </w:p>
        </w:tc>
        <w:tc>
          <w:tcPr>
            <w:tcW w:w="1563" w:type="dxa"/>
          </w:tcPr>
          <w:p>
            <w:pPr>
              <w:pStyle w:val="TableParagraph"/>
              <w:spacing w:before="122"/>
              <w:rPr>
                <w:rFonts w:ascii="Calibri"/>
                <w:sz w:val="20"/>
              </w:rPr>
            </w:pPr>
          </w:p>
          <w:p>
            <w:pPr>
              <w:pStyle w:val="TableParagraph"/>
              <w:ind w:left="30" w:right="3"/>
              <w:jc w:val="center"/>
              <w:rPr>
                <w:sz w:val="20"/>
              </w:rPr>
            </w:pPr>
            <w:r>
              <w:rPr>
                <w:spacing w:val="-2"/>
                <w:sz w:val="20"/>
              </w:rPr>
              <w:t>34.91</w:t>
            </w:r>
          </w:p>
        </w:tc>
        <w:tc>
          <w:tcPr>
            <w:tcW w:w="1620" w:type="dxa"/>
          </w:tcPr>
          <w:p>
            <w:pPr>
              <w:pStyle w:val="TableParagraph"/>
              <w:spacing w:before="122"/>
              <w:rPr>
                <w:rFonts w:ascii="Calibri"/>
                <w:sz w:val="20"/>
              </w:rPr>
            </w:pPr>
          </w:p>
          <w:p>
            <w:pPr>
              <w:pStyle w:val="TableParagraph"/>
              <w:ind w:left="14" w:right="6"/>
              <w:jc w:val="center"/>
              <w:rPr>
                <w:sz w:val="20"/>
              </w:rPr>
            </w:pPr>
            <w:r>
              <w:rPr>
                <w:spacing w:val="-2"/>
                <w:sz w:val="20"/>
              </w:rPr>
              <w:t>18.44</w:t>
            </w:r>
          </w:p>
        </w:tc>
        <w:tc>
          <w:tcPr>
            <w:tcW w:w="1544" w:type="dxa"/>
          </w:tcPr>
          <w:p>
            <w:pPr>
              <w:pStyle w:val="TableParagraph"/>
              <w:spacing w:before="122"/>
              <w:rPr>
                <w:rFonts w:ascii="Calibri"/>
                <w:sz w:val="20"/>
              </w:rPr>
            </w:pPr>
          </w:p>
          <w:p>
            <w:pPr>
              <w:pStyle w:val="TableParagraph"/>
              <w:ind w:left="12" w:right="6"/>
              <w:jc w:val="center"/>
              <w:rPr>
                <w:sz w:val="20"/>
              </w:rPr>
            </w:pPr>
            <w:r>
              <w:rPr>
                <w:spacing w:val="-4"/>
                <w:sz w:val="20"/>
              </w:rPr>
              <w:t>0.00</w:t>
            </w:r>
          </w:p>
        </w:tc>
        <w:tc>
          <w:tcPr>
            <w:tcW w:w="1629" w:type="dxa"/>
          </w:tcPr>
          <w:p>
            <w:pPr>
              <w:pStyle w:val="TableParagraph"/>
              <w:spacing w:before="122"/>
              <w:rPr>
                <w:rFonts w:ascii="Calibri"/>
                <w:sz w:val="20"/>
              </w:rPr>
            </w:pPr>
          </w:p>
          <w:p>
            <w:pPr>
              <w:pStyle w:val="TableParagraph"/>
              <w:ind w:left="10"/>
              <w:jc w:val="center"/>
              <w:rPr>
                <w:sz w:val="20"/>
              </w:rPr>
            </w:pPr>
            <w:r>
              <w:rPr>
                <w:spacing w:val="-4"/>
                <w:sz w:val="20"/>
              </w:rPr>
              <w:t>5.39</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248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P179291</w:t>
            </w:r>
          </w:p>
        </w:tc>
        <w:tc>
          <w:tcPr>
            <w:tcW w:w="2560" w:type="dxa"/>
            <w:shd w:val="clear" w:color="auto" w:fill="F8EDF3"/>
          </w:tcPr>
          <w:p>
            <w:pPr>
              <w:pStyle w:val="TableParagraph"/>
              <w:spacing w:line="232" w:lineRule="exact"/>
              <w:ind w:left="119"/>
              <w:rPr>
                <w:sz w:val="20"/>
              </w:rPr>
            </w:pPr>
            <w:r>
              <w:rPr>
                <w:sz w:val="20"/>
              </w:rPr>
              <w:t>Shock</w:t>
            </w:r>
            <w:r>
              <w:rPr>
                <w:spacing w:val="-9"/>
                <w:sz w:val="20"/>
              </w:rPr>
              <w:t> </w:t>
            </w:r>
            <w:r>
              <w:rPr>
                <w:sz w:val="20"/>
              </w:rPr>
              <w:t>Responsive</w:t>
            </w:r>
            <w:r>
              <w:rPr>
                <w:spacing w:val="-7"/>
                <w:sz w:val="20"/>
              </w:rPr>
              <w:t> </w:t>
            </w:r>
            <w:r>
              <w:rPr>
                <w:spacing w:val="-5"/>
                <w:sz w:val="20"/>
              </w:rPr>
              <w:t>and</w:t>
            </w:r>
          </w:p>
          <w:p>
            <w:pPr>
              <w:pStyle w:val="TableParagraph"/>
              <w:spacing w:line="240" w:lineRule="atLeast" w:before="1"/>
              <w:ind w:left="119"/>
              <w:rPr>
                <w:sz w:val="20"/>
              </w:rPr>
            </w:pPr>
            <w:r>
              <w:rPr>
                <w:spacing w:val="-4"/>
                <w:sz w:val="20"/>
              </w:rPr>
              <w:t>Resilient</w:t>
            </w:r>
            <w:r>
              <w:rPr>
                <w:spacing w:val="-16"/>
                <w:sz w:val="20"/>
              </w:rPr>
              <w:t> </w:t>
            </w:r>
            <w:r>
              <w:rPr>
                <w:spacing w:val="-4"/>
                <w:sz w:val="20"/>
              </w:rPr>
              <w:t>Social</w:t>
            </w:r>
            <w:r>
              <w:rPr>
                <w:spacing w:val="-14"/>
                <w:sz w:val="20"/>
              </w:rPr>
              <w:t> </w:t>
            </w:r>
            <w:r>
              <w:rPr>
                <w:spacing w:val="-4"/>
                <w:sz w:val="20"/>
              </w:rPr>
              <w:t>Safety</w:t>
            </w:r>
            <w:r>
              <w:rPr>
                <w:spacing w:val="-14"/>
                <w:sz w:val="20"/>
              </w:rPr>
              <w:t> </w:t>
            </w:r>
            <w:r>
              <w:rPr>
                <w:spacing w:val="-4"/>
                <w:sz w:val="20"/>
              </w:rPr>
              <w:t>Net </w:t>
            </w:r>
            <w:r>
              <w:rPr>
                <w:spacing w:val="-2"/>
                <w:sz w:val="20"/>
              </w:rPr>
              <w:t>Project</w:t>
            </w:r>
          </w:p>
        </w:tc>
        <w:tc>
          <w:tcPr>
            <w:tcW w:w="1103" w:type="dxa"/>
            <w:shd w:val="clear" w:color="auto" w:fill="F8EDF3"/>
          </w:tcPr>
          <w:p>
            <w:pPr>
              <w:pStyle w:val="TableParagraph"/>
              <w:rPr>
                <w:rFonts w:ascii="Calibri"/>
                <w:sz w:val="20"/>
              </w:rPr>
            </w:pPr>
          </w:p>
          <w:p>
            <w:pPr>
              <w:pStyle w:val="TableParagraph"/>
              <w:ind w:left="14"/>
              <w:jc w:val="center"/>
              <w:rPr>
                <w:sz w:val="20"/>
              </w:rPr>
            </w:pPr>
            <w:r>
              <w:rPr>
                <w:spacing w:val="-4"/>
                <w:sz w:val="20"/>
              </w:rPr>
              <w:t>2023</w:t>
            </w:r>
          </w:p>
        </w:tc>
        <w:tc>
          <w:tcPr>
            <w:tcW w:w="1291" w:type="dxa"/>
            <w:shd w:val="clear" w:color="auto" w:fill="F8EDF3"/>
          </w:tcPr>
          <w:p>
            <w:pPr>
              <w:pStyle w:val="TableParagraph"/>
              <w:rPr>
                <w:rFonts w:ascii="Calibri"/>
                <w:sz w:val="20"/>
              </w:rPr>
            </w:pPr>
          </w:p>
          <w:p>
            <w:pPr>
              <w:pStyle w:val="TableParagraph"/>
              <w:ind w:left="4" w:right="4"/>
              <w:jc w:val="center"/>
              <w:rPr>
                <w:sz w:val="20"/>
              </w:rPr>
            </w:pPr>
            <w:r>
              <w:rPr>
                <w:spacing w:val="-2"/>
                <w:w w:val="105"/>
                <w:sz w:val="20"/>
              </w:rPr>
              <w:t>Comoros</w:t>
            </w:r>
          </w:p>
        </w:tc>
        <w:tc>
          <w:tcPr>
            <w:tcW w:w="1563" w:type="dxa"/>
            <w:shd w:val="clear" w:color="auto" w:fill="F8EDF3"/>
          </w:tcPr>
          <w:p>
            <w:pPr>
              <w:pStyle w:val="TableParagraph"/>
              <w:rPr>
                <w:rFonts w:ascii="Calibri"/>
                <w:sz w:val="20"/>
              </w:rPr>
            </w:pPr>
          </w:p>
          <w:p>
            <w:pPr>
              <w:pStyle w:val="TableParagraph"/>
              <w:ind w:left="30" w:right="3"/>
              <w:jc w:val="center"/>
              <w:rPr>
                <w:sz w:val="20"/>
              </w:rPr>
            </w:pPr>
            <w:r>
              <w:rPr>
                <w:spacing w:val="-2"/>
                <w:sz w:val="20"/>
              </w:rPr>
              <w:t>30.00</w:t>
            </w:r>
          </w:p>
        </w:tc>
        <w:tc>
          <w:tcPr>
            <w:tcW w:w="1620" w:type="dxa"/>
            <w:shd w:val="clear" w:color="auto" w:fill="F8EDF3"/>
          </w:tcPr>
          <w:p>
            <w:pPr>
              <w:pStyle w:val="TableParagraph"/>
              <w:rPr>
                <w:rFonts w:ascii="Calibri"/>
                <w:sz w:val="20"/>
              </w:rPr>
            </w:pPr>
          </w:p>
          <w:p>
            <w:pPr>
              <w:pStyle w:val="TableParagraph"/>
              <w:ind w:left="14" w:right="6"/>
              <w:jc w:val="center"/>
              <w:rPr>
                <w:sz w:val="20"/>
              </w:rPr>
            </w:pPr>
            <w:r>
              <w:rPr>
                <w:spacing w:val="-2"/>
                <w:sz w:val="20"/>
              </w:rPr>
              <w:t>23.86</w:t>
            </w:r>
          </w:p>
        </w:tc>
        <w:tc>
          <w:tcPr>
            <w:tcW w:w="1544" w:type="dxa"/>
            <w:shd w:val="clear" w:color="auto" w:fill="F8EDF3"/>
          </w:tcPr>
          <w:p>
            <w:pPr>
              <w:pStyle w:val="TableParagraph"/>
              <w:rPr>
                <w:rFonts w:ascii="Calibri"/>
                <w:sz w:val="20"/>
              </w:rPr>
            </w:pPr>
          </w:p>
          <w:p>
            <w:pPr>
              <w:pStyle w:val="TableParagraph"/>
              <w:ind w:left="12" w:right="6"/>
              <w:jc w:val="center"/>
              <w:rPr>
                <w:sz w:val="20"/>
              </w:rPr>
            </w:pPr>
            <w:r>
              <w:rPr>
                <w:spacing w:val="-4"/>
                <w:sz w:val="20"/>
              </w:rPr>
              <w:t>0.00</w:t>
            </w:r>
          </w:p>
        </w:tc>
        <w:tc>
          <w:tcPr>
            <w:tcW w:w="1629" w:type="dxa"/>
            <w:shd w:val="clear" w:color="auto" w:fill="F8EDF3"/>
          </w:tcPr>
          <w:p>
            <w:pPr>
              <w:pStyle w:val="TableParagraph"/>
              <w:rPr>
                <w:rFonts w:ascii="Calibri"/>
                <w:sz w:val="20"/>
              </w:rPr>
            </w:pPr>
          </w:p>
          <w:p>
            <w:pPr>
              <w:pStyle w:val="TableParagraph"/>
              <w:ind w:left="10"/>
              <w:jc w:val="center"/>
              <w:rPr>
                <w:sz w:val="20"/>
              </w:rPr>
            </w:pPr>
            <w:r>
              <w:rPr>
                <w:spacing w:val="-4"/>
                <w:sz w:val="20"/>
              </w:rPr>
              <w:t>3.13</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249</w:t>
            </w:r>
          </w:p>
        </w:tc>
        <w:tc>
          <w:tcPr>
            <w:tcW w:w="1168" w:type="dxa"/>
          </w:tcPr>
          <w:p>
            <w:pPr>
              <w:pStyle w:val="TableParagraph"/>
              <w:rPr>
                <w:rFonts w:ascii="Calibri"/>
                <w:sz w:val="20"/>
              </w:rPr>
            </w:pPr>
          </w:p>
          <w:p>
            <w:pPr>
              <w:pStyle w:val="TableParagraph"/>
              <w:ind w:left="135"/>
              <w:rPr>
                <w:sz w:val="20"/>
              </w:rPr>
            </w:pPr>
            <w:r>
              <w:rPr>
                <w:spacing w:val="-2"/>
                <w:sz w:val="20"/>
              </w:rPr>
              <w:t>P506438</w:t>
            </w:r>
          </w:p>
        </w:tc>
        <w:tc>
          <w:tcPr>
            <w:tcW w:w="2560" w:type="dxa"/>
          </w:tcPr>
          <w:p>
            <w:pPr>
              <w:pStyle w:val="TableParagraph"/>
              <w:spacing w:line="252" w:lineRule="auto" w:before="122"/>
              <w:ind w:left="119" w:right="674"/>
              <w:rPr>
                <w:sz w:val="20"/>
              </w:rPr>
            </w:pPr>
            <w:r>
              <w:rPr>
                <w:sz w:val="20"/>
              </w:rPr>
              <w:t>Inga</w:t>
            </w:r>
            <w:r>
              <w:rPr>
                <w:spacing w:val="-20"/>
                <w:sz w:val="20"/>
              </w:rPr>
              <w:t> </w:t>
            </w:r>
            <w:r>
              <w:rPr>
                <w:sz w:val="20"/>
              </w:rPr>
              <w:t>3</w:t>
            </w:r>
            <w:r>
              <w:rPr>
                <w:spacing w:val="-9"/>
                <w:sz w:val="20"/>
              </w:rPr>
              <w:t> </w:t>
            </w:r>
            <w:r>
              <w:rPr>
                <w:sz w:val="20"/>
              </w:rPr>
              <w:t>Development </w:t>
            </w:r>
            <w:r>
              <w:rPr>
                <w:spacing w:val="-2"/>
                <w:sz w:val="20"/>
              </w:rPr>
              <w:t>Program</w:t>
            </w:r>
          </w:p>
        </w:tc>
        <w:tc>
          <w:tcPr>
            <w:tcW w:w="1103" w:type="dxa"/>
          </w:tcPr>
          <w:p>
            <w:pPr>
              <w:pStyle w:val="TableParagraph"/>
              <w:rPr>
                <w:rFonts w:ascii="Calibri"/>
                <w:sz w:val="20"/>
              </w:rPr>
            </w:pPr>
          </w:p>
          <w:p>
            <w:pPr>
              <w:pStyle w:val="TableParagraph"/>
              <w:ind w:left="14"/>
              <w:jc w:val="center"/>
              <w:rPr>
                <w:sz w:val="20"/>
              </w:rPr>
            </w:pPr>
            <w:r>
              <w:rPr>
                <w:spacing w:val="-4"/>
                <w:sz w:val="20"/>
              </w:rPr>
              <w:t>2025</w:t>
            </w:r>
          </w:p>
        </w:tc>
        <w:tc>
          <w:tcPr>
            <w:tcW w:w="1291" w:type="dxa"/>
          </w:tcPr>
          <w:p>
            <w:pPr>
              <w:pStyle w:val="TableParagraph"/>
              <w:spacing w:line="232" w:lineRule="exact"/>
              <w:ind w:left="135" w:firstLine="199"/>
              <w:rPr>
                <w:sz w:val="20"/>
              </w:rPr>
            </w:pPr>
            <w:r>
              <w:rPr>
                <w:spacing w:val="-2"/>
                <w:sz w:val="20"/>
              </w:rPr>
              <w:t>Congo,</w:t>
            </w:r>
          </w:p>
          <w:p>
            <w:pPr>
              <w:pStyle w:val="TableParagraph"/>
              <w:spacing w:line="240" w:lineRule="atLeast"/>
              <w:ind w:left="157" w:right="133" w:hanging="22"/>
              <w:rPr>
                <w:sz w:val="20"/>
              </w:rPr>
            </w:pPr>
            <w:r>
              <w:rPr>
                <w:spacing w:val="-2"/>
                <w:sz w:val="20"/>
              </w:rPr>
              <w:t>Democratic Republic</w:t>
            </w:r>
            <w:r>
              <w:rPr>
                <w:spacing w:val="-18"/>
                <w:sz w:val="20"/>
              </w:rPr>
              <w:t> </w:t>
            </w:r>
            <w:r>
              <w:rPr>
                <w:spacing w:val="-5"/>
                <w:sz w:val="20"/>
              </w:rPr>
              <w:t>of</w:t>
            </w:r>
          </w:p>
        </w:tc>
        <w:tc>
          <w:tcPr>
            <w:tcW w:w="1563" w:type="dxa"/>
          </w:tcPr>
          <w:p>
            <w:pPr>
              <w:pStyle w:val="TableParagraph"/>
              <w:rPr>
                <w:rFonts w:ascii="Calibri"/>
                <w:sz w:val="20"/>
              </w:rPr>
            </w:pPr>
          </w:p>
          <w:p>
            <w:pPr>
              <w:pStyle w:val="TableParagraph"/>
              <w:ind w:left="30" w:right="3"/>
              <w:jc w:val="center"/>
              <w:rPr>
                <w:sz w:val="20"/>
              </w:rPr>
            </w:pPr>
            <w:r>
              <w:rPr>
                <w:spacing w:val="-2"/>
                <w:sz w:val="20"/>
              </w:rPr>
              <w:t>250.00</w:t>
            </w:r>
          </w:p>
        </w:tc>
        <w:tc>
          <w:tcPr>
            <w:tcW w:w="1620" w:type="dxa"/>
          </w:tcPr>
          <w:p>
            <w:pPr>
              <w:pStyle w:val="TableParagraph"/>
              <w:rPr>
                <w:rFonts w:ascii="Calibri"/>
                <w:sz w:val="20"/>
              </w:rPr>
            </w:pPr>
          </w:p>
          <w:p>
            <w:pPr>
              <w:pStyle w:val="TableParagraph"/>
              <w:ind w:left="14" w:right="9"/>
              <w:jc w:val="center"/>
              <w:rPr>
                <w:sz w:val="20"/>
              </w:rPr>
            </w:pPr>
            <w:r>
              <w:rPr>
                <w:spacing w:val="-4"/>
                <w:sz w:val="20"/>
              </w:rPr>
              <w:t>0.00</w:t>
            </w:r>
          </w:p>
        </w:tc>
        <w:tc>
          <w:tcPr>
            <w:tcW w:w="1544" w:type="dxa"/>
          </w:tcPr>
          <w:p>
            <w:pPr>
              <w:pStyle w:val="TableParagraph"/>
              <w:rPr>
                <w:rFonts w:ascii="Calibri"/>
                <w:sz w:val="20"/>
              </w:rPr>
            </w:pPr>
          </w:p>
          <w:p>
            <w:pPr>
              <w:pStyle w:val="TableParagraph"/>
              <w:ind w:left="12" w:right="9"/>
              <w:jc w:val="center"/>
              <w:rPr>
                <w:sz w:val="20"/>
              </w:rPr>
            </w:pPr>
            <w:r>
              <w:rPr>
                <w:spacing w:val="-2"/>
                <w:sz w:val="20"/>
              </w:rPr>
              <w:t>250.00</w:t>
            </w:r>
          </w:p>
        </w:tc>
        <w:tc>
          <w:tcPr>
            <w:tcW w:w="1629" w:type="dxa"/>
          </w:tcPr>
          <w:p>
            <w:pPr>
              <w:pStyle w:val="TableParagraph"/>
              <w:rPr>
                <w:rFonts w:ascii="Calibri"/>
                <w:sz w:val="20"/>
              </w:rPr>
            </w:pPr>
          </w:p>
          <w:p>
            <w:pPr>
              <w:pStyle w:val="TableParagraph"/>
              <w:ind w:left="10"/>
              <w:jc w:val="center"/>
              <w:rPr>
                <w:sz w:val="20"/>
              </w:rPr>
            </w:pPr>
            <w:r>
              <w:rPr>
                <w:spacing w:val="-4"/>
                <w:sz w:val="20"/>
              </w:rPr>
              <w:t>0.00</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250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P506815</w:t>
            </w:r>
          </w:p>
        </w:tc>
        <w:tc>
          <w:tcPr>
            <w:tcW w:w="2560" w:type="dxa"/>
            <w:shd w:val="clear" w:color="auto" w:fill="F8EDF3"/>
          </w:tcPr>
          <w:p>
            <w:pPr>
              <w:pStyle w:val="TableParagraph"/>
              <w:spacing w:line="249" w:lineRule="auto" w:before="2"/>
              <w:ind w:left="119"/>
              <w:rPr>
                <w:sz w:val="20"/>
              </w:rPr>
            </w:pPr>
            <w:r>
              <w:rPr>
                <w:sz w:val="20"/>
              </w:rPr>
              <w:t>DRC Transport and </w:t>
            </w:r>
            <w:r>
              <w:rPr>
                <w:spacing w:val="-4"/>
                <w:sz w:val="20"/>
              </w:rPr>
              <w:t>Connectivity</w:t>
            </w:r>
            <w:r>
              <w:rPr>
                <w:spacing w:val="-19"/>
                <w:sz w:val="20"/>
              </w:rPr>
              <w:t> </w:t>
            </w:r>
            <w:r>
              <w:rPr>
                <w:spacing w:val="-4"/>
                <w:sz w:val="20"/>
              </w:rPr>
              <w:t>Development</w:t>
            </w:r>
          </w:p>
          <w:p>
            <w:pPr>
              <w:pStyle w:val="TableParagraph"/>
              <w:spacing w:line="223" w:lineRule="exact" w:before="4"/>
              <w:ind w:left="119"/>
              <w:rPr>
                <w:sz w:val="20"/>
              </w:rPr>
            </w:pPr>
            <w:r>
              <w:rPr>
                <w:spacing w:val="-2"/>
                <w:sz w:val="20"/>
              </w:rPr>
              <w:t>Project</w:t>
            </w:r>
          </w:p>
        </w:tc>
        <w:tc>
          <w:tcPr>
            <w:tcW w:w="1103" w:type="dxa"/>
            <w:shd w:val="clear" w:color="auto" w:fill="F8EDF3"/>
          </w:tcPr>
          <w:p>
            <w:pPr>
              <w:pStyle w:val="TableParagraph"/>
              <w:rPr>
                <w:rFonts w:ascii="Calibri"/>
                <w:sz w:val="20"/>
              </w:rPr>
            </w:pPr>
          </w:p>
          <w:p>
            <w:pPr>
              <w:pStyle w:val="TableParagraph"/>
              <w:ind w:left="14"/>
              <w:jc w:val="center"/>
              <w:rPr>
                <w:sz w:val="20"/>
              </w:rPr>
            </w:pPr>
            <w:r>
              <w:rPr>
                <w:spacing w:val="-4"/>
                <w:sz w:val="20"/>
              </w:rPr>
              <w:t>2025</w:t>
            </w:r>
          </w:p>
        </w:tc>
        <w:tc>
          <w:tcPr>
            <w:tcW w:w="1291" w:type="dxa"/>
            <w:shd w:val="clear" w:color="auto" w:fill="F8EDF3"/>
          </w:tcPr>
          <w:p>
            <w:pPr>
              <w:pStyle w:val="TableParagraph"/>
              <w:spacing w:line="249" w:lineRule="auto" w:before="2"/>
              <w:ind w:left="135" w:right="133" w:firstLine="199"/>
              <w:rPr>
                <w:sz w:val="20"/>
              </w:rPr>
            </w:pPr>
            <w:r>
              <w:rPr>
                <w:spacing w:val="-2"/>
                <w:sz w:val="20"/>
              </w:rPr>
              <w:t>Congo, Democratic</w:t>
            </w:r>
          </w:p>
          <w:p>
            <w:pPr>
              <w:pStyle w:val="TableParagraph"/>
              <w:spacing w:line="223" w:lineRule="exact" w:before="4"/>
              <w:ind w:left="157"/>
              <w:rPr>
                <w:sz w:val="20"/>
              </w:rPr>
            </w:pPr>
            <w:r>
              <w:rPr>
                <w:spacing w:val="-2"/>
                <w:sz w:val="20"/>
              </w:rPr>
              <w:t>Republic</w:t>
            </w:r>
            <w:r>
              <w:rPr>
                <w:spacing w:val="-18"/>
                <w:sz w:val="20"/>
              </w:rPr>
              <w:t> </w:t>
            </w:r>
            <w:r>
              <w:rPr>
                <w:spacing w:val="-5"/>
                <w:sz w:val="20"/>
              </w:rPr>
              <w:t>of</w:t>
            </w:r>
          </w:p>
        </w:tc>
        <w:tc>
          <w:tcPr>
            <w:tcW w:w="1563" w:type="dxa"/>
            <w:shd w:val="clear" w:color="auto" w:fill="F8EDF3"/>
          </w:tcPr>
          <w:p>
            <w:pPr>
              <w:pStyle w:val="TableParagraph"/>
              <w:rPr>
                <w:rFonts w:ascii="Calibri"/>
                <w:sz w:val="20"/>
              </w:rPr>
            </w:pPr>
          </w:p>
          <w:p>
            <w:pPr>
              <w:pStyle w:val="TableParagraph"/>
              <w:ind w:left="30" w:right="3"/>
              <w:jc w:val="center"/>
              <w:rPr>
                <w:sz w:val="20"/>
              </w:rPr>
            </w:pPr>
            <w:r>
              <w:rPr>
                <w:spacing w:val="-2"/>
                <w:sz w:val="20"/>
              </w:rPr>
              <w:t>440.20</w:t>
            </w:r>
          </w:p>
        </w:tc>
        <w:tc>
          <w:tcPr>
            <w:tcW w:w="1620" w:type="dxa"/>
            <w:shd w:val="clear" w:color="auto" w:fill="F8EDF3"/>
          </w:tcPr>
          <w:p>
            <w:pPr>
              <w:pStyle w:val="TableParagraph"/>
              <w:rPr>
                <w:rFonts w:ascii="Calibri"/>
                <w:sz w:val="20"/>
              </w:rPr>
            </w:pPr>
          </w:p>
          <w:p>
            <w:pPr>
              <w:pStyle w:val="TableParagraph"/>
              <w:ind w:left="14" w:right="9"/>
              <w:jc w:val="center"/>
              <w:rPr>
                <w:sz w:val="20"/>
              </w:rPr>
            </w:pPr>
            <w:r>
              <w:rPr>
                <w:spacing w:val="-4"/>
                <w:sz w:val="20"/>
              </w:rPr>
              <w:t>0.00</w:t>
            </w:r>
          </w:p>
        </w:tc>
        <w:tc>
          <w:tcPr>
            <w:tcW w:w="1544" w:type="dxa"/>
            <w:shd w:val="clear" w:color="auto" w:fill="F8EDF3"/>
          </w:tcPr>
          <w:p>
            <w:pPr>
              <w:pStyle w:val="TableParagraph"/>
              <w:rPr>
                <w:rFonts w:ascii="Calibri"/>
                <w:sz w:val="20"/>
              </w:rPr>
            </w:pPr>
          </w:p>
          <w:p>
            <w:pPr>
              <w:pStyle w:val="TableParagraph"/>
              <w:ind w:left="12" w:right="9"/>
              <w:jc w:val="center"/>
              <w:rPr>
                <w:sz w:val="20"/>
              </w:rPr>
            </w:pPr>
            <w:r>
              <w:rPr>
                <w:spacing w:val="-2"/>
                <w:sz w:val="20"/>
              </w:rPr>
              <w:t>440.20</w:t>
            </w:r>
          </w:p>
        </w:tc>
        <w:tc>
          <w:tcPr>
            <w:tcW w:w="1629" w:type="dxa"/>
            <w:shd w:val="clear" w:color="auto" w:fill="F8EDF3"/>
          </w:tcPr>
          <w:p>
            <w:pPr>
              <w:pStyle w:val="TableParagraph"/>
              <w:rPr>
                <w:rFonts w:ascii="Calibri"/>
                <w:sz w:val="20"/>
              </w:rPr>
            </w:pPr>
          </w:p>
          <w:p>
            <w:pPr>
              <w:pStyle w:val="TableParagraph"/>
              <w:ind w:left="10"/>
              <w:jc w:val="center"/>
              <w:rPr>
                <w:sz w:val="20"/>
              </w:rPr>
            </w:pPr>
            <w:r>
              <w:rPr>
                <w:spacing w:val="-4"/>
                <w:sz w:val="20"/>
              </w:rPr>
              <w:t>0.00</w:t>
            </w:r>
          </w:p>
        </w:tc>
      </w:tr>
      <w:tr>
        <w:trPr>
          <w:trHeight w:val="1221" w:hRule="atLeast"/>
        </w:trPr>
        <w:tc>
          <w:tcPr>
            <w:tcW w:w="616" w:type="dxa"/>
          </w:tcPr>
          <w:p>
            <w:pPr>
              <w:pStyle w:val="TableParagraph"/>
              <w:rPr>
                <w:rFonts w:ascii="Calibri"/>
                <w:sz w:val="20"/>
              </w:rPr>
            </w:pPr>
          </w:p>
          <w:p>
            <w:pPr>
              <w:pStyle w:val="TableParagraph"/>
              <w:spacing w:before="1"/>
              <w:rPr>
                <w:rFonts w:ascii="Calibri"/>
                <w:sz w:val="20"/>
              </w:rPr>
            </w:pPr>
          </w:p>
          <w:p>
            <w:pPr>
              <w:pStyle w:val="TableParagraph"/>
              <w:ind w:left="25"/>
              <w:jc w:val="center"/>
              <w:rPr>
                <w:sz w:val="20"/>
              </w:rPr>
            </w:pPr>
            <w:r>
              <w:rPr>
                <w:spacing w:val="-5"/>
                <w:sz w:val="20"/>
              </w:rPr>
              <w:t>251</w:t>
            </w:r>
          </w:p>
        </w:tc>
        <w:tc>
          <w:tcPr>
            <w:tcW w:w="1168" w:type="dxa"/>
          </w:tcPr>
          <w:p>
            <w:pPr>
              <w:pStyle w:val="TableParagraph"/>
              <w:rPr>
                <w:rFonts w:ascii="Calibri"/>
                <w:sz w:val="20"/>
              </w:rPr>
            </w:pPr>
          </w:p>
          <w:p>
            <w:pPr>
              <w:pStyle w:val="TableParagraph"/>
              <w:spacing w:before="1"/>
              <w:rPr>
                <w:rFonts w:ascii="Calibri"/>
                <w:sz w:val="20"/>
              </w:rPr>
            </w:pPr>
          </w:p>
          <w:p>
            <w:pPr>
              <w:pStyle w:val="TableParagraph"/>
              <w:ind w:left="135"/>
              <w:rPr>
                <w:sz w:val="20"/>
              </w:rPr>
            </w:pPr>
            <w:r>
              <w:rPr>
                <w:spacing w:val="-2"/>
                <w:sz w:val="20"/>
              </w:rPr>
              <w:t>P507861</w:t>
            </w:r>
          </w:p>
        </w:tc>
        <w:tc>
          <w:tcPr>
            <w:tcW w:w="2560" w:type="dxa"/>
          </w:tcPr>
          <w:p>
            <w:pPr>
              <w:pStyle w:val="TableParagraph"/>
              <w:spacing w:line="252" w:lineRule="auto" w:before="2"/>
              <w:ind w:left="119" w:right="85"/>
              <w:rPr>
                <w:sz w:val="20"/>
              </w:rPr>
            </w:pPr>
            <w:r>
              <w:rPr>
                <w:spacing w:val="-2"/>
                <w:sz w:val="20"/>
              </w:rPr>
              <w:t>First</w:t>
            </w:r>
            <w:r>
              <w:rPr>
                <w:spacing w:val="-20"/>
                <w:sz w:val="20"/>
              </w:rPr>
              <w:t> </w:t>
            </w:r>
            <w:r>
              <w:rPr>
                <w:spacing w:val="-2"/>
                <w:sz w:val="20"/>
              </w:rPr>
              <w:t>DRC</w:t>
            </w:r>
            <w:r>
              <w:rPr>
                <w:spacing w:val="-20"/>
                <w:sz w:val="20"/>
              </w:rPr>
              <w:t> </w:t>
            </w:r>
            <w:r>
              <w:rPr>
                <w:spacing w:val="-2"/>
                <w:sz w:val="20"/>
              </w:rPr>
              <w:t>Governance, </w:t>
            </w:r>
            <w:r>
              <w:rPr>
                <w:sz w:val="20"/>
              </w:rPr>
              <w:t>Transparency</w:t>
            </w:r>
            <w:r>
              <w:rPr>
                <w:spacing w:val="-18"/>
                <w:sz w:val="20"/>
              </w:rPr>
              <w:t> </w:t>
            </w:r>
            <w:r>
              <w:rPr>
                <w:sz w:val="20"/>
              </w:rPr>
              <w:t>and Economic</w:t>
            </w:r>
            <w:r>
              <w:rPr>
                <w:spacing w:val="-18"/>
                <w:sz w:val="20"/>
              </w:rPr>
              <w:t> </w:t>
            </w:r>
            <w:r>
              <w:rPr>
                <w:sz w:val="20"/>
              </w:rPr>
              <w:t>Resilience Development</w:t>
            </w:r>
            <w:r>
              <w:rPr>
                <w:spacing w:val="-20"/>
                <w:sz w:val="20"/>
              </w:rPr>
              <w:t> </w:t>
            </w:r>
            <w:r>
              <w:rPr>
                <w:sz w:val="20"/>
              </w:rPr>
              <w:t>Policy</w:t>
            </w:r>
          </w:p>
          <w:p>
            <w:pPr>
              <w:pStyle w:val="TableParagraph"/>
              <w:spacing w:line="223" w:lineRule="exact" w:before="1"/>
              <w:ind w:left="119"/>
              <w:rPr>
                <w:sz w:val="20"/>
              </w:rPr>
            </w:pPr>
            <w:r>
              <w:rPr>
                <w:spacing w:val="-2"/>
                <w:sz w:val="20"/>
              </w:rPr>
              <w:t>Financing</w:t>
            </w:r>
          </w:p>
        </w:tc>
        <w:tc>
          <w:tcPr>
            <w:tcW w:w="1103" w:type="dxa"/>
          </w:tcPr>
          <w:p>
            <w:pPr>
              <w:pStyle w:val="TableParagraph"/>
              <w:rPr>
                <w:rFonts w:ascii="Calibri"/>
                <w:sz w:val="20"/>
              </w:rPr>
            </w:pPr>
          </w:p>
          <w:p>
            <w:pPr>
              <w:pStyle w:val="TableParagraph"/>
              <w:spacing w:before="1"/>
              <w:rPr>
                <w:rFonts w:ascii="Calibri"/>
                <w:sz w:val="20"/>
              </w:rPr>
            </w:pPr>
          </w:p>
          <w:p>
            <w:pPr>
              <w:pStyle w:val="TableParagraph"/>
              <w:ind w:left="14"/>
              <w:jc w:val="center"/>
              <w:rPr>
                <w:sz w:val="20"/>
              </w:rPr>
            </w:pPr>
            <w:r>
              <w:rPr>
                <w:spacing w:val="-4"/>
                <w:sz w:val="20"/>
              </w:rPr>
              <w:t>2025</w:t>
            </w:r>
          </w:p>
        </w:tc>
        <w:tc>
          <w:tcPr>
            <w:tcW w:w="1291" w:type="dxa"/>
          </w:tcPr>
          <w:p>
            <w:pPr>
              <w:pStyle w:val="TableParagraph"/>
              <w:spacing w:before="2"/>
              <w:rPr>
                <w:rFonts w:ascii="Calibri"/>
                <w:sz w:val="20"/>
              </w:rPr>
            </w:pPr>
          </w:p>
          <w:p>
            <w:pPr>
              <w:pStyle w:val="TableParagraph"/>
              <w:spacing w:line="252" w:lineRule="auto"/>
              <w:ind w:left="135" w:right="134" w:firstLine="3"/>
              <w:jc w:val="center"/>
              <w:rPr>
                <w:sz w:val="20"/>
              </w:rPr>
            </w:pPr>
            <w:r>
              <w:rPr>
                <w:spacing w:val="-2"/>
                <w:sz w:val="20"/>
              </w:rPr>
              <w:t>Congo, Democratic </w:t>
            </w:r>
            <w:r>
              <w:rPr>
                <w:sz w:val="20"/>
              </w:rPr>
              <w:t>Republic</w:t>
            </w:r>
            <w:r>
              <w:rPr>
                <w:spacing w:val="-19"/>
                <w:sz w:val="20"/>
              </w:rPr>
              <w:t> </w:t>
            </w:r>
            <w:r>
              <w:rPr>
                <w:sz w:val="20"/>
              </w:rPr>
              <w:t>of</w:t>
            </w:r>
          </w:p>
        </w:tc>
        <w:tc>
          <w:tcPr>
            <w:tcW w:w="1563" w:type="dxa"/>
          </w:tcPr>
          <w:p>
            <w:pPr>
              <w:pStyle w:val="TableParagraph"/>
              <w:rPr>
                <w:rFonts w:ascii="Calibri"/>
                <w:sz w:val="20"/>
              </w:rPr>
            </w:pPr>
          </w:p>
          <w:p>
            <w:pPr>
              <w:pStyle w:val="TableParagraph"/>
              <w:spacing w:before="1"/>
              <w:rPr>
                <w:rFonts w:ascii="Calibri"/>
                <w:sz w:val="20"/>
              </w:rPr>
            </w:pPr>
          </w:p>
          <w:p>
            <w:pPr>
              <w:pStyle w:val="TableParagraph"/>
              <w:ind w:left="30" w:right="3"/>
              <w:jc w:val="center"/>
              <w:rPr>
                <w:sz w:val="20"/>
              </w:rPr>
            </w:pPr>
            <w:r>
              <w:rPr>
                <w:spacing w:val="-2"/>
                <w:sz w:val="20"/>
              </w:rPr>
              <w:t>600.00</w:t>
            </w:r>
          </w:p>
        </w:tc>
        <w:tc>
          <w:tcPr>
            <w:tcW w:w="1620" w:type="dxa"/>
          </w:tcPr>
          <w:p>
            <w:pPr>
              <w:pStyle w:val="TableParagraph"/>
              <w:rPr>
                <w:rFonts w:ascii="Calibri"/>
                <w:sz w:val="20"/>
              </w:rPr>
            </w:pPr>
          </w:p>
          <w:p>
            <w:pPr>
              <w:pStyle w:val="TableParagraph"/>
              <w:spacing w:before="1"/>
              <w:rPr>
                <w:rFonts w:ascii="Calibri"/>
                <w:sz w:val="20"/>
              </w:rPr>
            </w:pPr>
          </w:p>
          <w:p>
            <w:pPr>
              <w:pStyle w:val="TableParagraph"/>
              <w:ind w:left="14" w:right="6"/>
              <w:jc w:val="center"/>
              <w:rPr>
                <w:sz w:val="20"/>
              </w:rPr>
            </w:pPr>
            <w:r>
              <w:rPr>
                <w:spacing w:val="-2"/>
                <w:sz w:val="20"/>
              </w:rPr>
              <w:t>600.00</w:t>
            </w:r>
          </w:p>
        </w:tc>
        <w:tc>
          <w:tcPr>
            <w:tcW w:w="1544" w:type="dxa"/>
          </w:tcPr>
          <w:p>
            <w:pPr>
              <w:pStyle w:val="TableParagraph"/>
              <w:rPr>
                <w:rFonts w:ascii="Calibri"/>
                <w:sz w:val="20"/>
              </w:rPr>
            </w:pPr>
          </w:p>
          <w:p>
            <w:pPr>
              <w:pStyle w:val="TableParagraph"/>
              <w:spacing w:before="1"/>
              <w:rPr>
                <w:rFonts w:ascii="Calibri"/>
                <w:sz w:val="20"/>
              </w:rPr>
            </w:pPr>
          </w:p>
          <w:p>
            <w:pPr>
              <w:pStyle w:val="TableParagraph"/>
              <w:ind w:left="12" w:right="9"/>
              <w:jc w:val="center"/>
              <w:rPr>
                <w:sz w:val="20"/>
              </w:rPr>
            </w:pPr>
            <w:r>
              <w:rPr>
                <w:spacing w:val="-2"/>
                <w:sz w:val="20"/>
              </w:rPr>
              <w:t>600.00</w:t>
            </w:r>
          </w:p>
        </w:tc>
        <w:tc>
          <w:tcPr>
            <w:tcW w:w="1629" w:type="dxa"/>
          </w:tcPr>
          <w:p>
            <w:pPr>
              <w:pStyle w:val="TableParagraph"/>
              <w:rPr>
                <w:rFonts w:ascii="Calibri"/>
                <w:sz w:val="20"/>
              </w:rPr>
            </w:pPr>
          </w:p>
          <w:p>
            <w:pPr>
              <w:pStyle w:val="TableParagraph"/>
              <w:spacing w:before="1"/>
              <w:rPr>
                <w:rFonts w:ascii="Calibri"/>
                <w:sz w:val="20"/>
              </w:rPr>
            </w:pPr>
          </w:p>
          <w:p>
            <w:pPr>
              <w:pStyle w:val="TableParagraph"/>
              <w:ind w:left="8"/>
              <w:jc w:val="center"/>
              <w:rPr>
                <w:sz w:val="20"/>
              </w:rPr>
            </w:pPr>
            <w:r>
              <w:rPr>
                <w:spacing w:val="-2"/>
                <w:sz w:val="20"/>
              </w:rPr>
              <w:t>600.00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252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P508410</w:t>
            </w:r>
          </w:p>
        </w:tc>
        <w:tc>
          <w:tcPr>
            <w:tcW w:w="2560" w:type="dxa"/>
            <w:shd w:val="clear" w:color="auto" w:fill="F8EDF3"/>
          </w:tcPr>
          <w:p>
            <w:pPr>
              <w:pStyle w:val="TableParagraph"/>
              <w:spacing w:line="252" w:lineRule="auto" w:before="122"/>
              <w:ind w:left="119" w:right="885"/>
              <w:rPr>
                <w:sz w:val="20"/>
              </w:rPr>
            </w:pPr>
            <w:r>
              <w:rPr>
                <w:sz w:val="20"/>
              </w:rPr>
              <w:t>DRC Urban Flood </w:t>
            </w:r>
            <w:r>
              <w:rPr>
                <w:spacing w:val="-4"/>
                <w:sz w:val="20"/>
              </w:rPr>
              <w:t>Resilience</w:t>
            </w:r>
            <w:r>
              <w:rPr>
                <w:spacing w:val="-20"/>
                <w:sz w:val="20"/>
              </w:rPr>
              <w:t> </w:t>
            </w:r>
            <w:r>
              <w:rPr>
                <w:spacing w:val="-4"/>
                <w:sz w:val="20"/>
              </w:rPr>
              <w:t>Project</w:t>
            </w:r>
          </w:p>
        </w:tc>
        <w:tc>
          <w:tcPr>
            <w:tcW w:w="1103" w:type="dxa"/>
            <w:shd w:val="clear" w:color="auto" w:fill="F8EDF3"/>
          </w:tcPr>
          <w:p>
            <w:pPr>
              <w:pStyle w:val="TableParagraph"/>
              <w:rPr>
                <w:rFonts w:ascii="Calibri"/>
                <w:sz w:val="20"/>
              </w:rPr>
            </w:pPr>
          </w:p>
          <w:p>
            <w:pPr>
              <w:pStyle w:val="TableParagraph"/>
              <w:ind w:left="14"/>
              <w:jc w:val="center"/>
              <w:rPr>
                <w:sz w:val="20"/>
              </w:rPr>
            </w:pPr>
            <w:r>
              <w:rPr>
                <w:spacing w:val="-4"/>
                <w:sz w:val="20"/>
              </w:rPr>
              <w:t>2025</w:t>
            </w:r>
          </w:p>
        </w:tc>
        <w:tc>
          <w:tcPr>
            <w:tcW w:w="1291" w:type="dxa"/>
            <w:shd w:val="clear" w:color="auto" w:fill="F8EDF3"/>
          </w:tcPr>
          <w:p>
            <w:pPr>
              <w:pStyle w:val="TableParagraph"/>
              <w:spacing w:line="252" w:lineRule="auto"/>
              <w:ind w:left="135" w:right="133" w:firstLine="199"/>
              <w:rPr>
                <w:sz w:val="20"/>
              </w:rPr>
            </w:pPr>
            <w:r>
              <w:rPr>
                <w:spacing w:val="-2"/>
                <w:sz w:val="20"/>
              </w:rPr>
              <w:t>Congo, Democratic</w:t>
            </w:r>
          </w:p>
          <w:p>
            <w:pPr>
              <w:pStyle w:val="TableParagraph"/>
              <w:spacing w:line="223" w:lineRule="exact" w:before="1"/>
              <w:ind w:left="157"/>
              <w:rPr>
                <w:sz w:val="20"/>
              </w:rPr>
            </w:pPr>
            <w:r>
              <w:rPr>
                <w:spacing w:val="-2"/>
                <w:sz w:val="20"/>
              </w:rPr>
              <w:t>Republic</w:t>
            </w:r>
            <w:r>
              <w:rPr>
                <w:spacing w:val="-18"/>
                <w:sz w:val="20"/>
              </w:rPr>
              <w:t> </w:t>
            </w:r>
            <w:r>
              <w:rPr>
                <w:spacing w:val="-5"/>
                <w:sz w:val="20"/>
              </w:rPr>
              <w:t>of</w:t>
            </w:r>
          </w:p>
        </w:tc>
        <w:tc>
          <w:tcPr>
            <w:tcW w:w="1563" w:type="dxa"/>
            <w:shd w:val="clear" w:color="auto" w:fill="F8EDF3"/>
          </w:tcPr>
          <w:p>
            <w:pPr>
              <w:pStyle w:val="TableParagraph"/>
              <w:rPr>
                <w:rFonts w:ascii="Calibri"/>
                <w:sz w:val="20"/>
              </w:rPr>
            </w:pPr>
          </w:p>
          <w:p>
            <w:pPr>
              <w:pStyle w:val="TableParagraph"/>
              <w:ind w:left="30" w:right="3"/>
              <w:jc w:val="center"/>
              <w:rPr>
                <w:sz w:val="20"/>
              </w:rPr>
            </w:pPr>
            <w:r>
              <w:rPr>
                <w:spacing w:val="-2"/>
                <w:sz w:val="20"/>
              </w:rPr>
              <w:t>200.00</w:t>
            </w:r>
          </w:p>
        </w:tc>
        <w:tc>
          <w:tcPr>
            <w:tcW w:w="1620" w:type="dxa"/>
            <w:shd w:val="clear" w:color="auto" w:fill="F8EDF3"/>
          </w:tcPr>
          <w:p>
            <w:pPr>
              <w:pStyle w:val="TableParagraph"/>
              <w:rPr>
                <w:rFonts w:ascii="Calibri"/>
                <w:sz w:val="20"/>
              </w:rPr>
            </w:pPr>
          </w:p>
          <w:p>
            <w:pPr>
              <w:pStyle w:val="TableParagraph"/>
              <w:ind w:left="14" w:right="9"/>
              <w:jc w:val="center"/>
              <w:rPr>
                <w:sz w:val="20"/>
              </w:rPr>
            </w:pPr>
            <w:r>
              <w:rPr>
                <w:spacing w:val="-4"/>
                <w:sz w:val="20"/>
              </w:rPr>
              <w:t>0.00</w:t>
            </w:r>
          </w:p>
        </w:tc>
        <w:tc>
          <w:tcPr>
            <w:tcW w:w="1544" w:type="dxa"/>
            <w:shd w:val="clear" w:color="auto" w:fill="F8EDF3"/>
          </w:tcPr>
          <w:p>
            <w:pPr>
              <w:pStyle w:val="TableParagraph"/>
              <w:rPr>
                <w:rFonts w:ascii="Calibri"/>
                <w:sz w:val="20"/>
              </w:rPr>
            </w:pPr>
          </w:p>
          <w:p>
            <w:pPr>
              <w:pStyle w:val="TableParagraph"/>
              <w:ind w:left="12" w:right="9"/>
              <w:jc w:val="center"/>
              <w:rPr>
                <w:sz w:val="20"/>
              </w:rPr>
            </w:pPr>
            <w:r>
              <w:rPr>
                <w:spacing w:val="-2"/>
                <w:sz w:val="20"/>
              </w:rPr>
              <w:t>200.00</w:t>
            </w:r>
          </w:p>
        </w:tc>
        <w:tc>
          <w:tcPr>
            <w:tcW w:w="1629" w:type="dxa"/>
            <w:shd w:val="clear" w:color="auto" w:fill="F8EDF3"/>
          </w:tcPr>
          <w:p>
            <w:pPr>
              <w:pStyle w:val="TableParagraph"/>
              <w:rPr>
                <w:rFonts w:ascii="Calibri"/>
                <w:sz w:val="20"/>
              </w:rPr>
            </w:pPr>
          </w:p>
          <w:p>
            <w:pPr>
              <w:pStyle w:val="TableParagraph"/>
              <w:ind w:left="10"/>
              <w:jc w:val="center"/>
              <w:rPr>
                <w:sz w:val="20"/>
              </w:rPr>
            </w:pPr>
            <w:r>
              <w:rPr>
                <w:spacing w:val="-4"/>
                <w:sz w:val="20"/>
              </w:rPr>
              <w:t>0.00</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253</w:t>
            </w:r>
          </w:p>
        </w:tc>
        <w:tc>
          <w:tcPr>
            <w:tcW w:w="1168" w:type="dxa"/>
          </w:tcPr>
          <w:p>
            <w:pPr>
              <w:pStyle w:val="TableParagraph"/>
              <w:rPr>
                <w:rFonts w:ascii="Calibri"/>
                <w:sz w:val="20"/>
              </w:rPr>
            </w:pPr>
          </w:p>
          <w:p>
            <w:pPr>
              <w:pStyle w:val="TableParagraph"/>
              <w:ind w:left="135"/>
              <w:rPr>
                <w:sz w:val="20"/>
              </w:rPr>
            </w:pPr>
            <w:r>
              <w:rPr>
                <w:spacing w:val="-2"/>
                <w:sz w:val="20"/>
              </w:rPr>
              <w:t>P145196</w:t>
            </w:r>
          </w:p>
        </w:tc>
        <w:tc>
          <w:tcPr>
            <w:tcW w:w="2560" w:type="dxa"/>
          </w:tcPr>
          <w:p>
            <w:pPr>
              <w:pStyle w:val="TableParagraph"/>
              <w:spacing w:line="252" w:lineRule="auto" w:before="122"/>
              <w:ind w:left="119" w:right="495"/>
              <w:rPr>
                <w:sz w:val="20"/>
              </w:rPr>
            </w:pPr>
            <w:r>
              <w:rPr>
                <w:sz w:val="20"/>
              </w:rPr>
              <w:t>DRC</w:t>
            </w:r>
            <w:r>
              <w:rPr>
                <w:spacing w:val="-20"/>
                <w:sz w:val="20"/>
              </w:rPr>
              <w:t> </w:t>
            </w:r>
            <w:r>
              <w:rPr>
                <w:sz w:val="20"/>
              </w:rPr>
              <w:t>Eastern</w:t>
            </w:r>
            <w:r>
              <w:rPr>
                <w:spacing w:val="-17"/>
                <w:sz w:val="20"/>
              </w:rPr>
              <w:t> </w:t>
            </w:r>
            <w:r>
              <w:rPr>
                <w:sz w:val="20"/>
              </w:rPr>
              <w:t>Recovery </w:t>
            </w:r>
            <w:r>
              <w:rPr>
                <w:spacing w:val="-2"/>
                <w:sz w:val="20"/>
              </w:rPr>
              <w:t>Project</w:t>
            </w:r>
          </w:p>
        </w:tc>
        <w:tc>
          <w:tcPr>
            <w:tcW w:w="1103" w:type="dxa"/>
          </w:tcPr>
          <w:p>
            <w:pPr>
              <w:pStyle w:val="TableParagraph"/>
              <w:rPr>
                <w:rFonts w:ascii="Calibri"/>
                <w:sz w:val="20"/>
              </w:rPr>
            </w:pPr>
          </w:p>
          <w:p>
            <w:pPr>
              <w:pStyle w:val="TableParagraph"/>
              <w:ind w:left="14"/>
              <w:jc w:val="center"/>
              <w:rPr>
                <w:sz w:val="20"/>
              </w:rPr>
            </w:pPr>
            <w:r>
              <w:rPr>
                <w:spacing w:val="-4"/>
                <w:sz w:val="20"/>
              </w:rPr>
              <w:t>2014</w:t>
            </w:r>
          </w:p>
        </w:tc>
        <w:tc>
          <w:tcPr>
            <w:tcW w:w="1291" w:type="dxa"/>
          </w:tcPr>
          <w:p>
            <w:pPr>
              <w:pStyle w:val="TableParagraph"/>
              <w:spacing w:line="249" w:lineRule="auto" w:before="2"/>
              <w:ind w:left="135" w:right="133" w:firstLine="199"/>
              <w:rPr>
                <w:sz w:val="20"/>
              </w:rPr>
            </w:pPr>
            <w:r>
              <w:rPr>
                <w:spacing w:val="-2"/>
                <w:sz w:val="20"/>
              </w:rPr>
              <w:t>Congo, Democratic</w:t>
            </w:r>
          </w:p>
          <w:p>
            <w:pPr>
              <w:pStyle w:val="TableParagraph"/>
              <w:spacing w:line="223" w:lineRule="exact" w:before="4"/>
              <w:ind w:left="157"/>
              <w:rPr>
                <w:sz w:val="20"/>
              </w:rPr>
            </w:pPr>
            <w:r>
              <w:rPr>
                <w:spacing w:val="-2"/>
                <w:sz w:val="20"/>
              </w:rPr>
              <w:t>Republic</w:t>
            </w:r>
            <w:r>
              <w:rPr>
                <w:spacing w:val="-18"/>
                <w:sz w:val="20"/>
              </w:rPr>
              <w:t> </w:t>
            </w:r>
            <w:r>
              <w:rPr>
                <w:spacing w:val="-5"/>
                <w:sz w:val="20"/>
              </w:rPr>
              <w:t>of</w:t>
            </w:r>
          </w:p>
        </w:tc>
        <w:tc>
          <w:tcPr>
            <w:tcW w:w="1563" w:type="dxa"/>
          </w:tcPr>
          <w:p>
            <w:pPr>
              <w:pStyle w:val="TableParagraph"/>
              <w:rPr>
                <w:rFonts w:ascii="Calibri"/>
                <w:sz w:val="20"/>
              </w:rPr>
            </w:pPr>
          </w:p>
          <w:p>
            <w:pPr>
              <w:pStyle w:val="TableParagraph"/>
              <w:ind w:left="30" w:right="3"/>
              <w:jc w:val="center"/>
              <w:rPr>
                <w:sz w:val="20"/>
              </w:rPr>
            </w:pPr>
            <w:r>
              <w:rPr>
                <w:spacing w:val="-2"/>
                <w:sz w:val="20"/>
              </w:rPr>
              <w:t>692.99</w:t>
            </w:r>
          </w:p>
        </w:tc>
        <w:tc>
          <w:tcPr>
            <w:tcW w:w="1620" w:type="dxa"/>
          </w:tcPr>
          <w:p>
            <w:pPr>
              <w:pStyle w:val="TableParagraph"/>
              <w:rPr>
                <w:rFonts w:ascii="Calibri"/>
                <w:sz w:val="20"/>
              </w:rPr>
            </w:pPr>
          </w:p>
          <w:p>
            <w:pPr>
              <w:pStyle w:val="TableParagraph"/>
              <w:ind w:left="14" w:right="6"/>
              <w:jc w:val="center"/>
              <w:rPr>
                <w:sz w:val="20"/>
              </w:rPr>
            </w:pPr>
            <w:r>
              <w:rPr>
                <w:spacing w:val="-2"/>
                <w:sz w:val="20"/>
              </w:rPr>
              <w:t>657.57</w:t>
            </w:r>
          </w:p>
        </w:tc>
        <w:tc>
          <w:tcPr>
            <w:tcW w:w="1544" w:type="dxa"/>
          </w:tcPr>
          <w:p>
            <w:pPr>
              <w:pStyle w:val="TableParagraph"/>
              <w:rPr>
                <w:rFonts w:ascii="Calibri"/>
                <w:sz w:val="20"/>
              </w:rPr>
            </w:pPr>
          </w:p>
          <w:p>
            <w:pPr>
              <w:pStyle w:val="TableParagraph"/>
              <w:ind w:left="12" w:right="6"/>
              <w:jc w:val="center"/>
              <w:rPr>
                <w:sz w:val="20"/>
              </w:rPr>
            </w:pPr>
            <w:r>
              <w:rPr>
                <w:spacing w:val="-4"/>
                <w:sz w:val="20"/>
              </w:rPr>
              <w:t>0.00</w:t>
            </w:r>
          </w:p>
        </w:tc>
        <w:tc>
          <w:tcPr>
            <w:tcW w:w="1629" w:type="dxa"/>
          </w:tcPr>
          <w:p>
            <w:pPr>
              <w:pStyle w:val="TableParagraph"/>
              <w:rPr>
                <w:rFonts w:ascii="Calibri"/>
                <w:sz w:val="20"/>
              </w:rPr>
            </w:pPr>
          </w:p>
          <w:p>
            <w:pPr>
              <w:pStyle w:val="TableParagraph"/>
              <w:ind w:left="8"/>
              <w:jc w:val="center"/>
              <w:rPr>
                <w:sz w:val="20"/>
              </w:rPr>
            </w:pPr>
            <w:r>
              <w:rPr>
                <w:spacing w:val="-2"/>
                <w:sz w:val="20"/>
              </w:rPr>
              <w:t>130.76</w:t>
            </w:r>
          </w:p>
        </w:tc>
      </w:tr>
      <w:tr>
        <w:trPr>
          <w:trHeight w:val="977" w:hRule="atLeast"/>
        </w:trPr>
        <w:tc>
          <w:tcPr>
            <w:tcW w:w="616" w:type="dxa"/>
            <w:shd w:val="clear" w:color="auto" w:fill="F8EDF3"/>
          </w:tcPr>
          <w:p>
            <w:pPr>
              <w:pStyle w:val="TableParagraph"/>
              <w:spacing w:before="122"/>
              <w:rPr>
                <w:rFonts w:ascii="Calibri"/>
                <w:sz w:val="20"/>
              </w:rPr>
            </w:pPr>
          </w:p>
          <w:p>
            <w:pPr>
              <w:pStyle w:val="TableParagraph"/>
              <w:spacing w:before="1"/>
              <w:ind w:left="25"/>
              <w:jc w:val="center"/>
              <w:rPr>
                <w:sz w:val="20"/>
              </w:rPr>
            </w:pPr>
            <w:r>
              <w:rPr>
                <w:spacing w:val="-5"/>
                <w:sz w:val="20"/>
              </w:rPr>
              <w:t>254</w:t>
            </w:r>
          </w:p>
        </w:tc>
        <w:tc>
          <w:tcPr>
            <w:tcW w:w="1168" w:type="dxa"/>
            <w:shd w:val="clear" w:color="auto" w:fill="F8EDF3"/>
          </w:tcPr>
          <w:p>
            <w:pPr>
              <w:pStyle w:val="TableParagraph"/>
              <w:spacing w:before="122"/>
              <w:rPr>
                <w:rFonts w:ascii="Calibri"/>
                <w:sz w:val="20"/>
              </w:rPr>
            </w:pPr>
          </w:p>
          <w:p>
            <w:pPr>
              <w:pStyle w:val="TableParagraph"/>
              <w:spacing w:before="1"/>
              <w:ind w:left="135"/>
              <w:rPr>
                <w:sz w:val="20"/>
              </w:rPr>
            </w:pPr>
            <w:r>
              <w:rPr>
                <w:spacing w:val="-2"/>
                <w:sz w:val="20"/>
              </w:rPr>
              <w:t>P147555</w:t>
            </w:r>
          </w:p>
        </w:tc>
        <w:tc>
          <w:tcPr>
            <w:tcW w:w="2560" w:type="dxa"/>
            <w:shd w:val="clear" w:color="auto" w:fill="F8EDF3"/>
          </w:tcPr>
          <w:p>
            <w:pPr>
              <w:pStyle w:val="TableParagraph"/>
              <w:spacing w:line="252" w:lineRule="auto" w:before="1"/>
              <w:ind w:left="119"/>
              <w:rPr>
                <w:sz w:val="20"/>
              </w:rPr>
            </w:pPr>
            <w:r>
              <w:rPr>
                <w:sz w:val="20"/>
              </w:rPr>
              <w:t>Health</w:t>
            </w:r>
            <w:r>
              <w:rPr>
                <w:spacing w:val="-18"/>
                <w:sz w:val="20"/>
              </w:rPr>
              <w:t> </w:t>
            </w:r>
            <w:r>
              <w:rPr>
                <w:sz w:val="20"/>
              </w:rPr>
              <w:t>System Strengthening</w:t>
            </w:r>
            <w:r>
              <w:rPr>
                <w:spacing w:val="-1"/>
                <w:sz w:val="20"/>
              </w:rPr>
              <w:t> </w:t>
            </w:r>
            <w:r>
              <w:rPr>
                <w:sz w:val="20"/>
              </w:rPr>
              <w:t>for Better </w:t>
            </w:r>
            <w:r>
              <w:rPr>
                <w:spacing w:val="-2"/>
                <w:sz w:val="20"/>
              </w:rPr>
              <w:t>Maternal</w:t>
            </w:r>
            <w:r>
              <w:rPr>
                <w:spacing w:val="-20"/>
                <w:sz w:val="20"/>
              </w:rPr>
              <w:t> </w:t>
            </w:r>
            <w:r>
              <w:rPr>
                <w:spacing w:val="-2"/>
                <w:sz w:val="20"/>
              </w:rPr>
              <w:t>and</w:t>
            </w:r>
            <w:r>
              <w:rPr>
                <w:spacing w:val="-19"/>
                <w:sz w:val="20"/>
              </w:rPr>
              <w:t> </w:t>
            </w:r>
            <w:r>
              <w:rPr>
                <w:spacing w:val="-2"/>
                <w:sz w:val="20"/>
              </w:rPr>
              <w:t>Child</w:t>
            </w:r>
            <w:r>
              <w:rPr>
                <w:spacing w:val="-19"/>
                <w:sz w:val="20"/>
              </w:rPr>
              <w:t> </w:t>
            </w:r>
            <w:r>
              <w:rPr>
                <w:spacing w:val="-2"/>
                <w:sz w:val="20"/>
              </w:rPr>
              <w:t>Health</w:t>
            </w:r>
          </w:p>
          <w:p>
            <w:pPr>
              <w:pStyle w:val="TableParagraph"/>
              <w:spacing w:line="223" w:lineRule="exact" w:before="1"/>
              <w:ind w:left="119"/>
              <w:rPr>
                <w:sz w:val="20"/>
              </w:rPr>
            </w:pPr>
            <w:r>
              <w:rPr>
                <w:spacing w:val="-4"/>
                <w:sz w:val="20"/>
              </w:rPr>
              <w:t>Results</w:t>
            </w:r>
            <w:r>
              <w:rPr>
                <w:spacing w:val="-13"/>
                <w:sz w:val="20"/>
              </w:rPr>
              <w:t> </w:t>
            </w:r>
            <w:r>
              <w:rPr>
                <w:spacing w:val="-4"/>
                <w:sz w:val="20"/>
              </w:rPr>
              <w:t>Project</w:t>
            </w:r>
            <w:r>
              <w:rPr>
                <w:spacing w:val="-12"/>
                <w:sz w:val="20"/>
              </w:rPr>
              <w:t> </w:t>
            </w:r>
            <w:r>
              <w:rPr>
                <w:spacing w:val="-4"/>
                <w:sz w:val="20"/>
              </w:rPr>
              <w:t>(PDSS)</w:t>
            </w:r>
          </w:p>
        </w:tc>
        <w:tc>
          <w:tcPr>
            <w:tcW w:w="1103" w:type="dxa"/>
            <w:shd w:val="clear" w:color="auto" w:fill="F8EDF3"/>
          </w:tcPr>
          <w:p>
            <w:pPr>
              <w:pStyle w:val="TableParagraph"/>
              <w:spacing w:before="122"/>
              <w:rPr>
                <w:rFonts w:ascii="Calibri"/>
                <w:sz w:val="20"/>
              </w:rPr>
            </w:pPr>
          </w:p>
          <w:p>
            <w:pPr>
              <w:pStyle w:val="TableParagraph"/>
              <w:spacing w:before="1"/>
              <w:ind w:left="14"/>
              <w:jc w:val="center"/>
              <w:rPr>
                <w:sz w:val="20"/>
              </w:rPr>
            </w:pPr>
            <w:r>
              <w:rPr>
                <w:spacing w:val="-4"/>
                <w:sz w:val="20"/>
              </w:rPr>
              <w:t>2015</w:t>
            </w:r>
          </w:p>
        </w:tc>
        <w:tc>
          <w:tcPr>
            <w:tcW w:w="1291" w:type="dxa"/>
            <w:shd w:val="clear" w:color="auto" w:fill="F8EDF3"/>
          </w:tcPr>
          <w:p>
            <w:pPr>
              <w:pStyle w:val="TableParagraph"/>
              <w:spacing w:line="252" w:lineRule="auto" w:before="124"/>
              <w:ind w:left="135" w:right="134" w:firstLine="3"/>
              <w:jc w:val="center"/>
              <w:rPr>
                <w:sz w:val="20"/>
              </w:rPr>
            </w:pPr>
            <w:r>
              <w:rPr>
                <w:spacing w:val="-2"/>
                <w:sz w:val="20"/>
              </w:rPr>
              <w:t>Congo, Democratic </w:t>
            </w:r>
            <w:r>
              <w:rPr>
                <w:sz w:val="20"/>
              </w:rPr>
              <w:t>Republic</w:t>
            </w:r>
            <w:r>
              <w:rPr>
                <w:spacing w:val="-19"/>
                <w:sz w:val="20"/>
              </w:rPr>
              <w:t> </w:t>
            </w:r>
            <w:r>
              <w:rPr>
                <w:sz w:val="20"/>
              </w:rPr>
              <w:t>of</w:t>
            </w:r>
          </w:p>
        </w:tc>
        <w:tc>
          <w:tcPr>
            <w:tcW w:w="1563" w:type="dxa"/>
            <w:shd w:val="clear" w:color="auto" w:fill="F8EDF3"/>
          </w:tcPr>
          <w:p>
            <w:pPr>
              <w:pStyle w:val="TableParagraph"/>
              <w:spacing w:before="122"/>
              <w:rPr>
                <w:rFonts w:ascii="Calibri"/>
                <w:sz w:val="20"/>
              </w:rPr>
            </w:pPr>
          </w:p>
          <w:p>
            <w:pPr>
              <w:pStyle w:val="TableParagraph"/>
              <w:spacing w:before="1"/>
              <w:ind w:left="30" w:right="3"/>
              <w:jc w:val="center"/>
              <w:rPr>
                <w:sz w:val="20"/>
              </w:rPr>
            </w:pPr>
            <w:r>
              <w:rPr>
                <w:spacing w:val="-2"/>
                <w:sz w:val="20"/>
              </w:rPr>
              <w:t>660.00</w:t>
            </w:r>
          </w:p>
        </w:tc>
        <w:tc>
          <w:tcPr>
            <w:tcW w:w="1620" w:type="dxa"/>
            <w:shd w:val="clear" w:color="auto" w:fill="F8EDF3"/>
          </w:tcPr>
          <w:p>
            <w:pPr>
              <w:pStyle w:val="TableParagraph"/>
              <w:spacing w:before="122"/>
              <w:rPr>
                <w:rFonts w:ascii="Calibri"/>
                <w:sz w:val="20"/>
              </w:rPr>
            </w:pPr>
          </w:p>
          <w:p>
            <w:pPr>
              <w:pStyle w:val="TableParagraph"/>
              <w:spacing w:before="1"/>
              <w:ind w:left="14" w:right="6"/>
              <w:jc w:val="center"/>
              <w:rPr>
                <w:sz w:val="20"/>
              </w:rPr>
            </w:pPr>
            <w:r>
              <w:rPr>
                <w:spacing w:val="-2"/>
                <w:sz w:val="20"/>
              </w:rPr>
              <w:t>648.94</w:t>
            </w:r>
          </w:p>
        </w:tc>
        <w:tc>
          <w:tcPr>
            <w:tcW w:w="1544" w:type="dxa"/>
            <w:shd w:val="clear" w:color="auto" w:fill="F8EDF3"/>
          </w:tcPr>
          <w:p>
            <w:pPr>
              <w:pStyle w:val="TableParagraph"/>
              <w:spacing w:before="122"/>
              <w:rPr>
                <w:rFonts w:ascii="Calibri"/>
                <w:sz w:val="20"/>
              </w:rPr>
            </w:pPr>
          </w:p>
          <w:p>
            <w:pPr>
              <w:pStyle w:val="TableParagraph"/>
              <w:spacing w:before="1"/>
              <w:ind w:left="12" w:right="6"/>
              <w:jc w:val="center"/>
              <w:rPr>
                <w:sz w:val="20"/>
              </w:rPr>
            </w:pPr>
            <w:r>
              <w:rPr>
                <w:spacing w:val="-4"/>
                <w:sz w:val="20"/>
              </w:rPr>
              <w:t>0.00</w:t>
            </w:r>
          </w:p>
        </w:tc>
        <w:tc>
          <w:tcPr>
            <w:tcW w:w="1629" w:type="dxa"/>
            <w:shd w:val="clear" w:color="auto" w:fill="F8EDF3"/>
          </w:tcPr>
          <w:p>
            <w:pPr>
              <w:pStyle w:val="TableParagraph"/>
              <w:spacing w:before="122"/>
              <w:rPr>
                <w:rFonts w:ascii="Calibri"/>
                <w:sz w:val="20"/>
              </w:rPr>
            </w:pPr>
          </w:p>
          <w:p>
            <w:pPr>
              <w:pStyle w:val="TableParagraph"/>
              <w:spacing w:before="1"/>
              <w:ind w:left="8"/>
              <w:jc w:val="center"/>
              <w:rPr>
                <w:sz w:val="20"/>
              </w:rPr>
            </w:pPr>
            <w:r>
              <w:rPr>
                <w:w w:val="90"/>
                <w:sz w:val="20"/>
              </w:rPr>
              <w:t>-</w:t>
            </w:r>
            <w:r>
              <w:rPr>
                <w:spacing w:val="-4"/>
                <w:sz w:val="20"/>
              </w:rPr>
              <w:t>1.71</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255</w:t>
            </w:r>
          </w:p>
        </w:tc>
        <w:tc>
          <w:tcPr>
            <w:tcW w:w="1168" w:type="dxa"/>
          </w:tcPr>
          <w:p>
            <w:pPr>
              <w:pStyle w:val="TableParagraph"/>
              <w:spacing w:before="122"/>
              <w:rPr>
                <w:rFonts w:ascii="Calibri"/>
                <w:sz w:val="20"/>
              </w:rPr>
            </w:pPr>
          </w:p>
          <w:p>
            <w:pPr>
              <w:pStyle w:val="TableParagraph"/>
              <w:ind w:left="135"/>
              <w:rPr>
                <w:sz w:val="20"/>
              </w:rPr>
            </w:pPr>
            <w:r>
              <w:rPr>
                <w:spacing w:val="-2"/>
                <w:sz w:val="20"/>
              </w:rPr>
              <w:t>P149233</w:t>
            </w:r>
          </w:p>
        </w:tc>
        <w:tc>
          <w:tcPr>
            <w:tcW w:w="2560" w:type="dxa"/>
          </w:tcPr>
          <w:p>
            <w:pPr>
              <w:pStyle w:val="TableParagraph"/>
              <w:spacing w:line="252" w:lineRule="auto" w:before="2"/>
              <w:ind w:left="119" w:right="85"/>
              <w:rPr>
                <w:sz w:val="20"/>
              </w:rPr>
            </w:pPr>
            <w:r>
              <w:rPr>
                <w:sz w:val="20"/>
              </w:rPr>
              <w:t>DR</w:t>
            </w:r>
            <w:r>
              <w:rPr>
                <w:spacing w:val="-9"/>
                <w:sz w:val="20"/>
              </w:rPr>
              <w:t> </w:t>
            </w:r>
            <w:r>
              <w:rPr>
                <w:sz w:val="20"/>
              </w:rPr>
              <w:t>Congo</w:t>
            </w:r>
            <w:r>
              <w:rPr>
                <w:spacing w:val="-8"/>
                <w:sz w:val="20"/>
              </w:rPr>
              <w:t> </w:t>
            </w:r>
            <w:r>
              <w:rPr>
                <w:sz w:val="20"/>
              </w:rPr>
              <w:t>-</w:t>
            </w:r>
            <w:r>
              <w:rPr>
                <w:spacing w:val="-10"/>
                <w:sz w:val="20"/>
              </w:rPr>
              <w:t> </w:t>
            </w:r>
            <w:r>
              <w:rPr>
                <w:sz w:val="20"/>
              </w:rPr>
              <w:t>Quality</w:t>
            </w:r>
            <w:r>
              <w:rPr>
                <w:spacing w:val="-8"/>
                <w:sz w:val="20"/>
              </w:rPr>
              <w:t> </w:t>
            </w:r>
            <w:r>
              <w:rPr>
                <w:sz w:val="20"/>
              </w:rPr>
              <w:t>and </w:t>
            </w:r>
            <w:r>
              <w:rPr>
                <w:spacing w:val="-2"/>
                <w:sz w:val="20"/>
              </w:rPr>
              <w:t>Relevance</w:t>
            </w:r>
            <w:r>
              <w:rPr>
                <w:spacing w:val="-20"/>
                <w:sz w:val="20"/>
              </w:rPr>
              <w:t> </w:t>
            </w:r>
            <w:r>
              <w:rPr>
                <w:spacing w:val="-2"/>
                <w:sz w:val="20"/>
              </w:rPr>
              <w:t>of</w:t>
            </w:r>
            <w:r>
              <w:rPr>
                <w:spacing w:val="-20"/>
                <w:sz w:val="20"/>
              </w:rPr>
              <w:t> </w:t>
            </w:r>
            <w:r>
              <w:rPr>
                <w:spacing w:val="-2"/>
                <w:sz w:val="20"/>
              </w:rPr>
              <w:t>Secondary </w:t>
            </w:r>
            <w:r>
              <w:rPr>
                <w:sz w:val="20"/>
              </w:rPr>
              <w:t>and</w:t>
            </w:r>
            <w:r>
              <w:rPr>
                <w:spacing w:val="-10"/>
                <w:sz w:val="20"/>
              </w:rPr>
              <w:t> </w:t>
            </w:r>
            <w:r>
              <w:rPr>
                <w:sz w:val="20"/>
              </w:rPr>
              <w:t>Tertiary</w:t>
            </w:r>
            <w:r>
              <w:rPr>
                <w:spacing w:val="-10"/>
                <w:sz w:val="20"/>
              </w:rPr>
              <w:t> </w:t>
            </w:r>
            <w:r>
              <w:rPr>
                <w:sz w:val="20"/>
              </w:rPr>
              <w:t>Education</w:t>
            </w:r>
          </w:p>
          <w:p>
            <w:pPr>
              <w:pStyle w:val="TableParagraph"/>
              <w:spacing w:line="223" w:lineRule="exact"/>
              <w:ind w:left="119"/>
              <w:rPr>
                <w:sz w:val="20"/>
              </w:rPr>
            </w:pPr>
            <w:r>
              <w:rPr>
                <w:spacing w:val="-2"/>
                <w:sz w:val="20"/>
              </w:rPr>
              <w:t>Project</w:t>
            </w:r>
          </w:p>
        </w:tc>
        <w:tc>
          <w:tcPr>
            <w:tcW w:w="1103" w:type="dxa"/>
          </w:tcPr>
          <w:p>
            <w:pPr>
              <w:pStyle w:val="TableParagraph"/>
              <w:spacing w:before="122"/>
              <w:rPr>
                <w:rFonts w:ascii="Calibri"/>
                <w:sz w:val="20"/>
              </w:rPr>
            </w:pPr>
          </w:p>
          <w:p>
            <w:pPr>
              <w:pStyle w:val="TableParagraph"/>
              <w:ind w:left="14"/>
              <w:jc w:val="center"/>
              <w:rPr>
                <w:sz w:val="20"/>
              </w:rPr>
            </w:pPr>
            <w:r>
              <w:rPr>
                <w:spacing w:val="-4"/>
                <w:sz w:val="20"/>
              </w:rPr>
              <w:t>2015</w:t>
            </w:r>
          </w:p>
        </w:tc>
        <w:tc>
          <w:tcPr>
            <w:tcW w:w="1291" w:type="dxa"/>
          </w:tcPr>
          <w:p>
            <w:pPr>
              <w:pStyle w:val="TableParagraph"/>
              <w:spacing w:line="252" w:lineRule="auto" w:before="124"/>
              <w:ind w:left="135" w:right="134" w:firstLine="3"/>
              <w:jc w:val="center"/>
              <w:rPr>
                <w:sz w:val="20"/>
              </w:rPr>
            </w:pPr>
            <w:r>
              <w:rPr>
                <w:spacing w:val="-2"/>
                <w:sz w:val="20"/>
              </w:rPr>
              <w:t>Congo, Democratic </w:t>
            </w:r>
            <w:r>
              <w:rPr>
                <w:sz w:val="20"/>
              </w:rPr>
              <w:t>Republic</w:t>
            </w:r>
            <w:r>
              <w:rPr>
                <w:spacing w:val="-19"/>
                <w:sz w:val="20"/>
              </w:rPr>
              <w:t> </w:t>
            </w:r>
            <w:r>
              <w:rPr>
                <w:sz w:val="20"/>
              </w:rPr>
              <w:t>of</w:t>
            </w:r>
          </w:p>
        </w:tc>
        <w:tc>
          <w:tcPr>
            <w:tcW w:w="1563" w:type="dxa"/>
          </w:tcPr>
          <w:p>
            <w:pPr>
              <w:pStyle w:val="TableParagraph"/>
              <w:spacing w:before="122"/>
              <w:rPr>
                <w:rFonts w:ascii="Calibri"/>
                <w:sz w:val="20"/>
              </w:rPr>
            </w:pPr>
          </w:p>
          <w:p>
            <w:pPr>
              <w:pStyle w:val="TableParagraph"/>
              <w:ind w:left="30" w:right="3"/>
              <w:jc w:val="center"/>
              <w:rPr>
                <w:sz w:val="20"/>
              </w:rPr>
            </w:pPr>
            <w:r>
              <w:rPr>
                <w:spacing w:val="-2"/>
                <w:sz w:val="20"/>
              </w:rPr>
              <w:t>166.71</w:t>
            </w:r>
          </w:p>
        </w:tc>
        <w:tc>
          <w:tcPr>
            <w:tcW w:w="1620" w:type="dxa"/>
          </w:tcPr>
          <w:p>
            <w:pPr>
              <w:pStyle w:val="TableParagraph"/>
              <w:spacing w:before="122"/>
              <w:rPr>
                <w:rFonts w:ascii="Calibri"/>
                <w:sz w:val="20"/>
              </w:rPr>
            </w:pPr>
          </w:p>
          <w:p>
            <w:pPr>
              <w:pStyle w:val="TableParagraph"/>
              <w:ind w:left="14" w:right="6"/>
              <w:jc w:val="center"/>
              <w:rPr>
                <w:sz w:val="20"/>
              </w:rPr>
            </w:pPr>
            <w:r>
              <w:rPr>
                <w:spacing w:val="-2"/>
                <w:sz w:val="20"/>
              </w:rPr>
              <w:t>167.99</w:t>
            </w:r>
          </w:p>
        </w:tc>
        <w:tc>
          <w:tcPr>
            <w:tcW w:w="1544" w:type="dxa"/>
          </w:tcPr>
          <w:p>
            <w:pPr>
              <w:pStyle w:val="TableParagraph"/>
              <w:spacing w:before="122"/>
              <w:rPr>
                <w:rFonts w:ascii="Calibri"/>
                <w:sz w:val="20"/>
              </w:rPr>
            </w:pPr>
          </w:p>
          <w:p>
            <w:pPr>
              <w:pStyle w:val="TableParagraph"/>
              <w:ind w:left="12" w:right="6"/>
              <w:jc w:val="center"/>
              <w:rPr>
                <w:sz w:val="20"/>
              </w:rPr>
            </w:pPr>
            <w:r>
              <w:rPr>
                <w:spacing w:val="-4"/>
                <w:sz w:val="20"/>
              </w:rPr>
              <w:t>0.00</w:t>
            </w:r>
          </w:p>
        </w:tc>
        <w:tc>
          <w:tcPr>
            <w:tcW w:w="1629" w:type="dxa"/>
          </w:tcPr>
          <w:p>
            <w:pPr>
              <w:pStyle w:val="TableParagraph"/>
              <w:spacing w:before="122"/>
              <w:rPr>
                <w:rFonts w:ascii="Calibri"/>
                <w:sz w:val="20"/>
              </w:rPr>
            </w:pPr>
          </w:p>
          <w:p>
            <w:pPr>
              <w:pStyle w:val="TableParagraph"/>
              <w:ind w:left="8"/>
              <w:jc w:val="center"/>
              <w:rPr>
                <w:sz w:val="20"/>
              </w:rPr>
            </w:pPr>
            <w:r>
              <w:rPr>
                <w:w w:val="90"/>
                <w:sz w:val="20"/>
              </w:rPr>
              <w:t>-</w:t>
            </w:r>
            <w:r>
              <w:rPr>
                <w:spacing w:val="-4"/>
                <w:sz w:val="20"/>
              </w:rPr>
              <w:t>0.27</w:t>
            </w:r>
          </w:p>
        </w:tc>
      </w:tr>
      <w:tr>
        <w:trPr>
          <w:trHeight w:val="730"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256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P156208</w:t>
            </w:r>
          </w:p>
        </w:tc>
        <w:tc>
          <w:tcPr>
            <w:tcW w:w="2560" w:type="dxa"/>
            <w:shd w:val="clear" w:color="auto" w:fill="F8EDF3"/>
          </w:tcPr>
          <w:p>
            <w:pPr>
              <w:pStyle w:val="TableParagraph"/>
              <w:spacing w:line="252" w:lineRule="auto" w:before="122"/>
              <w:ind w:left="119"/>
              <w:rPr>
                <w:sz w:val="20"/>
              </w:rPr>
            </w:pPr>
            <w:r>
              <w:rPr>
                <w:sz w:val="20"/>
              </w:rPr>
              <w:t>DRC Electricity Access C </w:t>
            </w:r>
            <w:r>
              <w:rPr>
                <w:spacing w:val="-2"/>
                <w:sz w:val="20"/>
              </w:rPr>
              <w:t>Services</w:t>
            </w:r>
            <w:r>
              <w:rPr>
                <w:spacing w:val="-16"/>
                <w:sz w:val="20"/>
              </w:rPr>
              <w:t> </w:t>
            </w:r>
            <w:r>
              <w:rPr>
                <w:spacing w:val="-2"/>
                <w:sz w:val="20"/>
              </w:rPr>
              <w:t>Expansion</w:t>
            </w:r>
            <w:r>
              <w:rPr>
                <w:spacing w:val="-14"/>
                <w:sz w:val="20"/>
              </w:rPr>
              <w:t> </w:t>
            </w:r>
            <w:r>
              <w:rPr>
                <w:spacing w:val="-2"/>
                <w:sz w:val="20"/>
              </w:rPr>
              <w:t>(EASE)</w:t>
            </w:r>
          </w:p>
        </w:tc>
        <w:tc>
          <w:tcPr>
            <w:tcW w:w="1103" w:type="dxa"/>
            <w:shd w:val="clear" w:color="auto" w:fill="F8EDF3"/>
          </w:tcPr>
          <w:p>
            <w:pPr>
              <w:pStyle w:val="TableParagraph"/>
              <w:rPr>
                <w:rFonts w:ascii="Calibri"/>
                <w:sz w:val="20"/>
              </w:rPr>
            </w:pPr>
          </w:p>
          <w:p>
            <w:pPr>
              <w:pStyle w:val="TableParagraph"/>
              <w:ind w:left="14"/>
              <w:jc w:val="center"/>
              <w:rPr>
                <w:sz w:val="20"/>
              </w:rPr>
            </w:pPr>
            <w:r>
              <w:rPr>
                <w:spacing w:val="-4"/>
                <w:sz w:val="20"/>
              </w:rPr>
              <w:t>2017</w:t>
            </w:r>
          </w:p>
        </w:tc>
        <w:tc>
          <w:tcPr>
            <w:tcW w:w="1291" w:type="dxa"/>
            <w:shd w:val="clear" w:color="auto" w:fill="F8EDF3"/>
          </w:tcPr>
          <w:p>
            <w:pPr>
              <w:pStyle w:val="TableParagraph"/>
              <w:spacing w:line="249" w:lineRule="auto" w:before="2"/>
              <w:ind w:left="135" w:right="133" w:firstLine="199"/>
              <w:rPr>
                <w:sz w:val="20"/>
              </w:rPr>
            </w:pPr>
            <w:r>
              <w:rPr>
                <w:spacing w:val="-2"/>
                <w:sz w:val="20"/>
              </w:rPr>
              <w:t>Congo, Democratic</w:t>
            </w:r>
          </w:p>
          <w:p>
            <w:pPr>
              <w:pStyle w:val="TableParagraph"/>
              <w:spacing w:line="223" w:lineRule="exact" w:before="4"/>
              <w:ind w:left="157"/>
              <w:rPr>
                <w:sz w:val="20"/>
              </w:rPr>
            </w:pPr>
            <w:r>
              <w:rPr>
                <w:spacing w:val="-2"/>
                <w:sz w:val="20"/>
              </w:rPr>
              <w:t>Republic</w:t>
            </w:r>
            <w:r>
              <w:rPr>
                <w:spacing w:val="-18"/>
                <w:sz w:val="20"/>
              </w:rPr>
              <w:t> </w:t>
            </w:r>
            <w:r>
              <w:rPr>
                <w:spacing w:val="-5"/>
                <w:sz w:val="20"/>
              </w:rPr>
              <w:t>of</w:t>
            </w:r>
          </w:p>
        </w:tc>
        <w:tc>
          <w:tcPr>
            <w:tcW w:w="1563" w:type="dxa"/>
            <w:shd w:val="clear" w:color="auto" w:fill="F8EDF3"/>
          </w:tcPr>
          <w:p>
            <w:pPr>
              <w:pStyle w:val="TableParagraph"/>
              <w:rPr>
                <w:rFonts w:ascii="Calibri"/>
                <w:sz w:val="20"/>
              </w:rPr>
            </w:pPr>
          </w:p>
          <w:p>
            <w:pPr>
              <w:pStyle w:val="TableParagraph"/>
              <w:ind w:left="30" w:right="3"/>
              <w:jc w:val="center"/>
              <w:rPr>
                <w:sz w:val="20"/>
              </w:rPr>
            </w:pPr>
            <w:r>
              <w:rPr>
                <w:spacing w:val="-2"/>
                <w:sz w:val="20"/>
              </w:rPr>
              <w:t>139.00</w:t>
            </w:r>
          </w:p>
        </w:tc>
        <w:tc>
          <w:tcPr>
            <w:tcW w:w="1620" w:type="dxa"/>
            <w:shd w:val="clear" w:color="auto" w:fill="F8EDF3"/>
          </w:tcPr>
          <w:p>
            <w:pPr>
              <w:pStyle w:val="TableParagraph"/>
              <w:rPr>
                <w:rFonts w:ascii="Calibri"/>
                <w:sz w:val="20"/>
              </w:rPr>
            </w:pPr>
          </w:p>
          <w:p>
            <w:pPr>
              <w:pStyle w:val="TableParagraph"/>
              <w:ind w:left="14" w:right="6"/>
              <w:jc w:val="center"/>
              <w:rPr>
                <w:sz w:val="20"/>
              </w:rPr>
            </w:pPr>
            <w:r>
              <w:rPr>
                <w:spacing w:val="-2"/>
                <w:sz w:val="20"/>
              </w:rPr>
              <w:t>141.39</w:t>
            </w:r>
          </w:p>
        </w:tc>
        <w:tc>
          <w:tcPr>
            <w:tcW w:w="1544" w:type="dxa"/>
            <w:shd w:val="clear" w:color="auto" w:fill="F8EDF3"/>
          </w:tcPr>
          <w:p>
            <w:pPr>
              <w:pStyle w:val="TableParagraph"/>
              <w:rPr>
                <w:rFonts w:ascii="Calibri"/>
                <w:sz w:val="20"/>
              </w:rPr>
            </w:pPr>
          </w:p>
          <w:p>
            <w:pPr>
              <w:pStyle w:val="TableParagraph"/>
              <w:ind w:left="12" w:right="6"/>
              <w:jc w:val="center"/>
              <w:rPr>
                <w:sz w:val="20"/>
              </w:rPr>
            </w:pPr>
            <w:r>
              <w:rPr>
                <w:spacing w:val="-4"/>
                <w:sz w:val="20"/>
              </w:rPr>
              <w:t>0.00</w:t>
            </w:r>
          </w:p>
        </w:tc>
        <w:tc>
          <w:tcPr>
            <w:tcW w:w="1629" w:type="dxa"/>
            <w:shd w:val="clear" w:color="auto" w:fill="F8EDF3"/>
          </w:tcPr>
          <w:p>
            <w:pPr>
              <w:pStyle w:val="TableParagraph"/>
              <w:rPr>
                <w:rFonts w:ascii="Calibri"/>
                <w:sz w:val="20"/>
              </w:rPr>
            </w:pPr>
          </w:p>
          <w:p>
            <w:pPr>
              <w:pStyle w:val="TableParagraph"/>
              <w:ind w:left="10"/>
              <w:jc w:val="center"/>
              <w:rPr>
                <w:sz w:val="20"/>
              </w:rPr>
            </w:pPr>
            <w:r>
              <w:rPr>
                <w:spacing w:val="-4"/>
                <w:sz w:val="20"/>
              </w:rPr>
              <w:t>1.42</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5"/>
        <w:gridCol w:w="1090"/>
        <w:gridCol w:w="1293"/>
        <w:gridCol w:w="1565"/>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90" w:type="dxa"/>
            <w:shd w:val="clear" w:color="auto" w:fill="2B3167"/>
          </w:tcPr>
          <w:p>
            <w:pPr>
              <w:pStyle w:val="TableParagraph"/>
              <w:spacing w:before="122"/>
              <w:rPr>
                <w:rFonts w:ascii="Calibri"/>
                <w:sz w:val="20"/>
              </w:rPr>
            </w:pPr>
          </w:p>
          <w:p>
            <w:pPr>
              <w:pStyle w:val="TableParagraph"/>
              <w:spacing w:line="252" w:lineRule="auto" w:before="1"/>
              <w:ind w:left="431" w:hanging="296"/>
              <w:rPr>
                <w:b/>
                <w:sz w:val="20"/>
              </w:rPr>
            </w:pPr>
            <w:r>
              <w:rPr>
                <w:b/>
                <w:color w:val="FFFFFF"/>
                <w:spacing w:val="-4"/>
                <w:sz w:val="20"/>
              </w:rPr>
              <w:t>Approval </w:t>
            </w:r>
            <w:r>
              <w:rPr>
                <w:b/>
                <w:color w:val="FFFFFF"/>
                <w:spacing w:val="-6"/>
                <w:sz w:val="20"/>
              </w:rPr>
              <w:t>FY</w:t>
            </w:r>
          </w:p>
        </w:tc>
        <w:tc>
          <w:tcPr>
            <w:tcW w:w="129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77"/>
              <w:rPr>
                <w:b/>
                <w:sz w:val="20"/>
              </w:rPr>
            </w:pPr>
            <w:r>
              <w:rPr>
                <w:b/>
                <w:color w:val="FFFFFF"/>
                <w:spacing w:val="-2"/>
                <w:sz w:val="20"/>
              </w:rPr>
              <w:t>Country</w:t>
            </w:r>
          </w:p>
        </w:tc>
        <w:tc>
          <w:tcPr>
            <w:tcW w:w="1565" w:type="dxa"/>
            <w:shd w:val="clear" w:color="auto" w:fill="2B3167"/>
          </w:tcPr>
          <w:p>
            <w:pPr>
              <w:pStyle w:val="TableParagraph"/>
              <w:spacing w:before="124"/>
              <w:ind w:left="26" w:right="6"/>
              <w:jc w:val="center"/>
              <w:rPr>
                <w:b/>
                <w:sz w:val="20"/>
              </w:rPr>
            </w:pPr>
            <w:r>
              <w:rPr>
                <w:b/>
                <w:color w:val="FFFFFF"/>
                <w:spacing w:val="-5"/>
                <w:w w:val="105"/>
                <w:sz w:val="20"/>
              </w:rPr>
              <w:t>IDA</w:t>
            </w:r>
          </w:p>
          <w:p>
            <w:pPr>
              <w:pStyle w:val="TableParagraph"/>
              <w:spacing w:line="252" w:lineRule="auto" w:before="11"/>
              <w:ind w:left="134" w:right="114"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2"/>
              <w:jc w:val="center"/>
              <w:rPr>
                <w:b/>
                <w:sz w:val="20"/>
              </w:rPr>
            </w:pPr>
            <w:r>
              <w:rPr>
                <w:b/>
                <w:color w:val="FFFFFF"/>
                <w:spacing w:val="-5"/>
                <w:w w:val="105"/>
                <w:sz w:val="20"/>
              </w:rPr>
              <w:t>IDA</w:t>
            </w:r>
          </w:p>
          <w:p>
            <w:pPr>
              <w:pStyle w:val="TableParagraph"/>
              <w:spacing w:line="252" w:lineRule="auto" w:before="11"/>
              <w:ind w:left="108" w:right="117"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09" w:right="121"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1" w:right="123"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11"/>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257</w:t>
            </w:r>
          </w:p>
        </w:tc>
        <w:tc>
          <w:tcPr>
            <w:tcW w:w="1168" w:type="dxa"/>
          </w:tcPr>
          <w:p>
            <w:pPr>
              <w:pStyle w:val="TableParagraph"/>
              <w:rPr>
                <w:rFonts w:ascii="Calibri"/>
                <w:sz w:val="20"/>
              </w:rPr>
            </w:pPr>
          </w:p>
          <w:p>
            <w:pPr>
              <w:pStyle w:val="TableParagraph"/>
              <w:ind w:left="135"/>
              <w:rPr>
                <w:sz w:val="20"/>
              </w:rPr>
            </w:pPr>
            <w:r>
              <w:rPr>
                <w:spacing w:val="-2"/>
                <w:sz w:val="20"/>
              </w:rPr>
              <w:t>P160806</w:t>
            </w:r>
          </w:p>
        </w:tc>
        <w:tc>
          <w:tcPr>
            <w:tcW w:w="2575" w:type="dxa"/>
          </w:tcPr>
          <w:p>
            <w:pPr>
              <w:pStyle w:val="TableParagraph"/>
              <w:spacing w:line="252" w:lineRule="auto" w:before="122"/>
              <w:ind w:left="119" w:right="118"/>
              <w:rPr>
                <w:sz w:val="20"/>
              </w:rPr>
            </w:pPr>
            <w:r>
              <w:rPr>
                <w:sz w:val="20"/>
              </w:rPr>
              <w:t>DRC-</w:t>
            </w:r>
            <w:r>
              <w:rPr>
                <w:spacing w:val="-14"/>
                <w:sz w:val="20"/>
              </w:rPr>
              <w:t> </w:t>
            </w:r>
            <w:r>
              <w:rPr>
                <w:sz w:val="20"/>
              </w:rPr>
              <w:t>SME</w:t>
            </w:r>
            <w:r>
              <w:rPr>
                <w:spacing w:val="-13"/>
                <w:sz w:val="20"/>
              </w:rPr>
              <w:t> </w:t>
            </w:r>
            <w:r>
              <w:rPr>
                <w:sz w:val="20"/>
              </w:rPr>
              <w:t>Development and Growth Project</w:t>
            </w:r>
          </w:p>
        </w:tc>
        <w:tc>
          <w:tcPr>
            <w:tcW w:w="1090" w:type="dxa"/>
          </w:tcPr>
          <w:p>
            <w:pPr>
              <w:pStyle w:val="TableParagraph"/>
              <w:rPr>
                <w:rFonts w:ascii="Calibri"/>
                <w:sz w:val="20"/>
              </w:rPr>
            </w:pPr>
          </w:p>
          <w:p>
            <w:pPr>
              <w:pStyle w:val="TableParagraph"/>
              <w:ind w:left="5" w:right="5"/>
              <w:jc w:val="center"/>
              <w:rPr>
                <w:sz w:val="20"/>
              </w:rPr>
            </w:pPr>
            <w:r>
              <w:rPr>
                <w:spacing w:val="-4"/>
                <w:sz w:val="20"/>
              </w:rPr>
              <w:t>2019</w:t>
            </w:r>
          </w:p>
        </w:tc>
        <w:tc>
          <w:tcPr>
            <w:tcW w:w="1293" w:type="dxa"/>
          </w:tcPr>
          <w:p>
            <w:pPr>
              <w:pStyle w:val="TableParagraph"/>
              <w:spacing w:line="232" w:lineRule="exact"/>
              <w:ind w:left="133" w:firstLine="199"/>
              <w:rPr>
                <w:sz w:val="20"/>
              </w:rPr>
            </w:pPr>
            <w:r>
              <w:rPr>
                <w:spacing w:val="-2"/>
                <w:sz w:val="20"/>
              </w:rPr>
              <w:t>Congo,</w:t>
            </w:r>
          </w:p>
          <w:p>
            <w:pPr>
              <w:pStyle w:val="TableParagraph"/>
              <w:spacing w:line="240" w:lineRule="atLeast"/>
              <w:ind w:left="155" w:right="137" w:hanging="22"/>
              <w:rPr>
                <w:sz w:val="20"/>
              </w:rPr>
            </w:pPr>
            <w:r>
              <w:rPr>
                <w:spacing w:val="-2"/>
                <w:sz w:val="20"/>
              </w:rPr>
              <w:t>Democratic Republic</w:t>
            </w:r>
            <w:r>
              <w:rPr>
                <w:spacing w:val="-18"/>
                <w:sz w:val="20"/>
              </w:rPr>
              <w:t> </w:t>
            </w:r>
            <w:r>
              <w:rPr>
                <w:spacing w:val="-5"/>
                <w:sz w:val="20"/>
              </w:rPr>
              <w:t>of</w:t>
            </w:r>
          </w:p>
        </w:tc>
        <w:tc>
          <w:tcPr>
            <w:tcW w:w="1565" w:type="dxa"/>
          </w:tcPr>
          <w:p>
            <w:pPr>
              <w:pStyle w:val="TableParagraph"/>
              <w:rPr>
                <w:rFonts w:ascii="Calibri"/>
                <w:sz w:val="20"/>
              </w:rPr>
            </w:pPr>
          </w:p>
          <w:p>
            <w:pPr>
              <w:pStyle w:val="TableParagraph"/>
              <w:ind w:left="26" w:right="9"/>
              <w:jc w:val="center"/>
              <w:rPr>
                <w:sz w:val="20"/>
              </w:rPr>
            </w:pPr>
            <w:r>
              <w:rPr>
                <w:spacing w:val="-2"/>
                <w:sz w:val="20"/>
              </w:rPr>
              <w:t>100.00</w:t>
            </w:r>
          </w:p>
        </w:tc>
        <w:tc>
          <w:tcPr>
            <w:tcW w:w="1622" w:type="dxa"/>
          </w:tcPr>
          <w:p>
            <w:pPr>
              <w:pStyle w:val="TableParagraph"/>
              <w:rPr>
                <w:rFonts w:ascii="Calibri"/>
                <w:sz w:val="20"/>
              </w:rPr>
            </w:pPr>
          </w:p>
          <w:p>
            <w:pPr>
              <w:pStyle w:val="TableParagraph"/>
              <w:ind w:left="87" w:right="90"/>
              <w:jc w:val="center"/>
              <w:rPr>
                <w:sz w:val="20"/>
              </w:rPr>
            </w:pPr>
            <w:r>
              <w:rPr>
                <w:spacing w:val="-2"/>
                <w:sz w:val="20"/>
              </w:rPr>
              <w:t>98.43</w:t>
            </w:r>
          </w:p>
        </w:tc>
        <w:tc>
          <w:tcPr>
            <w:tcW w:w="1546" w:type="dxa"/>
          </w:tcPr>
          <w:p>
            <w:pPr>
              <w:pStyle w:val="TableParagraph"/>
              <w:rPr>
                <w:rFonts w:ascii="Calibri"/>
                <w:sz w:val="20"/>
              </w:rPr>
            </w:pPr>
          </w:p>
          <w:p>
            <w:pPr>
              <w:pStyle w:val="TableParagraph"/>
              <w:ind w:left="9" w:right="18"/>
              <w:jc w:val="center"/>
              <w:rPr>
                <w:sz w:val="20"/>
              </w:rPr>
            </w:pPr>
            <w:r>
              <w:rPr>
                <w:spacing w:val="-4"/>
                <w:sz w:val="20"/>
              </w:rPr>
              <w:t>0.00</w:t>
            </w:r>
          </w:p>
        </w:tc>
        <w:tc>
          <w:tcPr>
            <w:tcW w:w="1631" w:type="dxa"/>
          </w:tcPr>
          <w:p>
            <w:pPr>
              <w:pStyle w:val="TableParagraph"/>
              <w:rPr>
                <w:rFonts w:ascii="Calibri"/>
                <w:sz w:val="20"/>
              </w:rPr>
            </w:pPr>
          </w:p>
          <w:p>
            <w:pPr>
              <w:pStyle w:val="TableParagraph"/>
              <w:ind w:right="11"/>
              <w:jc w:val="center"/>
              <w:rPr>
                <w:sz w:val="20"/>
              </w:rPr>
            </w:pPr>
            <w:r>
              <w:rPr>
                <w:w w:val="90"/>
                <w:sz w:val="20"/>
              </w:rPr>
              <w:t>-</w:t>
            </w:r>
            <w:r>
              <w:rPr>
                <w:spacing w:val="-4"/>
                <w:sz w:val="20"/>
              </w:rPr>
              <w:t>1.15</w:t>
            </w: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258</w:t>
            </w:r>
          </w:p>
        </w:tc>
        <w:tc>
          <w:tcPr>
            <w:tcW w:w="1168" w:type="dxa"/>
            <w:shd w:val="clear" w:color="auto" w:fill="F8EDF3"/>
          </w:tcPr>
          <w:p>
            <w:pPr>
              <w:pStyle w:val="TableParagraph"/>
              <w:spacing w:before="244"/>
              <w:ind w:left="135"/>
              <w:rPr>
                <w:sz w:val="20"/>
              </w:rPr>
            </w:pPr>
            <w:r>
              <w:rPr>
                <w:spacing w:val="-2"/>
                <w:sz w:val="20"/>
              </w:rPr>
              <w:t>P161877</w:t>
            </w:r>
          </w:p>
        </w:tc>
        <w:tc>
          <w:tcPr>
            <w:tcW w:w="2575" w:type="dxa"/>
            <w:shd w:val="clear" w:color="auto" w:fill="F8EDF3"/>
          </w:tcPr>
          <w:p>
            <w:pPr>
              <w:pStyle w:val="TableParagraph"/>
              <w:spacing w:line="249" w:lineRule="auto" w:before="1"/>
              <w:ind w:left="119"/>
              <w:rPr>
                <w:sz w:val="20"/>
              </w:rPr>
            </w:pPr>
            <w:r>
              <w:rPr>
                <w:sz w:val="20"/>
              </w:rPr>
              <w:t>DRC Transport and </w:t>
            </w:r>
            <w:r>
              <w:rPr>
                <w:spacing w:val="-4"/>
                <w:sz w:val="20"/>
              </w:rPr>
              <w:t>Connectivity</w:t>
            </w:r>
            <w:r>
              <w:rPr>
                <w:spacing w:val="-19"/>
                <w:sz w:val="20"/>
              </w:rPr>
              <w:t> </w:t>
            </w:r>
            <w:r>
              <w:rPr>
                <w:spacing w:val="-4"/>
                <w:sz w:val="20"/>
              </w:rPr>
              <w:t>Support</w:t>
            </w:r>
          </w:p>
          <w:p>
            <w:pPr>
              <w:pStyle w:val="TableParagraph"/>
              <w:spacing w:line="223" w:lineRule="exact" w:before="5"/>
              <w:ind w:left="119"/>
              <w:rPr>
                <w:sz w:val="20"/>
              </w:rPr>
            </w:pPr>
            <w:r>
              <w:rPr>
                <w:spacing w:val="-2"/>
                <w:sz w:val="20"/>
              </w:rPr>
              <w:t>Project</w:t>
            </w:r>
          </w:p>
        </w:tc>
        <w:tc>
          <w:tcPr>
            <w:tcW w:w="1090" w:type="dxa"/>
            <w:shd w:val="clear" w:color="auto" w:fill="F8EDF3"/>
          </w:tcPr>
          <w:p>
            <w:pPr>
              <w:pStyle w:val="TableParagraph"/>
              <w:spacing w:before="244"/>
              <w:ind w:left="5" w:right="5"/>
              <w:jc w:val="center"/>
              <w:rPr>
                <w:sz w:val="20"/>
              </w:rPr>
            </w:pPr>
            <w:r>
              <w:rPr>
                <w:spacing w:val="-4"/>
                <w:sz w:val="20"/>
              </w:rPr>
              <w:t>2022</w:t>
            </w:r>
          </w:p>
        </w:tc>
        <w:tc>
          <w:tcPr>
            <w:tcW w:w="1293" w:type="dxa"/>
            <w:shd w:val="clear" w:color="auto" w:fill="F8EDF3"/>
          </w:tcPr>
          <w:p>
            <w:pPr>
              <w:pStyle w:val="TableParagraph"/>
              <w:spacing w:line="249" w:lineRule="auto" w:before="1"/>
              <w:ind w:left="133" w:right="137" w:firstLine="199"/>
              <w:rPr>
                <w:sz w:val="20"/>
              </w:rPr>
            </w:pPr>
            <w:r>
              <w:rPr>
                <w:spacing w:val="-2"/>
                <w:sz w:val="20"/>
              </w:rPr>
              <w:t>Congo, Democratic</w:t>
            </w:r>
          </w:p>
          <w:p>
            <w:pPr>
              <w:pStyle w:val="TableParagraph"/>
              <w:spacing w:line="223" w:lineRule="exact" w:before="5"/>
              <w:ind w:left="155"/>
              <w:rPr>
                <w:sz w:val="20"/>
              </w:rPr>
            </w:pPr>
            <w:r>
              <w:rPr>
                <w:spacing w:val="-2"/>
                <w:sz w:val="20"/>
              </w:rPr>
              <w:t>Republic</w:t>
            </w:r>
            <w:r>
              <w:rPr>
                <w:spacing w:val="-18"/>
                <w:sz w:val="20"/>
              </w:rPr>
              <w:t> </w:t>
            </w:r>
            <w:r>
              <w:rPr>
                <w:spacing w:val="-5"/>
                <w:sz w:val="20"/>
              </w:rPr>
              <w:t>of</w:t>
            </w:r>
          </w:p>
        </w:tc>
        <w:tc>
          <w:tcPr>
            <w:tcW w:w="1565" w:type="dxa"/>
            <w:shd w:val="clear" w:color="auto" w:fill="F8EDF3"/>
          </w:tcPr>
          <w:p>
            <w:pPr>
              <w:pStyle w:val="TableParagraph"/>
              <w:spacing w:before="244"/>
              <w:ind w:left="26" w:right="9"/>
              <w:jc w:val="center"/>
              <w:rPr>
                <w:sz w:val="20"/>
              </w:rPr>
            </w:pPr>
            <w:r>
              <w:rPr>
                <w:spacing w:val="-2"/>
                <w:sz w:val="20"/>
              </w:rPr>
              <w:t>500.00</w:t>
            </w:r>
          </w:p>
        </w:tc>
        <w:tc>
          <w:tcPr>
            <w:tcW w:w="1622" w:type="dxa"/>
            <w:shd w:val="clear" w:color="auto" w:fill="F8EDF3"/>
          </w:tcPr>
          <w:p>
            <w:pPr>
              <w:pStyle w:val="TableParagraph"/>
              <w:spacing w:before="244"/>
              <w:ind w:left="87" w:right="90"/>
              <w:jc w:val="center"/>
              <w:rPr>
                <w:sz w:val="20"/>
              </w:rPr>
            </w:pPr>
            <w:r>
              <w:rPr>
                <w:spacing w:val="-2"/>
                <w:sz w:val="20"/>
              </w:rPr>
              <w:t>182.59</w:t>
            </w:r>
          </w:p>
        </w:tc>
        <w:tc>
          <w:tcPr>
            <w:tcW w:w="1546" w:type="dxa"/>
            <w:shd w:val="clear" w:color="auto" w:fill="F8EDF3"/>
          </w:tcPr>
          <w:p>
            <w:pPr>
              <w:pStyle w:val="TableParagraph"/>
              <w:spacing w:before="244"/>
              <w:ind w:left="9" w:right="18"/>
              <w:jc w:val="center"/>
              <w:rPr>
                <w:sz w:val="20"/>
              </w:rPr>
            </w:pPr>
            <w:r>
              <w:rPr>
                <w:spacing w:val="-4"/>
                <w:sz w:val="20"/>
              </w:rPr>
              <w:t>0.00</w:t>
            </w:r>
          </w:p>
        </w:tc>
        <w:tc>
          <w:tcPr>
            <w:tcW w:w="1631" w:type="dxa"/>
            <w:shd w:val="clear" w:color="auto" w:fill="F8EDF3"/>
          </w:tcPr>
          <w:p>
            <w:pPr>
              <w:pStyle w:val="TableParagraph"/>
              <w:spacing w:before="244"/>
              <w:ind w:right="11"/>
              <w:jc w:val="center"/>
              <w:rPr>
                <w:sz w:val="20"/>
              </w:rPr>
            </w:pPr>
            <w:r>
              <w:rPr>
                <w:spacing w:val="-2"/>
                <w:sz w:val="20"/>
              </w:rPr>
              <w:t>71.45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259</w:t>
            </w:r>
          </w:p>
        </w:tc>
        <w:tc>
          <w:tcPr>
            <w:tcW w:w="1168" w:type="dxa"/>
          </w:tcPr>
          <w:p>
            <w:pPr>
              <w:pStyle w:val="TableParagraph"/>
              <w:rPr>
                <w:rFonts w:ascii="Calibri"/>
                <w:sz w:val="20"/>
              </w:rPr>
            </w:pPr>
          </w:p>
          <w:p>
            <w:pPr>
              <w:pStyle w:val="TableParagraph"/>
              <w:ind w:left="135"/>
              <w:rPr>
                <w:sz w:val="20"/>
              </w:rPr>
            </w:pPr>
            <w:r>
              <w:rPr>
                <w:spacing w:val="-2"/>
                <w:sz w:val="20"/>
              </w:rPr>
              <w:t>P166763</w:t>
            </w:r>
          </w:p>
        </w:tc>
        <w:tc>
          <w:tcPr>
            <w:tcW w:w="2575" w:type="dxa"/>
          </w:tcPr>
          <w:p>
            <w:pPr>
              <w:pStyle w:val="TableParagraph"/>
              <w:spacing w:line="249" w:lineRule="auto" w:before="2"/>
              <w:ind w:left="119"/>
              <w:rPr>
                <w:sz w:val="20"/>
              </w:rPr>
            </w:pPr>
            <w:r>
              <w:rPr>
                <w:sz w:val="20"/>
              </w:rPr>
              <w:t>DRC - Gender Based </w:t>
            </w:r>
            <w:r>
              <w:rPr>
                <w:spacing w:val="-4"/>
                <w:sz w:val="20"/>
              </w:rPr>
              <w:t>Violence</w:t>
            </w:r>
            <w:r>
              <w:rPr>
                <w:spacing w:val="-20"/>
                <w:sz w:val="20"/>
              </w:rPr>
              <w:t> </w:t>
            </w:r>
            <w:r>
              <w:rPr>
                <w:spacing w:val="-4"/>
                <w:sz w:val="20"/>
              </w:rPr>
              <w:t>Prevention</w:t>
            </w:r>
            <w:r>
              <w:rPr>
                <w:spacing w:val="-20"/>
                <w:sz w:val="20"/>
              </w:rPr>
              <w:t> </w:t>
            </w:r>
            <w:r>
              <w:rPr>
                <w:spacing w:val="-4"/>
                <w:sz w:val="20"/>
              </w:rPr>
              <w:t>and</w:t>
            </w:r>
          </w:p>
          <w:p>
            <w:pPr>
              <w:pStyle w:val="TableParagraph"/>
              <w:spacing w:line="223" w:lineRule="exact" w:before="4"/>
              <w:ind w:left="119"/>
              <w:rPr>
                <w:sz w:val="20"/>
              </w:rPr>
            </w:pPr>
            <w:r>
              <w:rPr>
                <w:sz w:val="20"/>
              </w:rPr>
              <w:t>Response</w:t>
            </w:r>
            <w:r>
              <w:rPr>
                <w:spacing w:val="3"/>
                <w:sz w:val="20"/>
              </w:rPr>
              <w:t> </w:t>
            </w:r>
            <w:r>
              <w:rPr>
                <w:spacing w:val="-2"/>
                <w:sz w:val="20"/>
              </w:rPr>
              <w:t>Project</w:t>
            </w:r>
          </w:p>
        </w:tc>
        <w:tc>
          <w:tcPr>
            <w:tcW w:w="1090" w:type="dxa"/>
          </w:tcPr>
          <w:p>
            <w:pPr>
              <w:pStyle w:val="TableParagraph"/>
              <w:rPr>
                <w:rFonts w:ascii="Calibri"/>
                <w:sz w:val="20"/>
              </w:rPr>
            </w:pPr>
          </w:p>
          <w:p>
            <w:pPr>
              <w:pStyle w:val="TableParagraph"/>
              <w:ind w:left="5" w:right="5"/>
              <w:jc w:val="center"/>
              <w:rPr>
                <w:sz w:val="20"/>
              </w:rPr>
            </w:pPr>
            <w:r>
              <w:rPr>
                <w:spacing w:val="-4"/>
                <w:sz w:val="20"/>
              </w:rPr>
              <w:t>2019</w:t>
            </w:r>
          </w:p>
        </w:tc>
        <w:tc>
          <w:tcPr>
            <w:tcW w:w="1293" w:type="dxa"/>
          </w:tcPr>
          <w:p>
            <w:pPr>
              <w:pStyle w:val="TableParagraph"/>
              <w:spacing w:line="249" w:lineRule="auto" w:before="2"/>
              <w:ind w:left="133" w:right="137" w:firstLine="199"/>
              <w:rPr>
                <w:sz w:val="20"/>
              </w:rPr>
            </w:pPr>
            <w:r>
              <w:rPr>
                <w:spacing w:val="-2"/>
                <w:sz w:val="20"/>
              </w:rPr>
              <w:t>Congo, Democratic</w:t>
            </w:r>
          </w:p>
          <w:p>
            <w:pPr>
              <w:pStyle w:val="TableParagraph"/>
              <w:spacing w:line="223" w:lineRule="exact" w:before="4"/>
              <w:ind w:left="155"/>
              <w:rPr>
                <w:sz w:val="20"/>
              </w:rPr>
            </w:pPr>
            <w:r>
              <w:rPr>
                <w:spacing w:val="-2"/>
                <w:sz w:val="20"/>
              </w:rPr>
              <w:t>Republic</w:t>
            </w:r>
            <w:r>
              <w:rPr>
                <w:spacing w:val="-18"/>
                <w:sz w:val="20"/>
              </w:rPr>
              <w:t> </w:t>
            </w:r>
            <w:r>
              <w:rPr>
                <w:spacing w:val="-5"/>
                <w:sz w:val="20"/>
              </w:rPr>
              <w:t>of</w:t>
            </w:r>
          </w:p>
        </w:tc>
        <w:tc>
          <w:tcPr>
            <w:tcW w:w="1565" w:type="dxa"/>
          </w:tcPr>
          <w:p>
            <w:pPr>
              <w:pStyle w:val="TableParagraph"/>
              <w:rPr>
                <w:rFonts w:ascii="Calibri"/>
                <w:sz w:val="20"/>
              </w:rPr>
            </w:pPr>
          </w:p>
          <w:p>
            <w:pPr>
              <w:pStyle w:val="TableParagraph"/>
              <w:ind w:left="26" w:right="9"/>
              <w:jc w:val="center"/>
              <w:rPr>
                <w:sz w:val="20"/>
              </w:rPr>
            </w:pPr>
            <w:r>
              <w:rPr>
                <w:spacing w:val="-2"/>
                <w:sz w:val="20"/>
              </w:rPr>
              <w:t>85.41</w:t>
            </w:r>
          </w:p>
        </w:tc>
        <w:tc>
          <w:tcPr>
            <w:tcW w:w="1622" w:type="dxa"/>
          </w:tcPr>
          <w:p>
            <w:pPr>
              <w:pStyle w:val="TableParagraph"/>
              <w:rPr>
                <w:rFonts w:ascii="Calibri"/>
                <w:sz w:val="20"/>
              </w:rPr>
            </w:pPr>
          </w:p>
          <w:p>
            <w:pPr>
              <w:pStyle w:val="TableParagraph"/>
              <w:ind w:left="87" w:right="90"/>
              <w:jc w:val="center"/>
              <w:rPr>
                <w:sz w:val="20"/>
              </w:rPr>
            </w:pPr>
            <w:r>
              <w:rPr>
                <w:spacing w:val="-2"/>
                <w:sz w:val="20"/>
              </w:rPr>
              <w:t>77.99</w:t>
            </w:r>
          </w:p>
        </w:tc>
        <w:tc>
          <w:tcPr>
            <w:tcW w:w="1546" w:type="dxa"/>
          </w:tcPr>
          <w:p>
            <w:pPr>
              <w:pStyle w:val="TableParagraph"/>
              <w:rPr>
                <w:rFonts w:ascii="Calibri"/>
                <w:sz w:val="20"/>
              </w:rPr>
            </w:pPr>
          </w:p>
          <w:p>
            <w:pPr>
              <w:pStyle w:val="TableParagraph"/>
              <w:ind w:left="9" w:right="18"/>
              <w:jc w:val="center"/>
              <w:rPr>
                <w:sz w:val="20"/>
              </w:rPr>
            </w:pPr>
            <w:r>
              <w:rPr>
                <w:spacing w:val="-4"/>
                <w:sz w:val="20"/>
              </w:rPr>
              <w:t>0.00</w:t>
            </w:r>
          </w:p>
        </w:tc>
        <w:tc>
          <w:tcPr>
            <w:tcW w:w="1631" w:type="dxa"/>
          </w:tcPr>
          <w:p>
            <w:pPr>
              <w:pStyle w:val="TableParagraph"/>
              <w:rPr>
                <w:rFonts w:ascii="Calibri"/>
                <w:sz w:val="20"/>
              </w:rPr>
            </w:pPr>
          </w:p>
          <w:p>
            <w:pPr>
              <w:pStyle w:val="TableParagraph"/>
              <w:ind w:right="11"/>
              <w:jc w:val="center"/>
              <w:rPr>
                <w:sz w:val="20"/>
              </w:rPr>
            </w:pPr>
            <w:r>
              <w:rPr>
                <w:w w:val="90"/>
                <w:sz w:val="20"/>
              </w:rPr>
              <w:t>-</w:t>
            </w:r>
            <w:r>
              <w:rPr>
                <w:spacing w:val="-4"/>
                <w:sz w:val="20"/>
              </w:rPr>
              <w:t>0.31</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260</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P168756</w:t>
            </w:r>
          </w:p>
        </w:tc>
        <w:tc>
          <w:tcPr>
            <w:tcW w:w="2575" w:type="dxa"/>
            <w:shd w:val="clear" w:color="auto" w:fill="F8EDF3"/>
          </w:tcPr>
          <w:p>
            <w:pPr>
              <w:pStyle w:val="TableParagraph"/>
              <w:spacing w:before="2"/>
              <w:ind w:left="119"/>
              <w:rPr>
                <w:sz w:val="20"/>
              </w:rPr>
            </w:pPr>
            <w:r>
              <w:rPr>
                <w:w w:val="105"/>
                <w:sz w:val="20"/>
              </w:rPr>
              <w:t>DRC</w:t>
            </w:r>
            <w:r>
              <w:rPr>
                <w:spacing w:val="-8"/>
                <w:w w:val="105"/>
                <w:sz w:val="20"/>
              </w:rPr>
              <w:t> </w:t>
            </w:r>
            <w:r>
              <w:rPr>
                <w:spacing w:val="-2"/>
                <w:w w:val="105"/>
                <w:sz w:val="20"/>
              </w:rPr>
              <w:t>Multisectoral</w:t>
            </w:r>
          </w:p>
          <w:p>
            <w:pPr>
              <w:pStyle w:val="TableParagraph"/>
              <w:spacing w:line="240" w:lineRule="atLeast"/>
              <w:ind w:left="119" w:right="118"/>
              <w:rPr>
                <w:sz w:val="20"/>
              </w:rPr>
            </w:pPr>
            <w:r>
              <w:rPr>
                <w:spacing w:val="-4"/>
                <w:sz w:val="20"/>
              </w:rPr>
              <w:t>Nutrition</w:t>
            </w:r>
            <w:r>
              <w:rPr>
                <w:spacing w:val="-22"/>
                <w:sz w:val="20"/>
              </w:rPr>
              <w:t> </w:t>
            </w:r>
            <w:r>
              <w:rPr>
                <w:spacing w:val="-4"/>
                <w:sz w:val="20"/>
              </w:rPr>
              <w:t>and</w:t>
            </w:r>
            <w:r>
              <w:rPr>
                <w:spacing w:val="-19"/>
                <w:sz w:val="20"/>
              </w:rPr>
              <w:t> </w:t>
            </w:r>
            <w:r>
              <w:rPr>
                <w:spacing w:val="-4"/>
                <w:sz w:val="20"/>
              </w:rPr>
              <w:t>Health </w:t>
            </w:r>
            <w:r>
              <w:rPr>
                <w:spacing w:val="-2"/>
                <w:sz w:val="20"/>
              </w:rPr>
              <w:t>Project</w:t>
            </w:r>
          </w:p>
        </w:tc>
        <w:tc>
          <w:tcPr>
            <w:tcW w:w="1090" w:type="dxa"/>
            <w:shd w:val="clear" w:color="auto" w:fill="F8EDF3"/>
          </w:tcPr>
          <w:p>
            <w:pPr>
              <w:pStyle w:val="TableParagraph"/>
              <w:spacing w:before="2"/>
              <w:rPr>
                <w:rFonts w:ascii="Calibri"/>
                <w:sz w:val="20"/>
              </w:rPr>
            </w:pPr>
          </w:p>
          <w:p>
            <w:pPr>
              <w:pStyle w:val="TableParagraph"/>
              <w:ind w:left="5" w:right="5"/>
              <w:jc w:val="center"/>
              <w:rPr>
                <w:sz w:val="20"/>
              </w:rPr>
            </w:pPr>
            <w:r>
              <w:rPr>
                <w:spacing w:val="-4"/>
                <w:sz w:val="20"/>
              </w:rPr>
              <w:t>2019</w:t>
            </w:r>
          </w:p>
        </w:tc>
        <w:tc>
          <w:tcPr>
            <w:tcW w:w="1293" w:type="dxa"/>
            <w:shd w:val="clear" w:color="auto" w:fill="F8EDF3"/>
          </w:tcPr>
          <w:p>
            <w:pPr>
              <w:pStyle w:val="TableParagraph"/>
              <w:spacing w:before="2"/>
              <w:ind w:left="133" w:firstLine="199"/>
              <w:rPr>
                <w:sz w:val="20"/>
              </w:rPr>
            </w:pPr>
            <w:r>
              <w:rPr>
                <w:spacing w:val="-2"/>
                <w:sz w:val="20"/>
              </w:rPr>
              <w:t>Congo,</w:t>
            </w:r>
          </w:p>
          <w:p>
            <w:pPr>
              <w:pStyle w:val="TableParagraph"/>
              <w:spacing w:line="240" w:lineRule="atLeast"/>
              <w:ind w:left="155" w:right="137" w:hanging="22"/>
              <w:rPr>
                <w:sz w:val="20"/>
              </w:rPr>
            </w:pPr>
            <w:r>
              <w:rPr>
                <w:spacing w:val="-2"/>
                <w:sz w:val="20"/>
              </w:rPr>
              <w:t>Democratic Republic</w:t>
            </w:r>
            <w:r>
              <w:rPr>
                <w:spacing w:val="-18"/>
                <w:sz w:val="20"/>
              </w:rPr>
              <w:t> </w:t>
            </w:r>
            <w:r>
              <w:rPr>
                <w:spacing w:val="-5"/>
                <w:sz w:val="20"/>
              </w:rPr>
              <w:t>of</w:t>
            </w:r>
          </w:p>
        </w:tc>
        <w:tc>
          <w:tcPr>
            <w:tcW w:w="1565" w:type="dxa"/>
            <w:shd w:val="clear" w:color="auto" w:fill="F8EDF3"/>
          </w:tcPr>
          <w:p>
            <w:pPr>
              <w:pStyle w:val="TableParagraph"/>
              <w:spacing w:before="2"/>
              <w:rPr>
                <w:rFonts w:ascii="Calibri"/>
                <w:sz w:val="20"/>
              </w:rPr>
            </w:pPr>
          </w:p>
          <w:p>
            <w:pPr>
              <w:pStyle w:val="TableParagraph"/>
              <w:ind w:left="26" w:right="9"/>
              <w:jc w:val="center"/>
              <w:rPr>
                <w:sz w:val="20"/>
              </w:rPr>
            </w:pPr>
            <w:r>
              <w:rPr>
                <w:spacing w:val="-2"/>
                <w:sz w:val="20"/>
              </w:rPr>
              <w:t>542.00</w:t>
            </w:r>
          </w:p>
        </w:tc>
        <w:tc>
          <w:tcPr>
            <w:tcW w:w="1622" w:type="dxa"/>
            <w:shd w:val="clear" w:color="auto" w:fill="F8EDF3"/>
          </w:tcPr>
          <w:p>
            <w:pPr>
              <w:pStyle w:val="TableParagraph"/>
              <w:spacing w:before="2"/>
              <w:rPr>
                <w:rFonts w:ascii="Calibri"/>
                <w:sz w:val="20"/>
              </w:rPr>
            </w:pPr>
          </w:p>
          <w:p>
            <w:pPr>
              <w:pStyle w:val="TableParagraph"/>
              <w:ind w:left="87" w:right="90"/>
              <w:jc w:val="center"/>
              <w:rPr>
                <w:sz w:val="20"/>
              </w:rPr>
            </w:pPr>
            <w:r>
              <w:rPr>
                <w:spacing w:val="-2"/>
                <w:sz w:val="20"/>
              </w:rPr>
              <w:t>453.77</w:t>
            </w:r>
          </w:p>
        </w:tc>
        <w:tc>
          <w:tcPr>
            <w:tcW w:w="1546" w:type="dxa"/>
            <w:shd w:val="clear" w:color="auto" w:fill="F8EDF3"/>
          </w:tcPr>
          <w:p>
            <w:pPr>
              <w:pStyle w:val="TableParagraph"/>
              <w:spacing w:before="2"/>
              <w:rPr>
                <w:rFonts w:ascii="Calibri"/>
                <w:sz w:val="20"/>
              </w:rPr>
            </w:pPr>
          </w:p>
          <w:p>
            <w:pPr>
              <w:pStyle w:val="TableParagraph"/>
              <w:ind w:left="9" w:right="18"/>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11"/>
              <w:jc w:val="center"/>
              <w:rPr>
                <w:sz w:val="20"/>
              </w:rPr>
            </w:pPr>
            <w:r>
              <w:rPr>
                <w:spacing w:val="-2"/>
                <w:sz w:val="20"/>
              </w:rPr>
              <w:t>130.51</w:t>
            </w:r>
          </w:p>
        </w:tc>
      </w:tr>
      <w:tr>
        <w:trPr>
          <w:trHeight w:val="734"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261</w:t>
            </w:r>
          </w:p>
        </w:tc>
        <w:tc>
          <w:tcPr>
            <w:tcW w:w="1168" w:type="dxa"/>
          </w:tcPr>
          <w:p>
            <w:pPr>
              <w:pStyle w:val="TableParagraph"/>
              <w:spacing w:before="2"/>
              <w:rPr>
                <w:rFonts w:ascii="Calibri"/>
                <w:sz w:val="20"/>
              </w:rPr>
            </w:pPr>
          </w:p>
          <w:p>
            <w:pPr>
              <w:pStyle w:val="TableParagraph"/>
              <w:ind w:left="135"/>
              <w:rPr>
                <w:sz w:val="20"/>
              </w:rPr>
            </w:pPr>
            <w:r>
              <w:rPr>
                <w:spacing w:val="-2"/>
                <w:sz w:val="20"/>
              </w:rPr>
              <w:t>P169021</w:t>
            </w:r>
          </w:p>
        </w:tc>
        <w:tc>
          <w:tcPr>
            <w:tcW w:w="2575" w:type="dxa"/>
          </w:tcPr>
          <w:p>
            <w:pPr>
              <w:pStyle w:val="TableParagraph"/>
              <w:spacing w:line="252" w:lineRule="auto" w:before="124"/>
              <w:ind w:left="119"/>
              <w:rPr>
                <w:sz w:val="20"/>
              </w:rPr>
            </w:pPr>
            <w:r>
              <w:rPr>
                <w:sz w:val="20"/>
              </w:rPr>
              <w:t>National</w:t>
            </w:r>
            <w:r>
              <w:rPr>
                <w:spacing w:val="-20"/>
                <w:sz w:val="20"/>
              </w:rPr>
              <w:t> </w:t>
            </w:r>
            <w:r>
              <w:rPr>
                <w:sz w:val="20"/>
              </w:rPr>
              <w:t>Agriculture </w:t>
            </w:r>
            <w:r>
              <w:rPr>
                <w:spacing w:val="-4"/>
                <w:sz w:val="20"/>
              </w:rPr>
              <w:t>Development</w:t>
            </w:r>
            <w:r>
              <w:rPr>
                <w:spacing w:val="-20"/>
                <w:sz w:val="20"/>
              </w:rPr>
              <w:t> </w:t>
            </w:r>
            <w:r>
              <w:rPr>
                <w:spacing w:val="-4"/>
                <w:sz w:val="20"/>
              </w:rPr>
              <w:t>Program</w:t>
            </w:r>
          </w:p>
        </w:tc>
        <w:tc>
          <w:tcPr>
            <w:tcW w:w="1090" w:type="dxa"/>
          </w:tcPr>
          <w:p>
            <w:pPr>
              <w:pStyle w:val="TableParagraph"/>
              <w:spacing w:before="2"/>
              <w:rPr>
                <w:rFonts w:ascii="Calibri"/>
                <w:sz w:val="20"/>
              </w:rPr>
            </w:pPr>
          </w:p>
          <w:p>
            <w:pPr>
              <w:pStyle w:val="TableParagraph"/>
              <w:ind w:left="5" w:right="5"/>
              <w:jc w:val="center"/>
              <w:rPr>
                <w:sz w:val="20"/>
              </w:rPr>
            </w:pPr>
            <w:r>
              <w:rPr>
                <w:spacing w:val="-4"/>
                <w:sz w:val="20"/>
              </w:rPr>
              <w:t>2021</w:t>
            </w:r>
          </w:p>
        </w:tc>
        <w:tc>
          <w:tcPr>
            <w:tcW w:w="1293" w:type="dxa"/>
          </w:tcPr>
          <w:p>
            <w:pPr>
              <w:pStyle w:val="TableParagraph"/>
              <w:spacing w:line="252" w:lineRule="auto" w:before="2"/>
              <w:ind w:left="133" w:right="137" w:firstLine="199"/>
              <w:rPr>
                <w:sz w:val="20"/>
              </w:rPr>
            </w:pPr>
            <w:r>
              <w:rPr>
                <w:spacing w:val="-2"/>
                <w:sz w:val="20"/>
              </w:rPr>
              <w:t>Congo, Democratic</w:t>
            </w:r>
          </w:p>
          <w:p>
            <w:pPr>
              <w:pStyle w:val="TableParagraph"/>
              <w:spacing w:line="223" w:lineRule="exact" w:before="1"/>
              <w:ind w:left="155"/>
              <w:rPr>
                <w:sz w:val="20"/>
              </w:rPr>
            </w:pPr>
            <w:r>
              <w:rPr>
                <w:spacing w:val="-2"/>
                <w:sz w:val="20"/>
              </w:rPr>
              <w:t>Republic</w:t>
            </w:r>
            <w:r>
              <w:rPr>
                <w:spacing w:val="-18"/>
                <w:sz w:val="20"/>
              </w:rPr>
              <w:t> </w:t>
            </w:r>
            <w:r>
              <w:rPr>
                <w:spacing w:val="-5"/>
                <w:sz w:val="20"/>
              </w:rPr>
              <w:t>of</w:t>
            </w:r>
          </w:p>
        </w:tc>
        <w:tc>
          <w:tcPr>
            <w:tcW w:w="1565" w:type="dxa"/>
          </w:tcPr>
          <w:p>
            <w:pPr>
              <w:pStyle w:val="TableParagraph"/>
              <w:spacing w:before="2"/>
              <w:rPr>
                <w:rFonts w:ascii="Calibri"/>
                <w:sz w:val="20"/>
              </w:rPr>
            </w:pPr>
          </w:p>
          <w:p>
            <w:pPr>
              <w:pStyle w:val="TableParagraph"/>
              <w:ind w:left="26" w:right="9"/>
              <w:jc w:val="center"/>
              <w:rPr>
                <w:sz w:val="20"/>
              </w:rPr>
            </w:pPr>
            <w:r>
              <w:rPr>
                <w:spacing w:val="-2"/>
                <w:sz w:val="20"/>
              </w:rPr>
              <w:t>289.01</w:t>
            </w:r>
          </w:p>
        </w:tc>
        <w:tc>
          <w:tcPr>
            <w:tcW w:w="1622" w:type="dxa"/>
          </w:tcPr>
          <w:p>
            <w:pPr>
              <w:pStyle w:val="TableParagraph"/>
              <w:spacing w:before="2"/>
              <w:rPr>
                <w:rFonts w:ascii="Calibri"/>
                <w:sz w:val="20"/>
              </w:rPr>
            </w:pPr>
          </w:p>
          <w:p>
            <w:pPr>
              <w:pStyle w:val="TableParagraph"/>
              <w:ind w:left="87" w:right="90"/>
              <w:jc w:val="center"/>
              <w:rPr>
                <w:sz w:val="20"/>
              </w:rPr>
            </w:pPr>
            <w:r>
              <w:rPr>
                <w:spacing w:val="-2"/>
                <w:sz w:val="20"/>
              </w:rPr>
              <w:t>65.95</w:t>
            </w:r>
          </w:p>
        </w:tc>
        <w:tc>
          <w:tcPr>
            <w:tcW w:w="1546" w:type="dxa"/>
          </w:tcPr>
          <w:p>
            <w:pPr>
              <w:pStyle w:val="TableParagraph"/>
              <w:spacing w:before="2"/>
              <w:rPr>
                <w:rFonts w:ascii="Calibri"/>
                <w:sz w:val="20"/>
              </w:rPr>
            </w:pPr>
          </w:p>
          <w:p>
            <w:pPr>
              <w:pStyle w:val="TableParagraph"/>
              <w:ind w:left="9" w:right="18"/>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11"/>
              <w:jc w:val="center"/>
              <w:rPr>
                <w:sz w:val="20"/>
              </w:rPr>
            </w:pPr>
            <w:r>
              <w:rPr>
                <w:spacing w:val="-2"/>
                <w:sz w:val="20"/>
              </w:rPr>
              <w:t>29.59</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262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P171141</w:t>
            </w:r>
          </w:p>
        </w:tc>
        <w:tc>
          <w:tcPr>
            <w:tcW w:w="2575" w:type="dxa"/>
            <w:shd w:val="clear" w:color="auto" w:fill="F8EDF3"/>
          </w:tcPr>
          <w:p>
            <w:pPr>
              <w:pStyle w:val="TableParagraph"/>
              <w:spacing w:line="252" w:lineRule="auto"/>
              <w:ind w:left="119"/>
              <w:rPr>
                <w:sz w:val="20"/>
              </w:rPr>
            </w:pPr>
            <w:r>
              <w:rPr>
                <w:sz w:val="20"/>
              </w:rPr>
              <w:t>Kinshasa</w:t>
            </w:r>
            <w:r>
              <w:rPr>
                <w:spacing w:val="-20"/>
                <w:sz w:val="20"/>
              </w:rPr>
              <w:t> </w:t>
            </w:r>
            <w:r>
              <w:rPr>
                <w:sz w:val="20"/>
              </w:rPr>
              <w:t>Multisector </w:t>
            </w:r>
            <w:r>
              <w:rPr>
                <w:spacing w:val="-2"/>
                <w:sz w:val="20"/>
              </w:rPr>
              <w:t>Development</w:t>
            </w:r>
            <w:r>
              <w:rPr>
                <w:spacing w:val="-20"/>
                <w:sz w:val="20"/>
              </w:rPr>
              <w:t> </w:t>
            </w:r>
            <w:r>
              <w:rPr>
                <w:spacing w:val="-2"/>
                <w:sz w:val="20"/>
              </w:rPr>
              <w:t>and</w:t>
            </w:r>
            <w:r>
              <w:rPr>
                <w:spacing w:val="-19"/>
                <w:sz w:val="20"/>
              </w:rPr>
              <w:t> </w:t>
            </w:r>
            <w:r>
              <w:rPr>
                <w:spacing w:val="-2"/>
                <w:sz w:val="20"/>
              </w:rPr>
              <w:t>Urban</w:t>
            </w:r>
          </w:p>
          <w:p>
            <w:pPr>
              <w:pStyle w:val="TableParagraph"/>
              <w:spacing w:line="223" w:lineRule="exact" w:before="2"/>
              <w:ind w:left="119"/>
              <w:rPr>
                <w:sz w:val="20"/>
              </w:rPr>
            </w:pPr>
            <w:r>
              <w:rPr>
                <w:spacing w:val="-2"/>
                <w:sz w:val="20"/>
              </w:rPr>
              <w:t>Resilience</w:t>
            </w:r>
            <w:r>
              <w:rPr>
                <w:spacing w:val="-20"/>
                <w:sz w:val="20"/>
              </w:rPr>
              <w:t> </w:t>
            </w:r>
            <w:r>
              <w:rPr>
                <w:spacing w:val="-2"/>
                <w:sz w:val="20"/>
              </w:rPr>
              <w:t>Project</w:t>
            </w:r>
          </w:p>
        </w:tc>
        <w:tc>
          <w:tcPr>
            <w:tcW w:w="1090" w:type="dxa"/>
            <w:shd w:val="clear" w:color="auto" w:fill="F8EDF3"/>
          </w:tcPr>
          <w:p>
            <w:pPr>
              <w:pStyle w:val="TableParagraph"/>
              <w:rPr>
                <w:rFonts w:ascii="Calibri"/>
                <w:sz w:val="20"/>
              </w:rPr>
            </w:pPr>
          </w:p>
          <w:p>
            <w:pPr>
              <w:pStyle w:val="TableParagraph"/>
              <w:ind w:left="5" w:right="5"/>
              <w:jc w:val="center"/>
              <w:rPr>
                <w:sz w:val="20"/>
              </w:rPr>
            </w:pPr>
            <w:r>
              <w:rPr>
                <w:spacing w:val="-4"/>
                <w:sz w:val="20"/>
              </w:rPr>
              <w:t>2021</w:t>
            </w:r>
          </w:p>
        </w:tc>
        <w:tc>
          <w:tcPr>
            <w:tcW w:w="1293" w:type="dxa"/>
            <w:shd w:val="clear" w:color="auto" w:fill="F8EDF3"/>
          </w:tcPr>
          <w:p>
            <w:pPr>
              <w:pStyle w:val="TableParagraph"/>
              <w:spacing w:line="252" w:lineRule="auto"/>
              <w:ind w:left="133" w:right="137" w:firstLine="199"/>
              <w:rPr>
                <w:sz w:val="20"/>
              </w:rPr>
            </w:pPr>
            <w:r>
              <w:rPr>
                <w:spacing w:val="-2"/>
                <w:sz w:val="20"/>
              </w:rPr>
              <w:t>Congo, Democratic</w:t>
            </w:r>
          </w:p>
          <w:p>
            <w:pPr>
              <w:pStyle w:val="TableParagraph"/>
              <w:spacing w:line="223" w:lineRule="exact" w:before="2"/>
              <w:ind w:left="155"/>
              <w:rPr>
                <w:sz w:val="20"/>
              </w:rPr>
            </w:pPr>
            <w:r>
              <w:rPr>
                <w:spacing w:val="-2"/>
                <w:sz w:val="20"/>
              </w:rPr>
              <w:t>Republic</w:t>
            </w:r>
            <w:r>
              <w:rPr>
                <w:spacing w:val="-18"/>
                <w:sz w:val="20"/>
              </w:rPr>
              <w:t> </w:t>
            </w:r>
            <w:r>
              <w:rPr>
                <w:spacing w:val="-5"/>
                <w:sz w:val="20"/>
              </w:rPr>
              <w:t>of</w:t>
            </w:r>
          </w:p>
        </w:tc>
        <w:tc>
          <w:tcPr>
            <w:tcW w:w="1565" w:type="dxa"/>
            <w:shd w:val="clear" w:color="auto" w:fill="F8EDF3"/>
          </w:tcPr>
          <w:p>
            <w:pPr>
              <w:pStyle w:val="TableParagraph"/>
              <w:rPr>
                <w:rFonts w:ascii="Calibri"/>
                <w:sz w:val="20"/>
              </w:rPr>
            </w:pPr>
          </w:p>
          <w:p>
            <w:pPr>
              <w:pStyle w:val="TableParagraph"/>
              <w:ind w:left="26" w:right="9"/>
              <w:jc w:val="center"/>
              <w:rPr>
                <w:sz w:val="20"/>
              </w:rPr>
            </w:pPr>
            <w:r>
              <w:rPr>
                <w:spacing w:val="-2"/>
                <w:sz w:val="20"/>
              </w:rPr>
              <w:t>500.00</w:t>
            </w:r>
          </w:p>
        </w:tc>
        <w:tc>
          <w:tcPr>
            <w:tcW w:w="1622" w:type="dxa"/>
            <w:shd w:val="clear" w:color="auto" w:fill="F8EDF3"/>
          </w:tcPr>
          <w:p>
            <w:pPr>
              <w:pStyle w:val="TableParagraph"/>
              <w:rPr>
                <w:rFonts w:ascii="Calibri"/>
                <w:sz w:val="20"/>
              </w:rPr>
            </w:pPr>
          </w:p>
          <w:p>
            <w:pPr>
              <w:pStyle w:val="TableParagraph"/>
              <w:ind w:left="87" w:right="90"/>
              <w:jc w:val="center"/>
              <w:rPr>
                <w:sz w:val="20"/>
              </w:rPr>
            </w:pPr>
            <w:r>
              <w:rPr>
                <w:spacing w:val="-2"/>
                <w:sz w:val="20"/>
              </w:rPr>
              <w:t>320.35</w:t>
            </w:r>
          </w:p>
        </w:tc>
        <w:tc>
          <w:tcPr>
            <w:tcW w:w="1546" w:type="dxa"/>
            <w:shd w:val="clear" w:color="auto" w:fill="F8EDF3"/>
          </w:tcPr>
          <w:p>
            <w:pPr>
              <w:pStyle w:val="TableParagraph"/>
              <w:rPr>
                <w:rFonts w:ascii="Calibri"/>
                <w:sz w:val="20"/>
              </w:rPr>
            </w:pPr>
          </w:p>
          <w:p>
            <w:pPr>
              <w:pStyle w:val="TableParagraph"/>
              <w:ind w:left="9" w:right="18"/>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11"/>
              <w:jc w:val="center"/>
              <w:rPr>
                <w:sz w:val="20"/>
              </w:rPr>
            </w:pPr>
            <w:r>
              <w:rPr>
                <w:spacing w:val="-2"/>
                <w:sz w:val="20"/>
              </w:rPr>
              <w:t>118.69</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263</w:t>
            </w:r>
          </w:p>
        </w:tc>
        <w:tc>
          <w:tcPr>
            <w:tcW w:w="1168" w:type="dxa"/>
          </w:tcPr>
          <w:p>
            <w:pPr>
              <w:pStyle w:val="TableParagraph"/>
              <w:rPr>
                <w:rFonts w:ascii="Calibri"/>
                <w:sz w:val="20"/>
              </w:rPr>
            </w:pPr>
          </w:p>
          <w:p>
            <w:pPr>
              <w:pStyle w:val="TableParagraph"/>
              <w:ind w:left="135"/>
              <w:rPr>
                <w:sz w:val="20"/>
              </w:rPr>
            </w:pPr>
            <w:r>
              <w:rPr>
                <w:spacing w:val="-2"/>
                <w:sz w:val="20"/>
              </w:rPr>
              <w:t>P171762</w:t>
            </w:r>
          </w:p>
        </w:tc>
        <w:tc>
          <w:tcPr>
            <w:tcW w:w="2575" w:type="dxa"/>
          </w:tcPr>
          <w:p>
            <w:pPr>
              <w:pStyle w:val="TableParagraph"/>
              <w:spacing w:line="252" w:lineRule="auto"/>
              <w:ind w:left="119"/>
              <w:rPr>
                <w:sz w:val="20"/>
              </w:rPr>
            </w:pPr>
            <w:r>
              <w:rPr>
                <w:sz w:val="20"/>
              </w:rPr>
              <w:t>Enhancing Collection of </w:t>
            </w:r>
            <w:r>
              <w:rPr>
                <w:spacing w:val="-4"/>
                <w:sz w:val="20"/>
              </w:rPr>
              <w:t>Revenue</w:t>
            </w:r>
            <w:r>
              <w:rPr>
                <w:spacing w:val="-20"/>
                <w:sz w:val="20"/>
              </w:rPr>
              <w:t> </w:t>
            </w:r>
            <w:r>
              <w:rPr>
                <w:spacing w:val="-4"/>
                <w:sz w:val="20"/>
              </w:rPr>
              <w:t>and</w:t>
            </w:r>
            <w:r>
              <w:rPr>
                <w:spacing w:val="-19"/>
                <w:sz w:val="20"/>
              </w:rPr>
              <w:t> </w:t>
            </w:r>
            <w:r>
              <w:rPr>
                <w:spacing w:val="-4"/>
                <w:sz w:val="20"/>
              </w:rPr>
              <w:t>Expenditure</w:t>
            </w:r>
          </w:p>
          <w:p>
            <w:pPr>
              <w:pStyle w:val="TableParagraph"/>
              <w:spacing w:line="223" w:lineRule="exact" w:before="1"/>
              <w:ind w:left="119"/>
              <w:rPr>
                <w:sz w:val="20"/>
              </w:rPr>
            </w:pPr>
            <w:r>
              <w:rPr>
                <w:spacing w:val="-2"/>
                <w:sz w:val="20"/>
              </w:rPr>
              <w:t>Management</w:t>
            </w:r>
            <w:r>
              <w:rPr>
                <w:spacing w:val="-13"/>
                <w:sz w:val="20"/>
              </w:rPr>
              <w:t> </w:t>
            </w:r>
            <w:r>
              <w:rPr>
                <w:spacing w:val="-2"/>
                <w:sz w:val="20"/>
              </w:rPr>
              <w:t>Project</w:t>
            </w:r>
          </w:p>
        </w:tc>
        <w:tc>
          <w:tcPr>
            <w:tcW w:w="1090" w:type="dxa"/>
          </w:tcPr>
          <w:p>
            <w:pPr>
              <w:pStyle w:val="TableParagraph"/>
              <w:rPr>
                <w:rFonts w:ascii="Calibri"/>
                <w:sz w:val="20"/>
              </w:rPr>
            </w:pPr>
          </w:p>
          <w:p>
            <w:pPr>
              <w:pStyle w:val="TableParagraph"/>
              <w:ind w:left="5" w:right="5"/>
              <w:jc w:val="center"/>
              <w:rPr>
                <w:sz w:val="20"/>
              </w:rPr>
            </w:pPr>
            <w:r>
              <w:rPr>
                <w:spacing w:val="-4"/>
                <w:sz w:val="20"/>
              </w:rPr>
              <w:t>2022</w:t>
            </w:r>
          </w:p>
        </w:tc>
        <w:tc>
          <w:tcPr>
            <w:tcW w:w="1293" w:type="dxa"/>
          </w:tcPr>
          <w:p>
            <w:pPr>
              <w:pStyle w:val="TableParagraph"/>
              <w:spacing w:line="252" w:lineRule="auto"/>
              <w:ind w:left="133" w:right="137" w:firstLine="199"/>
              <w:rPr>
                <w:sz w:val="20"/>
              </w:rPr>
            </w:pPr>
            <w:r>
              <w:rPr>
                <w:spacing w:val="-2"/>
                <w:sz w:val="20"/>
              </w:rPr>
              <w:t>Congo, Democratic</w:t>
            </w:r>
          </w:p>
          <w:p>
            <w:pPr>
              <w:pStyle w:val="TableParagraph"/>
              <w:spacing w:line="223" w:lineRule="exact" w:before="1"/>
              <w:ind w:left="155"/>
              <w:rPr>
                <w:sz w:val="20"/>
              </w:rPr>
            </w:pPr>
            <w:r>
              <w:rPr>
                <w:spacing w:val="-2"/>
                <w:sz w:val="20"/>
              </w:rPr>
              <w:t>Republic</w:t>
            </w:r>
            <w:r>
              <w:rPr>
                <w:spacing w:val="-18"/>
                <w:sz w:val="20"/>
              </w:rPr>
              <w:t> </w:t>
            </w:r>
            <w:r>
              <w:rPr>
                <w:spacing w:val="-5"/>
                <w:sz w:val="20"/>
              </w:rPr>
              <w:t>of</w:t>
            </w:r>
          </w:p>
        </w:tc>
        <w:tc>
          <w:tcPr>
            <w:tcW w:w="1565" w:type="dxa"/>
          </w:tcPr>
          <w:p>
            <w:pPr>
              <w:pStyle w:val="TableParagraph"/>
              <w:rPr>
                <w:rFonts w:ascii="Calibri"/>
                <w:sz w:val="20"/>
              </w:rPr>
            </w:pPr>
          </w:p>
          <w:p>
            <w:pPr>
              <w:pStyle w:val="TableParagraph"/>
              <w:ind w:left="26" w:right="9"/>
              <w:jc w:val="center"/>
              <w:rPr>
                <w:sz w:val="20"/>
              </w:rPr>
            </w:pPr>
            <w:r>
              <w:rPr>
                <w:spacing w:val="-2"/>
                <w:sz w:val="20"/>
              </w:rPr>
              <w:t>250.00</w:t>
            </w:r>
          </w:p>
        </w:tc>
        <w:tc>
          <w:tcPr>
            <w:tcW w:w="1622" w:type="dxa"/>
          </w:tcPr>
          <w:p>
            <w:pPr>
              <w:pStyle w:val="TableParagraph"/>
              <w:rPr>
                <w:rFonts w:ascii="Calibri"/>
                <w:sz w:val="20"/>
              </w:rPr>
            </w:pPr>
          </w:p>
          <w:p>
            <w:pPr>
              <w:pStyle w:val="TableParagraph"/>
              <w:ind w:left="87" w:right="90"/>
              <w:jc w:val="center"/>
              <w:rPr>
                <w:sz w:val="20"/>
              </w:rPr>
            </w:pPr>
            <w:r>
              <w:rPr>
                <w:spacing w:val="-2"/>
                <w:sz w:val="20"/>
              </w:rPr>
              <w:t>192.11</w:t>
            </w:r>
          </w:p>
        </w:tc>
        <w:tc>
          <w:tcPr>
            <w:tcW w:w="1546" w:type="dxa"/>
          </w:tcPr>
          <w:p>
            <w:pPr>
              <w:pStyle w:val="TableParagraph"/>
              <w:rPr>
                <w:rFonts w:ascii="Calibri"/>
                <w:sz w:val="20"/>
              </w:rPr>
            </w:pPr>
          </w:p>
          <w:p>
            <w:pPr>
              <w:pStyle w:val="TableParagraph"/>
              <w:ind w:left="9" w:right="18"/>
              <w:jc w:val="center"/>
              <w:rPr>
                <w:sz w:val="20"/>
              </w:rPr>
            </w:pPr>
            <w:r>
              <w:rPr>
                <w:spacing w:val="-4"/>
                <w:sz w:val="20"/>
              </w:rPr>
              <w:t>0.00</w:t>
            </w:r>
          </w:p>
        </w:tc>
        <w:tc>
          <w:tcPr>
            <w:tcW w:w="1631" w:type="dxa"/>
          </w:tcPr>
          <w:p>
            <w:pPr>
              <w:pStyle w:val="TableParagraph"/>
              <w:rPr>
                <w:rFonts w:ascii="Calibri"/>
                <w:sz w:val="20"/>
              </w:rPr>
            </w:pPr>
          </w:p>
          <w:p>
            <w:pPr>
              <w:pStyle w:val="TableParagraph"/>
              <w:ind w:right="11"/>
              <w:jc w:val="center"/>
              <w:rPr>
                <w:sz w:val="20"/>
              </w:rPr>
            </w:pPr>
            <w:r>
              <w:rPr>
                <w:spacing w:val="-2"/>
                <w:sz w:val="20"/>
              </w:rPr>
              <w:t>70.91</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264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P172341</w:t>
            </w:r>
          </w:p>
        </w:tc>
        <w:tc>
          <w:tcPr>
            <w:tcW w:w="2575" w:type="dxa"/>
            <w:shd w:val="clear" w:color="auto" w:fill="F8EDF3"/>
          </w:tcPr>
          <w:p>
            <w:pPr>
              <w:pStyle w:val="TableParagraph"/>
              <w:spacing w:line="249" w:lineRule="auto" w:before="2"/>
              <w:ind w:left="119" w:right="118"/>
              <w:rPr>
                <w:sz w:val="20"/>
              </w:rPr>
            </w:pPr>
            <w:r>
              <w:rPr>
                <w:sz w:val="20"/>
              </w:rPr>
              <w:t>DR</w:t>
            </w:r>
            <w:r>
              <w:rPr>
                <w:spacing w:val="-20"/>
                <w:sz w:val="20"/>
              </w:rPr>
              <w:t> </w:t>
            </w:r>
            <w:r>
              <w:rPr>
                <w:sz w:val="20"/>
              </w:rPr>
              <w:t>Congo</w:t>
            </w:r>
            <w:r>
              <w:rPr>
                <w:spacing w:val="-20"/>
                <w:sz w:val="20"/>
              </w:rPr>
              <w:t> </w:t>
            </w:r>
            <w:r>
              <w:rPr>
                <w:sz w:val="20"/>
              </w:rPr>
              <w:t>Emergency Equity and System</w:t>
            </w:r>
          </w:p>
          <w:p>
            <w:pPr>
              <w:pStyle w:val="TableParagraph"/>
              <w:spacing w:line="223" w:lineRule="exact" w:before="4"/>
              <w:ind w:left="119"/>
              <w:rPr>
                <w:sz w:val="20"/>
              </w:rPr>
            </w:pPr>
            <w:r>
              <w:rPr>
                <w:spacing w:val="-6"/>
                <w:sz w:val="20"/>
              </w:rPr>
              <w:t>Strengthening</w:t>
            </w:r>
            <w:r>
              <w:rPr>
                <w:spacing w:val="-10"/>
                <w:sz w:val="20"/>
              </w:rPr>
              <w:t> </w:t>
            </w:r>
            <w:r>
              <w:rPr>
                <w:spacing w:val="-6"/>
                <w:sz w:val="20"/>
              </w:rPr>
              <w:t>in</w:t>
            </w:r>
            <w:r>
              <w:rPr>
                <w:spacing w:val="-10"/>
                <w:sz w:val="20"/>
              </w:rPr>
              <w:t> </w:t>
            </w:r>
            <w:r>
              <w:rPr>
                <w:spacing w:val="-6"/>
                <w:sz w:val="20"/>
              </w:rPr>
              <w:t>Education</w:t>
            </w:r>
          </w:p>
        </w:tc>
        <w:tc>
          <w:tcPr>
            <w:tcW w:w="1090" w:type="dxa"/>
            <w:shd w:val="clear" w:color="auto" w:fill="F8EDF3"/>
          </w:tcPr>
          <w:p>
            <w:pPr>
              <w:pStyle w:val="TableParagraph"/>
              <w:rPr>
                <w:rFonts w:ascii="Calibri"/>
                <w:sz w:val="20"/>
              </w:rPr>
            </w:pPr>
          </w:p>
          <w:p>
            <w:pPr>
              <w:pStyle w:val="TableParagraph"/>
              <w:ind w:left="5" w:right="5"/>
              <w:jc w:val="center"/>
              <w:rPr>
                <w:sz w:val="20"/>
              </w:rPr>
            </w:pPr>
            <w:r>
              <w:rPr>
                <w:spacing w:val="-4"/>
                <w:sz w:val="20"/>
              </w:rPr>
              <w:t>2020</w:t>
            </w:r>
          </w:p>
        </w:tc>
        <w:tc>
          <w:tcPr>
            <w:tcW w:w="1293" w:type="dxa"/>
            <w:shd w:val="clear" w:color="auto" w:fill="F8EDF3"/>
          </w:tcPr>
          <w:p>
            <w:pPr>
              <w:pStyle w:val="TableParagraph"/>
              <w:spacing w:line="249" w:lineRule="auto" w:before="2"/>
              <w:ind w:left="133" w:right="137" w:firstLine="199"/>
              <w:rPr>
                <w:sz w:val="20"/>
              </w:rPr>
            </w:pPr>
            <w:r>
              <w:rPr>
                <w:spacing w:val="-2"/>
                <w:sz w:val="20"/>
              </w:rPr>
              <w:t>Congo, Democratic</w:t>
            </w:r>
          </w:p>
          <w:p>
            <w:pPr>
              <w:pStyle w:val="TableParagraph"/>
              <w:spacing w:line="223" w:lineRule="exact" w:before="4"/>
              <w:ind w:left="155"/>
              <w:rPr>
                <w:sz w:val="20"/>
              </w:rPr>
            </w:pPr>
            <w:r>
              <w:rPr>
                <w:spacing w:val="-2"/>
                <w:sz w:val="20"/>
              </w:rPr>
              <w:t>Republic</w:t>
            </w:r>
            <w:r>
              <w:rPr>
                <w:spacing w:val="-18"/>
                <w:sz w:val="20"/>
              </w:rPr>
              <w:t> </w:t>
            </w:r>
            <w:r>
              <w:rPr>
                <w:spacing w:val="-5"/>
                <w:sz w:val="20"/>
              </w:rPr>
              <w:t>of</w:t>
            </w:r>
          </w:p>
        </w:tc>
        <w:tc>
          <w:tcPr>
            <w:tcW w:w="1565" w:type="dxa"/>
            <w:shd w:val="clear" w:color="auto" w:fill="F8EDF3"/>
          </w:tcPr>
          <w:p>
            <w:pPr>
              <w:pStyle w:val="TableParagraph"/>
              <w:rPr>
                <w:rFonts w:ascii="Calibri"/>
                <w:sz w:val="20"/>
              </w:rPr>
            </w:pPr>
          </w:p>
          <w:p>
            <w:pPr>
              <w:pStyle w:val="TableParagraph"/>
              <w:ind w:left="26" w:right="9"/>
              <w:jc w:val="center"/>
              <w:rPr>
                <w:sz w:val="20"/>
              </w:rPr>
            </w:pPr>
            <w:r>
              <w:rPr>
                <w:spacing w:val="-2"/>
                <w:sz w:val="20"/>
              </w:rPr>
              <w:t>800.00</w:t>
            </w:r>
          </w:p>
        </w:tc>
        <w:tc>
          <w:tcPr>
            <w:tcW w:w="1622" w:type="dxa"/>
            <w:shd w:val="clear" w:color="auto" w:fill="F8EDF3"/>
          </w:tcPr>
          <w:p>
            <w:pPr>
              <w:pStyle w:val="TableParagraph"/>
              <w:rPr>
                <w:rFonts w:ascii="Calibri"/>
                <w:sz w:val="20"/>
              </w:rPr>
            </w:pPr>
          </w:p>
          <w:p>
            <w:pPr>
              <w:pStyle w:val="TableParagraph"/>
              <w:ind w:left="87" w:right="90"/>
              <w:jc w:val="center"/>
              <w:rPr>
                <w:sz w:val="20"/>
              </w:rPr>
            </w:pPr>
            <w:r>
              <w:rPr>
                <w:spacing w:val="-2"/>
                <w:sz w:val="20"/>
              </w:rPr>
              <w:t>657.04</w:t>
            </w:r>
          </w:p>
        </w:tc>
        <w:tc>
          <w:tcPr>
            <w:tcW w:w="1546" w:type="dxa"/>
            <w:shd w:val="clear" w:color="auto" w:fill="F8EDF3"/>
          </w:tcPr>
          <w:p>
            <w:pPr>
              <w:pStyle w:val="TableParagraph"/>
              <w:rPr>
                <w:rFonts w:ascii="Calibri"/>
                <w:sz w:val="20"/>
              </w:rPr>
            </w:pPr>
          </w:p>
          <w:p>
            <w:pPr>
              <w:pStyle w:val="TableParagraph"/>
              <w:ind w:left="9" w:right="18"/>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11"/>
              <w:jc w:val="center"/>
              <w:rPr>
                <w:sz w:val="20"/>
              </w:rPr>
            </w:pPr>
            <w:r>
              <w:rPr>
                <w:spacing w:val="-2"/>
                <w:sz w:val="20"/>
              </w:rPr>
              <w:t>40.10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265</w:t>
            </w:r>
          </w:p>
        </w:tc>
        <w:tc>
          <w:tcPr>
            <w:tcW w:w="1168" w:type="dxa"/>
          </w:tcPr>
          <w:p>
            <w:pPr>
              <w:pStyle w:val="TableParagraph"/>
              <w:rPr>
                <w:rFonts w:ascii="Calibri"/>
                <w:sz w:val="20"/>
              </w:rPr>
            </w:pPr>
          </w:p>
          <w:p>
            <w:pPr>
              <w:pStyle w:val="TableParagraph"/>
              <w:ind w:left="135"/>
              <w:rPr>
                <w:sz w:val="20"/>
              </w:rPr>
            </w:pPr>
            <w:r>
              <w:rPr>
                <w:spacing w:val="-2"/>
                <w:sz w:val="20"/>
              </w:rPr>
              <w:t>P173506</w:t>
            </w:r>
          </w:p>
        </w:tc>
        <w:tc>
          <w:tcPr>
            <w:tcW w:w="2575" w:type="dxa"/>
          </w:tcPr>
          <w:p>
            <w:pPr>
              <w:pStyle w:val="TableParagraph"/>
              <w:spacing w:line="252" w:lineRule="auto" w:before="2"/>
              <w:ind w:left="119" w:right="118"/>
              <w:rPr>
                <w:sz w:val="20"/>
              </w:rPr>
            </w:pPr>
            <w:r>
              <w:rPr>
                <w:sz w:val="20"/>
              </w:rPr>
              <w:t>Access</w:t>
            </w:r>
            <w:r>
              <w:rPr>
                <w:spacing w:val="-2"/>
                <w:sz w:val="20"/>
              </w:rPr>
              <w:t> </w:t>
            </w:r>
            <w:r>
              <w:rPr>
                <w:sz w:val="20"/>
              </w:rPr>
              <w:t>Governance</w:t>
            </w:r>
            <w:r>
              <w:rPr>
                <w:spacing w:val="-1"/>
                <w:sz w:val="20"/>
              </w:rPr>
              <w:t> </w:t>
            </w:r>
            <w:r>
              <w:rPr>
                <w:sz w:val="20"/>
              </w:rPr>
              <w:t>C </w:t>
            </w:r>
            <w:r>
              <w:rPr>
                <w:w w:val="90"/>
                <w:sz w:val="20"/>
              </w:rPr>
              <w:t>Reform for the Electricity</w:t>
            </w:r>
          </w:p>
          <w:p>
            <w:pPr>
              <w:pStyle w:val="TableParagraph"/>
              <w:spacing w:line="223" w:lineRule="exact"/>
              <w:ind w:left="119"/>
              <w:rPr>
                <w:sz w:val="20"/>
              </w:rPr>
            </w:pPr>
            <w:r>
              <w:rPr>
                <w:spacing w:val="-2"/>
                <w:sz w:val="20"/>
              </w:rPr>
              <w:t>and</w:t>
            </w:r>
            <w:r>
              <w:rPr>
                <w:spacing w:val="-15"/>
                <w:sz w:val="20"/>
              </w:rPr>
              <w:t> </w:t>
            </w:r>
            <w:r>
              <w:rPr>
                <w:spacing w:val="-2"/>
                <w:sz w:val="20"/>
              </w:rPr>
              <w:t>Water</w:t>
            </w:r>
            <w:r>
              <w:rPr>
                <w:spacing w:val="-15"/>
                <w:sz w:val="20"/>
              </w:rPr>
              <w:t> </w:t>
            </w:r>
            <w:r>
              <w:rPr>
                <w:spacing w:val="-2"/>
                <w:sz w:val="20"/>
              </w:rPr>
              <w:t>Sectors</w:t>
            </w:r>
            <w:r>
              <w:rPr>
                <w:spacing w:val="-17"/>
                <w:sz w:val="20"/>
              </w:rPr>
              <w:t> </w:t>
            </w:r>
            <w:r>
              <w:rPr>
                <w:spacing w:val="-2"/>
                <w:sz w:val="20"/>
              </w:rPr>
              <w:t>Project</w:t>
            </w:r>
          </w:p>
        </w:tc>
        <w:tc>
          <w:tcPr>
            <w:tcW w:w="1090" w:type="dxa"/>
          </w:tcPr>
          <w:p>
            <w:pPr>
              <w:pStyle w:val="TableParagraph"/>
              <w:rPr>
                <w:rFonts w:ascii="Calibri"/>
                <w:sz w:val="20"/>
              </w:rPr>
            </w:pPr>
          </w:p>
          <w:p>
            <w:pPr>
              <w:pStyle w:val="TableParagraph"/>
              <w:ind w:left="5" w:right="5"/>
              <w:jc w:val="center"/>
              <w:rPr>
                <w:sz w:val="20"/>
              </w:rPr>
            </w:pPr>
            <w:r>
              <w:rPr>
                <w:spacing w:val="-4"/>
                <w:sz w:val="20"/>
              </w:rPr>
              <w:t>2022</w:t>
            </w:r>
          </w:p>
        </w:tc>
        <w:tc>
          <w:tcPr>
            <w:tcW w:w="1293" w:type="dxa"/>
          </w:tcPr>
          <w:p>
            <w:pPr>
              <w:pStyle w:val="TableParagraph"/>
              <w:spacing w:line="252" w:lineRule="auto" w:before="2"/>
              <w:ind w:left="133" w:right="137" w:firstLine="199"/>
              <w:rPr>
                <w:sz w:val="20"/>
              </w:rPr>
            </w:pPr>
            <w:r>
              <w:rPr>
                <w:spacing w:val="-2"/>
                <w:sz w:val="20"/>
              </w:rPr>
              <w:t>Congo, Democratic</w:t>
            </w:r>
          </w:p>
          <w:p>
            <w:pPr>
              <w:pStyle w:val="TableParagraph"/>
              <w:spacing w:line="223" w:lineRule="exact"/>
              <w:ind w:left="155"/>
              <w:rPr>
                <w:sz w:val="20"/>
              </w:rPr>
            </w:pPr>
            <w:r>
              <w:rPr>
                <w:spacing w:val="-2"/>
                <w:sz w:val="20"/>
              </w:rPr>
              <w:t>Republic</w:t>
            </w:r>
            <w:r>
              <w:rPr>
                <w:spacing w:val="-18"/>
                <w:sz w:val="20"/>
              </w:rPr>
              <w:t> </w:t>
            </w:r>
            <w:r>
              <w:rPr>
                <w:spacing w:val="-5"/>
                <w:sz w:val="20"/>
              </w:rPr>
              <w:t>of</w:t>
            </w:r>
          </w:p>
        </w:tc>
        <w:tc>
          <w:tcPr>
            <w:tcW w:w="1565" w:type="dxa"/>
          </w:tcPr>
          <w:p>
            <w:pPr>
              <w:pStyle w:val="TableParagraph"/>
              <w:rPr>
                <w:rFonts w:ascii="Calibri"/>
                <w:sz w:val="20"/>
              </w:rPr>
            </w:pPr>
          </w:p>
          <w:p>
            <w:pPr>
              <w:pStyle w:val="TableParagraph"/>
              <w:ind w:left="26" w:right="9"/>
              <w:jc w:val="center"/>
              <w:rPr>
                <w:sz w:val="20"/>
              </w:rPr>
            </w:pPr>
            <w:r>
              <w:rPr>
                <w:spacing w:val="-2"/>
                <w:sz w:val="20"/>
              </w:rPr>
              <w:t>600.00</w:t>
            </w:r>
          </w:p>
        </w:tc>
        <w:tc>
          <w:tcPr>
            <w:tcW w:w="1622" w:type="dxa"/>
          </w:tcPr>
          <w:p>
            <w:pPr>
              <w:pStyle w:val="TableParagraph"/>
              <w:rPr>
                <w:rFonts w:ascii="Calibri"/>
                <w:sz w:val="20"/>
              </w:rPr>
            </w:pPr>
          </w:p>
          <w:p>
            <w:pPr>
              <w:pStyle w:val="TableParagraph"/>
              <w:ind w:left="87" w:right="90"/>
              <w:jc w:val="center"/>
              <w:rPr>
                <w:sz w:val="20"/>
              </w:rPr>
            </w:pPr>
            <w:r>
              <w:rPr>
                <w:spacing w:val="-2"/>
                <w:sz w:val="20"/>
              </w:rPr>
              <w:t>34.24</w:t>
            </w:r>
          </w:p>
        </w:tc>
        <w:tc>
          <w:tcPr>
            <w:tcW w:w="1546" w:type="dxa"/>
          </w:tcPr>
          <w:p>
            <w:pPr>
              <w:pStyle w:val="TableParagraph"/>
              <w:rPr>
                <w:rFonts w:ascii="Calibri"/>
                <w:sz w:val="20"/>
              </w:rPr>
            </w:pPr>
          </w:p>
          <w:p>
            <w:pPr>
              <w:pStyle w:val="TableParagraph"/>
              <w:ind w:left="9" w:right="18"/>
              <w:jc w:val="center"/>
              <w:rPr>
                <w:sz w:val="20"/>
              </w:rPr>
            </w:pPr>
            <w:r>
              <w:rPr>
                <w:spacing w:val="-4"/>
                <w:sz w:val="20"/>
              </w:rPr>
              <w:t>0.00</w:t>
            </w:r>
          </w:p>
        </w:tc>
        <w:tc>
          <w:tcPr>
            <w:tcW w:w="1631" w:type="dxa"/>
          </w:tcPr>
          <w:p>
            <w:pPr>
              <w:pStyle w:val="TableParagraph"/>
              <w:rPr>
                <w:rFonts w:ascii="Calibri"/>
                <w:sz w:val="20"/>
              </w:rPr>
            </w:pPr>
          </w:p>
          <w:p>
            <w:pPr>
              <w:pStyle w:val="TableParagraph"/>
              <w:ind w:right="11"/>
              <w:jc w:val="center"/>
              <w:rPr>
                <w:sz w:val="20"/>
              </w:rPr>
            </w:pPr>
            <w:r>
              <w:rPr>
                <w:spacing w:val="-2"/>
                <w:sz w:val="20"/>
              </w:rPr>
              <w:t>14.09</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266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P173825</w:t>
            </w:r>
          </w:p>
        </w:tc>
        <w:tc>
          <w:tcPr>
            <w:tcW w:w="2575" w:type="dxa"/>
            <w:shd w:val="clear" w:color="auto" w:fill="F8EDF3"/>
          </w:tcPr>
          <w:p>
            <w:pPr>
              <w:pStyle w:val="TableParagraph"/>
              <w:spacing w:before="2"/>
              <w:ind w:left="119"/>
              <w:rPr>
                <w:sz w:val="20"/>
              </w:rPr>
            </w:pPr>
            <w:r>
              <w:rPr>
                <w:w w:val="105"/>
                <w:sz w:val="20"/>
              </w:rPr>
              <w:t>DRC</w:t>
            </w:r>
            <w:r>
              <w:rPr>
                <w:spacing w:val="-19"/>
                <w:w w:val="105"/>
                <w:sz w:val="20"/>
              </w:rPr>
              <w:t> </w:t>
            </w:r>
            <w:r>
              <w:rPr>
                <w:w w:val="105"/>
                <w:sz w:val="20"/>
              </w:rPr>
              <w:t>COVID-19</w:t>
            </w:r>
            <w:r>
              <w:rPr>
                <w:spacing w:val="-20"/>
                <w:w w:val="105"/>
                <w:sz w:val="20"/>
              </w:rPr>
              <w:t> </w:t>
            </w:r>
            <w:r>
              <w:rPr>
                <w:spacing w:val="-2"/>
                <w:w w:val="105"/>
                <w:sz w:val="20"/>
              </w:rPr>
              <w:t>Strategic</w:t>
            </w:r>
          </w:p>
          <w:p>
            <w:pPr>
              <w:pStyle w:val="TableParagraph"/>
              <w:spacing w:line="240" w:lineRule="atLeast"/>
              <w:ind w:left="119" w:right="118"/>
              <w:rPr>
                <w:sz w:val="20"/>
              </w:rPr>
            </w:pPr>
            <w:r>
              <w:rPr>
                <w:sz w:val="20"/>
              </w:rPr>
              <w:t>Preparedness</w:t>
            </w:r>
            <w:r>
              <w:rPr>
                <w:spacing w:val="-21"/>
                <w:sz w:val="20"/>
              </w:rPr>
              <w:t> </w:t>
            </w:r>
            <w:r>
              <w:rPr>
                <w:sz w:val="20"/>
              </w:rPr>
              <w:t>and </w:t>
            </w:r>
            <w:r>
              <w:rPr>
                <w:spacing w:val="-2"/>
                <w:sz w:val="20"/>
              </w:rPr>
              <w:t>Response</w:t>
            </w:r>
            <w:r>
              <w:rPr>
                <w:spacing w:val="-20"/>
                <w:sz w:val="20"/>
              </w:rPr>
              <w:t> </w:t>
            </w:r>
            <w:r>
              <w:rPr>
                <w:spacing w:val="-2"/>
                <w:sz w:val="20"/>
              </w:rPr>
              <w:t>Project</w:t>
            </w:r>
            <w:r>
              <w:rPr>
                <w:spacing w:val="-20"/>
                <w:sz w:val="20"/>
              </w:rPr>
              <w:t> </w:t>
            </w:r>
            <w:r>
              <w:rPr>
                <w:spacing w:val="-2"/>
                <w:sz w:val="20"/>
              </w:rPr>
              <w:t>(SPRP)</w:t>
            </w:r>
          </w:p>
        </w:tc>
        <w:tc>
          <w:tcPr>
            <w:tcW w:w="1090" w:type="dxa"/>
            <w:shd w:val="clear" w:color="auto" w:fill="F8EDF3"/>
          </w:tcPr>
          <w:p>
            <w:pPr>
              <w:pStyle w:val="TableParagraph"/>
              <w:spacing w:before="2"/>
              <w:rPr>
                <w:rFonts w:ascii="Calibri"/>
                <w:sz w:val="20"/>
              </w:rPr>
            </w:pPr>
          </w:p>
          <w:p>
            <w:pPr>
              <w:pStyle w:val="TableParagraph"/>
              <w:ind w:left="5" w:right="5"/>
              <w:jc w:val="center"/>
              <w:rPr>
                <w:sz w:val="20"/>
              </w:rPr>
            </w:pPr>
            <w:r>
              <w:rPr>
                <w:spacing w:val="-4"/>
                <w:sz w:val="20"/>
              </w:rPr>
              <w:t>2020</w:t>
            </w:r>
          </w:p>
        </w:tc>
        <w:tc>
          <w:tcPr>
            <w:tcW w:w="1293" w:type="dxa"/>
            <w:shd w:val="clear" w:color="auto" w:fill="F8EDF3"/>
          </w:tcPr>
          <w:p>
            <w:pPr>
              <w:pStyle w:val="TableParagraph"/>
              <w:spacing w:before="2"/>
              <w:ind w:left="133" w:firstLine="199"/>
              <w:rPr>
                <w:sz w:val="20"/>
              </w:rPr>
            </w:pPr>
            <w:r>
              <w:rPr>
                <w:spacing w:val="-2"/>
                <w:sz w:val="20"/>
              </w:rPr>
              <w:t>Congo,</w:t>
            </w:r>
          </w:p>
          <w:p>
            <w:pPr>
              <w:pStyle w:val="TableParagraph"/>
              <w:spacing w:line="240" w:lineRule="atLeast"/>
              <w:ind w:left="155" w:right="137" w:hanging="22"/>
              <w:rPr>
                <w:sz w:val="20"/>
              </w:rPr>
            </w:pPr>
            <w:r>
              <w:rPr>
                <w:spacing w:val="-2"/>
                <w:sz w:val="20"/>
              </w:rPr>
              <w:t>Democratic Republic</w:t>
            </w:r>
            <w:r>
              <w:rPr>
                <w:spacing w:val="-18"/>
                <w:sz w:val="20"/>
              </w:rPr>
              <w:t> </w:t>
            </w:r>
            <w:r>
              <w:rPr>
                <w:spacing w:val="-5"/>
                <w:sz w:val="20"/>
              </w:rPr>
              <w:t>of</w:t>
            </w:r>
          </w:p>
        </w:tc>
        <w:tc>
          <w:tcPr>
            <w:tcW w:w="1565" w:type="dxa"/>
            <w:shd w:val="clear" w:color="auto" w:fill="F8EDF3"/>
          </w:tcPr>
          <w:p>
            <w:pPr>
              <w:pStyle w:val="TableParagraph"/>
              <w:spacing w:before="2"/>
              <w:rPr>
                <w:rFonts w:ascii="Calibri"/>
                <w:sz w:val="20"/>
              </w:rPr>
            </w:pPr>
          </w:p>
          <w:p>
            <w:pPr>
              <w:pStyle w:val="TableParagraph"/>
              <w:ind w:left="26" w:right="9"/>
              <w:jc w:val="center"/>
              <w:rPr>
                <w:sz w:val="20"/>
              </w:rPr>
            </w:pPr>
            <w:r>
              <w:rPr>
                <w:spacing w:val="-2"/>
                <w:sz w:val="20"/>
              </w:rPr>
              <w:t>247.20</w:t>
            </w:r>
          </w:p>
        </w:tc>
        <w:tc>
          <w:tcPr>
            <w:tcW w:w="1622" w:type="dxa"/>
            <w:shd w:val="clear" w:color="auto" w:fill="F8EDF3"/>
          </w:tcPr>
          <w:p>
            <w:pPr>
              <w:pStyle w:val="TableParagraph"/>
              <w:spacing w:before="2"/>
              <w:rPr>
                <w:rFonts w:ascii="Calibri"/>
                <w:sz w:val="20"/>
              </w:rPr>
            </w:pPr>
          </w:p>
          <w:p>
            <w:pPr>
              <w:pStyle w:val="TableParagraph"/>
              <w:ind w:left="87" w:right="90"/>
              <w:jc w:val="center"/>
              <w:rPr>
                <w:sz w:val="20"/>
              </w:rPr>
            </w:pPr>
            <w:r>
              <w:rPr>
                <w:spacing w:val="-2"/>
                <w:sz w:val="20"/>
              </w:rPr>
              <w:t>233.77</w:t>
            </w:r>
          </w:p>
        </w:tc>
        <w:tc>
          <w:tcPr>
            <w:tcW w:w="1546" w:type="dxa"/>
            <w:shd w:val="clear" w:color="auto" w:fill="F8EDF3"/>
          </w:tcPr>
          <w:p>
            <w:pPr>
              <w:pStyle w:val="TableParagraph"/>
              <w:spacing w:before="2"/>
              <w:rPr>
                <w:rFonts w:ascii="Calibri"/>
                <w:sz w:val="20"/>
              </w:rPr>
            </w:pPr>
          </w:p>
          <w:p>
            <w:pPr>
              <w:pStyle w:val="TableParagraph"/>
              <w:ind w:left="9" w:right="18"/>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11"/>
              <w:jc w:val="center"/>
              <w:rPr>
                <w:sz w:val="20"/>
              </w:rPr>
            </w:pPr>
            <w:r>
              <w:rPr>
                <w:w w:val="90"/>
                <w:sz w:val="20"/>
              </w:rPr>
              <w:t>-</w:t>
            </w:r>
            <w:r>
              <w:rPr>
                <w:spacing w:val="-4"/>
                <w:sz w:val="20"/>
              </w:rPr>
              <w:t>3.90</w:t>
            </w:r>
          </w:p>
        </w:tc>
      </w:tr>
      <w:tr>
        <w:trPr>
          <w:trHeight w:val="734"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267</w:t>
            </w:r>
          </w:p>
        </w:tc>
        <w:tc>
          <w:tcPr>
            <w:tcW w:w="1168" w:type="dxa"/>
          </w:tcPr>
          <w:p>
            <w:pPr>
              <w:pStyle w:val="TableParagraph"/>
              <w:spacing w:before="2"/>
              <w:rPr>
                <w:rFonts w:ascii="Calibri"/>
                <w:sz w:val="20"/>
              </w:rPr>
            </w:pPr>
          </w:p>
          <w:p>
            <w:pPr>
              <w:pStyle w:val="TableParagraph"/>
              <w:ind w:left="135"/>
              <w:rPr>
                <w:sz w:val="20"/>
              </w:rPr>
            </w:pPr>
            <w:r>
              <w:rPr>
                <w:spacing w:val="-2"/>
                <w:sz w:val="20"/>
              </w:rPr>
              <w:t>P175834</w:t>
            </w:r>
          </w:p>
        </w:tc>
        <w:tc>
          <w:tcPr>
            <w:tcW w:w="2575" w:type="dxa"/>
          </w:tcPr>
          <w:p>
            <w:pPr>
              <w:pStyle w:val="TableParagraph"/>
              <w:spacing w:line="252" w:lineRule="auto" w:before="124"/>
              <w:ind w:left="119" w:right="118"/>
              <w:rPr>
                <w:sz w:val="20"/>
              </w:rPr>
            </w:pPr>
            <w:r>
              <w:rPr>
                <w:spacing w:val="-4"/>
                <w:sz w:val="20"/>
              </w:rPr>
              <w:t>Stabilization</w:t>
            </w:r>
            <w:r>
              <w:rPr>
                <w:spacing w:val="-22"/>
                <w:sz w:val="20"/>
              </w:rPr>
              <w:t> </w:t>
            </w:r>
            <w:r>
              <w:rPr>
                <w:spacing w:val="-4"/>
                <w:sz w:val="20"/>
              </w:rPr>
              <w:t>and</w:t>
            </w:r>
            <w:r>
              <w:rPr>
                <w:spacing w:val="-19"/>
                <w:sz w:val="20"/>
              </w:rPr>
              <w:t> </w:t>
            </w:r>
            <w:r>
              <w:rPr>
                <w:spacing w:val="-4"/>
                <w:sz w:val="20"/>
              </w:rPr>
              <w:t>Recovery </w:t>
            </w:r>
            <w:r>
              <w:rPr>
                <w:sz w:val="20"/>
              </w:rPr>
              <w:t>in Eastern DRC</w:t>
            </w:r>
          </w:p>
        </w:tc>
        <w:tc>
          <w:tcPr>
            <w:tcW w:w="1090" w:type="dxa"/>
          </w:tcPr>
          <w:p>
            <w:pPr>
              <w:pStyle w:val="TableParagraph"/>
              <w:spacing w:before="2"/>
              <w:rPr>
                <w:rFonts w:ascii="Calibri"/>
                <w:sz w:val="20"/>
              </w:rPr>
            </w:pPr>
          </w:p>
          <w:p>
            <w:pPr>
              <w:pStyle w:val="TableParagraph"/>
              <w:ind w:left="5" w:right="5"/>
              <w:jc w:val="center"/>
              <w:rPr>
                <w:sz w:val="20"/>
              </w:rPr>
            </w:pPr>
            <w:r>
              <w:rPr>
                <w:spacing w:val="-4"/>
                <w:sz w:val="20"/>
              </w:rPr>
              <w:t>2023</w:t>
            </w:r>
          </w:p>
        </w:tc>
        <w:tc>
          <w:tcPr>
            <w:tcW w:w="1293" w:type="dxa"/>
          </w:tcPr>
          <w:p>
            <w:pPr>
              <w:pStyle w:val="TableParagraph"/>
              <w:spacing w:before="2"/>
              <w:ind w:left="133" w:firstLine="199"/>
              <w:rPr>
                <w:sz w:val="20"/>
              </w:rPr>
            </w:pPr>
            <w:r>
              <w:rPr>
                <w:spacing w:val="-2"/>
                <w:sz w:val="20"/>
              </w:rPr>
              <w:t>Congo,</w:t>
            </w:r>
          </w:p>
          <w:p>
            <w:pPr>
              <w:pStyle w:val="TableParagraph"/>
              <w:spacing w:line="240" w:lineRule="atLeast" w:before="1"/>
              <w:ind w:left="155" w:right="137" w:hanging="22"/>
              <w:rPr>
                <w:sz w:val="20"/>
              </w:rPr>
            </w:pPr>
            <w:r>
              <w:rPr>
                <w:spacing w:val="-2"/>
                <w:sz w:val="20"/>
              </w:rPr>
              <w:t>Democratic Republic</w:t>
            </w:r>
            <w:r>
              <w:rPr>
                <w:spacing w:val="-18"/>
                <w:sz w:val="20"/>
              </w:rPr>
              <w:t> </w:t>
            </w:r>
            <w:r>
              <w:rPr>
                <w:spacing w:val="-5"/>
                <w:sz w:val="20"/>
              </w:rPr>
              <w:t>of</w:t>
            </w:r>
          </w:p>
        </w:tc>
        <w:tc>
          <w:tcPr>
            <w:tcW w:w="1565" w:type="dxa"/>
          </w:tcPr>
          <w:p>
            <w:pPr>
              <w:pStyle w:val="TableParagraph"/>
              <w:spacing w:before="2"/>
              <w:rPr>
                <w:rFonts w:ascii="Calibri"/>
                <w:sz w:val="20"/>
              </w:rPr>
            </w:pPr>
          </w:p>
          <w:p>
            <w:pPr>
              <w:pStyle w:val="TableParagraph"/>
              <w:ind w:left="26" w:right="9"/>
              <w:jc w:val="center"/>
              <w:rPr>
                <w:sz w:val="20"/>
              </w:rPr>
            </w:pPr>
            <w:r>
              <w:rPr>
                <w:spacing w:val="-2"/>
                <w:sz w:val="20"/>
              </w:rPr>
              <w:t>250.00</w:t>
            </w:r>
          </w:p>
        </w:tc>
        <w:tc>
          <w:tcPr>
            <w:tcW w:w="1622" w:type="dxa"/>
          </w:tcPr>
          <w:p>
            <w:pPr>
              <w:pStyle w:val="TableParagraph"/>
              <w:spacing w:before="2"/>
              <w:rPr>
                <w:rFonts w:ascii="Calibri"/>
                <w:sz w:val="20"/>
              </w:rPr>
            </w:pPr>
          </w:p>
          <w:p>
            <w:pPr>
              <w:pStyle w:val="TableParagraph"/>
              <w:ind w:left="87" w:right="90"/>
              <w:jc w:val="center"/>
              <w:rPr>
                <w:sz w:val="20"/>
              </w:rPr>
            </w:pPr>
            <w:r>
              <w:rPr>
                <w:spacing w:val="-2"/>
                <w:sz w:val="20"/>
              </w:rPr>
              <w:t>25.29</w:t>
            </w:r>
          </w:p>
        </w:tc>
        <w:tc>
          <w:tcPr>
            <w:tcW w:w="1546" w:type="dxa"/>
          </w:tcPr>
          <w:p>
            <w:pPr>
              <w:pStyle w:val="TableParagraph"/>
              <w:spacing w:before="2"/>
              <w:rPr>
                <w:rFonts w:ascii="Calibri"/>
                <w:sz w:val="20"/>
              </w:rPr>
            </w:pPr>
          </w:p>
          <w:p>
            <w:pPr>
              <w:pStyle w:val="TableParagraph"/>
              <w:ind w:left="9" w:right="18"/>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11"/>
              <w:jc w:val="center"/>
              <w:rPr>
                <w:sz w:val="20"/>
              </w:rPr>
            </w:pPr>
            <w:r>
              <w:rPr>
                <w:spacing w:val="-2"/>
                <w:sz w:val="20"/>
              </w:rPr>
              <w:t>11.73</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1"/>
        <w:gridCol w:w="1074"/>
        <w:gridCol w:w="1293"/>
        <w:gridCol w:w="1565"/>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74" w:type="dxa"/>
            <w:shd w:val="clear" w:color="auto" w:fill="2B3167"/>
          </w:tcPr>
          <w:p>
            <w:pPr>
              <w:pStyle w:val="TableParagraph"/>
              <w:spacing w:before="122"/>
              <w:rPr>
                <w:rFonts w:ascii="Calibri"/>
                <w:sz w:val="20"/>
              </w:rPr>
            </w:pPr>
          </w:p>
          <w:p>
            <w:pPr>
              <w:pStyle w:val="TableParagraph"/>
              <w:spacing w:line="252" w:lineRule="auto" w:before="1"/>
              <w:ind w:left="415" w:hanging="296"/>
              <w:rPr>
                <w:b/>
                <w:sz w:val="20"/>
              </w:rPr>
            </w:pPr>
            <w:r>
              <w:rPr>
                <w:b/>
                <w:color w:val="FFFFFF"/>
                <w:spacing w:val="-4"/>
                <w:sz w:val="20"/>
              </w:rPr>
              <w:t>Approval </w:t>
            </w:r>
            <w:r>
              <w:rPr>
                <w:b/>
                <w:color w:val="FFFFFF"/>
                <w:spacing w:val="-6"/>
                <w:sz w:val="20"/>
              </w:rPr>
              <w:t>FY</w:t>
            </w:r>
          </w:p>
        </w:tc>
        <w:tc>
          <w:tcPr>
            <w:tcW w:w="129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77"/>
              <w:rPr>
                <w:b/>
                <w:sz w:val="20"/>
              </w:rPr>
            </w:pPr>
            <w:r>
              <w:rPr>
                <w:b/>
                <w:color w:val="FFFFFF"/>
                <w:spacing w:val="-2"/>
                <w:sz w:val="20"/>
              </w:rPr>
              <w:t>Country</w:t>
            </w:r>
          </w:p>
        </w:tc>
        <w:tc>
          <w:tcPr>
            <w:tcW w:w="1565" w:type="dxa"/>
            <w:shd w:val="clear" w:color="auto" w:fill="2B3167"/>
          </w:tcPr>
          <w:p>
            <w:pPr>
              <w:pStyle w:val="TableParagraph"/>
              <w:spacing w:before="124"/>
              <w:ind w:left="26" w:right="6"/>
              <w:jc w:val="center"/>
              <w:rPr>
                <w:b/>
                <w:sz w:val="20"/>
              </w:rPr>
            </w:pPr>
            <w:r>
              <w:rPr>
                <w:b/>
                <w:color w:val="FFFFFF"/>
                <w:spacing w:val="-5"/>
                <w:w w:val="105"/>
                <w:sz w:val="20"/>
              </w:rPr>
              <w:t>IDA</w:t>
            </w:r>
          </w:p>
          <w:p>
            <w:pPr>
              <w:pStyle w:val="TableParagraph"/>
              <w:spacing w:line="252" w:lineRule="auto" w:before="11"/>
              <w:ind w:left="134" w:right="114"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2"/>
              <w:jc w:val="center"/>
              <w:rPr>
                <w:b/>
                <w:sz w:val="20"/>
              </w:rPr>
            </w:pPr>
            <w:r>
              <w:rPr>
                <w:b/>
                <w:color w:val="FFFFFF"/>
                <w:spacing w:val="-5"/>
                <w:w w:val="105"/>
                <w:sz w:val="20"/>
              </w:rPr>
              <w:t>IDA</w:t>
            </w:r>
          </w:p>
          <w:p>
            <w:pPr>
              <w:pStyle w:val="TableParagraph"/>
              <w:spacing w:line="252" w:lineRule="auto" w:before="11"/>
              <w:ind w:left="108" w:right="117"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09" w:right="121"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1" w:right="123"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11"/>
              <w:jc w:val="center"/>
              <w:rPr>
                <w:b/>
                <w:sz w:val="20"/>
              </w:rPr>
            </w:pPr>
            <w:r>
              <w:rPr>
                <w:b/>
                <w:color w:val="FFFFFF"/>
                <w:spacing w:val="-4"/>
                <w:sz w:val="20"/>
              </w:rPr>
              <w:t>2025</w:t>
            </w:r>
          </w:p>
        </w:tc>
      </w:tr>
      <w:tr>
        <w:trPr>
          <w:trHeight w:val="1219" w:hRule="atLeast"/>
        </w:trPr>
        <w:tc>
          <w:tcPr>
            <w:tcW w:w="616" w:type="dxa"/>
            <w:shd w:val="clear" w:color="auto" w:fill="F8EDF3"/>
          </w:tcPr>
          <w:p>
            <w:pPr>
              <w:pStyle w:val="TableParagraph"/>
              <w:rPr>
                <w:rFonts w:ascii="Calibri"/>
                <w:sz w:val="20"/>
              </w:rPr>
            </w:pPr>
          </w:p>
          <w:p>
            <w:pPr>
              <w:pStyle w:val="TableParagraph"/>
              <w:rPr>
                <w:rFonts w:ascii="Calibri"/>
                <w:sz w:val="20"/>
              </w:rPr>
            </w:pPr>
          </w:p>
          <w:p>
            <w:pPr>
              <w:pStyle w:val="TableParagraph"/>
              <w:ind w:left="25"/>
              <w:jc w:val="center"/>
              <w:rPr>
                <w:sz w:val="20"/>
              </w:rPr>
            </w:pPr>
            <w:r>
              <w:rPr>
                <w:spacing w:val="-5"/>
                <w:sz w:val="20"/>
              </w:rPr>
              <w:t>268</w:t>
            </w:r>
          </w:p>
        </w:tc>
        <w:tc>
          <w:tcPr>
            <w:tcW w:w="1168" w:type="dxa"/>
            <w:shd w:val="clear" w:color="auto" w:fill="F8EDF3"/>
          </w:tcPr>
          <w:p>
            <w:pPr>
              <w:pStyle w:val="TableParagraph"/>
              <w:rPr>
                <w:rFonts w:ascii="Calibri"/>
                <w:sz w:val="20"/>
              </w:rPr>
            </w:pPr>
          </w:p>
          <w:p>
            <w:pPr>
              <w:pStyle w:val="TableParagraph"/>
              <w:rPr>
                <w:rFonts w:ascii="Calibri"/>
                <w:sz w:val="20"/>
              </w:rPr>
            </w:pPr>
          </w:p>
          <w:p>
            <w:pPr>
              <w:pStyle w:val="TableParagraph"/>
              <w:ind w:left="135"/>
              <w:rPr>
                <w:sz w:val="20"/>
              </w:rPr>
            </w:pPr>
            <w:r>
              <w:rPr>
                <w:spacing w:val="-2"/>
                <w:sz w:val="20"/>
              </w:rPr>
              <w:t>P178176</w:t>
            </w:r>
          </w:p>
        </w:tc>
        <w:tc>
          <w:tcPr>
            <w:tcW w:w="2591" w:type="dxa"/>
            <w:shd w:val="clear" w:color="auto" w:fill="F8EDF3"/>
          </w:tcPr>
          <w:p>
            <w:pPr>
              <w:pStyle w:val="TableParagraph"/>
              <w:spacing w:line="252" w:lineRule="auto"/>
              <w:ind w:left="119" w:right="230"/>
              <w:rPr>
                <w:sz w:val="20"/>
              </w:rPr>
            </w:pPr>
            <w:r>
              <w:rPr>
                <w:sz w:val="20"/>
              </w:rPr>
              <w:t>Empowering</w:t>
            </w:r>
            <w:r>
              <w:rPr>
                <w:spacing w:val="-20"/>
                <w:sz w:val="20"/>
              </w:rPr>
              <w:t> </w:t>
            </w:r>
            <w:r>
              <w:rPr>
                <w:sz w:val="20"/>
              </w:rPr>
              <w:t>Women Entrepreneurs</w:t>
            </w:r>
            <w:r>
              <w:rPr>
                <w:spacing w:val="-21"/>
                <w:sz w:val="20"/>
              </w:rPr>
              <w:t> </w:t>
            </w:r>
            <w:r>
              <w:rPr>
                <w:sz w:val="20"/>
              </w:rPr>
              <w:t>and Upgrading</w:t>
            </w:r>
            <w:r>
              <w:rPr>
                <w:spacing w:val="-1"/>
                <w:sz w:val="20"/>
              </w:rPr>
              <w:t> </w:t>
            </w:r>
            <w:r>
              <w:rPr>
                <w:sz w:val="20"/>
              </w:rPr>
              <w:t>MSMEs</w:t>
            </w:r>
            <w:r>
              <w:rPr>
                <w:spacing w:val="-2"/>
                <w:sz w:val="20"/>
              </w:rPr>
              <w:t> </w:t>
            </w:r>
            <w:r>
              <w:rPr>
                <w:sz w:val="20"/>
              </w:rPr>
              <w:t>for </w:t>
            </w:r>
            <w:r>
              <w:rPr>
                <w:spacing w:val="-2"/>
                <w:sz w:val="20"/>
              </w:rPr>
              <w:t>Economic</w:t>
            </w:r>
            <w:r>
              <w:rPr>
                <w:spacing w:val="-19"/>
                <w:sz w:val="20"/>
              </w:rPr>
              <w:t> </w:t>
            </w:r>
            <w:r>
              <w:rPr>
                <w:spacing w:val="-2"/>
                <w:sz w:val="20"/>
              </w:rPr>
              <w:t>Transformation</w:t>
            </w:r>
          </w:p>
          <w:p>
            <w:pPr>
              <w:pStyle w:val="TableParagraph"/>
              <w:spacing w:line="223" w:lineRule="exact" w:before="1"/>
              <w:ind w:left="119"/>
              <w:rPr>
                <w:sz w:val="20"/>
              </w:rPr>
            </w:pPr>
            <w:r>
              <w:rPr>
                <w:sz w:val="20"/>
              </w:rPr>
              <w:t>and</w:t>
            </w:r>
            <w:r>
              <w:rPr>
                <w:spacing w:val="-16"/>
                <w:sz w:val="20"/>
              </w:rPr>
              <w:t> </w:t>
            </w:r>
            <w:r>
              <w:rPr>
                <w:sz w:val="20"/>
              </w:rPr>
              <w:t>Jobs</w:t>
            </w:r>
            <w:r>
              <w:rPr>
                <w:spacing w:val="-17"/>
                <w:sz w:val="20"/>
              </w:rPr>
              <w:t> </w:t>
            </w:r>
            <w:r>
              <w:rPr>
                <w:sz w:val="20"/>
              </w:rPr>
              <w:t>in</w:t>
            </w:r>
            <w:r>
              <w:rPr>
                <w:spacing w:val="-17"/>
                <w:sz w:val="20"/>
              </w:rPr>
              <w:t> </w:t>
            </w:r>
            <w:r>
              <w:rPr>
                <w:sz w:val="20"/>
              </w:rPr>
              <w:t>DRC</w:t>
            </w:r>
            <w:r>
              <w:rPr>
                <w:spacing w:val="-15"/>
                <w:sz w:val="20"/>
              </w:rPr>
              <w:t> </w:t>
            </w:r>
            <w:r>
              <w:rPr>
                <w:spacing w:val="-2"/>
                <w:sz w:val="20"/>
              </w:rPr>
              <w:t>Project</w:t>
            </w:r>
          </w:p>
        </w:tc>
        <w:tc>
          <w:tcPr>
            <w:tcW w:w="1074" w:type="dxa"/>
            <w:shd w:val="clear" w:color="auto" w:fill="F8EDF3"/>
          </w:tcPr>
          <w:p>
            <w:pPr>
              <w:pStyle w:val="TableParagraph"/>
              <w:rPr>
                <w:rFonts w:ascii="Calibri"/>
                <w:sz w:val="20"/>
              </w:rPr>
            </w:pPr>
          </w:p>
          <w:p>
            <w:pPr>
              <w:pStyle w:val="TableParagraph"/>
              <w:rPr>
                <w:rFonts w:ascii="Calibri"/>
                <w:sz w:val="20"/>
              </w:rPr>
            </w:pPr>
          </w:p>
          <w:p>
            <w:pPr>
              <w:pStyle w:val="TableParagraph"/>
              <w:ind w:left="17" w:right="33"/>
              <w:jc w:val="center"/>
              <w:rPr>
                <w:sz w:val="20"/>
              </w:rPr>
            </w:pPr>
            <w:r>
              <w:rPr>
                <w:spacing w:val="-4"/>
                <w:sz w:val="20"/>
              </w:rPr>
              <w:t>2022</w:t>
            </w:r>
          </w:p>
        </w:tc>
        <w:tc>
          <w:tcPr>
            <w:tcW w:w="1293" w:type="dxa"/>
            <w:shd w:val="clear" w:color="auto" w:fill="F8EDF3"/>
          </w:tcPr>
          <w:p>
            <w:pPr>
              <w:pStyle w:val="TableParagraph"/>
              <w:rPr>
                <w:rFonts w:ascii="Calibri"/>
                <w:sz w:val="20"/>
              </w:rPr>
            </w:pPr>
          </w:p>
          <w:p>
            <w:pPr>
              <w:pStyle w:val="TableParagraph"/>
              <w:spacing w:line="252" w:lineRule="auto"/>
              <w:ind w:left="133" w:right="138" w:firstLine="3"/>
              <w:jc w:val="center"/>
              <w:rPr>
                <w:sz w:val="20"/>
              </w:rPr>
            </w:pPr>
            <w:r>
              <w:rPr>
                <w:spacing w:val="-2"/>
                <w:sz w:val="20"/>
              </w:rPr>
              <w:t>Congo, Democratic </w:t>
            </w:r>
            <w:r>
              <w:rPr>
                <w:sz w:val="20"/>
              </w:rPr>
              <w:t>Republic</w:t>
            </w:r>
            <w:r>
              <w:rPr>
                <w:spacing w:val="-19"/>
                <w:sz w:val="20"/>
              </w:rPr>
              <w:t> </w:t>
            </w:r>
            <w:r>
              <w:rPr>
                <w:sz w:val="20"/>
              </w:rPr>
              <w:t>of</w:t>
            </w:r>
          </w:p>
        </w:tc>
        <w:tc>
          <w:tcPr>
            <w:tcW w:w="1565" w:type="dxa"/>
            <w:shd w:val="clear" w:color="auto" w:fill="F8EDF3"/>
          </w:tcPr>
          <w:p>
            <w:pPr>
              <w:pStyle w:val="TableParagraph"/>
              <w:rPr>
                <w:rFonts w:ascii="Calibri"/>
                <w:sz w:val="20"/>
              </w:rPr>
            </w:pPr>
          </w:p>
          <w:p>
            <w:pPr>
              <w:pStyle w:val="TableParagraph"/>
              <w:rPr>
                <w:rFonts w:ascii="Calibri"/>
                <w:sz w:val="20"/>
              </w:rPr>
            </w:pPr>
          </w:p>
          <w:p>
            <w:pPr>
              <w:pStyle w:val="TableParagraph"/>
              <w:ind w:left="26" w:right="9"/>
              <w:jc w:val="center"/>
              <w:rPr>
                <w:sz w:val="20"/>
              </w:rPr>
            </w:pPr>
            <w:r>
              <w:rPr>
                <w:spacing w:val="-2"/>
                <w:sz w:val="20"/>
              </w:rPr>
              <w:t>300.00</w:t>
            </w:r>
          </w:p>
        </w:tc>
        <w:tc>
          <w:tcPr>
            <w:tcW w:w="1622" w:type="dxa"/>
            <w:shd w:val="clear" w:color="auto" w:fill="F8EDF3"/>
          </w:tcPr>
          <w:p>
            <w:pPr>
              <w:pStyle w:val="TableParagraph"/>
              <w:rPr>
                <w:rFonts w:ascii="Calibri"/>
                <w:sz w:val="20"/>
              </w:rPr>
            </w:pPr>
          </w:p>
          <w:p>
            <w:pPr>
              <w:pStyle w:val="TableParagraph"/>
              <w:rPr>
                <w:rFonts w:ascii="Calibri"/>
                <w:sz w:val="20"/>
              </w:rPr>
            </w:pPr>
          </w:p>
          <w:p>
            <w:pPr>
              <w:pStyle w:val="TableParagraph"/>
              <w:ind w:left="87" w:right="90"/>
              <w:jc w:val="center"/>
              <w:rPr>
                <w:sz w:val="20"/>
              </w:rPr>
            </w:pPr>
            <w:r>
              <w:rPr>
                <w:spacing w:val="-2"/>
                <w:sz w:val="20"/>
              </w:rPr>
              <w:t>118.71</w:t>
            </w:r>
          </w:p>
        </w:tc>
        <w:tc>
          <w:tcPr>
            <w:tcW w:w="1546" w:type="dxa"/>
            <w:shd w:val="clear" w:color="auto" w:fill="F8EDF3"/>
          </w:tcPr>
          <w:p>
            <w:pPr>
              <w:pStyle w:val="TableParagraph"/>
              <w:rPr>
                <w:rFonts w:ascii="Calibri"/>
                <w:sz w:val="20"/>
              </w:rPr>
            </w:pPr>
          </w:p>
          <w:p>
            <w:pPr>
              <w:pStyle w:val="TableParagraph"/>
              <w:rPr>
                <w:rFonts w:ascii="Calibri"/>
                <w:sz w:val="20"/>
              </w:rPr>
            </w:pPr>
          </w:p>
          <w:p>
            <w:pPr>
              <w:pStyle w:val="TableParagraph"/>
              <w:ind w:left="9" w:right="18"/>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rPr>
                <w:rFonts w:ascii="Calibri"/>
                <w:sz w:val="20"/>
              </w:rPr>
            </w:pPr>
          </w:p>
          <w:p>
            <w:pPr>
              <w:pStyle w:val="TableParagraph"/>
              <w:ind w:right="11"/>
              <w:jc w:val="center"/>
              <w:rPr>
                <w:sz w:val="20"/>
              </w:rPr>
            </w:pPr>
            <w:r>
              <w:rPr>
                <w:spacing w:val="-2"/>
                <w:sz w:val="20"/>
              </w:rPr>
              <w:t>51.24</w:t>
            </w:r>
          </w:p>
        </w:tc>
      </w:tr>
      <w:tr>
        <w:trPr>
          <w:trHeight w:val="732" w:hRule="atLeast"/>
        </w:trPr>
        <w:tc>
          <w:tcPr>
            <w:tcW w:w="616" w:type="dxa"/>
          </w:tcPr>
          <w:p>
            <w:pPr>
              <w:pStyle w:val="TableParagraph"/>
              <w:spacing w:before="3"/>
              <w:rPr>
                <w:rFonts w:ascii="Calibri"/>
                <w:sz w:val="20"/>
              </w:rPr>
            </w:pPr>
          </w:p>
          <w:p>
            <w:pPr>
              <w:pStyle w:val="TableParagraph"/>
              <w:ind w:left="25"/>
              <w:jc w:val="center"/>
              <w:rPr>
                <w:sz w:val="20"/>
              </w:rPr>
            </w:pPr>
            <w:r>
              <w:rPr>
                <w:spacing w:val="-5"/>
                <w:sz w:val="20"/>
              </w:rPr>
              <w:t>269</w:t>
            </w:r>
          </w:p>
        </w:tc>
        <w:tc>
          <w:tcPr>
            <w:tcW w:w="1168" w:type="dxa"/>
          </w:tcPr>
          <w:p>
            <w:pPr>
              <w:pStyle w:val="TableParagraph"/>
              <w:spacing w:before="3"/>
              <w:rPr>
                <w:rFonts w:ascii="Calibri"/>
                <w:sz w:val="20"/>
              </w:rPr>
            </w:pPr>
          </w:p>
          <w:p>
            <w:pPr>
              <w:pStyle w:val="TableParagraph"/>
              <w:ind w:left="135"/>
              <w:rPr>
                <w:sz w:val="20"/>
              </w:rPr>
            </w:pPr>
            <w:r>
              <w:rPr>
                <w:spacing w:val="-2"/>
                <w:sz w:val="20"/>
              </w:rPr>
              <w:t>P178389</w:t>
            </w:r>
          </w:p>
        </w:tc>
        <w:tc>
          <w:tcPr>
            <w:tcW w:w="2591" w:type="dxa"/>
          </w:tcPr>
          <w:p>
            <w:pPr>
              <w:pStyle w:val="TableParagraph"/>
              <w:spacing w:before="2"/>
              <w:ind w:left="119"/>
              <w:rPr>
                <w:sz w:val="20"/>
              </w:rPr>
            </w:pPr>
            <w:r>
              <w:rPr>
                <w:spacing w:val="-4"/>
                <w:sz w:val="20"/>
              </w:rPr>
              <w:t>Water</w:t>
            </w:r>
            <w:r>
              <w:rPr>
                <w:spacing w:val="-11"/>
                <w:sz w:val="20"/>
              </w:rPr>
              <w:t> </w:t>
            </w:r>
            <w:r>
              <w:rPr>
                <w:spacing w:val="-4"/>
                <w:sz w:val="20"/>
              </w:rPr>
              <w:t>Supply</w:t>
            </w:r>
            <w:r>
              <w:rPr>
                <w:spacing w:val="-8"/>
                <w:sz w:val="20"/>
              </w:rPr>
              <w:t> </w:t>
            </w:r>
            <w:r>
              <w:rPr>
                <w:spacing w:val="-5"/>
                <w:sz w:val="20"/>
              </w:rPr>
              <w:t>and</w:t>
            </w:r>
          </w:p>
          <w:p>
            <w:pPr>
              <w:pStyle w:val="TableParagraph"/>
              <w:spacing w:line="240" w:lineRule="atLeast"/>
              <w:ind w:left="119"/>
              <w:rPr>
                <w:sz w:val="20"/>
              </w:rPr>
            </w:pPr>
            <w:r>
              <w:rPr>
                <w:spacing w:val="-2"/>
                <w:sz w:val="20"/>
              </w:rPr>
              <w:t>Sanitation</w:t>
            </w:r>
            <w:r>
              <w:rPr>
                <w:spacing w:val="-16"/>
                <w:sz w:val="20"/>
              </w:rPr>
              <w:t> </w:t>
            </w:r>
            <w:r>
              <w:rPr>
                <w:spacing w:val="-2"/>
                <w:sz w:val="20"/>
              </w:rPr>
              <w:t>Access</w:t>
            </w:r>
            <w:r>
              <w:rPr>
                <w:spacing w:val="-17"/>
                <w:sz w:val="20"/>
              </w:rPr>
              <w:t> </w:t>
            </w:r>
            <w:r>
              <w:rPr>
                <w:spacing w:val="-2"/>
                <w:sz w:val="20"/>
              </w:rPr>
              <w:t>Program </w:t>
            </w:r>
            <w:r>
              <w:rPr>
                <w:sz w:val="20"/>
              </w:rPr>
              <w:t>(PASEA)</w:t>
            </w:r>
            <w:r>
              <w:rPr>
                <w:spacing w:val="-21"/>
                <w:sz w:val="20"/>
              </w:rPr>
              <w:t> </w:t>
            </w:r>
            <w:r>
              <w:rPr>
                <w:sz w:val="20"/>
              </w:rPr>
              <w:t>Project</w:t>
            </w:r>
          </w:p>
        </w:tc>
        <w:tc>
          <w:tcPr>
            <w:tcW w:w="1074" w:type="dxa"/>
          </w:tcPr>
          <w:p>
            <w:pPr>
              <w:pStyle w:val="TableParagraph"/>
              <w:spacing w:before="3"/>
              <w:rPr>
                <w:rFonts w:ascii="Calibri"/>
                <w:sz w:val="20"/>
              </w:rPr>
            </w:pPr>
          </w:p>
          <w:p>
            <w:pPr>
              <w:pStyle w:val="TableParagraph"/>
              <w:ind w:left="17" w:right="33"/>
              <w:jc w:val="center"/>
              <w:rPr>
                <w:sz w:val="20"/>
              </w:rPr>
            </w:pPr>
            <w:r>
              <w:rPr>
                <w:spacing w:val="-4"/>
                <w:sz w:val="20"/>
              </w:rPr>
              <w:t>2023</w:t>
            </w:r>
          </w:p>
        </w:tc>
        <w:tc>
          <w:tcPr>
            <w:tcW w:w="1293" w:type="dxa"/>
          </w:tcPr>
          <w:p>
            <w:pPr>
              <w:pStyle w:val="TableParagraph"/>
              <w:spacing w:before="2"/>
              <w:ind w:left="133" w:firstLine="199"/>
              <w:rPr>
                <w:sz w:val="20"/>
              </w:rPr>
            </w:pPr>
            <w:r>
              <w:rPr>
                <w:spacing w:val="-2"/>
                <w:sz w:val="20"/>
              </w:rPr>
              <w:t>Congo,</w:t>
            </w:r>
          </w:p>
          <w:p>
            <w:pPr>
              <w:pStyle w:val="TableParagraph"/>
              <w:spacing w:line="240" w:lineRule="atLeast"/>
              <w:ind w:left="155" w:right="137" w:hanging="22"/>
              <w:rPr>
                <w:sz w:val="20"/>
              </w:rPr>
            </w:pPr>
            <w:r>
              <w:rPr>
                <w:spacing w:val="-2"/>
                <w:sz w:val="20"/>
              </w:rPr>
              <w:t>Democratic Republic</w:t>
            </w:r>
            <w:r>
              <w:rPr>
                <w:spacing w:val="-18"/>
                <w:sz w:val="20"/>
              </w:rPr>
              <w:t> </w:t>
            </w:r>
            <w:r>
              <w:rPr>
                <w:spacing w:val="-5"/>
                <w:sz w:val="20"/>
              </w:rPr>
              <w:t>of</w:t>
            </w:r>
          </w:p>
        </w:tc>
        <w:tc>
          <w:tcPr>
            <w:tcW w:w="1565" w:type="dxa"/>
          </w:tcPr>
          <w:p>
            <w:pPr>
              <w:pStyle w:val="TableParagraph"/>
              <w:spacing w:before="3"/>
              <w:rPr>
                <w:rFonts w:ascii="Calibri"/>
                <w:sz w:val="20"/>
              </w:rPr>
            </w:pPr>
          </w:p>
          <w:p>
            <w:pPr>
              <w:pStyle w:val="TableParagraph"/>
              <w:ind w:left="26" w:right="9"/>
              <w:jc w:val="center"/>
              <w:rPr>
                <w:sz w:val="20"/>
              </w:rPr>
            </w:pPr>
            <w:r>
              <w:rPr>
                <w:spacing w:val="-2"/>
                <w:sz w:val="20"/>
              </w:rPr>
              <w:t>400.00</w:t>
            </w:r>
          </w:p>
        </w:tc>
        <w:tc>
          <w:tcPr>
            <w:tcW w:w="1622" w:type="dxa"/>
          </w:tcPr>
          <w:p>
            <w:pPr>
              <w:pStyle w:val="TableParagraph"/>
              <w:spacing w:before="3"/>
              <w:rPr>
                <w:rFonts w:ascii="Calibri"/>
                <w:sz w:val="20"/>
              </w:rPr>
            </w:pPr>
          </w:p>
          <w:p>
            <w:pPr>
              <w:pStyle w:val="TableParagraph"/>
              <w:ind w:left="87" w:right="90"/>
              <w:jc w:val="center"/>
              <w:rPr>
                <w:sz w:val="20"/>
              </w:rPr>
            </w:pPr>
            <w:r>
              <w:rPr>
                <w:spacing w:val="-2"/>
                <w:sz w:val="20"/>
              </w:rPr>
              <w:t>53.24</w:t>
            </w:r>
          </w:p>
        </w:tc>
        <w:tc>
          <w:tcPr>
            <w:tcW w:w="1546" w:type="dxa"/>
          </w:tcPr>
          <w:p>
            <w:pPr>
              <w:pStyle w:val="TableParagraph"/>
              <w:spacing w:before="3"/>
              <w:rPr>
                <w:rFonts w:ascii="Calibri"/>
                <w:sz w:val="20"/>
              </w:rPr>
            </w:pPr>
          </w:p>
          <w:p>
            <w:pPr>
              <w:pStyle w:val="TableParagraph"/>
              <w:ind w:left="9" w:right="18"/>
              <w:jc w:val="center"/>
              <w:rPr>
                <w:sz w:val="20"/>
              </w:rPr>
            </w:pPr>
            <w:r>
              <w:rPr>
                <w:spacing w:val="-4"/>
                <w:sz w:val="20"/>
              </w:rPr>
              <w:t>0.00</w:t>
            </w:r>
          </w:p>
        </w:tc>
        <w:tc>
          <w:tcPr>
            <w:tcW w:w="1631" w:type="dxa"/>
          </w:tcPr>
          <w:p>
            <w:pPr>
              <w:pStyle w:val="TableParagraph"/>
              <w:spacing w:before="3"/>
              <w:rPr>
                <w:rFonts w:ascii="Calibri"/>
                <w:sz w:val="20"/>
              </w:rPr>
            </w:pPr>
          </w:p>
          <w:p>
            <w:pPr>
              <w:pStyle w:val="TableParagraph"/>
              <w:ind w:right="11"/>
              <w:jc w:val="center"/>
              <w:rPr>
                <w:sz w:val="20"/>
              </w:rPr>
            </w:pPr>
            <w:r>
              <w:rPr>
                <w:spacing w:val="-2"/>
                <w:sz w:val="20"/>
              </w:rPr>
              <w:t>31.28</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270</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P178642</w:t>
            </w:r>
          </w:p>
        </w:tc>
        <w:tc>
          <w:tcPr>
            <w:tcW w:w="2591" w:type="dxa"/>
            <w:shd w:val="clear" w:color="auto" w:fill="F8EDF3"/>
          </w:tcPr>
          <w:p>
            <w:pPr>
              <w:pStyle w:val="TableParagraph"/>
              <w:spacing w:line="252" w:lineRule="auto" w:before="2"/>
              <w:ind w:left="119"/>
              <w:rPr>
                <w:sz w:val="20"/>
              </w:rPr>
            </w:pPr>
            <w:r>
              <w:rPr>
                <w:sz w:val="20"/>
              </w:rPr>
              <w:t>Forest and Savanna </w:t>
            </w:r>
            <w:r>
              <w:rPr>
                <w:spacing w:val="-4"/>
                <w:sz w:val="20"/>
              </w:rPr>
              <w:t>Restoration</w:t>
            </w:r>
            <w:r>
              <w:rPr>
                <w:spacing w:val="-20"/>
                <w:sz w:val="20"/>
              </w:rPr>
              <w:t> </w:t>
            </w:r>
            <w:r>
              <w:rPr>
                <w:spacing w:val="-4"/>
                <w:sz w:val="20"/>
              </w:rPr>
              <w:t>Investment</w:t>
            </w:r>
          </w:p>
          <w:p>
            <w:pPr>
              <w:pStyle w:val="TableParagraph"/>
              <w:spacing w:line="223" w:lineRule="exact" w:before="1"/>
              <w:ind w:left="119"/>
              <w:rPr>
                <w:sz w:val="20"/>
              </w:rPr>
            </w:pPr>
            <w:r>
              <w:rPr>
                <w:spacing w:val="-2"/>
                <w:sz w:val="20"/>
              </w:rPr>
              <w:t>Program</w:t>
            </w:r>
          </w:p>
        </w:tc>
        <w:tc>
          <w:tcPr>
            <w:tcW w:w="1074" w:type="dxa"/>
            <w:shd w:val="clear" w:color="auto" w:fill="F8EDF3"/>
          </w:tcPr>
          <w:p>
            <w:pPr>
              <w:pStyle w:val="TableParagraph"/>
              <w:spacing w:before="2"/>
              <w:rPr>
                <w:rFonts w:ascii="Calibri"/>
                <w:sz w:val="20"/>
              </w:rPr>
            </w:pPr>
          </w:p>
          <w:p>
            <w:pPr>
              <w:pStyle w:val="TableParagraph"/>
              <w:ind w:left="17" w:right="33"/>
              <w:jc w:val="center"/>
              <w:rPr>
                <w:sz w:val="20"/>
              </w:rPr>
            </w:pPr>
            <w:r>
              <w:rPr>
                <w:spacing w:val="-4"/>
                <w:sz w:val="20"/>
              </w:rPr>
              <w:t>2023</w:t>
            </w:r>
          </w:p>
        </w:tc>
        <w:tc>
          <w:tcPr>
            <w:tcW w:w="1293" w:type="dxa"/>
            <w:shd w:val="clear" w:color="auto" w:fill="F8EDF3"/>
          </w:tcPr>
          <w:p>
            <w:pPr>
              <w:pStyle w:val="TableParagraph"/>
              <w:spacing w:line="252" w:lineRule="auto" w:before="2"/>
              <w:ind w:left="133" w:right="137" w:firstLine="199"/>
              <w:rPr>
                <w:sz w:val="20"/>
              </w:rPr>
            </w:pPr>
            <w:r>
              <w:rPr>
                <w:spacing w:val="-2"/>
                <w:sz w:val="20"/>
              </w:rPr>
              <w:t>Congo, Democratic</w:t>
            </w:r>
          </w:p>
          <w:p>
            <w:pPr>
              <w:pStyle w:val="TableParagraph"/>
              <w:spacing w:line="223" w:lineRule="exact" w:before="1"/>
              <w:ind w:left="155"/>
              <w:rPr>
                <w:sz w:val="20"/>
              </w:rPr>
            </w:pPr>
            <w:r>
              <w:rPr>
                <w:spacing w:val="-2"/>
                <w:sz w:val="20"/>
              </w:rPr>
              <w:t>Republic</w:t>
            </w:r>
            <w:r>
              <w:rPr>
                <w:spacing w:val="-18"/>
                <w:sz w:val="20"/>
              </w:rPr>
              <w:t> </w:t>
            </w:r>
            <w:r>
              <w:rPr>
                <w:spacing w:val="-5"/>
                <w:sz w:val="20"/>
              </w:rPr>
              <w:t>of</w:t>
            </w:r>
          </w:p>
        </w:tc>
        <w:tc>
          <w:tcPr>
            <w:tcW w:w="1565" w:type="dxa"/>
            <w:shd w:val="clear" w:color="auto" w:fill="F8EDF3"/>
          </w:tcPr>
          <w:p>
            <w:pPr>
              <w:pStyle w:val="TableParagraph"/>
              <w:spacing w:before="2"/>
              <w:rPr>
                <w:rFonts w:ascii="Calibri"/>
                <w:sz w:val="20"/>
              </w:rPr>
            </w:pPr>
          </w:p>
          <w:p>
            <w:pPr>
              <w:pStyle w:val="TableParagraph"/>
              <w:ind w:left="26" w:right="9"/>
              <w:jc w:val="center"/>
              <w:rPr>
                <w:sz w:val="20"/>
              </w:rPr>
            </w:pPr>
            <w:r>
              <w:rPr>
                <w:spacing w:val="-2"/>
                <w:sz w:val="20"/>
              </w:rPr>
              <w:t>290.00</w:t>
            </w:r>
          </w:p>
        </w:tc>
        <w:tc>
          <w:tcPr>
            <w:tcW w:w="1622" w:type="dxa"/>
            <w:shd w:val="clear" w:color="auto" w:fill="F8EDF3"/>
          </w:tcPr>
          <w:p>
            <w:pPr>
              <w:pStyle w:val="TableParagraph"/>
              <w:spacing w:before="2"/>
              <w:rPr>
                <w:rFonts w:ascii="Calibri"/>
                <w:sz w:val="20"/>
              </w:rPr>
            </w:pPr>
          </w:p>
          <w:p>
            <w:pPr>
              <w:pStyle w:val="TableParagraph"/>
              <w:ind w:left="87" w:right="90"/>
              <w:jc w:val="center"/>
              <w:rPr>
                <w:sz w:val="20"/>
              </w:rPr>
            </w:pPr>
            <w:r>
              <w:rPr>
                <w:spacing w:val="-2"/>
                <w:sz w:val="20"/>
              </w:rPr>
              <w:t>40.73</w:t>
            </w:r>
          </w:p>
        </w:tc>
        <w:tc>
          <w:tcPr>
            <w:tcW w:w="1546" w:type="dxa"/>
            <w:shd w:val="clear" w:color="auto" w:fill="F8EDF3"/>
          </w:tcPr>
          <w:p>
            <w:pPr>
              <w:pStyle w:val="TableParagraph"/>
              <w:spacing w:before="2"/>
              <w:rPr>
                <w:rFonts w:ascii="Calibri"/>
                <w:sz w:val="20"/>
              </w:rPr>
            </w:pPr>
          </w:p>
          <w:p>
            <w:pPr>
              <w:pStyle w:val="TableParagraph"/>
              <w:ind w:left="9" w:right="18"/>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11"/>
              <w:jc w:val="center"/>
              <w:rPr>
                <w:sz w:val="20"/>
              </w:rPr>
            </w:pPr>
            <w:r>
              <w:rPr>
                <w:spacing w:val="-2"/>
                <w:sz w:val="20"/>
              </w:rPr>
              <w:t>24.02</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271</w:t>
            </w:r>
          </w:p>
        </w:tc>
        <w:tc>
          <w:tcPr>
            <w:tcW w:w="1168" w:type="dxa"/>
          </w:tcPr>
          <w:p>
            <w:pPr>
              <w:pStyle w:val="TableParagraph"/>
              <w:rPr>
                <w:rFonts w:ascii="Calibri"/>
                <w:sz w:val="20"/>
              </w:rPr>
            </w:pPr>
          </w:p>
          <w:p>
            <w:pPr>
              <w:pStyle w:val="TableParagraph"/>
              <w:ind w:left="135"/>
              <w:rPr>
                <w:sz w:val="20"/>
              </w:rPr>
            </w:pPr>
            <w:r>
              <w:rPr>
                <w:spacing w:val="-2"/>
                <w:sz w:val="20"/>
              </w:rPr>
              <w:t>P178684</w:t>
            </w:r>
          </w:p>
        </w:tc>
        <w:tc>
          <w:tcPr>
            <w:tcW w:w="2591" w:type="dxa"/>
          </w:tcPr>
          <w:p>
            <w:pPr>
              <w:pStyle w:val="TableParagraph"/>
              <w:spacing w:line="252" w:lineRule="auto" w:before="122"/>
              <w:ind w:left="119" w:right="468"/>
              <w:rPr>
                <w:sz w:val="20"/>
              </w:rPr>
            </w:pPr>
            <w:r>
              <w:rPr>
                <w:sz w:val="20"/>
              </w:rPr>
              <w:t>DRC</w:t>
            </w:r>
            <w:r>
              <w:rPr>
                <w:spacing w:val="-20"/>
                <w:sz w:val="20"/>
              </w:rPr>
              <w:t> </w:t>
            </w:r>
            <w:r>
              <w:rPr>
                <w:sz w:val="20"/>
              </w:rPr>
              <w:t>Girls</w:t>
            </w:r>
            <w:r>
              <w:rPr>
                <w:spacing w:val="-21"/>
                <w:sz w:val="20"/>
              </w:rPr>
              <w:t> </w:t>
            </w:r>
            <w:r>
              <w:rPr>
                <w:sz w:val="20"/>
              </w:rPr>
              <w:t>Learning</w:t>
            </w:r>
            <w:r>
              <w:rPr>
                <w:spacing w:val="-20"/>
                <w:sz w:val="20"/>
              </w:rPr>
              <w:t> </w:t>
            </w:r>
            <w:r>
              <w:rPr>
                <w:sz w:val="20"/>
              </w:rPr>
              <w:t>and </w:t>
            </w:r>
            <w:r>
              <w:rPr>
                <w:spacing w:val="-2"/>
                <w:sz w:val="20"/>
              </w:rPr>
              <w:t>Empowerment</w:t>
            </w:r>
            <w:r>
              <w:rPr>
                <w:spacing w:val="-20"/>
                <w:sz w:val="20"/>
              </w:rPr>
              <w:t> </w:t>
            </w:r>
            <w:r>
              <w:rPr>
                <w:spacing w:val="-2"/>
                <w:sz w:val="20"/>
              </w:rPr>
              <w:t>Project</w:t>
            </w:r>
          </w:p>
        </w:tc>
        <w:tc>
          <w:tcPr>
            <w:tcW w:w="1074" w:type="dxa"/>
          </w:tcPr>
          <w:p>
            <w:pPr>
              <w:pStyle w:val="TableParagraph"/>
              <w:rPr>
                <w:rFonts w:ascii="Calibri"/>
                <w:sz w:val="20"/>
              </w:rPr>
            </w:pPr>
          </w:p>
          <w:p>
            <w:pPr>
              <w:pStyle w:val="TableParagraph"/>
              <w:ind w:left="17" w:right="33"/>
              <w:jc w:val="center"/>
              <w:rPr>
                <w:sz w:val="20"/>
              </w:rPr>
            </w:pPr>
            <w:r>
              <w:rPr>
                <w:spacing w:val="-4"/>
                <w:sz w:val="20"/>
              </w:rPr>
              <w:t>2023</w:t>
            </w:r>
          </w:p>
        </w:tc>
        <w:tc>
          <w:tcPr>
            <w:tcW w:w="1293" w:type="dxa"/>
          </w:tcPr>
          <w:p>
            <w:pPr>
              <w:pStyle w:val="TableParagraph"/>
              <w:spacing w:line="232" w:lineRule="exact"/>
              <w:ind w:left="133" w:firstLine="199"/>
              <w:rPr>
                <w:sz w:val="20"/>
              </w:rPr>
            </w:pPr>
            <w:r>
              <w:rPr>
                <w:spacing w:val="-2"/>
                <w:sz w:val="20"/>
              </w:rPr>
              <w:t>Congo,</w:t>
            </w:r>
          </w:p>
          <w:p>
            <w:pPr>
              <w:pStyle w:val="TableParagraph"/>
              <w:spacing w:line="240" w:lineRule="atLeast"/>
              <w:ind w:left="155" w:right="137" w:hanging="22"/>
              <w:rPr>
                <w:sz w:val="20"/>
              </w:rPr>
            </w:pPr>
            <w:r>
              <w:rPr>
                <w:spacing w:val="-2"/>
                <w:sz w:val="20"/>
              </w:rPr>
              <w:t>Democratic Republic</w:t>
            </w:r>
            <w:r>
              <w:rPr>
                <w:spacing w:val="-18"/>
                <w:sz w:val="20"/>
              </w:rPr>
              <w:t> </w:t>
            </w:r>
            <w:r>
              <w:rPr>
                <w:spacing w:val="-5"/>
                <w:sz w:val="20"/>
              </w:rPr>
              <w:t>of</w:t>
            </w:r>
          </w:p>
        </w:tc>
        <w:tc>
          <w:tcPr>
            <w:tcW w:w="1565" w:type="dxa"/>
          </w:tcPr>
          <w:p>
            <w:pPr>
              <w:pStyle w:val="TableParagraph"/>
              <w:rPr>
                <w:rFonts w:ascii="Calibri"/>
                <w:sz w:val="20"/>
              </w:rPr>
            </w:pPr>
          </w:p>
          <w:p>
            <w:pPr>
              <w:pStyle w:val="TableParagraph"/>
              <w:ind w:left="26" w:right="9"/>
              <w:jc w:val="center"/>
              <w:rPr>
                <w:sz w:val="20"/>
              </w:rPr>
            </w:pPr>
            <w:r>
              <w:rPr>
                <w:spacing w:val="-2"/>
                <w:sz w:val="20"/>
              </w:rPr>
              <w:t>400.00</w:t>
            </w:r>
          </w:p>
        </w:tc>
        <w:tc>
          <w:tcPr>
            <w:tcW w:w="1622" w:type="dxa"/>
          </w:tcPr>
          <w:p>
            <w:pPr>
              <w:pStyle w:val="TableParagraph"/>
              <w:rPr>
                <w:rFonts w:ascii="Calibri"/>
                <w:sz w:val="20"/>
              </w:rPr>
            </w:pPr>
          </w:p>
          <w:p>
            <w:pPr>
              <w:pStyle w:val="TableParagraph"/>
              <w:ind w:left="87" w:right="90"/>
              <w:jc w:val="center"/>
              <w:rPr>
                <w:sz w:val="20"/>
              </w:rPr>
            </w:pPr>
            <w:r>
              <w:rPr>
                <w:spacing w:val="-2"/>
                <w:sz w:val="20"/>
              </w:rPr>
              <w:t>73.29</w:t>
            </w:r>
          </w:p>
        </w:tc>
        <w:tc>
          <w:tcPr>
            <w:tcW w:w="1546" w:type="dxa"/>
          </w:tcPr>
          <w:p>
            <w:pPr>
              <w:pStyle w:val="TableParagraph"/>
              <w:rPr>
                <w:rFonts w:ascii="Calibri"/>
                <w:sz w:val="20"/>
              </w:rPr>
            </w:pPr>
          </w:p>
          <w:p>
            <w:pPr>
              <w:pStyle w:val="TableParagraph"/>
              <w:ind w:left="9" w:right="18"/>
              <w:jc w:val="center"/>
              <w:rPr>
                <w:sz w:val="20"/>
              </w:rPr>
            </w:pPr>
            <w:r>
              <w:rPr>
                <w:spacing w:val="-4"/>
                <w:sz w:val="20"/>
              </w:rPr>
              <w:t>0.00</w:t>
            </w:r>
          </w:p>
        </w:tc>
        <w:tc>
          <w:tcPr>
            <w:tcW w:w="1631" w:type="dxa"/>
          </w:tcPr>
          <w:p>
            <w:pPr>
              <w:pStyle w:val="TableParagraph"/>
              <w:rPr>
                <w:rFonts w:ascii="Calibri"/>
                <w:sz w:val="20"/>
              </w:rPr>
            </w:pPr>
          </w:p>
          <w:p>
            <w:pPr>
              <w:pStyle w:val="TableParagraph"/>
              <w:ind w:right="11"/>
              <w:jc w:val="center"/>
              <w:rPr>
                <w:sz w:val="20"/>
              </w:rPr>
            </w:pPr>
            <w:r>
              <w:rPr>
                <w:spacing w:val="-2"/>
                <w:sz w:val="20"/>
              </w:rPr>
              <w:t>37.22</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272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P179292</w:t>
            </w:r>
          </w:p>
        </w:tc>
        <w:tc>
          <w:tcPr>
            <w:tcW w:w="2591" w:type="dxa"/>
            <w:shd w:val="clear" w:color="auto" w:fill="F8EDF3"/>
          </w:tcPr>
          <w:p>
            <w:pPr>
              <w:pStyle w:val="TableParagraph"/>
              <w:spacing w:line="254" w:lineRule="auto" w:before="122"/>
              <w:ind w:left="119"/>
              <w:rPr>
                <w:sz w:val="20"/>
              </w:rPr>
            </w:pPr>
            <w:r>
              <w:rPr>
                <w:spacing w:val="-2"/>
                <w:sz w:val="20"/>
              </w:rPr>
              <w:t>Kananga</w:t>
            </w:r>
            <w:r>
              <w:rPr>
                <w:spacing w:val="-18"/>
                <w:sz w:val="20"/>
              </w:rPr>
              <w:t> </w:t>
            </w:r>
            <w:r>
              <w:rPr>
                <w:spacing w:val="-2"/>
                <w:sz w:val="20"/>
              </w:rPr>
              <w:t>Emergency</w:t>
            </w:r>
            <w:r>
              <w:rPr>
                <w:spacing w:val="-19"/>
                <w:sz w:val="20"/>
              </w:rPr>
              <w:t> </w:t>
            </w:r>
            <w:r>
              <w:rPr>
                <w:spacing w:val="-2"/>
                <w:sz w:val="20"/>
              </w:rPr>
              <w:t>Urban </w:t>
            </w:r>
            <w:r>
              <w:rPr>
                <w:sz w:val="20"/>
              </w:rPr>
              <w:t>Resilience</w:t>
            </w:r>
            <w:r>
              <w:rPr>
                <w:spacing w:val="-20"/>
                <w:sz w:val="20"/>
              </w:rPr>
              <w:t> </w:t>
            </w:r>
            <w:r>
              <w:rPr>
                <w:sz w:val="20"/>
              </w:rPr>
              <w:t>Project</w:t>
            </w:r>
          </w:p>
        </w:tc>
        <w:tc>
          <w:tcPr>
            <w:tcW w:w="1074" w:type="dxa"/>
            <w:shd w:val="clear" w:color="auto" w:fill="F8EDF3"/>
          </w:tcPr>
          <w:p>
            <w:pPr>
              <w:pStyle w:val="TableParagraph"/>
              <w:rPr>
                <w:rFonts w:ascii="Calibri"/>
                <w:sz w:val="20"/>
              </w:rPr>
            </w:pPr>
          </w:p>
          <w:p>
            <w:pPr>
              <w:pStyle w:val="TableParagraph"/>
              <w:ind w:left="17" w:right="33"/>
              <w:jc w:val="center"/>
              <w:rPr>
                <w:sz w:val="20"/>
              </w:rPr>
            </w:pPr>
            <w:r>
              <w:rPr>
                <w:spacing w:val="-4"/>
                <w:sz w:val="20"/>
              </w:rPr>
              <w:t>2023</w:t>
            </w:r>
          </w:p>
        </w:tc>
        <w:tc>
          <w:tcPr>
            <w:tcW w:w="1293" w:type="dxa"/>
            <w:shd w:val="clear" w:color="auto" w:fill="F8EDF3"/>
          </w:tcPr>
          <w:p>
            <w:pPr>
              <w:pStyle w:val="TableParagraph"/>
              <w:spacing w:line="252" w:lineRule="auto" w:before="2"/>
              <w:ind w:left="133" w:right="137" w:firstLine="199"/>
              <w:rPr>
                <w:sz w:val="20"/>
              </w:rPr>
            </w:pPr>
            <w:r>
              <w:rPr>
                <w:spacing w:val="-2"/>
                <w:sz w:val="20"/>
              </w:rPr>
              <w:t>Congo, Democratic</w:t>
            </w:r>
          </w:p>
          <w:p>
            <w:pPr>
              <w:pStyle w:val="TableParagraph"/>
              <w:spacing w:line="223" w:lineRule="exact"/>
              <w:ind w:left="155"/>
              <w:rPr>
                <w:sz w:val="20"/>
              </w:rPr>
            </w:pPr>
            <w:r>
              <w:rPr>
                <w:spacing w:val="-2"/>
                <w:sz w:val="20"/>
              </w:rPr>
              <w:t>Republic</w:t>
            </w:r>
            <w:r>
              <w:rPr>
                <w:spacing w:val="-18"/>
                <w:sz w:val="20"/>
              </w:rPr>
              <w:t> </w:t>
            </w:r>
            <w:r>
              <w:rPr>
                <w:spacing w:val="-5"/>
                <w:sz w:val="20"/>
              </w:rPr>
              <w:t>of</w:t>
            </w:r>
          </w:p>
        </w:tc>
        <w:tc>
          <w:tcPr>
            <w:tcW w:w="1565" w:type="dxa"/>
            <w:shd w:val="clear" w:color="auto" w:fill="F8EDF3"/>
          </w:tcPr>
          <w:p>
            <w:pPr>
              <w:pStyle w:val="TableParagraph"/>
              <w:rPr>
                <w:rFonts w:ascii="Calibri"/>
                <w:sz w:val="20"/>
              </w:rPr>
            </w:pPr>
          </w:p>
          <w:p>
            <w:pPr>
              <w:pStyle w:val="TableParagraph"/>
              <w:ind w:left="26" w:right="9"/>
              <w:jc w:val="center"/>
              <w:rPr>
                <w:sz w:val="20"/>
              </w:rPr>
            </w:pPr>
            <w:r>
              <w:rPr>
                <w:spacing w:val="-2"/>
                <w:sz w:val="20"/>
              </w:rPr>
              <w:t>100.00</w:t>
            </w:r>
          </w:p>
        </w:tc>
        <w:tc>
          <w:tcPr>
            <w:tcW w:w="1622" w:type="dxa"/>
            <w:shd w:val="clear" w:color="auto" w:fill="F8EDF3"/>
          </w:tcPr>
          <w:p>
            <w:pPr>
              <w:pStyle w:val="TableParagraph"/>
              <w:rPr>
                <w:rFonts w:ascii="Calibri"/>
                <w:sz w:val="20"/>
              </w:rPr>
            </w:pPr>
          </w:p>
          <w:p>
            <w:pPr>
              <w:pStyle w:val="TableParagraph"/>
              <w:ind w:left="87" w:right="90"/>
              <w:jc w:val="center"/>
              <w:rPr>
                <w:sz w:val="20"/>
              </w:rPr>
            </w:pPr>
            <w:r>
              <w:rPr>
                <w:spacing w:val="-2"/>
                <w:sz w:val="20"/>
              </w:rPr>
              <w:t>12.56</w:t>
            </w:r>
          </w:p>
        </w:tc>
        <w:tc>
          <w:tcPr>
            <w:tcW w:w="1546" w:type="dxa"/>
            <w:shd w:val="clear" w:color="auto" w:fill="F8EDF3"/>
          </w:tcPr>
          <w:p>
            <w:pPr>
              <w:pStyle w:val="TableParagraph"/>
              <w:rPr>
                <w:rFonts w:ascii="Calibri"/>
                <w:sz w:val="20"/>
              </w:rPr>
            </w:pPr>
          </w:p>
          <w:p>
            <w:pPr>
              <w:pStyle w:val="TableParagraph"/>
              <w:ind w:left="9" w:right="18"/>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4"/>
                <w:sz w:val="20"/>
              </w:rPr>
              <w:t>4.14</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273</w:t>
            </w:r>
          </w:p>
        </w:tc>
        <w:tc>
          <w:tcPr>
            <w:tcW w:w="1168" w:type="dxa"/>
          </w:tcPr>
          <w:p>
            <w:pPr>
              <w:pStyle w:val="TableParagraph"/>
              <w:rPr>
                <w:rFonts w:ascii="Calibri"/>
                <w:sz w:val="20"/>
              </w:rPr>
            </w:pPr>
          </w:p>
          <w:p>
            <w:pPr>
              <w:pStyle w:val="TableParagraph"/>
              <w:ind w:left="135"/>
              <w:rPr>
                <w:sz w:val="20"/>
              </w:rPr>
            </w:pPr>
            <w:r>
              <w:rPr>
                <w:spacing w:val="-2"/>
                <w:sz w:val="20"/>
              </w:rPr>
              <w:t>P180495</w:t>
            </w:r>
          </w:p>
        </w:tc>
        <w:tc>
          <w:tcPr>
            <w:tcW w:w="2591" w:type="dxa"/>
          </w:tcPr>
          <w:p>
            <w:pPr>
              <w:pStyle w:val="TableParagraph"/>
              <w:spacing w:line="249" w:lineRule="auto" w:before="124"/>
              <w:ind w:left="119"/>
              <w:rPr>
                <w:sz w:val="20"/>
              </w:rPr>
            </w:pPr>
            <w:r>
              <w:rPr>
                <w:spacing w:val="-4"/>
                <w:sz w:val="20"/>
              </w:rPr>
              <w:t>DRC</w:t>
            </w:r>
            <w:r>
              <w:rPr>
                <w:spacing w:val="-13"/>
                <w:sz w:val="20"/>
              </w:rPr>
              <w:t> </w:t>
            </w:r>
            <w:r>
              <w:rPr>
                <w:spacing w:val="-4"/>
                <w:sz w:val="20"/>
              </w:rPr>
              <w:t>Digital</w:t>
            </w:r>
            <w:r>
              <w:rPr>
                <w:spacing w:val="-12"/>
                <w:sz w:val="20"/>
              </w:rPr>
              <w:t> </w:t>
            </w:r>
            <w:r>
              <w:rPr>
                <w:spacing w:val="-4"/>
                <w:sz w:val="20"/>
              </w:rPr>
              <w:t>Transformation </w:t>
            </w:r>
            <w:r>
              <w:rPr>
                <w:spacing w:val="-2"/>
                <w:sz w:val="20"/>
              </w:rPr>
              <w:t>Project</w:t>
            </w:r>
          </w:p>
        </w:tc>
        <w:tc>
          <w:tcPr>
            <w:tcW w:w="1074" w:type="dxa"/>
          </w:tcPr>
          <w:p>
            <w:pPr>
              <w:pStyle w:val="TableParagraph"/>
              <w:rPr>
                <w:rFonts w:ascii="Calibri"/>
                <w:sz w:val="20"/>
              </w:rPr>
            </w:pPr>
          </w:p>
          <w:p>
            <w:pPr>
              <w:pStyle w:val="TableParagraph"/>
              <w:ind w:left="17" w:right="33"/>
              <w:jc w:val="center"/>
              <w:rPr>
                <w:sz w:val="20"/>
              </w:rPr>
            </w:pPr>
            <w:r>
              <w:rPr>
                <w:spacing w:val="-4"/>
                <w:sz w:val="20"/>
              </w:rPr>
              <w:t>2024</w:t>
            </w:r>
          </w:p>
        </w:tc>
        <w:tc>
          <w:tcPr>
            <w:tcW w:w="1293" w:type="dxa"/>
          </w:tcPr>
          <w:p>
            <w:pPr>
              <w:pStyle w:val="TableParagraph"/>
              <w:spacing w:line="249" w:lineRule="auto" w:before="2"/>
              <w:ind w:left="133" w:right="137" w:firstLine="199"/>
              <w:rPr>
                <w:sz w:val="20"/>
              </w:rPr>
            </w:pPr>
            <w:r>
              <w:rPr>
                <w:spacing w:val="-2"/>
                <w:sz w:val="20"/>
              </w:rPr>
              <w:t>Congo, Democratic</w:t>
            </w:r>
          </w:p>
          <w:p>
            <w:pPr>
              <w:pStyle w:val="TableParagraph"/>
              <w:spacing w:line="223" w:lineRule="exact" w:before="4"/>
              <w:ind w:left="155"/>
              <w:rPr>
                <w:sz w:val="20"/>
              </w:rPr>
            </w:pPr>
            <w:r>
              <w:rPr>
                <w:spacing w:val="-2"/>
                <w:sz w:val="20"/>
              </w:rPr>
              <w:t>Republic</w:t>
            </w:r>
            <w:r>
              <w:rPr>
                <w:spacing w:val="-18"/>
                <w:sz w:val="20"/>
              </w:rPr>
              <w:t> </w:t>
            </w:r>
            <w:r>
              <w:rPr>
                <w:spacing w:val="-5"/>
                <w:sz w:val="20"/>
              </w:rPr>
              <w:t>of</w:t>
            </w:r>
          </w:p>
        </w:tc>
        <w:tc>
          <w:tcPr>
            <w:tcW w:w="1565" w:type="dxa"/>
          </w:tcPr>
          <w:p>
            <w:pPr>
              <w:pStyle w:val="TableParagraph"/>
              <w:rPr>
                <w:rFonts w:ascii="Calibri"/>
                <w:sz w:val="20"/>
              </w:rPr>
            </w:pPr>
          </w:p>
          <w:p>
            <w:pPr>
              <w:pStyle w:val="TableParagraph"/>
              <w:ind w:left="26" w:right="9"/>
              <w:jc w:val="center"/>
              <w:rPr>
                <w:sz w:val="20"/>
              </w:rPr>
            </w:pPr>
            <w:r>
              <w:rPr>
                <w:spacing w:val="-2"/>
                <w:sz w:val="20"/>
              </w:rPr>
              <w:t>400.00</w:t>
            </w:r>
          </w:p>
        </w:tc>
        <w:tc>
          <w:tcPr>
            <w:tcW w:w="1622" w:type="dxa"/>
          </w:tcPr>
          <w:p>
            <w:pPr>
              <w:pStyle w:val="TableParagraph"/>
              <w:rPr>
                <w:rFonts w:ascii="Calibri"/>
                <w:sz w:val="20"/>
              </w:rPr>
            </w:pPr>
          </w:p>
          <w:p>
            <w:pPr>
              <w:pStyle w:val="TableParagraph"/>
              <w:ind w:left="87" w:right="90"/>
              <w:jc w:val="center"/>
              <w:rPr>
                <w:sz w:val="20"/>
              </w:rPr>
            </w:pPr>
            <w:r>
              <w:rPr>
                <w:spacing w:val="-2"/>
                <w:sz w:val="20"/>
              </w:rPr>
              <w:t>20.00</w:t>
            </w:r>
          </w:p>
        </w:tc>
        <w:tc>
          <w:tcPr>
            <w:tcW w:w="1546" w:type="dxa"/>
          </w:tcPr>
          <w:p>
            <w:pPr>
              <w:pStyle w:val="TableParagraph"/>
              <w:rPr>
                <w:rFonts w:ascii="Calibri"/>
                <w:sz w:val="20"/>
              </w:rPr>
            </w:pPr>
          </w:p>
          <w:p>
            <w:pPr>
              <w:pStyle w:val="TableParagraph"/>
              <w:ind w:left="9" w:right="18"/>
              <w:jc w:val="center"/>
              <w:rPr>
                <w:sz w:val="20"/>
              </w:rPr>
            </w:pPr>
            <w:r>
              <w:rPr>
                <w:spacing w:val="-4"/>
                <w:sz w:val="20"/>
              </w:rPr>
              <w:t>0.00</w:t>
            </w:r>
          </w:p>
        </w:tc>
        <w:tc>
          <w:tcPr>
            <w:tcW w:w="1631" w:type="dxa"/>
          </w:tcPr>
          <w:p>
            <w:pPr>
              <w:pStyle w:val="TableParagraph"/>
              <w:rPr>
                <w:rFonts w:ascii="Calibri"/>
                <w:sz w:val="20"/>
              </w:rPr>
            </w:pPr>
          </w:p>
          <w:p>
            <w:pPr>
              <w:pStyle w:val="TableParagraph"/>
              <w:ind w:right="11"/>
              <w:jc w:val="center"/>
              <w:rPr>
                <w:sz w:val="20"/>
              </w:rPr>
            </w:pPr>
            <w:r>
              <w:rPr>
                <w:spacing w:val="-2"/>
                <w:sz w:val="20"/>
              </w:rPr>
              <w:t>20.00</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274</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P504532</w:t>
            </w:r>
          </w:p>
        </w:tc>
        <w:tc>
          <w:tcPr>
            <w:tcW w:w="2591" w:type="dxa"/>
            <w:shd w:val="clear" w:color="auto" w:fill="F8EDF3"/>
          </w:tcPr>
          <w:p>
            <w:pPr>
              <w:pStyle w:val="TableParagraph"/>
              <w:spacing w:line="252" w:lineRule="auto" w:before="2"/>
              <w:ind w:left="119" w:right="257"/>
              <w:rPr>
                <w:sz w:val="20"/>
              </w:rPr>
            </w:pPr>
            <w:r>
              <w:rPr>
                <w:sz w:val="20"/>
              </w:rPr>
              <w:t>Democratic Republic of Congo</w:t>
            </w:r>
            <w:r>
              <w:rPr>
                <w:spacing w:val="-20"/>
                <w:sz w:val="20"/>
              </w:rPr>
              <w:t> </w:t>
            </w:r>
            <w:r>
              <w:rPr>
                <w:sz w:val="20"/>
              </w:rPr>
              <w:t>Health</w:t>
            </w:r>
            <w:r>
              <w:rPr>
                <w:spacing w:val="-19"/>
                <w:sz w:val="20"/>
              </w:rPr>
              <w:t> </w:t>
            </w:r>
            <w:r>
              <w:rPr>
                <w:sz w:val="20"/>
              </w:rPr>
              <w:t>Emergency </w:t>
            </w:r>
            <w:r>
              <w:rPr>
                <w:spacing w:val="-2"/>
                <w:sz w:val="20"/>
              </w:rPr>
              <w:t>Preparedness,</w:t>
            </w:r>
            <w:r>
              <w:rPr>
                <w:spacing w:val="-15"/>
                <w:sz w:val="20"/>
              </w:rPr>
              <w:t> </w:t>
            </w:r>
            <w:r>
              <w:rPr>
                <w:spacing w:val="-2"/>
                <w:sz w:val="20"/>
              </w:rPr>
              <w:t>Response,</w:t>
            </w:r>
          </w:p>
          <w:p>
            <w:pPr>
              <w:pStyle w:val="TableParagraph"/>
              <w:spacing w:line="223" w:lineRule="exact"/>
              <w:ind w:left="119"/>
              <w:rPr>
                <w:sz w:val="20"/>
              </w:rPr>
            </w:pPr>
            <w:r>
              <w:rPr>
                <w:spacing w:val="-2"/>
                <w:sz w:val="20"/>
              </w:rPr>
              <w:t>and</w:t>
            </w:r>
            <w:r>
              <w:rPr>
                <w:spacing w:val="-18"/>
                <w:sz w:val="20"/>
              </w:rPr>
              <w:t> </w:t>
            </w:r>
            <w:r>
              <w:rPr>
                <w:spacing w:val="-2"/>
                <w:sz w:val="20"/>
              </w:rPr>
              <w:t>Resilience</w:t>
            </w:r>
            <w:r>
              <w:rPr>
                <w:spacing w:val="-18"/>
                <w:sz w:val="20"/>
              </w:rPr>
              <w:t> </w:t>
            </w:r>
            <w:r>
              <w:rPr>
                <w:spacing w:val="-2"/>
                <w:sz w:val="20"/>
              </w:rPr>
              <w:t>Project</w:t>
            </w:r>
          </w:p>
        </w:tc>
        <w:tc>
          <w:tcPr>
            <w:tcW w:w="1074" w:type="dxa"/>
            <w:shd w:val="clear" w:color="auto" w:fill="F8EDF3"/>
          </w:tcPr>
          <w:p>
            <w:pPr>
              <w:pStyle w:val="TableParagraph"/>
              <w:spacing w:before="122"/>
              <w:rPr>
                <w:rFonts w:ascii="Calibri"/>
                <w:sz w:val="20"/>
              </w:rPr>
            </w:pPr>
          </w:p>
          <w:p>
            <w:pPr>
              <w:pStyle w:val="TableParagraph"/>
              <w:ind w:left="17" w:right="33"/>
              <w:jc w:val="center"/>
              <w:rPr>
                <w:sz w:val="20"/>
              </w:rPr>
            </w:pPr>
            <w:r>
              <w:rPr>
                <w:spacing w:val="-4"/>
                <w:sz w:val="20"/>
              </w:rPr>
              <w:t>2024</w:t>
            </w:r>
          </w:p>
        </w:tc>
        <w:tc>
          <w:tcPr>
            <w:tcW w:w="1293" w:type="dxa"/>
            <w:shd w:val="clear" w:color="auto" w:fill="F8EDF3"/>
          </w:tcPr>
          <w:p>
            <w:pPr>
              <w:pStyle w:val="TableParagraph"/>
              <w:spacing w:line="252" w:lineRule="auto" w:before="124"/>
              <w:ind w:left="133" w:right="138" w:firstLine="3"/>
              <w:jc w:val="center"/>
              <w:rPr>
                <w:sz w:val="20"/>
              </w:rPr>
            </w:pPr>
            <w:r>
              <w:rPr>
                <w:spacing w:val="-2"/>
                <w:sz w:val="20"/>
              </w:rPr>
              <w:t>Congo, Democratic </w:t>
            </w:r>
            <w:r>
              <w:rPr>
                <w:sz w:val="20"/>
              </w:rPr>
              <w:t>Republic</w:t>
            </w:r>
            <w:r>
              <w:rPr>
                <w:spacing w:val="-19"/>
                <w:sz w:val="20"/>
              </w:rPr>
              <w:t> </w:t>
            </w:r>
            <w:r>
              <w:rPr>
                <w:sz w:val="20"/>
              </w:rPr>
              <w:t>of</w:t>
            </w:r>
          </w:p>
        </w:tc>
        <w:tc>
          <w:tcPr>
            <w:tcW w:w="1565" w:type="dxa"/>
            <w:shd w:val="clear" w:color="auto" w:fill="F8EDF3"/>
          </w:tcPr>
          <w:p>
            <w:pPr>
              <w:pStyle w:val="TableParagraph"/>
              <w:spacing w:before="122"/>
              <w:rPr>
                <w:rFonts w:ascii="Calibri"/>
                <w:sz w:val="20"/>
              </w:rPr>
            </w:pPr>
          </w:p>
          <w:p>
            <w:pPr>
              <w:pStyle w:val="TableParagraph"/>
              <w:ind w:left="26" w:right="9"/>
              <w:jc w:val="center"/>
              <w:rPr>
                <w:sz w:val="20"/>
              </w:rPr>
            </w:pPr>
            <w:r>
              <w:rPr>
                <w:spacing w:val="-2"/>
                <w:sz w:val="20"/>
              </w:rPr>
              <w:t>250.00</w:t>
            </w:r>
          </w:p>
        </w:tc>
        <w:tc>
          <w:tcPr>
            <w:tcW w:w="1622" w:type="dxa"/>
            <w:shd w:val="clear" w:color="auto" w:fill="F8EDF3"/>
          </w:tcPr>
          <w:p>
            <w:pPr>
              <w:pStyle w:val="TableParagraph"/>
              <w:spacing w:before="122"/>
              <w:rPr>
                <w:rFonts w:ascii="Calibri"/>
                <w:sz w:val="20"/>
              </w:rPr>
            </w:pPr>
          </w:p>
          <w:p>
            <w:pPr>
              <w:pStyle w:val="TableParagraph"/>
              <w:ind w:left="87" w:right="90"/>
              <w:jc w:val="center"/>
              <w:rPr>
                <w:sz w:val="20"/>
              </w:rPr>
            </w:pPr>
            <w:r>
              <w:rPr>
                <w:spacing w:val="-2"/>
                <w:sz w:val="20"/>
              </w:rPr>
              <w:t>23.74</w:t>
            </w:r>
          </w:p>
        </w:tc>
        <w:tc>
          <w:tcPr>
            <w:tcW w:w="1546" w:type="dxa"/>
            <w:shd w:val="clear" w:color="auto" w:fill="F8EDF3"/>
          </w:tcPr>
          <w:p>
            <w:pPr>
              <w:pStyle w:val="TableParagraph"/>
              <w:spacing w:before="122"/>
              <w:rPr>
                <w:rFonts w:ascii="Calibri"/>
                <w:sz w:val="20"/>
              </w:rPr>
            </w:pPr>
          </w:p>
          <w:p>
            <w:pPr>
              <w:pStyle w:val="TableParagraph"/>
              <w:ind w:left="9" w:right="18"/>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ind w:right="11"/>
              <w:jc w:val="center"/>
              <w:rPr>
                <w:sz w:val="20"/>
              </w:rPr>
            </w:pPr>
            <w:r>
              <w:rPr>
                <w:spacing w:val="-2"/>
                <w:sz w:val="20"/>
              </w:rPr>
              <w:t>23.74</w:t>
            </w:r>
          </w:p>
        </w:tc>
      </w:tr>
      <w:tr>
        <w:trPr>
          <w:trHeight w:val="977" w:hRule="atLeast"/>
        </w:trPr>
        <w:tc>
          <w:tcPr>
            <w:tcW w:w="616" w:type="dxa"/>
          </w:tcPr>
          <w:p>
            <w:pPr>
              <w:pStyle w:val="TableParagraph"/>
              <w:spacing w:before="123"/>
              <w:rPr>
                <w:rFonts w:ascii="Calibri"/>
                <w:sz w:val="20"/>
              </w:rPr>
            </w:pPr>
          </w:p>
          <w:p>
            <w:pPr>
              <w:pStyle w:val="TableParagraph"/>
              <w:ind w:left="25"/>
              <w:jc w:val="center"/>
              <w:rPr>
                <w:sz w:val="20"/>
              </w:rPr>
            </w:pPr>
            <w:r>
              <w:rPr>
                <w:spacing w:val="-5"/>
                <w:sz w:val="20"/>
              </w:rPr>
              <w:t>275</w:t>
            </w:r>
          </w:p>
        </w:tc>
        <w:tc>
          <w:tcPr>
            <w:tcW w:w="1168" w:type="dxa"/>
          </w:tcPr>
          <w:p>
            <w:pPr>
              <w:pStyle w:val="TableParagraph"/>
              <w:spacing w:before="123"/>
              <w:rPr>
                <w:rFonts w:ascii="Calibri"/>
                <w:sz w:val="20"/>
              </w:rPr>
            </w:pPr>
          </w:p>
          <w:p>
            <w:pPr>
              <w:pStyle w:val="TableParagraph"/>
              <w:ind w:left="135"/>
              <w:rPr>
                <w:sz w:val="20"/>
              </w:rPr>
            </w:pPr>
            <w:r>
              <w:rPr>
                <w:spacing w:val="-2"/>
                <w:sz w:val="20"/>
              </w:rPr>
              <w:t>P126661</w:t>
            </w:r>
          </w:p>
        </w:tc>
        <w:tc>
          <w:tcPr>
            <w:tcW w:w="2591" w:type="dxa"/>
          </w:tcPr>
          <w:p>
            <w:pPr>
              <w:pStyle w:val="TableParagraph"/>
              <w:spacing w:line="252" w:lineRule="auto" w:before="2"/>
              <w:ind w:left="119" w:right="300"/>
              <w:rPr>
                <w:sz w:val="20"/>
              </w:rPr>
            </w:pPr>
            <w:r>
              <w:rPr>
                <w:spacing w:val="-2"/>
                <w:sz w:val="20"/>
              </w:rPr>
              <w:t>AFR</w:t>
            </w:r>
            <w:r>
              <w:rPr>
                <w:spacing w:val="-21"/>
                <w:sz w:val="20"/>
              </w:rPr>
              <w:t> </w:t>
            </w:r>
            <w:r>
              <w:rPr>
                <w:spacing w:val="-2"/>
                <w:sz w:val="20"/>
              </w:rPr>
              <w:t>RI-SAPP-Program</w:t>
            </w:r>
            <w:r>
              <w:rPr>
                <w:spacing w:val="-20"/>
                <w:sz w:val="20"/>
              </w:rPr>
              <w:t> </w:t>
            </w:r>
            <w:r>
              <w:rPr>
                <w:spacing w:val="-2"/>
                <w:sz w:val="20"/>
              </w:rPr>
              <w:t>for </w:t>
            </w:r>
            <w:r>
              <w:rPr>
                <w:sz w:val="20"/>
              </w:rPr>
              <w:t>Accelerating</w:t>
            </w:r>
            <w:r>
              <w:rPr>
                <w:spacing w:val="-20"/>
                <w:sz w:val="20"/>
              </w:rPr>
              <w:t> </w:t>
            </w:r>
            <w:r>
              <w:rPr>
                <w:sz w:val="20"/>
              </w:rPr>
              <w:t>Regional </w:t>
            </w:r>
            <w:r>
              <w:rPr>
                <w:spacing w:val="-4"/>
                <w:sz w:val="20"/>
              </w:rPr>
              <w:t>Energy/Transformational</w:t>
            </w:r>
          </w:p>
          <w:p>
            <w:pPr>
              <w:pStyle w:val="TableParagraph"/>
              <w:spacing w:line="223" w:lineRule="exact" w:before="1"/>
              <w:ind w:left="119"/>
              <w:rPr>
                <w:sz w:val="20"/>
              </w:rPr>
            </w:pPr>
            <w:r>
              <w:rPr>
                <w:spacing w:val="-2"/>
                <w:sz w:val="20"/>
              </w:rPr>
              <w:t>Projects</w:t>
            </w:r>
          </w:p>
        </w:tc>
        <w:tc>
          <w:tcPr>
            <w:tcW w:w="1074" w:type="dxa"/>
          </w:tcPr>
          <w:p>
            <w:pPr>
              <w:pStyle w:val="TableParagraph"/>
              <w:spacing w:before="123"/>
              <w:rPr>
                <w:rFonts w:ascii="Calibri"/>
                <w:sz w:val="20"/>
              </w:rPr>
            </w:pPr>
          </w:p>
          <w:p>
            <w:pPr>
              <w:pStyle w:val="TableParagraph"/>
              <w:ind w:left="17" w:right="33"/>
              <w:jc w:val="center"/>
              <w:rPr>
                <w:sz w:val="20"/>
              </w:rPr>
            </w:pPr>
            <w:r>
              <w:rPr>
                <w:spacing w:val="-4"/>
                <w:sz w:val="20"/>
              </w:rPr>
              <w:t>2015</w:t>
            </w:r>
          </w:p>
        </w:tc>
        <w:tc>
          <w:tcPr>
            <w:tcW w:w="1293" w:type="dxa"/>
          </w:tcPr>
          <w:p>
            <w:pPr>
              <w:pStyle w:val="TableParagraph"/>
              <w:spacing w:line="252" w:lineRule="auto" w:before="124"/>
              <w:ind w:left="133" w:right="138" w:firstLine="3"/>
              <w:jc w:val="center"/>
              <w:rPr>
                <w:sz w:val="20"/>
              </w:rPr>
            </w:pPr>
            <w:r>
              <w:rPr>
                <w:spacing w:val="-2"/>
                <w:sz w:val="20"/>
              </w:rPr>
              <w:t>Congo, Democratic </w:t>
            </w:r>
            <w:r>
              <w:rPr>
                <w:sz w:val="20"/>
              </w:rPr>
              <w:t>Republic</w:t>
            </w:r>
            <w:r>
              <w:rPr>
                <w:spacing w:val="-19"/>
                <w:sz w:val="20"/>
              </w:rPr>
              <w:t> </w:t>
            </w:r>
            <w:r>
              <w:rPr>
                <w:sz w:val="20"/>
              </w:rPr>
              <w:t>of</w:t>
            </w:r>
          </w:p>
        </w:tc>
        <w:tc>
          <w:tcPr>
            <w:tcW w:w="1565" w:type="dxa"/>
          </w:tcPr>
          <w:p>
            <w:pPr>
              <w:pStyle w:val="TableParagraph"/>
              <w:spacing w:before="123"/>
              <w:rPr>
                <w:rFonts w:ascii="Calibri"/>
                <w:sz w:val="20"/>
              </w:rPr>
            </w:pPr>
          </w:p>
          <w:p>
            <w:pPr>
              <w:pStyle w:val="TableParagraph"/>
              <w:ind w:left="26" w:right="9"/>
              <w:jc w:val="center"/>
              <w:rPr>
                <w:sz w:val="20"/>
              </w:rPr>
            </w:pPr>
            <w:r>
              <w:rPr>
                <w:spacing w:val="-2"/>
                <w:sz w:val="20"/>
              </w:rPr>
              <w:t>20.00</w:t>
            </w:r>
          </w:p>
        </w:tc>
        <w:tc>
          <w:tcPr>
            <w:tcW w:w="1622" w:type="dxa"/>
          </w:tcPr>
          <w:p>
            <w:pPr>
              <w:pStyle w:val="TableParagraph"/>
              <w:spacing w:before="123"/>
              <w:rPr>
                <w:rFonts w:ascii="Calibri"/>
                <w:sz w:val="20"/>
              </w:rPr>
            </w:pPr>
          </w:p>
          <w:p>
            <w:pPr>
              <w:pStyle w:val="TableParagraph"/>
              <w:ind w:left="87" w:right="90"/>
              <w:jc w:val="center"/>
              <w:rPr>
                <w:sz w:val="20"/>
              </w:rPr>
            </w:pPr>
            <w:r>
              <w:rPr>
                <w:spacing w:val="-2"/>
                <w:sz w:val="20"/>
              </w:rPr>
              <w:t>18.24</w:t>
            </w:r>
          </w:p>
        </w:tc>
        <w:tc>
          <w:tcPr>
            <w:tcW w:w="1546" w:type="dxa"/>
          </w:tcPr>
          <w:p>
            <w:pPr>
              <w:pStyle w:val="TableParagraph"/>
              <w:spacing w:before="123"/>
              <w:rPr>
                <w:rFonts w:ascii="Calibri"/>
                <w:sz w:val="20"/>
              </w:rPr>
            </w:pPr>
          </w:p>
          <w:p>
            <w:pPr>
              <w:pStyle w:val="TableParagraph"/>
              <w:ind w:left="9" w:right="18"/>
              <w:jc w:val="center"/>
              <w:rPr>
                <w:sz w:val="20"/>
              </w:rPr>
            </w:pPr>
            <w:r>
              <w:rPr>
                <w:spacing w:val="-4"/>
                <w:sz w:val="20"/>
              </w:rPr>
              <w:t>0.00</w:t>
            </w:r>
          </w:p>
        </w:tc>
        <w:tc>
          <w:tcPr>
            <w:tcW w:w="1631" w:type="dxa"/>
          </w:tcPr>
          <w:p>
            <w:pPr>
              <w:pStyle w:val="TableParagraph"/>
              <w:spacing w:before="123"/>
              <w:rPr>
                <w:rFonts w:ascii="Calibri"/>
                <w:sz w:val="20"/>
              </w:rPr>
            </w:pPr>
          </w:p>
          <w:p>
            <w:pPr>
              <w:pStyle w:val="TableParagraph"/>
              <w:ind w:right="11"/>
              <w:jc w:val="center"/>
              <w:rPr>
                <w:sz w:val="20"/>
              </w:rPr>
            </w:pPr>
            <w:r>
              <w:rPr>
                <w:w w:val="90"/>
                <w:sz w:val="20"/>
              </w:rPr>
              <w:t>-</w:t>
            </w:r>
            <w:r>
              <w:rPr>
                <w:spacing w:val="-4"/>
                <w:sz w:val="20"/>
              </w:rPr>
              <w:t>0.05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276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P180398</w:t>
            </w:r>
          </w:p>
        </w:tc>
        <w:tc>
          <w:tcPr>
            <w:tcW w:w="2591" w:type="dxa"/>
            <w:shd w:val="clear" w:color="auto" w:fill="F8EDF3"/>
          </w:tcPr>
          <w:p>
            <w:pPr>
              <w:pStyle w:val="TableParagraph"/>
              <w:spacing w:line="249" w:lineRule="auto" w:before="2"/>
              <w:ind w:left="119"/>
              <w:rPr>
                <w:sz w:val="20"/>
              </w:rPr>
            </w:pPr>
            <w:r>
              <w:rPr>
                <w:spacing w:val="-4"/>
                <w:sz w:val="20"/>
              </w:rPr>
              <w:t>Republic</w:t>
            </w:r>
            <w:r>
              <w:rPr>
                <w:spacing w:val="-17"/>
                <w:sz w:val="20"/>
              </w:rPr>
              <w:t> </w:t>
            </w:r>
            <w:r>
              <w:rPr>
                <w:spacing w:val="-4"/>
                <w:sz w:val="20"/>
              </w:rPr>
              <w:t>of</w:t>
            </w:r>
            <w:r>
              <w:rPr>
                <w:spacing w:val="-18"/>
                <w:sz w:val="20"/>
              </w:rPr>
              <w:t> </w:t>
            </w:r>
            <w:r>
              <w:rPr>
                <w:spacing w:val="-4"/>
                <w:sz w:val="20"/>
              </w:rPr>
              <w:t>Congo</w:t>
            </w:r>
            <w:r>
              <w:rPr>
                <w:spacing w:val="-18"/>
                <w:sz w:val="20"/>
              </w:rPr>
              <w:t> </w:t>
            </w:r>
            <w:r>
              <w:rPr>
                <w:spacing w:val="-4"/>
                <w:sz w:val="20"/>
              </w:rPr>
              <w:t>Third </w:t>
            </w:r>
            <w:r>
              <w:rPr>
                <w:spacing w:val="-2"/>
                <w:sz w:val="20"/>
              </w:rPr>
              <w:t>Fiscal</w:t>
            </w:r>
            <w:r>
              <w:rPr>
                <w:spacing w:val="-8"/>
                <w:sz w:val="20"/>
              </w:rPr>
              <w:t> </w:t>
            </w:r>
            <w:r>
              <w:rPr>
                <w:spacing w:val="-2"/>
                <w:sz w:val="20"/>
              </w:rPr>
              <w:t>Management</w:t>
            </w:r>
            <w:r>
              <w:rPr>
                <w:spacing w:val="-8"/>
                <w:sz w:val="20"/>
              </w:rPr>
              <w:t> </w:t>
            </w:r>
            <w:r>
              <w:rPr>
                <w:spacing w:val="-5"/>
                <w:sz w:val="20"/>
              </w:rPr>
              <w:t>and</w:t>
            </w:r>
          </w:p>
          <w:p>
            <w:pPr>
              <w:pStyle w:val="TableParagraph"/>
              <w:spacing w:line="223" w:lineRule="exact" w:before="4"/>
              <w:ind w:left="119"/>
              <w:rPr>
                <w:sz w:val="20"/>
              </w:rPr>
            </w:pPr>
            <w:r>
              <w:rPr>
                <w:spacing w:val="-4"/>
                <w:sz w:val="20"/>
              </w:rPr>
              <w:t>Inclusive</w:t>
            </w:r>
            <w:r>
              <w:rPr>
                <w:spacing w:val="-12"/>
                <w:sz w:val="20"/>
              </w:rPr>
              <w:t> </w:t>
            </w:r>
            <w:r>
              <w:rPr>
                <w:spacing w:val="-4"/>
                <w:sz w:val="20"/>
              </w:rPr>
              <w:t>Growth</w:t>
            </w:r>
            <w:r>
              <w:rPr>
                <w:spacing w:val="-10"/>
                <w:sz w:val="20"/>
              </w:rPr>
              <w:t> </w:t>
            </w:r>
            <w:r>
              <w:rPr>
                <w:spacing w:val="-5"/>
                <w:sz w:val="20"/>
              </w:rPr>
              <w:t>DPF</w:t>
            </w:r>
          </w:p>
        </w:tc>
        <w:tc>
          <w:tcPr>
            <w:tcW w:w="1074" w:type="dxa"/>
            <w:shd w:val="clear" w:color="auto" w:fill="F8EDF3"/>
          </w:tcPr>
          <w:p>
            <w:pPr>
              <w:pStyle w:val="TableParagraph"/>
              <w:rPr>
                <w:rFonts w:ascii="Calibri"/>
                <w:sz w:val="20"/>
              </w:rPr>
            </w:pPr>
          </w:p>
          <w:p>
            <w:pPr>
              <w:pStyle w:val="TableParagraph"/>
              <w:ind w:left="17" w:right="33"/>
              <w:jc w:val="center"/>
              <w:rPr>
                <w:sz w:val="20"/>
              </w:rPr>
            </w:pPr>
            <w:r>
              <w:rPr>
                <w:spacing w:val="-4"/>
                <w:sz w:val="20"/>
              </w:rPr>
              <w:t>2025</w:t>
            </w:r>
          </w:p>
        </w:tc>
        <w:tc>
          <w:tcPr>
            <w:tcW w:w="1293" w:type="dxa"/>
            <w:shd w:val="clear" w:color="auto" w:fill="F8EDF3"/>
          </w:tcPr>
          <w:p>
            <w:pPr>
              <w:pStyle w:val="TableParagraph"/>
              <w:spacing w:line="249" w:lineRule="auto" w:before="124"/>
              <w:ind w:left="155" w:firstLine="177"/>
              <w:rPr>
                <w:sz w:val="20"/>
              </w:rPr>
            </w:pPr>
            <w:r>
              <w:rPr>
                <w:spacing w:val="-2"/>
                <w:sz w:val="20"/>
              </w:rPr>
              <w:t>Congo, </w:t>
            </w:r>
            <w:r>
              <w:rPr>
                <w:spacing w:val="-4"/>
                <w:sz w:val="20"/>
              </w:rPr>
              <w:t>Republic</w:t>
            </w:r>
            <w:r>
              <w:rPr>
                <w:spacing w:val="-19"/>
                <w:sz w:val="20"/>
              </w:rPr>
              <w:t> </w:t>
            </w:r>
            <w:r>
              <w:rPr>
                <w:spacing w:val="-4"/>
                <w:sz w:val="20"/>
              </w:rPr>
              <w:t>of</w:t>
            </w:r>
          </w:p>
        </w:tc>
        <w:tc>
          <w:tcPr>
            <w:tcW w:w="1565" w:type="dxa"/>
            <w:shd w:val="clear" w:color="auto" w:fill="F8EDF3"/>
          </w:tcPr>
          <w:p>
            <w:pPr>
              <w:pStyle w:val="TableParagraph"/>
              <w:rPr>
                <w:rFonts w:ascii="Calibri"/>
                <w:sz w:val="20"/>
              </w:rPr>
            </w:pPr>
          </w:p>
          <w:p>
            <w:pPr>
              <w:pStyle w:val="TableParagraph"/>
              <w:ind w:left="26" w:right="9"/>
              <w:jc w:val="center"/>
              <w:rPr>
                <w:sz w:val="20"/>
              </w:rPr>
            </w:pPr>
            <w:r>
              <w:rPr>
                <w:spacing w:val="-2"/>
                <w:sz w:val="20"/>
              </w:rPr>
              <w:t>61.10</w:t>
            </w:r>
          </w:p>
        </w:tc>
        <w:tc>
          <w:tcPr>
            <w:tcW w:w="1622" w:type="dxa"/>
            <w:shd w:val="clear" w:color="auto" w:fill="F8EDF3"/>
          </w:tcPr>
          <w:p>
            <w:pPr>
              <w:pStyle w:val="TableParagraph"/>
              <w:rPr>
                <w:rFonts w:ascii="Calibri"/>
                <w:sz w:val="20"/>
              </w:rPr>
            </w:pPr>
          </w:p>
          <w:p>
            <w:pPr>
              <w:pStyle w:val="TableParagraph"/>
              <w:ind w:left="87" w:right="93"/>
              <w:jc w:val="center"/>
              <w:rPr>
                <w:sz w:val="20"/>
              </w:rPr>
            </w:pPr>
            <w:r>
              <w:rPr>
                <w:spacing w:val="-4"/>
                <w:sz w:val="20"/>
              </w:rPr>
              <w:t>0.00</w:t>
            </w:r>
          </w:p>
        </w:tc>
        <w:tc>
          <w:tcPr>
            <w:tcW w:w="1546" w:type="dxa"/>
            <w:shd w:val="clear" w:color="auto" w:fill="F8EDF3"/>
          </w:tcPr>
          <w:p>
            <w:pPr>
              <w:pStyle w:val="TableParagraph"/>
              <w:rPr>
                <w:rFonts w:ascii="Calibri"/>
                <w:sz w:val="20"/>
              </w:rPr>
            </w:pPr>
          </w:p>
          <w:p>
            <w:pPr>
              <w:pStyle w:val="TableParagraph"/>
              <w:ind w:left="9" w:right="21"/>
              <w:jc w:val="center"/>
              <w:rPr>
                <w:sz w:val="20"/>
              </w:rPr>
            </w:pPr>
            <w:r>
              <w:rPr>
                <w:spacing w:val="-2"/>
                <w:sz w:val="20"/>
              </w:rPr>
              <w:t>61.10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4"/>
                <w:sz w:val="20"/>
              </w:rPr>
              <w:t>0.00</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277</w:t>
            </w:r>
          </w:p>
        </w:tc>
        <w:tc>
          <w:tcPr>
            <w:tcW w:w="1168" w:type="dxa"/>
          </w:tcPr>
          <w:p>
            <w:pPr>
              <w:pStyle w:val="TableParagraph"/>
              <w:spacing w:before="2"/>
              <w:rPr>
                <w:rFonts w:ascii="Calibri"/>
                <w:sz w:val="20"/>
              </w:rPr>
            </w:pPr>
          </w:p>
          <w:p>
            <w:pPr>
              <w:pStyle w:val="TableParagraph"/>
              <w:ind w:left="135"/>
              <w:rPr>
                <w:sz w:val="20"/>
              </w:rPr>
            </w:pPr>
            <w:r>
              <w:rPr>
                <w:spacing w:val="-2"/>
                <w:sz w:val="20"/>
              </w:rPr>
              <w:t>P128628</w:t>
            </w:r>
          </w:p>
        </w:tc>
        <w:tc>
          <w:tcPr>
            <w:tcW w:w="2591" w:type="dxa"/>
          </w:tcPr>
          <w:p>
            <w:pPr>
              <w:pStyle w:val="TableParagraph"/>
              <w:spacing w:before="2"/>
              <w:ind w:left="119"/>
              <w:rPr>
                <w:sz w:val="20"/>
              </w:rPr>
            </w:pPr>
            <w:r>
              <w:rPr>
                <w:sz w:val="20"/>
              </w:rPr>
              <w:t>CONGO</w:t>
            </w:r>
            <w:r>
              <w:rPr>
                <w:spacing w:val="-8"/>
                <w:sz w:val="20"/>
              </w:rPr>
              <w:t> </w:t>
            </w:r>
            <w:r>
              <w:rPr>
                <w:sz w:val="20"/>
              </w:rPr>
              <w:t>-</w:t>
            </w:r>
            <w:r>
              <w:rPr>
                <w:spacing w:val="-10"/>
                <w:sz w:val="20"/>
              </w:rPr>
              <w:t> </w:t>
            </w:r>
            <w:r>
              <w:rPr>
                <w:sz w:val="20"/>
              </w:rPr>
              <w:t>Rep.</w:t>
            </w:r>
            <w:r>
              <w:rPr>
                <w:spacing w:val="-9"/>
                <w:sz w:val="20"/>
              </w:rPr>
              <w:t> </w:t>
            </w:r>
            <w:r>
              <w:rPr>
                <w:spacing w:val="-2"/>
                <w:sz w:val="20"/>
              </w:rPr>
              <w:t>Skills</w:t>
            </w:r>
          </w:p>
          <w:p>
            <w:pPr>
              <w:pStyle w:val="TableParagraph"/>
              <w:spacing w:line="240" w:lineRule="atLeast"/>
              <w:ind w:left="119"/>
              <w:rPr>
                <w:sz w:val="20"/>
              </w:rPr>
            </w:pPr>
            <w:r>
              <w:rPr>
                <w:sz w:val="20"/>
              </w:rPr>
              <w:t>Development</w:t>
            </w:r>
            <w:r>
              <w:rPr>
                <w:spacing w:val="-20"/>
                <w:sz w:val="20"/>
              </w:rPr>
              <w:t> </w:t>
            </w:r>
            <w:r>
              <w:rPr>
                <w:sz w:val="20"/>
              </w:rPr>
              <w:t>for </w:t>
            </w:r>
            <w:r>
              <w:rPr>
                <w:spacing w:val="-6"/>
                <w:sz w:val="20"/>
              </w:rPr>
              <w:t>Employability</w:t>
            </w:r>
            <w:r>
              <w:rPr>
                <w:spacing w:val="-19"/>
                <w:sz w:val="20"/>
              </w:rPr>
              <w:t> </w:t>
            </w:r>
            <w:r>
              <w:rPr>
                <w:spacing w:val="-6"/>
                <w:sz w:val="20"/>
              </w:rPr>
              <w:t>Project</w:t>
            </w:r>
          </w:p>
        </w:tc>
        <w:tc>
          <w:tcPr>
            <w:tcW w:w="1074" w:type="dxa"/>
          </w:tcPr>
          <w:p>
            <w:pPr>
              <w:pStyle w:val="TableParagraph"/>
              <w:spacing w:before="2"/>
              <w:rPr>
                <w:rFonts w:ascii="Calibri"/>
                <w:sz w:val="20"/>
              </w:rPr>
            </w:pPr>
          </w:p>
          <w:p>
            <w:pPr>
              <w:pStyle w:val="TableParagraph"/>
              <w:ind w:left="17" w:right="33"/>
              <w:jc w:val="center"/>
              <w:rPr>
                <w:sz w:val="20"/>
              </w:rPr>
            </w:pPr>
            <w:r>
              <w:rPr>
                <w:spacing w:val="-4"/>
                <w:sz w:val="20"/>
              </w:rPr>
              <w:t>2014</w:t>
            </w:r>
          </w:p>
        </w:tc>
        <w:tc>
          <w:tcPr>
            <w:tcW w:w="1293" w:type="dxa"/>
          </w:tcPr>
          <w:p>
            <w:pPr>
              <w:pStyle w:val="TableParagraph"/>
              <w:spacing w:line="249" w:lineRule="auto" w:before="124"/>
              <w:ind w:left="155" w:firstLine="177"/>
              <w:rPr>
                <w:sz w:val="20"/>
              </w:rPr>
            </w:pPr>
            <w:r>
              <w:rPr>
                <w:spacing w:val="-2"/>
                <w:sz w:val="20"/>
              </w:rPr>
              <w:t>Congo, </w:t>
            </w:r>
            <w:r>
              <w:rPr>
                <w:spacing w:val="-4"/>
                <w:sz w:val="20"/>
              </w:rPr>
              <w:t>Republic</w:t>
            </w:r>
            <w:r>
              <w:rPr>
                <w:spacing w:val="-19"/>
                <w:sz w:val="20"/>
              </w:rPr>
              <w:t> </w:t>
            </w:r>
            <w:r>
              <w:rPr>
                <w:spacing w:val="-4"/>
                <w:sz w:val="20"/>
              </w:rPr>
              <w:t>of</w:t>
            </w:r>
          </w:p>
        </w:tc>
        <w:tc>
          <w:tcPr>
            <w:tcW w:w="1565" w:type="dxa"/>
          </w:tcPr>
          <w:p>
            <w:pPr>
              <w:pStyle w:val="TableParagraph"/>
              <w:spacing w:before="2"/>
              <w:rPr>
                <w:rFonts w:ascii="Calibri"/>
                <w:sz w:val="20"/>
              </w:rPr>
            </w:pPr>
          </w:p>
          <w:p>
            <w:pPr>
              <w:pStyle w:val="TableParagraph"/>
              <w:ind w:left="26" w:right="9"/>
              <w:jc w:val="center"/>
              <w:rPr>
                <w:sz w:val="20"/>
              </w:rPr>
            </w:pPr>
            <w:r>
              <w:rPr>
                <w:spacing w:val="-2"/>
                <w:sz w:val="20"/>
              </w:rPr>
              <w:t>25.00</w:t>
            </w:r>
          </w:p>
        </w:tc>
        <w:tc>
          <w:tcPr>
            <w:tcW w:w="1622" w:type="dxa"/>
          </w:tcPr>
          <w:p>
            <w:pPr>
              <w:pStyle w:val="TableParagraph"/>
              <w:spacing w:before="2"/>
              <w:rPr>
                <w:rFonts w:ascii="Calibri"/>
                <w:sz w:val="20"/>
              </w:rPr>
            </w:pPr>
          </w:p>
          <w:p>
            <w:pPr>
              <w:pStyle w:val="TableParagraph"/>
              <w:ind w:left="87" w:right="90"/>
              <w:jc w:val="center"/>
              <w:rPr>
                <w:sz w:val="20"/>
              </w:rPr>
            </w:pPr>
            <w:r>
              <w:rPr>
                <w:spacing w:val="-2"/>
                <w:sz w:val="20"/>
              </w:rPr>
              <w:t>21.18</w:t>
            </w:r>
          </w:p>
        </w:tc>
        <w:tc>
          <w:tcPr>
            <w:tcW w:w="1546" w:type="dxa"/>
          </w:tcPr>
          <w:p>
            <w:pPr>
              <w:pStyle w:val="TableParagraph"/>
              <w:spacing w:before="2"/>
              <w:rPr>
                <w:rFonts w:ascii="Calibri"/>
                <w:sz w:val="20"/>
              </w:rPr>
            </w:pPr>
          </w:p>
          <w:p>
            <w:pPr>
              <w:pStyle w:val="TableParagraph"/>
              <w:ind w:left="9" w:right="18"/>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11"/>
              <w:jc w:val="center"/>
              <w:rPr>
                <w:sz w:val="20"/>
              </w:rPr>
            </w:pPr>
            <w:r>
              <w:rPr>
                <w:w w:val="90"/>
                <w:sz w:val="20"/>
              </w:rPr>
              <w:t>-</w:t>
            </w:r>
            <w:r>
              <w:rPr>
                <w:spacing w:val="-4"/>
                <w:sz w:val="20"/>
              </w:rPr>
              <w:t>0.01</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5"/>
        <w:gridCol w:w="1052"/>
        <w:gridCol w:w="1326"/>
        <w:gridCol w:w="1546"/>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52" w:type="dxa"/>
            <w:shd w:val="clear" w:color="auto" w:fill="2B3167"/>
          </w:tcPr>
          <w:p>
            <w:pPr>
              <w:pStyle w:val="TableParagraph"/>
              <w:spacing w:before="122"/>
              <w:rPr>
                <w:rFonts w:ascii="Calibri"/>
                <w:sz w:val="20"/>
              </w:rPr>
            </w:pPr>
          </w:p>
          <w:p>
            <w:pPr>
              <w:pStyle w:val="TableParagraph"/>
              <w:spacing w:line="252" w:lineRule="auto" w:before="1"/>
              <w:ind w:left="411" w:right="117" w:hanging="296"/>
              <w:rPr>
                <w:b/>
                <w:sz w:val="20"/>
              </w:rPr>
            </w:pPr>
            <w:r>
              <w:rPr>
                <w:b/>
                <w:color w:val="FFFFFF"/>
                <w:spacing w:val="-4"/>
                <w:sz w:val="20"/>
              </w:rPr>
              <w:t>Approval </w:t>
            </w:r>
            <w:r>
              <w:rPr>
                <w:b/>
                <w:color w:val="FFFFFF"/>
                <w:spacing w:val="-6"/>
                <w:sz w:val="20"/>
              </w:rPr>
              <w:t>FY</w:t>
            </w:r>
          </w:p>
        </w:tc>
        <w:tc>
          <w:tcPr>
            <w:tcW w:w="132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1"/>
              <w:jc w:val="center"/>
              <w:rPr>
                <w:b/>
                <w:sz w:val="20"/>
              </w:rPr>
            </w:pPr>
            <w:r>
              <w:rPr>
                <w:b/>
                <w:color w:val="FFFFFF"/>
                <w:spacing w:val="-2"/>
                <w:sz w:val="20"/>
              </w:rPr>
              <w:t>Country</w:t>
            </w:r>
          </w:p>
        </w:tc>
        <w:tc>
          <w:tcPr>
            <w:tcW w:w="1546" w:type="dxa"/>
            <w:shd w:val="clear" w:color="auto" w:fill="2B3167"/>
          </w:tcPr>
          <w:p>
            <w:pPr>
              <w:pStyle w:val="TableParagraph"/>
              <w:spacing w:before="124"/>
              <w:ind w:left="22" w:right="13"/>
              <w:jc w:val="center"/>
              <w:rPr>
                <w:b/>
                <w:sz w:val="20"/>
              </w:rPr>
            </w:pPr>
            <w:r>
              <w:rPr>
                <w:b/>
                <w:color w:val="FFFFFF"/>
                <w:spacing w:val="-5"/>
                <w:w w:val="105"/>
                <w:sz w:val="20"/>
              </w:rPr>
              <w:t>IDA</w:t>
            </w:r>
          </w:p>
          <w:p>
            <w:pPr>
              <w:pStyle w:val="TableParagraph"/>
              <w:spacing w:line="252" w:lineRule="auto" w:before="11"/>
              <w:ind w:left="119"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278</w:t>
            </w:r>
          </w:p>
        </w:tc>
        <w:tc>
          <w:tcPr>
            <w:tcW w:w="1168" w:type="dxa"/>
            <w:shd w:val="clear" w:color="auto" w:fill="F8EDF3"/>
          </w:tcPr>
          <w:p>
            <w:pPr>
              <w:pStyle w:val="TableParagraph"/>
              <w:spacing w:before="122"/>
              <w:ind w:left="135"/>
              <w:rPr>
                <w:sz w:val="20"/>
              </w:rPr>
            </w:pPr>
            <w:r>
              <w:rPr>
                <w:spacing w:val="-2"/>
                <w:sz w:val="20"/>
              </w:rPr>
              <w:t>P133731</w:t>
            </w:r>
          </w:p>
        </w:tc>
        <w:tc>
          <w:tcPr>
            <w:tcW w:w="2595" w:type="dxa"/>
            <w:shd w:val="clear" w:color="auto" w:fill="F8EDF3"/>
          </w:tcPr>
          <w:p>
            <w:pPr>
              <w:pStyle w:val="TableParagraph"/>
              <w:spacing w:line="232" w:lineRule="exact"/>
              <w:ind w:left="119"/>
              <w:rPr>
                <w:sz w:val="20"/>
              </w:rPr>
            </w:pPr>
            <w:r>
              <w:rPr>
                <w:sz w:val="20"/>
              </w:rPr>
              <w:t>CG-Statistics</w:t>
            </w:r>
            <w:r>
              <w:rPr>
                <w:spacing w:val="-20"/>
                <w:sz w:val="20"/>
              </w:rPr>
              <w:t> </w:t>
            </w:r>
            <w:r>
              <w:rPr>
                <w:spacing w:val="-2"/>
                <w:sz w:val="20"/>
              </w:rPr>
              <w:t>Capacity</w:t>
            </w:r>
          </w:p>
          <w:p>
            <w:pPr>
              <w:pStyle w:val="TableParagraph"/>
              <w:spacing w:line="223" w:lineRule="exact" w:before="12"/>
              <w:ind w:left="119"/>
              <w:rPr>
                <w:sz w:val="20"/>
              </w:rPr>
            </w:pPr>
            <w:r>
              <w:rPr>
                <w:spacing w:val="-5"/>
                <w:sz w:val="20"/>
              </w:rPr>
              <w:t>Building</w:t>
            </w:r>
            <w:r>
              <w:rPr>
                <w:spacing w:val="-6"/>
                <w:sz w:val="20"/>
              </w:rPr>
              <w:t> </w:t>
            </w:r>
            <w:r>
              <w:rPr>
                <w:spacing w:val="-2"/>
                <w:sz w:val="20"/>
              </w:rPr>
              <w:t>Project</w:t>
            </w:r>
          </w:p>
        </w:tc>
        <w:tc>
          <w:tcPr>
            <w:tcW w:w="1052" w:type="dxa"/>
            <w:shd w:val="clear" w:color="auto" w:fill="F8EDF3"/>
          </w:tcPr>
          <w:p>
            <w:pPr>
              <w:pStyle w:val="TableParagraph"/>
              <w:spacing w:before="122"/>
              <w:ind w:left="2" w:right="4"/>
              <w:jc w:val="center"/>
              <w:rPr>
                <w:sz w:val="20"/>
              </w:rPr>
            </w:pPr>
            <w:r>
              <w:rPr>
                <w:spacing w:val="-4"/>
                <w:sz w:val="20"/>
              </w:rPr>
              <w:t>2014</w:t>
            </w:r>
          </w:p>
        </w:tc>
        <w:tc>
          <w:tcPr>
            <w:tcW w:w="1326" w:type="dxa"/>
            <w:shd w:val="clear" w:color="auto" w:fill="F8EDF3"/>
          </w:tcPr>
          <w:p>
            <w:pPr>
              <w:pStyle w:val="TableParagraph"/>
              <w:spacing w:line="232" w:lineRule="exact"/>
              <w:ind w:left="1" w:right="1"/>
              <w:jc w:val="center"/>
              <w:rPr>
                <w:sz w:val="20"/>
              </w:rPr>
            </w:pPr>
            <w:r>
              <w:rPr>
                <w:spacing w:val="-2"/>
                <w:sz w:val="20"/>
              </w:rPr>
              <w:t>Congo,</w:t>
            </w:r>
          </w:p>
          <w:p>
            <w:pPr>
              <w:pStyle w:val="TableParagraph"/>
              <w:spacing w:line="223" w:lineRule="exact" w:before="12"/>
              <w:ind w:right="1"/>
              <w:jc w:val="center"/>
              <w:rPr>
                <w:sz w:val="20"/>
              </w:rPr>
            </w:pPr>
            <w:r>
              <w:rPr>
                <w:spacing w:val="-2"/>
                <w:sz w:val="20"/>
              </w:rPr>
              <w:t>Republic</w:t>
            </w:r>
            <w:r>
              <w:rPr>
                <w:spacing w:val="-18"/>
                <w:sz w:val="20"/>
              </w:rPr>
              <w:t> </w:t>
            </w:r>
            <w:r>
              <w:rPr>
                <w:spacing w:val="-5"/>
                <w:sz w:val="20"/>
              </w:rPr>
              <w:t>of</w:t>
            </w:r>
          </w:p>
        </w:tc>
        <w:tc>
          <w:tcPr>
            <w:tcW w:w="1546" w:type="dxa"/>
            <w:shd w:val="clear" w:color="auto" w:fill="F8EDF3"/>
          </w:tcPr>
          <w:p>
            <w:pPr>
              <w:pStyle w:val="TableParagraph"/>
              <w:spacing w:before="122"/>
              <w:ind w:left="19" w:right="13"/>
              <w:jc w:val="center"/>
              <w:rPr>
                <w:sz w:val="20"/>
              </w:rPr>
            </w:pPr>
            <w:r>
              <w:rPr>
                <w:spacing w:val="-2"/>
                <w:sz w:val="20"/>
              </w:rPr>
              <w:t>14.11</w:t>
            </w:r>
          </w:p>
        </w:tc>
        <w:tc>
          <w:tcPr>
            <w:tcW w:w="1621" w:type="dxa"/>
            <w:shd w:val="clear" w:color="auto" w:fill="F8EDF3"/>
          </w:tcPr>
          <w:p>
            <w:pPr>
              <w:pStyle w:val="TableParagraph"/>
              <w:spacing w:before="122"/>
              <w:ind w:left="9" w:right="6"/>
              <w:jc w:val="center"/>
              <w:rPr>
                <w:sz w:val="20"/>
              </w:rPr>
            </w:pPr>
            <w:r>
              <w:rPr>
                <w:spacing w:val="-2"/>
                <w:sz w:val="20"/>
              </w:rPr>
              <w:t>13.37</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jc w:val="center"/>
              <w:rPr>
                <w:sz w:val="20"/>
              </w:rPr>
            </w:pPr>
            <w:r>
              <w:rPr>
                <w:w w:val="90"/>
                <w:sz w:val="20"/>
              </w:rPr>
              <w:t>-</w:t>
            </w:r>
            <w:r>
              <w:rPr>
                <w:spacing w:val="-4"/>
                <w:sz w:val="20"/>
              </w:rPr>
              <w:t>0.02</w:t>
            </w:r>
          </w:p>
        </w:tc>
      </w:tr>
      <w:tr>
        <w:trPr>
          <w:trHeight w:val="489" w:hRule="atLeast"/>
        </w:trPr>
        <w:tc>
          <w:tcPr>
            <w:tcW w:w="616" w:type="dxa"/>
          </w:tcPr>
          <w:p>
            <w:pPr>
              <w:pStyle w:val="TableParagraph"/>
              <w:spacing w:before="124"/>
              <w:ind w:left="25"/>
              <w:jc w:val="center"/>
              <w:rPr>
                <w:sz w:val="20"/>
              </w:rPr>
            </w:pPr>
            <w:r>
              <w:rPr>
                <w:spacing w:val="-5"/>
                <w:sz w:val="20"/>
              </w:rPr>
              <w:t>279</w:t>
            </w:r>
          </w:p>
        </w:tc>
        <w:tc>
          <w:tcPr>
            <w:tcW w:w="1168" w:type="dxa"/>
          </w:tcPr>
          <w:p>
            <w:pPr>
              <w:pStyle w:val="TableParagraph"/>
              <w:spacing w:before="124"/>
              <w:ind w:left="135"/>
              <w:rPr>
                <w:sz w:val="20"/>
              </w:rPr>
            </w:pPr>
            <w:r>
              <w:rPr>
                <w:spacing w:val="-2"/>
                <w:sz w:val="20"/>
              </w:rPr>
              <w:t>P159979</w:t>
            </w:r>
          </w:p>
        </w:tc>
        <w:tc>
          <w:tcPr>
            <w:tcW w:w="2595" w:type="dxa"/>
          </w:tcPr>
          <w:p>
            <w:pPr>
              <w:pStyle w:val="TableParagraph"/>
              <w:spacing w:before="2"/>
              <w:ind w:left="119"/>
              <w:rPr>
                <w:sz w:val="20"/>
              </w:rPr>
            </w:pPr>
            <w:r>
              <w:rPr>
                <w:spacing w:val="-2"/>
                <w:sz w:val="20"/>
              </w:rPr>
              <w:t>Commercial</w:t>
            </w:r>
            <w:r>
              <w:rPr>
                <w:spacing w:val="-3"/>
                <w:sz w:val="20"/>
              </w:rPr>
              <w:t> </w:t>
            </w:r>
            <w:r>
              <w:rPr>
                <w:spacing w:val="-2"/>
                <w:sz w:val="20"/>
              </w:rPr>
              <w:t>Agriculture</w:t>
            </w:r>
          </w:p>
          <w:p>
            <w:pPr>
              <w:pStyle w:val="TableParagraph"/>
              <w:spacing w:line="223" w:lineRule="exact" w:before="12"/>
              <w:ind w:left="119"/>
              <w:rPr>
                <w:sz w:val="20"/>
              </w:rPr>
            </w:pPr>
            <w:r>
              <w:rPr>
                <w:spacing w:val="-2"/>
                <w:sz w:val="20"/>
              </w:rPr>
              <w:t>Project</w:t>
            </w:r>
          </w:p>
        </w:tc>
        <w:tc>
          <w:tcPr>
            <w:tcW w:w="1052" w:type="dxa"/>
          </w:tcPr>
          <w:p>
            <w:pPr>
              <w:pStyle w:val="TableParagraph"/>
              <w:spacing w:before="124"/>
              <w:ind w:left="2" w:right="4"/>
              <w:jc w:val="center"/>
              <w:rPr>
                <w:sz w:val="20"/>
              </w:rPr>
            </w:pPr>
            <w:r>
              <w:rPr>
                <w:spacing w:val="-4"/>
                <w:sz w:val="20"/>
              </w:rPr>
              <w:t>2018</w:t>
            </w:r>
          </w:p>
        </w:tc>
        <w:tc>
          <w:tcPr>
            <w:tcW w:w="1326" w:type="dxa"/>
          </w:tcPr>
          <w:p>
            <w:pPr>
              <w:pStyle w:val="TableParagraph"/>
              <w:spacing w:before="2"/>
              <w:ind w:left="1" w:right="1"/>
              <w:jc w:val="center"/>
              <w:rPr>
                <w:sz w:val="20"/>
              </w:rPr>
            </w:pPr>
            <w:r>
              <w:rPr>
                <w:spacing w:val="-2"/>
                <w:sz w:val="20"/>
              </w:rPr>
              <w:t>Congo,</w:t>
            </w:r>
          </w:p>
          <w:p>
            <w:pPr>
              <w:pStyle w:val="TableParagraph"/>
              <w:spacing w:line="223" w:lineRule="exact" w:before="12"/>
              <w:ind w:right="1"/>
              <w:jc w:val="center"/>
              <w:rPr>
                <w:sz w:val="20"/>
              </w:rPr>
            </w:pPr>
            <w:r>
              <w:rPr>
                <w:spacing w:val="-2"/>
                <w:sz w:val="20"/>
              </w:rPr>
              <w:t>Republic</w:t>
            </w:r>
            <w:r>
              <w:rPr>
                <w:spacing w:val="-18"/>
                <w:sz w:val="20"/>
              </w:rPr>
              <w:t> </w:t>
            </w:r>
            <w:r>
              <w:rPr>
                <w:spacing w:val="-5"/>
                <w:sz w:val="20"/>
              </w:rPr>
              <w:t>of</w:t>
            </w:r>
          </w:p>
        </w:tc>
        <w:tc>
          <w:tcPr>
            <w:tcW w:w="1546" w:type="dxa"/>
          </w:tcPr>
          <w:p>
            <w:pPr>
              <w:pStyle w:val="TableParagraph"/>
              <w:spacing w:before="124"/>
              <w:ind w:left="19" w:right="13"/>
              <w:jc w:val="center"/>
              <w:rPr>
                <w:sz w:val="20"/>
              </w:rPr>
            </w:pPr>
            <w:r>
              <w:rPr>
                <w:spacing w:val="-2"/>
                <w:sz w:val="20"/>
              </w:rPr>
              <w:t>100.00</w:t>
            </w:r>
          </w:p>
        </w:tc>
        <w:tc>
          <w:tcPr>
            <w:tcW w:w="1621" w:type="dxa"/>
          </w:tcPr>
          <w:p>
            <w:pPr>
              <w:pStyle w:val="TableParagraph"/>
              <w:spacing w:before="124"/>
              <w:ind w:left="9" w:right="6"/>
              <w:jc w:val="center"/>
              <w:rPr>
                <w:sz w:val="20"/>
              </w:rPr>
            </w:pPr>
            <w:r>
              <w:rPr>
                <w:spacing w:val="-2"/>
                <w:sz w:val="20"/>
              </w:rPr>
              <w:t>100.53</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0.04</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280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P167890</w:t>
            </w:r>
          </w:p>
        </w:tc>
        <w:tc>
          <w:tcPr>
            <w:tcW w:w="2595" w:type="dxa"/>
            <w:shd w:val="clear" w:color="auto" w:fill="F8EDF3"/>
          </w:tcPr>
          <w:p>
            <w:pPr>
              <w:pStyle w:val="TableParagraph"/>
              <w:spacing w:line="232" w:lineRule="exact"/>
              <w:ind w:left="119"/>
              <w:rPr>
                <w:sz w:val="20"/>
              </w:rPr>
            </w:pPr>
            <w:r>
              <w:rPr>
                <w:spacing w:val="-4"/>
                <w:sz w:val="20"/>
              </w:rPr>
              <w:t>Republic</w:t>
            </w:r>
            <w:r>
              <w:rPr>
                <w:spacing w:val="-12"/>
                <w:sz w:val="20"/>
              </w:rPr>
              <w:t> </w:t>
            </w:r>
            <w:r>
              <w:rPr>
                <w:spacing w:val="-4"/>
                <w:sz w:val="20"/>
              </w:rPr>
              <w:t>of</w:t>
            </w:r>
            <w:r>
              <w:rPr>
                <w:spacing w:val="-14"/>
                <w:sz w:val="20"/>
              </w:rPr>
              <w:t> </w:t>
            </w:r>
            <w:r>
              <w:rPr>
                <w:spacing w:val="-4"/>
                <w:sz w:val="20"/>
              </w:rPr>
              <w:t>Congo,</w:t>
            </w:r>
          </w:p>
          <w:p>
            <w:pPr>
              <w:pStyle w:val="TableParagraph"/>
              <w:spacing w:line="240" w:lineRule="atLeast" w:before="1"/>
              <w:ind w:left="119"/>
              <w:rPr>
                <w:sz w:val="20"/>
              </w:rPr>
            </w:pPr>
            <w:r>
              <w:rPr>
                <w:spacing w:val="-2"/>
                <w:sz w:val="20"/>
              </w:rPr>
              <w:t>Kobikisa</w:t>
            </w:r>
            <w:r>
              <w:rPr>
                <w:spacing w:val="-20"/>
                <w:sz w:val="20"/>
              </w:rPr>
              <w:t> </w:t>
            </w:r>
            <w:r>
              <w:rPr>
                <w:spacing w:val="-2"/>
                <w:sz w:val="20"/>
              </w:rPr>
              <w:t>Health</w:t>
            </w:r>
            <w:r>
              <w:rPr>
                <w:spacing w:val="-19"/>
                <w:sz w:val="20"/>
              </w:rPr>
              <w:t> </w:t>
            </w:r>
            <w:r>
              <w:rPr>
                <w:spacing w:val="-2"/>
                <w:sz w:val="20"/>
              </w:rPr>
              <w:t>System </w:t>
            </w:r>
            <w:r>
              <w:rPr>
                <w:sz w:val="20"/>
              </w:rPr>
              <w:t>Strengthening</w:t>
            </w:r>
            <w:r>
              <w:rPr>
                <w:spacing w:val="-20"/>
                <w:sz w:val="20"/>
              </w:rPr>
              <w:t> </w:t>
            </w:r>
            <w:r>
              <w:rPr>
                <w:sz w:val="20"/>
              </w:rPr>
              <w:t>Project</w:t>
            </w:r>
          </w:p>
        </w:tc>
        <w:tc>
          <w:tcPr>
            <w:tcW w:w="1052" w:type="dxa"/>
            <w:shd w:val="clear" w:color="auto" w:fill="F8EDF3"/>
          </w:tcPr>
          <w:p>
            <w:pPr>
              <w:pStyle w:val="TableParagraph"/>
              <w:rPr>
                <w:rFonts w:ascii="Calibri"/>
                <w:sz w:val="20"/>
              </w:rPr>
            </w:pPr>
          </w:p>
          <w:p>
            <w:pPr>
              <w:pStyle w:val="TableParagraph"/>
              <w:ind w:left="2" w:right="4"/>
              <w:jc w:val="center"/>
              <w:rPr>
                <w:sz w:val="20"/>
              </w:rPr>
            </w:pPr>
            <w:r>
              <w:rPr>
                <w:spacing w:val="-4"/>
                <w:sz w:val="20"/>
              </w:rPr>
              <w:t>2021</w:t>
            </w:r>
          </w:p>
        </w:tc>
        <w:tc>
          <w:tcPr>
            <w:tcW w:w="1326" w:type="dxa"/>
            <w:shd w:val="clear" w:color="auto" w:fill="F8EDF3"/>
          </w:tcPr>
          <w:p>
            <w:pPr>
              <w:pStyle w:val="TableParagraph"/>
              <w:spacing w:line="254" w:lineRule="auto" w:before="121"/>
              <w:ind w:left="173" w:firstLine="177"/>
              <w:rPr>
                <w:sz w:val="20"/>
              </w:rPr>
            </w:pPr>
            <w:r>
              <w:rPr>
                <w:spacing w:val="-2"/>
                <w:sz w:val="20"/>
              </w:rPr>
              <w:t>Congo, </w:t>
            </w:r>
            <w:r>
              <w:rPr>
                <w:spacing w:val="-4"/>
                <w:sz w:val="20"/>
              </w:rPr>
              <w:t>Republic</w:t>
            </w:r>
            <w:r>
              <w:rPr>
                <w:spacing w:val="-19"/>
                <w:sz w:val="20"/>
              </w:rPr>
              <w:t> </w:t>
            </w:r>
            <w:r>
              <w:rPr>
                <w:spacing w:val="-4"/>
                <w:sz w:val="20"/>
              </w:rPr>
              <w:t>of</w:t>
            </w:r>
          </w:p>
        </w:tc>
        <w:tc>
          <w:tcPr>
            <w:tcW w:w="1546" w:type="dxa"/>
            <w:shd w:val="clear" w:color="auto" w:fill="F8EDF3"/>
          </w:tcPr>
          <w:p>
            <w:pPr>
              <w:pStyle w:val="TableParagraph"/>
              <w:rPr>
                <w:rFonts w:ascii="Calibri"/>
                <w:sz w:val="20"/>
              </w:rPr>
            </w:pPr>
          </w:p>
          <w:p>
            <w:pPr>
              <w:pStyle w:val="TableParagraph"/>
              <w:ind w:left="19" w:right="13"/>
              <w:jc w:val="center"/>
              <w:rPr>
                <w:sz w:val="20"/>
              </w:rPr>
            </w:pPr>
            <w:r>
              <w:rPr>
                <w:spacing w:val="-2"/>
                <w:sz w:val="20"/>
              </w:rPr>
              <w:t>33.77</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29.15</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7.29</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281</w:t>
            </w:r>
          </w:p>
        </w:tc>
        <w:tc>
          <w:tcPr>
            <w:tcW w:w="1168" w:type="dxa"/>
          </w:tcPr>
          <w:p>
            <w:pPr>
              <w:pStyle w:val="TableParagraph"/>
              <w:rPr>
                <w:rFonts w:ascii="Calibri"/>
                <w:sz w:val="20"/>
              </w:rPr>
            </w:pPr>
          </w:p>
          <w:p>
            <w:pPr>
              <w:pStyle w:val="TableParagraph"/>
              <w:ind w:left="135"/>
              <w:rPr>
                <w:sz w:val="20"/>
              </w:rPr>
            </w:pPr>
            <w:r>
              <w:rPr>
                <w:spacing w:val="-2"/>
                <w:sz w:val="20"/>
              </w:rPr>
              <w:t>P173851</w:t>
            </w:r>
          </w:p>
        </w:tc>
        <w:tc>
          <w:tcPr>
            <w:tcW w:w="2595" w:type="dxa"/>
          </w:tcPr>
          <w:p>
            <w:pPr>
              <w:pStyle w:val="TableParagraph"/>
              <w:spacing w:line="232" w:lineRule="exact"/>
              <w:ind w:left="119"/>
              <w:rPr>
                <w:sz w:val="20"/>
              </w:rPr>
            </w:pPr>
            <w:r>
              <w:rPr>
                <w:spacing w:val="-2"/>
                <w:sz w:val="20"/>
              </w:rPr>
              <w:t>Republic</w:t>
            </w:r>
            <w:r>
              <w:rPr>
                <w:spacing w:val="-12"/>
                <w:sz w:val="20"/>
              </w:rPr>
              <w:t> </w:t>
            </w:r>
            <w:r>
              <w:rPr>
                <w:spacing w:val="-2"/>
                <w:sz w:val="20"/>
              </w:rPr>
              <w:t>of</w:t>
            </w:r>
            <w:r>
              <w:rPr>
                <w:spacing w:val="-13"/>
                <w:sz w:val="20"/>
              </w:rPr>
              <w:t> </w:t>
            </w:r>
            <w:r>
              <w:rPr>
                <w:spacing w:val="-2"/>
                <w:sz w:val="20"/>
              </w:rPr>
              <w:t>Congo</w:t>
            </w:r>
            <w:r>
              <w:rPr>
                <w:spacing w:val="-12"/>
                <w:sz w:val="20"/>
              </w:rPr>
              <w:t> </w:t>
            </w:r>
            <w:r>
              <w:rPr>
                <w:spacing w:val="-2"/>
                <w:sz w:val="20"/>
              </w:rPr>
              <w:t>COVID-</w:t>
            </w:r>
          </w:p>
          <w:p>
            <w:pPr>
              <w:pStyle w:val="TableParagraph"/>
              <w:spacing w:line="240" w:lineRule="atLeast"/>
              <w:ind w:left="119"/>
              <w:rPr>
                <w:sz w:val="20"/>
              </w:rPr>
            </w:pPr>
            <w:r>
              <w:rPr>
                <w:sz w:val="20"/>
              </w:rPr>
              <w:t>19</w:t>
            </w:r>
            <w:r>
              <w:rPr>
                <w:spacing w:val="-21"/>
                <w:sz w:val="20"/>
              </w:rPr>
              <w:t> </w:t>
            </w:r>
            <w:r>
              <w:rPr>
                <w:sz w:val="20"/>
              </w:rPr>
              <w:t>Emergency</w:t>
            </w:r>
            <w:r>
              <w:rPr>
                <w:spacing w:val="-19"/>
                <w:sz w:val="20"/>
              </w:rPr>
              <w:t> </w:t>
            </w:r>
            <w:r>
              <w:rPr>
                <w:sz w:val="20"/>
              </w:rPr>
              <w:t>Respons</w:t>
            </w:r>
            <w:r>
              <w:rPr>
                <w:sz w:val="20"/>
              </w:rPr>
              <w:t>e</w:t>
            </w:r>
            <w:r>
              <w:rPr>
                <w:sz w:val="20"/>
              </w:rPr>
              <w:t> </w:t>
            </w:r>
            <w:r>
              <w:rPr>
                <w:spacing w:val="-2"/>
                <w:sz w:val="20"/>
              </w:rPr>
              <w:t>Project</w:t>
            </w:r>
          </w:p>
        </w:tc>
        <w:tc>
          <w:tcPr>
            <w:tcW w:w="1052" w:type="dxa"/>
          </w:tcPr>
          <w:p>
            <w:pPr>
              <w:pStyle w:val="TableParagraph"/>
              <w:rPr>
                <w:rFonts w:ascii="Calibri"/>
                <w:sz w:val="20"/>
              </w:rPr>
            </w:pPr>
          </w:p>
          <w:p>
            <w:pPr>
              <w:pStyle w:val="TableParagraph"/>
              <w:ind w:left="2" w:right="4"/>
              <w:jc w:val="center"/>
              <w:rPr>
                <w:sz w:val="20"/>
              </w:rPr>
            </w:pPr>
            <w:r>
              <w:rPr>
                <w:spacing w:val="-4"/>
                <w:sz w:val="20"/>
              </w:rPr>
              <w:t>2020</w:t>
            </w:r>
          </w:p>
        </w:tc>
        <w:tc>
          <w:tcPr>
            <w:tcW w:w="1326" w:type="dxa"/>
          </w:tcPr>
          <w:p>
            <w:pPr>
              <w:pStyle w:val="TableParagraph"/>
              <w:spacing w:line="252" w:lineRule="auto" w:before="122"/>
              <w:ind w:left="173" w:firstLine="177"/>
              <w:rPr>
                <w:sz w:val="20"/>
              </w:rPr>
            </w:pPr>
            <w:r>
              <w:rPr>
                <w:spacing w:val="-2"/>
                <w:sz w:val="20"/>
              </w:rPr>
              <w:t>Congo, </w:t>
            </w:r>
            <w:r>
              <w:rPr>
                <w:spacing w:val="-4"/>
                <w:sz w:val="20"/>
              </w:rPr>
              <w:t>Republic</w:t>
            </w:r>
            <w:r>
              <w:rPr>
                <w:spacing w:val="-19"/>
                <w:sz w:val="20"/>
              </w:rPr>
              <w:t> </w:t>
            </w:r>
            <w:r>
              <w:rPr>
                <w:spacing w:val="-4"/>
                <w:sz w:val="20"/>
              </w:rPr>
              <w:t>of</w:t>
            </w:r>
          </w:p>
        </w:tc>
        <w:tc>
          <w:tcPr>
            <w:tcW w:w="1546" w:type="dxa"/>
          </w:tcPr>
          <w:p>
            <w:pPr>
              <w:pStyle w:val="TableParagraph"/>
              <w:rPr>
                <w:rFonts w:ascii="Calibri"/>
                <w:sz w:val="20"/>
              </w:rPr>
            </w:pPr>
          </w:p>
          <w:p>
            <w:pPr>
              <w:pStyle w:val="TableParagraph"/>
              <w:ind w:left="19" w:right="13"/>
              <w:jc w:val="center"/>
              <w:rPr>
                <w:sz w:val="20"/>
              </w:rPr>
            </w:pPr>
            <w:r>
              <w:rPr>
                <w:spacing w:val="-2"/>
                <w:sz w:val="20"/>
              </w:rPr>
              <w:t>19.20</w:t>
            </w:r>
          </w:p>
        </w:tc>
        <w:tc>
          <w:tcPr>
            <w:tcW w:w="1621" w:type="dxa"/>
          </w:tcPr>
          <w:p>
            <w:pPr>
              <w:pStyle w:val="TableParagraph"/>
              <w:rPr>
                <w:rFonts w:ascii="Calibri"/>
                <w:sz w:val="20"/>
              </w:rPr>
            </w:pPr>
          </w:p>
          <w:p>
            <w:pPr>
              <w:pStyle w:val="TableParagraph"/>
              <w:ind w:left="9" w:right="6"/>
              <w:jc w:val="center"/>
              <w:rPr>
                <w:sz w:val="20"/>
              </w:rPr>
            </w:pPr>
            <w:r>
              <w:rPr>
                <w:spacing w:val="-2"/>
                <w:sz w:val="20"/>
              </w:rPr>
              <w:t>19.23</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jc w:val="center"/>
              <w:rPr>
                <w:sz w:val="20"/>
              </w:rPr>
            </w:pPr>
            <w:r>
              <w:rPr>
                <w:w w:val="90"/>
                <w:sz w:val="20"/>
              </w:rPr>
              <w:t>-</w:t>
            </w:r>
            <w:r>
              <w:rPr>
                <w:spacing w:val="-4"/>
                <w:sz w:val="20"/>
              </w:rPr>
              <w:t>1.06</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282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P174178</w:t>
            </w:r>
          </w:p>
        </w:tc>
        <w:tc>
          <w:tcPr>
            <w:tcW w:w="2595" w:type="dxa"/>
            <w:shd w:val="clear" w:color="auto" w:fill="F8EDF3"/>
          </w:tcPr>
          <w:p>
            <w:pPr>
              <w:pStyle w:val="TableParagraph"/>
              <w:spacing w:line="249" w:lineRule="auto" w:before="2"/>
              <w:ind w:left="119" w:right="156"/>
              <w:rPr>
                <w:sz w:val="20"/>
              </w:rPr>
            </w:pPr>
            <w:r>
              <w:rPr>
                <w:sz w:val="20"/>
              </w:rPr>
              <w:t>Social Protection and </w:t>
            </w:r>
            <w:r>
              <w:rPr>
                <w:spacing w:val="-2"/>
                <w:sz w:val="20"/>
              </w:rPr>
              <w:t>Youth</w:t>
            </w:r>
            <w:r>
              <w:rPr>
                <w:spacing w:val="-19"/>
                <w:sz w:val="20"/>
              </w:rPr>
              <w:t> </w:t>
            </w:r>
            <w:r>
              <w:rPr>
                <w:spacing w:val="-2"/>
                <w:sz w:val="20"/>
              </w:rPr>
              <w:t>Productive</w:t>
            </w:r>
            <w:r>
              <w:rPr>
                <w:spacing w:val="-20"/>
                <w:sz w:val="20"/>
              </w:rPr>
              <w:t> </w:t>
            </w:r>
            <w:r>
              <w:rPr>
                <w:spacing w:val="-2"/>
                <w:sz w:val="20"/>
              </w:rPr>
              <w:t>Inclusion</w:t>
            </w:r>
          </w:p>
          <w:p>
            <w:pPr>
              <w:pStyle w:val="TableParagraph"/>
              <w:spacing w:line="223" w:lineRule="exact" w:before="4"/>
              <w:ind w:left="119"/>
              <w:rPr>
                <w:sz w:val="20"/>
              </w:rPr>
            </w:pPr>
            <w:r>
              <w:rPr>
                <w:spacing w:val="-2"/>
                <w:sz w:val="20"/>
              </w:rPr>
              <w:t>Project</w:t>
            </w:r>
          </w:p>
        </w:tc>
        <w:tc>
          <w:tcPr>
            <w:tcW w:w="1052" w:type="dxa"/>
            <w:shd w:val="clear" w:color="auto" w:fill="F8EDF3"/>
          </w:tcPr>
          <w:p>
            <w:pPr>
              <w:pStyle w:val="TableParagraph"/>
              <w:rPr>
                <w:rFonts w:ascii="Calibri"/>
                <w:sz w:val="20"/>
              </w:rPr>
            </w:pPr>
          </w:p>
          <w:p>
            <w:pPr>
              <w:pStyle w:val="TableParagraph"/>
              <w:ind w:left="2" w:right="4"/>
              <w:jc w:val="center"/>
              <w:rPr>
                <w:sz w:val="20"/>
              </w:rPr>
            </w:pPr>
            <w:r>
              <w:rPr>
                <w:spacing w:val="-4"/>
                <w:sz w:val="20"/>
              </w:rPr>
              <w:t>2020</w:t>
            </w:r>
          </w:p>
        </w:tc>
        <w:tc>
          <w:tcPr>
            <w:tcW w:w="1326" w:type="dxa"/>
            <w:shd w:val="clear" w:color="auto" w:fill="F8EDF3"/>
          </w:tcPr>
          <w:p>
            <w:pPr>
              <w:pStyle w:val="TableParagraph"/>
              <w:spacing w:line="252" w:lineRule="auto" w:before="122"/>
              <w:ind w:left="173" w:firstLine="177"/>
              <w:rPr>
                <w:sz w:val="20"/>
              </w:rPr>
            </w:pPr>
            <w:r>
              <w:rPr>
                <w:spacing w:val="-2"/>
                <w:sz w:val="20"/>
              </w:rPr>
              <w:t>Congo, </w:t>
            </w:r>
            <w:r>
              <w:rPr>
                <w:spacing w:val="-4"/>
                <w:sz w:val="20"/>
              </w:rPr>
              <w:t>Republic</w:t>
            </w:r>
            <w:r>
              <w:rPr>
                <w:spacing w:val="-19"/>
                <w:sz w:val="20"/>
              </w:rPr>
              <w:t> </w:t>
            </w:r>
            <w:r>
              <w:rPr>
                <w:spacing w:val="-4"/>
                <w:sz w:val="20"/>
              </w:rPr>
              <w:t>of</w:t>
            </w:r>
          </w:p>
        </w:tc>
        <w:tc>
          <w:tcPr>
            <w:tcW w:w="1546" w:type="dxa"/>
            <w:shd w:val="clear" w:color="auto" w:fill="F8EDF3"/>
          </w:tcPr>
          <w:p>
            <w:pPr>
              <w:pStyle w:val="TableParagraph"/>
              <w:rPr>
                <w:rFonts w:ascii="Calibri"/>
                <w:sz w:val="20"/>
              </w:rPr>
            </w:pPr>
          </w:p>
          <w:p>
            <w:pPr>
              <w:pStyle w:val="TableParagraph"/>
              <w:ind w:left="19" w:right="13"/>
              <w:jc w:val="center"/>
              <w:rPr>
                <w:sz w:val="20"/>
              </w:rPr>
            </w:pPr>
            <w:r>
              <w:rPr>
                <w:spacing w:val="-2"/>
                <w:sz w:val="20"/>
              </w:rPr>
              <w:t>133.00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84.09</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31.22</w:t>
            </w:r>
          </w:p>
        </w:tc>
      </w:tr>
      <w:tr>
        <w:trPr>
          <w:trHeight w:val="977"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283</w:t>
            </w:r>
          </w:p>
        </w:tc>
        <w:tc>
          <w:tcPr>
            <w:tcW w:w="1168" w:type="dxa"/>
          </w:tcPr>
          <w:p>
            <w:pPr>
              <w:pStyle w:val="TableParagraph"/>
              <w:spacing w:before="122"/>
              <w:rPr>
                <w:rFonts w:ascii="Calibri"/>
                <w:sz w:val="20"/>
              </w:rPr>
            </w:pPr>
          </w:p>
          <w:p>
            <w:pPr>
              <w:pStyle w:val="TableParagraph"/>
              <w:ind w:left="135"/>
              <w:rPr>
                <w:sz w:val="20"/>
              </w:rPr>
            </w:pPr>
            <w:r>
              <w:rPr>
                <w:spacing w:val="-2"/>
                <w:sz w:val="20"/>
              </w:rPr>
              <w:t>P177468</w:t>
            </w:r>
          </w:p>
        </w:tc>
        <w:tc>
          <w:tcPr>
            <w:tcW w:w="2595" w:type="dxa"/>
          </w:tcPr>
          <w:p>
            <w:pPr>
              <w:pStyle w:val="TableParagraph"/>
              <w:spacing w:line="252" w:lineRule="auto" w:before="2"/>
              <w:ind w:left="119"/>
              <w:rPr>
                <w:sz w:val="20"/>
              </w:rPr>
            </w:pPr>
            <w:r>
              <w:rPr>
                <w:sz w:val="20"/>
              </w:rPr>
              <w:t>Accelerating</w:t>
            </w:r>
            <w:r>
              <w:rPr>
                <w:spacing w:val="-20"/>
                <w:sz w:val="20"/>
              </w:rPr>
              <w:t> </w:t>
            </w:r>
            <w:r>
              <w:rPr>
                <w:sz w:val="20"/>
              </w:rPr>
              <w:t>Governance Institutional Reforms for </w:t>
            </w:r>
            <w:r>
              <w:rPr>
                <w:spacing w:val="-2"/>
                <w:sz w:val="20"/>
              </w:rPr>
              <w:t>sustainable</w:t>
            </w:r>
            <w:r>
              <w:rPr>
                <w:spacing w:val="-20"/>
                <w:sz w:val="20"/>
              </w:rPr>
              <w:t> </w:t>
            </w:r>
            <w:r>
              <w:rPr>
                <w:spacing w:val="-2"/>
                <w:sz w:val="20"/>
              </w:rPr>
              <w:t>services</w:t>
            </w:r>
            <w:r>
              <w:rPr>
                <w:spacing w:val="-21"/>
                <w:sz w:val="20"/>
              </w:rPr>
              <w:t> </w:t>
            </w:r>
            <w:r>
              <w:rPr>
                <w:spacing w:val="-2"/>
                <w:sz w:val="20"/>
              </w:rPr>
              <w:t>(AGIR)</w:t>
            </w:r>
          </w:p>
          <w:p>
            <w:pPr>
              <w:pStyle w:val="TableParagraph"/>
              <w:spacing w:line="223" w:lineRule="exact"/>
              <w:ind w:left="119"/>
              <w:rPr>
                <w:sz w:val="20"/>
              </w:rPr>
            </w:pPr>
            <w:r>
              <w:rPr>
                <w:w w:val="90"/>
                <w:sz w:val="20"/>
              </w:rPr>
              <w:t>in</w:t>
            </w:r>
            <w:r>
              <w:rPr>
                <w:spacing w:val="-9"/>
                <w:w w:val="90"/>
                <w:sz w:val="20"/>
              </w:rPr>
              <w:t> </w:t>
            </w:r>
            <w:r>
              <w:rPr>
                <w:spacing w:val="-5"/>
                <w:w w:val="105"/>
                <w:sz w:val="20"/>
              </w:rPr>
              <w:t>RoC</w:t>
            </w:r>
          </w:p>
        </w:tc>
        <w:tc>
          <w:tcPr>
            <w:tcW w:w="1052" w:type="dxa"/>
          </w:tcPr>
          <w:p>
            <w:pPr>
              <w:pStyle w:val="TableParagraph"/>
              <w:spacing w:before="122"/>
              <w:rPr>
                <w:rFonts w:ascii="Calibri"/>
                <w:sz w:val="20"/>
              </w:rPr>
            </w:pPr>
          </w:p>
          <w:p>
            <w:pPr>
              <w:pStyle w:val="TableParagraph"/>
              <w:ind w:left="2" w:right="4"/>
              <w:jc w:val="center"/>
              <w:rPr>
                <w:sz w:val="20"/>
              </w:rPr>
            </w:pPr>
            <w:r>
              <w:rPr>
                <w:spacing w:val="-4"/>
                <w:sz w:val="20"/>
              </w:rPr>
              <w:t>2023</w:t>
            </w:r>
          </w:p>
        </w:tc>
        <w:tc>
          <w:tcPr>
            <w:tcW w:w="1326" w:type="dxa"/>
          </w:tcPr>
          <w:p>
            <w:pPr>
              <w:pStyle w:val="TableParagraph"/>
              <w:spacing w:before="2"/>
              <w:rPr>
                <w:rFonts w:ascii="Calibri"/>
                <w:sz w:val="20"/>
              </w:rPr>
            </w:pPr>
          </w:p>
          <w:p>
            <w:pPr>
              <w:pStyle w:val="TableParagraph"/>
              <w:spacing w:line="252" w:lineRule="auto"/>
              <w:ind w:left="173" w:firstLine="177"/>
              <w:rPr>
                <w:sz w:val="20"/>
              </w:rPr>
            </w:pPr>
            <w:r>
              <w:rPr>
                <w:spacing w:val="-2"/>
                <w:sz w:val="20"/>
              </w:rPr>
              <w:t>Congo, </w:t>
            </w:r>
            <w:r>
              <w:rPr>
                <w:spacing w:val="-4"/>
                <w:sz w:val="20"/>
              </w:rPr>
              <w:t>Republic</w:t>
            </w:r>
            <w:r>
              <w:rPr>
                <w:spacing w:val="-19"/>
                <w:sz w:val="20"/>
              </w:rPr>
              <w:t> </w:t>
            </w:r>
            <w:r>
              <w:rPr>
                <w:spacing w:val="-4"/>
                <w:sz w:val="20"/>
              </w:rPr>
              <w:t>of</w:t>
            </w:r>
          </w:p>
        </w:tc>
        <w:tc>
          <w:tcPr>
            <w:tcW w:w="1546" w:type="dxa"/>
          </w:tcPr>
          <w:p>
            <w:pPr>
              <w:pStyle w:val="TableParagraph"/>
              <w:spacing w:before="122"/>
              <w:rPr>
                <w:rFonts w:ascii="Calibri"/>
                <w:sz w:val="20"/>
              </w:rPr>
            </w:pPr>
          </w:p>
          <w:p>
            <w:pPr>
              <w:pStyle w:val="TableParagraph"/>
              <w:ind w:left="19" w:right="13"/>
              <w:jc w:val="center"/>
              <w:rPr>
                <w:sz w:val="20"/>
              </w:rPr>
            </w:pPr>
            <w:r>
              <w:rPr>
                <w:spacing w:val="-2"/>
                <w:sz w:val="20"/>
              </w:rPr>
              <w:t>25.00</w:t>
            </w:r>
          </w:p>
        </w:tc>
        <w:tc>
          <w:tcPr>
            <w:tcW w:w="1621" w:type="dxa"/>
          </w:tcPr>
          <w:p>
            <w:pPr>
              <w:pStyle w:val="TableParagraph"/>
              <w:spacing w:before="122"/>
              <w:rPr>
                <w:rFonts w:ascii="Calibri"/>
                <w:sz w:val="20"/>
              </w:rPr>
            </w:pPr>
          </w:p>
          <w:p>
            <w:pPr>
              <w:pStyle w:val="TableParagraph"/>
              <w:ind w:left="9" w:right="9"/>
              <w:jc w:val="center"/>
              <w:rPr>
                <w:sz w:val="20"/>
              </w:rPr>
            </w:pPr>
            <w:r>
              <w:rPr>
                <w:spacing w:val="-4"/>
                <w:sz w:val="20"/>
              </w:rPr>
              <w:t>8.04</w:t>
            </w:r>
          </w:p>
        </w:tc>
        <w:tc>
          <w:tcPr>
            <w:tcW w:w="1545" w:type="dxa"/>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4"/>
              <w:jc w:val="center"/>
              <w:rPr>
                <w:sz w:val="20"/>
              </w:rPr>
            </w:pPr>
            <w:r>
              <w:rPr>
                <w:spacing w:val="-4"/>
                <w:sz w:val="20"/>
              </w:rPr>
              <w:t>3.60</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284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P177786</w:t>
            </w:r>
          </w:p>
        </w:tc>
        <w:tc>
          <w:tcPr>
            <w:tcW w:w="2595" w:type="dxa"/>
            <w:shd w:val="clear" w:color="auto" w:fill="F8EDF3"/>
          </w:tcPr>
          <w:p>
            <w:pPr>
              <w:pStyle w:val="TableParagraph"/>
              <w:spacing w:line="249" w:lineRule="auto" w:before="2"/>
              <w:ind w:left="119"/>
              <w:rPr>
                <w:sz w:val="20"/>
              </w:rPr>
            </w:pPr>
            <w:r>
              <w:rPr>
                <w:spacing w:val="-4"/>
                <w:sz w:val="20"/>
              </w:rPr>
              <w:t>Climate-Resilient</w:t>
            </w:r>
            <w:r>
              <w:rPr>
                <w:spacing w:val="-20"/>
                <w:sz w:val="20"/>
              </w:rPr>
              <w:t> </w:t>
            </w:r>
            <w:r>
              <w:rPr>
                <w:spacing w:val="-4"/>
                <w:sz w:val="20"/>
              </w:rPr>
              <w:t>and </w:t>
            </w:r>
            <w:r>
              <w:rPr>
                <w:sz w:val="20"/>
              </w:rPr>
              <w:t>Inclusive</w:t>
            </w:r>
            <w:r>
              <w:rPr>
                <w:spacing w:val="-20"/>
                <w:sz w:val="20"/>
              </w:rPr>
              <w:t> </w:t>
            </w:r>
            <w:r>
              <w:rPr>
                <w:sz w:val="20"/>
              </w:rPr>
              <w:t>Livelihoods</w:t>
            </w:r>
          </w:p>
          <w:p>
            <w:pPr>
              <w:pStyle w:val="TableParagraph"/>
              <w:spacing w:line="223" w:lineRule="exact" w:before="4"/>
              <w:ind w:left="119"/>
              <w:rPr>
                <w:sz w:val="20"/>
              </w:rPr>
            </w:pPr>
            <w:r>
              <w:rPr>
                <w:w w:val="90"/>
                <w:sz w:val="20"/>
              </w:rPr>
              <w:t>Project</w:t>
            </w:r>
            <w:r>
              <w:rPr>
                <w:spacing w:val="18"/>
                <w:sz w:val="20"/>
              </w:rPr>
              <w:t> </w:t>
            </w:r>
            <w:r>
              <w:rPr>
                <w:w w:val="90"/>
                <w:sz w:val="20"/>
              </w:rPr>
              <w:t>(ProClimat</w:t>
            </w:r>
            <w:r>
              <w:rPr>
                <w:spacing w:val="18"/>
                <w:sz w:val="20"/>
              </w:rPr>
              <w:t> </w:t>
            </w:r>
            <w:r>
              <w:rPr>
                <w:spacing w:val="-2"/>
                <w:w w:val="90"/>
                <w:sz w:val="20"/>
              </w:rPr>
              <w:t>Congo)</w:t>
            </w:r>
          </w:p>
        </w:tc>
        <w:tc>
          <w:tcPr>
            <w:tcW w:w="1052" w:type="dxa"/>
            <w:shd w:val="clear" w:color="auto" w:fill="F8EDF3"/>
          </w:tcPr>
          <w:p>
            <w:pPr>
              <w:pStyle w:val="TableParagraph"/>
              <w:rPr>
                <w:rFonts w:ascii="Calibri"/>
                <w:sz w:val="20"/>
              </w:rPr>
            </w:pPr>
          </w:p>
          <w:p>
            <w:pPr>
              <w:pStyle w:val="TableParagraph"/>
              <w:ind w:left="2" w:right="4"/>
              <w:jc w:val="center"/>
              <w:rPr>
                <w:sz w:val="20"/>
              </w:rPr>
            </w:pPr>
            <w:r>
              <w:rPr>
                <w:spacing w:val="-4"/>
                <w:sz w:val="20"/>
              </w:rPr>
              <w:t>2023</w:t>
            </w:r>
          </w:p>
        </w:tc>
        <w:tc>
          <w:tcPr>
            <w:tcW w:w="1326" w:type="dxa"/>
            <w:shd w:val="clear" w:color="auto" w:fill="F8EDF3"/>
          </w:tcPr>
          <w:p>
            <w:pPr>
              <w:pStyle w:val="TableParagraph"/>
              <w:spacing w:line="249" w:lineRule="auto" w:before="124"/>
              <w:ind w:left="173" w:firstLine="177"/>
              <w:rPr>
                <w:sz w:val="20"/>
              </w:rPr>
            </w:pPr>
            <w:r>
              <w:rPr>
                <w:spacing w:val="-2"/>
                <w:sz w:val="20"/>
              </w:rPr>
              <w:t>Congo, </w:t>
            </w:r>
            <w:r>
              <w:rPr>
                <w:spacing w:val="-4"/>
                <w:sz w:val="20"/>
              </w:rPr>
              <w:t>Republic</w:t>
            </w:r>
            <w:r>
              <w:rPr>
                <w:spacing w:val="-19"/>
                <w:sz w:val="20"/>
              </w:rPr>
              <w:t> </w:t>
            </w:r>
            <w:r>
              <w:rPr>
                <w:spacing w:val="-4"/>
                <w:sz w:val="20"/>
              </w:rPr>
              <w:t>of</w:t>
            </w:r>
          </w:p>
        </w:tc>
        <w:tc>
          <w:tcPr>
            <w:tcW w:w="1546" w:type="dxa"/>
            <w:shd w:val="clear" w:color="auto" w:fill="F8EDF3"/>
          </w:tcPr>
          <w:p>
            <w:pPr>
              <w:pStyle w:val="TableParagraph"/>
              <w:rPr>
                <w:rFonts w:ascii="Calibri"/>
                <w:sz w:val="20"/>
              </w:rPr>
            </w:pPr>
          </w:p>
          <w:p>
            <w:pPr>
              <w:pStyle w:val="TableParagraph"/>
              <w:ind w:left="19" w:right="13"/>
              <w:jc w:val="center"/>
              <w:rPr>
                <w:sz w:val="20"/>
              </w:rPr>
            </w:pPr>
            <w:r>
              <w:rPr>
                <w:spacing w:val="-2"/>
                <w:sz w:val="20"/>
              </w:rPr>
              <w:t>50.00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15.37</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5.10</w:t>
            </w:r>
          </w:p>
        </w:tc>
      </w:tr>
      <w:tr>
        <w:trPr>
          <w:trHeight w:val="489" w:hRule="atLeast"/>
        </w:trPr>
        <w:tc>
          <w:tcPr>
            <w:tcW w:w="616" w:type="dxa"/>
          </w:tcPr>
          <w:p>
            <w:pPr>
              <w:pStyle w:val="TableParagraph"/>
              <w:spacing w:before="124"/>
              <w:ind w:left="25"/>
              <w:jc w:val="center"/>
              <w:rPr>
                <w:sz w:val="20"/>
              </w:rPr>
            </w:pPr>
            <w:r>
              <w:rPr>
                <w:spacing w:val="-5"/>
                <w:sz w:val="20"/>
              </w:rPr>
              <w:t>285</w:t>
            </w:r>
          </w:p>
        </w:tc>
        <w:tc>
          <w:tcPr>
            <w:tcW w:w="1168" w:type="dxa"/>
          </w:tcPr>
          <w:p>
            <w:pPr>
              <w:pStyle w:val="TableParagraph"/>
              <w:spacing w:before="124"/>
              <w:ind w:left="135"/>
              <w:rPr>
                <w:sz w:val="20"/>
              </w:rPr>
            </w:pPr>
            <w:r>
              <w:rPr>
                <w:spacing w:val="-2"/>
                <w:sz w:val="20"/>
              </w:rPr>
              <w:t>P180234</w:t>
            </w:r>
          </w:p>
        </w:tc>
        <w:tc>
          <w:tcPr>
            <w:tcW w:w="2595" w:type="dxa"/>
          </w:tcPr>
          <w:p>
            <w:pPr>
              <w:pStyle w:val="TableParagraph"/>
              <w:spacing w:before="2"/>
              <w:ind w:left="119"/>
              <w:rPr>
                <w:sz w:val="20"/>
              </w:rPr>
            </w:pPr>
            <w:r>
              <w:rPr>
                <w:spacing w:val="-4"/>
                <w:sz w:val="20"/>
              </w:rPr>
              <w:t>Cote</w:t>
            </w:r>
            <w:r>
              <w:rPr>
                <w:spacing w:val="-10"/>
                <w:sz w:val="20"/>
              </w:rPr>
              <w:t> </w:t>
            </w:r>
            <w:r>
              <w:rPr>
                <w:spacing w:val="-4"/>
                <w:sz w:val="20"/>
              </w:rPr>
              <w:t>d'Ivoire</w:t>
            </w:r>
            <w:r>
              <w:rPr>
                <w:spacing w:val="-12"/>
                <w:sz w:val="20"/>
              </w:rPr>
              <w:t> </w:t>
            </w:r>
            <w:r>
              <w:rPr>
                <w:spacing w:val="-4"/>
                <w:sz w:val="20"/>
              </w:rPr>
              <w:t>Investment</w:t>
            </w:r>
          </w:p>
          <w:p>
            <w:pPr>
              <w:pStyle w:val="TableParagraph"/>
              <w:spacing w:line="223" w:lineRule="exact" w:before="12"/>
              <w:ind w:left="119"/>
              <w:rPr>
                <w:sz w:val="20"/>
              </w:rPr>
            </w:pPr>
            <w:r>
              <w:rPr>
                <w:w w:val="90"/>
                <w:sz w:val="20"/>
              </w:rPr>
              <w:t>for</w:t>
            </w:r>
            <w:r>
              <w:rPr>
                <w:sz w:val="20"/>
              </w:rPr>
              <w:t> </w:t>
            </w:r>
            <w:r>
              <w:rPr>
                <w:w w:val="90"/>
                <w:sz w:val="20"/>
              </w:rPr>
              <w:t>Growth</w:t>
            </w:r>
            <w:r>
              <w:rPr>
                <w:sz w:val="20"/>
              </w:rPr>
              <w:t> </w:t>
            </w:r>
            <w:r>
              <w:rPr>
                <w:spacing w:val="-2"/>
                <w:w w:val="90"/>
                <w:sz w:val="20"/>
              </w:rPr>
              <w:t>DPF3/PBG/D4D</w:t>
            </w:r>
          </w:p>
        </w:tc>
        <w:tc>
          <w:tcPr>
            <w:tcW w:w="1052" w:type="dxa"/>
          </w:tcPr>
          <w:p>
            <w:pPr>
              <w:pStyle w:val="TableParagraph"/>
              <w:spacing w:before="124"/>
              <w:ind w:left="2" w:right="4"/>
              <w:jc w:val="center"/>
              <w:rPr>
                <w:sz w:val="20"/>
              </w:rPr>
            </w:pPr>
            <w:r>
              <w:rPr>
                <w:spacing w:val="-4"/>
                <w:sz w:val="20"/>
              </w:rPr>
              <w:t>2025</w:t>
            </w:r>
          </w:p>
        </w:tc>
        <w:tc>
          <w:tcPr>
            <w:tcW w:w="1326" w:type="dxa"/>
          </w:tcPr>
          <w:p>
            <w:pPr>
              <w:pStyle w:val="TableParagraph"/>
              <w:spacing w:before="124"/>
              <w:ind w:left="1" w:right="1"/>
              <w:jc w:val="center"/>
              <w:rPr>
                <w:sz w:val="20"/>
              </w:rPr>
            </w:pPr>
            <w:r>
              <w:rPr>
                <w:sz w:val="20"/>
              </w:rPr>
              <w:t>Cote</w:t>
            </w:r>
            <w:r>
              <w:rPr>
                <w:spacing w:val="-20"/>
                <w:sz w:val="20"/>
              </w:rPr>
              <w:t> </w:t>
            </w:r>
            <w:r>
              <w:rPr>
                <w:spacing w:val="-2"/>
                <w:sz w:val="20"/>
              </w:rPr>
              <w:t>d'Ivoire</w:t>
            </w:r>
          </w:p>
        </w:tc>
        <w:tc>
          <w:tcPr>
            <w:tcW w:w="1546" w:type="dxa"/>
          </w:tcPr>
          <w:p>
            <w:pPr>
              <w:pStyle w:val="TableParagraph"/>
              <w:spacing w:before="124"/>
              <w:ind w:left="19" w:right="13"/>
              <w:jc w:val="center"/>
              <w:rPr>
                <w:sz w:val="20"/>
              </w:rPr>
            </w:pPr>
            <w:r>
              <w:rPr>
                <w:spacing w:val="-2"/>
                <w:sz w:val="20"/>
              </w:rPr>
              <w:t>310.60</w:t>
            </w:r>
          </w:p>
        </w:tc>
        <w:tc>
          <w:tcPr>
            <w:tcW w:w="1621" w:type="dxa"/>
          </w:tcPr>
          <w:p>
            <w:pPr>
              <w:pStyle w:val="TableParagraph"/>
              <w:spacing w:before="124"/>
              <w:ind w:left="9" w:right="6"/>
              <w:jc w:val="center"/>
              <w:rPr>
                <w:sz w:val="20"/>
              </w:rPr>
            </w:pPr>
            <w:r>
              <w:rPr>
                <w:spacing w:val="-2"/>
                <w:sz w:val="20"/>
              </w:rPr>
              <w:t>298.45</w:t>
            </w:r>
          </w:p>
        </w:tc>
        <w:tc>
          <w:tcPr>
            <w:tcW w:w="1545" w:type="dxa"/>
          </w:tcPr>
          <w:p>
            <w:pPr>
              <w:pStyle w:val="TableParagraph"/>
              <w:spacing w:before="124"/>
              <w:ind w:left="12" w:right="13"/>
              <w:jc w:val="center"/>
              <w:rPr>
                <w:sz w:val="20"/>
              </w:rPr>
            </w:pPr>
            <w:r>
              <w:rPr>
                <w:spacing w:val="-2"/>
                <w:sz w:val="20"/>
              </w:rPr>
              <w:t>310.60</w:t>
            </w:r>
          </w:p>
        </w:tc>
        <w:tc>
          <w:tcPr>
            <w:tcW w:w="1630" w:type="dxa"/>
          </w:tcPr>
          <w:p>
            <w:pPr>
              <w:pStyle w:val="TableParagraph"/>
              <w:spacing w:before="124"/>
              <w:ind w:left="95" w:right="95"/>
              <w:jc w:val="center"/>
              <w:rPr>
                <w:sz w:val="20"/>
              </w:rPr>
            </w:pPr>
            <w:r>
              <w:rPr>
                <w:spacing w:val="-2"/>
                <w:sz w:val="20"/>
              </w:rPr>
              <w:t>298.45</w:t>
            </w:r>
          </w:p>
        </w:tc>
      </w:tr>
      <w:tr>
        <w:trPr>
          <w:trHeight w:val="975"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286</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P179550</w:t>
            </w:r>
          </w:p>
        </w:tc>
        <w:tc>
          <w:tcPr>
            <w:tcW w:w="2595" w:type="dxa"/>
            <w:shd w:val="clear" w:color="auto" w:fill="F8EDF3"/>
          </w:tcPr>
          <w:p>
            <w:pPr>
              <w:pStyle w:val="TableParagraph"/>
              <w:spacing w:line="252" w:lineRule="auto"/>
              <w:ind w:left="119"/>
              <w:rPr>
                <w:sz w:val="20"/>
              </w:rPr>
            </w:pPr>
            <w:r>
              <w:rPr>
                <w:sz w:val="20"/>
              </w:rPr>
              <w:t>Côte d'Ivoire Health, Nutrition, and Early </w:t>
            </w:r>
            <w:r>
              <w:rPr>
                <w:spacing w:val="-2"/>
                <w:sz w:val="20"/>
              </w:rPr>
              <w:t>Childhood</w:t>
            </w:r>
            <w:r>
              <w:rPr>
                <w:spacing w:val="-19"/>
                <w:sz w:val="20"/>
              </w:rPr>
              <w:t> </w:t>
            </w:r>
            <w:r>
              <w:rPr>
                <w:spacing w:val="-2"/>
                <w:sz w:val="20"/>
              </w:rPr>
              <w:t>Development</w:t>
            </w:r>
          </w:p>
          <w:p>
            <w:pPr>
              <w:pStyle w:val="TableParagraph"/>
              <w:spacing w:line="223" w:lineRule="exact"/>
              <w:ind w:left="119"/>
              <w:rPr>
                <w:sz w:val="20"/>
              </w:rPr>
            </w:pPr>
            <w:r>
              <w:rPr>
                <w:spacing w:val="-2"/>
                <w:sz w:val="20"/>
              </w:rPr>
              <w:t>Program</w:t>
            </w:r>
          </w:p>
        </w:tc>
        <w:tc>
          <w:tcPr>
            <w:tcW w:w="1052" w:type="dxa"/>
            <w:shd w:val="clear" w:color="auto" w:fill="F8EDF3"/>
          </w:tcPr>
          <w:p>
            <w:pPr>
              <w:pStyle w:val="TableParagraph"/>
              <w:spacing w:before="122"/>
              <w:rPr>
                <w:rFonts w:ascii="Calibri"/>
                <w:sz w:val="20"/>
              </w:rPr>
            </w:pPr>
          </w:p>
          <w:p>
            <w:pPr>
              <w:pStyle w:val="TableParagraph"/>
              <w:ind w:left="2" w:right="4"/>
              <w:jc w:val="center"/>
              <w:rPr>
                <w:sz w:val="20"/>
              </w:rPr>
            </w:pPr>
            <w:r>
              <w:rPr>
                <w:spacing w:val="-4"/>
                <w:sz w:val="20"/>
              </w:rPr>
              <w:t>2023</w:t>
            </w:r>
          </w:p>
        </w:tc>
        <w:tc>
          <w:tcPr>
            <w:tcW w:w="1326" w:type="dxa"/>
            <w:shd w:val="clear" w:color="auto" w:fill="F8EDF3"/>
          </w:tcPr>
          <w:p>
            <w:pPr>
              <w:pStyle w:val="TableParagraph"/>
              <w:spacing w:before="122"/>
              <w:rPr>
                <w:rFonts w:ascii="Calibri"/>
                <w:sz w:val="20"/>
              </w:rPr>
            </w:pPr>
          </w:p>
          <w:p>
            <w:pPr>
              <w:pStyle w:val="TableParagraph"/>
              <w:ind w:left="1" w:right="1"/>
              <w:jc w:val="center"/>
              <w:rPr>
                <w:sz w:val="20"/>
              </w:rPr>
            </w:pPr>
            <w:r>
              <w:rPr>
                <w:sz w:val="20"/>
              </w:rPr>
              <w:t>Cote</w:t>
            </w:r>
            <w:r>
              <w:rPr>
                <w:spacing w:val="-20"/>
                <w:sz w:val="20"/>
              </w:rPr>
              <w:t> </w:t>
            </w:r>
            <w:r>
              <w:rPr>
                <w:spacing w:val="-2"/>
                <w:sz w:val="20"/>
              </w:rPr>
              <w:t>d'Ivoire</w:t>
            </w:r>
          </w:p>
        </w:tc>
        <w:tc>
          <w:tcPr>
            <w:tcW w:w="1546" w:type="dxa"/>
            <w:shd w:val="clear" w:color="auto" w:fill="F8EDF3"/>
          </w:tcPr>
          <w:p>
            <w:pPr>
              <w:pStyle w:val="TableParagraph"/>
              <w:spacing w:before="122"/>
              <w:rPr>
                <w:rFonts w:ascii="Calibri"/>
                <w:sz w:val="20"/>
              </w:rPr>
            </w:pPr>
          </w:p>
          <w:p>
            <w:pPr>
              <w:pStyle w:val="TableParagraph"/>
              <w:ind w:left="19" w:right="13"/>
              <w:jc w:val="center"/>
              <w:rPr>
                <w:sz w:val="20"/>
              </w:rPr>
            </w:pPr>
            <w:r>
              <w:rPr>
                <w:spacing w:val="-2"/>
                <w:sz w:val="20"/>
              </w:rPr>
              <w:t>279.00</w:t>
            </w:r>
          </w:p>
        </w:tc>
        <w:tc>
          <w:tcPr>
            <w:tcW w:w="1621" w:type="dxa"/>
            <w:shd w:val="clear" w:color="auto" w:fill="F8EDF3"/>
          </w:tcPr>
          <w:p>
            <w:pPr>
              <w:pStyle w:val="TableParagraph"/>
              <w:spacing w:before="122"/>
              <w:rPr>
                <w:rFonts w:ascii="Calibri"/>
                <w:sz w:val="20"/>
              </w:rPr>
            </w:pPr>
          </w:p>
          <w:p>
            <w:pPr>
              <w:pStyle w:val="TableParagraph"/>
              <w:ind w:left="9" w:right="6"/>
              <w:jc w:val="center"/>
              <w:rPr>
                <w:sz w:val="20"/>
              </w:rPr>
            </w:pPr>
            <w:r>
              <w:rPr>
                <w:spacing w:val="-2"/>
                <w:sz w:val="20"/>
              </w:rPr>
              <w:t>196.03</w:t>
            </w:r>
          </w:p>
        </w:tc>
        <w:tc>
          <w:tcPr>
            <w:tcW w:w="1545" w:type="dxa"/>
            <w:shd w:val="clear" w:color="auto" w:fill="F8EDF3"/>
          </w:tcPr>
          <w:p>
            <w:pPr>
              <w:pStyle w:val="TableParagraph"/>
              <w:spacing w:before="122"/>
              <w:rPr>
                <w:rFonts w:ascii="Calibri"/>
                <w:sz w:val="20"/>
              </w:rPr>
            </w:pPr>
          </w:p>
          <w:p>
            <w:pPr>
              <w:pStyle w:val="TableParagraph"/>
              <w:ind w:left="12" w:right="13"/>
              <w:jc w:val="center"/>
              <w:rPr>
                <w:sz w:val="20"/>
              </w:rPr>
            </w:pPr>
            <w:r>
              <w:rPr>
                <w:spacing w:val="-2"/>
                <w:sz w:val="20"/>
              </w:rPr>
              <w:t>79.00</w:t>
            </w:r>
          </w:p>
        </w:tc>
        <w:tc>
          <w:tcPr>
            <w:tcW w:w="1630" w:type="dxa"/>
            <w:shd w:val="clear" w:color="auto" w:fill="F8EDF3"/>
          </w:tcPr>
          <w:p>
            <w:pPr>
              <w:pStyle w:val="TableParagraph"/>
              <w:spacing w:before="122"/>
              <w:rPr>
                <w:rFonts w:ascii="Calibri"/>
                <w:sz w:val="20"/>
              </w:rPr>
            </w:pPr>
          </w:p>
          <w:p>
            <w:pPr>
              <w:pStyle w:val="TableParagraph"/>
              <w:ind w:left="95" w:right="95"/>
              <w:jc w:val="center"/>
              <w:rPr>
                <w:sz w:val="20"/>
              </w:rPr>
            </w:pPr>
            <w:r>
              <w:rPr>
                <w:spacing w:val="-2"/>
                <w:sz w:val="20"/>
              </w:rPr>
              <w:t>122.77</w:t>
            </w:r>
          </w:p>
        </w:tc>
      </w:tr>
      <w:tr>
        <w:trPr>
          <w:trHeight w:val="489" w:hRule="atLeast"/>
        </w:trPr>
        <w:tc>
          <w:tcPr>
            <w:tcW w:w="616" w:type="dxa"/>
          </w:tcPr>
          <w:p>
            <w:pPr>
              <w:pStyle w:val="TableParagraph"/>
              <w:spacing w:before="124"/>
              <w:ind w:left="25"/>
              <w:jc w:val="center"/>
              <w:rPr>
                <w:sz w:val="20"/>
              </w:rPr>
            </w:pPr>
            <w:r>
              <w:rPr>
                <w:spacing w:val="-5"/>
                <w:sz w:val="20"/>
              </w:rPr>
              <w:t>287</w:t>
            </w:r>
          </w:p>
        </w:tc>
        <w:tc>
          <w:tcPr>
            <w:tcW w:w="1168" w:type="dxa"/>
          </w:tcPr>
          <w:p>
            <w:pPr>
              <w:pStyle w:val="TableParagraph"/>
              <w:spacing w:before="124"/>
              <w:ind w:left="135"/>
              <w:rPr>
                <w:sz w:val="20"/>
              </w:rPr>
            </w:pPr>
            <w:r>
              <w:rPr>
                <w:spacing w:val="-2"/>
                <w:sz w:val="20"/>
              </w:rPr>
              <w:t>P143332</w:t>
            </w:r>
          </w:p>
        </w:tc>
        <w:tc>
          <w:tcPr>
            <w:tcW w:w="2595" w:type="dxa"/>
          </w:tcPr>
          <w:p>
            <w:pPr>
              <w:pStyle w:val="TableParagraph"/>
              <w:spacing w:before="2"/>
              <w:ind w:left="119"/>
              <w:rPr>
                <w:sz w:val="20"/>
              </w:rPr>
            </w:pPr>
            <w:r>
              <w:rPr>
                <w:spacing w:val="-4"/>
                <w:sz w:val="20"/>
              </w:rPr>
              <w:t>Cote</w:t>
            </w:r>
            <w:r>
              <w:rPr>
                <w:spacing w:val="-14"/>
                <w:sz w:val="20"/>
              </w:rPr>
              <w:t> </w:t>
            </w:r>
            <w:r>
              <w:rPr>
                <w:spacing w:val="-4"/>
                <w:sz w:val="20"/>
              </w:rPr>
              <w:t>d'Ivoire</w:t>
            </w:r>
            <w:r>
              <w:rPr>
                <w:spacing w:val="-11"/>
                <w:sz w:val="20"/>
              </w:rPr>
              <w:t> </w:t>
            </w:r>
            <w:r>
              <w:rPr>
                <w:spacing w:val="-4"/>
                <w:sz w:val="20"/>
              </w:rPr>
              <w:t>-</w:t>
            </w:r>
            <w:r>
              <w:rPr>
                <w:spacing w:val="-15"/>
                <w:sz w:val="20"/>
              </w:rPr>
              <w:t> </w:t>
            </w:r>
            <w:r>
              <w:rPr>
                <w:spacing w:val="-4"/>
                <w:sz w:val="20"/>
              </w:rPr>
              <w:t>Productive</w:t>
            </w:r>
          </w:p>
          <w:p>
            <w:pPr>
              <w:pStyle w:val="TableParagraph"/>
              <w:spacing w:line="223" w:lineRule="exact" w:before="12"/>
              <w:ind w:left="119"/>
              <w:rPr>
                <w:sz w:val="20"/>
              </w:rPr>
            </w:pPr>
            <w:r>
              <w:rPr>
                <w:spacing w:val="-4"/>
                <w:sz w:val="20"/>
              </w:rPr>
              <w:t>Social</w:t>
            </w:r>
            <w:r>
              <w:rPr>
                <w:spacing w:val="-8"/>
                <w:sz w:val="20"/>
              </w:rPr>
              <w:t> </w:t>
            </w:r>
            <w:r>
              <w:rPr>
                <w:spacing w:val="-4"/>
                <w:sz w:val="20"/>
              </w:rPr>
              <w:t>Safety</w:t>
            </w:r>
            <w:r>
              <w:rPr>
                <w:spacing w:val="-7"/>
                <w:sz w:val="20"/>
              </w:rPr>
              <w:t> </w:t>
            </w:r>
            <w:r>
              <w:rPr>
                <w:spacing w:val="-5"/>
                <w:sz w:val="20"/>
              </w:rPr>
              <w:t>Net</w:t>
            </w:r>
          </w:p>
        </w:tc>
        <w:tc>
          <w:tcPr>
            <w:tcW w:w="1052" w:type="dxa"/>
          </w:tcPr>
          <w:p>
            <w:pPr>
              <w:pStyle w:val="TableParagraph"/>
              <w:spacing w:before="124"/>
              <w:ind w:left="2" w:right="4"/>
              <w:jc w:val="center"/>
              <w:rPr>
                <w:sz w:val="20"/>
              </w:rPr>
            </w:pPr>
            <w:r>
              <w:rPr>
                <w:spacing w:val="-4"/>
                <w:sz w:val="20"/>
              </w:rPr>
              <w:t>2015</w:t>
            </w:r>
          </w:p>
        </w:tc>
        <w:tc>
          <w:tcPr>
            <w:tcW w:w="1326" w:type="dxa"/>
          </w:tcPr>
          <w:p>
            <w:pPr>
              <w:pStyle w:val="TableParagraph"/>
              <w:spacing w:before="124"/>
              <w:ind w:left="1" w:right="1"/>
              <w:jc w:val="center"/>
              <w:rPr>
                <w:sz w:val="20"/>
              </w:rPr>
            </w:pPr>
            <w:r>
              <w:rPr>
                <w:sz w:val="20"/>
              </w:rPr>
              <w:t>Cote</w:t>
            </w:r>
            <w:r>
              <w:rPr>
                <w:spacing w:val="-20"/>
                <w:sz w:val="20"/>
              </w:rPr>
              <w:t> </w:t>
            </w:r>
            <w:r>
              <w:rPr>
                <w:spacing w:val="-2"/>
                <w:sz w:val="20"/>
              </w:rPr>
              <w:t>d'Ivoire</w:t>
            </w:r>
          </w:p>
        </w:tc>
        <w:tc>
          <w:tcPr>
            <w:tcW w:w="1546" w:type="dxa"/>
          </w:tcPr>
          <w:p>
            <w:pPr>
              <w:pStyle w:val="TableParagraph"/>
              <w:spacing w:before="124"/>
              <w:ind w:left="19" w:right="13"/>
              <w:jc w:val="center"/>
              <w:rPr>
                <w:sz w:val="20"/>
              </w:rPr>
            </w:pPr>
            <w:r>
              <w:rPr>
                <w:spacing w:val="-2"/>
                <w:sz w:val="20"/>
              </w:rPr>
              <w:t>149.92</w:t>
            </w:r>
          </w:p>
        </w:tc>
        <w:tc>
          <w:tcPr>
            <w:tcW w:w="1621" w:type="dxa"/>
          </w:tcPr>
          <w:p>
            <w:pPr>
              <w:pStyle w:val="TableParagraph"/>
              <w:spacing w:before="124"/>
              <w:ind w:left="9" w:right="6"/>
              <w:jc w:val="center"/>
              <w:rPr>
                <w:sz w:val="20"/>
              </w:rPr>
            </w:pPr>
            <w:r>
              <w:rPr>
                <w:spacing w:val="-2"/>
                <w:sz w:val="20"/>
              </w:rPr>
              <w:t>151.11</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0.00</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288</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P151324</w:t>
            </w:r>
          </w:p>
        </w:tc>
        <w:tc>
          <w:tcPr>
            <w:tcW w:w="2595" w:type="dxa"/>
            <w:shd w:val="clear" w:color="auto" w:fill="F8EDF3"/>
          </w:tcPr>
          <w:p>
            <w:pPr>
              <w:pStyle w:val="TableParagraph"/>
              <w:spacing w:line="252" w:lineRule="auto" w:before="2"/>
              <w:ind w:left="119"/>
              <w:rPr>
                <w:sz w:val="20"/>
              </w:rPr>
            </w:pPr>
            <w:r>
              <w:rPr>
                <w:spacing w:val="-2"/>
                <w:sz w:val="20"/>
              </w:rPr>
              <w:t>CI-Infrastructure</w:t>
            </w:r>
            <w:r>
              <w:rPr>
                <w:spacing w:val="-18"/>
                <w:sz w:val="20"/>
              </w:rPr>
              <w:t> </w:t>
            </w:r>
            <w:r>
              <w:rPr>
                <w:spacing w:val="-2"/>
                <w:sz w:val="20"/>
              </w:rPr>
              <w:t>for</w:t>
            </w:r>
            <w:r>
              <w:rPr>
                <w:spacing w:val="-18"/>
                <w:sz w:val="20"/>
              </w:rPr>
              <w:t> </w:t>
            </w:r>
            <w:r>
              <w:rPr>
                <w:spacing w:val="-2"/>
                <w:sz w:val="20"/>
              </w:rPr>
              <w:t>Urban </w:t>
            </w:r>
            <w:r>
              <w:rPr>
                <w:sz w:val="20"/>
              </w:rPr>
              <w:t>Development</w:t>
            </w:r>
            <w:r>
              <w:rPr>
                <w:spacing w:val="-20"/>
                <w:sz w:val="20"/>
              </w:rPr>
              <w:t> </w:t>
            </w:r>
            <w:r>
              <w:rPr>
                <w:sz w:val="20"/>
              </w:rPr>
              <w:t>and </w:t>
            </w:r>
            <w:r>
              <w:rPr>
                <w:spacing w:val="-2"/>
                <w:sz w:val="20"/>
              </w:rPr>
              <w:t>Competitiveness</w:t>
            </w:r>
            <w:r>
              <w:rPr>
                <w:spacing w:val="-14"/>
                <w:sz w:val="20"/>
              </w:rPr>
              <w:t> </w:t>
            </w:r>
            <w:r>
              <w:rPr>
                <w:spacing w:val="-2"/>
                <w:sz w:val="20"/>
              </w:rPr>
              <w:t>of</w:t>
            </w:r>
            <w:r>
              <w:rPr>
                <w:spacing w:val="-13"/>
                <w:sz w:val="20"/>
              </w:rPr>
              <w:t> </w:t>
            </w:r>
            <w:r>
              <w:rPr>
                <w:spacing w:val="-2"/>
                <w:sz w:val="20"/>
              </w:rPr>
              <w:t>second</w:t>
            </w:r>
          </w:p>
          <w:p>
            <w:pPr>
              <w:pStyle w:val="TableParagraph"/>
              <w:spacing w:line="223" w:lineRule="exact"/>
              <w:ind w:left="119"/>
              <w:rPr>
                <w:sz w:val="20"/>
              </w:rPr>
            </w:pPr>
            <w:r>
              <w:rPr>
                <w:spacing w:val="-2"/>
                <w:sz w:val="20"/>
              </w:rPr>
              <w:t>cities</w:t>
            </w:r>
          </w:p>
        </w:tc>
        <w:tc>
          <w:tcPr>
            <w:tcW w:w="1052" w:type="dxa"/>
            <w:shd w:val="clear" w:color="auto" w:fill="F8EDF3"/>
          </w:tcPr>
          <w:p>
            <w:pPr>
              <w:pStyle w:val="TableParagraph"/>
              <w:spacing w:before="122"/>
              <w:rPr>
                <w:rFonts w:ascii="Calibri"/>
                <w:sz w:val="20"/>
              </w:rPr>
            </w:pPr>
          </w:p>
          <w:p>
            <w:pPr>
              <w:pStyle w:val="TableParagraph"/>
              <w:ind w:left="2" w:right="4"/>
              <w:jc w:val="center"/>
              <w:rPr>
                <w:sz w:val="20"/>
              </w:rPr>
            </w:pPr>
            <w:r>
              <w:rPr>
                <w:spacing w:val="-4"/>
                <w:sz w:val="20"/>
              </w:rPr>
              <w:t>2017</w:t>
            </w:r>
          </w:p>
        </w:tc>
        <w:tc>
          <w:tcPr>
            <w:tcW w:w="1326" w:type="dxa"/>
            <w:shd w:val="clear" w:color="auto" w:fill="F8EDF3"/>
          </w:tcPr>
          <w:p>
            <w:pPr>
              <w:pStyle w:val="TableParagraph"/>
              <w:spacing w:before="122"/>
              <w:rPr>
                <w:rFonts w:ascii="Calibri"/>
                <w:sz w:val="20"/>
              </w:rPr>
            </w:pPr>
          </w:p>
          <w:p>
            <w:pPr>
              <w:pStyle w:val="TableParagraph"/>
              <w:ind w:left="1" w:right="1"/>
              <w:jc w:val="center"/>
              <w:rPr>
                <w:sz w:val="20"/>
              </w:rPr>
            </w:pPr>
            <w:r>
              <w:rPr>
                <w:sz w:val="20"/>
              </w:rPr>
              <w:t>Cote</w:t>
            </w:r>
            <w:r>
              <w:rPr>
                <w:spacing w:val="-20"/>
                <w:sz w:val="20"/>
              </w:rPr>
              <w:t> </w:t>
            </w:r>
            <w:r>
              <w:rPr>
                <w:spacing w:val="-2"/>
                <w:sz w:val="20"/>
              </w:rPr>
              <w:t>d'Ivoire</w:t>
            </w:r>
          </w:p>
        </w:tc>
        <w:tc>
          <w:tcPr>
            <w:tcW w:w="1546" w:type="dxa"/>
            <w:shd w:val="clear" w:color="auto" w:fill="F8EDF3"/>
          </w:tcPr>
          <w:p>
            <w:pPr>
              <w:pStyle w:val="TableParagraph"/>
              <w:spacing w:before="122"/>
              <w:rPr>
                <w:rFonts w:ascii="Calibri"/>
                <w:sz w:val="20"/>
              </w:rPr>
            </w:pPr>
          </w:p>
          <w:p>
            <w:pPr>
              <w:pStyle w:val="TableParagraph"/>
              <w:ind w:left="19" w:right="13"/>
              <w:jc w:val="center"/>
              <w:rPr>
                <w:sz w:val="20"/>
              </w:rPr>
            </w:pPr>
            <w:r>
              <w:rPr>
                <w:spacing w:val="-2"/>
                <w:sz w:val="20"/>
              </w:rPr>
              <w:t>118.01</w:t>
            </w:r>
          </w:p>
        </w:tc>
        <w:tc>
          <w:tcPr>
            <w:tcW w:w="1621" w:type="dxa"/>
            <w:shd w:val="clear" w:color="auto" w:fill="F8EDF3"/>
          </w:tcPr>
          <w:p>
            <w:pPr>
              <w:pStyle w:val="TableParagraph"/>
              <w:spacing w:before="122"/>
              <w:rPr>
                <w:rFonts w:ascii="Calibri"/>
                <w:sz w:val="20"/>
              </w:rPr>
            </w:pPr>
          </w:p>
          <w:p>
            <w:pPr>
              <w:pStyle w:val="TableParagraph"/>
              <w:ind w:left="9" w:right="6"/>
              <w:jc w:val="center"/>
              <w:rPr>
                <w:sz w:val="20"/>
              </w:rPr>
            </w:pPr>
            <w:r>
              <w:rPr>
                <w:spacing w:val="-2"/>
                <w:sz w:val="20"/>
              </w:rPr>
              <w:t>119.63</w:t>
            </w:r>
          </w:p>
        </w:tc>
        <w:tc>
          <w:tcPr>
            <w:tcW w:w="1545" w:type="dxa"/>
            <w:shd w:val="clear" w:color="auto" w:fill="F8EDF3"/>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4"/>
              <w:jc w:val="center"/>
              <w:rPr>
                <w:sz w:val="20"/>
              </w:rPr>
            </w:pPr>
            <w:r>
              <w:rPr>
                <w:spacing w:val="-4"/>
                <w:sz w:val="20"/>
              </w:rPr>
              <w:t>2.80</w:t>
            </w:r>
          </w:p>
        </w:tc>
      </w:tr>
      <w:tr>
        <w:trPr>
          <w:trHeight w:val="731" w:hRule="atLeast"/>
        </w:trPr>
        <w:tc>
          <w:tcPr>
            <w:tcW w:w="616" w:type="dxa"/>
          </w:tcPr>
          <w:p>
            <w:pPr>
              <w:pStyle w:val="TableParagraph"/>
              <w:spacing w:before="244"/>
              <w:ind w:left="25"/>
              <w:jc w:val="center"/>
              <w:rPr>
                <w:sz w:val="20"/>
              </w:rPr>
            </w:pPr>
            <w:r>
              <w:rPr>
                <w:spacing w:val="-5"/>
                <w:sz w:val="20"/>
              </w:rPr>
              <w:t>289</w:t>
            </w:r>
          </w:p>
        </w:tc>
        <w:tc>
          <w:tcPr>
            <w:tcW w:w="1168" w:type="dxa"/>
          </w:tcPr>
          <w:p>
            <w:pPr>
              <w:pStyle w:val="TableParagraph"/>
              <w:spacing w:before="244"/>
              <w:ind w:left="135"/>
              <w:rPr>
                <w:sz w:val="20"/>
              </w:rPr>
            </w:pPr>
            <w:r>
              <w:rPr>
                <w:spacing w:val="-2"/>
                <w:sz w:val="20"/>
              </w:rPr>
              <w:t>P156739</w:t>
            </w:r>
          </w:p>
        </w:tc>
        <w:tc>
          <w:tcPr>
            <w:tcW w:w="2595" w:type="dxa"/>
          </w:tcPr>
          <w:p>
            <w:pPr>
              <w:pStyle w:val="TableParagraph"/>
              <w:spacing w:line="249" w:lineRule="auto" w:before="1"/>
              <w:ind w:left="119"/>
              <w:rPr>
                <w:sz w:val="20"/>
              </w:rPr>
            </w:pPr>
            <w:r>
              <w:rPr>
                <w:spacing w:val="-4"/>
                <w:sz w:val="20"/>
              </w:rPr>
              <w:t>Cote</w:t>
            </w:r>
            <w:r>
              <w:rPr>
                <w:spacing w:val="-16"/>
                <w:sz w:val="20"/>
              </w:rPr>
              <w:t> </w:t>
            </w:r>
            <w:r>
              <w:rPr>
                <w:spacing w:val="-4"/>
                <w:sz w:val="20"/>
              </w:rPr>
              <w:t>d'Ivoire</w:t>
            </w:r>
            <w:r>
              <w:rPr>
                <w:spacing w:val="-18"/>
                <w:sz w:val="20"/>
              </w:rPr>
              <w:t> </w:t>
            </w:r>
            <w:r>
              <w:rPr>
                <w:spacing w:val="-4"/>
                <w:sz w:val="20"/>
              </w:rPr>
              <w:t>Urban</w:t>
            </w:r>
            <w:r>
              <w:rPr>
                <w:spacing w:val="-16"/>
                <w:sz w:val="20"/>
              </w:rPr>
              <w:t> </w:t>
            </w:r>
            <w:r>
              <w:rPr>
                <w:spacing w:val="-4"/>
                <w:sz w:val="20"/>
              </w:rPr>
              <w:t>Water </w:t>
            </w:r>
            <w:r>
              <w:rPr>
                <w:sz w:val="20"/>
              </w:rPr>
              <w:t>Supply and Sanitation</w:t>
            </w:r>
          </w:p>
          <w:p>
            <w:pPr>
              <w:pStyle w:val="TableParagraph"/>
              <w:spacing w:line="224" w:lineRule="exact" w:before="5"/>
              <w:ind w:left="119"/>
              <w:rPr>
                <w:sz w:val="20"/>
              </w:rPr>
            </w:pPr>
            <w:r>
              <w:rPr>
                <w:spacing w:val="-2"/>
                <w:sz w:val="20"/>
              </w:rPr>
              <w:t>Project</w:t>
            </w:r>
          </w:p>
        </w:tc>
        <w:tc>
          <w:tcPr>
            <w:tcW w:w="1052" w:type="dxa"/>
          </w:tcPr>
          <w:p>
            <w:pPr>
              <w:pStyle w:val="TableParagraph"/>
              <w:spacing w:before="244"/>
              <w:ind w:left="2" w:right="4"/>
              <w:jc w:val="center"/>
              <w:rPr>
                <w:sz w:val="20"/>
              </w:rPr>
            </w:pPr>
            <w:r>
              <w:rPr>
                <w:spacing w:val="-4"/>
                <w:sz w:val="20"/>
              </w:rPr>
              <w:t>2017</w:t>
            </w:r>
          </w:p>
        </w:tc>
        <w:tc>
          <w:tcPr>
            <w:tcW w:w="1326" w:type="dxa"/>
          </w:tcPr>
          <w:p>
            <w:pPr>
              <w:pStyle w:val="TableParagraph"/>
              <w:spacing w:before="244"/>
              <w:ind w:left="1" w:right="1"/>
              <w:jc w:val="center"/>
              <w:rPr>
                <w:sz w:val="20"/>
              </w:rPr>
            </w:pPr>
            <w:r>
              <w:rPr>
                <w:sz w:val="20"/>
              </w:rPr>
              <w:t>Cote</w:t>
            </w:r>
            <w:r>
              <w:rPr>
                <w:spacing w:val="-20"/>
                <w:sz w:val="20"/>
              </w:rPr>
              <w:t> </w:t>
            </w:r>
            <w:r>
              <w:rPr>
                <w:spacing w:val="-2"/>
                <w:sz w:val="20"/>
              </w:rPr>
              <w:t>d'Ivoire</w:t>
            </w:r>
          </w:p>
        </w:tc>
        <w:tc>
          <w:tcPr>
            <w:tcW w:w="1546" w:type="dxa"/>
          </w:tcPr>
          <w:p>
            <w:pPr>
              <w:pStyle w:val="TableParagraph"/>
              <w:spacing w:before="244"/>
              <w:ind w:left="19" w:right="13"/>
              <w:jc w:val="center"/>
              <w:rPr>
                <w:sz w:val="20"/>
              </w:rPr>
            </w:pPr>
            <w:r>
              <w:rPr>
                <w:spacing w:val="-2"/>
                <w:sz w:val="20"/>
              </w:rPr>
              <w:t>200.00</w:t>
            </w:r>
          </w:p>
        </w:tc>
        <w:tc>
          <w:tcPr>
            <w:tcW w:w="1621" w:type="dxa"/>
          </w:tcPr>
          <w:p>
            <w:pPr>
              <w:pStyle w:val="TableParagraph"/>
              <w:spacing w:before="244"/>
              <w:ind w:left="9" w:right="6"/>
              <w:jc w:val="center"/>
              <w:rPr>
                <w:sz w:val="20"/>
              </w:rPr>
            </w:pPr>
            <w:r>
              <w:rPr>
                <w:spacing w:val="-2"/>
                <w:sz w:val="20"/>
              </w:rPr>
              <w:t>196.37</w:t>
            </w:r>
          </w:p>
        </w:tc>
        <w:tc>
          <w:tcPr>
            <w:tcW w:w="1545" w:type="dxa"/>
          </w:tcPr>
          <w:p>
            <w:pPr>
              <w:pStyle w:val="TableParagraph"/>
              <w:spacing w:before="244"/>
              <w:ind w:left="12" w:right="12"/>
              <w:jc w:val="center"/>
              <w:rPr>
                <w:sz w:val="20"/>
              </w:rPr>
            </w:pPr>
            <w:r>
              <w:rPr>
                <w:spacing w:val="-4"/>
                <w:sz w:val="20"/>
              </w:rPr>
              <w:t>0.00</w:t>
            </w:r>
          </w:p>
        </w:tc>
        <w:tc>
          <w:tcPr>
            <w:tcW w:w="1630" w:type="dxa"/>
          </w:tcPr>
          <w:p>
            <w:pPr>
              <w:pStyle w:val="TableParagraph"/>
              <w:spacing w:before="244"/>
              <w:ind w:left="95" w:right="94"/>
              <w:jc w:val="center"/>
              <w:rPr>
                <w:sz w:val="20"/>
              </w:rPr>
            </w:pPr>
            <w:r>
              <w:rPr>
                <w:spacing w:val="-4"/>
                <w:sz w:val="20"/>
              </w:rPr>
              <w:t>5.74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3"/>
        <w:gridCol w:w="1074"/>
        <w:gridCol w:w="1326"/>
        <w:gridCol w:w="1546"/>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74" w:type="dxa"/>
            <w:shd w:val="clear" w:color="auto" w:fill="2B3167"/>
          </w:tcPr>
          <w:p>
            <w:pPr>
              <w:pStyle w:val="TableParagraph"/>
              <w:spacing w:before="122"/>
              <w:rPr>
                <w:rFonts w:ascii="Calibri"/>
                <w:sz w:val="20"/>
              </w:rPr>
            </w:pPr>
          </w:p>
          <w:p>
            <w:pPr>
              <w:pStyle w:val="TableParagraph"/>
              <w:spacing w:line="252" w:lineRule="auto" w:before="1"/>
              <w:ind w:left="433" w:hanging="296"/>
              <w:rPr>
                <w:b/>
                <w:sz w:val="20"/>
              </w:rPr>
            </w:pPr>
            <w:r>
              <w:rPr>
                <w:b/>
                <w:color w:val="FFFFFF"/>
                <w:spacing w:val="-4"/>
                <w:sz w:val="20"/>
              </w:rPr>
              <w:t>Approval </w:t>
            </w:r>
            <w:r>
              <w:rPr>
                <w:b/>
                <w:color w:val="FFFFFF"/>
                <w:spacing w:val="-6"/>
                <w:sz w:val="20"/>
              </w:rPr>
              <w:t>FY</w:t>
            </w:r>
          </w:p>
        </w:tc>
        <w:tc>
          <w:tcPr>
            <w:tcW w:w="132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1"/>
              <w:jc w:val="center"/>
              <w:rPr>
                <w:b/>
                <w:sz w:val="20"/>
              </w:rPr>
            </w:pPr>
            <w:r>
              <w:rPr>
                <w:b/>
                <w:color w:val="FFFFFF"/>
                <w:spacing w:val="-2"/>
                <w:sz w:val="20"/>
              </w:rPr>
              <w:t>Country</w:t>
            </w:r>
          </w:p>
        </w:tc>
        <w:tc>
          <w:tcPr>
            <w:tcW w:w="1546" w:type="dxa"/>
            <w:shd w:val="clear" w:color="auto" w:fill="2B3167"/>
          </w:tcPr>
          <w:p>
            <w:pPr>
              <w:pStyle w:val="TableParagraph"/>
              <w:spacing w:before="124"/>
              <w:ind w:left="22" w:right="13"/>
              <w:jc w:val="center"/>
              <w:rPr>
                <w:b/>
                <w:sz w:val="20"/>
              </w:rPr>
            </w:pPr>
            <w:r>
              <w:rPr>
                <w:b/>
                <w:color w:val="FFFFFF"/>
                <w:spacing w:val="-5"/>
                <w:w w:val="105"/>
                <w:sz w:val="20"/>
              </w:rPr>
              <w:t>IDA</w:t>
            </w:r>
          </w:p>
          <w:p>
            <w:pPr>
              <w:pStyle w:val="TableParagraph"/>
              <w:spacing w:line="252" w:lineRule="auto" w:before="11"/>
              <w:ind w:left="119"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290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P157055</w:t>
            </w:r>
          </w:p>
        </w:tc>
        <w:tc>
          <w:tcPr>
            <w:tcW w:w="2573" w:type="dxa"/>
            <w:shd w:val="clear" w:color="auto" w:fill="F8EDF3"/>
          </w:tcPr>
          <w:p>
            <w:pPr>
              <w:pStyle w:val="TableParagraph"/>
              <w:spacing w:line="232" w:lineRule="exact"/>
              <w:ind w:left="119"/>
              <w:rPr>
                <w:sz w:val="20"/>
              </w:rPr>
            </w:pPr>
            <w:r>
              <w:rPr>
                <w:spacing w:val="-4"/>
                <w:sz w:val="20"/>
              </w:rPr>
              <w:t>Cote</w:t>
            </w:r>
            <w:r>
              <w:rPr>
                <w:spacing w:val="-14"/>
                <w:sz w:val="20"/>
              </w:rPr>
              <w:t> </w:t>
            </w:r>
            <w:r>
              <w:rPr>
                <w:spacing w:val="-4"/>
                <w:sz w:val="20"/>
              </w:rPr>
              <w:t>d'Ivoire</w:t>
            </w:r>
            <w:r>
              <w:rPr>
                <w:spacing w:val="-11"/>
                <w:sz w:val="20"/>
              </w:rPr>
              <w:t> </w:t>
            </w:r>
            <w:r>
              <w:rPr>
                <w:spacing w:val="-4"/>
                <w:sz w:val="20"/>
              </w:rPr>
              <w:t>-</w:t>
            </w:r>
            <w:r>
              <w:rPr>
                <w:spacing w:val="-15"/>
                <w:sz w:val="20"/>
              </w:rPr>
              <w:t> </w:t>
            </w:r>
            <w:r>
              <w:rPr>
                <w:spacing w:val="-4"/>
                <w:sz w:val="20"/>
              </w:rPr>
              <w:t>Electricity</w:t>
            </w:r>
          </w:p>
          <w:p>
            <w:pPr>
              <w:pStyle w:val="TableParagraph"/>
              <w:spacing w:line="240" w:lineRule="atLeast"/>
              <w:ind w:left="119"/>
              <w:rPr>
                <w:sz w:val="20"/>
              </w:rPr>
            </w:pPr>
            <w:r>
              <w:rPr>
                <w:sz w:val="20"/>
              </w:rPr>
              <w:t>Transmission</w:t>
            </w:r>
            <w:r>
              <w:rPr>
                <w:spacing w:val="-14"/>
                <w:sz w:val="20"/>
              </w:rPr>
              <w:t> </w:t>
            </w:r>
            <w:r>
              <w:rPr>
                <w:sz w:val="20"/>
              </w:rPr>
              <w:t>and</w:t>
            </w:r>
            <w:r>
              <w:rPr>
                <w:spacing w:val="-13"/>
                <w:sz w:val="20"/>
              </w:rPr>
              <w:t> </w:t>
            </w:r>
            <w:r>
              <w:rPr>
                <w:sz w:val="20"/>
              </w:rPr>
              <w:t>Access </w:t>
            </w:r>
            <w:r>
              <w:rPr>
                <w:spacing w:val="-2"/>
                <w:sz w:val="20"/>
              </w:rPr>
              <w:t>Project</w:t>
            </w:r>
          </w:p>
        </w:tc>
        <w:tc>
          <w:tcPr>
            <w:tcW w:w="1074" w:type="dxa"/>
            <w:shd w:val="clear" w:color="auto" w:fill="F8EDF3"/>
          </w:tcPr>
          <w:p>
            <w:pPr>
              <w:pStyle w:val="TableParagraph"/>
              <w:rPr>
                <w:rFonts w:ascii="Calibri"/>
                <w:sz w:val="20"/>
              </w:rPr>
            </w:pPr>
          </w:p>
          <w:p>
            <w:pPr>
              <w:pStyle w:val="TableParagraph"/>
              <w:ind w:left="33" w:right="16"/>
              <w:jc w:val="center"/>
              <w:rPr>
                <w:sz w:val="20"/>
              </w:rPr>
            </w:pPr>
            <w:r>
              <w:rPr>
                <w:spacing w:val="-4"/>
                <w:sz w:val="20"/>
              </w:rPr>
              <w:t>2017</w:t>
            </w:r>
          </w:p>
        </w:tc>
        <w:tc>
          <w:tcPr>
            <w:tcW w:w="1326" w:type="dxa"/>
            <w:shd w:val="clear" w:color="auto" w:fill="F8EDF3"/>
          </w:tcPr>
          <w:p>
            <w:pPr>
              <w:pStyle w:val="TableParagraph"/>
              <w:rPr>
                <w:rFonts w:ascii="Calibri"/>
                <w:sz w:val="20"/>
              </w:rPr>
            </w:pPr>
          </w:p>
          <w:p>
            <w:pPr>
              <w:pStyle w:val="TableParagraph"/>
              <w:ind w:left="1" w:right="1"/>
              <w:jc w:val="center"/>
              <w:rPr>
                <w:sz w:val="20"/>
              </w:rPr>
            </w:pPr>
            <w:r>
              <w:rPr>
                <w:sz w:val="20"/>
              </w:rPr>
              <w:t>Cote</w:t>
            </w:r>
            <w:r>
              <w:rPr>
                <w:spacing w:val="-20"/>
                <w:sz w:val="20"/>
              </w:rPr>
              <w:t> </w:t>
            </w:r>
            <w:r>
              <w:rPr>
                <w:spacing w:val="-2"/>
                <w:sz w:val="20"/>
              </w:rPr>
              <w:t>d'Ivoire</w:t>
            </w:r>
          </w:p>
        </w:tc>
        <w:tc>
          <w:tcPr>
            <w:tcW w:w="1546" w:type="dxa"/>
            <w:shd w:val="clear" w:color="auto" w:fill="F8EDF3"/>
          </w:tcPr>
          <w:p>
            <w:pPr>
              <w:pStyle w:val="TableParagraph"/>
              <w:rPr>
                <w:rFonts w:ascii="Calibri"/>
                <w:sz w:val="20"/>
              </w:rPr>
            </w:pPr>
          </w:p>
          <w:p>
            <w:pPr>
              <w:pStyle w:val="TableParagraph"/>
              <w:ind w:left="19" w:right="13"/>
              <w:jc w:val="center"/>
              <w:rPr>
                <w:sz w:val="20"/>
              </w:rPr>
            </w:pPr>
            <w:r>
              <w:rPr>
                <w:spacing w:val="-2"/>
                <w:sz w:val="20"/>
              </w:rPr>
              <w:t>271.58</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284.77</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0.00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291</w:t>
            </w:r>
          </w:p>
        </w:tc>
        <w:tc>
          <w:tcPr>
            <w:tcW w:w="1168" w:type="dxa"/>
          </w:tcPr>
          <w:p>
            <w:pPr>
              <w:pStyle w:val="TableParagraph"/>
              <w:rPr>
                <w:rFonts w:ascii="Calibri"/>
                <w:sz w:val="20"/>
              </w:rPr>
            </w:pPr>
          </w:p>
          <w:p>
            <w:pPr>
              <w:pStyle w:val="TableParagraph"/>
              <w:ind w:left="135"/>
              <w:rPr>
                <w:sz w:val="20"/>
              </w:rPr>
            </w:pPr>
            <w:r>
              <w:rPr>
                <w:spacing w:val="-2"/>
                <w:sz w:val="20"/>
              </w:rPr>
              <w:t>P157206</w:t>
            </w:r>
          </w:p>
        </w:tc>
        <w:tc>
          <w:tcPr>
            <w:tcW w:w="2573" w:type="dxa"/>
          </w:tcPr>
          <w:p>
            <w:pPr>
              <w:pStyle w:val="TableParagraph"/>
              <w:spacing w:line="249" w:lineRule="auto" w:before="2"/>
              <w:ind w:left="119" w:right="333"/>
              <w:rPr>
                <w:sz w:val="20"/>
              </w:rPr>
            </w:pPr>
            <w:r>
              <w:rPr>
                <w:spacing w:val="-2"/>
                <w:sz w:val="20"/>
              </w:rPr>
              <w:t>Cote</w:t>
            </w:r>
            <w:r>
              <w:rPr>
                <w:spacing w:val="-20"/>
                <w:sz w:val="20"/>
              </w:rPr>
              <w:t> </w:t>
            </w:r>
            <w:r>
              <w:rPr>
                <w:spacing w:val="-2"/>
                <w:sz w:val="20"/>
              </w:rPr>
              <w:t>d'Ivoire</w:t>
            </w:r>
            <w:r>
              <w:rPr>
                <w:spacing w:val="-20"/>
                <w:sz w:val="20"/>
              </w:rPr>
              <w:t> </w:t>
            </w:r>
            <w:r>
              <w:rPr>
                <w:spacing w:val="-2"/>
                <w:sz w:val="20"/>
              </w:rPr>
              <w:t>Land</w:t>
            </w:r>
            <w:r>
              <w:rPr>
                <w:spacing w:val="-19"/>
                <w:sz w:val="20"/>
              </w:rPr>
              <w:t> </w:t>
            </w:r>
            <w:r>
              <w:rPr>
                <w:spacing w:val="-2"/>
                <w:sz w:val="20"/>
              </w:rPr>
              <w:t>Policy </w:t>
            </w:r>
            <w:r>
              <w:rPr>
                <w:sz w:val="20"/>
              </w:rPr>
              <w:t>Improvement</w:t>
            </w:r>
            <w:r>
              <w:rPr>
                <w:spacing w:val="-20"/>
                <w:sz w:val="20"/>
              </w:rPr>
              <w:t> </w:t>
            </w:r>
            <w:r>
              <w:rPr>
                <w:sz w:val="20"/>
              </w:rPr>
              <w:t>and</w:t>
            </w:r>
          </w:p>
          <w:p>
            <w:pPr>
              <w:pStyle w:val="TableParagraph"/>
              <w:spacing w:line="223" w:lineRule="exact" w:before="4"/>
              <w:ind w:left="119"/>
              <w:rPr>
                <w:sz w:val="20"/>
              </w:rPr>
            </w:pPr>
            <w:r>
              <w:rPr>
                <w:spacing w:val="-5"/>
                <w:sz w:val="20"/>
              </w:rPr>
              <w:t>Implementation</w:t>
            </w:r>
            <w:r>
              <w:rPr>
                <w:spacing w:val="-6"/>
                <w:sz w:val="20"/>
              </w:rPr>
              <w:t> </w:t>
            </w:r>
            <w:r>
              <w:rPr>
                <w:spacing w:val="-2"/>
                <w:sz w:val="20"/>
              </w:rPr>
              <w:t>Project</w:t>
            </w:r>
          </w:p>
        </w:tc>
        <w:tc>
          <w:tcPr>
            <w:tcW w:w="1074" w:type="dxa"/>
          </w:tcPr>
          <w:p>
            <w:pPr>
              <w:pStyle w:val="TableParagraph"/>
              <w:rPr>
                <w:rFonts w:ascii="Calibri"/>
                <w:sz w:val="20"/>
              </w:rPr>
            </w:pPr>
          </w:p>
          <w:p>
            <w:pPr>
              <w:pStyle w:val="TableParagraph"/>
              <w:ind w:left="33" w:right="16"/>
              <w:jc w:val="center"/>
              <w:rPr>
                <w:sz w:val="20"/>
              </w:rPr>
            </w:pPr>
            <w:r>
              <w:rPr>
                <w:spacing w:val="-4"/>
                <w:sz w:val="20"/>
              </w:rPr>
              <w:t>2018</w:t>
            </w:r>
          </w:p>
        </w:tc>
        <w:tc>
          <w:tcPr>
            <w:tcW w:w="1326" w:type="dxa"/>
          </w:tcPr>
          <w:p>
            <w:pPr>
              <w:pStyle w:val="TableParagraph"/>
              <w:rPr>
                <w:rFonts w:ascii="Calibri"/>
                <w:sz w:val="20"/>
              </w:rPr>
            </w:pPr>
          </w:p>
          <w:p>
            <w:pPr>
              <w:pStyle w:val="TableParagraph"/>
              <w:ind w:left="1" w:right="1"/>
              <w:jc w:val="center"/>
              <w:rPr>
                <w:sz w:val="20"/>
              </w:rPr>
            </w:pPr>
            <w:r>
              <w:rPr>
                <w:sz w:val="20"/>
              </w:rPr>
              <w:t>Cote</w:t>
            </w:r>
            <w:r>
              <w:rPr>
                <w:spacing w:val="-20"/>
                <w:sz w:val="20"/>
              </w:rPr>
              <w:t> </w:t>
            </w:r>
            <w:r>
              <w:rPr>
                <w:spacing w:val="-2"/>
                <w:sz w:val="20"/>
              </w:rPr>
              <w:t>d'Ivoire</w:t>
            </w:r>
          </w:p>
        </w:tc>
        <w:tc>
          <w:tcPr>
            <w:tcW w:w="1546" w:type="dxa"/>
          </w:tcPr>
          <w:p>
            <w:pPr>
              <w:pStyle w:val="TableParagraph"/>
              <w:rPr>
                <w:rFonts w:ascii="Calibri"/>
                <w:sz w:val="20"/>
              </w:rPr>
            </w:pPr>
          </w:p>
          <w:p>
            <w:pPr>
              <w:pStyle w:val="TableParagraph"/>
              <w:ind w:left="19" w:right="13"/>
              <w:jc w:val="center"/>
              <w:rPr>
                <w:sz w:val="20"/>
              </w:rPr>
            </w:pPr>
            <w:r>
              <w:rPr>
                <w:spacing w:val="-2"/>
                <w:sz w:val="20"/>
              </w:rPr>
              <w:t>50.00</w:t>
            </w:r>
          </w:p>
        </w:tc>
        <w:tc>
          <w:tcPr>
            <w:tcW w:w="1621" w:type="dxa"/>
          </w:tcPr>
          <w:p>
            <w:pPr>
              <w:pStyle w:val="TableParagraph"/>
              <w:rPr>
                <w:rFonts w:ascii="Calibri"/>
                <w:sz w:val="20"/>
              </w:rPr>
            </w:pPr>
          </w:p>
          <w:p>
            <w:pPr>
              <w:pStyle w:val="TableParagraph"/>
              <w:ind w:left="9" w:right="6"/>
              <w:jc w:val="center"/>
              <w:rPr>
                <w:sz w:val="20"/>
              </w:rPr>
            </w:pPr>
            <w:r>
              <w:rPr>
                <w:spacing w:val="-2"/>
                <w:sz w:val="20"/>
              </w:rPr>
              <w:t>46.41</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4"/>
                <w:sz w:val="20"/>
              </w:rPr>
              <w:t>3.82</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292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P159697</w:t>
            </w:r>
          </w:p>
        </w:tc>
        <w:tc>
          <w:tcPr>
            <w:tcW w:w="2573" w:type="dxa"/>
            <w:shd w:val="clear" w:color="auto" w:fill="F8EDF3"/>
          </w:tcPr>
          <w:p>
            <w:pPr>
              <w:pStyle w:val="TableParagraph"/>
              <w:spacing w:line="249" w:lineRule="auto" w:before="2"/>
              <w:ind w:left="119" w:right="211"/>
              <w:rPr>
                <w:sz w:val="20"/>
              </w:rPr>
            </w:pPr>
            <w:r>
              <w:rPr>
                <w:spacing w:val="-2"/>
                <w:sz w:val="20"/>
              </w:rPr>
              <w:t>GREATER</w:t>
            </w:r>
            <w:r>
              <w:rPr>
                <w:spacing w:val="-21"/>
                <w:sz w:val="20"/>
              </w:rPr>
              <w:t> </w:t>
            </w:r>
            <w:r>
              <w:rPr>
                <w:spacing w:val="-2"/>
                <w:sz w:val="20"/>
              </w:rPr>
              <w:t>ABIDJAN</w:t>
            </w:r>
            <w:r>
              <w:rPr>
                <w:spacing w:val="-19"/>
                <w:sz w:val="20"/>
              </w:rPr>
              <w:t> </w:t>
            </w:r>
            <w:r>
              <w:rPr>
                <w:spacing w:val="-2"/>
                <w:sz w:val="20"/>
              </w:rPr>
              <w:t>PORT</w:t>
            </w:r>
            <w:r>
              <w:rPr>
                <w:spacing w:val="-18"/>
                <w:sz w:val="20"/>
              </w:rPr>
              <w:t> </w:t>
            </w:r>
            <w:r>
              <w:rPr>
                <w:spacing w:val="-2"/>
                <w:sz w:val="20"/>
              </w:rPr>
              <w:t>- </w:t>
            </w:r>
            <w:r>
              <w:rPr>
                <w:sz w:val="20"/>
              </w:rPr>
              <w:t>CITY</w:t>
            </w:r>
            <w:r>
              <w:rPr>
                <w:spacing w:val="-18"/>
                <w:sz w:val="20"/>
              </w:rPr>
              <w:t> </w:t>
            </w:r>
            <w:r>
              <w:rPr>
                <w:sz w:val="20"/>
              </w:rPr>
              <w:t>INTEGRATION</w:t>
            </w:r>
          </w:p>
          <w:p>
            <w:pPr>
              <w:pStyle w:val="TableParagraph"/>
              <w:spacing w:line="223" w:lineRule="exact" w:before="4"/>
              <w:ind w:left="119"/>
              <w:rPr>
                <w:sz w:val="20"/>
              </w:rPr>
            </w:pPr>
            <w:r>
              <w:rPr>
                <w:spacing w:val="-2"/>
                <w:sz w:val="20"/>
              </w:rPr>
              <w:t>PROJECT</w:t>
            </w:r>
          </w:p>
        </w:tc>
        <w:tc>
          <w:tcPr>
            <w:tcW w:w="1074" w:type="dxa"/>
            <w:shd w:val="clear" w:color="auto" w:fill="F8EDF3"/>
          </w:tcPr>
          <w:p>
            <w:pPr>
              <w:pStyle w:val="TableParagraph"/>
              <w:rPr>
                <w:rFonts w:ascii="Calibri"/>
                <w:sz w:val="20"/>
              </w:rPr>
            </w:pPr>
          </w:p>
          <w:p>
            <w:pPr>
              <w:pStyle w:val="TableParagraph"/>
              <w:ind w:left="33" w:right="16"/>
              <w:jc w:val="center"/>
              <w:rPr>
                <w:sz w:val="20"/>
              </w:rPr>
            </w:pPr>
            <w:r>
              <w:rPr>
                <w:spacing w:val="-4"/>
                <w:sz w:val="20"/>
              </w:rPr>
              <w:t>2018</w:t>
            </w:r>
          </w:p>
        </w:tc>
        <w:tc>
          <w:tcPr>
            <w:tcW w:w="1326" w:type="dxa"/>
            <w:shd w:val="clear" w:color="auto" w:fill="F8EDF3"/>
          </w:tcPr>
          <w:p>
            <w:pPr>
              <w:pStyle w:val="TableParagraph"/>
              <w:rPr>
                <w:rFonts w:ascii="Calibri"/>
                <w:sz w:val="20"/>
              </w:rPr>
            </w:pPr>
          </w:p>
          <w:p>
            <w:pPr>
              <w:pStyle w:val="TableParagraph"/>
              <w:ind w:left="1" w:right="1"/>
              <w:jc w:val="center"/>
              <w:rPr>
                <w:sz w:val="20"/>
              </w:rPr>
            </w:pPr>
            <w:r>
              <w:rPr>
                <w:sz w:val="20"/>
              </w:rPr>
              <w:t>Cote</w:t>
            </w:r>
            <w:r>
              <w:rPr>
                <w:spacing w:val="-20"/>
                <w:sz w:val="20"/>
              </w:rPr>
              <w:t> </w:t>
            </w:r>
            <w:r>
              <w:rPr>
                <w:spacing w:val="-2"/>
                <w:sz w:val="20"/>
              </w:rPr>
              <w:t>d'Ivoire</w:t>
            </w:r>
          </w:p>
        </w:tc>
        <w:tc>
          <w:tcPr>
            <w:tcW w:w="1546" w:type="dxa"/>
            <w:shd w:val="clear" w:color="auto" w:fill="F8EDF3"/>
          </w:tcPr>
          <w:p>
            <w:pPr>
              <w:pStyle w:val="TableParagraph"/>
              <w:rPr>
                <w:rFonts w:ascii="Calibri"/>
                <w:sz w:val="20"/>
              </w:rPr>
            </w:pPr>
          </w:p>
          <w:p>
            <w:pPr>
              <w:pStyle w:val="TableParagraph"/>
              <w:ind w:left="19" w:right="13"/>
              <w:jc w:val="center"/>
              <w:rPr>
                <w:sz w:val="20"/>
              </w:rPr>
            </w:pPr>
            <w:r>
              <w:rPr>
                <w:spacing w:val="-2"/>
                <w:sz w:val="20"/>
              </w:rPr>
              <w:t>291.78</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211.70</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71.02</w:t>
            </w:r>
          </w:p>
        </w:tc>
      </w:tr>
      <w:tr>
        <w:trPr>
          <w:trHeight w:val="489" w:hRule="atLeast"/>
        </w:trPr>
        <w:tc>
          <w:tcPr>
            <w:tcW w:w="616" w:type="dxa"/>
          </w:tcPr>
          <w:p>
            <w:pPr>
              <w:pStyle w:val="TableParagraph"/>
              <w:spacing w:before="124"/>
              <w:ind w:left="25"/>
              <w:jc w:val="center"/>
              <w:rPr>
                <w:sz w:val="20"/>
              </w:rPr>
            </w:pPr>
            <w:r>
              <w:rPr>
                <w:spacing w:val="-5"/>
                <w:sz w:val="20"/>
              </w:rPr>
              <w:t>293</w:t>
            </w:r>
          </w:p>
        </w:tc>
        <w:tc>
          <w:tcPr>
            <w:tcW w:w="1168" w:type="dxa"/>
          </w:tcPr>
          <w:p>
            <w:pPr>
              <w:pStyle w:val="TableParagraph"/>
              <w:spacing w:before="124"/>
              <w:ind w:left="135"/>
              <w:rPr>
                <w:sz w:val="20"/>
              </w:rPr>
            </w:pPr>
            <w:r>
              <w:rPr>
                <w:spacing w:val="-2"/>
                <w:sz w:val="20"/>
              </w:rPr>
              <w:t>P160418</w:t>
            </w:r>
          </w:p>
        </w:tc>
        <w:tc>
          <w:tcPr>
            <w:tcW w:w="2573" w:type="dxa"/>
          </w:tcPr>
          <w:p>
            <w:pPr>
              <w:pStyle w:val="TableParagraph"/>
              <w:spacing w:before="2"/>
              <w:ind w:left="119"/>
              <w:rPr>
                <w:sz w:val="20"/>
              </w:rPr>
            </w:pPr>
            <w:r>
              <w:rPr>
                <w:spacing w:val="-2"/>
                <w:sz w:val="20"/>
              </w:rPr>
              <w:t>CI:</w:t>
            </w:r>
            <w:r>
              <w:rPr>
                <w:spacing w:val="-20"/>
                <w:sz w:val="20"/>
              </w:rPr>
              <w:t> </w:t>
            </w:r>
            <w:r>
              <w:rPr>
                <w:spacing w:val="-2"/>
                <w:sz w:val="20"/>
              </w:rPr>
              <w:t>Cote</w:t>
            </w:r>
            <w:r>
              <w:rPr>
                <w:spacing w:val="-22"/>
                <w:sz w:val="20"/>
              </w:rPr>
              <w:t> </w:t>
            </w:r>
            <w:r>
              <w:rPr>
                <w:spacing w:val="-2"/>
                <w:sz w:val="20"/>
              </w:rPr>
              <w:t>d'Ivoire</w:t>
            </w:r>
            <w:r>
              <w:rPr>
                <w:spacing w:val="-20"/>
                <w:sz w:val="20"/>
              </w:rPr>
              <w:t> </w:t>
            </w:r>
            <w:r>
              <w:rPr>
                <w:spacing w:val="-5"/>
                <w:sz w:val="20"/>
              </w:rPr>
              <w:t>E-</w:t>
            </w:r>
          </w:p>
          <w:p>
            <w:pPr>
              <w:pStyle w:val="TableParagraph"/>
              <w:spacing w:line="223" w:lineRule="exact" w:before="12"/>
              <w:ind w:left="119"/>
              <w:rPr>
                <w:sz w:val="20"/>
              </w:rPr>
            </w:pPr>
            <w:r>
              <w:rPr>
                <w:w w:val="90"/>
                <w:sz w:val="20"/>
              </w:rPr>
              <w:t>Agriculture</w:t>
            </w:r>
            <w:r>
              <w:rPr>
                <w:spacing w:val="18"/>
                <w:sz w:val="20"/>
              </w:rPr>
              <w:t> </w:t>
            </w:r>
            <w:r>
              <w:rPr>
                <w:spacing w:val="-2"/>
                <w:sz w:val="20"/>
              </w:rPr>
              <w:t>Project</w:t>
            </w:r>
          </w:p>
        </w:tc>
        <w:tc>
          <w:tcPr>
            <w:tcW w:w="1074" w:type="dxa"/>
          </w:tcPr>
          <w:p>
            <w:pPr>
              <w:pStyle w:val="TableParagraph"/>
              <w:spacing w:before="124"/>
              <w:ind w:left="33" w:right="16"/>
              <w:jc w:val="center"/>
              <w:rPr>
                <w:sz w:val="20"/>
              </w:rPr>
            </w:pPr>
            <w:r>
              <w:rPr>
                <w:spacing w:val="-4"/>
                <w:sz w:val="20"/>
              </w:rPr>
              <w:t>2018</w:t>
            </w:r>
          </w:p>
        </w:tc>
        <w:tc>
          <w:tcPr>
            <w:tcW w:w="1326" w:type="dxa"/>
          </w:tcPr>
          <w:p>
            <w:pPr>
              <w:pStyle w:val="TableParagraph"/>
              <w:spacing w:before="124"/>
              <w:ind w:left="1" w:right="1"/>
              <w:jc w:val="center"/>
              <w:rPr>
                <w:sz w:val="20"/>
              </w:rPr>
            </w:pPr>
            <w:r>
              <w:rPr>
                <w:sz w:val="20"/>
              </w:rPr>
              <w:t>Cote</w:t>
            </w:r>
            <w:r>
              <w:rPr>
                <w:spacing w:val="-20"/>
                <w:sz w:val="20"/>
              </w:rPr>
              <w:t> </w:t>
            </w:r>
            <w:r>
              <w:rPr>
                <w:spacing w:val="-2"/>
                <w:sz w:val="20"/>
              </w:rPr>
              <w:t>d'Ivoire</w:t>
            </w:r>
          </w:p>
        </w:tc>
        <w:tc>
          <w:tcPr>
            <w:tcW w:w="1546" w:type="dxa"/>
          </w:tcPr>
          <w:p>
            <w:pPr>
              <w:pStyle w:val="TableParagraph"/>
              <w:spacing w:before="124"/>
              <w:ind w:left="19" w:right="13"/>
              <w:jc w:val="center"/>
              <w:rPr>
                <w:sz w:val="20"/>
              </w:rPr>
            </w:pPr>
            <w:r>
              <w:rPr>
                <w:spacing w:val="-2"/>
                <w:sz w:val="20"/>
              </w:rPr>
              <w:t>64.17</w:t>
            </w:r>
          </w:p>
        </w:tc>
        <w:tc>
          <w:tcPr>
            <w:tcW w:w="1621" w:type="dxa"/>
          </w:tcPr>
          <w:p>
            <w:pPr>
              <w:pStyle w:val="TableParagraph"/>
              <w:spacing w:before="124"/>
              <w:ind w:left="9" w:right="6"/>
              <w:jc w:val="center"/>
              <w:rPr>
                <w:sz w:val="20"/>
              </w:rPr>
            </w:pPr>
            <w:r>
              <w:rPr>
                <w:spacing w:val="-2"/>
                <w:sz w:val="20"/>
              </w:rPr>
              <w:t>56.89</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jc w:val="center"/>
              <w:rPr>
                <w:sz w:val="20"/>
              </w:rPr>
            </w:pPr>
            <w:r>
              <w:rPr>
                <w:w w:val="90"/>
                <w:sz w:val="20"/>
              </w:rPr>
              <w:t>-</w:t>
            </w:r>
            <w:r>
              <w:rPr>
                <w:spacing w:val="-4"/>
                <w:sz w:val="20"/>
              </w:rPr>
              <w:t>0.01</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294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P160642</w:t>
            </w:r>
          </w:p>
        </w:tc>
        <w:tc>
          <w:tcPr>
            <w:tcW w:w="2573" w:type="dxa"/>
            <w:shd w:val="clear" w:color="auto" w:fill="F8EDF3"/>
          </w:tcPr>
          <w:p>
            <w:pPr>
              <w:pStyle w:val="TableParagraph"/>
              <w:spacing w:line="232" w:lineRule="exact"/>
              <w:ind w:left="119"/>
              <w:rPr>
                <w:sz w:val="20"/>
              </w:rPr>
            </w:pPr>
            <w:r>
              <w:rPr>
                <w:spacing w:val="-4"/>
                <w:sz w:val="20"/>
              </w:rPr>
              <w:t>Cote</w:t>
            </w:r>
            <w:r>
              <w:rPr>
                <w:spacing w:val="-10"/>
                <w:sz w:val="20"/>
              </w:rPr>
              <w:t> </w:t>
            </w:r>
            <w:r>
              <w:rPr>
                <w:spacing w:val="-4"/>
                <w:sz w:val="20"/>
              </w:rPr>
              <w:t>d'Ivoire</w:t>
            </w:r>
            <w:r>
              <w:rPr>
                <w:spacing w:val="-10"/>
                <w:sz w:val="20"/>
              </w:rPr>
              <w:t> </w:t>
            </w:r>
            <w:r>
              <w:rPr>
                <w:spacing w:val="-4"/>
                <w:sz w:val="20"/>
              </w:rPr>
              <w:t>Higher</w:t>
            </w:r>
          </w:p>
          <w:p>
            <w:pPr>
              <w:pStyle w:val="TableParagraph"/>
              <w:spacing w:line="240" w:lineRule="atLeast"/>
              <w:ind w:left="119"/>
              <w:rPr>
                <w:sz w:val="20"/>
              </w:rPr>
            </w:pPr>
            <w:r>
              <w:rPr>
                <w:spacing w:val="-2"/>
                <w:sz w:val="20"/>
              </w:rPr>
              <w:t>Education</w:t>
            </w:r>
            <w:r>
              <w:rPr>
                <w:spacing w:val="-20"/>
                <w:sz w:val="20"/>
              </w:rPr>
              <w:t> </w:t>
            </w:r>
            <w:r>
              <w:rPr>
                <w:spacing w:val="-2"/>
                <w:sz w:val="20"/>
              </w:rPr>
              <w:t>Development </w:t>
            </w:r>
            <w:r>
              <w:rPr>
                <w:sz w:val="20"/>
              </w:rPr>
              <w:t>Support</w:t>
            </w:r>
            <w:r>
              <w:rPr>
                <w:spacing w:val="-20"/>
                <w:sz w:val="20"/>
              </w:rPr>
              <w:t> </w:t>
            </w:r>
            <w:r>
              <w:rPr>
                <w:sz w:val="20"/>
              </w:rPr>
              <w:t>Project</w:t>
            </w:r>
          </w:p>
        </w:tc>
        <w:tc>
          <w:tcPr>
            <w:tcW w:w="1074" w:type="dxa"/>
            <w:shd w:val="clear" w:color="auto" w:fill="F8EDF3"/>
          </w:tcPr>
          <w:p>
            <w:pPr>
              <w:pStyle w:val="TableParagraph"/>
              <w:rPr>
                <w:rFonts w:ascii="Calibri"/>
                <w:sz w:val="20"/>
              </w:rPr>
            </w:pPr>
          </w:p>
          <w:p>
            <w:pPr>
              <w:pStyle w:val="TableParagraph"/>
              <w:ind w:left="33" w:right="16"/>
              <w:jc w:val="center"/>
              <w:rPr>
                <w:sz w:val="20"/>
              </w:rPr>
            </w:pPr>
            <w:r>
              <w:rPr>
                <w:spacing w:val="-4"/>
                <w:sz w:val="20"/>
              </w:rPr>
              <w:t>2019</w:t>
            </w:r>
          </w:p>
        </w:tc>
        <w:tc>
          <w:tcPr>
            <w:tcW w:w="1326" w:type="dxa"/>
            <w:shd w:val="clear" w:color="auto" w:fill="F8EDF3"/>
          </w:tcPr>
          <w:p>
            <w:pPr>
              <w:pStyle w:val="TableParagraph"/>
              <w:rPr>
                <w:rFonts w:ascii="Calibri"/>
                <w:sz w:val="20"/>
              </w:rPr>
            </w:pPr>
          </w:p>
          <w:p>
            <w:pPr>
              <w:pStyle w:val="TableParagraph"/>
              <w:ind w:left="1" w:right="1"/>
              <w:jc w:val="center"/>
              <w:rPr>
                <w:sz w:val="20"/>
              </w:rPr>
            </w:pPr>
            <w:r>
              <w:rPr>
                <w:sz w:val="20"/>
              </w:rPr>
              <w:t>Cote</w:t>
            </w:r>
            <w:r>
              <w:rPr>
                <w:spacing w:val="-20"/>
                <w:sz w:val="20"/>
              </w:rPr>
              <w:t> </w:t>
            </w:r>
            <w:r>
              <w:rPr>
                <w:spacing w:val="-2"/>
                <w:sz w:val="20"/>
              </w:rPr>
              <w:t>d'Ivoire</w:t>
            </w:r>
          </w:p>
        </w:tc>
        <w:tc>
          <w:tcPr>
            <w:tcW w:w="1546" w:type="dxa"/>
            <w:shd w:val="clear" w:color="auto" w:fill="F8EDF3"/>
          </w:tcPr>
          <w:p>
            <w:pPr>
              <w:pStyle w:val="TableParagraph"/>
              <w:rPr>
                <w:rFonts w:ascii="Calibri"/>
                <w:sz w:val="20"/>
              </w:rPr>
            </w:pPr>
          </w:p>
          <w:p>
            <w:pPr>
              <w:pStyle w:val="TableParagraph"/>
              <w:ind w:left="19" w:right="13"/>
              <w:jc w:val="center"/>
              <w:rPr>
                <w:sz w:val="20"/>
              </w:rPr>
            </w:pPr>
            <w:r>
              <w:rPr>
                <w:spacing w:val="-2"/>
                <w:sz w:val="20"/>
              </w:rPr>
              <w:t>17.52</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17.00</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0.48</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295</w:t>
            </w:r>
          </w:p>
        </w:tc>
        <w:tc>
          <w:tcPr>
            <w:tcW w:w="1168" w:type="dxa"/>
          </w:tcPr>
          <w:p>
            <w:pPr>
              <w:pStyle w:val="TableParagraph"/>
              <w:rPr>
                <w:rFonts w:ascii="Calibri"/>
                <w:sz w:val="20"/>
              </w:rPr>
            </w:pPr>
          </w:p>
          <w:p>
            <w:pPr>
              <w:pStyle w:val="TableParagraph"/>
              <w:ind w:left="135"/>
              <w:rPr>
                <w:sz w:val="20"/>
              </w:rPr>
            </w:pPr>
            <w:r>
              <w:rPr>
                <w:spacing w:val="-2"/>
                <w:sz w:val="20"/>
              </w:rPr>
              <w:t>P164302</w:t>
            </w:r>
          </w:p>
        </w:tc>
        <w:tc>
          <w:tcPr>
            <w:tcW w:w="2573" w:type="dxa"/>
          </w:tcPr>
          <w:p>
            <w:pPr>
              <w:pStyle w:val="TableParagraph"/>
              <w:spacing w:line="252" w:lineRule="auto" w:before="2"/>
              <w:ind w:left="119"/>
              <w:rPr>
                <w:sz w:val="20"/>
              </w:rPr>
            </w:pPr>
            <w:r>
              <w:rPr>
                <w:sz w:val="20"/>
              </w:rPr>
              <w:t>Enhancing</w:t>
            </w:r>
            <w:r>
              <w:rPr>
                <w:spacing w:val="-20"/>
                <w:sz w:val="20"/>
              </w:rPr>
              <w:t> </w:t>
            </w:r>
            <w:r>
              <w:rPr>
                <w:sz w:val="20"/>
              </w:rPr>
              <w:t>Government </w:t>
            </w:r>
            <w:r>
              <w:rPr>
                <w:spacing w:val="-4"/>
                <w:sz w:val="20"/>
              </w:rPr>
              <w:t>Effectiveness</w:t>
            </w:r>
            <w:r>
              <w:rPr>
                <w:spacing w:val="-21"/>
                <w:sz w:val="20"/>
              </w:rPr>
              <w:t> </w:t>
            </w:r>
            <w:r>
              <w:rPr>
                <w:spacing w:val="-4"/>
                <w:sz w:val="20"/>
              </w:rPr>
              <w:t>for</w:t>
            </w:r>
            <w:r>
              <w:rPr>
                <w:spacing w:val="-20"/>
                <w:sz w:val="20"/>
              </w:rPr>
              <w:t> </w:t>
            </w:r>
            <w:r>
              <w:rPr>
                <w:spacing w:val="-4"/>
                <w:sz w:val="20"/>
              </w:rPr>
              <w:t>Improved</w:t>
            </w:r>
          </w:p>
          <w:p>
            <w:pPr>
              <w:pStyle w:val="TableParagraph"/>
              <w:spacing w:line="223" w:lineRule="exact"/>
              <w:ind w:left="119"/>
              <w:rPr>
                <w:sz w:val="20"/>
              </w:rPr>
            </w:pPr>
            <w:r>
              <w:rPr>
                <w:spacing w:val="-2"/>
                <w:sz w:val="20"/>
              </w:rPr>
              <w:t>Public</w:t>
            </w:r>
            <w:r>
              <w:rPr>
                <w:spacing w:val="-16"/>
                <w:sz w:val="20"/>
              </w:rPr>
              <w:t> </w:t>
            </w:r>
            <w:r>
              <w:rPr>
                <w:spacing w:val="-2"/>
                <w:sz w:val="20"/>
              </w:rPr>
              <w:t>Services</w:t>
            </w:r>
          </w:p>
        </w:tc>
        <w:tc>
          <w:tcPr>
            <w:tcW w:w="1074" w:type="dxa"/>
          </w:tcPr>
          <w:p>
            <w:pPr>
              <w:pStyle w:val="TableParagraph"/>
              <w:rPr>
                <w:rFonts w:ascii="Calibri"/>
                <w:sz w:val="20"/>
              </w:rPr>
            </w:pPr>
          </w:p>
          <w:p>
            <w:pPr>
              <w:pStyle w:val="TableParagraph"/>
              <w:ind w:left="33" w:right="16"/>
              <w:jc w:val="center"/>
              <w:rPr>
                <w:sz w:val="20"/>
              </w:rPr>
            </w:pPr>
            <w:r>
              <w:rPr>
                <w:spacing w:val="-4"/>
                <w:sz w:val="20"/>
              </w:rPr>
              <w:t>2019</w:t>
            </w:r>
          </w:p>
        </w:tc>
        <w:tc>
          <w:tcPr>
            <w:tcW w:w="1326" w:type="dxa"/>
          </w:tcPr>
          <w:p>
            <w:pPr>
              <w:pStyle w:val="TableParagraph"/>
              <w:rPr>
                <w:rFonts w:ascii="Calibri"/>
                <w:sz w:val="20"/>
              </w:rPr>
            </w:pPr>
          </w:p>
          <w:p>
            <w:pPr>
              <w:pStyle w:val="TableParagraph"/>
              <w:ind w:left="1" w:right="1"/>
              <w:jc w:val="center"/>
              <w:rPr>
                <w:sz w:val="20"/>
              </w:rPr>
            </w:pPr>
            <w:r>
              <w:rPr>
                <w:sz w:val="20"/>
              </w:rPr>
              <w:t>Cote</w:t>
            </w:r>
            <w:r>
              <w:rPr>
                <w:spacing w:val="-20"/>
                <w:sz w:val="20"/>
              </w:rPr>
              <w:t> </w:t>
            </w:r>
            <w:r>
              <w:rPr>
                <w:spacing w:val="-2"/>
                <w:sz w:val="20"/>
              </w:rPr>
              <w:t>d'Ivoire</w:t>
            </w:r>
          </w:p>
        </w:tc>
        <w:tc>
          <w:tcPr>
            <w:tcW w:w="1546" w:type="dxa"/>
          </w:tcPr>
          <w:p>
            <w:pPr>
              <w:pStyle w:val="TableParagraph"/>
              <w:rPr>
                <w:rFonts w:ascii="Calibri"/>
                <w:sz w:val="20"/>
              </w:rPr>
            </w:pPr>
          </w:p>
          <w:p>
            <w:pPr>
              <w:pStyle w:val="TableParagraph"/>
              <w:ind w:left="19" w:right="13"/>
              <w:jc w:val="center"/>
              <w:rPr>
                <w:sz w:val="20"/>
              </w:rPr>
            </w:pPr>
            <w:r>
              <w:rPr>
                <w:spacing w:val="-2"/>
                <w:sz w:val="20"/>
              </w:rPr>
              <w:t>195.30</w:t>
            </w:r>
          </w:p>
        </w:tc>
        <w:tc>
          <w:tcPr>
            <w:tcW w:w="1621" w:type="dxa"/>
          </w:tcPr>
          <w:p>
            <w:pPr>
              <w:pStyle w:val="TableParagraph"/>
              <w:rPr>
                <w:rFonts w:ascii="Calibri"/>
                <w:sz w:val="20"/>
              </w:rPr>
            </w:pPr>
          </w:p>
          <w:p>
            <w:pPr>
              <w:pStyle w:val="TableParagraph"/>
              <w:ind w:left="9" w:right="6"/>
              <w:jc w:val="center"/>
              <w:rPr>
                <w:sz w:val="20"/>
              </w:rPr>
            </w:pPr>
            <w:r>
              <w:rPr>
                <w:spacing w:val="-2"/>
                <w:sz w:val="20"/>
              </w:rPr>
              <w:t>176.30</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2"/>
                <w:sz w:val="20"/>
              </w:rPr>
              <w:t>44.17</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296</w:t>
            </w:r>
          </w:p>
        </w:tc>
        <w:tc>
          <w:tcPr>
            <w:tcW w:w="1168" w:type="dxa"/>
            <w:shd w:val="clear" w:color="auto" w:fill="F8EDF3"/>
          </w:tcPr>
          <w:p>
            <w:pPr>
              <w:pStyle w:val="TableParagraph"/>
              <w:spacing w:before="124"/>
              <w:ind w:left="135"/>
              <w:rPr>
                <w:sz w:val="20"/>
              </w:rPr>
            </w:pPr>
            <w:r>
              <w:rPr>
                <w:spacing w:val="-2"/>
                <w:sz w:val="20"/>
              </w:rPr>
              <w:t>P167401</w:t>
            </w:r>
          </w:p>
        </w:tc>
        <w:tc>
          <w:tcPr>
            <w:tcW w:w="2573" w:type="dxa"/>
            <w:shd w:val="clear" w:color="auto" w:fill="F8EDF3"/>
          </w:tcPr>
          <w:p>
            <w:pPr>
              <w:pStyle w:val="TableParagraph"/>
              <w:spacing w:before="2"/>
              <w:ind w:left="119"/>
              <w:rPr>
                <w:sz w:val="20"/>
              </w:rPr>
            </w:pPr>
            <w:r>
              <w:rPr>
                <w:spacing w:val="-4"/>
                <w:sz w:val="20"/>
              </w:rPr>
              <w:t>Abidjan</w:t>
            </w:r>
            <w:r>
              <w:rPr>
                <w:spacing w:val="-19"/>
                <w:sz w:val="20"/>
              </w:rPr>
              <w:t> </w:t>
            </w:r>
            <w:r>
              <w:rPr>
                <w:spacing w:val="-4"/>
                <w:sz w:val="20"/>
              </w:rPr>
              <w:t>Urban</w:t>
            </w:r>
            <w:r>
              <w:rPr>
                <w:spacing w:val="-18"/>
                <w:sz w:val="20"/>
              </w:rPr>
              <w:t> </w:t>
            </w:r>
            <w:r>
              <w:rPr>
                <w:spacing w:val="-4"/>
                <w:sz w:val="20"/>
              </w:rPr>
              <w:t>Mobility</w:t>
            </w:r>
          </w:p>
          <w:p>
            <w:pPr>
              <w:pStyle w:val="TableParagraph"/>
              <w:spacing w:line="223" w:lineRule="exact" w:before="10"/>
              <w:ind w:left="119"/>
              <w:rPr>
                <w:sz w:val="20"/>
              </w:rPr>
            </w:pPr>
            <w:r>
              <w:rPr>
                <w:spacing w:val="-2"/>
                <w:sz w:val="20"/>
              </w:rPr>
              <w:t>Project</w:t>
            </w:r>
          </w:p>
        </w:tc>
        <w:tc>
          <w:tcPr>
            <w:tcW w:w="1074" w:type="dxa"/>
            <w:shd w:val="clear" w:color="auto" w:fill="F8EDF3"/>
          </w:tcPr>
          <w:p>
            <w:pPr>
              <w:pStyle w:val="TableParagraph"/>
              <w:spacing w:before="124"/>
              <w:ind w:left="33" w:right="16"/>
              <w:jc w:val="center"/>
              <w:rPr>
                <w:sz w:val="20"/>
              </w:rPr>
            </w:pPr>
            <w:r>
              <w:rPr>
                <w:spacing w:val="-4"/>
                <w:sz w:val="20"/>
              </w:rPr>
              <w:t>2019</w:t>
            </w:r>
          </w:p>
        </w:tc>
        <w:tc>
          <w:tcPr>
            <w:tcW w:w="1326" w:type="dxa"/>
            <w:shd w:val="clear" w:color="auto" w:fill="F8EDF3"/>
          </w:tcPr>
          <w:p>
            <w:pPr>
              <w:pStyle w:val="TableParagraph"/>
              <w:spacing w:before="124"/>
              <w:ind w:left="1" w:right="1"/>
              <w:jc w:val="center"/>
              <w:rPr>
                <w:sz w:val="20"/>
              </w:rPr>
            </w:pPr>
            <w:r>
              <w:rPr>
                <w:sz w:val="20"/>
              </w:rPr>
              <w:t>Cote</w:t>
            </w:r>
            <w:r>
              <w:rPr>
                <w:spacing w:val="-20"/>
                <w:sz w:val="20"/>
              </w:rPr>
              <w:t> </w:t>
            </w:r>
            <w:r>
              <w:rPr>
                <w:spacing w:val="-2"/>
                <w:sz w:val="20"/>
              </w:rPr>
              <w:t>d'Ivoire</w:t>
            </w:r>
          </w:p>
        </w:tc>
        <w:tc>
          <w:tcPr>
            <w:tcW w:w="1546" w:type="dxa"/>
            <w:shd w:val="clear" w:color="auto" w:fill="F8EDF3"/>
          </w:tcPr>
          <w:p>
            <w:pPr>
              <w:pStyle w:val="TableParagraph"/>
              <w:spacing w:before="124"/>
              <w:ind w:left="19" w:right="13"/>
              <w:jc w:val="center"/>
              <w:rPr>
                <w:sz w:val="20"/>
              </w:rPr>
            </w:pPr>
            <w:r>
              <w:rPr>
                <w:spacing w:val="-2"/>
                <w:sz w:val="20"/>
              </w:rPr>
              <w:t>300.00</w:t>
            </w:r>
          </w:p>
        </w:tc>
        <w:tc>
          <w:tcPr>
            <w:tcW w:w="1621" w:type="dxa"/>
            <w:shd w:val="clear" w:color="auto" w:fill="F8EDF3"/>
          </w:tcPr>
          <w:p>
            <w:pPr>
              <w:pStyle w:val="TableParagraph"/>
              <w:spacing w:before="124"/>
              <w:ind w:left="9" w:right="6"/>
              <w:jc w:val="center"/>
              <w:rPr>
                <w:sz w:val="20"/>
              </w:rPr>
            </w:pPr>
            <w:r>
              <w:rPr>
                <w:spacing w:val="-2"/>
                <w:sz w:val="20"/>
              </w:rPr>
              <w:t>99.16</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5"/>
              <w:jc w:val="center"/>
              <w:rPr>
                <w:sz w:val="20"/>
              </w:rPr>
            </w:pPr>
            <w:r>
              <w:rPr>
                <w:spacing w:val="-2"/>
                <w:sz w:val="20"/>
              </w:rPr>
              <w:t>22.30</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297</w:t>
            </w:r>
          </w:p>
        </w:tc>
        <w:tc>
          <w:tcPr>
            <w:tcW w:w="1168" w:type="dxa"/>
          </w:tcPr>
          <w:p>
            <w:pPr>
              <w:pStyle w:val="TableParagraph"/>
              <w:spacing w:before="2"/>
              <w:rPr>
                <w:rFonts w:ascii="Calibri"/>
                <w:sz w:val="20"/>
              </w:rPr>
            </w:pPr>
          </w:p>
          <w:p>
            <w:pPr>
              <w:pStyle w:val="TableParagraph"/>
              <w:ind w:left="135"/>
              <w:rPr>
                <w:sz w:val="20"/>
              </w:rPr>
            </w:pPr>
            <w:r>
              <w:rPr>
                <w:spacing w:val="-2"/>
                <w:sz w:val="20"/>
              </w:rPr>
              <w:t>P168308</w:t>
            </w:r>
          </w:p>
        </w:tc>
        <w:tc>
          <w:tcPr>
            <w:tcW w:w="2573" w:type="dxa"/>
          </w:tcPr>
          <w:p>
            <w:pPr>
              <w:pStyle w:val="TableParagraph"/>
              <w:spacing w:before="2"/>
              <w:ind w:left="119"/>
              <w:rPr>
                <w:sz w:val="20"/>
              </w:rPr>
            </w:pPr>
            <w:r>
              <w:rPr>
                <w:spacing w:val="-2"/>
                <w:sz w:val="20"/>
              </w:rPr>
              <w:t>Urban</w:t>
            </w:r>
            <w:r>
              <w:rPr>
                <w:spacing w:val="-18"/>
                <w:sz w:val="20"/>
              </w:rPr>
              <w:t> </w:t>
            </w:r>
            <w:r>
              <w:rPr>
                <w:spacing w:val="-2"/>
                <w:sz w:val="20"/>
              </w:rPr>
              <w:t>Resilience</w:t>
            </w:r>
            <w:r>
              <w:rPr>
                <w:spacing w:val="-17"/>
                <w:sz w:val="20"/>
              </w:rPr>
              <w:t> </w:t>
            </w:r>
            <w:r>
              <w:rPr>
                <w:spacing w:val="-2"/>
                <w:sz w:val="20"/>
              </w:rPr>
              <w:t>and</w:t>
            </w:r>
            <w:r>
              <w:rPr>
                <w:spacing w:val="-16"/>
                <w:sz w:val="20"/>
              </w:rPr>
              <w:t> </w:t>
            </w:r>
            <w:r>
              <w:rPr>
                <w:spacing w:val="-2"/>
                <w:sz w:val="20"/>
              </w:rPr>
              <w:t>Solid</w:t>
            </w:r>
          </w:p>
          <w:p>
            <w:pPr>
              <w:pStyle w:val="TableParagraph"/>
              <w:spacing w:line="240" w:lineRule="atLeast"/>
              <w:ind w:left="119" w:right="211"/>
              <w:rPr>
                <w:sz w:val="20"/>
              </w:rPr>
            </w:pPr>
            <w:r>
              <w:rPr>
                <w:spacing w:val="-2"/>
                <w:sz w:val="20"/>
              </w:rPr>
              <w:t>Waste</w:t>
            </w:r>
            <w:r>
              <w:rPr>
                <w:spacing w:val="-19"/>
                <w:sz w:val="20"/>
              </w:rPr>
              <w:t> </w:t>
            </w:r>
            <w:r>
              <w:rPr>
                <w:spacing w:val="-2"/>
                <w:sz w:val="20"/>
              </w:rPr>
              <w:t>Management Project</w:t>
            </w:r>
          </w:p>
        </w:tc>
        <w:tc>
          <w:tcPr>
            <w:tcW w:w="1074" w:type="dxa"/>
          </w:tcPr>
          <w:p>
            <w:pPr>
              <w:pStyle w:val="TableParagraph"/>
              <w:spacing w:before="2"/>
              <w:rPr>
                <w:rFonts w:ascii="Calibri"/>
                <w:sz w:val="20"/>
              </w:rPr>
            </w:pPr>
          </w:p>
          <w:p>
            <w:pPr>
              <w:pStyle w:val="TableParagraph"/>
              <w:ind w:left="33" w:right="16"/>
              <w:jc w:val="center"/>
              <w:rPr>
                <w:sz w:val="20"/>
              </w:rPr>
            </w:pPr>
            <w:r>
              <w:rPr>
                <w:spacing w:val="-4"/>
                <w:sz w:val="20"/>
              </w:rPr>
              <w:t>2020</w:t>
            </w:r>
          </w:p>
        </w:tc>
        <w:tc>
          <w:tcPr>
            <w:tcW w:w="1326" w:type="dxa"/>
          </w:tcPr>
          <w:p>
            <w:pPr>
              <w:pStyle w:val="TableParagraph"/>
              <w:spacing w:before="2"/>
              <w:rPr>
                <w:rFonts w:ascii="Calibri"/>
                <w:sz w:val="20"/>
              </w:rPr>
            </w:pPr>
          </w:p>
          <w:p>
            <w:pPr>
              <w:pStyle w:val="TableParagraph"/>
              <w:ind w:left="1" w:right="1"/>
              <w:jc w:val="center"/>
              <w:rPr>
                <w:sz w:val="20"/>
              </w:rPr>
            </w:pPr>
            <w:r>
              <w:rPr>
                <w:sz w:val="20"/>
              </w:rPr>
              <w:t>Cote</w:t>
            </w:r>
            <w:r>
              <w:rPr>
                <w:spacing w:val="-20"/>
                <w:sz w:val="20"/>
              </w:rPr>
              <w:t> </w:t>
            </w:r>
            <w:r>
              <w:rPr>
                <w:spacing w:val="-2"/>
                <w:sz w:val="20"/>
              </w:rPr>
              <w:t>d'Ivoire</w:t>
            </w:r>
          </w:p>
        </w:tc>
        <w:tc>
          <w:tcPr>
            <w:tcW w:w="1546" w:type="dxa"/>
          </w:tcPr>
          <w:p>
            <w:pPr>
              <w:pStyle w:val="TableParagraph"/>
              <w:spacing w:before="2"/>
              <w:rPr>
                <w:rFonts w:ascii="Calibri"/>
                <w:sz w:val="20"/>
              </w:rPr>
            </w:pPr>
          </w:p>
          <w:p>
            <w:pPr>
              <w:pStyle w:val="TableParagraph"/>
              <w:ind w:left="19" w:right="13"/>
              <w:jc w:val="center"/>
              <w:rPr>
                <w:sz w:val="20"/>
              </w:rPr>
            </w:pPr>
            <w:r>
              <w:rPr>
                <w:spacing w:val="-2"/>
                <w:sz w:val="20"/>
              </w:rPr>
              <w:t>315.00</w:t>
            </w:r>
          </w:p>
        </w:tc>
        <w:tc>
          <w:tcPr>
            <w:tcW w:w="1621" w:type="dxa"/>
          </w:tcPr>
          <w:p>
            <w:pPr>
              <w:pStyle w:val="TableParagraph"/>
              <w:spacing w:before="2"/>
              <w:rPr>
                <w:rFonts w:ascii="Calibri"/>
                <w:sz w:val="20"/>
              </w:rPr>
            </w:pPr>
          </w:p>
          <w:p>
            <w:pPr>
              <w:pStyle w:val="TableParagraph"/>
              <w:ind w:left="9" w:right="6"/>
              <w:jc w:val="center"/>
              <w:rPr>
                <w:sz w:val="20"/>
              </w:rPr>
            </w:pPr>
            <w:r>
              <w:rPr>
                <w:spacing w:val="-2"/>
                <w:sz w:val="20"/>
              </w:rPr>
              <w:t>83.03</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5"/>
              <w:jc w:val="center"/>
              <w:rPr>
                <w:sz w:val="20"/>
              </w:rPr>
            </w:pPr>
            <w:r>
              <w:rPr>
                <w:spacing w:val="-2"/>
                <w:sz w:val="20"/>
              </w:rPr>
              <w:t>32.30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298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P171613</w:t>
            </w:r>
          </w:p>
        </w:tc>
        <w:tc>
          <w:tcPr>
            <w:tcW w:w="2573" w:type="dxa"/>
            <w:shd w:val="clear" w:color="auto" w:fill="F8EDF3"/>
          </w:tcPr>
          <w:p>
            <w:pPr>
              <w:pStyle w:val="TableParagraph"/>
              <w:spacing w:line="252" w:lineRule="auto"/>
              <w:ind w:left="119"/>
              <w:rPr>
                <w:sz w:val="20"/>
              </w:rPr>
            </w:pPr>
            <w:r>
              <w:rPr>
                <w:spacing w:val="-4"/>
                <w:sz w:val="20"/>
              </w:rPr>
              <w:t>Cote</w:t>
            </w:r>
            <w:r>
              <w:rPr>
                <w:spacing w:val="-16"/>
                <w:sz w:val="20"/>
              </w:rPr>
              <w:t> </w:t>
            </w:r>
            <w:r>
              <w:rPr>
                <w:spacing w:val="-4"/>
                <w:sz w:val="20"/>
              </w:rPr>
              <w:t>d'Ivoire</w:t>
            </w:r>
            <w:r>
              <w:rPr>
                <w:spacing w:val="-16"/>
                <w:sz w:val="20"/>
              </w:rPr>
              <w:t> </w:t>
            </w:r>
            <w:r>
              <w:rPr>
                <w:spacing w:val="-4"/>
                <w:sz w:val="20"/>
              </w:rPr>
              <w:t>Agri-Food </w:t>
            </w:r>
            <w:r>
              <w:rPr>
                <w:sz w:val="20"/>
              </w:rPr>
              <w:t>Sector</w:t>
            </w:r>
            <w:r>
              <w:rPr>
                <w:spacing w:val="-20"/>
                <w:sz w:val="20"/>
              </w:rPr>
              <w:t> </w:t>
            </w:r>
            <w:r>
              <w:rPr>
                <w:sz w:val="20"/>
              </w:rPr>
              <w:t>Development</w:t>
            </w:r>
          </w:p>
          <w:p>
            <w:pPr>
              <w:pStyle w:val="TableParagraph"/>
              <w:spacing w:line="223" w:lineRule="exact" w:before="1"/>
              <w:ind w:left="119"/>
              <w:rPr>
                <w:sz w:val="20"/>
              </w:rPr>
            </w:pPr>
            <w:r>
              <w:rPr>
                <w:spacing w:val="-2"/>
                <w:sz w:val="20"/>
              </w:rPr>
              <w:t>Project</w:t>
            </w:r>
          </w:p>
        </w:tc>
        <w:tc>
          <w:tcPr>
            <w:tcW w:w="1074" w:type="dxa"/>
            <w:shd w:val="clear" w:color="auto" w:fill="F8EDF3"/>
          </w:tcPr>
          <w:p>
            <w:pPr>
              <w:pStyle w:val="TableParagraph"/>
              <w:rPr>
                <w:rFonts w:ascii="Calibri"/>
                <w:sz w:val="20"/>
              </w:rPr>
            </w:pPr>
          </w:p>
          <w:p>
            <w:pPr>
              <w:pStyle w:val="TableParagraph"/>
              <w:ind w:left="33" w:right="16"/>
              <w:jc w:val="center"/>
              <w:rPr>
                <w:sz w:val="20"/>
              </w:rPr>
            </w:pPr>
            <w:r>
              <w:rPr>
                <w:spacing w:val="-4"/>
                <w:sz w:val="20"/>
              </w:rPr>
              <w:t>2021</w:t>
            </w:r>
          </w:p>
        </w:tc>
        <w:tc>
          <w:tcPr>
            <w:tcW w:w="1326" w:type="dxa"/>
            <w:shd w:val="clear" w:color="auto" w:fill="F8EDF3"/>
          </w:tcPr>
          <w:p>
            <w:pPr>
              <w:pStyle w:val="TableParagraph"/>
              <w:rPr>
                <w:rFonts w:ascii="Calibri"/>
                <w:sz w:val="20"/>
              </w:rPr>
            </w:pPr>
          </w:p>
          <w:p>
            <w:pPr>
              <w:pStyle w:val="TableParagraph"/>
              <w:ind w:left="1" w:right="1"/>
              <w:jc w:val="center"/>
              <w:rPr>
                <w:sz w:val="20"/>
              </w:rPr>
            </w:pPr>
            <w:r>
              <w:rPr>
                <w:sz w:val="20"/>
              </w:rPr>
              <w:t>Cote</w:t>
            </w:r>
            <w:r>
              <w:rPr>
                <w:spacing w:val="-20"/>
                <w:sz w:val="20"/>
              </w:rPr>
              <w:t> </w:t>
            </w:r>
            <w:r>
              <w:rPr>
                <w:spacing w:val="-2"/>
                <w:sz w:val="20"/>
              </w:rPr>
              <w:t>d'Ivoire</w:t>
            </w:r>
          </w:p>
        </w:tc>
        <w:tc>
          <w:tcPr>
            <w:tcW w:w="1546" w:type="dxa"/>
            <w:shd w:val="clear" w:color="auto" w:fill="F8EDF3"/>
          </w:tcPr>
          <w:p>
            <w:pPr>
              <w:pStyle w:val="TableParagraph"/>
              <w:rPr>
                <w:rFonts w:ascii="Calibri"/>
                <w:sz w:val="20"/>
              </w:rPr>
            </w:pPr>
          </w:p>
          <w:p>
            <w:pPr>
              <w:pStyle w:val="TableParagraph"/>
              <w:ind w:left="19" w:right="13"/>
              <w:jc w:val="center"/>
              <w:rPr>
                <w:sz w:val="20"/>
              </w:rPr>
            </w:pPr>
            <w:r>
              <w:rPr>
                <w:spacing w:val="-2"/>
                <w:sz w:val="20"/>
              </w:rPr>
              <w:t>250.00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90.22</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45.80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299</w:t>
            </w:r>
          </w:p>
        </w:tc>
        <w:tc>
          <w:tcPr>
            <w:tcW w:w="1168" w:type="dxa"/>
          </w:tcPr>
          <w:p>
            <w:pPr>
              <w:pStyle w:val="TableParagraph"/>
              <w:rPr>
                <w:rFonts w:ascii="Calibri"/>
                <w:sz w:val="20"/>
              </w:rPr>
            </w:pPr>
          </w:p>
          <w:p>
            <w:pPr>
              <w:pStyle w:val="TableParagraph"/>
              <w:ind w:left="135"/>
              <w:rPr>
                <w:sz w:val="20"/>
              </w:rPr>
            </w:pPr>
            <w:r>
              <w:rPr>
                <w:spacing w:val="-2"/>
                <w:sz w:val="20"/>
              </w:rPr>
              <w:t>P172425</w:t>
            </w:r>
          </w:p>
        </w:tc>
        <w:tc>
          <w:tcPr>
            <w:tcW w:w="2573" w:type="dxa"/>
          </w:tcPr>
          <w:p>
            <w:pPr>
              <w:pStyle w:val="TableParagraph"/>
              <w:ind w:left="119"/>
              <w:rPr>
                <w:sz w:val="20"/>
              </w:rPr>
            </w:pPr>
            <w:r>
              <w:rPr>
                <w:spacing w:val="-4"/>
                <w:sz w:val="20"/>
              </w:rPr>
              <w:t>Competitive</w:t>
            </w:r>
            <w:r>
              <w:rPr>
                <w:spacing w:val="-18"/>
                <w:sz w:val="20"/>
              </w:rPr>
              <w:t> </w:t>
            </w:r>
            <w:r>
              <w:rPr>
                <w:spacing w:val="-4"/>
                <w:sz w:val="20"/>
              </w:rPr>
              <w:t>Value</w:t>
            </w:r>
            <w:r>
              <w:rPr>
                <w:spacing w:val="-16"/>
                <w:sz w:val="20"/>
              </w:rPr>
              <w:t> </w:t>
            </w:r>
            <w:r>
              <w:rPr>
                <w:spacing w:val="-4"/>
                <w:sz w:val="20"/>
              </w:rPr>
              <w:t>Chains</w:t>
            </w:r>
          </w:p>
          <w:p>
            <w:pPr>
              <w:pStyle w:val="TableParagraph"/>
              <w:spacing w:line="240" w:lineRule="atLeast"/>
              <w:ind w:left="119"/>
              <w:rPr>
                <w:sz w:val="20"/>
              </w:rPr>
            </w:pPr>
            <w:r>
              <w:rPr>
                <w:sz w:val="20"/>
              </w:rPr>
              <w:t>for</w:t>
            </w:r>
            <w:r>
              <w:rPr>
                <w:spacing w:val="-19"/>
                <w:sz w:val="20"/>
              </w:rPr>
              <w:t> </w:t>
            </w:r>
            <w:r>
              <w:rPr>
                <w:sz w:val="20"/>
              </w:rPr>
              <w:t>Jobs</w:t>
            </w:r>
            <w:r>
              <w:rPr>
                <w:spacing w:val="-21"/>
                <w:sz w:val="20"/>
              </w:rPr>
              <w:t> </w:t>
            </w:r>
            <w:r>
              <w:rPr>
                <w:sz w:val="20"/>
              </w:rPr>
              <w:t>and</w:t>
            </w:r>
            <w:r>
              <w:rPr>
                <w:spacing w:val="-19"/>
                <w:sz w:val="20"/>
              </w:rPr>
              <w:t> </w:t>
            </w:r>
            <w:r>
              <w:rPr>
                <w:sz w:val="20"/>
              </w:rPr>
              <w:t>Economic </w:t>
            </w:r>
            <w:r>
              <w:rPr>
                <w:spacing w:val="-6"/>
                <w:sz w:val="20"/>
              </w:rPr>
              <w:t>Transformation</w:t>
            </w:r>
            <w:r>
              <w:rPr>
                <w:spacing w:val="-2"/>
                <w:sz w:val="20"/>
              </w:rPr>
              <w:t> </w:t>
            </w:r>
            <w:r>
              <w:rPr>
                <w:spacing w:val="-7"/>
                <w:sz w:val="20"/>
              </w:rPr>
              <w:t>Project</w:t>
            </w:r>
          </w:p>
        </w:tc>
        <w:tc>
          <w:tcPr>
            <w:tcW w:w="1074" w:type="dxa"/>
          </w:tcPr>
          <w:p>
            <w:pPr>
              <w:pStyle w:val="TableParagraph"/>
              <w:rPr>
                <w:rFonts w:ascii="Calibri"/>
                <w:sz w:val="20"/>
              </w:rPr>
            </w:pPr>
          </w:p>
          <w:p>
            <w:pPr>
              <w:pStyle w:val="TableParagraph"/>
              <w:ind w:left="33" w:right="16"/>
              <w:jc w:val="center"/>
              <w:rPr>
                <w:sz w:val="20"/>
              </w:rPr>
            </w:pPr>
            <w:r>
              <w:rPr>
                <w:spacing w:val="-4"/>
                <w:sz w:val="20"/>
              </w:rPr>
              <w:t>2021</w:t>
            </w:r>
          </w:p>
        </w:tc>
        <w:tc>
          <w:tcPr>
            <w:tcW w:w="1326" w:type="dxa"/>
          </w:tcPr>
          <w:p>
            <w:pPr>
              <w:pStyle w:val="TableParagraph"/>
              <w:rPr>
                <w:rFonts w:ascii="Calibri"/>
                <w:sz w:val="20"/>
              </w:rPr>
            </w:pPr>
          </w:p>
          <w:p>
            <w:pPr>
              <w:pStyle w:val="TableParagraph"/>
              <w:ind w:left="1" w:right="1"/>
              <w:jc w:val="center"/>
              <w:rPr>
                <w:sz w:val="20"/>
              </w:rPr>
            </w:pPr>
            <w:r>
              <w:rPr>
                <w:sz w:val="20"/>
              </w:rPr>
              <w:t>Cote</w:t>
            </w:r>
            <w:r>
              <w:rPr>
                <w:spacing w:val="-20"/>
                <w:sz w:val="20"/>
              </w:rPr>
              <w:t> </w:t>
            </w:r>
            <w:r>
              <w:rPr>
                <w:spacing w:val="-2"/>
                <w:sz w:val="20"/>
              </w:rPr>
              <w:t>d'Ivoire</w:t>
            </w:r>
          </w:p>
        </w:tc>
        <w:tc>
          <w:tcPr>
            <w:tcW w:w="1546" w:type="dxa"/>
          </w:tcPr>
          <w:p>
            <w:pPr>
              <w:pStyle w:val="TableParagraph"/>
              <w:rPr>
                <w:rFonts w:ascii="Calibri"/>
                <w:sz w:val="20"/>
              </w:rPr>
            </w:pPr>
          </w:p>
          <w:p>
            <w:pPr>
              <w:pStyle w:val="TableParagraph"/>
              <w:ind w:left="19" w:right="13"/>
              <w:jc w:val="center"/>
              <w:rPr>
                <w:sz w:val="20"/>
              </w:rPr>
            </w:pPr>
            <w:r>
              <w:rPr>
                <w:spacing w:val="-2"/>
                <w:sz w:val="20"/>
              </w:rPr>
              <w:t>192.63</w:t>
            </w:r>
          </w:p>
        </w:tc>
        <w:tc>
          <w:tcPr>
            <w:tcW w:w="1621" w:type="dxa"/>
          </w:tcPr>
          <w:p>
            <w:pPr>
              <w:pStyle w:val="TableParagraph"/>
              <w:rPr>
                <w:rFonts w:ascii="Calibri"/>
                <w:sz w:val="20"/>
              </w:rPr>
            </w:pPr>
          </w:p>
          <w:p>
            <w:pPr>
              <w:pStyle w:val="TableParagraph"/>
              <w:ind w:left="9" w:right="6"/>
              <w:jc w:val="center"/>
              <w:rPr>
                <w:sz w:val="20"/>
              </w:rPr>
            </w:pPr>
            <w:r>
              <w:rPr>
                <w:spacing w:val="-2"/>
                <w:sz w:val="20"/>
              </w:rPr>
              <w:t>105.16</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2"/>
                <w:sz w:val="20"/>
              </w:rPr>
              <w:t>62.87</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300</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P172800</w:t>
            </w:r>
          </w:p>
        </w:tc>
        <w:tc>
          <w:tcPr>
            <w:tcW w:w="2573" w:type="dxa"/>
            <w:shd w:val="clear" w:color="auto" w:fill="F8EDF3"/>
          </w:tcPr>
          <w:p>
            <w:pPr>
              <w:pStyle w:val="TableParagraph"/>
              <w:spacing w:line="252" w:lineRule="auto" w:before="2"/>
              <w:ind w:left="119" w:right="484"/>
              <w:rPr>
                <w:sz w:val="20"/>
              </w:rPr>
            </w:pPr>
            <w:r>
              <w:rPr>
                <w:sz w:val="20"/>
              </w:rPr>
              <w:t>Cote d'Ivoire Youth </w:t>
            </w:r>
            <w:r>
              <w:rPr>
                <w:spacing w:val="-2"/>
                <w:sz w:val="20"/>
              </w:rPr>
              <w:t>Employment</w:t>
            </w:r>
            <w:r>
              <w:rPr>
                <w:spacing w:val="-20"/>
                <w:sz w:val="20"/>
              </w:rPr>
              <w:t> </w:t>
            </w:r>
            <w:r>
              <w:rPr>
                <w:spacing w:val="-2"/>
                <w:sz w:val="20"/>
              </w:rPr>
              <w:t>and</w:t>
            </w:r>
            <w:r>
              <w:rPr>
                <w:spacing w:val="-19"/>
                <w:sz w:val="20"/>
              </w:rPr>
              <w:t> </w:t>
            </w:r>
            <w:r>
              <w:rPr>
                <w:spacing w:val="-2"/>
                <w:sz w:val="20"/>
              </w:rPr>
              <w:t>Skills </w:t>
            </w:r>
            <w:r>
              <w:rPr>
                <w:spacing w:val="-6"/>
                <w:sz w:val="20"/>
              </w:rPr>
              <w:t>Development</w:t>
            </w:r>
            <w:r>
              <w:rPr>
                <w:spacing w:val="-5"/>
                <w:sz w:val="20"/>
              </w:rPr>
              <w:t> </w:t>
            </w:r>
            <w:r>
              <w:rPr>
                <w:spacing w:val="-6"/>
                <w:sz w:val="20"/>
              </w:rPr>
              <w:t>Project</w:t>
            </w:r>
            <w:r>
              <w:rPr>
                <w:sz w:val="20"/>
              </w:rPr>
              <w:t> </w:t>
            </w:r>
            <w:r>
              <w:rPr>
                <w:spacing w:val="-10"/>
                <w:sz w:val="20"/>
              </w:rPr>
              <w:t>-</w:t>
            </w:r>
          </w:p>
          <w:p>
            <w:pPr>
              <w:pStyle w:val="TableParagraph"/>
              <w:spacing w:line="223" w:lineRule="exact"/>
              <w:ind w:left="119"/>
              <w:rPr>
                <w:sz w:val="20"/>
              </w:rPr>
            </w:pPr>
            <w:r>
              <w:rPr>
                <w:sz w:val="20"/>
              </w:rPr>
              <w:t>Phase</w:t>
            </w:r>
            <w:r>
              <w:rPr>
                <w:spacing w:val="-10"/>
                <w:sz w:val="20"/>
              </w:rPr>
              <w:t> 3</w:t>
            </w:r>
          </w:p>
        </w:tc>
        <w:tc>
          <w:tcPr>
            <w:tcW w:w="1074" w:type="dxa"/>
            <w:shd w:val="clear" w:color="auto" w:fill="F8EDF3"/>
          </w:tcPr>
          <w:p>
            <w:pPr>
              <w:pStyle w:val="TableParagraph"/>
              <w:spacing w:before="122"/>
              <w:rPr>
                <w:rFonts w:ascii="Calibri"/>
                <w:sz w:val="20"/>
              </w:rPr>
            </w:pPr>
          </w:p>
          <w:p>
            <w:pPr>
              <w:pStyle w:val="TableParagraph"/>
              <w:ind w:left="33" w:right="16"/>
              <w:jc w:val="center"/>
              <w:rPr>
                <w:sz w:val="20"/>
              </w:rPr>
            </w:pPr>
            <w:r>
              <w:rPr>
                <w:spacing w:val="-4"/>
                <w:sz w:val="20"/>
              </w:rPr>
              <w:t>2022</w:t>
            </w:r>
          </w:p>
        </w:tc>
        <w:tc>
          <w:tcPr>
            <w:tcW w:w="1326" w:type="dxa"/>
            <w:shd w:val="clear" w:color="auto" w:fill="F8EDF3"/>
          </w:tcPr>
          <w:p>
            <w:pPr>
              <w:pStyle w:val="TableParagraph"/>
              <w:spacing w:before="122"/>
              <w:rPr>
                <w:rFonts w:ascii="Calibri"/>
                <w:sz w:val="20"/>
              </w:rPr>
            </w:pPr>
          </w:p>
          <w:p>
            <w:pPr>
              <w:pStyle w:val="TableParagraph"/>
              <w:ind w:left="1" w:right="1"/>
              <w:jc w:val="center"/>
              <w:rPr>
                <w:sz w:val="20"/>
              </w:rPr>
            </w:pPr>
            <w:r>
              <w:rPr>
                <w:sz w:val="20"/>
              </w:rPr>
              <w:t>Cote</w:t>
            </w:r>
            <w:r>
              <w:rPr>
                <w:spacing w:val="-20"/>
                <w:sz w:val="20"/>
              </w:rPr>
              <w:t> </w:t>
            </w:r>
            <w:r>
              <w:rPr>
                <w:spacing w:val="-2"/>
                <w:sz w:val="20"/>
              </w:rPr>
              <w:t>d'Ivoire</w:t>
            </w:r>
          </w:p>
        </w:tc>
        <w:tc>
          <w:tcPr>
            <w:tcW w:w="1546" w:type="dxa"/>
            <w:shd w:val="clear" w:color="auto" w:fill="F8EDF3"/>
          </w:tcPr>
          <w:p>
            <w:pPr>
              <w:pStyle w:val="TableParagraph"/>
              <w:spacing w:before="122"/>
              <w:rPr>
                <w:rFonts w:ascii="Calibri"/>
                <w:sz w:val="20"/>
              </w:rPr>
            </w:pPr>
          </w:p>
          <w:p>
            <w:pPr>
              <w:pStyle w:val="TableParagraph"/>
              <w:ind w:left="19" w:right="13"/>
              <w:jc w:val="center"/>
              <w:rPr>
                <w:sz w:val="20"/>
              </w:rPr>
            </w:pPr>
            <w:r>
              <w:rPr>
                <w:spacing w:val="-2"/>
                <w:sz w:val="20"/>
              </w:rPr>
              <w:t>150.00</w:t>
            </w:r>
          </w:p>
        </w:tc>
        <w:tc>
          <w:tcPr>
            <w:tcW w:w="1621" w:type="dxa"/>
            <w:shd w:val="clear" w:color="auto" w:fill="F8EDF3"/>
          </w:tcPr>
          <w:p>
            <w:pPr>
              <w:pStyle w:val="TableParagraph"/>
              <w:spacing w:before="122"/>
              <w:rPr>
                <w:rFonts w:ascii="Calibri"/>
                <w:sz w:val="20"/>
              </w:rPr>
            </w:pPr>
          </w:p>
          <w:p>
            <w:pPr>
              <w:pStyle w:val="TableParagraph"/>
              <w:ind w:left="9" w:right="6"/>
              <w:jc w:val="center"/>
              <w:rPr>
                <w:sz w:val="20"/>
              </w:rPr>
            </w:pPr>
            <w:r>
              <w:rPr>
                <w:spacing w:val="-2"/>
                <w:sz w:val="20"/>
              </w:rPr>
              <w:t>96.48</w:t>
            </w:r>
          </w:p>
        </w:tc>
        <w:tc>
          <w:tcPr>
            <w:tcW w:w="1545" w:type="dxa"/>
            <w:shd w:val="clear" w:color="auto" w:fill="F8EDF3"/>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5"/>
              <w:jc w:val="center"/>
              <w:rPr>
                <w:sz w:val="20"/>
              </w:rPr>
            </w:pPr>
            <w:r>
              <w:rPr>
                <w:spacing w:val="-2"/>
                <w:sz w:val="20"/>
              </w:rPr>
              <w:t>25.57</w:t>
            </w:r>
          </w:p>
        </w:tc>
      </w:tr>
      <w:tr>
        <w:trPr>
          <w:trHeight w:val="544" w:hRule="atLeast"/>
        </w:trPr>
        <w:tc>
          <w:tcPr>
            <w:tcW w:w="616" w:type="dxa"/>
          </w:tcPr>
          <w:p>
            <w:pPr>
              <w:pStyle w:val="TableParagraph"/>
              <w:spacing w:before="179"/>
              <w:ind w:left="25"/>
              <w:jc w:val="center"/>
              <w:rPr>
                <w:sz w:val="20"/>
              </w:rPr>
            </w:pPr>
            <w:r>
              <w:rPr>
                <w:spacing w:val="-5"/>
                <w:sz w:val="20"/>
              </w:rPr>
              <w:t>301</w:t>
            </w:r>
          </w:p>
        </w:tc>
        <w:tc>
          <w:tcPr>
            <w:tcW w:w="1168" w:type="dxa"/>
          </w:tcPr>
          <w:p>
            <w:pPr>
              <w:pStyle w:val="TableParagraph"/>
              <w:spacing w:before="179"/>
              <w:ind w:left="135"/>
              <w:rPr>
                <w:sz w:val="20"/>
              </w:rPr>
            </w:pPr>
            <w:r>
              <w:rPr>
                <w:spacing w:val="-2"/>
                <w:sz w:val="20"/>
              </w:rPr>
              <w:t>P173813</w:t>
            </w:r>
          </w:p>
        </w:tc>
        <w:tc>
          <w:tcPr>
            <w:tcW w:w="2573" w:type="dxa"/>
          </w:tcPr>
          <w:p>
            <w:pPr>
              <w:pStyle w:val="TableParagraph"/>
              <w:spacing w:line="240" w:lineRule="atLeast" w:before="45"/>
              <w:ind w:left="119"/>
              <w:rPr>
                <w:sz w:val="20"/>
              </w:rPr>
            </w:pPr>
            <w:r>
              <w:rPr>
                <w:sz w:val="20"/>
              </w:rPr>
              <w:t>Cote</w:t>
            </w:r>
            <w:r>
              <w:rPr>
                <w:spacing w:val="-20"/>
                <w:sz w:val="20"/>
              </w:rPr>
              <w:t> </w:t>
            </w:r>
            <w:r>
              <w:rPr>
                <w:sz w:val="20"/>
              </w:rPr>
              <w:t>d'Ivoire</w:t>
            </w:r>
            <w:r>
              <w:rPr>
                <w:spacing w:val="-22"/>
                <w:sz w:val="20"/>
              </w:rPr>
              <w:t> </w:t>
            </w:r>
            <w:r>
              <w:rPr>
                <w:sz w:val="20"/>
              </w:rPr>
              <w:t>COVID-19 </w:t>
            </w:r>
            <w:r>
              <w:rPr>
                <w:w w:val="90"/>
                <w:sz w:val="20"/>
              </w:rPr>
              <w:t>Strategic</w:t>
            </w:r>
            <w:r>
              <w:rPr>
                <w:spacing w:val="18"/>
                <w:sz w:val="20"/>
              </w:rPr>
              <w:t> </w:t>
            </w:r>
            <w:r>
              <w:rPr>
                <w:spacing w:val="-2"/>
                <w:sz w:val="20"/>
              </w:rPr>
              <w:t>Preparedness</w:t>
            </w:r>
          </w:p>
        </w:tc>
        <w:tc>
          <w:tcPr>
            <w:tcW w:w="1074" w:type="dxa"/>
          </w:tcPr>
          <w:p>
            <w:pPr>
              <w:pStyle w:val="TableParagraph"/>
              <w:spacing w:before="179"/>
              <w:ind w:left="33" w:right="16"/>
              <w:jc w:val="center"/>
              <w:rPr>
                <w:sz w:val="20"/>
              </w:rPr>
            </w:pPr>
            <w:r>
              <w:rPr>
                <w:spacing w:val="-4"/>
                <w:sz w:val="20"/>
              </w:rPr>
              <w:t>2020</w:t>
            </w:r>
          </w:p>
        </w:tc>
        <w:tc>
          <w:tcPr>
            <w:tcW w:w="1326" w:type="dxa"/>
          </w:tcPr>
          <w:p>
            <w:pPr>
              <w:pStyle w:val="TableParagraph"/>
              <w:spacing w:before="179"/>
              <w:ind w:left="1" w:right="1"/>
              <w:jc w:val="center"/>
              <w:rPr>
                <w:sz w:val="20"/>
              </w:rPr>
            </w:pPr>
            <w:r>
              <w:rPr>
                <w:sz w:val="20"/>
              </w:rPr>
              <w:t>Cote</w:t>
            </w:r>
            <w:r>
              <w:rPr>
                <w:spacing w:val="-20"/>
                <w:sz w:val="20"/>
              </w:rPr>
              <w:t> </w:t>
            </w:r>
            <w:r>
              <w:rPr>
                <w:spacing w:val="-2"/>
                <w:sz w:val="20"/>
              </w:rPr>
              <w:t>d'Ivoire</w:t>
            </w:r>
          </w:p>
        </w:tc>
        <w:tc>
          <w:tcPr>
            <w:tcW w:w="1546" w:type="dxa"/>
          </w:tcPr>
          <w:p>
            <w:pPr>
              <w:pStyle w:val="TableParagraph"/>
              <w:spacing w:before="179"/>
              <w:ind w:left="19" w:right="13"/>
              <w:jc w:val="center"/>
              <w:rPr>
                <w:sz w:val="20"/>
              </w:rPr>
            </w:pPr>
            <w:r>
              <w:rPr>
                <w:spacing w:val="-2"/>
                <w:sz w:val="20"/>
              </w:rPr>
              <w:t>191.67</w:t>
            </w:r>
          </w:p>
        </w:tc>
        <w:tc>
          <w:tcPr>
            <w:tcW w:w="1621" w:type="dxa"/>
          </w:tcPr>
          <w:p>
            <w:pPr>
              <w:pStyle w:val="TableParagraph"/>
              <w:spacing w:before="179"/>
              <w:ind w:left="9" w:right="6"/>
              <w:jc w:val="center"/>
              <w:rPr>
                <w:sz w:val="20"/>
              </w:rPr>
            </w:pPr>
            <w:r>
              <w:rPr>
                <w:spacing w:val="-2"/>
                <w:sz w:val="20"/>
              </w:rPr>
              <w:t>184.98</w:t>
            </w:r>
          </w:p>
        </w:tc>
        <w:tc>
          <w:tcPr>
            <w:tcW w:w="1545" w:type="dxa"/>
          </w:tcPr>
          <w:p>
            <w:pPr>
              <w:pStyle w:val="TableParagraph"/>
              <w:spacing w:before="179"/>
              <w:ind w:left="12" w:right="12"/>
              <w:jc w:val="center"/>
              <w:rPr>
                <w:sz w:val="20"/>
              </w:rPr>
            </w:pPr>
            <w:r>
              <w:rPr>
                <w:spacing w:val="-4"/>
                <w:sz w:val="20"/>
              </w:rPr>
              <w:t>0.00</w:t>
            </w:r>
          </w:p>
        </w:tc>
        <w:tc>
          <w:tcPr>
            <w:tcW w:w="1630" w:type="dxa"/>
          </w:tcPr>
          <w:p>
            <w:pPr>
              <w:pStyle w:val="TableParagraph"/>
              <w:spacing w:before="179"/>
              <w:ind w:left="95" w:right="95"/>
              <w:jc w:val="center"/>
              <w:rPr>
                <w:sz w:val="20"/>
              </w:rPr>
            </w:pPr>
            <w:r>
              <w:rPr>
                <w:spacing w:val="-2"/>
                <w:sz w:val="20"/>
              </w:rPr>
              <w:t>32.61</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0"/>
        <w:gridCol w:w="1068"/>
        <w:gridCol w:w="1327"/>
        <w:gridCol w:w="1547"/>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68" w:type="dxa"/>
            <w:shd w:val="clear" w:color="auto" w:fill="2B3167"/>
          </w:tcPr>
          <w:p>
            <w:pPr>
              <w:pStyle w:val="TableParagraph"/>
              <w:spacing w:before="122"/>
              <w:rPr>
                <w:rFonts w:ascii="Calibri"/>
                <w:sz w:val="20"/>
              </w:rPr>
            </w:pPr>
          </w:p>
          <w:p>
            <w:pPr>
              <w:pStyle w:val="TableParagraph"/>
              <w:spacing w:line="252" w:lineRule="auto" w:before="1"/>
              <w:ind w:left="426" w:hanging="296"/>
              <w:rPr>
                <w:b/>
                <w:sz w:val="20"/>
              </w:rPr>
            </w:pPr>
            <w:r>
              <w:rPr>
                <w:b/>
                <w:color w:val="FFFFFF"/>
                <w:spacing w:val="-4"/>
                <w:sz w:val="20"/>
              </w:rPr>
              <w:t>Approval </w:t>
            </w:r>
            <w:r>
              <w:rPr>
                <w:b/>
                <w:color w:val="FFFFFF"/>
                <w:spacing w:val="-6"/>
                <w:sz w:val="20"/>
              </w:rPr>
              <w:t>FY</w:t>
            </w:r>
          </w:p>
        </w:tc>
        <w:tc>
          <w:tcPr>
            <w:tcW w:w="132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547" w:type="dxa"/>
            <w:shd w:val="clear" w:color="auto" w:fill="2B3167"/>
          </w:tcPr>
          <w:p>
            <w:pPr>
              <w:pStyle w:val="TableParagraph"/>
              <w:spacing w:before="124"/>
              <w:ind w:left="22" w:right="18"/>
              <w:jc w:val="center"/>
              <w:rPr>
                <w:b/>
                <w:sz w:val="20"/>
              </w:rPr>
            </w:pPr>
            <w:r>
              <w:rPr>
                <w:b/>
                <w:color w:val="FFFFFF"/>
                <w:spacing w:val="-5"/>
                <w:w w:val="105"/>
                <w:sz w:val="20"/>
              </w:rPr>
              <w:t>IDA</w:t>
            </w:r>
          </w:p>
          <w:p>
            <w:pPr>
              <w:pStyle w:val="TableParagraph"/>
              <w:spacing w:line="252" w:lineRule="auto" w:before="11"/>
              <w:ind w:left="117"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599" w:hRule="atLeast"/>
        </w:trPr>
        <w:tc>
          <w:tcPr>
            <w:tcW w:w="616" w:type="dxa"/>
          </w:tcPr>
          <w:p>
            <w:pPr>
              <w:pStyle w:val="TableParagraph"/>
              <w:rPr>
                <w:rFonts w:ascii="Times New Roman"/>
                <w:sz w:val="18"/>
              </w:rPr>
            </w:pPr>
          </w:p>
        </w:tc>
        <w:tc>
          <w:tcPr>
            <w:tcW w:w="1168" w:type="dxa"/>
          </w:tcPr>
          <w:p>
            <w:pPr>
              <w:pStyle w:val="TableParagraph"/>
              <w:rPr>
                <w:rFonts w:ascii="Times New Roman"/>
                <w:sz w:val="18"/>
              </w:rPr>
            </w:pPr>
          </w:p>
        </w:tc>
        <w:tc>
          <w:tcPr>
            <w:tcW w:w="2580" w:type="dxa"/>
          </w:tcPr>
          <w:p>
            <w:pPr>
              <w:pStyle w:val="TableParagraph"/>
              <w:spacing w:line="252" w:lineRule="auto"/>
              <w:ind w:left="119" w:right="205"/>
              <w:rPr>
                <w:sz w:val="20"/>
              </w:rPr>
            </w:pPr>
            <w:r>
              <w:rPr>
                <w:sz w:val="20"/>
              </w:rPr>
              <w:t>and</w:t>
            </w:r>
            <w:r>
              <w:rPr>
                <w:spacing w:val="-7"/>
                <w:sz w:val="20"/>
              </w:rPr>
              <w:t> </w:t>
            </w:r>
            <w:r>
              <w:rPr>
                <w:sz w:val="20"/>
              </w:rPr>
              <w:t>Response</w:t>
            </w:r>
            <w:r>
              <w:rPr>
                <w:spacing w:val="-20"/>
                <w:sz w:val="20"/>
              </w:rPr>
              <w:t> </w:t>
            </w:r>
            <w:r>
              <w:rPr>
                <w:sz w:val="20"/>
              </w:rPr>
              <w:t>Project </w:t>
            </w:r>
            <w:r>
              <w:rPr>
                <w:spacing w:val="-2"/>
                <w:sz w:val="20"/>
              </w:rPr>
              <w:t>(SPRP)</w:t>
            </w:r>
          </w:p>
        </w:tc>
        <w:tc>
          <w:tcPr>
            <w:tcW w:w="1068" w:type="dxa"/>
          </w:tcPr>
          <w:p>
            <w:pPr>
              <w:pStyle w:val="TableParagraph"/>
              <w:rPr>
                <w:rFonts w:ascii="Times New Roman"/>
                <w:sz w:val="18"/>
              </w:rPr>
            </w:pPr>
          </w:p>
        </w:tc>
        <w:tc>
          <w:tcPr>
            <w:tcW w:w="1327" w:type="dxa"/>
          </w:tcPr>
          <w:p>
            <w:pPr>
              <w:pStyle w:val="TableParagraph"/>
              <w:rPr>
                <w:rFonts w:ascii="Times New Roman"/>
                <w:sz w:val="18"/>
              </w:rPr>
            </w:pPr>
          </w:p>
        </w:tc>
        <w:tc>
          <w:tcPr>
            <w:tcW w:w="1547" w:type="dxa"/>
          </w:tcPr>
          <w:p>
            <w:pPr>
              <w:pStyle w:val="TableParagraph"/>
              <w:rPr>
                <w:rFonts w:ascii="Times New Roman"/>
                <w:sz w:val="18"/>
              </w:rPr>
            </w:pPr>
          </w:p>
        </w:tc>
        <w:tc>
          <w:tcPr>
            <w:tcW w:w="1622" w:type="dxa"/>
          </w:tcPr>
          <w:p>
            <w:pPr>
              <w:pStyle w:val="TableParagraph"/>
              <w:rPr>
                <w:rFonts w:ascii="Times New Roman"/>
                <w:sz w:val="18"/>
              </w:rPr>
            </w:pPr>
          </w:p>
        </w:tc>
        <w:tc>
          <w:tcPr>
            <w:tcW w:w="1546" w:type="dxa"/>
          </w:tcPr>
          <w:p>
            <w:pPr>
              <w:pStyle w:val="TableParagraph"/>
              <w:rPr>
                <w:rFonts w:ascii="Times New Roman"/>
                <w:sz w:val="18"/>
              </w:rPr>
            </w:pPr>
          </w:p>
        </w:tc>
        <w:tc>
          <w:tcPr>
            <w:tcW w:w="1631" w:type="dxa"/>
          </w:tcPr>
          <w:p>
            <w:pPr>
              <w:pStyle w:val="TableParagraph"/>
              <w:rPr>
                <w:rFonts w:ascii="Times New Roman"/>
                <w:sz w:val="18"/>
              </w:rPr>
            </w:pP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302</w:t>
            </w:r>
          </w:p>
        </w:tc>
        <w:tc>
          <w:tcPr>
            <w:tcW w:w="1168" w:type="dxa"/>
            <w:shd w:val="clear" w:color="auto" w:fill="F8EDF3"/>
          </w:tcPr>
          <w:p>
            <w:pPr>
              <w:pStyle w:val="TableParagraph"/>
              <w:spacing w:before="244"/>
              <w:ind w:left="135"/>
              <w:rPr>
                <w:sz w:val="20"/>
              </w:rPr>
            </w:pPr>
            <w:r>
              <w:rPr>
                <w:spacing w:val="-2"/>
                <w:sz w:val="20"/>
              </w:rPr>
              <w:t>P175594</w:t>
            </w:r>
          </w:p>
        </w:tc>
        <w:tc>
          <w:tcPr>
            <w:tcW w:w="2580" w:type="dxa"/>
            <w:shd w:val="clear" w:color="auto" w:fill="F8EDF3"/>
          </w:tcPr>
          <w:p>
            <w:pPr>
              <w:pStyle w:val="TableParagraph"/>
              <w:spacing w:line="232" w:lineRule="exact"/>
              <w:ind w:left="119"/>
              <w:rPr>
                <w:sz w:val="20"/>
              </w:rPr>
            </w:pPr>
            <w:r>
              <w:rPr>
                <w:spacing w:val="-4"/>
                <w:sz w:val="20"/>
              </w:rPr>
              <w:t>Côte</w:t>
            </w:r>
            <w:r>
              <w:rPr>
                <w:spacing w:val="-10"/>
                <w:sz w:val="20"/>
              </w:rPr>
              <w:t> </w:t>
            </w:r>
            <w:r>
              <w:rPr>
                <w:spacing w:val="-4"/>
                <w:sz w:val="20"/>
              </w:rPr>
              <w:t>d'Ivoire</w:t>
            </w:r>
            <w:r>
              <w:rPr>
                <w:spacing w:val="-10"/>
                <w:sz w:val="20"/>
              </w:rPr>
              <w:t> </w:t>
            </w:r>
            <w:r>
              <w:rPr>
                <w:spacing w:val="-4"/>
                <w:sz w:val="20"/>
              </w:rPr>
              <w:t>Productive</w:t>
            </w:r>
          </w:p>
          <w:p>
            <w:pPr>
              <w:pStyle w:val="TableParagraph"/>
              <w:spacing w:line="240" w:lineRule="atLeast" w:before="1"/>
              <w:ind w:left="119" w:right="205"/>
              <w:rPr>
                <w:sz w:val="20"/>
              </w:rPr>
            </w:pPr>
            <w:r>
              <w:rPr>
                <w:sz w:val="20"/>
              </w:rPr>
              <w:t>Social</w:t>
            </w:r>
            <w:r>
              <w:rPr>
                <w:spacing w:val="-19"/>
                <w:sz w:val="20"/>
              </w:rPr>
              <w:t> </w:t>
            </w:r>
            <w:r>
              <w:rPr>
                <w:sz w:val="20"/>
              </w:rPr>
              <w:t>Safety</w:t>
            </w:r>
            <w:r>
              <w:rPr>
                <w:spacing w:val="-19"/>
                <w:sz w:val="20"/>
              </w:rPr>
              <w:t> </w:t>
            </w:r>
            <w:r>
              <w:rPr>
                <w:sz w:val="20"/>
              </w:rPr>
              <w:t>Nets</w:t>
            </w:r>
            <w:r>
              <w:rPr>
                <w:spacing w:val="-20"/>
                <w:sz w:val="20"/>
              </w:rPr>
              <w:t> </w:t>
            </w:r>
            <w:r>
              <w:rPr>
                <w:sz w:val="20"/>
              </w:rPr>
              <w:t>System Strengthening</w:t>
            </w:r>
            <w:r>
              <w:rPr>
                <w:spacing w:val="-20"/>
                <w:sz w:val="20"/>
              </w:rPr>
              <w:t> </w:t>
            </w:r>
            <w:r>
              <w:rPr>
                <w:sz w:val="20"/>
              </w:rPr>
              <w:t>Program</w:t>
            </w:r>
          </w:p>
        </w:tc>
        <w:tc>
          <w:tcPr>
            <w:tcW w:w="1068" w:type="dxa"/>
            <w:shd w:val="clear" w:color="auto" w:fill="F8EDF3"/>
          </w:tcPr>
          <w:p>
            <w:pPr>
              <w:pStyle w:val="TableParagraph"/>
              <w:spacing w:before="244"/>
              <w:ind w:left="35" w:right="26"/>
              <w:jc w:val="center"/>
              <w:rPr>
                <w:sz w:val="20"/>
              </w:rPr>
            </w:pPr>
            <w:r>
              <w:rPr>
                <w:spacing w:val="-4"/>
                <w:sz w:val="20"/>
              </w:rPr>
              <w:t>2022</w:t>
            </w:r>
          </w:p>
        </w:tc>
        <w:tc>
          <w:tcPr>
            <w:tcW w:w="1327" w:type="dxa"/>
            <w:shd w:val="clear" w:color="auto" w:fill="F8EDF3"/>
          </w:tcPr>
          <w:p>
            <w:pPr>
              <w:pStyle w:val="TableParagraph"/>
              <w:spacing w:before="244"/>
              <w:ind w:left="1" w:right="4"/>
              <w:jc w:val="center"/>
              <w:rPr>
                <w:sz w:val="20"/>
              </w:rPr>
            </w:pPr>
            <w:r>
              <w:rPr>
                <w:sz w:val="20"/>
              </w:rPr>
              <w:t>Cote</w:t>
            </w:r>
            <w:r>
              <w:rPr>
                <w:spacing w:val="-20"/>
                <w:sz w:val="20"/>
              </w:rPr>
              <w:t> </w:t>
            </w:r>
            <w:r>
              <w:rPr>
                <w:spacing w:val="-2"/>
                <w:sz w:val="20"/>
              </w:rPr>
              <w:t>d'Ivoire</w:t>
            </w:r>
          </w:p>
        </w:tc>
        <w:tc>
          <w:tcPr>
            <w:tcW w:w="1547" w:type="dxa"/>
            <w:shd w:val="clear" w:color="auto" w:fill="F8EDF3"/>
          </w:tcPr>
          <w:p>
            <w:pPr>
              <w:pStyle w:val="TableParagraph"/>
              <w:spacing w:before="244"/>
              <w:ind w:left="19" w:right="18"/>
              <w:jc w:val="center"/>
              <w:rPr>
                <w:sz w:val="20"/>
              </w:rPr>
            </w:pPr>
            <w:r>
              <w:rPr>
                <w:spacing w:val="-2"/>
                <w:sz w:val="20"/>
              </w:rPr>
              <w:t>200.00</w:t>
            </w:r>
          </w:p>
        </w:tc>
        <w:tc>
          <w:tcPr>
            <w:tcW w:w="1622" w:type="dxa"/>
            <w:shd w:val="clear" w:color="auto" w:fill="F8EDF3"/>
          </w:tcPr>
          <w:p>
            <w:pPr>
              <w:pStyle w:val="TableParagraph"/>
              <w:spacing w:before="244"/>
              <w:ind w:left="87" w:right="88"/>
              <w:jc w:val="center"/>
              <w:rPr>
                <w:sz w:val="20"/>
              </w:rPr>
            </w:pPr>
            <w:r>
              <w:rPr>
                <w:spacing w:val="-2"/>
                <w:sz w:val="20"/>
              </w:rPr>
              <w:t>152.82</w:t>
            </w:r>
          </w:p>
        </w:tc>
        <w:tc>
          <w:tcPr>
            <w:tcW w:w="1546" w:type="dxa"/>
            <w:shd w:val="clear" w:color="auto" w:fill="F8EDF3"/>
          </w:tcPr>
          <w:p>
            <w:pPr>
              <w:pStyle w:val="TableParagraph"/>
              <w:spacing w:before="244"/>
              <w:ind w:left="9" w:right="16"/>
              <w:jc w:val="center"/>
              <w:rPr>
                <w:sz w:val="20"/>
              </w:rPr>
            </w:pPr>
            <w:r>
              <w:rPr>
                <w:spacing w:val="-4"/>
                <w:sz w:val="20"/>
              </w:rPr>
              <w:t>0.00</w:t>
            </w:r>
          </w:p>
        </w:tc>
        <w:tc>
          <w:tcPr>
            <w:tcW w:w="1631" w:type="dxa"/>
            <w:shd w:val="clear" w:color="auto" w:fill="F8EDF3"/>
          </w:tcPr>
          <w:p>
            <w:pPr>
              <w:pStyle w:val="TableParagraph"/>
              <w:spacing w:before="244"/>
              <w:ind w:right="9"/>
              <w:jc w:val="center"/>
              <w:rPr>
                <w:sz w:val="20"/>
              </w:rPr>
            </w:pPr>
            <w:r>
              <w:rPr>
                <w:spacing w:val="-2"/>
                <w:sz w:val="20"/>
              </w:rPr>
              <w:t>52.23</w:t>
            </w:r>
          </w:p>
        </w:tc>
      </w:tr>
      <w:tr>
        <w:trPr>
          <w:trHeight w:val="487" w:hRule="atLeast"/>
        </w:trPr>
        <w:tc>
          <w:tcPr>
            <w:tcW w:w="616" w:type="dxa"/>
          </w:tcPr>
          <w:p>
            <w:pPr>
              <w:pStyle w:val="TableParagraph"/>
              <w:spacing w:before="122"/>
              <w:ind w:left="25"/>
              <w:jc w:val="center"/>
              <w:rPr>
                <w:sz w:val="20"/>
              </w:rPr>
            </w:pPr>
            <w:r>
              <w:rPr>
                <w:spacing w:val="-5"/>
                <w:sz w:val="20"/>
              </w:rPr>
              <w:t>303</w:t>
            </w:r>
          </w:p>
        </w:tc>
        <w:tc>
          <w:tcPr>
            <w:tcW w:w="1168" w:type="dxa"/>
          </w:tcPr>
          <w:p>
            <w:pPr>
              <w:pStyle w:val="TableParagraph"/>
              <w:spacing w:before="122"/>
              <w:ind w:left="135"/>
              <w:rPr>
                <w:sz w:val="20"/>
              </w:rPr>
            </w:pPr>
            <w:r>
              <w:rPr>
                <w:spacing w:val="-2"/>
                <w:sz w:val="20"/>
              </w:rPr>
              <w:t>P175982</w:t>
            </w:r>
          </w:p>
        </w:tc>
        <w:tc>
          <w:tcPr>
            <w:tcW w:w="2580" w:type="dxa"/>
          </w:tcPr>
          <w:p>
            <w:pPr>
              <w:pStyle w:val="TableParagraph"/>
              <w:spacing w:before="2"/>
              <w:ind w:left="119"/>
              <w:rPr>
                <w:sz w:val="20"/>
              </w:rPr>
            </w:pPr>
            <w:r>
              <w:rPr>
                <w:spacing w:val="-4"/>
                <w:sz w:val="20"/>
              </w:rPr>
              <w:t>Forest</w:t>
            </w:r>
            <w:r>
              <w:rPr>
                <w:spacing w:val="-14"/>
                <w:sz w:val="20"/>
              </w:rPr>
              <w:t> </w:t>
            </w:r>
            <w:r>
              <w:rPr>
                <w:spacing w:val="-4"/>
                <w:sz w:val="20"/>
              </w:rPr>
              <w:t>Investment</w:t>
            </w:r>
            <w:r>
              <w:rPr>
                <w:spacing w:val="-13"/>
                <w:sz w:val="20"/>
              </w:rPr>
              <w:t> </w:t>
            </w:r>
            <w:r>
              <w:rPr>
                <w:spacing w:val="-4"/>
                <w:sz w:val="20"/>
              </w:rPr>
              <w:t>Project,</w:t>
            </w:r>
          </w:p>
          <w:p>
            <w:pPr>
              <w:pStyle w:val="TableParagraph"/>
              <w:spacing w:line="223" w:lineRule="exact" w:before="10"/>
              <w:ind w:left="119"/>
              <w:rPr>
                <w:sz w:val="20"/>
              </w:rPr>
            </w:pPr>
            <w:r>
              <w:rPr>
                <w:sz w:val="20"/>
              </w:rPr>
              <w:t>phase</w:t>
            </w:r>
            <w:r>
              <w:rPr>
                <w:spacing w:val="-11"/>
                <w:sz w:val="20"/>
              </w:rPr>
              <w:t> </w:t>
            </w:r>
            <w:r>
              <w:rPr>
                <w:spacing w:val="-10"/>
                <w:sz w:val="20"/>
              </w:rPr>
              <w:t>2</w:t>
            </w:r>
          </w:p>
        </w:tc>
        <w:tc>
          <w:tcPr>
            <w:tcW w:w="1068" w:type="dxa"/>
          </w:tcPr>
          <w:p>
            <w:pPr>
              <w:pStyle w:val="TableParagraph"/>
              <w:spacing w:before="122"/>
              <w:ind w:left="35" w:right="26"/>
              <w:jc w:val="center"/>
              <w:rPr>
                <w:sz w:val="20"/>
              </w:rPr>
            </w:pPr>
            <w:r>
              <w:rPr>
                <w:spacing w:val="-4"/>
                <w:sz w:val="20"/>
              </w:rPr>
              <w:t>2022</w:t>
            </w:r>
          </w:p>
        </w:tc>
        <w:tc>
          <w:tcPr>
            <w:tcW w:w="1327" w:type="dxa"/>
          </w:tcPr>
          <w:p>
            <w:pPr>
              <w:pStyle w:val="TableParagraph"/>
              <w:spacing w:before="122"/>
              <w:ind w:left="1" w:right="4"/>
              <w:jc w:val="center"/>
              <w:rPr>
                <w:sz w:val="20"/>
              </w:rPr>
            </w:pPr>
            <w:r>
              <w:rPr>
                <w:sz w:val="20"/>
              </w:rPr>
              <w:t>Cote</w:t>
            </w:r>
            <w:r>
              <w:rPr>
                <w:spacing w:val="-20"/>
                <w:sz w:val="20"/>
              </w:rPr>
              <w:t> </w:t>
            </w:r>
            <w:r>
              <w:rPr>
                <w:spacing w:val="-2"/>
                <w:sz w:val="20"/>
              </w:rPr>
              <w:t>d'Ivoire</w:t>
            </w:r>
          </w:p>
        </w:tc>
        <w:tc>
          <w:tcPr>
            <w:tcW w:w="1547" w:type="dxa"/>
          </w:tcPr>
          <w:p>
            <w:pPr>
              <w:pStyle w:val="TableParagraph"/>
              <w:spacing w:before="122"/>
              <w:ind w:left="19" w:right="18"/>
              <w:jc w:val="center"/>
              <w:rPr>
                <w:sz w:val="20"/>
              </w:rPr>
            </w:pPr>
            <w:r>
              <w:rPr>
                <w:spacing w:val="-2"/>
                <w:sz w:val="20"/>
              </w:rPr>
              <w:t>140.00</w:t>
            </w:r>
          </w:p>
        </w:tc>
        <w:tc>
          <w:tcPr>
            <w:tcW w:w="1622" w:type="dxa"/>
          </w:tcPr>
          <w:p>
            <w:pPr>
              <w:pStyle w:val="TableParagraph"/>
              <w:spacing w:before="122"/>
              <w:ind w:left="87" w:right="88"/>
              <w:jc w:val="center"/>
              <w:rPr>
                <w:sz w:val="20"/>
              </w:rPr>
            </w:pPr>
            <w:r>
              <w:rPr>
                <w:spacing w:val="-2"/>
                <w:sz w:val="20"/>
              </w:rPr>
              <w:t>30.06</w:t>
            </w:r>
          </w:p>
        </w:tc>
        <w:tc>
          <w:tcPr>
            <w:tcW w:w="1546" w:type="dxa"/>
          </w:tcPr>
          <w:p>
            <w:pPr>
              <w:pStyle w:val="TableParagraph"/>
              <w:spacing w:before="122"/>
              <w:ind w:left="9" w:right="16"/>
              <w:jc w:val="center"/>
              <w:rPr>
                <w:sz w:val="20"/>
              </w:rPr>
            </w:pPr>
            <w:r>
              <w:rPr>
                <w:spacing w:val="-4"/>
                <w:sz w:val="20"/>
              </w:rPr>
              <w:t>0.00</w:t>
            </w:r>
          </w:p>
        </w:tc>
        <w:tc>
          <w:tcPr>
            <w:tcW w:w="1631" w:type="dxa"/>
          </w:tcPr>
          <w:p>
            <w:pPr>
              <w:pStyle w:val="TableParagraph"/>
              <w:spacing w:before="122"/>
              <w:ind w:right="9"/>
              <w:jc w:val="center"/>
              <w:rPr>
                <w:sz w:val="20"/>
              </w:rPr>
            </w:pPr>
            <w:r>
              <w:rPr>
                <w:spacing w:val="-2"/>
                <w:sz w:val="20"/>
              </w:rPr>
              <w:t>21.77</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304</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P176776</w:t>
            </w:r>
          </w:p>
        </w:tc>
        <w:tc>
          <w:tcPr>
            <w:tcW w:w="2580" w:type="dxa"/>
            <w:shd w:val="clear" w:color="auto" w:fill="F8EDF3"/>
          </w:tcPr>
          <w:p>
            <w:pPr>
              <w:pStyle w:val="TableParagraph"/>
              <w:spacing w:before="2"/>
              <w:ind w:left="119"/>
              <w:rPr>
                <w:sz w:val="20"/>
              </w:rPr>
            </w:pPr>
            <w:r>
              <w:rPr>
                <w:w w:val="90"/>
                <w:sz w:val="20"/>
              </w:rPr>
              <w:t>Cote</w:t>
            </w:r>
            <w:r>
              <w:rPr>
                <w:spacing w:val="7"/>
                <w:sz w:val="20"/>
              </w:rPr>
              <w:t> </w:t>
            </w:r>
            <w:r>
              <w:rPr>
                <w:w w:val="90"/>
                <w:sz w:val="20"/>
              </w:rPr>
              <w:t>d’Ivoire</w:t>
            </w:r>
            <w:r>
              <w:rPr>
                <w:spacing w:val="5"/>
                <w:sz w:val="20"/>
              </w:rPr>
              <w:t> </w:t>
            </w:r>
            <w:r>
              <w:rPr>
                <w:spacing w:val="-2"/>
                <w:w w:val="90"/>
                <w:sz w:val="20"/>
              </w:rPr>
              <w:t>National</w:t>
            </w:r>
          </w:p>
          <w:p>
            <w:pPr>
              <w:pStyle w:val="TableParagraph"/>
              <w:spacing w:line="240" w:lineRule="atLeast"/>
              <w:ind w:left="119" w:right="448"/>
              <w:rPr>
                <w:sz w:val="20"/>
              </w:rPr>
            </w:pPr>
            <w:r>
              <w:rPr>
                <w:w w:val="90"/>
                <w:sz w:val="20"/>
              </w:rPr>
              <w:t>Electricity</w:t>
            </w:r>
            <w:r>
              <w:rPr>
                <w:spacing w:val="-12"/>
                <w:w w:val="90"/>
                <w:sz w:val="20"/>
              </w:rPr>
              <w:t> </w:t>
            </w:r>
            <w:r>
              <w:rPr>
                <w:w w:val="90"/>
                <w:sz w:val="20"/>
              </w:rPr>
              <w:t>Digitalization </w:t>
            </w:r>
            <w:r>
              <w:rPr>
                <w:sz w:val="20"/>
              </w:rPr>
              <w:t>and Access</w:t>
            </w:r>
            <w:r>
              <w:rPr>
                <w:spacing w:val="-2"/>
                <w:sz w:val="20"/>
              </w:rPr>
              <w:t> </w:t>
            </w:r>
            <w:r>
              <w:rPr>
                <w:sz w:val="20"/>
              </w:rPr>
              <w:t>operation</w:t>
            </w:r>
          </w:p>
        </w:tc>
        <w:tc>
          <w:tcPr>
            <w:tcW w:w="1068" w:type="dxa"/>
            <w:shd w:val="clear" w:color="auto" w:fill="F8EDF3"/>
          </w:tcPr>
          <w:p>
            <w:pPr>
              <w:pStyle w:val="TableParagraph"/>
              <w:spacing w:before="2"/>
              <w:rPr>
                <w:rFonts w:ascii="Calibri"/>
                <w:sz w:val="20"/>
              </w:rPr>
            </w:pPr>
          </w:p>
          <w:p>
            <w:pPr>
              <w:pStyle w:val="TableParagraph"/>
              <w:ind w:left="35" w:right="26"/>
              <w:jc w:val="center"/>
              <w:rPr>
                <w:sz w:val="20"/>
              </w:rPr>
            </w:pPr>
            <w:r>
              <w:rPr>
                <w:spacing w:val="-4"/>
                <w:sz w:val="20"/>
              </w:rPr>
              <w:t>2023</w:t>
            </w:r>
          </w:p>
        </w:tc>
        <w:tc>
          <w:tcPr>
            <w:tcW w:w="1327" w:type="dxa"/>
            <w:shd w:val="clear" w:color="auto" w:fill="F8EDF3"/>
          </w:tcPr>
          <w:p>
            <w:pPr>
              <w:pStyle w:val="TableParagraph"/>
              <w:spacing w:before="2"/>
              <w:rPr>
                <w:rFonts w:ascii="Calibri"/>
                <w:sz w:val="20"/>
              </w:rPr>
            </w:pPr>
          </w:p>
          <w:p>
            <w:pPr>
              <w:pStyle w:val="TableParagraph"/>
              <w:ind w:left="1" w:right="4"/>
              <w:jc w:val="center"/>
              <w:rPr>
                <w:sz w:val="20"/>
              </w:rPr>
            </w:pPr>
            <w:r>
              <w:rPr>
                <w:sz w:val="20"/>
              </w:rPr>
              <w:t>Cote</w:t>
            </w:r>
            <w:r>
              <w:rPr>
                <w:spacing w:val="-20"/>
                <w:sz w:val="20"/>
              </w:rPr>
              <w:t> </w:t>
            </w:r>
            <w:r>
              <w:rPr>
                <w:spacing w:val="-2"/>
                <w:sz w:val="20"/>
              </w:rPr>
              <w:t>d'Ivoire</w:t>
            </w:r>
          </w:p>
        </w:tc>
        <w:tc>
          <w:tcPr>
            <w:tcW w:w="1547" w:type="dxa"/>
            <w:shd w:val="clear" w:color="auto" w:fill="F8EDF3"/>
          </w:tcPr>
          <w:p>
            <w:pPr>
              <w:pStyle w:val="TableParagraph"/>
              <w:spacing w:before="2"/>
              <w:rPr>
                <w:rFonts w:ascii="Calibri"/>
                <w:sz w:val="20"/>
              </w:rPr>
            </w:pPr>
          </w:p>
          <w:p>
            <w:pPr>
              <w:pStyle w:val="TableParagraph"/>
              <w:ind w:left="19" w:right="18"/>
              <w:jc w:val="center"/>
              <w:rPr>
                <w:sz w:val="20"/>
              </w:rPr>
            </w:pPr>
            <w:r>
              <w:rPr>
                <w:spacing w:val="-2"/>
                <w:sz w:val="20"/>
              </w:rPr>
              <w:t>300.00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151.60</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9"/>
              <w:jc w:val="center"/>
              <w:rPr>
                <w:sz w:val="20"/>
              </w:rPr>
            </w:pPr>
            <w:r>
              <w:rPr>
                <w:spacing w:val="-2"/>
                <w:sz w:val="20"/>
              </w:rPr>
              <w:t>58.78</w:t>
            </w:r>
          </w:p>
        </w:tc>
      </w:tr>
      <w:tr>
        <w:trPr>
          <w:trHeight w:val="489" w:hRule="atLeast"/>
        </w:trPr>
        <w:tc>
          <w:tcPr>
            <w:tcW w:w="616" w:type="dxa"/>
          </w:tcPr>
          <w:p>
            <w:pPr>
              <w:pStyle w:val="TableParagraph"/>
              <w:spacing w:before="124"/>
              <w:ind w:left="25"/>
              <w:jc w:val="center"/>
              <w:rPr>
                <w:sz w:val="20"/>
              </w:rPr>
            </w:pPr>
            <w:r>
              <w:rPr>
                <w:spacing w:val="-5"/>
                <w:sz w:val="20"/>
              </w:rPr>
              <w:t>305</w:t>
            </w:r>
          </w:p>
        </w:tc>
        <w:tc>
          <w:tcPr>
            <w:tcW w:w="1168" w:type="dxa"/>
          </w:tcPr>
          <w:p>
            <w:pPr>
              <w:pStyle w:val="TableParagraph"/>
              <w:spacing w:before="124"/>
              <w:ind w:left="135"/>
              <w:rPr>
                <w:sz w:val="20"/>
              </w:rPr>
            </w:pPr>
            <w:r>
              <w:rPr>
                <w:spacing w:val="-2"/>
                <w:sz w:val="20"/>
              </w:rPr>
              <w:t>P177062</w:t>
            </w:r>
          </w:p>
        </w:tc>
        <w:tc>
          <w:tcPr>
            <w:tcW w:w="2580" w:type="dxa"/>
          </w:tcPr>
          <w:p>
            <w:pPr>
              <w:pStyle w:val="TableParagraph"/>
              <w:spacing w:before="2"/>
              <w:ind w:left="119"/>
              <w:rPr>
                <w:sz w:val="20"/>
              </w:rPr>
            </w:pPr>
            <w:r>
              <w:rPr>
                <w:spacing w:val="-2"/>
                <w:sz w:val="20"/>
              </w:rPr>
              <w:t>Sustainable</w:t>
            </w:r>
            <w:r>
              <w:rPr>
                <w:spacing w:val="-8"/>
                <w:sz w:val="20"/>
              </w:rPr>
              <w:t> </w:t>
            </w:r>
            <w:r>
              <w:rPr>
                <w:spacing w:val="-2"/>
                <w:sz w:val="20"/>
              </w:rPr>
              <w:t>and</w:t>
            </w:r>
            <w:r>
              <w:rPr>
                <w:spacing w:val="-7"/>
                <w:sz w:val="20"/>
              </w:rPr>
              <w:t> </w:t>
            </w:r>
            <w:r>
              <w:rPr>
                <w:spacing w:val="-2"/>
                <w:sz w:val="20"/>
              </w:rPr>
              <w:t>Inclusive</w:t>
            </w:r>
          </w:p>
          <w:p>
            <w:pPr>
              <w:pStyle w:val="TableParagraph"/>
              <w:spacing w:line="223" w:lineRule="exact" w:before="12"/>
              <w:ind w:left="119"/>
              <w:rPr>
                <w:sz w:val="20"/>
              </w:rPr>
            </w:pPr>
            <w:r>
              <w:rPr>
                <w:spacing w:val="-2"/>
                <w:sz w:val="20"/>
              </w:rPr>
              <w:t>Secondary</w:t>
            </w:r>
            <w:r>
              <w:rPr>
                <w:spacing w:val="-9"/>
                <w:sz w:val="20"/>
              </w:rPr>
              <w:t> </w:t>
            </w:r>
            <w:r>
              <w:rPr>
                <w:spacing w:val="-2"/>
                <w:sz w:val="20"/>
              </w:rPr>
              <w:t>Cities</w:t>
            </w:r>
            <w:r>
              <w:rPr>
                <w:spacing w:val="-11"/>
                <w:sz w:val="20"/>
              </w:rPr>
              <w:t> </w:t>
            </w:r>
            <w:r>
              <w:rPr>
                <w:spacing w:val="-2"/>
                <w:sz w:val="20"/>
              </w:rPr>
              <w:t>Project</w:t>
            </w:r>
          </w:p>
        </w:tc>
        <w:tc>
          <w:tcPr>
            <w:tcW w:w="1068" w:type="dxa"/>
          </w:tcPr>
          <w:p>
            <w:pPr>
              <w:pStyle w:val="TableParagraph"/>
              <w:spacing w:before="124"/>
              <w:ind w:left="35" w:right="26"/>
              <w:jc w:val="center"/>
              <w:rPr>
                <w:sz w:val="20"/>
              </w:rPr>
            </w:pPr>
            <w:r>
              <w:rPr>
                <w:spacing w:val="-4"/>
                <w:sz w:val="20"/>
              </w:rPr>
              <w:t>2023</w:t>
            </w:r>
          </w:p>
        </w:tc>
        <w:tc>
          <w:tcPr>
            <w:tcW w:w="1327" w:type="dxa"/>
          </w:tcPr>
          <w:p>
            <w:pPr>
              <w:pStyle w:val="TableParagraph"/>
              <w:spacing w:before="124"/>
              <w:ind w:left="1" w:right="4"/>
              <w:jc w:val="center"/>
              <w:rPr>
                <w:sz w:val="20"/>
              </w:rPr>
            </w:pPr>
            <w:r>
              <w:rPr>
                <w:sz w:val="20"/>
              </w:rPr>
              <w:t>Cote</w:t>
            </w:r>
            <w:r>
              <w:rPr>
                <w:spacing w:val="-20"/>
                <w:sz w:val="20"/>
              </w:rPr>
              <w:t> </w:t>
            </w:r>
            <w:r>
              <w:rPr>
                <w:spacing w:val="-2"/>
                <w:sz w:val="20"/>
              </w:rPr>
              <w:t>d'Ivoire</w:t>
            </w:r>
          </w:p>
        </w:tc>
        <w:tc>
          <w:tcPr>
            <w:tcW w:w="1547" w:type="dxa"/>
          </w:tcPr>
          <w:p>
            <w:pPr>
              <w:pStyle w:val="TableParagraph"/>
              <w:spacing w:before="124"/>
              <w:ind w:left="19" w:right="18"/>
              <w:jc w:val="center"/>
              <w:rPr>
                <w:sz w:val="20"/>
              </w:rPr>
            </w:pPr>
            <w:r>
              <w:rPr>
                <w:spacing w:val="-2"/>
                <w:sz w:val="20"/>
              </w:rPr>
              <w:t>300.00</w:t>
            </w:r>
          </w:p>
        </w:tc>
        <w:tc>
          <w:tcPr>
            <w:tcW w:w="1622" w:type="dxa"/>
          </w:tcPr>
          <w:p>
            <w:pPr>
              <w:pStyle w:val="TableParagraph"/>
              <w:spacing w:before="124"/>
              <w:ind w:left="87" w:right="88"/>
              <w:jc w:val="center"/>
              <w:rPr>
                <w:sz w:val="20"/>
              </w:rPr>
            </w:pPr>
            <w:r>
              <w:rPr>
                <w:spacing w:val="-2"/>
                <w:sz w:val="20"/>
              </w:rPr>
              <w:t>25.16</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9"/>
              <w:jc w:val="center"/>
              <w:rPr>
                <w:sz w:val="20"/>
              </w:rPr>
            </w:pPr>
            <w:r>
              <w:rPr>
                <w:spacing w:val="-2"/>
                <w:sz w:val="20"/>
              </w:rPr>
              <w:t>11.16</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306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P177118</w:t>
            </w:r>
          </w:p>
        </w:tc>
        <w:tc>
          <w:tcPr>
            <w:tcW w:w="2580" w:type="dxa"/>
            <w:shd w:val="clear" w:color="auto" w:fill="F8EDF3"/>
          </w:tcPr>
          <w:p>
            <w:pPr>
              <w:pStyle w:val="TableParagraph"/>
              <w:spacing w:line="249" w:lineRule="auto" w:before="2"/>
              <w:ind w:left="119" w:right="205"/>
              <w:rPr>
                <w:sz w:val="20"/>
              </w:rPr>
            </w:pPr>
            <w:r>
              <w:rPr>
                <w:sz w:val="20"/>
              </w:rPr>
              <w:t>Cote d'Ivoire Water </w:t>
            </w:r>
            <w:r>
              <w:rPr>
                <w:spacing w:val="-4"/>
                <w:sz w:val="20"/>
              </w:rPr>
              <w:t>Security</w:t>
            </w:r>
            <w:r>
              <w:rPr>
                <w:spacing w:val="-19"/>
                <w:sz w:val="20"/>
              </w:rPr>
              <w:t> </w:t>
            </w:r>
            <w:r>
              <w:rPr>
                <w:spacing w:val="-4"/>
                <w:sz w:val="20"/>
              </w:rPr>
              <w:t>and</w:t>
            </w:r>
            <w:r>
              <w:rPr>
                <w:spacing w:val="-19"/>
                <w:sz w:val="20"/>
              </w:rPr>
              <w:t> </w:t>
            </w:r>
            <w:r>
              <w:rPr>
                <w:spacing w:val="-4"/>
                <w:sz w:val="20"/>
              </w:rPr>
              <w:t>Sanitation</w:t>
            </w:r>
          </w:p>
          <w:p>
            <w:pPr>
              <w:pStyle w:val="TableParagraph"/>
              <w:spacing w:line="223" w:lineRule="exact" w:before="4"/>
              <w:ind w:left="119"/>
              <w:rPr>
                <w:sz w:val="20"/>
              </w:rPr>
            </w:pPr>
            <w:r>
              <w:rPr>
                <w:spacing w:val="-2"/>
                <w:sz w:val="20"/>
              </w:rPr>
              <w:t>Support</w:t>
            </w:r>
            <w:r>
              <w:rPr>
                <w:spacing w:val="-14"/>
                <w:sz w:val="20"/>
              </w:rPr>
              <w:t> </w:t>
            </w:r>
            <w:r>
              <w:rPr>
                <w:spacing w:val="-2"/>
                <w:sz w:val="20"/>
              </w:rPr>
              <w:t>Program</w:t>
            </w:r>
          </w:p>
        </w:tc>
        <w:tc>
          <w:tcPr>
            <w:tcW w:w="1068" w:type="dxa"/>
            <w:shd w:val="clear" w:color="auto" w:fill="F8EDF3"/>
          </w:tcPr>
          <w:p>
            <w:pPr>
              <w:pStyle w:val="TableParagraph"/>
              <w:rPr>
                <w:rFonts w:ascii="Calibri"/>
                <w:sz w:val="20"/>
              </w:rPr>
            </w:pPr>
          </w:p>
          <w:p>
            <w:pPr>
              <w:pStyle w:val="TableParagraph"/>
              <w:ind w:left="35" w:right="26"/>
              <w:jc w:val="center"/>
              <w:rPr>
                <w:sz w:val="20"/>
              </w:rPr>
            </w:pPr>
            <w:r>
              <w:rPr>
                <w:spacing w:val="-4"/>
                <w:sz w:val="20"/>
              </w:rPr>
              <w:t>2024</w:t>
            </w:r>
          </w:p>
        </w:tc>
        <w:tc>
          <w:tcPr>
            <w:tcW w:w="1327" w:type="dxa"/>
            <w:shd w:val="clear" w:color="auto" w:fill="F8EDF3"/>
          </w:tcPr>
          <w:p>
            <w:pPr>
              <w:pStyle w:val="TableParagraph"/>
              <w:rPr>
                <w:rFonts w:ascii="Calibri"/>
                <w:sz w:val="20"/>
              </w:rPr>
            </w:pPr>
          </w:p>
          <w:p>
            <w:pPr>
              <w:pStyle w:val="TableParagraph"/>
              <w:ind w:left="1" w:right="4"/>
              <w:jc w:val="center"/>
              <w:rPr>
                <w:sz w:val="20"/>
              </w:rPr>
            </w:pPr>
            <w:r>
              <w:rPr>
                <w:sz w:val="20"/>
              </w:rPr>
              <w:t>Cote</w:t>
            </w:r>
            <w:r>
              <w:rPr>
                <w:spacing w:val="-20"/>
                <w:sz w:val="20"/>
              </w:rPr>
              <w:t> </w:t>
            </w:r>
            <w:r>
              <w:rPr>
                <w:spacing w:val="-2"/>
                <w:sz w:val="20"/>
              </w:rPr>
              <w:t>d'Ivoire</w:t>
            </w:r>
          </w:p>
        </w:tc>
        <w:tc>
          <w:tcPr>
            <w:tcW w:w="1547" w:type="dxa"/>
            <w:shd w:val="clear" w:color="auto" w:fill="F8EDF3"/>
          </w:tcPr>
          <w:p>
            <w:pPr>
              <w:pStyle w:val="TableParagraph"/>
              <w:rPr>
                <w:rFonts w:ascii="Calibri"/>
                <w:sz w:val="20"/>
              </w:rPr>
            </w:pPr>
          </w:p>
          <w:p>
            <w:pPr>
              <w:pStyle w:val="TableParagraph"/>
              <w:ind w:left="19" w:right="18"/>
              <w:jc w:val="center"/>
              <w:rPr>
                <w:sz w:val="20"/>
              </w:rPr>
            </w:pPr>
            <w:r>
              <w:rPr>
                <w:spacing w:val="-2"/>
                <w:sz w:val="20"/>
              </w:rPr>
              <w:t>250.00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24.93</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2"/>
                <w:sz w:val="20"/>
              </w:rPr>
              <w:t>24.93</w:t>
            </w:r>
          </w:p>
        </w:tc>
      </w:tr>
      <w:tr>
        <w:trPr>
          <w:trHeight w:val="732" w:hRule="atLeast"/>
        </w:trPr>
        <w:tc>
          <w:tcPr>
            <w:tcW w:w="616" w:type="dxa"/>
          </w:tcPr>
          <w:p>
            <w:pPr>
              <w:pStyle w:val="TableParagraph"/>
              <w:spacing w:before="2"/>
              <w:rPr>
                <w:rFonts w:ascii="Calibri"/>
                <w:sz w:val="20"/>
              </w:rPr>
            </w:pPr>
          </w:p>
          <w:p>
            <w:pPr>
              <w:pStyle w:val="TableParagraph"/>
              <w:spacing w:before="1"/>
              <w:ind w:left="25"/>
              <w:jc w:val="center"/>
              <w:rPr>
                <w:sz w:val="20"/>
              </w:rPr>
            </w:pPr>
            <w:r>
              <w:rPr>
                <w:spacing w:val="-5"/>
                <w:sz w:val="20"/>
              </w:rPr>
              <w:t>307</w:t>
            </w:r>
          </w:p>
        </w:tc>
        <w:tc>
          <w:tcPr>
            <w:tcW w:w="1168" w:type="dxa"/>
          </w:tcPr>
          <w:p>
            <w:pPr>
              <w:pStyle w:val="TableParagraph"/>
              <w:spacing w:before="2"/>
              <w:rPr>
                <w:rFonts w:ascii="Calibri"/>
                <w:sz w:val="20"/>
              </w:rPr>
            </w:pPr>
          </w:p>
          <w:p>
            <w:pPr>
              <w:pStyle w:val="TableParagraph"/>
              <w:spacing w:before="1"/>
              <w:ind w:left="135"/>
              <w:rPr>
                <w:sz w:val="20"/>
              </w:rPr>
            </w:pPr>
            <w:r>
              <w:rPr>
                <w:spacing w:val="-2"/>
                <w:sz w:val="20"/>
              </w:rPr>
              <w:t>P177800</w:t>
            </w:r>
          </w:p>
        </w:tc>
        <w:tc>
          <w:tcPr>
            <w:tcW w:w="2580" w:type="dxa"/>
          </w:tcPr>
          <w:p>
            <w:pPr>
              <w:pStyle w:val="TableParagraph"/>
              <w:spacing w:before="2"/>
              <w:ind w:left="119"/>
              <w:rPr>
                <w:sz w:val="20"/>
              </w:rPr>
            </w:pPr>
            <w:r>
              <w:rPr>
                <w:spacing w:val="-4"/>
                <w:sz w:val="20"/>
              </w:rPr>
              <w:t>Côte</w:t>
            </w:r>
            <w:r>
              <w:rPr>
                <w:spacing w:val="-10"/>
                <w:sz w:val="20"/>
              </w:rPr>
              <w:t> </w:t>
            </w:r>
            <w:r>
              <w:rPr>
                <w:spacing w:val="-4"/>
                <w:sz w:val="20"/>
              </w:rPr>
              <w:t>d'Ivoire</w:t>
            </w:r>
            <w:r>
              <w:rPr>
                <w:spacing w:val="-10"/>
                <w:sz w:val="20"/>
              </w:rPr>
              <w:t> </w:t>
            </w:r>
            <w:r>
              <w:rPr>
                <w:spacing w:val="-4"/>
                <w:sz w:val="20"/>
              </w:rPr>
              <w:t>Strengthening</w:t>
            </w:r>
          </w:p>
          <w:p>
            <w:pPr>
              <w:pStyle w:val="TableParagraph"/>
              <w:spacing w:line="240" w:lineRule="atLeast"/>
              <w:ind w:left="119"/>
              <w:rPr>
                <w:sz w:val="20"/>
              </w:rPr>
            </w:pPr>
            <w:r>
              <w:rPr>
                <w:sz w:val="20"/>
              </w:rPr>
              <w:t>Basic</w:t>
            </w:r>
            <w:r>
              <w:rPr>
                <w:spacing w:val="-19"/>
                <w:sz w:val="20"/>
              </w:rPr>
              <w:t> </w:t>
            </w:r>
            <w:r>
              <w:rPr>
                <w:sz w:val="20"/>
              </w:rPr>
              <w:t>Education</w:t>
            </w:r>
            <w:r>
              <w:rPr>
                <w:spacing w:val="-20"/>
                <w:sz w:val="20"/>
              </w:rPr>
              <w:t> </w:t>
            </w:r>
            <w:r>
              <w:rPr>
                <w:sz w:val="20"/>
              </w:rPr>
              <w:t>System </w:t>
            </w:r>
            <w:r>
              <w:rPr>
                <w:spacing w:val="-2"/>
                <w:sz w:val="20"/>
              </w:rPr>
              <w:t>Operation</w:t>
            </w:r>
          </w:p>
        </w:tc>
        <w:tc>
          <w:tcPr>
            <w:tcW w:w="1068" w:type="dxa"/>
          </w:tcPr>
          <w:p>
            <w:pPr>
              <w:pStyle w:val="TableParagraph"/>
              <w:spacing w:before="2"/>
              <w:rPr>
                <w:rFonts w:ascii="Calibri"/>
                <w:sz w:val="20"/>
              </w:rPr>
            </w:pPr>
          </w:p>
          <w:p>
            <w:pPr>
              <w:pStyle w:val="TableParagraph"/>
              <w:spacing w:before="1"/>
              <w:ind w:left="35" w:right="26"/>
              <w:jc w:val="center"/>
              <w:rPr>
                <w:sz w:val="20"/>
              </w:rPr>
            </w:pPr>
            <w:r>
              <w:rPr>
                <w:spacing w:val="-4"/>
                <w:sz w:val="20"/>
              </w:rPr>
              <w:t>2023</w:t>
            </w:r>
          </w:p>
        </w:tc>
        <w:tc>
          <w:tcPr>
            <w:tcW w:w="1327" w:type="dxa"/>
          </w:tcPr>
          <w:p>
            <w:pPr>
              <w:pStyle w:val="TableParagraph"/>
              <w:spacing w:before="2"/>
              <w:rPr>
                <w:rFonts w:ascii="Calibri"/>
                <w:sz w:val="20"/>
              </w:rPr>
            </w:pPr>
          </w:p>
          <w:p>
            <w:pPr>
              <w:pStyle w:val="TableParagraph"/>
              <w:spacing w:before="1"/>
              <w:ind w:left="1" w:right="4"/>
              <w:jc w:val="center"/>
              <w:rPr>
                <w:sz w:val="20"/>
              </w:rPr>
            </w:pPr>
            <w:r>
              <w:rPr>
                <w:sz w:val="20"/>
              </w:rPr>
              <w:t>Cote</w:t>
            </w:r>
            <w:r>
              <w:rPr>
                <w:spacing w:val="-20"/>
                <w:sz w:val="20"/>
              </w:rPr>
              <w:t> </w:t>
            </w:r>
            <w:r>
              <w:rPr>
                <w:spacing w:val="-2"/>
                <w:sz w:val="20"/>
              </w:rPr>
              <w:t>d'Ivoire</w:t>
            </w:r>
          </w:p>
        </w:tc>
        <w:tc>
          <w:tcPr>
            <w:tcW w:w="1547" w:type="dxa"/>
          </w:tcPr>
          <w:p>
            <w:pPr>
              <w:pStyle w:val="TableParagraph"/>
              <w:spacing w:before="2"/>
              <w:rPr>
                <w:rFonts w:ascii="Calibri"/>
                <w:sz w:val="20"/>
              </w:rPr>
            </w:pPr>
          </w:p>
          <w:p>
            <w:pPr>
              <w:pStyle w:val="TableParagraph"/>
              <w:spacing w:before="1"/>
              <w:ind w:left="19" w:right="18"/>
              <w:jc w:val="center"/>
              <w:rPr>
                <w:sz w:val="20"/>
              </w:rPr>
            </w:pPr>
            <w:r>
              <w:rPr>
                <w:spacing w:val="-2"/>
                <w:sz w:val="20"/>
              </w:rPr>
              <w:t>350.00</w:t>
            </w:r>
          </w:p>
        </w:tc>
        <w:tc>
          <w:tcPr>
            <w:tcW w:w="1622" w:type="dxa"/>
          </w:tcPr>
          <w:p>
            <w:pPr>
              <w:pStyle w:val="TableParagraph"/>
              <w:spacing w:before="2"/>
              <w:rPr>
                <w:rFonts w:ascii="Calibri"/>
                <w:sz w:val="20"/>
              </w:rPr>
            </w:pPr>
          </w:p>
          <w:p>
            <w:pPr>
              <w:pStyle w:val="TableParagraph"/>
              <w:spacing w:before="1"/>
              <w:ind w:left="87" w:right="88"/>
              <w:jc w:val="center"/>
              <w:rPr>
                <w:sz w:val="20"/>
              </w:rPr>
            </w:pPr>
            <w:r>
              <w:rPr>
                <w:spacing w:val="-2"/>
                <w:sz w:val="20"/>
              </w:rPr>
              <w:t>148.48</w:t>
            </w:r>
          </w:p>
        </w:tc>
        <w:tc>
          <w:tcPr>
            <w:tcW w:w="1546" w:type="dxa"/>
          </w:tcPr>
          <w:p>
            <w:pPr>
              <w:pStyle w:val="TableParagraph"/>
              <w:spacing w:before="2"/>
              <w:rPr>
                <w:rFonts w:ascii="Calibri"/>
                <w:sz w:val="20"/>
              </w:rPr>
            </w:pPr>
          </w:p>
          <w:p>
            <w:pPr>
              <w:pStyle w:val="TableParagraph"/>
              <w:spacing w:before="1"/>
              <w:ind w:left="9" w:right="16"/>
              <w:jc w:val="center"/>
              <w:rPr>
                <w:sz w:val="20"/>
              </w:rPr>
            </w:pPr>
            <w:r>
              <w:rPr>
                <w:spacing w:val="-4"/>
                <w:sz w:val="20"/>
              </w:rPr>
              <w:t>0.00</w:t>
            </w:r>
          </w:p>
        </w:tc>
        <w:tc>
          <w:tcPr>
            <w:tcW w:w="1631" w:type="dxa"/>
          </w:tcPr>
          <w:p>
            <w:pPr>
              <w:pStyle w:val="TableParagraph"/>
              <w:spacing w:before="2"/>
              <w:rPr>
                <w:rFonts w:ascii="Calibri"/>
                <w:sz w:val="20"/>
              </w:rPr>
            </w:pPr>
          </w:p>
          <w:p>
            <w:pPr>
              <w:pStyle w:val="TableParagraph"/>
              <w:spacing w:before="1"/>
              <w:ind w:right="9"/>
              <w:jc w:val="center"/>
              <w:rPr>
                <w:sz w:val="20"/>
              </w:rPr>
            </w:pPr>
            <w:r>
              <w:rPr>
                <w:spacing w:val="-2"/>
                <w:sz w:val="20"/>
              </w:rPr>
              <w:t>56.75</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308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P178362</w:t>
            </w:r>
          </w:p>
        </w:tc>
        <w:tc>
          <w:tcPr>
            <w:tcW w:w="2580" w:type="dxa"/>
            <w:shd w:val="clear" w:color="auto" w:fill="F8EDF3"/>
          </w:tcPr>
          <w:p>
            <w:pPr>
              <w:pStyle w:val="TableParagraph"/>
              <w:spacing w:before="2"/>
              <w:ind w:left="119"/>
              <w:rPr>
                <w:sz w:val="20"/>
              </w:rPr>
            </w:pPr>
            <w:r>
              <w:rPr>
                <w:w w:val="90"/>
                <w:sz w:val="20"/>
              </w:rPr>
              <w:t>Cote</w:t>
            </w:r>
            <w:r>
              <w:rPr>
                <w:spacing w:val="7"/>
                <w:sz w:val="20"/>
              </w:rPr>
              <w:t> </w:t>
            </w:r>
            <w:r>
              <w:rPr>
                <w:w w:val="90"/>
                <w:sz w:val="20"/>
              </w:rPr>
              <w:t>d’Ivoire</w:t>
            </w:r>
            <w:r>
              <w:rPr>
                <w:spacing w:val="5"/>
                <w:sz w:val="20"/>
              </w:rPr>
              <w:t> </w:t>
            </w:r>
            <w:r>
              <w:rPr>
                <w:spacing w:val="-2"/>
                <w:w w:val="90"/>
                <w:sz w:val="20"/>
              </w:rPr>
              <w:t>Inclusive</w:t>
            </w:r>
          </w:p>
          <w:p>
            <w:pPr>
              <w:pStyle w:val="TableParagraph"/>
              <w:spacing w:line="240" w:lineRule="atLeast"/>
              <w:ind w:left="119" w:right="500"/>
              <w:rPr>
                <w:sz w:val="20"/>
              </w:rPr>
            </w:pPr>
            <w:r>
              <w:rPr>
                <w:spacing w:val="-4"/>
                <w:sz w:val="20"/>
              </w:rPr>
              <w:t>Connectivity</w:t>
            </w:r>
            <w:r>
              <w:rPr>
                <w:spacing w:val="-21"/>
                <w:sz w:val="20"/>
              </w:rPr>
              <w:t> </w:t>
            </w:r>
            <w:r>
              <w:rPr>
                <w:spacing w:val="-4"/>
                <w:sz w:val="20"/>
              </w:rPr>
              <w:t>and</w:t>
            </w:r>
            <w:r>
              <w:rPr>
                <w:spacing w:val="-19"/>
                <w:sz w:val="20"/>
              </w:rPr>
              <w:t> </w:t>
            </w:r>
            <w:r>
              <w:rPr>
                <w:spacing w:val="-4"/>
                <w:sz w:val="20"/>
              </w:rPr>
              <w:t>Rural </w:t>
            </w:r>
            <w:r>
              <w:rPr>
                <w:sz w:val="20"/>
              </w:rPr>
              <w:t>Infrastructure</w:t>
            </w:r>
            <w:r>
              <w:rPr>
                <w:spacing w:val="-20"/>
                <w:sz w:val="20"/>
              </w:rPr>
              <w:t> </w:t>
            </w:r>
            <w:r>
              <w:rPr>
                <w:sz w:val="20"/>
              </w:rPr>
              <w:t>Project</w:t>
            </w:r>
          </w:p>
        </w:tc>
        <w:tc>
          <w:tcPr>
            <w:tcW w:w="1068" w:type="dxa"/>
            <w:shd w:val="clear" w:color="auto" w:fill="F8EDF3"/>
          </w:tcPr>
          <w:p>
            <w:pPr>
              <w:pStyle w:val="TableParagraph"/>
              <w:spacing w:before="2"/>
              <w:rPr>
                <w:rFonts w:ascii="Calibri"/>
                <w:sz w:val="20"/>
              </w:rPr>
            </w:pPr>
          </w:p>
          <w:p>
            <w:pPr>
              <w:pStyle w:val="TableParagraph"/>
              <w:ind w:left="35" w:right="26"/>
              <w:jc w:val="center"/>
              <w:rPr>
                <w:sz w:val="20"/>
              </w:rPr>
            </w:pPr>
            <w:r>
              <w:rPr>
                <w:spacing w:val="-4"/>
                <w:sz w:val="20"/>
              </w:rPr>
              <w:t>2023</w:t>
            </w:r>
          </w:p>
        </w:tc>
        <w:tc>
          <w:tcPr>
            <w:tcW w:w="1327" w:type="dxa"/>
            <w:shd w:val="clear" w:color="auto" w:fill="F8EDF3"/>
          </w:tcPr>
          <w:p>
            <w:pPr>
              <w:pStyle w:val="TableParagraph"/>
              <w:spacing w:before="2"/>
              <w:rPr>
                <w:rFonts w:ascii="Calibri"/>
                <w:sz w:val="20"/>
              </w:rPr>
            </w:pPr>
          </w:p>
          <w:p>
            <w:pPr>
              <w:pStyle w:val="TableParagraph"/>
              <w:ind w:left="1" w:right="4"/>
              <w:jc w:val="center"/>
              <w:rPr>
                <w:sz w:val="20"/>
              </w:rPr>
            </w:pPr>
            <w:r>
              <w:rPr>
                <w:sz w:val="20"/>
              </w:rPr>
              <w:t>Cote</w:t>
            </w:r>
            <w:r>
              <w:rPr>
                <w:spacing w:val="-20"/>
                <w:sz w:val="20"/>
              </w:rPr>
              <w:t> </w:t>
            </w:r>
            <w:r>
              <w:rPr>
                <w:spacing w:val="-2"/>
                <w:sz w:val="20"/>
              </w:rPr>
              <w:t>d'Ivoire</w:t>
            </w:r>
          </w:p>
        </w:tc>
        <w:tc>
          <w:tcPr>
            <w:tcW w:w="1547" w:type="dxa"/>
            <w:shd w:val="clear" w:color="auto" w:fill="F8EDF3"/>
          </w:tcPr>
          <w:p>
            <w:pPr>
              <w:pStyle w:val="TableParagraph"/>
              <w:spacing w:before="2"/>
              <w:rPr>
                <w:rFonts w:ascii="Calibri"/>
                <w:sz w:val="20"/>
              </w:rPr>
            </w:pPr>
          </w:p>
          <w:p>
            <w:pPr>
              <w:pStyle w:val="TableParagraph"/>
              <w:ind w:left="19" w:right="18"/>
              <w:jc w:val="center"/>
              <w:rPr>
                <w:sz w:val="20"/>
              </w:rPr>
            </w:pPr>
            <w:r>
              <w:rPr>
                <w:spacing w:val="-2"/>
                <w:sz w:val="20"/>
              </w:rPr>
              <w:t>300.00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41.45</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9"/>
              <w:jc w:val="center"/>
              <w:rPr>
                <w:sz w:val="20"/>
              </w:rPr>
            </w:pPr>
            <w:r>
              <w:rPr>
                <w:spacing w:val="-2"/>
                <w:sz w:val="20"/>
              </w:rPr>
              <w:t>27.05</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309</w:t>
            </w:r>
          </w:p>
        </w:tc>
        <w:tc>
          <w:tcPr>
            <w:tcW w:w="1168" w:type="dxa"/>
          </w:tcPr>
          <w:p>
            <w:pPr>
              <w:pStyle w:val="TableParagraph"/>
              <w:spacing w:before="2"/>
              <w:rPr>
                <w:rFonts w:ascii="Calibri"/>
                <w:sz w:val="20"/>
              </w:rPr>
            </w:pPr>
          </w:p>
          <w:p>
            <w:pPr>
              <w:pStyle w:val="TableParagraph"/>
              <w:ind w:left="135"/>
              <w:rPr>
                <w:sz w:val="20"/>
              </w:rPr>
            </w:pPr>
            <w:r>
              <w:rPr>
                <w:spacing w:val="-2"/>
                <w:sz w:val="20"/>
              </w:rPr>
              <w:t>P179338</w:t>
            </w:r>
          </w:p>
        </w:tc>
        <w:tc>
          <w:tcPr>
            <w:tcW w:w="2580" w:type="dxa"/>
          </w:tcPr>
          <w:p>
            <w:pPr>
              <w:pStyle w:val="TableParagraph"/>
              <w:spacing w:before="2"/>
              <w:ind w:left="119"/>
              <w:rPr>
                <w:sz w:val="20"/>
              </w:rPr>
            </w:pPr>
            <w:r>
              <w:rPr>
                <w:spacing w:val="-4"/>
                <w:sz w:val="20"/>
              </w:rPr>
              <w:t>Côte</w:t>
            </w:r>
            <w:r>
              <w:rPr>
                <w:spacing w:val="-13"/>
                <w:sz w:val="20"/>
              </w:rPr>
              <w:t> </w:t>
            </w:r>
            <w:r>
              <w:rPr>
                <w:spacing w:val="-4"/>
                <w:sz w:val="20"/>
              </w:rPr>
              <w:t>d'Ivoire</w:t>
            </w:r>
            <w:r>
              <w:rPr>
                <w:spacing w:val="-12"/>
                <w:sz w:val="20"/>
              </w:rPr>
              <w:t> </w:t>
            </w:r>
            <w:r>
              <w:rPr>
                <w:spacing w:val="-4"/>
                <w:sz w:val="20"/>
              </w:rPr>
              <w:t>Rural</w:t>
            </w:r>
            <w:r>
              <w:rPr>
                <w:spacing w:val="-12"/>
                <w:sz w:val="20"/>
              </w:rPr>
              <w:t> </w:t>
            </w:r>
            <w:r>
              <w:rPr>
                <w:spacing w:val="-4"/>
                <w:sz w:val="20"/>
              </w:rPr>
              <w:t>Land</w:t>
            </w:r>
          </w:p>
          <w:p>
            <w:pPr>
              <w:pStyle w:val="TableParagraph"/>
              <w:spacing w:line="240" w:lineRule="atLeast"/>
              <w:ind w:left="119"/>
              <w:rPr>
                <w:sz w:val="20"/>
              </w:rPr>
            </w:pPr>
            <w:r>
              <w:rPr>
                <w:sz w:val="20"/>
              </w:rPr>
              <w:t>Tenure</w:t>
            </w:r>
            <w:r>
              <w:rPr>
                <w:spacing w:val="-20"/>
                <w:sz w:val="20"/>
              </w:rPr>
              <w:t> </w:t>
            </w:r>
            <w:r>
              <w:rPr>
                <w:sz w:val="20"/>
              </w:rPr>
              <w:t>Management </w:t>
            </w:r>
            <w:r>
              <w:rPr>
                <w:spacing w:val="-4"/>
                <w:sz w:val="20"/>
              </w:rPr>
              <w:t>Strengthening</w:t>
            </w:r>
            <w:r>
              <w:rPr>
                <w:spacing w:val="-20"/>
                <w:sz w:val="20"/>
              </w:rPr>
              <w:t> </w:t>
            </w:r>
            <w:r>
              <w:rPr>
                <w:spacing w:val="-4"/>
                <w:sz w:val="20"/>
              </w:rPr>
              <w:t>Program</w:t>
            </w:r>
          </w:p>
        </w:tc>
        <w:tc>
          <w:tcPr>
            <w:tcW w:w="1068" w:type="dxa"/>
          </w:tcPr>
          <w:p>
            <w:pPr>
              <w:pStyle w:val="TableParagraph"/>
              <w:spacing w:before="2"/>
              <w:rPr>
                <w:rFonts w:ascii="Calibri"/>
                <w:sz w:val="20"/>
              </w:rPr>
            </w:pPr>
          </w:p>
          <w:p>
            <w:pPr>
              <w:pStyle w:val="TableParagraph"/>
              <w:ind w:left="35" w:right="26"/>
              <w:jc w:val="center"/>
              <w:rPr>
                <w:sz w:val="20"/>
              </w:rPr>
            </w:pPr>
            <w:r>
              <w:rPr>
                <w:spacing w:val="-4"/>
                <w:sz w:val="20"/>
              </w:rPr>
              <w:t>2024</w:t>
            </w:r>
          </w:p>
        </w:tc>
        <w:tc>
          <w:tcPr>
            <w:tcW w:w="1327" w:type="dxa"/>
          </w:tcPr>
          <w:p>
            <w:pPr>
              <w:pStyle w:val="TableParagraph"/>
              <w:spacing w:before="2"/>
              <w:rPr>
                <w:rFonts w:ascii="Calibri"/>
                <w:sz w:val="20"/>
              </w:rPr>
            </w:pPr>
          </w:p>
          <w:p>
            <w:pPr>
              <w:pStyle w:val="TableParagraph"/>
              <w:ind w:left="1" w:right="4"/>
              <w:jc w:val="center"/>
              <w:rPr>
                <w:sz w:val="20"/>
              </w:rPr>
            </w:pPr>
            <w:r>
              <w:rPr>
                <w:sz w:val="20"/>
              </w:rPr>
              <w:t>Cote</w:t>
            </w:r>
            <w:r>
              <w:rPr>
                <w:spacing w:val="-20"/>
                <w:sz w:val="20"/>
              </w:rPr>
              <w:t> </w:t>
            </w:r>
            <w:r>
              <w:rPr>
                <w:spacing w:val="-2"/>
                <w:sz w:val="20"/>
              </w:rPr>
              <w:t>d'Ivoire</w:t>
            </w:r>
          </w:p>
        </w:tc>
        <w:tc>
          <w:tcPr>
            <w:tcW w:w="1547" w:type="dxa"/>
          </w:tcPr>
          <w:p>
            <w:pPr>
              <w:pStyle w:val="TableParagraph"/>
              <w:spacing w:before="2"/>
              <w:rPr>
                <w:rFonts w:ascii="Calibri"/>
                <w:sz w:val="20"/>
              </w:rPr>
            </w:pPr>
          </w:p>
          <w:p>
            <w:pPr>
              <w:pStyle w:val="TableParagraph"/>
              <w:ind w:left="19" w:right="18"/>
              <w:jc w:val="center"/>
              <w:rPr>
                <w:sz w:val="20"/>
              </w:rPr>
            </w:pPr>
            <w:r>
              <w:rPr>
                <w:spacing w:val="-2"/>
                <w:sz w:val="20"/>
              </w:rPr>
              <w:t>200.00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120.34</w:t>
            </w:r>
          </w:p>
        </w:tc>
        <w:tc>
          <w:tcPr>
            <w:tcW w:w="1546" w:type="dxa"/>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9"/>
              <w:jc w:val="center"/>
              <w:rPr>
                <w:sz w:val="20"/>
              </w:rPr>
            </w:pPr>
            <w:r>
              <w:rPr>
                <w:spacing w:val="-2"/>
                <w:sz w:val="20"/>
              </w:rPr>
              <w:t>120.34</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310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P174300</w:t>
            </w:r>
          </w:p>
        </w:tc>
        <w:tc>
          <w:tcPr>
            <w:tcW w:w="2580" w:type="dxa"/>
            <w:shd w:val="clear" w:color="auto" w:fill="F8EDF3"/>
          </w:tcPr>
          <w:p>
            <w:pPr>
              <w:pStyle w:val="TableParagraph"/>
              <w:spacing w:line="232" w:lineRule="exact"/>
              <w:ind w:left="119"/>
              <w:rPr>
                <w:sz w:val="20"/>
              </w:rPr>
            </w:pPr>
            <w:r>
              <w:rPr>
                <w:spacing w:val="-4"/>
                <w:sz w:val="20"/>
              </w:rPr>
              <w:t>Horn</w:t>
            </w:r>
            <w:r>
              <w:rPr>
                <w:spacing w:val="-19"/>
                <w:sz w:val="20"/>
              </w:rPr>
              <w:t> </w:t>
            </w:r>
            <w:r>
              <w:rPr>
                <w:spacing w:val="-4"/>
                <w:sz w:val="20"/>
              </w:rPr>
              <w:t>of</w:t>
            </w:r>
            <w:r>
              <w:rPr>
                <w:spacing w:val="-19"/>
                <w:sz w:val="20"/>
              </w:rPr>
              <w:t> </w:t>
            </w:r>
            <w:r>
              <w:rPr>
                <w:spacing w:val="-4"/>
                <w:sz w:val="20"/>
              </w:rPr>
              <w:t>Africa</w:t>
            </w:r>
            <w:r>
              <w:rPr>
                <w:spacing w:val="-19"/>
                <w:sz w:val="20"/>
              </w:rPr>
              <w:t> </w:t>
            </w:r>
            <w:r>
              <w:rPr>
                <w:spacing w:val="-4"/>
                <w:sz w:val="20"/>
              </w:rPr>
              <w:t>Initiative:</w:t>
            </w:r>
          </w:p>
          <w:p>
            <w:pPr>
              <w:pStyle w:val="TableParagraph"/>
              <w:spacing w:line="240" w:lineRule="atLeast" w:before="1"/>
              <w:ind w:left="119" w:right="170"/>
              <w:rPr>
                <w:sz w:val="20"/>
              </w:rPr>
            </w:pPr>
            <w:r>
              <w:rPr>
                <w:sz w:val="20"/>
              </w:rPr>
              <w:t>Djibouti</w:t>
            </w:r>
            <w:r>
              <w:rPr>
                <w:spacing w:val="-20"/>
                <w:sz w:val="20"/>
              </w:rPr>
              <w:t> </w:t>
            </w:r>
            <w:r>
              <w:rPr>
                <w:sz w:val="20"/>
              </w:rPr>
              <w:t>Regional </w:t>
            </w:r>
            <w:r>
              <w:rPr>
                <w:spacing w:val="-4"/>
                <w:sz w:val="20"/>
              </w:rPr>
              <w:t>Economic</w:t>
            </w:r>
            <w:r>
              <w:rPr>
                <w:spacing w:val="-13"/>
                <w:sz w:val="20"/>
              </w:rPr>
              <w:t> </w:t>
            </w:r>
            <w:r>
              <w:rPr>
                <w:spacing w:val="-4"/>
                <w:sz w:val="20"/>
              </w:rPr>
              <w:t>Corridor</w:t>
            </w:r>
            <w:r>
              <w:rPr>
                <w:spacing w:val="-13"/>
                <w:sz w:val="20"/>
              </w:rPr>
              <w:t> </w:t>
            </w:r>
            <w:r>
              <w:rPr>
                <w:spacing w:val="-4"/>
                <w:sz w:val="20"/>
              </w:rPr>
              <w:t>Project</w:t>
            </w:r>
          </w:p>
        </w:tc>
        <w:tc>
          <w:tcPr>
            <w:tcW w:w="1068" w:type="dxa"/>
            <w:shd w:val="clear" w:color="auto" w:fill="F8EDF3"/>
          </w:tcPr>
          <w:p>
            <w:pPr>
              <w:pStyle w:val="TableParagraph"/>
              <w:rPr>
                <w:rFonts w:ascii="Calibri"/>
                <w:sz w:val="20"/>
              </w:rPr>
            </w:pPr>
          </w:p>
          <w:p>
            <w:pPr>
              <w:pStyle w:val="TableParagraph"/>
              <w:ind w:left="35" w:right="26"/>
              <w:jc w:val="center"/>
              <w:rPr>
                <w:sz w:val="20"/>
              </w:rPr>
            </w:pPr>
            <w:r>
              <w:rPr>
                <w:spacing w:val="-4"/>
                <w:sz w:val="20"/>
              </w:rPr>
              <w:t>2022</w:t>
            </w:r>
          </w:p>
        </w:tc>
        <w:tc>
          <w:tcPr>
            <w:tcW w:w="1327" w:type="dxa"/>
            <w:shd w:val="clear" w:color="auto" w:fill="F8EDF3"/>
          </w:tcPr>
          <w:p>
            <w:pPr>
              <w:pStyle w:val="TableParagraph"/>
              <w:rPr>
                <w:rFonts w:ascii="Calibri"/>
                <w:sz w:val="20"/>
              </w:rPr>
            </w:pPr>
          </w:p>
          <w:p>
            <w:pPr>
              <w:pStyle w:val="TableParagraph"/>
              <w:ind w:left="1" w:right="4"/>
              <w:jc w:val="center"/>
              <w:rPr>
                <w:sz w:val="20"/>
              </w:rPr>
            </w:pPr>
            <w:r>
              <w:rPr>
                <w:spacing w:val="-2"/>
                <w:sz w:val="20"/>
              </w:rPr>
              <w:t>Djibouti</w:t>
            </w:r>
          </w:p>
        </w:tc>
        <w:tc>
          <w:tcPr>
            <w:tcW w:w="1547" w:type="dxa"/>
            <w:shd w:val="clear" w:color="auto" w:fill="F8EDF3"/>
          </w:tcPr>
          <w:p>
            <w:pPr>
              <w:pStyle w:val="TableParagraph"/>
              <w:rPr>
                <w:rFonts w:ascii="Calibri"/>
                <w:sz w:val="20"/>
              </w:rPr>
            </w:pPr>
          </w:p>
          <w:p>
            <w:pPr>
              <w:pStyle w:val="TableParagraph"/>
              <w:ind w:left="19" w:right="18"/>
              <w:jc w:val="center"/>
              <w:rPr>
                <w:sz w:val="20"/>
              </w:rPr>
            </w:pPr>
            <w:r>
              <w:rPr>
                <w:spacing w:val="-2"/>
                <w:sz w:val="20"/>
              </w:rPr>
              <w:t>160.00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18.33</w:t>
            </w:r>
          </w:p>
        </w:tc>
        <w:tc>
          <w:tcPr>
            <w:tcW w:w="1546" w:type="dxa"/>
            <w:shd w:val="clear" w:color="auto" w:fill="F8EDF3"/>
          </w:tcPr>
          <w:p>
            <w:pPr>
              <w:pStyle w:val="TableParagraph"/>
              <w:rPr>
                <w:rFonts w:ascii="Calibri"/>
                <w:sz w:val="20"/>
              </w:rPr>
            </w:pPr>
          </w:p>
          <w:p>
            <w:pPr>
              <w:pStyle w:val="TableParagraph"/>
              <w:ind w:left="9" w:right="19"/>
              <w:jc w:val="center"/>
              <w:rPr>
                <w:sz w:val="20"/>
              </w:rPr>
            </w:pPr>
            <w:r>
              <w:rPr>
                <w:spacing w:val="-2"/>
                <w:sz w:val="20"/>
              </w:rPr>
              <w:t>90.00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9.39</w:t>
            </w:r>
          </w:p>
        </w:tc>
      </w:tr>
      <w:tr>
        <w:trPr>
          <w:trHeight w:val="487" w:hRule="atLeast"/>
        </w:trPr>
        <w:tc>
          <w:tcPr>
            <w:tcW w:w="616" w:type="dxa"/>
          </w:tcPr>
          <w:p>
            <w:pPr>
              <w:pStyle w:val="TableParagraph"/>
              <w:spacing w:before="122"/>
              <w:ind w:left="25"/>
              <w:jc w:val="center"/>
              <w:rPr>
                <w:sz w:val="20"/>
              </w:rPr>
            </w:pPr>
            <w:r>
              <w:rPr>
                <w:spacing w:val="-5"/>
                <w:sz w:val="20"/>
              </w:rPr>
              <w:t>311</w:t>
            </w:r>
          </w:p>
        </w:tc>
        <w:tc>
          <w:tcPr>
            <w:tcW w:w="1168" w:type="dxa"/>
          </w:tcPr>
          <w:p>
            <w:pPr>
              <w:pStyle w:val="TableParagraph"/>
              <w:spacing w:before="122"/>
              <w:ind w:left="135"/>
              <w:rPr>
                <w:sz w:val="20"/>
              </w:rPr>
            </w:pPr>
            <w:r>
              <w:rPr>
                <w:spacing w:val="-2"/>
                <w:sz w:val="20"/>
              </w:rPr>
              <w:t>P180696</w:t>
            </w:r>
          </w:p>
        </w:tc>
        <w:tc>
          <w:tcPr>
            <w:tcW w:w="2580" w:type="dxa"/>
          </w:tcPr>
          <w:p>
            <w:pPr>
              <w:pStyle w:val="TableParagraph"/>
              <w:spacing w:line="232" w:lineRule="exact"/>
              <w:ind w:left="119"/>
              <w:rPr>
                <w:sz w:val="20"/>
              </w:rPr>
            </w:pPr>
            <w:r>
              <w:rPr>
                <w:sz w:val="20"/>
              </w:rPr>
              <w:t>Economic</w:t>
            </w:r>
            <w:r>
              <w:rPr>
                <w:spacing w:val="-15"/>
                <w:sz w:val="20"/>
              </w:rPr>
              <w:t> </w:t>
            </w:r>
            <w:r>
              <w:rPr>
                <w:sz w:val="20"/>
              </w:rPr>
              <w:t>and</w:t>
            </w:r>
            <w:r>
              <w:rPr>
                <w:spacing w:val="-14"/>
                <w:sz w:val="20"/>
              </w:rPr>
              <w:t> </w:t>
            </w:r>
            <w:r>
              <w:rPr>
                <w:spacing w:val="-2"/>
                <w:sz w:val="20"/>
              </w:rPr>
              <w:t>Financial</w:t>
            </w:r>
          </w:p>
          <w:p>
            <w:pPr>
              <w:pStyle w:val="TableParagraph"/>
              <w:spacing w:line="223" w:lineRule="exact" w:before="12"/>
              <w:ind w:left="119"/>
              <w:rPr>
                <w:sz w:val="20"/>
              </w:rPr>
            </w:pPr>
            <w:r>
              <w:rPr>
                <w:spacing w:val="-2"/>
                <w:sz w:val="20"/>
              </w:rPr>
              <w:t>Governance</w:t>
            </w:r>
            <w:r>
              <w:rPr>
                <w:spacing w:val="-15"/>
                <w:sz w:val="20"/>
              </w:rPr>
              <w:t> </w:t>
            </w:r>
            <w:r>
              <w:rPr>
                <w:spacing w:val="-2"/>
                <w:sz w:val="20"/>
              </w:rPr>
              <w:t>Project</w:t>
            </w:r>
          </w:p>
        </w:tc>
        <w:tc>
          <w:tcPr>
            <w:tcW w:w="1068" w:type="dxa"/>
          </w:tcPr>
          <w:p>
            <w:pPr>
              <w:pStyle w:val="TableParagraph"/>
              <w:spacing w:before="122"/>
              <w:ind w:left="35" w:right="26"/>
              <w:jc w:val="center"/>
              <w:rPr>
                <w:sz w:val="20"/>
              </w:rPr>
            </w:pPr>
            <w:r>
              <w:rPr>
                <w:spacing w:val="-4"/>
                <w:sz w:val="20"/>
              </w:rPr>
              <w:t>2025</w:t>
            </w:r>
          </w:p>
        </w:tc>
        <w:tc>
          <w:tcPr>
            <w:tcW w:w="1327" w:type="dxa"/>
          </w:tcPr>
          <w:p>
            <w:pPr>
              <w:pStyle w:val="TableParagraph"/>
              <w:spacing w:before="122"/>
              <w:ind w:left="1" w:right="4"/>
              <w:jc w:val="center"/>
              <w:rPr>
                <w:sz w:val="20"/>
              </w:rPr>
            </w:pPr>
            <w:r>
              <w:rPr>
                <w:spacing w:val="-2"/>
                <w:sz w:val="20"/>
              </w:rPr>
              <w:t>Djibouti</w:t>
            </w:r>
          </w:p>
        </w:tc>
        <w:tc>
          <w:tcPr>
            <w:tcW w:w="1547" w:type="dxa"/>
          </w:tcPr>
          <w:p>
            <w:pPr>
              <w:pStyle w:val="TableParagraph"/>
              <w:spacing w:before="122"/>
              <w:ind w:left="19" w:right="18"/>
              <w:jc w:val="center"/>
              <w:rPr>
                <w:sz w:val="20"/>
              </w:rPr>
            </w:pPr>
            <w:r>
              <w:rPr>
                <w:spacing w:val="-2"/>
                <w:sz w:val="20"/>
              </w:rPr>
              <w:t>20.00</w:t>
            </w:r>
          </w:p>
        </w:tc>
        <w:tc>
          <w:tcPr>
            <w:tcW w:w="1622" w:type="dxa"/>
          </w:tcPr>
          <w:p>
            <w:pPr>
              <w:pStyle w:val="TableParagraph"/>
              <w:spacing w:before="122"/>
              <w:ind w:left="87" w:right="91"/>
              <w:jc w:val="center"/>
              <w:rPr>
                <w:sz w:val="20"/>
              </w:rPr>
            </w:pPr>
            <w:r>
              <w:rPr>
                <w:spacing w:val="-4"/>
                <w:sz w:val="20"/>
              </w:rPr>
              <w:t>0.00</w:t>
            </w:r>
          </w:p>
        </w:tc>
        <w:tc>
          <w:tcPr>
            <w:tcW w:w="1546" w:type="dxa"/>
          </w:tcPr>
          <w:p>
            <w:pPr>
              <w:pStyle w:val="TableParagraph"/>
              <w:spacing w:before="122"/>
              <w:ind w:left="9" w:right="19"/>
              <w:jc w:val="center"/>
              <w:rPr>
                <w:sz w:val="20"/>
              </w:rPr>
            </w:pPr>
            <w:r>
              <w:rPr>
                <w:spacing w:val="-2"/>
                <w:sz w:val="20"/>
              </w:rPr>
              <w:t>20.00</w:t>
            </w:r>
          </w:p>
        </w:tc>
        <w:tc>
          <w:tcPr>
            <w:tcW w:w="1631" w:type="dxa"/>
          </w:tcPr>
          <w:p>
            <w:pPr>
              <w:pStyle w:val="TableParagraph"/>
              <w:spacing w:before="122"/>
              <w:ind w:right="7"/>
              <w:jc w:val="center"/>
              <w:rPr>
                <w:sz w:val="20"/>
              </w:rPr>
            </w:pPr>
            <w:r>
              <w:rPr>
                <w:spacing w:val="-4"/>
                <w:sz w:val="20"/>
              </w:rPr>
              <w:t>0.00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312</w:t>
            </w:r>
          </w:p>
        </w:tc>
        <w:tc>
          <w:tcPr>
            <w:tcW w:w="1168" w:type="dxa"/>
            <w:shd w:val="clear" w:color="auto" w:fill="F8EDF3"/>
          </w:tcPr>
          <w:p>
            <w:pPr>
              <w:pStyle w:val="TableParagraph"/>
              <w:spacing w:before="124"/>
              <w:ind w:left="135"/>
              <w:rPr>
                <w:sz w:val="20"/>
              </w:rPr>
            </w:pPr>
            <w:r>
              <w:rPr>
                <w:spacing w:val="-2"/>
                <w:sz w:val="20"/>
              </w:rPr>
              <w:t>P506969</w:t>
            </w:r>
          </w:p>
        </w:tc>
        <w:tc>
          <w:tcPr>
            <w:tcW w:w="2580" w:type="dxa"/>
            <w:shd w:val="clear" w:color="auto" w:fill="F8EDF3"/>
          </w:tcPr>
          <w:p>
            <w:pPr>
              <w:pStyle w:val="TableParagraph"/>
              <w:spacing w:before="2"/>
              <w:ind w:left="119"/>
              <w:rPr>
                <w:sz w:val="20"/>
              </w:rPr>
            </w:pPr>
            <w:r>
              <w:rPr>
                <w:w w:val="90"/>
                <w:sz w:val="20"/>
              </w:rPr>
              <w:t>Integrated</w:t>
            </w:r>
            <w:r>
              <w:rPr>
                <w:spacing w:val="13"/>
                <w:sz w:val="20"/>
              </w:rPr>
              <w:t> </w:t>
            </w:r>
            <w:r>
              <w:rPr>
                <w:spacing w:val="-2"/>
                <w:w w:val="95"/>
                <w:sz w:val="20"/>
              </w:rPr>
              <w:t>Community</w:t>
            </w:r>
          </w:p>
          <w:p>
            <w:pPr>
              <w:pStyle w:val="TableParagraph"/>
              <w:spacing w:line="223" w:lineRule="exact" w:before="12"/>
              <w:ind w:left="119"/>
              <w:rPr>
                <w:sz w:val="20"/>
              </w:rPr>
            </w:pPr>
            <w:r>
              <w:rPr>
                <w:spacing w:val="-2"/>
                <w:sz w:val="20"/>
              </w:rPr>
              <w:t>Resilience</w:t>
            </w:r>
            <w:r>
              <w:rPr>
                <w:spacing w:val="-20"/>
                <w:sz w:val="20"/>
              </w:rPr>
              <w:t> </w:t>
            </w:r>
            <w:r>
              <w:rPr>
                <w:spacing w:val="-2"/>
                <w:sz w:val="20"/>
              </w:rPr>
              <w:t>Project</w:t>
            </w:r>
          </w:p>
        </w:tc>
        <w:tc>
          <w:tcPr>
            <w:tcW w:w="1068" w:type="dxa"/>
            <w:shd w:val="clear" w:color="auto" w:fill="F8EDF3"/>
          </w:tcPr>
          <w:p>
            <w:pPr>
              <w:pStyle w:val="TableParagraph"/>
              <w:spacing w:before="124"/>
              <w:ind w:left="35" w:right="26"/>
              <w:jc w:val="center"/>
              <w:rPr>
                <w:sz w:val="20"/>
              </w:rPr>
            </w:pPr>
            <w:r>
              <w:rPr>
                <w:spacing w:val="-4"/>
                <w:sz w:val="20"/>
              </w:rPr>
              <w:t>2025</w:t>
            </w:r>
          </w:p>
        </w:tc>
        <w:tc>
          <w:tcPr>
            <w:tcW w:w="1327" w:type="dxa"/>
            <w:shd w:val="clear" w:color="auto" w:fill="F8EDF3"/>
          </w:tcPr>
          <w:p>
            <w:pPr>
              <w:pStyle w:val="TableParagraph"/>
              <w:spacing w:before="124"/>
              <w:ind w:left="1" w:right="4"/>
              <w:jc w:val="center"/>
              <w:rPr>
                <w:sz w:val="20"/>
              </w:rPr>
            </w:pPr>
            <w:r>
              <w:rPr>
                <w:spacing w:val="-2"/>
                <w:sz w:val="20"/>
              </w:rPr>
              <w:t>Djibouti</w:t>
            </w:r>
          </w:p>
        </w:tc>
        <w:tc>
          <w:tcPr>
            <w:tcW w:w="1547" w:type="dxa"/>
            <w:shd w:val="clear" w:color="auto" w:fill="F8EDF3"/>
          </w:tcPr>
          <w:p>
            <w:pPr>
              <w:pStyle w:val="TableParagraph"/>
              <w:spacing w:before="124"/>
              <w:ind w:left="19" w:right="18"/>
              <w:jc w:val="center"/>
              <w:rPr>
                <w:sz w:val="20"/>
              </w:rPr>
            </w:pPr>
            <w:r>
              <w:rPr>
                <w:spacing w:val="-2"/>
                <w:sz w:val="20"/>
              </w:rPr>
              <w:t>31.00</w:t>
            </w:r>
          </w:p>
        </w:tc>
        <w:tc>
          <w:tcPr>
            <w:tcW w:w="1622" w:type="dxa"/>
            <w:shd w:val="clear" w:color="auto" w:fill="F8EDF3"/>
          </w:tcPr>
          <w:p>
            <w:pPr>
              <w:pStyle w:val="TableParagraph"/>
              <w:spacing w:before="124"/>
              <w:ind w:left="87" w:right="91"/>
              <w:jc w:val="center"/>
              <w:rPr>
                <w:sz w:val="20"/>
              </w:rPr>
            </w:pPr>
            <w:r>
              <w:rPr>
                <w:spacing w:val="-4"/>
                <w:sz w:val="20"/>
              </w:rPr>
              <w:t>0.00</w:t>
            </w:r>
          </w:p>
        </w:tc>
        <w:tc>
          <w:tcPr>
            <w:tcW w:w="1546" w:type="dxa"/>
            <w:shd w:val="clear" w:color="auto" w:fill="F8EDF3"/>
          </w:tcPr>
          <w:p>
            <w:pPr>
              <w:pStyle w:val="TableParagraph"/>
              <w:spacing w:before="124"/>
              <w:ind w:left="9" w:right="19"/>
              <w:jc w:val="center"/>
              <w:rPr>
                <w:sz w:val="20"/>
              </w:rPr>
            </w:pPr>
            <w:r>
              <w:rPr>
                <w:spacing w:val="-2"/>
                <w:sz w:val="20"/>
              </w:rPr>
              <w:t>31.00</w:t>
            </w:r>
          </w:p>
        </w:tc>
        <w:tc>
          <w:tcPr>
            <w:tcW w:w="1631" w:type="dxa"/>
            <w:shd w:val="clear" w:color="auto" w:fill="F8EDF3"/>
          </w:tcPr>
          <w:p>
            <w:pPr>
              <w:pStyle w:val="TableParagraph"/>
              <w:spacing w:before="124"/>
              <w:ind w:right="7"/>
              <w:jc w:val="center"/>
              <w:rPr>
                <w:sz w:val="20"/>
              </w:rPr>
            </w:pPr>
            <w:r>
              <w:rPr>
                <w:spacing w:val="-4"/>
                <w:sz w:val="20"/>
              </w:rPr>
              <w:t>0.00</w:t>
            </w:r>
          </w:p>
        </w:tc>
      </w:tr>
      <w:tr>
        <w:trPr>
          <w:trHeight w:val="487" w:hRule="atLeast"/>
        </w:trPr>
        <w:tc>
          <w:tcPr>
            <w:tcW w:w="616" w:type="dxa"/>
          </w:tcPr>
          <w:p>
            <w:pPr>
              <w:pStyle w:val="TableParagraph"/>
              <w:spacing w:before="121"/>
              <w:ind w:left="25"/>
              <w:jc w:val="center"/>
              <w:rPr>
                <w:sz w:val="20"/>
              </w:rPr>
            </w:pPr>
            <w:r>
              <w:rPr>
                <w:spacing w:val="-5"/>
                <w:sz w:val="20"/>
              </w:rPr>
              <w:t>313</w:t>
            </w:r>
          </w:p>
        </w:tc>
        <w:tc>
          <w:tcPr>
            <w:tcW w:w="1168" w:type="dxa"/>
          </w:tcPr>
          <w:p>
            <w:pPr>
              <w:pStyle w:val="TableParagraph"/>
              <w:spacing w:before="121"/>
              <w:ind w:left="135"/>
              <w:rPr>
                <w:sz w:val="20"/>
              </w:rPr>
            </w:pPr>
            <w:r>
              <w:rPr>
                <w:spacing w:val="-2"/>
                <w:sz w:val="20"/>
              </w:rPr>
              <w:t>P166059</w:t>
            </w:r>
          </w:p>
        </w:tc>
        <w:tc>
          <w:tcPr>
            <w:tcW w:w="2580" w:type="dxa"/>
          </w:tcPr>
          <w:p>
            <w:pPr>
              <w:pStyle w:val="TableParagraph"/>
              <w:spacing w:line="232" w:lineRule="exact"/>
              <w:ind w:left="119"/>
              <w:rPr>
                <w:sz w:val="20"/>
              </w:rPr>
            </w:pPr>
            <w:r>
              <w:rPr>
                <w:spacing w:val="-4"/>
                <w:sz w:val="20"/>
              </w:rPr>
              <w:t>Expanding</w:t>
            </w:r>
            <w:r>
              <w:rPr>
                <w:spacing w:val="-7"/>
                <w:sz w:val="20"/>
              </w:rPr>
              <w:t> </w:t>
            </w:r>
            <w:r>
              <w:rPr>
                <w:spacing w:val="-2"/>
                <w:sz w:val="20"/>
              </w:rPr>
              <w:t>Opportunities</w:t>
            </w:r>
          </w:p>
          <w:p>
            <w:pPr>
              <w:pStyle w:val="TableParagraph"/>
              <w:spacing w:line="224" w:lineRule="exact" w:before="12"/>
              <w:ind w:left="119"/>
              <w:rPr>
                <w:sz w:val="20"/>
              </w:rPr>
            </w:pPr>
            <w:r>
              <w:rPr>
                <w:w w:val="90"/>
                <w:sz w:val="20"/>
              </w:rPr>
              <w:t>for</w:t>
            </w:r>
            <w:r>
              <w:rPr>
                <w:spacing w:val="-13"/>
                <w:w w:val="90"/>
                <w:sz w:val="20"/>
              </w:rPr>
              <w:t> </w:t>
            </w:r>
            <w:r>
              <w:rPr>
                <w:spacing w:val="-2"/>
                <w:sz w:val="20"/>
              </w:rPr>
              <w:t>Learning</w:t>
            </w:r>
          </w:p>
        </w:tc>
        <w:tc>
          <w:tcPr>
            <w:tcW w:w="1068" w:type="dxa"/>
          </w:tcPr>
          <w:p>
            <w:pPr>
              <w:pStyle w:val="TableParagraph"/>
              <w:spacing w:before="121"/>
              <w:ind w:left="35" w:right="26"/>
              <w:jc w:val="center"/>
              <w:rPr>
                <w:sz w:val="20"/>
              </w:rPr>
            </w:pPr>
            <w:r>
              <w:rPr>
                <w:spacing w:val="-4"/>
                <w:sz w:val="20"/>
              </w:rPr>
              <w:t>2020</w:t>
            </w:r>
          </w:p>
        </w:tc>
        <w:tc>
          <w:tcPr>
            <w:tcW w:w="1327" w:type="dxa"/>
          </w:tcPr>
          <w:p>
            <w:pPr>
              <w:pStyle w:val="TableParagraph"/>
              <w:spacing w:before="121"/>
              <w:ind w:left="1" w:right="4"/>
              <w:jc w:val="center"/>
              <w:rPr>
                <w:sz w:val="20"/>
              </w:rPr>
            </w:pPr>
            <w:r>
              <w:rPr>
                <w:spacing w:val="-2"/>
                <w:sz w:val="20"/>
              </w:rPr>
              <w:t>Djibouti</w:t>
            </w:r>
          </w:p>
        </w:tc>
        <w:tc>
          <w:tcPr>
            <w:tcW w:w="1547" w:type="dxa"/>
          </w:tcPr>
          <w:p>
            <w:pPr>
              <w:pStyle w:val="TableParagraph"/>
              <w:spacing w:before="121"/>
              <w:ind w:left="19" w:right="18"/>
              <w:jc w:val="center"/>
              <w:rPr>
                <w:sz w:val="20"/>
              </w:rPr>
            </w:pPr>
            <w:r>
              <w:rPr>
                <w:spacing w:val="-2"/>
                <w:sz w:val="20"/>
              </w:rPr>
              <w:t>21.50</w:t>
            </w:r>
          </w:p>
        </w:tc>
        <w:tc>
          <w:tcPr>
            <w:tcW w:w="1622" w:type="dxa"/>
          </w:tcPr>
          <w:p>
            <w:pPr>
              <w:pStyle w:val="TableParagraph"/>
              <w:spacing w:before="121"/>
              <w:ind w:left="87" w:right="88"/>
              <w:jc w:val="center"/>
              <w:rPr>
                <w:sz w:val="20"/>
              </w:rPr>
            </w:pPr>
            <w:r>
              <w:rPr>
                <w:spacing w:val="-2"/>
                <w:sz w:val="20"/>
              </w:rPr>
              <w:t>12.99</w:t>
            </w:r>
          </w:p>
        </w:tc>
        <w:tc>
          <w:tcPr>
            <w:tcW w:w="1546" w:type="dxa"/>
          </w:tcPr>
          <w:p>
            <w:pPr>
              <w:pStyle w:val="TableParagraph"/>
              <w:spacing w:before="121"/>
              <w:ind w:left="9" w:right="16"/>
              <w:jc w:val="center"/>
              <w:rPr>
                <w:sz w:val="20"/>
              </w:rPr>
            </w:pPr>
            <w:r>
              <w:rPr>
                <w:spacing w:val="-4"/>
                <w:sz w:val="20"/>
              </w:rPr>
              <w:t>6.50</w:t>
            </w:r>
          </w:p>
        </w:tc>
        <w:tc>
          <w:tcPr>
            <w:tcW w:w="1631" w:type="dxa"/>
          </w:tcPr>
          <w:p>
            <w:pPr>
              <w:pStyle w:val="TableParagraph"/>
              <w:spacing w:before="121"/>
              <w:ind w:right="7"/>
              <w:jc w:val="center"/>
              <w:rPr>
                <w:sz w:val="20"/>
              </w:rPr>
            </w:pPr>
            <w:r>
              <w:rPr>
                <w:spacing w:val="-4"/>
                <w:sz w:val="20"/>
              </w:rPr>
              <w:t>2.67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602"/>
        <w:gridCol w:w="1108"/>
        <w:gridCol w:w="1200"/>
        <w:gridCol w:w="1609"/>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60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08" w:type="dxa"/>
            <w:shd w:val="clear" w:color="auto" w:fill="2B3167"/>
          </w:tcPr>
          <w:p>
            <w:pPr>
              <w:pStyle w:val="TableParagraph"/>
              <w:spacing w:before="122"/>
              <w:rPr>
                <w:rFonts w:ascii="Calibri"/>
                <w:sz w:val="20"/>
              </w:rPr>
            </w:pPr>
          </w:p>
          <w:p>
            <w:pPr>
              <w:pStyle w:val="TableParagraph"/>
              <w:spacing w:line="252" w:lineRule="auto" w:before="1"/>
              <w:ind w:left="404" w:hanging="296"/>
              <w:rPr>
                <w:b/>
                <w:sz w:val="20"/>
              </w:rPr>
            </w:pPr>
            <w:r>
              <w:rPr>
                <w:b/>
                <w:color w:val="FFFFFF"/>
                <w:spacing w:val="-4"/>
                <w:sz w:val="20"/>
              </w:rPr>
              <w:t>Approval </w:t>
            </w:r>
            <w:r>
              <w:rPr>
                <w:b/>
                <w:color w:val="FFFFFF"/>
                <w:spacing w:val="-6"/>
                <w:sz w:val="20"/>
              </w:rPr>
              <w:t>FY</w:t>
            </w:r>
          </w:p>
        </w:tc>
        <w:tc>
          <w:tcPr>
            <w:tcW w:w="120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1"/>
              <w:jc w:val="center"/>
              <w:rPr>
                <w:b/>
                <w:sz w:val="20"/>
              </w:rPr>
            </w:pPr>
            <w:r>
              <w:rPr>
                <w:b/>
                <w:color w:val="FFFFFF"/>
                <w:spacing w:val="-2"/>
                <w:sz w:val="20"/>
              </w:rPr>
              <w:t>Country</w:t>
            </w:r>
          </w:p>
        </w:tc>
        <w:tc>
          <w:tcPr>
            <w:tcW w:w="1609" w:type="dxa"/>
            <w:shd w:val="clear" w:color="auto" w:fill="2B3167"/>
          </w:tcPr>
          <w:p>
            <w:pPr>
              <w:pStyle w:val="TableParagraph"/>
              <w:spacing w:before="124"/>
              <w:ind w:left="72"/>
              <w:jc w:val="center"/>
              <w:rPr>
                <w:b/>
                <w:sz w:val="20"/>
              </w:rPr>
            </w:pPr>
            <w:r>
              <w:rPr>
                <w:b/>
                <w:color w:val="FFFFFF"/>
                <w:spacing w:val="-5"/>
                <w:w w:val="105"/>
                <w:sz w:val="20"/>
              </w:rPr>
              <w:t>IDA</w:t>
            </w:r>
          </w:p>
          <w:p>
            <w:pPr>
              <w:pStyle w:val="TableParagraph"/>
              <w:spacing w:line="252" w:lineRule="auto" w:before="11"/>
              <w:ind w:left="182"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314</w:t>
            </w:r>
          </w:p>
        </w:tc>
        <w:tc>
          <w:tcPr>
            <w:tcW w:w="1168" w:type="dxa"/>
            <w:shd w:val="clear" w:color="auto" w:fill="F8EDF3"/>
          </w:tcPr>
          <w:p>
            <w:pPr>
              <w:pStyle w:val="TableParagraph"/>
              <w:spacing w:before="122"/>
              <w:ind w:left="135"/>
              <w:rPr>
                <w:sz w:val="20"/>
              </w:rPr>
            </w:pPr>
            <w:r>
              <w:rPr>
                <w:spacing w:val="-2"/>
                <w:sz w:val="20"/>
              </w:rPr>
              <w:t>P158505</w:t>
            </w:r>
          </w:p>
        </w:tc>
        <w:tc>
          <w:tcPr>
            <w:tcW w:w="2602" w:type="dxa"/>
            <w:shd w:val="clear" w:color="auto" w:fill="F8EDF3"/>
          </w:tcPr>
          <w:p>
            <w:pPr>
              <w:pStyle w:val="TableParagraph"/>
              <w:spacing w:line="232" w:lineRule="exact"/>
              <w:ind w:left="119"/>
              <w:rPr>
                <w:sz w:val="20"/>
              </w:rPr>
            </w:pPr>
            <w:r>
              <w:rPr>
                <w:w w:val="90"/>
                <w:sz w:val="20"/>
              </w:rPr>
              <w:t>Djibouti:</w:t>
            </w:r>
            <w:r>
              <w:rPr>
                <w:spacing w:val="-2"/>
                <w:sz w:val="20"/>
              </w:rPr>
              <w:t> Sustainable</w:t>
            </w:r>
          </w:p>
          <w:p>
            <w:pPr>
              <w:pStyle w:val="TableParagraph"/>
              <w:spacing w:line="223" w:lineRule="exact" w:before="12"/>
              <w:ind w:left="119"/>
              <w:rPr>
                <w:sz w:val="20"/>
              </w:rPr>
            </w:pPr>
            <w:r>
              <w:rPr>
                <w:spacing w:val="2"/>
                <w:w w:val="90"/>
                <w:sz w:val="20"/>
              </w:rPr>
              <w:t>Electrification</w:t>
            </w:r>
            <w:r>
              <w:rPr>
                <w:spacing w:val="-2"/>
                <w:w w:val="90"/>
                <w:sz w:val="20"/>
              </w:rPr>
              <w:t> </w:t>
            </w:r>
            <w:r>
              <w:rPr>
                <w:spacing w:val="-2"/>
                <w:sz w:val="20"/>
              </w:rPr>
              <w:t>Program</w:t>
            </w:r>
          </w:p>
        </w:tc>
        <w:tc>
          <w:tcPr>
            <w:tcW w:w="1108" w:type="dxa"/>
            <w:shd w:val="clear" w:color="auto" w:fill="F8EDF3"/>
          </w:tcPr>
          <w:p>
            <w:pPr>
              <w:pStyle w:val="TableParagraph"/>
              <w:spacing w:before="122"/>
              <w:ind w:right="72"/>
              <w:jc w:val="center"/>
              <w:rPr>
                <w:sz w:val="20"/>
              </w:rPr>
            </w:pPr>
            <w:r>
              <w:rPr>
                <w:spacing w:val="-4"/>
                <w:sz w:val="20"/>
              </w:rPr>
              <w:t>2017</w:t>
            </w:r>
          </w:p>
        </w:tc>
        <w:tc>
          <w:tcPr>
            <w:tcW w:w="1200" w:type="dxa"/>
            <w:shd w:val="clear" w:color="auto" w:fill="F8EDF3"/>
          </w:tcPr>
          <w:p>
            <w:pPr>
              <w:pStyle w:val="TableParagraph"/>
              <w:spacing w:before="122"/>
              <w:ind w:left="1" w:right="1"/>
              <w:jc w:val="center"/>
              <w:rPr>
                <w:sz w:val="20"/>
              </w:rPr>
            </w:pPr>
            <w:r>
              <w:rPr>
                <w:spacing w:val="-2"/>
                <w:sz w:val="20"/>
              </w:rPr>
              <w:t>Djibouti</w:t>
            </w:r>
          </w:p>
        </w:tc>
        <w:tc>
          <w:tcPr>
            <w:tcW w:w="1609" w:type="dxa"/>
            <w:shd w:val="clear" w:color="auto" w:fill="F8EDF3"/>
          </w:tcPr>
          <w:p>
            <w:pPr>
              <w:pStyle w:val="TableParagraph"/>
              <w:spacing w:before="122"/>
              <w:ind w:left="72" w:right="3"/>
              <w:jc w:val="center"/>
              <w:rPr>
                <w:sz w:val="20"/>
              </w:rPr>
            </w:pPr>
            <w:r>
              <w:rPr>
                <w:spacing w:val="-2"/>
                <w:sz w:val="20"/>
              </w:rPr>
              <w:t>23.30</w:t>
            </w:r>
          </w:p>
        </w:tc>
        <w:tc>
          <w:tcPr>
            <w:tcW w:w="1621" w:type="dxa"/>
            <w:shd w:val="clear" w:color="auto" w:fill="F8EDF3"/>
          </w:tcPr>
          <w:p>
            <w:pPr>
              <w:pStyle w:val="TableParagraph"/>
              <w:spacing w:before="122"/>
              <w:ind w:left="9" w:right="6"/>
              <w:jc w:val="center"/>
              <w:rPr>
                <w:sz w:val="20"/>
              </w:rPr>
            </w:pPr>
            <w:r>
              <w:rPr>
                <w:spacing w:val="-2"/>
                <w:sz w:val="20"/>
              </w:rPr>
              <w:t>22.74</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4"/>
              <w:jc w:val="center"/>
              <w:rPr>
                <w:sz w:val="20"/>
              </w:rPr>
            </w:pPr>
            <w:r>
              <w:rPr>
                <w:spacing w:val="-4"/>
                <w:sz w:val="20"/>
              </w:rPr>
              <w:t>1.55</w:t>
            </w:r>
          </w:p>
        </w:tc>
      </w:tr>
      <w:tr>
        <w:trPr>
          <w:trHeight w:val="489" w:hRule="atLeast"/>
        </w:trPr>
        <w:tc>
          <w:tcPr>
            <w:tcW w:w="616" w:type="dxa"/>
          </w:tcPr>
          <w:p>
            <w:pPr>
              <w:pStyle w:val="TableParagraph"/>
              <w:spacing w:before="124"/>
              <w:ind w:left="25"/>
              <w:jc w:val="center"/>
              <w:rPr>
                <w:sz w:val="20"/>
              </w:rPr>
            </w:pPr>
            <w:r>
              <w:rPr>
                <w:spacing w:val="-5"/>
                <w:sz w:val="20"/>
              </w:rPr>
              <w:t>315</w:t>
            </w:r>
          </w:p>
        </w:tc>
        <w:tc>
          <w:tcPr>
            <w:tcW w:w="1168" w:type="dxa"/>
          </w:tcPr>
          <w:p>
            <w:pPr>
              <w:pStyle w:val="TableParagraph"/>
              <w:spacing w:before="124"/>
              <w:ind w:left="135"/>
              <w:rPr>
                <w:sz w:val="20"/>
              </w:rPr>
            </w:pPr>
            <w:r>
              <w:rPr>
                <w:spacing w:val="-2"/>
                <w:sz w:val="20"/>
              </w:rPr>
              <w:t>P162901</w:t>
            </w:r>
          </w:p>
        </w:tc>
        <w:tc>
          <w:tcPr>
            <w:tcW w:w="2602" w:type="dxa"/>
          </w:tcPr>
          <w:p>
            <w:pPr>
              <w:pStyle w:val="TableParagraph"/>
              <w:spacing w:before="2"/>
              <w:ind w:left="119"/>
              <w:rPr>
                <w:sz w:val="20"/>
              </w:rPr>
            </w:pPr>
            <w:r>
              <w:rPr>
                <w:w w:val="90"/>
                <w:sz w:val="20"/>
              </w:rPr>
              <w:t>Djibouti</w:t>
            </w:r>
            <w:r>
              <w:rPr>
                <w:spacing w:val="9"/>
                <w:sz w:val="20"/>
              </w:rPr>
              <w:t> </w:t>
            </w:r>
            <w:r>
              <w:rPr>
                <w:w w:val="90"/>
                <w:sz w:val="20"/>
              </w:rPr>
              <w:t>Integrated</w:t>
            </w:r>
            <w:r>
              <w:rPr>
                <w:spacing w:val="12"/>
                <w:sz w:val="20"/>
              </w:rPr>
              <w:t> </w:t>
            </w:r>
            <w:r>
              <w:rPr>
                <w:spacing w:val="-4"/>
                <w:w w:val="90"/>
                <w:sz w:val="20"/>
              </w:rPr>
              <w:t>Slum</w:t>
            </w:r>
          </w:p>
          <w:p>
            <w:pPr>
              <w:pStyle w:val="TableParagraph"/>
              <w:spacing w:line="223" w:lineRule="exact" w:before="12"/>
              <w:ind w:left="119"/>
              <w:rPr>
                <w:sz w:val="20"/>
              </w:rPr>
            </w:pPr>
            <w:r>
              <w:rPr>
                <w:spacing w:val="-4"/>
                <w:sz w:val="20"/>
              </w:rPr>
              <w:t>Upgrading</w:t>
            </w:r>
            <w:r>
              <w:rPr>
                <w:spacing w:val="-9"/>
                <w:sz w:val="20"/>
              </w:rPr>
              <w:t> </w:t>
            </w:r>
            <w:r>
              <w:rPr>
                <w:spacing w:val="-2"/>
                <w:sz w:val="20"/>
              </w:rPr>
              <w:t>Project</w:t>
            </w:r>
          </w:p>
        </w:tc>
        <w:tc>
          <w:tcPr>
            <w:tcW w:w="1108" w:type="dxa"/>
          </w:tcPr>
          <w:p>
            <w:pPr>
              <w:pStyle w:val="TableParagraph"/>
              <w:spacing w:before="124"/>
              <w:ind w:right="72"/>
              <w:jc w:val="center"/>
              <w:rPr>
                <w:sz w:val="20"/>
              </w:rPr>
            </w:pPr>
            <w:r>
              <w:rPr>
                <w:spacing w:val="-4"/>
                <w:sz w:val="20"/>
              </w:rPr>
              <w:t>2019</w:t>
            </w:r>
          </w:p>
        </w:tc>
        <w:tc>
          <w:tcPr>
            <w:tcW w:w="1200" w:type="dxa"/>
          </w:tcPr>
          <w:p>
            <w:pPr>
              <w:pStyle w:val="TableParagraph"/>
              <w:spacing w:before="124"/>
              <w:ind w:left="1" w:right="1"/>
              <w:jc w:val="center"/>
              <w:rPr>
                <w:sz w:val="20"/>
              </w:rPr>
            </w:pPr>
            <w:r>
              <w:rPr>
                <w:spacing w:val="-2"/>
                <w:sz w:val="20"/>
              </w:rPr>
              <w:t>Djibouti</w:t>
            </w:r>
          </w:p>
        </w:tc>
        <w:tc>
          <w:tcPr>
            <w:tcW w:w="1609" w:type="dxa"/>
          </w:tcPr>
          <w:p>
            <w:pPr>
              <w:pStyle w:val="TableParagraph"/>
              <w:spacing w:before="124"/>
              <w:ind w:left="72" w:right="3"/>
              <w:jc w:val="center"/>
              <w:rPr>
                <w:sz w:val="20"/>
              </w:rPr>
            </w:pPr>
            <w:r>
              <w:rPr>
                <w:spacing w:val="-2"/>
                <w:sz w:val="20"/>
              </w:rPr>
              <w:t>50.00</w:t>
            </w:r>
          </w:p>
        </w:tc>
        <w:tc>
          <w:tcPr>
            <w:tcW w:w="1621" w:type="dxa"/>
          </w:tcPr>
          <w:p>
            <w:pPr>
              <w:pStyle w:val="TableParagraph"/>
              <w:spacing w:before="124"/>
              <w:ind w:left="9" w:right="6"/>
              <w:jc w:val="center"/>
              <w:rPr>
                <w:sz w:val="20"/>
              </w:rPr>
            </w:pPr>
            <w:r>
              <w:rPr>
                <w:spacing w:val="-2"/>
                <w:sz w:val="20"/>
              </w:rPr>
              <w:t>28.94</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5.22</w:t>
            </w:r>
          </w:p>
        </w:tc>
      </w:tr>
      <w:tr>
        <w:trPr>
          <w:trHeight w:val="488" w:hRule="atLeast"/>
        </w:trPr>
        <w:tc>
          <w:tcPr>
            <w:tcW w:w="616" w:type="dxa"/>
            <w:shd w:val="clear" w:color="auto" w:fill="F8EDF3"/>
          </w:tcPr>
          <w:p>
            <w:pPr>
              <w:pStyle w:val="TableParagraph"/>
              <w:spacing w:before="121"/>
              <w:ind w:left="25"/>
              <w:jc w:val="center"/>
              <w:rPr>
                <w:sz w:val="20"/>
              </w:rPr>
            </w:pPr>
            <w:r>
              <w:rPr>
                <w:spacing w:val="-5"/>
                <w:sz w:val="20"/>
              </w:rPr>
              <w:t>316</w:t>
            </w:r>
          </w:p>
        </w:tc>
        <w:tc>
          <w:tcPr>
            <w:tcW w:w="1168" w:type="dxa"/>
            <w:shd w:val="clear" w:color="auto" w:fill="F8EDF3"/>
          </w:tcPr>
          <w:p>
            <w:pPr>
              <w:pStyle w:val="TableParagraph"/>
              <w:spacing w:before="121"/>
              <w:ind w:left="135"/>
              <w:rPr>
                <w:sz w:val="20"/>
              </w:rPr>
            </w:pPr>
            <w:r>
              <w:rPr>
                <w:spacing w:val="-2"/>
                <w:sz w:val="20"/>
              </w:rPr>
              <w:t>P162904</w:t>
            </w:r>
          </w:p>
        </w:tc>
        <w:tc>
          <w:tcPr>
            <w:tcW w:w="2602" w:type="dxa"/>
            <w:shd w:val="clear" w:color="auto" w:fill="F8EDF3"/>
          </w:tcPr>
          <w:p>
            <w:pPr>
              <w:pStyle w:val="TableParagraph"/>
              <w:spacing w:line="232" w:lineRule="exact"/>
              <w:ind w:left="119"/>
              <w:rPr>
                <w:sz w:val="20"/>
              </w:rPr>
            </w:pPr>
            <w:r>
              <w:rPr>
                <w:spacing w:val="-2"/>
                <w:sz w:val="20"/>
              </w:rPr>
              <w:t>Public</w:t>
            </w:r>
            <w:r>
              <w:rPr>
                <w:spacing w:val="-16"/>
                <w:sz w:val="20"/>
              </w:rPr>
              <w:t> </w:t>
            </w:r>
            <w:r>
              <w:rPr>
                <w:spacing w:val="-2"/>
                <w:sz w:val="20"/>
              </w:rPr>
              <w:t>Administration</w:t>
            </w:r>
          </w:p>
          <w:p>
            <w:pPr>
              <w:pStyle w:val="TableParagraph"/>
              <w:spacing w:line="223" w:lineRule="exact" w:before="13"/>
              <w:ind w:left="119"/>
              <w:rPr>
                <w:sz w:val="20"/>
              </w:rPr>
            </w:pPr>
            <w:r>
              <w:rPr>
                <w:spacing w:val="-5"/>
                <w:sz w:val="20"/>
              </w:rPr>
              <w:t>Modernization</w:t>
            </w:r>
            <w:r>
              <w:rPr>
                <w:spacing w:val="1"/>
                <w:sz w:val="20"/>
              </w:rPr>
              <w:t> </w:t>
            </w:r>
            <w:r>
              <w:rPr>
                <w:spacing w:val="-2"/>
                <w:sz w:val="20"/>
              </w:rPr>
              <w:t>Project</w:t>
            </w:r>
          </w:p>
        </w:tc>
        <w:tc>
          <w:tcPr>
            <w:tcW w:w="1108" w:type="dxa"/>
            <w:shd w:val="clear" w:color="auto" w:fill="F8EDF3"/>
          </w:tcPr>
          <w:p>
            <w:pPr>
              <w:pStyle w:val="TableParagraph"/>
              <w:spacing w:before="121"/>
              <w:ind w:right="72"/>
              <w:jc w:val="center"/>
              <w:rPr>
                <w:sz w:val="20"/>
              </w:rPr>
            </w:pPr>
            <w:r>
              <w:rPr>
                <w:spacing w:val="-4"/>
                <w:sz w:val="20"/>
              </w:rPr>
              <w:t>2018</w:t>
            </w:r>
          </w:p>
        </w:tc>
        <w:tc>
          <w:tcPr>
            <w:tcW w:w="1200" w:type="dxa"/>
            <w:shd w:val="clear" w:color="auto" w:fill="F8EDF3"/>
          </w:tcPr>
          <w:p>
            <w:pPr>
              <w:pStyle w:val="TableParagraph"/>
              <w:spacing w:before="121"/>
              <w:ind w:left="1" w:right="1"/>
              <w:jc w:val="center"/>
              <w:rPr>
                <w:sz w:val="20"/>
              </w:rPr>
            </w:pPr>
            <w:r>
              <w:rPr>
                <w:spacing w:val="-2"/>
                <w:sz w:val="20"/>
              </w:rPr>
              <w:t>Djibouti</w:t>
            </w:r>
          </w:p>
        </w:tc>
        <w:tc>
          <w:tcPr>
            <w:tcW w:w="1609" w:type="dxa"/>
            <w:shd w:val="clear" w:color="auto" w:fill="F8EDF3"/>
          </w:tcPr>
          <w:p>
            <w:pPr>
              <w:pStyle w:val="TableParagraph"/>
              <w:spacing w:before="121"/>
              <w:ind w:left="72" w:right="3"/>
              <w:jc w:val="center"/>
              <w:rPr>
                <w:sz w:val="20"/>
              </w:rPr>
            </w:pPr>
            <w:r>
              <w:rPr>
                <w:spacing w:val="-2"/>
                <w:sz w:val="20"/>
              </w:rPr>
              <w:t>15.00</w:t>
            </w:r>
          </w:p>
        </w:tc>
        <w:tc>
          <w:tcPr>
            <w:tcW w:w="1621" w:type="dxa"/>
            <w:shd w:val="clear" w:color="auto" w:fill="F8EDF3"/>
          </w:tcPr>
          <w:p>
            <w:pPr>
              <w:pStyle w:val="TableParagraph"/>
              <w:spacing w:before="121"/>
              <w:ind w:left="9" w:right="6"/>
              <w:jc w:val="center"/>
              <w:rPr>
                <w:sz w:val="20"/>
              </w:rPr>
            </w:pPr>
            <w:r>
              <w:rPr>
                <w:spacing w:val="-2"/>
                <w:sz w:val="20"/>
              </w:rPr>
              <w:t>14.15</w:t>
            </w:r>
          </w:p>
        </w:tc>
        <w:tc>
          <w:tcPr>
            <w:tcW w:w="1545" w:type="dxa"/>
            <w:shd w:val="clear" w:color="auto" w:fill="F8EDF3"/>
          </w:tcPr>
          <w:p>
            <w:pPr>
              <w:pStyle w:val="TableParagraph"/>
              <w:spacing w:before="121"/>
              <w:ind w:left="12" w:right="12"/>
              <w:jc w:val="center"/>
              <w:rPr>
                <w:sz w:val="20"/>
              </w:rPr>
            </w:pPr>
            <w:r>
              <w:rPr>
                <w:spacing w:val="-4"/>
                <w:sz w:val="20"/>
              </w:rPr>
              <w:t>0.00</w:t>
            </w:r>
          </w:p>
        </w:tc>
        <w:tc>
          <w:tcPr>
            <w:tcW w:w="1630" w:type="dxa"/>
            <w:shd w:val="clear" w:color="auto" w:fill="F8EDF3"/>
          </w:tcPr>
          <w:p>
            <w:pPr>
              <w:pStyle w:val="TableParagraph"/>
              <w:spacing w:before="121"/>
              <w:ind w:left="95" w:right="94"/>
              <w:jc w:val="center"/>
              <w:rPr>
                <w:sz w:val="20"/>
              </w:rPr>
            </w:pPr>
            <w:r>
              <w:rPr>
                <w:spacing w:val="-4"/>
                <w:sz w:val="20"/>
              </w:rPr>
              <w:t>0.05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317</w:t>
            </w:r>
          </w:p>
        </w:tc>
        <w:tc>
          <w:tcPr>
            <w:tcW w:w="1168" w:type="dxa"/>
          </w:tcPr>
          <w:p>
            <w:pPr>
              <w:pStyle w:val="TableParagraph"/>
              <w:rPr>
                <w:rFonts w:ascii="Calibri"/>
                <w:sz w:val="20"/>
              </w:rPr>
            </w:pPr>
          </w:p>
          <w:p>
            <w:pPr>
              <w:pStyle w:val="TableParagraph"/>
              <w:ind w:left="135"/>
              <w:rPr>
                <w:sz w:val="20"/>
              </w:rPr>
            </w:pPr>
            <w:r>
              <w:rPr>
                <w:spacing w:val="-2"/>
                <w:sz w:val="20"/>
              </w:rPr>
              <w:t>P165558</w:t>
            </w:r>
          </w:p>
        </w:tc>
        <w:tc>
          <w:tcPr>
            <w:tcW w:w="2602" w:type="dxa"/>
          </w:tcPr>
          <w:p>
            <w:pPr>
              <w:pStyle w:val="TableParagraph"/>
              <w:spacing w:line="249" w:lineRule="auto" w:before="2"/>
              <w:ind w:left="119" w:right="787"/>
              <w:rPr>
                <w:sz w:val="20"/>
              </w:rPr>
            </w:pPr>
            <w:r>
              <w:rPr>
                <w:spacing w:val="-4"/>
                <w:sz w:val="20"/>
              </w:rPr>
              <w:t>Djibouti</w:t>
            </w:r>
            <w:r>
              <w:rPr>
                <w:spacing w:val="-22"/>
                <w:sz w:val="20"/>
              </w:rPr>
              <w:t> </w:t>
            </w:r>
            <w:r>
              <w:rPr>
                <w:spacing w:val="-4"/>
                <w:sz w:val="20"/>
              </w:rPr>
              <w:t>Support</w:t>
            </w:r>
            <w:r>
              <w:rPr>
                <w:spacing w:val="-20"/>
                <w:sz w:val="20"/>
              </w:rPr>
              <w:t> </w:t>
            </w:r>
            <w:r>
              <w:rPr>
                <w:spacing w:val="-4"/>
                <w:sz w:val="20"/>
              </w:rPr>
              <w:t>for </w:t>
            </w:r>
            <w:r>
              <w:rPr>
                <w:sz w:val="20"/>
              </w:rPr>
              <w:t>Women and Youth</w:t>
            </w:r>
          </w:p>
          <w:p>
            <w:pPr>
              <w:pStyle w:val="TableParagraph"/>
              <w:spacing w:line="223" w:lineRule="exact" w:before="4"/>
              <w:ind w:left="119"/>
              <w:rPr>
                <w:sz w:val="20"/>
              </w:rPr>
            </w:pPr>
            <w:r>
              <w:rPr>
                <w:spacing w:val="-2"/>
                <w:sz w:val="20"/>
              </w:rPr>
              <w:t>Entrepreneurship</w:t>
            </w:r>
          </w:p>
        </w:tc>
        <w:tc>
          <w:tcPr>
            <w:tcW w:w="1108" w:type="dxa"/>
          </w:tcPr>
          <w:p>
            <w:pPr>
              <w:pStyle w:val="TableParagraph"/>
              <w:rPr>
                <w:rFonts w:ascii="Calibri"/>
                <w:sz w:val="20"/>
              </w:rPr>
            </w:pPr>
          </w:p>
          <w:p>
            <w:pPr>
              <w:pStyle w:val="TableParagraph"/>
              <w:ind w:right="72"/>
              <w:jc w:val="center"/>
              <w:rPr>
                <w:sz w:val="20"/>
              </w:rPr>
            </w:pPr>
            <w:r>
              <w:rPr>
                <w:spacing w:val="-4"/>
                <w:sz w:val="20"/>
              </w:rPr>
              <w:t>2018</w:t>
            </w:r>
          </w:p>
        </w:tc>
        <w:tc>
          <w:tcPr>
            <w:tcW w:w="1200" w:type="dxa"/>
          </w:tcPr>
          <w:p>
            <w:pPr>
              <w:pStyle w:val="TableParagraph"/>
              <w:rPr>
                <w:rFonts w:ascii="Calibri"/>
                <w:sz w:val="20"/>
              </w:rPr>
            </w:pPr>
          </w:p>
          <w:p>
            <w:pPr>
              <w:pStyle w:val="TableParagraph"/>
              <w:ind w:left="1" w:right="1"/>
              <w:jc w:val="center"/>
              <w:rPr>
                <w:sz w:val="20"/>
              </w:rPr>
            </w:pPr>
            <w:r>
              <w:rPr>
                <w:spacing w:val="-2"/>
                <w:sz w:val="20"/>
              </w:rPr>
              <w:t>Djibouti</w:t>
            </w:r>
          </w:p>
        </w:tc>
        <w:tc>
          <w:tcPr>
            <w:tcW w:w="1609" w:type="dxa"/>
          </w:tcPr>
          <w:p>
            <w:pPr>
              <w:pStyle w:val="TableParagraph"/>
              <w:rPr>
                <w:rFonts w:ascii="Calibri"/>
                <w:sz w:val="20"/>
              </w:rPr>
            </w:pPr>
          </w:p>
          <w:p>
            <w:pPr>
              <w:pStyle w:val="TableParagraph"/>
              <w:ind w:left="72" w:right="3"/>
              <w:jc w:val="center"/>
              <w:rPr>
                <w:sz w:val="20"/>
              </w:rPr>
            </w:pPr>
            <w:r>
              <w:rPr>
                <w:spacing w:val="-2"/>
                <w:sz w:val="20"/>
              </w:rPr>
              <w:t>15.00</w:t>
            </w:r>
          </w:p>
        </w:tc>
        <w:tc>
          <w:tcPr>
            <w:tcW w:w="1621" w:type="dxa"/>
          </w:tcPr>
          <w:p>
            <w:pPr>
              <w:pStyle w:val="TableParagraph"/>
              <w:rPr>
                <w:rFonts w:ascii="Calibri"/>
                <w:sz w:val="20"/>
              </w:rPr>
            </w:pPr>
          </w:p>
          <w:p>
            <w:pPr>
              <w:pStyle w:val="TableParagraph"/>
              <w:ind w:left="9" w:right="6"/>
              <w:jc w:val="center"/>
              <w:rPr>
                <w:sz w:val="20"/>
              </w:rPr>
            </w:pPr>
            <w:r>
              <w:rPr>
                <w:spacing w:val="-2"/>
                <w:sz w:val="20"/>
              </w:rPr>
              <w:t>13.76</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4"/>
                <w:sz w:val="20"/>
              </w:rPr>
              <w:t>0.95</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318</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P171777</w:t>
            </w:r>
          </w:p>
        </w:tc>
        <w:tc>
          <w:tcPr>
            <w:tcW w:w="2602" w:type="dxa"/>
            <w:shd w:val="clear" w:color="auto" w:fill="F8EDF3"/>
          </w:tcPr>
          <w:p>
            <w:pPr>
              <w:pStyle w:val="TableParagraph"/>
              <w:spacing w:line="252" w:lineRule="auto" w:before="2"/>
              <w:ind w:left="119" w:right="435"/>
              <w:rPr>
                <w:sz w:val="20"/>
              </w:rPr>
            </w:pPr>
            <w:r>
              <w:rPr>
                <w:sz w:val="20"/>
              </w:rPr>
              <w:t>Economic</w:t>
            </w:r>
            <w:r>
              <w:rPr>
                <w:spacing w:val="-19"/>
                <w:sz w:val="20"/>
              </w:rPr>
              <w:t> </w:t>
            </w:r>
            <w:r>
              <w:rPr>
                <w:sz w:val="20"/>
              </w:rPr>
              <w:t>Management and</w:t>
            </w:r>
            <w:r>
              <w:rPr>
                <w:spacing w:val="-18"/>
                <w:sz w:val="20"/>
              </w:rPr>
              <w:t> </w:t>
            </w:r>
            <w:r>
              <w:rPr>
                <w:sz w:val="20"/>
              </w:rPr>
              <w:t>Statistics </w:t>
            </w:r>
            <w:r>
              <w:rPr>
                <w:spacing w:val="-2"/>
                <w:sz w:val="20"/>
              </w:rPr>
              <w:t>Development</w:t>
            </w:r>
            <w:r>
              <w:rPr>
                <w:spacing w:val="-20"/>
                <w:sz w:val="20"/>
              </w:rPr>
              <w:t> </w:t>
            </w:r>
            <w:r>
              <w:rPr>
                <w:spacing w:val="-2"/>
                <w:sz w:val="20"/>
              </w:rPr>
              <w:t>for</w:t>
            </w:r>
            <w:r>
              <w:rPr>
                <w:spacing w:val="-19"/>
                <w:sz w:val="20"/>
              </w:rPr>
              <w:t> </w:t>
            </w:r>
            <w:r>
              <w:rPr>
                <w:spacing w:val="-2"/>
                <w:sz w:val="20"/>
              </w:rPr>
              <w:t>Policy</w:t>
            </w:r>
          </w:p>
          <w:p>
            <w:pPr>
              <w:pStyle w:val="TableParagraph"/>
              <w:spacing w:line="223" w:lineRule="exact"/>
              <w:ind w:left="119"/>
              <w:rPr>
                <w:sz w:val="20"/>
              </w:rPr>
            </w:pPr>
            <w:r>
              <w:rPr>
                <w:spacing w:val="-2"/>
                <w:sz w:val="20"/>
              </w:rPr>
              <w:t>Making</w:t>
            </w:r>
          </w:p>
        </w:tc>
        <w:tc>
          <w:tcPr>
            <w:tcW w:w="1108" w:type="dxa"/>
            <w:shd w:val="clear" w:color="auto" w:fill="F8EDF3"/>
          </w:tcPr>
          <w:p>
            <w:pPr>
              <w:pStyle w:val="TableParagraph"/>
              <w:spacing w:before="122"/>
              <w:rPr>
                <w:rFonts w:ascii="Calibri"/>
                <w:sz w:val="20"/>
              </w:rPr>
            </w:pPr>
          </w:p>
          <w:p>
            <w:pPr>
              <w:pStyle w:val="TableParagraph"/>
              <w:ind w:right="72"/>
              <w:jc w:val="center"/>
              <w:rPr>
                <w:sz w:val="20"/>
              </w:rPr>
            </w:pPr>
            <w:r>
              <w:rPr>
                <w:spacing w:val="-4"/>
                <w:sz w:val="20"/>
              </w:rPr>
              <w:t>2020</w:t>
            </w:r>
          </w:p>
        </w:tc>
        <w:tc>
          <w:tcPr>
            <w:tcW w:w="1200" w:type="dxa"/>
            <w:shd w:val="clear" w:color="auto" w:fill="F8EDF3"/>
          </w:tcPr>
          <w:p>
            <w:pPr>
              <w:pStyle w:val="TableParagraph"/>
              <w:spacing w:before="122"/>
              <w:rPr>
                <w:rFonts w:ascii="Calibri"/>
                <w:sz w:val="20"/>
              </w:rPr>
            </w:pPr>
          </w:p>
          <w:p>
            <w:pPr>
              <w:pStyle w:val="TableParagraph"/>
              <w:ind w:left="1" w:right="1"/>
              <w:jc w:val="center"/>
              <w:rPr>
                <w:sz w:val="20"/>
              </w:rPr>
            </w:pPr>
            <w:r>
              <w:rPr>
                <w:spacing w:val="-2"/>
                <w:sz w:val="20"/>
              </w:rPr>
              <w:t>Djibouti</w:t>
            </w:r>
          </w:p>
        </w:tc>
        <w:tc>
          <w:tcPr>
            <w:tcW w:w="1609" w:type="dxa"/>
            <w:shd w:val="clear" w:color="auto" w:fill="F8EDF3"/>
          </w:tcPr>
          <w:p>
            <w:pPr>
              <w:pStyle w:val="TableParagraph"/>
              <w:spacing w:before="122"/>
              <w:rPr>
                <w:rFonts w:ascii="Calibri"/>
                <w:sz w:val="20"/>
              </w:rPr>
            </w:pPr>
          </w:p>
          <w:p>
            <w:pPr>
              <w:pStyle w:val="TableParagraph"/>
              <w:ind w:left="72" w:right="3"/>
              <w:jc w:val="center"/>
              <w:rPr>
                <w:sz w:val="20"/>
              </w:rPr>
            </w:pPr>
            <w:r>
              <w:rPr>
                <w:spacing w:val="-2"/>
                <w:sz w:val="20"/>
              </w:rPr>
              <w:t>20.00</w:t>
            </w:r>
          </w:p>
        </w:tc>
        <w:tc>
          <w:tcPr>
            <w:tcW w:w="1621" w:type="dxa"/>
            <w:shd w:val="clear" w:color="auto" w:fill="F8EDF3"/>
          </w:tcPr>
          <w:p>
            <w:pPr>
              <w:pStyle w:val="TableParagraph"/>
              <w:spacing w:before="122"/>
              <w:rPr>
                <w:rFonts w:ascii="Calibri"/>
                <w:sz w:val="20"/>
              </w:rPr>
            </w:pPr>
          </w:p>
          <w:p>
            <w:pPr>
              <w:pStyle w:val="TableParagraph"/>
              <w:ind w:left="9" w:right="6"/>
              <w:jc w:val="center"/>
              <w:rPr>
                <w:sz w:val="20"/>
              </w:rPr>
            </w:pPr>
            <w:r>
              <w:rPr>
                <w:spacing w:val="-2"/>
                <w:sz w:val="20"/>
              </w:rPr>
              <w:t>11.81</w:t>
            </w:r>
          </w:p>
        </w:tc>
        <w:tc>
          <w:tcPr>
            <w:tcW w:w="1545" w:type="dxa"/>
            <w:shd w:val="clear" w:color="auto" w:fill="F8EDF3"/>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4"/>
              <w:jc w:val="center"/>
              <w:rPr>
                <w:sz w:val="20"/>
              </w:rPr>
            </w:pPr>
            <w:r>
              <w:rPr>
                <w:spacing w:val="-4"/>
                <w:sz w:val="20"/>
              </w:rPr>
              <w:t>3.33</w:t>
            </w:r>
          </w:p>
        </w:tc>
      </w:tr>
      <w:tr>
        <w:trPr>
          <w:trHeight w:val="489" w:hRule="atLeast"/>
        </w:trPr>
        <w:tc>
          <w:tcPr>
            <w:tcW w:w="616" w:type="dxa"/>
          </w:tcPr>
          <w:p>
            <w:pPr>
              <w:pStyle w:val="TableParagraph"/>
              <w:spacing w:before="124"/>
              <w:ind w:left="25"/>
              <w:jc w:val="center"/>
              <w:rPr>
                <w:sz w:val="20"/>
              </w:rPr>
            </w:pPr>
            <w:r>
              <w:rPr>
                <w:spacing w:val="-5"/>
                <w:sz w:val="20"/>
              </w:rPr>
              <w:t>319</w:t>
            </w:r>
          </w:p>
        </w:tc>
        <w:tc>
          <w:tcPr>
            <w:tcW w:w="1168" w:type="dxa"/>
          </w:tcPr>
          <w:p>
            <w:pPr>
              <w:pStyle w:val="TableParagraph"/>
              <w:spacing w:before="124"/>
              <w:ind w:left="135"/>
              <w:rPr>
                <w:sz w:val="20"/>
              </w:rPr>
            </w:pPr>
            <w:r>
              <w:rPr>
                <w:spacing w:val="-2"/>
                <w:sz w:val="20"/>
              </w:rPr>
              <w:t>P174461</w:t>
            </w:r>
          </w:p>
        </w:tc>
        <w:tc>
          <w:tcPr>
            <w:tcW w:w="2602" w:type="dxa"/>
          </w:tcPr>
          <w:p>
            <w:pPr>
              <w:pStyle w:val="TableParagraph"/>
              <w:spacing w:before="2"/>
              <w:ind w:left="119"/>
              <w:rPr>
                <w:sz w:val="20"/>
              </w:rPr>
            </w:pPr>
            <w:r>
              <w:rPr>
                <w:w w:val="90"/>
                <w:sz w:val="20"/>
              </w:rPr>
              <w:t>Djibouti</w:t>
            </w:r>
            <w:r>
              <w:rPr>
                <w:spacing w:val="7"/>
                <w:sz w:val="20"/>
              </w:rPr>
              <w:t> </w:t>
            </w:r>
            <w:r>
              <w:rPr>
                <w:spacing w:val="-2"/>
                <w:sz w:val="20"/>
              </w:rPr>
              <w:t>Digital</w:t>
            </w:r>
          </w:p>
          <w:p>
            <w:pPr>
              <w:pStyle w:val="TableParagraph"/>
              <w:spacing w:line="223" w:lineRule="exact" w:before="12"/>
              <w:ind w:left="119"/>
              <w:rPr>
                <w:sz w:val="20"/>
              </w:rPr>
            </w:pPr>
            <w:r>
              <w:rPr>
                <w:spacing w:val="-2"/>
                <w:sz w:val="20"/>
              </w:rPr>
              <w:t>Foundations</w:t>
            </w:r>
            <w:r>
              <w:rPr>
                <w:spacing w:val="-3"/>
                <w:sz w:val="20"/>
              </w:rPr>
              <w:t> </w:t>
            </w:r>
            <w:r>
              <w:rPr>
                <w:spacing w:val="-2"/>
                <w:sz w:val="20"/>
              </w:rPr>
              <w:t>Project</w:t>
            </w:r>
          </w:p>
        </w:tc>
        <w:tc>
          <w:tcPr>
            <w:tcW w:w="1108" w:type="dxa"/>
          </w:tcPr>
          <w:p>
            <w:pPr>
              <w:pStyle w:val="TableParagraph"/>
              <w:spacing w:before="124"/>
              <w:ind w:right="72"/>
              <w:jc w:val="center"/>
              <w:rPr>
                <w:sz w:val="20"/>
              </w:rPr>
            </w:pPr>
            <w:r>
              <w:rPr>
                <w:spacing w:val="-4"/>
                <w:sz w:val="20"/>
              </w:rPr>
              <w:t>2022</w:t>
            </w:r>
          </w:p>
        </w:tc>
        <w:tc>
          <w:tcPr>
            <w:tcW w:w="1200" w:type="dxa"/>
          </w:tcPr>
          <w:p>
            <w:pPr>
              <w:pStyle w:val="TableParagraph"/>
              <w:spacing w:before="124"/>
              <w:ind w:left="1" w:right="1"/>
              <w:jc w:val="center"/>
              <w:rPr>
                <w:sz w:val="20"/>
              </w:rPr>
            </w:pPr>
            <w:r>
              <w:rPr>
                <w:spacing w:val="-2"/>
                <w:sz w:val="20"/>
              </w:rPr>
              <w:t>Djibouti</w:t>
            </w:r>
          </w:p>
        </w:tc>
        <w:tc>
          <w:tcPr>
            <w:tcW w:w="1609" w:type="dxa"/>
          </w:tcPr>
          <w:p>
            <w:pPr>
              <w:pStyle w:val="TableParagraph"/>
              <w:spacing w:before="124"/>
              <w:ind w:left="72" w:right="3"/>
              <w:jc w:val="center"/>
              <w:rPr>
                <w:sz w:val="20"/>
              </w:rPr>
            </w:pPr>
            <w:r>
              <w:rPr>
                <w:spacing w:val="-2"/>
                <w:sz w:val="20"/>
              </w:rPr>
              <w:t>10.00</w:t>
            </w:r>
          </w:p>
        </w:tc>
        <w:tc>
          <w:tcPr>
            <w:tcW w:w="1621" w:type="dxa"/>
          </w:tcPr>
          <w:p>
            <w:pPr>
              <w:pStyle w:val="TableParagraph"/>
              <w:spacing w:before="124"/>
              <w:ind w:left="9" w:right="9"/>
              <w:jc w:val="center"/>
              <w:rPr>
                <w:sz w:val="20"/>
              </w:rPr>
            </w:pPr>
            <w:r>
              <w:rPr>
                <w:spacing w:val="-4"/>
                <w:sz w:val="20"/>
              </w:rPr>
              <w:t>4.11</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1.91</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320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P175483</w:t>
            </w:r>
          </w:p>
        </w:tc>
        <w:tc>
          <w:tcPr>
            <w:tcW w:w="2602" w:type="dxa"/>
            <w:shd w:val="clear" w:color="auto" w:fill="F8EDF3"/>
          </w:tcPr>
          <w:p>
            <w:pPr>
              <w:pStyle w:val="TableParagraph"/>
              <w:spacing w:line="252" w:lineRule="auto"/>
              <w:ind w:left="119" w:right="787"/>
              <w:rPr>
                <w:sz w:val="20"/>
              </w:rPr>
            </w:pPr>
            <w:r>
              <w:rPr>
                <w:sz w:val="20"/>
              </w:rPr>
              <w:t>Djibouti</w:t>
            </w:r>
            <w:r>
              <w:rPr>
                <w:spacing w:val="-20"/>
                <w:sz w:val="20"/>
              </w:rPr>
              <w:t> </w:t>
            </w:r>
            <w:r>
              <w:rPr>
                <w:sz w:val="20"/>
              </w:rPr>
              <w:t>Skills </w:t>
            </w:r>
            <w:r>
              <w:rPr>
                <w:spacing w:val="-4"/>
                <w:sz w:val="20"/>
              </w:rPr>
              <w:t>Development</w:t>
            </w:r>
            <w:r>
              <w:rPr>
                <w:spacing w:val="-20"/>
                <w:sz w:val="20"/>
              </w:rPr>
              <w:t> </w:t>
            </w:r>
            <w:r>
              <w:rPr>
                <w:spacing w:val="-4"/>
                <w:sz w:val="20"/>
              </w:rPr>
              <w:t>for</w:t>
            </w:r>
          </w:p>
          <w:p>
            <w:pPr>
              <w:pStyle w:val="TableParagraph"/>
              <w:spacing w:line="223" w:lineRule="exact" w:before="2"/>
              <w:ind w:left="119"/>
              <w:rPr>
                <w:sz w:val="20"/>
              </w:rPr>
            </w:pPr>
            <w:r>
              <w:rPr>
                <w:spacing w:val="-4"/>
                <w:sz w:val="20"/>
              </w:rPr>
              <w:t>Employment</w:t>
            </w:r>
            <w:r>
              <w:rPr>
                <w:spacing w:val="-3"/>
                <w:sz w:val="20"/>
              </w:rPr>
              <w:t> </w:t>
            </w:r>
            <w:r>
              <w:rPr>
                <w:spacing w:val="-2"/>
                <w:sz w:val="20"/>
              </w:rPr>
              <w:t>Project</w:t>
            </w:r>
          </w:p>
        </w:tc>
        <w:tc>
          <w:tcPr>
            <w:tcW w:w="1108" w:type="dxa"/>
            <w:shd w:val="clear" w:color="auto" w:fill="F8EDF3"/>
          </w:tcPr>
          <w:p>
            <w:pPr>
              <w:pStyle w:val="TableParagraph"/>
              <w:rPr>
                <w:rFonts w:ascii="Calibri"/>
                <w:sz w:val="20"/>
              </w:rPr>
            </w:pPr>
          </w:p>
          <w:p>
            <w:pPr>
              <w:pStyle w:val="TableParagraph"/>
              <w:ind w:right="72"/>
              <w:jc w:val="center"/>
              <w:rPr>
                <w:sz w:val="20"/>
              </w:rPr>
            </w:pPr>
            <w:r>
              <w:rPr>
                <w:spacing w:val="-4"/>
                <w:sz w:val="20"/>
              </w:rPr>
              <w:t>2022</w:t>
            </w:r>
          </w:p>
        </w:tc>
        <w:tc>
          <w:tcPr>
            <w:tcW w:w="1200" w:type="dxa"/>
            <w:shd w:val="clear" w:color="auto" w:fill="F8EDF3"/>
          </w:tcPr>
          <w:p>
            <w:pPr>
              <w:pStyle w:val="TableParagraph"/>
              <w:rPr>
                <w:rFonts w:ascii="Calibri"/>
                <w:sz w:val="20"/>
              </w:rPr>
            </w:pPr>
          </w:p>
          <w:p>
            <w:pPr>
              <w:pStyle w:val="TableParagraph"/>
              <w:ind w:left="1" w:right="1"/>
              <w:jc w:val="center"/>
              <w:rPr>
                <w:sz w:val="20"/>
              </w:rPr>
            </w:pPr>
            <w:r>
              <w:rPr>
                <w:spacing w:val="-2"/>
                <w:sz w:val="20"/>
              </w:rPr>
              <w:t>Djibouti</w:t>
            </w:r>
          </w:p>
        </w:tc>
        <w:tc>
          <w:tcPr>
            <w:tcW w:w="1609" w:type="dxa"/>
            <w:shd w:val="clear" w:color="auto" w:fill="F8EDF3"/>
          </w:tcPr>
          <w:p>
            <w:pPr>
              <w:pStyle w:val="TableParagraph"/>
              <w:rPr>
                <w:rFonts w:ascii="Calibri"/>
                <w:sz w:val="20"/>
              </w:rPr>
            </w:pPr>
          </w:p>
          <w:p>
            <w:pPr>
              <w:pStyle w:val="TableParagraph"/>
              <w:ind w:left="72" w:right="3"/>
              <w:jc w:val="center"/>
              <w:rPr>
                <w:sz w:val="20"/>
              </w:rPr>
            </w:pPr>
            <w:r>
              <w:rPr>
                <w:spacing w:val="-2"/>
                <w:sz w:val="20"/>
              </w:rPr>
              <w:t>15.00</w:t>
            </w:r>
          </w:p>
        </w:tc>
        <w:tc>
          <w:tcPr>
            <w:tcW w:w="1621" w:type="dxa"/>
            <w:shd w:val="clear" w:color="auto" w:fill="F8EDF3"/>
          </w:tcPr>
          <w:p>
            <w:pPr>
              <w:pStyle w:val="TableParagraph"/>
              <w:rPr>
                <w:rFonts w:ascii="Calibri"/>
                <w:sz w:val="20"/>
              </w:rPr>
            </w:pPr>
          </w:p>
          <w:p>
            <w:pPr>
              <w:pStyle w:val="TableParagraph"/>
              <w:ind w:left="9" w:right="9"/>
              <w:jc w:val="center"/>
              <w:rPr>
                <w:sz w:val="20"/>
              </w:rPr>
            </w:pPr>
            <w:r>
              <w:rPr>
                <w:spacing w:val="-4"/>
                <w:sz w:val="20"/>
              </w:rPr>
              <w:t>2.53</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1.59</w:t>
            </w:r>
          </w:p>
        </w:tc>
      </w:tr>
      <w:tr>
        <w:trPr>
          <w:trHeight w:val="487" w:hRule="atLeast"/>
        </w:trPr>
        <w:tc>
          <w:tcPr>
            <w:tcW w:w="616" w:type="dxa"/>
          </w:tcPr>
          <w:p>
            <w:pPr>
              <w:pStyle w:val="TableParagraph"/>
              <w:spacing w:before="122"/>
              <w:ind w:left="25"/>
              <w:jc w:val="center"/>
              <w:rPr>
                <w:sz w:val="20"/>
              </w:rPr>
            </w:pPr>
            <w:r>
              <w:rPr>
                <w:spacing w:val="-5"/>
                <w:sz w:val="20"/>
              </w:rPr>
              <w:t>321</w:t>
            </w:r>
          </w:p>
        </w:tc>
        <w:tc>
          <w:tcPr>
            <w:tcW w:w="1168" w:type="dxa"/>
          </w:tcPr>
          <w:p>
            <w:pPr>
              <w:pStyle w:val="TableParagraph"/>
              <w:spacing w:before="122"/>
              <w:ind w:left="135"/>
              <w:rPr>
                <w:sz w:val="20"/>
              </w:rPr>
            </w:pPr>
            <w:r>
              <w:rPr>
                <w:spacing w:val="-2"/>
                <w:sz w:val="20"/>
              </w:rPr>
              <w:t>P176772</w:t>
            </w:r>
          </w:p>
        </w:tc>
        <w:tc>
          <w:tcPr>
            <w:tcW w:w="2602" w:type="dxa"/>
          </w:tcPr>
          <w:p>
            <w:pPr>
              <w:pStyle w:val="TableParagraph"/>
              <w:spacing w:line="232" w:lineRule="exact"/>
              <w:ind w:left="119"/>
              <w:rPr>
                <w:sz w:val="20"/>
              </w:rPr>
            </w:pPr>
            <w:r>
              <w:rPr>
                <w:w w:val="90"/>
                <w:sz w:val="20"/>
              </w:rPr>
              <w:t>Djibouti</w:t>
            </w:r>
            <w:r>
              <w:rPr>
                <w:spacing w:val="7"/>
                <w:sz w:val="20"/>
              </w:rPr>
              <w:t> </w:t>
            </w:r>
            <w:r>
              <w:rPr>
                <w:spacing w:val="-2"/>
                <w:sz w:val="20"/>
              </w:rPr>
              <w:t>Affordable</w:t>
            </w:r>
          </w:p>
          <w:p>
            <w:pPr>
              <w:pStyle w:val="TableParagraph"/>
              <w:spacing w:line="223" w:lineRule="exact" w:before="12"/>
              <w:ind w:left="119"/>
              <w:rPr>
                <w:sz w:val="20"/>
              </w:rPr>
            </w:pPr>
            <w:r>
              <w:rPr>
                <w:sz w:val="20"/>
              </w:rPr>
              <w:t>Housing</w:t>
            </w:r>
            <w:r>
              <w:rPr>
                <w:spacing w:val="-20"/>
                <w:sz w:val="20"/>
              </w:rPr>
              <w:t> </w:t>
            </w:r>
            <w:r>
              <w:rPr>
                <w:sz w:val="20"/>
              </w:rPr>
              <w:t>Finance</w:t>
            </w:r>
            <w:r>
              <w:rPr>
                <w:spacing w:val="-20"/>
                <w:sz w:val="20"/>
              </w:rPr>
              <w:t> </w:t>
            </w:r>
            <w:r>
              <w:rPr>
                <w:spacing w:val="-2"/>
                <w:sz w:val="20"/>
              </w:rPr>
              <w:t>Project</w:t>
            </w:r>
          </w:p>
        </w:tc>
        <w:tc>
          <w:tcPr>
            <w:tcW w:w="1108" w:type="dxa"/>
          </w:tcPr>
          <w:p>
            <w:pPr>
              <w:pStyle w:val="TableParagraph"/>
              <w:spacing w:before="122"/>
              <w:ind w:right="72"/>
              <w:jc w:val="center"/>
              <w:rPr>
                <w:sz w:val="20"/>
              </w:rPr>
            </w:pPr>
            <w:r>
              <w:rPr>
                <w:spacing w:val="-4"/>
                <w:sz w:val="20"/>
              </w:rPr>
              <w:t>2023</w:t>
            </w:r>
          </w:p>
        </w:tc>
        <w:tc>
          <w:tcPr>
            <w:tcW w:w="1200" w:type="dxa"/>
          </w:tcPr>
          <w:p>
            <w:pPr>
              <w:pStyle w:val="TableParagraph"/>
              <w:spacing w:before="122"/>
              <w:ind w:left="1" w:right="1"/>
              <w:jc w:val="center"/>
              <w:rPr>
                <w:sz w:val="20"/>
              </w:rPr>
            </w:pPr>
            <w:r>
              <w:rPr>
                <w:spacing w:val="-2"/>
                <w:sz w:val="20"/>
              </w:rPr>
              <w:t>Djibouti</w:t>
            </w:r>
          </w:p>
        </w:tc>
        <w:tc>
          <w:tcPr>
            <w:tcW w:w="1609" w:type="dxa"/>
          </w:tcPr>
          <w:p>
            <w:pPr>
              <w:pStyle w:val="TableParagraph"/>
              <w:spacing w:before="122"/>
              <w:ind w:left="72" w:right="3"/>
              <w:jc w:val="center"/>
              <w:rPr>
                <w:sz w:val="20"/>
              </w:rPr>
            </w:pPr>
            <w:r>
              <w:rPr>
                <w:spacing w:val="-2"/>
                <w:sz w:val="20"/>
              </w:rPr>
              <w:t>15.00</w:t>
            </w:r>
          </w:p>
        </w:tc>
        <w:tc>
          <w:tcPr>
            <w:tcW w:w="1621" w:type="dxa"/>
          </w:tcPr>
          <w:p>
            <w:pPr>
              <w:pStyle w:val="TableParagraph"/>
              <w:spacing w:before="122"/>
              <w:ind w:left="9" w:right="9"/>
              <w:jc w:val="center"/>
              <w:rPr>
                <w:sz w:val="20"/>
              </w:rPr>
            </w:pPr>
            <w:r>
              <w:rPr>
                <w:spacing w:val="-4"/>
                <w:sz w:val="20"/>
              </w:rPr>
              <w:t>8.54</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ind w:left="95" w:right="94"/>
              <w:jc w:val="center"/>
              <w:rPr>
                <w:sz w:val="20"/>
              </w:rPr>
            </w:pPr>
            <w:r>
              <w:rPr>
                <w:spacing w:val="-4"/>
                <w:sz w:val="20"/>
              </w:rPr>
              <w:t>0.67</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322</w:t>
            </w:r>
          </w:p>
        </w:tc>
        <w:tc>
          <w:tcPr>
            <w:tcW w:w="1168" w:type="dxa"/>
            <w:shd w:val="clear" w:color="auto" w:fill="F8EDF3"/>
          </w:tcPr>
          <w:p>
            <w:pPr>
              <w:pStyle w:val="TableParagraph"/>
              <w:spacing w:before="124"/>
              <w:ind w:left="135"/>
              <w:rPr>
                <w:sz w:val="20"/>
              </w:rPr>
            </w:pPr>
            <w:r>
              <w:rPr>
                <w:spacing w:val="-2"/>
                <w:sz w:val="20"/>
              </w:rPr>
              <w:t>P178033</w:t>
            </w:r>
          </w:p>
        </w:tc>
        <w:tc>
          <w:tcPr>
            <w:tcW w:w="2602" w:type="dxa"/>
            <w:shd w:val="clear" w:color="auto" w:fill="F8EDF3"/>
          </w:tcPr>
          <w:p>
            <w:pPr>
              <w:pStyle w:val="TableParagraph"/>
              <w:spacing w:before="2"/>
              <w:ind w:left="119"/>
              <w:rPr>
                <w:sz w:val="20"/>
              </w:rPr>
            </w:pPr>
            <w:r>
              <w:rPr>
                <w:spacing w:val="-6"/>
                <w:sz w:val="20"/>
              </w:rPr>
              <w:t>Djibouti</w:t>
            </w:r>
            <w:r>
              <w:rPr>
                <w:spacing w:val="-10"/>
                <w:sz w:val="20"/>
              </w:rPr>
              <w:t> </w:t>
            </w:r>
            <w:r>
              <w:rPr>
                <w:spacing w:val="-6"/>
                <w:sz w:val="20"/>
              </w:rPr>
              <w:t>Health</w:t>
            </w:r>
            <w:r>
              <w:rPr>
                <w:spacing w:val="-8"/>
                <w:sz w:val="20"/>
              </w:rPr>
              <w:t> </w:t>
            </w:r>
            <w:r>
              <w:rPr>
                <w:spacing w:val="-6"/>
                <w:sz w:val="20"/>
              </w:rPr>
              <w:t>System</w:t>
            </w:r>
          </w:p>
          <w:p>
            <w:pPr>
              <w:pStyle w:val="TableParagraph"/>
              <w:spacing w:line="223" w:lineRule="exact" w:before="12"/>
              <w:ind w:left="119"/>
              <w:rPr>
                <w:sz w:val="20"/>
              </w:rPr>
            </w:pPr>
            <w:r>
              <w:rPr>
                <w:spacing w:val="-2"/>
                <w:sz w:val="20"/>
              </w:rPr>
              <w:t>Strengthening</w:t>
            </w:r>
          </w:p>
        </w:tc>
        <w:tc>
          <w:tcPr>
            <w:tcW w:w="1108" w:type="dxa"/>
            <w:shd w:val="clear" w:color="auto" w:fill="F8EDF3"/>
          </w:tcPr>
          <w:p>
            <w:pPr>
              <w:pStyle w:val="TableParagraph"/>
              <w:spacing w:before="124"/>
              <w:ind w:right="72"/>
              <w:jc w:val="center"/>
              <w:rPr>
                <w:sz w:val="20"/>
              </w:rPr>
            </w:pPr>
            <w:r>
              <w:rPr>
                <w:spacing w:val="-4"/>
                <w:sz w:val="20"/>
              </w:rPr>
              <w:t>2022</w:t>
            </w:r>
          </w:p>
        </w:tc>
        <w:tc>
          <w:tcPr>
            <w:tcW w:w="1200" w:type="dxa"/>
            <w:shd w:val="clear" w:color="auto" w:fill="F8EDF3"/>
          </w:tcPr>
          <w:p>
            <w:pPr>
              <w:pStyle w:val="TableParagraph"/>
              <w:spacing w:before="124"/>
              <w:ind w:left="1" w:right="1"/>
              <w:jc w:val="center"/>
              <w:rPr>
                <w:sz w:val="20"/>
              </w:rPr>
            </w:pPr>
            <w:r>
              <w:rPr>
                <w:spacing w:val="-2"/>
                <w:sz w:val="20"/>
              </w:rPr>
              <w:t>Djibouti</w:t>
            </w:r>
          </w:p>
        </w:tc>
        <w:tc>
          <w:tcPr>
            <w:tcW w:w="1609" w:type="dxa"/>
            <w:shd w:val="clear" w:color="auto" w:fill="F8EDF3"/>
          </w:tcPr>
          <w:p>
            <w:pPr>
              <w:pStyle w:val="TableParagraph"/>
              <w:spacing w:before="124"/>
              <w:ind w:left="72" w:right="3"/>
              <w:jc w:val="center"/>
              <w:rPr>
                <w:sz w:val="20"/>
              </w:rPr>
            </w:pPr>
            <w:r>
              <w:rPr>
                <w:spacing w:val="-2"/>
                <w:sz w:val="20"/>
              </w:rPr>
              <w:t>19.50</w:t>
            </w:r>
          </w:p>
        </w:tc>
        <w:tc>
          <w:tcPr>
            <w:tcW w:w="1621" w:type="dxa"/>
            <w:shd w:val="clear" w:color="auto" w:fill="F8EDF3"/>
          </w:tcPr>
          <w:p>
            <w:pPr>
              <w:pStyle w:val="TableParagraph"/>
              <w:spacing w:before="124"/>
              <w:ind w:left="9" w:right="9"/>
              <w:jc w:val="center"/>
              <w:rPr>
                <w:sz w:val="20"/>
              </w:rPr>
            </w:pPr>
            <w:r>
              <w:rPr>
                <w:spacing w:val="-4"/>
                <w:sz w:val="20"/>
              </w:rPr>
              <w:t>3.12</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4"/>
                <w:sz w:val="20"/>
              </w:rPr>
              <w:t>1.52</w:t>
            </w:r>
          </w:p>
        </w:tc>
      </w:tr>
      <w:tr>
        <w:trPr>
          <w:trHeight w:val="599" w:hRule="atLeast"/>
        </w:trPr>
        <w:tc>
          <w:tcPr>
            <w:tcW w:w="616" w:type="dxa"/>
          </w:tcPr>
          <w:p>
            <w:pPr>
              <w:pStyle w:val="TableParagraph"/>
              <w:spacing w:before="177"/>
              <w:ind w:left="25"/>
              <w:jc w:val="center"/>
              <w:rPr>
                <w:sz w:val="20"/>
              </w:rPr>
            </w:pPr>
            <w:r>
              <w:rPr>
                <w:spacing w:val="-5"/>
                <w:sz w:val="20"/>
              </w:rPr>
              <w:t>323</w:t>
            </w:r>
          </w:p>
        </w:tc>
        <w:tc>
          <w:tcPr>
            <w:tcW w:w="1168" w:type="dxa"/>
          </w:tcPr>
          <w:p>
            <w:pPr>
              <w:pStyle w:val="TableParagraph"/>
              <w:spacing w:before="177"/>
              <w:ind w:left="135"/>
              <w:rPr>
                <w:sz w:val="20"/>
              </w:rPr>
            </w:pPr>
            <w:r>
              <w:rPr>
                <w:spacing w:val="-2"/>
                <w:sz w:val="20"/>
              </w:rPr>
              <w:t>P178836</w:t>
            </w:r>
          </w:p>
        </w:tc>
        <w:tc>
          <w:tcPr>
            <w:tcW w:w="2602" w:type="dxa"/>
          </w:tcPr>
          <w:p>
            <w:pPr>
              <w:pStyle w:val="TableParagraph"/>
              <w:spacing w:line="249" w:lineRule="auto" w:before="57"/>
              <w:ind w:left="119"/>
              <w:rPr>
                <w:sz w:val="20"/>
              </w:rPr>
            </w:pPr>
            <w:r>
              <w:rPr>
                <w:sz w:val="20"/>
              </w:rPr>
              <w:t>Djibouti Agri-Food Value </w:t>
            </w:r>
            <w:r>
              <w:rPr>
                <w:spacing w:val="-4"/>
                <w:sz w:val="20"/>
              </w:rPr>
              <w:t>Chain</w:t>
            </w:r>
            <w:r>
              <w:rPr>
                <w:spacing w:val="-16"/>
                <w:sz w:val="20"/>
              </w:rPr>
              <w:t> </w:t>
            </w:r>
            <w:r>
              <w:rPr>
                <w:spacing w:val="-4"/>
                <w:sz w:val="20"/>
              </w:rPr>
              <w:t>Development</w:t>
            </w:r>
            <w:r>
              <w:rPr>
                <w:spacing w:val="-16"/>
                <w:sz w:val="20"/>
              </w:rPr>
              <w:t> </w:t>
            </w:r>
            <w:r>
              <w:rPr>
                <w:spacing w:val="-4"/>
                <w:sz w:val="20"/>
              </w:rPr>
              <w:t>Project</w:t>
            </w:r>
          </w:p>
        </w:tc>
        <w:tc>
          <w:tcPr>
            <w:tcW w:w="1108" w:type="dxa"/>
          </w:tcPr>
          <w:p>
            <w:pPr>
              <w:pStyle w:val="TableParagraph"/>
              <w:spacing w:before="177"/>
              <w:ind w:right="72"/>
              <w:jc w:val="center"/>
              <w:rPr>
                <w:sz w:val="20"/>
              </w:rPr>
            </w:pPr>
            <w:r>
              <w:rPr>
                <w:spacing w:val="-4"/>
                <w:sz w:val="20"/>
              </w:rPr>
              <w:t>2024</w:t>
            </w:r>
          </w:p>
        </w:tc>
        <w:tc>
          <w:tcPr>
            <w:tcW w:w="1200" w:type="dxa"/>
          </w:tcPr>
          <w:p>
            <w:pPr>
              <w:pStyle w:val="TableParagraph"/>
              <w:spacing w:before="177"/>
              <w:ind w:left="1" w:right="1"/>
              <w:jc w:val="center"/>
              <w:rPr>
                <w:sz w:val="20"/>
              </w:rPr>
            </w:pPr>
            <w:r>
              <w:rPr>
                <w:spacing w:val="-2"/>
                <w:sz w:val="20"/>
              </w:rPr>
              <w:t>Djibouti</w:t>
            </w:r>
          </w:p>
        </w:tc>
        <w:tc>
          <w:tcPr>
            <w:tcW w:w="1609" w:type="dxa"/>
          </w:tcPr>
          <w:p>
            <w:pPr>
              <w:pStyle w:val="TableParagraph"/>
              <w:spacing w:before="177"/>
              <w:ind w:left="72" w:right="3"/>
              <w:jc w:val="center"/>
              <w:rPr>
                <w:sz w:val="20"/>
              </w:rPr>
            </w:pPr>
            <w:r>
              <w:rPr>
                <w:spacing w:val="-2"/>
                <w:sz w:val="20"/>
              </w:rPr>
              <w:t>15.00</w:t>
            </w:r>
          </w:p>
        </w:tc>
        <w:tc>
          <w:tcPr>
            <w:tcW w:w="1621" w:type="dxa"/>
          </w:tcPr>
          <w:p>
            <w:pPr>
              <w:pStyle w:val="TableParagraph"/>
              <w:spacing w:before="177"/>
              <w:ind w:left="9" w:right="9"/>
              <w:jc w:val="center"/>
              <w:rPr>
                <w:sz w:val="20"/>
              </w:rPr>
            </w:pPr>
            <w:r>
              <w:rPr>
                <w:spacing w:val="-4"/>
                <w:sz w:val="20"/>
              </w:rPr>
              <w:t>1.19</w:t>
            </w:r>
          </w:p>
        </w:tc>
        <w:tc>
          <w:tcPr>
            <w:tcW w:w="1545" w:type="dxa"/>
          </w:tcPr>
          <w:p>
            <w:pPr>
              <w:pStyle w:val="TableParagraph"/>
              <w:spacing w:before="177"/>
              <w:ind w:left="12" w:right="12"/>
              <w:jc w:val="center"/>
              <w:rPr>
                <w:sz w:val="20"/>
              </w:rPr>
            </w:pPr>
            <w:r>
              <w:rPr>
                <w:spacing w:val="-4"/>
                <w:sz w:val="20"/>
              </w:rPr>
              <w:t>0.00</w:t>
            </w:r>
          </w:p>
        </w:tc>
        <w:tc>
          <w:tcPr>
            <w:tcW w:w="1630" w:type="dxa"/>
          </w:tcPr>
          <w:p>
            <w:pPr>
              <w:pStyle w:val="TableParagraph"/>
              <w:spacing w:before="177"/>
              <w:ind w:left="95" w:right="94"/>
              <w:jc w:val="center"/>
              <w:rPr>
                <w:sz w:val="20"/>
              </w:rPr>
            </w:pPr>
            <w:r>
              <w:rPr>
                <w:spacing w:val="-4"/>
                <w:sz w:val="20"/>
              </w:rPr>
              <w:t>1.19</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324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P178992</w:t>
            </w:r>
          </w:p>
        </w:tc>
        <w:tc>
          <w:tcPr>
            <w:tcW w:w="2602" w:type="dxa"/>
            <w:shd w:val="clear" w:color="auto" w:fill="F8EDF3"/>
          </w:tcPr>
          <w:p>
            <w:pPr>
              <w:pStyle w:val="TableParagraph"/>
              <w:spacing w:line="232" w:lineRule="exact"/>
              <w:ind w:left="119"/>
              <w:rPr>
                <w:sz w:val="20"/>
              </w:rPr>
            </w:pPr>
            <w:r>
              <w:rPr>
                <w:sz w:val="20"/>
              </w:rPr>
              <w:t>Social</w:t>
            </w:r>
            <w:r>
              <w:rPr>
                <w:spacing w:val="-14"/>
                <w:sz w:val="20"/>
              </w:rPr>
              <w:t> </w:t>
            </w:r>
            <w:r>
              <w:rPr>
                <w:spacing w:val="-2"/>
                <w:sz w:val="20"/>
              </w:rPr>
              <w:t>Protection</w:t>
            </w:r>
          </w:p>
          <w:p>
            <w:pPr>
              <w:pStyle w:val="TableParagraph"/>
              <w:spacing w:line="240" w:lineRule="atLeast" w:before="1"/>
              <w:ind w:left="119" w:right="966"/>
              <w:rPr>
                <w:sz w:val="20"/>
              </w:rPr>
            </w:pPr>
            <w:r>
              <w:rPr>
                <w:sz w:val="20"/>
              </w:rPr>
              <w:t>Emergency</w:t>
            </w:r>
            <w:r>
              <w:rPr>
                <w:spacing w:val="-19"/>
                <w:sz w:val="20"/>
              </w:rPr>
              <w:t> </w:t>
            </w:r>
            <w:r>
              <w:rPr>
                <w:sz w:val="20"/>
              </w:rPr>
              <w:t>Crisis Response</w:t>
            </w:r>
            <w:r>
              <w:rPr>
                <w:spacing w:val="3"/>
                <w:sz w:val="20"/>
              </w:rPr>
              <w:t> </w:t>
            </w:r>
            <w:r>
              <w:rPr>
                <w:spacing w:val="-7"/>
                <w:sz w:val="20"/>
              </w:rPr>
              <w:t>Project</w:t>
            </w:r>
          </w:p>
        </w:tc>
        <w:tc>
          <w:tcPr>
            <w:tcW w:w="1108" w:type="dxa"/>
            <w:shd w:val="clear" w:color="auto" w:fill="F8EDF3"/>
          </w:tcPr>
          <w:p>
            <w:pPr>
              <w:pStyle w:val="TableParagraph"/>
              <w:rPr>
                <w:rFonts w:ascii="Calibri"/>
                <w:sz w:val="20"/>
              </w:rPr>
            </w:pPr>
          </w:p>
          <w:p>
            <w:pPr>
              <w:pStyle w:val="TableParagraph"/>
              <w:ind w:right="72"/>
              <w:jc w:val="center"/>
              <w:rPr>
                <w:sz w:val="20"/>
              </w:rPr>
            </w:pPr>
            <w:r>
              <w:rPr>
                <w:spacing w:val="-4"/>
                <w:sz w:val="20"/>
              </w:rPr>
              <w:t>2022</w:t>
            </w:r>
          </w:p>
        </w:tc>
        <w:tc>
          <w:tcPr>
            <w:tcW w:w="1200" w:type="dxa"/>
            <w:shd w:val="clear" w:color="auto" w:fill="F8EDF3"/>
          </w:tcPr>
          <w:p>
            <w:pPr>
              <w:pStyle w:val="TableParagraph"/>
              <w:rPr>
                <w:rFonts w:ascii="Calibri"/>
                <w:sz w:val="20"/>
              </w:rPr>
            </w:pPr>
          </w:p>
          <w:p>
            <w:pPr>
              <w:pStyle w:val="TableParagraph"/>
              <w:ind w:left="1" w:right="1"/>
              <w:jc w:val="center"/>
              <w:rPr>
                <w:sz w:val="20"/>
              </w:rPr>
            </w:pPr>
            <w:r>
              <w:rPr>
                <w:spacing w:val="-2"/>
                <w:sz w:val="20"/>
              </w:rPr>
              <w:t>Djibouti</w:t>
            </w:r>
          </w:p>
        </w:tc>
        <w:tc>
          <w:tcPr>
            <w:tcW w:w="1609" w:type="dxa"/>
            <w:shd w:val="clear" w:color="auto" w:fill="F8EDF3"/>
          </w:tcPr>
          <w:p>
            <w:pPr>
              <w:pStyle w:val="TableParagraph"/>
              <w:rPr>
                <w:rFonts w:ascii="Calibri"/>
                <w:sz w:val="20"/>
              </w:rPr>
            </w:pPr>
          </w:p>
          <w:p>
            <w:pPr>
              <w:pStyle w:val="TableParagraph"/>
              <w:ind w:left="72" w:right="3"/>
              <w:jc w:val="center"/>
              <w:rPr>
                <w:sz w:val="20"/>
              </w:rPr>
            </w:pPr>
            <w:r>
              <w:rPr>
                <w:spacing w:val="-2"/>
                <w:sz w:val="20"/>
              </w:rPr>
              <w:t>30.00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25.48</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11.61</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325</w:t>
            </w:r>
          </w:p>
        </w:tc>
        <w:tc>
          <w:tcPr>
            <w:tcW w:w="1168" w:type="dxa"/>
          </w:tcPr>
          <w:p>
            <w:pPr>
              <w:pStyle w:val="TableParagraph"/>
              <w:rPr>
                <w:rFonts w:ascii="Calibri"/>
                <w:sz w:val="20"/>
              </w:rPr>
            </w:pPr>
          </w:p>
          <w:p>
            <w:pPr>
              <w:pStyle w:val="TableParagraph"/>
              <w:ind w:left="135"/>
              <w:rPr>
                <w:sz w:val="20"/>
              </w:rPr>
            </w:pPr>
            <w:r>
              <w:rPr>
                <w:spacing w:val="-2"/>
                <w:sz w:val="20"/>
              </w:rPr>
              <w:t>P178988</w:t>
            </w:r>
          </w:p>
        </w:tc>
        <w:tc>
          <w:tcPr>
            <w:tcW w:w="2602" w:type="dxa"/>
          </w:tcPr>
          <w:p>
            <w:pPr>
              <w:pStyle w:val="TableParagraph"/>
              <w:spacing w:line="232" w:lineRule="exact"/>
              <w:ind w:left="119"/>
              <w:rPr>
                <w:sz w:val="20"/>
              </w:rPr>
            </w:pPr>
            <w:r>
              <w:rPr>
                <w:spacing w:val="-6"/>
                <w:sz w:val="20"/>
              </w:rPr>
              <w:t>Djibouti</w:t>
            </w:r>
            <w:r>
              <w:rPr>
                <w:spacing w:val="-5"/>
                <w:sz w:val="20"/>
              </w:rPr>
              <w:t> </w:t>
            </w:r>
            <w:r>
              <w:rPr>
                <w:spacing w:val="-6"/>
                <w:sz w:val="20"/>
              </w:rPr>
              <w:t>Emergency</w:t>
            </w:r>
            <w:r>
              <w:rPr>
                <w:spacing w:val="-4"/>
                <w:sz w:val="20"/>
              </w:rPr>
              <w:t> </w:t>
            </w:r>
            <w:r>
              <w:rPr>
                <w:spacing w:val="-6"/>
                <w:sz w:val="20"/>
              </w:rPr>
              <w:t>Food</w:t>
            </w:r>
          </w:p>
          <w:p>
            <w:pPr>
              <w:pStyle w:val="TableParagraph"/>
              <w:spacing w:line="240" w:lineRule="atLeast"/>
              <w:ind w:left="119"/>
              <w:rPr>
                <w:sz w:val="20"/>
              </w:rPr>
            </w:pPr>
            <w:r>
              <w:rPr>
                <w:sz w:val="20"/>
              </w:rPr>
              <w:t>Security</w:t>
            </w:r>
            <w:r>
              <w:rPr>
                <w:spacing w:val="-19"/>
                <w:sz w:val="20"/>
              </w:rPr>
              <w:t> </w:t>
            </w:r>
            <w:r>
              <w:rPr>
                <w:sz w:val="20"/>
              </w:rPr>
              <w:t>Crisis</w:t>
            </w:r>
            <w:r>
              <w:rPr>
                <w:spacing w:val="-21"/>
                <w:sz w:val="20"/>
              </w:rPr>
              <w:t> </w:t>
            </w:r>
            <w:r>
              <w:rPr>
                <w:sz w:val="20"/>
              </w:rPr>
              <w:t>Response </w:t>
            </w:r>
            <w:r>
              <w:rPr>
                <w:spacing w:val="-2"/>
                <w:sz w:val="20"/>
              </w:rPr>
              <w:t>Project</w:t>
            </w:r>
          </w:p>
        </w:tc>
        <w:tc>
          <w:tcPr>
            <w:tcW w:w="1108" w:type="dxa"/>
          </w:tcPr>
          <w:p>
            <w:pPr>
              <w:pStyle w:val="TableParagraph"/>
              <w:rPr>
                <w:rFonts w:ascii="Calibri"/>
                <w:sz w:val="20"/>
              </w:rPr>
            </w:pPr>
          </w:p>
          <w:p>
            <w:pPr>
              <w:pStyle w:val="TableParagraph"/>
              <w:ind w:right="72"/>
              <w:jc w:val="center"/>
              <w:rPr>
                <w:sz w:val="20"/>
              </w:rPr>
            </w:pPr>
            <w:r>
              <w:rPr>
                <w:spacing w:val="-4"/>
                <w:sz w:val="20"/>
              </w:rPr>
              <w:t>2023</w:t>
            </w:r>
          </w:p>
        </w:tc>
        <w:tc>
          <w:tcPr>
            <w:tcW w:w="1200" w:type="dxa"/>
          </w:tcPr>
          <w:p>
            <w:pPr>
              <w:pStyle w:val="TableParagraph"/>
              <w:rPr>
                <w:rFonts w:ascii="Calibri"/>
                <w:sz w:val="20"/>
              </w:rPr>
            </w:pPr>
          </w:p>
          <w:p>
            <w:pPr>
              <w:pStyle w:val="TableParagraph"/>
              <w:ind w:left="1" w:right="1"/>
              <w:jc w:val="center"/>
              <w:rPr>
                <w:sz w:val="20"/>
              </w:rPr>
            </w:pPr>
            <w:r>
              <w:rPr>
                <w:spacing w:val="-2"/>
                <w:sz w:val="20"/>
              </w:rPr>
              <w:t>Djibouti</w:t>
            </w:r>
          </w:p>
        </w:tc>
        <w:tc>
          <w:tcPr>
            <w:tcW w:w="1609" w:type="dxa"/>
          </w:tcPr>
          <w:p>
            <w:pPr>
              <w:pStyle w:val="TableParagraph"/>
              <w:rPr>
                <w:rFonts w:ascii="Calibri"/>
                <w:sz w:val="20"/>
              </w:rPr>
            </w:pPr>
          </w:p>
          <w:p>
            <w:pPr>
              <w:pStyle w:val="TableParagraph"/>
              <w:ind w:left="72" w:right="3"/>
              <w:jc w:val="center"/>
              <w:rPr>
                <w:sz w:val="20"/>
              </w:rPr>
            </w:pPr>
            <w:r>
              <w:rPr>
                <w:spacing w:val="-2"/>
                <w:sz w:val="20"/>
              </w:rPr>
              <w:t>20.00</w:t>
            </w:r>
          </w:p>
        </w:tc>
        <w:tc>
          <w:tcPr>
            <w:tcW w:w="1621" w:type="dxa"/>
          </w:tcPr>
          <w:p>
            <w:pPr>
              <w:pStyle w:val="TableParagraph"/>
              <w:rPr>
                <w:rFonts w:ascii="Calibri"/>
                <w:sz w:val="20"/>
              </w:rPr>
            </w:pPr>
          </w:p>
          <w:p>
            <w:pPr>
              <w:pStyle w:val="TableParagraph"/>
              <w:ind w:left="9" w:right="9"/>
              <w:jc w:val="center"/>
              <w:rPr>
                <w:sz w:val="20"/>
              </w:rPr>
            </w:pPr>
            <w:r>
              <w:rPr>
                <w:spacing w:val="-4"/>
                <w:sz w:val="20"/>
              </w:rPr>
              <w:t>6.07</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4"/>
                <w:sz w:val="20"/>
              </w:rPr>
              <w:t>2.85</w:t>
            </w:r>
          </w:p>
        </w:tc>
      </w:tr>
      <w:tr>
        <w:trPr>
          <w:trHeight w:val="730"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326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P129992</w:t>
            </w:r>
          </w:p>
        </w:tc>
        <w:tc>
          <w:tcPr>
            <w:tcW w:w="2602" w:type="dxa"/>
            <w:shd w:val="clear" w:color="auto" w:fill="F8EDF3"/>
          </w:tcPr>
          <w:p>
            <w:pPr>
              <w:pStyle w:val="TableParagraph"/>
              <w:spacing w:line="249" w:lineRule="auto" w:before="2"/>
              <w:ind w:left="119"/>
              <w:rPr>
                <w:sz w:val="20"/>
              </w:rPr>
            </w:pPr>
            <w:r>
              <w:rPr>
                <w:sz w:val="20"/>
              </w:rPr>
              <w:t>Third Phase Disaster </w:t>
            </w:r>
            <w:r>
              <w:rPr>
                <w:spacing w:val="-4"/>
                <w:sz w:val="20"/>
              </w:rPr>
              <w:t>Vuln.Reduction</w:t>
            </w:r>
            <w:r>
              <w:rPr>
                <w:spacing w:val="-20"/>
                <w:sz w:val="20"/>
              </w:rPr>
              <w:t> </w:t>
            </w:r>
            <w:r>
              <w:rPr>
                <w:spacing w:val="-4"/>
                <w:sz w:val="20"/>
              </w:rPr>
              <w:t>APL</w:t>
            </w:r>
            <w:r>
              <w:rPr>
                <w:spacing w:val="-21"/>
                <w:sz w:val="20"/>
              </w:rPr>
              <w:t> </w:t>
            </w:r>
            <w:r>
              <w:rPr>
                <w:spacing w:val="-4"/>
                <w:sz w:val="20"/>
              </w:rPr>
              <w:t>for</w:t>
            </w:r>
          </w:p>
          <w:p>
            <w:pPr>
              <w:pStyle w:val="TableParagraph"/>
              <w:spacing w:line="223" w:lineRule="exact" w:before="4"/>
              <w:ind w:left="119"/>
              <w:rPr>
                <w:sz w:val="20"/>
              </w:rPr>
            </w:pPr>
            <w:r>
              <w:rPr>
                <w:spacing w:val="-2"/>
                <w:sz w:val="20"/>
              </w:rPr>
              <w:t>Dominica</w:t>
            </w:r>
          </w:p>
        </w:tc>
        <w:tc>
          <w:tcPr>
            <w:tcW w:w="1108" w:type="dxa"/>
            <w:shd w:val="clear" w:color="auto" w:fill="F8EDF3"/>
          </w:tcPr>
          <w:p>
            <w:pPr>
              <w:pStyle w:val="TableParagraph"/>
              <w:rPr>
                <w:rFonts w:ascii="Calibri"/>
                <w:sz w:val="20"/>
              </w:rPr>
            </w:pPr>
          </w:p>
          <w:p>
            <w:pPr>
              <w:pStyle w:val="TableParagraph"/>
              <w:ind w:right="72"/>
              <w:jc w:val="center"/>
              <w:rPr>
                <w:sz w:val="20"/>
              </w:rPr>
            </w:pPr>
            <w:r>
              <w:rPr>
                <w:spacing w:val="-4"/>
                <w:sz w:val="20"/>
              </w:rPr>
              <w:t>2014</w:t>
            </w:r>
          </w:p>
        </w:tc>
        <w:tc>
          <w:tcPr>
            <w:tcW w:w="1200" w:type="dxa"/>
            <w:shd w:val="clear" w:color="auto" w:fill="F8EDF3"/>
          </w:tcPr>
          <w:p>
            <w:pPr>
              <w:pStyle w:val="TableParagraph"/>
              <w:rPr>
                <w:rFonts w:ascii="Calibri"/>
                <w:sz w:val="20"/>
              </w:rPr>
            </w:pPr>
          </w:p>
          <w:p>
            <w:pPr>
              <w:pStyle w:val="TableParagraph"/>
              <w:ind w:left="1" w:right="1"/>
              <w:jc w:val="center"/>
              <w:rPr>
                <w:sz w:val="20"/>
              </w:rPr>
            </w:pPr>
            <w:r>
              <w:rPr>
                <w:spacing w:val="-2"/>
                <w:sz w:val="20"/>
              </w:rPr>
              <w:t>Dominica</w:t>
            </w:r>
          </w:p>
        </w:tc>
        <w:tc>
          <w:tcPr>
            <w:tcW w:w="1609" w:type="dxa"/>
            <w:shd w:val="clear" w:color="auto" w:fill="F8EDF3"/>
          </w:tcPr>
          <w:p>
            <w:pPr>
              <w:pStyle w:val="TableParagraph"/>
              <w:rPr>
                <w:rFonts w:ascii="Calibri"/>
                <w:sz w:val="20"/>
              </w:rPr>
            </w:pPr>
          </w:p>
          <w:p>
            <w:pPr>
              <w:pStyle w:val="TableParagraph"/>
              <w:ind w:left="72" w:right="3"/>
              <w:jc w:val="center"/>
              <w:rPr>
                <w:sz w:val="20"/>
              </w:rPr>
            </w:pPr>
            <w:r>
              <w:rPr>
                <w:spacing w:val="-2"/>
                <w:sz w:val="20"/>
              </w:rPr>
              <w:t>100.80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97.62</w:t>
            </w:r>
          </w:p>
        </w:tc>
        <w:tc>
          <w:tcPr>
            <w:tcW w:w="1545" w:type="dxa"/>
            <w:shd w:val="clear" w:color="auto" w:fill="F8EDF3"/>
          </w:tcPr>
          <w:p>
            <w:pPr>
              <w:pStyle w:val="TableParagraph"/>
              <w:rPr>
                <w:rFonts w:ascii="Calibri"/>
                <w:sz w:val="20"/>
              </w:rPr>
            </w:pPr>
          </w:p>
          <w:p>
            <w:pPr>
              <w:pStyle w:val="TableParagraph"/>
              <w:ind w:left="12" w:right="13"/>
              <w:jc w:val="center"/>
              <w:rPr>
                <w:sz w:val="20"/>
              </w:rPr>
            </w:pPr>
            <w:r>
              <w:rPr>
                <w:spacing w:val="-2"/>
                <w:sz w:val="20"/>
              </w:rPr>
              <w:t>40.00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44.18</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1"/>
        <w:gridCol w:w="1090"/>
        <w:gridCol w:w="1296"/>
        <w:gridCol w:w="1561"/>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90" w:type="dxa"/>
            <w:shd w:val="clear" w:color="auto" w:fill="2B3167"/>
          </w:tcPr>
          <w:p>
            <w:pPr>
              <w:pStyle w:val="TableParagraph"/>
              <w:spacing w:before="122"/>
              <w:rPr>
                <w:rFonts w:ascii="Calibri"/>
                <w:sz w:val="20"/>
              </w:rPr>
            </w:pPr>
          </w:p>
          <w:p>
            <w:pPr>
              <w:pStyle w:val="TableParagraph"/>
              <w:spacing w:line="252" w:lineRule="auto" w:before="1"/>
              <w:ind w:left="435" w:hanging="296"/>
              <w:rPr>
                <w:b/>
                <w:sz w:val="20"/>
              </w:rPr>
            </w:pPr>
            <w:r>
              <w:rPr>
                <w:b/>
                <w:color w:val="FFFFFF"/>
                <w:spacing w:val="-4"/>
                <w:sz w:val="20"/>
              </w:rPr>
              <w:t>Approval </w:t>
            </w:r>
            <w:r>
              <w:rPr>
                <w:b/>
                <w:color w:val="FFFFFF"/>
                <w:spacing w:val="-6"/>
                <w:sz w:val="20"/>
              </w:rPr>
              <w:t>FY</w:t>
            </w:r>
          </w:p>
        </w:tc>
        <w:tc>
          <w:tcPr>
            <w:tcW w:w="12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7" w:right="18"/>
              <w:jc w:val="center"/>
              <w:rPr>
                <w:b/>
                <w:sz w:val="20"/>
              </w:rPr>
            </w:pPr>
            <w:r>
              <w:rPr>
                <w:b/>
                <w:color w:val="FFFFFF"/>
                <w:spacing w:val="-2"/>
                <w:sz w:val="20"/>
              </w:rPr>
              <w:t>Country</w:t>
            </w:r>
          </w:p>
        </w:tc>
        <w:tc>
          <w:tcPr>
            <w:tcW w:w="1561" w:type="dxa"/>
            <w:shd w:val="clear" w:color="auto" w:fill="2B3167"/>
          </w:tcPr>
          <w:p>
            <w:pPr>
              <w:pStyle w:val="TableParagraph"/>
              <w:spacing w:before="124"/>
              <w:ind w:left="26"/>
              <w:jc w:val="center"/>
              <w:rPr>
                <w:b/>
                <w:sz w:val="20"/>
              </w:rPr>
            </w:pPr>
            <w:r>
              <w:rPr>
                <w:b/>
                <w:color w:val="FFFFFF"/>
                <w:spacing w:val="-5"/>
                <w:w w:val="105"/>
                <w:sz w:val="20"/>
              </w:rPr>
              <w:t>IDA</w:t>
            </w:r>
          </w:p>
          <w:p>
            <w:pPr>
              <w:pStyle w:val="TableParagraph"/>
              <w:spacing w:line="252" w:lineRule="auto" w:before="11"/>
              <w:ind w:left="135"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327</w:t>
            </w:r>
          </w:p>
        </w:tc>
        <w:tc>
          <w:tcPr>
            <w:tcW w:w="1168" w:type="dxa"/>
          </w:tcPr>
          <w:p>
            <w:pPr>
              <w:pStyle w:val="TableParagraph"/>
              <w:rPr>
                <w:rFonts w:ascii="Calibri"/>
                <w:sz w:val="20"/>
              </w:rPr>
            </w:pPr>
          </w:p>
          <w:p>
            <w:pPr>
              <w:pStyle w:val="TableParagraph"/>
              <w:ind w:left="135"/>
              <w:rPr>
                <w:sz w:val="20"/>
              </w:rPr>
            </w:pPr>
            <w:r>
              <w:rPr>
                <w:spacing w:val="-2"/>
                <w:sz w:val="20"/>
              </w:rPr>
              <w:t>P508114</w:t>
            </w:r>
          </w:p>
        </w:tc>
        <w:tc>
          <w:tcPr>
            <w:tcW w:w="2571" w:type="dxa"/>
          </w:tcPr>
          <w:p>
            <w:pPr>
              <w:pStyle w:val="TableParagraph"/>
              <w:spacing w:line="232" w:lineRule="exact"/>
              <w:ind w:left="119"/>
              <w:rPr>
                <w:sz w:val="20"/>
              </w:rPr>
            </w:pPr>
            <w:r>
              <w:rPr>
                <w:spacing w:val="-2"/>
                <w:sz w:val="20"/>
              </w:rPr>
              <w:t>Dominica:</w:t>
            </w:r>
            <w:r>
              <w:rPr>
                <w:spacing w:val="-13"/>
                <w:sz w:val="20"/>
              </w:rPr>
              <w:t> </w:t>
            </w:r>
            <w:r>
              <w:rPr>
                <w:spacing w:val="-2"/>
                <w:sz w:val="20"/>
              </w:rPr>
              <w:t>Strengthening</w:t>
            </w:r>
          </w:p>
          <w:p>
            <w:pPr>
              <w:pStyle w:val="TableParagraph"/>
              <w:spacing w:line="240" w:lineRule="atLeast"/>
              <w:ind w:left="119"/>
              <w:rPr>
                <w:sz w:val="20"/>
              </w:rPr>
            </w:pPr>
            <w:r>
              <w:rPr>
                <w:spacing w:val="-2"/>
                <w:sz w:val="20"/>
              </w:rPr>
              <w:t>Fiscal</w:t>
            </w:r>
            <w:r>
              <w:rPr>
                <w:spacing w:val="-22"/>
                <w:sz w:val="20"/>
              </w:rPr>
              <w:t> </w:t>
            </w:r>
            <w:r>
              <w:rPr>
                <w:spacing w:val="-2"/>
                <w:sz w:val="20"/>
              </w:rPr>
              <w:t>and</w:t>
            </w:r>
            <w:r>
              <w:rPr>
                <w:spacing w:val="-19"/>
                <w:sz w:val="20"/>
              </w:rPr>
              <w:t> </w:t>
            </w:r>
            <w:r>
              <w:rPr>
                <w:spacing w:val="-2"/>
                <w:sz w:val="20"/>
              </w:rPr>
              <w:t>Climate </w:t>
            </w:r>
            <w:r>
              <w:rPr>
                <w:sz w:val="20"/>
              </w:rPr>
              <w:t>Resilience</w:t>
            </w:r>
            <w:r>
              <w:rPr>
                <w:spacing w:val="-20"/>
                <w:sz w:val="20"/>
              </w:rPr>
              <w:t> </w:t>
            </w:r>
            <w:r>
              <w:rPr>
                <w:sz w:val="20"/>
              </w:rPr>
              <w:t>DPC</w:t>
            </w:r>
          </w:p>
        </w:tc>
        <w:tc>
          <w:tcPr>
            <w:tcW w:w="1090" w:type="dxa"/>
          </w:tcPr>
          <w:p>
            <w:pPr>
              <w:pStyle w:val="TableParagraph"/>
              <w:rPr>
                <w:rFonts w:ascii="Calibri"/>
                <w:sz w:val="20"/>
              </w:rPr>
            </w:pPr>
          </w:p>
          <w:p>
            <w:pPr>
              <w:pStyle w:val="TableParagraph"/>
              <w:ind w:left="9" w:right="4"/>
              <w:jc w:val="center"/>
              <w:rPr>
                <w:sz w:val="20"/>
              </w:rPr>
            </w:pPr>
            <w:r>
              <w:rPr>
                <w:spacing w:val="-4"/>
                <w:sz w:val="20"/>
              </w:rPr>
              <w:t>2025</w:t>
            </w:r>
          </w:p>
        </w:tc>
        <w:tc>
          <w:tcPr>
            <w:tcW w:w="1296" w:type="dxa"/>
          </w:tcPr>
          <w:p>
            <w:pPr>
              <w:pStyle w:val="TableParagraph"/>
              <w:rPr>
                <w:rFonts w:ascii="Calibri"/>
                <w:sz w:val="20"/>
              </w:rPr>
            </w:pPr>
          </w:p>
          <w:p>
            <w:pPr>
              <w:pStyle w:val="TableParagraph"/>
              <w:ind w:left="18" w:right="17"/>
              <w:jc w:val="center"/>
              <w:rPr>
                <w:sz w:val="20"/>
              </w:rPr>
            </w:pPr>
            <w:r>
              <w:rPr>
                <w:spacing w:val="-2"/>
                <w:sz w:val="20"/>
              </w:rPr>
              <w:t>Dominica</w:t>
            </w:r>
          </w:p>
        </w:tc>
        <w:tc>
          <w:tcPr>
            <w:tcW w:w="1561" w:type="dxa"/>
          </w:tcPr>
          <w:p>
            <w:pPr>
              <w:pStyle w:val="TableParagraph"/>
              <w:rPr>
                <w:rFonts w:ascii="Calibri"/>
                <w:sz w:val="20"/>
              </w:rPr>
            </w:pPr>
          </w:p>
          <w:p>
            <w:pPr>
              <w:pStyle w:val="TableParagraph"/>
              <w:ind w:left="26" w:right="3"/>
              <w:jc w:val="center"/>
              <w:rPr>
                <w:sz w:val="20"/>
              </w:rPr>
            </w:pPr>
            <w:r>
              <w:rPr>
                <w:spacing w:val="-2"/>
                <w:sz w:val="20"/>
              </w:rPr>
              <w:t>24.00</w:t>
            </w:r>
          </w:p>
        </w:tc>
        <w:tc>
          <w:tcPr>
            <w:tcW w:w="1621" w:type="dxa"/>
          </w:tcPr>
          <w:p>
            <w:pPr>
              <w:pStyle w:val="TableParagraph"/>
              <w:rPr>
                <w:rFonts w:ascii="Calibri"/>
                <w:sz w:val="20"/>
              </w:rPr>
            </w:pPr>
          </w:p>
          <w:p>
            <w:pPr>
              <w:pStyle w:val="TableParagraph"/>
              <w:ind w:left="9" w:right="4"/>
              <w:jc w:val="center"/>
              <w:rPr>
                <w:sz w:val="20"/>
              </w:rPr>
            </w:pPr>
            <w:r>
              <w:rPr>
                <w:spacing w:val="-2"/>
                <w:sz w:val="20"/>
              </w:rPr>
              <w:t>25.20</w:t>
            </w:r>
          </w:p>
        </w:tc>
        <w:tc>
          <w:tcPr>
            <w:tcW w:w="1545" w:type="dxa"/>
          </w:tcPr>
          <w:p>
            <w:pPr>
              <w:pStyle w:val="TableParagraph"/>
              <w:rPr>
                <w:rFonts w:ascii="Calibri"/>
                <w:sz w:val="20"/>
              </w:rPr>
            </w:pPr>
          </w:p>
          <w:p>
            <w:pPr>
              <w:pStyle w:val="TableParagraph"/>
              <w:ind w:left="12" w:right="13"/>
              <w:jc w:val="center"/>
              <w:rPr>
                <w:sz w:val="20"/>
              </w:rPr>
            </w:pPr>
            <w:r>
              <w:rPr>
                <w:spacing w:val="-2"/>
                <w:sz w:val="20"/>
              </w:rPr>
              <w:t>24.00</w:t>
            </w:r>
          </w:p>
        </w:tc>
        <w:tc>
          <w:tcPr>
            <w:tcW w:w="1630" w:type="dxa"/>
          </w:tcPr>
          <w:p>
            <w:pPr>
              <w:pStyle w:val="TableParagraph"/>
              <w:rPr>
                <w:rFonts w:ascii="Calibri"/>
                <w:sz w:val="20"/>
              </w:rPr>
            </w:pPr>
          </w:p>
          <w:p>
            <w:pPr>
              <w:pStyle w:val="TableParagraph"/>
              <w:ind w:left="95" w:right="94"/>
              <w:jc w:val="center"/>
              <w:rPr>
                <w:sz w:val="20"/>
              </w:rPr>
            </w:pPr>
            <w:r>
              <w:rPr>
                <w:spacing w:val="-2"/>
                <w:sz w:val="20"/>
              </w:rPr>
              <w:t>25.20</w:t>
            </w: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328</w:t>
            </w:r>
          </w:p>
        </w:tc>
        <w:tc>
          <w:tcPr>
            <w:tcW w:w="1168" w:type="dxa"/>
            <w:shd w:val="clear" w:color="auto" w:fill="F8EDF3"/>
          </w:tcPr>
          <w:p>
            <w:pPr>
              <w:pStyle w:val="TableParagraph"/>
              <w:spacing w:before="244"/>
              <w:ind w:left="135"/>
              <w:rPr>
                <w:sz w:val="20"/>
              </w:rPr>
            </w:pPr>
            <w:r>
              <w:rPr>
                <w:spacing w:val="-2"/>
                <w:sz w:val="20"/>
              </w:rPr>
              <w:t>P166328</w:t>
            </w:r>
          </w:p>
        </w:tc>
        <w:tc>
          <w:tcPr>
            <w:tcW w:w="2571" w:type="dxa"/>
            <w:shd w:val="clear" w:color="auto" w:fill="F8EDF3"/>
          </w:tcPr>
          <w:p>
            <w:pPr>
              <w:pStyle w:val="TableParagraph"/>
              <w:spacing w:line="249" w:lineRule="auto" w:before="1"/>
              <w:ind w:left="119" w:right="363"/>
              <w:rPr>
                <w:sz w:val="20"/>
              </w:rPr>
            </w:pPr>
            <w:r>
              <w:rPr>
                <w:sz w:val="20"/>
              </w:rPr>
              <w:t>Emergency</w:t>
            </w:r>
            <w:r>
              <w:rPr>
                <w:spacing w:val="-19"/>
                <w:sz w:val="20"/>
              </w:rPr>
              <w:t> </w:t>
            </w:r>
            <w:r>
              <w:rPr>
                <w:sz w:val="20"/>
              </w:rPr>
              <w:t>Agricultural </w:t>
            </w:r>
            <w:r>
              <w:rPr>
                <w:spacing w:val="-2"/>
                <w:sz w:val="20"/>
              </w:rPr>
              <w:t>Livelihoods</w:t>
            </w:r>
            <w:r>
              <w:rPr>
                <w:spacing w:val="-21"/>
                <w:sz w:val="20"/>
              </w:rPr>
              <w:t> </w:t>
            </w:r>
            <w:r>
              <w:rPr>
                <w:spacing w:val="-2"/>
                <w:sz w:val="20"/>
              </w:rPr>
              <w:t>and</w:t>
            </w:r>
            <w:r>
              <w:rPr>
                <w:spacing w:val="-19"/>
                <w:sz w:val="20"/>
              </w:rPr>
              <w:t> </w:t>
            </w:r>
            <w:r>
              <w:rPr>
                <w:spacing w:val="-2"/>
                <w:sz w:val="20"/>
              </w:rPr>
              <w:t>Climate</w:t>
            </w:r>
          </w:p>
          <w:p>
            <w:pPr>
              <w:pStyle w:val="TableParagraph"/>
              <w:spacing w:line="223" w:lineRule="exact" w:before="5"/>
              <w:ind w:left="119"/>
              <w:rPr>
                <w:sz w:val="20"/>
              </w:rPr>
            </w:pPr>
            <w:r>
              <w:rPr>
                <w:spacing w:val="-2"/>
                <w:sz w:val="20"/>
              </w:rPr>
              <w:t>Resilience</w:t>
            </w:r>
            <w:r>
              <w:rPr>
                <w:spacing w:val="-20"/>
                <w:sz w:val="20"/>
              </w:rPr>
              <w:t> </w:t>
            </w:r>
            <w:r>
              <w:rPr>
                <w:spacing w:val="-2"/>
                <w:sz w:val="20"/>
              </w:rPr>
              <w:t>Project</w:t>
            </w:r>
          </w:p>
        </w:tc>
        <w:tc>
          <w:tcPr>
            <w:tcW w:w="1090" w:type="dxa"/>
            <w:shd w:val="clear" w:color="auto" w:fill="F8EDF3"/>
          </w:tcPr>
          <w:p>
            <w:pPr>
              <w:pStyle w:val="TableParagraph"/>
              <w:spacing w:before="244"/>
              <w:ind w:left="9" w:right="4"/>
              <w:jc w:val="center"/>
              <w:rPr>
                <w:sz w:val="20"/>
              </w:rPr>
            </w:pPr>
            <w:r>
              <w:rPr>
                <w:spacing w:val="-4"/>
                <w:sz w:val="20"/>
              </w:rPr>
              <w:t>2018</w:t>
            </w:r>
          </w:p>
        </w:tc>
        <w:tc>
          <w:tcPr>
            <w:tcW w:w="1296" w:type="dxa"/>
            <w:shd w:val="clear" w:color="auto" w:fill="F8EDF3"/>
          </w:tcPr>
          <w:p>
            <w:pPr>
              <w:pStyle w:val="TableParagraph"/>
              <w:spacing w:before="244"/>
              <w:ind w:left="18" w:right="17"/>
              <w:jc w:val="center"/>
              <w:rPr>
                <w:sz w:val="20"/>
              </w:rPr>
            </w:pPr>
            <w:r>
              <w:rPr>
                <w:spacing w:val="-2"/>
                <w:sz w:val="20"/>
              </w:rPr>
              <w:t>Dominica</w:t>
            </w:r>
          </w:p>
        </w:tc>
        <w:tc>
          <w:tcPr>
            <w:tcW w:w="1561" w:type="dxa"/>
            <w:shd w:val="clear" w:color="auto" w:fill="F8EDF3"/>
          </w:tcPr>
          <w:p>
            <w:pPr>
              <w:pStyle w:val="TableParagraph"/>
              <w:spacing w:before="244"/>
              <w:ind w:left="26" w:right="3"/>
              <w:jc w:val="center"/>
              <w:rPr>
                <w:sz w:val="20"/>
              </w:rPr>
            </w:pPr>
            <w:r>
              <w:rPr>
                <w:spacing w:val="-2"/>
                <w:sz w:val="20"/>
              </w:rPr>
              <w:t>36.60</w:t>
            </w:r>
          </w:p>
        </w:tc>
        <w:tc>
          <w:tcPr>
            <w:tcW w:w="1621" w:type="dxa"/>
            <w:shd w:val="clear" w:color="auto" w:fill="F8EDF3"/>
          </w:tcPr>
          <w:p>
            <w:pPr>
              <w:pStyle w:val="TableParagraph"/>
              <w:spacing w:before="244"/>
              <w:ind w:left="9" w:right="4"/>
              <w:jc w:val="center"/>
              <w:rPr>
                <w:sz w:val="20"/>
              </w:rPr>
            </w:pPr>
            <w:r>
              <w:rPr>
                <w:spacing w:val="-2"/>
                <w:sz w:val="20"/>
              </w:rPr>
              <w:t>35.25</w:t>
            </w:r>
          </w:p>
        </w:tc>
        <w:tc>
          <w:tcPr>
            <w:tcW w:w="1545" w:type="dxa"/>
            <w:shd w:val="clear" w:color="auto" w:fill="F8EDF3"/>
          </w:tcPr>
          <w:p>
            <w:pPr>
              <w:pStyle w:val="TableParagraph"/>
              <w:spacing w:before="244"/>
              <w:ind w:left="12" w:right="11"/>
              <w:jc w:val="center"/>
              <w:rPr>
                <w:sz w:val="20"/>
              </w:rPr>
            </w:pPr>
            <w:r>
              <w:rPr>
                <w:spacing w:val="-4"/>
                <w:sz w:val="20"/>
              </w:rPr>
              <w:t>0.00</w:t>
            </w:r>
          </w:p>
        </w:tc>
        <w:tc>
          <w:tcPr>
            <w:tcW w:w="1630" w:type="dxa"/>
            <w:shd w:val="clear" w:color="auto" w:fill="F8EDF3"/>
          </w:tcPr>
          <w:p>
            <w:pPr>
              <w:pStyle w:val="TableParagraph"/>
              <w:spacing w:before="244"/>
              <w:ind w:left="95" w:right="92"/>
              <w:jc w:val="center"/>
              <w:rPr>
                <w:sz w:val="20"/>
              </w:rPr>
            </w:pPr>
            <w:r>
              <w:rPr>
                <w:spacing w:val="-4"/>
                <w:sz w:val="20"/>
              </w:rPr>
              <w:t>9.83</w:t>
            </w:r>
          </w:p>
        </w:tc>
      </w:tr>
      <w:tr>
        <w:trPr>
          <w:trHeight w:val="487" w:hRule="atLeast"/>
        </w:trPr>
        <w:tc>
          <w:tcPr>
            <w:tcW w:w="616" w:type="dxa"/>
          </w:tcPr>
          <w:p>
            <w:pPr>
              <w:pStyle w:val="TableParagraph"/>
              <w:spacing w:before="124"/>
              <w:ind w:left="25"/>
              <w:jc w:val="center"/>
              <w:rPr>
                <w:sz w:val="20"/>
              </w:rPr>
            </w:pPr>
            <w:r>
              <w:rPr>
                <w:spacing w:val="-5"/>
                <w:sz w:val="20"/>
              </w:rPr>
              <w:t>329</w:t>
            </w:r>
          </w:p>
        </w:tc>
        <w:tc>
          <w:tcPr>
            <w:tcW w:w="1168" w:type="dxa"/>
          </w:tcPr>
          <w:p>
            <w:pPr>
              <w:pStyle w:val="TableParagraph"/>
              <w:spacing w:before="124"/>
              <w:ind w:left="135"/>
              <w:rPr>
                <w:sz w:val="20"/>
              </w:rPr>
            </w:pPr>
            <w:r>
              <w:rPr>
                <w:spacing w:val="-2"/>
                <w:sz w:val="20"/>
              </w:rPr>
              <w:t>P166537</w:t>
            </w:r>
          </w:p>
        </w:tc>
        <w:tc>
          <w:tcPr>
            <w:tcW w:w="2571" w:type="dxa"/>
          </w:tcPr>
          <w:p>
            <w:pPr>
              <w:pStyle w:val="TableParagraph"/>
              <w:spacing w:before="2"/>
              <w:ind w:left="119"/>
              <w:rPr>
                <w:sz w:val="20"/>
              </w:rPr>
            </w:pPr>
            <w:r>
              <w:rPr>
                <w:sz w:val="20"/>
              </w:rPr>
              <w:t>Dominica</w:t>
            </w:r>
            <w:r>
              <w:rPr>
                <w:spacing w:val="-15"/>
                <w:sz w:val="20"/>
              </w:rPr>
              <w:t> </w:t>
            </w:r>
            <w:r>
              <w:rPr>
                <w:spacing w:val="-2"/>
                <w:sz w:val="20"/>
              </w:rPr>
              <w:t>Housing</w:t>
            </w:r>
          </w:p>
          <w:p>
            <w:pPr>
              <w:pStyle w:val="TableParagraph"/>
              <w:spacing w:line="223" w:lineRule="exact" w:before="10"/>
              <w:ind w:left="119"/>
              <w:rPr>
                <w:sz w:val="20"/>
              </w:rPr>
            </w:pPr>
            <w:r>
              <w:rPr>
                <w:spacing w:val="-5"/>
                <w:sz w:val="20"/>
              </w:rPr>
              <w:t>Recovery</w:t>
            </w:r>
            <w:r>
              <w:rPr>
                <w:spacing w:val="-7"/>
                <w:sz w:val="20"/>
              </w:rPr>
              <w:t> </w:t>
            </w:r>
            <w:r>
              <w:rPr>
                <w:spacing w:val="-2"/>
                <w:sz w:val="20"/>
              </w:rPr>
              <w:t>Project</w:t>
            </w:r>
          </w:p>
        </w:tc>
        <w:tc>
          <w:tcPr>
            <w:tcW w:w="1090" w:type="dxa"/>
          </w:tcPr>
          <w:p>
            <w:pPr>
              <w:pStyle w:val="TableParagraph"/>
              <w:spacing w:before="124"/>
              <w:ind w:left="9" w:right="4"/>
              <w:jc w:val="center"/>
              <w:rPr>
                <w:sz w:val="20"/>
              </w:rPr>
            </w:pPr>
            <w:r>
              <w:rPr>
                <w:spacing w:val="-4"/>
                <w:sz w:val="20"/>
              </w:rPr>
              <w:t>2018</w:t>
            </w:r>
          </w:p>
        </w:tc>
        <w:tc>
          <w:tcPr>
            <w:tcW w:w="1296" w:type="dxa"/>
          </w:tcPr>
          <w:p>
            <w:pPr>
              <w:pStyle w:val="TableParagraph"/>
              <w:spacing w:before="124"/>
              <w:ind w:left="18" w:right="17"/>
              <w:jc w:val="center"/>
              <w:rPr>
                <w:sz w:val="20"/>
              </w:rPr>
            </w:pPr>
            <w:r>
              <w:rPr>
                <w:spacing w:val="-2"/>
                <w:sz w:val="20"/>
              </w:rPr>
              <w:t>Dominica</w:t>
            </w:r>
          </w:p>
        </w:tc>
        <w:tc>
          <w:tcPr>
            <w:tcW w:w="1561" w:type="dxa"/>
          </w:tcPr>
          <w:p>
            <w:pPr>
              <w:pStyle w:val="TableParagraph"/>
              <w:spacing w:before="124"/>
              <w:ind w:left="26" w:right="3"/>
              <w:jc w:val="center"/>
              <w:rPr>
                <w:sz w:val="20"/>
              </w:rPr>
            </w:pPr>
            <w:r>
              <w:rPr>
                <w:spacing w:val="-2"/>
                <w:sz w:val="20"/>
              </w:rPr>
              <w:t>34.56</w:t>
            </w:r>
          </w:p>
        </w:tc>
        <w:tc>
          <w:tcPr>
            <w:tcW w:w="1621" w:type="dxa"/>
          </w:tcPr>
          <w:p>
            <w:pPr>
              <w:pStyle w:val="TableParagraph"/>
              <w:spacing w:before="124"/>
              <w:ind w:left="9" w:right="4"/>
              <w:jc w:val="center"/>
              <w:rPr>
                <w:sz w:val="20"/>
              </w:rPr>
            </w:pPr>
            <w:r>
              <w:rPr>
                <w:spacing w:val="-2"/>
                <w:sz w:val="20"/>
              </w:rPr>
              <w:t>33.40</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95" w:right="92"/>
              <w:jc w:val="center"/>
              <w:rPr>
                <w:sz w:val="20"/>
              </w:rPr>
            </w:pPr>
            <w:r>
              <w:rPr>
                <w:spacing w:val="-4"/>
                <w:sz w:val="20"/>
              </w:rPr>
              <w:t>1.47</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330</w:t>
            </w:r>
          </w:p>
        </w:tc>
        <w:tc>
          <w:tcPr>
            <w:tcW w:w="1168" w:type="dxa"/>
            <w:shd w:val="clear" w:color="auto" w:fill="F8EDF3"/>
          </w:tcPr>
          <w:p>
            <w:pPr>
              <w:pStyle w:val="TableParagraph"/>
              <w:spacing w:before="124"/>
              <w:ind w:left="135"/>
              <w:rPr>
                <w:sz w:val="20"/>
              </w:rPr>
            </w:pPr>
            <w:r>
              <w:rPr>
                <w:spacing w:val="-2"/>
                <w:sz w:val="20"/>
              </w:rPr>
              <w:t>P179845</w:t>
            </w:r>
          </w:p>
        </w:tc>
        <w:tc>
          <w:tcPr>
            <w:tcW w:w="2571" w:type="dxa"/>
            <w:shd w:val="clear" w:color="auto" w:fill="F8EDF3"/>
          </w:tcPr>
          <w:p>
            <w:pPr>
              <w:pStyle w:val="TableParagraph"/>
              <w:spacing w:before="2"/>
              <w:ind w:left="119"/>
              <w:rPr>
                <w:sz w:val="20"/>
              </w:rPr>
            </w:pPr>
            <w:r>
              <w:rPr>
                <w:spacing w:val="-2"/>
                <w:sz w:val="20"/>
              </w:rPr>
              <w:t>Dominica</w:t>
            </w:r>
            <w:r>
              <w:rPr>
                <w:spacing w:val="-17"/>
                <w:sz w:val="20"/>
              </w:rPr>
              <w:t> </w:t>
            </w:r>
            <w:r>
              <w:rPr>
                <w:spacing w:val="-2"/>
                <w:sz w:val="20"/>
              </w:rPr>
              <w:t>Geothermal</w:t>
            </w:r>
            <w:r>
              <w:rPr>
                <w:spacing w:val="-16"/>
                <w:sz w:val="20"/>
              </w:rPr>
              <w:t> </w:t>
            </w:r>
            <w:r>
              <w:rPr>
                <w:spacing w:val="-4"/>
                <w:sz w:val="20"/>
              </w:rPr>
              <w:t>Risk</w:t>
            </w:r>
          </w:p>
          <w:p>
            <w:pPr>
              <w:pStyle w:val="TableParagraph"/>
              <w:spacing w:line="223" w:lineRule="exact" w:before="12"/>
              <w:ind w:left="119"/>
              <w:rPr>
                <w:sz w:val="20"/>
              </w:rPr>
            </w:pPr>
            <w:r>
              <w:rPr>
                <w:w w:val="90"/>
                <w:sz w:val="20"/>
              </w:rPr>
              <w:t>Mitigation</w:t>
            </w:r>
            <w:r>
              <w:rPr>
                <w:spacing w:val="1"/>
                <w:sz w:val="20"/>
              </w:rPr>
              <w:t> </w:t>
            </w:r>
            <w:r>
              <w:rPr>
                <w:w w:val="90"/>
                <w:sz w:val="20"/>
              </w:rPr>
              <w:t>II</w:t>
            </w:r>
            <w:r>
              <w:rPr>
                <w:spacing w:val="2"/>
                <w:sz w:val="20"/>
              </w:rPr>
              <w:t> </w:t>
            </w:r>
            <w:r>
              <w:rPr>
                <w:spacing w:val="-2"/>
                <w:w w:val="90"/>
                <w:sz w:val="20"/>
              </w:rPr>
              <w:t>Project</w:t>
            </w:r>
          </w:p>
        </w:tc>
        <w:tc>
          <w:tcPr>
            <w:tcW w:w="1090" w:type="dxa"/>
            <w:shd w:val="clear" w:color="auto" w:fill="F8EDF3"/>
          </w:tcPr>
          <w:p>
            <w:pPr>
              <w:pStyle w:val="TableParagraph"/>
              <w:spacing w:before="124"/>
              <w:ind w:left="9" w:right="4"/>
              <w:jc w:val="center"/>
              <w:rPr>
                <w:sz w:val="20"/>
              </w:rPr>
            </w:pPr>
            <w:r>
              <w:rPr>
                <w:spacing w:val="-4"/>
                <w:sz w:val="20"/>
              </w:rPr>
              <w:t>2024</w:t>
            </w:r>
          </w:p>
        </w:tc>
        <w:tc>
          <w:tcPr>
            <w:tcW w:w="1296" w:type="dxa"/>
            <w:shd w:val="clear" w:color="auto" w:fill="F8EDF3"/>
          </w:tcPr>
          <w:p>
            <w:pPr>
              <w:pStyle w:val="TableParagraph"/>
              <w:spacing w:before="124"/>
              <w:ind w:left="18" w:right="17"/>
              <w:jc w:val="center"/>
              <w:rPr>
                <w:sz w:val="20"/>
              </w:rPr>
            </w:pPr>
            <w:r>
              <w:rPr>
                <w:spacing w:val="-2"/>
                <w:sz w:val="20"/>
              </w:rPr>
              <w:t>Dominica</w:t>
            </w:r>
          </w:p>
        </w:tc>
        <w:tc>
          <w:tcPr>
            <w:tcW w:w="1561" w:type="dxa"/>
            <w:shd w:val="clear" w:color="auto" w:fill="F8EDF3"/>
          </w:tcPr>
          <w:p>
            <w:pPr>
              <w:pStyle w:val="TableParagraph"/>
              <w:spacing w:before="124"/>
              <w:ind w:left="26" w:right="3"/>
              <w:jc w:val="center"/>
              <w:rPr>
                <w:sz w:val="20"/>
              </w:rPr>
            </w:pPr>
            <w:r>
              <w:rPr>
                <w:spacing w:val="-2"/>
                <w:sz w:val="20"/>
              </w:rPr>
              <w:t>38.50</w:t>
            </w:r>
          </w:p>
        </w:tc>
        <w:tc>
          <w:tcPr>
            <w:tcW w:w="1621" w:type="dxa"/>
            <w:shd w:val="clear" w:color="auto" w:fill="F8EDF3"/>
          </w:tcPr>
          <w:p>
            <w:pPr>
              <w:pStyle w:val="TableParagraph"/>
              <w:spacing w:before="124"/>
              <w:ind w:left="9" w:right="4"/>
              <w:jc w:val="center"/>
              <w:rPr>
                <w:sz w:val="20"/>
              </w:rPr>
            </w:pPr>
            <w:r>
              <w:rPr>
                <w:spacing w:val="-2"/>
                <w:sz w:val="20"/>
              </w:rPr>
              <w:t>11.22</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2"/>
                <w:sz w:val="20"/>
              </w:rPr>
              <w:t>11.22</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331</w:t>
            </w:r>
          </w:p>
        </w:tc>
        <w:tc>
          <w:tcPr>
            <w:tcW w:w="1168" w:type="dxa"/>
          </w:tcPr>
          <w:p>
            <w:pPr>
              <w:pStyle w:val="TableParagraph"/>
              <w:rPr>
                <w:rFonts w:ascii="Calibri"/>
                <w:sz w:val="20"/>
              </w:rPr>
            </w:pPr>
          </w:p>
          <w:p>
            <w:pPr>
              <w:pStyle w:val="TableParagraph"/>
              <w:ind w:left="135"/>
              <w:rPr>
                <w:sz w:val="20"/>
              </w:rPr>
            </w:pPr>
            <w:r>
              <w:rPr>
                <w:spacing w:val="-2"/>
                <w:sz w:val="20"/>
              </w:rPr>
              <w:t>P174814</w:t>
            </w:r>
          </w:p>
        </w:tc>
        <w:tc>
          <w:tcPr>
            <w:tcW w:w="2571" w:type="dxa"/>
          </w:tcPr>
          <w:p>
            <w:pPr>
              <w:pStyle w:val="TableParagraph"/>
              <w:spacing w:line="249" w:lineRule="auto" w:before="2"/>
              <w:ind w:left="119"/>
              <w:rPr>
                <w:sz w:val="20"/>
              </w:rPr>
            </w:pPr>
            <w:r>
              <w:rPr>
                <w:sz w:val="20"/>
              </w:rPr>
              <w:t>Great</w:t>
            </w:r>
            <w:r>
              <w:rPr>
                <w:spacing w:val="-1"/>
                <w:sz w:val="20"/>
              </w:rPr>
              <w:t> </w:t>
            </w:r>
            <w:r>
              <w:rPr>
                <w:sz w:val="20"/>
              </w:rPr>
              <w:t>Lakes</w:t>
            </w:r>
            <w:r>
              <w:rPr>
                <w:spacing w:val="-2"/>
                <w:sz w:val="20"/>
              </w:rPr>
              <w:t> </w:t>
            </w:r>
            <w:r>
              <w:rPr>
                <w:sz w:val="20"/>
              </w:rPr>
              <w:t>Trade </w:t>
            </w:r>
            <w:r>
              <w:rPr>
                <w:spacing w:val="-6"/>
                <w:sz w:val="20"/>
              </w:rPr>
              <w:t>Facilitation</w:t>
            </w:r>
            <w:r>
              <w:rPr>
                <w:spacing w:val="-14"/>
                <w:sz w:val="20"/>
              </w:rPr>
              <w:t> </w:t>
            </w:r>
            <w:r>
              <w:rPr>
                <w:spacing w:val="-6"/>
                <w:sz w:val="20"/>
              </w:rPr>
              <w:t>and</w:t>
            </w:r>
            <w:r>
              <w:rPr>
                <w:spacing w:val="-13"/>
                <w:sz w:val="20"/>
              </w:rPr>
              <w:t> </w:t>
            </w:r>
            <w:r>
              <w:rPr>
                <w:spacing w:val="-6"/>
                <w:sz w:val="20"/>
              </w:rPr>
              <w:t>Integration</w:t>
            </w:r>
          </w:p>
          <w:p>
            <w:pPr>
              <w:pStyle w:val="TableParagraph"/>
              <w:spacing w:line="223" w:lineRule="exact" w:before="4"/>
              <w:ind w:left="119"/>
              <w:rPr>
                <w:sz w:val="20"/>
              </w:rPr>
            </w:pPr>
            <w:r>
              <w:rPr>
                <w:spacing w:val="-2"/>
                <w:sz w:val="20"/>
              </w:rPr>
              <w:t>Project</w:t>
            </w:r>
          </w:p>
        </w:tc>
        <w:tc>
          <w:tcPr>
            <w:tcW w:w="1090" w:type="dxa"/>
          </w:tcPr>
          <w:p>
            <w:pPr>
              <w:pStyle w:val="TableParagraph"/>
              <w:rPr>
                <w:rFonts w:ascii="Calibri"/>
                <w:sz w:val="20"/>
              </w:rPr>
            </w:pPr>
          </w:p>
          <w:p>
            <w:pPr>
              <w:pStyle w:val="TableParagraph"/>
              <w:ind w:left="9" w:right="4"/>
              <w:jc w:val="center"/>
              <w:rPr>
                <w:sz w:val="20"/>
              </w:rPr>
            </w:pPr>
            <w:r>
              <w:rPr>
                <w:spacing w:val="-4"/>
                <w:sz w:val="20"/>
              </w:rPr>
              <w:t>2022</w:t>
            </w:r>
          </w:p>
        </w:tc>
        <w:tc>
          <w:tcPr>
            <w:tcW w:w="1296" w:type="dxa"/>
          </w:tcPr>
          <w:p>
            <w:pPr>
              <w:pStyle w:val="TableParagraph"/>
              <w:spacing w:before="122"/>
              <w:ind w:left="397"/>
              <w:rPr>
                <w:sz w:val="20"/>
              </w:rPr>
            </w:pPr>
            <w:r>
              <w:rPr>
                <w:w w:val="105"/>
                <w:sz w:val="20"/>
              </w:rPr>
              <w:t>DRC</w:t>
            </w:r>
            <w:r>
              <w:rPr>
                <w:spacing w:val="-7"/>
                <w:w w:val="105"/>
                <w:sz w:val="20"/>
              </w:rPr>
              <w:t> </w:t>
            </w:r>
            <w:r>
              <w:rPr>
                <w:spacing w:val="-10"/>
                <w:w w:val="105"/>
                <w:sz w:val="20"/>
              </w:rPr>
              <w:t>-</w:t>
            </w:r>
          </w:p>
          <w:p>
            <w:pPr>
              <w:pStyle w:val="TableParagraph"/>
              <w:spacing w:before="12"/>
              <w:ind w:left="351"/>
              <w:rPr>
                <w:sz w:val="20"/>
              </w:rPr>
            </w:pPr>
            <w:r>
              <w:rPr>
                <w:spacing w:val="-2"/>
                <w:sz w:val="20"/>
              </w:rPr>
              <w:t>Angola</w:t>
            </w:r>
          </w:p>
        </w:tc>
        <w:tc>
          <w:tcPr>
            <w:tcW w:w="1561" w:type="dxa"/>
          </w:tcPr>
          <w:p>
            <w:pPr>
              <w:pStyle w:val="TableParagraph"/>
              <w:rPr>
                <w:rFonts w:ascii="Calibri"/>
                <w:sz w:val="20"/>
              </w:rPr>
            </w:pPr>
          </w:p>
          <w:p>
            <w:pPr>
              <w:pStyle w:val="TableParagraph"/>
              <w:ind w:left="26" w:right="3"/>
              <w:jc w:val="center"/>
              <w:rPr>
                <w:sz w:val="20"/>
              </w:rPr>
            </w:pPr>
            <w:r>
              <w:rPr>
                <w:spacing w:val="-2"/>
                <w:sz w:val="20"/>
              </w:rPr>
              <w:t>250.00</w:t>
            </w:r>
          </w:p>
        </w:tc>
        <w:tc>
          <w:tcPr>
            <w:tcW w:w="1621" w:type="dxa"/>
          </w:tcPr>
          <w:p>
            <w:pPr>
              <w:pStyle w:val="TableParagraph"/>
              <w:rPr>
                <w:rFonts w:ascii="Calibri"/>
                <w:sz w:val="20"/>
              </w:rPr>
            </w:pPr>
          </w:p>
          <w:p>
            <w:pPr>
              <w:pStyle w:val="TableParagraph"/>
              <w:ind w:left="9" w:right="4"/>
              <w:jc w:val="center"/>
              <w:rPr>
                <w:sz w:val="20"/>
              </w:rPr>
            </w:pPr>
            <w:r>
              <w:rPr>
                <w:spacing w:val="-2"/>
                <w:sz w:val="20"/>
              </w:rPr>
              <w:t>29.20</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2"/>
                <w:sz w:val="20"/>
              </w:rPr>
              <w:t>16.49</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332</w:t>
            </w:r>
          </w:p>
        </w:tc>
        <w:tc>
          <w:tcPr>
            <w:tcW w:w="1168" w:type="dxa"/>
            <w:shd w:val="clear" w:color="auto" w:fill="F8EDF3"/>
          </w:tcPr>
          <w:p>
            <w:pPr>
              <w:pStyle w:val="TableParagraph"/>
              <w:spacing w:before="124"/>
              <w:ind w:left="135"/>
              <w:rPr>
                <w:sz w:val="20"/>
              </w:rPr>
            </w:pPr>
            <w:r>
              <w:rPr>
                <w:spacing w:val="-2"/>
                <w:sz w:val="20"/>
              </w:rPr>
              <w:t>P181555</w:t>
            </w:r>
          </w:p>
        </w:tc>
        <w:tc>
          <w:tcPr>
            <w:tcW w:w="2571" w:type="dxa"/>
            <w:shd w:val="clear" w:color="auto" w:fill="F8EDF3"/>
          </w:tcPr>
          <w:p>
            <w:pPr>
              <w:pStyle w:val="TableParagraph"/>
              <w:spacing w:before="2"/>
              <w:ind w:left="119"/>
              <w:rPr>
                <w:sz w:val="20"/>
              </w:rPr>
            </w:pPr>
            <w:r>
              <w:rPr>
                <w:spacing w:val="-5"/>
                <w:sz w:val="20"/>
              </w:rPr>
              <w:t>Accelerating</w:t>
            </w:r>
            <w:r>
              <w:rPr>
                <w:spacing w:val="-6"/>
                <w:sz w:val="20"/>
              </w:rPr>
              <w:t> </w:t>
            </w:r>
            <w:r>
              <w:rPr>
                <w:spacing w:val="-2"/>
                <w:sz w:val="20"/>
              </w:rPr>
              <w:t>Sustainable</w:t>
            </w:r>
          </w:p>
          <w:p>
            <w:pPr>
              <w:pStyle w:val="TableParagraph"/>
              <w:spacing w:line="223" w:lineRule="exact" w:before="12"/>
              <w:ind w:left="119"/>
              <w:rPr>
                <w:sz w:val="20"/>
              </w:rPr>
            </w:pPr>
            <w:r>
              <w:rPr>
                <w:w w:val="90"/>
                <w:sz w:val="20"/>
              </w:rPr>
              <w:t>Energy</w:t>
            </w:r>
            <w:r>
              <w:rPr>
                <w:spacing w:val="16"/>
                <w:sz w:val="20"/>
              </w:rPr>
              <w:t> </w:t>
            </w:r>
            <w:r>
              <w:rPr>
                <w:w w:val="90"/>
                <w:sz w:val="20"/>
              </w:rPr>
              <w:t>Transition</w:t>
            </w:r>
            <w:r>
              <w:rPr>
                <w:spacing w:val="16"/>
                <w:sz w:val="20"/>
              </w:rPr>
              <w:t> </w:t>
            </w:r>
            <w:r>
              <w:rPr>
                <w:spacing w:val="-2"/>
                <w:w w:val="90"/>
                <w:sz w:val="20"/>
              </w:rPr>
              <w:t>Program</w:t>
            </w:r>
          </w:p>
        </w:tc>
        <w:tc>
          <w:tcPr>
            <w:tcW w:w="1090" w:type="dxa"/>
            <w:shd w:val="clear" w:color="auto" w:fill="F8EDF3"/>
          </w:tcPr>
          <w:p>
            <w:pPr>
              <w:pStyle w:val="TableParagraph"/>
              <w:spacing w:before="124"/>
              <w:ind w:left="9" w:right="4"/>
              <w:jc w:val="center"/>
              <w:rPr>
                <w:sz w:val="20"/>
              </w:rPr>
            </w:pPr>
            <w:r>
              <w:rPr>
                <w:spacing w:val="-4"/>
                <w:sz w:val="20"/>
              </w:rPr>
              <w:t>2025</w:t>
            </w:r>
          </w:p>
        </w:tc>
        <w:tc>
          <w:tcPr>
            <w:tcW w:w="1296" w:type="dxa"/>
            <w:shd w:val="clear" w:color="auto" w:fill="F8EDF3"/>
          </w:tcPr>
          <w:p>
            <w:pPr>
              <w:pStyle w:val="TableParagraph"/>
              <w:spacing w:before="2"/>
              <w:ind w:left="255"/>
              <w:rPr>
                <w:sz w:val="20"/>
              </w:rPr>
            </w:pPr>
            <w:r>
              <w:rPr>
                <w:sz w:val="20"/>
              </w:rPr>
              <w:t>East</w:t>
            </w:r>
            <w:r>
              <w:rPr>
                <w:spacing w:val="-20"/>
                <w:sz w:val="20"/>
              </w:rPr>
              <w:t> </w:t>
            </w:r>
            <w:r>
              <w:rPr>
                <w:spacing w:val="-4"/>
                <w:sz w:val="20"/>
              </w:rPr>
              <w:t>Asia</w:t>
            </w:r>
          </w:p>
          <w:p>
            <w:pPr>
              <w:pStyle w:val="TableParagraph"/>
              <w:spacing w:line="223" w:lineRule="exact" w:before="12"/>
              <w:ind w:left="169"/>
              <w:rPr>
                <w:sz w:val="20"/>
              </w:rPr>
            </w:pPr>
            <w:r>
              <w:rPr>
                <w:sz w:val="20"/>
              </w:rPr>
              <w:t>and</w:t>
            </w:r>
            <w:r>
              <w:rPr>
                <w:spacing w:val="-19"/>
                <w:sz w:val="20"/>
              </w:rPr>
              <w:t> </w:t>
            </w:r>
            <w:r>
              <w:rPr>
                <w:spacing w:val="-2"/>
                <w:sz w:val="20"/>
              </w:rPr>
              <w:t>Pacific</w:t>
            </w:r>
          </w:p>
        </w:tc>
        <w:tc>
          <w:tcPr>
            <w:tcW w:w="1561" w:type="dxa"/>
            <w:shd w:val="clear" w:color="auto" w:fill="F8EDF3"/>
          </w:tcPr>
          <w:p>
            <w:pPr>
              <w:pStyle w:val="TableParagraph"/>
              <w:spacing w:before="124"/>
              <w:ind w:left="26" w:right="3"/>
              <w:jc w:val="center"/>
              <w:rPr>
                <w:sz w:val="20"/>
              </w:rPr>
            </w:pPr>
            <w:r>
              <w:rPr>
                <w:spacing w:val="-2"/>
                <w:sz w:val="20"/>
              </w:rPr>
              <w:t>12.70</w:t>
            </w:r>
          </w:p>
        </w:tc>
        <w:tc>
          <w:tcPr>
            <w:tcW w:w="1621" w:type="dxa"/>
            <w:shd w:val="clear" w:color="auto" w:fill="F8EDF3"/>
          </w:tcPr>
          <w:p>
            <w:pPr>
              <w:pStyle w:val="TableParagraph"/>
              <w:spacing w:before="124"/>
              <w:ind w:left="9" w:right="7"/>
              <w:jc w:val="center"/>
              <w:rPr>
                <w:sz w:val="20"/>
              </w:rPr>
            </w:pPr>
            <w:r>
              <w:rPr>
                <w:spacing w:val="-4"/>
                <w:sz w:val="20"/>
              </w:rPr>
              <w:t>0.99</w:t>
            </w:r>
          </w:p>
        </w:tc>
        <w:tc>
          <w:tcPr>
            <w:tcW w:w="1545" w:type="dxa"/>
            <w:shd w:val="clear" w:color="auto" w:fill="F8EDF3"/>
          </w:tcPr>
          <w:p>
            <w:pPr>
              <w:pStyle w:val="TableParagraph"/>
              <w:spacing w:before="124"/>
              <w:ind w:left="12" w:right="13"/>
              <w:jc w:val="center"/>
              <w:rPr>
                <w:sz w:val="20"/>
              </w:rPr>
            </w:pPr>
            <w:r>
              <w:rPr>
                <w:spacing w:val="-2"/>
                <w:sz w:val="20"/>
              </w:rPr>
              <w:t>12.70</w:t>
            </w:r>
          </w:p>
        </w:tc>
        <w:tc>
          <w:tcPr>
            <w:tcW w:w="1630" w:type="dxa"/>
            <w:shd w:val="clear" w:color="auto" w:fill="F8EDF3"/>
          </w:tcPr>
          <w:p>
            <w:pPr>
              <w:pStyle w:val="TableParagraph"/>
              <w:spacing w:before="124"/>
              <w:ind w:left="95" w:right="92"/>
              <w:jc w:val="center"/>
              <w:rPr>
                <w:sz w:val="20"/>
              </w:rPr>
            </w:pPr>
            <w:r>
              <w:rPr>
                <w:spacing w:val="-4"/>
                <w:sz w:val="20"/>
              </w:rPr>
              <w:t>0.99</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333</w:t>
            </w:r>
          </w:p>
        </w:tc>
        <w:tc>
          <w:tcPr>
            <w:tcW w:w="1168" w:type="dxa"/>
          </w:tcPr>
          <w:p>
            <w:pPr>
              <w:pStyle w:val="TableParagraph"/>
              <w:rPr>
                <w:rFonts w:ascii="Calibri"/>
                <w:sz w:val="20"/>
              </w:rPr>
            </w:pPr>
          </w:p>
          <w:p>
            <w:pPr>
              <w:pStyle w:val="TableParagraph"/>
              <w:ind w:left="135"/>
              <w:rPr>
                <w:sz w:val="20"/>
              </w:rPr>
            </w:pPr>
            <w:r>
              <w:rPr>
                <w:spacing w:val="-2"/>
                <w:sz w:val="20"/>
              </w:rPr>
              <w:t>P175659</w:t>
            </w:r>
          </w:p>
        </w:tc>
        <w:tc>
          <w:tcPr>
            <w:tcW w:w="2571" w:type="dxa"/>
          </w:tcPr>
          <w:p>
            <w:pPr>
              <w:pStyle w:val="TableParagraph"/>
              <w:spacing w:line="252" w:lineRule="auto"/>
              <w:ind w:left="119"/>
              <w:rPr>
                <w:sz w:val="20"/>
              </w:rPr>
            </w:pPr>
            <w:r>
              <w:rPr>
                <w:spacing w:val="-2"/>
                <w:sz w:val="20"/>
              </w:rPr>
              <w:t>Southeast</w:t>
            </w:r>
            <w:r>
              <w:rPr>
                <w:spacing w:val="-19"/>
                <w:sz w:val="20"/>
              </w:rPr>
              <w:t> </w:t>
            </w:r>
            <w:r>
              <w:rPr>
                <w:spacing w:val="-2"/>
                <w:sz w:val="20"/>
              </w:rPr>
              <w:t>Asia</w:t>
            </w:r>
            <w:r>
              <w:rPr>
                <w:spacing w:val="-19"/>
                <w:sz w:val="20"/>
              </w:rPr>
              <w:t> </w:t>
            </w:r>
            <w:r>
              <w:rPr>
                <w:spacing w:val="-2"/>
                <w:sz w:val="20"/>
              </w:rPr>
              <w:t>Regional </w:t>
            </w:r>
            <w:r>
              <w:rPr>
                <w:sz w:val="20"/>
              </w:rPr>
              <w:t>Program on Combating</w:t>
            </w:r>
          </w:p>
          <w:p>
            <w:pPr>
              <w:pStyle w:val="TableParagraph"/>
              <w:spacing w:line="223" w:lineRule="exact" w:before="1"/>
              <w:ind w:left="119"/>
              <w:rPr>
                <w:sz w:val="20"/>
              </w:rPr>
            </w:pPr>
            <w:r>
              <w:rPr>
                <w:spacing w:val="-2"/>
                <w:sz w:val="20"/>
              </w:rPr>
              <w:t>Marine</w:t>
            </w:r>
            <w:r>
              <w:rPr>
                <w:spacing w:val="-7"/>
                <w:sz w:val="20"/>
              </w:rPr>
              <w:t> </w:t>
            </w:r>
            <w:r>
              <w:rPr>
                <w:spacing w:val="-2"/>
                <w:sz w:val="20"/>
              </w:rPr>
              <w:t>Plastics</w:t>
            </w:r>
            <w:r>
              <w:rPr>
                <w:spacing w:val="-7"/>
                <w:sz w:val="20"/>
              </w:rPr>
              <w:t> </w:t>
            </w:r>
            <w:r>
              <w:rPr>
                <w:spacing w:val="-2"/>
                <w:sz w:val="20"/>
              </w:rPr>
              <w:t>(SEA-</w:t>
            </w:r>
            <w:r>
              <w:rPr>
                <w:spacing w:val="-4"/>
                <w:sz w:val="20"/>
              </w:rPr>
              <w:t>MaP)</w:t>
            </w:r>
          </w:p>
        </w:tc>
        <w:tc>
          <w:tcPr>
            <w:tcW w:w="1090" w:type="dxa"/>
          </w:tcPr>
          <w:p>
            <w:pPr>
              <w:pStyle w:val="TableParagraph"/>
              <w:rPr>
                <w:rFonts w:ascii="Calibri"/>
                <w:sz w:val="20"/>
              </w:rPr>
            </w:pPr>
          </w:p>
          <w:p>
            <w:pPr>
              <w:pStyle w:val="TableParagraph"/>
              <w:ind w:left="9" w:right="4"/>
              <w:jc w:val="center"/>
              <w:rPr>
                <w:sz w:val="20"/>
              </w:rPr>
            </w:pPr>
            <w:r>
              <w:rPr>
                <w:spacing w:val="-4"/>
                <w:sz w:val="20"/>
              </w:rPr>
              <w:t>2022</w:t>
            </w:r>
          </w:p>
        </w:tc>
        <w:tc>
          <w:tcPr>
            <w:tcW w:w="1296" w:type="dxa"/>
          </w:tcPr>
          <w:p>
            <w:pPr>
              <w:pStyle w:val="TableParagraph"/>
              <w:spacing w:line="252" w:lineRule="auto" w:before="122"/>
              <w:ind w:left="169" w:firstLine="86"/>
              <w:rPr>
                <w:sz w:val="20"/>
              </w:rPr>
            </w:pPr>
            <w:r>
              <w:rPr>
                <w:sz w:val="20"/>
              </w:rPr>
              <w:t>East</w:t>
            </w:r>
            <w:r>
              <w:rPr>
                <w:spacing w:val="-20"/>
                <w:sz w:val="20"/>
              </w:rPr>
              <w:t> </w:t>
            </w:r>
            <w:r>
              <w:rPr>
                <w:sz w:val="20"/>
              </w:rPr>
              <w:t>Asia </w:t>
            </w:r>
            <w:r>
              <w:rPr>
                <w:spacing w:val="-4"/>
                <w:sz w:val="20"/>
              </w:rPr>
              <w:t>and</w:t>
            </w:r>
            <w:r>
              <w:rPr>
                <w:spacing w:val="-19"/>
                <w:sz w:val="20"/>
              </w:rPr>
              <w:t> </w:t>
            </w:r>
            <w:r>
              <w:rPr>
                <w:spacing w:val="-4"/>
                <w:sz w:val="20"/>
              </w:rPr>
              <w:t>Pacific</w:t>
            </w:r>
          </w:p>
        </w:tc>
        <w:tc>
          <w:tcPr>
            <w:tcW w:w="1561" w:type="dxa"/>
          </w:tcPr>
          <w:p>
            <w:pPr>
              <w:pStyle w:val="TableParagraph"/>
              <w:rPr>
                <w:rFonts w:ascii="Calibri"/>
                <w:sz w:val="20"/>
              </w:rPr>
            </w:pPr>
          </w:p>
          <w:p>
            <w:pPr>
              <w:pStyle w:val="TableParagraph"/>
              <w:ind w:left="26" w:right="3"/>
              <w:jc w:val="center"/>
              <w:rPr>
                <w:sz w:val="20"/>
              </w:rPr>
            </w:pPr>
            <w:r>
              <w:rPr>
                <w:spacing w:val="-2"/>
                <w:sz w:val="20"/>
              </w:rPr>
              <w:t>20.00</w:t>
            </w:r>
          </w:p>
        </w:tc>
        <w:tc>
          <w:tcPr>
            <w:tcW w:w="1621" w:type="dxa"/>
          </w:tcPr>
          <w:p>
            <w:pPr>
              <w:pStyle w:val="TableParagraph"/>
              <w:rPr>
                <w:rFonts w:ascii="Calibri"/>
                <w:sz w:val="20"/>
              </w:rPr>
            </w:pPr>
          </w:p>
          <w:p>
            <w:pPr>
              <w:pStyle w:val="TableParagraph"/>
              <w:ind w:left="9" w:right="7"/>
              <w:jc w:val="center"/>
              <w:rPr>
                <w:sz w:val="20"/>
              </w:rPr>
            </w:pPr>
            <w:r>
              <w:rPr>
                <w:spacing w:val="-4"/>
                <w:sz w:val="20"/>
              </w:rPr>
              <w:t>7.35</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2"/>
              <w:jc w:val="center"/>
              <w:rPr>
                <w:sz w:val="20"/>
              </w:rPr>
            </w:pPr>
            <w:r>
              <w:rPr>
                <w:spacing w:val="-4"/>
                <w:sz w:val="20"/>
              </w:rPr>
              <w:t>1.98</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334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P176371</w:t>
            </w:r>
          </w:p>
        </w:tc>
        <w:tc>
          <w:tcPr>
            <w:tcW w:w="2571" w:type="dxa"/>
            <w:shd w:val="clear" w:color="auto" w:fill="F8EDF3"/>
          </w:tcPr>
          <w:p>
            <w:pPr>
              <w:pStyle w:val="TableParagraph"/>
              <w:spacing w:line="252" w:lineRule="auto"/>
              <w:ind w:left="119" w:right="455"/>
              <w:rPr>
                <w:sz w:val="20"/>
              </w:rPr>
            </w:pPr>
            <w:r>
              <w:rPr>
                <w:spacing w:val="-4"/>
                <w:sz w:val="20"/>
              </w:rPr>
              <w:t>Eastern</w:t>
            </w:r>
            <w:r>
              <w:rPr>
                <w:spacing w:val="-22"/>
                <w:sz w:val="20"/>
              </w:rPr>
              <w:t> </w:t>
            </w:r>
            <w:r>
              <w:rPr>
                <w:spacing w:val="-4"/>
                <w:sz w:val="20"/>
              </w:rPr>
              <w:t>Africa</w:t>
            </w:r>
            <w:r>
              <w:rPr>
                <w:spacing w:val="-20"/>
                <w:sz w:val="20"/>
              </w:rPr>
              <w:t> </w:t>
            </w:r>
            <w:r>
              <w:rPr>
                <w:spacing w:val="-4"/>
                <w:sz w:val="20"/>
              </w:rPr>
              <w:t>Regional Statistics</w:t>
            </w:r>
            <w:r>
              <w:rPr>
                <w:spacing w:val="10"/>
                <w:sz w:val="20"/>
              </w:rPr>
              <w:t> </w:t>
            </w:r>
            <w:r>
              <w:rPr>
                <w:spacing w:val="-4"/>
                <w:sz w:val="20"/>
              </w:rPr>
              <w:t>Program-for-</w:t>
            </w:r>
          </w:p>
          <w:p>
            <w:pPr>
              <w:pStyle w:val="TableParagraph"/>
              <w:spacing w:line="223" w:lineRule="exact" w:before="1"/>
              <w:ind w:left="119"/>
              <w:rPr>
                <w:sz w:val="20"/>
              </w:rPr>
            </w:pPr>
            <w:r>
              <w:rPr>
                <w:spacing w:val="-2"/>
                <w:sz w:val="20"/>
              </w:rPr>
              <w:t>Results</w:t>
            </w:r>
          </w:p>
        </w:tc>
        <w:tc>
          <w:tcPr>
            <w:tcW w:w="1090" w:type="dxa"/>
            <w:shd w:val="clear" w:color="auto" w:fill="F8EDF3"/>
          </w:tcPr>
          <w:p>
            <w:pPr>
              <w:pStyle w:val="TableParagraph"/>
              <w:rPr>
                <w:rFonts w:ascii="Calibri"/>
                <w:sz w:val="20"/>
              </w:rPr>
            </w:pPr>
          </w:p>
          <w:p>
            <w:pPr>
              <w:pStyle w:val="TableParagraph"/>
              <w:ind w:left="9" w:right="4"/>
              <w:jc w:val="center"/>
              <w:rPr>
                <w:sz w:val="20"/>
              </w:rPr>
            </w:pPr>
            <w:r>
              <w:rPr>
                <w:spacing w:val="-4"/>
                <w:sz w:val="20"/>
              </w:rPr>
              <w:t>2022</w:t>
            </w:r>
          </w:p>
        </w:tc>
        <w:tc>
          <w:tcPr>
            <w:tcW w:w="1296" w:type="dxa"/>
            <w:shd w:val="clear" w:color="auto" w:fill="F8EDF3"/>
          </w:tcPr>
          <w:p>
            <w:pPr>
              <w:pStyle w:val="TableParagraph"/>
              <w:spacing w:line="252" w:lineRule="auto"/>
              <w:ind w:left="17" w:right="17"/>
              <w:jc w:val="center"/>
              <w:rPr>
                <w:sz w:val="20"/>
              </w:rPr>
            </w:pPr>
            <w:r>
              <w:rPr>
                <w:spacing w:val="-2"/>
                <w:sz w:val="20"/>
              </w:rPr>
              <w:t>Eastern</w:t>
            </w:r>
            <w:r>
              <w:rPr>
                <w:spacing w:val="-22"/>
                <w:sz w:val="20"/>
              </w:rPr>
              <w:t> </w:t>
            </w:r>
            <w:r>
              <w:rPr>
                <w:spacing w:val="-2"/>
                <w:sz w:val="20"/>
              </w:rPr>
              <w:t>and Southern</w:t>
            </w:r>
          </w:p>
          <w:p>
            <w:pPr>
              <w:pStyle w:val="TableParagraph"/>
              <w:spacing w:line="223" w:lineRule="exact" w:before="1"/>
              <w:ind w:left="18" w:right="17"/>
              <w:jc w:val="center"/>
              <w:rPr>
                <w:sz w:val="20"/>
              </w:rPr>
            </w:pPr>
            <w:r>
              <w:rPr>
                <w:spacing w:val="-2"/>
                <w:sz w:val="20"/>
              </w:rPr>
              <w:t>Africa</w:t>
            </w:r>
          </w:p>
        </w:tc>
        <w:tc>
          <w:tcPr>
            <w:tcW w:w="1561" w:type="dxa"/>
            <w:shd w:val="clear" w:color="auto" w:fill="F8EDF3"/>
          </w:tcPr>
          <w:p>
            <w:pPr>
              <w:pStyle w:val="TableParagraph"/>
              <w:rPr>
                <w:rFonts w:ascii="Calibri"/>
                <w:sz w:val="20"/>
              </w:rPr>
            </w:pPr>
          </w:p>
          <w:p>
            <w:pPr>
              <w:pStyle w:val="TableParagraph"/>
              <w:ind w:left="26" w:right="3"/>
              <w:jc w:val="center"/>
              <w:rPr>
                <w:sz w:val="20"/>
              </w:rPr>
            </w:pPr>
            <w:r>
              <w:rPr>
                <w:spacing w:val="-2"/>
                <w:sz w:val="20"/>
              </w:rPr>
              <w:t>321.00</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96.20</w:t>
            </w:r>
          </w:p>
        </w:tc>
        <w:tc>
          <w:tcPr>
            <w:tcW w:w="1545" w:type="dxa"/>
            <w:shd w:val="clear" w:color="auto" w:fill="F8EDF3"/>
          </w:tcPr>
          <w:p>
            <w:pPr>
              <w:pStyle w:val="TableParagraph"/>
              <w:rPr>
                <w:rFonts w:ascii="Calibri"/>
                <w:sz w:val="20"/>
              </w:rPr>
            </w:pPr>
          </w:p>
          <w:p>
            <w:pPr>
              <w:pStyle w:val="TableParagraph"/>
              <w:ind w:left="12" w:right="13"/>
              <w:jc w:val="center"/>
              <w:rPr>
                <w:sz w:val="20"/>
              </w:rPr>
            </w:pPr>
            <w:r>
              <w:rPr>
                <w:spacing w:val="-2"/>
                <w:sz w:val="20"/>
              </w:rPr>
              <w:t>20.00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2"/>
                <w:sz w:val="20"/>
              </w:rPr>
              <w:t>23.02</w:t>
            </w:r>
          </w:p>
        </w:tc>
      </w:tr>
      <w:tr>
        <w:trPr>
          <w:trHeight w:val="1219" w:hRule="atLeast"/>
        </w:trPr>
        <w:tc>
          <w:tcPr>
            <w:tcW w:w="616" w:type="dxa"/>
          </w:tcPr>
          <w:p>
            <w:pPr>
              <w:pStyle w:val="TableParagraph"/>
              <w:rPr>
                <w:rFonts w:ascii="Calibri"/>
                <w:sz w:val="20"/>
              </w:rPr>
            </w:pPr>
          </w:p>
          <w:p>
            <w:pPr>
              <w:pStyle w:val="TableParagraph"/>
              <w:rPr>
                <w:rFonts w:ascii="Calibri"/>
                <w:sz w:val="20"/>
              </w:rPr>
            </w:pPr>
          </w:p>
          <w:p>
            <w:pPr>
              <w:pStyle w:val="TableParagraph"/>
              <w:ind w:left="25"/>
              <w:jc w:val="center"/>
              <w:rPr>
                <w:sz w:val="20"/>
              </w:rPr>
            </w:pPr>
            <w:r>
              <w:rPr>
                <w:spacing w:val="-5"/>
                <w:sz w:val="20"/>
              </w:rPr>
              <w:t>335</w:t>
            </w:r>
          </w:p>
        </w:tc>
        <w:tc>
          <w:tcPr>
            <w:tcW w:w="1168" w:type="dxa"/>
          </w:tcPr>
          <w:p>
            <w:pPr>
              <w:pStyle w:val="TableParagraph"/>
              <w:rPr>
                <w:rFonts w:ascii="Calibri"/>
                <w:sz w:val="20"/>
              </w:rPr>
            </w:pPr>
          </w:p>
          <w:p>
            <w:pPr>
              <w:pStyle w:val="TableParagraph"/>
              <w:rPr>
                <w:rFonts w:ascii="Calibri"/>
                <w:sz w:val="20"/>
              </w:rPr>
            </w:pPr>
          </w:p>
          <w:p>
            <w:pPr>
              <w:pStyle w:val="TableParagraph"/>
              <w:ind w:left="135"/>
              <w:rPr>
                <w:sz w:val="20"/>
              </w:rPr>
            </w:pPr>
            <w:r>
              <w:rPr>
                <w:spacing w:val="-2"/>
                <w:sz w:val="20"/>
              </w:rPr>
              <w:t>P507220</w:t>
            </w:r>
          </w:p>
        </w:tc>
        <w:tc>
          <w:tcPr>
            <w:tcW w:w="2571" w:type="dxa"/>
          </w:tcPr>
          <w:p>
            <w:pPr>
              <w:pStyle w:val="TableParagraph"/>
              <w:spacing w:line="252" w:lineRule="auto" w:before="2"/>
              <w:ind w:left="119"/>
              <w:rPr>
                <w:sz w:val="20"/>
              </w:rPr>
            </w:pPr>
            <w:r>
              <w:rPr>
                <w:sz w:val="20"/>
              </w:rPr>
              <w:t>Advancing</w:t>
            </w:r>
            <w:r>
              <w:rPr>
                <w:spacing w:val="-20"/>
                <w:sz w:val="20"/>
              </w:rPr>
              <w:t> </w:t>
            </w:r>
            <w:r>
              <w:rPr>
                <w:sz w:val="20"/>
              </w:rPr>
              <w:t>Innovative Methods</w:t>
            </w:r>
            <w:r>
              <w:rPr>
                <w:spacing w:val="-2"/>
                <w:sz w:val="20"/>
              </w:rPr>
              <w:t> </w:t>
            </w:r>
            <w:r>
              <w:rPr>
                <w:sz w:val="20"/>
              </w:rPr>
              <w:t>to</w:t>
            </w:r>
            <w:r>
              <w:rPr>
                <w:spacing w:val="-1"/>
                <w:sz w:val="20"/>
              </w:rPr>
              <w:t> </w:t>
            </w:r>
            <w:r>
              <w:rPr>
                <w:sz w:val="20"/>
              </w:rPr>
              <w:t>Promote </w:t>
            </w:r>
            <w:r>
              <w:rPr>
                <w:spacing w:val="-4"/>
                <w:sz w:val="20"/>
              </w:rPr>
              <w:t>Learning</w:t>
            </w:r>
            <w:r>
              <w:rPr>
                <w:spacing w:val="-22"/>
                <w:sz w:val="20"/>
              </w:rPr>
              <w:t> </w:t>
            </w:r>
            <w:r>
              <w:rPr>
                <w:spacing w:val="-4"/>
                <w:sz w:val="20"/>
              </w:rPr>
              <w:t>(AIM4Learning)</w:t>
            </w:r>
            <w:r>
              <w:rPr>
                <w:spacing w:val="-21"/>
                <w:sz w:val="20"/>
              </w:rPr>
              <w:t> </w:t>
            </w:r>
            <w:r>
              <w:rPr>
                <w:spacing w:val="-4"/>
                <w:sz w:val="20"/>
              </w:rPr>
              <w:t>in </w:t>
            </w:r>
            <w:r>
              <w:rPr>
                <w:sz w:val="20"/>
              </w:rPr>
              <w:t>Eastern and Southern</w:t>
            </w:r>
          </w:p>
          <w:p>
            <w:pPr>
              <w:pStyle w:val="TableParagraph"/>
              <w:spacing w:line="223" w:lineRule="exact"/>
              <w:ind w:left="119"/>
              <w:rPr>
                <w:sz w:val="20"/>
              </w:rPr>
            </w:pPr>
            <w:r>
              <w:rPr>
                <w:spacing w:val="-2"/>
                <w:sz w:val="20"/>
              </w:rPr>
              <w:t>Africa</w:t>
            </w:r>
            <w:r>
              <w:rPr>
                <w:spacing w:val="-20"/>
                <w:sz w:val="20"/>
              </w:rPr>
              <w:t> </w:t>
            </w:r>
            <w:r>
              <w:rPr>
                <w:spacing w:val="-2"/>
                <w:sz w:val="20"/>
              </w:rPr>
              <w:t>MPA</w:t>
            </w:r>
            <w:r>
              <w:rPr>
                <w:spacing w:val="-20"/>
                <w:sz w:val="20"/>
              </w:rPr>
              <w:t> </w:t>
            </w:r>
            <w:r>
              <w:rPr>
                <w:spacing w:val="-2"/>
                <w:sz w:val="20"/>
              </w:rPr>
              <w:t>Program</w:t>
            </w:r>
          </w:p>
        </w:tc>
        <w:tc>
          <w:tcPr>
            <w:tcW w:w="1090" w:type="dxa"/>
          </w:tcPr>
          <w:p>
            <w:pPr>
              <w:pStyle w:val="TableParagraph"/>
              <w:rPr>
                <w:rFonts w:ascii="Calibri"/>
                <w:sz w:val="20"/>
              </w:rPr>
            </w:pPr>
          </w:p>
          <w:p>
            <w:pPr>
              <w:pStyle w:val="TableParagraph"/>
              <w:rPr>
                <w:rFonts w:ascii="Calibri"/>
                <w:sz w:val="20"/>
              </w:rPr>
            </w:pPr>
          </w:p>
          <w:p>
            <w:pPr>
              <w:pStyle w:val="TableParagraph"/>
              <w:ind w:left="9" w:right="4"/>
              <w:jc w:val="center"/>
              <w:rPr>
                <w:sz w:val="20"/>
              </w:rPr>
            </w:pPr>
            <w:r>
              <w:rPr>
                <w:spacing w:val="-4"/>
                <w:sz w:val="20"/>
              </w:rPr>
              <w:t>2025</w:t>
            </w:r>
          </w:p>
        </w:tc>
        <w:tc>
          <w:tcPr>
            <w:tcW w:w="1296" w:type="dxa"/>
          </w:tcPr>
          <w:p>
            <w:pPr>
              <w:pStyle w:val="TableParagraph"/>
              <w:rPr>
                <w:rFonts w:ascii="Calibri"/>
                <w:sz w:val="20"/>
              </w:rPr>
            </w:pPr>
          </w:p>
          <w:p>
            <w:pPr>
              <w:pStyle w:val="TableParagraph"/>
              <w:spacing w:line="252" w:lineRule="auto"/>
              <w:ind w:left="17" w:right="17"/>
              <w:jc w:val="center"/>
              <w:rPr>
                <w:sz w:val="20"/>
              </w:rPr>
            </w:pPr>
            <w:r>
              <w:rPr>
                <w:spacing w:val="-2"/>
                <w:sz w:val="20"/>
              </w:rPr>
              <w:t>Eastern</w:t>
            </w:r>
            <w:r>
              <w:rPr>
                <w:spacing w:val="-22"/>
                <w:sz w:val="20"/>
              </w:rPr>
              <w:t> </w:t>
            </w:r>
            <w:r>
              <w:rPr>
                <w:spacing w:val="-2"/>
                <w:sz w:val="20"/>
              </w:rPr>
              <w:t>and Southern Africa</w:t>
            </w:r>
          </w:p>
        </w:tc>
        <w:tc>
          <w:tcPr>
            <w:tcW w:w="1561" w:type="dxa"/>
          </w:tcPr>
          <w:p>
            <w:pPr>
              <w:pStyle w:val="TableParagraph"/>
              <w:rPr>
                <w:rFonts w:ascii="Calibri"/>
                <w:sz w:val="20"/>
              </w:rPr>
            </w:pPr>
          </w:p>
          <w:p>
            <w:pPr>
              <w:pStyle w:val="TableParagraph"/>
              <w:rPr>
                <w:rFonts w:ascii="Calibri"/>
                <w:sz w:val="20"/>
              </w:rPr>
            </w:pPr>
          </w:p>
          <w:p>
            <w:pPr>
              <w:pStyle w:val="TableParagraph"/>
              <w:ind w:left="26" w:right="3"/>
              <w:jc w:val="center"/>
              <w:rPr>
                <w:sz w:val="20"/>
              </w:rPr>
            </w:pPr>
            <w:r>
              <w:rPr>
                <w:spacing w:val="-2"/>
                <w:sz w:val="20"/>
              </w:rPr>
              <w:t>14.62</w:t>
            </w:r>
          </w:p>
        </w:tc>
        <w:tc>
          <w:tcPr>
            <w:tcW w:w="1621" w:type="dxa"/>
          </w:tcPr>
          <w:p>
            <w:pPr>
              <w:pStyle w:val="TableParagraph"/>
              <w:rPr>
                <w:rFonts w:ascii="Calibri"/>
                <w:sz w:val="20"/>
              </w:rPr>
            </w:pPr>
          </w:p>
          <w:p>
            <w:pPr>
              <w:pStyle w:val="TableParagraph"/>
              <w:rPr>
                <w:rFonts w:ascii="Calibri"/>
                <w:sz w:val="20"/>
              </w:rPr>
            </w:pPr>
          </w:p>
          <w:p>
            <w:pPr>
              <w:pStyle w:val="TableParagraph"/>
              <w:ind w:left="9" w:right="7"/>
              <w:jc w:val="center"/>
              <w:rPr>
                <w:sz w:val="20"/>
              </w:rPr>
            </w:pPr>
            <w:r>
              <w:rPr>
                <w:spacing w:val="-4"/>
                <w:sz w:val="20"/>
              </w:rPr>
              <w:t>0.00</w:t>
            </w:r>
          </w:p>
        </w:tc>
        <w:tc>
          <w:tcPr>
            <w:tcW w:w="1545" w:type="dxa"/>
          </w:tcPr>
          <w:p>
            <w:pPr>
              <w:pStyle w:val="TableParagraph"/>
              <w:rPr>
                <w:rFonts w:ascii="Calibri"/>
                <w:sz w:val="20"/>
              </w:rPr>
            </w:pPr>
          </w:p>
          <w:p>
            <w:pPr>
              <w:pStyle w:val="TableParagraph"/>
              <w:rPr>
                <w:rFonts w:ascii="Calibri"/>
                <w:sz w:val="20"/>
              </w:rPr>
            </w:pPr>
          </w:p>
          <w:p>
            <w:pPr>
              <w:pStyle w:val="TableParagraph"/>
              <w:ind w:left="12" w:right="13"/>
              <w:jc w:val="center"/>
              <w:rPr>
                <w:sz w:val="20"/>
              </w:rPr>
            </w:pPr>
            <w:r>
              <w:rPr>
                <w:spacing w:val="-2"/>
                <w:sz w:val="20"/>
              </w:rPr>
              <w:t>14.62</w:t>
            </w:r>
          </w:p>
        </w:tc>
        <w:tc>
          <w:tcPr>
            <w:tcW w:w="1630" w:type="dxa"/>
          </w:tcPr>
          <w:p>
            <w:pPr>
              <w:pStyle w:val="TableParagraph"/>
              <w:rPr>
                <w:rFonts w:ascii="Calibri"/>
                <w:sz w:val="20"/>
              </w:rPr>
            </w:pPr>
          </w:p>
          <w:p>
            <w:pPr>
              <w:pStyle w:val="TableParagraph"/>
              <w:rPr>
                <w:rFonts w:ascii="Calibri"/>
                <w:sz w:val="20"/>
              </w:rPr>
            </w:pPr>
          </w:p>
          <w:p>
            <w:pPr>
              <w:pStyle w:val="TableParagraph"/>
              <w:ind w:left="95" w:right="92"/>
              <w:jc w:val="center"/>
              <w:rPr>
                <w:sz w:val="20"/>
              </w:rPr>
            </w:pPr>
            <w:r>
              <w:rPr>
                <w:spacing w:val="-4"/>
                <w:sz w:val="20"/>
              </w:rPr>
              <w:t>0.00</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336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P178986</w:t>
            </w:r>
          </w:p>
        </w:tc>
        <w:tc>
          <w:tcPr>
            <w:tcW w:w="2571" w:type="dxa"/>
            <w:shd w:val="clear" w:color="auto" w:fill="F8EDF3"/>
          </w:tcPr>
          <w:p>
            <w:pPr>
              <w:pStyle w:val="TableParagraph"/>
              <w:spacing w:line="252" w:lineRule="auto" w:before="2"/>
              <w:ind w:left="119" w:right="159"/>
              <w:rPr>
                <w:sz w:val="20"/>
              </w:rPr>
            </w:pPr>
            <w:r>
              <w:rPr>
                <w:spacing w:val="-4"/>
                <w:sz w:val="20"/>
              </w:rPr>
              <w:t>Africa</w:t>
            </w:r>
            <w:r>
              <w:rPr>
                <w:spacing w:val="-20"/>
                <w:sz w:val="20"/>
              </w:rPr>
              <w:t> </w:t>
            </w:r>
            <w:r>
              <w:rPr>
                <w:spacing w:val="-4"/>
                <w:sz w:val="20"/>
              </w:rPr>
              <w:t>Green,</w:t>
            </w:r>
            <w:r>
              <w:rPr>
                <w:spacing w:val="-20"/>
                <w:sz w:val="20"/>
              </w:rPr>
              <w:t> </w:t>
            </w:r>
            <w:r>
              <w:rPr>
                <w:spacing w:val="-4"/>
                <w:sz w:val="20"/>
              </w:rPr>
              <w:t>Resilient</w:t>
            </w:r>
            <w:r>
              <w:rPr>
                <w:spacing w:val="-20"/>
                <w:sz w:val="20"/>
              </w:rPr>
              <w:t> </w:t>
            </w:r>
            <w:r>
              <w:rPr>
                <w:spacing w:val="-4"/>
                <w:sz w:val="20"/>
              </w:rPr>
              <w:t>and </w:t>
            </w:r>
            <w:r>
              <w:rPr>
                <w:sz w:val="20"/>
              </w:rPr>
              <w:t>Inclusive Housing De-</w:t>
            </w:r>
          </w:p>
          <w:p>
            <w:pPr>
              <w:pStyle w:val="TableParagraph"/>
              <w:spacing w:line="223" w:lineRule="exact" w:before="1"/>
              <w:ind w:left="119"/>
              <w:rPr>
                <w:sz w:val="20"/>
              </w:rPr>
            </w:pPr>
            <w:r>
              <w:rPr>
                <w:spacing w:val="-2"/>
                <w:sz w:val="20"/>
              </w:rPr>
              <w:t>Risking</w:t>
            </w:r>
            <w:r>
              <w:rPr>
                <w:spacing w:val="-13"/>
                <w:sz w:val="20"/>
              </w:rPr>
              <w:t> </w:t>
            </w:r>
            <w:r>
              <w:rPr>
                <w:spacing w:val="-2"/>
                <w:sz w:val="20"/>
              </w:rPr>
              <w:t>(GRIHD)</w:t>
            </w:r>
            <w:r>
              <w:rPr>
                <w:spacing w:val="-13"/>
                <w:sz w:val="20"/>
              </w:rPr>
              <w:t> </w:t>
            </w:r>
            <w:r>
              <w:rPr>
                <w:spacing w:val="-2"/>
                <w:sz w:val="20"/>
              </w:rPr>
              <w:t>Facility</w:t>
            </w:r>
          </w:p>
        </w:tc>
        <w:tc>
          <w:tcPr>
            <w:tcW w:w="1090" w:type="dxa"/>
            <w:shd w:val="clear" w:color="auto" w:fill="F8EDF3"/>
          </w:tcPr>
          <w:p>
            <w:pPr>
              <w:pStyle w:val="TableParagraph"/>
              <w:spacing w:before="2"/>
              <w:rPr>
                <w:rFonts w:ascii="Calibri"/>
                <w:sz w:val="20"/>
              </w:rPr>
            </w:pPr>
          </w:p>
          <w:p>
            <w:pPr>
              <w:pStyle w:val="TableParagraph"/>
              <w:ind w:left="9" w:right="4"/>
              <w:jc w:val="center"/>
              <w:rPr>
                <w:sz w:val="20"/>
              </w:rPr>
            </w:pPr>
            <w:r>
              <w:rPr>
                <w:spacing w:val="-4"/>
                <w:sz w:val="20"/>
              </w:rPr>
              <w:t>2025</w:t>
            </w:r>
          </w:p>
        </w:tc>
        <w:tc>
          <w:tcPr>
            <w:tcW w:w="1296" w:type="dxa"/>
            <w:shd w:val="clear" w:color="auto" w:fill="F8EDF3"/>
          </w:tcPr>
          <w:p>
            <w:pPr>
              <w:pStyle w:val="TableParagraph"/>
              <w:spacing w:line="252" w:lineRule="auto" w:before="2"/>
              <w:ind w:left="17" w:right="17"/>
              <w:jc w:val="center"/>
              <w:rPr>
                <w:sz w:val="20"/>
              </w:rPr>
            </w:pPr>
            <w:r>
              <w:rPr>
                <w:spacing w:val="-2"/>
                <w:sz w:val="20"/>
              </w:rPr>
              <w:t>Eastern</w:t>
            </w:r>
            <w:r>
              <w:rPr>
                <w:spacing w:val="-22"/>
                <w:sz w:val="20"/>
              </w:rPr>
              <w:t> </w:t>
            </w:r>
            <w:r>
              <w:rPr>
                <w:spacing w:val="-2"/>
                <w:sz w:val="20"/>
              </w:rPr>
              <w:t>and Southern</w:t>
            </w:r>
          </w:p>
          <w:p>
            <w:pPr>
              <w:pStyle w:val="TableParagraph"/>
              <w:spacing w:line="223" w:lineRule="exact" w:before="1"/>
              <w:ind w:left="18" w:right="17"/>
              <w:jc w:val="center"/>
              <w:rPr>
                <w:sz w:val="20"/>
              </w:rPr>
            </w:pPr>
            <w:r>
              <w:rPr>
                <w:spacing w:val="-2"/>
                <w:sz w:val="20"/>
              </w:rPr>
              <w:t>Africa</w:t>
            </w:r>
          </w:p>
        </w:tc>
        <w:tc>
          <w:tcPr>
            <w:tcW w:w="1561" w:type="dxa"/>
            <w:shd w:val="clear" w:color="auto" w:fill="F8EDF3"/>
          </w:tcPr>
          <w:p>
            <w:pPr>
              <w:pStyle w:val="TableParagraph"/>
              <w:spacing w:before="2"/>
              <w:rPr>
                <w:rFonts w:ascii="Calibri"/>
                <w:sz w:val="20"/>
              </w:rPr>
            </w:pPr>
          </w:p>
          <w:p>
            <w:pPr>
              <w:pStyle w:val="TableParagraph"/>
              <w:ind w:left="26" w:right="3"/>
              <w:jc w:val="center"/>
              <w:rPr>
                <w:sz w:val="20"/>
              </w:rPr>
            </w:pPr>
            <w:r>
              <w:rPr>
                <w:spacing w:val="-2"/>
                <w:sz w:val="20"/>
              </w:rPr>
              <w:t>95.00</w:t>
            </w:r>
          </w:p>
        </w:tc>
        <w:tc>
          <w:tcPr>
            <w:tcW w:w="1621" w:type="dxa"/>
            <w:shd w:val="clear" w:color="auto" w:fill="F8EDF3"/>
          </w:tcPr>
          <w:p>
            <w:pPr>
              <w:pStyle w:val="TableParagraph"/>
              <w:spacing w:before="2"/>
              <w:rPr>
                <w:rFonts w:ascii="Calibri"/>
                <w:sz w:val="20"/>
              </w:rPr>
            </w:pPr>
          </w:p>
          <w:p>
            <w:pPr>
              <w:pStyle w:val="TableParagraph"/>
              <w:ind w:left="9" w:right="7"/>
              <w:jc w:val="center"/>
              <w:rPr>
                <w:sz w:val="20"/>
              </w:rPr>
            </w:pPr>
            <w:r>
              <w:rPr>
                <w:spacing w:val="-4"/>
                <w:sz w:val="20"/>
              </w:rPr>
              <w:t>0.00</w:t>
            </w:r>
          </w:p>
        </w:tc>
        <w:tc>
          <w:tcPr>
            <w:tcW w:w="1545" w:type="dxa"/>
            <w:shd w:val="clear" w:color="auto" w:fill="F8EDF3"/>
          </w:tcPr>
          <w:p>
            <w:pPr>
              <w:pStyle w:val="TableParagraph"/>
              <w:spacing w:before="2"/>
              <w:rPr>
                <w:rFonts w:ascii="Calibri"/>
                <w:sz w:val="20"/>
              </w:rPr>
            </w:pPr>
          </w:p>
          <w:p>
            <w:pPr>
              <w:pStyle w:val="TableParagraph"/>
              <w:ind w:left="12" w:right="13"/>
              <w:jc w:val="center"/>
              <w:rPr>
                <w:sz w:val="20"/>
              </w:rPr>
            </w:pPr>
            <w:r>
              <w:rPr>
                <w:spacing w:val="-2"/>
                <w:sz w:val="20"/>
              </w:rPr>
              <w:t>95.00</w:t>
            </w:r>
          </w:p>
        </w:tc>
        <w:tc>
          <w:tcPr>
            <w:tcW w:w="1630" w:type="dxa"/>
            <w:shd w:val="clear" w:color="auto" w:fill="F8EDF3"/>
          </w:tcPr>
          <w:p>
            <w:pPr>
              <w:pStyle w:val="TableParagraph"/>
              <w:spacing w:before="2"/>
              <w:rPr>
                <w:rFonts w:ascii="Calibri"/>
                <w:sz w:val="20"/>
              </w:rPr>
            </w:pPr>
          </w:p>
          <w:p>
            <w:pPr>
              <w:pStyle w:val="TableParagraph"/>
              <w:ind w:left="95" w:right="92"/>
              <w:jc w:val="center"/>
              <w:rPr>
                <w:sz w:val="20"/>
              </w:rPr>
            </w:pPr>
            <w:r>
              <w:rPr>
                <w:spacing w:val="-4"/>
                <w:sz w:val="20"/>
              </w:rPr>
              <w:t>0.00</w:t>
            </w:r>
          </w:p>
        </w:tc>
      </w:tr>
      <w:tr>
        <w:trPr>
          <w:trHeight w:val="977"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337</w:t>
            </w:r>
          </w:p>
        </w:tc>
        <w:tc>
          <w:tcPr>
            <w:tcW w:w="1168" w:type="dxa"/>
          </w:tcPr>
          <w:p>
            <w:pPr>
              <w:pStyle w:val="TableParagraph"/>
              <w:spacing w:before="122"/>
              <w:rPr>
                <w:rFonts w:ascii="Calibri"/>
                <w:sz w:val="20"/>
              </w:rPr>
            </w:pPr>
          </w:p>
          <w:p>
            <w:pPr>
              <w:pStyle w:val="TableParagraph"/>
              <w:ind w:left="135"/>
              <w:rPr>
                <w:sz w:val="20"/>
              </w:rPr>
            </w:pPr>
            <w:r>
              <w:rPr>
                <w:spacing w:val="-2"/>
                <w:sz w:val="20"/>
              </w:rPr>
              <w:t>P180171</w:t>
            </w:r>
          </w:p>
        </w:tc>
        <w:tc>
          <w:tcPr>
            <w:tcW w:w="2571" w:type="dxa"/>
          </w:tcPr>
          <w:p>
            <w:pPr>
              <w:pStyle w:val="TableParagraph"/>
              <w:spacing w:line="252" w:lineRule="auto"/>
              <w:ind w:left="119" w:right="363"/>
              <w:rPr>
                <w:sz w:val="20"/>
              </w:rPr>
            </w:pPr>
            <w:r>
              <w:rPr>
                <w:sz w:val="20"/>
              </w:rPr>
              <w:t>Regional</w:t>
            </w:r>
            <w:r>
              <w:rPr>
                <w:spacing w:val="-20"/>
                <w:sz w:val="20"/>
              </w:rPr>
              <w:t> </w:t>
            </w:r>
            <w:r>
              <w:rPr>
                <w:sz w:val="20"/>
              </w:rPr>
              <w:t>Climate </w:t>
            </w:r>
            <w:r>
              <w:rPr>
                <w:spacing w:val="-4"/>
                <w:sz w:val="20"/>
              </w:rPr>
              <w:t>Resilience</w:t>
            </w:r>
            <w:r>
              <w:rPr>
                <w:spacing w:val="-20"/>
                <w:sz w:val="20"/>
              </w:rPr>
              <w:t> </w:t>
            </w:r>
            <w:r>
              <w:rPr>
                <w:spacing w:val="-4"/>
                <w:sz w:val="20"/>
              </w:rPr>
              <w:t>Program</w:t>
            </w:r>
            <w:r>
              <w:rPr>
                <w:spacing w:val="-20"/>
                <w:sz w:val="20"/>
              </w:rPr>
              <w:t> </w:t>
            </w:r>
            <w:r>
              <w:rPr>
                <w:spacing w:val="-4"/>
                <w:sz w:val="20"/>
              </w:rPr>
              <w:t>for </w:t>
            </w:r>
            <w:r>
              <w:rPr>
                <w:sz w:val="20"/>
              </w:rPr>
              <w:t>Eastern</w:t>
            </w:r>
            <w:r>
              <w:rPr>
                <w:spacing w:val="-4"/>
                <w:sz w:val="20"/>
              </w:rPr>
              <w:t> </w:t>
            </w:r>
            <w:r>
              <w:rPr>
                <w:sz w:val="20"/>
              </w:rPr>
              <w:t>and</w:t>
            </w:r>
            <w:r>
              <w:rPr>
                <w:spacing w:val="-3"/>
                <w:sz w:val="20"/>
              </w:rPr>
              <w:t> </w:t>
            </w:r>
            <w:r>
              <w:rPr>
                <w:sz w:val="20"/>
              </w:rPr>
              <w:t>Southern</w:t>
            </w:r>
          </w:p>
          <w:p>
            <w:pPr>
              <w:pStyle w:val="TableParagraph"/>
              <w:spacing w:line="224" w:lineRule="exact" w:before="2"/>
              <w:ind w:left="119"/>
              <w:rPr>
                <w:sz w:val="20"/>
              </w:rPr>
            </w:pPr>
            <w:r>
              <w:rPr>
                <w:w w:val="90"/>
                <w:sz w:val="20"/>
              </w:rPr>
              <w:t>Africa</w:t>
            </w:r>
            <w:r>
              <w:rPr>
                <w:spacing w:val="-4"/>
                <w:sz w:val="20"/>
              </w:rPr>
              <w:t> </w:t>
            </w:r>
            <w:r>
              <w:rPr>
                <w:w w:val="90"/>
                <w:sz w:val="20"/>
              </w:rPr>
              <w:t>1</w:t>
            </w:r>
            <w:r>
              <w:rPr>
                <w:spacing w:val="-4"/>
                <w:sz w:val="20"/>
              </w:rPr>
              <w:t> </w:t>
            </w:r>
            <w:r>
              <w:rPr>
                <w:w w:val="90"/>
                <w:sz w:val="20"/>
              </w:rPr>
              <w:t>Project</w:t>
            </w:r>
            <w:r>
              <w:rPr>
                <w:spacing w:val="-3"/>
                <w:sz w:val="20"/>
              </w:rPr>
              <w:t> </w:t>
            </w:r>
            <w:r>
              <w:rPr>
                <w:spacing w:val="-2"/>
                <w:w w:val="90"/>
                <w:sz w:val="20"/>
              </w:rPr>
              <w:t>(RCRP1)</w:t>
            </w:r>
          </w:p>
        </w:tc>
        <w:tc>
          <w:tcPr>
            <w:tcW w:w="1090" w:type="dxa"/>
          </w:tcPr>
          <w:p>
            <w:pPr>
              <w:pStyle w:val="TableParagraph"/>
              <w:spacing w:before="122"/>
              <w:rPr>
                <w:rFonts w:ascii="Calibri"/>
                <w:sz w:val="20"/>
              </w:rPr>
            </w:pPr>
          </w:p>
          <w:p>
            <w:pPr>
              <w:pStyle w:val="TableParagraph"/>
              <w:ind w:left="9" w:right="4"/>
              <w:jc w:val="center"/>
              <w:rPr>
                <w:sz w:val="20"/>
              </w:rPr>
            </w:pPr>
            <w:r>
              <w:rPr>
                <w:spacing w:val="-4"/>
                <w:sz w:val="20"/>
              </w:rPr>
              <w:t>2023</w:t>
            </w:r>
          </w:p>
        </w:tc>
        <w:tc>
          <w:tcPr>
            <w:tcW w:w="1296" w:type="dxa"/>
          </w:tcPr>
          <w:p>
            <w:pPr>
              <w:pStyle w:val="TableParagraph"/>
              <w:spacing w:line="252" w:lineRule="auto" w:before="122"/>
              <w:ind w:left="17" w:right="17"/>
              <w:jc w:val="center"/>
              <w:rPr>
                <w:sz w:val="20"/>
              </w:rPr>
            </w:pPr>
            <w:r>
              <w:rPr>
                <w:spacing w:val="-2"/>
                <w:sz w:val="20"/>
              </w:rPr>
              <w:t>Eastern</w:t>
            </w:r>
            <w:r>
              <w:rPr>
                <w:spacing w:val="-22"/>
                <w:sz w:val="20"/>
              </w:rPr>
              <w:t> </w:t>
            </w:r>
            <w:r>
              <w:rPr>
                <w:spacing w:val="-2"/>
                <w:sz w:val="20"/>
              </w:rPr>
              <w:t>and Southern Africa</w:t>
            </w:r>
          </w:p>
        </w:tc>
        <w:tc>
          <w:tcPr>
            <w:tcW w:w="1561" w:type="dxa"/>
          </w:tcPr>
          <w:p>
            <w:pPr>
              <w:pStyle w:val="TableParagraph"/>
              <w:spacing w:before="122"/>
              <w:rPr>
                <w:rFonts w:ascii="Calibri"/>
                <w:sz w:val="20"/>
              </w:rPr>
            </w:pPr>
          </w:p>
          <w:p>
            <w:pPr>
              <w:pStyle w:val="TableParagraph"/>
              <w:ind w:left="26" w:right="3"/>
              <w:jc w:val="center"/>
              <w:rPr>
                <w:sz w:val="20"/>
              </w:rPr>
            </w:pPr>
            <w:r>
              <w:rPr>
                <w:spacing w:val="-2"/>
                <w:sz w:val="20"/>
              </w:rPr>
              <w:t>491.90</w:t>
            </w:r>
          </w:p>
        </w:tc>
        <w:tc>
          <w:tcPr>
            <w:tcW w:w="1621" w:type="dxa"/>
          </w:tcPr>
          <w:p>
            <w:pPr>
              <w:pStyle w:val="TableParagraph"/>
              <w:spacing w:before="122"/>
              <w:rPr>
                <w:rFonts w:ascii="Calibri"/>
                <w:sz w:val="20"/>
              </w:rPr>
            </w:pPr>
          </w:p>
          <w:p>
            <w:pPr>
              <w:pStyle w:val="TableParagraph"/>
              <w:ind w:left="9" w:right="4"/>
              <w:jc w:val="center"/>
              <w:rPr>
                <w:sz w:val="20"/>
              </w:rPr>
            </w:pPr>
            <w:r>
              <w:rPr>
                <w:spacing w:val="-2"/>
                <w:sz w:val="20"/>
              </w:rPr>
              <w:t>22.79</w:t>
            </w:r>
          </w:p>
        </w:tc>
        <w:tc>
          <w:tcPr>
            <w:tcW w:w="1545" w:type="dxa"/>
          </w:tcPr>
          <w:p>
            <w:pPr>
              <w:pStyle w:val="TableParagraph"/>
              <w:spacing w:before="122"/>
              <w:rPr>
                <w:rFonts w:ascii="Calibri"/>
                <w:sz w:val="20"/>
              </w:rPr>
            </w:pPr>
          </w:p>
          <w:p>
            <w:pPr>
              <w:pStyle w:val="TableParagraph"/>
              <w:ind w:left="12" w:right="13"/>
              <w:jc w:val="center"/>
              <w:rPr>
                <w:sz w:val="20"/>
              </w:rPr>
            </w:pPr>
            <w:r>
              <w:rPr>
                <w:spacing w:val="-2"/>
                <w:sz w:val="20"/>
              </w:rPr>
              <w:t>109.50</w:t>
            </w:r>
          </w:p>
        </w:tc>
        <w:tc>
          <w:tcPr>
            <w:tcW w:w="1630" w:type="dxa"/>
          </w:tcPr>
          <w:p>
            <w:pPr>
              <w:pStyle w:val="TableParagraph"/>
              <w:spacing w:before="122"/>
              <w:rPr>
                <w:rFonts w:ascii="Calibri"/>
                <w:sz w:val="20"/>
              </w:rPr>
            </w:pPr>
          </w:p>
          <w:p>
            <w:pPr>
              <w:pStyle w:val="TableParagraph"/>
              <w:ind w:left="95" w:right="94"/>
              <w:jc w:val="center"/>
              <w:rPr>
                <w:sz w:val="20"/>
              </w:rPr>
            </w:pPr>
            <w:r>
              <w:rPr>
                <w:spacing w:val="-2"/>
                <w:sz w:val="20"/>
              </w:rPr>
              <w:t>13.80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3"/>
        <w:gridCol w:w="1070"/>
        <w:gridCol w:w="1298"/>
        <w:gridCol w:w="1563"/>
        <w:gridCol w:w="1623"/>
        <w:gridCol w:w="1547"/>
        <w:gridCol w:w="1632"/>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70" w:type="dxa"/>
            <w:shd w:val="clear" w:color="auto" w:fill="2B3167"/>
          </w:tcPr>
          <w:p>
            <w:pPr>
              <w:pStyle w:val="TableParagraph"/>
              <w:spacing w:before="122"/>
              <w:rPr>
                <w:rFonts w:ascii="Calibri"/>
                <w:sz w:val="20"/>
              </w:rPr>
            </w:pPr>
          </w:p>
          <w:p>
            <w:pPr>
              <w:pStyle w:val="TableParagraph"/>
              <w:spacing w:line="252" w:lineRule="auto" w:before="1"/>
              <w:ind w:left="413" w:hanging="296"/>
              <w:rPr>
                <w:b/>
                <w:sz w:val="20"/>
              </w:rPr>
            </w:pPr>
            <w:r>
              <w:rPr>
                <w:b/>
                <w:color w:val="FFFFFF"/>
                <w:spacing w:val="-4"/>
                <w:sz w:val="20"/>
              </w:rPr>
              <w:t>Approval </w:t>
            </w:r>
            <w:r>
              <w:rPr>
                <w:b/>
                <w:color w:val="FFFFFF"/>
                <w:spacing w:val="-6"/>
                <w:sz w:val="20"/>
              </w:rPr>
              <w:t>FY</w:t>
            </w:r>
          </w:p>
        </w:tc>
        <w:tc>
          <w:tcPr>
            <w:tcW w:w="129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79"/>
              <w:rPr>
                <w:b/>
                <w:sz w:val="20"/>
              </w:rPr>
            </w:pPr>
            <w:r>
              <w:rPr>
                <w:b/>
                <w:color w:val="FFFFFF"/>
                <w:spacing w:val="-2"/>
                <w:sz w:val="20"/>
              </w:rPr>
              <w:t>Country</w:t>
            </w:r>
          </w:p>
        </w:tc>
        <w:tc>
          <w:tcPr>
            <w:tcW w:w="1563" w:type="dxa"/>
            <w:shd w:val="clear" w:color="auto" w:fill="2B3167"/>
          </w:tcPr>
          <w:p>
            <w:pPr>
              <w:pStyle w:val="TableParagraph"/>
              <w:spacing w:before="124"/>
              <w:ind w:left="30" w:right="14"/>
              <w:jc w:val="center"/>
              <w:rPr>
                <w:b/>
                <w:sz w:val="20"/>
              </w:rPr>
            </w:pPr>
            <w:r>
              <w:rPr>
                <w:b/>
                <w:color w:val="FFFFFF"/>
                <w:spacing w:val="-5"/>
                <w:w w:val="105"/>
                <w:sz w:val="20"/>
              </w:rPr>
              <w:t>IDA</w:t>
            </w:r>
          </w:p>
          <w:p>
            <w:pPr>
              <w:pStyle w:val="TableParagraph"/>
              <w:spacing w:line="252" w:lineRule="auto" w:before="11"/>
              <w:ind w:left="131" w:right="115"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3" w:type="dxa"/>
            <w:shd w:val="clear" w:color="auto" w:fill="2B3167"/>
          </w:tcPr>
          <w:p>
            <w:pPr>
              <w:pStyle w:val="TableParagraph"/>
              <w:spacing w:before="124"/>
              <w:ind w:left="1" w:right="9"/>
              <w:jc w:val="center"/>
              <w:rPr>
                <w:b/>
                <w:sz w:val="20"/>
              </w:rPr>
            </w:pPr>
            <w:r>
              <w:rPr>
                <w:b/>
                <w:color w:val="FFFFFF"/>
                <w:spacing w:val="-5"/>
                <w:w w:val="105"/>
                <w:sz w:val="20"/>
              </w:rPr>
              <w:t>IDA</w:t>
            </w:r>
          </w:p>
          <w:p>
            <w:pPr>
              <w:pStyle w:val="TableParagraph"/>
              <w:spacing w:line="252" w:lineRule="auto" w:before="11"/>
              <w:ind w:left="107" w:right="11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7" w:type="dxa"/>
            <w:shd w:val="clear" w:color="auto" w:fill="2B3167"/>
          </w:tcPr>
          <w:p>
            <w:pPr>
              <w:pStyle w:val="TableParagraph"/>
              <w:spacing w:line="252" w:lineRule="auto" w:before="2"/>
              <w:ind w:left="107" w:right="12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4" w:right="3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2" w:type="dxa"/>
            <w:shd w:val="clear" w:color="auto" w:fill="2B3167"/>
          </w:tcPr>
          <w:p>
            <w:pPr>
              <w:pStyle w:val="TableParagraph"/>
              <w:spacing w:line="252" w:lineRule="auto" w:before="2"/>
              <w:ind w:left="108" w:right="127"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18"/>
              <w:jc w:val="center"/>
              <w:rPr>
                <w:b/>
                <w:sz w:val="20"/>
              </w:rPr>
            </w:pPr>
            <w:r>
              <w:rPr>
                <w:b/>
                <w:color w:val="FFFFFF"/>
                <w:spacing w:val="-4"/>
                <w:sz w:val="20"/>
              </w:rPr>
              <w:t>2025</w:t>
            </w:r>
          </w:p>
        </w:tc>
      </w:tr>
      <w:tr>
        <w:trPr>
          <w:trHeight w:val="1219" w:hRule="atLeast"/>
        </w:trPr>
        <w:tc>
          <w:tcPr>
            <w:tcW w:w="616" w:type="dxa"/>
            <w:shd w:val="clear" w:color="auto" w:fill="F8EDF3"/>
          </w:tcPr>
          <w:p>
            <w:pPr>
              <w:pStyle w:val="TableParagraph"/>
              <w:rPr>
                <w:rFonts w:ascii="Calibri"/>
                <w:sz w:val="20"/>
              </w:rPr>
            </w:pPr>
          </w:p>
          <w:p>
            <w:pPr>
              <w:pStyle w:val="TableParagraph"/>
              <w:rPr>
                <w:rFonts w:ascii="Calibri"/>
                <w:sz w:val="20"/>
              </w:rPr>
            </w:pPr>
          </w:p>
          <w:p>
            <w:pPr>
              <w:pStyle w:val="TableParagraph"/>
              <w:ind w:left="25"/>
              <w:jc w:val="center"/>
              <w:rPr>
                <w:sz w:val="20"/>
              </w:rPr>
            </w:pPr>
            <w:r>
              <w:rPr>
                <w:spacing w:val="-5"/>
                <w:sz w:val="20"/>
              </w:rPr>
              <w:t>338</w:t>
            </w:r>
          </w:p>
        </w:tc>
        <w:tc>
          <w:tcPr>
            <w:tcW w:w="1168" w:type="dxa"/>
            <w:shd w:val="clear" w:color="auto" w:fill="F8EDF3"/>
          </w:tcPr>
          <w:p>
            <w:pPr>
              <w:pStyle w:val="TableParagraph"/>
              <w:rPr>
                <w:rFonts w:ascii="Calibri"/>
                <w:sz w:val="20"/>
              </w:rPr>
            </w:pPr>
          </w:p>
          <w:p>
            <w:pPr>
              <w:pStyle w:val="TableParagraph"/>
              <w:rPr>
                <w:rFonts w:ascii="Calibri"/>
                <w:sz w:val="20"/>
              </w:rPr>
            </w:pPr>
          </w:p>
          <w:p>
            <w:pPr>
              <w:pStyle w:val="TableParagraph"/>
              <w:ind w:left="135"/>
              <w:rPr>
                <w:sz w:val="20"/>
              </w:rPr>
            </w:pPr>
            <w:r>
              <w:rPr>
                <w:spacing w:val="-2"/>
                <w:sz w:val="20"/>
              </w:rPr>
              <w:t>P181328</w:t>
            </w:r>
          </w:p>
        </w:tc>
        <w:tc>
          <w:tcPr>
            <w:tcW w:w="2593" w:type="dxa"/>
            <w:shd w:val="clear" w:color="auto" w:fill="F8EDF3"/>
          </w:tcPr>
          <w:p>
            <w:pPr>
              <w:pStyle w:val="TableParagraph"/>
              <w:spacing w:line="252" w:lineRule="auto"/>
              <w:ind w:left="119"/>
              <w:rPr>
                <w:sz w:val="20"/>
              </w:rPr>
            </w:pPr>
            <w:r>
              <w:rPr>
                <w:sz w:val="20"/>
              </w:rPr>
              <w:t>Accelerating</w:t>
            </w:r>
            <w:r>
              <w:rPr>
                <w:spacing w:val="-20"/>
                <w:sz w:val="20"/>
              </w:rPr>
              <w:t> </w:t>
            </w:r>
            <w:r>
              <w:rPr>
                <w:sz w:val="20"/>
              </w:rPr>
              <w:t>Sustainable and Clean Energy Access </w:t>
            </w:r>
            <w:r>
              <w:rPr>
                <w:spacing w:val="-2"/>
                <w:sz w:val="20"/>
              </w:rPr>
              <w:t>Transformation</w:t>
            </w:r>
            <w:r>
              <w:rPr>
                <w:spacing w:val="20"/>
                <w:sz w:val="20"/>
              </w:rPr>
              <w:t> </w:t>
            </w:r>
            <w:r>
              <w:rPr>
                <w:spacing w:val="-2"/>
                <w:sz w:val="20"/>
              </w:rPr>
              <w:t>-</w:t>
            </w:r>
            <w:r>
              <w:rPr>
                <w:spacing w:val="-21"/>
                <w:sz w:val="20"/>
              </w:rPr>
              <w:t> </w:t>
            </w:r>
            <w:r>
              <w:rPr>
                <w:spacing w:val="-2"/>
                <w:sz w:val="20"/>
              </w:rPr>
              <w:t>Regional </w:t>
            </w:r>
            <w:r>
              <w:rPr>
                <w:sz w:val="20"/>
              </w:rPr>
              <w:t>Energy</w:t>
            </w:r>
            <w:r>
              <w:rPr>
                <w:spacing w:val="-1"/>
                <w:sz w:val="20"/>
              </w:rPr>
              <w:t> </w:t>
            </w:r>
            <w:r>
              <w:rPr>
                <w:sz w:val="20"/>
              </w:rPr>
              <w:t>Access</w:t>
            </w:r>
            <w:r>
              <w:rPr>
                <w:spacing w:val="-2"/>
                <w:sz w:val="20"/>
              </w:rPr>
              <w:t> </w:t>
            </w:r>
            <w:r>
              <w:rPr>
                <w:sz w:val="20"/>
              </w:rPr>
              <w:t>Financing</w:t>
            </w:r>
          </w:p>
          <w:p>
            <w:pPr>
              <w:pStyle w:val="TableParagraph"/>
              <w:spacing w:line="223" w:lineRule="exact" w:before="1"/>
              <w:ind w:left="119"/>
              <w:rPr>
                <w:sz w:val="20"/>
              </w:rPr>
            </w:pPr>
            <w:r>
              <w:rPr>
                <w:spacing w:val="-2"/>
                <w:sz w:val="20"/>
              </w:rPr>
              <w:t>Platform</w:t>
            </w:r>
          </w:p>
        </w:tc>
        <w:tc>
          <w:tcPr>
            <w:tcW w:w="1070" w:type="dxa"/>
            <w:shd w:val="clear" w:color="auto" w:fill="F8EDF3"/>
          </w:tcPr>
          <w:p>
            <w:pPr>
              <w:pStyle w:val="TableParagraph"/>
              <w:rPr>
                <w:rFonts w:ascii="Calibri"/>
                <w:sz w:val="20"/>
              </w:rPr>
            </w:pPr>
          </w:p>
          <w:p>
            <w:pPr>
              <w:pStyle w:val="TableParagraph"/>
              <w:rPr>
                <w:rFonts w:ascii="Calibri"/>
                <w:sz w:val="20"/>
              </w:rPr>
            </w:pPr>
          </w:p>
          <w:p>
            <w:pPr>
              <w:pStyle w:val="TableParagraph"/>
              <w:ind w:right="16"/>
              <w:jc w:val="center"/>
              <w:rPr>
                <w:sz w:val="20"/>
              </w:rPr>
            </w:pPr>
            <w:r>
              <w:rPr>
                <w:spacing w:val="-4"/>
                <w:sz w:val="20"/>
              </w:rPr>
              <w:t>2024</w:t>
            </w:r>
          </w:p>
        </w:tc>
        <w:tc>
          <w:tcPr>
            <w:tcW w:w="1298" w:type="dxa"/>
            <w:shd w:val="clear" w:color="auto" w:fill="F8EDF3"/>
          </w:tcPr>
          <w:p>
            <w:pPr>
              <w:pStyle w:val="TableParagraph"/>
              <w:rPr>
                <w:rFonts w:ascii="Calibri"/>
                <w:sz w:val="20"/>
              </w:rPr>
            </w:pPr>
          </w:p>
          <w:p>
            <w:pPr>
              <w:pStyle w:val="TableParagraph"/>
              <w:spacing w:line="252" w:lineRule="auto"/>
              <w:ind w:left="15" w:right="21"/>
              <w:jc w:val="center"/>
              <w:rPr>
                <w:sz w:val="20"/>
              </w:rPr>
            </w:pPr>
            <w:r>
              <w:rPr>
                <w:spacing w:val="-2"/>
                <w:sz w:val="20"/>
              </w:rPr>
              <w:t>Eastern</w:t>
            </w:r>
            <w:r>
              <w:rPr>
                <w:spacing w:val="-22"/>
                <w:sz w:val="20"/>
              </w:rPr>
              <w:t> </w:t>
            </w:r>
            <w:r>
              <w:rPr>
                <w:spacing w:val="-2"/>
                <w:sz w:val="20"/>
              </w:rPr>
              <w:t>and Southern Africa</w:t>
            </w:r>
          </w:p>
        </w:tc>
        <w:tc>
          <w:tcPr>
            <w:tcW w:w="1563" w:type="dxa"/>
            <w:shd w:val="clear" w:color="auto" w:fill="F8EDF3"/>
          </w:tcPr>
          <w:p>
            <w:pPr>
              <w:pStyle w:val="TableParagraph"/>
              <w:rPr>
                <w:rFonts w:ascii="Calibri"/>
                <w:sz w:val="20"/>
              </w:rPr>
            </w:pPr>
          </w:p>
          <w:p>
            <w:pPr>
              <w:pStyle w:val="TableParagraph"/>
              <w:rPr>
                <w:rFonts w:ascii="Calibri"/>
                <w:sz w:val="20"/>
              </w:rPr>
            </w:pPr>
          </w:p>
          <w:p>
            <w:pPr>
              <w:pStyle w:val="TableParagraph"/>
              <w:ind w:left="30" w:right="17"/>
              <w:jc w:val="center"/>
              <w:rPr>
                <w:sz w:val="20"/>
              </w:rPr>
            </w:pPr>
            <w:r>
              <w:rPr>
                <w:spacing w:val="-2"/>
                <w:sz w:val="20"/>
              </w:rPr>
              <w:t>300.00</w:t>
            </w:r>
          </w:p>
        </w:tc>
        <w:tc>
          <w:tcPr>
            <w:tcW w:w="1623" w:type="dxa"/>
            <w:shd w:val="clear" w:color="auto" w:fill="F8EDF3"/>
          </w:tcPr>
          <w:p>
            <w:pPr>
              <w:pStyle w:val="TableParagraph"/>
              <w:rPr>
                <w:rFonts w:ascii="Calibri"/>
                <w:sz w:val="20"/>
              </w:rPr>
            </w:pPr>
          </w:p>
          <w:p>
            <w:pPr>
              <w:pStyle w:val="TableParagraph"/>
              <w:rPr>
                <w:rFonts w:ascii="Calibri"/>
                <w:sz w:val="20"/>
              </w:rPr>
            </w:pPr>
          </w:p>
          <w:p>
            <w:pPr>
              <w:pStyle w:val="TableParagraph"/>
              <w:ind w:left="3" w:right="9"/>
              <w:jc w:val="center"/>
              <w:rPr>
                <w:sz w:val="20"/>
              </w:rPr>
            </w:pPr>
            <w:r>
              <w:rPr>
                <w:spacing w:val="-2"/>
                <w:sz w:val="20"/>
              </w:rPr>
              <w:t>19.00</w:t>
            </w:r>
          </w:p>
        </w:tc>
        <w:tc>
          <w:tcPr>
            <w:tcW w:w="1547" w:type="dxa"/>
            <w:shd w:val="clear" w:color="auto" w:fill="F8EDF3"/>
          </w:tcPr>
          <w:p>
            <w:pPr>
              <w:pStyle w:val="TableParagraph"/>
              <w:rPr>
                <w:rFonts w:ascii="Calibri"/>
                <w:sz w:val="20"/>
              </w:rPr>
            </w:pPr>
          </w:p>
          <w:p>
            <w:pPr>
              <w:pStyle w:val="TableParagraph"/>
              <w:rPr>
                <w:rFonts w:ascii="Calibri"/>
                <w:sz w:val="20"/>
              </w:rPr>
            </w:pPr>
          </w:p>
          <w:p>
            <w:pPr>
              <w:pStyle w:val="TableParagraph"/>
              <w:ind w:left="14" w:right="31"/>
              <w:jc w:val="center"/>
              <w:rPr>
                <w:sz w:val="20"/>
              </w:rPr>
            </w:pPr>
            <w:r>
              <w:rPr>
                <w:spacing w:val="-2"/>
                <w:sz w:val="20"/>
              </w:rPr>
              <w:t>25.00</w:t>
            </w:r>
          </w:p>
        </w:tc>
        <w:tc>
          <w:tcPr>
            <w:tcW w:w="1632" w:type="dxa"/>
            <w:shd w:val="clear" w:color="auto" w:fill="F8EDF3"/>
          </w:tcPr>
          <w:p>
            <w:pPr>
              <w:pStyle w:val="TableParagraph"/>
              <w:rPr>
                <w:rFonts w:ascii="Calibri"/>
                <w:sz w:val="20"/>
              </w:rPr>
            </w:pPr>
          </w:p>
          <w:p>
            <w:pPr>
              <w:pStyle w:val="TableParagraph"/>
              <w:rPr>
                <w:rFonts w:ascii="Calibri"/>
                <w:sz w:val="20"/>
              </w:rPr>
            </w:pPr>
          </w:p>
          <w:p>
            <w:pPr>
              <w:pStyle w:val="TableParagraph"/>
              <w:ind w:right="18"/>
              <w:jc w:val="center"/>
              <w:rPr>
                <w:sz w:val="20"/>
              </w:rPr>
            </w:pPr>
            <w:r>
              <w:rPr>
                <w:spacing w:val="-2"/>
                <w:sz w:val="20"/>
              </w:rPr>
              <w:t>19.00</w:t>
            </w:r>
          </w:p>
        </w:tc>
      </w:tr>
      <w:tr>
        <w:trPr>
          <w:trHeight w:val="977" w:hRule="atLeast"/>
        </w:trPr>
        <w:tc>
          <w:tcPr>
            <w:tcW w:w="616" w:type="dxa"/>
          </w:tcPr>
          <w:p>
            <w:pPr>
              <w:pStyle w:val="TableParagraph"/>
              <w:spacing w:before="125"/>
              <w:rPr>
                <w:rFonts w:ascii="Calibri"/>
                <w:sz w:val="20"/>
              </w:rPr>
            </w:pPr>
          </w:p>
          <w:p>
            <w:pPr>
              <w:pStyle w:val="TableParagraph"/>
              <w:ind w:left="25"/>
              <w:jc w:val="center"/>
              <w:rPr>
                <w:sz w:val="20"/>
              </w:rPr>
            </w:pPr>
            <w:r>
              <w:rPr>
                <w:spacing w:val="-5"/>
                <w:sz w:val="20"/>
              </w:rPr>
              <w:t>339</w:t>
            </w:r>
          </w:p>
        </w:tc>
        <w:tc>
          <w:tcPr>
            <w:tcW w:w="1168" w:type="dxa"/>
          </w:tcPr>
          <w:p>
            <w:pPr>
              <w:pStyle w:val="TableParagraph"/>
              <w:spacing w:before="125"/>
              <w:rPr>
                <w:rFonts w:ascii="Calibri"/>
                <w:sz w:val="20"/>
              </w:rPr>
            </w:pPr>
          </w:p>
          <w:p>
            <w:pPr>
              <w:pStyle w:val="TableParagraph"/>
              <w:ind w:left="135"/>
              <w:rPr>
                <w:sz w:val="20"/>
              </w:rPr>
            </w:pPr>
            <w:r>
              <w:rPr>
                <w:spacing w:val="-2"/>
                <w:sz w:val="20"/>
              </w:rPr>
              <w:t>P163399</w:t>
            </w:r>
          </w:p>
        </w:tc>
        <w:tc>
          <w:tcPr>
            <w:tcW w:w="2593" w:type="dxa"/>
          </w:tcPr>
          <w:p>
            <w:pPr>
              <w:pStyle w:val="TableParagraph"/>
              <w:spacing w:line="252" w:lineRule="auto" w:before="2"/>
              <w:ind w:left="119" w:right="748"/>
              <w:jc w:val="both"/>
              <w:rPr>
                <w:sz w:val="20"/>
              </w:rPr>
            </w:pPr>
            <w:r>
              <w:rPr>
                <w:spacing w:val="-4"/>
                <w:sz w:val="20"/>
              </w:rPr>
              <w:t>East</w:t>
            </w:r>
            <w:r>
              <w:rPr>
                <w:spacing w:val="-12"/>
                <w:sz w:val="20"/>
              </w:rPr>
              <w:t> </w:t>
            </w:r>
            <w:r>
              <w:rPr>
                <w:spacing w:val="-4"/>
                <w:sz w:val="20"/>
              </w:rPr>
              <w:t>Africa</w:t>
            </w:r>
            <w:r>
              <w:rPr>
                <w:spacing w:val="-11"/>
                <w:sz w:val="20"/>
              </w:rPr>
              <w:t> </w:t>
            </w:r>
            <w:r>
              <w:rPr>
                <w:spacing w:val="-4"/>
                <w:sz w:val="20"/>
              </w:rPr>
              <w:t>Skills</w:t>
            </w:r>
            <w:r>
              <w:rPr>
                <w:spacing w:val="-11"/>
                <w:sz w:val="20"/>
              </w:rPr>
              <w:t> </w:t>
            </w:r>
            <w:r>
              <w:rPr>
                <w:spacing w:val="-4"/>
                <w:sz w:val="20"/>
              </w:rPr>
              <w:t>for </w:t>
            </w:r>
            <w:r>
              <w:rPr>
                <w:spacing w:val="-2"/>
                <w:sz w:val="20"/>
              </w:rPr>
              <w:t>Transformation</w:t>
            </w:r>
            <w:r>
              <w:rPr>
                <w:spacing w:val="-14"/>
                <w:sz w:val="20"/>
              </w:rPr>
              <w:t> </w:t>
            </w:r>
            <w:r>
              <w:rPr>
                <w:spacing w:val="-2"/>
                <w:sz w:val="20"/>
              </w:rPr>
              <w:t>and </w:t>
            </w:r>
            <w:r>
              <w:rPr>
                <w:spacing w:val="-4"/>
                <w:sz w:val="20"/>
              </w:rPr>
              <w:t>Regional</w:t>
            </w:r>
            <w:r>
              <w:rPr>
                <w:spacing w:val="-12"/>
                <w:sz w:val="20"/>
              </w:rPr>
              <w:t> </w:t>
            </w:r>
            <w:r>
              <w:rPr>
                <w:spacing w:val="-6"/>
                <w:sz w:val="20"/>
              </w:rPr>
              <w:t>Integration</w:t>
            </w:r>
          </w:p>
          <w:p>
            <w:pPr>
              <w:pStyle w:val="TableParagraph"/>
              <w:spacing w:line="223" w:lineRule="exact" w:before="1"/>
              <w:ind w:left="119"/>
              <w:jc w:val="both"/>
              <w:rPr>
                <w:sz w:val="20"/>
              </w:rPr>
            </w:pPr>
            <w:r>
              <w:rPr>
                <w:w w:val="90"/>
                <w:sz w:val="20"/>
              </w:rPr>
              <w:t>Project</w:t>
            </w:r>
            <w:r>
              <w:rPr>
                <w:spacing w:val="-3"/>
                <w:sz w:val="20"/>
              </w:rPr>
              <w:t> </w:t>
            </w:r>
            <w:r>
              <w:rPr>
                <w:spacing w:val="-2"/>
                <w:sz w:val="20"/>
              </w:rPr>
              <w:t>(EASTRIP)</w:t>
            </w:r>
          </w:p>
        </w:tc>
        <w:tc>
          <w:tcPr>
            <w:tcW w:w="1070" w:type="dxa"/>
          </w:tcPr>
          <w:p>
            <w:pPr>
              <w:pStyle w:val="TableParagraph"/>
              <w:spacing w:before="125"/>
              <w:rPr>
                <w:rFonts w:ascii="Calibri"/>
                <w:sz w:val="20"/>
              </w:rPr>
            </w:pPr>
          </w:p>
          <w:p>
            <w:pPr>
              <w:pStyle w:val="TableParagraph"/>
              <w:ind w:right="16"/>
              <w:jc w:val="center"/>
              <w:rPr>
                <w:sz w:val="20"/>
              </w:rPr>
            </w:pPr>
            <w:r>
              <w:rPr>
                <w:spacing w:val="-4"/>
                <w:sz w:val="20"/>
              </w:rPr>
              <w:t>2019</w:t>
            </w:r>
          </w:p>
        </w:tc>
        <w:tc>
          <w:tcPr>
            <w:tcW w:w="1298" w:type="dxa"/>
          </w:tcPr>
          <w:p>
            <w:pPr>
              <w:pStyle w:val="TableParagraph"/>
              <w:spacing w:line="252" w:lineRule="auto" w:before="125"/>
              <w:ind w:left="15" w:right="21"/>
              <w:jc w:val="center"/>
              <w:rPr>
                <w:sz w:val="20"/>
              </w:rPr>
            </w:pPr>
            <w:r>
              <w:rPr>
                <w:spacing w:val="-2"/>
                <w:sz w:val="20"/>
              </w:rPr>
              <w:t>Eastern</w:t>
            </w:r>
            <w:r>
              <w:rPr>
                <w:spacing w:val="-22"/>
                <w:sz w:val="20"/>
              </w:rPr>
              <w:t> </w:t>
            </w:r>
            <w:r>
              <w:rPr>
                <w:spacing w:val="-2"/>
                <w:sz w:val="20"/>
              </w:rPr>
              <w:t>and Southern Africa</w:t>
            </w:r>
          </w:p>
        </w:tc>
        <w:tc>
          <w:tcPr>
            <w:tcW w:w="1563" w:type="dxa"/>
          </w:tcPr>
          <w:p>
            <w:pPr>
              <w:pStyle w:val="TableParagraph"/>
              <w:spacing w:before="125"/>
              <w:rPr>
                <w:rFonts w:ascii="Calibri"/>
                <w:sz w:val="20"/>
              </w:rPr>
            </w:pPr>
          </w:p>
          <w:p>
            <w:pPr>
              <w:pStyle w:val="TableParagraph"/>
              <w:ind w:left="30" w:right="17"/>
              <w:jc w:val="center"/>
              <w:rPr>
                <w:sz w:val="20"/>
              </w:rPr>
            </w:pPr>
            <w:r>
              <w:rPr>
                <w:spacing w:val="-2"/>
                <w:sz w:val="20"/>
              </w:rPr>
              <w:t>335.10</w:t>
            </w:r>
          </w:p>
        </w:tc>
        <w:tc>
          <w:tcPr>
            <w:tcW w:w="1623" w:type="dxa"/>
          </w:tcPr>
          <w:p>
            <w:pPr>
              <w:pStyle w:val="TableParagraph"/>
              <w:spacing w:before="125"/>
              <w:rPr>
                <w:rFonts w:ascii="Calibri"/>
                <w:sz w:val="20"/>
              </w:rPr>
            </w:pPr>
          </w:p>
          <w:p>
            <w:pPr>
              <w:pStyle w:val="TableParagraph"/>
              <w:ind w:left="3" w:right="9"/>
              <w:jc w:val="center"/>
              <w:rPr>
                <w:sz w:val="20"/>
              </w:rPr>
            </w:pPr>
            <w:r>
              <w:rPr>
                <w:spacing w:val="-2"/>
                <w:sz w:val="20"/>
              </w:rPr>
              <w:t>264.17</w:t>
            </w:r>
          </w:p>
        </w:tc>
        <w:tc>
          <w:tcPr>
            <w:tcW w:w="1547" w:type="dxa"/>
          </w:tcPr>
          <w:p>
            <w:pPr>
              <w:pStyle w:val="TableParagraph"/>
              <w:spacing w:before="125"/>
              <w:rPr>
                <w:rFonts w:ascii="Calibri"/>
                <w:sz w:val="20"/>
              </w:rPr>
            </w:pPr>
          </w:p>
          <w:p>
            <w:pPr>
              <w:pStyle w:val="TableParagraph"/>
              <w:ind w:left="14" w:right="31"/>
              <w:jc w:val="center"/>
              <w:rPr>
                <w:sz w:val="20"/>
              </w:rPr>
            </w:pPr>
            <w:r>
              <w:rPr>
                <w:spacing w:val="-2"/>
                <w:sz w:val="20"/>
              </w:rPr>
              <w:t>42.10</w:t>
            </w:r>
          </w:p>
        </w:tc>
        <w:tc>
          <w:tcPr>
            <w:tcW w:w="1632" w:type="dxa"/>
          </w:tcPr>
          <w:p>
            <w:pPr>
              <w:pStyle w:val="TableParagraph"/>
              <w:spacing w:before="125"/>
              <w:rPr>
                <w:rFonts w:ascii="Calibri"/>
                <w:sz w:val="20"/>
              </w:rPr>
            </w:pPr>
          </w:p>
          <w:p>
            <w:pPr>
              <w:pStyle w:val="TableParagraph"/>
              <w:ind w:right="18"/>
              <w:jc w:val="center"/>
              <w:rPr>
                <w:sz w:val="20"/>
              </w:rPr>
            </w:pPr>
            <w:r>
              <w:rPr>
                <w:spacing w:val="-2"/>
                <w:sz w:val="20"/>
              </w:rPr>
              <w:t>58.27</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340</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P177816</w:t>
            </w:r>
          </w:p>
        </w:tc>
        <w:tc>
          <w:tcPr>
            <w:tcW w:w="2593" w:type="dxa"/>
            <w:shd w:val="clear" w:color="auto" w:fill="F8EDF3"/>
          </w:tcPr>
          <w:p>
            <w:pPr>
              <w:pStyle w:val="TableParagraph"/>
              <w:spacing w:line="252" w:lineRule="auto" w:before="2"/>
              <w:ind w:left="119"/>
              <w:rPr>
                <w:sz w:val="20"/>
              </w:rPr>
            </w:pPr>
            <w:r>
              <w:rPr>
                <w:sz w:val="20"/>
              </w:rPr>
              <w:t>Food</w:t>
            </w:r>
            <w:r>
              <w:rPr>
                <w:spacing w:val="-16"/>
                <w:sz w:val="20"/>
              </w:rPr>
              <w:t> </w:t>
            </w:r>
            <w:r>
              <w:rPr>
                <w:sz w:val="20"/>
              </w:rPr>
              <w:t>Systems</w:t>
            </w:r>
            <w:r>
              <w:rPr>
                <w:spacing w:val="-17"/>
                <w:sz w:val="20"/>
              </w:rPr>
              <w:t> </w:t>
            </w:r>
            <w:r>
              <w:rPr>
                <w:sz w:val="20"/>
              </w:rPr>
              <w:t>Resilience Program</w:t>
            </w:r>
            <w:r>
              <w:rPr>
                <w:spacing w:val="-16"/>
                <w:sz w:val="20"/>
              </w:rPr>
              <w:t> </w:t>
            </w:r>
            <w:r>
              <w:rPr>
                <w:sz w:val="20"/>
              </w:rPr>
              <w:t>for</w:t>
            </w:r>
            <w:r>
              <w:rPr>
                <w:spacing w:val="-14"/>
                <w:sz w:val="20"/>
              </w:rPr>
              <w:t> </w:t>
            </w:r>
            <w:r>
              <w:rPr>
                <w:sz w:val="20"/>
              </w:rPr>
              <w:t>Eastern</w:t>
            </w:r>
            <w:r>
              <w:rPr>
                <w:spacing w:val="-16"/>
                <w:sz w:val="20"/>
              </w:rPr>
              <w:t> </w:t>
            </w:r>
            <w:r>
              <w:rPr>
                <w:sz w:val="20"/>
              </w:rPr>
              <w:t>and </w:t>
            </w:r>
            <w:r>
              <w:rPr>
                <w:spacing w:val="-4"/>
                <w:sz w:val="20"/>
              </w:rPr>
              <w:t>Southern</w:t>
            </w:r>
            <w:r>
              <w:rPr>
                <w:spacing w:val="-19"/>
                <w:sz w:val="20"/>
              </w:rPr>
              <w:t> </w:t>
            </w:r>
            <w:r>
              <w:rPr>
                <w:spacing w:val="-4"/>
                <w:sz w:val="20"/>
              </w:rPr>
              <w:t>Africa</w:t>
            </w:r>
            <w:r>
              <w:rPr>
                <w:spacing w:val="-19"/>
                <w:sz w:val="20"/>
              </w:rPr>
              <w:t> </w:t>
            </w:r>
            <w:r>
              <w:rPr>
                <w:spacing w:val="-4"/>
                <w:sz w:val="20"/>
              </w:rPr>
              <w:t>(Phase</w:t>
            </w:r>
            <w:r>
              <w:rPr>
                <w:spacing w:val="-16"/>
                <w:sz w:val="20"/>
              </w:rPr>
              <w:t> </w:t>
            </w:r>
            <w:r>
              <w:rPr>
                <w:spacing w:val="-4"/>
                <w:sz w:val="20"/>
              </w:rPr>
              <w:t>3)</w:t>
            </w:r>
          </w:p>
          <w:p>
            <w:pPr>
              <w:pStyle w:val="TableParagraph"/>
              <w:spacing w:line="223" w:lineRule="exact"/>
              <w:ind w:left="119"/>
              <w:rPr>
                <w:sz w:val="20"/>
              </w:rPr>
            </w:pPr>
            <w:r>
              <w:rPr>
                <w:spacing w:val="-4"/>
                <w:w w:val="105"/>
                <w:sz w:val="20"/>
              </w:rPr>
              <w:t>FSRP</w:t>
            </w:r>
          </w:p>
        </w:tc>
        <w:tc>
          <w:tcPr>
            <w:tcW w:w="1070" w:type="dxa"/>
            <w:shd w:val="clear" w:color="auto" w:fill="F8EDF3"/>
          </w:tcPr>
          <w:p>
            <w:pPr>
              <w:pStyle w:val="TableParagraph"/>
              <w:spacing w:before="122"/>
              <w:rPr>
                <w:rFonts w:ascii="Calibri"/>
                <w:sz w:val="20"/>
              </w:rPr>
            </w:pPr>
          </w:p>
          <w:p>
            <w:pPr>
              <w:pStyle w:val="TableParagraph"/>
              <w:ind w:right="16"/>
              <w:jc w:val="center"/>
              <w:rPr>
                <w:sz w:val="20"/>
              </w:rPr>
            </w:pPr>
            <w:r>
              <w:rPr>
                <w:spacing w:val="-4"/>
                <w:sz w:val="20"/>
              </w:rPr>
              <w:t>2023</w:t>
            </w:r>
          </w:p>
        </w:tc>
        <w:tc>
          <w:tcPr>
            <w:tcW w:w="1298" w:type="dxa"/>
            <w:shd w:val="clear" w:color="auto" w:fill="F8EDF3"/>
          </w:tcPr>
          <w:p>
            <w:pPr>
              <w:pStyle w:val="TableParagraph"/>
              <w:spacing w:line="252" w:lineRule="auto" w:before="124"/>
              <w:ind w:left="15" w:right="21"/>
              <w:jc w:val="center"/>
              <w:rPr>
                <w:sz w:val="20"/>
              </w:rPr>
            </w:pPr>
            <w:r>
              <w:rPr>
                <w:spacing w:val="-2"/>
                <w:sz w:val="20"/>
              </w:rPr>
              <w:t>Eastern</w:t>
            </w:r>
            <w:r>
              <w:rPr>
                <w:spacing w:val="-22"/>
                <w:sz w:val="20"/>
              </w:rPr>
              <w:t> </w:t>
            </w:r>
            <w:r>
              <w:rPr>
                <w:spacing w:val="-2"/>
                <w:sz w:val="20"/>
              </w:rPr>
              <w:t>and Southern Africa</w:t>
            </w:r>
          </w:p>
        </w:tc>
        <w:tc>
          <w:tcPr>
            <w:tcW w:w="1563" w:type="dxa"/>
            <w:shd w:val="clear" w:color="auto" w:fill="F8EDF3"/>
          </w:tcPr>
          <w:p>
            <w:pPr>
              <w:pStyle w:val="TableParagraph"/>
              <w:spacing w:before="122"/>
              <w:rPr>
                <w:rFonts w:ascii="Calibri"/>
                <w:sz w:val="20"/>
              </w:rPr>
            </w:pPr>
          </w:p>
          <w:p>
            <w:pPr>
              <w:pStyle w:val="TableParagraph"/>
              <w:ind w:left="30" w:right="17"/>
              <w:jc w:val="center"/>
              <w:rPr>
                <w:sz w:val="20"/>
              </w:rPr>
            </w:pPr>
            <w:r>
              <w:rPr>
                <w:spacing w:val="-2"/>
                <w:sz w:val="20"/>
              </w:rPr>
              <w:t>697.60</w:t>
            </w:r>
          </w:p>
        </w:tc>
        <w:tc>
          <w:tcPr>
            <w:tcW w:w="1623" w:type="dxa"/>
            <w:shd w:val="clear" w:color="auto" w:fill="F8EDF3"/>
          </w:tcPr>
          <w:p>
            <w:pPr>
              <w:pStyle w:val="TableParagraph"/>
              <w:spacing w:before="122"/>
              <w:rPr>
                <w:rFonts w:ascii="Calibri"/>
                <w:sz w:val="20"/>
              </w:rPr>
            </w:pPr>
          </w:p>
          <w:p>
            <w:pPr>
              <w:pStyle w:val="TableParagraph"/>
              <w:ind w:left="3" w:right="9"/>
              <w:jc w:val="center"/>
              <w:rPr>
                <w:sz w:val="20"/>
              </w:rPr>
            </w:pPr>
            <w:r>
              <w:rPr>
                <w:spacing w:val="-2"/>
                <w:sz w:val="20"/>
              </w:rPr>
              <w:t>195.71</w:t>
            </w:r>
          </w:p>
        </w:tc>
        <w:tc>
          <w:tcPr>
            <w:tcW w:w="1547" w:type="dxa"/>
            <w:shd w:val="clear" w:color="auto" w:fill="F8EDF3"/>
          </w:tcPr>
          <w:p>
            <w:pPr>
              <w:pStyle w:val="TableParagraph"/>
              <w:spacing w:before="122"/>
              <w:rPr>
                <w:rFonts w:ascii="Calibri"/>
                <w:sz w:val="20"/>
              </w:rPr>
            </w:pPr>
          </w:p>
          <w:p>
            <w:pPr>
              <w:pStyle w:val="TableParagraph"/>
              <w:ind w:left="14" w:right="31"/>
              <w:jc w:val="center"/>
              <w:rPr>
                <w:sz w:val="20"/>
              </w:rPr>
            </w:pPr>
            <w:r>
              <w:rPr>
                <w:spacing w:val="-2"/>
                <w:sz w:val="20"/>
              </w:rPr>
              <w:t>94.60</w:t>
            </w:r>
          </w:p>
        </w:tc>
        <w:tc>
          <w:tcPr>
            <w:tcW w:w="1632" w:type="dxa"/>
            <w:shd w:val="clear" w:color="auto" w:fill="F8EDF3"/>
          </w:tcPr>
          <w:p>
            <w:pPr>
              <w:pStyle w:val="TableParagraph"/>
              <w:spacing w:before="122"/>
              <w:rPr>
                <w:rFonts w:ascii="Calibri"/>
                <w:sz w:val="20"/>
              </w:rPr>
            </w:pPr>
          </w:p>
          <w:p>
            <w:pPr>
              <w:pStyle w:val="TableParagraph"/>
              <w:ind w:right="18"/>
              <w:jc w:val="center"/>
              <w:rPr>
                <w:sz w:val="20"/>
              </w:rPr>
            </w:pPr>
            <w:r>
              <w:rPr>
                <w:spacing w:val="-2"/>
                <w:sz w:val="20"/>
              </w:rPr>
              <w:t>118.41</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341</w:t>
            </w:r>
          </w:p>
        </w:tc>
        <w:tc>
          <w:tcPr>
            <w:tcW w:w="1168" w:type="dxa"/>
          </w:tcPr>
          <w:p>
            <w:pPr>
              <w:pStyle w:val="TableParagraph"/>
              <w:spacing w:before="2"/>
              <w:rPr>
                <w:rFonts w:ascii="Calibri"/>
                <w:sz w:val="20"/>
              </w:rPr>
            </w:pPr>
          </w:p>
          <w:p>
            <w:pPr>
              <w:pStyle w:val="TableParagraph"/>
              <w:ind w:left="135"/>
              <w:rPr>
                <w:sz w:val="20"/>
              </w:rPr>
            </w:pPr>
            <w:r>
              <w:rPr>
                <w:spacing w:val="-2"/>
                <w:sz w:val="20"/>
              </w:rPr>
              <w:t>P075941</w:t>
            </w:r>
          </w:p>
        </w:tc>
        <w:tc>
          <w:tcPr>
            <w:tcW w:w="2593" w:type="dxa"/>
          </w:tcPr>
          <w:p>
            <w:pPr>
              <w:pStyle w:val="TableParagraph"/>
              <w:spacing w:line="249" w:lineRule="auto" w:before="124"/>
              <w:ind w:left="119"/>
              <w:rPr>
                <w:sz w:val="20"/>
              </w:rPr>
            </w:pPr>
            <w:r>
              <w:rPr>
                <w:sz w:val="20"/>
              </w:rPr>
              <w:t>AFR</w:t>
            </w:r>
            <w:r>
              <w:rPr>
                <w:spacing w:val="-2"/>
                <w:sz w:val="20"/>
              </w:rPr>
              <w:t> </w:t>
            </w:r>
            <w:r>
              <w:rPr>
                <w:sz w:val="20"/>
              </w:rPr>
              <w:t>RI-Regional</w:t>
            </w:r>
            <w:r>
              <w:rPr>
                <w:spacing w:val="-1"/>
                <w:sz w:val="20"/>
              </w:rPr>
              <w:t> </w:t>
            </w:r>
            <w:r>
              <w:rPr>
                <w:sz w:val="20"/>
              </w:rPr>
              <w:t>Rusumo </w:t>
            </w:r>
            <w:r>
              <w:rPr>
                <w:spacing w:val="-4"/>
                <w:sz w:val="20"/>
              </w:rPr>
              <w:t>Falls</w:t>
            </w:r>
            <w:r>
              <w:rPr>
                <w:spacing w:val="-21"/>
                <w:sz w:val="20"/>
              </w:rPr>
              <w:t> </w:t>
            </w:r>
            <w:r>
              <w:rPr>
                <w:spacing w:val="-4"/>
                <w:sz w:val="20"/>
              </w:rPr>
              <w:t>Hydroelectric</w:t>
            </w:r>
            <w:r>
              <w:rPr>
                <w:spacing w:val="-19"/>
                <w:sz w:val="20"/>
              </w:rPr>
              <w:t> </w:t>
            </w:r>
            <w:r>
              <w:rPr>
                <w:spacing w:val="-4"/>
                <w:sz w:val="20"/>
              </w:rPr>
              <w:t>Project</w:t>
            </w:r>
          </w:p>
        </w:tc>
        <w:tc>
          <w:tcPr>
            <w:tcW w:w="1070" w:type="dxa"/>
          </w:tcPr>
          <w:p>
            <w:pPr>
              <w:pStyle w:val="TableParagraph"/>
              <w:spacing w:before="2"/>
              <w:rPr>
                <w:rFonts w:ascii="Calibri"/>
                <w:sz w:val="20"/>
              </w:rPr>
            </w:pPr>
          </w:p>
          <w:p>
            <w:pPr>
              <w:pStyle w:val="TableParagraph"/>
              <w:ind w:right="16"/>
              <w:jc w:val="center"/>
              <w:rPr>
                <w:sz w:val="20"/>
              </w:rPr>
            </w:pPr>
            <w:r>
              <w:rPr>
                <w:spacing w:val="-4"/>
                <w:sz w:val="20"/>
              </w:rPr>
              <w:t>2014</w:t>
            </w:r>
          </w:p>
        </w:tc>
        <w:tc>
          <w:tcPr>
            <w:tcW w:w="1298" w:type="dxa"/>
          </w:tcPr>
          <w:p>
            <w:pPr>
              <w:pStyle w:val="TableParagraph"/>
              <w:spacing w:before="2"/>
              <w:ind w:left="251" w:hanging="120"/>
              <w:rPr>
                <w:sz w:val="20"/>
              </w:rPr>
            </w:pPr>
            <w:r>
              <w:rPr>
                <w:spacing w:val="-4"/>
                <w:sz w:val="20"/>
              </w:rPr>
              <w:t>Eastern</w:t>
            </w:r>
            <w:r>
              <w:rPr>
                <w:spacing w:val="-9"/>
                <w:sz w:val="20"/>
              </w:rPr>
              <w:t> </w:t>
            </w:r>
            <w:r>
              <w:rPr>
                <w:spacing w:val="-5"/>
                <w:sz w:val="20"/>
              </w:rPr>
              <w:t>and</w:t>
            </w:r>
          </w:p>
          <w:p>
            <w:pPr>
              <w:pStyle w:val="TableParagraph"/>
              <w:spacing w:line="240" w:lineRule="atLeast"/>
              <w:ind w:left="395" w:right="245" w:hanging="144"/>
              <w:rPr>
                <w:sz w:val="20"/>
              </w:rPr>
            </w:pPr>
            <w:r>
              <w:rPr>
                <w:spacing w:val="-2"/>
                <w:sz w:val="20"/>
              </w:rPr>
              <w:t>Southern Africa</w:t>
            </w:r>
          </w:p>
        </w:tc>
        <w:tc>
          <w:tcPr>
            <w:tcW w:w="1563" w:type="dxa"/>
          </w:tcPr>
          <w:p>
            <w:pPr>
              <w:pStyle w:val="TableParagraph"/>
              <w:spacing w:before="2"/>
              <w:rPr>
                <w:rFonts w:ascii="Calibri"/>
                <w:sz w:val="20"/>
              </w:rPr>
            </w:pPr>
          </w:p>
          <w:p>
            <w:pPr>
              <w:pStyle w:val="TableParagraph"/>
              <w:ind w:left="30" w:right="17"/>
              <w:jc w:val="center"/>
              <w:rPr>
                <w:sz w:val="20"/>
              </w:rPr>
            </w:pPr>
            <w:r>
              <w:rPr>
                <w:spacing w:val="-2"/>
                <w:sz w:val="20"/>
              </w:rPr>
              <w:t>339.90</w:t>
            </w:r>
          </w:p>
        </w:tc>
        <w:tc>
          <w:tcPr>
            <w:tcW w:w="1623" w:type="dxa"/>
          </w:tcPr>
          <w:p>
            <w:pPr>
              <w:pStyle w:val="TableParagraph"/>
              <w:spacing w:before="2"/>
              <w:rPr>
                <w:rFonts w:ascii="Calibri"/>
                <w:sz w:val="20"/>
              </w:rPr>
            </w:pPr>
          </w:p>
          <w:p>
            <w:pPr>
              <w:pStyle w:val="TableParagraph"/>
              <w:ind w:left="3" w:right="9"/>
              <w:jc w:val="center"/>
              <w:rPr>
                <w:sz w:val="20"/>
              </w:rPr>
            </w:pPr>
            <w:r>
              <w:rPr>
                <w:spacing w:val="-2"/>
                <w:sz w:val="20"/>
              </w:rPr>
              <w:t>304.64</w:t>
            </w:r>
          </w:p>
        </w:tc>
        <w:tc>
          <w:tcPr>
            <w:tcW w:w="1547" w:type="dxa"/>
          </w:tcPr>
          <w:p>
            <w:pPr>
              <w:pStyle w:val="TableParagraph"/>
              <w:spacing w:before="2"/>
              <w:rPr>
                <w:rFonts w:ascii="Calibri"/>
                <w:sz w:val="20"/>
              </w:rPr>
            </w:pPr>
          </w:p>
          <w:p>
            <w:pPr>
              <w:pStyle w:val="TableParagraph"/>
              <w:ind w:left="14" w:right="28"/>
              <w:jc w:val="center"/>
              <w:rPr>
                <w:sz w:val="20"/>
              </w:rPr>
            </w:pPr>
            <w:r>
              <w:rPr>
                <w:spacing w:val="-4"/>
                <w:sz w:val="20"/>
              </w:rPr>
              <w:t>0.00</w:t>
            </w:r>
          </w:p>
        </w:tc>
        <w:tc>
          <w:tcPr>
            <w:tcW w:w="1632" w:type="dxa"/>
          </w:tcPr>
          <w:p>
            <w:pPr>
              <w:pStyle w:val="TableParagraph"/>
              <w:spacing w:before="2"/>
              <w:rPr>
                <w:rFonts w:ascii="Calibri"/>
                <w:sz w:val="20"/>
              </w:rPr>
            </w:pPr>
          </w:p>
          <w:p>
            <w:pPr>
              <w:pStyle w:val="TableParagraph"/>
              <w:ind w:right="18"/>
              <w:jc w:val="center"/>
              <w:rPr>
                <w:sz w:val="20"/>
              </w:rPr>
            </w:pPr>
            <w:r>
              <w:rPr>
                <w:spacing w:val="-2"/>
                <w:sz w:val="20"/>
              </w:rPr>
              <w:t>29.03</w:t>
            </w:r>
          </w:p>
        </w:tc>
      </w:tr>
      <w:tr>
        <w:trPr>
          <w:trHeight w:val="1221" w:hRule="atLeast"/>
        </w:trPr>
        <w:tc>
          <w:tcPr>
            <w:tcW w:w="616" w:type="dxa"/>
            <w:shd w:val="clear" w:color="auto" w:fill="F8EDF3"/>
          </w:tcPr>
          <w:p>
            <w:pPr>
              <w:pStyle w:val="TableParagraph"/>
              <w:rPr>
                <w:rFonts w:ascii="Calibri"/>
                <w:sz w:val="20"/>
              </w:rPr>
            </w:pPr>
          </w:p>
          <w:p>
            <w:pPr>
              <w:pStyle w:val="TableParagraph"/>
              <w:rPr>
                <w:rFonts w:ascii="Calibri"/>
                <w:sz w:val="20"/>
              </w:rPr>
            </w:pPr>
          </w:p>
          <w:p>
            <w:pPr>
              <w:pStyle w:val="TableParagraph"/>
              <w:ind w:left="25"/>
              <w:jc w:val="center"/>
              <w:rPr>
                <w:sz w:val="20"/>
              </w:rPr>
            </w:pPr>
            <w:r>
              <w:rPr>
                <w:spacing w:val="-5"/>
                <w:sz w:val="20"/>
              </w:rPr>
              <w:t>342</w:t>
            </w:r>
          </w:p>
        </w:tc>
        <w:tc>
          <w:tcPr>
            <w:tcW w:w="1168" w:type="dxa"/>
            <w:shd w:val="clear" w:color="auto" w:fill="F8EDF3"/>
          </w:tcPr>
          <w:p>
            <w:pPr>
              <w:pStyle w:val="TableParagraph"/>
              <w:rPr>
                <w:rFonts w:ascii="Calibri"/>
                <w:sz w:val="20"/>
              </w:rPr>
            </w:pPr>
          </w:p>
          <w:p>
            <w:pPr>
              <w:pStyle w:val="TableParagraph"/>
              <w:rPr>
                <w:rFonts w:ascii="Calibri"/>
                <w:sz w:val="20"/>
              </w:rPr>
            </w:pPr>
          </w:p>
          <w:p>
            <w:pPr>
              <w:pStyle w:val="TableParagraph"/>
              <w:ind w:left="135"/>
              <w:rPr>
                <w:sz w:val="20"/>
              </w:rPr>
            </w:pPr>
            <w:r>
              <w:rPr>
                <w:spacing w:val="-2"/>
                <w:sz w:val="20"/>
              </w:rPr>
              <w:t>P126579</w:t>
            </w:r>
          </w:p>
        </w:tc>
        <w:tc>
          <w:tcPr>
            <w:tcW w:w="2593" w:type="dxa"/>
            <w:shd w:val="clear" w:color="auto" w:fill="F8EDF3"/>
          </w:tcPr>
          <w:p>
            <w:pPr>
              <w:pStyle w:val="TableParagraph"/>
              <w:spacing w:line="252" w:lineRule="auto" w:before="2"/>
              <w:ind w:left="119"/>
              <w:rPr>
                <w:sz w:val="20"/>
              </w:rPr>
            </w:pPr>
            <w:r>
              <w:rPr>
                <w:sz w:val="20"/>
              </w:rPr>
              <w:t>AFR</w:t>
            </w:r>
            <w:r>
              <w:rPr>
                <w:spacing w:val="-2"/>
                <w:sz w:val="20"/>
              </w:rPr>
              <w:t> </w:t>
            </w:r>
            <w:r>
              <w:rPr>
                <w:sz w:val="20"/>
              </w:rPr>
              <w:t>RI-The</w:t>
            </w:r>
            <w:r>
              <w:rPr>
                <w:spacing w:val="-1"/>
                <w:sz w:val="20"/>
              </w:rPr>
              <w:t> </w:t>
            </w:r>
            <w:r>
              <w:rPr>
                <w:sz w:val="20"/>
              </w:rPr>
              <w:t>Eastern </w:t>
            </w:r>
            <w:r>
              <w:rPr>
                <w:spacing w:val="-4"/>
                <w:sz w:val="20"/>
              </w:rPr>
              <w:t>Electricity</w:t>
            </w:r>
            <w:r>
              <w:rPr>
                <w:spacing w:val="-18"/>
                <w:sz w:val="20"/>
              </w:rPr>
              <w:t> </w:t>
            </w:r>
            <w:r>
              <w:rPr>
                <w:spacing w:val="-4"/>
                <w:sz w:val="20"/>
              </w:rPr>
              <w:t>Highway</w:t>
            </w:r>
            <w:r>
              <w:rPr>
                <w:spacing w:val="-18"/>
                <w:sz w:val="20"/>
              </w:rPr>
              <w:t> </w:t>
            </w:r>
            <w:r>
              <w:rPr>
                <w:spacing w:val="-4"/>
                <w:sz w:val="20"/>
              </w:rPr>
              <w:t>Project under</w:t>
            </w:r>
            <w:r>
              <w:rPr>
                <w:spacing w:val="-22"/>
                <w:sz w:val="20"/>
              </w:rPr>
              <w:t> </w:t>
            </w:r>
            <w:r>
              <w:rPr>
                <w:spacing w:val="-4"/>
                <w:sz w:val="20"/>
              </w:rPr>
              <w:t>the</w:t>
            </w:r>
            <w:r>
              <w:rPr>
                <w:spacing w:val="-20"/>
                <w:sz w:val="20"/>
              </w:rPr>
              <w:t> </w:t>
            </w:r>
            <w:r>
              <w:rPr>
                <w:spacing w:val="-4"/>
                <w:sz w:val="20"/>
              </w:rPr>
              <w:t>First</w:t>
            </w:r>
            <w:r>
              <w:rPr>
                <w:spacing w:val="-20"/>
                <w:sz w:val="20"/>
              </w:rPr>
              <w:t> </w:t>
            </w:r>
            <w:r>
              <w:rPr>
                <w:spacing w:val="-4"/>
                <w:sz w:val="20"/>
              </w:rPr>
              <w:t>Phase</w:t>
            </w:r>
            <w:r>
              <w:rPr>
                <w:spacing w:val="-20"/>
                <w:sz w:val="20"/>
              </w:rPr>
              <w:t> </w:t>
            </w:r>
            <w:r>
              <w:rPr>
                <w:spacing w:val="-4"/>
                <w:sz w:val="20"/>
              </w:rPr>
              <w:t>of</w:t>
            </w:r>
            <w:r>
              <w:rPr>
                <w:spacing w:val="-20"/>
                <w:sz w:val="20"/>
              </w:rPr>
              <w:t> </w:t>
            </w:r>
            <w:r>
              <w:rPr>
                <w:spacing w:val="-4"/>
                <w:sz w:val="20"/>
              </w:rPr>
              <w:t>the </w:t>
            </w:r>
            <w:r>
              <w:rPr>
                <w:sz w:val="20"/>
              </w:rPr>
              <w:t>Eastern Africa Power</w:t>
            </w:r>
          </w:p>
          <w:p>
            <w:pPr>
              <w:pStyle w:val="TableParagraph"/>
              <w:spacing w:line="223" w:lineRule="exact" w:before="1"/>
              <w:ind w:left="119"/>
              <w:rPr>
                <w:sz w:val="20"/>
              </w:rPr>
            </w:pPr>
            <w:r>
              <w:rPr>
                <w:w w:val="90"/>
                <w:sz w:val="20"/>
              </w:rPr>
              <w:t>Integration</w:t>
            </w:r>
            <w:r>
              <w:rPr>
                <w:spacing w:val="13"/>
                <w:sz w:val="20"/>
              </w:rPr>
              <w:t> </w:t>
            </w:r>
            <w:r>
              <w:rPr>
                <w:spacing w:val="-2"/>
                <w:sz w:val="20"/>
              </w:rPr>
              <w:t>Program</w:t>
            </w:r>
          </w:p>
        </w:tc>
        <w:tc>
          <w:tcPr>
            <w:tcW w:w="1070" w:type="dxa"/>
            <w:shd w:val="clear" w:color="auto" w:fill="F8EDF3"/>
          </w:tcPr>
          <w:p>
            <w:pPr>
              <w:pStyle w:val="TableParagraph"/>
              <w:rPr>
                <w:rFonts w:ascii="Calibri"/>
                <w:sz w:val="20"/>
              </w:rPr>
            </w:pPr>
          </w:p>
          <w:p>
            <w:pPr>
              <w:pStyle w:val="TableParagraph"/>
              <w:rPr>
                <w:rFonts w:ascii="Calibri"/>
                <w:sz w:val="20"/>
              </w:rPr>
            </w:pPr>
          </w:p>
          <w:p>
            <w:pPr>
              <w:pStyle w:val="TableParagraph"/>
              <w:ind w:right="16"/>
              <w:jc w:val="center"/>
              <w:rPr>
                <w:sz w:val="20"/>
              </w:rPr>
            </w:pPr>
            <w:r>
              <w:rPr>
                <w:spacing w:val="-4"/>
                <w:sz w:val="20"/>
              </w:rPr>
              <w:t>2013</w:t>
            </w:r>
          </w:p>
        </w:tc>
        <w:tc>
          <w:tcPr>
            <w:tcW w:w="1298" w:type="dxa"/>
            <w:shd w:val="clear" w:color="auto" w:fill="F8EDF3"/>
          </w:tcPr>
          <w:p>
            <w:pPr>
              <w:pStyle w:val="TableParagraph"/>
              <w:spacing w:before="2"/>
              <w:rPr>
                <w:rFonts w:ascii="Calibri"/>
                <w:sz w:val="20"/>
              </w:rPr>
            </w:pPr>
          </w:p>
          <w:p>
            <w:pPr>
              <w:pStyle w:val="TableParagraph"/>
              <w:spacing w:line="252" w:lineRule="auto"/>
              <w:ind w:left="15" w:right="21"/>
              <w:jc w:val="center"/>
              <w:rPr>
                <w:sz w:val="20"/>
              </w:rPr>
            </w:pPr>
            <w:r>
              <w:rPr>
                <w:spacing w:val="-2"/>
                <w:sz w:val="20"/>
              </w:rPr>
              <w:t>Eastern</w:t>
            </w:r>
            <w:r>
              <w:rPr>
                <w:spacing w:val="-22"/>
                <w:sz w:val="20"/>
              </w:rPr>
              <w:t> </w:t>
            </w:r>
            <w:r>
              <w:rPr>
                <w:spacing w:val="-2"/>
                <w:sz w:val="20"/>
              </w:rPr>
              <w:t>and Southern Africa</w:t>
            </w:r>
          </w:p>
        </w:tc>
        <w:tc>
          <w:tcPr>
            <w:tcW w:w="1563" w:type="dxa"/>
            <w:shd w:val="clear" w:color="auto" w:fill="F8EDF3"/>
          </w:tcPr>
          <w:p>
            <w:pPr>
              <w:pStyle w:val="TableParagraph"/>
              <w:rPr>
                <w:rFonts w:ascii="Calibri"/>
                <w:sz w:val="20"/>
              </w:rPr>
            </w:pPr>
          </w:p>
          <w:p>
            <w:pPr>
              <w:pStyle w:val="TableParagraph"/>
              <w:rPr>
                <w:rFonts w:ascii="Calibri"/>
                <w:sz w:val="20"/>
              </w:rPr>
            </w:pPr>
          </w:p>
          <w:p>
            <w:pPr>
              <w:pStyle w:val="TableParagraph"/>
              <w:ind w:left="30" w:right="17"/>
              <w:jc w:val="center"/>
              <w:rPr>
                <w:sz w:val="20"/>
              </w:rPr>
            </w:pPr>
            <w:r>
              <w:rPr>
                <w:spacing w:val="-2"/>
                <w:sz w:val="20"/>
              </w:rPr>
              <w:t>568.88</w:t>
            </w:r>
          </w:p>
        </w:tc>
        <w:tc>
          <w:tcPr>
            <w:tcW w:w="1623" w:type="dxa"/>
            <w:shd w:val="clear" w:color="auto" w:fill="F8EDF3"/>
          </w:tcPr>
          <w:p>
            <w:pPr>
              <w:pStyle w:val="TableParagraph"/>
              <w:rPr>
                <w:rFonts w:ascii="Calibri"/>
                <w:sz w:val="20"/>
              </w:rPr>
            </w:pPr>
          </w:p>
          <w:p>
            <w:pPr>
              <w:pStyle w:val="TableParagraph"/>
              <w:rPr>
                <w:rFonts w:ascii="Calibri"/>
                <w:sz w:val="20"/>
              </w:rPr>
            </w:pPr>
          </w:p>
          <w:p>
            <w:pPr>
              <w:pStyle w:val="TableParagraph"/>
              <w:ind w:left="3" w:right="9"/>
              <w:jc w:val="center"/>
              <w:rPr>
                <w:sz w:val="20"/>
              </w:rPr>
            </w:pPr>
            <w:r>
              <w:rPr>
                <w:spacing w:val="-2"/>
                <w:sz w:val="20"/>
              </w:rPr>
              <w:t>500.96</w:t>
            </w:r>
          </w:p>
        </w:tc>
        <w:tc>
          <w:tcPr>
            <w:tcW w:w="1547" w:type="dxa"/>
            <w:shd w:val="clear" w:color="auto" w:fill="F8EDF3"/>
          </w:tcPr>
          <w:p>
            <w:pPr>
              <w:pStyle w:val="TableParagraph"/>
              <w:rPr>
                <w:rFonts w:ascii="Calibri"/>
                <w:sz w:val="20"/>
              </w:rPr>
            </w:pPr>
          </w:p>
          <w:p>
            <w:pPr>
              <w:pStyle w:val="TableParagraph"/>
              <w:rPr>
                <w:rFonts w:ascii="Calibri"/>
                <w:sz w:val="20"/>
              </w:rPr>
            </w:pPr>
          </w:p>
          <w:p>
            <w:pPr>
              <w:pStyle w:val="TableParagraph"/>
              <w:ind w:left="14" w:right="28"/>
              <w:jc w:val="center"/>
              <w:rPr>
                <w:sz w:val="20"/>
              </w:rPr>
            </w:pPr>
            <w:r>
              <w:rPr>
                <w:spacing w:val="-4"/>
                <w:sz w:val="20"/>
              </w:rPr>
              <w:t>0.00</w:t>
            </w:r>
          </w:p>
        </w:tc>
        <w:tc>
          <w:tcPr>
            <w:tcW w:w="1632" w:type="dxa"/>
            <w:shd w:val="clear" w:color="auto" w:fill="F8EDF3"/>
          </w:tcPr>
          <w:p>
            <w:pPr>
              <w:pStyle w:val="TableParagraph"/>
              <w:rPr>
                <w:rFonts w:ascii="Calibri"/>
                <w:sz w:val="20"/>
              </w:rPr>
            </w:pPr>
          </w:p>
          <w:p>
            <w:pPr>
              <w:pStyle w:val="TableParagraph"/>
              <w:rPr>
                <w:rFonts w:ascii="Calibri"/>
                <w:sz w:val="20"/>
              </w:rPr>
            </w:pPr>
          </w:p>
          <w:p>
            <w:pPr>
              <w:pStyle w:val="TableParagraph"/>
              <w:ind w:right="16"/>
              <w:jc w:val="center"/>
              <w:rPr>
                <w:sz w:val="20"/>
              </w:rPr>
            </w:pPr>
            <w:r>
              <w:rPr>
                <w:spacing w:val="-4"/>
                <w:sz w:val="20"/>
              </w:rPr>
              <w:t>1.04</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343</w:t>
            </w:r>
          </w:p>
        </w:tc>
        <w:tc>
          <w:tcPr>
            <w:tcW w:w="1168" w:type="dxa"/>
          </w:tcPr>
          <w:p>
            <w:pPr>
              <w:pStyle w:val="TableParagraph"/>
              <w:spacing w:before="122"/>
              <w:rPr>
                <w:rFonts w:ascii="Calibri"/>
                <w:sz w:val="20"/>
              </w:rPr>
            </w:pPr>
          </w:p>
          <w:p>
            <w:pPr>
              <w:pStyle w:val="TableParagraph"/>
              <w:ind w:left="135"/>
              <w:rPr>
                <w:sz w:val="20"/>
              </w:rPr>
            </w:pPr>
            <w:r>
              <w:rPr>
                <w:spacing w:val="-2"/>
                <w:sz w:val="20"/>
              </w:rPr>
              <w:t>P143307</w:t>
            </w:r>
          </w:p>
        </w:tc>
        <w:tc>
          <w:tcPr>
            <w:tcW w:w="2593" w:type="dxa"/>
          </w:tcPr>
          <w:p>
            <w:pPr>
              <w:pStyle w:val="TableParagraph"/>
              <w:spacing w:line="252" w:lineRule="auto" w:before="2"/>
              <w:ind w:left="119" w:right="116"/>
              <w:rPr>
                <w:sz w:val="20"/>
              </w:rPr>
            </w:pPr>
            <w:r>
              <w:rPr>
                <w:sz w:val="20"/>
              </w:rPr>
              <w:t>AFR</w:t>
            </w:r>
            <w:r>
              <w:rPr>
                <w:spacing w:val="-2"/>
                <w:sz w:val="20"/>
              </w:rPr>
              <w:t> </w:t>
            </w:r>
            <w:r>
              <w:rPr>
                <w:sz w:val="20"/>
              </w:rPr>
              <w:t>RI-Regional</w:t>
            </w:r>
            <w:r>
              <w:rPr>
                <w:spacing w:val="-1"/>
                <w:sz w:val="20"/>
              </w:rPr>
              <w:t> </w:t>
            </w:r>
            <w:r>
              <w:rPr>
                <w:sz w:val="20"/>
              </w:rPr>
              <w:t>Great Lakes</w:t>
            </w:r>
            <w:r>
              <w:rPr>
                <w:spacing w:val="-21"/>
                <w:sz w:val="20"/>
              </w:rPr>
              <w:t> </w:t>
            </w:r>
            <w:r>
              <w:rPr>
                <w:sz w:val="20"/>
              </w:rPr>
              <w:t>Integrated </w:t>
            </w:r>
            <w:r>
              <w:rPr>
                <w:spacing w:val="-4"/>
                <w:sz w:val="20"/>
              </w:rPr>
              <w:t>Agriculture</w:t>
            </w:r>
            <w:r>
              <w:rPr>
                <w:spacing w:val="-20"/>
                <w:sz w:val="20"/>
              </w:rPr>
              <w:t> </w:t>
            </w:r>
            <w:r>
              <w:rPr>
                <w:spacing w:val="-4"/>
                <w:sz w:val="20"/>
              </w:rPr>
              <w:t>Development</w:t>
            </w:r>
          </w:p>
          <w:p>
            <w:pPr>
              <w:pStyle w:val="TableParagraph"/>
              <w:spacing w:line="223" w:lineRule="exact"/>
              <w:ind w:left="119"/>
              <w:rPr>
                <w:sz w:val="20"/>
              </w:rPr>
            </w:pPr>
            <w:r>
              <w:rPr>
                <w:spacing w:val="-2"/>
                <w:sz w:val="20"/>
              </w:rPr>
              <w:t>Project</w:t>
            </w:r>
          </w:p>
        </w:tc>
        <w:tc>
          <w:tcPr>
            <w:tcW w:w="1070" w:type="dxa"/>
          </w:tcPr>
          <w:p>
            <w:pPr>
              <w:pStyle w:val="TableParagraph"/>
              <w:spacing w:before="122"/>
              <w:rPr>
                <w:rFonts w:ascii="Calibri"/>
                <w:sz w:val="20"/>
              </w:rPr>
            </w:pPr>
          </w:p>
          <w:p>
            <w:pPr>
              <w:pStyle w:val="TableParagraph"/>
              <w:ind w:right="16"/>
              <w:jc w:val="center"/>
              <w:rPr>
                <w:sz w:val="20"/>
              </w:rPr>
            </w:pPr>
            <w:r>
              <w:rPr>
                <w:spacing w:val="-4"/>
                <w:sz w:val="20"/>
              </w:rPr>
              <w:t>2016</w:t>
            </w:r>
          </w:p>
        </w:tc>
        <w:tc>
          <w:tcPr>
            <w:tcW w:w="1298" w:type="dxa"/>
          </w:tcPr>
          <w:p>
            <w:pPr>
              <w:pStyle w:val="TableParagraph"/>
              <w:spacing w:line="252" w:lineRule="auto" w:before="122"/>
              <w:ind w:left="15" w:right="21"/>
              <w:jc w:val="center"/>
              <w:rPr>
                <w:sz w:val="20"/>
              </w:rPr>
            </w:pPr>
            <w:r>
              <w:rPr>
                <w:spacing w:val="-2"/>
                <w:sz w:val="20"/>
              </w:rPr>
              <w:t>Eastern</w:t>
            </w:r>
            <w:r>
              <w:rPr>
                <w:spacing w:val="-22"/>
                <w:sz w:val="20"/>
              </w:rPr>
              <w:t> </w:t>
            </w:r>
            <w:r>
              <w:rPr>
                <w:spacing w:val="-2"/>
                <w:sz w:val="20"/>
              </w:rPr>
              <w:t>and Southern Africa</w:t>
            </w:r>
          </w:p>
        </w:tc>
        <w:tc>
          <w:tcPr>
            <w:tcW w:w="1563" w:type="dxa"/>
          </w:tcPr>
          <w:p>
            <w:pPr>
              <w:pStyle w:val="TableParagraph"/>
              <w:spacing w:before="122"/>
              <w:rPr>
                <w:rFonts w:ascii="Calibri"/>
                <w:sz w:val="20"/>
              </w:rPr>
            </w:pPr>
          </w:p>
          <w:p>
            <w:pPr>
              <w:pStyle w:val="TableParagraph"/>
              <w:ind w:left="30" w:right="17"/>
              <w:jc w:val="center"/>
              <w:rPr>
                <w:sz w:val="20"/>
              </w:rPr>
            </w:pPr>
            <w:r>
              <w:rPr>
                <w:spacing w:val="-2"/>
                <w:sz w:val="20"/>
              </w:rPr>
              <w:t>150.00</w:t>
            </w:r>
          </w:p>
        </w:tc>
        <w:tc>
          <w:tcPr>
            <w:tcW w:w="1623" w:type="dxa"/>
          </w:tcPr>
          <w:p>
            <w:pPr>
              <w:pStyle w:val="TableParagraph"/>
              <w:spacing w:before="122"/>
              <w:rPr>
                <w:rFonts w:ascii="Calibri"/>
                <w:sz w:val="20"/>
              </w:rPr>
            </w:pPr>
          </w:p>
          <w:p>
            <w:pPr>
              <w:pStyle w:val="TableParagraph"/>
              <w:ind w:left="3" w:right="9"/>
              <w:jc w:val="center"/>
              <w:rPr>
                <w:sz w:val="20"/>
              </w:rPr>
            </w:pPr>
            <w:r>
              <w:rPr>
                <w:spacing w:val="-2"/>
                <w:sz w:val="20"/>
              </w:rPr>
              <w:t>138.34</w:t>
            </w:r>
          </w:p>
        </w:tc>
        <w:tc>
          <w:tcPr>
            <w:tcW w:w="1547" w:type="dxa"/>
          </w:tcPr>
          <w:p>
            <w:pPr>
              <w:pStyle w:val="TableParagraph"/>
              <w:spacing w:before="122"/>
              <w:rPr>
                <w:rFonts w:ascii="Calibri"/>
                <w:sz w:val="20"/>
              </w:rPr>
            </w:pPr>
          </w:p>
          <w:p>
            <w:pPr>
              <w:pStyle w:val="TableParagraph"/>
              <w:ind w:left="14" w:right="28"/>
              <w:jc w:val="center"/>
              <w:rPr>
                <w:sz w:val="20"/>
              </w:rPr>
            </w:pPr>
            <w:r>
              <w:rPr>
                <w:spacing w:val="-4"/>
                <w:sz w:val="20"/>
              </w:rPr>
              <w:t>0.00</w:t>
            </w:r>
          </w:p>
        </w:tc>
        <w:tc>
          <w:tcPr>
            <w:tcW w:w="1632" w:type="dxa"/>
          </w:tcPr>
          <w:p>
            <w:pPr>
              <w:pStyle w:val="TableParagraph"/>
              <w:spacing w:before="122"/>
              <w:rPr>
                <w:rFonts w:ascii="Calibri"/>
                <w:sz w:val="20"/>
              </w:rPr>
            </w:pPr>
          </w:p>
          <w:p>
            <w:pPr>
              <w:pStyle w:val="TableParagraph"/>
              <w:ind w:right="18"/>
              <w:jc w:val="center"/>
              <w:rPr>
                <w:sz w:val="20"/>
              </w:rPr>
            </w:pPr>
            <w:r>
              <w:rPr>
                <w:spacing w:val="-2"/>
                <w:sz w:val="20"/>
              </w:rPr>
              <w:t>10.58</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344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P145566</w:t>
            </w:r>
          </w:p>
        </w:tc>
        <w:tc>
          <w:tcPr>
            <w:tcW w:w="2593" w:type="dxa"/>
            <w:shd w:val="clear" w:color="auto" w:fill="F8EDF3"/>
          </w:tcPr>
          <w:p>
            <w:pPr>
              <w:pStyle w:val="TableParagraph"/>
              <w:ind w:left="119"/>
              <w:rPr>
                <w:sz w:val="20"/>
              </w:rPr>
            </w:pPr>
            <w:r>
              <w:rPr>
                <w:spacing w:val="-6"/>
                <w:sz w:val="20"/>
              </w:rPr>
              <w:t>Southern</w:t>
            </w:r>
            <w:r>
              <w:rPr>
                <w:spacing w:val="-10"/>
                <w:sz w:val="20"/>
              </w:rPr>
              <w:t> </w:t>
            </w:r>
            <w:r>
              <w:rPr>
                <w:spacing w:val="-6"/>
                <w:sz w:val="20"/>
              </w:rPr>
              <w:t>Africa</w:t>
            </w:r>
            <w:r>
              <w:rPr>
                <w:spacing w:val="-10"/>
                <w:sz w:val="20"/>
              </w:rPr>
              <w:t> </w:t>
            </w:r>
            <w:r>
              <w:rPr>
                <w:spacing w:val="-6"/>
                <w:sz w:val="20"/>
              </w:rPr>
              <w:t>Trade</w:t>
            </w:r>
            <w:r>
              <w:rPr>
                <w:spacing w:val="-10"/>
                <w:sz w:val="20"/>
              </w:rPr>
              <w:t> </w:t>
            </w:r>
            <w:r>
              <w:rPr>
                <w:spacing w:val="-6"/>
                <w:sz w:val="20"/>
              </w:rPr>
              <w:t>and</w:t>
            </w:r>
          </w:p>
          <w:p>
            <w:pPr>
              <w:pStyle w:val="TableParagraph"/>
              <w:spacing w:line="240" w:lineRule="atLeast"/>
              <w:ind w:left="119" w:right="116"/>
              <w:rPr>
                <w:sz w:val="20"/>
              </w:rPr>
            </w:pPr>
            <w:r>
              <w:rPr>
                <w:spacing w:val="-6"/>
                <w:sz w:val="20"/>
              </w:rPr>
              <w:t>Transport</w:t>
            </w:r>
            <w:r>
              <w:rPr>
                <w:spacing w:val="-20"/>
                <w:sz w:val="20"/>
              </w:rPr>
              <w:t> </w:t>
            </w:r>
            <w:r>
              <w:rPr>
                <w:spacing w:val="-6"/>
                <w:sz w:val="20"/>
              </w:rPr>
              <w:t>Facilitation </w:t>
            </w:r>
            <w:r>
              <w:rPr>
                <w:sz w:val="20"/>
              </w:rPr>
              <w:t>(Phase 2)</w:t>
            </w:r>
            <w:r>
              <w:rPr>
                <w:spacing w:val="-1"/>
                <w:sz w:val="20"/>
              </w:rPr>
              <w:t> </w:t>
            </w:r>
            <w:r>
              <w:rPr>
                <w:sz w:val="20"/>
              </w:rPr>
              <w:t>Project</w:t>
            </w:r>
          </w:p>
        </w:tc>
        <w:tc>
          <w:tcPr>
            <w:tcW w:w="1070" w:type="dxa"/>
            <w:shd w:val="clear" w:color="auto" w:fill="F8EDF3"/>
          </w:tcPr>
          <w:p>
            <w:pPr>
              <w:pStyle w:val="TableParagraph"/>
              <w:rPr>
                <w:rFonts w:ascii="Calibri"/>
                <w:sz w:val="20"/>
              </w:rPr>
            </w:pPr>
          </w:p>
          <w:p>
            <w:pPr>
              <w:pStyle w:val="TableParagraph"/>
              <w:ind w:right="16"/>
              <w:jc w:val="center"/>
              <w:rPr>
                <w:sz w:val="20"/>
              </w:rPr>
            </w:pPr>
            <w:r>
              <w:rPr>
                <w:spacing w:val="-4"/>
                <w:sz w:val="20"/>
              </w:rPr>
              <w:t>2015</w:t>
            </w:r>
          </w:p>
        </w:tc>
        <w:tc>
          <w:tcPr>
            <w:tcW w:w="1298" w:type="dxa"/>
            <w:shd w:val="clear" w:color="auto" w:fill="F8EDF3"/>
          </w:tcPr>
          <w:p>
            <w:pPr>
              <w:pStyle w:val="TableParagraph"/>
              <w:ind w:left="251" w:hanging="120"/>
              <w:rPr>
                <w:sz w:val="20"/>
              </w:rPr>
            </w:pPr>
            <w:r>
              <w:rPr>
                <w:spacing w:val="-4"/>
                <w:sz w:val="20"/>
              </w:rPr>
              <w:t>Eastern</w:t>
            </w:r>
            <w:r>
              <w:rPr>
                <w:spacing w:val="-9"/>
                <w:sz w:val="20"/>
              </w:rPr>
              <w:t> </w:t>
            </w:r>
            <w:r>
              <w:rPr>
                <w:spacing w:val="-5"/>
                <w:sz w:val="20"/>
              </w:rPr>
              <w:t>and</w:t>
            </w:r>
          </w:p>
          <w:p>
            <w:pPr>
              <w:pStyle w:val="TableParagraph"/>
              <w:spacing w:line="240" w:lineRule="atLeast"/>
              <w:ind w:left="395" w:right="245" w:hanging="144"/>
              <w:rPr>
                <w:sz w:val="20"/>
              </w:rPr>
            </w:pPr>
            <w:r>
              <w:rPr>
                <w:spacing w:val="-2"/>
                <w:sz w:val="20"/>
              </w:rPr>
              <w:t>Southern Africa</w:t>
            </w:r>
          </w:p>
        </w:tc>
        <w:tc>
          <w:tcPr>
            <w:tcW w:w="1563" w:type="dxa"/>
            <w:shd w:val="clear" w:color="auto" w:fill="F8EDF3"/>
          </w:tcPr>
          <w:p>
            <w:pPr>
              <w:pStyle w:val="TableParagraph"/>
              <w:rPr>
                <w:rFonts w:ascii="Calibri"/>
                <w:sz w:val="20"/>
              </w:rPr>
            </w:pPr>
          </w:p>
          <w:p>
            <w:pPr>
              <w:pStyle w:val="TableParagraph"/>
              <w:ind w:left="30" w:right="17"/>
              <w:jc w:val="center"/>
              <w:rPr>
                <w:sz w:val="20"/>
              </w:rPr>
            </w:pPr>
            <w:r>
              <w:rPr>
                <w:spacing w:val="-2"/>
                <w:sz w:val="20"/>
              </w:rPr>
              <w:t>91.28</w:t>
            </w:r>
          </w:p>
        </w:tc>
        <w:tc>
          <w:tcPr>
            <w:tcW w:w="1623" w:type="dxa"/>
            <w:shd w:val="clear" w:color="auto" w:fill="F8EDF3"/>
          </w:tcPr>
          <w:p>
            <w:pPr>
              <w:pStyle w:val="TableParagraph"/>
              <w:rPr>
                <w:rFonts w:ascii="Calibri"/>
                <w:sz w:val="20"/>
              </w:rPr>
            </w:pPr>
          </w:p>
          <w:p>
            <w:pPr>
              <w:pStyle w:val="TableParagraph"/>
              <w:ind w:left="3" w:right="9"/>
              <w:jc w:val="center"/>
              <w:rPr>
                <w:sz w:val="20"/>
              </w:rPr>
            </w:pPr>
            <w:r>
              <w:rPr>
                <w:spacing w:val="-2"/>
                <w:sz w:val="20"/>
              </w:rPr>
              <w:t>82.13</w:t>
            </w:r>
          </w:p>
        </w:tc>
        <w:tc>
          <w:tcPr>
            <w:tcW w:w="1547" w:type="dxa"/>
            <w:shd w:val="clear" w:color="auto" w:fill="F8EDF3"/>
          </w:tcPr>
          <w:p>
            <w:pPr>
              <w:pStyle w:val="TableParagraph"/>
              <w:rPr>
                <w:rFonts w:ascii="Calibri"/>
                <w:sz w:val="20"/>
              </w:rPr>
            </w:pPr>
          </w:p>
          <w:p>
            <w:pPr>
              <w:pStyle w:val="TableParagraph"/>
              <w:ind w:left="14" w:right="28"/>
              <w:jc w:val="center"/>
              <w:rPr>
                <w:sz w:val="20"/>
              </w:rPr>
            </w:pPr>
            <w:r>
              <w:rPr>
                <w:spacing w:val="-4"/>
                <w:sz w:val="20"/>
              </w:rPr>
              <w:t>0.00</w:t>
            </w:r>
          </w:p>
        </w:tc>
        <w:tc>
          <w:tcPr>
            <w:tcW w:w="1632" w:type="dxa"/>
            <w:shd w:val="clear" w:color="auto" w:fill="F8EDF3"/>
          </w:tcPr>
          <w:p>
            <w:pPr>
              <w:pStyle w:val="TableParagraph"/>
              <w:rPr>
                <w:rFonts w:ascii="Calibri"/>
                <w:sz w:val="20"/>
              </w:rPr>
            </w:pPr>
          </w:p>
          <w:p>
            <w:pPr>
              <w:pStyle w:val="TableParagraph"/>
              <w:ind w:right="18"/>
              <w:jc w:val="center"/>
              <w:rPr>
                <w:sz w:val="20"/>
              </w:rPr>
            </w:pPr>
            <w:r>
              <w:rPr>
                <w:spacing w:val="-2"/>
                <w:sz w:val="20"/>
              </w:rPr>
              <w:t>11.80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345</w:t>
            </w:r>
          </w:p>
        </w:tc>
        <w:tc>
          <w:tcPr>
            <w:tcW w:w="1168" w:type="dxa"/>
          </w:tcPr>
          <w:p>
            <w:pPr>
              <w:pStyle w:val="TableParagraph"/>
              <w:rPr>
                <w:rFonts w:ascii="Calibri"/>
                <w:sz w:val="20"/>
              </w:rPr>
            </w:pPr>
          </w:p>
          <w:p>
            <w:pPr>
              <w:pStyle w:val="TableParagraph"/>
              <w:ind w:left="135"/>
              <w:rPr>
                <w:sz w:val="20"/>
              </w:rPr>
            </w:pPr>
            <w:r>
              <w:rPr>
                <w:spacing w:val="-2"/>
                <w:sz w:val="20"/>
              </w:rPr>
              <w:t>P146515</w:t>
            </w:r>
          </w:p>
        </w:tc>
        <w:tc>
          <w:tcPr>
            <w:tcW w:w="2593" w:type="dxa"/>
          </w:tcPr>
          <w:p>
            <w:pPr>
              <w:pStyle w:val="TableParagraph"/>
              <w:spacing w:line="249" w:lineRule="auto" w:before="124"/>
              <w:ind w:left="119"/>
              <w:rPr>
                <w:sz w:val="20"/>
              </w:rPr>
            </w:pPr>
            <w:r>
              <w:rPr>
                <w:spacing w:val="-4"/>
                <w:sz w:val="20"/>
              </w:rPr>
              <w:t>Kariba</w:t>
            </w:r>
            <w:r>
              <w:rPr>
                <w:spacing w:val="-22"/>
                <w:sz w:val="20"/>
              </w:rPr>
              <w:t> </w:t>
            </w:r>
            <w:r>
              <w:rPr>
                <w:spacing w:val="-4"/>
                <w:sz w:val="20"/>
              </w:rPr>
              <w:t>Dam</w:t>
            </w:r>
            <w:r>
              <w:rPr>
                <w:spacing w:val="-20"/>
                <w:sz w:val="20"/>
              </w:rPr>
              <w:t> </w:t>
            </w:r>
            <w:r>
              <w:rPr>
                <w:spacing w:val="-4"/>
                <w:sz w:val="20"/>
              </w:rPr>
              <w:t>Rehabilitation </w:t>
            </w:r>
            <w:r>
              <w:rPr>
                <w:spacing w:val="-2"/>
                <w:sz w:val="20"/>
              </w:rPr>
              <w:t>Project</w:t>
            </w:r>
          </w:p>
        </w:tc>
        <w:tc>
          <w:tcPr>
            <w:tcW w:w="1070" w:type="dxa"/>
          </w:tcPr>
          <w:p>
            <w:pPr>
              <w:pStyle w:val="TableParagraph"/>
              <w:rPr>
                <w:rFonts w:ascii="Calibri"/>
                <w:sz w:val="20"/>
              </w:rPr>
            </w:pPr>
          </w:p>
          <w:p>
            <w:pPr>
              <w:pStyle w:val="TableParagraph"/>
              <w:ind w:right="16"/>
              <w:jc w:val="center"/>
              <w:rPr>
                <w:sz w:val="20"/>
              </w:rPr>
            </w:pPr>
            <w:r>
              <w:rPr>
                <w:spacing w:val="-4"/>
                <w:sz w:val="20"/>
              </w:rPr>
              <w:t>2015</w:t>
            </w:r>
          </w:p>
        </w:tc>
        <w:tc>
          <w:tcPr>
            <w:tcW w:w="1298" w:type="dxa"/>
          </w:tcPr>
          <w:p>
            <w:pPr>
              <w:pStyle w:val="TableParagraph"/>
              <w:spacing w:line="249" w:lineRule="auto" w:before="2"/>
              <w:ind w:left="15" w:right="21"/>
              <w:jc w:val="center"/>
              <w:rPr>
                <w:sz w:val="20"/>
              </w:rPr>
            </w:pPr>
            <w:r>
              <w:rPr>
                <w:spacing w:val="-2"/>
                <w:sz w:val="20"/>
              </w:rPr>
              <w:t>Eastern</w:t>
            </w:r>
            <w:r>
              <w:rPr>
                <w:spacing w:val="-22"/>
                <w:sz w:val="20"/>
              </w:rPr>
              <w:t> </w:t>
            </w:r>
            <w:r>
              <w:rPr>
                <w:spacing w:val="-2"/>
                <w:sz w:val="20"/>
              </w:rPr>
              <w:t>and Southern</w:t>
            </w:r>
          </w:p>
          <w:p>
            <w:pPr>
              <w:pStyle w:val="TableParagraph"/>
              <w:spacing w:line="223" w:lineRule="exact" w:before="4"/>
              <w:ind w:left="19" w:right="21"/>
              <w:jc w:val="center"/>
              <w:rPr>
                <w:sz w:val="20"/>
              </w:rPr>
            </w:pPr>
            <w:r>
              <w:rPr>
                <w:spacing w:val="-2"/>
                <w:sz w:val="20"/>
              </w:rPr>
              <w:t>Africa</w:t>
            </w:r>
          </w:p>
        </w:tc>
        <w:tc>
          <w:tcPr>
            <w:tcW w:w="1563" w:type="dxa"/>
          </w:tcPr>
          <w:p>
            <w:pPr>
              <w:pStyle w:val="TableParagraph"/>
              <w:rPr>
                <w:rFonts w:ascii="Calibri"/>
                <w:sz w:val="20"/>
              </w:rPr>
            </w:pPr>
          </w:p>
          <w:p>
            <w:pPr>
              <w:pStyle w:val="TableParagraph"/>
              <w:ind w:left="30" w:right="17"/>
              <w:jc w:val="center"/>
              <w:rPr>
                <w:sz w:val="20"/>
              </w:rPr>
            </w:pPr>
            <w:r>
              <w:rPr>
                <w:spacing w:val="-2"/>
                <w:sz w:val="20"/>
              </w:rPr>
              <w:t>75.00</w:t>
            </w:r>
          </w:p>
        </w:tc>
        <w:tc>
          <w:tcPr>
            <w:tcW w:w="1623" w:type="dxa"/>
          </w:tcPr>
          <w:p>
            <w:pPr>
              <w:pStyle w:val="TableParagraph"/>
              <w:rPr>
                <w:rFonts w:ascii="Calibri"/>
                <w:sz w:val="20"/>
              </w:rPr>
            </w:pPr>
          </w:p>
          <w:p>
            <w:pPr>
              <w:pStyle w:val="TableParagraph"/>
              <w:ind w:left="3" w:right="9"/>
              <w:jc w:val="center"/>
              <w:rPr>
                <w:sz w:val="20"/>
              </w:rPr>
            </w:pPr>
            <w:r>
              <w:rPr>
                <w:spacing w:val="-2"/>
                <w:sz w:val="20"/>
              </w:rPr>
              <w:t>31.20</w:t>
            </w:r>
          </w:p>
        </w:tc>
        <w:tc>
          <w:tcPr>
            <w:tcW w:w="1547" w:type="dxa"/>
          </w:tcPr>
          <w:p>
            <w:pPr>
              <w:pStyle w:val="TableParagraph"/>
              <w:rPr>
                <w:rFonts w:ascii="Calibri"/>
                <w:sz w:val="20"/>
              </w:rPr>
            </w:pPr>
          </w:p>
          <w:p>
            <w:pPr>
              <w:pStyle w:val="TableParagraph"/>
              <w:ind w:left="14" w:right="28"/>
              <w:jc w:val="center"/>
              <w:rPr>
                <w:sz w:val="20"/>
              </w:rPr>
            </w:pPr>
            <w:r>
              <w:rPr>
                <w:spacing w:val="-4"/>
                <w:sz w:val="20"/>
              </w:rPr>
              <w:t>0.00</w:t>
            </w:r>
          </w:p>
        </w:tc>
        <w:tc>
          <w:tcPr>
            <w:tcW w:w="1632" w:type="dxa"/>
          </w:tcPr>
          <w:p>
            <w:pPr>
              <w:pStyle w:val="TableParagraph"/>
              <w:rPr>
                <w:rFonts w:ascii="Calibri"/>
                <w:sz w:val="20"/>
              </w:rPr>
            </w:pPr>
          </w:p>
          <w:p>
            <w:pPr>
              <w:pStyle w:val="TableParagraph"/>
              <w:ind w:right="16"/>
              <w:jc w:val="center"/>
              <w:rPr>
                <w:sz w:val="20"/>
              </w:rPr>
            </w:pPr>
            <w:r>
              <w:rPr>
                <w:spacing w:val="-4"/>
                <w:sz w:val="20"/>
              </w:rPr>
              <w:t>7.53</w:t>
            </w:r>
          </w:p>
        </w:tc>
      </w:tr>
      <w:tr>
        <w:trPr>
          <w:trHeight w:val="730"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346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P151083</w:t>
            </w:r>
          </w:p>
        </w:tc>
        <w:tc>
          <w:tcPr>
            <w:tcW w:w="2593" w:type="dxa"/>
            <w:shd w:val="clear" w:color="auto" w:fill="F8EDF3"/>
          </w:tcPr>
          <w:p>
            <w:pPr>
              <w:pStyle w:val="TableParagraph"/>
              <w:spacing w:line="249" w:lineRule="auto" w:before="124"/>
              <w:ind w:left="119"/>
              <w:rPr>
                <w:sz w:val="20"/>
              </w:rPr>
            </w:pPr>
            <w:r>
              <w:rPr>
                <w:spacing w:val="-4"/>
                <w:sz w:val="20"/>
              </w:rPr>
              <w:t>AFR</w:t>
            </w:r>
            <w:r>
              <w:rPr>
                <w:spacing w:val="-21"/>
                <w:sz w:val="20"/>
              </w:rPr>
              <w:t> </w:t>
            </w:r>
            <w:r>
              <w:rPr>
                <w:spacing w:val="-4"/>
                <w:sz w:val="20"/>
              </w:rPr>
              <w:t>RI-Great</w:t>
            </w:r>
            <w:r>
              <w:rPr>
                <w:spacing w:val="-20"/>
                <w:sz w:val="20"/>
              </w:rPr>
              <w:t> </w:t>
            </w:r>
            <w:r>
              <w:rPr>
                <w:spacing w:val="-4"/>
                <w:sz w:val="20"/>
              </w:rPr>
              <w:t>Lakes</w:t>
            </w:r>
            <w:r>
              <w:rPr>
                <w:spacing w:val="-21"/>
                <w:sz w:val="20"/>
              </w:rPr>
              <w:t> </w:t>
            </w:r>
            <w:r>
              <w:rPr>
                <w:spacing w:val="-4"/>
                <w:sz w:val="20"/>
              </w:rPr>
              <w:t>Trade </w:t>
            </w:r>
            <w:r>
              <w:rPr>
                <w:spacing w:val="-2"/>
                <w:sz w:val="20"/>
              </w:rPr>
              <w:t>Facilitation</w:t>
            </w:r>
          </w:p>
        </w:tc>
        <w:tc>
          <w:tcPr>
            <w:tcW w:w="1070" w:type="dxa"/>
            <w:shd w:val="clear" w:color="auto" w:fill="F8EDF3"/>
          </w:tcPr>
          <w:p>
            <w:pPr>
              <w:pStyle w:val="TableParagraph"/>
              <w:spacing w:before="2"/>
              <w:rPr>
                <w:rFonts w:ascii="Calibri"/>
                <w:sz w:val="20"/>
              </w:rPr>
            </w:pPr>
          </w:p>
          <w:p>
            <w:pPr>
              <w:pStyle w:val="TableParagraph"/>
              <w:ind w:right="16"/>
              <w:jc w:val="center"/>
              <w:rPr>
                <w:sz w:val="20"/>
              </w:rPr>
            </w:pPr>
            <w:r>
              <w:rPr>
                <w:spacing w:val="-4"/>
                <w:sz w:val="20"/>
              </w:rPr>
              <w:t>2016</w:t>
            </w:r>
          </w:p>
        </w:tc>
        <w:tc>
          <w:tcPr>
            <w:tcW w:w="1298" w:type="dxa"/>
            <w:shd w:val="clear" w:color="auto" w:fill="F8EDF3"/>
          </w:tcPr>
          <w:p>
            <w:pPr>
              <w:pStyle w:val="TableParagraph"/>
              <w:spacing w:before="2"/>
              <w:ind w:left="251" w:hanging="120"/>
              <w:rPr>
                <w:sz w:val="20"/>
              </w:rPr>
            </w:pPr>
            <w:r>
              <w:rPr>
                <w:spacing w:val="-4"/>
                <w:sz w:val="20"/>
              </w:rPr>
              <w:t>Eastern</w:t>
            </w:r>
            <w:r>
              <w:rPr>
                <w:spacing w:val="-9"/>
                <w:sz w:val="20"/>
              </w:rPr>
              <w:t> </w:t>
            </w:r>
            <w:r>
              <w:rPr>
                <w:spacing w:val="-5"/>
                <w:sz w:val="20"/>
              </w:rPr>
              <w:t>and</w:t>
            </w:r>
          </w:p>
          <w:p>
            <w:pPr>
              <w:pStyle w:val="TableParagraph"/>
              <w:spacing w:line="240" w:lineRule="atLeast"/>
              <w:ind w:left="395" w:right="245" w:hanging="144"/>
              <w:rPr>
                <w:sz w:val="20"/>
              </w:rPr>
            </w:pPr>
            <w:r>
              <w:rPr>
                <w:spacing w:val="-2"/>
                <w:sz w:val="20"/>
              </w:rPr>
              <w:t>Southern Africa</w:t>
            </w:r>
          </w:p>
        </w:tc>
        <w:tc>
          <w:tcPr>
            <w:tcW w:w="1563" w:type="dxa"/>
            <w:shd w:val="clear" w:color="auto" w:fill="F8EDF3"/>
          </w:tcPr>
          <w:p>
            <w:pPr>
              <w:pStyle w:val="TableParagraph"/>
              <w:spacing w:before="2"/>
              <w:rPr>
                <w:rFonts w:ascii="Calibri"/>
                <w:sz w:val="20"/>
              </w:rPr>
            </w:pPr>
          </w:p>
          <w:p>
            <w:pPr>
              <w:pStyle w:val="TableParagraph"/>
              <w:ind w:left="30" w:right="17"/>
              <w:jc w:val="center"/>
              <w:rPr>
                <w:sz w:val="20"/>
              </w:rPr>
            </w:pPr>
            <w:r>
              <w:rPr>
                <w:spacing w:val="-2"/>
                <w:sz w:val="20"/>
              </w:rPr>
              <w:t>100.96</w:t>
            </w:r>
          </w:p>
        </w:tc>
        <w:tc>
          <w:tcPr>
            <w:tcW w:w="1623" w:type="dxa"/>
            <w:shd w:val="clear" w:color="auto" w:fill="F8EDF3"/>
          </w:tcPr>
          <w:p>
            <w:pPr>
              <w:pStyle w:val="TableParagraph"/>
              <w:spacing w:before="2"/>
              <w:rPr>
                <w:rFonts w:ascii="Calibri"/>
                <w:sz w:val="20"/>
              </w:rPr>
            </w:pPr>
          </w:p>
          <w:p>
            <w:pPr>
              <w:pStyle w:val="TableParagraph"/>
              <w:ind w:left="3" w:right="9"/>
              <w:jc w:val="center"/>
              <w:rPr>
                <w:sz w:val="20"/>
              </w:rPr>
            </w:pPr>
            <w:r>
              <w:rPr>
                <w:spacing w:val="-2"/>
                <w:sz w:val="20"/>
              </w:rPr>
              <w:t>96.64</w:t>
            </w:r>
          </w:p>
        </w:tc>
        <w:tc>
          <w:tcPr>
            <w:tcW w:w="1547" w:type="dxa"/>
            <w:shd w:val="clear" w:color="auto" w:fill="F8EDF3"/>
          </w:tcPr>
          <w:p>
            <w:pPr>
              <w:pStyle w:val="TableParagraph"/>
              <w:spacing w:before="2"/>
              <w:rPr>
                <w:rFonts w:ascii="Calibri"/>
                <w:sz w:val="20"/>
              </w:rPr>
            </w:pPr>
          </w:p>
          <w:p>
            <w:pPr>
              <w:pStyle w:val="TableParagraph"/>
              <w:ind w:left="14" w:right="28"/>
              <w:jc w:val="center"/>
              <w:rPr>
                <w:sz w:val="20"/>
              </w:rPr>
            </w:pPr>
            <w:r>
              <w:rPr>
                <w:spacing w:val="-4"/>
                <w:sz w:val="20"/>
              </w:rPr>
              <w:t>0.00</w:t>
            </w:r>
          </w:p>
        </w:tc>
        <w:tc>
          <w:tcPr>
            <w:tcW w:w="1632" w:type="dxa"/>
            <w:shd w:val="clear" w:color="auto" w:fill="F8EDF3"/>
          </w:tcPr>
          <w:p>
            <w:pPr>
              <w:pStyle w:val="TableParagraph"/>
              <w:spacing w:before="2"/>
              <w:rPr>
                <w:rFonts w:ascii="Calibri"/>
                <w:sz w:val="20"/>
              </w:rPr>
            </w:pPr>
          </w:p>
          <w:p>
            <w:pPr>
              <w:pStyle w:val="TableParagraph"/>
              <w:ind w:right="16"/>
              <w:jc w:val="center"/>
              <w:rPr>
                <w:sz w:val="20"/>
              </w:rPr>
            </w:pPr>
            <w:r>
              <w:rPr>
                <w:spacing w:val="-4"/>
                <w:sz w:val="20"/>
              </w:rPr>
              <w:t>8.07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8"/>
        <w:gridCol w:w="1064"/>
        <w:gridCol w:w="1297"/>
        <w:gridCol w:w="1562"/>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64" w:type="dxa"/>
            <w:shd w:val="clear" w:color="auto" w:fill="2B3167"/>
          </w:tcPr>
          <w:p>
            <w:pPr>
              <w:pStyle w:val="TableParagraph"/>
              <w:spacing w:before="122"/>
              <w:rPr>
                <w:rFonts w:ascii="Calibri"/>
                <w:sz w:val="20"/>
              </w:rPr>
            </w:pPr>
          </w:p>
          <w:p>
            <w:pPr>
              <w:pStyle w:val="TableParagraph"/>
              <w:spacing w:line="252" w:lineRule="auto" w:before="1"/>
              <w:ind w:left="408" w:hanging="296"/>
              <w:rPr>
                <w:b/>
                <w:sz w:val="20"/>
              </w:rPr>
            </w:pPr>
            <w:r>
              <w:rPr>
                <w:b/>
                <w:color w:val="FFFFFF"/>
                <w:spacing w:val="-4"/>
                <w:sz w:val="20"/>
              </w:rPr>
              <w:t>Approval </w:t>
            </w:r>
            <w:r>
              <w:rPr>
                <w:b/>
                <w:color w:val="FFFFFF"/>
                <w:spacing w:val="-6"/>
                <w:sz w:val="20"/>
              </w:rPr>
              <w:t>FY</w:t>
            </w:r>
          </w:p>
        </w:tc>
        <w:tc>
          <w:tcPr>
            <w:tcW w:w="12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80"/>
              <w:rPr>
                <w:b/>
                <w:sz w:val="20"/>
              </w:rPr>
            </w:pPr>
            <w:r>
              <w:rPr>
                <w:b/>
                <w:color w:val="FFFFFF"/>
                <w:spacing w:val="-2"/>
                <w:sz w:val="20"/>
              </w:rPr>
              <w:t>Country</w:t>
            </w:r>
          </w:p>
        </w:tc>
        <w:tc>
          <w:tcPr>
            <w:tcW w:w="1562" w:type="dxa"/>
            <w:shd w:val="clear" w:color="auto" w:fill="2B3167"/>
          </w:tcPr>
          <w:p>
            <w:pPr>
              <w:pStyle w:val="TableParagraph"/>
              <w:spacing w:before="124"/>
              <w:ind w:left="27" w:right="6"/>
              <w:jc w:val="center"/>
              <w:rPr>
                <w:b/>
                <w:sz w:val="20"/>
              </w:rPr>
            </w:pPr>
            <w:r>
              <w:rPr>
                <w:b/>
                <w:color w:val="FFFFFF"/>
                <w:spacing w:val="-5"/>
                <w:w w:val="105"/>
                <w:sz w:val="20"/>
              </w:rPr>
              <w:t>IDA</w:t>
            </w:r>
          </w:p>
          <w:p>
            <w:pPr>
              <w:pStyle w:val="TableParagraph"/>
              <w:spacing w:line="252" w:lineRule="auto" w:before="11"/>
              <w:ind w:left="133"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347</w:t>
            </w:r>
          </w:p>
        </w:tc>
        <w:tc>
          <w:tcPr>
            <w:tcW w:w="1168" w:type="dxa"/>
          </w:tcPr>
          <w:p>
            <w:pPr>
              <w:pStyle w:val="TableParagraph"/>
              <w:rPr>
                <w:rFonts w:ascii="Calibri"/>
                <w:sz w:val="20"/>
              </w:rPr>
            </w:pPr>
          </w:p>
          <w:p>
            <w:pPr>
              <w:pStyle w:val="TableParagraph"/>
              <w:ind w:left="135"/>
              <w:rPr>
                <w:sz w:val="20"/>
              </w:rPr>
            </w:pPr>
            <w:r>
              <w:rPr>
                <w:spacing w:val="-2"/>
                <w:sz w:val="20"/>
              </w:rPr>
              <w:t>P151847</w:t>
            </w:r>
          </w:p>
        </w:tc>
        <w:tc>
          <w:tcPr>
            <w:tcW w:w="2598" w:type="dxa"/>
          </w:tcPr>
          <w:p>
            <w:pPr>
              <w:pStyle w:val="TableParagraph"/>
              <w:spacing w:line="232" w:lineRule="exact"/>
              <w:ind w:left="119"/>
              <w:rPr>
                <w:sz w:val="20"/>
              </w:rPr>
            </w:pPr>
            <w:r>
              <w:rPr>
                <w:spacing w:val="-2"/>
                <w:sz w:val="20"/>
              </w:rPr>
              <w:t>Eastern</w:t>
            </w:r>
            <w:r>
              <w:rPr>
                <w:spacing w:val="-19"/>
                <w:sz w:val="20"/>
              </w:rPr>
              <w:t> </w:t>
            </w:r>
            <w:r>
              <w:rPr>
                <w:spacing w:val="-2"/>
                <w:sz w:val="20"/>
              </w:rPr>
              <w:t>and</w:t>
            </w:r>
            <w:r>
              <w:rPr>
                <w:spacing w:val="-18"/>
                <w:sz w:val="20"/>
              </w:rPr>
              <w:t> </w:t>
            </w:r>
            <w:r>
              <w:rPr>
                <w:spacing w:val="-2"/>
                <w:sz w:val="20"/>
              </w:rPr>
              <w:t>Southern</w:t>
            </w:r>
          </w:p>
          <w:p>
            <w:pPr>
              <w:pStyle w:val="TableParagraph"/>
              <w:spacing w:line="240" w:lineRule="atLeast"/>
              <w:ind w:left="119"/>
              <w:rPr>
                <w:sz w:val="20"/>
              </w:rPr>
            </w:pPr>
            <w:r>
              <w:rPr>
                <w:spacing w:val="-4"/>
                <w:sz w:val="20"/>
              </w:rPr>
              <w:t>Africa</w:t>
            </w:r>
            <w:r>
              <w:rPr>
                <w:spacing w:val="-22"/>
                <w:sz w:val="20"/>
              </w:rPr>
              <w:t> </w:t>
            </w:r>
            <w:r>
              <w:rPr>
                <w:spacing w:val="-4"/>
                <w:sz w:val="20"/>
              </w:rPr>
              <w:t>Higher</w:t>
            </w:r>
            <w:r>
              <w:rPr>
                <w:spacing w:val="-20"/>
                <w:sz w:val="20"/>
              </w:rPr>
              <w:t> </w:t>
            </w:r>
            <w:r>
              <w:rPr>
                <w:spacing w:val="-4"/>
                <w:sz w:val="20"/>
              </w:rPr>
              <w:t>Education </w:t>
            </w:r>
            <w:r>
              <w:rPr>
                <w:sz w:val="20"/>
              </w:rPr>
              <w:t>Centers</w:t>
            </w:r>
            <w:r>
              <w:rPr>
                <w:spacing w:val="-2"/>
                <w:sz w:val="20"/>
              </w:rPr>
              <w:t> </w:t>
            </w:r>
            <w:r>
              <w:rPr>
                <w:sz w:val="20"/>
              </w:rPr>
              <w:t>of</w:t>
            </w:r>
            <w:r>
              <w:rPr>
                <w:spacing w:val="-1"/>
                <w:sz w:val="20"/>
              </w:rPr>
              <w:t> </w:t>
            </w:r>
            <w:r>
              <w:rPr>
                <w:sz w:val="20"/>
              </w:rPr>
              <w:t>Excellence</w:t>
            </w:r>
          </w:p>
        </w:tc>
        <w:tc>
          <w:tcPr>
            <w:tcW w:w="1064" w:type="dxa"/>
          </w:tcPr>
          <w:p>
            <w:pPr>
              <w:pStyle w:val="TableParagraph"/>
              <w:rPr>
                <w:rFonts w:ascii="Calibri"/>
                <w:sz w:val="20"/>
              </w:rPr>
            </w:pPr>
          </w:p>
          <w:p>
            <w:pPr>
              <w:pStyle w:val="TableParagraph"/>
              <w:ind w:left="23" w:right="43"/>
              <w:jc w:val="center"/>
              <w:rPr>
                <w:sz w:val="20"/>
              </w:rPr>
            </w:pPr>
            <w:r>
              <w:rPr>
                <w:spacing w:val="-4"/>
                <w:sz w:val="20"/>
              </w:rPr>
              <w:t>2016</w:t>
            </w:r>
          </w:p>
        </w:tc>
        <w:tc>
          <w:tcPr>
            <w:tcW w:w="1297" w:type="dxa"/>
          </w:tcPr>
          <w:p>
            <w:pPr>
              <w:pStyle w:val="TableParagraph"/>
              <w:spacing w:line="232" w:lineRule="exact"/>
              <w:ind w:left="252" w:hanging="120"/>
              <w:rPr>
                <w:sz w:val="20"/>
              </w:rPr>
            </w:pPr>
            <w:r>
              <w:rPr>
                <w:spacing w:val="-4"/>
                <w:sz w:val="20"/>
              </w:rPr>
              <w:t>Eastern</w:t>
            </w:r>
            <w:r>
              <w:rPr>
                <w:spacing w:val="-9"/>
                <w:sz w:val="20"/>
              </w:rPr>
              <w:t> </w:t>
            </w:r>
            <w:r>
              <w:rPr>
                <w:spacing w:val="-5"/>
                <w:sz w:val="20"/>
              </w:rPr>
              <w:t>and</w:t>
            </w:r>
          </w:p>
          <w:p>
            <w:pPr>
              <w:pStyle w:val="TableParagraph"/>
              <w:spacing w:line="240" w:lineRule="atLeast"/>
              <w:ind w:left="396" w:right="243" w:hanging="144"/>
              <w:rPr>
                <w:sz w:val="20"/>
              </w:rPr>
            </w:pPr>
            <w:r>
              <w:rPr>
                <w:spacing w:val="-2"/>
                <w:sz w:val="20"/>
              </w:rPr>
              <w:t>Southern Africa</w:t>
            </w:r>
          </w:p>
        </w:tc>
        <w:tc>
          <w:tcPr>
            <w:tcW w:w="1562" w:type="dxa"/>
          </w:tcPr>
          <w:p>
            <w:pPr>
              <w:pStyle w:val="TableParagraph"/>
              <w:rPr>
                <w:rFonts w:ascii="Calibri"/>
                <w:sz w:val="20"/>
              </w:rPr>
            </w:pPr>
          </w:p>
          <w:p>
            <w:pPr>
              <w:pStyle w:val="TableParagraph"/>
              <w:ind w:left="27" w:right="9"/>
              <w:jc w:val="center"/>
              <w:rPr>
                <w:sz w:val="20"/>
              </w:rPr>
            </w:pPr>
            <w:r>
              <w:rPr>
                <w:spacing w:val="-2"/>
                <w:sz w:val="20"/>
              </w:rPr>
              <w:t>217.62</w:t>
            </w:r>
          </w:p>
        </w:tc>
        <w:tc>
          <w:tcPr>
            <w:tcW w:w="1622" w:type="dxa"/>
          </w:tcPr>
          <w:p>
            <w:pPr>
              <w:pStyle w:val="TableParagraph"/>
              <w:rPr>
                <w:rFonts w:ascii="Calibri"/>
                <w:sz w:val="20"/>
              </w:rPr>
            </w:pPr>
          </w:p>
          <w:p>
            <w:pPr>
              <w:pStyle w:val="TableParagraph"/>
              <w:ind w:left="87" w:right="88"/>
              <w:jc w:val="center"/>
              <w:rPr>
                <w:sz w:val="20"/>
              </w:rPr>
            </w:pPr>
            <w:r>
              <w:rPr>
                <w:spacing w:val="-2"/>
                <w:sz w:val="20"/>
              </w:rPr>
              <w:t>190.86</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2"/>
                <w:sz w:val="20"/>
              </w:rPr>
              <w:t>36.36</w:t>
            </w: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348</w:t>
            </w:r>
          </w:p>
        </w:tc>
        <w:tc>
          <w:tcPr>
            <w:tcW w:w="1168" w:type="dxa"/>
            <w:shd w:val="clear" w:color="auto" w:fill="F8EDF3"/>
          </w:tcPr>
          <w:p>
            <w:pPr>
              <w:pStyle w:val="TableParagraph"/>
              <w:spacing w:before="244"/>
              <w:ind w:left="135"/>
              <w:rPr>
                <w:sz w:val="20"/>
              </w:rPr>
            </w:pPr>
            <w:r>
              <w:rPr>
                <w:spacing w:val="-2"/>
                <w:sz w:val="20"/>
              </w:rPr>
              <w:t>P152822</w:t>
            </w:r>
          </w:p>
        </w:tc>
        <w:tc>
          <w:tcPr>
            <w:tcW w:w="2598" w:type="dxa"/>
            <w:shd w:val="clear" w:color="auto" w:fill="F8EDF3"/>
          </w:tcPr>
          <w:p>
            <w:pPr>
              <w:pStyle w:val="TableParagraph"/>
              <w:spacing w:line="249" w:lineRule="auto" w:before="1"/>
              <w:ind w:left="119"/>
              <w:rPr>
                <w:sz w:val="20"/>
              </w:rPr>
            </w:pPr>
            <w:r>
              <w:rPr>
                <w:spacing w:val="-2"/>
                <w:sz w:val="20"/>
              </w:rPr>
              <w:t>Development</w:t>
            </w:r>
            <w:r>
              <w:rPr>
                <w:spacing w:val="-16"/>
                <w:sz w:val="20"/>
              </w:rPr>
              <w:t> </w:t>
            </w:r>
            <w:r>
              <w:rPr>
                <w:spacing w:val="-2"/>
                <w:sz w:val="20"/>
              </w:rPr>
              <w:t>Response</w:t>
            </w:r>
            <w:r>
              <w:rPr>
                <w:spacing w:val="-16"/>
                <w:sz w:val="20"/>
              </w:rPr>
              <w:t> </w:t>
            </w:r>
            <w:r>
              <w:rPr>
                <w:spacing w:val="-2"/>
                <w:sz w:val="20"/>
              </w:rPr>
              <w:t>to </w:t>
            </w:r>
            <w:r>
              <w:rPr>
                <w:sz w:val="20"/>
              </w:rPr>
              <w:t>Displacement</w:t>
            </w:r>
            <w:r>
              <w:rPr>
                <w:spacing w:val="-20"/>
                <w:sz w:val="20"/>
              </w:rPr>
              <w:t> </w:t>
            </w:r>
            <w:r>
              <w:rPr>
                <w:sz w:val="20"/>
              </w:rPr>
              <w:t>Impacts</w:t>
            </w:r>
          </w:p>
          <w:p>
            <w:pPr>
              <w:pStyle w:val="TableParagraph"/>
              <w:spacing w:line="223" w:lineRule="exact" w:before="5"/>
              <w:ind w:left="119"/>
              <w:rPr>
                <w:sz w:val="20"/>
              </w:rPr>
            </w:pPr>
            <w:r>
              <w:rPr>
                <w:w w:val="90"/>
                <w:sz w:val="20"/>
              </w:rPr>
              <w:t>Project</w:t>
            </w:r>
            <w:r>
              <w:rPr>
                <w:spacing w:val="-3"/>
                <w:w w:val="90"/>
                <w:sz w:val="20"/>
              </w:rPr>
              <w:t> </w:t>
            </w:r>
            <w:r>
              <w:rPr>
                <w:w w:val="90"/>
                <w:sz w:val="20"/>
              </w:rPr>
              <w:t>in</w:t>
            </w:r>
            <w:r>
              <w:rPr>
                <w:spacing w:val="-3"/>
                <w:w w:val="90"/>
                <w:sz w:val="20"/>
              </w:rPr>
              <w:t> </w:t>
            </w:r>
            <w:r>
              <w:rPr>
                <w:w w:val="90"/>
                <w:sz w:val="20"/>
              </w:rPr>
              <w:t>the</w:t>
            </w:r>
            <w:r>
              <w:rPr>
                <w:spacing w:val="-3"/>
                <w:w w:val="90"/>
                <w:sz w:val="20"/>
              </w:rPr>
              <w:t> </w:t>
            </w:r>
            <w:r>
              <w:rPr>
                <w:spacing w:val="-5"/>
                <w:w w:val="90"/>
                <w:sz w:val="20"/>
              </w:rPr>
              <w:t>HoA</w:t>
            </w:r>
          </w:p>
        </w:tc>
        <w:tc>
          <w:tcPr>
            <w:tcW w:w="1064" w:type="dxa"/>
            <w:shd w:val="clear" w:color="auto" w:fill="F8EDF3"/>
          </w:tcPr>
          <w:p>
            <w:pPr>
              <w:pStyle w:val="TableParagraph"/>
              <w:spacing w:before="244"/>
              <w:ind w:left="23" w:right="43"/>
              <w:jc w:val="center"/>
              <w:rPr>
                <w:sz w:val="20"/>
              </w:rPr>
            </w:pPr>
            <w:r>
              <w:rPr>
                <w:spacing w:val="-4"/>
                <w:sz w:val="20"/>
              </w:rPr>
              <w:t>2016</w:t>
            </w:r>
          </w:p>
        </w:tc>
        <w:tc>
          <w:tcPr>
            <w:tcW w:w="1297" w:type="dxa"/>
            <w:shd w:val="clear" w:color="auto" w:fill="F8EDF3"/>
          </w:tcPr>
          <w:p>
            <w:pPr>
              <w:pStyle w:val="TableParagraph"/>
              <w:spacing w:line="249" w:lineRule="auto" w:before="1"/>
              <w:ind w:left="16" w:right="19"/>
              <w:jc w:val="center"/>
              <w:rPr>
                <w:sz w:val="20"/>
              </w:rPr>
            </w:pPr>
            <w:r>
              <w:rPr>
                <w:spacing w:val="-2"/>
                <w:sz w:val="20"/>
              </w:rPr>
              <w:t>Eastern</w:t>
            </w:r>
            <w:r>
              <w:rPr>
                <w:spacing w:val="-22"/>
                <w:sz w:val="20"/>
              </w:rPr>
              <w:t> </w:t>
            </w:r>
            <w:r>
              <w:rPr>
                <w:spacing w:val="-2"/>
                <w:sz w:val="20"/>
              </w:rPr>
              <w:t>and Southern</w:t>
            </w:r>
          </w:p>
          <w:p>
            <w:pPr>
              <w:pStyle w:val="TableParagraph"/>
              <w:spacing w:line="223" w:lineRule="exact" w:before="5"/>
              <w:ind w:left="18" w:right="19"/>
              <w:jc w:val="center"/>
              <w:rPr>
                <w:sz w:val="20"/>
              </w:rPr>
            </w:pPr>
            <w:r>
              <w:rPr>
                <w:spacing w:val="-2"/>
                <w:sz w:val="20"/>
              </w:rPr>
              <w:t>Africa</w:t>
            </w:r>
          </w:p>
        </w:tc>
        <w:tc>
          <w:tcPr>
            <w:tcW w:w="1562" w:type="dxa"/>
            <w:shd w:val="clear" w:color="auto" w:fill="F8EDF3"/>
          </w:tcPr>
          <w:p>
            <w:pPr>
              <w:pStyle w:val="TableParagraph"/>
              <w:spacing w:before="244"/>
              <w:ind w:left="27" w:right="9"/>
              <w:jc w:val="center"/>
              <w:rPr>
                <w:sz w:val="20"/>
              </w:rPr>
            </w:pPr>
            <w:r>
              <w:rPr>
                <w:spacing w:val="-2"/>
                <w:sz w:val="20"/>
              </w:rPr>
              <w:t>329.93</w:t>
            </w:r>
          </w:p>
        </w:tc>
        <w:tc>
          <w:tcPr>
            <w:tcW w:w="1622" w:type="dxa"/>
            <w:shd w:val="clear" w:color="auto" w:fill="F8EDF3"/>
          </w:tcPr>
          <w:p>
            <w:pPr>
              <w:pStyle w:val="TableParagraph"/>
              <w:spacing w:before="244"/>
              <w:ind w:left="87" w:right="88"/>
              <w:jc w:val="center"/>
              <w:rPr>
                <w:sz w:val="20"/>
              </w:rPr>
            </w:pPr>
            <w:r>
              <w:rPr>
                <w:spacing w:val="-2"/>
                <w:sz w:val="20"/>
              </w:rPr>
              <w:t>329.21</w:t>
            </w:r>
          </w:p>
        </w:tc>
        <w:tc>
          <w:tcPr>
            <w:tcW w:w="1546" w:type="dxa"/>
            <w:shd w:val="clear" w:color="auto" w:fill="F8EDF3"/>
          </w:tcPr>
          <w:p>
            <w:pPr>
              <w:pStyle w:val="TableParagraph"/>
              <w:spacing w:before="244"/>
              <w:ind w:left="9" w:right="14"/>
              <w:jc w:val="center"/>
              <w:rPr>
                <w:sz w:val="20"/>
              </w:rPr>
            </w:pPr>
            <w:r>
              <w:rPr>
                <w:spacing w:val="-4"/>
                <w:sz w:val="20"/>
              </w:rPr>
              <w:t>0.00</w:t>
            </w:r>
          </w:p>
        </w:tc>
        <w:tc>
          <w:tcPr>
            <w:tcW w:w="1631" w:type="dxa"/>
            <w:shd w:val="clear" w:color="auto" w:fill="F8EDF3"/>
          </w:tcPr>
          <w:p>
            <w:pPr>
              <w:pStyle w:val="TableParagraph"/>
              <w:spacing w:before="244"/>
              <w:ind w:right="5"/>
              <w:jc w:val="center"/>
              <w:rPr>
                <w:sz w:val="20"/>
              </w:rPr>
            </w:pPr>
            <w:r>
              <w:rPr>
                <w:spacing w:val="-4"/>
                <w:sz w:val="20"/>
              </w:rPr>
              <w:t>0.70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349</w:t>
            </w:r>
          </w:p>
        </w:tc>
        <w:tc>
          <w:tcPr>
            <w:tcW w:w="1168" w:type="dxa"/>
          </w:tcPr>
          <w:p>
            <w:pPr>
              <w:pStyle w:val="TableParagraph"/>
              <w:rPr>
                <w:rFonts w:ascii="Calibri"/>
                <w:sz w:val="20"/>
              </w:rPr>
            </w:pPr>
          </w:p>
          <w:p>
            <w:pPr>
              <w:pStyle w:val="TableParagraph"/>
              <w:ind w:left="135"/>
              <w:rPr>
                <w:sz w:val="20"/>
              </w:rPr>
            </w:pPr>
            <w:r>
              <w:rPr>
                <w:spacing w:val="-2"/>
                <w:sz w:val="20"/>
              </w:rPr>
              <w:t>P155658</w:t>
            </w:r>
          </w:p>
        </w:tc>
        <w:tc>
          <w:tcPr>
            <w:tcW w:w="2598" w:type="dxa"/>
          </w:tcPr>
          <w:p>
            <w:pPr>
              <w:pStyle w:val="TableParagraph"/>
              <w:spacing w:line="249" w:lineRule="auto" w:before="2"/>
              <w:ind w:left="119" w:right="372"/>
              <w:rPr>
                <w:sz w:val="20"/>
              </w:rPr>
            </w:pPr>
            <w:r>
              <w:rPr>
                <w:sz w:val="20"/>
              </w:rPr>
              <w:t>AFR</w:t>
            </w:r>
            <w:r>
              <w:rPr>
                <w:spacing w:val="-2"/>
                <w:sz w:val="20"/>
              </w:rPr>
              <w:t> </w:t>
            </w:r>
            <w:r>
              <w:rPr>
                <w:sz w:val="20"/>
              </w:rPr>
              <w:t>RI-Southern</w:t>
            </w:r>
            <w:r>
              <w:rPr>
                <w:spacing w:val="-1"/>
                <w:sz w:val="20"/>
              </w:rPr>
              <w:t> </w:t>
            </w:r>
            <w:r>
              <w:rPr>
                <w:sz w:val="20"/>
              </w:rPr>
              <w:t>Africa </w:t>
            </w:r>
            <w:r>
              <w:rPr>
                <w:spacing w:val="-2"/>
                <w:sz w:val="20"/>
              </w:rPr>
              <w:t>Tuberculosis</w:t>
            </w:r>
            <w:r>
              <w:rPr>
                <w:spacing w:val="-15"/>
                <w:sz w:val="20"/>
              </w:rPr>
              <w:t> </w:t>
            </w:r>
            <w:r>
              <w:rPr>
                <w:spacing w:val="-2"/>
                <w:sz w:val="20"/>
              </w:rPr>
              <w:t>and</w:t>
            </w:r>
            <w:r>
              <w:rPr>
                <w:spacing w:val="-13"/>
                <w:sz w:val="20"/>
              </w:rPr>
              <w:t> </w:t>
            </w:r>
            <w:r>
              <w:rPr>
                <w:spacing w:val="-2"/>
                <w:sz w:val="20"/>
              </w:rPr>
              <w:t>Health</w:t>
            </w:r>
          </w:p>
          <w:p>
            <w:pPr>
              <w:pStyle w:val="TableParagraph"/>
              <w:spacing w:line="223" w:lineRule="exact" w:before="4"/>
              <w:ind w:left="119"/>
              <w:rPr>
                <w:sz w:val="20"/>
              </w:rPr>
            </w:pPr>
            <w:r>
              <w:rPr>
                <w:sz w:val="20"/>
              </w:rPr>
              <w:t>Systems</w:t>
            </w:r>
            <w:r>
              <w:rPr>
                <w:spacing w:val="-16"/>
                <w:sz w:val="20"/>
              </w:rPr>
              <w:t> </w:t>
            </w:r>
            <w:r>
              <w:rPr>
                <w:sz w:val="20"/>
              </w:rPr>
              <w:t>Support</w:t>
            </w:r>
            <w:r>
              <w:rPr>
                <w:spacing w:val="-15"/>
                <w:sz w:val="20"/>
              </w:rPr>
              <w:t> </w:t>
            </w:r>
            <w:r>
              <w:rPr>
                <w:spacing w:val="-2"/>
                <w:sz w:val="20"/>
              </w:rPr>
              <w:t>Project</w:t>
            </w:r>
          </w:p>
        </w:tc>
        <w:tc>
          <w:tcPr>
            <w:tcW w:w="1064" w:type="dxa"/>
          </w:tcPr>
          <w:p>
            <w:pPr>
              <w:pStyle w:val="TableParagraph"/>
              <w:rPr>
                <w:rFonts w:ascii="Calibri"/>
                <w:sz w:val="20"/>
              </w:rPr>
            </w:pPr>
          </w:p>
          <w:p>
            <w:pPr>
              <w:pStyle w:val="TableParagraph"/>
              <w:ind w:left="23" w:right="43"/>
              <w:jc w:val="center"/>
              <w:rPr>
                <w:sz w:val="20"/>
              </w:rPr>
            </w:pPr>
            <w:r>
              <w:rPr>
                <w:spacing w:val="-4"/>
                <w:sz w:val="20"/>
              </w:rPr>
              <w:t>2016</w:t>
            </w:r>
          </w:p>
        </w:tc>
        <w:tc>
          <w:tcPr>
            <w:tcW w:w="1297" w:type="dxa"/>
          </w:tcPr>
          <w:p>
            <w:pPr>
              <w:pStyle w:val="TableParagraph"/>
              <w:spacing w:line="249" w:lineRule="auto" w:before="2"/>
              <w:ind w:left="16" w:right="19"/>
              <w:jc w:val="center"/>
              <w:rPr>
                <w:sz w:val="20"/>
              </w:rPr>
            </w:pPr>
            <w:r>
              <w:rPr>
                <w:spacing w:val="-2"/>
                <w:sz w:val="20"/>
              </w:rPr>
              <w:t>Eastern</w:t>
            </w:r>
            <w:r>
              <w:rPr>
                <w:spacing w:val="-22"/>
                <w:sz w:val="20"/>
              </w:rPr>
              <w:t> </w:t>
            </w:r>
            <w:r>
              <w:rPr>
                <w:spacing w:val="-2"/>
                <w:sz w:val="20"/>
              </w:rPr>
              <w:t>and Southern</w:t>
            </w:r>
          </w:p>
          <w:p>
            <w:pPr>
              <w:pStyle w:val="TableParagraph"/>
              <w:spacing w:line="223" w:lineRule="exact" w:before="4"/>
              <w:ind w:left="18" w:right="19"/>
              <w:jc w:val="center"/>
              <w:rPr>
                <w:sz w:val="20"/>
              </w:rPr>
            </w:pPr>
            <w:r>
              <w:rPr>
                <w:spacing w:val="-2"/>
                <w:sz w:val="20"/>
              </w:rPr>
              <w:t>Africa</w:t>
            </w:r>
          </w:p>
        </w:tc>
        <w:tc>
          <w:tcPr>
            <w:tcW w:w="1562" w:type="dxa"/>
          </w:tcPr>
          <w:p>
            <w:pPr>
              <w:pStyle w:val="TableParagraph"/>
              <w:rPr>
                <w:rFonts w:ascii="Calibri"/>
                <w:sz w:val="20"/>
              </w:rPr>
            </w:pPr>
          </w:p>
          <w:p>
            <w:pPr>
              <w:pStyle w:val="TableParagraph"/>
              <w:ind w:left="27" w:right="9"/>
              <w:jc w:val="center"/>
              <w:rPr>
                <w:sz w:val="20"/>
              </w:rPr>
            </w:pPr>
            <w:r>
              <w:rPr>
                <w:spacing w:val="-2"/>
                <w:sz w:val="20"/>
              </w:rPr>
              <w:t>178.00</w:t>
            </w:r>
          </w:p>
        </w:tc>
        <w:tc>
          <w:tcPr>
            <w:tcW w:w="1622" w:type="dxa"/>
          </w:tcPr>
          <w:p>
            <w:pPr>
              <w:pStyle w:val="TableParagraph"/>
              <w:rPr>
                <w:rFonts w:ascii="Calibri"/>
                <w:sz w:val="20"/>
              </w:rPr>
            </w:pPr>
          </w:p>
          <w:p>
            <w:pPr>
              <w:pStyle w:val="TableParagraph"/>
              <w:ind w:left="87" w:right="88"/>
              <w:jc w:val="center"/>
              <w:rPr>
                <w:sz w:val="20"/>
              </w:rPr>
            </w:pPr>
            <w:r>
              <w:rPr>
                <w:spacing w:val="-2"/>
                <w:sz w:val="20"/>
              </w:rPr>
              <w:t>174.26</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2.27</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350</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P160427</w:t>
            </w:r>
          </w:p>
        </w:tc>
        <w:tc>
          <w:tcPr>
            <w:tcW w:w="2598" w:type="dxa"/>
            <w:shd w:val="clear" w:color="auto" w:fill="F8EDF3"/>
          </w:tcPr>
          <w:p>
            <w:pPr>
              <w:pStyle w:val="TableParagraph"/>
              <w:spacing w:line="249" w:lineRule="auto" w:before="124"/>
              <w:ind w:left="119" w:right="956"/>
              <w:rPr>
                <w:sz w:val="20"/>
              </w:rPr>
            </w:pPr>
            <w:r>
              <w:rPr>
                <w:spacing w:val="-2"/>
                <w:sz w:val="20"/>
              </w:rPr>
              <w:t>Temane</w:t>
            </w:r>
            <w:r>
              <w:rPr>
                <w:spacing w:val="-20"/>
                <w:sz w:val="20"/>
              </w:rPr>
              <w:t> </w:t>
            </w:r>
            <w:r>
              <w:rPr>
                <w:spacing w:val="-2"/>
                <w:sz w:val="20"/>
              </w:rPr>
              <w:t>Regional </w:t>
            </w:r>
            <w:r>
              <w:rPr>
                <w:w w:val="90"/>
                <w:sz w:val="20"/>
              </w:rPr>
              <w:t>Electricity</w:t>
            </w:r>
            <w:r>
              <w:rPr>
                <w:spacing w:val="2"/>
                <w:sz w:val="20"/>
              </w:rPr>
              <w:t> </w:t>
            </w:r>
            <w:r>
              <w:rPr>
                <w:spacing w:val="-2"/>
                <w:w w:val="95"/>
                <w:sz w:val="20"/>
              </w:rPr>
              <w:t>Project</w:t>
            </w:r>
          </w:p>
        </w:tc>
        <w:tc>
          <w:tcPr>
            <w:tcW w:w="1064" w:type="dxa"/>
            <w:shd w:val="clear" w:color="auto" w:fill="F8EDF3"/>
          </w:tcPr>
          <w:p>
            <w:pPr>
              <w:pStyle w:val="TableParagraph"/>
              <w:spacing w:before="2"/>
              <w:rPr>
                <w:rFonts w:ascii="Calibri"/>
                <w:sz w:val="20"/>
              </w:rPr>
            </w:pPr>
          </w:p>
          <w:p>
            <w:pPr>
              <w:pStyle w:val="TableParagraph"/>
              <w:ind w:left="23" w:right="43"/>
              <w:jc w:val="center"/>
              <w:rPr>
                <w:sz w:val="20"/>
              </w:rPr>
            </w:pPr>
            <w:r>
              <w:rPr>
                <w:spacing w:val="-4"/>
                <w:sz w:val="20"/>
              </w:rPr>
              <w:t>2019</w:t>
            </w:r>
          </w:p>
        </w:tc>
        <w:tc>
          <w:tcPr>
            <w:tcW w:w="1297" w:type="dxa"/>
            <w:shd w:val="clear" w:color="auto" w:fill="F8EDF3"/>
          </w:tcPr>
          <w:p>
            <w:pPr>
              <w:pStyle w:val="TableParagraph"/>
              <w:spacing w:before="2"/>
              <w:ind w:left="252" w:hanging="120"/>
              <w:rPr>
                <w:sz w:val="20"/>
              </w:rPr>
            </w:pPr>
            <w:r>
              <w:rPr>
                <w:spacing w:val="-4"/>
                <w:sz w:val="20"/>
              </w:rPr>
              <w:t>Eastern</w:t>
            </w:r>
            <w:r>
              <w:rPr>
                <w:spacing w:val="-9"/>
                <w:sz w:val="20"/>
              </w:rPr>
              <w:t> </w:t>
            </w:r>
            <w:r>
              <w:rPr>
                <w:spacing w:val="-5"/>
                <w:sz w:val="20"/>
              </w:rPr>
              <w:t>and</w:t>
            </w:r>
          </w:p>
          <w:p>
            <w:pPr>
              <w:pStyle w:val="TableParagraph"/>
              <w:spacing w:line="240" w:lineRule="atLeast"/>
              <w:ind w:left="396" w:right="243" w:hanging="144"/>
              <w:rPr>
                <w:sz w:val="20"/>
              </w:rPr>
            </w:pPr>
            <w:r>
              <w:rPr>
                <w:spacing w:val="-2"/>
                <w:sz w:val="20"/>
              </w:rPr>
              <w:t>Southern Africa</w:t>
            </w:r>
          </w:p>
        </w:tc>
        <w:tc>
          <w:tcPr>
            <w:tcW w:w="1562" w:type="dxa"/>
            <w:shd w:val="clear" w:color="auto" w:fill="F8EDF3"/>
          </w:tcPr>
          <w:p>
            <w:pPr>
              <w:pStyle w:val="TableParagraph"/>
              <w:spacing w:before="2"/>
              <w:rPr>
                <w:rFonts w:ascii="Calibri"/>
                <w:sz w:val="20"/>
              </w:rPr>
            </w:pPr>
          </w:p>
          <w:p>
            <w:pPr>
              <w:pStyle w:val="TableParagraph"/>
              <w:ind w:left="27" w:right="9"/>
              <w:jc w:val="center"/>
              <w:rPr>
                <w:sz w:val="20"/>
              </w:rPr>
            </w:pPr>
            <w:r>
              <w:rPr>
                <w:spacing w:val="-2"/>
                <w:sz w:val="20"/>
              </w:rPr>
              <w:t>300.00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235.29</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2"/>
                <w:sz w:val="20"/>
              </w:rPr>
              <w:t>30.33</w:t>
            </w:r>
          </w:p>
        </w:tc>
      </w:tr>
      <w:tr>
        <w:trPr>
          <w:trHeight w:val="977"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351</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P161067</w:t>
            </w:r>
          </w:p>
        </w:tc>
        <w:tc>
          <w:tcPr>
            <w:tcW w:w="2598" w:type="dxa"/>
          </w:tcPr>
          <w:p>
            <w:pPr>
              <w:pStyle w:val="TableParagraph"/>
              <w:spacing w:line="252" w:lineRule="auto" w:before="2"/>
              <w:ind w:left="119"/>
              <w:rPr>
                <w:sz w:val="20"/>
              </w:rPr>
            </w:pPr>
            <w:r>
              <w:rPr>
                <w:sz w:val="20"/>
              </w:rPr>
              <w:t>Development</w:t>
            </w:r>
            <w:r>
              <w:rPr>
                <w:spacing w:val="-14"/>
                <w:sz w:val="20"/>
              </w:rPr>
              <w:t> </w:t>
            </w:r>
            <w:r>
              <w:rPr>
                <w:sz w:val="20"/>
              </w:rPr>
              <w:t>Response</w:t>
            </w:r>
            <w:r>
              <w:rPr>
                <w:spacing w:val="-14"/>
                <w:sz w:val="20"/>
              </w:rPr>
              <w:t> </w:t>
            </w:r>
            <w:r>
              <w:rPr>
                <w:sz w:val="20"/>
              </w:rPr>
              <w:t>to Displacement</w:t>
            </w:r>
            <w:r>
              <w:rPr>
                <w:spacing w:val="-20"/>
                <w:sz w:val="20"/>
              </w:rPr>
              <w:t> </w:t>
            </w:r>
            <w:r>
              <w:rPr>
                <w:sz w:val="20"/>
              </w:rPr>
              <w:t>Impacts </w:t>
            </w:r>
            <w:r>
              <w:rPr>
                <w:spacing w:val="-4"/>
                <w:sz w:val="20"/>
              </w:rPr>
              <w:t>Project</w:t>
            </w:r>
            <w:r>
              <w:rPr>
                <w:spacing w:val="-20"/>
                <w:sz w:val="20"/>
              </w:rPr>
              <w:t> </w:t>
            </w:r>
            <w:r>
              <w:rPr>
                <w:spacing w:val="-4"/>
                <w:sz w:val="20"/>
              </w:rPr>
              <w:t>(DRDIP)</w:t>
            </w:r>
            <w:r>
              <w:rPr>
                <w:spacing w:val="-21"/>
                <w:sz w:val="20"/>
              </w:rPr>
              <w:t> </w:t>
            </w:r>
            <w:r>
              <w:rPr>
                <w:spacing w:val="-4"/>
                <w:sz w:val="20"/>
              </w:rPr>
              <w:t>in</w:t>
            </w:r>
            <w:r>
              <w:rPr>
                <w:spacing w:val="-20"/>
                <w:sz w:val="20"/>
              </w:rPr>
              <w:t> </w:t>
            </w:r>
            <w:r>
              <w:rPr>
                <w:spacing w:val="-4"/>
                <w:sz w:val="20"/>
              </w:rPr>
              <w:t>the</w:t>
            </w:r>
            <w:r>
              <w:rPr>
                <w:spacing w:val="-20"/>
                <w:sz w:val="20"/>
              </w:rPr>
              <w:t> </w:t>
            </w:r>
            <w:r>
              <w:rPr>
                <w:spacing w:val="-4"/>
                <w:sz w:val="20"/>
              </w:rPr>
              <w:t>Horn</w:t>
            </w:r>
          </w:p>
          <w:p>
            <w:pPr>
              <w:pStyle w:val="TableParagraph"/>
              <w:spacing w:line="223" w:lineRule="exact"/>
              <w:ind w:left="119"/>
              <w:rPr>
                <w:sz w:val="20"/>
              </w:rPr>
            </w:pPr>
            <w:r>
              <w:rPr>
                <w:w w:val="90"/>
                <w:sz w:val="20"/>
              </w:rPr>
              <w:t>of</w:t>
            </w:r>
            <w:r>
              <w:rPr>
                <w:spacing w:val="-10"/>
                <w:w w:val="90"/>
                <w:sz w:val="20"/>
              </w:rPr>
              <w:t> </w:t>
            </w:r>
            <w:r>
              <w:rPr>
                <w:spacing w:val="-2"/>
                <w:w w:val="95"/>
                <w:sz w:val="20"/>
              </w:rPr>
              <w:t>Africa</w:t>
            </w:r>
          </w:p>
        </w:tc>
        <w:tc>
          <w:tcPr>
            <w:tcW w:w="1064" w:type="dxa"/>
          </w:tcPr>
          <w:p>
            <w:pPr>
              <w:pStyle w:val="TableParagraph"/>
              <w:spacing w:before="124"/>
              <w:rPr>
                <w:rFonts w:ascii="Calibri"/>
                <w:sz w:val="20"/>
              </w:rPr>
            </w:pPr>
          </w:p>
          <w:p>
            <w:pPr>
              <w:pStyle w:val="TableParagraph"/>
              <w:spacing w:before="1"/>
              <w:ind w:left="23" w:right="43"/>
              <w:jc w:val="center"/>
              <w:rPr>
                <w:sz w:val="20"/>
              </w:rPr>
            </w:pPr>
            <w:r>
              <w:rPr>
                <w:spacing w:val="-4"/>
                <w:sz w:val="20"/>
              </w:rPr>
              <w:t>2017</w:t>
            </w:r>
          </w:p>
        </w:tc>
        <w:tc>
          <w:tcPr>
            <w:tcW w:w="1297" w:type="dxa"/>
          </w:tcPr>
          <w:p>
            <w:pPr>
              <w:pStyle w:val="TableParagraph"/>
              <w:spacing w:line="252" w:lineRule="auto" w:before="124"/>
              <w:ind w:left="16" w:right="19"/>
              <w:jc w:val="center"/>
              <w:rPr>
                <w:sz w:val="20"/>
              </w:rPr>
            </w:pPr>
            <w:r>
              <w:rPr>
                <w:spacing w:val="-2"/>
                <w:sz w:val="20"/>
              </w:rPr>
              <w:t>Eastern</w:t>
            </w:r>
            <w:r>
              <w:rPr>
                <w:spacing w:val="-22"/>
                <w:sz w:val="20"/>
              </w:rPr>
              <w:t> </w:t>
            </w:r>
            <w:r>
              <w:rPr>
                <w:spacing w:val="-2"/>
                <w:sz w:val="20"/>
              </w:rPr>
              <w:t>and Southern Africa</w:t>
            </w:r>
          </w:p>
        </w:tc>
        <w:tc>
          <w:tcPr>
            <w:tcW w:w="1562" w:type="dxa"/>
          </w:tcPr>
          <w:p>
            <w:pPr>
              <w:pStyle w:val="TableParagraph"/>
              <w:spacing w:before="124"/>
              <w:rPr>
                <w:rFonts w:ascii="Calibri"/>
                <w:sz w:val="20"/>
              </w:rPr>
            </w:pPr>
          </w:p>
          <w:p>
            <w:pPr>
              <w:pStyle w:val="TableParagraph"/>
              <w:spacing w:before="1"/>
              <w:ind w:left="27" w:right="9"/>
              <w:jc w:val="center"/>
              <w:rPr>
                <w:sz w:val="20"/>
              </w:rPr>
            </w:pPr>
            <w:r>
              <w:rPr>
                <w:spacing w:val="-2"/>
                <w:sz w:val="20"/>
              </w:rPr>
              <w:t>102.74</w:t>
            </w:r>
          </w:p>
        </w:tc>
        <w:tc>
          <w:tcPr>
            <w:tcW w:w="1622" w:type="dxa"/>
          </w:tcPr>
          <w:p>
            <w:pPr>
              <w:pStyle w:val="TableParagraph"/>
              <w:spacing w:before="124"/>
              <w:rPr>
                <w:rFonts w:ascii="Calibri"/>
                <w:sz w:val="20"/>
              </w:rPr>
            </w:pPr>
          </w:p>
          <w:p>
            <w:pPr>
              <w:pStyle w:val="TableParagraph"/>
              <w:spacing w:before="1"/>
              <w:ind w:left="87" w:right="88"/>
              <w:jc w:val="center"/>
              <w:rPr>
                <w:sz w:val="20"/>
              </w:rPr>
            </w:pPr>
            <w:r>
              <w:rPr>
                <w:spacing w:val="-2"/>
                <w:sz w:val="20"/>
              </w:rPr>
              <w:t>105.04</w:t>
            </w:r>
          </w:p>
        </w:tc>
        <w:tc>
          <w:tcPr>
            <w:tcW w:w="1546" w:type="dxa"/>
          </w:tcPr>
          <w:p>
            <w:pPr>
              <w:pStyle w:val="TableParagraph"/>
              <w:spacing w:before="124"/>
              <w:rPr>
                <w:rFonts w:ascii="Calibri"/>
                <w:sz w:val="20"/>
              </w:rPr>
            </w:pPr>
          </w:p>
          <w:p>
            <w:pPr>
              <w:pStyle w:val="TableParagraph"/>
              <w:spacing w:before="1"/>
              <w:ind w:left="9" w:right="14"/>
              <w:jc w:val="center"/>
              <w:rPr>
                <w:sz w:val="20"/>
              </w:rPr>
            </w:pPr>
            <w:r>
              <w:rPr>
                <w:spacing w:val="-4"/>
                <w:sz w:val="20"/>
              </w:rPr>
              <w:t>0.00</w:t>
            </w:r>
          </w:p>
        </w:tc>
        <w:tc>
          <w:tcPr>
            <w:tcW w:w="1631" w:type="dxa"/>
          </w:tcPr>
          <w:p>
            <w:pPr>
              <w:pStyle w:val="TableParagraph"/>
              <w:spacing w:before="124"/>
              <w:rPr>
                <w:rFonts w:ascii="Calibri"/>
                <w:sz w:val="20"/>
              </w:rPr>
            </w:pPr>
          </w:p>
          <w:p>
            <w:pPr>
              <w:pStyle w:val="TableParagraph"/>
              <w:spacing w:before="1"/>
              <w:ind w:right="7"/>
              <w:jc w:val="center"/>
              <w:rPr>
                <w:sz w:val="20"/>
              </w:rPr>
            </w:pPr>
            <w:r>
              <w:rPr>
                <w:w w:val="90"/>
                <w:sz w:val="20"/>
              </w:rPr>
              <w:t>-</w:t>
            </w:r>
            <w:r>
              <w:rPr>
                <w:spacing w:val="-4"/>
                <w:sz w:val="20"/>
              </w:rPr>
              <w:t>0.21</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352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P164354</w:t>
            </w:r>
          </w:p>
        </w:tc>
        <w:tc>
          <w:tcPr>
            <w:tcW w:w="2598" w:type="dxa"/>
            <w:shd w:val="clear" w:color="auto" w:fill="F8EDF3"/>
          </w:tcPr>
          <w:p>
            <w:pPr>
              <w:pStyle w:val="TableParagraph"/>
              <w:spacing w:before="2"/>
              <w:ind w:left="119"/>
              <w:rPr>
                <w:sz w:val="20"/>
              </w:rPr>
            </w:pPr>
            <w:r>
              <w:rPr>
                <w:spacing w:val="-2"/>
                <w:sz w:val="20"/>
              </w:rPr>
              <w:t>Mozambique</w:t>
            </w:r>
            <w:r>
              <w:rPr>
                <w:spacing w:val="-13"/>
                <w:sz w:val="20"/>
              </w:rPr>
              <w:t> </w:t>
            </w:r>
            <w:r>
              <w:rPr>
                <w:spacing w:val="-2"/>
                <w:sz w:val="20"/>
              </w:rPr>
              <w:t>-</w:t>
            </w:r>
            <w:r>
              <w:rPr>
                <w:spacing w:val="-15"/>
                <w:sz w:val="20"/>
              </w:rPr>
              <w:t> </w:t>
            </w:r>
            <w:r>
              <w:rPr>
                <w:spacing w:val="-2"/>
                <w:sz w:val="20"/>
              </w:rPr>
              <w:t>Malawi</w:t>
            </w:r>
          </w:p>
          <w:p>
            <w:pPr>
              <w:pStyle w:val="TableParagraph"/>
              <w:spacing w:line="240" w:lineRule="atLeast"/>
              <w:ind w:left="119"/>
              <w:rPr>
                <w:sz w:val="20"/>
              </w:rPr>
            </w:pPr>
            <w:r>
              <w:rPr>
                <w:spacing w:val="-4"/>
                <w:sz w:val="20"/>
              </w:rPr>
              <w:t>Regional</w:t>
            </w:r>
            <w:r>
              <w:rPr>
                <w:spacing w:val="-22"/>
                <w:sz w:val="20"/>
              </w:rPr>
              <w:t> </w:t>
            </w:r>
            <w:r>
              <w:rPr>
                <w:spacing w:val="-4"/>
                <w:sz w:val="20"/>
              </w:rPr>
              <w:t>Interconnector </w:t>
            </w:r>
            <w:r>
              <w:rPr>
                <w:spacing w:val="-2"/>
                <w:sz w:val="20"/>
              </w:rPr>
              <w:t>Project</w:t>
            </w:r>
          </w:p>
        </w:tc>
        <w:tc>
          <w:tcPr>
            <w:tcW w:w="1064" w:type="dxa"/>
            <w:shd w:val="clear" w:color="auto" w:fill="F8EDF3"/>
          </w:tcPr>
          <w:p>
            <w:pPr>
              <w:pStyle w:val="TableParagraph"/>
              <w:spacing w:before="2"/>
              <w:rPr>
                <w:rFonts w:ascii="Calibri"/>
                <w:sz w:val="20"/>
              </w:rPr>
            </w:pPr>
          </w:p>
          <w:p>
            <w:pPr>
              <w:pStyle w:val="TableParagraph"/>
              <w:ind w:left="23" w:right="43"/>
              <w:jc w:val="center"/>
              <w:rPr>
                <w:sz w:val="20"/>
              </w:rPr>
            </w:pPr>
            <w:r>
              <w:rPr>
                <w:spacing w:val="-4"/>
                <w:sz w:val="20"/>
              </w:rPr>
              <w:t>2020</w:t>
            </w:r>
          </w:p>
        </w:tc>
        <w:tc>
          <w:tcPr>
            <w:tcW w:w="1297" w:type="dxa"/>
            <w:shd w:val="clear" w:color="auto" w:fill="F8EDF3"/>
          </w:tcPr>
          <w:p>
            <w:pPr>
              <w:pStyle w:val="TableParagraph"/>
              <w:spacing w:before="2"/>
              <w:ind w:left="252" w:hanging="120"/>
              <w:rPr>
                <w:sz w:val="20"/>
              </w:rPr>
            </w:pPr>
            <w:r>
              <w:rPr>
                <w:spacing w:val="-4"/>
                <w:sz w:val="20"/>
              </w:rPr>
              <w:t>Eastern</w:t>
            </w:r>
            <w:r>
              <w:rPr>
                <w:spacing w:val="-9"/>
                <w:sz w:val="20"/>
              </w:rPr>
              <w:t> </w:t>
            </w:r>
            <w:r>
              <w:rPr>
                <w:spacing w:val="-5"/>
                <w:sz w:val="20"/>
              </w:rPr>
              <w:t>and</w:t>
            </w:r>
          </w:p>
          <w:p>
            <w:pPr>
              <w:pStyle w:val="TableParagraph"/>
              <w:spacing w:line="240" w:lineRule="atLeast"/>
              <w:ind w:left="396" w:right="243" w:hanging="144"/>
              <w:rPr>
                <w:sz w:val="20"/>
              </w:rPr>
            </w:pPr>
            <w:r>
              <w:rPr>
                <w:spacing w:val="-2"/>
                <w:sz w:val="20"/>
              </w:rPr>
              <w:t>Southern Africa</w:t>
            </w:r>
          </w:p>
        </w:tc>
        <w:tc>
          <w:tcPr>
            <w:tcW w:w="1562" w:type="dxa"/>
            <w:shd w:val="clear" w:color="auto" w:fill="F8EDF3"/>
          </w:tcPr>
          <w:p>
            <w:pPr>
              <w:pStyle w:val="TableParagraph"/>
              <w:spacing w:before="2"/>
              <w:rPr>
                <w:rFonts w:ascii="Calibri"/>
                <w:sz w:val="20"/>
              </w:rPr>
            </w:pPr>
          </w:p>
          <w:p>
            <w:pPr>
              <w:pStyle w:val="TableParagraph"/>
              <w:ind w:left="27" w:right="9"/>
              <w:jc w:val="center"/>
              <w:rPr>
                <w:sz w:val="20"/>
              </w:rPr>
            </w:pPr>
            <w:r>
              <w:rPr>
                <w:spacing w:val="-2"/>
                <w:sz w:val="20"/>
              </w:rPr>
              <w:t>57.00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48.23</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2"/>
                <w:sz w:val="20"/>
              </w:rPr>
              <w:t>10.11</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353</w:t>
            </w:r>
          </w:p>
        </w:tc>
        <w:tc>
          <w:tcPr>
            <w:tcW w:w="1168" w:type="dxa"/>
          </w:tcPr>
          <w:p>
            <w:pPr>
              <w:pStyle w:val="TableParagraph"/>
              <w:spacing w:before="2"/>
              <w:rPr>
                <w:rFonts w:ascii="Calibri"/>
                <w:sz w:val="20"/>
              </w:rPr>
            </w:pPr>
          </w:p>
          <w:p>
            <w:pPr>
              <w:pStyle w:val="TableParagraph"/>
              <w:ind w:left="135"/>
              <w:rPr>
                <w:sz w:val="20"/>
              </w:rPr>
            </w:pPr>
            <w:r>
              <w:rPr>
                <w:spacing w:val="-2"/>
                <w:sz w:val="20"/>
              </w:rPr>
              <w:t>P164486</w:t>
            </w:r>
          </w:p>
        </w:tc>
        <w:tc>
          <w:tcPr>
            <w:tcW w:w="2598" w:type="dxa"/>
          </w:tcPr>
          <w:p>
            <w:pPr>
              <w:pStyle w:val="TableParagraph"/>
              <w:spacing w:before="2"/>
              <w:ind w:left="119"/>
              <w:rPr>
                <w:sz w:val="20"/>
              </w:rPr>
            </w:pPr>
            <w:r>
              <w:rPr>
                <w:w w:val="90"/>
                <w:sz w:val="20"/>
              </w:rPr>
              <w:t>Agricultural</w:t>
            </w:r>
            <w:r>
              <w:rPr>
                <w:spacing w:val="15"/>
                <w:sz w:val="20"/>
              </w:rPr>
              <w:t> </w:t>
            </w:r>
            <w:r>
              <w:rPr>
                <w:spacing w:val="-2"/>
                <w:sz w:val="20"/>
              </w:rPr>
              <w:t>Productivity</w:t>
            </w:r>
          </w:p>
          <w:p>
            <w:pPr>
              <w:pStyle w:val="TableParagraph"/>
              <w:spacing w:line="240" w:lineRule="atLeast"/>
              <w:ind w:left="119" w:right="322"/>
              <w:rPr>
                <w:sz w:val="20"/>
              </w:rPr>
            </w:pPr>
            <w:r>
              <w:rPr>
                <w:sz w:val="20"/>
              </w:rPr>
              <w:t>Program for Southern </w:t>
            </w:r>
            <w:r>
              <w:rPr>
                <w:spacing w:val="-2"/>
                <w:sz w:val="20"/>
              </w:rPr>
              <w:t>Africa</w:t>
            </w:r>
            <w:r>
              <w:rPr>
                <w:spacing w:val="-20"/>
                <w:sz w:val="20"/>
              </w:rPr>
              <w:t> </w:t>
            </w:r>
            <w:r>
              <w:rPr>
                <w:spacing w:val="-2"/>
                <w:sz w:val="20"/>
              </w:rPr>
              <w:t>-</w:t>
            </w:r>
            <w:r>
              <w:rPr>
                <w:spacing w:val="-21"/>
                <w:sz w:val="20"/>
              </w:rPr>
              <w:t> </w:t>
            </w:r>
            <w:r>
              <w:rPr>
                <w:spacing w:val="-2"/>
                <w:sz w:val="20"/>
              </w:rPr>
              <w:t>Angola</w:t>
            </w:r>
            <w:r>
              <w:rPr>
                <w:spacing w:val="-20"/>
                <w:sz w:val="20"/>
              </w:rPr>
              <w:t> </w:t>
            </w:r>
            <w:r>
              <w:rPr>
                <w:spacing w:val="-2"/>
                <w:sz w:val="20"/>
              </w:rPr>
              <w:t>C</w:t>
            </w:r>
            <w:r>
              <w:rPr>
                <w:spacing w:val="-19"/>
                <w:sz w:val="20"/>
              </w:rPr>
              <w:t> </w:t>
            </w:r>
            <w:r>
              <w:rPr>
                <w:spacing w:val="-2"/>
                <w:sz w:val="20"/>
              </w:rPr>
              <w:t>Lesotho</w:t>
            </w:r>
          </w:p>
        </w:tc>
        <w:tc>
          <w:tcPr>
            <w:tcW w:w="1064" w:type="dxa"/>
          </w:tcPr>
          <w:p>
            <w:pPr>
              <w:pStyle w:val="TableParagraph"/>
              <w:spacing w:before="2"/>
              <w:rPr>
                <w:rFonts w:ascii="Calibri"/>
                <w:sz w:val="20"/>
              </w:rPr>
            </w:pPr>
          </w:p>
          <w:p>
            <w:pPr>
              <w:pStyle w:val="TableParagraph"/>
              <w:ind w:left="23" w:right="43"/>
              <w:jc w:val="center"/>
              <w:rPr>
                <w:sz w:val="20"/>
              </w:rPr>
            </w:pPr>
            <w:r>
              <w:rPr>
                <w:spacing w:val="-4"/>
                <w:sz w:val="20"/>
              </w:rPr>
              <w:t>2019</w:t>
            </w:r>
          </w:p>
        </w:tc>
        <w:tc>
          <w:tcPr>
            <w:tcW w:w="1297" w:type="dxa"/>
          </w:tcPr>
          <w:p>
            <w:pPr>
              <w:pStyle w:val="TableParagraph"/>
              <w:spacing w:before="2"/>
              <w:ind w:left="252" w:hanging="120"/>
              <w:rPr>
                <w:sz w:val="20"/>
              </w:rPr>
            </w:pPr>
            <w:r>
              <w:rPr>
                <w:spacing w:val="-4"/>
                <w:sz w:val="20"/>
              </w:rPr>
              <w:t>Eastern</w:t>
            </w:r>
            <w:r>
              <w:rPr>
                <w:spacing w:val="-9"/>
                <w:sz w:val="20"/>
              </w:rPr>
              <w:t> </w:t>
            </w:r>
            <w:r>
              <w:rPr>
                <w:spacing w:val="-5"/>
                <w:sz w:val="20"/>
              </w:rPr>
              <w:t>and</w:t>
            </w:r>
          </w:p>
          <w:p>
            <w:pPr>
              <w:pStyle w:val="TableParagraph"/>
              <w:spacing w:line="240" w:lineRule="atLeast"/>
              <w:ind w:left="396" w:right="243" w:hanging="144"/>
              <w:rPr>
                <w:sz w:val="20"/>
              </w:rPr>
            </w:pPr>
            <w:r>
              <w:rPr>
                <w:spacing w:val="-2"/>
                <w:sz w:val="20"/>
              </w:rPr>
              <w:t>Southern Africa</w:t>
            </w:r>
          </w:p>
        </w:tc>
        <w:tc>
          <w:tcPr>
            <w:tcW w:w="1562" w:type="dxa"/>
          </w:tcPr>
          <w:p>
            <w:pPr>
              <w:pStyle w:val="TableParagraph"/>
              <w:spacing w:before="2"/>
              <w:rPr>
                <w:rFonts w:ascii="Calibri"/>
                <w:sz w:val="20"/>
              </w:rPr>
            </w:pPr>
          </w:p>
          <w:p>
            <w:pPr>
              <w:pStyle w:val="TableParagraph"/>
              <w:ind w:left="27" w:right="9"/>
              <w:jc w:val="center"/>
              <w:rPr>
                <w:sz w:val="20"/>
              </w:rPr>
            </w:pPr>
            <w:r>
              <w:rPr>
                <w:spacing w:val="-2"/>
                <w:sz w:val="20"/>
              </w:rPr>
              <w:t>25.00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23.82</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5"/>
              <w:jc w:val="center"/>
              <w:rPr>
                <w:sz w:val="20"/>
              </w:rPr>
            </w:pPr>
            <w:r>
              <w:rPr>
                <w:spacing w:val="-4"/>
                <w:sz w:val="20"/>
              </w:rPr>
              <w:t>6.03</w:t>
            </w:r>
          </w:p>
        </w:tc>
      </w:tr>
      <w:tr>
        <w:trPr>
          <w:trHeight w:val="1220" w:hRule="atLeast"/>
        </w:trPr>
        <w:tc>
          <w:tcPr>
            <w:tcW w:w="616" w:type="dxa"/>
            <w:shd w:val="clear" w:color="auto" w:fill="F8EDF3"/>
          </w:tcPr>
          <w:p>
            <w:pPr>
              <w:pStyle w:val="TableParagraph"/>
              <w:rPr>
                <w:rFonts w:ascii="Calibri"/>
                <w:sz w:val="20"/>
              </w:rPr>
            </w:pPr>
          </w:p>
          <w:p>
            <w:pPr>
              <w:pStyle w:val="TableParagraph"/>
              <w:rPr>
                <w:rFonts w:ascii="Calibri"/>
                <w:sz w:val="20"/>
              </w:rPr>
            </w:pPr>
          </w:p>
          <w:p>
            <w:pPr>
              <w:pStyle w:val="TableParagraph"/>
              <w:ind w:left="25"/>
              <w:jc w:val="center"/>
              <w:rPr>
                <w:sz w:val="20"/>
              </w:rPr>
            </w:pPr>
            <w:r>
              <w:rPr>
                <w:spacing w:val="-5"/>
                <w:sz w:val="20"/>
              </w:rPr>
              <w:t>354</w:t>
            </w:r>
          </w:p>
        </w:tc>
        <w:tc>
          <w:tcPr>
            <w:tcW w:w="1168" w:type="dxa"/>
            <w:shd w:val="clear" w:color="auto" w:fill="F8EDF3"/>
          </w:tcPr>
          <w:p>
            <w:pPr>
              <w:pStyle w:val="TableParagraph"/>
              <w:rPr>
                <w:rFonts w:ascii="Calibri"/>
                <w:sz w:val="20"/>
              </w:rPr>
            </w:pPr>
          </w:p>
          <w:p>
            <w:pPr>
              <w:pStyle w:val="TableParagraph"/>
              <w:rPr>
                <w:rFonts w:ascii="Calibri"/>
                <w:sz w:val="20"/>
              </w:rPr>
            </w:pPr>
          </w:p>
          <w:p>
            <w:pPr>
              <w:pStyle w:val="TableParagraph"/>
              <w:ind w:left="135"/>
              <w:rPr>
                <w:sz w:val="20"/>
              </w:rPr>
            </w:pPr>
            <w:r>
              <w:rPr>
                <w:spacing w:val="-2"/>
                <w:sz w:val="20"/>
              </w:rPr>
              <w:t>P165581</w:t>
            </w:r>
          </w:p>
        </w:tc>
        <w:tc>
          <w:tcPr>
            <w:tcW w:w="2598" w:type="dxa"/>
            <w:shd w:val="clear" w:color="auto" w:fill="F8EDF3"/>
          </w:tcPr>
          <w:p>
            <w:pPr>
              <w:pStyle w:val="TableParagraph"/>
              <w:spacing w:line="252" w:lineRule="auto"/>
              <w:ind w:left="119"/>
              <w:rPr>
                <w:sz w:val="20"/>
              </w:rPr>
            </w:pPr>
            <w:r>
              <w:rPr>
                <w:spacing w:val="-2"/>
                <w:sz w:val="20"/>
              </w:rPr>
              <w:t>Africa</w:t>
            </w:r>
            <w:r>
              <w:rPr>
                <w:spacing w:val="-20"/>
                <w:sz w:val="20"/>
              </w:rPr>
              <w:t> </w:t>
            </w:r>
            <w:r>
              <w:rPr>
                <w:spacing w:val="-2"/>
                <w:sz w:val="20"/>
              </w:rPr>
              <w:t>Regional</w:t>
            </w:r>
            <w:r>
              <w:rPr>
                <w:spacing w:val="-20"/>
                <w:sz w:val="20"/>
              </w:rPr>
              <w:t> </w:t>
            </w:r>
            <w:r>
              <w:rPr>
                <w:spacing w:val="-2"/>
                <w:sz w:val="20"/>
              </w:rPr>
              <w:t>Scholarship </w:t>
            </w:r>
            <w:r>
              <w:rPr>
                <w:sz w:val="20"/>
              </w:rPr>
              <w:t>and Innovation Fund for Applied</w:t>
            </w:r>
            <w:r>
              <w:rPr>
                <w:spacing w:val="-18"/>
                <w:sz w:val="20"/>
              </w:rPr>
              <w:t> </w:t>
            </w:r>
            <w:r>
              <w:rPr>
                <w:sz w:val="20"/>
              </w:rPr>
              <w:t>Sciences, Engineering</w:t>
            </w:r>
            <w:r>
              <w:rPr>
                <w:spacing w:val="-20"/>
                <w:sz w:val="20"/>
              </w:rPr>
              <w:t> </w:t>
            </w:r>
            <w:r>
              <w:rPr>
                <w:sz w:val="20"/>
              </w:rPr>
              <w:t>and</w:t>
            </w:r>
          </w:p>
          <w:p>
            <w:pPr>
              <w:pStyle w:val="TableParagraph"/>
              <w:spacing w:line="223" w:lineRule="exact" w:before="1"/>
              <w:ind w:left="119"/>
              <w:rPr>
                <w:sz w:val="20"/>
              </w:rPr>
            </w:pPr>
            <w:r>
              <w:rPr>
                <w:spacing w:val="-2"/>
                <w:sz w:val="20"/>
              </w:rPr>
              <w:t>Technology</w:t>
            </w:r>
          </w:p>
        </w:tc>
        <w:tc>
          <w:tcPr>
            <w:tcW w:w="1064" w:type="dxa"/>
            <w:shd w:val="clear" w:color="auto" w:fill="F8EDF3"/>
          </w:tcPr>
          <w:p>
            <w:pPr>
              <w:pStyle w:val="TableParagraph"/>
              <w:rPr>
                <w:rFonts w:ascii="Calibri"/>
                <w:sz w:val="20"/>
              </w:rPr>
            </w:pPr>
          </w:p>
          <w:p>
            <w:pPr>
              <w:pStyle w:val="TableParagraph"/>
              <w:rPr>
                <w:rFonts w:ascii="Calibri"/>
                <w:sz w:val="20"/>
              </w:rPr>
            </w:pPr>
          </w:p>
          <w:p>
            <w:pPr>
              <w:pStyle w:val="TableParagraph"/>
              <w:ind w:left="23" w:right="43"/>
              <w:jc w:val="center"/>
              <w:rPr>
                <w:sz w:val="20"/>
              </w:rPr>
            </w:pPr>
            <w:r>
              <w:rPr>
                <w:spacing w:val="-4"/>
                <w:sz w:val="20"/>
              </w:rPr>
              <w:t>2019</w:t>
            </w:r>
          </w:p>
        </w:tc>
        <w:tc>
          <w:tcPr>
            <w:tcW w:w="1297" w:type="dxa"/>
            <w:shd w:val="clear" w:color="auto" w:fill="F8EDF3"/>
          </w:tcPr>
          <w:p>
            <w:pPr>
              <w:pStyle w:val="TableParagraph"/>
              <w:spacing w:line="252" w:lineRule="auto" w:before="244"/>
              <w:ind w:left="16" w:right="19"/>
              <w:jc w:val="center"/>
              <w:rPr>
                <w:sz w:val="20"/>
              </w:rPr>
            </w:pPr>
            <w:r>
              <w:rPr>
                <w:spacing w:val="-2"/>
                <w:sz w:val="20"/>
              </w:rPr>
              <w:t>Eastern</w:t>
            </w:r>
            <w:r>
              <w:rPr>
                <w:spacing w:val="-22"/>
                <w:sz w:val="20"/>
              </w:rPr>
              <w:t> </w:t>
            </w:r>
            <w:r>
              <w:rPr>
                <w:spacing w:val="-2"/>
                <w:sz w:val="20"/>
              </w:rPr>
              <w:t>and Southern Africa</w:t>
            </w:r>
          </w:p>
        </w:tc>
        <w:tc>
          <w:tcPr>
            <w:tcW w:w="1562" w:type="dxa"/>
            <w:shd w:val="clear" w:color="auto" w:fill="F8EDF3"/>
          </w:tcPr>
          <w:p>
            <w:pPr>
              <w:pStyle w:val="TableParagraph"/>
              <w:rPr>
                <w:rFonts w:ascii="Calibri"/>
                <w:sz w:val="20"/>
              </w:rPr>
            </w:pPr>
          </w:p>
          <w:p>
            <w:pPr>
              <w:pStyle w:val="TableParagraph"/>
              <w:rPr>
                <w:rFonts w:ascii="Calibri"/>
                <w:sz w:val="20"/>
              </w:rPr>
            </w:pPr>
          </w:p>
          <w:p>
            <w:pPr>
              <w:pStyle w:val="TableParagraph"/>
              <w:ind w:left="27" w:right="9"/>
              <w:jc w:val="center"/>
              <w:rPr>
                <w:sz w:val="20"/>
              </w:rPr>
            </w:pPr>
            <w:r>
              <w:rPr>
                <w:spacing w:val="-2"/>
                <w:sz w:val="20"/>
              </w:rPr>
              <w:t>15.00</w:t>
            </w:r>
          </w:p>
        </w:tc>
        <w:tc>
          <w:tcPr>
            <w:tcW w:w="1622" w:type="dxa"/>
            <w:shd w:val="clear" w:color="auto" w:fill="F8EDF3"/>
          </w:tcPr>
          <w:p>
            <w:pPr>
              <w:pStyle w:val="TableParagraph"/>
              <w:rPr>
                <w:rFonts w:ascii="Calibri"/>
                <w:sz w:val="20"/>
              </w:rPr>
            </w:pPr>
          </w:p>
          <w:p>
            <w:pPr>
              <w:pStyle w:val="TableParagraph"/>
              <w:rPr>
                <w:rFonts w:ascii="Calibri"/>
                <w:sz w:val="20"/>
              </w:rPr>
            </w:pPr>
          </w:p>
          <w:p>
            <w:pPr>
              <w:pStyle w:val="TableParagraph"/>
              <w:ind w:left="87" w:right="88"/>
              <w:jc w:val="center"/>
              <w:rPr>
                <w:sz w:val="20"/>
              </w:rPr>
            </w:pPr>
            <w:r>
              <w:rPr>
                <w:spacing w:val="-2"/>
                <w:sz w:val="20"/>
              </w:rPr>
              <w:t>13.03</w:t>
            </w:r>
          </w:p>
        </w:tc>
        <w:tc>
          <w:tcPr>
            <w:tcW w:w="1546" w:type="dxa"/>
            <w:shd w:val="clear" w:color="auto" w:fill="F8EDF3"/>
          </w:tcPr>
          <w:p>
            <w:pPr>
              <w:pStyle w:val="TableParagraph"/>
              <w:rPr>
                <w:rFonts w:ascii="Calibri"/>
                <w:sz w:val="20"/>
              </w:rPr>
            </w:pPr>
          </w:p>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rPr>
                <w:rFonts w:ascii="Calibri"/>
                <w:sz w:val="20"/>
              </w:rPr>
            </w:pPr>
          </w:p>
          <w:p>
            <w:pPr>
              <w:pStyle w:val="TableParagraph"/>
              <w:ind w:right="5"/>
              <w:jc w:val="center"/>
              <w:rPr>
                <w:sz w:val="20"/>
              </w:rPr>
            </w:pPr>
            <w:r>
              <w:rPr>
                <w:spacing w:val="-4"/>
                <w:sz w:val="20"/>
              </w:rPr>
              <w:t>1.92</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355</w:t>
            </w:r>
          </w:p>
        </w:tc>
        <w:tc>
          <w:tcPr>
            <w:tcW w:w="1168" w:type="dxa"/>
          </w:tcPr>
          <w:p>
            <w:pPr>
              <w:pStyle w:val="TableParagraph"/>
              <w:spacing w:before="2"/>
              <w:rPr>
                <w:rFonts w:ascii="Calibri"/>
                <w:sz w:val="20"/>
              </w:rPr>
            </w:pPr>
          </w:p>
          <w:p>
            <w:pPr>
              <w:pStyle w:val="TableParagraph"/>
              <w:ind w:left="135"/>
              <w:rPr>
                <w:sz w:val="20"/>
              </w:rPr>
            </w:pPr>
            <w:r>
              <w:rPr>
                <w:spacing w:val="-2"/>
                <w:sz w:val="20"/>
              </w:rPr>
              <w:t>P167916</w:t>
            </w:r>
          </w:p>
        </w:tc>
        <w:tc>
          <w:tcPr>
            <w:tcW w:w="2598" w:type="dxa"/>
          </w:tcPr>
          <w:p>
            <w:pPr>
              <w:pStyle w:val="TableParagraph"/>
              <w:spacing w:before="2"/>
              <w:ind w:left="119"/>
              <w:rPr>
                <w:sz w:val="20"/>
              </w:rPr>
            </w:pPr>
            <w:r>
              <w:rPr>
                <w:sz w:val="20"/>
              </w:rPr>
              <w:t>Africa</w:t>
            </w:r>
            <w:r>
              <w:rPr>
                <w:spacing w:val="-12"/>
                <w:sz w:val="20"/>
              </w:rPr>
              <w:t> </w:t>
            </w:r>
            <w:r>
              <w:rPr>
                <w:sz w:val="20"/>
              </w:rPr>
              <w:t>CDC</w:t>
            </w:r>
            <w:r>
              <w:rPr>
                <w:spacing w:val="-11"/>
                <w:sz w:val="20"/>
              </w:rPr>
              <w:t> </w:t>
            </w:r>
            <w:r>
              <w:rPr>
                <w:spacing w:val="-2"/>
                <w:sz w:val="20"/>
              </w:rPr>
              <w:t>Regional</w:t>
            </w:r>
          </w:p>
          <w:p>
            <w:pPr>
              <w:pStyle w:val="TableParagraph"/>
              <w:spacing w:line="240" w:lineRule="atLeast"/>
              <w:ind w:left="119" w:right="237"/>
              <w:rPr>
                <w:sz w:val="20"/>
              </w:rPr>
            </w:pPr>
            <w:r>
              <w:rPr>
                <w:spacing w:val="-4"/>
                <w:sz w:val="20"/>
              </w:rPr>
              <w:t>Investment</w:t>
            </w:r>
            <w:r>
              <w:rPr>
                <w:spacing w:val="-20"/>
                <w:sz w:val="20"/>
              </w:rPr>
              <w:t> </w:t>
            </w:r>
            <w:r>
              <w:rPr>
                <w:spacing w:val="-4"/>
                <w:sz w:val="20"/>
              </w:rPr>
              <w:t>Financing </w:t>
            </w:r>
            <w:r>
              <w:rPr>
                <w:spacing w:val="-2"/>
                <w:sz w:val="20"/>
              </w:rPr>
              <w:t>Project</w:t>
            </w:r>
          </w:p>
        </w:tc>
        <w:tc>
          <w:tcPr>
            <w:tcW w:w="1064" w:type="dxa"/>
          </w:tcPr>
          <w:p>
            <w:pPr>
              <w:pStyle w:val="TableParagraph"/>
              <w:spacing w:before="2"/>
              <w:rPr>
                <w:rFonts w:ascii="Calibri"/>
                <w:sz w:val="20"/>
              </w:rPr>
            </w:pPr>
          </w:p>
          <w:p>
            <w:pPr>
              <w:pStyle w:val="TableParagraph"/>
              <w:ind w:left="23" w:right="43"/>
              <w:jc w:val="center"/>
              <w:rPr>
                <w:sz w:val="20"/>
              </w:rPr>
            </w:pPr>
            <w:r>
              <w:rPr>
                <w:spacing w:val="-4"/>
                <w:sz w:val="20"/>
              </w:rPr>
              <w:t>2020</w:t>
            </w:r>
          </w:p>
        </w:tc>
        <w:tc>
          <w:tcPr>
            <w:tcW w:w="1297" w:type="dxa"/>
          </w:tcPr>
          <w:p>
            <w:pPr>
              <w:pStyle w:val="TableParagraph"/>
              <w:spacing w:before="2"/>
              <w:ind w:left="252" w:hanging="120"/>
              <w:rPr>
                <w:sz w:val="20"/>
              </w:rPr>
            </w:pPr>
            <w:r>
              <w:rPr>
                <w:spacing w:val="-4"/>
                <w:sz w:val="20"/>
              </w:rPr>
              <w:t>Eastern</w:t>
            </w:r>
            <w:r>
              <w:rPr>
                <w:spacing w:val="-9"/>
                <w:sz w:val="20"/>
              </w:rPr>
              <w:t> </w:t>
            </w:r>
            <w:r>
              <w:rPr>
                <w:spacing w:val="-5"/>
                <w:sz w:val="20"/>
              </w:rPr>
              <w:t>and</w:t>
            </w:r>
          </w:p>
          <w:p>
            <w:pPr>
              <w:pStyle w:val="TableParagraph"/>
              <w:spacing w:line="240" w:lineRule="atLeast"/>
              <w:ind w:left="396" w:right="243" w:hanging="144"/>
              <w:rPr>
                <w:sz w:val="20"/>
              </w:rPr>
            </w:pPr>
            <w:r>
              <w:rPr>
                <w:spacing w:val="-2"/>
                <w:sz w:val="20"/>
              </w:rPr>
              <w:t>Southern Africa</w:t>
            </w:r>
          </w:p>
        </w:tc>
        <w:tc>
          <w:tcPr>
            <w:tcW w:w="1562" w:type="dxa"/>
          </w:tcPr>
          <w:p>
            <w:pPr>
              <w:pStyle w:val="TableParagraph"/>
              <w:spacing w:before="2"/>
              <w:rPr>
                <w:rFonts w:ascii="Calibri"/>
                <w:sz w:val="20"/>
              </w:rPr>
            </w:pPr>
          </w:p>
          <w:p>
            <w:pPr>
              <w:pStyle w:val="TableParagraph"/>
              <w:ind w:left="27" w:right="9"/>
              <w:jc w:val="center"/>
              <w:rPr>
                <w:sz w:val="20"/>
              </w:rPr>
            </w:pPr>
            <w:r>
              <w:rPr>
                <w:spacing w:val="-2"/>
                <w:sz w:val="20"/>
              </w:rPr>
              <w:t>245.93</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118.98</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2"/>
                <w:sz w:val="20"/>
              </w:rPr>
              <w:t>26.49</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356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P171967</w:t>
            </w:r>
          </w:p>
        </w:tc>
        <w:tc>
          <w:tcPr>
            <w:tcW w:w="2598" w:type="dxa"/>
            <w:shd w:val="clear" w:color="auto" w:fill="F8EDF3"/>
          </w:tcPr>
          <w:p>
            <w:pPr>
              <w:pStyle w:val="TableParagraph"/>
              <w:spacing w:before="2"/>
              <w:ind w:left="119"/>
              <w:rPr>
                <w:sz w:val="20"/>
              </w:rPr>
            </w:pPr>
            <w:r>
              <w:rPr>
                <w:spacing w:val="-4"/>
                <w:sz w:val="20"/>
              </w:rPr>
              <w:t>Regional</w:t>
            </w:r>
            <w:r>
              <w:rPr>
                <w:spacing w:val="-12"/>
                <w:sz w:val="20"/>
              </w:rPr>
              <w:t> </w:t>
            </w:r>
            <w:r>
              <w:rPr>
                <w:spacing w:val="-2"/>
                <w:sz w:val="20"/>
              </w:rPr>
              <w:t>Infrastructure</w:t>
            </w:r>
          </w:p>
          <w:p>
            <w:pPr>
              <w:pStyle w:val="TableParagraph"/>
              <w:spacing w:line="240" w:lineRule="atLeast"/>
              <w:ind w:left="119" w:right="580"/>
              <w:rPr>
                <w:sz w:val="20"/>
              </w:rPr>
            </w:pPr>
            <w:r>
              <w:rPr>
                <w:spacing w:val="-4"/>
                <w:sz w:val="20"/>
              </w:rPr>
              <w:t>Finance</w:t>
            </w:r>
            <w:r>
              <w:rPr>
                <w:spacing w:val="-22"/>
                <w:sz w:val="20"/>
              </w:rPr>
              <w:t> </w:t>
            </w:r>
            <w:r>
              <w:rPr>
                <w:spacing w:val="-4"/>
                <w:sz w:val="20"/>
              </w:rPr>
              <w:t>Facility</w:t>
            </w:r>
            <w:r>
              <w:rPr>
                <w:spacing w:val="-19"/>
                <w:sz w:val="20"/>
              </w:rPr>
              <w:t> </w:t>
            </w:r>
            <w:r>
              <w:rPr>
                <w:spacing w:val="-4"/>
                <w:sz w:val="20"/>
              </w:rPr>
              <w:t>(RIFF) </w:t>
            </w:r>
            <w:r>
              <w:rPr>
                <w:spacing w:val="-2"/>
                <w:sz w:val="20"/>
              </w:rPr>
              <w:t>Project</w:t>
            </w:r>
          </w:p>
        </w:tc>
        <w:tc>
          <w:tcPr>
            <w:tcW w:w="1064" w:type="dxa"/>
            <w:shd w:val="clear" w:color="auto" w:fill="F8EDF3"/>
          </w:tcPr>
          <w:p>
            <w:pPr>
              <w:pStyle w:val="TableParagraph"/>
              <w:spacing w:before="2"/>
              <w:rPr>
                <w:rFonts w:ascii="Calibri"/>
                <w:sz w:val="20"/>
              </w:rPr>
            </w:pPr>
          </w:p>
          <w:p>
            <w:pPr>
              <w:pStyle w:val="TableParagraph"/>
              <w:ind w:left="23" w:right="43"/>
              <w:jc w:val="center"/>
              <w:rPr>
                <w:sz w:val="20"/>
              </w:rPr>
            </w:pPr>
            <w:r>
              <w:rPr>
                <w:spacing w:val="-4"/>
                <w:sz w:val="20"/>
              </w:rPr>
              <w:t>2020</w:t>
            </w:r>
          </w:p>
        </w:tc>
        <w:tc>
          <w:tcPr>
            <w:tcW w:w="1297" w:type="dxa"/>
            <w:shd w:val="clear" w:color="auto" w:fill="F8EDF3"/>
          </w:tcPr>
          <w:p>
            <w:pPr>
              <w:pStyle w:val="TableParagraph"/>
              <w:spacing w:before="2"/>
              <w:ind w:left="252" w:hanging="120"/>
              <w:rPr>
                <w:sz w:val="20"/>
              </w:rPr>
            </w:pPr>
            <w:r>
              <w:rPr>
                <w:spacing w:val="-4"/>
                <w:sz w:val="20"/>
              </w:rPr>
              <w:t>Eastern</w:t>
            </w:r>
            <w:r>
              <w:rPr>
                <w:spacing w:val="-9"/>
                <w:sz w:val="20"/>
              </w:rPr>
              <w:t> </w:t>
            </w:r>
            <w:r>
              <w:rPr>
                <w:spacing w:val="-5"/>
                <w:sz w:val="20"/>
              </w:rPr>
              <w:t>and</w:t>
            </w:r>
          </w:p>
          <w:p>
            <w:pPr>
              <w:pStyle w:val="TableParagraph"/>
              <w:spacing w:line="240" w:lineRule="atLeast"/>
              <w:ind w:left="396" w:right="243" w:hanging="144"/>
              <w:rPr>
                <w:sz w:val="20"/>
              </w:rPr>
            </w:pPr>
            <w:r>
              <w:rPr>
                <w:spacing w:val="-2"/>
                <w:sz w:val="20"/>
              </w:rPr>
              <w:t>Southern Africa</w:t>
            </w:r>
          </w:p>
        </w:tc>
        <w:tc>
          <w:tcPr>
            <w:tcW w:w="1562" w:type="dxa"/>
            <w:shd w:val="clear" w:color="auto" w:fill="F8EDF3"/>
          </w:tcPr>
          <w:p>
            <w:pPr>
              <w:pStyle w:val="TableParagraph"/>
              <w:spacing w:before="2"/>
              <w:rPr>
                <w:rFonts w:ascii="Calibri"/>
                <w:sz w:val="20"/>
              </w:rPr>
            </w:pPr>
          </w:p>
          <w:p>
            <w:pPr>
              <w:pStyle w:val="TableParagraph"/>
              <w:ind w:left="27" w:right="9"/>
              <w:jc w:val="center"/>
              <w:rPr>
                <w:sz w:val="20"/>
              </w:rPr>
            </w:pPr>
            <w:r>
              <w:rPr>
                <w:spacing w:val="-2"/>
                <w:sz w:val="20"/>
              </w:rPr>
              <w:t>425.00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93.73</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5"/>
              <w:jc w:val="center"/>
              <w:rPr>
                <w:sz w:val="20"/>
              </w:rPr>
            </w:pPr>
            <w:r>
              <w:rPr>
                <w:spacing w:val="-4"/>
                <w:sz w:val="20"/>
              </w:rPr>
              <w:t>7.31</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602"/>
        <w:gridCol w:w="1059"/>
        <w:gridCol w:w="1296"/>
        <w:gridCol w:w="1561"/>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60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59" w:type="dxa"/>
            <w:shd w:val="clear" w:color="auto" w:fill="2B3167"/>
          </w:tcPr>
          <w:p>
            <w:pPr>
              <w:pStyle w:val="TableParagraph"/>
              <w:spacing w:before="122"/>
              <w:rPr>
                <w:rFonts w:ascii="Calibri"/>
                <w:sz w:val="20"/>
              </w:rPr>
            </w:pPr>
          </w:p>
          <w:p>
            <w:pPr>
              <w:pStyle w:val="TableParagraph"/>
              <w:spacing w:line="252" w:lineRule="auto" w:before="1"/>
              <w:ind w:left="404" w:hanging="296"/>
              <w:rPr>
                <w:b/>
                <w:sz w:val="20"/>
              </w:rPr>
            </w:pPr>
            <w:r>
              <w:rPr>
                <w:b/>
                <w:color w:val="FFFFFF"/>
                <w:spacing w:val="-4"/>
                <w:sz w:val="20"/>
              </w:rPr>
              <w:t>Approval </w:t>
            </w:r>
            <w:r>
              <w:rPr>
                <w:b/>
                <w:color w:val="FFFFFF"/>
                <w:spacing w:val="-6"/>
                <w:sz w:val="20"/>
              </w:rPr>
              <w:t>FY</w:t>
            </w:r>
          </w:p>
        </w:tc>
        <w:tc>
          <w:tcPr>
            <w:tcW w:w="12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81"/>
              <w:rPr>
                <w:b/>
                <w:sz w:val="20"/>
              </w:rPr>
            </w:pPr>
            <w:r>
              <w:rPr>
                <w:b/>
                <w:color w:val="FFFFFF"/>
                <w:spacing w:val="-2"/>
                <w:sz w:val="20"/>
              </w:rPr>
              <w:t>Country</w:t>
            </w:r>
          </w:p>
        </w:tc>
        <w:tc>
          <w:tcPr>
            <w:tcW w:w="1561" w:type="dxa"/>
            <w:shd w:val="clear" w:color="auto" w:fill="2B3167"/>
          </w:tcPr>
          <w:p>
            <w:pPr>
              <w:pStyle w:val="TableParagraph"/>
              <w:spacing w:before="124"/>
              <w:ind w:left="26"/>
              <w:jc w:val="center"/>
              <w:rPr>
                <w:b/>
                <w:sz w:val="20"/>
              </w:rPr>
            </w:pPr>
            <w:r>
              <w:rPr>
                <w:b/>
                <w:color w:val="FFFFFF"/>
                <w:spacing w:val="-5"/>
                <w:w w:val="105"/>
                <w:sz w:val="20"/>
              </w:rPr>
              <w:t>IDA</w:t>
            </w:r>
          </w:p>
          <w:p>
            <w:pPr>
              <w:pStyle w:val="TableParagraph"/>
              <w:spacing w:line="252" w:lineRule="auto" w:before="11"/>
              <w:ind w:left="135"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357</w:t>
            </w:r>
          </w:p>
        </w:tc>
        <w:tc>
          <w:tcPr>
            <w:tcW w:w="1168" w:type="dxa"/>
          </w:tcPr>
          <w:p>
            <w:pPr>
              <w:pStyle w:val="TableParagraph"/>
              <w:rPr>
                <w:rFonts w:ascii="Calibri"/>
                <w:sz w:val="20"/>
              </w:rPr>
            </w:pPr>
          </w:p>
          <w:p>
            <w:pPr>
              <w:pStyle w:val="TableParagraph"/>
              <w:ind w:left="135"/>
              <w:rPr>
                <w:sz w:val="20"/>
              </w:rPr>
            </w:pPr>
            <w:r>
              <w:rPr>
                <w:spacing w:val="-2"/>
                <w:sz w:val="20"/>
              </w:rPr>
              <w:t>P173702</w:t>
            </w:r>
          </w:p>
        </w:tc>
        <w:tc>
          <w:tcPr>
            <w:tcW w:w="2602" w:type="dxa"/>
          </w:tcPr>
          <w:p>
            <w:pPr>
              <w:pStyle w:val="TableParagraph"/>
              <w:spacing w:line="252" w:lineRule="auto" w:before="122"/>
              <w:ind w:left="119" w:right="787"/>
              <w:rPr>
                <w:sz w:val="20"/>
              </w:rPr>
            </w:pPr>
            <w:r>
              <w:rPr>
                <w:sz w:val="20"/>
              </w:rPr>
              <w:t>Emergency</w:t>
            </w:r>
            <w:r>
              <w:rPr>
                <w:spacing w:val="-19"/>
                <w:sz w:val="20"/>
              </w:rPr>
              <w:t> </w:t>
            </w:r>
            <w:r>
              <w:rPr>
                <w:sz w:val="20"/>
              </w:rPr>
              <w:t>Locust Response</w:t>
            </w:r>
            <w:r>
              <w:rPr>
                <w:spacing w:val="3"/>
                <w:sz w:val="20"/>
              </w:rPr>
              <w:t> </w:t>
            </w:r>
            <w:r>
              <w:rPr>
                <w:spacing w:val="-4"/>
                <w:sz w:val="20"/>
              </w:rPr>
              <w:t>Program</w:t>
            </w:r>
          </w:p>
        </w:tc>
        <w:tc>
          <w:tcPr>
            <w:tcW w:w="1059" w:type="dxa"/>
          </w:tcPr>
          <w:p>
            <w:pPr>
              <w:pStyle w:val="TableParagraph"/>
              <w:rPr>
                <w:rFonts w:ascii="Calibri"/>
                <w:sz w:val="20"/>
              </w:rPr>
            </w:pPr>
          </w:p>
          <w:p>
            <w:pPr>
              <w:pStyle w:val="TableParagraph"/>
              <w:ind w:right="23"/>
              <w:jc w:val="center"/>
              <w:rPr>
                <w:sz w:val="20"/>
              </w:rPr>
            </w:pPr>
            <w:r>
              <w:rPr>
                <w:spacing w:val="-4"/>
                <w:sz w:val="20"/>
              </w:rPr>
              <w:t>2020</w:t>
            </w:r>
          </w:p>
        </w:tc>
        <w:tc>
          <w:tcPr>
            <w:tcW w:w="1296" w:type="dxa"/>
          </w:tcPr>
          <w:p>
            <w:pPr>
              <w:pStyle w:val="TableParagraph"/>
              <w:spacing w:line="232" w:lineRule="exact"/>
              <w:ind w:left="253" w:hanging="120"/>
              <w:rPr>
                <w:sz w:val="20"/>
              </w:rPr>
            </w:pPr>
            <w:r>
              <w:rPr>
                <w:spacing w:val="-4"/>
                <w:sz w:val="20"/>
              </w:rPr>
              <w:t>Eastern</w:t>
            </w:r>
            <w:r>
              <w:rPr>
                <w:spacing w:val="-9"/>
                <w:sz w:val="20"/>
              </w:rPr>
              <w:t> </w:t>
            </w:r>
            <w:r>
              <w:rPr>
                <w:spacing w:val="-5"/>
                <w:sz w:val="20"/>
              </w:rPr>
              <w:t>and</w:t>
            </w:r>
          </w:p>
          <w:p>
            <w:pPr>
              <w:pStyle w:val="TableParagraph"/>
              <w:spacing w:line="240" w:lineRule="atLeast"/>
              <w:ind w:left="397" w:right="241" w:hanging="144"/>
              <w:rPr>
                <w:sz w:val="20"/>
              </w:rPr>
            </w:pPr>
            <w:r>
              <w:rPr>
                <w:spacing w:val="-2"/>
                <w:sz w:val="20"/>
              </w:rPr>
              <w:t>Southern Africa</w:t>
            </w:r>
          </w:p>
        </w:tc>
        <w:tc>
          <w:tcPr>
            <w:tcW w:w="1561" w:type="dxa"/>
          </w:tcPr>
          <w:p>
            <w:pPr>
              <w:pStyle w:val="TableParagraph"/>
              <w:rPr>
                <w:rFonts w:ascii="Calibri"/>
                <w:sz w:val="20"/>
              </w:rPr>
            </w:pPr>
          </w:p>
          <w:p>
            <w:pPr>
              <w:pStyle w:val="TableParagraph"/>
              <w:ind w:left="26" w:right="3"/>
              <w:jc w:val="center"/>
              <w:rPr>
                <w:sz w:val="20"/>
              </w:rPr>
            </w:pPr>
            <w:r>
              <w:rPr>
                <w:spacing w:val="-2"/>
                <w:sz w:val="20"/>
              </w:rPr>
              <w:t>207.00</w:t>
            </w:r>
          </w:p>
        </w:tc>
        <w:tc>
          <w:tcPr>
            <w:tcW w:w="1621" w:type="dxa"/>
          </w:tcPr>
          <w:p>
            <w:pPr>
              <w:pStyle w:val="TableParagraph"/>
              <w:rPr>
                <w:rFonts w:ascii="Calibri"/>
                <w:sz w:val="20"/>
              </w:rPr>
            </w:pPr>
          </w:p>
          <w:p>
            <w:pPr>
              <w:pStyle w:val="TableParagraph"/>
              <w:ind w:left="9" w:right="4"/>
              <w:jc w:val="center"/>
              <w:rPr>
                <w:sz w:val="20"/>
              </w:rPr>
            </w:pPr>
            <w:r>
              <w:rPr>
                <w:spacing w:val="-2"/>
                <w:sz w:val="20"/>
              </w:rPr>
              <w:t>175.26</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1"/>
              <w:jc w:val="center"/>
              <w:rPr>
                <w:sz w:val="20"/>
              </w:rPr>
            </w:pPr>
            <w:r>
              <w:rPr>
                <w:w w:val="90"/>
                <w:sz w:val="20"/>
              </w:rPr>
              <w:t>-</w:t>
            </w:r>
            <w:r>
              <w:rPr>
                <w:spacing w:val="-4"/>
                <w:sz w:val="20"/>
              </w:rPr>
              <w:t>5.98</w:t>
            </w: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358</w:t>
            </w:r>
          </w:p>
        </w:tc>
        <w:tc>
          <w:tcPr>
            <w:tcW w:w="1168" w:type="dxa"/>
            <w:shd w:val="clear" w:color="auto" w:fill="F8EDF3"/>
          </w:tcPr>
          <w:p>
            <w:pPr>
              <w:pStyle w:val="TableParagraph"/>
              <w:spacing w:before="244"/>
              <w:ind w:left="135"/>
              <w:rPr>
                <w:sz w:val="20"/>
              </w:rPr>
            </w:pPr>
            <w:r>
              <w:rPr>
                <w:spacing w:val="-2"/>
                <w:sz w:val="20"/>
              </w:rPr>
              <w:t>P174546</w:t>
            </w:r>
          </w:p>
        </w:tc>
        <w:tc>
          <w:tcPr>
            <w:tcW w:w="2602" w:type="dxa"/>
            <w:shd w:val="clear" w:color="auto" w:fill="F8EDF3"/>
          </w:tcPr>
          <w:p>
            <w:pPr>
              <w:pStyle w:val="TableParagraph"/>
              <w:spacing w:line="252" w:lineRule="auto" w:before="121"/>
              <w:ind w:left="119" w:right="787"/>
              <w:rPr>
                <w:sz w:val="20"/>
              </w:rPr>
            </w:pPr>
            <w:r>
              <w:rPr>
                <w:spacing w:val="-2"/>
                <w:sz w:val="20"/>
              </w:rPr>
              <w:t>Emergency</w:t>
            </w:r>
            <w:r>
              <w:rPr>
                <w:spacing w:val="-19"/>
                <w:sz w:val="20"/>
              </w:rPr>
              <w:t> </w:t>
            </w:r>
            <w:r>
              <w:rPr>
                <w:spacing w:val="-2"/>
                <w:sz w:val="20"/>
              </w:rPr>
              <w:t>Locust </w:t>
            </w:r>
            <w:r>
              <w:rPr>
                <w:sz w:val="20"/>
              </w:rPr>
              <w:t>Response</w:t>
            </w:r>
            <w:r>
              <w:rPr>
                <w:spacing w:val="-20"/>
                <w:sz w:val="20"/>
              </w:rPr>
              <w:t> </w:t>
            </w:r>
            <w:r>
              <w:rPr>
                <w:sz w:val="20"/>
              </w:rPr>
              <w:t>Project</w:t>
            </w:r>
          </w:p>
        </w:tc>
        <w:tc>
          <w:tcPr>
            <w:tcW w:w="1059" w:type="dxa"/>
            <w:shd w:val="clear" w:color="auto" w:fill="F8EDF3"/>
          </w:tcPr>
          <w:p>
            <w:pPr>
              <w:pStyle w:val="TableParagraph"/>
              <w:spacing w:before="244"/>
              <w:ind w:right="23"/>
              <w:jc w:val="center"/>
              <w:rPr>
                <w:sz w:val="20"/>
              </w:rPr>
            </w:pPr>
            <w:r>
              <w:rPr>
                <w:spacing w:val="-4"/>
                <w:sz w:val="20"/>
              </w:rPr>
              <w:t>2021</w:t>
            </w:r>
          </w:p>
        </w:tc>
        <w:tc>
          <w:tcPr>
            <w:tcW w:w="1296" w:type="dxa"/>
            <w:shd w:val="clear" w:color="auto" w:fill="F8EDF3"/>
          </w:tcPr>
          <w:p>
            <w:pPr>
              <w:pStyle w:val="TableParagraph"/>
              <w:spacing w:line="249" w:lineRule="auto" w:before="1"/>
              <w:ind w:left="17" w:right="17"/>
              <w:jc w:val="center"/>
              <w:rPr>
                <w:sz w:val="20"/>
              </w:rPr>
            </w:pPr>
            <w:r>
              <w:rPr>
                <w:spacing w:val="-2"/>
                <w:sz w:val="20"/>
              </w:rPr>
              <w:t>Eastern</w:t>
            </w:r>
            <w:r>
              <w:rPr>
                <w:spacing w:val="-22"/>
                <w:sz w:val="20"/>
              </w:rPr>
              <w:t> </w:t>
            </w:r>
            <w:r>
              <w:rPr>
                <w:spacing w:val="-2"/>
                <w:sz w:val="20"/>
              </w:rPr>
              <w:t>and Southern</w:t>
            </w:r>
          </w:p>
          <w:p>
            <w:pPr>
              <w:pStyle w:val="TableParagraph"/>
              <w:spacing w:line="223" w:lineRule="exact" w:before="5"/>
              <w:ind w:left="18" w:right="17"/>
              <w:jc w:val="center"/>
              <w:rPr>
                <w:sz w:val="20"/>
              </w:rPr>
            </w:pPr>
            <w:r>
              <w:rPr>
                <w:spacing w:val="-2"/>
                <w:sz w:val="20"/>
              </w:rPr>
              <w:t>Africa</w:t>
            </w:r>
          </w:p>
        </w:tc>
        <w:tc>
          <w:tcPr>
            <w:tcW w:w="1561" w:type="dxa"/>
            <w:shd w:val="clear" w:color="auto" w:fill="F8EDF3"/>
          </w:tcPr>
          <w:p>
            <w:pPr>
              <w:pStyle w:val="TableParagraph"/>
              <w:spacing w:before="244"/>
              <w:ind w:left="26" w:right="3"/>
              <w:jc w:val="center"/>
              <w:rPr>
                <w:sz w:val="20"/>
              </w:rPr>
            </w:pPr>
            <w:r>
              <w:rPr>
                <w:spacing w:val="-2"/>
                <w:sz w:val="20"/>
              </w:rPr>
              <w:t>53.70</w:t>
            </w:r>
          </w:p>
        </w:tc>
        <w:tc>
          <w:tcPr>
            <w:tcW w:w="1621" w:type="dxa"/>
            <w:shd w:val="clear" w:color="auto" w:fill="F8EDF3"/>
          </w:tcPr>
          <w:p>
            <w:pPr>
              <w:pStyle w:val="TableParagraph"/>
              <w:spacing w:before="244"/>
              <w:ind w:left="9" w:right="4"/>
              <w:jc w:val="center"/>
              <w:rPr>
                <w:sz w:val="20"/>
              </w:rPr>
            </w:pPr>
            <w:r>
              <w:rPr>
                <w:spacing w:val="-2"/>
                <w:sz w:val="20"/>
              </w:rPr>
              <w:t>49.01</w:t>
            </w:r>
          </w:p>
        </w:tc>
        <w:tc>
          <w:tcPr>
            <w:tcW w:w="1545" w:type="dxa"/>
            <w:shd w:val="clear" w:color="auto" w:fill="F8EDF3"/>
          </w:tcPr>
          <w:p>
            <w:pPr>
              <w:pStyle w:val="TableParagraph"/>
              <w:spacing w:before="244"/>
              <w:ind w:left="12" w:right="11"/>
              <w:jc w:val="center"/>
              <w:rPr>
                <w:sz w:val="20"/>
              </w:rPr>
            </w:pPr>
            <w:r>
              <w:rPr>
                <w:spacing w:val="-4"/>
                <w:sz w:val="20"/>
              </w:rPr>
              <w:t>0.00</w:t>
            </w:r>
          </w:p>
        </w:tc>
        <w:tc>
          <w:tcPr>
            <w:tcW w:w="1630" w:type="dxa"/>
            <w:shd w:val="clear" w:color="auto" w:fill="F8EDF3"/>
          </w:tcPr>
          <w:p>
            <w:pPr>
              <w:pStyle w:val="TableParagraph"/>
              <w:spacing w:before="244"/>
              <w:ind w:left="95" w:right="92"/>
              <w:jc w:val="center"/>
              <w:rPr>
                <w:sz w:val="20"/>
              </w:rPr>
            </w:pPr>
            <w:r>
              <w:rPr>
                <w:spacing w:val="-4"/>
                <w:sz w:val="20"/>
              </w:rPr>
              <w:t>9.03</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359</w:t>
            </w:r>
          </w:p>
        </w:tc>
        <w:tc>
          <w:tcPr>
            <w:tcW w:w="1168" w:type="dxa"/>
          </w:tcPr>
          <w:p>
            <w:pPr>
              <w:pStyle w:val="TableParagraph"/>
              <w:rPr>
                <w:rFonts w:ascii="Calibri"/>
                <w:sz w:val="20"/>
              </w:rPr>
            </w:pPr>
          </w:p>
          <w:p>
            <w:pPr>
              <w:pStyle w:val="TableParagraph"/>
              <w:ind w:left="135"/>
              <w:rPr>
                <w:sz w:val="20"/>
              </w:rPr>
            </w:pPr>
            <w:r>
              <w:rPr>
                <w:spacing w:val="-2"/>
                <w:sz w:val="20"/>
              </w:rPr>
              <w:t>P174867</w:t>
            </w:r>
          </w:p>
        </w:tc>
        <w:tc>
          <w:tcPr>
            <w:tcW w:w="2602" w:type="dxa"/>
          </w:tcPr>
          <w:p>
            <w:pPr>
              <w:pStyle w:val="TableParagraph"/>
              <w:spacing w:line="249" w:lineRule="auto" w:before="2"/>
              <w:ind w:left="119" w:right="127"/>
              <w:rPr>
                <w:sz w:val="20"/>
              </w:rPr>
            </w:pPr>
            <w:r>
              <w:rPr>
                <w:sz w:val="20"/>
              </w:rPr>
              <w:t>Horn of Africa - </w:t>
            </w:r>
            <w:r>
              <w:rPr>
                <w:spacing w:val="-4"/>
                <w:sz w:val="20"/>
              </w:rPr>
              <w:t>Groundwater</w:t>
            </w:r>
            <w:r>
              <w:rPr>
                <w:spacing w:val="-20"/>
                <w:sz w:val="20"/>
              </w:rPr>
              <w:t> </w:t>
            </w:r>
            <w:r>
              <w:rPr>
                <w:spacing w:val="-4"/>
                <w:sz w:val="20"/>
              </w:rPr>
              <w:t>for</w:t>
            </w:r>
            <w:r>
              <w:rPr>
                <w:spacing w:val="-20"/>
                <w:sz w:val="20"/>
              </w:rPr>
              <w:t> </w:t>
            </w:r>
            <w:r>
              <w:rPr>
                <w:spacing w:val="-4"/>
                <w:sz w:val="20"/>
              </w:rPr>
              <w:t>Resilience</w:t>
            </w:r>
          </w:p>
          <w:p>
            <w:pPr>
              <w:pStyle w:val="TableParagraph"/>
              <w:spacing w:line="223" w:lineRule="exact" w:before="4"/>
              <w:ind w:left="119"/>
              <w:rPr>
                <w:sz w:val="20"/>
              </w:rPr>
            </w:pPr>
            <w:r>
              <w:rPr>
                <w:spacing w:val="-2"/>
                <w:sz w:val="20"/>
              </w:rPr>
              <w:t>Program</w:t>
            </w:r>
          </w:p>
        </w:tc>
        <w:tc>
          <w:tcPr>
            <w:tcW w:w="1059" w:type="dxa"/>
          </w:tcPr>
          <w:p>
            <w:pPr>
              <w:pStyle w:val="TableParagraph"/>
              <w:rPr>
                <w:rFonts w:ascii="Calibri"/>
                <w:sz w:val="20"/>
              </w:rPr>
            </w:pPr>
          </w:p>
          <w:p>
            <w:pPr>
              <w:pStyle w:val="TableParagraph"/>
              <w:ind w:right="23"/>
              <w:jc w:val="center"/>
              <w:rPr>
                <w:sz w:val="20"/>
              </w:rPr>
            </w:pPr>
            <w:r>
              <w:rPr>
                <w:spacing w:val="-4"/>
                <w:sz w:val="20"/>
              </w:rPr>
              <w:t>2022</w:t>
            </w:r>
          </w:p>
        </w:tc>
        <w:tc>
          <w:tcPr>
            <w:tcW w:w="1296" w:type="dxa"/>
          </w:tcPr>
          <w:p>
            <w:pPr>
              <w:pStyle w:val="TableParagraph"/>
              <w:spacing w:line="249" w:lineRule="auto" w:before="2"/>
              <w:ind w:left="17" w:right="17"/>
              <w:jc w:val="center"/>
              <w:rPr>
                <w:sz w:val="20"/>
              </w:rPr>
            </w:pPr>
            <w:r>
              <w:rPr>
                <w:spacing w:val="-2"/>
                <w:sz w:val="20"/>
              </w:rPr>
              <w:t>Eastern</w:t>
            </w:r>
            <w:r>
              <w:rPr>
                <w:spacing w:val="-22"/>
                <w:sz w:val="20"/>
              </w:rPr>
              <w:t> </w:t>
            </w:r>
            <w:r>
              <w:rPr>
                <w:spacing w:val="-2"/>
                <w:sz w:val="20"/>
              </w:rPr>
              <w:t>and Southern</w:t>
            </w:r>
          </w:p>
          <w:p>
            <w:pPr>
              <w:pStyle w:val="TableParagraph"/>
              <w:spacing w:line="223" w:lineRule="exact" w:before="4"/>
              <w:ind w:left="18" w:right="17"/>
              <w:jc w:val="center"/>
              <w:rPr>
                <w:sz w:val="20"/>
              </w:rPr>
            </w:pPr>
            <w:r>
              <w:rPr>
                <w:spacing w:val="-2"/>
                <w:sz w:val="20"/>
              </w:rPr>
              <w:t>Africa</w:t>
            </w:r>
          </w:p>
        </w:tc>
        <w:tc>
          <w:tcPr>
            <w:tcW w:w="1561" w:type="dxa"/>
          </w:tcPr>
          <w:p>
            <w:pPr>
              <w:pStyle w:val="TableParagraph"/>
              <w:rPr>
                <w:rFonts w:ascii="Calibri"/>
                <w:sz w:val="20"/>
              </w:rPr>
            </w:pPr>
          </w:p>
          <w:p>
            <w:pPr>
              <w:pStyle w:val="TableParagraph"/>
              <w:ind w:left="26" w:right="3"/>
              <w:jc w:val="center"/>
              <w:rPr>
                <w:sz w:val="20"/>
              </w:rPr>
            </w:pPr>
            <w:r>
              <w:rPr>
                <w:spacing w:val="-2"/>
                <w:sz w:val="20"/>
              </w:rPr>
              <w:t>385.00</w:t>
            </w:r>
          </w:p>
        </w:tc>
        <w:tc>
          <w:tcPr>
            <w:tcW w:w="1621" w:type="dxa"/>
          </w:tcPr>
          <w:p>
            <w:pPr>
              <w:pStyle w:val="TableParagraph"/>
              <w:rPr>
                <w:rFonts w:ascii="Calibri"/>
                <w:sz w:val="20"/>
              </w:rPr>
            </w:pPr>
          </w:p>
          <w:p>
            <w:pPr>
              <w:pStyle w:val="TableParagraph"/>
              <w:ind w:left="9" w:right="4"/>
              <w:jc w:val="center"/>
              <w:rPr>
                <w:sz w:val="20"/>
              </w:rPr>
            </w:pPr>
            <w:r>
              <w:rPr>
                <w:spacing w:val="-2"/>
                <w:sz w:val="20"/>
              </w:rPr>
              <w:t>72.66</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2"/>
                <w:sz w:val="20"/>
              </w:rPr>
              <w:t>33.93</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360</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P175731</w:t>
            </w:r>
          </w:p>
        </w:tc>
        <w:tc>
          <w:tcPr>
            <w:tcW w:w="2602" w:type="dxa"/>
            <w:shd w:val="clear" w:color="auto" w:fill="F8EDF3"/>
          </w:tcPr>
          <w:p>
            <w:pPr>
              <w:pStyle w:val="TableParagraph"/>
              <w:spacing w:line="249" w:lineRule="auto" w:before="124"/>
              <w:ind w:left="119"/>
              <w:rPr>
                <w:sz w:val="20"/>
              </w:rPr>
            </w:pPr>
            <w:r>
              <w:rPr>
                <w:sz w:val="20"/>
              </w:rPr>
              <w:t>SADC</w:t>
            </w:r>
            <w:r>
              <w:rPr>
                <w:spacing w:val="-19"/>
                <w:sz w:val="20"/>
              </w:rPr>
              <w:t> </w:t>
            </w:r>
            <w:r>
              <w:rPr>
                <w:sz w:val="20"/>
              </w:rPr>
              <w:t>Regional</w:t>
            </w:r>
            <w:r>
              <w:rPr>
                <w:spacing w:val="-20"/>
                <w:sz w:val="20"/>
              </w:rPr>
              <w:t> </w:t>
            </w:r>
            <w:r>
              <w:rPr>
                <w:sz w:val="20"/>
              </w:rPr>
              <w:t>Statistics </w:t>
            </w:r>
            <w:r>
              <w:rPr>
                <w:spacing w:val="-2"/>
                <w:sz w:val="20"/>
              </w:rPr>
              <w:t>Project</w:t>
            </w:r>
          </w:p>
        </w:tc>
        <w:tc>
          <w:tcPr>
            <w:tcW w:w="1059" w:type="dxa"/>
            <w:shd w:val="clear" w:color="auto" w:fill="F8EDF3"/>
          </w:tcPr>
          <w:p>
            <w:pPr>
              <w:pStyle w:val="TableParagraph"/>
              <w:spacing w:before="2"/>
              <w:rPr>
                <w:rFonts w:ascii="Calibri"/>
                <w:sz w:val="20"/>
              </w:rPr>
            </w:pPr>
          </w:p>
          <w:p>
            <w:pPr>
              <w:pStyle w:val="TableParagraph"/>
              <w:ind w:right="23"/>
              <w:jc w:val="center"/>
              <w:rPr>
                <w:sz w:val="20"/>
              </w:rPr>
            </w:pPr>
            <w:r>
              <w:rPr>
                <w:spacing w:val="-4"/>
                <w:sz w:val="20"/>
              </w:rPr>
              <w:t>2023</w:t>
            </w:r>
          </w:p>
        </w:tc>
        <w:tc>
          <w:tcPr>
            <w:tcW w:w="1296" w:type="dxa"/>
            <w:shd w:val="clear" w:color="auto" w:fill="F8EDF3"/>
          </w:tcPr>
          <w:p>
            <w:pPr>
              <w:pStyle w:val="TableParagraph"/>
              <w:spacing w:before="2"/>
              <w:ind w:left="253" w:hanging="120"/>
              <w:rPr>
                <w:sz w:val="20"/>
              </w:rPr>
            </w:pPr>
            <w:r>
              <w:rPr>
                <w:spacing w:val="-4"/>
                <w:sz w:val="20"/>
              </w:rPr>
              <w:t>Eastern</w:t>
            </w:r>
            <w:r>
              <w:rPr>
                <w:spacing w:val="-9"/>
                <w:sz w:val="20"/>
              </w:rPr>
              <w:t> </w:t>
            </w:r>
            <w:r>
              <w:rPr>
                <w:spacing w:val="-5"/>
                <w:sz w:val="20"/>
              </w:rPr>
              <w:t>and</w:t>
            </w:r>
          </w:p>
          <w:p>
            <w:pPr>
              <w:pStyle w:val="TableParagraph"/>
              <w:spacing w:line="240" w:lineRule="atLeast"/>
              <w:ind w:left="397" w:right="241" w:hanging="144"/>
              <w:rPr>
                <w:sz w:val="20"/>
              </w:rPr>
            </w:pPr>
            <w:r>
              <w:rPr>
                <w:spacing w:val="-2"/>
                <w:sz w:val="20"/>
              </w:rPr>
              <w:t>Southern Africa</w:t>
            </w:r>
          </w:p>
        </w:tc>
        <w:tc>
          <w:tcPr>
            <w:tcW w:w="1561" w:type="dxa"/>
            <w:shd w:val="clear" w:color="auto" w:fill="F8EDF3"/>
          </w:tcPr>
          <w:p>
            <w:pPr>
              <w:pStyle w:val="TableParagraph"/>
              <w:spacing w:before="2"/>
              <w:rPr>
                <w:rFonts w:ascii="Calibri"/>
                <w:sz w:val="20"/>
              </w:rPr>
            </w:pPr>
          </w:p>
          <w:p>
            <w:pPr>
              <w:pStyle w:val="TableParagraph"/>
              <w:ind w:left="26" w:right="3"/>
              <w:jc w:val="center"/>
              <w:rPr>
                <w:sz w:val="20"/>
              </w:rPr>
            </w:pPr>
            <w:r>
              <w:rPr>
                <w:spacing w:val="-2"/>
                <w:sz w:val="20"/>
              </w:rPr>
              <w:t>164.50</w:t>
            </w:r>
          </w:p>
        </w:tc>
        <w:tc>
          <w:tcPr>
            <w:tcW w:w="1621" w:type="dxa"/>
            <w:shd w:val="clear" w:color="auto" w:fill="F8EDF3"/>
          </w:tcPr>
          <w:p>
            <w:pPr>
              <w:pStyle w:val="TableParagraph"/>
              <w:spacing w:before="2"/>
              <w:rPr>
                <w:rFonts w:ascii="Calibri"/>
                <w:sz w:val="20"/>
              </w:rPr>
            </w:pPr>
          </w:p>
          <w:p>
            <w:pPr>
              <w:pStyle w:val="TableParagraph"/>
              <w:ind w:left="9" w:right="4"/>
              <w:jc w:val="center"/>
              <w:rPr>
                <w:sz w:val="20"/>
              </w:rPr>
            </w:pPr>
            <w:r>
              <w:rPr>
                <w:spacing w:val="-2"/>
                <w:sz w:val="20"/>
              </w:rPr>
              <w:t>47.40</w:t>
            </w:r>
          </w:p>
        </w:tc>
        <w:tc>
          <w:tcPr>
            <w:tcW w:w="1545" w:type="dxa"/>
            <w:shd w:val="clear" w:color="auto" w:fill="F8EDF3"/>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2"/>
                <w:sz w:val="20"/>
              </w:rPr>
              <w:t>26.45</w:t>
            </w:r>
          </w:p>
        </w:tc>
      </w:tr>
      <w:tr>
        <w:trPr>
          <w:trHeight w:val="977"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361</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P176517</w:t>
            </w:r>
          </w:p>
        </w:tc>
        <w:tc>
          <w:tcPr>
            <w:tcW w:w="2602" w:type="dxa"/>
          </w:tcPr>
          <w:p>
            <w:pPr>
              <w:pStyle w:val="TableParagraph"/>
              <w:spacing w:line="252" w:lineRule="auto" w:before="2"/>
              <w:ind w:left="119"/>
              <w:rPr>
                <w:sz w:val="20"/>
              </w:rPr>
            </w:pPr>
            <w:r>
              <w:rPr>
                <w:sz w:val="20"/>
              </w:rPr>
              <w:t>De-risking, inclusion and value enhancement of </w:t>
            </w:r>
            <w:r>
              <w:rPr>
                <w:spacing w:val="-2"/>
                <w:sz w:val="20"/>
              </w:rPr>
              <w:t>pastoral</w:t>
            </w:r>
            <w:r>
              <w:rPr>
                <w:spacing w:val="-20"/>
                <w:sz w:val="20"/>
              </w:rPr>
              <w:t> </w:t>
            </w:r>
            <w:r>
              <w:rPr>
                <w:spacing w:val="-2"/>
                <w:sz w:val="20"/>
              </w:rPr>
              <w:t>economies</w:t>
            </w:r>
            <w:r>
              <w:rPr>
                <w:spacing w:val="-21"/>
                <w:sz w:val="20"/>
              </w:rPr>
              <w:t> </w:t>
            </w:r>
            <w:r>
              <w:rPr>
                <w:spacing w:val="-2"/>
                <w:sz w:val="20"/>
              </w:rPr>
              <w:t>in</w:t>
            </w:r>
            <w:r>
              <w:rPr>
                <w:spacing w:val="-20"/>
                <w:sz w:val="20"/>
              </w:rPr>
              <w:t> </w:t>
            </w:r>
            <w:r>
              <w:rPr>
                <w:spacing w:val="-2"/>
                <w:sz w:val="20"/>
              </w:rPr>
              <w:t>the</w:t>
            </w:r>
          </w:p>
          <w:p>
            <w:pPr>
              <w:pStyle w:val="TableParagraph"/>
              <w:spacing w:line="223" w:lineRule="exact"/>
              <w:ind w:left="119"/>
              <w:rPr>
                <w:sz w:val="20"/>
              </w:rPr>
            </w:pPr>
            <w:r>
              <w:rPr>
                <w:spacing w:val="-4"/>
                <w:sz w:val="20"/>
              </w:rPr>
              <w:t>Horn</w:t>
            </w:r>
            <w:r>
              <w:rPr>
                <w:spacing w:val="-15"/>
                <w:sz w:val="20"/>
              </w:rPr>
              <w:t> </w:t>
            </w:r>
            <w:r>
              <w:rPr>
                <w:spacing w:val="-4"/>
                <w:sz w:val="20"/>
              </w:rPr>
              <w:t>of</w:t>
            </w:r>
            <w:r>
              <w:rPr>
                <w:spacing w:val="-14"/>
                <w:sz w:val="20"/>
              </w:rPr>
              <w:t> </w:t>
            </w:r>
            <w:r>
              <w:rPr>
                <w:spacing w:val="-4"/>
                <w:sz w:val="20"/>
              </w:rPr>
              <w:t>Africa</w:t>
            </w:r>
          </w:p>
        </w:tc>
        <w:tc>
          <w:tcPr>
            <w:tcW w:w="1059" w:type="dxa"/>
          </w:tcPr>
          <w:p>
            <w:pPr>
              <w:pStyle w:val="TableParagraph"/>
              <w:spacing w:before="124"/>
              <w:rPr>
                <w:rFonts w:ascii="Calibri"/>
                <w:sz w:val="20"/>
              </w:rPr>
            </w:pPr>
          </w:p>
          <w:p>
            <w:pPr>
              <w:pStyle w:val="TableParagraph"/>
              <w:spacing w:before="1"/>
              <w:ind w:right="23"/>
              <w:jc w:val="center"/>
              <w:rPr>
                <w:sz w:val="20"/>
              </w:rPr>
            </w:pPr>
            <w:r>
              <w:rPr>
                <w:spacing w:val="-4"/>
                <w:sz w:val="20"/>
              </w:rPr>
              <w:t>2022</w:t>
            </w:r>
          </w:p>
        </w:tc>
        <w:tc>
          <w:tcPr>
            <w:tcW w:w="1296" w:type="dxa"/>
          </w:tcPr>
          <w:p>
            <w:pPr>
              <w:pStyle w:val="TableParagraph"/>
              <w:spacing w:line="252" w:lineRule="auto" w:before="124"/>
              <w:ind w:left="17" w:right="17"/>
              <w:jc w:val="center"/>
              <w:rPr>
                <w:sz w:val="20"/>
              </w:rPr>
            </w:pPr>
            <w:r>
              <w:rPr>
                <w:spacing w:val="-2"/>
                <w:sz w:val="20"/>
              </w:rPr>
              <w:t>Eastern</w:t>
            </w:r>
            <w:r>
              <w:rPr>
                <w:spacing w:val="-22"/>
                <w:sz w:val="20"/>
              </w:rPr>
              <w:t> </w:t>
            </w:r>
            <w:r>
              <w:rPr>
                <w:spacing w:val="-2"/>
                <w:sz w:val="20"/>
              </w:rPr>
              <w:t>and Southern Africa</w:t>
            </w:r>
          </w:p>
        </w:tc>
        <w:tc>
          <w:tcPr>
            <w:tcW w:w="1561" w:type="dxa"/>
          </w:tcPr>
          <w:p>
            <w:pPr>
              <w:pStyle w:val="TableParagraph"/>
              <w:spacing w:before="124"/>
              <w:rPr>
                <w:rFonts w:ascii="Calibri"/>
                <w:sz w:val="20"/>
              </w:rPr>
            </w:pPr>
          </w:p>
          <w:p>
            <w:pPr>
              <w:pStyle w:val="TableParagraph"/>
              <w:spacing w:before="1"/>
              <w:ind w:left="26" w:right="3"/>
              <w:jc w:val="center"/>
              <w:rPr>
                <w:sz w:val="20"/>
              </w:rPr>
            </w:pPr>
            <w:r>
              <w:rPr>
                <w:spacing w:val="-2"/>
                <w:sz w:val="20"/>
              </w:rPr>
              <w:t>327.50</w:t>
            </w:r>
          </w:p>
        </w:tc>
        <w:tc>
          <w:tcPr>
            <w:tcW w:w="1621" w:type="dxa"/>
          </w:tcPr>
          <w:p>
            <w:pPr>
              <w:pStyle w:val="TableParagraph"/>
              <w:spacing w:before="124"/>
              <w:rPr>
                <w:rFonts w:ascii="Calibri"/>
                <w:sz w:val="20"/>
              </w:rPr>
            </w:pPr>
          </w:p>
          <w:p>
            <w:pPr>
              <w:pStyle w:val="TableParagraph"/>
              <w:spacing w:before="1"/>
              <w:ind w:left="9" w:right="4"/>
              <w:jc w:val="center"/>
              <w:rPr>
                <w:sz w:val="20"/>
              </w:rPr>
            </w:pPr>
            <w:r>
              <w:rPr>
                <w:spacing w:val="-2"/>
                <w:sz w:val="20"/>
              </w:rPr>
              <w:t>136.05</w:t>
            </w:r>
          </w:p>
        </w:tc>
        <w:tc>
          <w:tcPr>
            <w:tcW w:w="1545" w:type="dxa"/>
          </w:tcPr>
          <w:p>
            <w:pPr>
              <w:pStyle w:val="TableParagraph"/>
              <w:spacing w:before="124"/>
              <w:rPr>
                <w:rFonts w:ascii="Calibri"/>
                <w:sz w:val="20"/>
              </w:rPr>
            </w:pPr>
          </w:p>
          <w:p>
            <w:pPr>
              <w:pStyle w:val="TableParagraph"/>
              <w:spacing w:before="1"/>
              <w:ind w:left="12" w:right="11"/>
              <w:jc w:val="center"/>
              <w:rPr>
                <w:sz w:val="20"/>
              </w:rPr>
            </w:pPr>
            <w:r>
              <w:rPr>
                <w:spacing w:val="-4"/>
                <w:sz w:val="20"/>
              </w:rPr>
              <w:t>0.00</w:t>
            </w:r>
          </w:p>
        </w:tc>
        <w:tc>
          <w:tcPr>
            <w:tcW w:w="1630" w:type="dxa"/>
          </w:tcPr>
          <w:p>
            <w:pPr>
              <w:pStyle w:val="TableParagraph"/>
              <w:spacing w:before="124"/>
              <w:rPr>
                <w:rFonts w:ascii="Calibri"/>
                <w:sz w:val="20"/>
              </w:rPr>
            </w:pPr>
          </w:p>
          <w:p>
            <w:pPr>
              <w:pStyle w:val="TableParagraph"/>
              <w:spacing w:before="1"/>
              <w:ind w:left="95" w:right="94"/>
              <w:jc w:val="center"/>
              <w:rPr>
                <w:sz w:val="20"/>
              </w:rPr>
            </w:pPr>
            <w:r>
              <w:rPr>
                <w:spacing w:val="-2"/>
                <w:sz w:val="20"/>
              </w:rPr>
              <w:t>36.44</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362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P178566</w:t>
            </w:r>
          </w:p>
        </w:tc>
        <w:tc>
          <w:tcPr>
            <w:tcW w:w="2602" w:type="dxa"/>
            <w:shd w:val="clear" w:color="auto" w:fill="F8EDF3"/>
          </w:tcPr>
          <w:p>
            <w:pPr>
              <w:pStyle w:val="TableParagraph"/>
              <w:spacing w:before="2"/>
              <w:ind w:left="119"/>
              <w:rPr>
                <w:sz w:val="20"/>
              </w:rPr>
            </w:pPr>
            <w:r>
              <w:rPr>
                <w:sz w:val="20"/>
              </w:rPr>
              <w:t>Food</w:t>
            </w:r>
            <w:r>
              <w:rPr>
                <w:spacing w:val="-8"/>
                <w:sz w:val="20"/>
              </w:rPr>
              <w:t> </w:t>
            </w:r>
            <w:r>
              <w:rPr>
                <w:sz w:val="20"/>
              </w:rPr>
              <w:t>Systems</w:t>
            </w:r>
            <w:r>
              <w:rPr>
                <w:spacing w:val="-10"/>
                <w:sz w:val="20"/>
              </w:rPr>
              <w:t> </w:t>
            </w:r>
            <w:r>
              <w:rPr>
                <w:spacing w:val="-2"/>
                <w:sz w:val="20"/>
              </w:rPr>
              <w:t>Resilience</w:t>
            </w:r>
          </w:p>
          <w:p>
            <w:pPr>
              <w:pStyle w:val="TableParagraph"/>
              <w:spacing w:line="240" w:lineRule="atLeast"/>
              <w:ind w:left="119"/>
              <w:rPr>
                <w:sz w:val="20"/>
              </w:rPr>
            </w:pPr>
            <w:r>
              <w:rPr>
                <w:spacing w:val="-4"/>
                <w:sz w:val="20"/>
              </w:rPr>
              <w:t>Program</w:t>
            </w:r>
            <w:r>
              <w:rPr>
                <w:spacing w:val="-20"/>
                <w:sz w:val="20"/>
              </w:rPr>
              <w:t> </w:t>
            </w:r>
            <w:r>
              <w:rPr>
                <w:spacing w:val="-4"/>
                <w:sz w:val="20"/>
              </w:rPr>
              <w:t>for</w:t>
            </w:r>
            <w:r>
              <w:rPr>
                <w:spacing w:val="-19"/>
                <w:sz w:val="20"/>
              </w:rPr>
              <w:t> </w:t>
            </w:r>
            <w:r>
              <w:rPr>
                <w:spacing w:val="-4"/>
                <w:sz w:val="20"/>
              </w:rPr>
              <w:t>Eastern</w:t>
            </w:r>
            <w:r>
              <w:rPr>
                <w:spacing w:val="-20"/>
                <w:sz w:val="20"/>
              </w:rPr>
              <w:t> </w:t>
            </w:r>
            <w:r>
              <w:rPr>
                <w:spacing w:val="-4"/>
                <w:sz w:val="20"/>
              </w:rPr>
              <w:t>and </w:t>
            </w:r>
            <w:r>
              <w:rPr>
                <w:sz w:val="20"/>
              </w:rPr>
              <w:t>Southern</w:t>
            </w:r>
            <w:r>
              <w:rPr>
                <w:spacing w:val="-20"/>
                <w:sz w:val="20"/>
              </w:rPr>
              <w:t> </w:t>
            </w:r>
            <w:r>
              <w:rPr>
                <w:sz w:val="20"/>
              </w:rPr>
              <w:t>Africa</w:t>
            </w:r>
          </w:p>
        </w:tc>
        <w:tc>
          <w:tcPr>
            <w:tcW w:w="1059" w:type="dxa"/>
            <w:shd w:val="clear" w:color="auto" w:fill="F8EDF3"/>
          </w:tcPr>
          <w:p>
            <w:pPr>
              <w:pStyle w:val="TableParagraph"/>
              <w:spacing w:before="2"/>
              <w:rPr>
                <w:rFonts w:ascii="Calibri"/>
                <w:sz w:val="20"/>
              </w:rPr>
            </w:pPr>
          </w:p>
          <w:p>
            <w:pPr>
              <w:pStyle w:val="TableParagraph"/>
              <w:ind w:right="23"/>
              <w:jc w:val="center"/>
              <w:rPr>
                <w:sz w:val="20"/>
              </w:rPr>
            </w:pPr>
            <w:r>
              <w:rPr>
                <w:spacing w:val="-4"/>
                <w:sz w:val="20"/>
              </w:rPr>
              <w:t>2022</w:t>
            </w:r>
          </w:p>
        </w:tc>
        <w:tc>
          <w:tcPr>
            <w:tcW w:w="1296" w:type="dxa"/>
            <w:shd w:val="clear" w:color="auto" w:fill="F8EDF3"/>
          </w:tcPr>
          <w:p>
            <w:pPr>
              <w:pStyle w:val="TableParagraph"/>
              <w:spacing w:before="2"/>
              <w:ind w:left="253" w:hanging="120"/>
              <w:rPr>
                <w:sz w:val="20"/>
              </w:rPr>
            </w:pPr>
            <w:r>
              <w:rPr>
                <w:spacing w:val="-4"/>
                <w:sz w:val="20"/>
              </w:rPr>
              <w:t>Eastern</w:t>
            </w:r>
            <w:r>
              <w:rPr>
                <w:spacing w:val="-9"/>
                <w:sz w:val="20"/>
              </w:rPr>
              <w:t> </w:t>
            </w:r>
            <w:r>
              <w:rPr>
                <w:spacing w:val="-5"/>
                <w:sz w:val="20"/>
              </w:rPr>
              <w:t>and</w:t>
            </w:r>
          </w:p>
          <w:p>
            <w:pPr>
              <w:pStyle w:val="TableParagraph"/>
              <w:spacing w:line="240" w:lineRule="atLeast"/>
              <w:ind w:left="397" w:right="241" w:hanging="144"/>
              <w:rPr>
                <w:sz w:val="20"/>
              </w:rPr>
            </w:pPr>
            <w:r>
              <w:rPr>
                <w:spacing w:val="-2"/>
                <w:sz w:val="20"/>
              </w:rPr>
              <w:t>Southern Africa</w:t>
            </w:r>
          </w:p>
        </w:tc>
        <w:tc>
          <w:tcPr>
            <w:tcW w:w="1561" w:type="dxa"/>
            <w:shd w:val="clear" w:color="auto" w:fill="F8EDF3"/>
          </w:tcPr>
          <w:p>
            <w:pPr>
              <w:pStyle w:val="TableParagraph"/>
              <w:spacing w:before="2"/>
              <w:rPr>
                <w:rFonts w:ascii="Calibri"/>
                <w:sz w:val="20"/>
              </w:rPr>
            </w:pPr>
          </w:p>
          <w:p>
            <w:pPr>
              <w:pStyle w:val="TableParagraph"/>
              <w:ind w:left="26" w:right="3"/>
              <w:jc w:val="center"/>
              <w:rPr>
                <w:sz w:val="20"/>
              </w:rPr>
            </w:pPr>
            <w:r>
              <w:rPr>
                <w:spacing w:val="-2"/>
                <w:sz w:val="20"/>
              </w:rPr>
              <w:t>838.10</w:t>
            </w:r>
          </w:p>
        </w:tc>
        <w:tc>
          <w:tcPr>
            <w:tcW w:w="1621" w:type="dxa"/>
            <w:shd w:val="clear" w:color="auto" w:fill="F8EDF3"/>
          </w:tcPr>
          <w:p>
            <w:pPr>
              <w:pStyle w:val="TableParagraph"/>
              <w:spacing w:before="2"/>
              <w:rPr>
                <w:rFonts w:ascii="Calibri"/>
                <w:sz w:val="20"/>
              </w:rPr>
            </w:pPr>
          </w:p>
          <w:p>
            <w:pPr>
              <w:pStyle w:val="TableParagraph"/>
              <w:ind w:left="9" w:right="4"/>
              <w:jc w:val="center"/>
              <w:rPr>
                <w:sz w:val="20"/>
              </w:rPr>
            </w:pPr>
            <w:r>
              <w:rPr>
                <w:spacing w:val="-2"/>
                <w:sz w:val="20"/>
              </w:rPr>
              <w:t>314.77</w:t>
            </w:r>
          </w:p>
        </w:tc>
        <w:tc>
          <w:tcPr>
            <w:tcW w:w="1545" w:type="dxa"/>
            <w:shd w:val="clear" w:color="auto" w:fill="F8EDF3"/>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2"/>
                <w:sz w:val="20"/>
              </w:rPr>
              <w:t>135.65</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363</w:t>
            </w:r>
          </w:p>
        </w:tc>
        <w:tc>
          <w:tcPr>
            <w:tcW w:w="1168" w:type="dxa"/>
          </w:tcPr>
          <w:p>
            <w:pPr>
              <w:pStyle w:val="TableParagraph"/>
              <w:spacing w:before="2"/>
              <w:rPr>
                <w:rFonts w:ascii="Calibri"/>
                <w:sz w:val="20"/>
              </w:rPr>
            </w:pPr>
          </w:p>
          <w:p>
            <w:pPr>
              <w:pStyle w:val="TableParagraph"/>
              <w:ind w:left="135"/>
              <w:rPr>
                <w:sz w:val="20"/>
              </w:rPr>
            </w:pPr>
            <w:r>
              <w:rPr>
                <w:spacing w:val="-2"/>
                <w:sz w:val="20"/>
              </w:rPr>
              <w:t>P179293</w:t>
            </w:r>
          </w:p>
        </w:tc>
        <w:tc>
          <w:tcPr>
            <w:tcW w:w="2602" w:type="dxa"/>
          </w:tcPr>
          <w:p>
            <w:pPr>
              <w:pStyle w:val="TableParagraph"/>
              <w:spacing w:before="2"/>
              <w:ind w:left="119"/>
              <w:rPr>
                <w:sz w:val="20"/>
              </w:rPr>
            </w:pPr>
            <w:r>
              <w:rPr>
                <w:spacing w:val="-4"/>
                <w:sz w:val="20"/>
              </w:rPr>
              <w:t>East</w:t>
            </w:r>
            <w:r>
              <w:rPr>
                <w:spacing w:val="-17"/>
                <w:sz w:val="20"/>
              </w:rPr>
              <w:t> </w:t>
            </w:r>
            <w:r>
              <w:rPr>
                <w:spacing w:val="-4"/>
                <w:sz w:val="20"/>
              </w:rPr>
              <w:t>Africa</w:t>
            </w:r>
            <w:r>
              <w:rPr>
                <w:spacing w:val="-16"/>
                <w:sz w:val="20"/>
              </w:rPr>
              <w:t> </w:t>
            </w:r>
            <w:r>
              <w:rPr>
                <w:spacing w:val="-4"/>
                <w:sz w:val="20"/>
              </w:rPr>
              <w:t>Girls'</w:t>
            </w:r>
          </w:p>
          <w:p>
            <w:pPr>
              <w:pStyle w:val="TableParagraph"/>
              <w:spacing w:line="240" w:lineRule="atLeast"/>
              <w:ind w:left="119" w:right="833"/>
              <w:rPr>
                <w:sz w:val="20"/>
              </w:rPr>
            </w:pPr>
            <w:r>
              <w:rPr>
                <w:spacing w:val="-2"/>
                <w:sz w:val="20"/>
              </w:rPr>
              <w:t>Empowerment</w:t>
            </w:r>
            <w:r>
              <w:rPr>
                <w:spacing w:val="-20"/>
                <w:sz w:val="20"/>
              </w:rPr>
              <w:t> </w:t>
            </w:r>
            <w:r>
              <w:rPr>
                <w:spacing w:val="-2"/>
                <w:sz w:val="20"/>
              </w:rPr>
              <w:t>and Resilience</w:t>
            </w:r>
          </w:p>
        </w:tc>
        <w:tc>
          <w:tcPr>
            <w:tcW w:w="1059" w:type="dxa"/>
          </w:tcPr>
          <w:p>
            <w:pPr>
              <w:pStyle w:val="TableParagraph"/>
              <w:spacing w:before="2"/>
              <w:rPr>
                <w:rFonts w:ascii="Calibri"/>
                <w:sz w:val="20"/>
              </w:rPr>
            </w:pPr>
          </w:p>
          <w:p>
            <w:pPr>
              <w:pStyle w:val="TableParagraph"/>
              <w:ind w:right="23"/>
              <w:jc w:val="center"/>
              <w:rPr>
                <w:sz w:val="20"/>
              </w:rPr>
            </w:pPr>
            <w:r>
              <w:rPr>
                <w:spacing w:val="-4"/>
                <w:sz w:val="20"/>
              </w:rPr>
              <w:t>2024</w:t>
            </w:r>
          </w:p>
        </w:tc>
        <w:tc>
          <w:tcPr>
            <w:tcW w:w="1296" w:type="dxa"/>
          </w:tcPr>
          <w:p>
            <w:pPr>
              <w:pStyle w:val="TableParagraph"/>
              <w:spacing w:before="2"/>
              <w:ind w:left="253" w:hanging="120"/>
              <w:rPr>
                <w:sz w:val="20"/>
              </w:rPr>
            </w:pPr>
            <w:r>
              <w:rPr>
                <w:spacing w:val="-4"/>
                <w:sz w:val="20"/>
              </w:rPr>
              <w:t>Eastern</w:t>
            </w:r>
            <w:r>
              <w:rPr>
                <w:spacing w:val="-9"/>
                <w:sz w:val="20"/>
              </w:rPr>
              <w:t> </w:t>
            </w:r>
            <w:r>
              <w:rPr>
                <w:spacing w:val="-5"/>
                <w:sz w:val="20"/>
              </w:rPr>
              <w:t>and</w:t>
            </w:r>
          </w:p>
          <w:p>
            <w:pPr>
              <w:pStyle w:val="TableParagraph"/>
              <w:spacing w:line="240" w:lineRule="atLeast"/>
              <w:ind w:left="397" w:right="241" w:hanging="144"/>
              <w:rPr>
                <w:sz w:val="20"/>
              </w:rPr>
            </w:pPr>
            <w:r>
              <w:rPr>
                <w:spacing w:val="-2"/>
                <w:sz w:val="20"/>
              </w:rPr>
              <w:t>Southern Africa</w:t>
            </w:r>
          </w:p>
        </w:tc>
        <w:tc>
          <w:tcPr>
            <w:tcW w:w="1561" w:type="dxa"/>
          </w:tcPr>
          <w:p>
            <w:pPr>
              <w:pStyle w:val="TableParagraph"/>
              <w:spacing w:before="2"/>
              <w:rPr>
                <w:rFonts w:ascii="Calibri"/>
                <w:sz w:val="20"/>
              </w:rPr>
            </w:pPr>
          </w:p>
          <w:p>
            <w:pPr>
              <w:pStyle w:val="TableParagraph"/>
              <w:ind w:left="26" w:right="3"/>
              <w:jc w:val="center"/>
              <w:rPr>
                <w:sz w:val="20"/>
              </w:rPr>
            </w:pPr>
            <w:r>
              <w:rPr>
                <w:spacing w:val="-2"/>
                <w:sz w:val="20"/>
              </w:rPr>
              <w:t>392.00</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44.05</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2"/>
                <w:sz w:val="20"/>
              </w:rPr>
              <w:t>35.06</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364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P179818</w:t>
            </w:r>
          </w:p>
        </w:tc>
        <w:tc>
          <w:tcPr>
            <w:tcW w:w="2602" w:type="dxa"/>
            <w:shd w:val="clear" w:color="auto" w:fill="F8EDF3"/>
          </w:tcPr>
          <w:p>
            <w:pPr>
              <w:pStyle w:val="TableParagraph"/>
              <w:spacing w:line="252" w:lineRule="auto" w:before="122"/>
              <w:ind w:left="119"/>
              <w:rPr>
                <w:sz w:val="20"/>
              </w:rPr>
            </w:pPr>
            <w:r>
              <w:rPr>
                <w:spacing w:val="-2"/>
                <w:sz w:val="20"/>
              </w:rPr>
              <w:t>Tanzania</w:t>
            </w:r>
            <w:r>
              <w:rPr>
                <w:spacing w:val="-20"/>
                <w:sz w:val="20"/>
              </w:rPr>
              <w:t> </w:t>
            </w:r>
            <w:r>
              <w:rPr>
                <w:spacing w:val="-2"/>
                <w:sz w:val="20"/>
              </w:rPr>
              <w:t>Food</w:t>
            </w:r>
            <w:r>
              <w:rPr>
                <w:spacing w:val="-19"/>
                <w:sz w:val="20"/>
              </w:rPr>
              <w:t> </w:t>
            </w:r>
            <w:r>
              <w:rPr>
                <w:spacing w:val="-2"/>
                <w:sz w:val="20"/>
              </w:rPr>
              <w:t>Systems </w:t>
            </w:r>
            <w:r>
              <w:rPr>
                <w:sz w:val="20"/>
              </w:rPr>
              <w:t>Resilience</w:t>
            </w:r>
            <w:r>
              <w:rPr>
                <w:spacing w:val="-20"/>
                <w:sz w:val="20"/>
              </w:rPr>
              <w:t> </w:t>
            </w:r>
            <w:r>
              <w:rPr>
                <w:sz w:val="20"/>
              </w:rPr>
              <w:t>Program</w:t>
            </w:r>
          </w:p>
        </w:tc>
        <w:tc>
          <w:tcPr>
            <w:tcW w:w="1059" w:type="dxa"/>
            <w:shd w:val="clear" w:color="auto" w:fill="F8EDF3"/>
          </w:tcPr>
          <w:p>
            <w:pPr>
              <w:pStyle w:val="TableParagraph"/>
              <w:rPr>
                <w:rFonts w:ascii="Calibri"/>
                <w:sz w:val="20"/>
              </w:rPr>
            </w:pPr>
          </w:p>
          <w:p>
            <w:pPr>
              <w:pStyle w:val="TableParagraph"/>
              <w:ind w:right="23"/>
              <w:jc w:val="center"/>
              <w:rPr>
                <w:sz w:val="20"/>
              </w:rPr>
            </w:pPr>
            <w:r>
              <w:rPr>
                <w:spacing w:val="-4"/>
                <w:sz w:val="20"/>
              </w:rPr>
              <w:t>2023</w:t>
            </w:r>
          </w:p>
        </w:tc>
        <w:tc>
          <w:tcPr>
            <w:tcW w:w="1296" w:type="dxa"/>
            <w:shd w:val="clear" w:color="auto" w:fill="F8EDF3"/>
          </w:tcPr>
          <w:p>
            <w:pPr>
              <w:pStyle w:val="TableParagraph"/>
              <w:spacing w:line="252" w:lineRule="auto"/>
              <w:ind w:left="17" w:right="17"/>
              <w:jc w:val="center"/>
              <w:rPr>
                <w:sz w:val="20"/>
              </w:rPr>
            </w:pPr>
            <w:r>
              <w:rPr>
                <w:spacing w:val="-2"/>
                <w:sz w:val="20"/>
              </w:rPr>
              <w:t>Eastern</w:t>
            </w:r>
            <w:r>
              <w:rPr>
                <w:spacing w:val="-22"/>
                <w:sz w:val="20"/>
              </w:rPr>
              <w:t> </w:t>
            </w:r>
            <w:r>
              <w:rPr>
                <w:spacing w:val="-2"/>
                <w:sz w:val="20"/>
              </w:rPr>
              <w:t>and Southern</w:t>
            </w:r>
          </w:p>
          <w:p>
            <w:pPr>
              <w:pStyle w:val="TableParagraph"/>
              <w:spacing w:line="223" w:lineRule="exact" w:before="1"/>
              <w:ind w:left="18" w:right="17"/>
              <w:jc w:val="center"/>
              <w:rPr>
                <w:sz w:val="20"/>
              </w:rPr>
            </w:pPr>
            <w:r>
              <w:rPr>
                <w:spacing w:val="-2"/>
                <w:sz w:val="20"/>
              </w:rPr>
              <w:t>Africa</w:t>
            </w:r>
          </w:p>
        </w:tc>
        <w:tc>
          <w:tcPr>
            <w:tcW w:w="1561" w:type="dxa"/>
            <w:shd w:val="clear" w:color="auto" w:fill="F8EDF3"/>
          </w:tcPr>
          <w:p>
            <w:pPr>
              <w:pStyle w:val="TableParagraph"/>
              <w:rPr>
                <w:rFonts w:ascii="Calibri"/>
                <w:sz w:val="20"/>
              </w:rPr>
            </w:pPr>
          </w:p>
          <w:p>
            <w:pPr>
              <w:pStyle w:val="TableParagraph"/>
              <w:ind w:left="26" w:right="3"/>
              <w:jc w:val="center"/>
              <w:rPr>
                <w:sz w:val="20"/>
              </w:rPr>
            </w:pPr>
            <w:r>
              <w:rPr>
                <w:spacing w:val="-2"/>
                <w:sz w:val="20"/>
              </w:rPr>
              <w:t>300.00</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115.66</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2"/>
                <w:sz w:val="20"/>
              </w:rPr>
              <w:t>57.87</w:t>
            </w:r>
          </w:p>
        </w:tc>
      </w:tr>
      <w:tr>
        <w:trPr>
          <w:trHeight w:val="1219" w:hRule="atLeast"/>
        </w:trPr>
        <w:tc>
          <w:tcPr>
            <w:tcW w:w="616" w:type="dxa"/>
          </w:tcPr>
          <w:p>
            <w:pPr>
              <w:pStyle w:val="TableParagraph"/>
              <w:rPr>
                <w:rFonts w:ascii="Calibri"/>
                <w:sz w:val="20"/>
              </w:rPr>
            </w:pPr>
          </w:p>
          <w:p>
            <w:pPr>
              <w:pStyle w:val="TableParagraph"/>
              <w:spacing w:before="1"/>
              <w:rPr>
                <w:rFonts w:ascii="Calibri"/>
                <w:sz w:val="20"/>
              </w:rPr>
            </w:pPr>
          </w:p>
          <w:p>
            <w:pPr>
              <w:pStyle w:val="TableParagraph"/>
              <w:ind w:left="25"/>
              <w:jc w:val="center"/>
              <w:rPr>
                <w:sz w:val="20"/>
              </w:rPr>
            </w:pPr>
            <w:r>
              <w:rPr>
                <w:spacing w:val="-5"/>
                <w:sz w:val="20"/>
              </w:rPr>
              <w:t>365</w:t>
            </w:r>
          </w:p>
        </w:tc>
        <w:tc>
          <w:tcPr>
            <w:tcW w:w="1168" w:type="dxa"/>
          </w:tcPr>
          <w:p>
            <w:pPr>
              <w:pStyle w:val="TableParagraph"/>
              <w:rPr>
                <w:rFonts w:ascii="Calibri"/>
                <w:sz w:val="20"/>
              </w:rPr>
            </w:pPr>
          </w:p>
          <w:p>
            <w:pPr>
              <w:pStyle w:val="TableParagraph"/>
              <w:spacing w:before="1"/>
              <w:rPr>
                <w:rFonts w:ascii="Calibri"/>
                <w:sz w:val="20"/>
              </w:rPr>
            </w:pPr>
          </w:p>
          <w:p>
            <w:pPr>
              <w:pStyle w:val="TableParagraph"/>
              <w:ind w:left="135"/>
              <w:rPr>
                <w:sz w:val="20"/>
              </w:rPr>
            </w:pPr>
            <w:r>
              <w:rPr>
                <w:spacing w:val="-2"/>
                <w:sz w:val="20"/>
              </w:rPr>
              <w:t>P178633</w:t>
            </w:r>
          </w:p>
        </w:tc>
        <w:tc>
          <w:tcPr>
            <w:tcW w:w="2602" w:type="dxa"/>
          </w:tcPr>
          <w:p>
            <w:pPr>
              <w:pStyle w:val="TableParagraph"/>
              <w:spacing w:line="252" w:lineRule="auto"/>
              <w:ind w:left="119" w:right="102"/>
              <w:rPr>
                <w:sz w:val="20"/>
              </w:rPr>
            </w:pPr>
            <w:r>
              <w:rPr>
                <w:sz w:val="20"/>
              </w:rPr>
              <w:t>Africa Centres for Disease </w:t>
            </w:r>
            <w:r>
              <w:rPr>
                <w:spacing w:val="-2"/>
                <w:sz w:val="20"/>
              </w:rPr>
              <w:t>Control</w:t>
            </w:r>
            <w:r>
              <w:rPr>
                <w:spacing w:val="-19"/>
                <w:sz w:val="20"/>
              </w:rPr>
              <w:t> </w:t>
            </w:r>
            <w:r>
              <w:rPr>
                <w:spacing w:val="-2"/>
                <w:sz w:val="20"/>
              </w:rPr>
              <w:t>Support</w:t>
            </w:r>
            <w:r>
              <w:rPr>
                <w:spacing w:val="-20"/>
                <w:sz w:val="20"/>
              </w:rPr>
              <w:t> </w:t>
            </w:r>
            <w:r>
              <w:rPr>
                <w:spacing w:val="-2"/>
                <w:sz w:val="20"/>
              </w:rPr>
              <w:t>Program</w:t>
            </w:r>
            <w:r>
              <w:rPr>
                <w:spacing w:val="-20"/>
                <w:sz w:val="20"/>
              </w:rPr>
              <w:t> </w:t>
            </w:r>
            <w:r>
              <w:rPr>
                <w:spacing w:val="-2"/>
                <w:sz w:val="20"/>
              </w:rPr>
              <w:t>to </w:t>
            </w:r>
            <w:r>
              <w:rPr>
                <w:sz w:val="20"/>
              </w:rPr>
              <w:t>Combat Current and Future Public Health</w:t>
            </w:r>
          </w:p>
          <w:p>
            <w:pPr>
              <w:pStyle w:val="TableParagraph"/>
              <w:spacing w:line="223" w:lineRule="exact" w:before="1"/>
              <w:ind w:left="119"/>
              <w:rPr>
                <w:sz w:val="20"/>
              </w:rPr>
            </w:pPr>
            <w:r>
              <w:rPr>
                <w:w w:val="90"/>
                <w:sz w:val="20"/>
              </w:rPr>
              <w:t>Threats</w:t>
            </w:r>
            <w:r>
              <w:rPr>
                <w:spacing w:val="10"/>
                <w:sz w:val="20"/>
              </w:rPr>
              <w:t> </w:t>
            </w:r>
            <w:r>
              <w:rPr>
                <w:spacing w:val="-2"/>
                <w:sz w:val="20"/>
              </w:rPr>
              <w:t>Project</w:t>
            </w:r>
          </w:p>
        </w:tc>
        <w:tc>
          <w:tcPr>
            <w:tcW w:w="1059" w:type="dxa"/>
          </w:tcPr>
          <w:p>
            <w:pPr>
              <w:pStyle w:val="TableParagraph"/>
              <w:rPr>
                <w:rFonts w:ascii="Calibri"/>
                <w:sz w:val="20"/>
              </w:rPr>
            </w:pPr>
          </w:p>
          <w:p>
            <w:pPr>
              <w:pStyle w:val="TableParagraph"/>
              <w:spacing w:before="1"/>
              <w:rPr>
                <w:rFonts w:ascii="Calibri"/>
                <w:sz w:val="20"/>
              </w:rPr>
            </w:pPr>
          </w:p>
          <w:p>
            <w:pPr>
              <w:pStyle w:val="TableParagraph"/>
              <w:ind w:right="23"/>
              <w:jc w:val="center"/>
              <w:rPr>
                <w:sz w:val="20"/>
              </w:rPr>
            </w:pPr>
            <w:r>
              <w:rPr>
                <w:spacing w:val="-4"/>
                <w:sz w:val="20"/>
              </w:rPr>
              <w:t>2023</w:t>
            </w:r>
          </w:p>
        </w:tc>
        <w:tc>
          <w:tcPr>
            <w:tcW w:w="1296" w:type="dxa"/>
          </w:tcPr>
          <w:p>
            <w:pPr>
              <w:pStyle w:val="TableParagraph"/>
              <w:rPr>
                <w:rFonts w:ascii="Calibri"/>
                <w:sz w:val="20"/>
              </w:rPr>
            </w:pPr>
          </w:p>
          <w:p>
            <w:pPr>
              <w:pStyle w:val="TableParagraph"/>
              <w:spacing w:line="252" w:lineRule="auto"/>
              <w:ind w:left="17" w:right="17"/>
              <w:jc w:val="center"/>
              <w:rPr>
                <w:sz w:val="20"/>
              </w:rPr>
            </w:pPr>
            <w:r>
              <w:rPr>
                <w:spacing w:val="-2"/>
                <w:sz w:val="20"/>
              </w:rPr>
              <w:t>Eastern</w:t>
            </w:r>
            <w:r>
              <w:rPr>
                <w:spacing w:val="-22"/>
                <w:sz w:val="20"/>
              </w:rPr>
              <w:t> </w:t>
            </w:r>
            <w:r>
              <w:rPr>
                <w:spacing w:val="-2"/>
                <w:sz w:val="20"/>
              </w:rPr>
              <w:t>and Southern Africa</w:t>
            </w:r>
          </w:p>
        </w:tc>
        <w:tc>
          <w:tcPr>
            <w:tcW w:w="1561" w:type="dxa"/>
          </w:tcPr>
          <w:p>
            <w:pPr>
              <w:pStyle w:val="TableParagraph"/>
              <w:rPr>
                <w:rFonts w:ascii="Calibri"/>
                <w:sz w:val="20"/>
              </w:rPr>
            </w:pPr>
          </w:p>
          <w:p>
            <w:pPr>
              <w:pStyle w:val="TableParagraph"/>
              <w:spacing w:before="1"/>
              <w:rPr>
                <w:rFonts w:ascii="Calibri"/>
                <w:sz w:val="20"/>
              </w:rPr>
            </w:pPr>
          </w:p>
          <w:p>
            <w:pPr>
              <w:pStyle w:val="TableParagraph"/>
              <w:ind w:left="26" w:right="3"/>
              <w:jc w:val="center"/>
              <w:rPr>
                <w:sz w:val="20"/>
              </w:rPr>
            </w:pPr>
            <w:r>
              <w:rPr>
                <w:spacing w:val="-2"/>
                <w:sz w:val="20"/>
              </w:rPr>
              <w:t>100.00</w:t>
            </w:r>
          </w:p>
        </w:tc>
        <w:tc>
          <w:tcPr>
            <w:tcW w:w="1621" w:type="dxa"/>
          </w:tcPr>
          <w:p>
            <w:pPr>
              <w:pStyle w:val="TableParagraph"/>
              <w:rPr>
                <w:rFonts w:ascii="Calibri"/>
                <w:sz w:val="20"/>
              </w:rPr>
            </w:pPr>
          </w:p>
          <w:p>
            <w:pPr>
              <w:pStyle w:val="TableParagraph"/>
              <w:spacing w:before="1"/>
              <w:rPr>
                <w:rFonts w:ascii="Calibri"/>
                <w:sz w:val="20"/>
              </w:rPr>
            </w:pPr>
          </w:p>
          <w:p>
            <w:pPr>
              <w:pStyle w:val="TableParagraph"/>
              <w:ind w:left="9" w:right="4"/>
              <w:jc w:val="center"/>
              <w:rPr>
                <w:sz w:val="20"/>
              </w:rPr>
            </w:pPr>
            <w:r>
              <w:rPr>
                <w:spacing w:val="-2"/>
                <w:sz w:val="20"/>
              </w:rPr>
              <w:t>44.20</w:t>
            </w:r>
          </w:p>
        </w:tc>
        <w:tc>
          <w:tcPr>
            <w:tcW w:w="1545" w:type="dxa"/>
          </w:tcPr>
          <w:p>
            <w:pPr>
              <w:pStyle w:val="TableParagraph"/>
              <w:rPr>
                <w:rFonts w:ascii="Calibri"/>
                <w:sz w:val="20"/>
              </w:rPr>
            </w:pPr>
          </w:p>
          <w:p>
            <w:pPr>
              <w:pStyle w:val="TableParagraph"/>
              <w:spacing w:before="1"/>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spacing w:before="1"/>
              <w:rPr>
                <w:rFonts w:ascii="Calibri"/>
                <w:sz w:val="20"/>
              </w:rPr>
            </w:pPr>
          </w:p>
          <w:p>
            <w:pPr>
              <w:pStyle w:val="TableParagraph"/>
              <w:ind w:left="95" w:right="94"/>
              <w:jc w:val="center"/>
              <w:rPr>
                <w:sz w:val="20"/>
              </w:rPr>
            </w:pPr>
            <w:r>
              <w:rPr>
                <w:spacing w:val="-2"/>
                <w:sz w:val="20"/>
              </w:rPr>
              <w:t>36.09</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366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P176181</w:t>
            </w:r>
          </w:p>
        </w:tc>
        <w:tc>
          <w:tcPr>
            <w:tcW w:w="2602" w:type="dxa"/>
            <w:shd w:val="clear" w:color="auto" w:fill="F8EDF3"/>
          </w:tcPr>
          <w:p>
            <w:pPr>
              <w:pStyle w:val="TableParagraph"/>
              <w:spacing w:line="252" w:lineRule="auto" w:before="124"/>
              <w:ind w:left="119"/>
              <w:rPr>
                <w:sz w:val="20"/>
              </w:rPr>
            </w:pPr>
            <w:r>
              <w:rPr>
                <w:sz w:val="20"/>
              </w:rPr>
              <w:t>Eastern Africa Regional </w:t>
            </w:r>
            <w:r>
              <w:rPr>
                <w:w w:val="90"/>
                <w:sz w:val="20"/>
              </w:rPr>
              <w:t>Digital Integration Project</w:t>
            </w:r>
          </w:p>
        </w:tc>
        <w:tc>
          <w:tcPr>
            <w:tcW w:w="1059" w:type="dxa"/>
            <w:shd w:val="clear" w:color="auto" w:fill="F8EDF3"/>
          </w:tcPr>
          <w:p>
            <w:pPr>
              <w:pStyle w:val="TableParagraph"/>
              <w:spacing w:before="2"/>
              <w:rPr>
                <w:rFonts w:ascii="Calibri"/>
                <w:sz w:val="20"/>
              </w:rPr>
            </w:pPr>
          </w:p>
          <w:p>
            <w:pPr>
              <w:pStyle w:val="TableParagraph"/>
              <w:ind w:right="23"/>
              <w:jc w:val="center"/>
              <w:rPr>
                <w:sz w:val="20"/>
              </w:rPr>
            </w:pPr>
            <w:r>
              <w:rPr>
                <w:spacing w:val="-4"/>
                <w:sz w:val="20"/>
              </w:rPr>
              <w:t>2023</w:t>
            </w:r>
          </w:p>
        </w:tc>
        <w:tc>
          <w:tcPr>
            <w:tcW w:w="1296" w:type="dxa"/>
            <w:shd w:val="clear" w:color="auto" w:fill="F8EDF3"/>
          </w:tcPr>
          <w:p>
            <w:pPr>
              <w:pStyle w:val="TableParagraph"/>
              <w:spacing w:before="2"/>
              <w:ind w:left="253" w:hanging="120"/>
              <w:rPr>
                <w:sz w:val="20"/>
              </w:rPr>
            </w:pPr>
            <w:r>
              <w:rPr>
                <w:spacing w:val="-4"/>
                <w:sz w:val="20"/>
              </w:rPr>
              <w:t>Eastern</w:t>
            </w:r>
            <w:r>
              <w:rPr>
                <w:spacing w:val="-9"/>
                <w:sz w:val="20"/>
              </w:rPr>
              <w:t> </w:t>
            </w:r>
            <w:r>
              <w:rPr>
                <w:spacing w:val="-5"/>
                <w:sz w:val="20"/>
              </w:rPr>
              <w:t>and</w:t>
            </w:r>
          </w:p>
          <w:p>
            <w:pPr>
              <w:pStyle w:val="TableParagraph"/>
              <w:spacing w:line="240" w:lineRule="atLeast"/>
              <w:ind w:left="397" w:right="241" w:hanging="144"/>
              <w:rPr>
                <w:sz w:val="20"/>
              </w:rPr>
            </w:pPr>
            <w:r>
              <w:rPr>
                <w:spacing w:val="-2"/>
                <w:sz w:val="20"/>
              </w:rPr>
              <w:t>Southern Africa</w:t>
            </w:r>
          </w:p>
        </w:tc>
        <w:tc>
          <w:tcPr>
            <w:tcW w:w="1561" w:type="dxa"/>
            <w:shd w:val="clear" w:color="auto" w:fill="F8EDF3"/>
          </w:tcPr>
          <w:p>
            <w:pPr>
              <w:pStyle w:val="TableParagraph"/>
              <w:spacing w:before="2"/>
              <w:rPr>
                <w:rFonts w:ascii="Calibri"/>
                <w:sz w:val="20"/>
              </w:rPr>
            </w:pPr>
          </w:p>
          <w:p>
            <w:pPr>
              <w:pStyle w:val="TableParagraph"/>
              <w:ind w:left="26" w:right="3"/>
              <w:jc w:val="center"/>
              <w:rPr>
                <w:sz w:val="20"/>
              </w:rPr>
            </w:pPr>
            <w:r>
              <w:rPr>
                <w:spacing w:val="-2"/>
                <w:sz w:val="20"/>
              </w:rPr>
              <w:t>172.00</w:t>
            </w:r>
          </w:p>
        </w:tc>
        <w:tc>
          <w:tcPr>
            <w:tcW w:w="1621" w:type="dxa"/>
            <w:shd w:val="clear" w:color="auto" w:fill="F8EDF3"/>
          </w:tcPr>
          <w:p>
            <w:pPr>
              <w:pStyle w:val="TableParagraph"/>
              <w:spacing w:before="2"/>
              <w:rPr>
                <w:rFonts w:ascii="Calibri"/>
                <w:sz w:val="20"/>
              </w:rPr>
            </w:pPr>
          </w:p>
          <w:p>
            <w:pPr>
              <w:pStyle w:val="TableParagraph"/>
              <w:ind w:left="9" w:right="7"/>
              <w:jc w:val="center"/>
              <w:rPr>
                <w:sz w:val="20"/>
              </w:rPr>
            </w:pPr>
            <w:r>
              <w:rPr>
                <w:spacing w:val="-4"/>
                <w:sz w:val="20"/>
              </w:rPr>
              <w:t>9.67</w:t>
            </w:r>
          </w:p>
        </w:tc>
        <w:tc>
          <w:tcPr>
            <w:tcW w:w="1545" w:type="dxa"/>
            <w:shd w:val="clear" w:color="auto" w:fill="F8EDF3"/>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2"/>
              <w:jc w:val="center"/>
              <w:rPr>
                <w:sz w:val="20"/>
              </w:rPr>
            </w:pPr>
            <w:r>
              <w:rPr>
                <w:spacing w:val="-4"/>
                <w:sz w:val="20"/>
              </w:rPr>
              <w:t>3.87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4"/>
        <w:gridCol w:w="1078"/>
        <w:gridCol w:w="1297"/>
        <w:gridCol w:w="1562"/>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4"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78" w:type="dxa"/>
            <w:shd w:val="clear" w:color="auto" w:fill="2B3167"/>
          </w:tcPr>
          <w:p>
            <w:pPr>
              <w:pStyle w:val="TableParagraph"/>
              <w:spacing w:before="122"/>
              <w:rPr>
                <w:rFonts w:ascii="Calibri"/>
                <w:sz w:val="20"/>
              </w:rPr>
            </w:pPr>
          </w:p>
          <w:p>
            <w:pPr>
              <w:pStyle w:val="TableParagraph"/>
              <w:spacing w:line="252" w:lineRule="auto" w:before="1"/>
              <w:ind w:left="422" w:hanging="296"/>
              <w:rPr>
                <w:b/>
                <w:sz w:val="20"/>
              </w:rPr>
            </w:pPr>
            <w:r>
              <w:rPr>
                <w:b/>
                <w:color w:val="FFFFFF"/>
                <w:spacing w:val="-4"/>
                <w:sz w:val="20"/>
              </w:rPr>
              <w:t>Approval </w:t>
            </w:r>
            <w:r>
              <w:rPr>
                <w:b/>
                <w:color w:val="FFFFFF"/>
                <w:spacing w:val="-6"/>
                <w:sz w:val="20"/>
              </w:rPr>
              <w:t>FY</w:t>
            </w:r>
          </w:p>
        </w:tc>
        <w:tc>
          <w:tcPr>
            <w:tcW w:w="12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7" w:right="19"/>
              <w:jc w:val="center"/>
              <w:rPr>
                <w:b/>
                <w:sz w:val="20"/>
              </w:rPr>
            </w:pPr>
            <w:r>
              <w:rPr>
                <w:b/>
                <w:color w:val="FFFFFF"/>
                <w:spacing w:val="-2"/>
                <w:sz w:val="20"/>
              </w:rPr>
              <w:t>Country</w:t>
            </w:r>
          </w:p>
        </w:tc>
        <w:tc>
          <w:tcPr>
            <w:tcW w:w="1562" w:type="dxa"/>
            <w:shd w:val="clear" w:color="auto" w:fill="2B3167"/>
          </w:tcPr>
          <w:p>
            <w:pPr>
              <w:pStyle w:val="TableParagraph"/>
              <w:spacing w:before="124"/>
              <w:ind w:left="27" w:right="6"/>
              <w:jc w:val="center"/>
              <w:rPr>
                <w:b/>
                <w:sz w:val="20"/>
              </w:rPr>
            </w:pPr>
            <w:r>
              <w:rPr>
                <w:b/>
                <w:color w:val="FFFFFF"/>
                <w:spacing w:val="-5"/>
                <w:w w:val="105"/>
                <w:sz w:val="20"/>
              </w:rPr>
              <w:t>IDA</w:t>
            </w:r>
          </w:p>
          <w:p>
            <w:pPr>
              <w:pStyle w:val="TableParagraph"/>
              <w:spacing w:line="252" w:lineRule="auto" w:before="11"/>
              <w:ind w:left="133"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367</w:t>
            </w:r>
          </w:p>
        </w:tc>
        <w:tc>
          <w:tcPr>
            <w:tcW w:w="1168" w:type="dxa"/>
          </w:tcPr>
          <w:p>
            <w:pPr>
              <w:pStyle w:val="TableParagraph"/>
              <w:spacing w:before="122"/>
              <w:rPr>
                <w:rFonts w:ascii="Calibri"/>
                <w:sz w:val="20"/>
              </w:rPr>
            </w:pPr>
          </w:p>
          <w:p>
            <w:pPr>
              <w:pStyle w:val="TableParagraph"/>
              <w:ind w:left="135"/>
              <w:rPr>
                <w:sz w:val="20"/>
              </w:rPr>
            </w:pPr>
            <w:r>
              <w:rPr>
                <w:spacing w:val="-2"/>
                <w:sz w:val="20"/>
              </w:rPr>
              <w:t>P180117</w:t>
            </w:r>
          </w:p>
        </w:tc>
        <w:tc>
          <w:tcPr>
            <w:tcW w:w="2584" w:type="dxa"/>
          </w:tcPr>
          <w:p>
            <w:pPr>
              <w:pStyle w:val="TableParagraph"/>
              <w:spacing w:line="252" w:lineRule="auto"/>
              <w:ind w:left="119" w:right="367"/>
              <w:jc w:val="both"/>
              <w:rPr>
                <w:sz w:val="20"/>
              </w:rPr>
            </w:pPr>
            <w:r>
              <w:rPr>
                <w:spacing w:val="-4"/>
                <w:sz w:val="20"/>
              </w:rPr>
              <w:t>Building</w:t>
            </w:r>
            <w:r>
              <w:rPr>
                <w:spacing w:val="-12"/>
                <w:sz w:val="20"/>
              </w:rPr>
              <w:t> </w:t>
            </w:r>
            <w:r>
              <w:rPr>
                <w:spacing w:val="-4"/>
                <w:sz w:val="20"/>
              </w:rPr>
              <w:t>Institutions</w:t>
            </w:r>
            <w:r>
              <w:rPr>
                <w:spacing w:val="-11"/>
                <w:sz w:val="20"/>
              </w:rPr>
              <w:t> </w:t>
            </w:r>
            <w:r>
              <w:rPr>
                <w:spacing w:val="-4"/>
                <w:sz w:val="20"/>
              </w:rPr>
              <w:t>And </w:t>
            </w:r>
            <w:r>
              <w:rPr>
                <w:sz w:val="20"/>
              </w:rPr>
              <w:t>Systems</w:t>
            </w:r>
            <w:r>
              <w:rPr>
                <w:spacing w:val="-16"/>
                <w:sz w:val="20"/>
              </w:rPr>
              <w:t> </w:t>
            </w:r>
            <w:r>
              <w:rPr>
                <w:sz w:val="20"/>
              </w:rPr>
              <w:t>to</w:t>
            </w:r>
            <w:r>
              <w:rPr>
                <w:spacing w:val="-15"/>
                <w:sz w:val="20"/>
              </w:rPr>
              <w:t> </w:t>
            </w:r>
            <w:r>
              <w:rPr>
                <w:sz w:val="20"/>
              </w:rPr>
              <w:t>Harness</w:t>
            </w:r>
            <w:r>
              <w:rPr>
                <w:spacing w:val="-15"/>
                <w:sz w:val="20"/>
              </w:rPr>
              <w:t> </w:t>
            </w:r>
            <w:r>
              <w:rPr>
                <w:sz w:val="20"/>
              </w:rPr>
              <w:t>And Realize Agenda 2063</w:t>
            </w:r>
          </w:p>
          <w:p>
            <w:pPr>
              <w:pStyle w:val="TableParagraph"/>
              <w:spacing w:line="223" w:lineRule="exact" w:before="2"/>
              <w:ind w:left="119"/>
              <w:rPr>
                <w:sz w:val="20"/>
              </w:rPr>
            </w:pPr>
            <w:r>
              <w:rPr>
                <w:spacing w:val="-2"/>
                <w:sz w:val="20"/>
              </w:rPr>
              <w:t>Project</w:t>
            </w:r>
          </w:p>
        </w:tc>
        <w:tc>
          <w:tcPr>
            <w:tcW w:w="1078" w:type="dxa"/>
          </w:tcPr>
          <w:p>
            <w:pPr>
              <w:pStyle w:val="TableParagraph"/>
              <w:spacing w:before="122"/>
              <w:rPr>
                <w:rFonts w:ascii="Calibri"/>
                <w:sz w:val="20"/>
              </w:rPr>
            </w:pPr>
          </w:p>
          <w:p>
            <w:pPr>
              <w:pStyle w:val="TableParagraph"/>
              <w:ind w:left="22" w:right="28"/>
              <w:jc w:val="center"/>
              <w:rPr>
                <w:sz w:val="20"/>
              </w:rPr>
            </w:pPr>
            <w:r>
              <w:rPr>
                <w:spacing w:val="-4"/>
                <w:sz w:val="20"/>
              </w:rPr>
              <w:t>2023</w:t>
            </w:r>
          </w:p>
        </w:tc>
        <w:tc>
          <w:tcPr>
            <w:tcW w:w="1297" w:type="dxa"/>
          </w:tcPr>
          <w:p>
            <w:pPr>
              <w:pStyle w:val="TableParagraph"/>
              <w:spacing w:line="252" w:lineRule="auto" w:before="122"/>
              <w:ind w:left="16" w:right="19"/>
              <w:jc w:val="center"/>
              <w:rPr>
                <w:sz w:val="20"/>
              </w:rPr>
            </w:pPr>
            <w:r>
              <w:rPr>
                <w:spacing w:val="-2"/>
                <w:sz w:val="20"/>
              </w:rPr>
              <w:t>Eastern</w:t>
            </w:r>
            <w:r>
              <w:rPr>
                <w:spacing w:val="-22"/>
                <w:sz w:val="20"/>
              </w:rPr>
              <w:t> </w:t>
            </w:r>
            <w:r>
              <w:rPr>
                <w:spacing w:val="-2"/>
                <w:sz w:val="20"/>
              </w:rPr>
              <w:t>and Southern Africa</w:t>
            </w:r>
          </w:p>
        </w:tc>
        <w:tc>
          <w:tcPr>
            <w:tcW w:w="1562" w:type="dxa"/>
          </w:tcPr>
          <w:p>
            <w:pPr>
              <w:pStyle w:val="TableParagraph"/>
              <w:spacing w:before="122"/>
              <w:rPr>
                <w:rFonts w:ascii="Calibri"/>
                <w:sz w:val="20"/>
              </w:rPr>
            </w:pPr>
          </w:p>
          <w:p>
            <w:pPr>
              <w:pStyle w:val="TableParagraph"/>
              <w:ind w:left="27" w:right="9"/>
              <w:jc w:val="center"/>
              <w:rPr>
                <w:sz w:val="20"/>
              </w:rPr>
            </w:pPr>
            <w:r>
              <w:rPr>
                <w:spacing w:val="-2"/>
                <w:sz w:val="20"/>
              </w:rPr>
              <w:t>50.00</w:t>
            </w:r>
          </w:p>
        </w:tc>
        <w:tc>
          <w:tcPr>
            <w:tcW w:w="1622" w:type="dxa"/>
          </w:tcPr>
          <w:p>
            <w:pPr>
              <w:pStyle w:val="TableParagraph"/>
              <w:spacing w:before="122"/>
              <w:rPr>
                <w:rFonts w:ascii="Calibri"/>
                <w:sz w:val="20"/>
              </w:rPr>
            </w:pPr>
          </w:p>
          <w:p>
            <w:pPr>
              <w:pStyle w:val="TableParagraph"/>
              <w:ind w:left="87" w:right="88"/>
              <w:jc w:val="center"/>
              <w:rPr>
                <w:sz w:val="20"/>
              </w:rPr>
            </w:pPr>
            <w:r>
              <w:rPr>
                <w:spacing w:val="-2"/>
                <w:sz w:val="20"/>
              </w:rPr>
              <w:t>16.94</w:t>
            </w:r>
          </w:p>
        </w:tc>
        <w:tc>
          <w:tcPr>
            <w:tcW w:w="1546" w:type="dxa"/>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122"/>
              <w:rPr>
                <w:rFonts w:ascii="Calibri"/>
                <w:sz w:val="20"/>
              </w:rPr>
            </w:pPr>
          </w:p>
          <w:p>
            <w:pPr>
              <w:pStyle w:val="TableParagraph"/>
              <w:ind w:right="7"/>
              <w:jc w:val="center"/>
              <w:rPr>
                <w:sz w:val="20"/>
              </w:rPr>
            </w:pPr>
            <w:r>
              <w:rPr>
                <w:spacing w:val="-2"/>
                <w:sz w:val="20"/>
              </w:rPr>
              <w:t>13.17</w:t>
            </w:r>
          </w:p>
        </w:tc>
      </w:tr>
      <w:tr>
        <w:trPr>
          <w:trHeight w:val="1220" w:hRule="atLeast"/>
        </w:trPr>
        <w:tc>
          <w:tcPr>
            <w:tcW w:w="616"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25"/>
              <w:jc w:val="center"/>
              <w:rPr>
                <w:sz w:val="20"/>
              </w:rPr>
            </w:pPr>
            <w:r>
              <w:rPr>
                <w:spacing w:val="-5"/>
                <w:sz w:val="20"/>
              </w:rPr>
              <w:t>368</w:t>
            </w:r>
          </w:p>
        </w:tc>
        <w:tc>
          <w:tcPr>
            <w:tcW w:w="1168"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35"/>
              <w:rPr>
                <w:sz w:val="20"/>
              </w:rPr>
            </w:pPr>
            <w:r>
              <w:rPr>
                <w:spacing w:val="-2"/>
                <w:sz w:val="20"/>
              </w:rPr>
              <w:t>P180127</w:t>
            </w:r>
          </w:p>
        </w:tc>
        <w:tc>
          <w:tcPr>
            <w:tcW w:w="2584" w:type="dxa"/>
            <w:shd w:val="clear" w:color="auto" w:fill="F8EDF3"/>
          </w:tcPr>
          <w:p>
            <w:pPr>
              <w:pStyle w:val="TableParagraph"/>
              <w:spacing w:line="252" w:lineRule="auto"/>
              <w:ind w:left="119" w:right="107"/>
              <w:rPr>
                <w:sz w:val="20"/>
              </w:rPr>
            </w:pPr>
            <w:r>
              <w:rPr>
                <w:sz w:val="20"/>
              </w:rPr>
              <w:t>Health</w:t>
            </w:r>
            <w:r>
              <w:rPr>
                <w:spacing w:val="-18"/>
                <w:sz w:val="20"/>
              </w:rPr>
              <w:t> </w:t>
            </w:r>
            <w:r>
              <w:rPr>
                <w:sz w:val="20"/>
              </w:rPr>
              <w:t>Emergency Preparedness,</w:t>
            </w:r>
            <w:r>
              <w:rPr>
                <w:spacing w:val="-20"/>
                <w:sz w:val="20"/>
              </w:rPr>
              <w:t> </w:t>
            </w:r>
            <w:r>
              <w:rPr>
                <w:sz w:val="20"/>
              </w:rPr>
              <w:t>Response and Resilience Program Using the Multiphase</w:t>
            </w:r>
          </w:p>
          <w:p>
            <w:pPr>
              <w:pStyle w:val="TableParagraph"/>
              <w:spacing w:line="223" w:lineRule="exact" w:before="1"/>
              <w:ind w:left="119"/>
              <w:rPr>
                <w:sz w:val="20"/>
              </w:rPr>
            </w:pPr>
            <w:r>
              <w:rPr>
                <w:spacing w:val="-5"/>
                <w:sz w:val="20"/>
              </w:rPr>
              <w:t>Programmatic</w:t>
            </w:r>
            <w:r>
              <w:rPr>
                <w:spacing w:val="-1"/>
                <w:sz w:val="20"/>
              </w:rPr>
              <w:t> </w:t>
            </w:r>
            <w:r>
              <w:rPr>
                <w:spacing w:val="-2"/>
                <w:sz w:val="20"/>
              </w:rPr>
              <w:t>Approach</w:t>
            </w:r>
          </w:p>
        </w:tc>
        <w:tc>
          <w:tcPr>
            <w:tcW w:w="1078"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22" w:right="28"/>
              <w:jc w:val="center"/>
              <w:rPr>
                <w:sz w:val="20"/>
              </w:rPr>
            </w:pPr>
            <w:r>
              <w:rPr>
                <w:spacing w:val="-4"/>
                <w:sz w:val="20"/>
              </w:rPr>
              <w:t>2024</w:t>
            </w:r>
          </w:p>
        </w:tc>
        <w:tc>
          <w:tcPr>
            <w:tcW w:w="1297" w:type="dxa"/>
            <w:shd w:val="clear" w:color="auto" w:fill="F8EDF3"/>
          </w:tcPr>
          <w:p>
            <w:pPr>
              <w:pStyle w:val="TableParagraph"/>
              <w:rPr>
                <w:rFonts w:ascii="Calibri"/>
                <w:sz w:val="20"/>
              </w:rPr>
            </w:pPr>
          </w:p>
          <w:p>
            <w:pPr>
              <w:pStyle w:val="TableParagraph"/>
              <w:spacing w:line="252" w:lineRule="auto"/>
              <w:ind w:left="16" w:right="19"/>
              <w:jc w:val="center"/>
              <w:rPr>
                <w:sz w:val="20"/>
              </w:rPr>
            </w:pPr>
            <w:r>
              <w:rPr>
                <w:spacing w:val="-2"/>
                <w:sz w:val="20"/>
              </w:rPr>
              <w:t>Eastern</w:t>
            </w:r>
            <w:r>
              <w:rPr>
                <w:spacing w:val="-22"/>
                <w:sz w:val="20"/>
              </w:rPr>
              <w:t> </w:t>
            </w:r>
            <w:r>
              <w:rPr>
                <w:spacing w:val="-2"/>
                <w:sz w:val="20"/>
              </w:rPr>
              <w:t>and Southern Africa</w:t>
            </w:r>
          </w:p>
        </w:tc>
        <w:tc>
          <w:tcPr>
            <w:tcW w:w="1562"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27" w:right="9"/>
              <w:jc w:val="center"/>
              <w:rPr>
                <w:sz w:val="20"/>
              </w:rPr>
            </w:pPr>
            <w:r>
              <w:rPr>
                <w:spacing w:val="-2"/>
                <w:sz w:val="20"/>
              </w:rPr>
              <w:t>359.00</w:t>
            </w:r>
          </w:p>
        </w:tc>
        <w:tc>
          <w:tcPr>
            <w:tcW w:w="1622"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87" w:right="88"/>
              <w:jc w:val="center"/>
              <w:rPr>
                <w:sz w:val="20"/>
              </w:rPr>
            </w:pPr>
            <w:r>
              <w:rPr>
                <w:spacing w:val="-2"/>
                <w:sz w:val="20"/>
              </w:rPr>
              <w:t>43.26</w:t>
            </w:r>
          </w:p>
        </w:tc>
        <w:tc>
          <w:tcPr>
            <w:tcW w:w="1546"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right="7"/>
              <w:jc w:val="center"/>
              <w:rPr>
                <w:sz w:val="20"/>
              </w:rPr>
            </w:pPr>
            <w:r>
              <w:rPr>
                <w:spacing w:val="-2"/>
                <w:sz w:val="20"/>
              </w:rPr>
              <w:t>36.40</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369</w:t>
            </w:r>
          </w:p>
        </w:tc>
        <w:tc>
          <w:tcPr>
            <w:tcW w:w="1168" w:type="dxa"/>
          </w:tcPr>
          <w:p>
            <w:pPr>
              <w:pStyle w:val="TableParagraph"/>
              <w:spacing w:before="2"/>
              <w:rPr>
                <w:rFonts w:ascii="Calibri"/>
                <w:sz w:val="20"/>
              </w:rPr>
            </w:pPr>
          </w:p>
          <w:p>
            <w:pPr>
              <w:pStyle w:val="TableParagraph"/>
              <w:ind w:left="135"/>
              <w:rPr>
                <w:sz w:val="20"/>
              </w:rPr>
            </w:pPr>
            <w:r>
              <w:rPr>
                <w:spacing w:val="-2"/>
                <w:sz w:val="20"/>
              </w:rPr>
              <w:t>P179804</w:t>
            </w:r>
          </w:p>
        </w:tc>
        <w:tc>
          <w:tcPr>
            <w:tcW w:w="2584" w:type="dxa"/>
          </w:tcPr>
          <w:p>
            <w:pPr>
              <w:pStyle w:val="TableParagraph"/>
              <w:spacing w:line="249" w:lineRule="auto" w:before="124"/>
              <w:ind w:left="119"/>
              <w:rPr>
                <w:sz w:val="20"/>
              </w:rPr>
            </w:pPr>
            <w:r>
              <w:rPr>
                <w:spacing w:val="-6"/>
                <w:sz w:val="20"/>
              </w:rPr>
              <w:t>Africa</w:t>
            </w:r>
            <w:r>
              <w:rPr>
                <w:spacing w:val="-20"/>
                <w:sz w:val="20"/>
              </w:rPr>
              <w:t> </w:t>
            </w:r>
            <w:r>
              <w:rPr>
                <w:spacing w:val="-6"/>
                <w:sz w:val="20"/>
              </w:rPr>
              <w:t>Think</w:t>
            </w:r>
            <w:r>
              <w:rPr>
                <w:spacing w:val="-21"/>
                <w:sz w:val="20"/>
              </w:rPr>
              <w:t> </w:t>
            </w:r>
            <w:r>
              <w:rPr>
                <w:spacing w:val="-6"/>
                <w:sz w:val="20"/>
              </w:rPr>
              <w:t>Tank</w:t>
            </w:r>
            <w:r>
              <w:rPr>
                <w:spacing w:val="-20"/>
                <w:sz w:val="20"/>
              </w:rPr>
              <w:t> </w:t>
            </w:r>
            <w:r>
              <w:rPr>
                <w:spacing w:val="-6"/>
                <w:sz w:val="20"/>
              </w:rPr>
              <w:t>Platform </w:t>
            </w:r>
            <w:r>
              <w:rPr>
                <w:spacing w:val="-2"/>
                <w:sz w:val="20"/>
              </w:rPr>
              <w:t>Project</w:t>
            </w:r>
          </w:p>
        </w:tc>
        <w:tc>
          <w:tcPr>
            <w:tcW w:w="1078" w:type="dxa"/>
          </w:tcPr>
          <w:p>
            <w:pPr>
              <w:pStyle w:val="TableParagraph"/>
              <w:spacing w:before="2"/>
              <w:rPr>
                <w:rFonts w:ascii="Calibri"/>
                <w:sz w:val="20"/>
              </w:rPr>
            </w:pPr>
          </w:p>
          <w:p>
            <w:pPr>
              <w:pStyle w:val="TableParagraph"/>
              <w:ind w:left="22" w:right="28"/>
              <w:jc w:val="center"/>
              <w:rPr>
                <w:sz w:val="20"/>
              </w:rPr>
            </w:pPr>
            <w:r>
              <w:rPr>
                <w:spacing w:val="-4"/>
                <w:sz w:val="20"/>
              </w:rPr>
              <w:t>2024</w:t>
            </w:r>
          </w:p>
        </w:tc>
        <w:tc>
          <w:tcPr>
            <w:tcW w:w="1297" w:type="dxa"/>
          </w:tcPr>
          <w:p>
            <w:pPr>
              <w:pStyle w:val="TableParagraph"/>
              <w:spacing w:before="2"/>
              <w:ind w:left="252" w:hanging="120"/>
              <w:rPr>
                <w:sz w:val="20"/>
              </w:rPr>
            </w:pPr>
            <w:r>
              <w:rPr>
                <w:spacing w:val="-4"/>
                <w:sz w:val="20"/>
              </w:rPr>
              <w:t>Eastern</w:t>
            </w:r>
            <w:r>
              <w:rPr>
                <w:spacing w:val="-9"/>
                <w:sz w:val="20"/>
              </w:rPr>
              <w:t> </w:t>
            </w:r>
            <w:r>
              <w:rPr>
                <w:spacing w:val="-5"/>
                <w:sz w:val="20"/>
              </w:rPr>
              <w:t>and</w:t>
            </w:r>
          </w:p>
          <w:p>
            <w:pPr>
              <w:pStyle w:val="TableParagraph"/>
              <w:spacing w:line="240" w:lineRule="atLeast"/>
              <w:ind w:left="396" w:right="243" w:hanging="144"/>
              <w:rPr>
                <w:sz w:val="20"/>
              </w:rPr>
            </w:pPr>
            <w:r>
              <w:rPr>
                <w:spacing w:val="-2"/>
                <w:sz w:val="20"/>
              </w:rPr>
              <w:t>Southern Africa</w:t>
            </w:r>
          </w:p>
        </w:tc>
        <w:tc>
          <w:tcPr>
            <w:tcW w:w="1562" w:type="dxa"/>
          </w:tcPr>
          <w:p>
            <w:pPr>
              <w:pStyle w:val="TableParagraph"/>
              <w:spacing w:before="2"/>
              <w:rPr>
                <w:rFonts w:ascii="Calibri"/>
                <w:sz w:val="20"/>
              </w:rPr>
            </w:pPr>
          </w:p>
          <w:p>
            <w:pPr>
              <w:pStyle w:val="TableParagraph"/>
              <w:ind w:left="27" w:right="9"/>
              <w:jc w:val="center"/>
              <w:rPr>
                <w:sz w:val="20"/>
              </w:rPr>
            </w:pPr>
            <w:r>
              <w:rPr>
                <w:spacing w:val="-2"/>
                <w:sz w:val="20"/>
              </w:rPr>
              <w:t>50.00</w:t>
            </w:r>
          </w:p>
        </w:tc>
        <w:tc>
          <w:tcPr>
            <w:tcW w:w="1622" w:type="dxa"/>
          </w:tcPr>
          <w:p>
            <w:pPr>
              <w:pStyle w:val="TableParagraph"/>
              <w:spacing w:before="2"/>
              <w:rPr>
                <w:rFonts w:ascii="Calibri"/>
                <w:sz w:val="20"/>
              </w:rPr>
            </w:pPr>
          </w:p>
          <w:p>
            <w:pPr>
              <w:pStyle w:val="TableParagraph"/>
              <w:ind w:left="87" w:right="89"/>
              <w:jc w:val="center"/>
              <w:rPr>
                <w:sz w:val="20"/>
              </w:rPr>
            </w:pPr>
            <w:r>
              <w:rPr>
                <w:spacing w:val="-4"/>
                <w:sz w:val="20"/>
              </w:rPr>
              <w:t>0.09</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5"/>
              <w:jc w:val="center"/>
              <w:rPr>
                <w:sz w:val="20"/>
              </w:rPr>
            </w:pPr>
            <w:r>
              <w:rPr>
                <w:spacing w:val="-4"/>
                <w:sz w:val="20"/>
              </w:rPr>
              <w:t>0.09</w:t>
            </w:r>
          </w:p>
        </w:tc>
      </w:tr>
      <w:tr>
        <w:trPr>
          <w:trHeight w:val="1222" w:hRule="atLeast"/>
        </w:trPr>
        <w:tc>
          <w:tcPr>
            <w:tcW w:w="616"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25"/>
              <w:jc w:val="center"/>
              <w:rPr>
                <w:sz w:val="20"/>
              </w:rPr>
            </w:pPr>
            <w:r>
              <w:rPr>
                <w:spacing w:val="-5"/>
                <w:sz w:val="20"/>
              </w:rPr>
              <w:t>370</w:t>
            </w:r>
          </w:p>
        </w:tc>
        <w:tc>
          <w:tcPr>
            <w:tcW w:w="1168"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135"/>
              <w:rPr>
                <w:sz w:val="20"/>
              </w:rPr>
            </w:pPr>
            <w:r>
              <w:rPr>
                <w:spacing w:val="-2"/>
                <w:sz w:val="20"/>
              </w:rPr>
              <w:t>P180547</w:t>
            </w:r>
          </w:p>
        </w:tc>
        <w:tc>
          <w:tcPr>
            <w:tcW w:w="2584" w:type="dxa"/>
            <w:shd w:val="clear" w:color="auto" w:fill="F8EDF3"/>
          </w:tcPr>
          <w:p>
            <w:pPr>
              <w:pStyle w:val="TableParagraph"/>
              <w:spacing w:line="252" w:lineRule="auto" w:before="2"/>
              <w:ind w:left="119"/>
              <w:rPr>
                <w:sz w:val="20"/>
              </w:rPr>
            </w:pPr>
            <w:r>
              <w:rPr>
                <w:spacing w:val="-2"/>
                <w:sz w:val="20"/>
              </w:rPr>
              <w:t>Accelerating</w:t>
            </w:r>
            <w:r>
              <w:rPr>
                <w:spacing w:val="-20"/>
                <w:sz w:val="20"/>
              </w:rPr>
              <w:t> </w:t>
            </w:r>
            <w:r>
              <w:rPr>
                <w:spacing w:val="-2"/>
                <w:sz w:val="20"/>
              </w:rPr>
              <w:t>Sustainable</w:t>
            </w:r>
            <w:r>
              <w:rPr>
                <w:spacing w:val="-20"/>
                <w:sz w:val="20"/>
              </w:rPr>
              <w:t> </w:t>
            </w:r>
            <w:r>
              <w:rPr>
                <w:spacing w:val="-2"/>
                <w:sz w:val="20"/>
              </w:rPr>
              <w:t>C </w:t>
            </w:r>
            <w:r>
              <w:rPr>
                <w:sz w:val="20"/>
              </w:rPr>
              <w:t>Clean Energy Access Transformation</w:t>
            </w:r>
            <w:r>
              <w:rPr>
                <w:spacing w:val="-20"/>
                <w:sz w:val="20"/>
              </w:rPr>
              <w:t> </w:t>
            </w:r>
            <w:r>
              <w:rPr>
                <w:sz w:val="20"/>
              </w:rPr>
              <w:t>Program Using the Multiphase</w:t>
            </w:r>
          </w:p>
          <w:p>
            <w:pPr>
              <w:pStyle w:val="TableParagraph"/>
              <w:spacing w:line="223" w:lineRule="exact" w:before="1"/>
              <w:ind w:left="119"/>
              <w:rPr>
                <w:sz w:val="20"/>
              </w:rPr>
            </w:pPr>
            <w:r>
              <w:rPr>
                <w:spacing w:val="-5"/>
                <w:sz w:val="20"/>
              </w:rPr>
              <w:t>Programmatic</w:t>
            </w:r>
            <w:r>
              <w:rPr>
                <w:spacing w:val="-1"/>
                <w:sz w:val="20"/>
              </w:rPr>
              <w:t> </w:t>
            </w:r>
            <w:r>
              <w:rPr>
                <w:spacing w:val="-2"/>
                <w:sz w:val="20"/>
              </w:rPr>
              <w:t>Approach</w:t>
            </w:r>
          </w:p>
        </w:tc>
        <w:tc>
          <w:tcPr>
            <w:tcW w:w="1078"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22" w:right="28"/>
              <w:jc w:val="center"/>
              <w:rPr>
                <w:sz w:val="20"/>
              </w:rPr>
            </w:pPr>
            <w:r>
              <w:rPr>
                <w:spacing w:val="-4"/>
                <w:sz w:val="20"/>
              </w:rPr>
              <w:t>2024</w:t>
            </w:r>
          </w:p>
        </w:tc>
        <w:tc>
          <w:tcPr>
            <w:tcW w:w="1297" w:type="dxa"/>
            <w:shd w:val="clear" w:color="auto" w:fill="F8EDF3"/>
          </w:tcPr>
          <w:p>
            <w:pPr>
              <w:pStyle w:val="TableParagraph"/>
              <w:spacing w:before="2"/>
              <w:rPr>
                <w:rFonts w:ascii="Calibri"/>
                <w:sz w:val="20"/>
              </w:rPr>
            </w:pPr>
          </w:p>
          <w:p>
            <w:pPr>
              <w:pStyle w:val="TableParagraph"/>
              <w:spacing w:line="252" w:lineRule="auto"/>
              <w:ind w:left="16" w:right="19"/>
              <w:jc w:val="center"/>
              <w:rPr>
                <w:sz w:val="20"/>
              </w:rPr>
            </w:pPr>
            <w:r>
              <w:rPr>
                <w:spacing w:val="-2"/>
                <w:sz w:val="20"/>
              </w:rPr>
              <w:t>Eastern</w:t>
            </w:r>
            <w:r>
              <w:rPr>
                <w:spacing w:val="-22"/>
                <w:sz w:val="20"/>
              </w:rPr>
              <w:t> </w:t>
            </w:r>
            <w:r>
              <w:rPr>
                <w:spacing w:val="-2"/>
                <w:sz w:val="20"/>
              </w:rPr>
              <w:t>and Southern Africa</w:t>
            </w:r>
          </w:p>
        </w:tc>
        <w:tc>
          <w:tcPr>
            <w:tcW w:w="1562"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27" w:right="9"/>
              <w:jc w:val="center"/>
              <w:rPr>
                <w:sz w:val="20"/>
              </w:rPr>
            </w:pPr>
            <w:r>
              <w:rPr>
                <w:spacing w:val="-2"/>
                <w:sz w:val="20"/>
              </w:rPr>
              <w:t>50.00</w:t>
            </w:r>
          </w:p>
        </w:tc>
        <w:tc>
          <w:tcPr>
            <w:tcW w:w="1622"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87" w:right="89"/>
              <w:jc w:val="center"/>
              <w:rPr>
                <w:sz w:val="20"/>
              </w:rPr>
            </w:pPr>
            <w:r>
              <w:rPr>
                <w:spacing w:val="-4"/>
                <w:sz w:val="20"/>
              </w:rPr>
              <w:t>1.00</w:t>
            </w:r>
          </w:p>
        </w:tc>
        <w:tc>
          <w:tcPr>
            <w:tcW w:w="1546"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right="5"/>
              <w:jc w:val="center"/>
              <w:rPr>
                <w:sz w:val="20"/>
              </w:rPr>
            </w:pPr>
            <w:r>
              <w:rPr>
                <w:spacing w:val="-4"/>
                <w:sz w:val="20"/>
              </w:rPr>
              <w:t>0.59</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371</w:t>
            </w:r>
          </w:p>
        </w:tc>
        <w:tc>
          <w:tcPr>
            <w:tcW w:w="1168" w:type="dxa"/>
          </w:tcPr>
          <w:p>
            <w:pPr>
              <w:pStyle w:val="TableParagraph"/>
              <w:rPr>
                <w:rFonts w:ascii="Calibri"/>
                <w:sz w:val="20"/>
              </w:rPr>
            </w:pPr>
          </w:p>
          <w:p>
            <w:pPr>
              <w:pStyle w:val="TableParagraph"/>
              <w:ind w:left="135"/>
              <w:rPr>
                <w:sz w:val="20"/>
              </w:rPr>
            </w:pPr>
            <w:r>
              <w:rPr>
                <w:spacing w:val="-2"/>
                <w:sz w:val="20"/>
              </w:rPr>
              <w:t>P502532</w:t>
            </w:r>
          </w:p>
        </w:tc>
        <w:tc>
          <w:tcPr>
            <w:tcW w:w="2584" w:type="dxa"/>
          </w:tcPr>
          <w:p>
            <w:pPr>
              <w:pStyle w:val="TableParagraph"/>
              <w:spacing w:line="249" w:lineRule="auto" w:before="2"/>
              <w:ind w:left="119"/>
              <w:rPr>
                <w:sz w:val="20"/>
              </w:rPr>
            </w:pPr>
            <w:r>
              <w:rPr>
                <w:spacing w:val="-4"/>
                <w:sz w:val="20"/>
              </w:rPr>
              <w:t>Inclusive</w:t>
            </w:r>
            <w:r>
              <w:rPr>
                <w:spacing w:val="-22"/>
                <w:sz w:val="20"/>
              </w:rPr>
              <w:t> </w:t>
            </w:r>
            <w:r>
              <w:rPr>
                <w:spacing w:val="-4"/>
                <w:sz w:val="20"/>
              </w:rPr>
              <w:t>Digitalization</w:t>
            </w:r>
            <w:r>
              <w:rPr>
                <w:spacing w:val="-20"/>
                <w:sz w:val="20"/>
              </w:rPr>
              <w:t> </w:t>
            </w:r>
            <w:r>
              <w:rPr>
                <w:spacing w:val="-4"/>
                <w:sz w:val="20"/>
              </w:rPr>
              <w:t>in </w:t>
            </w:r>
            <w:r>
              <w:rPr>
                <w:sz w:val="20"/>
              </w:rPr>
              <w:t>Eastern and Southern</w:t>
            </w:r>
          </w:p>
          <w:p>
            <w:pPr>
              <w:pStyle w:val="TableParagraph"/>
              <w:spacing w:line="223" w:lineRule="exact" w:before="4"/>
              <w:ind w:left="119"/>
              <w:rPr>
                <w:sz w:val="20"/>
              </w:rPr>
            </w:pPr>
            <w:r>
              <w:rPr>
                <w:w w:val="90"/>
                <w:sz w:val="20"/>
              </w:rPr>
              <w:t>Africa</w:t>
            </w:r>
            <w:r>
              <w:rPr>
                <w:sz w:val="20"/>
              </w:rPr>
              <w:t> </w:t>
            </w:r>
            <w:r>
              <w:rPr>
                <w:spacing w:val="-2"/>
                <w:sz w:val="20"/>
              </w:rPr>
              <w:t>(IDEA)</w:t>
            </w:r>
          </w:p>
        </w:tc>
        <w:tc>
          <w:tcPr>
            <w:tcW w:w="1078" w:type="dxa"/>
          </w:tcPr>
          <w:p>
            <w:pPr>
              <w:pStyle w:val="TableParagraph"/>
              <w:rPr>
                <w:rFonts w:ascii="Calibri"/>
                <w:sz w:val="20"/>
              </w:rPr>
            </w:pPr>
          </w:p>
          <w:p>
            <w:pPr>
              <w:pStyle w:val="TableParagraph"/>
              <w:ind w:left="22" w:right="28"/>
              <w:jc w:val="center"/>
              <w:rPr>
                <w:sz w:val="20"/>
              </w:rPr>
            </w:pPr>
            <w:r>
              <w:rPr>
                <w:spacing w:val="-4"/>
                <w:sz w:val="20"/>
              </w:rPr>
              <w:t>2024</w:t>
            </w:r>
          </w:p>
        </w:tc>
        <w:tc>
          <w:tcPr>
            <w:tcW w:w="1297" w:type="dxa"/>
          </w:tcPr>
          <w:p>
            <w:pPr>
              <w:pStyle w:val="TableParagraph"/>
              <w:spacing w:line="249" w:lineRule="auto" w:before="2"/>
              <w:ind w:left="16" w:right="19"/>
              <w:jc w:val="center"/>
              <w:rPr>
                <w:sz w:val="20"/>
              </w:rPr>
            </w:pPr>
            <w:r>
              <w:rPr>
                <w:spacing w:val="-2"/>
                <w:sz w:val="20"/>
              </w:rPr>
              <w:t>Eastern</w:t>
            </w:r>
            <w:r>
              <w:rPr>
                <w:spacing w:val="-22"/>
                <w:sz w:val="20"/>
              </w:rPr>
              <w:t> </w:t>
            </w:r>
            <w:r>
              <w:rPr>
                <w:spacing w:val="-2"/>
                <w:sz w:val="20"/>
              </w:rPr>
              <w:t>and Southern</w:t>
            </w:r>
          </w:p>
          <w:p>
            <w:pPr>
              <w:pStyle w:val="TableParagraph"/>
              <w:spacing w:line="223" w:lineRule="exact" w:before="4"/>
              <w:ind w:left="18" w:right="19"/>
              <w:jc w:val="center"/>
              <w:rPr>
                <w:sz w:val="20"/>
              </w:rPr>
            </w:pPr>
            <w:r>
              <w:rPr>
                <w:spacing w:val="-2"/>
                <w:sz w:val="20"/>
              </w:rPr>
              <w:t>Africa</w:t>
            </w:r>
          </w:p>
        </w:tc>
        <w:tc>
          <w:tcPr>
            <w:tcW w:w="1562" w:type="dxa"/>
          </w:tcPr>
          <w:p>
            <w:pPr>
              <w:pStyle w:val="TableParagraph"/>
              <w:rPr>
                <w:rFonts w:ascii="Calibri"/>
                <w:sz w:val="20"/>
              </w:rPr>
            </w:pPr>
          </w:p>
          <w:p>
            <w:pPr>
              <w:pStyle w:val="TableParagraph"/>
              <w:ind w:left="27" w:right="9"/>
              <w:jc w:val="center"/>
              <w:rPr>
                <w:sz w:val="20"/>
              </w:rPr>
            </w:pPr>
            <w:r>
              <w:rPr>
                <w:spacing w:val="-2"/>
                <w:sz w:val="20"/>
              </w:rPr>
              <w:t>10.00</w:t>
            </w:r>
          </w:p>
        </w:tc>
        <w:tc>
          <w:tcPr>
            <w:tcW w:w="1622" w:type="dxa"/>
          </w:tcPr>
          <w:p>
            <w:pPr>
              <w:pStyle w:val="TableParagraph"/>
              <w:rPr>
                <w:rFonts w:ascii="Calibri"/>
                <w:sz w:val="20"/>
              </w:rPr>
            </w:pPr>
          </w:p>
          <w:p>
            <w:pPr>
              <w:pStyle w:val="TableParagraph"/>
              <w:ind w:left="87" w:right="89"/>
              <w:jc w:val="center"/>
              <w:rPr>
                <w:sz w:val="20"/>
              </w:rPr>
            </w:pPr>
            <w:r>
              <w:rPr>
                <w:spacing w:val="-4"/>
                <w:sz w:val="20"/>
              </w:rPr>
              <w:t>1.56</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1.56</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372</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P508960</w:t>
            </w:r>
          </w:p>
        </w:tc>
        <w:tc>
          <w:tcPr>
            <w:tcW w:w="2584" w:type="dxa"/>
            <w:shd w:val="clear" w:color="auto" w:fill="F8EDF3"/>
          </w:tcPr>
          <w:p>
            <w:pPr>
              <w:pStyle w:val="TableParagraph"/>
              <w:spacing w:line="252" w:lineRule="auto" w:before="2"/>
              <w:ind w:left="119" w:right="176"/>
              <w:jc w:val="both"/>
              <w:rPr>
                <w:sz w:val="20"/>
              </w:rPr>
            </w:pPr>
            <w:r>
              <w:rPr>
                <w:sz w:val="20"/>
              </w:rPr>
              <w:t>Accelerating</w:t>
            </w:r>
            <w:r>
              <w:rPr>
                <w:spacing w:val="-11"/>
                <w:sz w:val="20"/>
              </w:rPr>
              <w:t> </w:t>
            </w:r>
            <w:r>
              <w:rPr>
                <w:sz w:val="20"/>
              </w:rPr>
              <w:t>Sustainable and Clean Energy Access </w:t>
            </w:r>
            <w:r>
              <w:rPr>
                <w:spacing w:val="-6"/>
                <w:sz w:val="20"/>
              </w:rPr>
              <w:t>Transformation</w:t>
            </w:r>
            <w:r>
              <w:rPr>
                <w:spacing w:val="-10"/>
                <w:sz w:val="20"/>
              </w:rPr>
              <w:t> </w:t>
            </w:r>
            <w:r>
              <w:rPr>
                <w:spacing w:val="-6"/>
                <w:sz w:val="20"/>
              </w:rPr>
              <w:t>in</w:t>
            </w:r>
            <w:r>
              <w:rPr>
                <w:spacing w:val="-9"/>
                <w:sz w:val="20"/>
              </w:rPr>
              <w:t> </w:t>
            </w:r>
            <w:r>
              <w:rPr>
                <w:spacing w:val="-6"/>
                <w:sz w:val="20"/>
              </w:rPr>
              <w:t>Eswatini</w:t>
            </w:r>
          </w:p>
          <w:p>
            <w:pPr>
              <w:pStyle w:val="TableParagraph"/>
              <w:spacing w:line="223" w:lineRule="exact"/>
              <w:ind w:left="119"/>
              <w:jc w:val="both"/>
              <w:rPr>
                <w:sz w:val="20"/>
              </w:rPr>
            </w:pPr>
            <w:r>
              <w:rPr>
                <w:sz w:val="20"/>
              </w:rPr>
              <w:t>(ASCENT</w:t>
            </w:r>
            <w:r>
              <w:rPr>
                <w:spacing w:val="-9"/>
                <w:sz w:val="20"/>
              </w:rPr>
              <w:t> </w:t>
            </w:r>
            <w:r>
              <w:rPr>
                <w:spacing w:val="-2"/>
                <w:sz w:val="20"/>
              </w:rPr>
              <w:t>Eswatini)</w:t>
            </w:r>
          </w:p>
        </w:tc>
        <w:tc>
          <w:tcPr>
            <w:tcW w:w="1078" w:type="dxa"/>
            <w:shd w:val="clear" w:color="auto" w:fill="F8EDF3"/>
          </w:tcPr>
          <w:p>
            <w:pPr>
              <w:pStyle w:val="TableParagraph"/>
              <w:spacing w:before="122"/>
              <w:rPr>
                <w:rFonts w:ascii="Calibri"/>
                <w:sz w:val="20"/>
              </w:rPr>
            </w:pPr>
          </w:p>
          <w:p>
            <w:pPr>
              <w:pStyle w:val="TableParagraph"/>
              <w:ind w:left="22" w:right="28"/>
              <w:jc w:val="center"/>
              <w:rPr>
                <w:sz w:val="20"/>
              </w:rPr>
            </w:pPr>
            <w:r>
              <w:rPr>
                <w:spacing w:val="-4"/>
                <w:sz w:val="20"/>
              </w:rPr>
              <w:t>2025</w:t>
            </w:r>
          </w:p>
        </w:tc>
        <w:tc>
          <w:tcPr>
            <w:tcW w:w="1297" w:type="dxa"/>
            <w:shd w:val="clear" w:color="auto" w:fill="F8EDF3"/>
          </w:tcPr>
          <w:p>
            <w:pPr>
              <w:pStyle w:val="TableParagraph"/>
              <w:spacing w:before="122"/>
              <w:rPr>
                <w:rFonts w:ascii="Calibri"/>
                <w:sz w:val="20"/>
              </w:rPr>
            </w:pPr>
          </w:p>
          <w:p>
            <w:pPr>
              <w:pStyle w:val="TableParagraph"/>
              <w:ind w:left="17" w:right="19"/>
              <w:jc w:val="center"/>
              <w:rPr>
                <w:sz w:val="20"/>
              </w:rPr>
            </w:pPr>
            <w:r>
              <w:rPr>
                <w:spacing w:val="-2"/>
                <w:sz w:val="20"/>
              </w:rPr>
              <w:t>Eswatini</w:t>
            </w:r>
          </w:p>
        </w:tc>
        <w:tc>
          <w:tcPr>
            <w:tcW w:w="1562" w:type="dxa"/>
            <w:shd w:val="clear" w:color="auto" w:fill="F8EDF3"/>
          </w:tcPr>
          <w:p>
            <w:pPr>
              <w:pStyle w:val="TableParagraph"/>
              <w:spacing w:before="122"/>
              <w:rPr>
                <w:rFonts w:ascii="Calibri"/>
                <w:sz w:val="20"/>
              </w:rPr>
            </w:pPr>
          </w:p>
          <w:p>
            <w:pPr>
              <w:pStyle w:val="TableParagraph"/>
              <w:ind w:left="27" w:right="9"/>
              <w:jc w:val="center"/>
              <w:rPr>
                <w:sz w:val="20"/>
              </w:rPr>
            </w:pPr>
            <w:r>
              <w:rPr>
                <w:spacing w:val="-2"/>
                <w:sz w:val="20"/>
              </w:rPr>
              <w:t>39.00</w:t>
            </w:r>
          </w:p>
        </w:tc>
        <w:tc>
          <w:tcPr>
            <w:tcW w:w="1622" w:type="dxa"/>
            <w:shd w:val="clear" w:color="auto" w:fill="F8EDF3"/>
          </w:tcPr>
          <w:p>
            <w:pPr>
              <w:pStyle w:val="TableParagraph"/>
              <w:spacing w:before="122"/>
              <w:rPr>
                <w:rFonts w:ascii="Calibri"/>
                <w:sz w:val="20"/>
              </w:rPr>
            </w:pPr>
          </w:p>
          <w:p>
            <w:pPr>
              <w:pStyle w:val="TableParagraph"/>
              <w:ind w:left="87" w:right="89"/>
              <w:jc w:val="center"/>
              <w:rPr>
                <w:sz w:val="20"/>
              </w:rPr>
            </w:pPr>
            <w:r>
              <w:rPr>
                <w:spacing w:val="-4"/>
                <w:sz w:val="20"/>
              </w:rPr>
              <w:t>0.00</w:t>
            </w:r>
          </w:p>
        </w:tc>
        <w:tc>
          <w:tcPr>
            <w:tcW w:w="1546" w:type="dxa"/>
            <w:shd w:val="clear" w:color="auto" w:fill="F8EDF3"/>
          </w:tcPr>
          <w:p>
            <w:pPr>
              <w:pStyle w:val="TableParagraph"/>
              <w:spacing w:before="122"/>
              <w:rPr>
                <w:rFonts w:ascii="Calibri"/>
                <w:sz w:val="20"/>
              </w:rPr>
            </w:pPr>
          </w:p>
          <w:p>
            <w:pPr>
              <w:pStyle w:val="TableParagraph"/>
              <w:ind w:left="9" w:right="17"/>
              <w:jc w:val="center"/>
              <w:rPr>
                <w:sz w:val="20"/>
              </w:rPr>
            </w:pPr>
            <w:r>
              <w:rPr>
                <w:spacing w:val="-2"/>
                <w:sz w:val="20"/>
              </w:rPr>
              <w:t>39.00</w:t>
            </w:r>
          </w:p>
        </w:tc>
        <w:tc>
          <w:tcPr>
            <w:tcW w:w="1631" w:type="dxa"/>
            <w:shd w:val="clear" w:color="auto" w:fill="F8EDF3"/>
          </w:tcPr>
          <w:p>
            <w:pPr>
              <w:pStyle w:val="TableParagraph"/>
              <w:spacing w:before="122"/>
              <w:rPr>
                <w:rFonts w:ascii="Calibri"/>
                <w:sz w:val="20"/>
              </w:rPr>
            </w:pPr>
          </w:p>
          <w:p>
            <w:pPr>
              <w:pStyle w:val="TableParagraph"/>
              <w:ind w:right="5"/>
              <w:jc w:val="center"/>
              <w:rPr>
                <w:sz w:val="20"/>
              </w:rPr>
            </w:pPr>
            <w:r>
              <w:rPr>
                <w:spacing w:val="-4"/>
                <w:sz w:val="20"/>
              </w:rPr>
              <w:t>0.00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373</w:t>
            </w:r>
          </w:p>
        </w:tc>
        <w:tc>
          <w:tcPr>
            <w:tcW w:w="1168" w:type="dxa"/>
          </w:tcPr>
          <w:p>
            <w:pPr>
              <w:pStyle w:val="TableParagraph"/>
              <w:rPr>
                <w:rFonts w:ascii="Calibri"/>
                <w:sz w:val="20"/>
              </w:rPr>
            </w:pPr>
          </w:p>
          <w:p>
            <w:pPr>
              <w:pStyle w:val="TableParagraph"/>
              <w:ind w:left="135"/>
              <w:rPr>
                <w:sz w:val="20"/>
              </w:rPr>
            </w:pPr>
            <w:r>
              <w:rPr>
                <w:spacing w:val="-2"/>
                <w:sz w:val="20"/>
              </w:rPr>
              <w:t>P507360</w:t>
            </w:r>
          </w:p>
        </w:tc>
        <w:tc>
          <w:tcPr>
            <w:tcW w:w="2584" w:type="dxa"/>
          </w:tcPr>
          <w:p>
            <w:pPr>
              <w:pStyle w:val="TableParagraph"/>
              <w:spacing w:line="252" w:lineRule="auto" w:before="2"/>
              <w:ind w:left="119" w:right="107"/>
              <w:rPr>
                <w:sz w:val="20"/>
              </w:rPr>
            </w:pPr>
            <w:r>
              <w:rPr>
                <w:sz w:val="20"/>
              </w:rPr>
              <w:t>Eswatini</w:t>
            </w:r>
            <w:r>
              <w:rPr>
                <w:spacing w:val="-20"/>
                <w:sz w:val="20"/>
              </w:rPr>
              <w:t> </w:t>
            </w:r>
            <w:r>
              <w:rPr>
                <w:sz w:val="20"/>
              </w:rPr>
              <w:t>Youth </w:t>
            </w:r>
            <w:r>
              <w:rPr>
                <w:spacing w:val="-4"/>
                <w:sz w:val="20"/>
              </w:rPr>
              <w:t>Employment</w:t>
            </w:r>
            <w:r>
              <w:rPr>
                <w:spacing w:val="-20"/>
                <w:sz w:val="20"/>
              </w:rPr>
              <w:t> </w:t>
            </w:r>
            <w:r>
              <w:rPr>
                <w:spacing w:val="-4"/>
                <w:sz w:val="20"/>
              </w:rPr>
              <w:t>Opportunities</w:t>
            </w:r>
          </w:p>
          <w:p>
            <w:pPr>
              <w:pStyle w:val="TableParagraph"/>
              <w:spacing w:line="223" w:lineRule="exact"/>
              <w:ind w:left="119"/>
              <w:rPr>
                <w:sz w:val="20"/>
              </w:rPr>
            </w:pPr>
            <w:r>
              <w:rPr>
                <w:spacing w:val="-2"/>
                <w:sz w:val="20"/>
              </w:rPr>
              <w:t>Project</w:t>
            </w:r>
          </w:p>
        </w:tc>
        <w:tc>
          <w:tcPr>
            <w:tcW w:w="1078" w:type="dxa"/>
          </w:tcPr>
          <w:p>
            <w:pPr>
              <w:pStyle w:val="TableParagraph"/>
              <w:rPr>
                <w:rFonts w:ascii="Calibri"/>
                <w:sz w:val="20"/>
              </w:rPr>
            </w:pPr>
          </w:p>
          <w:p>
            <w:pPr>
              <w:pStyle w:val="TableParagraph"/>
              <w:ind w:left="22" w:right="28"/>
              <w:jc w:val="center"/>
              <w:rPr>
                <w:sz w:val="20"/>
              </w:rPr>
            </w:pPr>
            <w:r>
              <w:rPr>
                <w:spacing w:val="-4"/>
                <w:sz w:val="20"/>
              </w:rPr>
              <w:t>2025</w:t>
            </w:r>
          </w:p>
        </w:tc>
        <w:tc>
          <w:tcPr>
            <w:tcW w:w="1297" w:type="dxa"/>
          </w:tcPr>
          <w:p>
            <w:pPr>
              <w:pStyle w:val="TableParagraph"/>
              <w:rPr>
                <w:rFonts w:ascii="Calibri"/>
                <w:sz w:val="20"/>
              </w:rPr>
            </w:pPr>
          </w:p>
          <w:p>
            <w:pPr>
              <w:pStyle w:val="TableParagraph"/>
              <w:ind w:left="17" w:right="19"/>
              <w:jc w:val="center"/>
              <w:rPr>
                <w:sz w:val="20"/>
              </w:rPr>
            </w:pPr>
            <w:r>
              <w:rPr>
                <w:spacing w:val="-2"/>
                <w:sz w:val="20"/>
              </w:rPr>
              <w:t>Eswatini</w:t>
            </w:r>
          </w:p>
        </w:tc>
        <w:tc>
          <w:tcPr>
            <w:tcW w:w="1562" w:type="dxa"/>
          </w:tcPr>
          <w:p>
            <w:pPr>
              <w:pStyle w:val="TableParagraph"/>
              <w:rPr>
                <w:rFonts w:ascii="Calibri"/>
                <w:sz w:val="20"/>
              </w:rPr>
            </w:pPr>
          </w:p>
          <w:p>
            <w:pPr>
              <w:pStyle w:val="TableParagraph"/>
              <w:ind w:left="27" w:right="9"/>
              <w:jc w:val="center"/>
              <w:rPr>
                <w:sz w:val="20"/>
              </w:rPr>
            </w:pPr>
            <w:r>
              <w:rPr>
                <w:spacing w:val="-2"/>
                <w:sz w:val="20"/>
              </w:rPr>
              <w:t>27.00</w:t>
            </w:r>
          </w:p>
        </w:tc>
        <w:tc>
          <w:tcPr>
            <w:tcW w:w="1622" w:type="dxa"/>
          </w:tcPr>
          <w:p>
            <w:pPr>
              <w:pStyle w:val="TableParagraph"/>
              <w:rPr>
                <w:rFonts w:ascii="Calibri"/>
                <w:sz w:val="20"/>
              </w:rPr>
            </w:pPr>
          </w:p>
          <w:p>
            <w:pPr>
              <w:pStyle w:val="TableParagraph"/>
              <w:ind w:left="87" w:right="89"/>
              <w:jc w:val="center"/>
              <w:rPr>
                <w:sz w:val="20"/>
              </w:rPr>
            </w:pPr>
            <w:r>
              <w:rPr>
                <w:spacing w:val="-4"/>
                <w:sz w:val="20"/>
              </w:rPr>
              <w:t>0.00</w:t>
            </w:r>
          </w:p>
        </w:tc>
        <w:tc>
          <w:tcPr>
            <w:tcW w:w="1546" w:type="dxa"/>
          </w:tcPr>
          <w:p>
            <w:pPr>
              <w:pStyle w:val="TableParagraph"/>
              <w:rPr>
                <w:rFonts w:ascii="Calibri"/>
                <w:sz w:val="20"/>
              </w:rPr>
            </w:pPr>
          </w:p>
          <w:p>
            <w:pPr>
              <w:pStyle w:val="TableParagraph"/>
              <w:ind w:left="9" w:right="17"/>
              <w:jc w:val="center"/>
              <w:rPr>
                <w:sz w:val="20"/>
              </w:rPr>
            </w:pPr>
            <w:r>
              <w:rPr>
                <w:spacing w:val="-2"/>
                <w:sz w:val="20"/>
              </w:rPr>
              <w:t>27.00</w:t>
            </w:r>
          </w:p>
        </w:tc>
        <w:tc>
          <w:tcPr>
            <w:tcW w:w="1631" w:type="dxa"/>
          </w:tcPr>
          <w:p>
            <w:pPr>
              <w:pStyle w:val="TableParagraph"/>
              <w:rPr>
                <w:rFonts w:ascii="Calibri"/>
                <w:sz w:val="20"/>
              </w:rPr>
            </w:pPr>
          </w:p>
          <w:p>
            <w:pPr>
              <w:pStyle w:val="TableParagraph"/>
              <w:ind w:right="5"/>
              <w:jc w:val="center"/>
              <w:rPr>
                <w:sz w:val="20"/>
              </w:rPr>
            </w:pPr>
            <w:r>
              <w:rPr>
                <w:spacing w:val="-4"/>
                <w:sz w:val="20"/>
              </w:rPr>
              <w:t>0.00</w:t>
            </w:r>
          </w:p>
        </w:tc>
      </w:tr>
      <w:tr>
        <w:trPr>
          <w:trHeight w:val="976"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374</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P181591</w:t>
            </w:r>
          </w:p>
        </w:tc>
        <w:tc>
          <w:tcPr>
            <w:tcW w:w="2584" w:type="dxa"/>
            <w:shd w:val="clear" w:color="auto" w:fill="F8EDF3"/>
          </w:tcPr>
          <w:p>
            <w:pPr>
              <w:pStyle w:val="TableParagraph"/>
              <w:spacing w:line="252" w:lineRule="auto" w:before="2"/>
              <w:ind w:left="119" w:right="257"/>
              <w:rPr>
                <w:sz w:val="20"/>
              </w:rPr>
            </w:pPr>
            <w:r>
              <w:rPr>
                <w:spacing w:val="-2"/>
                <w:sz w:val="20"/>
              </w:rPr>
              <w:t>Ethiopia</w:t>
            </w:r>
            <w:r>
              <w:rPr>
                <w:spacing w:val="-20"/>
                <w:sz w:val="20"/>
              </w:rPr>
              <w:t> </w:t>
            </w:r>
            <w:r>
              <w:rPr>
                <w:spacing w:val="-2"/>
                <w:sz w:val="20"/>
              </w:rPr>
              <w:t>First</w:t>
            </w:r>
            <w:r>
              <w:rPr>
                <w:spacing w:val="-20"/>
                <w:sz w:val="20"/>
              </w:rPr>
              <w:t> </w:t>
            </w:r>
            <w:r>
              <w:rPr>
                <w:spacing w:val="-2"/>
                <w:sz w:val="20"/>
              </w:rPr>
              <w:t>Sustainable </w:t>
            </w:r>
            <w:r>
              <w:rPr>
                <w:sz w:val="20"/>
              </w:rPr>
              <w:t>and Inclusive Growth Development</w:t>
            </w:r>
            <w:r>
              <w:rPr>
                <w:spacing w:val="-20"/>
                <w:sz w:val="20"/>
              </w:rPr>
              <w:t> </w:t>
            </w:r>
            <w:r>
              <w:rPr>
                <w:sz w:val="20"/>
              </w:rPr>
              <w:t>Policy</w:t>
            </w:r>
          </w:p>
          <w:p>
            <w:pPr>
              <w:pStyle w:val="TableParagraph"/>
              <w:spacing w:line="223" w:lineRule="exact"/>
              <w:ind w:left="119"/>
              <w:rPr>
                <w:sz w:val="20"/>
              </w:rPr>
            </w:pPr>
            <w:r>
              <w:rPr>
                <w:spacing w:val="-2"/>
                <w:sz w:val="20"/>
              </w:rPr>
              <w:t>Operation</w:t>
            </w:r>
          </w:p>
        </w:tc>
        <w:tc>
          <w:tcPr>
            <w:tcW w:w="1078" w:type="dxa"/>
            <w:shd w:val="clear" w:color="auto" w:fill="F8EDF3"/>
          </w:tcPr>
          <w:p>
            <w:pPr>
              <w:pStyle w:val="TableParagraph"/>
              <w:spacing w:before="124"/>
              <w:rPr>
                <w:rFonts w:ascii="Calibri"/>
                <w:sz w:val="20"/>
              </w:rPr>
            </w:pPr>
          </w:p>
          <w:p>
            <w:pPr>
              <w:pStyle w:val="TableParagraph"/>
              <w:spacing w:before="1"/>
              <w:ind w:left="22" w:right="28"/>
              <w:jc w:val="center"/>
              <w:rPr>
                <w:sz w:val="20"/>
              </w:rPr>
            </w:pPr>
            <w:r>
              <w:rPr>
                <w:spacing w:val="-4"/>
                <w:sz w:val="20"/>
              </w:rPr>
              <w:t>2025</w:t>
            </w:r>
          </w:p>
        </w:tc>
        <w:tc>
          <w:tcPr>
            <w:tcW w:w="1297" w:type="dxa"/>
            <w:shd w:val="clear" w:color="auto" w:fill="F8EDF3"/>
          </w:tcPr>
          <w:p>
            <w:pPr>
              <w:pStyle w:val="TableParagraph"/>
              <w:spacing w:before="124"/>
              <w:rPr>
                <w:rFonts w:ascii="Calibri"/>
                <w:sz w:val="20"/>
              </w:rPr>
            </w:pPr>
          </w:p>
          <w:p>
            <w:pPr>
              <w:pStyle w:val="TableParagraph"/>
              <w:spacing w:before="1"/>
              <w:ind w:left="18" w:right="19"/>
              <w:jc w:val="center"/>
              <w:rPr>
                <w:sz w:val="20"/>
              </w:rPr>
            </w:pPr>
            <w:r>
              <w:rPr>
                <w:spacing w:val="-2"/>
                <w:sz w:val="20"/>
              </w:rPr>
              <w:t>Ethiopia</w:t>
            </w:r>
          </w:p>
        </w:tc>
        <w:tc>
          <w:tcPr>
            <w:tcW w:w="1562" w:type="dxa"/>
            <w:shd w:val="clear" w:color="auto" w:fill="F8EDF3"/>
          </w:tcPr>
          <w:p>
            <w:pPr>
              <w:pStyle w:val="TableParagraph"/>
              <w:spacing w:before="124"/>
              <w:rPr>
                <w:rFonts w:ascii="Calibri"/>
                <w:sz w:val="20"/>
              </w:rPr>
            </w:pPr>
          </w:p>
          <w:p>
            <w:pPr>
              <w:pStyle w:val="TableParagraph"/>
              <w:spacing w:before="1"/>
              <w:ind w:left="27" w:right="7"/>
              <w:jc w:val="center"/>
              <w:rPr>
                <w:sz w:val="20"/>
              </w:rPr>
            </w:pPr>
            <w:r>
              <w:rPr>
                <w:spacing w:val="-2"/>
                <w:sz w:val="20"/>
              </w:rPr>
              <w:t>1,500.00</w:t>
            </w:r>
          </w:p>
        </w:tc>
        <w:tc>
          <w:tcPr>
            <w:tcW w:w="1622" w:type="dxa"/>
            <w:shd w:val="clear" w:color="auto" w:fill="F8EDF3"/>
          </w:tcPr>
          <w:p>
            <w:pPr>
              <w:pStyle w:val="TableParagraph"/>
              <w:spacing w:before="124"/>
              <w:rPr>
                <w:rFonts w:ascii="Calibri"/>
                <w:sz w:val="20"/>
              </w:rPr>
            </w:pPr>
          </w:p>
          <w:p>
            <w:pPr>
              <w:pStyle w:val="TableParagraph"/>
              <w:spacing w:before="1"/>
              <w:ind w:left="87" w:right="89"/>
              <w:jc w:val="center"/>
              <w:rPr>
                <w:sz w:val="20"/>
              </w:rPr>
            </w:pPr>
            <w:r>
              <w:rPr>
                <w:spacing w:val="-2"/>
                <w:sz w:val="20"/>
              </w:rPr>
              <w:t>1,515.06</w:t>
            </w:r>
          </w:p>
        </w:tc>
        <w:tc>
          <w:tcPr>
            <w:tcW w:w="1546" w:type="dxa"/>
            <w:shd w:val="clear" w:color="auto" w:fill="F8EDF3"/>
          </w:tcPr>
          <w:p>
            <w:pPr>
              <w:pStyle w:val="TableParagraph"/>
              <w:spacing w:before="124"/>
              <w:rPr>
                <w:rFonts w:ascii="Calibri"/>
                <w:sz w:val="20"/>
              </w:rPr>
            </w:pPr>
          </w:p>
          <w:p>
            <w:pPr>
              <w:pStyle w:val="TableParagraph"/>
              <w:spacing w:before="1"/>
              <w:ind w:left="9" w:right="15"/>
              <w:jc w:val="center"/>
              <w:rPr>
                <w:sz w:val="20"/>
              </w:rPr>
            </w:pPr>
            <w:r>
              <w:rPr>
                <w:spacing w:val="-2"/>
                <w:sz w:val="20"/>
              </w:rPr>
              <w:t>1,500.00</w:t>
            </w:r>
          </w:p>
        </w:tc>
        <w:tc>
          <w:tcPr>
            <w:tcW w:w="1631" w:type="dxa"/>
            <w:shd w:val="clear" w:color="auto" w:fill="F8EDF3"/>
          </w:tcPr>
          <w:p>
            <w:pPr>
              <w:pStyle w:val="TableParagraph"/>
              <w:spacing w:before="124"/>
              <w:rPr>
                <w:rFonts w:ascii="Calibri"/>
                <w:sz w:val="20"/>
              </w:rPr>
            </w:pPr>
          </w:p>
          <w:p>
            <w:pPr>
              <w:pStyle w:val="TableParagraph"/>
              <w:spacing w:before="1"/>
              <w:ind w:right="5"/>
              <w:jc w:val="center"/>
              <w:rPr>
                <w:sz w:val="20"/>
              </w:rPr>
            </w:pPr>
            <w:r>
              <w:rPr>
                <w:spacing w:val="-2"/>
                <w:sz w:val="20"/>
              </w:rPr>
              <w:t>1,515.06</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375</w:t>
            </w:r>
          </w:p>
        </w:tc>
        <w:tc>
          <w:tcPr>
            <w:tcW w:w="1168" w:type="dxa"/>
          </w:tcPr>
          <w:p>
            <w:pPr>
              <w:pStyle w:val="TableParagraph"/>
              <w:spacing w:before="2"/>
              <w:rPr>
                <w:rFonts w:ascii="Calibri"/>
                <w:sz w:val="20"/>
              </w:rPr>
            </w:pPr>
          </w:p>
          <w:p>
            <w:pPr>
              <w:pStyle w:val="TableParagraph"/>
              <w:ind w:left="135"/>
              <w:rPr>
                <w:sz w:val="20"/>
              </w:rPr>
            </w:pPr>
            <w:r>
              <w:rPr>
                <w:spacing w:val="-2"/>
                <w:sz w:val="20"/>
              </w:rPr>
              <w:t>P178808</w:t>
            </w:r>
          </w:p>
        </w:tc>
        <w:tc>
          <w:tcPr>
            <w:tcW w:w="2584" w:type="dxa"/>
          </w:tcPr>
          <w:p>
            <w:pPr>
              <w:pStyle w:val="TableParagraph"/>
              <w:spacing w:before="2"/>
              <w:ind w:left="119"/>
              <w:rPr>
                <w:sz w:val="20"/>
              </w:rPr>
            </w:pPr>
            <w:r>
              <w:rPr>
                <w:spacing w:val="-2"/>
                <w:sz w:val="20"/>
              </w:rPr>
              <w:t>Governance</w:t>
            </w:r>
            <w:r>
              <w:rPr>
                <w:spacing w:val="-15"/>
                <w:sz w:val="20"/>
              </w:rPr>
              <w:t> </w:t>
            </w:r>
            <w:r>
              <w:rPr>
                <w:spacing w:val="-2"/>
                <w:sz w:val="20"/>
              </w:rPr>
              <w:t>Modernization</w:t>
            </w:r>
          </w:p>
          <w:p>
            <w:pPr>
              <w:pStyle w:val="TableParagraph"/>
              <w:spacing w:line="240" w:lineRule="atLeast"/>
              <w:ind w:left="119" w:right="221"/>
              <w:rPr>
                <w:sz w:val="20"/>
              </w:rPr>
            </w:pPr>
            <w:r>
              <w:rPr>
                <w:spacing w:val="-4"/>
                <w:sz w:val="20"/>
              </w:rPr>
              <w:t>to</w:t>
            </w:r>
            <w:r>
              <w:rPr>
                <w:spacing w:val="-21"/>
                <w:sz w:val="20"/>
              </w:rPr>
              <w:t> </w:t>
            </w:r>
            <w:r>
              <w:rPr>
                <w:spacing w:val="-4"/>
                <w:sz w:val="20"/>
              </w:rPr>
              <w:t>Enable</w:t>
            </w:r>
            <w:r>
              <w:rPr>
                <w:spacing w:val="-20"/>
                <w:sz w:val="20"/>
              </w:rPr>
              <w:t> </w:t>
            </w:r>
            <w:r>
              <w:rPr>
                <w:spacing w:val="-4"/>
                <w:sz w:val="20"/>
              </w:rPr>
              <w:t>Efficient</w:t>
            </w:r>
            <w:r>
              <w:rPr>
                <w:spacing w:val="-20"/>
                <w:sz w:val="20"/>
              </w:rPr>
              <w:t> </w:t>
            </w:r>
            <w:r>
              <w:rPr>
                <w:spacing w:val="-4"/>
                <w:sz w:val="20"/>
              </w:rPr>
              <w:t>Service </w:t>
            </w:r>
            <w:r>
              <w:rPr>
                <w:sz w:val="20"/>
              </w:rPr>
              <w:t>Delivery</w:t>
            </w:r>
            <w:r>
              <w:rPr>
                <w:spacing w:val="-18"/>
                <w:sz w:val="20"/>
              </w:rPr>
              <w:t> </w:t>
            </w:r>
            <w:r>
              <w:rPr>
                <w:sz w:val="20"/>
              </w:rPr>
              <w:t>Project</w:t>
            </w:r>
          </w:p>
        </w:tc>
        <w:tc>
          <w:tcPr>
            <w:tcW w:w="1078" w:type="dxa"/>
          </w:tcPr>
          <w:p>
            <w:pPr>
              <w:pStyle w:val="TableParagraph"/>
              <w:spacing w:before="2"/>
              <w:rPr>
                <w:rFonts w:ascii="Calibri"/>
                <w:sz w:val="20"/>
              </w:rPr>
            </w:pPr>
          </w:p>
          <w:p>
            <w:pPr>
              <w:pStyle w:val="TableParagraph"/>
              <w:ind w:left="22" w:right="28"/>
              <w:jc w:val="center"/>
              <w:rPr>
                <w:sz w:val="20"/>
              </w:rPr>
            </w:pPr>
            <w:r>
              <w:rPr>
                <w:spacing w:val="-4"/>
                <w:sz w:val="20"/>
              </w:rPr>
              <w:t>2025</w:t>
            </w:r>
          </w:p>
        </w:tc>
        <w:tc>
          <w:tcPr>
            <w:tcW w:w="1297" w:type="dxa"/>
          </w:tcPr>
          <w:p>
            <w:pPr>
              <w:pStyle w:val="TableParagraph"/>
              <w:spacing w:before="2"/>
              <w:rPr>
                <w:rFonts w:ascii="Calibri"/>
                <w:sz w:val="20"/>
              </w:rPr>
            </w:pPr>
          </w:p>
          <w:p>
            <w:pPr>
              <w:pStyle w:val="TableParagraph"/>
              <w:ind w:left="18" w:right="19"/>
              <w:jc w:val="center"/>
              <w:rPr>
                <w:sz w:val="20"/>
              </w:rPr>
            </w:pPr>
            <w:r>
              <w:rPr>
                <w:spacing w:val="-2"/>
                <w:sz w:val="20"/>
              </w:rPr>
              <w:t>Ethiopia</w:t>
            </w:r>
          </w:p>
        </w:tc>
        <w:tc>
          <w:tcPr>
            <w:tcW w:w="1562" w:type="dxa"/>
          </w:tcPr>
          <w:p>
            <w:pPr>
              <w:pStyle w:val="TableParagraph"/>
              <w:spacing w:before="2"/>
              <w:rPr>
                <w:rFonts w:ascii="Calibri"/>
                <w:sz w:val="20"/>
              </w:rPr>
            </w:pPr>
          </w:p>
          <w:p>
            <w:pPr>
              <w:pStyle w:val="TableParagraph"/>
              <w:ind w:left="27" w:right="9"/>
              <w:jc w:val="center"/>
              <w:rPr>
                <w:sz w:val="20"/>
              </w:rPr>
            </w:pPr>
            <w:r>
              <w:rPr>
                <w:spacing w:val="-2"/>
                <w:sz w:val="20"/>
              </w:rPr>
              <w:t>70.00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10.26</w:t>
            </w:r>
          </w:p>
        </w:tc>
        <w:tc>
          <w:tcPr>
            <w:tcW w:w="1546" w:type="dxa"/>
          </w:tcPr>
          <w:p>
            <w:pPr>
              <w:pStyle w:val="TableParagraph"/>
              <w:spacing w:before="2"/>
              <w:rPr>
                <w:rFonts w:ascii="Calibri"/>
                <w:sz w:val="20"/>
              </w:rPr>
            </w:pPr>
          </w:p>
          <w:p>
            <w:pPr>
              <w:pStyle w:val="TableParagraph"/>
              <w:ind w:left="9" w:right="17"/>
              <w:jc w:val="center"/>
              <w:rPr>
                <w:sz w:val="20"/>
              </w:rPr>
            </w:pPr>
            <w:r>
              <w:rPr>
                <w:spacing w:val="-2"/>
                <w:sz w:val="20"/>
              </w:rPr>
              <w:t>70.00</w:t>
            </w:r>
          </w:p>
        </w:tc>
        <w:tc>
          <w:tcPr>
            <w:tcW w:w="1631" w:type="dxa"/>
          </w:tcPr>
          <w:p>
            <w:pPr>
              <w:pStyle w:val="TableParagraph"/>
              <w:spacing w:before="2"/>
              <w:rPr>
                <w:rFonts w:ascii="Calibri"/>
                <w:sz w:val="20"/>
              </w:rPr>
            </w:pPr>
          </w:p>
          <w:p>
            <w:pPr>
              <w:pStyle w:val="TableParagraph"/>
              <w:ind w:right="7"/>
              <w:jc w:val="center"/>
              <w:rPr>
                <w:sz w:val="20"/>
              </w:rPr>
            </w:pPr>
            <w:r>
              <w:rPr>
                <w:spacing w:val="-2"/>
                <w:sz w:val="20"/>
              </w:rPr>
              <w:t>10.26</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602"/>
        <w:gridCol w:w="1134"/>
        <w:gridCol w:w="1149"/>
        <w:gridCol w:w="163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60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4" w:type="dxa"/>
            <w:shd w:val="clear" w:color="auto" w:fill="2B3167"/>
          </w:tcPr>
          <w:p>
            <w:pPr>
              <w:pStyle w:val="TableParagraph"/>
              <w:spacing w:before="122"/>
              <w:rPr>
                <w:rFonts w:ascii="Calibri"/>
                <w:sz w:val="20"/>
              </w:rPr>
            </w:pPr>
          </w:p>
          <w:p>
            <w:pPr>
              <w:pStyle w:val="TableParagraph"/>
              <w:spacing w:line="252" w:lineRule="auto" w:before="1"/>
              <w:ind w:left="404" w:right="22"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2"/>
              <w:jc w:val="center"/>
              <w:rPr>
                <w:b/>
                <w:sz w:val="20"/>
              </w:rPr>
            </w:pPr>
            <w:r>
              <w:rPr>
                <w:b/>
                <w:color w:val="FFFFFF"/>
                <w:spacing w:val="-5"/>
                <w:w w:val="105"/>
                <w:sz w:val="20"/>
              </w:rPr>
              <w:t>IDA</w:t>
            </w:r>
          </w:p>
          <w:p>
            <w:pPr>
              <w:pStyle w:val="TableParagraph"/>
              <w:spacing w:line="252" w:lineRule="auto" w:before="11"/>
              <w:ind w:left="207"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376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P171627</w:t>
            </w:r>
          </w:p>
        </w:tc>
        <w:tc>
          <w:tcPr>
            <w:tcW w:w="2602" w:type="dxa"/>
            <w:shd w:val="clear" w:color="auto" w:fill="F8EDF3"/>
          </w:tcPr>
          <w:p>
            <w:pPr>
              <w:pStyle w:val="TableParagraph"/>
              <w:spacing w:line="232" w:lineRule="exact"/>
              <w:ind w:left="119"/>
              <w:rPr>
                <w:sz w:val="20"/>
              </w:rPr>
            </w:pPr>
            <w:r>
              <w:rPr>
                <w:spacing w:val="-4"/>
                <w:sz w:val="20"/>
              </w:rPr>
              <w:t>Financial</w:t>
            </w:r>
            <w:r>
              <w:rPr>
                <w:spacing w:val="-8"/>
                <w:sz w:val="20"/>
              </w:rPr>
              <w:t> </w:t>
            </w:r>
            <w:r>
              <w:rPr>
                <w:spacing w:val="-2"/>
                <w:sz w:val="20"/>
              </w:rPr>
              <w:t>Sector</w:t>
            </w:r>
          </w:p>
          <w:p>
            <w:pPr>
              <w:pStyle w:val="TableParagraph"/>
              <w:spacing w:line="240" w:lineRule="atLeast"/>
              <w:ind w:left="119" w:right="435"/>
              <w:rPr>
                <w:sz w:val="20"/>
              </w:rPr>
            </w:pPr>
            <w:r>
              <w:rPr>
                <w:spacing w:val="-4"/>
                <w:sz w:val="20"/>
              </w:rPr>
              <w:t>Strengthening</w:t>
            </w:r>
            <w:r>
              <w:rPr>
                <w:spacing w:val="-9"/>
                <w:sz w:val="20"/>
              </w:rPr>
              <w:t> </w:t>
            </w:r>
            <w:r>
              <w:rPr>
                <w:spacing w:val="-4"/>
                <w:sz w:val="20"/>
              </w:rPr>
              <w:t>Project </w:t>
            </w:r>
            <w:r>
              <w:rPr>
                <w:spacing w:val="-2"/>
                <w:sz w:val="20"/>
              </w:rPr>
              <w:t>(FSSP)</w:t>
            </w:r>
          </w:p>
        </w:tc>
        <w:tc>
          <w:tcPr>
            <w:tcW w:w="1134" w:type="dxa"/>
            <w:shd w:val="clear" w:color="auto" w:fill="F8EDF3"/>
          </w:tcPr>
          <w:p>
            <w:pPr>
              <w:pStyle w:val="TableParagraph"/>
              <w:rPr>
                <w:rFonts w:ascii="Calibri"/>
                <w:sz w:val="20"/>
              </w:rPr>
            </w:pPr>
          </w:p>
          <w:p>
            <w:pPr>
              <w:pStyle w:val="TableParagraph"/>
              <w:ind w:left="2" w:right="100"/>
              <w:jc w:val="center"/>
              <w:rPr>
                <w:sz w:val="20"/>
              </w:rPr>
            </w:pPr>
            <w:r>
              <w:rPr>
                <w:spacing w:val="-4"/>
                <w:sz w:val="20"/>
              </w:rPr>
              <w:t>2025</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shd w:val="clear" w:color="auto" w:fill="F8EDF3"/>
          </w:tcPr>
          <w:p>
            <w:pPr>
              <w:pStyle w:val="TableParagraph"/>
              <w:rPr>
                <w:rFonts w:ascii="Calibri"/>
                <w:sz w:val="20"/>
              </w:rPr>
            </w:pPr>
          </w:p>
          <w:p>
            <w:pPr>
              <w:pStyle w:val="TableParagraph"/>
              <w:ind w:left="97" w:right="5"/>
              <w:jc w:val="center"/>
              <w:rPr>
                <w:sz w:val="20"/>
              </w:rPr>
            </w:pPr>
            <w:r>
              <w:rPr>
                <w:spacing w:val="-2"/>
                <w:sz w:val="20"/>
              </w:rPr>
              <w:t>700.00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385.00</w:t>
            </w:r>
          </w:p>
        </w:tc>
        <w:tc>
          <w:tcPr>
            <w:tcW w:w="1546" w:type="dxa"/>
            <w:shd w:val="clear" w:color="auto" w:fill="F8EDF3"/>
          </w:tcPr>
          <w:p>
            <w:pPr>
              <w:pStyle w:val="TableParagraph"/>
              <w:rPr>
                <w:rFonts w:ascii="Calibri"/>
                <w:sz w:val="20"/>
              </w:rPr>
            </w:pPr>
          </w:p>
          <w:p>
            <w:pPr>
              <w:pStyle w:val="TableParagraph"/>
              <w:ind w:left="9" w:right="17"/>
              <w:jc w:val="center"/>
              <w:rPr>
                <w:sz w:val="20"/>
              </w:rPr>
            </w:pPr>
            <w:r>
              <w:rPr>
                <w:spacing w:val="-2"/>
                <w:sz w:val="20"/>
              </w:rPr>
              <w:t>700.00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385.00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377</w:t>
            </w:r>
          </w:p>
        </w:tc>
        <w:tc>
          <w:tcPr>
            <w:tcW w:w="1168" w:type="dxa"/>
          </w:tcPr>
          <w:p>
            <w:pPr>
              <w:pStyle w:val="TableParagraph"/>
              <w:rPr>
                <w:rFonts w:ascii="Calibri"/>
                <w:sz w:val="20"/>
              </w:rPr>
            </w:pPr>
          </w:p>
          <w:p>
            <w:pPr>
              <w:pStyle w:val="TableParagraph"/>
              <w:ind w:left="135"/>
              <w:rPr>
                <w:sz w:val="20"/>
              </w:rPr>
            </w:pPr>
            <w:r>
              <w:rPr>
                <w:spacing w:val="-2"/>
                <w:sz w:val="20"/>
              </w:rPr>
              <w:t>P501017</w:t>
            </w:r>
          </w:p>
        </w:tc>
        <w:tc>
          <w:tcPr>
            <w:tcW w:w="2602" w:type="dxa"/>
          </w:tcPr>
          <w:p>
            <w:pPr>
              <w:pStyle w:val="TableParagraph"/>
              <w:spacing w:line="249" w:lineRule="auto" w:before="2"/>
              <w:ind w:left="119"/>
              <w:rPr>
                <w:sz w:val="20"/>
              </w:rPr>
            </w:pPr>
            <w:r>
              <w:rPr>
                <w:sz w:val="20"/>
              </w:rPr>
              <w:t>Ethiopia</w:t>
            </w:r>
            <w:r>
              <w:rPr>
                <w:spacing w:val="-20"/>
                <w:sz w:val="20"/>
              </w:rPr>
              <w:t> </w:t>
            </w:r>
            <w:r>
              <w:rPr>
                <w:sz w:val="20"/>
              </w:rPr>
              <w:t>Education </w:t>
            </w:r>
            <w:r>
              <w:rPr>
                <w:spacing w:val="-4"/>
                <w:sz w:val="20"/>
              </w:rPr>
              <w:t>Transformation</w:t>
            </w:r>
            <w:r>
              <w:rPr>
                <w:spacing w:val="-20"/>
                <w:sz w:val="20"/>
              </w:rPr>
              <w:t> </w:t>
            </w:r>
            <w:r>
              <w:rPr>
                <w:spacing w:val="-4"/>
                <w:sz w:val="20"/>
              </w:rPr>
              <w:t>Operation</w:t>
            </w:r>
          </w:p>
          <w:p>
            <w:pPr>
              <w:pStyle w:val="TableParagraph"/>
              <w:spacing w:line="223" w:lineRule="exact" w:before="4"/>
              <w:ind w:left="119"/>
              <w:rPr>
                <w:sz w:val="20"/>
              </w:rPr>
            </w:pPr>
            <w:r>
              <w:rPr>
                <w:w w:val="90"/>
                <w:sz w:val="20"/>
              </w:rPr>
              <w:t>for</w:t>
            </w:r>
            <w:r>
              <w:rPr>
                <w:spacing w:val="-13"/>
                <w:w w:val="90"/>
                <w:sz w:val="20"/>
              </w:rPr>
              <w:t> </w:t>
            </w:r>
            <w:r>
              <w:rPr>
                <w:spacing w:val="-2"/>
                <w:sz w:val="20"/>
              </w:rPr>
              <w:t>Learning</w:t>
            </w:r>
          </w:p>
        </w:tc>
        <w:tc>
          <w:tcPr>
            <w:tcW w:w="1134" w:type="dxa"/>
          </w:tcPr>
          <w:p>
            <w:pPr>
              <w:pStyle w:val="TableParagraph"/>
              <w:rPr>
                <w:rFonts w:ascii="Calibri"/>
                <w:sz w:val="20"/>
              </w:rPr>
            </w:pPr>
          </w:p>
          <w:p>
            <w:pPr>
              <w:pStyle w:val="TableParagraph"/>
              <w:ind w:left="2" w:right="100"/>
              <w:jc w:val="center"/>
              <w:rPr>
                <w:sz w:val="20"/>
              </w:rPr>
            </w:pPr>
            <w:r>
              <w:rPr>
                <w:spacing w:val="-4"/>
                <w:sz w:val="20"/>
              </w:rPr>
              <w:t>2025</w:t>
            </w:r>
          </w:p>
        </w:tc>
        <w:tc>
          <w:tcPr>
            <w:tcW w:w="1149" w:type="dxa"/>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tcPr>
          <w:p>
            <w:pPr>
              <w:pStyle w:val="TableParagraph"/>
              <w:rPr>
                <w:rFonts w:ascii="Calibri"/>
                <w:sz w:val="20"/>
              </w:rPr>
            </w:pPr>
          </w:p>
          <w:p>
            <w:pPr>
              <w:pStyle w:val="TableParagraph"/>
              <w:ind w:left="97" w:right="5"/>
              <w:jc w:val="center"/>
              <w:rPr>
                <w:sz w:val="20"/>
              </w:rPr>
            </w:pPr>
            <w:r>
              <w:rPr>
                <w:spacing w:val="-2"/>
                <w:sz w:val="20"/>
              </w:rPr>
              <w:t>50.00</w:t>
            </w:r>
          </w:p>
        </w:tc>
        <w:tc>
          <w:tcPr>
            <w:tcW w:w="1622" w:type="dxa"/>
          </w:tcPr>
          <w:p>
            <w:pPr>
              <w:pStyle w:val="TableParagraph"/>
              <w:rPr>
                <w:rFonts w:ascii="Calibri"/>
                <w:sz w:val="20"/>
              </w:rPr>
            </w:pPr>
          </w:p>
          <w:p>
            <w:pPr>
              <w:pStyle w:val="TableParagraph"/>
              <w:ind w:left="87" w:right="89"/>
              <w:jc w:val="center"/>
              <w:rPr>
                <w:sz w:val="20"/>
              </w:rPr>
            </w:pPr>
            <w:r>
              <w:rPr>
                <w:spacing w:val="-4"/>
                <w:sz w:val="20"/>
              </w:rPr>
              <w:t>0.00</w:t>
            </w:r>
          </w:p>
        </w:tc>
        <w:tc>
          <w:tcPr>
            <w:tcW w:w="1546" w:type="dxa"/>
          </w:tcPr>
          <w:p>
            <w:pPr>
              <w:pStyle w:val="TableParagraph"/>
              <w:rPr>
                <w:rFonts w:ascii="Calibri"/>
                <w:sz w:val="20"/>
              </w:rPr>
            </w:pPr>
          </w:p>
          <w:p>
            <w:pPr>
              <w:pStyle w:val="TableParagraph"/>
              <w:ind w:left="9" w:right="17"/>
              <w:jc w:val="center"/>
              <w:rPr>
                <w:sz w:val="20"/>
              </w:rPr>
            </w:pPr>
            <w:r>
              <w:rPr>
                <w:spacing w:val="-2"/>
                <w:sz w:val="20"/>
              </w:rPr>
              <w:t>50.00</w:t>
            </w:r>
          </w:p>
        </w:tc>
        <w:tc>
          <w:tcPr>
            <w:tcW w:w="1631" w:type="dxa"/>
          </w:tcPr>
          <w:p>
            <w:pPr>
              <w:pStyle w:val="TableParagraph"/>
              <w:rPr>
                <w:rFonts w:ascii="Calibri"/>
                <w:sz w:val="20"/>
              </w:rPr>
            </w:pPr>
          </w:p>
          <w:p>
            <w:pPr>
              <w:pStyle w:val="TableParagraph"/>
              <w:ind w:right="5"/>
              <w:jc w:val="center"/>
              <w:rPr>
                <w:sz w:val="20"/>
              </w:rPr>
            </w:pPr>
            <w:r>
              <w:rPr>
                <w:spacing w:val="-4"/>
                <w:sz w:val="20"/>
              </w:rPr>
              <w:t>0.00</w:t>
            </w:r>
          </w:p>
        </w:tc>
      </w:tr>
      <w:tr>
        <w:trPr>
          <w:trHeight w:val="1221" w:hRule="atLeast"/>
        </w:trPr>
        <w:tc>
          <w:tcPr>
            <w:tcW w:w="616" w:type="dxa"/>
            <w:shd w:val="clear" w:color="auto" w:fill="F8EDF3"/>
          </w:tcPr>
          <w:p>
            <w:pPr>
              <w:pStyle w:val="TableParagraph"/>
              <w:rPr>
                <w:rFonts w:ascii="Calibri"/>
                <w:sz w:val="20"/>
              </w:rPr>
            </w:pPr>
          </w:p>
          <w:p>
            <w:pPr>
              <w:pStyle w:val="TableParagraph"/>
              <w:rPr>
                <w:rFonts w:ascii="Calibri"/>
                <w:sz w:val="20"/>
              </w:rPr>
            </w:pPr>
          </w:p>
          <w:p>
            <w:pPr>
              <w:pStyle w:val="TableParagraph"/>
              <w:ind w:left="25"/>
              <w:jc w:val="center"/>
              <w:rPr>
                <w:sz w:val="20"/>
              </w:rPr>
            </w:pPr>
            <w:r>
              <w:rPr>
                <w:spacing w:val="-5"/>
                <w:sz w:val="20"/>
              </w:rPr>
              <w:t>378</w:t>
            </w:r>
          </w:p>
        </w:tc>
        <w:tc>
          <w:tcPr>
            <w:tcW w:w="1168" w:type="dxa"/>
            <w:shd w:val="clear" w:color="auto" w:fill="F8EDF3"/>
          </w:tcPr>
          <w:p>
            <w:pPr>
              <w:pStyle w:val="TableParagraph"/>
              <w:rPr>
                <w:rFonts w:ascii="Calibri"/>
                <w:sz w:val="20"/>
              </w:rPr>
            </w:pPr>
          </w:p>
          <w:p>
            <w:pPr>
              <w:pStyle w:val="TableParagraph"/>
              <w:rPr>
                <w:rFonts w:ascii="Calibri"/>
                <w:sz w:val="20"/>
              </w:rPr>
            </w:pPr>
          </w:p>
          <w:p>
            <w:pPr>
              <w:pStyle w:val="TableParagraph"/>
              <w:ind w:left="135"/>
              <w:rPr>
                <w:sz w:val="20"/>
              </w:rPr>
            </w:pPr>
            <w:r>
              <w:rPr>
                <w:spacing w:val="-2"/>
                <w:sz w:val="20"/>
              </w:rPr>
              <w:t>P504281</w:t>
            </w:r>
          </w:p>
        </w:tc>
        <w:tc>
          <w:tcPr>
            <w:tcW w:w="2602" w:type="dxa"/>
            <w:shd w:val="clear" w:color="auto" w:fill="F8EDF3"/>
          </w:tcPr>
          <w:p>
            <w:pPr>
              <w:pStyle w:val="TableParagraph"/>
              <w:spacing w:line="252" w:lineRule="auto" w:before="2"/>
              <w:ind w:left="119"/>
              <w:rPr>
                <w:sz w:val="20"/>
              </w:rPr>
            </w:pPr>
            <w:r>
              <w:rPr>
                <w:sz w:val="20"/>
              </w:rPr>
              <w:t>Innovative Systems to Promote</w:t>
            </w:r>
            <w:r>
              <w:rPr>
                <w:spacing w:val="-20"/>
                <w:sz w:val="20"/>
              </w:rPr>
              <w:t> </w:t>
            </w:r>
            <w:r>
              <w:rPr>
                <w:sz w:val="20"/>
              </w:rPr>
              <w:t>Integrated, Resilient and Enhanced Responses</w:t>
            </w:r>
            <w:r>
              <w:rPr>
                <w:spacing w:val="-18"/>
                <w:sz w:val="20"/>
              </w:rPr>
              <w:t> </w:t>
            </w:r>
            <w:r>
              <w:rPr>
                <w:sz w:val="20"/>
              </w:rPr>
              <w:t>to</w:t>
            </w:r>
            <w:r>
              <w:rPr>
                <w:spacing w:val="-13"/>
                <w:sz w:val="20"/>
              </w:rPr>
              <w:t> </w:t>
            </w:r>
            <w:r>
              <w:rPr>
                <w:sz w:val="20"/>
              </w:rPr>
              <w:t>Women</w:t>
            </w:r>
            <w:r>
              <w:rPr>
                <w:spacing w:val="-17"/>
                <w:sz w:val="20"/>
              </w:rPr>
              <w:t> </w:t>
            </w:r>
            <w:r>
              <w:rPr>
                <w:sz w:val="20"/>
              </w:rPr>
              <w:t>and</w:t>
            </w:r>
          </w:p>
          <w:p>
            <w:pPr>
              <w:pStyle w:val="TableParagraph"/>
              <w:spacing w:line="223" w:lineRule="exact" w:before="1"/>
              <w:ind w:left="119"/>
              <w:rPr>
                <w:sz w:val="20"/>
              </w:rPr>
            </w:pPr>
            <w:r>
              <w:rPr>
                <w:w w:val="90"/>
                <w:sz w:val="20"/>
              </w:rPr>
              <w:t>Girls’</w:t>
            </w:r>
            <w:r>
              <w:rPr>
                <w:spacing w:val="-2"/>
                <w:sz w:val="20"/>
              </w:rPr>
              <w:t> </w:t>
            </w:r>
            <w:r>
              <w:rPr>
                <w:spacing w:val="-2"/>
                <w:w w:val="95"/>
                <w:sz w:val="20"/>
              </w:rPr>
              <w:t>Health</w:t>
            </w:r>
          </w:p>
        </w:tc>
        <w:tc>
          <w:tcPr>
            <w:tcW w:w="1134" w:type="dxa"/>
            <w:shd w:val="clear" w:color="auto" w:fill="F8EDF3"/>
          </w:tcPr>
          <w:p>
            <w:pPr>
              <w:pStyle w:val="TableParagraph"/>
              <w:rPr>
                <w:rFonts w:ascii="Calibri"/>
                <w:sz w:val="20"/>
              </w:rPr>
            </w:pPr>
          </w:p>
          <w:p>
            <w:pPr>
              <w:pStyle w:val="TableParagraph"/>
              <w:rPr>
                <w:rFonts w:ascii="Calibri"/>
                <w:sz w:val="20"/>
              </w:rPr>
            </w:pPr>
          </w:p>
          <w:p>
            <w:pPr>
              <w:pStyle w:val="TableParagraph"/>
              <w:ind w:left="2" w:right="100"/>
              <w:jc w:val="center"/>
              <w:rPr>
                <w:sz w:val="20"/>
              </w:rPr>
            </w:pPr>
            <w:r>
              <w:rPr>
                <w:spacing w:val="-4"/>
                <w:sz w:val="20"/>
              </w:rPr>
              <w:t>2025</w:t>
            </w:r>
          </w:p>
        </w:tc>
        <w:tc>
          <w:tcPr>
            <w:tcW w:w="1149" w:type="dxa"/>
            <w:shd w:val="clear" w:color="auto" w:fill="F8EDF3"/>
          </w:tcPr>
          <w:p>
            <w:pPr>
              <w:pStyle w:val="TableParagraph"/>
              <w:rPr>
                <w:rFonts w:ascii="Calibri"/>
                <w:sz w:val="20"/>
              </w:rPr>
            </w:pPr>
          </w:p>
          <w:p>
            <w:pPr>
              <w:pStyle w:val="TableParagraph"/>
              <w:rPr>
                <w:rFonts w:ascii="Calibri"/>
                <w:sz w:val="20"/>
              </w:rPr>
            </w:pPr>
          </w:p>
          <w:p>
            <w:pPr>
              <w:pStyle w:val="TableParagraph"/>
              <w:ind w:left="84" w:right="85"/>
              <w:jc w:val="center"/>
              <w:rPr>
                <w:sz w:val="20"/>
              </w:rPr>
            </w:pPr>
            <w:r>
              <w:rPr>
                <w:spacing w:val="-2"/>
                <w:sz w:val="20"/>
              </w:rPr>
              <w:t>Ethiopia</w:t>
            </w:r>
          </w:p>
        </w:tc>
        <w:tc>
          <w:tcPr>
            <w:tcW w:w="1636" w:type="dxa"/>
            <w:shd w:val="clear" w:color="auto" w:fill="F8EDF3"/>
          </w:tcPr>
          <w:p>
            <w:pPr>
              <w:pStyle w:val="TableParagraph"/>
              <w:rPr>
                <w:rFonts w:ascii="Calibri"/>
                <w:sz w:val="20"/>
              </w:rPr>
            </w:pPr>
          </w:p>
          <w:p>
            <w:pPr>
              <w:pStyle w:val="TableParagraph"/>
              <w:rPr>
                <w:rFonts w:ascii="Calibri"/>
                <w:sz w:val="20"/>
              </w:rPr>
            </w:pPr>
          </w:p>
          <w:p>
            <w:pPr>
              <w:pStyle w:val="TableParagraph"/>
              <w:ind w:left="97" w:right="5"/>
              <w:jc w:val="center"/>
              <w:rPr>
                <w:sz w:val="20"/>
              </w:rPr>
            </w:pPr>
            <w:r>
              <w:rPr>
                <w:spacing w:val="-2"/>
                <w:sz w:val="20"/>
              </w:rPr>
              <w:t>60.00</w:t>
            </w:r>
          </w:p>
        </w:tc>
        <w:tc>
          <w:tcPr>
            <w:tcW w:w="1622" w:type="dxa"/>
            <w:shd w:val="clear" w:color="auto" w:fill="F8EDF3"/>
          </w:tcPr>
          <w:p>
            <w:pPr>
              <w:pStyle w:val="TableParagraph"/>
              <w:rPr>
                <w:rFonts w:ascii="Calibri"/>
                <w:sz w:val="20"/>
              </w:rPr>
            </w:pPr>
          </w:p>
          <w:p>
            <w:pPr>
              <w:pStyle w:val="TableParagraph"/>
              <w:rPr>
                <w:rFonts w:ascii="Calibri"/>
                <w:sz w:val="20"/>
              </w:rPr>
            </w:pPr>
          </w:p>
          <w:p>
            <w:pPr>
              <w:pStyle w:val="TableParagraph"/>
              <w:ind w:left="87" w:right="89"/>
              <w:jc w:val="center"/>
              <w:rPr>
                <w:sz w:val="20"/>
              </w:rPr>
            </w:pPr>
            <w:r>
              <w:rPr>
                <w:spacing w:val="-4"/>
                <w:sz w:val="20"/>
              </w:rPr>
              <w:t>0.00</w:t>
            </w:r>
          </w:p>
        </w:tc>
        <w:tc>
          <w:tcPr>
            <w:tcW w:w="1546" w:type="dxa"/>
            <w:shd w:val="clear" w:color="auto" w:fill="F8EDF3"/>
          </w:tcPr>
          <w:p>
            <w:pPr>
              <w:pStyle w:val="TableParagraph"/>
              <w:rPr>
                <w:rFonts w:ascii="Calibri"/>
                <w:sz w:val="20"/>
              </w:rPr>
            </w:pPr>
          </w:p>
          <w:p>
            <w:pPr>
              <w:pStyle w:val="TableParagraph"/>
              <w:rPr>
                <w:rFonts w:ascii="Calibri"/>
                <w:sz w:val="20"/>
              </w:rPr>
            </w:pPr>
          </w:p>
          <w:p>
            <w:pPr>
              <w:pStyle w:val="TableParagraph"/>
              <w:ind w:left="9" w:right="17"/>
              <w:jc w:val="center"/>
              <w:rPr>
                <w:sz w:val="20"/>
              </w:rPr>
            </w:pPr>
            <w:r>
              <w:rPr>
                <w:spacing w:val="-2"/>
                <w:sz w:val="20"/>
              </w:rPr>
              <w:t>60.00</w:t>
            </w:r>
          </w:p>
        </w:tc>
        <w:tc>
          <w:tcPr>
            <w:tcW w:w="1631" w:type="dxa"/>
            <w:shd w:val="clear" w:color="auto" w:fill="F8EDF3"/>
          </w:tcPr>
          <w:p>
            <w:pPr>
              <w:pStyle w:val="TableParagraph"/>
              <w:rPr>
                <w:rFonts w:ascii="Calibri"/>
                <w:sz w:val="20"/>
              </w:rPr>
            </w:pPr>
          </w:p>
          <w:p>
            <w:pPr>
              <w:pStyle w:val="TableParagraph"/>
              <w:rPr>
                <w:rFonts w:ascii="Calibri"/>
                <w:sz w:val="20"/>
              </w:rPr>
            </w:pPr>
          </w:p>
          <w:p>
            <w:pPr>
              <w:pStyle w:val="TableParagraph"/>
              <w:ind w:right="5"/>
              <w:jc w:val="center"/>
              <w:rPr>
                <w:sz w:val="20"/>
              </w:rPr>
            </w:pPr>
            <w:r>
              <w:rPr>
                <w:spacing w:val="-4"/>
                <w:sz w:val="20"/>
              </w:rPr>
              <w:t>0.00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379</w:t>
            </w:r>
          </w:p>
        </w:tc>
        <w:tc>
          <w:tcPr>
            <w:tcW w:w="1168" w:type="dxa"/>
          </w:tcPr>
          <w:p>
            <w:pPr>
              <w:pStyle w:val="TableParagraph"/>
              <w:rPr>
                <w:rFonts w:ascii="Calibri"/>
                <w:sz w:val="20"/>
              </w:rPr>
            </w:pPr>
          </w:p>
          <w:p>
            <w:pPr>
              <w:pStyle w:val="TableParagraph"/>
              <w:ind w:left="135"/>
              <w:rPr>
                <w:sz w:val="20"/>
              </w:rPr>
            </w:pPr>
            <w:r>
              <w:rPr>
                <w:spacing w:val="-2"/>
                <w:sz w:val="20"/>
              </w:rPr>
              <w:t>P148850</w:t>
            </w:r>
          </w:p>
        </w:tc>
        <w:tc>
          <w:tcPr>
            <w:tcW w:w="2602" w:type="dxa"/>
          </w:tcPr>
          <w:p>
            <w:pPr>
              <w:pStyle w:val="TableParagraph"/>
              <w:spacing w:line="232" w:lineRule="exact"/>
              <w:ind w:left="119"/>
              <w:rPr>
                <w:sz w:val="20"/>
              </w:rPr>
            </w:pPr>
            <w:r>
              <w:rPr>
                <w:spacing w:val="-6"/>
                <w:sz w:val="20"/>
              </w:rPr>
              <w:t>Ethiopia- </w:t>
            </w:r>
            <w:r>
              <w:rPr>
                <w:spacing w:val="-2"/>
                <w:sz w:val="20"/>
              </w:rPr>
              <w:t>Expressway</w:t>
            </w:r>
          </w:p>
          <w:p>
            <w:pPr>
              <w:pStyle w:val="TableParagraph"/>
              <w:spacing w:line="240" w:lineRule="atLeast"/>
              <w:ind w:left="119"/>
              <w:rPr>
                <w:sz w:val="20"/>
              </w:rPr>
            </w:pPr>
            <w:r>
              <w:rPr>
                <w:spacing w:val="-2"/>
                <w:sz w:val="20"/>
              </w:rPr>
              <w:t>Development</w:t>
            </w:r>
            <w:r>
              <w:rPr>
                <w:spacing w:val="-20"/>
                <w:sz w:val="20"/>
              </w:rPr>
              <w:t> </w:t>
            </w:r>
            <w:r>
              <w:rPr>
                <w:spacing w:val="-2"/>
                <w:sz w:val="20"/>
              </w:rPr>
              <w:t>Support Project</w:t>
            </w:r>
          </w:p>
        </w:tc>
        <w:tc>
          <w:tcPr>
            <w:tcW w:w="1134" w:type="dxa"/>
          </w:tcPr>
          <w:p>
            <w:pPr>
              <w:pStyle w:val="TableParagraph"/>
              <w:rPr>
                <w:rFonts w:ascii="Calibri"/>
                <w:sz w:val="20"/>
              </w:rPr>
            </w:pPr>
          </w:p>
          <w:p>
            <w:pPr>
              <w:pStyle w:val="TableParagraph"/>
              <w:ind w:left="2" w:right="100"/>
              <w:jc w:val="center"/>
              <w:rPr>
                <w:sz w:val="20"/>
              </w:rPr>
            </w:pPr>
            <w:r>
              <w:rPr>
                <w:spacing w:val="-4"/>
                <w:sz w:val="20"/>
              </w:rPr>
              <w:t>2015</w:t>
            </w:r>
          </w:p>
        </w:tc>
        <w:tc>
          <w:tcPr>
            <w:tcW w:w="1149" w:type="dxa"/>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tcPr>
          <w:p>
            <w:pPr>
              <w:pStyle w:val="TableParagraph"/>
              <w:rPr>
                <w:rFonts w:ascii="Calibri"/>
                <w:sz w:val="20"/>
              </w:rPr>
            </w:pPr>
          </w:p>
          <w:p>
            <w:pPr>
              <w:pStyle w:val="TableParagraph"/>
              <w:ind w:left="97" w:right="5"/>
              <w:jc w:val="center"/>
              <w:rPr>
                <w:sz w:val="20"/>
              </w:rPr>
            </w:pPr>
            <w:r>
              <w:rPr>
                <w:spacing w:val="-2"/>
                <w:sz w:val="20"/>
              </w:rPr>
              <w:t>307.71</w:t>
            </w:r>
          </w:p>
        </w:tc>
        <w:tc>
          <w:tcPr>
            <w:tcW w:w="1622" w:type="dxa"/>
          </w:tcPr>
          <w:p>
            <w:pPr>
              <w:pStyle w:val="TableParagraph"/>
              <w:rPr>
                <w:rFonts w:ascii="Calibri"/>
                <w:sz w:val="20"/>
              </w:rPr>
            </w:pPr>
          </w:p>
          <w:p>
            <w:pPr>
              <w:pStyle w:val="TableParagraph"/>
              <w:ind w:left="87" w:right="88"/>
              <w:jc w:val="center"/>
              <w:rPr>
                <w:sz w:val="20"/>
              </w:rPr>
            </w:pPr>
            <w:r>
              <w:rPr>
                <w:spacing w:val="-2"/>
                <w:sz w:val="20"/>
              </w:rPr>
              <w:t>237.55</w:t>
            </w:r>
          </w:p>
        </w:tc>
        <w:tc>
          <w:tcPr>
            <w:tcW w:w="1546" w:type="dxa"/>
          </w:tcPr>
          <w:p>
            <w:pPr>
              <w:pStyle w:val="TableParagraph"/>
              <w:rPr>
                <w:rFonts w:ascii="Calibri"/>
                <w:sz w:val="20"/>
              </w:rPr>
            </w:pPr>
          </w:p>
          <w:p>
            <w:pPr>
              <w:pStyle w:val="TableParagraph"/>
              <w:ind w:left="9" w:right="17"/>
              <w:jc w:val="center"/>
              <w:rPr>
                <w:sz w:val="20"/>
              </w:rPr>
            </w:pPr>
            <w:r>
              <w:rPr>
                <w:spacing w:val="-2"/>
                <w:sz w:val="20"/>
              </w:rPr>
              <w:t>37.00</w:t>
            </w:r>
          </w:p>
        </w:tc>
        <w:tc>
          <w:tcPr>
            <w:tcW w:w="1631" w:type="dxa"/>
          </w:tcPr>
          <w:p>
            <w:pPr>
              <w:pStyle w:val="TableParagraph"/>
              <w:rPr>
                <w:rFonts w:ascii="Calibri"/>
                <w:sz w:val="20"/>
              </w:rPr>
            </w:pPr>
          </w:p>
          <w:p>
            <w:pPr>
              <w:pStyle w:val="TableParagraph"/>
              <w:ind w:right="7"/>
              <w:jc w:val="center"/>
              <w:rPr>
                <w:sz w:val="20"/>
              </w:rPr>
            </w:pPr>
            <w:r>
              <w:rPr>
                <w:spacing w:val="-2"/>
                <w:sz w:val="20"/>
              </w:rPr>
              <w:t>66.11</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380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P119893</w:t>
            </w:r>
          </w:p>
        </w:tc>
        <w:tc>
          <w:tcPr>
            <w:tcW w:w="2602" w:type="dxa"/>
            <w:shd w:val="clear" w:color="auto" w:fill="F8EDF3"/>
          </w:tcPr>
          <w:p>
            <w:pPr>
              <w:pStyle w:val="TableParagraph"/>
              <w:spacing w:line="252" w:lineRule="auto" w:before="2"/>
              <w:ind w:left="119" w:right="824"/>
              <w:rPr>
                <w:sz w:val="20"/>
              </w:rPr>
            </w:pPr>
            <w:r>
              <w:rPr>
                <w:spacing w:val="-4"/>
                <w:sz w:val="20"/>
              </w:rPr>
              <w:t>Electricity</w:t>
            </w:r>
            <w:r>
              <w:rPr>
                <w:spacing w:val="-23"/>
                <w:sz w:val="20"/>
              </w:rPr>
              <w:t> </w:t>
            </w:r>
            <w:r>
              <w:rPr>
                <w:spacing w:val="-4"/>
                <w:sz w:val="20"/>
              </w:rPr>
              <w:t>Network </w:t>
            </w:r>
            <w:r>
              <w:rPr>
                <w:spacing w:val="-6"/>
                <w:sz w:val="20"/>
              </w:rPr>
              <w:t>Reinforcement</w:t>
            </w:r>
            <w:r>
              <w:rPr>
                <w:spacing w:val="3"/>
                <w:sz w:val="20"/>
              </w:rPr>
              <w:t> </w:t>
            </w:r>
            <w:r>
              <w:rPr>
                <w:spacing w:val="-5"/>
                <w:sz w:val="20"/>
              </w:rPr>
              <w:t>and</w:t>
            </w:r>
          </w:p>
          <w:p>
            <w:pPr>
              <w:pStyle w:val="TableParagraph"/>
              <w:spacing w:line="223" w:lineRule="exact"/>
              <w:ind w:left="119"/>
              <w:rPr>
                <w:sz w:val="20"/>
              </w:rPr>
            </w:pPr>
            <w:r>
              <w:rPr>
                <w:spacing w:val="-4"/>
                <w:sz w:val="20"/>
              </w:rPr>
              <w:t>Expansion</w:t>
            </w:r>
            <w:r>
              <w:rPr>
                <w:spacing w:val="-15"/>
                <w:sz w:val="20"/>
              </w:rPr>
              <w:t> </w:t>
            </w:r>
            <w:r>
              <w:rPr>
                <w:spacing w:val="-4"/>
                <w:sz w:val="20"/>
              </w:rPr>
              <w:t>Project</w:t>
            </w:r>
            <w:r>
              <w:rPr>
                <w:spacing w:val="-15"/>
                <w:sz w:val="20"/>
              </w:rPr>
              <w:t> </w:t>
            </w:r>
            <w:r>
              <w:rPr>
                <w:spacing w:val="-4"/>
                <w:sz w:val="20"/>
              </w:rPr>
              <w:t>(ENREP)</w:t>
            </w:r>
          </w:p>
        </w:tc>
        <w:tc>
          <w:tcPr>
            <w:tcW w:w="1134" w:type="dxa"/>
            <w:shd w:val="clear" w:color="auto" w:fill="F8EDF3"/>
          </w:tcPr>
          <w:p>
            <w:pPr>
              <w:pStyle w:val="TableParagraph"/>
              <w:rPr>
                <w:rFonts w:ascii="Calibri"/>
                <w:sz w:val="20"/>
              </w:rPr>
            </w:pPr>
          </w:p>
          <w:p>
            <w:pPr>
              <w:pStyle w:val="TableParagraph"/>
              <w:ind w:left="2" w:right="100"/>
              <w:jc w:val="center"/>
              <w:rPr>
                <w:sz w:val="20"/>
              </w:rPr>
            </w:pPr>
            <w:r>
              <w:rPr>
                <w:spacing w:val="-4"/>
                <w:sz w:val="20"/>
              </w:rPr>
              <w:t>2012</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shd w:val="clear" w:color="auto" w:fill="F8EDF3"/>
          </w:tcPr>
          <w:p>
            <w:pPr>
              <w:pStyle w:val="TableParagraph"/>
              <w:rPr>
                <w:rFonts w:ascii="Calibri"/>
                <w:sz w:val="20"/>
              </w:rPr>
            </w:pPr>
          </w:p>
          <w:p>
            <w:pPr>
              <w:pStyle w:val="TableParagraph"/>
              <w:ind w:left="97" w:right="5"/>
              <w:jc w:val="center"/>
              <w:rPr>
                <w:sz w:val="20"/>
              </w:rPr>
            </w:pPr>
            <w:r>
              <w:rPr>
                <w:spacing w:val="-2"/>
                <w:sz w:val="20"/>
              </w:rPr>
              <w:t>397.03</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367.56</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26.19</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381</w:t>
            </w:r>
          </w:p>
        </w:tc>
        <w:tc>
          <w:tcPr>
            <w:tcW w:w="1168" w:type="dxa"/>
          </w:tcPr>
          <w:p>
            <w:pPr>
              <w:pStyle w:val="TableParagraph"/>
              <w:rPr>
                <w:rFonts w:ascii="Calibri"/>
                <w:sz w:val="20"/>
              </w:rPr>
            </w:pPr>
          </w:p>
          <w:p>
            <w:pPr>
              <w:pStyle w:val="TableParagraph"/>
              <w:ind w:left="135"/>
              <w:rPr>
                <w:sz w:val="20"/>
              </w:rPr>
            </w:pPr>
            <w:r>
              <w:rPr>
                <w:spacing w:val="-2"/>
                <w:sz w:val="20"/>
              </w:rPr>
              <w:t>P122764</w:t>
            </w:r>
          </w:p>
        </w:tc>
        <w:tc>
          <w:tcPr>
            <w:tcW w:w="2602" w:type="dxa"/>
          </w:tcPr>
          <w:p>
            <w:pPr>
              <w:pStyle w:val="TableParagraph"/>
              <w:spacing w:line="249" w:lineRule="auto" w:before="2"/>
              <w:ind w:left="119"/>
              <w:rPr>
                <w:sz w:val="20"/>
              </w:rPr>
            </w:pPr>
            <w:r>
              <w:rPr>
                <w:sz w:val="20"/>
              </w:rPr>
              <w:t>Ethiopia</w:t>
            </w:r>
            <w:r>
              <w:rPr>
                <w:spacing w:val="-20"/>
                <w:sz w:val="20"/>
              </w:rPr>
              <w:t> </w:t>
            </w:r>
            <w:r>
              <w:rPr>
                <w:sz w:val="20"/>
              </w:rPr>
              <w:t>Women </w:t>
            </w:r>
            <w:r>
              <w:rPr>
                <w:spacing w:val="-4"/>
                <w:sz w:val="20"/>
              </w:rPr>
              <w:t>Entrepreneurship</w:t>
            </w:r>
          </w:p>
          <w:p>
            <w:pPr>
              <w:pStyle w:val="TableParagraph"/>
              <w:spacing w:line="223" w:lineRule="exact" w:before="4"/>
              <w:ind w:left="119"/>
              <w:rPr>
                <w:sz w:val="20"/>
              </w:rPr>
            </w:pPr>
            <w:r>
              <w:rPr>
                <w:spacing w:val="-4"/>
                <w:sz w:val="20"/>
              </w:rPr>
              <w:t>Development</w:t>
            </w:r>
            <w:r>
              <w:rPr>
                <w:spacing w:val="-2"/>
                <w:sz w:val="20"/>
              </w:rPr>
              <w:t> Project</w:t>
            </w:r>
          </w:p>
        </w:tc>
        <w:tc>
          <w:tcPr>
            <w:tcW w:w="1134" w:type="dxa"/>
          </w:tcPr>
          <w:p>
            <w:pPr>
              <w:pStyle w:val="TableParagraph"/>
              <w:rPr>
                <w:rFonts w:ascii="Calibri"/>
                <w:sz w:val="20"/>
              </w:rPr>
            </w:pPr>
          </w:p>
          <w:p>
            <w:pPr>
              <w:pStyle w:val="TableParagraph"/>
              <w:ind w:left="2" w:right="100"/>
              <w:jc w:val="center"/>
              <w:rPr>
                <w:sz w:val="20"/>
              </w:rPr>
            </w:pPr>
            <w:r>
              <w:rPr>
                <w:spacing w:val="-4"/>
                <w:sz w:val="20"/>
              </w:rPr>
              <w:t>2012</w:t>
            </w:r>
          </w:p>
        </w:tc>
        <w:tc>
          <w:tcPr>
            <w:tcW w:w="1149" w:type="dxa"/>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tcPr>
          <w:p>
            <w:pPr>
              <w:pStyle w:val="TableParagraph"/>
              <w:rPr>
                <w:rFonts w:ascii="Calibri"/>
                <w:sz w:val="20"/>
              </w:rPr>
            </w:pPr>
          </w:p>
          <w:p>
            <w:pPr>
              <w:pStyle w:val="TableParagraph"/>
              <w:ind w:left="97" w:right="5"/>
              <w:jc w:val="center"/>
              <w:rPr>
                <w:sz w:val="20"/>
              </w:rPr>
            </w:pPr>
            <w:r>
              <w:rPr>
                <w:spacing w:val="-2"/>
                <w:sz w:val="20"/>
              </w:rPr>
              <w:t>146.93</w:t>
            </w:r>
          </w:p>
        </w:tc>
        <w:tc>
          <w:tcPr>
            <w:tcW w:w="1622" w:type="dxa"/>
          </w:tcPr>
          <w:p>
            <w:pPr>
              <w:pStyle w:val="TableParagraph"/>
              <w:rPr>
                <w:rFonts w:ascii="Calibri"/>
                <w:sz w:val="20"/>
              </w:rPr>
            </w:pPr>
          </w:p>
          <w:p>
            <w:pPr>
              <w:pStyle w:val="TableParagraph"/>
              <w:ind w:left="87" w:right="88"/>
              <w:jc w:val="center"/>
              <w:rPr>
                <w:sz w:val="20"/>
              </w:rPr>
            </w:pPr>
            <w:r>
              <w:rPr>
                <w:spacing w:val="-2"/>
                <w:sz w:val="20"/>
              </w:rPr>
              <w:t>140.27</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3.00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382</w:t>
            </w:r>
          </w:p>
        </w:tc>
        <w:tc>
          <w:tcPr>
            <w:tcW w:w="1168" w:type="dxa"/>
            <w:shd w:val="clear" w:color="auto" w:fill="F8EDF3"/>
          </w:tcPr>
          <w:p>
            <w:pPr>
              <w:pStyle w:val="TableParagraph"/>
              <w:spacing w:before="124"/>
              <w:ind w:left="135"/>
              <w:rPr>
                <w:sz w:val="20"/>
              </w:rPr>
            </w:pPr>
            <w:r>
              <w:rPr>
                <w:spacing w:val="-2"/>
                <w:sz w:val="20"/>
              </w:rPr>
              <w:t>P131118</w:t>
            </w:r>
          </w:p>
        </w:tc>
        <w:tc>
          <w:tcPr>
            <w:tcW w:w="2602" w:type="dxa"/>
            <w:shd w:val="clear" w:color="auto" w:fill="F8EDF3"/>
          </w:tcPr>
          <w:p>
            <w:pPr>
              <w:pStyle w:val="TableParagraph"/>
              <w:spacing w:before="2"/>
              <w:ind w:left="119"/>
              <w:rPr>
                <w:sz w:val="20"/>
              </w:rPr>
            </w:pPr>
            <w:r>
              <w:rPr>
                <w:spacing w:val="-2"/>
                <w:sz w:val="20"/>
              </w:rPr>
              <w:t>Road</w:t>
            </w:r>
            <w:r>
              <w:rPr>
                <w:spacing w:val="-10"/>
                <w:sz w:val="20"/>
              </w:rPr>
              <w:t> </w:t>
            </w:r>
            <w:r>
              <w:rPr>
                <w:spacing w:val="-2"/>
                <w:sz w:val="20"/>
              </w:rPr>
              <w:t>Sector</w:t>
            </w:r>
            <w:r>
              <w:rPr>
                <w:spacing w:val="-11"/>
                <w:sz w:val="20"/>
              </w:rPr>
              <w:t> </w:t>
            </w:r>
            <w:r>
              <w:rPr>
                <w:spacing w:val="-2"/>
                <w:sz w:val="20"/>
              </w:rPr>
              <w:t>Support</w:t>
            </w:r>
          </w:p>
          <w:p>
            <w:pPr>
              <w:pStyle w:val="TableParagraph"/>
              <w:spacing w:line="223" w:lineRule="exact" w:before="12"/>
              <w:ind w:left="119"/>
              <w:rPr>
                <w:sz w:val="20"/>
              </w:rPr>
            </w:pPr>
            <w:r>
              <w:rPr>
                <w:spacing w:val="-2"/>
                <w:sz w:val="20"/>
              </w:rPr>
              <w:t>Project</w:t>
            </w:r>
          </w:p>
        </w:tc>
        <w:tc>
          <w:tcPr>
            <w:tcW w:w="1134" w:type="dxa"/>
            <w:shd w:val="clear" w:color="auto" w:fill="F8EDF3"/>
          </w:tcPr>
          <w:p>
            <w:pPr>
              <w:pStyle w:val="TableParagraph"/>
              <w:spacing w:before="124"/>
              <w:ind w:left="2" w:right="100"/>
              <w:jc w:val="center"/>
              <w:rPr>
                <w:sz w:val="20"/>
              </w:rPr>
            </w:pPr>
            <w:r>
              <w:rPr>
                <w:spacing w:val="-4"/>
                <w:sz w:val="20"/>
              </w:rPr>
              <w:t>2014</w:t>
            </w:r>
          </w:p>
        </w:tc>
        <w:tc>
          <w:tcPr>
            <w:tcW w:w="1149" w:type="dxa"/>
            <w:shd w:val="clear" w:color="auto" w:fill="F8EDF3"/>
          </w:tcPr>
          <w:p>
            <w:pPr>
              <w:pStyle w:val="TableParagraph"/>
              <w:spacing w:before="124"/>
              <w:ind w:left="84" w:right="85"/>
              <w:jc w:val="center"/>
              <w:rPr>
                <w:sz w:val="20"/>
              </w:rPr>
            </w:pPr>
            <w:r>
              <w:rPr>
                <w:spacing w:val="-2"/>
                <w:sz w:val="20"/>
              </w:rPr>
              <w:t>Ethiopia</w:t>
            </w:r>
          </w:p>
        </w:tc>
        <w:tc>
          <w:tcPr>
            <w:tcW w:w="1636" w:type="dxa"/>
            <w:shd w:val="clear" w:color="auto" w:fill="F8EDF3"/>
          </w:tcPr>
          <w:p>
            <w:pPr>
              <w:pStyle w:val="TableParagraph"/>
              <w:spacing w:before="124"/>
              <w:ind w:left="97" w:right="5"/>
              <w:jc w:val="center"/>
              <w:rPr>
                <w:sz w:val="20"/>
              </w:rPr>
            </w:pPr>
            <w:r>
              <w:rPr>
                <w:spacing w:val="-2"/>
                <w:sz w:val="20"/>
              </w:rPr>
              <w:t>320.00</w:t>
            </w:r>
          </w:p>
        </w:tc>
        <w:tc>
          <w:tcPr>
            <w:tcW w:w="1622" w:type="dxa"/>
            <w:shd w:val="clear" w:color="auto" w:fill="F8EDF3"/>
          </w:tcPr>
          <w:p>
            <w:pPr>
              <w:pStyle w:val="TableParagraph"/>
              <w:spacing w:before="124"/>
              <w:ind w:left="87" w:right="88"/>
              <w:jc w:val="center"/>
              <w:rPr>
                <w:sz w:val="20"/>
              </w:rPr>
            </w:pPr>
            <w:r>
              <w:rPr>
                <w:spacing w:val="-2"/>
                <w:sz w:val="20"/>
              </w:rPr>
              <w:t>174.41</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spacing w:val="-2"/>
                <w:sz w:val="20"/>
              </w:rPr>
              <w:t>22.54</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383</w:t>
            </w:r>
          </w:p>
        </w:tc>
        <w:tc>
          <w:tcPr>
            <w:tcW w:w="1168" w:type="dxa"/>
          </w:tcPr>
          <w:p>
            <w:pPr>
              <w:pStyle w:val="TableParagraph"/>
              <w:rPr>
                <w:rFonts w:ascii="Calibri"/>
                <w:sz w:val="20"/>
              </w:rPr>
            </w:pPr>
          </w:p>
          <w:p>
            <w:pPr>
              <w:pStyle w:val="TableParagraph"/>
              <w:ind w:left="135"/>
              <w:rPr>
                <w:sz w:val="20"/>
              </w:rPr>
            </w:pPr>
            <w:r>
              <w:rPr>
                <w:spacing w:val="-2"/>
                <w:sz w:val="20"/>
              </w:rPr>
              <w:t>P133613</w:t>
            </w:r>
          </w:p>
        </w:tc>
        <w:tc>
          <w:tcPr>
            <w:tcW w:w="2602" w:type="dxa"/>
          </w:tcPr>
          <w:p>
            <w:pPr>
              <w:pStyle w:val="TableParagraph"/>
              <w:spacing w:line="252" w:lineRule="auto"/>
              <w:ind w:left="119" w:right="435"/>
              <w:rPr>
                <w:sz w:val="20"/>
              </w:rPr>
            </w:pPr>
            <w:r>
              <w:rPr>
                <w:spacing w:val="-4"/>
                <w:sz w:val="20"/>
              </w:rPr>
              <w:t>Ethiopia</w:t>
            </w:r>
            <w:r>
              <w:rPr>
                <w:spacing w:val="-22"/>
                <w:sz w:val="20"/>
              </w:rPr>
              <w:t> </w:t>
            </w:r>
            <w:r>
              <w:rPr>
                <w:spacing w:val="-4"/>
                <w:sz w:val="20"/>
              </w:rPr>
              <w:t>Geothermal </w:t>
            </w:r>
            <w:r>
              <w:rPr>
                <w:spacing w:val="-2"/>
                <w:sz w:val="20"/>
              </w:rPr>
              <w:t>Sector</w:t>
            </w:r>
            <w:r>
              <w:rPr>
                <w:spacing w:val="-16"/>
                <w:sz w:val="20"/>
              </w:rPr>
              <w:t> </w:t>
            </w:r>
            <w:r>
              <w:rPr>
                <w:spacing w:val="-2"/>
                <w:sz w:val="20"/>
              </w:rPr>
              <w:t>Development</w:t>
            </w:r>
          </w:p>
          <w:p>
            <w:pPr>
              <w:pStyle w:val="TableParagraph"/>
              <w:spacing w:line="223" w:lineRule="exact" w:before="1"/>
              <w:ind w:left="119"/>
              <w:rPr>
                <w:sz w:val="20"/>
              </w:rPr>
            </w:pPr>
            <w:r>
              <w:rPr>
                <w:spacing w:val="-2"/>
                <w:sz w:val="20"/>
              </w:rPr>
              <w:t>Project</w:t>
            </w:r>
          </w:p>
        </w:tc>
        <w:tc>
          <w:tcPr>
            <w:tcW w:w="1134" w:type="dxa"/>
          </w:tcPr>
          <w:p>
            <w:pPr>
              <w:pStyle w:val="TableParagraph"/>
              <w:rPr>
                <w:rFonts w:ascii="Calibri"/>
                <w:sz w:val="20"/>
              </w:rPr>
            </w:pPr>
          </w:p>
          <w:p>
            <w:pPr>
              <w:pStyle w:val="TableParagraph"/>
              <w:ind w:left="2" w:right="100"/>
              <w:jc w:val="center"/>
              <w:rPr>
                <w:sz w:val="20"/>
              </w:rPr>
            </w:pPr>
            <w:r>
              <w:rPr>
                <w:spacing w:val="-4"/>
                <w:sz w:val="20"/>
              </w:rPr>
              <w:t>2014</w:t>
            </w:r>
          </w:p>
        </w:tc>
        <w:tc>
          <w:tcPr>
            <w:tcW w:w="1149" w:type="dxa"/>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tcPr>
          <w:p>
            <w:pPr>
              <w:pStyle w:val="TableParagraph"/>
              <w:rPr>
                <w:rFonts w:ascii="Calibri"/>
                <w:sz w:val="20"/>
              </w:rPr>
            </w:pPr>
          </w:p>
          <w:p>
            <w:pPr>
              <w:pStyle w:val="TableParagraph"/>
              <w:ind w:left="97" w:right="5"/>
              <w:jc w:val="center"/>
              <w:rPr>
                <w:sz w:val="20"/>
              </w:rPr>
            </w:pPr>
            <w:r>
              <w:rPr>
                <w:spacing w:val="-2"/>
                <w:sz w:val="20"/>
              </w:rPr>
              <w:t>95.54</w:t>
            </w:r>
          </w:p>
        </w:tc>
        <w:tc>
          <w:tcPr>
            <w:tcW w:w="1622" w:type="dxa"/>
          </w:tcPr>
          <w:p>
            <w:pPr>
              <w:pStyle w:val="TableParagraph"/>
              <w:rPr>
                <w:rFonts w:ascii="Calibri"/>
                <w:sz w:val="20"/>
              </w:rPr>
            </w:pPr>
          </w:p>
          <w:p>
            <w:pPr>
              <w:pStyle w:val="TableParagraph"/>
              <w:ind w:left="87" w:right="88"/>
              <w:jc w:val="center"/>
              <w:rPr>
                <w:sz w:val="20"/>
              </w:rPr>
            </w:pPr>
            <w:r>
              <w:rPr>
                <w:spacing w:val="-2"/>
                <w:sz w:val="20"/>
              </w:rPr>
              <w:t>85.55</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0.00</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384</w:t>
            </w:r>
          </w:p>
        </w:tc>
        <w:tc>
          <w:tcPr>
            <w:tcW w:w="1168" w:type="dxa"/>
            <w:shd w:val="clear" w:color="auto" w:fill="F8EDF3"/>
          </w:tcPr>
          <w:p>
            <w:pPr>
              <w:pStyle w:val="TableParagraph"/>
              <w:spacing w:before="122"/>
              <w:ind w:left="135"/>
              <w:rPr>
                <w:sz w:val="20"/>
              </w:rPr>
            </w:pPr>
            <w:r>
              <w:rPr>
                <w:spacing w:val="-2"/>
                <w:sz w:val="20"/>
              </w:rPr>
              <w:t>P148447</w:t>
            </w:r>
          </w:p>
        </w:tc>
        <w:tc>
          <w:tcPr>
            <w:tcW w:w="2602" w:type="dxa"/>
            <w:shd w:val="clear" w:color="auto" w:fill="F8EDF3"/>
          </w:tcPr>
          <w:p>
            <w:pPr>
              <w:pStyle w:val="TableParagraph"/>
              <w:ind w:left="119"/>
              <w:rPr>
                <w:sz w:val="20"/>
              </w:rPr>
            </w:pPr>
            <w:r>
              <w:rPr>
                <w:spacing w:val="-2"/>
                <w:sz w:val="20"/>
              </w:rPr>
              <w:t>Ethiopia:</w:t>
            </w:r>
            <w:r>
              <w:rPr>
                <w:spacing w:val="-15"/>
                <w:sz w:val="20"/>
              </w:rPr>
              <w:t> </w:t>
            </w:r>
            <w:r>
              <w:rPr>
                <w:spacing w:val="-2"/>
                <w:sz w:val="20"/>
              </w:rPr>
              <w:t>SME</w:t>
            </w:r>
            <w:r>
              <w:rPr>
                <w:spacing w:val="-14"/>
                <w:sz w:val="20"/>
              </w:rPr>
              <w:t> </w:t>
            </w:r>
            <w:r>
              <w:rPr>
                <w:spacing w:val="-2"/>
                <w:sz w:val="20"/>
              </w:rPr>
              <w:t>Finance</w:t>
            </w:r>
          </w:p>
          <w:p>
            <w:pPr>
              <w:pStyle w:val="TableParagraph"/>
              <w:spacing w:line="223" w:lineRule="exact" w:before="12"/>
              <w:ind w:left="119"/>
              <w:rPr>
                <w:sz w:val="20"/>
              </w:rPr>
            </w:pPr>
            <w:r>
              <w:rPr>
                <w:spacing w:val="-2"/>
                <w:sz w:val="20"/>
              </w:rPr>
              <w:t>Project</w:t>
            </w:r>
          </w:p>
        </w:tc>
        <w:tc>
          <w:tcPr>
            <w:tcW w:w="1134" w:type="dxa"/>
            <w:shd w:val="clear" w:color="auto" w:fill="F8EDF3"/>
          </w:tcPr>
          <w:p>
            <w:pPr>
              <w:pStyle w:val="TableParagraph"/>
              <w:spacing w:before="122"/>
              <w:ind w:left="2" w:right="100"/>
              <w:jc w:val="center"/>
              <w:rPr>
                <w:sz w:val="20"/>
              </w:rPr>
            </w:pPr>
            <w:r>
              <w:rPr>
                <w:spacing w:val="-4"/>
                <w:sz w:val="20"/>
              </w:rPr>
              <w:t>2016</w:t>
            </w:r>
          </w:p>
        </w:tc>
        <w:tc>
          <w:tcPr>
            <w:tcW w:w="1149" w:type="dxa"/>
            <w:shd w:val="clear" w:color="auto" w:fill="F8EDF3"/>
          </w:tcPr>
          <w:p>
            <w:pPr>
              <w:pStyle w:val="TableParagraph"/>
              <w:spacing w:before="122"/>
              <w:ind w:left="84" w:right="85"/>
              <w:jc w:val="center"/>
              <w:rPr>
                <w:sz w:val="20"/>
              </w:rPr>
            </w:pPr>
            <w:r>
              <w:rPr>
                <w:spacing w:val="-2"/>
                <w:sz w:val="20"/>
              </w:rPr>
              <w:t>Ethiopia</w:t>
            </w:r>
          </w:p>
        </w:tc>
        <w:tc>
          <w:tcPr>
            <w:tcW w:w="1636" w:type="dxa"/>
            <w:shd w:val="clear" w:color="auto" w:fill="F8EDF3"/>
          </w:tcPr>
          <w:p>
            <w:pPr>
              <w:pStyle w:val="TableParagraph"/>
              <w:spacing w:before="122"/>
              <w:ind w:left="97" w:right="5"/>
              <w:jc w:val="center"/>
              <w:rPr>
                <w:sz w:val="20"/>
              </w:rPr>
            </w:pPr>
            <w:r>
              <w:rPr>
                <w:spacing w:val="-2"/>
                <w:sz w:val="20"/>
              </w:rPr>
              <w:t>399.99</w:t>
            </w:r>
          </w:p>
        </w:tc>
        <w:tc>
          <w:tcPr>
            <w:tcW w:w="1622" w:type="dxa"/>
            <w:shd w:val="clear" w:color="auto" w:fill="F8EDF3"/>
          </w:tcPr>
          <w:p>
            <w:pPr>
              <w:pStyle w:val="TableParagraph"/>
              <w:spacing w:before="122"/>
              <w:ind w:left="87" w:right="88"/>
              <w:jc w:val="center"/>
              <w:rPr>
                <w:sz w:val="20"/>
              </w:rPr>
            </w:pPr>
            <w:r>
              <w:rPr>
                <w:spacing w:val="-2"/>
                <w:sz w:val="20"/>
              </w:rPr>
              <w:t>370.89</w:t>
            </w:r>
          </w:p>
        </w:tc>
        <w:tc>
          <w:tcPr>
            <w:tcW w:w="1546" w:type="dxa"/>
            <w:shd w:val="clear" w:color="auto" w:fill="F8EDF3"/>
          </w:tcPr>
          <w:p>
            <w:pPr>
              <w:pStyle w:val="TableParagraph"/>
              <w:spacing w:before="122"/>
              <w:ind w:left="9" w:right="14"/>
              <w:jc w:val="center"/>
              <w:rPr>
                <w:sz w:val="20"/>
              </w:rPr>
            </w:pPr>
            <w:r>
              <w:rPr>
                <w:spacing w:val="-4"/>
                <w:sz w:val="20"/>
              </w:rPr>
              <w:t>0.00</w:t>
            </w:r>
          </w:p>
        </w:tc>
        <w:tc>
          <w:tcPr>
            <w:tcW w:w="1631" w:type="dxa"/>
            <w:shd w:val="clear" w:color="auto" w:fill="F8EDF3"/>
          </w:tcPr>
          <w:p>
            <w:pPr>
              <w:pStyle w:val="TableParagraph"/>
              <w:spacing w:before="122"/>
              <w:ind w:right="7"/>
              <w:jc w:val="center"/>
              <w:rPr>
                <w:sz w:val="20"/>
              </w:rPr>
            </w:pPr>
            <w:r>
              <w:rPr>
                <w:spacing w:val="-2"/>
                <w:sz w:val="20"/>
              </w:rPr>
              <w:t>15.96</w:t>
            </w:r>
          </w:p>
        </w:tc>
      </w:tr>
      <w:tr>
        <w:trPr>
          <w:trHeight w:val="489" w:hRule="atLeast"/>
        </w:trPr>
        <w:tc>
          <w:tcPr>
            <w:tcW w:w="616" w:type="dxa"/>
          </w:tcPr>
          <w:p>
            <w:pPr>
              <w:pStyle w:val="TableParagraph"/>
              <w:spacing w:before="124"/>
              <w:ind w:left="25"/>
              <w:jc w:val="center"/>
              <w:rPr>
                <w:sz w:val="20"/>
              </w:rPr>
            </w:pPr>
            <w:r>
              <w:rPr>
                <w:spacing w:val="-5"/>
                <w:sz w:val="20"/>
              </w:rPr>
              <w:t>385</w:t>
            </w:r>
          </w:p>
        </w:tc>
        <w:tc>
          <w:tcPr>
            <w:tcW w:w="1168" w:type="dxa"/>
          </w:tcPr>
          <w:p>
            <w:pPr>
              <w:pStyle w:val="TableParagraph"/>
              <w:spacing w:before="124"/>
              <w:ind w:left="135"/>
              <w:rPr>
                <w:sz w:val="20"/>
              </w:rPr>
            </w:pPr>
            <w:r>
              <w:rPr>
                <w:spacing w:val="-2"/>
                <w:sz w:val="20"/>
              </w:rPr>
              <w:t>P148591</w:t>
            </w:r>
          </w:p>
        </w:tc>
        <w:tc>
          <w:tcPr>
            <w:tcW w:w="2602" w:type="dxa"/>
          </w:tcPr>
          <w:p>
            <w:pPr>
              <w:pStyle w:val="TableParagraph"/>
              <w:spacing w:before="2"/>
              <w:ind w:left="119"/>
              <w:rPr>
                <w:sz w:val="20"/>
              </w:rPr>
            </w:pPr>
            <w:r>
              <w:rPr>
                <w:spacing w:val="-4"/>
                <w:sz w:val="20"/>
              </w:rPr>
              <w:t>Second</w:t>
            </w:r>
            <w:r>
              <w:rPr>
                <w:spacing w:val="-8"/>
                <w:sz w:val="20"/>
              </w:rPr>
              <w:t> </w:t>
            </w:r>
            <w:r>
              <w:rPr>
                <w:spacing w:val="-4"/>
                <w:sz w:val="20"/>
              </w:rPr>
              <w:t>Agricultural</w:t>
            </w:r>
            <w:r>
              <w:rPr>
                <w:spacing w:val="-9"/>
                <w:sz w:val="20"/>
              </w:rPr>
              <w:t> </w:t>
            </w:r>
            <w:r>
              <w:rPr>
                <w:spacing w:val="-4"/>
                <w:sz w:val="20"/>
              </w:rPr>
              <w:t>Growth</w:t>
            </w:r>
          </w:p>
          <w:p>
            <w:pPr>
              <w:pStyle w:val="TableParagraph"/>
              <w:spacing w:line="223" w:lineRule="exact" w:before="12"/>
              <w:ind w:left="119"/>
              <w:rPr>
                <w:sz w:val="20"/>
              </w:rPr>
            </w:pPr>
            <w:r>
              <w:rPr>
                <w:spacing w:val="-2"/>
                <w:sz w:val="20"/>
              </w:rPr>
              <w:t>Project</w:t>
            </w:r>
          </w:p>
        </w:tc>
        <w:tc>
          <w:tcPr>
            <w:tcW w:w="1134" w:type="dxa"/>
          </w:tcPr>
          <w:p>
            <w:pPr>
              <w:pStyle w:val="TableParagraph"/>
              <w:spacing w:before="124"/>
              <w:ind w:left="2" w:right="100"/>
              <w:jc w:val="center"/>
              <w:rPr>
                <w:sz w:val="20"/>
              </w:rPr>
            </w:pPr>
            <w:r>
              <w:rPr>
                <w:spacing w:val="-4"/>
                <w:sz w:val="20"/>
              </w:rPr>
              <w:t>2015</w:t>
            </w:r>
          </w:p>
        </w:tc>
        <w:tc>
          <w:tcPr>
            <w:tcW w:w="1149" w:type="dxa"/>
          </w:tcPr>
          <w:p>
            <w:pPr>
              <w:pStyle w:val="TableParagraph"/>
              <w:spacing w:before="124"/>
              <w:ind w:left="84" w:right="85"/>
              <w:jc w:val="center"/>
              <w:rPr>
                <w:sz w:val="20"/>
              </w:rPr>
            </w:pPr>
            <w:r>
              <w:rPr>
                <w:spacing w:val="-2"/>
                <w:sz w:val="20"/>
              </w:rPr>
              <w:t>Ethiopia</w:t>
            </w:r>
          </w:p>
        </w:tc>
        <w:tc>
          <w:tcPr>
            <w:tcW w:w="1636" w:type="dxa"/>
          </w:tcPr>
          <w:p>
            <w:pPr>
              <w:pStyle w:val="TableParagraph"/>
              <w:spacing w:before="124"/>
              <w:ind w:left="97" w:right="5"/>
              <w:jc w:val="center"/>
              <w:rPr>
                <w:sz w:val="20"/>
              </w:rPr>
            </w:pPr>
            <w:r>
              <w:rPr>
                <w:spacing w:val="-2"/>
                <w:sz w:val="20"/>
              </w:rPr>
              <w:t>430.00</w:t>
            </w:r>
          </w:p>
        </w:tc>
        <w:tc>
          <w:tcPr>
            <w:tcW w:w="1622" w:type="dxa"/>
          </w:tcPr>
          <w:p>
            <w:pPr>
              <w:pStyle w:val="TableParagraph"/>
              <w:spacing w:before="124"/>
              <w:ind w:left="87" w:right="88"/>
              <w:jc w:val="center"/>
              <w:rPr>
                <w:sz w:val="20"/>
              </w:rPr>
            </w:pPr>
            <w:r>
              <w:rPr>
                <w:spacing w:val="-2"/>
                <w:sz w:val="20"/>
              </w:rPr>
              <w:t>408.91</w:t>
            </w:r>
          </w:p>
        </w:tc>
        <w:tc>
          <w:tcPr>
            <w:tcW w:w="1546" w:type="dxa"/>
          </w:tcPr>
          <w:p>
            <w:pPr>
              <w:pStyle w:val="TableParagraph"/>
              <w:spacing w:before="124"/>
              <w:ind w:left="9" w:right="14"/>
              <w:jc w:val="center"/>
              <w:rPr>
                <w:sz w:val="20"/>
              </w:rPr>
            </w:pPr>
            <w:r>
              <w:rPr>
                <w:spacing w:val="-4"/>
                <w:sz w:val="20"/>
              </w:rPr>
              <w:t>0.00</w:t>
            </w:r>
          </w:p>
        </w:tc>
        <w:tc>
          <w:tcPr>
            <w:tcW w:w="1631" w:type="dxa"/>
          </w:tcPr>
          <w:p>
            <w:pPr>
              <w:pStyle w:val="TableParagraph"/>
              <w:spacing w:before="124"/>
              <w:ind w:right="7"/>
              <w:jc w:val="center"/>
              <w:rPr>
                <w:sz w:val="20"/>
              </w:rPr>
            </w:pPr>
            <w:r>
              <w:rPr>
                <w:w w:val="90"/>
                <w:sz w:val="20"/>
              </w:rPr>
              <w:t>-</w:t>
            </w:r>
            <w:r>
              <w:rPr>
                <w:spacing w:val="-4"/>
                <w:sz w:val="20"/>
              </w:rPr>
              <w:t>1.47</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386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P151432</w:t>
            </w:r>
          </w:p>
        </w:tc>
        <w:tc>
          <w:tcPr>
            <w:tcW w:w="2602" w:type="dxa"/>
            <w:shd w:val="clear" w:color="auto" w:fill="F8EDF3"/>
          </w:tcPr>
          <w:p>
            <w:pPr>
              <w:pStyle w:val="TableParagraph"/>
              <w:spacing w:line="232" w:lineRule="exact"/>
              <w:ind w:left="119"/>
              <w:rPr>
                <w:sz w:val="20"/>
              </w:rPr>
            </w:pPr>
            <w:r>
              <w:rPr>
                <w:spacing w:val="-2"/>
                <w:sz w:val="20"/>
              </w:rPr>
              <w:t>Enhancing</w:t>
            </w:r>
            <w:r>
              <w:rPr>
                <w:spacing w:val="-9"/>
                <w:sz w:val="20"/>
              </w:rPr>
              <w:t> </w:t>
            </w:r>
            <w:r>
              <w:rPr>
                <w:spacing w:val="-2"/>
                <w:sz w:val="20"/>
              </w:rPr>
              <w:t>Shared</w:t>
            </w:r>
          </w:p>
          <w:p>
            <w:pPr>
              <w:pStyle w:val="TableParagraph"/>
              <w:spacing w:line="240" w:lineRule="atLeast"/>
              <w:ind w:left="119" w:right="787"/>
              <w:rPr>
                <w:sz w:val="20"/>
              </w:rPr>
            </w:pPr>
            <w:r>
              <w:rPr>
                <w:spacing w:val="-4"/>
                <w:sz w:val="20"/>
              </w:rPr>
              <w:t>Prosperity</w:t>
            </w:r>
            <w:r>
              <w:rPr>
                <w:spacing w:val="-21"/>
                <w:sz w:val="20"/>
              </w:rPr>
              <w:t> </w:t>
            </w:r>
            <w:r>
              <w:rPr>
                <w:spacing w:val="-4"/>
                <w:sz w:val="20"/>
              </w:rPr>
              <w:t>through </w:t>
            </w:r>
            <w:r>
              <w:rPr>
                <w:spacing w:val="-5"/>
                <w:sz w:val="20"/>
              </w:rPr>
              <w:t>Equitable</w:t>
            </w:r>
            <w:r>
              <w:rPr>
                <w:spacing w:val="-11"/>
                <w:sz w:val="20"/>
              </w:rPr>
              <w:t> </w:t>
            </w:r>
            <w:r>
              <w:rPr>
                <w:spacing w:val="-2"/>
                <w:sz w:val="20"/>
              </w:rPr>
              <w:t>Services</w:t>
            </w:r>
          </w:p>
        </w:tc>
        <w:tc>
          <w:tcPr>
            <w:tcW w:w="1134" w:type="dxa"/>
            <w:shd w:val="clear" w:color="auto" w:fill="F8EDF3"/>
          </w:tcPr>
          <w:p>
            <w:pPr>
              <w:pStyle w:val="TableParagraph"/>
              <w:rPr>
                <w:rFonts w:ascii="Calibri"/>
                <w:sz w:val="20"/>
              </w:rPr>
            </w:pPr>
          </w:p>
          <w:p>
            <w:pPr>
              <w:pStyle w:val="TableParagraph"/>
              <w:ind w:left="2" w:right="100"/>
              <w:jc w:val="center"/>
              <w:rPr>
                <w:sz w:val="20"/>
              </w:rPr>
            </w:pPr>
            <w:r>
              <w:rPr>
                <w:spacing w:val="-4"/>
                <w:sz w:val="20"/>
              </w:rPr>
              <w:t>2016</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shd w:val="clear" w:color="auto" w:fill="F8EDF3"/>
          </w:tcPr>
          <w:p>
            <w:pPr>
              <w:pStyle w:val="TableParagraph"/>
              <w:rPr>
                <w:rFonts w:ascii="Calibri"/>
                <w:sz w:val="20"/>
              </w:rPr>
            </w:pPr>
          </w:p>
          <w:p>
            <w:pPr>
              <w:pStyle w:val="TableParagraph"/>
              <w:ind w:left="97" w:right="3"/>
              <w:jc w:val="center"/>
              <w:rPr>
                <w:sz w:val="20"/>
              </w:rPr>
            </w:pPr>
            <w:r>
              <w:rPr>
                <w:spacing w:val="-2"/>
                <w:sz w:val="20"/>
              </w:rPr>
              <w:t>1,535.31</w:t>
            </w:r>
          </w:p>
        </w:tc>
        <w:tc>
          <w:tcPr>
            <w:tcW w:w="1622" w:type="dxa"/>
            <w:shd w:val="clear" w:color="auto" w:fill="F8EDF3"/>
          </w:tcPr>
          <w:p>
            <w:pPr>
              <w:pStyle w:val="TableParagraph"/>
              <w:rPr>
                <w:rFonts w:ascii="Calibri"/>
                <w:sz w:val="20"/>
              </w:rPr>
            </w:pPr>
          </w:p>
          <w:p>
            <w:pPr>
              <w:pStyle w:val="TableParagraph"/>
              <w:ind w:left="87" w:right="89"/>
              <w:jc w:val="center"/>
              <w:rPr>
                <w:sz w:val="20"/>
              </w:rPr>
            </w:pPr>
            <w:r>
              <w:rPr>
                <w:spacing w:val="-2"/>
                <w:sz w:val="20"/>
              </w:rPr>
              <w:t>1,520.73</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1.10</w:t>
            </w:r>
          </w:p>
        </w:tc>
      </w:tr>
      <w:tr>
        <w:trPr>
          <w:trHeight w:val="731" w:hRule="atLeast"/>
        </w:trPr>
        <w:tc>
          <w:tcPr>
            <w:tcW w:w="616" w:type="dxa"/>
          </w:tcPr>
          <w:p>
            <w:pPr>
              <w:pStyle w:val="TableParagraph"/>
              <w:spacing w:before="244"/>
              <w:ind w:left="25"/>
              <w:jc w:val="center"/>
              <w:rPr>
                <w:sz w:val="20"/>
              </w:rPr>
            </w:pPr>
            <w:r>
              <w:rPr>
                <w:spacing w:val="-5"/>
                <w:sz w:val="20"/>
              </w:rPr>
              <w:t>387</w:t>
            </w:r>
          </w:p>
        </w:tc>
        <w:tc>
          <w:tcPr>
            <w:tcW w:w="1168" w:type="dxa"/>
          </w:tcPr>
          <w:p>
            <w:pPr>
              <w:pStyle w:val="TableParagraph"/>
              <w:spacing w:before="244"/>
              <w:ind w:left="135"/>
              <w:rPr>
                <w:sz w:val="20"/>
              </w:rPr>
            </w:pPr>
            <w:r>
              <w:rPr>
                <w:spacing w:val="-2"/>
                <w:sz w:val="20"/>
              </w:rPr>
              <w:t>P151819</w:t>
            </w:r>
          </w:p>
        </w:tc>
        <w:tc>
          <w:tcPr>
            <w:tcW w:w="2602" w:type="dxa"/>
          </w:tcPr>
          <w:p>
            <w:pPr>
              <w:pStyle w:val="TableParagraph"/>
              <w:spacing w:line="249" w:lineRule="auto" w:before="1"/>
              <w:ind w:left="119" w:right="435"/>
              <w:rPr>
                <w:sz w:val="20"/>
              </w:rPr>
            </w:pPr>
            <w:r>
              <w:rPr>
                <w:sz w:val="20"/>
              </w:rPr>
              <w:t>Ethiopia:</w:t>
            </w:r>
            <w:r>
              <w:rPr>
                <w:spacing w:val="-20"/>
                <w:sz w:val="20"/>
              </w:rPr>
              <w:t> </w:t>
            </w:r>
            <w:r>
              <w:rPr>
                <w:sz w:val="20"/>
              </w:rPr>
              <w:t>Transport </w:t>
            </w:r>
            <w:r>
              <w:rPr>
                <w:spacing w:val="-2"/>
                <w:sz w:val="20"/>
              </w:rPr>
              <w:t>Systems</w:t>
            </w:r>
            <w:r>
              <w:rPr>
                <w:spacing w:val="-20"/>
                <w:sz w:val="20"/>
              </w:rPr>
              <w:t> </w:t>
            </w:r>
            <w:r>
              <w:rPr>
                <w:spacing w:val="-2"/>
                <w:sz w:val="20"/>
              </w:rPr>
              <w:t>Improvement</w:t>
            </w:r>
          </w:p>
          <w:p>
            <w:pPr>
              <w:pStyle w:val="TableParagraph"/>
              <w:spacing w:line="224" w:lineRule="exact" w:before="5"/>
              <w:ind w:left="119"/>
              <w:rPr>
                <w:sz w:val="20"/>
              </w:rPr>
            </w:pPr>
            <w:r>
              <w:rPr>
                <w:w w:val="90"/>
                <w:sz w:val="20"/>
              </w:rPr>
              <w:t>Project</w:t>
            </w:r>
            <w:r>
              <w:rPr>
                <w:spacing w:val="-3"/>
                <w:sz w:val="20"/>
              </w:rPr>
              <w:t> </w:t>
            </w:r>
            <w:r>
              <w:rPr>
                <w:spacing w:val="-2"/>
                <w:sz w:val="20"/>
              </w:rPr>
              <w:t>(TRANSIP)</w:t>
            </w:r>
          </w:p>
        </w:tc>
        <w:tc>
          <w:tcPr>
            <w:tcW w:w="1134" w:type="dxa"/>
          </w:tcPr>
          <w:p>
            <w:pPr>
              <w:pStyle w:val="TableParagraph"/>
              <w:spacing w:before="244"/>
              <w:ind w:left="2" w:right="100"/>
              <w:jc w:val="center"/>
              <w:rPr>
                <w:sz w:val="20"/>
              </w:rPr>
            </w:pPr>
            <w:r>
              <w:rPr>
                <w:spacing w:val="-4"/>
                <w:sz w:val="20"/>
              </w:rPr>
              <w:t>2016</w:t>
            </w:r>
          </w:p>
        </w:tc>
        <w:tc>
          <w:tcPr>
            <w:tcW w:w="1149" w:type="dxa"/>
          </w:tcPr>
          <w:p>
            <w:pPr>
              <w:pStyle w:val="TableParagraph"/>
              <w:spacing w:before="244"/>
              <w:ind w:left="84" w:right="85"/>
              <w:jc w:val="center"/>
              <w:rPr>
                <w:sz w:val="20"/>
              </w:rPr>
            </w:pPr>
            <w:r>
              <w:rPr>
                <w:spacing w:val="-2"/>
                <w:sz w:val="20"/>
              </w:rPr>
              <w:t>Ethiopia</w:t>
            </w:r>
          </w:p>
        </w:tc>
        <w:tc>
          <w:tcPr>
            <w:tcW w:w="1636" w:type="dxa"/>
          </w:tcPr>
          <w:p>
            <w:pPr>
              <w:pStyle w:val="TableParagraph"/>
              <w:spacing w:before="244"/>
              <w:ind w:left="97" w:right="5"/>
              <w:jc w:val="center"/>
              <w:rPr>
                <w:sz w:val="20"/>
              </w:rPr>
            </w:pPr>
            <w:r>
              <w:rPr>
                <w:spacing w:val="-2"/>
                <w:sz w:val="20"/>
              </w:rPr>
              <w:t>104.10</w:t>
            </w:r>
          </w:p>
        </w:tc>
        <w:tc>
          <w:tcPr>
            <w:tcW w:w="1622" w:type="dxa"/>
          </w:tcPr>
          <w:p>
            <w:pPr>
              <w:pStyle w:val="TableParagraph"/>
              <w:spacing w:before="244"/>
              <w:ind w:left="87" w:right="88"/>
              <w:jc w:val="center"/>
              <w:rPr>
                <w:sz w:val="20"/>
              </w:rPr>
            </w:pPr>
            <w:r>
              <w:rPr>
                <w:spacing w:val="-2"/>
                <w:sz w:val="20"/>
              </w:rPr>
              <w:t>96.47</w:t>
            </w:r>
          </w:p>
        </w:tc>
        <w:tc>
          <w:tcPr>
            <w:tcW w:w="1546" w:type="dxa"/>
          </w:tcPr>
          <w:p>
            <w:pPr>
              <w:pStyle w:val="TableParagraph"/>
              <w:spacing w:before="244"/>
              <w:ind w:left="9" w:right="14"/>
              <w:jc w:val="center"/>
              <w:rPr>
                <w:sz w:val="20"/>
              </w:rPr>
            </w:pPr>
            <w:r>
              <w:rPr>
                <w:spacing w:val="-4"/>
                <w:sz w:val="20"/>
              </w:rPr>
              <w:t>0.00</w:t>
            </w:r>
          </w:p>
        </w:tc>
        <w:tc>
          <w:tcPr>
            <w:tcW w:w="1631" w:type="dxa"/>
          </w:tcPr>
          <w:p>
            <w:pPr>
              <w:pStyle w:val="TableParagraph"/>
              <w:spacing w:before="244"/>
              <w:ind w:right="7"/>
              <w:jc w:val="center"/>
              <w:rPr>
                <w:sz w:val="20"/>
              </w:rPr>
            </w:pPr>
            <w:r>
              <w:rPr>
                <w:w w:val="90"/>
                <w:sz w:val="20"/>
              </w:rPr>
              <w:t>-</w:t>
            </w:r>
            <w:r>
              <w:rPr>
                <w:spacing w:val="-4"/>
                <w:sz w:val="20"/>
              </w:rPr>
              <w:t>3.12</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7"/>
        <w:gridCol w:w="1140"/>
        <w:gridCol w:w="1149"/>
        <w:gridCol w:w="163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40" w:type="dxa"/>
            <w:shd w:val="clear" w:color="auto" w:fill="2B3167"/>
          </w:tcPr>
          <w:p>
            <w:pPr>
              <w:pStyle w:val="TableParagraph"/>
              <w:spacing w:before="122"/>
              <w:rPr>
                <w:rFonts w:ascii="Calibri"/>
                <w:sz w:val="20"/>
              </w:rPr>
            </w:pPr>
          </w:p>
          <w:p>
            <w:pPr>
              <w:pStyle w:val="TableParagraph"/>
              <w:spacing w:line="252" w:lineRule="auto" w:before="1"/>
              <w:ind w:left="409" w:right="22"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1"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4"/>
              <w:jc w:val="center"/>
              <w:rPr>
                <w:b/>
                <w:sz w:val="20"/>
              </w:rPr>
            </w:pPr>
            <w:r>
              <w:rPr>
                <w:b/>
                <w:color w:val="FFFFFF"/>
                <w:spacing w:val="-5"/>
                <w:w w:val="105"/>
                <w:sz w:val="20"/>
              </w:rPr>
              <w:t>IDA</w:t>
            </w:r>
          </w:p>
          <w:p>
            <w:pPr>
              <w:pStyle w:val="TableParagraph"/>
              <w:spacing w:line="252" w:lineRule="auto" w:before="11"/>
              <w:ind w:left="206"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388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P156433</w:t>
            </w:r>
          </w:p>
        </w:tc>
        <w:tc>
          <w:tcPr>
            <w:tcW w:w="2597" w:type="dxa"/>
            <w:shd w:val="clear" w:color="auto" w:fill="F8EDF3"/>
          </w:tcPr>
          <w:p>
            <w:pPr>
              <w:pStyle w:val="TableParagraph"/>
              <w:spacing w:line="232" w:lineRule="exact"/>
              <w:ind w:left="119"/>
              <w:rPr>
                <w:sz w:val="20"/>
              </w:rPr>
            </w:pPr>
            <w:r>
              <w:rPr>
                <w:spacing w:val="-2"/>
                <w:sz w:val="20"/>
              </w:rPr>
              <w:t>Second</w:t>
            </w:r>
            <w:r>
              <w:rPr>
                <w:spacing w:val="-13"/>
                <w:sz w:val="20"/>
              </w:rPr>
              <w:t> </w:t>
            </w:r>
            <w:r>
              <w:rPr>
                <w:spacing w:val="-2"/>
                <w:sz w:val="20"/>
              </w:rPr>
              <w:t>Ethiopia</w:t>
            </w:r>
            <w:r>
              <w:rPr>
                <w:spacing w:val="-13"/>
                <w:sz w:val="20"/>
              </w:rPr>
              <w:t> </w:t>
            </w:r>
            <w:r>
              <w:rPr>
                <w:spacing w:val="-4"/>
                <w:sz w:val="20"/>
              </w:rPr>
              <w:t>Urban</w:t>
            </w:r>
          </w:p>
          <w:p>
            <w:pPr>
              <w:pStyle w:val="TableParagraph"/>
              <w:spacing w:line="240" w:lineRule="atLeast"/>
              <w:ind w:left="119" w:right="896"/>
              <w:rPr>
                <w:sz w:val="20"/>
              </w:rPr>
            </w:pPr>
            <w:r>
              <w:rPr>
                <w:spacing w:val="-2"/>
                <w:sz w:val="20"/>
              </w:rPr>
              <w:t>Water</w:t>
            </w:r>
            <w:r>
              <w:rPr>
                <w:spacing w:val="-20"/>
                <w:sz w:val="20"/>
              </w:rPr>
              <w:t> </w:t>
            </w:r>
            <w:r>
              <w:rPr>
                <w:spacing w:val="-2"/>
                <w:sz w:val="20"/>
              </w:rPr>
              <w:t>Supply</w:t>
            </w:r>
            <w:r>
              <w:rPr>
                <w:spacing w:val="-19"/>
                <w:sz w:val="20"/>
              </w:rPr>
              <w:t> </w:t>
            </w:r>
            <w:r>
              <w:rPr>
                <w:spacing w:val="-2"/>
                <w:sz w:val="20"/>
              </w:rPr>
              <w:t>and </w:t>
            </w:r>
            <w:r>
              <w:rPr>
                <w:spacing w:val="-5"/>
                <w:sz w:val="20"/>
              </w:rPr>
              <w:t>Sanitation </w:t>
            </w:r>
            <w:r>
              <w:rPr>
                <w:spacing w:val="-7"/>
                <w:sz w:val="20"/>
              </w:rPr>
              <w:t>Project</w:t>
            </w:r>
          </w:p>
        </w:tc>
        <w:tc>
          <w:tcPr>
            <w:tcW w:w="1140" w:type="dxa"/>
            <w:shd w:val="clear" w:color="auto" w:fill="F8EDF3"/>
          </w:tcPr>
          <w:p>
            <w:pPr>
              <w:pStyle w:val="TableParagraph"/>
              <w:rPr>
                <w:rFonts w:ascii="Calibri"/>
                <w:sz w:val="20"/>
              </w:rPr>
            </w:pPr>
          </w:p>
          <w:p>
            <w:pPr>
              <w:pStyle w:val="TableParagraph"/>
              <w:ind w:right="94"/>
              <w:jc w:val="center"/>
              <w:rPr>
                <w:sz w:val="20"/>
              </w:rPr>
            </w:pPr>
            <w:r>
              <w:rPr>
                <w:spacing w:val="-4"/>
                <w:sz w:val="20"/>
              </w:rPr>
              <w:t>2017</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shd w:val="clear" w:color="auto" w:fill="F8EDF3"/>
          </w:tcPr>
          <w:p>
            <w:pPr>
              <w:pStyle w:val="TableParagraph"/>
              <w:rPr>
                <w:rFonts w:ascii="Calibri"/>
                <w:sz w:val="20"/>
              </w:rPr>
            </w:pPr>
          </w:p>
          <w:p>
            <w:pPr>
              <w:pStyle w:val="TableParagraph"/>
              <w:ind w:left="97" w:right="7"/>
              <w:jc w:val="center"/>
              <w:rPr>
                <w:sz w:val="20"/>
              </w:rPr>
            </w:pPr>
            <w:r>
              <w:rPr>
                <w:spacing w:val="-2"/>
                <w:sz w:val="20"/>
              </w:rPr>
              <w:t>699.54</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362.91</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2"/>
                <w:sz w:val="20"/>
              </w:rPr>
              <w:t>71.86</w:t>
            </w:r>
          </w:p>
        </w:tc>
      </w:tr>
      <w:tr>
        <w:trPr>
          <w:trHeight w:val="299" w:hRule="atLeast"/>
        </w:trPr>
        <w:tc>
          <w:tcPr>
            <w:tcW w:w="616" w:type="dxa"/>
          </w:tcPr>
          <w:p>
            <w:pPr>
              <w:pStyle w:val="TableParagraph"/>
              <w:spacing w:before="28"/>
              <w:ind w:left="25"/>
              <w:jc w:val="center"/>
              <w:rPr>
                <w:sz w:val="20"/>
              </w:rPr>
            </w:pPr>
            <w:r>
              <w:rPr>
                <w:spacing w:val="-5"/>
                <w:sz w:val="20"/>
              </w:rPr>
              <w:t>389</w:t>
            </w:r>
          </w:p>
        </w:tc>
        <w:tc>
          <w:tcPr>
            <w:tcW w:w="1168" w:type="dxa"/>
          </w:tcPr>
          <w:p>
            <w:pPr>
              <w:pStyle w:val="TableParagraph"/>
              <w:spacing w:before="28"/>
              <w:ind w:left="135"/>
              <w:rPr>
                <w:sz w:val="20"/>
              </w:rPr>
            </w:pPr>
            <w:r>
              <w:rPr>
                <w:spacing w:val="-2"/>
                <w:sz w:val="20"/>
              </w:rPr>
              <w:t>P156590</w:t>
            </w:r>
          </w:p>
        </w:tc>
        <w:tc>
          <w:tcPr>
            <w:tcW w:w="2597" w:type="dxa"/>
          </w:tcPr>
          <w:p>
            <w:pPr>
              <w:pStyle w:val="TableParagraph"/>
              <w:spacing w:before="28"/>
              <w:ind w:left="119"/>
              <w:rPr>
                <w:sz w:val="20"/>
              </w:rPr>
            </w:pPr>
            <w:r>
              <w:rPr>
                <w:spacing w:val="-4"/>
                <w:sz w:val="20"/>
              </w:rPr>
              <w:t>Trade</w:t>
            </w:r>
            <w:r>
              <w:rPr>
                <w:spacing w:val="-14"/>
                <w:sz w:val="20"/>
              </w:rPr>
              <w:t> </w:t>
            </w:r>
            <w:r>
              <w:rPr>
                <w:spacing w:val="-4"/>
                <w:sz w:val="20"/>
              </w:rPr>
              <w:t>Logistics</w:t>
            </w:r>
            <w:r>
              <w:rPr>
                <w:spacing w:val="-14"/>
                <w:sz w:val="20"/>
              </w:rPr>
              <w:t> </w:t>
            </w:r>
            <w:r>
              <w:rPr>
                <w:spacing w:val="-4"/>
                <w:sz w:val="20"/>
              </w:rPr>
              <w:t>Project</w:t>
            </w:r>
          </w:p>
        </w:tc>
        <w:tc>
          <w:tcPr>
            <w:tcW w:w="1140" w:type="dxa"/>
          </w:tcPr>
          <w:p>
            <w:pPr>
              <w:pStyle w:val="TableParagraph"/>
              <w:spacing w:before="28"/>
              <w:ind w:right="94"/>
              <w:jc w:val="center"/>
              <w:rPr>
                <w:sz w:val="20"/>
              </w:rPr>
            </w:pPr>
            <w:r>
              <w:rPr>
                <w:spacing w:val="-4"/>
                <w:sz w:val="20"/>
              </w:rPr>
              <w:t>2017</w:t>
            </w:r>
          </w:p>
        </w:tc>
        <w:tc>
          <w:tcPr>
            <w:tcW w:w="1149" w:type="dxa"/>
          </w:tcPr>
          <w:p>
            <w:pPr>
              <w:pStyle w:val="TableParagraph"/>
              <w:spacing w:before="28"/>
              <w:ind w:left="84" w:right="85"/>
              <w:jc w:val="center"/>
              <w:rPr>
                <w:sz w:val="20"/>
              </w:rPr>
            </w:pPr>
            <w:r>
              <w:rPr>
                <w:spacing w:val="-2"/>
                <w:sz w:val="20"/>
              </w:rPr>
              <w:t>Ethiopia</w:t>
            </w:r>
          </w:p>
        </w:tc>
        <w:tc>
          <w:tcPr>
            <w:tcW w:w="1636" w:type="dxa"/>
          </w:tcPr>
          <w:p>
            <w:pPr>
              <w:pStyle w:val="TableParagraph"/>
              <w:spacing w:before="28"/>
              <w:ind w:left="97" w:right="7"/>
              <w:jc w:val="center"/>
              <w:rPr>
                <w:sz w:val="20"/>
              </w:rPr>
            </w:pPr>
            <w:r>
              <w:rPr>
                <w:spacing w:val="-2"/>
                <w:sz w:val="20"/>
              </w:rPr>
              <w:t>230.28</w:t>
            </w:r>
          </w:p>
        </w:tc>
        <w:tc>
          <w:tcPr>
            <w:tcW w:w="1622" w:type="dxa"/>
          </w:tcPr>
          <w:p>
            <w:pPr>
              <w:pStyle w:val="TableParagraph"/>
              <w:spacing w:before="28"/>
              <w:ind w:left="87" w:right="88"/>
              <w:jc w:val="center"/>
              <w:rPr>
                <w:sz w:val="20"/>
              </w:rPr>
            </w:pPr>
            <w:r>
              <w:rPr>
                <w:spacing w:val="-2"/>
                <w:sz w:val="20"/>
              </w:rPr>
              <w:t>178.72</w:t>
            </w:r>
          </w:p>
        </w:tc>
        <w:tc>
          <w:tcPr>
            <w:tcW w:w="1546" w:type="dxa"/>
          </w:tcPr>
          <w:p>
            <w:pPr>
              <w:pStyle w:val="TableParagraph"/>
              <w:spacing w:before="28"/>
              <w:ind w:left="9" w:right="16"/>
              <w:jc w:val="center"/>
              <w:rPr>
                <w:sz w:val="20"/>
              </w:rPr>
            </w:pPr>
            <w:r>
              <w:rPr>
                <w:spacing w:val="-4"/>
                <w:sz w:val="20"/>
              </w:rPr>
              <w:t>0.00</w:t>
            </w:r>
          </w:p>
        </w:tc>
        <w:tc>
          <w:tcPr>
            <w:tcW w:w="1631" w:type="dxa"/>
          </w:tcPr>
          <w:p>
            <w:pPr>
              <w:pStyle w:val="TableParagraph"/>
              <w:spacing w:before="28"/>
              <w:ind w:right="9"/>
              <w:jc w:val="center"/>
              <w:rPr>
                <w:sz w:val="20"/>
              </w:rPr>
            </w:pPr>
            <w:r>
              <w:rPr>
                <w:spacing w:val="-2"/>
                <w:sz w:val="20"/>
              </w:rPr>
              <w:t>67.50</w:t>
            </w:r>
          </w:p>
        </w:tc>
      </w:tr>
      <w:tr>
        <w:trPr>
          <w:trHeight w:val="733"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390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P159382</w:t>
            </w:r>
          </w:p>
        </w:tc>
        <w:tc>
          <w:tcPr>
            <w:tcW w:w="2597" w:type="dxa"/>
            <w:shd w:val="clear" w:color="auto" w:fill="F8EDF3"/>
          </w:tcPr>
          <w:p>
            <w:pPr>
              <w:pStyle w:val="TableParagraph"/>
              <w:spacing w:line="252" w:lineRule="auto" w:before="1"/>
              <w:ind w:left="119"/>
              <w:rPr>
                <w:sz w:val="20"/>
              </w:rPr>
            </w:pPr>
            <w:r>
              <w:rPr>
                <w:spacing w:val="-2"/>
                <w:sz w:val="20"/>
              </w:rPr>
              <w:t>Livestock</w:t>
            </w:r>
            <w:r>
              <w:rPr>
                <w:spacing w:val="-21"/>
                <w:sz w:val="20"/>
              </w:rPr>
              <w:t> </w:t>
            </w:r>
            <w:r>
              <w:rPr>
                <w:spacing w:val="-2"/>
                <w:sz w:val="20"/>
              </w:rPr>
              <w:t>and</w:t>
            </w:r>
            <w:r>
              <w:rPr>
                <w:spacing w:val="-19"/>
                <w:sz w:val="20"/>
              </w:rPr>
              <w:t> </w:t>
            </w:r>
            <w:r>
              <w:rPr>
                <w:spacing w:val="-2"/>
                <w:sz w:val="20"/>
              </w:rPr>
              <w:t>Fisheries </w:t>
            </w:r>
            <w:r>
              <w:rPr>
                <w:sz w:val="20"/>
              </w:rPr>
              <w:t>Sector</w:t>
            </w:r>
            <w:r>
              <w:rPr>
                <w:spacing w:val="-20"/>
                <w:sz w:val="20"/>
              </w:rPr>
              <w:t> </w:t>
            </w:r>
            <w:r>
              <w:rPr>
                <w:sz w:val="20"/>
              </w:rPr>
              <w:t>Development</w:t>
            </w:r>
          </w:p>
          <w:p>
            <w:pPr>
              <w:pStyle w:val="TableParagraph"/>
              <w:spacing w:line="223" w:lineRule="exact" w:before="1"/>
              <w:ind w:left="119"/>
              <w:rPr>
                <w:sz w:val="20"/>
              </w:rPr>
            </w:pPr>
            <w:r>
              <w:rPr>
                <w:spacing w:val="-2"/>
                <w:sz w:val="20"/>
              </w:rPr>
              <w:t>Project</w:t>
            </w:r>
          </w:p>
        </w:tc>
        <w:tc>
          <w:tcPr>
            <w:tcW w:w="1140" w:type="dxa"/>
            <w:shd w:val="clear" w:color="auto" w:fill="F8EDF3"/>
          </w:tcPr>
          <w:p>
            <w:pPr>
              <w:pStyle w:val="TableParagraph"/>
              <w:rPr>
                <w:rFonts w:ascii="Calibri"/>
                <w:sz w:val="20"/>
              </w:rPr>
            </w:pPr>
          </w:p>
          <w:p>
            <w:pPr>
              <w:pStyle w:val="TableParagraph"/>
              <w:ind w:right="94"/>
              <w:jc w:val="center"/>
              <w:rPr>
                <w:sz w:val="20"/>
              </w:rPr>
            </w:pPr>
            <w:r>
              <w:rPr>
                <w:spacing w:val="-4"/>
                <w:sz w:val="20"/>
              </w:rPr>
              <w:t>2018</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shd w:val="clear" w:color="auto" w:fill="F8EDF3"/>
          </w:tcPr>
          <w:p>
            <w:pPr>
              <w:pStyle w:val="TableParagraph"/>
              <w:rPr>
                <w:rFonts w:ascii="Calibri"/>
                <w:sz w:val="20"/>
              </w:rPr>
            </w:pPr>
          </w:p>
          <w:p>
            <w:pPr>
              <w:pStyle w:val="TableParagraph"/>
              <w:ind w:left="97" w:right="7"/>
              <w:jc w:val="center"/>
              <w:rPr>
                <w:sz w:val="20"/>
              </w:rPr>
            </w:pPr>
            <w:r>
              <w:rPr>
                <w:spacing w:val="-2"/>
                <w:sz w:val="20"/>
              </w:rPr>
              <w:t>170.00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159.19</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8.15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391</w:t>
            </w:r>
          </w:p>
        </w:tc>
        <w:tc>
          <w:tcPr>
            <w:tcW w:w="1168" w:type="dxa"/>
          </w:tcPr>
          <w:p>
            <w:pPr>
              <w:pStyle w:val="TableParagraph"/>
              <w:rPr>
                <w:rFonts w:ascii="Calibri"/>
                <w:sz w:val="20"/>
              </w:rPr>
            </w:pPr>
          </w:p>
          <w:p>
            <w:pPr>
              <w:pStyle w:val="TableParagraph"/>
              <w:ind w:left="135"/>
              <w:rPr>
                <w:sz w:val="20"/>
              </w:rPr>
            </w:pPr>
            <w:r>
              <w:rPr>
                <w:spacing w:val="-2"/>
                <w:sz w:val="20"/>
              </w:rPr>
              <w:t>P160279</w:t>
            </w:r>
          </w:p>
        </w:tc>
        <w:tc>
          <w:tcPr>
            <w:tcW w:w="2597" w:type="dxa"/>
          </w:tcPr>
          <w:p>
            <w:pPr>
              <w:pStyle w:val="TableParagraph"/>
              <w:spacing w:line="249" w:lineRule="auto" w:before="2"/>
              <w:ind w:left="119"/>
              <w:rPr>
                <w:sz w:val="20"/>
              </w:rPr>
            </w:pPr>
            <w:r>
              <w:rPr>
                <w:spacing w:val="-4"/>
                <w:sz w:val="20"/>
              </w:rPr>
              <w:t>Ethiopia:</w:t>
            </w:r>
            <w:r>
              <w:rPr>
                <w:spacing w:val="-22"/>
                <w:sz w:val="20"/>
              </w:rPr>
              <w:t> </w:t>
            </w:r>
            <w:r>
              <w:rPr>
                <w:spacing w:val="-4"/>
                <w:sz w:val="20"/>
              </w:rPr>
              <w:t>National</w:t>
            </w:r>
            <w:r>
              <w:rPr>
                <w:spacing w:val="-20"/>
                <w:sz w:val="20"/>
              </w:rPr>
              <w:t> </w:t>
            </w:r>
            <w:r>
              <w:rPr>
                <w:spacing w:val="-4"/>
                <w:sz w:val="20"/>
              </w:rPr>
              <w:t>Quality </w:t>
            </w:r>
            <w:r>
              <w:rPr>
                <w:spacing w:val="-2"/>
                <w:sz w:val="20"/>
              </w:rPr>
              <w:t>Infrastructure</w:t>
            </w:r>
          </w:p>
          <w:p>
            <w:pPr>
              <w:pStyle w:val="TableParagraph"/>
              <w:spacing w:line="223" w:lineRule="exact" w:before="4"/>
              <w:ind w:left="119"/>
              <w:rPr>
                <w:sz w:val="20"/>
              </w:rPr>
            </w:pPr>
            <w:r>
              <w:rPr>
                <w:spacing w:val="-4"/>
                <w:sz w:val="20"/>
              </w:rPr>
              <w:t>Development</w:t>
            </w:r>
            <w:r>
              <w:rPr>
                <w:spacing w:val="-2"/>
                <w:sz w:val="20"/>
              </w:rPr>
              <w:t> Project</w:t>
            </w:r>
          </w:p>
        </w:tc>
        <w:tc>
          <w:tcPr>
            <w:tcW w:w="1140" w:type="dxa"/>
          </w:tcPr>
          <w:p>
            <w:pPr>
              <w:pStyle w:val="TableParagraph"/>
              <w:rPr>
                <w:rFonts w:ascii="Calibri"/>
                <w:sz w:val="20"/>
              </w:rPr>
            </w:pPr>
          </w:p>
          <w:p>
            <w:pPr>
              <w:pStyle w:val="TableParagraph"/>
              <w:ind w:right="94"/>
              <w:jc w:val="center"/>
              <w:rPr>
                <w:sz w:val="20"/>
              </w:rPr>
            </w:pPr>
            <w:r>
              <w:rPr>
                <w:spacing w:val="-4"/>
                <w:sz w:val="20"/>
              </w:rPr>
              <w:t>2017</w:t>
            </w:r>
          </w:p>
        </w:tc>
        <w:tc>
          <w:tcPr>
            <w:tcW w:w="1149" w:type="dxa"/>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tcPr>
          <w:p>
            <w:pPr>
              <w:pStyle w:val="TableParagraph"/>
              <w:rPr>
                <w:rFonts w:ascii="Calibri"/>
                <w:sz w:val="20"/>
              </w:rPr>
            </w:pPr>
          </w:p>
          <w:p>
            <w:pPr>
              <w:pStyle w:val="TableParagraph"/>
              <w:ind w:left="97" w:right="7"/>
              <w:jc w:val="center"/>
              <w:rPr>
                <w:sz w:val="20"/>
              </w:rPr>
            </w:pPr>
            <w:r>
              <w:rPr>
                <w:spacing w:val="-2"/>
                <w:sz w:val="20"/>
              </w:rPr>
              <w:t>50.00</w:t>
            </w:r>
          </w:p>
        </w:tc>
        <w:tc>
          <w:tcPr>
            <w:tcW w:w="1622" w:type="dxa"/>
          </w:tcPr>
          <w:p>
            <w:pPr>
              <w:pStyle w:val="TableParagraph"/>
              <w:rPr>
                <w:rFonts w:ascii="Calibri"/>
                <w:sz w:val="20"/>
              </w:rPr>
            </w:pPr>
          </w:p>
          <w:p>
            <w:pPr>
              <w:pStyle w:val="TableParagraph"/>
              <w:ind w:left="87" w:right="88"/>
              <w:jc w:val="center"/>
              <w:rPr>
                <w:sz w:val="20"/>
              </w:rPr>
            </w:pPr>
            <w:r>
              <w:rPr>
                <w:spacing w:val="-2"/>
                <w:sz w:val="20"/>
              </w:rPr>
              <w:t>51.15</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4"/>
                <w:sz w:val="20"/>
              </w:rPr>
              <w:t>0.80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392</w:t>
            </w:r>
          </w:p>
        </w:tc>
        <w:tc>
          <w:tcPr>
            <w:tcW w:w="1168" w:type="dxa"/>
            <w:shd w:val="clear" w:color="auto" w:fill="F8EDF3"/>
          </w:tcPr>
          <w:p>
            <w:pPr>
              <w:pStyle w:val="TableParagraph"/>
              <w:spacing w:before="124"/>
              <w:ind w:left="135"/>
              <w:rPr>
                <w:sz w:val="20"/>
              </w:rPr>
            </w:pPr>
            <w:r>
              <w:rPr>
                <w:spacing w:val="-2"/>
                <w:sz w:val="20"/>
              </w:rPr>
              <w:t>P160395</w:t>
            </w:r>
          </w:p>
        </w:tc>
        <w:tc>
          <w:tcPr>
            <w:tcW w:w="2597" w:type="dxa"/>
            <w:shd w:val="clear" w:color="auto" w:fill="F8EDF3"/>
          </w:tcPr>
          <w:p>
            <w:pPr>
              <w:pStyle w:val="TableParagraph"/>
              <w:spacing w:before="2"/>
              <w:ind w:left="119"/>
              <w:rPr>
                <w:sz w:val="20"/>
              </w:rPr>
            </w:pPr>
            <w:r>
              <w:rPr>
                <w:spacing w:val="-6"/>
                <w:sz w:val="20"/>
              </w:rPr>
              <w:t>Ethiopia</w:t>
            </w:r>
            <w:r>
              <w:rPr>
                <w:spacing w:val="-5"/>
                <w:sz w:val="20"/>
              </w:rPr>
              <w:t> </w:t>
            </w:r>
            <w:r>
              <w:rPr>
                <w:spacing w:val="-2"/>
                <w:sz w:val="20"/>
              </w:rPr>
              <w:t>Electrification</w:t>
            </w:r>
          </w:p>
          <w:p>
            <w:pPr>
              <w:pStyle w:val="TableParagraph"/>
              <w:spacing w:line="223" w:lineRule="exact" w:before="12"/>
              <w:ind w:left="119"/>
              <w:rPr>
                <w:sz w:val="20"/>
              </w:rPr>
            </w:pPr>
            <w:r>
              <w:rPr>
                <w:spacing w:val="-5"/>
                <w:sz w:val="20"/>
              </w:rPr>
              <w:t>Program</w:t>
            </w:r>
            <w:r>
              <w:rPr>
                <w:spacing w:val="-10"/>
                <w:sz w:val="20"/>
              </w:rPr>
              <w:t> </w:t>
            </w:r>
            <w:r>
              <w:rPr>
                <w:spacing w:val="-2"/>
                <w:sz w:val="20"/>
              </w:rPr>
              <w:t>(ELEAP)</w:t>
            </w:r>
          </w:p>
        </w:tc>
        <w:tc>
          <w:tcPr>
            <w:tcW w:w="1140" w:type="dxa"/>
            <w:shd w:val="clear" w:color="auto" w:fill="F8EDF3"/>
          </w:tcPr>
          <w:p>
            <w:pPr>
              <w:pStyle w:val="TableParagraph"/>
              <w:spacing w:before="124"/>
              <w:ind w:right="94"/>
              <w:jc w:val="center"/>
              <w:rPr>
                <w:sz w:val="20"/>
              </w:rPr>
            </w:pPr>
            <w:r>
              <w:rPr>
                <w:spacing w:val="-4"/>
                <w:sz w:val="20"/>
              </w:rPr>
              <w:t>2018</w:t>
            </w:r>
          </w:p>
        </w:tc>
        <w:tc>
          <w:tcPr>
            <w:tcW w:w="1149" w:type="dxa"/>
            <w:shd w:val="clear" w:color="auto" w:fill="F8EDF3"/>
          </w:tcPr>
          <w:p>
            <w:pPr>
              <w:pStyle w:val="TableParagraph"/>
              <w:spacing w:before="124"/>
              <w:ind w:left="84" w:right="85"/>
              <w:jc w:val="center"/>
              <w:rPr>
                <w:sz w:val="20"/>
              </w:rPr>
            </w:pPr>
            <w:r>
              <w:rPr>
                <w:spacing w:val="-2"/>
                <w:sz w:val="20"/>
              </w:rPr>
              <w:t>Ethiopia</w:t>
            </w:r>
          </w:p>
        </w:tc>
        <w:tc>
          <w:tcPr>
            <w:tcW w:w="1636" w:type="dxa"/>
            <w:shd w:val="clear" w:color="auto" w:fill="F8EDF3"/>
          </w:tcPr>
          <w:p>
            <w:pPr>
              <w:pStyle w:val="TableParagraph"/>
              <w:spacing w:before="124"/>
              <w:ind w:left="97" w:right="7"/>
              <w:jc w:val="center"/>
              <w:rPr>
                <w:sz w:val="20"/>
              </w:rPr>
            </w:pPr>
            <w:r>
              <w:rPr>
                <w:spacing w:val="-2"/>
                <w:sz w:val="20"/>
              </w:rPr>
              <w:t>625.00</w:t>
            </w:r>
          </w:p>
        </w:tc>
        <w:tc>
          <w:tcPr>
            <w:tcW w:w="1622" w:type="dxa"/>
            <w:shd w:val="clear" w:color="auto" w:fill="F8EDF3"/>
          </w:tcPr>
          <w:p>
            <w:pPr>
              <w:pStyle w:val="TableParagraph"/>
              <w:spacing w:before="124"/>
              <w:ind w:left="87" w:right="88"/>
              <w:jc w:val="center"/>
              <w:rPr>
                <w:sz w:val="20"/>
              </w:rPr>
            </w:pPr>
            <w:r>
              <w:rPr>
                <w:spacing w:val="-2"/>
                <w:sz w:val="20"/>
              </w:rPr>
              <w:t>538.87</w:t>
            </w:r>
          </w:p>
        </w:tc>
        <w:tc>
          <w:tcPr>
            <w:tcW w:w="1546" w:type="dxa"/>
            <w:shd w:val="clear" w:color="auto" w:fill="F8EDF3"/>
          </w:tcPr>
          <w:p>
            <w:pPr>
              <w:pStyle w:val="TableParagraph"/>
              <w:spacing w:before="124"/>
              <w:ind w:left="9" w:right="16"/>
              <w:jc w:val="center"/>
              <w:rPr>
                <w:sz w:val="20"/>
              </w:rPr>
            </w:pPr>
            <w:r>
              <w:rPr>
                <w:spacing w:val="-4"/>
                <w:sz w:val="20"/>
              </w:rPr>
              <w:t>0.00</w:t>
            </w:r>
          </w:p>
        </w:tc>
        <w:tc>
          <w:tcPr>
            <w:tcW w:w="1631" w:type="dxa"/>
            <w:shd w:val="clear" w:color="auto" w:fill="F8EDF3"/>
          </w:tcPr>
          <w:p>
            <w:pPr>
              <w:pStyle w:val="TableParagraph"/>
              <w:spacing w:before="124"/>
              <w:ind w:right="9"/>
              <w:jc w:val="center"/>
              <w:rPr>
                <w:sz w:val="20"/>
              </w:rPr>
            </w:pPr>
            <w:r>
              <w:rPr>
                <w:spacing w:val="-2"/>
                <w:sz w:val="20"/>
              </w:rPr>
              <w:t>89.73</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393</w:t>
            </w:r>
          </w:p>
        </w:tc>
        <w:tc>
          <w:tcPr>
            <w:tcW w:w="1168" w:type="dxa"/>
          </w:tcPr>
          <w:p>
            <w:pPr>
              <w:pStyle w:val="TableParagraph"/>
              <w:rPr>
                <w:rFonts w:ascii="Calibri"/>
                <w:sz w:val="20"/>
              </w:rPr>
            </w:pPr>
          </w:p>
          <w:p>
            <w:pPr>
              <w:pStyle w:val="TableParagraph"/>
              <w:ind w:left="135"/>
              <w:rPr>
                <w:sz w:val="20"/>
              </w:rPr>
            </w:pPr>
            <w:r>
              <w:rPr>
                <w:spacing w:val="-2"/>
                <w:sz w:val="20"/>
              </w:rPr>
              <w:t>P163050</w:t>
            </w:r>
          </w:p>
        </w:tc>
        <w:tc>
          <w:tcPr>
            <w:tcW w:w="2597" w:type="dxa"/>
          </w:tcPr>
          <w:p>
            <w:pPr>
              <w:pStyle w:val="TableParagraph"/>
              <w:spacing w:line="232" w:lineRule="exact"/>
              <w:ind w:left="119"/>
              <w:rPr>
                <w:sz w:val="20"/>
              </w:rPr>
            </w:pPr>
            <w:r>
              <w:rPr>
                <w:spacing w:val="-4"/>
                <w:sz w:val="20"/>
              </w:rPr>
              <w:t>Ethiopia</w:t>
            </w:r>
            <w:r>
              <w:rPr>
                <w:spacing w:val="-18"/>
                <w:sz w:val="20"/>
              </w:rPr>
              <w:t> </w:t>
            </w:r>
            <w:r>
              <w:rPr>
                <w:spacing w:val="-4"/>
                <w:sz w:val="20"/>
              </w:rPr>
              <w:t>General</w:t>
            </w:r>
            <w:r>
              <w:rPr>
                <w:spacing w:val="-18"/>
                <w:sz w:val="20"/>
              </w:rPr>
              <w:t> </w:t>
            </w:r>
            <w:r>
              <w:rPr>
                <w:spacing w:val="-4"/>
                <w:sz w:val="20"/>
              </w:rPr>
              <w:t>Education</w:t>
            </w:r>
          </w:p>
          <w:p>
            <w:pPr>
              <w:pStyle w:val="TableParagraph"/>
              <w:spacing w:line="240" w:lineRule="atLeast"/>
              <w:ind w:left="119"/>
              <w:rPr>
                <w:sz w:val="20"/>
              </w:rPr>
            </w:pPr>
            <w:r>
              <w:rPr>
                <w:spacing w:val="-4"/>
                <w:sz w:val="20"/>
              </w:rPr>
              <w:t>Quality</w:t>
            </w:r>
            <w:r>
              <w:rPr>
                <w:spacing w:val="-21"/>
                <w:sz w:val="20"/>
              </w:rPr>
              <w:t> </w:t>
            </w:r>
            <w:r>
              <w:rPr>
                <w:spacing w:val="-4"/>
                <w:sz w:val="20"/>
              </w:rPr>
              <w:t>Improvement </w:t>
            </w:r>
            <w:r>
              <w:rPr>
                <w:sz w:val="20"/>
              </w:rPr>
              <w:t>Program for Equity</w:t>
            </w:r>
          </w:p>
        </w:tc>
        <w:tc>
          <w:tcPr>
            <w:tcW w:w="1140" w:type="dxa"/>
          </w:tcPr>
          <w:p>
            <w:pPr>
              <w:pStyle w:val="TableParagraph"/>
              <w:rPr>
                <w:rFonts w:ascii="Calibri"/>
                <w:sz w:val="20"/>
              </w:rPr>
            </w:pPr>
          </w:p>
          <w:p>
            <w:pPr>
              <w:pStyle w:val="TableParagraph"/>
              <w:ind w:right="94"/>
              <w:jc w:val="center"/>
              <w:rPr>
                <w:sz w:val="20"/>
              </w:rPr>
            </w:pPr>
            <w:r>
              <w:rPr>
                <w:spacing w:val="-4"/>
                <w:sz w:val="20"/>
              </w:rPr>
              <w:t>2018</w:t>
            </w:r>
          </w:p>
        </w:tc>
        <w:tc>
          <w:tcPr>
            <w:tcW w:w="1149" w:type="dxa"/>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tcPr>
          <w:p>
            <w:pPr>
              <w:pStyle w:val="TableParagraph"/>
              <w:rPr>
                <w:rFonts w:ascii="Calibri"/>
                <w:sz w:val="20"/>
              </w:rPr>
            </w:pPr>
          </w:p>
          <w:p>
            <w:pPr>
              <w:pStyle w:val="TableParagraph"/>
              <w:ind w:left="97" w:right="7"/>
              <w:jc w:val="center"/>
              <w:rPr>
                <w:sz w:val="20"/>
              </w:rPr>
            </w:pPr>
            <w:r>
              <w:rPr>
                <w:spacing w:val="-2"/>
                <w:sz w:val="20"/>
              </w:rPr>
              <w:t>347.77</w:t>
            </w:r>
          </w:p>
        </w:tc>
        <w:tc>
          <w:tcPr>
            <w:tcW w:w="1622" w:type="dxa"/>
          </w:tcPr>
          <w:p>
            <w:pPr>
              <w:pStyle w:val="TableParagraph"/>
              <w:rPr>
                <w:rFonts w:ascii="Calibri"/>
                <w:sz w:val="20"/>
              </w:rPr>
            </w:pPr>
          </w:p>
          <w:p>
            <w:pPr>
              <w:pStyle w:val="TableParagraph"/>
              <w:ind w:left="87" w:right="88"/>
              <w:jc w:val="center"/>
              <w:rPr>
                <w:sz w:val="20"/>
              </w:rPr>
            </w:pPr>
            <w:r>
              <w:rPr>
                <w:spacing w:val="-2"/>
                <w:sz w:val="20"/>
              </w:rPr>
              <w:t>327.50</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9"/>
              <w:jc w:val="center"/>
              <w:rPr>
                <w:sz w:val="20"/>
              </w:rPr>
            </w:pPr>
            <w:r>
              <w:rPr>
                <w:spacing w:val="-2"/>
                <w:sz w:val="20"/>
              </w:rPr>
              <w:t>22.78</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394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P163452</w:t>
            </w:r>
          </w:p>
        </w:tc>
        <w:tc>
          <w:tcPr>
            <w:tcW w:w="2597" w:type="dxa"/>
            <w:shd w:val="clear" w:color="auto" w:fill="F8EDF3"/>
          </w:tcPr>
          <w:p>
            <w:pPr>
              <w:pStyle w:val="TableParagraph"/>
              <w:spacing w:line="249" w:lineRule="auto" w:before="2"/>
              <w:ind w:left="119"/>
              <w:rPr>
                <w:sz w:val="20"/>
              </w:rPr>
            </w:pPr>
            <w:r>
              <w:rPr>
                <w:spacing w:val="-4"/>
                <w:sz w:val="20"/>
              </w:rPr>
              <w:t>Ethiopia</w:t>
            </w:r>
            <w:r>
              <w:rPr>
                <w:spacing w:val="-22"/>
                <w:sz w:val="20"/>
              </w:rPr>
              <w:t> </w:t>
            </w:r>
            <w:r>
              <w:rPr>
                <w:spacing w:val="-4"/>
                <w:sz w:val="20"/>
              </w:rPr>
              <w:t>Urban</w:t>
            </w:r>
            <w:r>
              <w:rPr>
                <w:spacing w:val="-20"/>
                <w:sz w:val="20"/>
              </w:rPr>
              <w:t> </w:t>
            </w:r>
            <w:r>
              <w:rPr>
                <w:spacing w:val="-4"/>
                <w:sz w:val="20"/>
              </w:rPr>
              <w:t>Institutional </w:t>
            </w:r>
            <w:r>
              <w:rPr>
                <w:sz w:val="20"/>
              </w:rPr>
              <w:t>and</w:t>
            </w:r>
            <w:r>
              <w:rPr>
                <w:spacing w:val="-18"/>
                <w:sz w:val="20"/>
              </w:rPr>
              <w:t> </w:t>
            </w:r>
            <w:r>
              <w:rPr>
                <w:sz w:val="20"/>
              </w:rPr>
              <w:t>Infrastructure</w:t>
            </w:r>
          </w:p>
          <w:p>
            <w:pPr>
              <w:pStyle w:val="TableParagraph"/>
              <w:spacing w:line="223" w:lineRule="exact" w:before="4"/>
              <w:ind w:left="119"/>
              <w:rPr>
                <w:sz w:val="20"/>
              </w:rPr>
            </w:pPr>
            <w:r>
              <w:rPr>
                <w:spacing w:val="-4"/>
                <w:sz w:val="20"/>
              </w:rPr>
              <w:t>Development</w:t>
            </w:r>
            <w:r>
              <w:rPr>
                <w:spacing w:val="-2"/>
                <w:sz w:val="20"/>
              </w:rPr>
              <w:t> Program</w:t>
            </w:r>
          </w:p>
        </w:tc>
        <w:tc>
          <w:tcPr>
            <w:tcW w:w="1140" w:type="dxa"/>
            <w:shd w:val="clear" w:color="auto" w:fill="F8EDF3"/>
          </w:tcPr>
          <w:p>
            <w:pPr>
              <w:pStyle w:val="TableParagraph"/>
              <w:rPr>
                <w:rFonts w:ascii="Calibri"/>
                <w:sz w:val="20"/>
              </w:rPr>
            </w:pPr>
          </w:p>
          <w:p>
            <w:pPr>
              <w:pStyle w:val="TableParagraph"/>
              <w:ind w:right="94"/>
              <w:jc w:val="center"/>
              <w:rPr>
                <w:sz w:val="20"/>
              </w:rPr>
            </w:pPr>
            <w:r>
              <w:rPr>
                <w:spacing w:val="-4"/>
                <w:sz w:val="20"/>
              </w:rPr>
              <w:t>2018</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shd w:val="clear" w:color="auto" w:fill="F8EDF3"/>
          </w:tcPr>
          <w:p>
            <w:pPr>
              <w:pStyle w:val="TableParagraph"/>
              <w:rPr>
                <w:rFonts w:ascii="Calibri"/>
                <w:sz w:val="20"/>
              </w:rPr>
            </w:pPr>
          </w:p>
          <w:p>
            <w:pPr>
              <w:pStyle w:val="TableParagraph"/>
              <w:ind w:left="97" w:right="7"/>
              <w:jc w:val="center"/>
              <w:rPr>
                <w:sz w:val="20"/>
              </w:rPr>
            </w:pPr>
            <w:r>
              <w:rPr>
                <w:spacing w:val="-2"/>
                <w:sz w:val="20"/>
              </w:rPr>
              <w:t>600.00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586.83</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0.52</w:t>
            </w:r>
          </w:p>
        </w:tc>
      </w:tr>
      <w:tr>
        <w:trPr>
          <w:trHeight w:val="487" w:hRule="atLeast"/>
        </w:trPr>
        <w:tc>
          <w:tcPr>
            <w:tcW w:w="616" w:type="dxa"/>
          </w:tcPr>
          <w:p>
            <w:pPr>
              <w:pStyle w:val="TableParagraph"/>
              <w:spacing w:before="124"/>
              <w:ind w:left="25"/>
              <w:jc w:val="center"/>
              <w:rPr>
                <w:sz w:val="20"/>
              </w:rPr>
            </w:pPr>
            <w:r>
              <w:rPr>
                <w:spacing w:val="-5"/>
                <w:sz w:val="20"/>
              </w:rPr>
              <w:t>395</w:t>
            </w:r>
          </w:p>
        </w:tc>
        <w:tc>
          <w:tcPr>
            <w:tcW w:w="1168" w:type="dxa"/>
          </w:tcPr>
          <w:p>
            <w:pPr>
              <w:pStyle w:val="TableParagraph"/>
              <w:spacing w:before="124"/>
              <w:ind w:left="135"/>
              <w:rPr>
                <w:sz w:val="20"/>
              </w:rPr>
            </w:pPr>
            <w:r>
              <w:rPr>
                <w:spacing w:val="-2"/>
                <w:sz w:val="20"/>
              </w:rPr>
              <w:t>P163829</w:t>
            </w:r>
          </w:p>
        </w:tc>
        <w:tc>
          <w:tcPr>
            <w:tcW w:w="2597" w:type="dxa"/>
          </w:tcPr>
          <w:p>
            <w:pPr>
              <w:pStyle w:val="TableParagraph"/>
              <w:spacing w:before="2"/>
              <w:ind w:left="119"/>
              <w:rPr>
                <w:sz w:val="20"/>
              </w:rPr>
            </w:pPr>
            <w:r>
              <w:rPr>
                <w:spacing w:val="-6"/>
                <w:sz w:val="20"/>
              </w:rPr>
              <w:t>Ethiopia</w:t>
            </w:r>
            <w:r>
              <w:rPr>
                <w:spacing w:val="-5"/>
                <w:sz w:val="20"/>
              </w:rPr>
              <w:t> </w:t>
            </w:r>
            <w:r>
              <w:rPr>
                <w:spacing w:val="-2"/>
                <w:sz w:val="20"/>
              </w:rPr>
              <w:t>Economic</w:t>
            </w:r>
          </w:p>
          <w:p>
            <w:pPr>
              <w:pStyle w:val="TableParagraph"/>
              <w:spacing w:line="223" w:lineRule="exact" w:before="10"/>
              <w:ind w:left="119"/>
              <w:rPr>
                <w:sz w:val="20"/>
              </w:rPr>
            </w:pPr>
            <w:r>
              <w:rPr>
                <w:spacing w:val="-5"/>
                <w:sz w:val="20"/>
              </w:rPr>
              <w:t>Opportunities</w:t>
            </w:r>
            <w:r>
              <w:rPr>
                <w:spacing w:val="1"/>
                <w:sz w:val="20"/>
              </w:rPr>
              <w:t> </w:t>
            </w:r>
            <w:r>
              <w:rPr>
                <w:spacing w:val="-2"/>
                <w:sz w:val="20"/>
              </w:rPr>
              <w:t>Program</w:t>
            </w:r>
          </w:p>
        </w:tc>
        <w:tc>
          <w:tcPr>
            <w:tcW w:w="1140" w:type="dxa"/>
          </w:tcPr>
          <w:p>
            <w:pPr>
              <w:pStyle w:val="TableParagraph"/>
              <w:spacing w:before="124"/>
              <w:ind w:right="94"/>
              <w:jc w:val="center"/>
              <w:rPr>
                <w:sz w:val="20"/>
              </w:rPr>
            </w:pPr>
            <w:r>
              <w:rPr>
                <w:spacing w:val="-4"/>
                <w:sz w:val="20"/>
              </w:rPr>
              <w:t>2018</w:t>
            </w:r>
          </w:p>
        </w:tc>
        <w:tc>
          <w:tcPr>
            <w:tcW w:w="1149" w:type="dxa"/>
          </w:tcPr>
          <w:p>
            <w:pPr>
              <w:pStyle w:val="TableParagraph"/>
              <w:spacing w:before="124"/>
              <w:ind w:left="84" w:right="85"/>
              <w:jc w:val="center"/>
              <w:rPr>
                <w:sz w:val="20"/>
              </w:rPr>
            </w:pPr>
            <w:r>
              <w:rPr>
                <w:spacing w:val="-2"/>
                <w:sz w:val="20"/>
              </w:rPr>
              <w:t>Ethiopia</w:t>
            </w:r>
          </w:p>
        </w:tc>
        <w:tc>
          <w:tcPr>
            <w:tcW w:w="1636" w:type="dxa"/>
          </w:tcPr>
          <w:p>
            <w:pPr>
              <w:pStyle w:val="TableParagraph"/>
              <w:spacing w:before="124"/>
              <w:ind w:left="97" w:right="7"/>
              <w:jc w:val="center"/>
              <w:rPr>
                <w:sz w:val="20"/>
              </w:rPr>
            </w:pPr>
            <w:r>
              <w:rPr>
                <w:spacing w:val="-2"/>
                <w:sz w:val="20"/>
              </w:rPr>
              <w:t>185.79</w:t>
            </w:r>
          </w:p>
        </w:tc>
        <w:tc>
          <w:tcPr>
            <w:tcW w:w="1622" w:type="dxa"/>
          </w:tcPr>
          <w:p>
            <w:pPr>
              <w:pStyle w:val="TableParagraph"/>
              <w:spacing w:before="124"/>
              <w:ind w:left="87" w:right="88"/>
              <w:jc w:val="center"/>
              <w:rPr>
                <w:sz w:val="20"/>
              </w:rPr>
            </w:pPr>
            <w:r>
              <w:rPr>
                <w:spacing w:val="-2"/>
                <w:sz w:val="20"/>
              </w:rPr>
              <w:t>162.08</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9"/>
              <w:jc w:val="center"/>
              <w:rPr>
                <w:sz w:val="20"/>
              </w:rPr>
            </w:pPr>
            <w:r>
              <w:rPr>
                <w:spacing w:val="-2"/>
                <w:sz w:val="20"/>
              </w:rPr>
              <w:t>55.30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396</w:t>
            </w:r>
          </w:p>
        </w:tc>
        <w:tc>
          <w:tcPr>
            <w:tcW w:w="1168" w:type="dxa"/>
            <w:shd w:val="clear" w:color="auto" w:fill="F8EDF3"/>
          </w:tcPr>
          <w:p>
            <w:pPr>
              <w:pStyle w:val="TableParagraph"/>
              <w:spacing w:before="124"/>
              <w:ind w:left="135"/>
              <w:rPr>
                <w:sz w:val="20"/>
              </w:rPr>
            </w:pPr>
            <w:r>
              <w:rPr>
                <w:spacing w:val="-2"/>
                <w:sz w:val="20"/>
              </w:rPr>
              <w:t>P164336</w:t>
            </w:r>
          </w:p>
        </w:tc>
        <w:tc>
          <w:tcPr>
            <w:tcW w:w="2597" w:type="dxa"/>
            <w:shd w:val="clear" w:color="auto" w:fill="F8EDF3"/>
          </w:tcPr>
          <w:p>
            <w:pPr>
              <w:pStyle w:val="TableParagraph"/>
              <w:spacing w:before="2"/>
              <w:ind w:left="119"/>
              <w:rPr>
                <w:sz w:val="20"/>
              </w:rPr>
            </w:pPr>
            <w:r>
              <w:rPr>
                <w:spacing w:val="-2"/>
                <w:sz w:val="20"/>
              </w:rPr>
              <w:t>Lowlands</w:t>
            </w:r>
            <w:r>
              <w:rPr>
                <w:spacing w:val="-6"/>
                <w:sz w:val="20"/>
              </w:rPr>
              <w:t> </w:t>
            </w:r>
            <w:r>
              <w:rPr>
                <w:spacing w:val="-2"/>
                <w:sz w:val="20"/>
              </w:rPr>
              <w:t>Livelihood</w:t>
            </w:r>
          </w:p>
          <w:p>
            <w:pPr>
              <w:pStyle w:val="TableParagraph"/>
              <w:spacing w:line="223" w:lineRule="exact" w:before="12"/>
              <w:ind w:left="119"/>
              <w:rPr>
                <w:sz w:val="20"/>
              </w:rPr>
            </w:pPr>
            <w:r>
              <w:rPr>
                <w:spacing w:val="-2"/>
                <w:sz w:val="20"/>
              </w:rPr>
              <w:t>Resilience</w:t>
            </w:r>
            <w:r>
              <w:rPr>
                <w:spacing w:val="-20"/>
                <w:sz w:val="20"/>
              </w:rPr>
              <w:t> </w:t>
            </w:r>
            <w:r>
              <w:rPr>
                <w:spacing w:val="-2"/>
                <w:sz w:val="20"/>
              </w:rPr>
              <w:t>Project</w:t>
            </w:r>
          </w:p>
        </w:tc>
        <w:tc>
          <w:tcPr>
            <w:tcW w:w="1140" w:type="dxa"/>
            <w:shd w:val="clear" w:color="auto" w:fill="F8EDF3"/>
          </w:tcPr>
          <w:p>
            <w:pPr>
              <w:pStyle w:val="TableParagraph"/>
              <w:spacing w:before="124"/>
              <w:ind w:right="94"/>
              <w:jc w:val="center"/>
              <w:rPr>
                <w:sz w:val="20"/>
              </w:rPr>
            </w:pPr>
            <w:r>
              <w:rPr>
                <w:spacing w:val="-4"/>
                <w:sz w:val="20"/>
              </w:rPr>
              <w:t>2019</w:t>
            </w:r>
          </w:p>
        </w:tc>
        <w:tc>
          <w:tcPr>
            <w:tcW w:w="1149" w:type="dxa"/>
            <w:shd w:val="clear" w:color="auto" w:fill="F8EDF3"/>
          </w:tcPr>
          <w:p>
            <w:pPr>
              <w:pStyle w:val="TableParagraph"/>
              <w:spacing w:before="124"/>
              <w:ind w:left="84" w:right="85"/>
              <w:jc w:val="center"/>
              <w:rPr>
                <w:sz w:val="20"/>
              </w:rPr>
            </w:pPr>
            <w:r>
              <w:rPr>
                <w:spacing w:val="-2"/>
                <w:sz w:val="20"/>
              </w:rPr>
              <w:t>Ethiopia</w:t>
            </w:r>
          </w:p>
        </w:tc>
        <w:tc>
          <w:tcPr>
            <w:tcW w:w="1636" w:type="dxa"/>
            <w:shd w:val="clear" w:color="auto" w:fill="F8EDF3"/>
          </w:tcPr>
          <w:p>
            <w:pPr>
              <w:pStyle w:val="TableParagraph"/>
              <w:spacing w:before="124"/>
              <w:ind w:left="97" w:right="7"/>
              <w:jc w:val="center"/>
              <w:rPr>
                <w:sz w:val="20"/>
              </w:rPr>
            </w:pPr>
            <w:r>
              <w:rPr>
                <w:spacing w:val="-2"/>
                <w:sz w:val="20"/>
              </w:rPr>
              <w:t>222.00</w:t>
            </w:r>
          </w:p>
        </w:tc>
        <w:tc>
          <w:tcPr>
            <w:tcW w:w="1622" w:type="dxa"/>
            <w:shd w:val="clear" w:color="auto" w:fill="F8EDF3"/>
          </w:tcPr>
          <w:p>
            <w:pPr>
              <w:pStyle w:val="TableParagraph"/>
              <w:spacing w:before="124"/>
              <w:ind w:left="87" w:right="88"/>
              <w:jc w:val="center"/>
              <w:rPr>
                <w:sz w:val="20"/>
              </w:rPr>
            </w:pPr>
            <w:r>
              <w:rPr>
                <w:spacing w:val="-2"/>
                <w:sz w:val="20"/>
              </w:rPr>
              <w:t>214.73</w:t>
            </w:r>
          </w:p>
        </w:tc>
        <w:tc>
          <w:tcPr>
            <w:tcW w:w="1546" w:type="dxa"/>
            <w:shd w:val="clear" w:color="auto" w:fill="F8EDF3"/>
          </w:tcPr>
          <w:p>
            <w:pPr>
              <w:pStyle w:val="TableParagraph"/>
              <w:spacing w:before="124"/>
              <w:ind w:left="9" w:right="16"/>
              <w:jc w:val="center"/>
              <w:rPr>
                <w:sz w:val="20"/>
              </w:rPr>
            </w:pPr>
            <w:r>
              <w:rPr>
                <w:spacing w:val="-4"/>
                <w:sz w:val="20"/>
              </w:rPr>
              <w:t>0.00</w:t>
            </w:r>
          </w:p>
        </w:tc>
        <w:tc>
          <w:tcPr>
            <w:tcW w:w="1631" w:type="dxa"/>
            <w:shd w:val="clear" w:color="auto" w:fill="F8EDF3"/>
          </w:tcPr>
          <w:p>
            <w:pPr>
              <w:pStyle w:val="TableParagraph"/>
              <w:spacing w:before="124"/>
              <w:ind w:right="9"/>
              <w:jc w:val="center"/>
              <w:rPr>
                <w:sz w:val="20"/>
              </w:rPr>
            </w:pPr>
            <w:r>
              <w:rPr>
                <w:spacing w:val="-2"/>
                <w:sz w:val="20"/>
              </w:rPr>
              <w:t>30.02</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397</w:t>
            </w:r>
          </w:p>
        </w:tc>
        <w:tc>
          <w:tcPr>
            <w:tcW w:w="1168" w:type="dxa"/>
          </w:tcPr>
          <w:p>
            <w:pPr>
              <w:pStyle w:val="TableParagraph"/>
              <w:spacing w:before="122"/>
              <w:rPr>
                <w:rFonts w:ascii="Calibri"/>
                <w:sz w:val="20"/>
              </w:rPr>
            </w:pPr>
          </w:p>
          <w:p>
            <w:pPr>
              <w:pStyle w:val="TableParagraph"/>
              <w:ind w:left="135"/>
              <w:rPr>
                <w:sz w:val="20"/>
              </w:rPr>
            </w:pPr>
            <w:r>
              <w:rPr>
                <w:spacing w:val="-2"/>
                <w:sz w:val="20"/>
              </w:rPr>
              <w:t>P167794</w:t>
            </w:r>
          </w:p>
        </w:tc>
        <w:tc>
          <w:tcPr>
            <w:tcW w:w="2597" w:type="dxa"/>
          </w:tcPr>
          <w:p>
            <w:pPr>
              <w:pStyle w:val="TableParagraph"/>
              <w:spacing w:line="252" w:lineRule="auto" w:before="2"/>
              <w:ind w:left="119"/>
              <w:rPr>
                <w:sz w:val="20"/>
              </w:rPr>
            </w:pPr>
            <w:r>
              <w:rPr>
                <w:sz w:val="20"/>
              </w:rPr>
              <w:t>One</w:t>
            </w:r>
            <w:r>
              <w:rPr>
                <w:spacing w:val="-20"/>
                <w:sz w:val="20"/>
              </w:rPr>
              <w:t> </w:t>
            </w:r>
            <w:r>
              <w:rPr>
                <w:sz w:val="20"/>
              </w:rPr>
              <w:t>WASH—Consolidated Water</w:t>
            </w:r>
            <w:r>
              <w:rPr>
                <w:spacing w:val="-18"/>
                <w:sz w:val="20"/>
              </w:rPr>
              <w:t> </w:t>
            </w:r>
            <w:r>
              <w:rPr>
                <w:sz w:val="20"/>
              </w:rPr>
              <w:t>Supply,</w:t>
            </w:r>
            <w:r>
              <w:rPr>
                <w:spacing w:val="-18"/>
                <w:sz w:val="20"/>
              </w:rPr>
              <w:t> </w:t>
            </w:r>
            <w:r>
              <w:rPr>
                <w:sz w:val="20"/>
              </w:rPr>
              <w:t>Sanitation, and Hygiene Account</w:t>
            </w:r>
          </w:p>
          <w:p>
            <w:pPr>
              <w:pStyle w:val="TableParagraph"/>
              <w:spacing w:line="223" w:lineRule="exact" w:before="1"/>
              <w:ind w:left="119"/>
              <w:rPr>
                <w:sz w:val="20"/>
              </w:rPr>
            </w:pPr>
            <w:r>
              <w:rPr>
                <w:sz w:val="20"/>
              </w:rPr>
              <w:t>Project</w:t>
            </w:r>
            <w:r>
              <w:rPr>
                <w:spacing w:val="-16"/>
                <w:sz w:val="20"/>
              </w:rPr>
              <w:t> </w:t>
            </w:r>
            <w:r>
              <w:rPr>
                <w:sz w:val="20"/>
              </w:rPr>
              <w:t>(One</w:t>
            </w:r>
            <w:r>
              <w:rPr>
                <w:spacing w:val="-15"/>
                <w:sz w:val="20"/>
              </w:rPr>
              <w:t> </w:t>
            </w:r>
            <w:r>
              <w:rPr>
                <w:sz w:val="20"/>
              </w:rPr>
              <w:t>WASH—</w:t>
            </w:r>
            <w:r>
              <w:rPr>
                <w:spacing w:val="-4"/>
                <w:sz w:val="20"/>
              </w:rPr>
              <w:t>CWA)</w:t>
            </w:r>
          </w:p>
        </w:tc>
        <w:tc>
          <w:tcPr>
            <w:tcW w:w="1140" w:type="dxa"/>
          </w:tcPr>
          <w:p>
            <w:pPr>
              <w:pStyle w:val="TableParagraph"/>
              <w:spacing w:before="122"/>
              <w:rPr>
                <w:rFonts w:ascii="Calibri"/>
                <w:sz w:val="20"/>
              </w:rPr>
            </w:pPr>
          </w:p>
          <w:p>
            <w:pPr>
              <w:pStyle w:val="TableParagraph"/>
              <w:ind w:right="94"/>
              <w:jc w:val="center"/>
              <w:rPr>
                <w:sz w:val="20"/>
              </w:rPr>
            </w:pPr>
            <w:r>
              <w:rPr>
                <w:spacing w:val="-4"/>
                <w:sz w:val="20"/>
              </w:rPr>
              <w:t>2019</w:t>
            </w:r>
          </w:p>
        </w:tc>
        <w:tc>
          <w:tcPr>
            <w:tcW w:w="1149" w:type="dxa"/>
          </w:tcPr>
          <w:p>
            <w:pPr>
              <w:pStyle w:val="TableParagraph"/>
              <w:spacing w:before="122"/>
              <w:rPr>
                <w:rFonts w:ascii="Calibri"/>
                <w:sz w:val="20"/>
              </w:rPr>
            </w:pPr>
          </w:p>
          <w:p>
            <w:pPr>
              <w:pStyle w:val="TableParagraph"/>
              <w:ind w:left="84" w:right="85"/>
              <w:jc w:val="center"/>
              <w:rPr>
                <w:sz w:val="20"/>
              </w:rPr>
            </w:pPr>
            <w:r>
              <w:rPr>
                <w:spacing w:val="-2"/>
                <w:sz w:val="20"/>
              </w:rPr>
              <w:t>Ethiopia</w:t>
            </w:r>
          </w:p>
        </w:tc>
        <w:tc>
          <w:tcPr>
            <w:tcW w:w="1636" w:type="dxa"/>
          </w:tcPr>
          <w:p>
            <w:pPr>
              <w:pStyle w:val="TableParagraph"/>
              <w:spacing w:before="122"/>
              <w:rPr>
                <w:rFonts w:ascii="Calibri"/>
                <w:sz w:val="20"/>
              </w:rPr>
            </w:pPr>
          </w:p>
          <w:p>
            <w:pPr>
              <w:pStyle w:val="TableParagraph"/>
              <w:ind w:left="97" w:right="7"/>
              <w:jc w:val="center"/>
              <w:rPr>
                <w:sz w:val="20"/>
              </w:rPr>
            </w:pPr>
            <w:r>
              <w:rPr>
                <w:spacing w:val="-2"/>
                <w:sz w:val="20"/>
              </w:rPr>
              <w:t>300.00</w:t>
            </w:r>
          </w:p>
        </w:tc>
        <w:tc>
          <w:tcPr>
            <w:tcW w:w="1622" w:type="dxa"/>
          </w:tcPr>
          <w:p>
            <w:pPr>
              <w:pStyle w:val="TableParagraph"/>
              <w:spacing w:before="122"/>
              <w:rPr>
                <w:rFonts w:ascii="Calibri"/>
                <w:sz w:val="20"/>
              </w:rPr>
            </w:pPr>
          </w:p>
          <w:p>
            <w:pPr>
              <w:pStyle w:val="TableParagraph"/>
              <w:ind w:left="87" w:right="88"/>
              <w:jc w:val="center"/>
              <w:rPr>
                <w:sz w:val="20"/>
              </w:rPr>
            </w:pPr>
            <w:r>
              <w:rPr>
                <w:spacing w:val="-2"/>
                <w:sz w:val="20"/>
              </w:rPr>
              <w:t>217.74</w:t>
            </w:r>
          </w:p>
        </w:tc>
        <w:tc>
          <w:tcPr>
            <w:tcW w:w="1546" w:type="dxa"/>
          </w:tcPr>
          <w:p>
            <w:pPr>
              <w:pStyle w:val="TableParagraph"/>
              <w:spacing w:before="12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122"/>
              <w:rPr>
                <w:rFonts w:ascii="Calibri"/>
                <w:sz w:val="20"/>
              </w:rPr>
            </w:pPr>
          </w:p>
          <w:p>
            <w:pPr>
              <w:pStyle w:val="TableParagraph"/>
              <w:ind w:right="9"/>
              <w:jc w:val="center"/>
              <w:rPr>
                <w:sz w:val="20"/>
              </w:rPr>
            </w:pPr>
            <w:r>
              <w:rPr>
                <w:spacing w:val="-2"/>
                <w:sz w:val="20"/>
              </w:rPr>
              <w:t>56.41</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398</w:t>
            </w:r>
          </w:p>
        </w:tc>
        <w:tc>
          <w:tcPr>
            <w:tcW w:w="1168" w:type="dxa"/>
            <w:shd w:val="clear" w:color="auto" w:fill="F8EDF3"/>
          </w:tcPr>
          <w:p>
            <w:pPr>
              <w:pStyle w:val="TableParagraph"/>
              <w:spacing w:before="122"/>
              <w:ind w:left="135"/>
              <w:rPr>
                <w:sz w:val="20"/>
              </w:rPr>
            </w:pPr>
            <w:r>
              <w:rPr>
                <w:spacing w:val="-2"/>
                <w:sz w:val="20"/>
              </w:rPr>
              <w:t>P169943</w:t>
            </w:r>
          </w:p>
        </w:tc>
        <w:tc>
          <w:tcPr>
            <w:tcW w:w="2597" w:type="dxa"/>
            <w:shd w:val="clear" w:color="auto" w:fill="F8EDF3"/>
          </w:tcPr>
          <w:p>
            <w:pPr>
              <w:pStyle w:val="TableParagraph"/>
              <w:spacing w:line="232" w:lineRule="exact"/>
              <w:ind w:left="119"/>
              <w:rPr>
                <w:sz w:val="20"/>
              </w:rPr>
            </w:pPr>
            <w:r>
              <w:rPr>
                <w:spacing w:val="-4"/>
                <w:sz w:val="20"/>
              </w:rPr>
              <w:t>Urban</w:t>
            </w:r>
            <w:r>
              <w:rPr>
                <w:spacing w:val="-14"/>
                <w:sz w:val="20"/>
              </w:rPr>
              <w:t> </w:t>
            </w:r>
            <w:r>
              <w:rPr>
                <w:spacing w:val="-4"/>
                <w:sz w:val="20"/>
              </w:rPr>
              <w:t>Productive</w:t>
            </w:r>
            <w:r>
              <w:rPr>
                <w:spacing w:val="-14"/>
                <w:sz w:val="20"/>
              </w:rPr>
              <w:t> </w:t>
            </w:r>
            <w:r>
              <w:rPr>
                <w:spacing w:val="-4"/>
                <w:sz w:val="20"/>
              </w:rPr>
              <w:t>Safety</w:t>
            </w:r>
          </w:p>
          <w:p>
            <w:pPr>
              <w:pStyle w:val="TableParagraph"/>
              <w:spacing w:line="223" w:lineRule="exact" w:before="12"/>
              <w:ind w:left="119"/>
              <w:rPr>
                <w:sz w:val="20"/>
              </w:rPr>
            </w:pPr>
            <w:r>
              <w:rPr>
                <w:spacing w:val="-2"/>
                <w:sz w:val="20"/>
              </w:rPr>
              <w:t>Net</w:t>
            </w:r>
            <w:r>
              <w:rPr>
                <w:spacing w:val="-19"/>
                <w:sz w:val="20"/>
              </w:rPr>
              <w:t> </w:t>
            </w:r>
            <w:r>
              <w:rPr>
                <w:spacing w:val="-2"/>
                <w:sz w:val="20"/>
              </w:rPr>
              <w:t>and</w:t>
            </w:r>
            <w:r>
              <w:rPr>
                <w:spacing w:val="-18"/>
                <w:sz w:val="20"/>
              </w:rPr>
              <w:t> </w:t>
            </w:r>
            <w:r>
              <w:rPr>
                <w:spacing w:val="-2"/>
                <w:sz w:val="20"/>
              </w:rPr>
              <w:t>Jobs</w:t>
            </w:r>
            <w:r>
              <w:rPr>
                <w:spacing w:val="-20"/>
                <w:sz w:val="20"/>
              </w:rPr>
              <w:t> </w:t>
            </w:r>
            <w:r>
              <w:rPr>
                <w:spacing w:val="-2"/>
                <w:sz w:val="20"/>
              </w:rPr>
              <w:t>Project</w:t>
            </w:r>
          </w:p>
        </w:tc>
        <w:tc>
          <w:tcPr>
            <w:tcW w:w="1140" w:type="dxa"/>
            <w:shd w:val="clear" w:color="auto" w:fill="F8EDF3"/>
          </w:tcPr>
          <w:p>
            <w:pPr>
              <w:pStyle w:val="TableParagraph"/>
              <w:spacing w:before="122"/>
              <w:ind w:right="94"/>
              <w:jc w:val="center"/>
              <w:rPr>
                <w:sz w:val="20"/>
              </w:rPr>
            </w:pPr>
            <w:r>
              <w:rPr>
                <w:spacing w:val="-4"/>
                <w:sz w:val="20"/>
              </w:rPr>
              <w:t>2021</w:t>
            </w:r>
          </w:p>
        </w:tc>
        <w:tc>
          <w:tcPr>
            <w:tcW w:w="1149" w:type="dxa"/>
            <w:shd w:val="clear" w:color="auto" w:fill="F8EDF3"/>
          </w:tcPr>
          <w:p>
            <w:pPr>
              <w:pStyle w:val="TableParagraph"/>
              <w:spacing w:before="122"/>
              <w:ind w:left="84" w:right="85"/>
              <w:jc w:val="center"/>
              <w:rPr>
                <w:sz w:val="20"/>
              </w:rPr>
            </w:pPr>
            <w:r>
              <w:rPr>
                <w:spacing w:val="-2"/>
                <w:sz w:val="20"/>
              </w:rPr>
              <w:t>Ethiopia</w:t>
            </w:r>
          </w:p>
        </w:tc>
        <w:tc>
          <w:tcPr>
            <w:tcW w:w="1636" w:type="dxa"/>
            <w:shd w:val="clear" w:color="auto" w:fill="F8EDF3"/>
          </w:tcPr>
          <w:p>
            <w:pPr>
              <w:pStyle w:val="TableParagraph"/>
              <w:spacing w:before="122"/>
              <w:ind w:left="97" w:right="7"/>
              <w:jc w:val="center"/>
              <w:rPr>
                <w:sz w:val="20"/>
              </w:rPr>
            </w:pPr>
            <w:r>
              <w:rPr>
                <w:spacing w:val="-2"/>
                <w:sz w:val="20"/>
              </w:rPr>
              <w:t>482.50</w:t>
            </w:r>
          </w:p>
        </w:tc>
        <w:tc>
          <w:tcPr>
            <w:tcW w:w="1622" w:type="dxa"/>
            <w:shd w:val="clear" w:color="auto" w:fill="F8EDF3"/>
          </w:tcPr>
          <w:p>
            <w:pPr>
              <w:pStyle w:val="TableParagraph"/>
              <w:spacing w:before="122"/>
              <w:ind w:left="87" w:right="88"/>
              <w:jc w:val="center"/>
              <w:rPr>
                <w:sz w:val="20"/>
              </w:rPr>
            </w:pPr>
            <w:r>
              <w:rPr>
                <w:spacing w:val="-2"/>
                <w:sz w:val="20"/>
              </w:rPr>
              <w:t>380.73</w:t>
            </w:r>
          </w:p>
        </w:tc>
        <w:tc>
          <w:tcPr>
            <w:tcW w:w="1546" w:type="dxa"/>
            <w:shd w:val="clear" w:color="auto" w:fill="F8EDF3"/>
          </w:tcPr>
          <w:p>
            <w:pPr>
              <w:pStyle w:val="TableParagraph"/>
              <w:spacing w:before="122"/>
              <w:ind w:left="9" w:right="16"/>
              <w:jc w:val="center"/>
              <w:rPr>
                <w:sz w:val="20"/>
              </w:rPr>
            </w:pPr>
            <w:r>
              <w:rPr>
                <w:spacing w:val="-4"/>
                <w:sz w:val="20"/>
              </w:rPr>
              <w:t>0.00</w:t>
            </w:r>
          </w:p>
        </w:tc>
        <w:tc>
          <w:tcPr>
            <w:tcW w:w="1631" w:type="dxa"/>
            <w:shd w:val="clear" w:color="auto" w:fill="F8EDF3"/>
          </w:tcPr>
          <w:p>
            <w:pPr>
              <w:pStyle w:val="TableParagraph"/>
              <w:spacing w:before="122"/>
              <w:ind w:right="9"/>
              <w:jc w:val="center"/>
              <w:rPr>
                <w:sz w:val="20"/>
              </w:rPr>
            </w:pPr>
            <w:r>
              <w:rPr>
                <w:spacing w:val="-2"/>
                <w:sz w:val="20"/>
              </w:rPr>
              <w:t>32.05</w:t>
            </w:r>
          </w:p>
        </w:tc>
      </w:tr>
      <w:tr>
        <w:trPr>
          <w:trHeight w:val="1221" w:hRule="atLeast"/>
        </w:trPr>
        <w:tc>
          <w:tcPr>
            <w:tcW w:w="616" w:type="dxa"/>
          </w:tcPr>
          <w:p>
            <w:pPr>
              <w:pStyle w:val="TableParagraph"/>
              <w:rPr>
                <w:rFonts w:ascii="Calibri"/>
                <w:sz w:val="20"/>
              </w:rPr>
            </w:pPr>
          </w:p>
          <w:p>
            <w:pPr>
              <w:pStyle w:val="TableParagraph"/>
              <w:rPr>
                <w:rFonts w:ascii="Calibri"/>
                <w:sz w:val="20"/>
              </w:rPr>
            </w:pPr>
          </w:p>
          <w:p>
            <w:pPr>
              <w:pStyle w:val="TableParagraph"/>
              <w:ind w:left="25"/>
              <w:jc w:val="center"/>
              <w:rPr>
                <w:sz w:val="20"/>
              </w:rPr>
            </w:pPr>
            <w:r>
              <w:rPr>
                <w:spacing w:val="-5"/>
                <w:sz w:val="20"/>
              </w:rPr>
              <w:t>399</w:t>
            </w:r>
          </w:p>
        </w:tc>
        <w:tc>
          <w:tcPr>
            <w:tcW w:w="1168" w:type="dxa"/>
          </w:tcPr>
          <w:p>
            <w:pPr>
              <w:pStyle w:val="TableParagraph"/>
              <w:rPr>
                <w:rFonts w:ascii="Calibri"/>
                <w:sz w:val="20"/>
              </w:rPr>
            </w:pPr>
          </w:p>
          <w:p>
            <w:pPr>
              <w:pStyle w:val="TableParagraph"/>
              <w:rPr>
                <w:rFonts w:ascii="Calibri"/>
                <w:sz w:val="20"/>
              </w:rPr>
            </w:pPr>
          </w:p>
          <w:p>
            <w:pPr>
              <w:pStyle w:val="TableParagraph"/>
              <w:ind w:left="135"/>
              <w:rPr>
                <w:sz w:val="20"/>
              </w:rPr>
            </w:pPr>
            <w:r>
              <w:rPr>
                <w:spacing w:val="-2"/>
                <w:sz w:val="20"/>
              </w:rPr>
              <w:t>P170384</w:t>
            </w:r>
          </w:p>
        </w:tc>
        <w:tc>
          <w:tcPr>
            <w:tcW w:w="2597" w:type="dxa"/>
          </w:tcPr>
          <w:p>
            <w:pPr>
              <w:pStyle w:val="TableParagraph"/>
              <w:spacing w:line="252" w:lineRule="auto" w:before="2"/>
              <w:ind w:left="119" w:right="241"/>
              <w:rPr>
                <w:sz w:val="20"/>
              </w:rPr>
            </w:pPr>
            <w:r>
              <w:rPr>
                <w:sz w:val="20"/>
              </w:rPr>
              <w:t>ETHIOPIA</w:t>
            </w:r>
            <w:r>
              <w:rPr>
                <w:spacing w:val="-20"/>
                <w:sz w:val="20"/>
              </w:rPr>
              <w:t> </w:t>
            </w:r>
            <w:r>
              <w:rPr>
                <w:sz w:val="20"/>
              </w:rPr>
              <w:t>CLIMATE ACTION</w:t>
            </w:r>
            <w:r>
              <w:rPr>
                <w:spacing w:val="-18"/>
                <w:sz w:val="20"/>
              </w:rPr>
              <w:t> </w:t>
            </w:r>
            <w:r>
              <w:rPr>
                <w:sz w:val="20"/>
              </w:rPr>
              <w:t>THROUGH </w:t>
            </w:r>
            <w:r>
              <w:rPr>
                <w:spacing w:val="-2"/>
                <w:sz w:val="20"/>
              </w:rPr>
              <w:t>LANDSCAPE </w:t>
            </w:r>
            <w:r>
              <w:rPr>
                <w:sz w:val="20"/>
              </w:rPr>
              <w:t>MANAGEMENT</w:t>
            </w:r>
            <w:r>
              <w:rPr>
                <w:spacing w:val="-18"/>
                <w:sz w:val="20"/>
              </w:rPr>
              <w:t> </w:t>
            </w:r>
            <w:r>
              <w:rPr>
                <w:sz w:val="20"/>
              </w:rPr>
              <w:t>PROGRAM</w:t>
            </w:r>
          </w:p>
          <w:p>
            <w:pPr>
              <w:pStyle w:val="TableParagraph"/>
              <w:spacing w:line="223" w:lineRule="exact" w:before="1"/>
              <w:ind w:left="119"/>
              <w:rPr>
                <w:sz w:val="20"/>
              </w:rPr>
            </w:pPr>
            <w:r>
              <w:rPr>
                <w:sz w:val="20"/>
              </w:rPr>
              <w:t>FOR</w:t>
            </w:r>
            <w:r>
              <w:rPr>
                <w:spacing w:val="-6"/>
                <w:sz w:val="20"/>
              </w:rPr>
              <w:t> </w:t>
            </w:r>
            <w:r>
              <w:rPr>
                <w:spacing w:val="-2"/>
                <w:sz w:val="20"/>
              </w:rPr>
              <w:t>RESULTS</w:t>
            </w:r>
          </w:p>
        </w:tc>
        <w:tc>
          <w:tcPr>
            <w:tcW w:w="1140" w:type="dxa"/>
          </w:tcPr>
          <w:p>
            <w:pPr>
              <w:pStyle w:val="TableParagraph"/>
              <w:rPr>
                <w:rFonts w:ascii="Calibri"/>
                <w:sz w:val="20"/>
              </w:rPr>
            </w:pPr>
          </w:p>
          <w:p>
            <w:pPr>
              <w:pStyle w:val="TableParagraph"/>
              <w:rPr>
                <w:rFonts w:ascii="Calibri"/>
                <w:sz w:val="20"/>
              </w:rPr>
            </w:pPr>
          </w:p>
          <w:p>
            <w:pPr>
              <w:pStyle w:val="TableParagraph"/>
              <w:ind w:right="94"/>
              <w:jc w:val="center"/>
              <w:rPr>
                <w:sz w:val="20"/>
              </w:rPr>
            </w:pPr>
            <w:r>
              <w:rPr>
                <w:spacing w:val="-4"/>
                <w:sz w:val="20"/>
              </w:rPr>
              <w:t>2019</w:t>
            </w:r>
          </w:p>
        </w:tc>
        <w:tc>
          <w:tcPr>
            <w:tcW w:w="1149" w:type="dxa"/>
          </w:tcPr>
          <w:p>
            <w:pPr>
              <w:pStyle w:val="TableParagraph"/>
              <w:rPr>
                <w:rFonts w:ascii="Calibri"/>
                <w:sz w:val="20"/>
              </w:rPr>
            </w:pPr>
          </w:p>
          <w:p>
            <w:pPr>
              <w:pStyle w:val="TableParagraph"/>
              <w:rPr>
                <w:rFonts w:ascii="Calibri"/>
                <w:sz w:val="20"/>
              </w:rPr>
            </w:pPr>
          </w:p>
          <w:p>
            <w:pPr>
              <w:pStyle w:val="TableParagraph"/>
              <w:ind w:left="84" w:right="85"/>
              <w:jc w:val="center"/>
              <w:rPr>
                <w:sz w:val="20"/>
              </w:rPr>
            </w:pPr>
            <w:r>
              <w:rPr>
                <w:spacing w:val="-2"/>
                <w:sz w:val="20"/>
              </w:rPr>
              <w:t>Ethiopia</w:t>
            </w:r>
          </w:p>
        </w:tc>
        <w:tc>
          <w:tcPr>
            <w:tcW w:w="1636" w:type="dxa"/>
          </w:tcPr>
          <w:p>
            <w:pPr>
              <w:pStyle w:val="TableParagraph"/>
              <w:rPr>
                <w:rFonts w:ascii="Calibri"/>
                <w:sz w:val="20"/>
              </w:rPr>
            </w:pPr>
          </w:p>
          <w:p>
            <w:pPr>
              <w:pStyle w:val="TableParagraph"/>
              <w:rPr>
                <w:rFonts w:ascii="Calibri"/>
                <w:sz w:val="20"/>
              </w:rPr>
            </w:pPr>
          </w:p>
          <w:p>
            <w:pPr>
              <w:pStyle w:val="TableParagraph"/>
              <w:ind w:left="97" w:right="7"/>
              <w:jc w:val="center"/>
              <w:rPr>
                <w:sz w:val="20"/>
              </w:rPr>
            </w:pPr>
            <w:r>
              <w:rPr>
                <w:spacing w:val="-2"/>
                <w:sz w:val="20"/>
              </w:rPr>
              <w:t>500.00</w:t>
            </w:r>
          </w:p>
        </w:tc>
        <w:tc>
          <w:tcPr>
            <w:tcW w:w="1622" w:type="dxa"/>
          </w:tcPr>
          <w:p>
            <w:pPr>
              <w:pStyle w:val="TableParagraph"/>
              <w:rPr>
                <w:rFonts w:ascii="Calibri"/>
                <w:sz w:val="20"/>
              </w:rPr>
            </w:pPr>
          </w:p>
          <w:p>
            <w:pPr>
              <w:pStyle w:val="TableParagraph"/>
              <w:rPr>
                <w:rFonts w:ascii="Calibri"/>
                <w:sz w:val="20"/>
              </w:rPr>
            </w:pPr>
          </w:p>
          <w:p>
            <w:pPr>
              <w:pStyle w:val="TableParagraph"/>
              <w:ind w:left="87" w:right="88"/>
              <w:jc w:val="center"/>
              <w:rPr>
                <w:sz w:val="20"/>
              </w:rPr>
            </w:pPr>
            <w:r>
              <w:rPr>
                <w:spacing w:val="-2"/>
                <w:sz w:val="20"/>
              </w:rPr>
              <w:t>400.63</w:t>
            </w:r>
          </w:p>
        </w:tc>
        <w:tc>
          <w:tcPr>
            <w:tcW w:w="1546" w:type="dxa"/>
          </w:tcPr>
          <w:p>
            <w:pPr>
              <w:pStyle w:val="TableParagraph"/>
              <w:rPr>
                <w:rFonts w:ascii="Calibri"/>
                <w:sz w:val="20"/>
              </w:rPr>
            </w:pPr>
          </w:p>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rPr>
                <w:rFonts w:ascii="Calibri"/>
                <w:sz w:val="20"/>
              </w:rPr>
            </w:pPr>
          </w:p>
          <w:p>
            <w:pPr>
              <w:pStyle w:val="TableParagraph"/>
              <w:ind w:right="9"/>
              <w:jc w:val="center"/>
              <w:rPr>
                <w:sz w:val="20"/>
              </w:rPr>
            </w:pPr>
            <w:r>
              <w:rPr>
                <w:spacing w:val="-2"/>
                <w:sz w:val="20"/>
              </w:rPr>
              <w:t>26.12</w:t>
            </w:r>
          </w:p>
        </w:tc>
      </w:tr>
      <w:tr>
        <w:trPr>
          <w:trHeight w:val="486" w:hRule="atLeast"/>
        </w:trPr>
        <w:tc>
          <w:tcPr>
            <w:tcW w:w="616" w:type="dxa"/>
            <w:shd w:val="clear" w:color="auto" w:fill="F8EDF3"/>
          </w:tcPr>
          <w:p>
            <w:pPr>
              <w:pStyle w:val="TableParagraph"/>
              <w:spacing w:before="122"/>
              <w:ind w:left="25"/>
              <w:jc w:val="center"/>
              <w:rPr>
                <w:sz w:val="20"/>
              </w:rPr>
            </w:pPr>
            <w:r>
              <w:rPr>
                <w:spacing w:val="-5"/>
                <w:sz w:val="20"/>
              </w:rPr>
              <w:t>400</w:t>
            </w:r>
          </w:p>
        </w:tc>
        <w:tc>
          <w:tcPr>
            <w:tcW w:w="1168" w:type="dxa"/>
            <w:shd w:val="clear" w:color="auto" w:fill="F8EDF3"/>
          </w:tcPr>
          <w:p>
            <w:pPr>
              <w:pStyle w:val="TableParagraph"/>
              <w:spacing w:before="122"/>
              <w:ind w:left="135"/>
              <w:rPr>
                <w:sz w:val="20"/>
              </w:rPr>
            </w:pPr>
            <w:r>
              <w:rPr>
                <w:spacing w:val="-2"/>
                <w:sz w:val="20"/>
              </w:rPr>
              <w:t>P171034</w:t>
            </w:r>
          </w:p>
        </w:tc>
        <w:tc>
          <w:tcPr>
            <w:tcW w:w="2597" w:type="dxa"/>
            <w:shd w:val="clear" w:color="auto" w:fill="F8EDF3"/>
          </w:tcPr>
          <w:p>
            <w:pPr>
              <w:pStyle w:val="TableParagraph"/>
              <w:spacing w:before="2"/>
              <w:ind w:left="119"/>
              <w:rPr>
                <w:sz w:val="20"/>
              </w:rPr>
            </w:pPr>
            <w:r>
              <w:rPr>
                <w:spacing w:val="-6"/>
                <w:sz w:val="20"/>
              </w:rPr>
              <w:t>Ethiopia</w:t>
            </w:r>
            <w:r>
              <w:rPr>
                <w:spacing w:val="-5"/>
                <w:sz w:val="20"/>
              </w:rPr>
              <w:t> </w:t>
            </w:r>
            <w:r>
              <w:rPr>
                <w:spacing w:val="-2"/>
                <w:sz w:val="20"/>
              </w:rPr>
              <w:t>Digital</w:t>
            </w:r>
          </w:p>
          <w:p>
            <w:pPr>
              <w:pStyle w:val="TableParagraph"/>
              <w:spacing w:line="223" w:lineRule="exact" w:before="10"/>
              <w:ind w:left="119"/>
              <w:rPr>
                <w:sz w:val="20"/>
              </w:rPr>
            </w:pPr>
            <w:r>
              <w:rPr>
                <w:spacing w:val="-2"/>
                <w:sz w:val="20"/>
              </w:rPr>
              <w:t>Foundations</w:t>
            </w:r>
            <w:r>
              <w:rPr>
                <w:spacing w:val="-3"/>
                <w:sz w:val="20"/>
              </w:rPr>
              <w:t> </w:t>
            </w:r>
            <w:r>
              <w:rPr>
                <w:spacing w:val="-2"/>
                <w:sz w:val="20"/>
              </w:rPr>
              <w:t>Project</w:t>
            </w:r>
          </w:p>
        </w:tc>
        <w:tc>
          <w:tcPr>
            <w:tcW w:w="1140" w:type="dxa"/>
            <w:shd w:val="clear" w:color="auto" w:fill="F8EDF3"/>
          </w:tcPr>
          <w:p>
            <w:pPr>
              <w:pStyle w:val="TableParagraph"/>
              <w:spacing w:before="122"/>
              <w:ind w:right="94"/>
              <w:jc w:val="center"/>
              <w:rPr>
                <w:sz w:val="20"/>
              </w:rPr>
            </w:pPr>
            <w:r>
              <w:rPr>
                <w:spacing w:val="-4"/>
                <w:sz w:val="20"/>
              </w:rPr>
              <w:t>2021</w:t>
            </w:r>
          </w:p>
        </w:tc>
        <w:tc>
          <w:tcPr>
            <w:tcW w:w="1149" w:type="dxa"/>
            <w:shd w:val="clear" w:color="auto" w:fill="F8EDF3"/>
          </w:tcPr>
          <w:p>
            <w:pPr>
              <w:pStyle w:val="TableParagraph"/>
              <w:spacing w:before="122"/>
              <w:ind w:left="84" w:right="85"/>
              <w:jc w:val="center"/>
              <w:rPr>
                <w:sz w:val="20"/>
              </w:rPr>
            </w:pPr>
            <w:r>
              <w:rPr>
                <w:spacing w:val="-2"/>
                <w:sz w:val="20"/>
              </w:rPr>
              <w:t>Ethiopia</w:t>
            </w:r>
          </w:p>
        </w:tc>
        <w:tc>
          <w:tcPr>
            <w:tcW w:w="1636" w:type="dxa"/>
            <w:shd w:val="clear" w:color="auto" w:fill="F8EDF3"/>
          </w:tcPr>
          <w:p>
            <w:pPr>
              <w:pStyle w:val="TableParagraph"/>
              <w:spacing w:before="122"/>
              <w:ind w:left="97" w:right="7"/>
              <w:jc w:val="center"/>
              <w:rPr>
                <w:sz w:val="20"/>
              </w:rPr>
            </w:pPr>
            <w:r>
              <w:rPr>
                <w:spacing w:val="-2"/>
                <w:sz w:val="20"/>
              </w:rPr>
              <w:t>170.00</w:t>
            </w:r>
          </w:p>
        </w:tc>
        <w:tc>
          <w:tcPr>
            <w:tcW w:w="1622" w:type="dxa"/>
            <w:shd w:val="clear" w:color="auto" w:fill="F8EDF3"/>
          </w:tcPr>
          <w:p>
            <w:pPr>
              <w:pStyle w:val="TableParagraph"/>
              <w:spacing w:before="122"/>
              <w:ind w:left="87" w:right="88"/>
              <w:jc w:val="center"/>
              <w:rPr>
                <w:sz w:val="20"/>
              </w:rPr>
            </w:pPr>
            <w:r>
              <w:rPr>
                <w:spacing w:val="-2"/>
                <w:sz w:val="20"/>
              </w:rPr>
              <w:t>105.55</w:t>
            </w:r>
          </w:p>
        </w:tc>
        <w:tc>
          <w:tcPr>
            <w:tcW w:w="1546" w:type="dxa"/>
            <w:shd w:val="clear" w:color="auto" w:fill="F8EDF3"/>
          </w:tcPr>
          <w:p>
            <w:pPr>
              <w:pStyle w:val="TableParagraph"/>
              <w:spacing w:before="122"/>
              <w:ind w:left="9" w:right="16"/>
              <w:jc w:val="center"/>
              <w:rPr>
                <w:sz w:val="20"/>
              </w:rPr>
            </w:pPr>
            <w:r>
              <w:rPr>
                <w:spacing w:val="-4"/>
                <w:sz w:val="20"/>
              </w:rPr>
              <w:t>0.00</w:t>
            </w:r>
          </w:p>
        </w:tc>
        <w:tc>
          <w:tcPr>
            <w:tcW w:w="1631" w:type="dxa"/>
            <w:shd w:val="clear" w:color="auto" w:fill="F8EDF3"/>
          </w:tcPr>
          <w:p>
            <w:pPr>
              <w:pStyle w:val="TableParagraph"/>
              <w:spacing w:before="122"/>
              <w:ind w:right="9"/>
              <w:jc w:val="center"/>
              <w:rPr>
                <w:sz w:val="20"/>
              </w:rPr>
            </w:pPr>
            <w:r>
              <w:rPr>
                <w:spacing w:val="-2"/>
                <w:sz w:val="20"/>
              </w:rPr>
              <w:t>35.87</w:t>
            </w:r>
          </w:p>
        </w:tc>
      </w:tr>
    </w:tbl>
    <w:p>
      <w:pPr>
        <w:pStyle w:val="TableParagraph"/>
        <w:spacing w:after="0"/>
        <w:jc w:val="center"/>
        <w:rPr>
          <w:sz w:val="20"/>
        </w:rPr>
        <w:sectPr>
          <w:type w:val="continuous"/>
          <w:pgSz w:w="15840" w:h="12240" w:orient="landscape"/>
          <w:pgMar w:header="0" w:footer="1056" w:top="1060" w:bottom="124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5"/>
        <w:gridCol w:w="1141"/>
        <w:gridCol w:w="1149"/>
        <w:gridCol w:w="163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41" w:type="dxa"/>
            <w:shd w:val="clear" w:color="auto" w:fill="2B3167"/>
          </w:tcPr>
          <w:p>
            <w:pPr>
              <w:pStyle w:val="TableParagraph"/>
              <w:spacing w:before="122"/>
              <w:rPr>
                <w:rFonts w:ascii="Calibri"/>
                <w:sz w:val="20"/>
              </w:rPr>
            </w:pPr>
          </w:p>
          <w:p>
            <w:pPr>
              <w:pStyle w:val="TableParagraph"/>
              <w:spacing w:line="252" w:lineRule="auto" w:before="1"/>
              <w:ind w:left="411" w:right="21"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2"/>
              <w:jc w:val="center"/>
              <w:rPr>
                <w:b/>
                <w:sz w:val="20"/>
              </w:rPr>
            </w:pPr>
            <w:r>
              <w:rPr>
                <w:b/>
                <w:color w:val="FFFFFF"/>
                <w:spacing w:val="-5"/>
                <w:w w:val="105"/>
                <w:sz w:val="20"/>
              </w:rPr>
              <w:t>IDA</w:t>
            </w:r>
          </w:p>
          <w:p>
            <w:pPr>
              <w:pStyle w:val="TableParagraph"/>
              <w:spacing w:line="252" w:lineRule="auto" w:before="11"/>
              <w:ind w:left="207"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401</w:t>
            </w:r>
          </w:p>
        </w:tc>
        <w:tc>
          <w:tcPr>
            <w:tcW w:w="1168" w:type="dxa"/>
          </w:tcPr>
          <w:p>
            <w:pPr>
              <w:pStyle w:val="TableParagraph"/>
              <w:rPr>
                <w:rFonts w:ascii="Calibri"/>
                <w:sz w:val="20"/>
              </w:rPr>
            </w:pPr>
          </w:p>
          <w:p>
            <w:pPr>
              <w:pStyle w:val="TableParagraph"/>
              <w:ind w:left="135"/>
              <w:rPr>
                <w:sz w:val="20"/>
              </w:rPr>
            </w:pPr>
            <w:r>
              <w:rPr>
                <w:spacing w:val="-2"/>
                <w:sz w:val="20"/>
              </w:rPr>
              <w:t>P171742</w:t>
            </w:r>
          </w:p>
        </w:tc>
        <w:tc>
          <w:tcPr>
            <w:tcW w:w="2595" w:type="dxa"/>
          </w:tcPr>
          <w:p>
            <w:pPr>
              <w:pStyle w:val="TableParagraph"/>
              <w:spacing w:line="232" w:lineRule="exact"/>
              <w:ind w:left="119"/>
              <w:rPr>
                <w:sz w:val="20"/>
              </w:rPr>
            </w:pPr>
            <w:r>
              <w:rPr>
                <w:sz w:val="20"/>
              </w:rPr>
              <w:t>Access</w:t>
            </w:r>
            <w:r>
              <w:rPr>
                <w:spacing w:val="-10"/>
                <w:sz w:val="20"/>
              </w:rPr>
              <w:t> </w:t>
            </w:r>
            <w:r>
              <w:rPr>
                <w:sz w:val="20"/>
              </w:rPr>
              <w:t>to</w:t>
            </w:r>
            <w:r>
              <w:rPr>
                <w:spacing w:val="-9"/>
                <w:sz w:val="20"/>
              </w:rPr>
              <w:t> </w:t>
            </w:r>
            <w:r>
              <w:rPr>
                <w:spacing w:val="-2"/>
                <w:sz w:val="20"/>
              </w:rPr>
              <w:t>Distributed</w:t>
            </w:r>
          </w:p>
          <w:p>
            <w:pPr>
              <w:pStyle w:val="TableParagraph"/>
              <w:spacing w:line="240" w:lineRule="atLeast"/>
              <w:ind w:left="119"/>
              <w:rPr>
                <w:sz w:val="20"/>
              </w:rPr>
            </w:pPr>
            <w:r>
              <w:rPr>
                <w:spacing w:val="-6"/>
                <w:sz w:val="20"/>
              </w:rPr>
              <w:t>Electricity</w:t>
            </w:r>
            <w:r>
              <w:rPr>
                <w:spacing w:val="-19"/>
                <w:sz w:val="20"/>
              </w:rPr>
              <w:t> </w:t>
            </w:r>
            <w:r>
              <w:rPr>
                <w:spacing w:val="-6"/>
                <w:sz w:val="20"/>
              </w:rPr>
              <w:t>and</w:t>
            </w:r>
            <w:r>
              <w:rPr>
                <w:spacing w:val="-22"/>
                <w:sz w:val="20"/>
              </w:rPr>
              <w:t> </w:t>
            </w:r>
            <w:r>
              <w:rPr>
                <w:spacing w:val="-6"/>
                <w:sz w:val="20"/>
              </w:rPr>
              <w:t>Lighting</w:t>
            </w:r>
            <w:r>
              <w:rPr>
                <w:spacing w:val="-20"/>
                <w:sz w:val="20"/>
              </w:rPr>
              <w:t> </w:t>
            </w:r>
            <w:r>
              <w:rPr>
                <w:spacing w:val="-6"/>
                <w:sz w:val="20"/>
              </w:rPr>
              <w:t>in </w:t>
            </w:r>
            <w:r>
              <w:rPr>
                <w:sz w:val="20"/>
              </w:rPr>
              <w:t>Ethiopia</w:t>
            </w:r>
            <w:r>
              <w:rPr>
                <w:spacing w:val="-20"/>
                <w:sz w:val="20"/>
              </w:rPr>
              <w:t> </w:t>
            </w:r>
            <w:r>
              <w:rPr>
                <w:sz w:val="20"/>
              </w:rPr>
              <w:t>(ADELE)</w:t>
            </w:r>
          </w:p>
        </w:tc>
        <w:tc>
          <w:tcPr>
            <w:tcW w:w="1141" w:type="dxa"/>
          </w:tcPr>
          <w:p>
            <w:pPr>
              <w:pStyle w:val="TableParagraph"/>
              <w:rPr>
                <w:rFonts w:ascii="Calibri"/>
                <w:sz w:val="20"/>
              </w:rPr>
            </w:pPr>
          </w:p>
          <w:p>
            <w:pPr>
              <w:pStyle w:val="TableParagraph"/>
              <w:ind w:right="91"/>
              <w:jc w:val="center"/>
              <w:rPr>
                <w:sz w:val="20"/>
              </w:rPr>
            </w:pPr>
            <w:r>
              <w:rPr>
                <w:spacing w:val="-4"/>
                <w:sz w:val="20"/>
              </w:rPr>
              <w:t>2021</w:t>
            </w:r>
          </w:p>
        </w:tc>
        <w:tc>
          <w:tcPr>
            <w:tcW w:w="1149" w:type="dxa"/>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tcPr>
          <w:p>
            <w:pPr>
              <w:pStyle w:val="TableParagraph"/>
              <w:rPr>
                <w:rFonts w:ascii="Calibri"/>
                <w:sz w:val="20"/>
              </w:rPr>
            </w:pPr>
          </w:p>
          <w:p>
            <w:pPr>
              <w:pStyle w:val="TableParagraph"/>
              <w:ind w:left="97" w:right="5"/>
              <w:jc w:val="center"/>
              <w:rPr>
                <w:sz w:val="20"/>
              </w:rPr>
            </w:pPr>
            <w:r>
              <w:rPr>
                <w:spacing w:val="-2"/>
                <w:sz w:val="20"/>
              </w:rPr>
              <w:t>423.34</w:t>
            </w:r>
          </w:p>
        </w:tc>
        <w:tc>
          <w:tcPr>
            <w:tcW w:w="1622" w:type="dxa"/>
          </w:tcPr>
          <w:p>
            <w:pPr>
              <w:pStyle w:val="TableParagraph"/>
              <w:rPr>
                <w:rFonts w:ascii="Calibri"/>
                <w:sz w:val="20"/>
              </w:rPr>
            </w:pPr>
          </w:p>
          <w:p>
            <w:pPr>
              <w:pStyle w:val="TableParagraph"/>
              <w:ind w:left="87" w:right="88"/>
              <w:jc w:val="center"/>
              <w:rPr>
                <w:sz w:val="20"/>
              </w:rPr>
            </w:pPr>
            <w:r>
              <w:rPr>
                <w:spacing w:val="-2"/>
                <w:sz w:val="20"/>
              </w:rPr>
              <w:t>121.41</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2"/>
                <w:sz w:val="20"/>
              </w:rPr>
              <w:t>45.85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402</w:t>
            </w:r>
          </w:p>
        </w:tc>
        <w:tc>
          <w:tcPr>
            <w:tcW w:w="1168" w:type="dxa"/>
            <w:shd w:val="clear" w:color="auto" w:fill="F8EDF3"/>
          </w:tcPr>
          <w:p>
            <w:pPr>
              <w:pStyle w:val="TableParagraph"/>
              <w:spacing w:before="122"/>
              <w:ind w:left="135"/>
              <w:rPr>
                <w:sz w:val="20"/>
              </w:rPr>
            </w:pPr>
            <w:r>
              <w:rPr>
                <w:spacing w:val="-2"/>
                <w:sz w:val="20"/>
              </w:rPr>
              <w:t>P172479</w:t>
            </w:r>
          </w:p>
        </w:tc>
        <w:tc>
          <w:tcPr>
            <w:tcW w:w="2595" w:type="dxa"/>
            <w:shd w:val="clear" w:color="auto" w:fill="F8EDF3"/>
          </w:tcPr>
          <w:p>
            <w:pPr>
              <w:pStyle w:val="TableParagraph"/>
              <w:spacing w:before="2"/>
              <w:ind w:left="119"/>
              <w:rPr>
                <w:sz w:val="20"/>
              </w:rPr>
            </w:pPr>
            <w:r>
              <w:rPr>
                <w:spacing w:val="-6"/>
                <w:sz w:val="20"/>
              </w:rPr>
              <w:t>Strengthen</w:t>
            </w:r>
            <w:r>
              <w:rPr>
                <w:spacing w:val="-4"/>
                <w:sz w:val="20"/>
              </w:rPr>
              <w:t> </w:t>
            </w:r>
            <w:r>
              <w:rPr>
                <w:spacing w:val="-2"/>
                <w:sz w:val="20"/>
              </w:rPr>
              <w:t>Ethiopia’s</w:t>
            </w:r>
          </w:p>
          <w:p>
            <w:pPr>
              <w:pStyle w:val="TableParagraph"/>
              <w:spacing w:line="223" w:lineRule="exact" w:before="10"/>
              <w:ind w:left="119"/>
              <w:rPr>
                <w:sz w:val="20"/>
              </w:rPr>
            </w:pPr>
            <w:r>
              <w:rPr>
                <w:w w:val="90"/>
                <w:sz w:val="20"/>
              </w:rPr>
              <w:t>Adaptive</w:t>
            </w:r>
            <w:r>
              <w:rPr>
                <w:spacing w:val="12"/>
                <w:sz w:val="20"/>
              </w:rPr>
              <w:t> </w:t>
            </w:r>
            <w:r>
              <w:rPr>
                <w:w w:val="90"/>
                <w:sz w:val="20"/>
              </w:rPr>
              <w:t>Safety</w:t>
            </w:r>
            <w:r>
              <w:rPr>
                <w:spacing w:val="15"/>
                <w:sz w:val="20"/>
              </w:rPr>
              <w:t> </w:t>
            </w:r>
            <w:r>
              <w:rPr>
                <w:spacing w:val="-5"/>
                <w:w w:val="90"/>
                <w:sz w:val="20"/>
              </w:rPr>
              <w:t>Net</w:t>
            </w:r>
          </w:p>
        </w:tc>
        <w:tc>
          <w:tcPr>
            <w:tcW w:w="1141" w:type="dxa"/>
            <w:shd w:val="clear" w:color="auto" w:fill="F8EDF3"/>
          </w:tcPr>
          <w:p>
            <w:pPr>
              <w:pStyle w:val="TableParagraph"/>
              <w:spacing w:before="122"/>
              <w:ind w:right="91"/>
              <w:jc w:val="center"/>
              <w:rPr>
                <w:sz w:val="20"/>
              </w:rPr>
            </w:pPr>
            <w:r>
              <w:rPr>
                <w:spacing w:val="-4"/>
                <w:sz w:val="20"/>
              </w:rPr>
              <w:t>2021</w:t>
            </w:r>
          </w:p>
        </w:tc>
        <w:tc>
          <w:tcPr>
            <w:tcW w:w="1149" w:type="dxa"/>
            <w:shd w:val="clear" w:color="auto" w:fill="F8EDF3"/>
          </w:tcPr>
          <w:p>
            <w:pPr>
              <w:pStyle w:val="TableParagraph"/>
              <w:spacing w:before="122"/>
              <w:ind w:left="84" w:right="85"/>
              <w:jc w:val="center"/>
              <w:rPr>
                <w:sz w:val="20"/>
              </w:rPr>
            </w:pPr>
            <w:r>
              <w:rPr>
                <w:spacing w:val="-2"/>
                <w:sz w:val="20"/>
              </w:rPr>
              <w:t>Ethiopia</w:t>
            </w:r>
          </w:p>
        </w:tc>
        <w:tc>
          <w:tcPr>
            <w:tcW w:w="1636" w:type="dxa"/>
            <w:shd w:val="clear" w:color="auto" w:fill="F8EDF3"/>
          </w:tcPr>
          <w:p>
            <w:pPr>
              <w:pStyle w:val="TableParagraph"/>
              <w:spacing w:before="122"/>
              <w:ind w:left="97" w:right="3"/>
              <w:jc w:val="center"/>
              <w:rPr>
                <w:sz w:val="20"/>
              </w:rPr>
            </w:pPr>
            <w:r>
              <w:rPr>
                <w:spacing w:val="-2"/>
                <w:sz w:val="20"/>
              </w:rPr>
              <w:t>1,100.00</w:t>
            </w:r>
          </w:p>
        </w:tc>
        <w:tc>
          <w:tcPr>
            <w:tcW w:w="1622" w:type="dxa"/>
            <w:shd w:val="clear" w:color="auto" w:fill="F8EDF3"/>
          </w:tcPr>
          <w:p>
            <w:pPr>
              <w:pStyle w:val="TableParagraph"/>
              <w:spacing w:before="122"/>
              <w:ind w:left="87" w:right="89"/>
              <w:jc w:val="center"/>
              <w:rPr>
                <w:sz w:val="20"/>
              </w:rPr>
            </w:pPr>
            <w:r>
              <w:rPr>
                <w:spacing w:val="-2"/>
                <w:sz w:val="20"/>
              </w:rPr>
              <w:t>1,015.30</w:t>
            </w:r>
          </w:p>
        </w:tc>
        <w:tc>
          <w:tcPr>
            <w:tcW w:w="1546" w:type="dxa"/>
            <w:shd w:val="clear" w:color="auto" w:fill="F8EDF3"/>
          </w:tcPr>
          <w:p>
            <w:pPr>
              <w:pStyle w:val="TableParagraph"/>
              <w:spacing w:before="122"/>
              <w:ind w:left="9" w:right="14"/>
              <w:jc w:val="center"/>
              <w:rPr>
                <w:sz w:val="20"/>
              </w:rPr>
            </w:pPr>
            <w:r>
              <w:rPr>
                <w:spacing w:val="-4"/>
                <w:sz w:val="20"/>
              </w:rPr>
              <w:t>0.00</w:t>
            </w:r>
          </w:p>
        </w:tc>
        <w:tc>
          <w:tcPr>
            <w:tcW w:w="1631" w:type="dxa"/>
            <w:shd w:val="clear" w:color="auto" w:fill="F8EDF3"/>
          </w:tcPr>
          <w:p>
            <w:pPr>
              <w:pStyle w:val="TableParagraph"/>
              <w:spacing w:before="122"/>
              <w:ind w:right="7"/>
              <w:jc w:val="center"/>
              <w:rPr>
                <w:sz w:val="20"/>
              </w:rPr>
            </w:pPr>
            <w:r>
              <w:rPr>
                <w:spacing w:val="-2"/>
                <w:sz w:val="20"/>
              </w:rPr>
              <w:t>164.99</w:t>
            </w:r>
          </w:p>
        </w:tc>
      </w:tr>
      <w:tr>
        <w:trPr>
          <w:trHeight w:val="489" w:hRule="atLeast"/>
        </w:trPr>
        <w:tc>
          <w:tcPr>
            <w:tcW w:w="616" w:type="dxa"/>
          </w:tcPr>
          <w:p>
            <w:pPr>
              <w:pStyle w:val="TableParagraph"/>
              <w:spacing w:before="125"/>
              <w:ind w:left="25"/>
              <w:jc w:val="center"/>
              <w:rPr>
                <w:sz w:val="20"/>
              </w:rPr>
            </w:pPr>
            <w:r>
              <w:rPr>
                <w:spacing w:val="-5"/>
                <w:sz w:val="20"/>
              </w:rPr>
              <w:t>403</w:t>
            </w:r>
          </w:p>
        </w:tc>
        <w:tc>
          <w:tcPr>
            <w:tcW w:w="1168" w:type="dxa"/>
          </w:tcPr>
          <w:p>
            <w:pPr>
              <w:pStyle w:val="TableParagraph"/>
              <w:spacing w:before="125"/>
              <w:ind w:left="135"/>
              <w:rPr>
                <w:sz w:val="20"/>
              </w:rPr>
            </w:pPr>
            <w:r>
              <w:rPr>
                <w:spacing w:val="-2"/>
                <w:sz w:val="20"/>
              </w:rPr>
              <w:t>P173750</w:t>
            </w:r>
          </w:p>
        </w:tc>
        <w:tc>
          <w:tcPr>
            <w:tcW w:w="2595" w:type="dxa"/>
          </w:tcPr>
          <w:p>
            <w:pPr>
              <w:pStyle w:val="TableParagraph"/>
              <w:spacing w:before="2"/>
              <w:ind w:left="119"/>
              <w:rPr>
                <w:sz w:val="20"/>
              </w:rPr>
            </w:pPr>
            <w:r>
              <w:rPr>
                <w:sz w:val="20"/>
              </w:rPr>
              <w:t>Ethiopia</w:t>
            </w:r>
            <w:r>
              <w:rPr>
                <w:spacing w:val="-20"/>
                <w:sz w:val="20"/>
              </w:rPr>
              <w:t> </w:t>
            </w:r>
            <w:r>
              <w:rPr>
                <w:sz w:val="20"/>
              </w:rPr>
              <w:t>COVID-</w:t>
            </w:r>
            <w:r>
              <w:rPr>
                <w:spacing w:val="-5"/>
                <w:sz w:val="20"/>
              </w:rPr>
              <w:t>19</w:t>
            </w:r>
          </w:p>
          <w:p>
            <w:pPr>
              <w:pStyle w:val="TableParagraph"/>
              <w:spacing w:line="223" w:lineRule="exact" w:before="13"/>
              <w:ind w:left="119"/>
              <w:rPr>
                <w:sz w:val="20"/>
              </w:rPr>
            </w:pPr>
            <w:r>
              <w:rPr>
                <w:spacing w:val="-5"/>
                <w:sz w:val="20"/>
              </w:rPr>
              <w:t>Emergency</w:t>
            </w:r>
            <w:r>
              <w:rPr>
                <w:spacing w:val="-2"/>
                <w:sz w:val="20"/>
              </w:rPr>
              <w:t> Response</w:t>
            </w:r>
          </w:p>
        </w:tc>
        <w:tc>
          <w:tcPr>
            <w:tcW w:w="1141" w:type="dxa"/>
          </w:tcPr>
          <w:p>
            <w:pPr>
              <w:pStyle w:val="TableParagraph"/>
              <w:spacing w:before="125"/>
              <w:ind w:right="91"/>
              <w:jc w:val="center"/>
              <w:rPr>
                <w:sz w:val="20"/>
              </w:rPr>
            </w:pPr>
            <w:r>
              <w:rPr>
                <w:spacing w:val="-4"/>
                <w:sz w:val="20"/>
              </w:rPr>
              <w:t>2020</w:t>
            </w:r>
          </w:p>
        </w:tc>
        <w:tc>
          <w:tcPr>
            <w:tcW w:w="1149" w:type="dxa"/>
          </w:tcPr>
          <w:p>
            <w:pPr>
              <w:pStyle w:val="TableParagraph"/>
              <w:spacing w:before="125"/>
              <w:ind w:left="84" w:right="85"/>
              <w:jc w:val="center"/>
              <w:rPr>
                <w:sz w:val="20"/>
              </w:rPr>
            </w:pPr>
            <w:r>
              <w:rPr>
                <w:spacing w:val="-2"/>
                <w:sz w:val="20"/>
              </w:rPr>
              <w:t>Ethiopia</w:t>
            </w:r>
          </w:p>
        </w:tc>
        <w:tc>
          <w:tcPr>
            <w:tcW w:w="1636" w:type="dxa"/>
          </w:tcPr>
          <w:p>
            <w:pPr>
              <w:pStyle w:val="TableParagraph"/>
              <w:spacing w:before="125"/>
              <w:ind w:left="97" w:right="5"/>
              <w:jc w:val="center"/>
              <w:rPr>
                <w:sz w:val="20"/>
              </w:rPr>
            </w:pPr>
            <w:r>
              <w:rPr>
                <w:spacing w:val="-2"/>
                <w:sz w:val="20"/>
              </w:rPr>
              <w:t>565.88</w:t>
            </w:r>
          </w:p>
        </w:tc>
        <w:tc>
          <w:tcPr>
            <w:tcW w:w="1622" w:type="dxa"/>
          </w:tcPr>
          <w:p>
            <w:pPr>
              <w:pStyle w:val="TableParagraph"/>
              <w:spacing w:before="125"/>
              <w:ind w:left="87" w:right="88"/>
              <w:jc w:val="center"/>
              <w:rPr>
                <w:sz w:val="20"/>
              </w:rPr>
            </w:pPr>
            <w:r>
              <w:rPr>
                <w:spacing w:val="-2"/>
                <w:sz w:val="20"/>
              </w:rPr>
              <w:t>441.27</w:t>
            </w:r>
          </w:p>
        </w:tc>
        <w:tc>
          <w:tcPr>
            <w:tcW w:w="1546" w:type="dxa"/>
          </w:tcPr>
          <w:p>
            <w:pPr>
              <w:pStyle w:val="TableParagraph"/>
              <w:spacing w:before="125"/>
              <w:ind w:left="9" w:right="14"/>
              <w:jc w:val="center"/>
              <w:rPr>
                <w:sz w:val="20"/>
              </w:rPr>
            </w:pPr>
            <w:r>
              <w:rPr>
                <w:spacing w:val="-4"/>
                <w:sz w:val="20"/>
              </w:rPr>
              <w:t>0.00</w:t>
            </w:r>
          </w:p>
        </w:tc>
        <w:tc>
          <w:tcPr>
            <w:tcW w:w="1631" w:type="dxa"/>
          </w:tcPr>
          <w:p>
            <w:pPr>
              <w:pStyle w:val="TableParagraph"/>
              <w:spacing w:before="125"/>
              <w:ind w:right="7"/>
              <w:jc w:val="center"/>
              <w:rPr>
                <w:sz w:val="20"/>
              </w:rPr>
            </w:pPr>
            <w:r>
              <w:rPr>
                <w:spacing w:val="-2"/>
                <w:sz w:val="20"/>
              </w:rPr>
              <w:t>54.17</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404</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P176731</w:t>
            </w:r>
          </w:p>
        </w:tc>
        <w:tc>
          <w:tcPr>
            <w:tcW w:w="2595" w:type="dxa"/>
            <w:shd w:val="clear" w:color="auto" w:fill="F8EDF3"/>
          </w:tcPr>
          <w:p>
            <w:pPr>
              <w:pStyle w:val="TableParagraph"/>
              <w:spacing w:line="252" w:lineRule="auto"/>
              <w:ind w:left="119"/>
              <w:rPr>
                <w:sz w:val="20"/>
              </w:rPr>
            </w:pPr>
            <w:r>
              <w:rPr>
                <w:sz w:val="20"/>
              </w:rPr>
              <w:t>Power Sector Reform, Investment</w:t>
            </w:r>
            <w:r>
              <w:rPr>
                <w:spacing w:val="-20"/>
                <w:sz w:val="20"/>
              </w:rPr>
              <w:t> </w:t>
            </w:r>
            <w:r>
              <w:rPr>
                <w:sz w:val="20"/>
              </w:rPr>
              <w:t>and </w:t>
            </w:r>
            <w:r>
              <w:rPr>
                <w:spacing w:val="-4"/>
                <w:sz w:val="20"/>
              </w:rPr>
              <w:t>Modernization</w:t>
            </w:r>
            <w:r>
              <w:rPr>
                <w:spacing w:val="-20"/>
                <w:sz w:val="20"/>
              </w:rPr>
              <w:t> </w:t>
            </w:r>
            <w:r>
              <w:rPr>
                <w:spacing w:val="-4"/>
                <w:sz w:val="20"/>
              </w:rPr>
              <w:t>in</w:t>
            </w:r>
            <w:r>
              <w:rPr>
                <w:spacing w:val="-20"/>
                <w:sz w:val="20"/>
              </w:rPr>
              <w:t> </w:t>
            </w:r>
            <w:r>
              <w:rPr>
                <w:spacing w:val="-4"/>
                <w:sz w:val="20"/>
              </w:rPr>
              <w:t>Ethiopia</w:t>
            </w:r>
          </w:p>
          <w:p>
            <w:pPr>
              <w:pStyle w:val="TableParagraph"/>
              <w:spacing w:line="223" w:lineRule="exact" w:before="2"/>
              <w:ind w:left="119"/>
              <w:rPr>
                <w:sz w:val="20"/>
              </w:rPr>
            </w:pPr>
            <w:r>
              <w:rPr>
                <w:spacing w:val="-2"/>
                <w:sz w:val="20"/>
              </w:rPr>
              <w:t>(PRIME-</w:t>
            </w:r>
            <w:r>
              <w:rPr>
                <w:spacing w:val="-5"/>
                <w:sz w:val="20"/>
              </w:rPr>
              <w:t>1)</w:t>
            </w:r>
          </w:p>
        </w:tc>
        <w:tc>
          <w:tcPr>
            <w:tcW w:w="1141" w:type="dxa"/>
            <w:shd w:val="clear" w:color="auto" w:fill="F8EDF3"/>
          </w:tcPr>
          <w:p>
            <w:pPr>
              <w:pStyle w:val="TableParagraph"/>
              <w:spacing w:before="122"/>
              <w:rPr>
                <w:rFonts w:ascii="Calibri"/>
                <w:sz w:val="20"/>
              </w:rPr>
            </w:pPr>
          </w:p>
          <w:p>
            <w:pPr>
              <w:pStyle w:val="TableParagraph"/>
              <w:ind w:right="91"/>
              <w:jc w:val="center"/>
              <w:rPr>
                <w:sz w:val="20"/>
              </w:rPr>
            </w:pPr>
            <w:r>
              <w:rPr>
                <w:spacing w:val="-4"/>
                <w:sz w:val="20"/>
              </w:rPr>
              <w:t>2024</w:t>
            </w:r>
          </w:p>
        </w:tc>
        <w:tc>
          <w:tcPr>
            <w:tcW w:w="1149" w:type="dxa"/>
            <w:shd w:val="clear" w:color="auto" w:fill="F8EDF3"/>
          </w:tcPr>
          <w:p>
            <w:pPr>
              <w:pStyle w:val="TableParagraph"/>
              <w:spacing w:before="122"/>
              <w:rPr>
                <w:rFonts w:ascii="Calibri"/>
                <w:sz w:val="20"/>
              </w:rPr>
            </w:pPr>
          </w:p>
          <w:p>
            <w:pPr>
              <w:pStyle w:val="TableParagraph"/>
              <w:ind w:left="84" w:right="85"/>
              <w:jc w:val="center"/>
              <w:rPr>
                <w:sz w:val="20"/>
              </w:rPr>
            </w:pPr>
            <w:r>
              <w:rPr>
                <w:spacing w:val="-2"/>
                <w:sz w:val="20"/>
              </w:rPr>
              <w:t>Ethiopia</w:t>
            </w:r>
          </w:p>
        </w:tc>
        <w:tc>
          <w:tcPr>
            <w:tcW w:w="1636" w:type="dxa"/>
            <w:shd w:val="clear" w:color="auto" w:fill="F8EDF3"/>
          </w:tcPr>
          <w:p>
            <w:pPr>
              <w:pStyle w:val="TableParagraph"/>
              <w:spacing w:before="122"/>
              <w:rPr>
                <w:rFonts w:ascii="Calibri"/>
                <w:sz w:val="20"/>
              </w:rPr>
            </w:pPr>
          </w:p>
          <w:p>
            <w:pPr>
              <w:pStyle w:val="TableParagraph"/>
              <w:ind w:left="97" w:right="5"/>
              <w:jc w:val="center"/>
              <w:rPr>
                <w:sz w:val="20"/>
              </w:rPr>
            </w:pPr>
            <w:r>
              <w:rPr>
                <w:spacing w:val="-2"/>
                <w:sz w:val="20"/>
              </w:rPr>
              <w:t>372.63</w:t>
            </w:r>
          </w:p>
        </w:tc>
        <w:tc>
          <w:tcPr>
            <w:tcW w:w="1622" w:type="dxa"/>
            <w:shd w:val="clear" w:color="auto" w:fill="F8EDF3"/>
          </w:tcPr>
          <w:p>
            <w:pPr>
              <w:pStyle w:val="TableParagraph"/>
              <w:spacing w:before="122"/>
              <w:rPr>
                <w:rFonts w:ascii="Calibri"/>
                <w:sz w:val="20"/>
              </w:rPr>
            </w:pPr>
          </w:p>
          <w:p>
            <w:pPr>
              <w:pStyle w:val="TableParagraph"/>
              <w:ind w:left="87" w:right="89"/>
              <w:jc w:val="center"/>
              <w:rPr>
                <w:sz w:val="20"/>
              </w:rPr>
            </w:pPr>
            <w:r>
              <w:rPr>
                <w:spacing w:val="-4"/>
                <w:sz w:val="20"/>
              </w:rPr>
              <w:t>1.04</w:t>
            </w:r>
          </w:p>
        </w:tc>
        <w:tc>
          <w:tcPr>
            <w:tcW w:w="1546" w:type="dxa"/>
            <w:shd w:val="clear" w:color="auto" w:fill="F8EDF3"/>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ind w:right="5"/>
              <w:jc w:val="center"/>
              <w:rPr>
                <w:sz w:val="20"/>
              </w:rPr>
            </w:pPr>
            <w:r>
              <w:rPr>
                <w:spacing w:val="-4"/>
                <w:sz w:val="20"/>
              </w:rPr>
              <w:t>1.04</w:t>
            </w:r>
          </w:p>
        </w:tc>
      </w:tr>
      <w:tr>
        <w:trPr>
          <w:trHeight w:val="977"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405</w:t>
            </w:r>
          </w:p>
        </w:tc>
        <w:tc>
          <w:tcPr>
            <w:tcW w:w="1168" w:type="dxa"/>
          </w:tcPr>
          <w:p>
            <w:pPr>
              <w:pStyle w:val="TableParagraph"/>
              <w:spacing w:before="122"/>
              <w:rPr>
                <w:rFonts w:ascii="Calibri"/>
                <w:sz w:val="20"/>
              </w:rPr>
            </w:pPr>
          </w:p>
          <w:p>
            <w:pPr>
              <w:pStyle w:val="TableParagraph"/>
              <w:ind w:left="135"/>
              <w:rPr>
                <w:sz w:val="20"/>
              </w:rPr>
            </w:pPr>
            <w:r>
              <w:rPr>
                <w:spacing w:val="-2"/>
                <w:sz w:val="20"/>
              </w:rPr>
              <w:t>P177233</w:t>
            </w:r>
          </w:p>
        </w:tc>
        <w:tc>
          <w:tcPr>
            <w:tcW w:w="2595" w:type="dxa"/>
          </w:tcPr>
          <w:p>
            <w:pPr>
              <w:pStyle w:val="TableParagraph"/>
              <w:spacing w:line="252" w:lineRule="auto"/>
              <w:ind w:left="119" w:right="330"/>
              <w:rPr>
                <w:sz w:val="20"/>
              </w:rPr>
            </w:pPr>
            <w:r>
              <w:rPr>
                <w:sz w:val="20"/>
              </w:rPr>
              <w:t>Response - Recovery - Resilience for Conflict-</w:t>
            </w:r>
            <w:r>
              <w:rPr>
                <w:spacing w:val="-4"/>
                <w:sz w:val="20"/>
              </w:rPr>
              <w:t>Affected</w:t>
            </w:r>
            <w:r>
              <w:rPr>
                <w:spacing w:val="-15"/>
                <w:sz w:val="20"/>
              </w:rPr>
              <w:t> </w:t>
            </w:r>
            <w:r>
              <w:rPr>
                <w:spacing w:val="-4"/>
                <w:sz w:val="20"/>
              </w:rPr>
              <w:t>Communities</w:t>
            </w:r>
            <w:r>
              <w:rPr>
                <w:spacing w:val="-17"/>
                <w:sz w:val="20"/>
              </w:rPr>
              <w:t> </w:t>
            </w:r>
            <w:r>
              <w:rPr>
                <w:spacing w:val="-4"/>
                <w:sz w:val="20"/>
              </w:rPr>
              <w:t>in</w:t>
            </w:r>
          </w:p>
          <w:p>
            <w:pPr>
              <w:pStyle w:val="TableParagraph"/>
              <w:spacing w:line="223" w:lineRule="exact" w:before="2"/>
              <w:ind w:left="119"/>
              <w:rPr>
                <w:sz w:val="20"/>
              </w:rPr>
            </w:pPr>
            <w:r>
              <w:rPr>
                <w:spacing w:val="-6"/>
                <w:sz w:val="20"/>
              </w:rPr>
              <w:t>Ethiopia</w:t>
            </w:r>
            <w:r>
              <w:rPr>
                <w:spacing w:val="-5"/>
                <w:sz w:val="20"/>
              </w:rPr>
              <w:t> </w:t>
            </w:r>
            <w:r>
              <w:rPr>
                <w:spacing w:val="-2"/>
                <w:sz w:val="20"/>
              </w:rPr>
              <w:t>Project</w:t>
            </w:r>
          </w:p>
        </w:tc>
        <w:tc>
          <w:tcPr>
            <w:tcW w:w="1141" w:type="dxa"/>
          </w:tcPr>
          <w:p>
            <w:pPr>
              <w:pStyle w:val="TableParagraph"/>
              <w:spacing w:before="122"/>
              <w:rPr>
                <w:rFonts w:ascii="Calibri"/>
                <w:sz w:val="20"/>
              </w:rPr>
            </w:pPr>
          </w:p>
          <w:p>
            <w:pPr>
              <w:pStyle w:val="TableParagraph"/>
              <w:ind w:right="91"/>
              <w:jc w:val="center"/>
              <w:rPr>
                <w:sz w:val="20"/>
              </w:rPr>
            </w:pPr>
            <w:r>
              <w:rPr>
                <w:spacing w:val="-4"/>
                <w:sz w:val="20"/>
              </w:rPr>
              <w:t>2022</w:t>
            </w:r>
          </w:p>
        </w:tc>
        <w:tc>
          <w:tcPr>
            <w:tcW w:w="1149" w:type="dxa"/>
          </w:tcPr>
          <w:p>
            <w:pPr>
              <w:pStyle w:val="TableParagraph"/>
              <w:spacing w:before="122"/>
              <w:rPr>
                <w:rFonts w:ascii="Calibri"/>
                <w:sz w:val="20"/>
              </w:rPr>
            </w:pPr>
          </w:p>
          <w:p>
            <w:pPr>
              <w:pStyle w:val="TableParagraph"/>
              <w:ind w:left="84" w:right="85"/>
              <w:jc w:val="center"/>
              <w:rPr>
                <w:sz w:val="20"/>
              </w:rPr>
            </w:pPr>
            <w:r>
              <w:rPr>
                <w:spacing w:val="-2"/>
                <w:sz w:val="20"/>
              </w:rPr>
              <w:t>Ethiopia</w:t>
            </w:r>
          </w:p>
        </w:tc>
        <w:tc>
          <w:tcPr>
            <w:tcW w:w="1636" w:type="dxa"/>
          </w:tcPr>
          <w:p>
            <w:pPr>
              <w:pStyle w:val="TableParagraph"/>
              <w:spacing w:before="122"/>
              <w:rPr>
                <w:rFonts w:ascii="Calibri"/>
                <w:sz w:val="20"/>
              </w:rPr>
            </w:pPr>
          </w:p>
          <w:p>
            <w:pPr>
              <w:pStyle w:val="TableParagraph"/>
              <w:ind w:left="97" w:right="5"/>
              <w:jc w:val="center"/>
              <w:rPr>
                <w:sz w:val="20"/>
              </w:rPr>
            </w:pPr>
            <w:r>
              <w:rPr>
                <w:spacing w:val="-2"/>
                <w:sz w:val="20"/>
              </w:rPr>
              <w:t>300.00</w:t>
            </w:r>
          </w:p>
        </w:tc>
        <w:tc>
          <w:tcPr>
            <w:tcW w:w="1622" w:type="dxa"/>
          </w:tcPr>
          <w:p>
            <w:pPr>
              <w:pStyle w:val="TableParagraph"/>
              <w:spacing w:before="122"/>
              <w:rPr>
                <w:rFonts w:ascii="Calibri"/>
                <w:sz w:val="20"/>
              </w:rPr>
            </w:pPr>
          </w:p>
          <w:p>
            <w:pPr>
              <w:pStyle w:val="TableParagraph"/>
              <w:ind w:left="87" w:right="88"/>
              <w:jc w:val="center"/>
              <w:rPr>
                <w:sz w:val="20"/>
              </w:rPr>
            </w:pPr>
            <w:r>
              <w:rPr>
                <w:spacing w:val="-2"/>
                <w:sz w:val="20"/>
              </w:rPr>
              <w:t>185.76</w:t>
            </w:r>
          </w:p>
        </w:tc>
        <w:tc>
          <w:tcPr>
            <w:tcW w:w="1546" w:type="dxa"/>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122"/>
              <w:rPr>
                <w:rFonts w:ascii="Calibri"/>
                <w:sz w:val="20"/>
              </w:rPr>
            </w:pPr>
          </w:p>
          <w:p>
            <w:pPr>
              <w:pStyle w:val="TableParagraph"/>
              <w:ind w:right="5"/>
              <w:jc w:val="center"/>
              <w:rPr>
                <w:sz w:val="20"/>
              </w:rPr>
            </w:pPr>
            <w:r>
              <w:rPr>
                <w:spacing w:val="-4"/>
                <w:sz w:val="20"/>
              </w:rPr>
              <w:t>8.84</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406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P177881</w:t>
            </w:r>
          </w:p>
        </w:tc>
        <w:tc>
          <w:tcPr>
            <w:tcW w:w="2595" w:type="dxa"/>
            <w:shd w:val="clear" w:color="auto" w:fill="F8EDF3"/>
          </w:tcPr>
          <w:p>
            <w:pPr>
              <w:pStyle w:val="TableParagraph"/>
              <w:spacing w:line="252" w:lineRule="auto"/>
              <w:ind w:left="119" w:right="471"/>
              <w:rPr>
                <w:sz w:val="20"/>
              </w:rPr>
            </w:pPr>
            <w:r>
              <w:rPr>
                <w:spacing w:val="-2"/>
                <w:sz w:val="20"/>
              </w:rPr>
              <w:t>Ethiopia</w:t>
            </w:r>
            <w:r>
              <w:rPr>
                <w:spacing w:val="-20"/>
                <w:sz w:val="20"/>
              </w:rPr>
              <w:t> </w:t>
            </w:r>
            <w:r>
              <w:rPr>
                <w:spacing w:val="-2"/>
                <w:sz w:val="20"/>
              </w:rPr>
              <w:t>Education</w:t>
            </w:r>
            <w:r>
              <w:rPr>
                <w:spacing w:val="-20"/>
                <w:sz w:val="20"/>
              </w:rPr>
              <w:t> </w:t>
            </w:r>
            <w:r>
              <w:rPr>
                <w:spacing w:val="-2"/>
                <w:sz w:val="20"/>
              </w:rPr>
              <w:t>and Skills</w:t>
            </w:r>
            <w:r>
              <w:rPr>
                <w:spacing w:val="-21"/>
                <w:sz w:val="20"/>
              </w:rPr>
              <w:t> </w:t>
            </w:r>
            <w:r>
              <w:rPr>
                <w:spacing w:val="-2"/>
                <w:sz w:val="20"/>
              </w:rPr>
              <w:t>for</w:t>
            </w:r>
            <w:r>
              <w:rPr>
                <w:spacing w:val="-20"/>
                <w:sz w:val="20"/>
              </w:rPr>
              <w:t> </w:t>
            </w:r>
            <w:r>
              <w:rPr>
                <w:spacing w:val="-2"/>
                <w:sz w:val="20"/>
              </w:rPr>
              <w:t>Employability</w:t>
            </w:r>
          </w:p>
          <w:p>
            <w:pPr>
              <w:pStyle w:val="TableParagraph"/>
              <w:spacing w:line="223" w:lineRule="exact" w:before="2"/>
              <w:ind w:left="119"/>
              <w:rPr>
                <w:sz w:val="20"/>
              </w:rPr>
            </w:pPr>
            <w:r>
              <w:rPr>
                <w:spacing w:val="-2"/>
                <w:sz w:val="20"/>
              </w:rPr>
              <w:t>Project</w:t>
            </w:r>
          </w:p>
        </w:tc>
        <w:tc>
          <w:tcPr>
            <w:tcW w:w="1141" w:type="dxa"/>
            <w:shd w:val="clear" w:color="auto" w:fill="F8EDF3"/>
          </w:tcPr>
          <w:p>
            <w:pPr>
              <w:pStyle w:val="TableParagraph"/>
              <w:rPr>
                <w:rFonts w:ascii="Calibri"/>
                <w:sz w:val="20"/>
              </w:rPr>
            </w:pPr>
          </w:p>
          <w:p>
            <w:pPr>
              <w:pStyle w:val="TableParagraph"/>
              <w:ind w:right="91"/>
              <w:jc w:val="center"/>
              <w:rPr>
                <w:sz w:val="20"/>
              </w:rPr>
            </w:pPr>
            <w:r>
              <w:rPr>
                <w:spacing w:val="-4"/>
                <w:sz w:val="20"/>
              </w:rPr>
              <w:t>2024</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shd w:val="clear" w:color="auto" w:fill="F8EDF3"/>
          </w:tcPr>
          <w:p>
            <w:pPr>
              <w:pStyle w:val="TableParagraph"/>
              <w:rPr>
                <w:rFonts w:ascii="Calibri"/>
                <w:sz w:val="20"/>
              </w:rPr>
            </w:pPr>
          </w:p>
          <w:p>
            <w:pPr>
              <w:pStyle w:val="TableParagraph"/>
              <w:ind w:left="97" w:right="5"/>
              <w:jc w:val="center"/>
              <w:rPr>
                <w:sz w:val="20"/>
              </w:rPr>
            </w:pPr>
            <w:r>
              <w:rPr>
                <w:spacing w:val="-2"/>
                <w:sz w:val="20"/>
              </w:rPr>
              <w:t>119.61</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20.50</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20.50</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407</w:t>
            </w:r>
          </w:p>
        </w:tc>
        <w:tc>
          <w:tcPr>
            <w:tcW w:w="1168" w:type="dxa"/>
          </w:tcPr>
          <w:p>
            <w:pPr>
              <w:pStyle w:val="TableParagraph"/>
              <w:spacing w:before="122"/>
              <w:rPr>
                <w:rFonts w:ascii="Calibri"/>
                <w:sz w:val="20"/>
              </w:rPr>
            </w:pPr>
          </w:p>
          <w:p>
            <w:pPr>
              <w:pStyle w:val="TableParagraph"/>
              <w:ind w:left="135"/>
              <w:rPr>
                <w:sz w:val="20"/>
              </w:rPr>
            </w:pPr>
            <w:r>
              <w:rPr>
                <w:spacing w:val="-2"/>
                <w:sz w:val="20"/>
              </w:rPr>
              <w:t>P178047</w:t>
            </w:r>
          </w:p>
        </w:tc>
        <w:tc>
          <w:tcPr>
            <w:tcW w:w="2595" w:type="dxa"/>
          </w:tcPr>
          <w:p>
            <w:pPr>
              <w:pStyle w:val="TableParagraph"/>
              <w:spacing w:line="252" w:lineRule="auto"/>
              <w:ind w:left="119"/>
              <w:rPr>
                <w:sz w:val="20"/>
              </w:rPr>
            </w:pPr>
            <w:r>
              <w:rPr>
                <w:sz w:val="20"/>
              </w:rPr>
              <w:t>Development Response to Displacement</w:t>
            </w:r>
            <w:r>
              <w:rPr>
                <w:spacing w:val="-20"/>
                <w:sz w:val="20"/>
              </w:rPr>
              <w:t> </w:t>
            </w:r>
            <w:r>
              <w:rPr>
                <w:sz w:val="20"/>
              </w:rPr>
              <w:t>Impacts </w:t>
            </w:r>
            <w:r>
              <w:rPr>
                <w:spacing w:val="-6"/>
                <w:sz w:val="20"/>
              </w:rPr>
              <w:t>Project</w:t>
            </w:r>
            <w:r>
              <w:rPr>
                <w:spacing w:val="-19"/>
                <w:sz w:val="20"/>
              </w:rPr>
              <w:t> </w:t>
            </w:r>
            <w:r>
              <w:rPr>
                <w:spacing w:val="-6"/>
                <w:sz w:val="20"/>
              </w:rPr>
              <w:t>in</w:t>
            </w:r>
            <w:r>
              <w:rPr>
                <w:spacing w:val="-19"/>
                <w:sz w:val="20"/>
              </w:rPr>
              <w:t> </w:t>
            </w:r>
            <w:r>
              <w:rPr>
                <w:spacing w:val="-6"/>
                <w:sz w:val="20"/>
              </w:rPr>
              <w:t>the</w:t>
            </w:r>
            <w:r>
              <w:rPr>
                <w:spacing w:val="-19"/>
                <w:sz w:val="20"/>
              </w:rPr>
              <w:t> </w:t>
            </w:r>
            <w:r>
              <w:rPr>
                <w:spacing w:val="-6"/>
                <w:sz w:val="20"/>
              </w:rPr>
              <w:t>Horn</w:t>
            </w:r>
            <w:r>
              <w:rPr>
                <w:spacing w:val="-19"/>
                <w:sz w:val="20"/>
              </w:rPr>
              <w:t> </w:t>
            </w:r>
            <w:r>
              <w:rPr>
                <w:spacing w:val="-6"/>
                <w:sz w:val="20"/>
              </w:rPr>
              <w:t>of</w:t>
            </w:r>
            <w:r>
              <w:rPr>
                <w:spacing w:val="-19"/>
                <w:sz w:val="20"/>
              </w:rPr>
              <w:t> </w:t>
            </w:r>
            <w:r>
              <w:rPr>
                <w:spacing w:val="-6"/>
                <w:sz w:val="20"/>
              </w:rPr>
              <w:t>Africa</w:t>
            </w:r>
          </w:p>
          <w:p>
            <w:pPr>
              <w:pStyle w:val="TableParagraph"/>
              <w:spacing w:line="223" w:lineRule="exact" w:before="2"/>
              <w:ind w:left="119"/>
              <w:rPr>
                <w:sz w:val="20"/>
              </w:rPr>
            </w:pPr>
            <w:r>
              <w:rPr>
                <w:sz w:val="20"/>
              </w:rPr>
              <w:t>Phase</w:t>
            </w:r>
            <w:r>
              <w:rPr>
                <w:spacing w:val="-10"/>
                <w:sz w:val="20"/>
              </w:rPr>
              <w:t> </w:t>
            </w:r>
            <w:r>
              <w:rPr>
                <w:spacing w:val="-5"/>
                <w:sz w:val="20"/>
              </w:rPr>
              <w:t>II</w:t>
            </w:r>
          </w:p>
        </w:tc>
        <w:tc>
          <w:tcPr>
            <w:tcW w:w="1141" w:type="dxa"/>
          </w:tcPr>
          <w:p>
            <w:pPr>
              <w:pStyle w:val="TableParagraph"/>
              <w:spacing w:before="122"/>
              <w:rPr>
                <w:rFonts w:ascii="Calibri"/>
                <w:sz w:val="20"/>
              </w:rPr>
            </w:pPr>
          </w:p>
          <w:p>
            <w:pPr>
              <w:pStyle w:val="TableParagraph"/>
              <w:ind w:right="91"/>
              <w:jc w:val="center"/>
              <w:rPr>
                <w:sz w:val="20"/>
              </w:rPr>
            </w:pPr>
            <w:r>
              <w:rPr>
                <w:spacing w:val="-4"/>
                <w:sz w:val="20"/>
              </w:rPr>
              <w:t>2022</w:t>
            </w:r>
          </w:p>
        </w:tc>
        <w:tc>
          <w:tcPr>
            <w:tcW w:w="1149" w:type="dxa"/>
          </w:tcPr>
          <w:p>
            <w:pPr>
              <w:pStyle w:val="TableParagraph"/>
              <w:spacing w:before="122"/>
              <w:rPr>
                <w:rFonts w:ascii="Calibri"/>
                <w:sz w:val="20"/>
              </w:rPr>
            </w:pPr>
          </w:p>
          <w:p>
            <w:pPr>
              <w:pStyle w:val="TableParagraph"/>
              <w:ind w:left="84" w:right="85"/>
              <w:jc w:val="center"/>
              <w:rPr>
                <w:sz w:val="20"/>
              </w:rPr>
            </w:pPr>
            <w:r>
              <w:rPr>
                <w:spacing w:val="-2"/>
                <w:sz w:val="20"/>
              </w:rPr>
              <w:t>Ethiopia</w:t>
            </w:r>
          </w:p>
        </w:tc>
        <w:tc>
          <w:tcPr>
            <w:tcW w:w="1636" w:type="dxa"/>
          </w:tcPr>
          <w:p>
            <w:pPr>
              <w:pStyle w:val="TableParagraph"/>
              <w:spacing w:before="122"/>
              <w:rPr>
                <w:rFonts w:ascii="Calibri"/>
                <w:sz w:val="20"/>
              </w:rPr>
            </w:pPr>
          </w:p>
          <w:p>
            <w:pPr>
              <w:pStyle w:val="TableParagraph"/>
              <w:ind w:left="97" w:right="5"/>
              <w:jc w:val="center"/>
              <w:rPr>
                <w:sz w:val="20"/>
              </w:rPr>
            </w:pPr>
            <w:r>
              <w:rPr>
                <w:spacing w:val="-2"/>
                <w:sz w:val="20"/>
              </w:rPr>
              <w:t>180.00</w:t>
            </w:r>
          </w:p>
        </w:tc>
        <w:tc>
          <w:tcPr>
            <w:tcW w:w="1622" w:type="dxa"/>
          </w:tcPr>
          <w:p>
            <w:pPr>
              <w:pStyle w:val="TableParagraph"/>
              <w:spacing w:before="122"/>
              <w:rPr>
                <w:rFonts w:ascii="Calibri"/>
                <w:sz w:val="20"/>
              </w:rPr>
            </w:pPr>
          </w:p>
          <w:p>
            <w:pPr>
              <w:pStyle w:val="TableParagraph"/>
              <w:ind w:left="87" w:right="88"/>
              <w:jc w:val="center"/>
              <w:rPr>
                <w:sz w:val="20"/>
              </w:rPr>
            </w:pPr>
            <w:r>
              <w:rPr>
                <w:spacing w:val="-2"/>
                <w:sz w:val="20"/>
              </w:rPr>
              <w:t>93.78</w:t>
            </w:r>
          </w:p>
        </w:tc>
        <w:tc>
          <w:tcPr>
            <w:tcW w:w="1546" w:type="dxa"/>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122"/>
              <w:rPr>
                <w:rFonts w:ascii="Calibri"/>
                <w:sz w:val="20"/>
              </w:rPr>
            </w:pPr>
          </w:p>
          <w:p>
            <w:pPr>
              <w:pStyle w:val="TableParagraph"/>
              <w:ind w:right="7"/>
              <w:jc w:val="center"/>
              <w:rPr>
                <w:sz w:val="20"/>
              </w:rPr>
            </w:pPr>
            <w:r>
              <w:rPr>
                <w:spacing w:val="-2"/>
                <w:sz w:val="20"/>
              </w:rPr>
              <w:t>47.05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408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P179040</w:t>
            </w:r>
          </w:p>
        </w:tc>
        <w:tc>
          <w:tcPr>
            <w:tcW w:w="2595" w:type="dxa"/>
            <w:shd w:val="clear" w:color="auto" w:fill="F8EDF3"/>
          </w:tcPr>
          <w:p>
            <w:pPr>
              <w:pStyle w:val="TableParagraph"/>
              <w:spacing w:line="252" w:lineRule="auto"/>
              <w:ind w:left="119" w:right="534"/>
              <w:rPr>
                <w:sz w:val="20"/>
              </w:rPr>
            </w:pPr>
            <w:r>
              <w:rPr>
                <w:sz w:val="20"/>
              </w:rPr>
              <w:t>Ethiopia</w:t>
            </w:r>
            <w:r>
              <w:rPr>
                <w:spacing w:val="-11"/>
                <w:sz w:val="20"/>
              </w:rPr>
              <w:t> </w:t>
            </w:r>
            <w:r>
              <w:rPr>
                <w:sz w:val="20"/>
              </w:rPr>
              <w:t>Digital</w:t>
            </w:r>
            <w:r>
              <w:rPr>
                <w:spacing w:val="-11"/>
                <w:sz w:val="20"/>
              </w:rPr>
              <w:t> </w:t>
            </w:r>
            <w:r>
              <w:rPr>
                <w:sz w:val="20"/>
              </w:rPr>
              <w:t>ID</w:t>
            </w:r>
            <w:r>
              <w:rPr>
                <w:spacing w:val="-11"/>
                <w:sz w:val="20"/>
              </w:rPr>
              <w:t> </w:t>
            </w:r>
            <w:r>
              <w:rPr>
                <w:sz w:val="20"/>
              </w:rPr>
              <w:t>for Inclusion</w:t>
            </w:r>
            <w:r>
              <w:rPr>
                <w:spacing w:val="-20"/>
                <w:sz w:val="20"/>
              </w:rPr>
              <w:t> </w:t>
            </w:r>
            <w:r>
              <w:rPr>
                <w:sz w:val="20"/>
              </w:rPr>
              <w:t>and</w:t>
            </w:r>
            <w:r>
              <w:rPr>
                <w:spacing w:val="-19"/>
                <w:sz w:val="20"/>
              </w:rPr>
              <w:t> </w:t>
            </w:r>
            <w:r>
              <w:rPr>
                <w:sz w:val="20"/>
              </w:rPr>
              <w:t>Services</w:t>
            </w:r>
          </w:p>
          <w:p>
            <w:pPr>
              <w:pStyle w:val="TableParagraph"/>
              <w:spacing w:line="223" w:lineRule="exact" w:before="1"/>
              <w:ind w:left="119"/>
              <w:rPr>
                <w:sz w:val="20"/>
              </w:rPr>
            </w:pPr>
            <w:r>
              <w:rPr>
                <w:spacing w:val="-2"/>
                <w:sz w:val="20"/>
              </w:rPr>
              <w:t>Project</w:t>
            </w:r>
          </w:p>
        </w:tc>
        <w:tc>
          <w:tcPr>
            <w:tcW w:w="1141" w:type="dxa"/>
            <w:shd w:val="clear" w:color="auto" w:fill="F8EDF3"/>
          </w:tcPr>
          <w:p>
            <w:pPr>
              <w:pStyle w:val="TableParagraph"/>
              <w:rPr>
                <w:rFonts w:ascii="Calibri"/>
                <w:sz w:val="20"/>
              </w:rPr>
            </w:pPr>
          </w:p>
          <w:p>
            <w:pPr>
              <w:pStyle w:val="TableParagraph"/>
              <w:ind w:right="91"/>
              <w:jc w:val="center"/>
              <w:rPr>
                <w:sz w:val="20"/>
              </w:rPr>
            </w:pPr>
            <w:r>
              <w:rPr>
                <w:spacing w:val="-4"/>
                <w:sz w:val="20"/>
              </w:rPr>
              <w:t>2024</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shd w:val="clear" w:color="auto" w:fill="F8EDF3"/>
          </w:tcPr>
          <w:p>
            <w:pPr>
              <w:pStyle w:val="TableParagraph"/>
              <w:rPr>
                <w:rFonts w:ascii="Calibri"/>
                <w:sz w:val="20"/>
              </w:rPr>
            </w:pPr>
          </w:p>
          <w:p>
            <w:pPr>
              <w:pStyle w:val="TableParagraph"/>
              <w:ind w:left="97" w:right="5"/>
              <w:jc w:val="center"/>
              <w:rPr>
                <w:sz w:val="20"/>
              </w:rPr>
            </w:pPr>
            <w:r>
              <w:rPr>
                <w:spacing w:val="-2"/>
                <w:sz w:val="20"/>
              </w:rPr>
              <w:t>350.00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37.54</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27.24</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409</w:t>
            </w:r>
          </w:p>
        </w:tc>
        <w:tc>
          <w:tcPr>
            <w:tcW w:w="1168" w:type="dxa"/>
          </w:tcPr>
          <w:p>
            <w:pPr>
              <w:pStyle w:val="TableParagraph"/>
              <w:rPr>
                <w:rFonts w:ascii="Calibri"/>
                <w:sz w:val="20"/>
              </w:rPr>
            </w:pPr>
          </w:p>
          <w:p>
            <w:pPr>
              <w:pStyle w:val="TableParagraph"/>
              <w:ind w:left="135"/>
              <w:rPr>
                <w:sz w:val="20"/>
              </w:rPr>
            </w:pPr>
            <w:r>
              <w:rPr>
                <w:spacing w:val="-2"/>
                <w:sz w:val="20"/>
              </w:rPr>
              <w:t>P180076</w:t>
            </w:r>
          </w:p>
        </w:tc>
        <w:tc>
          <w:tcPr>
            <w:tcW w:w="2595" w:type="dxa"/>
          </w:tcPr>
          <w:p>
            <w:pPr>
              <w:pStyle w:val="TableParagraph"/>
              <w:ind w:left="119"/>
              <w:rPr>
                <w:sz w:val="20"/>
              </w:rPr>
            </w:pPr>
            <w:r>
              <w:rPr>
                <w:spacing w:val="-2"/>
                <w:sz w:val="20"/>
              </w:rPr>
              <w:t>Lowlands</w:t>
            </w:r>
            <w:r>
              <w:rPr>
                <w:spacing w:val="-6"/>
                <w:sz w:val="20"/>
              </w:rPr>
              <w:t> </w:t>
            </w:r>
            <w:r>
              <w:rPr>
                <w:spacing w:val="-2"/>
                <w:sz w:val="20"/>
              </w:rPr>
              <w:t>Livelihood</w:t>
            </w:r>
          </w:p>
          <w:p>
            <w:pPr>
              <w:pStyle w:val="TableParagraph"/>
              <w:spacing w:line="240" w:lineRule="atLeast"/>
              <w:ind w:left="119"/>
              <w:rPr>
                <w:sz w:val="20"/>
              </w:rPr>
            </w:pPr>
            <w:r>
              <w:rPr>
                <w:spacing w:val="-4"/>
                <w:sz w:val="20"/>
              </w:rPr>
              <w:t>Resilience</w:t>
            </w:r>
            <w:r>
              <w:rPr>
                <w:spacing w:val="-19"/>
                <w:sz w:val="20"/>
              </w:rPr>
              <w:t> </w:t>
            </w:r>
            <w:r>
              <w:rPr>
                <w:spacing w:val="-4"/>
                <w:sz w:val="20"/>
              </w:rPr>
              <w:t>Project,</w:t>
            </w:r>
            <w:r>
              <w:rPr>
                <w:spacing w:val="-18"/>
                <w:sz w:val="20"/>
              </w:rPr>
              <w:t> </w:t>
            </w:r>
            <w:r>
              <w:rPr>
                <w:spacing w:val="-4"/>
                <w:sz w:val="20"/>
              </w:rPr>
              <w:t>Phase </w:t>
            </w:r>
            <w:r>
              <w:rPr>
                <w:sz w:val="20"/>
              </w:rPr>
              <w:t>Two (LLRP II)</w:t>
            </w:r>
          </w:p>
        </w:tc>
        <w:tc>
          <w:tcPr>
            <w:tcW w:w="1141" w:type="dxa"/>
          </w:tcPr>
          <w:p>
            <w:pPr>
              <w:pStyle w:val="TableParagraph"/>
              <w:rPr>
                <w:rFonts w:ascii="Calibri"/>
                <w:sz w:val="20"/>
              </w:rPr>
            </w:pPr>
          </w:p>
          <w:p>
            <w:pPr>
              <w:pStyle w:val="TableParagraph"/>
              <w:ind w:right="91"/>
              <w:jc w:val="center"/>
              <w:rPr>
                <w:sz w:val="20"/>
              </w:rPr>
            </w:pPr>
            <w:r>
              <w:rPr>
                <w:spacing w:val="-4"/>
                <w:sz w:val="20"/>
              </w:rPr>
              <w:t>2024</w:t>
            </w:r>
          </w:p>
        </w:tc>
        <w:tc>
          <w:tcPr>
            <w:tcW w:w="1149" w:type="dxa"/>
          </w:tcPr>
          <w:p>
            <w:pPr>
              <w:pStyle w:val="TableParagraph"/>
              <w:rPr>
                <w:rFonts w:ascii="Calibri"/>
                <w:sz w:val="20"/>
              </w:rPr>
            </w:pPr>
          </w:p>
          <w:p>
            <w:pPr>
              <w:pStyle w:val="TableParagraph"/>
              <w:ind w:left="84" w:right="85"/>
              <w:jc w:val="center"/>
              <w:rPr>
                <w:sz w:val="20"/>
              </w:rPr>
            </w:pPr>
            <w:r>
              <w:rPr>
                <w:spacing w:val="-2"/>
                <w:sz w:val="20"/>
              </w:rPr>
              <w:t>Ethiopia</w:t>
            </w:r>
          </w:p>
        </w:tc>
        <w:tc>
          <w:tcPr>
            <w:tcW w:w="1636" w:type="dxa"/>
          </w:tcPr>
          <w:p>
            <w:pPr>
              <w:pStyle w:val="TableParagraph"/>
              <w:rPr>
                <w:rFonts w:ascii="Calibri"/>
                <w:sz w:val="20"/>
              </w:rPr>
            </w:pPr>
          </w:p>
          <w:p>
            <w:pPr>
              <w:pStyle w:val="TableParagraph"/>
              <w:ind w:left="97" w:right="5"/>
              <w:jc w:val="center"/>
              <w:rPr>
                <w:sz w:val="20"/>
              </w:rPr>
            </w:pPr>
            <w:r>
              <w:rPr>
                <w:spacing w:val="-2"/>
                <w:sz w:val="20"/>
              </w:rPr>
              <w:t>340.00</w:t>
            </w:r>
          </w:p>
        </w:tc>
        <w:tc>
          <w:tcPr>
            <w:tcW w:w="1622" w:type="dxa"/>
          </w:tcPr>
          <w:p>
            <w:pPr>
              <w:pStyle w:val="TableParagraph"/>
              <w:rPr>
                <w:rFonts w:ascii="Calibri"/>
                <w:sz w:val="20"/>
              </w:rPr>
            </w:pPr>
          </w:p>
          <w:p>
            <w:pPr>
              <w:pStyle w:val="TableParagraph"/>
              <w:ind w:left="87" w:right="88"/>
              <w:jc w:val="center"/>
              <w:rPr>
                <w:sz w:val="20"/>
              </w:rPr>
            </w:pPr>
            <w:r>
              <w:rPr>
                <w:spacing w:val="-2"/>
                <w:sz w:val="20"/>
              </w:rPr>
              <w:t>38.39</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2"/>
                <w:sz w:val="20"/>
              </w:rPr>
              <w:t>38.39</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410</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P175167</w:t>
            </w:r>
          </w:p>
        </w:tc>
        <w:tc>
          <w:tcPr>
            <w:tcW w:w="2595" w:type="dxa"/>
            <w:shd w:val="clear" w:color="auto" w:fill="F8EDF3"/>
          </w:tcPr>
          <w:p>
            <w:pPr>
              <w:pStyle w:val="TableParagraph"/>
              <w:spacing w:line="252" w:lineRule="auto" w:before="2"/>
              <w:ind w:left="119" w:right="204"/>
              <w:rPr>
                <w:sz w:val="20"/>
              </w:rPr>
            </w:pPr>
            <w:r>
              <w:rPr>
                <w:sz w:val="20"/>
              </w:rPr>
              <w:t>Ethiopia Program for Results</w:t>
            </w:r>
            <w:r>
              <w:rPr>
                <w:spacing w:val="-2"/>
                <w:sz w:val="20"/>
              </w:rPr>
              <w:t> </w:t>
            </w:r>
            <w:r>
              <w:rPr>
                <w:sz w:val="20"/>
              </w:rPr>
              <w:t>(Hybrid)</w:t>
            </w:r>
            <w:r>
              <w:rPr>
                <w:spacing w:val="-2"/>
                <w:sz w:val="20"/>
              </w:rPr>
              <w:t> </w:t>
            </w:r>
            <w:r>
              <w:rPr>
                <w:sz w:val="20"/>
              </w:rPr>
              <w:t>for </w:t>
            </w:r>
            <w:r>
              <w:rPr>
                <w:spacing w:val="-4"/>
                <w:sz w:val="20"/>
              </w:rPr>
              <w:t>Strengthening</w:t>
            </w:r>
            <w:r>
              <w:rPr>
                <w:spacing w:val="-9"/>
                <w:sz w:val="20"/>
              </w:rPr>
              <w:t> </w:t>
            </w:r>
            <w:r>
              <w:rPr>
                <w:spacing w:val="-4"/>
                <w:sz w:val="20"/>
              </w:rPr>
              <w:t>Primary</w:t>
            </w:r>
          </w:p>
          <w:p>
            <w:pPr>
              <w:pStyle w:val="TableParagraph"/>
              <w:spacing w:line="223" w:lineRule="exact"/>
              <w:ind w:left="119"/>
              <w:rPr>
                <w:sz w:val="20"/>
              </w:rPr>
            </w:pPr>
            <w:r>
              <w:rPr>
                <w:spacing w:val="-2"/>
                <w:sz w:val="20"/>
              </w:rPr>
              <w:t>Health</w:t>
            </w:r>
            <w:r>
              <w:rPr>
                <w:spacing w:val="-17"/>
                <w:sz w:val="20"/>
              </w:rPr>
              <w:t> </w:t>
            </w:r>
            <w:r>
              <w:rPr>
                <w:spacing w:val="-2"/>
                <w:sz w:val="20"/>
              </w:rPr>
              <w:t>Care</w:t>
            </w:r>
            <w:r>
              <w:rPr>
                <w:spacing w:val="-16"/>
                <w:sz w:val="20"/>
              </w:rPr>
              <w:t> </w:t>
            </w:r>
            <w:r>
              <w:rPr>
                <w:spacing w:val="-2"/>
                <w:sz w:val="20"/>
              </w:rPr>
              <w:t>Services.</w:t>
            </w:r>
          </w:p>
        </w:tc>
        <w:tc>
          <w:tcPr>
            <w:tcW w:w="1141" w:type="dxa"/>
            <w:shd w:val="clear" w:color="auto" w:fill="F8EDF3"/>
          </w:tcPr>
          <w:p>
            <w:pPr>
              <w:pStyle w:val="TableParagraph"/>
              <w:spacing w:before="122"/>
              <w:rPr>
                <w:rFonts w:ascii="Calibri"/>
                <w:sz w:val="20"/>
              </w:rPr>
            </w:pPr>
          </w:p>
          <w:p>
            <w:pPr>
              <w:pStyle w:val="TableParagraph"/>
              <w:ind w:right="91"/>
              <w:jc w:val="center"/>
              <w:rPr>
                <w:sz w:val="20"/>
              </w:rPr>
            </w:pPr>
            <w:r>
              <w:rPr>
                <w:spacing w:val="-4"/>
                <w:sz w:val="20"/>
              </w:rPr>
              <w:t>2023</w:t>
            </w:r>
          </w:p>
        </w:tc>
        <w:tc>
          <w:tcPr>
            <w:tcW w:w="1149" w:type="dxa"/>
            <w:shd w:val="clear" w:color="auto" w:fill="F8EDF3"/>
          </w:tcPr>
          <w:p>
            <w:pPr>
              <w:pStyle w:val="TableParagraph"/>
              <w:spacing w:before="122"/>
              <w:rPr>
                <w:rFonts w:ascii="Calibri"/>
                <w:sz w:val="20"/>
              </w:rPr>
            </w:pPr>
          </w:p>
          <w:p>
            <w:pPr>
              <w:pStyle w:val="TableParagraph"/>
              <w:ind w:left="84" w:right="85"/>
              <w:jc w:val="center"/>
              <w:rPr>
                <w:sz w:val="20"/>
              </w:rPr>
            </w:pPr>
            <w:r>
              <w:rPr>
                <w:spacing w:val="-2"/>
                <w:sz w:val="20"/>
              </w:rPr>
              <w:t>Ethiopia</w:t>
            </w:r>
          </w:p>
        </w:tc>
        <w:tc>
          <w:tcPr>
            <w:tcW w:w="1636" w:type="dxa"/>
            <w:shd w:val="clear" w:color="auto" w:fill="F8EDF3"/>
          </w:tcPr>
          <w:p>
            <w:pPr>
              <w:pStyle w:val="TableParagraph"/>
              <w:spacing w:before="122"/>
              <w:rPr>
                <w:rFonts w:ascii="Calibri"/>
                <w:sz w:val="20"/>
              </w:rPr>
            </w:pPr>
          </w:p>
          <w:p>
            <w:pPr>
              <w:pStyle w:val="TableParagraph"/>
              <w:ind w:left="97" w:right="5"/>
              <w:jc w:val="center"/>
              <w:rPr>
                <w:sz w:val="20"/>
              </w:rPr>
            </w:pPr>
            <w:r>
              <w:rPr>
                <w:spacing w:val="-2"/>
                <w:sz w:val="20"/>
              </w:rPr>
              <w:t>369.70</w:t>
            </w:r>
          </w:p>
        </w:tc>
        <w:tc>
          <w:tcPr>
            <w:tcW w:w="1622" w:type="dxa"/>
            <w:shd w:val="clear" w:color="auto" w:fill="F8EDF3"/>
          </w:tcPr>
          <w:p>
            <w:pPr>
              <w:pStyle w:val="TableParagraph"/>
              <w:spacing w:before="122"/>
              <w:rPr>
                <w:rFonts w:ascii="Calibri"/>
                <w:sz w:val="20"/>
              </w:rPr>
            </w:pPr>
          </w:p>
          <w:p>
            <w:pPr>
              <w:pStyle w:val="TableParagraph"/>
              <w:ind w:left="87" w:right="88"/>
              <w:jc w:val="center"/>
              <w:rPr>
                <w:sz w:val="20"/>
              </w:rPr>
            </w:pPr>
            <w:r>
              <w:rPr>
                <w:spacing w:val="-2"/>
                <w:sz w:val="20"/>
              </w:rPr>
              <w:t>104.98</w:t>
            </w:r>
          </w:p>
        </w:tc>
        <w:tc>
          <w:tcPr>
            <w:tcW w:w="1546" w:type="dxa"/>
            <w:shd w:val="clear" w:color="auto" w:fill="F8EDF3"/>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ind w:right="7"/>
              <w:jc w:val="center"/>
              <w:rPr>
                <w:sz w:val="20"/>
              </w:rPr>
            </w:pPr>
            <w:r>
              <w:rPr>
                <w:spacing w:val="-2"/>
                <w:sz w:val="20"/>
              </w:rPr>
              <w:t>27.94</w:t>
            </w:r>
          </w:p>
        </w:tc>
      </w:tr>
      <w:tr>
        <w:trPr>
          <w:trHeight w:val="487" w:hRule="atLeast"/>
        </w:trPr>
        <w:tc>
          <w:tcPr>
            <w:tcW w:w="616" w:type="dxa"/>
          </w:tcPr>
          <w:p>
            <w:pPr>
              <w:pStyle w:val="TableParagraph"/>
              <w:spacing w:before="121"/>
              <w:ind w:left="25"/>
              <w:jc w:val="center"/>
              <w:rPr>
                <w:sz w:val="20"/>
              </w:rPr>
            </w:pPr>
            <w:r>
              <w:rPr>
                <w:spacing w:val="-5"/>
                <w:sz w:val="20"/>
              </w:rPr>
              <w:t>411</w:t>
            </w:r>
          </w:p>
        </w:tc>
        <w:tc>
          <w:tcPr>
            <w:tcW w:w="1168" w:type="dxa"/>
          </w:tcPr>
          <w:p>
            <w:pPr>
              <w:pStyle w:val="TableParagraph"/>
              <w:spacing w:before="121"/>
              <w:ind w:left="135"/>
              <w:rPr>
                <w:sz w:val="20"/>
              </w:rPr>
            </w:pPr>
            <w:r>
              <w:rPr>
                <w:spacing w:val="-2"/>
                <w:sz w:val="20"/>
              </w:rPr>
              <w:t>P176327</w:t>
            </w:r>
          </w:p>
        </w:tc>
        <w:tc>
          <w:tcPr>
            <w:tcW w:w="2595" w:type="dxa"/>
          </w:tcPr>
          <w:p>
            <w:pPr>
              <w:pStyle w:val="TableParagraph"/>
              <w:spacing w:before="1"/>
              <w:ind w:left="119"/>
              <w:rPr>
                <w:sz w:val="20"/>
              </w:rPr>
            </w:pPr>
            <w:r>
              <w:rPr>
                <w:spacing w:val="-6"/>
                <w:sz w:val="20"/>
              </w:rPr>
              <w:t>Ethiopia</w:t>
            </w:r>
            <w:r>
              <w:rPr>
                <w:spacing w:val="-5"/>
                <w:sz w:val="20"/>
              </w:rPr>
              <w:t> </w:t>
            </w:r>
            <w:r>
              <w:rPr>
                <w:spacing w:val="-2"/>
                <w:sz w:val="20"/>
              </w:rPr>
              <w:t>Flood</w:t>
            </w:r>
          </w:p>
          <w:p>
            <w:pPr>
              <w:pStyle w:val="TableParagraph"/>
              <w:spacing w:line="224" w:lineRule="exact" w:before="11"/>
              <w:ind w:left="119"/>
              <w:rPr>
                <w:sz w:val="20"/>
              </w:rPr>
            </w:pPr>
            <w:r>
              <w:rPr>
                <w:spacing w:val="-2"/>
                <w:sz w:val="20"/>
              </w:rPr>
              <w:t>Management</w:t>
            </w:r>
            <w:r>
              <w:rPr>
                <w:spacing w:val="-13"/>
                <w:sz w:val="20"/>
              </w:rPr>
              <w:t> </w:t>
            </w:r>
            <w:r>
              <w:rPr>
                <w:spacing w:val="-2"/>
                <w:sz w:val="20"/>
              </w:rPr>
              <w:t>Project</w:t>
            </w:r>
          </w:p>
        </w:tc>
        <w:tc>
          <w:tcPr>
            <w:tcW w:w="1141" w:type="dxa"/>
          </w:tcPr>
          <w:p>
            <w:pPr>
              <w:pStyle w:val="TableParagraph"/>
              <w:spacing w:before="121"/>
              <w:ind w:right="91"/>
              <w:jc w:val="center"/>
              <w:rPr>
                <w:sz w:val="20"/>
              </w:rPr>
            </w:pPr>
            <w:r>
              <w:rPr>
                <w:spacing w:val="-4"/>
                <w:sz w:val="20"/>
              </w:rPr>
              <w:t>2023</w:t>
            </w:r>
          </w:p>
        </w:tc>
        <w:tc>
          <w:tcPr>
            <w:tcW w:w="1149" w:type="dxa"/>
          </w:tcPr>
          <w:p>
            <w:pPr>
              <w:pStyle w:val="TableParagraph"/>
              <w:spacing w:before="121"/>
              <w:ind w:left="84" w:right="85"/>
              <w:jc w:val="center"/>
              <w:rPr>
                <w:sz w:val="20"/>
              </w:rPr>
            </w:pPr>
            <w:r>
              <w:rPr>
                <w:spacing w:val="-2"/>
                <w:sz w:val="20"/>
              </w:rPr>
              <w:t>Ethiopia</w:t>
            </w:r>
          </w:p>
        </w:tc>
        <w:tc>
          <w:tcPr>
            <w:tcW w:w="1636" w:type="dxa"/>
          </w:tcPr>
          <w:p>
            <w:pPr>
              <w:pStyle w:val="TableParagraph"/>
              <w:spacing w:before="121"/>
              <w:ind w:left="97" w:right="5"/>
              <w:jc w:val="center"/>
              <w:rPr>
                <w:sz w:val="20"/>
              </w:rPr>
            </w:pPr>
            <w:r>
              <w:rPr>
                <w:spacing w:val="-2"/>
                <w:sz w:val="20"/>
              </w:rPr>
              <w:t>200.00</w:t>
            </w:r>
          </w:p>
        </w:tc>
        <w:tc>
          <w:tcPr>
            <w:tcW w:w="1622" w:type="dxa"/>
          </w:tcPr>
          <w:p>
            <w:pPr>
              <w:pStyle w:val="TableParagraph"/>
              <w:spacing w:before="121"/>
              <w:ind w:left="87" w:right="88"/>
              <w:jc w:val="center"/>
              <w:rPr>
                <w:sz w:val="20"/>
              </w:rPr>
            </w:pPr>
            <w:r>
              <w:rPr>
                <w:spacing w:val="-2"/>
                <w:sz w:val="20"/>
              </w:rPr>
              <w:t>32.32</w:t>
            </w:r>
          </w:p>
        </w:tc>
        <w:tc>
          <w:tcPr>
            <w:tcW w:w="1546" w:type="dxa"/>
          </w:tcPr>
          <w:p>
            <w:pPr>
              <w:pStyle w:val="TableParagraph"/>
              <w:spacing w:before="121"/>
              <w:ind w:left="9" w:right="14"/>
              <w:jc w:val="center"/>
              <w:rPr>
                <w:sz w:val="20"/>
              </w:rPr>
            </w:pPr>
            <w:r>
              <w:rPr>
                <w:spacing w:val="-4"/>
                <w:sz w:val="20"/>
              </w:rPr>
              <w:t>0.00</w:t>
            </w:r>
          </w:p>
        </w:tc>
        <w:tc>
          <w:tcPr>
            <w:tcW w:w="1631" w:type="dxa"/>
          </w:tcPr>
          <w:p>
            <w:pPr>
              <w:pStyle w:val="TableParagraph"/>
              <w:spacing w:before="121"/>
              <w:ind w:right="7"/>
              <w:jc w:val="center"/>
              <w:rPr>
                <w:sz w:val="20"/>
              </w:rPr>
            </w:pPr>
            <w:r>
              <w:rPr>
                <w:spacing w:val="-2"/>
                <w:sz w:val="20"/>
              </w:rPr>
              <w:t>30.92</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3"/>
        <w:gridCol w:w="1063"/>
        <w:gridCol w:w="1329"/>
        <w:gridCol w:w="1544"/>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63" w:type="dxa"/>
            <w:shd w:val="clear" w:color="auto" w:fill="2B3167"/>
          </w:tcPr>
          <w:p>
            <w:pPr>
              <w:pStyle w:val="TableParagraph"/>
              <w:spacing w:before="122"/>
              <w:rPr>
                <w:rFonts w:ascii="Calibri"/>
                <w:sz w:val="20"/>
              </w:rPr>
            </w:pPr>
          </w:p>
          <w:p>
            <w:pPr>
              <w:pStyle w:val="TableParagraph"/>
              <w:spacing w:line="252" w:lineRule="auto" w:before="1"/>
              <w:ind w:left="423" w:hanging="296"/>
              <w:rPr>
                <w:b/>
                <w:sz w:val="20"/>
              </w:rPr>
            </w:pPr>
            <w:r>
              <w:rPr>
                <w:b/>
                <w:color w:val="FFFFFF"/>
                <w:spacing w:val="-4"/>
                <w:sz w:val="20"/>
              </w:rPr>
              <w:t>Approval </w:t>
            </w:r>
            <w:r>
              <w:rPr>
                <w:b/>
                <w:color w:val="FFFFFF"/>
                <w:spacing w:val="-6"/>
                <w:sz w:val="20"/>
              </w:rPr>
              <w:t>FY</w:t>
            </w:r>
          </w:p>
        </w:tc>
        <w:tc>
          <w:tcPr>
            <w:tcW w:w="132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2"/>
              <w:jc w:val="center"/>
              <w:rPr>
                <w:b/>
                <w:sz w:val="20"/>
              </w:rPr>
            </w:pPr>
            <w:r>
              <w:rPr>
                <w:b/>
                <w:color w:val="FFFFFF"/>
                <w:spacing w:val="-2"/>
                <w:sz w:val="20"/>
              </w:rPr>
              <w:t>Country</w:t>
            </w:r>
          </w:p>
        </w:tc>
        <w:tc>
          <w:tcPr>
            <w:tcW w:w="1544" w:type="dxa"/>
            <w:shd w:val="clear" w:color="auto" w:fill="2B3167"/>
          </w:tcPr>
          <w:p>
            <w:pPr>
              <w:pStyle w:val="TableParagraph"/>
              <w:spacing w:before="124"/>
              <w:ind w:left="12" w:right="5"/>
              <w:jc w:val="center"/>
              <w:rPr>
                <w:b/>
                <w:sz w:val="20"/>
              </w:rPr>
            </w:pPr>
            <w:r>
              <w:rPr>
                <w:b/>
                <w:color w:val="FFFFFF"/>
                <w:spacing w:val="-5"/>
                <w:w w:val="105"/>
                <w:sz w:val="20"/>
              </w:rPr>
              <w:t>IDA</w:t>
            </w:r>
          </w:p>
          <w:p>
            <w:pPr>
              <w:pStyle w:val="TableParagraph"/>
              <w:spacing w:line="252" w:lineRule="auto" w:before="11"/>
              <w:ind w:left="117"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412</w:t>
            </w:r>
          </w:p>
        </w:tc>
        <w:tc>
          <w:tcPr>
            <w:tcW w:w="1168" w:type="dxa"/>
            <w:shd w:val="clear" w:color="auto" w:fill="F8EDF3"/>
          </w:tcPr>
          <w:p>
            <w:pPr>
              <w:pStyle w:val="TableParagraph"/>
              <w:spacing w:before="122"/>
              <w:ind w:left="135"/>
              <w:rPr>
                <w:sz w:val="20"/>
              </w:rPr>
            </w:pPr>
            <w:r>
              <w:rPr>
                <w:spacing w:val="-2"/>
                <w:sz w:val="20"/>
              </w:rPr>
              <w:t>P172284</w:t>
            </w:r>
          </w:p>
        </w:tc>
        <w:tc>
          <w:tcPr>
            <w:tcW w:w="2583" w:type="dxa"/>
            <w:shd w:val="clear" w:color="auto" w:fill="F8EDF3"/>
          </w:tcPr>
          <w:p>
            <w:pPr>
              <w:pStyle w:val="TableParagraph"/>
              <w:spacing w:line="232" w:lineRule="exact"/>
              <w:ind w:left="119"/>
              <w:rPr>
                <w:sz w:val="20"/>
              </w:rPr>
            </w:pPr>
            <w:r>
              <w:rPr>
                <w:spacing w:val="-2"/>
                <w:sz w:val="20"/>
              </w:rPr>
              <w:t>Ethiopia</w:t>
            </w:r>
            <w:r>
              <w:rPr>
                <w:spacing w:val="-18"/>
                <w:sz w:val="20"/>
              </w:rPr>
              <w:t> </w:t>
            </w:r>
            <w:r>
              <w:rPr>
                <w:spacing w:val="-2"/>
                <w:sz w:val="20"/>
              </w:rPr>
              <w:t>Human</w:t>
            </w:r>
            <w:r>
              <w:rPr>
                <w:spacing w:val="-17"/>
                <w:sz w:val="20"/>
              </w:rPr>
              <w:t> </w:t>
            </w:r>
            <w:r>
              <w:rPr>
                <w:spacing w:val="-2"/>
                <w:sz w:val="20"/>
              </w:rPr>
              <w:t>Capital</w:t>
            </w:r>
          </w:p>
          <w:p>
            <w:pPr>
              <w:pStyle w:val="TableParagraph"/>
              <w:spacing w:line="223" w:lineRule="exact" w:before="12"/>
              <w:ind w:left="119"/>
              <w:rPr>
                <w:sz w:val="20"/>
              </w:rPr>
            </w:pPr>
            <w:r>
              <w:rPr>
                <w:spacing w:val="-2"/>
                <w:sz w:val="20"/>
              </w:rPr>
              <w:t>Operation</w:t>
            </w:r>
          </w:p>
        </w:tc>
        <w:tc>
          <w:tcPr>
            <w:tcW w:w="1063" w:type="dxa"/>
            <w:shd w:val="clear" w:color="auto" w:fill="F8EDF3"/>
          </w:tcPr>
          <w:p>
            <w:pPr>
              <w:pStyle w:val="TableParagraph"/>
              <w:spacing w:before="122"/>
              <w:ind w:left="8"/>
              <w:jc w:val="center"/>
              <w:rPr>
                <w:sz w:val="20"/>
              </w:rPr>
            </w:pPr>
            <w:r>
              <w:rPr>
                <w:spacing w:val="-4"/>
                <w:sz w:val="20"/>
              </w:rPr>
              <w:t>2023</w:t>
            </w:r>
          </w:p>
        </w:tc>
        <w:tc>
          <w:tcPr>
            <w:tcW w:w="1329" w:type="dxa"/>
            <w:shd w:val="clear" w:color="auto" w:fill="F8EDF3"/>
          </w:tcPr>
          <w:p>
            <w:pPr>
              <w:pStyle w:val="TableParagraph"/>
              <w:spacing w:before="122"/>
              <w:ind w:left="1" w:right="2"/>
              <w:jc w:val="center"/>
              <w:rPr>
                <w:sz w:val="20"/>
              </w:rPr>
            </w:pPr>
            <w:r>
              <w:rPr>
                <w:spacing w:val="-2"/>
                <w:sz w:val="20"/>
              </w:rPr>
              <w:t>Ethiopia</w:t>
            </w:r>
          </w:p>
        </w:tc>
        <w:tc>
          <w:tcPr>
            <w:tcW w:w="1544" w:type="dxa"/>
            <w:shd w:val="clear" w:color="auto" w:fill="F8EDF3"/>
          </w:tcPr>
          <w:p>
            <w:pPr>
              <w:pStyle w:val="TableParagraph"/>
              <w:spacing w:before="122"/>
              <w:ind w:left="12" w:right="8"/>
              <w:jc w:val="center"/>
              <w:rPr>
                <w:sz w:val="20"/>
              </w:rPr>
            </w:pPr>
            <w:r>
              <w:rPr>
                <w:spacing w:val="-2"/>
                <w:sz w:val="20"/>
              </w:rPr>
              <w:t>400.00</w:t>
            </w:r>
          </w:p>
        </w:tc>
        <w:tc>
          <w:tcPr>
            <w:tcW w:w="1621" w:type="dxa"/>
            <w:shd w:val="clear" w:color="auto" w:fill="F8EDF3"/>
          </w:tcPr>
          <w:p>
            <w:pPr>
              <w:pStyle w:val="TableParagraph"/>
              <w:spacing w:before="122"/>
              <w:ind w:left="9" w:right="6"/>
              <w:jc w:val="center"/>
              <w:rPr>
                <w:sz w:val="20"/>
              </w:rPr>
            </w:pPr>
            <w:r>
              <w:rPr>
                <w:spacing w:val="-2"/>
                <w:sz w:val="20"/>
              </w:rPr>
              <w:t>53.41</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5"/>
              <w:jc w:val="center"/>
              <w:rPr>
                <w:sz w:val="20"/>
              </w:rPr>
            </w:pPr>
            <w:r>
              <w:rPr>
                <w:spacing w:val="-2"/>
                <w:sz w:val="20"/>
              </w:rPr>
              <w:t>11.29</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413</w:t>
            </w:r>
          </w:p>
        </w:tc>
        <w:tc>
          <w:tcPr>
            <w:tcW w:w="1168" w:type="dxa"/>
          </w:tcPr>
          <w:p>
            <w:pPr>
              <w:pStyle w:val="TableParagraph"/>
              <w:spacing w:before="2"/>
              <w:rPr>
                <w:rFonts w:ascii="Calibri"/>
                <w:sz w:val="20"/>
              </w:rPr>
            </w:pPr>
          </w:p>
          <w:p>
            <w:pPr>
              <w:pStyle w:val="TableParagraph"/>
              <w:ind w:left="135"/>
              <w:rPr>
                <w:sz w:val="20"/>
              </w:rPr>
            </w:pPr>
            <w:r>
              <w:rPr>
                <w:spacing w:val="-2"/>
                <w:sz w:val="20"/>
              </w:rPr>
              <w:t>P176303</w:t>
            </w:r>
          </w:p>
        </w:tc>
        <w:tc>
          <w:tcPr>
            <w:tcW w:w="2583" w:type="dxa"/>
          </w:tcPr>
          <w:p>
            <w:pPr>
              <w:pStyle w:val="TableParagraph"/>
              <w:spacing w:before="2"/>
              <w:ind w:left="119"/>
              <w:rPr>
                <w:sz w:val="20"/>
              </w:rPr>
            </w:pPr>
            <w:r>
              <w:rPr>
                <w:spacing w:val="-4"/>
                <w:sz w:val="20"/>
              </w:rPr>
              <w:t>Ethiopia</w:t>
            </w:r>
            <w:r>
              <w:rPr>
                <w:spacing w:val="-19"/>
                <w:sz w:val="20"/>
              </w:rPr>
              <w:t> </w:t>
            </w:r>
            <w:r>
              <w:rPr>
                <w:spacing w:val="-4"/>
                <w:sz w:val="20"/>
              </w:rPr>
              <w:t>Rural</w:t>
            </w:r>
            <w:r>
              <w:rPr>
                <w:spacing w:val="-18"/>
                <w:sz w:val="20"/>
              </w:rPr>
              <w:t> </w:t>
            </w:r>
            <w:r>
              <w:rPr>
                <w:spacing w:val="-4"/>
                <w:sz w:val="20"/>
              </w:rPr>
              <w:t>Connectivity</w:t>
            </w:r>
          </w:p>
          <w:p>
            <w:pPr>
              <w:pStyle w:val="TableParagraph"/>
              <w:spacing w:line="240" w:lineRule="atLeast"/>
              <w:ind w:left="119" w:right="326"/>
              <w:rPr>
                <w:sz w:val="20"/>
              </w:rPr>
            </w:pPr>
            <w:r>
              <w:rPr>
                <w:spacing w:val="-2"/>
                <w:sz w:val="20"/>
              </w:rPr>
              <w:t>to</w:t>
            </w:r>
            <w:r>
              <w:rPr>
                <w:spacing w:val="-19"/>
                <w:sz w:val="20"/>
              </w:rPr>
              <w:t> </w:t>
            </w:r>
            <w:r>
              <w:rPr>
                <w:spacing w:val="-2"/>
                <w:sz w:val="20"/>
              </w:rPr>
              <w:t>Support</w:t>
            </w:r>
            <w:r>
              <w:rPr>
                <w:spacing w:val="-20"/>
                <w:sz w:val="20"/>
              </w:rPr>
              <w:t> </w:t>
            </w:r>
            <w:r>
              <w:rPr>
                <w:spacing w:val="-2"/>
                <w:sz w:val="20"/>
              </w:rPr>
              <w:t>Food</w:t>
            </w:r>
            <w:r>
              <w:rPr>
                <w:spacing w:val="-19"/>
                <w:sz w:val="20"/>
              </w:rPr>
              <w:t> </w:t>
            </w:r>
            <w:r>
              <w:rPr>
                <w:spacing w:val="-2"/>
                <w:sz w:val="20"/>
              </w:rPr>
              <w:t>Security Program</w:t>
            </w:r>
          </w:p>
        </w:tc>
        <w:tc>
          <w:tcPr>
            <w:tcW w:w="1063" w:type="dxa"/>
          </w:tcPr>
          <w:p>
            <w:pPr>
              <w:pStyle w:val="TableParagraph"/>
              <w:spacing w:before="2"/>
              <w:rPr>
                <w:rFonts w:ascii="Calibri"/>
                <w:sz w:val="20"/>
              </w:rPr>
            </w:pPr>
          </w:p>
          <w:p>
            <w:pPr>
              <w:pStyle w:val="TableParagraph"/>
              <w:ind w:left="8"/>
              <w:jc w:val="center"/>
              <w:rPr>
                <w:sz w:val="20"/>
              </w:rPr>
            </w:pPr>
            <w:r>
              <w:rPr>
                <w:spacing w:val="-4"/>
                <w:sz w:val="20"/>
              </w:rPr>
              <w:t>2024</w:t>
            </w:r>
          </w:p>
        </w:tc>
        <w:tc>
          <w:tcPr>
            <w:tcW w:w="1329" w:type="dxa"/>
          </w:tcPr>
          <w:p>
            <w:pPr>
              <w:pStyle w:val="TableParagraph"/>
              <w:spacing w:before="2"/>
              <w:rPr>
                <w:rFonts w:ascii="Calibri"/>
                <w:sz w:val="20"/>
              </w:rPr>
            </w:pPr>
          </w:p>
          <w:p>
            <w:pPr>
              <w:pStyle w:val="TableParagraph"/>
              <w:ind w:left="1" w:right="2"/>
              <w:jc w:val="center"/>
              <w:rPr>
                <w:sz w:val="20"/>
              </w:rPr>
            </w:pPr>
            <w:r>
              <w:rPr>
                <w:spacing w:val="-2"/>
                <w:sz w:val="20"/>
              </w:rPr>
              <w:t>Ethiopia</w:t>
            </w:r>
          </w:p>
        </w:tc>
        <w:tc>
          <w:tcPr>
            <w:tcW w:w="1544" w:type="dxa"/>
          </w:tcPr>
          <w:p>
            <w:pPr>
              <w:pStyle w:val="TableParagraph"/>
              <w:spacing w:before="2"/>
              <w:rPr>
                <w:rFonts w:ascii="Calibri"/>
                <w:sz w:val="20"/>
              </w:rPr>
            </w:pPr>
          </w:p>
          <w:p>
            <w:pPr>
              <w:pStyle w:val="TableParagraph"/>
              <w:ind w:left="12" w:right="8"/>
              <w:jc w:val="center"/>
              <w:rPr>
                <w:sz w:val="20"/>
              </w:rPr>
            </w:pPr>
            <w:r>
              <w:rPr>
                <w:spacing w:val="-2"/>
                <w:sz w:val="20"/>
              </w:rPr>
              <w:t>300.00</w:t>
            </w:r>
          </w:p>
        </w:tc>
        <w:tc>
          <w:tcPr>
            <w:tcW w:w="1621" w:type="dxa"/>
          </w:tcPr>
          <w:p>
            <w:pPr>
              <w:pStyle w:val="TableParagraph"/>
              <w:spacing w:before="2"/>
              <w:rPr>
                <w:rFonts w:ascii="Calibri"/>
                <w:sz w:val="20"/>
              </w:rPr>
            </w:pPr>
          </w:p>
          <w:p>
            <w:pPr>
              <w:pStyle w:val="TableParagraph"/>
              <w:ind w:left="9" w:right="6"/>
              <w:jc w:val="center"/>
              <w:rPr>
                <w:sz w:val="20"/>
              </w:rPr>
            </w:pPr>
            <w:r>
              <w:rPr>
                <w:spacing w:val="-2"/>
                <w:sz w:val="20"/>
              </w:rPr>
              <w:t>72.38</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5"/>
              <w:jc w:val="center"/>
              <w:rPr>
                <w:sz w:val="20"/>
              </w:rPr>
            </w:pPr>
            <w:r>
              <w:rPr>
                <w:spacing w:val="-2"/>
                <w:sz w:val="20"/>
              </w:rPr>
              <w:t>10.39</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414</w:t>
            </w:r>
          </w:p>
        </w:tc>
        <w:tc>
          <w:tcPr>
            <w:tcW w:w="1168" w:type="dxa"/>
            <w:shd w:val="clear" w:color="auto" w:fill="F8EDF3"/>
          </w:tcPr>
          <w:p>
            <w:pPr>
              <w:pStyle w:val="TableParagraph"/>
              <w:spacing w:before="124"/>
              <w:ind w:left="135"/>
              <w:rPr>
                <w:sz w:val="20"/>
              </w:rPr>
            </w:pPr>
            <w:r>
              <w:rPr>
                <w:spacing w:val="-2"/>
                <w:sz w:val="20"/>
              </w:rPr>
              <w:t>P180979</w:t>
            </w:r>
          </w:p>
        </w:tc>
        <w:tc>
          <w:tcPr>
            <w:tcW w:w="2583" w:type="dxa"/>
            <w:shd w:val="clear" w:color="auto" w:fill="F8EDF3"/>
          </w:tcPr>
          <w:p>
            <w:pPr>
              <w:pStyle w:val="TableParagraph"/>
              <w:spacing w:before="2"/>
              <w:ind w:left="119"/>
              <w:rPr>
                <w:sz w:val="20"/>
              </w:rPr>
            </w:pPr>
            <w:r>
              <w:rPr>
                <w:w w:val="90"/>
                <w:sz w:val="20"/>
              </w:rPr>
              <w:t>Fiji</w:t>
            </w:r>
            <w:r>
              <w:rPr>
                <w:spacing w:val="-7"/>
                <w:w w:val="90"/>
                <w:sz w:val="20"/>
              </w:rPr>
              <w:t> </w:t>
            </w:r>
            <w:r>
              <w:rPr>
                <w:w w:val="90"/>
                <w:sz w:val="20"/>
              </w:rPr>
              <w:t>Critical</w:t>
            </w:r>
            <w:r>
              <w:rPr>
                <w:spacing w:val="-7"/>
                <w:w w:val="90"/>
                <w:sz w:val="20"/>
              </w:rPr>
              <w:t> </w:t>
            </w:r>
            <w:r>
              <w:rPr>
                <w:spacing w:val="-2"/>
                <w:w w:val="90"/>
                <w:sz w:val="20"/>
              </w:rPr>
              <w:t>Bridges</w:t>
            </w:r>
          </w:p>
          <w:p>
            <w:pPr>
              <w:pStyle w:val="TableParagraph"/>
              <w:spacing w:line="223" w:lineRule="exact" w:before="13"/>
              <w:ind w:left="119"/>
              <w:rPr>
                <w:sz w:val="20"/>
              </w:rPr>
            </w:pPr>
            <w:r>
              <w:rPr>
                <w:spacing w:val="-2"/>
                <w:sz w:val="20"/>
              </w:rPr>
              <w:t>Resilience</w:t>
            </w:r>
            <w:r>
              <w:rPr>
                <w:spacing w:val="-20"/>
                <w:sz w:val="20"/>
              </w:rPr>
              <w:t> </w:t>
            </w:r>
            <w:r>
              <w:rPr>
                <w:spacing w:val="-2"/>
                <w:sz w:val="20"/>
              </w:rPr>
              <w:t>Project</w:t>
            </w:r>
          </w:p>
        </w:tc>
        <w:tc>
          <w:tcPr>
            <w:tcW w:w="1063" w:type="dxa"/>
            <w:shd w:val="clear" w:color="auto" w:fill="F8EDF3"/>
          </w:tcPr>
          <w:p>
            <w:pPr>
              <w:pStyle w:val="TableParagraph"/>
              <w:spacing w:before="124"/>
              <w:ind w:left="8"/>
              <w:jc w:val="center"/>
              <w:rPr>
                <w:sz w:val="20"/>
              </w:rPr>
            </w:pPr>
            <w:r>
              <w:rPr>
                <w:spacing w:val="-4"/>
                <w:sz w:val="20"/>
              </w:rPr>
              <w:t>2025</w:t>
            </w:r>
          </w:p>
        </w:tc>
        <w:tc>
          <w:tcPr>
            <w:tcW w:w="1329" w:type="dxa"/>
            <w:shd w:val="clear" w:color="auto" w:fill="F8EDF3"/>
          </w:tcPr>
          <w:p>
            <w:pPr>
              <w:pStyle w:val="TableParagraph"/>
              <w:spacing w:before="124"/>
              <w:ind w:left="1" w:right="2"/>
              <w:jc w:val="center"/>
              <w:rPr>
                <w:sz w:val="20"/>
              </w:rPr>
            </w:pPr>
            <w:r>
              <w:rPr>
                <w:spacing w:val="-4"/>
                <w:w w:val="90"/>
                <w:sz w:val="20"/>
              </w:rPr>
              <w:t>Fiji</w:t>
            </w:r>
          </w:p>
        </w:tc>
        <w:tc>
          <w:tcPr>
            <w:tcW w:w="1544" w:type="dxa"/>
            <w:shd w:val="clear" w:color="auto" w:fill="F8EDF3"/>
          </w:tcPr>
          <w:p>
            <w:pPr>
              <w:pStyle w:val="TableParagraph"/>
              <w:spacing w:before="124"/>
              <w:ind w:left="12" w:right="8"/>
              <w:jc w:val="center"/>
              <w:rPr>
                <w:sz w:val="20"/>
              </w:rPr>
            </w:pPr>
            <w:r>
              <w:rPr>
                <w:spacing w:val="-2"/>
                <w:sz w:val="20"/>
              </w:rPr>
              <w:t>25.00</w:t>
            </w:r>
          </w:p>
        </w:tc>
        <w:tc>
          <w:tcPr>
            <w:tcW w:w="1621" w:type="dxa"/>
            <w:shd w:val="clear" w:color="auto" w:fill="F8EDF3"/>
          </w:tcPr>
          <w:p>
            <w:pPr>
              <w:pStyle w:val="TableParagraph"/>
              <w:spacing w:before="124"/>
              <w:ind w:left="9" w:right="9"/>
              <w:jc w:val="center"/>
              <w:rPr>
                <w:sz w:val="20"/>
              </w:rPr>
            </w:pPr>
            <w:r>
              <w:rPr>
                <w:spacing w:val="-4"/>
                <w:sz w:val="20"/>
              </w:rPr>
              <w:t>0.00</w:t>
            </w:r>
          </w:p>
        </w:tc>
        <w:tc>
          <w:tcPr>
            <w:tcW w:w="1545" w:type="dxa"/>
            <w:shd w:val="clear" w:color="auto" w:fill="F8EDF3"/>
          </w:tcPr>
          <w:p>
            <w:pPr>
              <w:pStyle w:val="TableParagraph"/>
              <w:spacing w:before="124"/>
              <w:ind w:left="12" w:right="13"/>
              <w:jc w:val="center"/>
              <w:rPr>
                <w:sz w:val="20"/>
              </w:rPr>
            </w:pPr>
            <w:r>
              <w:rPr>
                <w:spacing w:val="-2"/>
                <w:sz w:val="20"/>
              </w:rPr>
              <w:t>25.00</w:t>
            </w:r>
          </w:p>
        </w:tc>
        <w:tc>
          <w:tcPr>
            <w:tcW w:w="1630" w:type="dxa"/>
            <w:shd w:val="clear" w:color="auto" w:fill="F8EDF3"/>
          </w:tcPr>
          <w:p>
            <w:pPr>
              <w:pStyle w:val="TableParagraph"/>
              <w:spacing w:before="124"/>
              <w:ind w:left="95" w:right="94"/>
              <w:jc w:val="center"/>
              <w:rPr>
                <w:sz w:val="20"/>
              </w:rPr>
            </w:pPr>
            <w:r>
              <w:rPr>
                <w:spacing w:val="-4"/>
                <w:sz w:val="20"/>
              </w:rPr>
              <w:t>0.00</w:t>
            </w:r>
          </w:p>
        </w:tc>
      </w:tr>
      <w:tr>
        <w:trPr>
          <w:trHeight w:val="487" w:hRule="atLeast"/>
        </w:trPr>
        <w:tc>
          <w:tcPr>
            <w:tcW w:w="616" w:type="dxa"/>
          </w:tcPr>
          <w:p>
            <w:pPr>
              <w:pStyle w:val="TableParagraph"/>
              <w:spacing w:before="122"/>
              <w:ind w:left="25"/>
              <w:jc w:val="center"/>
              <w:rPr>
                <w:sz w:val="20"/>
              </w:rPr>
            </w:pPr>
            <w:r>
              <w:rPr>
                <w:spacing w:val="-5"/>
                <w:sz w:val="20"/>
              </w:rPr>
              <w:t>415</w:t>
            </w:r>
          </w:p>
        </w:tc>
        <w:tc>
          <w:tcPr>
            <w:tcW w:w="1168" w:type="dxa"/>
          </w:tcPr>
          <w:p>
            <w:pPr>
              <w:pStyle w:val="TableParagraph"/>
              <w:spacing w:before="122"/>
              <w:ind w:left="135"/>
              <w:rPr>
                <w:sz w:val="20"/>
              </w:rPr>
            </w:pPr>
            <w:r>
              <w:rPr>
                <w:spacing w:val="-2"/>
                <w:sz w:val="20"/>
              </w:rPr>
              <w:t>P173903</w:t>
            </w:r>
          </w:p>
        </w:tc>
        <w:tc>
          <w:tcPr>
            <w:tcW w:w="2583" w:type="dxa"/>
          </w:tcPr>
          <w:p>
            <w:pPr>
              <w:pStyle w:val="TableParagraph"/>
              <w:spacing w:line="232" w:lineRule="exact"/>
              <w:ind w:left="119"/>
              <w:rPr>
                <w:sz w:val="20"/>
              </w:rPr>
            </w:pPr>
            <w:r>
              <w:rPr>
                <w:spacing w:val="-2"/>
                <w:sz w:val="20"/>
              </w:rPr>
              <w:t>Fiji</w:t>
            </w:r>
            <w:r>
              <w:rPr>
                <w:spacing w:val="-15"/>
                <w:sz w:val="20"/>
              </w:rPr>
              <w:t> </w:t>
            </w:r>
            <w:r>
              <w:rPr>
                <w:spacing w:val="-2"/>
                <w:sz w:val="20"/>
              </w:rPr>
              <w:t>COVID-19</w:t>
            </w:r>
            <w:r>
              <w:rPr>
                <w:spacing w:val="-16"/>
                <w:sz w:val="20"/>
              </w:rPr>
              <w:t> </w:t>
            </w:r>
            <w:r>
              <w:rPr>
                <w:spacing w:val="-2"/>
                <w:sz w:val="20"/>
              </w:rPr>
              <w:t>Emergency</w:t>
            </w:r>
          </w:p>
          <w:p>
            <w:pPr>
              <w:pStyle w:val="TableParagraph"/>
              <w:spacing w:line="223" w:lineRule="exact" w:before="12"/>
              <w:ind w:left="119"/>
              <w:rPr>
                <w:sz w:val="20"/>
              </w:rPr>
            </w:pPr>
            <w:r>
              <w:rPr>
                <w:sz w:val="20"/>
              </w:rPr>
              <w:t>Response</w:t>
            </w:r>
            <w:r>
              <w:rPr>
                <w:spacing w:val="3"/>
                <w:sz w:val="20"/>
              </w:rPr>
              <w:t> </w:t>
            </w:r>
            <w:r>
              <w:rPr>
                <w:spacing w:val="-2"/>
                <w:sz w:val="20"/>
              </w:rPr>
              <w:t>Project</w:t>
            </w:r>
          </w:p>
        </w:tc>
        <w:tc>
          <w:tcPr>
            <w:tcW w:w="1063" w:type="dxa"/>
          </w:tcPr>
          <w:p>
            <w:pPr>
              <w:pStyle w:val="TableParagraph"/>
              <w:spacing w:before="122"/>
              <w:ind w:left="8"/>
              <w:jc w:val="center"/>
              <w:rPr>
                <w:sz w:val="20"/>
              </w:rPr>
            </w:pPr>
            <w:r>
              <w:rPr>
                <w:spacing w:val="-4"/>
                <w:sz w:val="20"/>
              </w:rPr>
              <w:t>2020</w:t>
            </w:r>
          </w:p>
        </w:tc>
        <w:tc>
          <w:tcPr>
            <w:tcW w:w="1329" w:type="dxa"/>
          </w:tcPr>
          <w:p>
            <w:pPr>
              <w:pStyle w:val="TableParagraph"/>
              <w:spacing w:before="122"/>
              <w:ind w:left="1" w:right="2"/>
              <w:jc w:val="center"/>
              <w:rPr>
                <w:sz w:val="20"/>
              </w:rPr>
            </w:pPr>
            <w:r>
              <w:rPr>
                <w:spacing w:val="-4"/>
                <w:w w:val="90"/>
                <w:sz w:val="20"/>
              </w:rPr>
              <w:t>Fiji</w:t>
            </w:r>
          </w:p>
        </w:tc>
        <w:tc>
          <w:tcPr>
            <w:tcW w:w="1544" w:type="dxa"/>
          </w:tcPr>
          <w:p>
            <w:pPr>
              <w:pStyle w:val="TableParagraph"/>
              <w:spacing w:before="122"/>
              <w:ind w:left="12" w:right="5"/>
              <w:jc w:val="center"/>
              <w:rPr>
                <w:sz w:val="20"/>
              </w:rPr>
            </w:pPr>
            <w:r>
              <w:rPr>
                <w:spacing w:val="-4"/>
                <w:sz w:val="20"/>
              </w:rPr>
              <w:t>6.40</w:t>
            </w:r>
          </w:p>
        </w:tc>
        <w:tc>
          <w:tcPr>
            <w:tcW w:w="1621" w:type="dxa"/>
          </w:tcPr>
          <w:p>
            <w:pPr>
              <w:pStyle w:val="TableParagraph"/>
              <w:spacing w:before="122"/>
              <w:ind w:left="9" w:right="9"/>
              <w:jc w:val="center"/>
              <w:rPr>
                <w:sz w:val="20"/>
              </w:rPr>
            </w:pPr>
            <w:r>
              <w:rPr>
                <w:spacing w:val="-4"/>
                <w:sz w:val="20"/>
              </w:rPr>
              <w:t>6.40</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ind w:left="95" w:right="94"/>
              <w:jc w:val="center"/>
              <w:rPr>
                <w:sz w:val="20"/>
              </w:rPr>
            </w:pPr>
            <w:r>
              <w:rPr>
                <w:spacing w:val="-4"/>
                <w:sz w:val="20"/>
              </w:rPr>
              <w:t>0.42</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416</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P175206</w:t>
            </w:r>
          </w:p>
        </w:tc>
        <w:tc>
          <w:tcPr>
            <w:tcW w:w="2583" w:type="dxa"/>
            <w:shd w:val="clear" w:color="auto" w:fill="F8EDF3"/>
          </w:tcPr>
          <w:p>
            <w:pPr>
              <w:pStyle w:val="TableParagraph"/>
              <w:spacing w:line="252" w:lineRule="auto" w:before="2"/>
              <w:ind w:left="119" w:right="323"/>
              <w:rPr>
                <w:sz w:val="20"/>
              </w:rPr>
            </w:pPr>
            <w:r>
              <w:rPr>
                <w:sz w:val="20"/>
              </w:rPr>
              <w:t>Fiji Social Protection COVID-19</w:t>
            </w:r>
            <w:r>
              <w:rPr>
                <w:spacing w:val="-3"/>
                <w:sz w:val="20"/>
              </w:rPr>
              <w:t> </w:t>
            </w:r>
            <w:r>
              <w:rPr>
                <w:sz w:val="20"/>
              </w:rPr>
              <w:t>Response</w:t>
            </w:r>
            <w:r>
              <w:rPr>
                <w:spacing w:val="-1"/>
                <w:sz w:val="20"/>
              </w:rPr>
              <w:t> </w:t>
            </w:r>
            <w:r>
              <w:rPr>
                <w:sz w:val="20"/>
              </w:rPr>
              <w:t>and System</w:t>
            </w:r>
            <w:r>
              <w:rPr>
                <w:spacing w:val="-20"/>
                <w:sz w:val="20"/>
              </w:rPr>
              <w:t> </w:t>
            </w:r>
            <w:r>
              <w:rPr>
                <w:sz w:val="20"/>
              </w:rPr>
              <w:t>Development</w:t>
            </w:r>
          </w:p>
          <w:p>
            <w:pPr>
              <w:pStyle w:val="TableParagraph"/>
              <w:spacing w:line="223" w:lineRule="exact"/>
              <w:ind w:left="119"/>
              <w:rPr>
                <w:sz w:val="20"/>
              </w:rPr>
            </w:pPr>
            <w:r>
              <w:rPr>
                <w:spacing w:val="-2"/>
                <w:sz w:val="20"/>
              </w:rPr>
              <w:t>Project</w:t>
            </w:r>
          </w:p>
        </w:tc>
        <w:tc>
          <w:tcPr>
            <w:tcW w:w="1063" w:type="dxa"/>
            <w:shd w:val="clear" w:color="auto" w:fill="F8EDF3"/>
          </w:tcPr>
          <w:p>
            <w:pPr>
              <w:pStyle w:val="TableParagraph"/>
              <w:spacing w:before="122"/>
              <w:rPr>
                <w:rFonts w:ascii="Calibri"/>
                <w:sz w:val="20"/>
              </w:rPr>
            </w:pPr>
          </w:p>
          <w:p>
            <w:pPr>
              <w:pStyle w:val="TableParagraph"/>
              <w:ind w:left="8"/>
              <w:jc w:val="center"/>
              <w:rPr>
                <w:sz w:val="20"/>
              </w:rPr>
            </w:pPr>
            <w:r>
              <w:rPr>
                <w:spacing w:val="-4"/>
                <w:sz w:val="20"/>
              </w:rPr>
              <w:t>2021</w:t>
            </w:r>
          </w:p>
        </w:tc>
        <w:tc>
          <w:tcPr>
            <w:tcW w:w="1329" w:type="dxa"/>
            <w:shd w:val="clear" w:color="auto" w:fill="F8EDF3"/>
          </w:tcPr>
          <w:p>
            <w:pPr>
              <w:pStyle w:val="TableParagraph"/>
              <w:spacing w:before="122"/>
              <w:rPr>
                <w:rFonts w:ascii="Calibri"/>
                <w:sz w:val="20"/>
              </w:rPr>
            </w:pPr>
          </w:p>
          <w:p>
            <w:pPr>
              <w:pStyle w:val="TableParagraph"/>
              <w:ind w:left="1" w:right="2"/>
              <w:jc w:val="center"/>
              <w:rPr>
                <w:sz w:val="20"/>
              </w:rPr>
            </w:pPr>
            <w:r>
              <w:rPr>
                <w:spacing w:val="-4"/>
                <w:w w:val="90"/>
                <w:sz w:val="20"/>
              </w:rPr>
              <w:t>Fiji</w:t>
            </w:r>
          </w:p>
        </w:tc>
        <w:tc>
          <w:tcPr>
            <w:tcW w:w="1544" w:type="dxa"/>
            <w:shd w:val="clear" w:color="auto" w:fill="F8EDF3"/>
          </w:tcPr>
          <w:p>
            <w:pPr>
              <w:pStyle w:val="TableParagraph"/>
              <w:spacing w:before="122"/>
              <w:rPr>
                <w:rFonts w:ascii="Calibri"/>
                <w:sz w:val="20"/>
              </w:rPr>
            </w:pPr>
          </w:p>
          <w:p>
            <w:pPr>
              <w:pStyle w:val="TableParagraph"/>
              <w:ind w:left="12" w:right="8"/>
              <w:jc w:val="center"/>
              <w:rPr>
                <w:sz w:val="20"/>
              </w:rPr>
            </w:pPr>
            <w:r>
              <w:rPr>
                <w:spacing w:val="-2"/>
                <w:sz w:val="20"/>
              </w:rPr>
              <w:t>98.90</w:t>
            </w:r>
          </w:p>
        </w:tc>
        <w:tc>
          <w:tcPr>
            <w:tcW w:w="1621" w:type="dxa"/>
            <w:shd w:val="clear" w:color="auto" w:fill="F8EDF3"/>
          </w:tcPr>
          <w:p>
            <w:pPr>
              <w:pStyle w:val="TableParagraph"/>
              <w:spacing w:before="122"/>
              <w:rPr>
                <w:rFonts w:ascii="Calibri"/>
                <w:sz w:val="20"/>
              </w:rPr>
            </w:pPr>
          </w:p>
          <w:p>
            <w:pPr>
              <w:pStyle w:val="TableParagraph"/>
              <w:ind w:left="9" w:right="6"/>
              <w:jc w:val="center"/>
              <w:rPr>
                <w:sz w:val="20"/>
              </w:rPr>
            </w:pPr>
            <w:r>
              <w:rPr>
                <w:spacing w:val="-2"/>
                <w:sz w:val="20"/>
              </w:rPr>
              <w:t>89.14</w:t>
            </w:r>
          </w:p>
        </w:tc>
        <w:tc>
          <w:tcPr>
            <w:tcW w:w="1545" w:type="dxa"/>
            <w:shd w:val="clear" w:color="auto" w:fill="F8EDF3"/>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4"/>
              <w:jc w:val="center"/>
              <w:rPr>
                <w:sz w:val="20"/>
              </w:rPr>
            </w:pPr>
            <w:r>
              <w:rPr>
                <w:spacing w:val="-4"/>
                <w:sz w:val="20"/>
              </w:rPr>
              <w:t>3.38</w:t>
            </w:r>
          </w:p>
        </w:tc>
      </w:tr>
      <w:tr>
        <w:trPr>
          <w:trHeight w:val="489" w:hRule="atLeast"/>
        </w:trPr>
        <w:tc>
          <w:tcPr>
            <w:tcW w:w="616" w:type="dxa"/>
          </w:tcPr>
          <w:p>
            <w:pPr>
              <w:pStyle w:val="TableParagraph"/>
              <w:spacing w:before="124"/>
              <w:ind w:left="25"/>
              <w:jc w:val="center"/>
              <w:rPr>
                <w:sz w:val="20"/>
              </w:rPr>
            </w:pPr>
            <w:r>
              <w:rPr>
                <w:spacing w:val="-5"/>
                <w:sz w:val="20"/>
              </w:rPr>
              <w:t>417</w:t>
            </w:r>
          </w:p>
        </w:tc>
        <w:tc>
          <w:tcPr>
            <w:tcW w:w="1168" w:type="dxa"/>
          </w:tcPr>
          <w:p>
            <w:pPr>
              <w:pStyle w:val="TableParagraph"/>
              <w:spacing w:before="124"/>
              <w:ind w:left="135"/>
              <w:rPr>
                <w:sz w:val="20"/>
              </w:rPr>
            </w:pPr>
            <w:r>
              <w:rPr>
                <w:spacing w:val="-2"/>
                <w:sz w:val="20"/>
              </w:rPr>
              <w:t>P178694</w:t>
            </w:r>
          </w:p>
        </w:tc>
        <w:tc>
          <w:tcPr>
            <w:tcW w:w="2583" w:type="dxa"/>
          </w:tcPr>
          <w:p>
            <w:pPr>
              <w:pStyle w:val="TableParagraph"/>
              <w:spacing w:before="2"/>
              <w:ind w:left="119"/>
              <w:rPr>
                <w:sz w:val="20"/>
              </w:rPr>
            </w:pPr>
            <w:r>
              <w:rPr>
                <w:w w:val="90"/>
                <w:sz w:val="20"/>
              </w:rPr>
              <w:t>Fiji</w:t>
            </w:r>
            <w:r>
              <w:rPr>
                <w:spacing w:val="-5"/>
                <w:sz w:val="20"/>
              </w:rPr>
              <w:t> </w:t>
            </w:r>
            <w:r>
              <w:rPr>
                <w:w w:val="90"/>
                <w:sz w:val="20"/>
              </w:rPr>
              <w:t>Tourism</w:t>
            </w:r>
            <w:r>
              <w:rPr>
                <w:spacing w:val="-5"/>
                <w:sz w:val="20"/>
              </w:rPr>
              <w:t> </w:t>
            </w:r>
            <w:r>
              <w:rPr>
                <w:spacing w:val="-2"/>
                <w:w w:val="90"/>
                <w:sz w:val="20"/>
              </w:rPr>
              <w:t>Development</w:t>
            </w:r>
          </w:p>
          <w:p>
            <w:pPr>
              <w:pStyle w:val="TableParagraph"/>
              <w:spacing w:line="223" w:lineRule="exact" w:before="12"/>
              <w:ind w:left="119"/>
              <w:rPr>
                <w:sz w:val="20"/>
              </w:rPr>
            </w:pPr>
            <w:r>
              <w:rPr>
                <w:spacing w:val="-4"/>
                <w:sz w:val="20"/>
              </w:rPr>
              <w:t>Program</w:t>
            </w:r>
            <w:r>
              <w:rPr>
                <w:spacing w:val="-15"/>
                <w:sz w:val="20"/>
              </w:rPr>
              <w:t> </w:t>
            </w:r>
            <w:r>
              <w:rPr>
                <w:spacing w:val="-4"/>
                <w:sz w:val="20"/>
              </w:rPr>
              <w:t>in</w:t>
            </w:r>
            <w:r>
              <w:rPr>
                <w:spacing w:val="-14"/>
                <w:sz w:val="20"/>
              </w:rPr>
              <w:t> </w:t>
            </w:r>
            <w:r>
              <w:rPr>
                <w:spacing w:val="-4"/>
                <w:sz w:val="20"/>
              </w:rPr>
              <w:t>Vanua</w:t>
            </w:r>
            <w:r>
              <w:rPr>
                <w:spacing w:val="-12"/>
                <w:sz w:val="20"/>
              </w:rPr>
              <w:t> </w:t>
            </w:r>
            <w:r>
              <w:rPr>
                <w:spacing w:val="-4"/>
                <w:sz w:val="20"/>
              </w:rPr>
              <w:t>Levu</w:t>
            </w:r>
          </w:p>
        </w:tc>
        <w:tc>
          <w:tcPr>
            <w:tcW w:w="1063" w:type="dxa"/>
          </w:tcPr>
          <w:p>
            <w:pPr>
              <w:pStyle w:val="TableParagraph"/>
              <w:spacing w:before="124"/>
              <w:ind w:left="8"/>
              <w:jc w:val="center"/>
              <w:rPr>
                <w:sz w:val="20"/>
              </w:rPr>
            </w:pPr>
            <w:r>
              <w:rPr>
                <w:spacing w:val="-4"/>
                <w:sz w:val="20"/>
              </w:rPr>
              <w:t>2023</w:t>
            </w:r>
          </w:p>
        </w:tc>
        <w:tc>
          <w:tcPr>
            <w:tcW w:w="1329" w:type="dxa"/>
          </w:tcPr>
          <w:p>
            <w:pPr>
              <w:pStyle w:val="TableParagraph"/>
              <w:spacing w:before="124"/>
              <w:ind w:left="1" w:right="2"/>
              <w:jc w:val="center"/>
              <w:rPr>
                <w:sz w:val="20"/>
              </w:rPr>
            </w:pPr>
            <w:r>
              <w:rPr>
                <w:spacing w:val="-4"/>
                <w:w w:val="90"/>
                <w:sz w:val="20"/>
              </w:rPr>
              <w:t>Fiji</w:t>
            </w:r>
          </w:p>
        </w:tc>
        <w:tc>
          <w:tcPr>
            <w:tcW w:w="1544" w:type="dxa"/>
          </w:tcPr>
          <w:p>
            <w:pPr>
              <w:pStyle w:val="TableParagraph"/>
              <w:spacing w:before="124"/>
              <w:ind w:left="12" w:right="8"/>
              <w:jc w:val="center"/>
              <w:rPr>
                <w:sz w:val="20"/>
              </w:rPr>
            </w:pPr>
            <w:r>
              <w:rPr>
                <w:spacing w:val="-2"/>
                <w:sz w:val="20"/>
              </w:rPr>
              <w:t>61.50</w:t>
            </w:r>
          </w:p>
        </w:tc>
        <w:tc>
          <w:tcPr>
            <w:tcW w:w="1621" w:type="dxa"/>
          </w:tcPr>
          <w:p>
            <w:pPr>
              <w:pStyle w:val="TableParagraph"/>
              <w:spacing w:before="124"/>
              <w:ind w:left="9" w:right="9"/>
              <w:jc w:val="center"/>
              <w:rPr>
                <w:sz w:val="20"/>
              </w:rPr>
            </w:pPr>
            <w:r>
              <w:rPr>
                <w:spacing w:val="-4"/>
                <w:sz w:val="20"/>
              </w:rPr>
              <w:t>4.74</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2.57</w:t>
            </w:r>
          </w:p>
        </w:tc>
      </w:tr>
      <w:tr>
        <w:trPr>
          <w:trHeight w:val="1219" w:hRule="atLeast"/>
        </w:trPr>
        <w:tc>
          <w:tcPr>
            <w:tcW w:w="616"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25"/>
              <w:jc w:val="center"/>
              <w:rPr>
                <w:sz w:val="20"/>
              </w:rPr>
            </w:pPr>
            <w:r>
              <w:rPr>
                <w:spacing w:val="-5"/>
                <w:sz w:val="20"/>
              </w:rPr>
              <w:t>418</w:t>
            </w:r>
          </w:p>
        </w:tc>
        <w:tc>
          <w:tcPr>
            <w:tcW w:w="1168"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35"/>
              <w:rPr>
                <w:sz w:val="20"/>
              </w:rPr>
            </w:pPr>
            <w:r>
              <w:rPr>
                <w:spacing w:val="-2"/>
                <w:sz w:val="20"/>
              </w:rPr>
              <w:t>P500609</w:t>
            </w:r>
          </w:p>
        </w:tc>
        <w:tc>
          <w:tcPr>
            <w:tcW w:w="2583" w:type="dxa"/>
            <w:shd w:val="clear" w:color="auto" w:fill="F8EDF3"/>
          </w:tcPr>
          <w:p>
            <w:pPr>
              <w:pStyle w:val="TableParagraph"/>
              <w:spacing w:line="252" w:lineRule="auto"/>
              <w:ind w:left="119"/>
              <w:rPr>
                <w:sz w:val="20"/>
              </w:rPr>
            </w:pPr>
            <w:r>
              <w:rPr>
                <w:spacing w:val="-4"/>
                <w:sz w:val="20"/>
              </w:rPr>
              <w:t>Fiji</w:t>
            </w:r>
            <w:r>
              <w:rPr>
                <w:spacing w:val="-20"/>
                <w:sz w:val="20"/>
              </w:rPr>
              <w:t> </w:t>
            </w:r>
            <w:r>
              <w:rPr>
                <w:spacing w:val="-4"/>
                <w:sz w:val="20"/>
              </w:rPr>
              <w:t>Growth</w:t>
            </w:r>
            <w:r>
              <w:rPr>
                <w:spacing w:val="-19"/>
                <w:sz w:val="20"/>
              </w:rPr>
              <w:t> </w:t>
            </w:r>
            <w:r>
              <w:rPr>
                <w:spacing w:val="-4"/>
                <w:sz w:val="20"/>
              </w:rPr>
              <w:t>and</w:t>
            </w:r>
            <w:r>
              <w:rPr>
                <w:spacing w:val="-19"/>
                <w:sz w:val="20"/>
              </w:rPr>
              <w:t> </w:t>
            </w:r>
            <w:r>
              <w:rPr>
                <w:spacing w:val="-4"/>
                <w:sz w:val="20"/>
              </w:rPr>
              <w:t>Resilience </w:t>
            </w:r>
            <w:r>
              <w:rPr>
                <w:sz w:val="20"/>
              </w:rPr>
              <w:t>First</w:t>
            </w:r>
            <w:r>
              <w:rPr>
                <w:spacing w:val="-19"/>
                <w:sz w:val="20"/>
              </w:rPr>
              <w:t> </w:t>
            </w:r>
            <w:r>
              <w:rPr>
                <w:sz w:val="20"/>
              </w:rPr>
              <w:t>Development</w:t>
            </w:r>
            <w:r>
              <w:rPr>
                <w:spacing w:val="-19"/>
                <w:sz w:val="20"/>
              </w:rPr>
              <w:t> </w:t>
            </w:r>
            <w:r>
              <w:rPr>
                <w:sz w:val="20"/>
              </w:rPr>
              <w:t>Policy Financing with a Catastrophe</w:t>
            </w:r>
            <w:r>
              <w:rPr>
                <w:spacing w:val="-20"/>
                <w:sz w:val="20"/>
              </w:rPr>
              <w:t> </w:t>
            </w:r>
            <w:r>
              <w:rPr>
                <w:sz w:val="20"/>
              </w:rPr>
              <w:t>Deferred</w:t>
            </w:r>
          </w:p>
          <w:p>
            <w:pPr>
              <w:pStyle w:val="TableParagraph"/>
              <w:spacing w:line="223" w:lineRule="exact" w:before="1"/>
              <w:ind w:left="119"/>
              <w:rPr>
                <w:sz w:val="20"/>
              </w:rPr>
            </w:pPr>
            <w:r>
              <w:rPr>
                <w:spacing w:val="-2"/>
                <w:sz w:val="20"/>
              </w:rPr>
              <w:t>Drawdown</w:t>
            </w:r>
            <w:r>
              <w:rPr>
                <w:spacing w:val="-15"/>
                <w:sz w:val="20"/>
              </w:rPr>
              <w:t> </w:t>
            </w:r>
            <w:r>
              <w:rPr>
                <w:spacing w:val="-2"/>
                <w:sz w:val="20"/>
              </w:rPr>
              <w:t>Option</w:t>
            </w:r>
          </w:p>
        </w:tc>
        <w:tc>
          <w:tcPr>
            <w:tcW w:w="1063"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8"/>
              <w:jc w:val="center"/>
              <w:rPr>
                <w:sz w:val="20"/>
              </w:rPr>
            </w:pPr>
            <w:r>
              <w:rPr>
                <w:spacing w:val="-4"/>
                <w:sz w:val="20"/>
              </w:rPr>
              <w:t>2024</w:t>
            </w:r>
          </w:p>
        </w:tc>
        <w:tc>
          <w:tcPr>
            <w:tcW w:w="1329"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 w:right="2"/>
              <w:jc w:val="center"/>
              <w:rPr>
                <w:sz w:val="20"/>
              </w:rPr>
            </w:pPr>
            <w:r>
              <w:rPr>
                <w:spacing w:val="-4"/>
                <w:w w:val="90"/>
                <w:sz w:val="20"/>
              </w:rPr>
              <w:t>Fiji</w:t>
            </w:r>
          </w:p>
        </w:tc>
        <w:tc>
          <w:tcPr>
            <w:tcW w:w="1544"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2" w:right="8"/>
              <w:jc w:val="center"/>
              <w:rPr>
                <w:sz w:val="20"/>
              </w:rPr>
            </w:pPr>
            <w:r>
              <w:rPr>
                <w:spacing w:val="-2"/>
                <w:sz w:val="20"/>
              </w:rPr>
              <w:t>125.00</w:t>
            </w:r>
          </w:p>
        </w:tc>
        <w:tc>
          <w:tcPr>
            <w:tcW w:w="1621"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9" w:right="6"/>
              <w:jc w:val="center"/>
              <w:rPr>
                <w:sz w:val="20"/>
              </w:rPr>
            </w:pPr>
            <w:r>
              <w:rPr>
                <w:spacing w:val="-2"/>
                <w:sz w:val="20"/>
              </w:rPr>
              <w:t>95.02</w:t>
            </w:r>
          </w:p>
        </w:tc>
        <w:tc>
          <w:tcPr>
            <w:tcW w:w="1545"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95" w:right="95"/>
              <w:jc w:val="center"/>
              <w:rPr>
                <w:sz w:val="20"/>
              </w:rPr>
            </w:pPr>
            <w:r>
              <w:rPr>
                <w:spacing w:val="-2"/>
                <w:sz w:val="20"/>
              </w:rPr>
              <w:t>95.02</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419</w:t>
            </w:r>
          </w:p>
        </w:tc>
        <w:tc>
          <w:tcPr>
            <w:tcW w:w="1168" w:type="dxa"/>
          </w:tcPr>
          <w:p>
            <w:pPr>
              <w:pStyle w:val="TableParagraph"/>
              <w:spacing w:before="122"/>
              <w:rPr>
                <w:rFonts w:ascii="Calibri"/>
                <w:sz w:val="20"/>
              </w:rPr>
            </w:pPr>
          </w:p>
          <w:p>
            <w:pPr>
              <w:pStyle w:val="TableParagraph"/>
              <w:ind w:left="135"/>
              <w:rPr>
                <w:sz w:val="20"/>
              </w:rPr>
            </w:pPr>
            <w:r>
              <w:rPr>
                <w:spacing w:val="-2"/>
                <w:sz w:val="20"/>
              </w:rPr>
              <w:t>P502012</w:t>
            </w:r>
          </w:p>
        </w:tc>
        <w:tc>
          <w:tcPr>
            <w:tcW w:w="2583" w:type="dxa"/>
          </w:tcPr>
          <w:p>
            <w:pPr>
              <w:pStyle w:val="TableParagraph"/>
              <w:spacing w:line="252" w:lineRule="auto" w:before="2"/>
              <w:ind w:left="119"/>
              <w:rPr>
                <w:sz w:val="20"/>
              </w:rPr>
            </w:pPr>
            <w:r>
              <w:rPr>
                <w:sz w:val="20"/>
              </w:rPr>
              <w:t>The Gambia Second </w:t>
            </w:r>
            <w:r>
              <w:rPr>
                <w:spacing w:val="-2"/>
                <w:sz w:val="20"/>
              </w:rPr>
              <w:t>Boosting</w:t>
            </w:r>
            <w:r>
              <w:rPr>
                <w:spacing w:val="-20"/>
                <w:sz w:val="20"/>
              </w:rPr>
              <w:t> </w:t>
            </w:r>
            <w:r>
              <w:rPr>
                <w:spacing w:val="-2"/>
                <w:sz w:val="20"/>
              </w:rPr>
              <w:t>Resilience</w:t>
            </w:r>
            <w:r>
              <w:rPr>
                <w:spacing w:val="-20"/>
                <w:sz w:val="20"/>
              </w:rPr>
              <w:t> </w:t>
            </w:r>
            <w:r>
              <w:rPr>
                <w:spacing w:val="-2"/>
                <w:sz w:val="20"/>
              </w:rPr>
              <w:t>and </w:t>
            </w:r>
            <w:r>
              <w:rPr>
                <w:sz w:val="20"/>
              </w:rPr>
              <w:t>Unlocking</w:t>
            </w:r>
            <w:r>
              <w:rPr>
                <w:spacing w:val="-20"/>
                <w:sz w:val="20"/>
              </w:rPr>
              <w:t> </w:t>
            </w:r>
            <w:r>
              <w:rPr>
                <w:sz w:val="20"/>
              </w:rPr>
              <w:t>Productive</w:t>
            </w:r>
          </w:p>
          <w:p>
            <w:pPr>
              <w:pStyle w:val="TableParagraph"/>
              <w:spacing w:line="223" w:lineRule="exact"/>
              <w:ind w:left="119"/>
              <w:rPr>
                <w:sz w:val="20"/>
              </w:rPr>
            </w:pPr>
            <w:r>
              <w:rPr>
                <w:w w:val="90"/>
                <w:sz w:val="20"/>
              </w:rPr>
              <w:t>Potential</w:t>
            </w:r>
            <w:r>
              <w:rPr>
                <w:spacing w:val="13"/>
                <w:sz w:val="20"/>
              </w:rPr>
              <w:t> </w:t>
            </w:r>
            <w:r>
              <w:rPr>
                <w:spacing w:val="-5"/>
                <w:sz w:val="20"/>
              </w:rPr>
              <w:t>DPF</w:t>
            </w:r>
          </w:p>
        </w:tc>
        <w:tc>
          <w:tcPr>
            <w:tcW w:w="1063" w:type="dxa"/>
          </w:tcPr>
          <w:p>
            <w:pPr>
              <w:pStyle w:val="TableParagraph"/>
              <w:spacing w:before="122"/>
              <w:rPr>
                <w:rFonts w:ascii="Calibri"/>
                <w:sz w:val="20"/>
              </w:rPr>
            </w:pPr>
          </w:p>
          <w:p>
            <w:pPr>
              <w:pStyle w:val="TableParagraph"/>
              <w:ind w:left="8"/>
              <w:jc w:val="center"/>
              <w:rPr>
                <w:sz w:val="20"/>
              </w:rPr>
            </w:pPr>
            <w:r>
              <w:rPr>
                <w:spacing w:val="-4"/>
                <w:sz w:val="20"/>
              </w:rPr>
              <w:t>2025</w:t>
            </w:r>
          </w:p>
        </w:tc>
        <w:tc>
          <w:tcPr>
            <w:tcW w:w="1329" w:type="dxa"/>
          </w:tcPr>
          <w:p>
            <w:pPr>
              <w:pStyle w:val="TableParagraph"/>
              <w:spacing w:before="122"/>
              <w:rPr>
                <w:rFonts w:ascii="Calibri"/>
                <w:sz w:val="20"/>
              </w:rPr>
            </w:pPr>
          </w:p>
          <w:p>
            <w:pPr>
              <w:pStyle w:val="TableParagraph"/>
              <w:ind w:left="2" w:right="2"/>
              <w:jc w:val="center"/>
              <w:rPr>
                <w:sz w:val="20"/>
              </w:rPr>
            </w:pPr>
            <w:r>
              <w:rPr>
                <w:spacing w:val="-4"/>
                <w:sz w:val="20"/>
              </w:rPr>
              <w:t>Gambia,</w:t>
            </w:r>
            <w:r>
              <w:rPr>
                <w:spacing w:val="-10"/>
                <w:sz w:val="20"/>
              </w:rPr>
              <w:t> </w:t>
            </w:r>
            <w:r>
              <w:rPr>
                <w:spacing w:val="-5"/>
                <w:sz w:val="20"/>
              </w:rPr>
              <w:t>The</w:t>
            </w:r>
          </w:p>
        </w:tc>
        <w:tc>
          <w:tcPr>
            <w:tcW w:w="1544" w:type="dxa"/>
          </w:tcPr>
          <w:p>
            <w:pPr>
              <w:pStyle w:val="TableParagraph"/>
              <w:spacing w:before="122"/>
              <w:rPr>
                <w:rFonts w:ascii="Calibri"/>
                <w:sz w:val="20"/>
              </w:rPr>
            </w:pPr>
          </w:p>
          <w:p>
            <w:pPr>
              <w:pStyle w:val="TableParagraph"/>
              <w:ind w:left="12" w:right="8"/>
              <w:jc w:val="center"/>
              <w:rPr>
                <w:sz w:val="20"/>
              </w:rPr>
            </w:pPr>
            <w:r>
              <w:rPr>
                <w:spacing w:val="-2"/>
                <w:sz w:val="20"/>
              </w:rPr>
              <w:t>30.00</w:t>
            </w:r>
          </w:p>
        </w:tc>
        <w:tc>
          <w:tcPr>
            <w:tcW w:w="1621" w:type="dxa"/>
          </w:tcPr>
          <w:p>
            <w:pPr>
              <w:pStyle w:val="TableParagraph"/>
              <w:spacing w:before="122"/>
              <w:rPr>
                <w:rFonts w:ascii="Calibri"/>
                <w:sz w:val="20"/>
              </w:rPr>
            </w:pPr>
          </w:p>
          <w:p>
            <w:pPr>
              <w:pStyle w:val="TableParagraph"/>
              <w:ind w:left="9" w:right="6"/>
              <w:jc w:val="center"/>
              <w:rPr>
                <w:sz w:val="20"/>
              </w:rPr>
            </w:pPr>
            <w:r>
              <w:rPr>
                <w:spacing w:val="-2"/>
                <w:sz w:val="20"/>
              </w:rPr>
              <w:t>28.97</w:t>
            </w:r>
          </w:p>
        </w:tc>
        <w:tc>
          <w:tcPr>
            <w:tcW w:w="1545" w:type="dxa"/>
          </w:tcPr>
          <w:p>
            <w:pPr>
              <w:pStyle w:val="TableParagraph"/>
              <w:spacing w:before="122"/>
              <w:rPr>
                <w:rFonts w:ascii="Calibri"/>
                <w:sz w:val="20"/>
              </w:rPr>
            </w:pPr>
          </w:p>
          <w:p>
            <w:pPr>
              <w:pStyle w:val="TableParagraph"/>
              <w:ind w:left="12" w:right="13"/>
              <w:jc w:val="center"/>
              <w:rPr>
                <w:sz w:val="20"/>
              </w:rPr>
            </w:pPr>
            <w:r>
              <w:rPr>
                <w:spacing w:val="-2"/>
                <w:sz w:val="20"/>
              </w:rPr>
              <w:t>30.00</w:t>
            </w:r>
          </w:p>
        </w:tc>
        <w:tc>
          <w:tcPr>
            <w:tcW w:w="1630" w:type="dxa"/>
          </w:tcPr>
          <w:p>
            <w:pPr>
              <w:pStyle w:val="TableParagraph"/>
              <w:spacing w:before="122"/>
              <w:rPr>
                <w:rFonts w:ascii="Calibri"/>
                <w:sz w:val="20"/>
              </w:rPr>
            </w:pPr>
          </w:p>
          <w:p>
            <w:pPr>
              <w:pStyle w:val="TableParagraph"/>
              <w:ind w:left="95" w:right="95"/>
              <w:jc w:val="center"/>
              <w:rPr>
                <w:sz w:val="20"/>
              </w:rPr>
            </w:pPr>
            <w:r>
              <w:rPr>
                <w:spacing w:val="-2"/>
                <w:sz w:val="20"/>
              </w:rPr>
              <w:t>28.97</w:t>
            </w:r>
          </w:p>
        </w:tc>
      </w:tr>
      <w:tr>
        <w:trPr>
          <w:trHeight w:val="977" w:hRule="atLeast"/>
        </w:trPr>
        <w:tc>
          <w:tcPr>
            <w:tcW w:w="616" w:type="dxa"/>
            <w:shd w:val="clear" w:color="auto" w:fill="F8EDF3"/>
          </w:tcPr>
          <w:p>
            <w:pPr>
              <w:pStyle w:val="TableParagraph"/>
              <w:spacing w:before="122"/>
              <w:rPr>
                <w:rFonts w:ascii="Calibri"/>
                <w:sz w:val="20"/>
              </w:rPr>
            </w:pPr>
          </w:p>
          <w:p>
            <w:pPr>
              <w:pStyle w:val="TableParagraph"/>
              <w:spacing w:before="1"/>
              <w:ind w:left="25"/>
              <w:jc w:val="center"/>
              <w:rPr>
                <w:sz w:val="20"/>
              </w:rPr>
            </w:pPr>
            <w:r>
              <w:rPr>
                <w:spacing w:val="-5"/>
                <w:sz w:val="20"/>
              </w:rPr>
              <w:t>420</w:t>
            </w:r>
          </w:p>
        </w:tc>
        <w:tc>
          <w:tcPr>
            <w:tcW w:w="1168" w:type="dxa"/>
            <w:shd w:val="clear" w:color="auto" w:fill="F8EDF3"/>
          </w:tcPr>
          <w:p>
            <w:pPr>
              <w:pStyle w:val="TableParagraph"/>
              <w:spacing w:before="122"/>
              <w:rPr>
                <w:rFonts w:ascii="Calibri"/>
                <w:sz w:val="20"/>
              </w:rPr>
            </w:pPr>
          </w:p>
          <w:p>
            <w:pPr>
              <w:pStyle w:val="TableParagraph"/>
              <w:spacing w:before="1"/>
              <w:ind w:left="135"/>
              <w:rPr>
                <w:sz w:val="20"/>
              </w:rPr>
            </w:pPr>
            <w:r>
              <w:rPr>
                <w:spacing w:val="-2"/>
                <w:sz w:val="20"/>
              </w:rPr>
              <w:t>P176924</w:t>
            </w:r>
          </w:p>
        </w:tc>
        <w:tc>
          <w:tcPr>
            <w:tcW w:w="2583" w:type="dxa"/>
            <w:shd w:val="clear" w:color="auto" w:fill="F8EDF3"/>
          </w:tcPr>
          <w:p>
            <w:pPr>
              <w:pStyle w:val="TableParagraph"/>
              <w:spacing w:line="252" w:lineRule="auto" w:before="1"/>
              <w:ind w:left="119" w:right="303"/>
              <w:rPr>
                <w:sz w:val="20"/>
              </w:rPr>
            </w:pPr>
            <w:r>
              <w:rPr>
                <w:sz w:val="20"/>
              </w:rPr>
              <w:t>The Gambia Public </w:t>
            </w:r>
            <w:r>
              <w:rPr>
                <w:spacing w:val="-2"/>
                <w:sz w:val="20"/>
              </w:rPr>
              <w:t>Administration </w:t>
            </w:r>
            <w:r>
              <w:rPr>
                <w:spacing w:val="-4"/>
                <w:sz w:val="20"/>
              </w:rPr>
              <w:t>Modernization</w:t>
            </w:r>
            <w:r>
              <w:rPr>
                <w:spacing w:val="-20"/>
                <w:sz w:val="20"/>
              </w:rPr>
              <w:t> </w:t>
            </w:r>
            <w:r>
              <w:rPr>
                <w:spacing w:val="-4"/>
                <w:sz w:val="20"/>
              </w:rPr>
              <w:t>for</w:t>
            </w:r>
            <w:r>
              <w:rPr>
                <w:spacing w:val="-20"/>
                <w:sz w:val="20"/>
              </w:rPr>
              <w:t> </w:t>
            </w:r>
            <w:r>
              <w:rPr>
                <w:spacing w:val="-4"/>
                <w:sz w:val="20"/>
              </w:rPr>
              <w:t>Citizen</w:t>
            </w:r>
          </w:p>
          <w:p>
            <w:pPr>
              <w:pStyle w:val="TableParagraph"/>
              <w:spacing w:line="223" w:lineRule="exact" w:before="1"/>
              <w:ind w:left="119"/>
              <w:rPr>
                <w:sz w:val="20"/>
              </w:rPr>
            </w:pPr>
            <w:r>
              <w:rPr>
                <w:spacing w:val="-4"/>
                <w:sz w:val="20"/>
              </w:rPr>
              <w:t>Centric</w:t>
            </w:r>
            <w:r>
              <w:rPr>
                <w:spacing w:val="-11"/>
                <w:sz w:val="20"/>
              </w:rPr>
              <w:t> </w:t>
            </w:r>
            <w:r>
              <w:rPr>
                <w:spacing w:val="-4"/>
                <w:sz w:val="20"/>
              </w:rPr>
              <w:t>Service</w:t>
            </w:r>
            <w:r>
              <w:rPr>
                <w:spacing w:val="-10"/>
                <w:sz w:val="20"/>
              </w:rPr>
              <w:t> </w:t>
            </w:r>
            <w:r>
              <w:rPr>
                <w:spacing w:val="-4"/>
                <w:sz w:val="20"/>
              </w:rPr>
              <w:t>Delivery</w:t>
            </w:r>
          </w:p>
        </w:tc>
        <w:tc>
          <w:tcPr>
            <w:tcW w:w="1063" w:type="dxa"/>
            <w:shd w:val="clear" w:color="auto" w:fill="F8EDF3"/>
          </w:tcPr>
          <w:p>
            <w:pPr>
              <w:pStyle w:val="TableParagraph"/>
              <w:spacing w:before="122"/>
              <w:rPr>
                <w:rFonts w:ascii="Calibri"/>
                <w:sz w:val="20"/>
              </w:rPr>
            </w:pPr>
          </w:p>
          <w:p>
            <w:pPr>
              <w:pStyle w:val="TableParagraph"/>
              <w:spacing w:before="1"/>
              <w:ind w:left="8"/>
              <w:jc w:val="center"/>
              <w:rPr>
                <w:sz w:val="20"/>
              </w:rPr>
            </w:pPr>
            <w:r>
              <w:rPr>
                <w:spacing w:val="-4"/>
                <w:sz w:val="20"/>
              </w:rPr>
              <w:t>2025</w:t>
            </w:r>
          </w:p>
        </w:tc>
        <w:tc>
          <w:tcPr>
            <w:tcW w:w="1329" w:type="dxa"/>
            <w:shd w:val="clear" w:color="auto" w:fill="F8EDF3"/>
          </w:tcPr>
          <w:p>
            <w:pPr>
              <w:pStyle w:val="TableParagraph"/>
              <w:spacing w:before="122"/>
              <w:rPr>
                <w:rFonts w:ascii="Calibri"/>
                <w:sz w:val="20"/>
              </w:rPr>
            </w:pPr>
          </w:p>
          <w:p>
            <w:pPr>
              <w:pStyle w:val="TableParagraph"/>
              <w:spacing w:before="1"/>
              <w:ind w:left="2" w:right="2"/>
              <w:jc w:val="center"/>
              <w:rPr>
                <w:sz w:val="20"/>
              </w:rPr>
            </w:pPr>
            <w:r>
              <w:rPr>
                <w:spacing w:val="-4"/>
                <w:sz w:val="20"/>
              </w:rPr>
              <w:t>Gambia,</w:t>
            </w:r>
            <w:r>
              <w:rPr>
                <w:spacing w:val="-10"/>
                <w:sz w:val="20"/>
              </w:rPr>
              <w:t> </w:t>
            </w:r>
            <w:r>
              <w:rPr>
                <w:spacing w:val="-5"/>
                <w:sz w:val="20"/>
              </w:rPr>
              <w:t>The</w:t>
            </w:r>
          </w:p>
        </w:tc>
        <w:tc>
          <w:tcPr>
            <w:tcW w:w="1544" w:type="dxa"/>
            <w:shd w:val="clear" w:color="auto" w:fill="F8EDF3"/>
          </w:tcPr>
          <w:p>
            <w:pPr>
              <w:pStyle w:val="TableParagraph"/>
              <w:spacing w:before="122"/>
              <w:rPr>
                <w:rFonts w:ascii="Calibri"/>
                <w:sz w:val="20"/>
              </w:rPr>
            </w:pPr>
          </w:p>
          <w:p>
            <w:pPr>
              <w:pStyle w:val="TableParagraph"/>
              <w:spacing w:before="1"/>
              <w:ind w:left="12" w:right="8"/>
              <w:jc w:val="center"/>
              <w:rPr>
                <w:sz w:val="20"/>
              </w:rPr>
            </w:pPr>
            <w:r>
              <w:rPr>
                <w:spacing w:val="-2"/>
                <w:sz w:val="20"/>
              </w:rPr>
              <w:t>47.70</w:t>
            </w:r>
          </w:p>
        </w:tc>
        <w:tc>
          <w:tcPr>
            <w:tcW w:w="1621" w:type="dxa"/>
            <w:shd w:val="clear" w:color="auto" w:fill="F8EDF3"/>
          </w:tcPr>
          <w:p>
            <w:pPr>
              <w:pStyle w:val="TableParagraph"/>
              <w:spacing w:before="122"/>
              <w:rPr>
                <w:rFonts w:ascii="Calibri"/>
                <w:sz w:val="20"/>
              </w:rPr>
            </w:pPr>
          </w:p>
          <w:p>
            <w:pPr>
              <w:pStyle w:val="TableParagraph"/>
              <w:spacing w:before="1"/>
              <w:ind w:left="9" w:right="6"/>
              <w:jc w:val="center"/>
              <w:rPr>
                <w:sz w:val="20"/>
              </w:rPr>
            </w:pPr>
            <w:r>
              <w:rPr>
                <w:spacing w:val="-2"/>
                <w:sz w:val="20"/>
              </w:rPr>
              <w:t>10.54</w:t>
            </w:r>
          </w:p>
        </w:tc>
        <w:tc>
          <w:tcPr>
            <w:tcW w:w="1545" w:type="dxa"/>
            <w:shd w:val="clear" w:color="auto" w:fill="F8EDF3"/>
          </w:tcPr>
          <w:p>
            <w:pPr>
              <w:pStyle w:val="TableParagraph"/>
              <w:spacing w:before="122"/>
              <w:rPr>
                <w:rFonts w:ascii="Calibri"/>
                <w:sz w:val="20"/>
              </w:rPr>
            </w:pPr>
          </w:p>
          <w:p>
            <w:pPr>
              <w:pStyle w:val="TableParagraph"/>
              <w:spacing w:before="1"/>
              <w:ind w:left="12" w:right="13"/>
              <w:jc w:val="center"/>
              <w:rPr>
                <w:sz w:val="20"/>
              </w:rPr>
            </w:pPr>
            <w:r>
              <w:rPr>
                <w:spacing w:val="-2"/>
                <w:sz w:val="20"/>
              </w:rPr>
              <w:t>47.70</w:t>
            </w:r>
          </w:p>
        </w:tc>
        <w:tc>
          <w:tcPr>
            <w:tcW w:w="1630" w:type="dxa"/>
            <w:shd w:val="clear" w:color="auto" w:fill="F8EDF3"/>
          </w:tcPr>
          <w:p>
            <w:pPr>
              <w:pStyle w:val="TableParagraph"/>
              <w:spacing w:before="122"/>
              <w:rPr>
                <w:rFonts w:ascii="Calibri"/>
                <w:sz w:val="20"/>
              </w:rPr>
            </w:pPr>
          </w:p>
          <w:p>
            <w:pPr>
              <w:pStyle w:val="TableParagraph"/>
              <w:spacing w:before="1"/>
              <w:ind w:left="95" w:right="95"/>
              <w:jc w:val="center"/>
              <w:rPr>
                <w:sz w:val="20"/>
              </w:rPr>
            </w:pPr>
            <w:r>
              <w:rPr>
                <w:spacing w:val="-2"/>
                <w:sz w:val="20"/>
              </w:rPr>
              <w:t>10.54</w:t>
            </w:r>
          </w:p>
        </w:tc>
      </w:tr>
      <w:tr>
        <w:trPr>
          <w:trHeight w:val="487" w:hRule="atLeast"/>
        </w:trPr>
        <w:tc>
          <w:tcPr>
            <w:tcW w:w="616" w:type="dxa"/>
          </w:tcPr>
          <w:p>
            <w:pPr>
              <w:pStyle w:val="TableParagraph"/>
              <w:spacing w:before="124"/>
              <w:ind w:left="25"/>
              <w:jc w:val="center"/>
              <w:rPr>
                <w:sz w:val="20"/>
              </w:rPr>
            </w:pPr>
            <w:r>
              <w:rPr>
                <w:spacing w:val="-5"/>
                <w:sz w:val="20"/>
              </w:rPr>
              <w:t>421</w:t>
            </w:r>
          </w:p>
        </w:tc>
        <w:tc>
          <w:tcPr>
            <w:tcW w:w="1168" w:type="dxa"/>
          </w:tcPr>
          <w:p>
            <w:pPr>
              <w:pStyle w:val="TableParagraph"/>
              <w:spacing w:before="124"/>
              <w:ind w:left="135"/>
              <w:rPr>
                <w:sz w:val="20"/>
              </w:rPr>
            </w:pPr>
            <w:r>
              <w:rPr>
                <w:spacing w:val="-2"/>
                <w:sz w:val="20"/>
              </w:rPr>
              <w:t>P504762</w:t>
            </w:r>
          </w:p>
        </w:tc>
        <w:tc>
          <w:tcPr>
            <w:tcW w:w="2583" w:type="dxa"/>
          </w:tcPr>
          <w:p>
            <w:pPr>
              <w:pStyle w:val="TableParagraph"/>
              <w:spacing w:before="2"/>
              <w:ind w:left="119"/>
              <w:rPr>
                <w:sz w:val="20"/>
              </w:rPr>
            </w:pPr>
            <w:r>
              <w:rPr>
                <w:spacing w:val="-4"/>
                <w:sz w:val="20"/>
              </w:rPr>
              <w:t>The</w:t>
            </w:r>
            <w:r>
              <w:rPr>
                <w:spacing w:val="-16"/>
                <w:sz w:val="20"/>
              </w:rPr>
              <w:t> </w:t>
            </w:r>
            <w:r>
              <w:rPr>
                <w:spacing w:val="-4"/>
                <w:sz w:val="20"/>
              </w:rPr>
              <w:t>Gambia</w:t>
            </w:r>
            <w:r>
              <w:rPr>
                <w:spacing w:val="-15"/>
                <w:sz w:val="20"/>
              </w:rPr>
              <w:t> </w:t>
            </w:r>
            <w:r>
              <w:rPr>
                <w:spacing w:val="-4"/>
                <w:sz w:val="20"/>
              </w:rPr>
              <w:t>Infrastructure</w:t>
            </w:r>
          </w:p>
          <w:p>
            <w:pPr>
              <w:pStyle w:val="TableParagraph"/>
              <w:spacing w:line="223" w:lineRule="exact" w:before="10"/>
              <w:ind w:left="119"/>
              <w:rPr>
                <w:sz w:val="20"/>
              </w:rPr>
            </w:pPr>
            <w:r>
              <w:rPr>
                <w:spacing w:val="-2"/>
                <w:sz w:val="20"/>
              </w:rPr>
              <w:t>Project</w:t>
            </w:r>
          </w:p>
        </w:tc>
        <w:tc>
          <w:tcPr>
            <w:tcW w:w="1063" w:type="dxa"/>
          </w:tcPr>
          <w:p>
            <w:pPr>
              <w:pStyle w:val="TableParagraph"/>
              <w:spacing w:before="124"/>
              <w:ind w:left="8"/>
              <w:jc w:val="center"/>
              <w:rPr>
                <w:sz w:val="20"/>
              </w:rPr>
            </w:pPr>
            <w:r>
              <w:rPr>
                <w:spacing w:val="-4"/>
                <w:sz w:val="20"/>
              </w:rPr>
              <w:t>2025</w:t>
            </w:r>
          </w:p>
        </w:tc>
        <w:tc>
          <w:tcPr>
            <w:tcW w:w="1329" w:type="dxa"/>
          </w:tcPr>
          <w:p>
            <w:pPr>
              <w:pStyle w:val="TableParagraph"/>
              <w:spacing w:before="124"/>
              <w:ind w:left="2" w:right="2"/>
              <w:jc w:val="center"/>
              <w:rPr>
                <w:sz w:val="20"/>
              </w:rPr>
            </w:pPr>
            <w:r>
              <w:rPr>
                <w:spacing w:val="-4"/>
                <w:sz w:val="20"/>
              </w:rPr>
              <w:t>Gambia,</w:t>
            </w:r>
            <w:r>
              <w:rPr>
                <w:spacing w:val="-10"/>
                <w:sz w:val="20"/>
              </w:rPr>
              <w:t> </w:t>
            </w:r>
            <w:r>
              <w:rPr>
                <w:spacing w:val="-5"/>
                <w:sz w:val="20"/>
              </w:rPr>
              <w:t>The</w:t>
            </w:r>
          </w:p>
        </w:tc>
        <w:tc>
          <w:tcPr>
            <w:tcW w:w="1544" w:type="dxa"/>
          </w:tcPr>
          <w:p>
            <w:pPr>
              <w:pStyle w:val="TableParagraph"/>
              <w:spacing w:before="124"/>
              <w:ind w:left="12" w:right="8"/>
              <w:jc w:val="center"/>
              <w:rPr>
                <w:sz w:val="20"/>
              </w:rPr>
            </w:pPr>
            <w:r>
              <w:rPr>
                <w:spacing w:val="-2"/>
                <w:sz w:val="20"/>
              </w:rPr>
              <w:t>52.60</w:t>
            </w:r>
          </w:p>
        </w:tc>
        <w:tc>
          <w:tcPr>
            <w:tcW w:w="1621" w:type="dxa"/>
          </w:tcPr>
          <w:p>
            <w:pPr>
              <w:pStyle w:val="TableParagraph"/>
              <w:spacing w:before="124"/>
              <w:ind w:left="9" w:right="9"/>
              <w:jc w:val="center"/>
              <w:rPr>
                <w:sz w:val="20"/>
              </w:rPr>
            </w:pPr>
            <w:r>
              <w:rPr>
                <w:spacing w:val="-4"/>
                <w:sz w:val="20"/>
              </w:rPr>
              <w:t>0.00</w:t>
            </w:r>
          </w:p>
        </w:tc>
        <w:tc>
          <w:tcPr>
            <w:tcW w:w="1545" w:type="dxa"/>
          </w:tcPr>
          <w:p>
            <w:pPr>
              <w:pStyle w:val="TableParagraph"/>
              <w:spacing w:before="124"/>
              <w:ind w:left="12" w:right="13"/>
              <w:jc w:val="center"/>
              <w:rPr>
                <w:sz w:val="20"/>
              </w:rPr>
            </w:pPr>
            <w:r>
              <w:rPr>
                <w:spacing w:val="-2"/>
                <w:sz w:val="20"/>
              </w:rPr>
              <w:t>52.60</w:t>
            </w:r>
          </w:p>
        </w:tc>
        <w:tc>
          <w:tcPr>
            <w:tcW w:w="1630" w:type="dxa"/>
          </w:tcPr>
          <w:p>
            <w:pPr>
              <w:pStyle w:val="TableParagraph"/>
              <w:spacing w:before="124"/>
              <w:ind w:left="95" w:right="94"/>
              <w:jc w:val="center"/>
              <w:rPr>
                <w:sz w:val="20"/>
              </w:rPr>
            </w:pPr>
            <w:r>
              <w:rPr>
                <w:spacing w:val="-4"/>
                <w:sz w:val="20"/>
              </w:rPr>
              <w:t>0.00</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422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P163568</w:t>
            </w:r>
          </w:p>
        </w:tc>
        <w:tc>
          <w:tcPr>
            <w:tcW w:w="2583" w:type="dxa"/>
            <w:shd w:val="clear" w:color="auto" w:fill="F8EDF3"/>
          </w:tcPr>
          <w:p>
            <w:pPr>
              <w:pStyle w:val="TableParagraph"/>
              <w:spacing w:before="2"/>
              <w:ind w:left="119"/>
              <w:rPr>
                <w:sz w:val="20"/>
              </w:rPr>
            </w:pPr>
            <w:r>
              <w:rPr>
                <w:spacing w:val="-2"/>
                <w:sz w:val="20"/>
              </w:rPr>
              <w:t>Gambia</w:t>
            </w:r>
            <w:r>
              <w:rPr>
                <w:spacing w:val="-11"/>
                <w:sz w:val="20"/>
              </w:rPr>
              <w:t> </w:t>
            </w:r>
            <w:r>
              <w:rPr>
                <w:spacing w:val="-2"/>
                <w:sz w:val="20"/>
              </w:rPr>
              <w:t>Electricity</w:t>
            </w:r>
          </w:p>
          <w:p>
            <w:pPr>
              <w:pStyle w:val="TableParagraph"/>
              <w:spacing w:line="240" w:lineRule="atLeast"/>
              <w:ind w:left="119" w:right="559"/>
              <w:rPr>
                <w:sz w:val="20"/>
              </w:rPr>
            </w:pPr>
            <w:r>
              <w:rPr>
                <w:sz w:val="20"/>
              </w:rPr>
              <w:t>Restoration</w:t>
            </w:r>
            <w:r>
              <w:rPr>
                <w:spacing w:val="-20"/>
                <w:sz w:val="20"/>
              </w:rPr>
              <w:t> </w:t>
            </w:r>
            <w:r>
              <w:rPr>
                <w:sz w:val="20"/>
              </w:rPr>
              <w:t>and </w:t>
            </w:r>
            <w:r>
              <w:rPr>
                <w:spacing w:val="-4"/>
                <w:sz w:val="20"/>
              </w:rPr>
              <w:t>Modernization</w:t>
            </w:r>
            <w:r>
              <w:rPr>
                <w:spacing w:val="-20"/>
                <w:sz w:val="20"/>
              </w:rPr>
              <w:t> </w:t>
            </w:r>
            <w:r>
              <w:rPr>
                <w:spacing w:val="-4"/>
                <w:sz w:val="20"/>
              </w:rPr>
              <w:t>Project</w:t>
            </w:r>
          </w:p>
        </w:tc>
        <w:tc>
          <w:tcPr>
            <w:tcW w:w="1063" w:type="dxa"/>
            <w:shd w:val="clear" w:color="auto" w:fill="F8EDF3"/>
          </w:tcPr>
          <w:p>
            <w:pPr>
              <w:pStyle w:val="TableParagraph"/>
              <w:spacing w:before="2"/>
              <w:rPr>
                <w:rFonts w:ascii="Calibri"/>
                <w:sz w:val="20"/>
              </w:rPr>
            </w:pPr>
          </w:p>
          <w:p>
            <w:pPr>
              <w:pStyle w:val="TableParagraph"/>
              <w:ind w:left="8"/>
              <w:jc w:val="center"/>
              <w:rPr>
                <w:sz w:val="20"/>
              </w:rPr>
            </w:pPr>
            <w:r>
              <w:rPr>
                <w:spacing w:val="-4"/>
                <w:sz w:val="20"/>
              </w:rPr>
              <w:t>2018</w:t>
            </w:r>
          </w:p>
        </w:tc>
        <w:tc>
          <w:tcPr>
            <w:tcW w:w="1329" w:type="dxa"/>
            <w:shd w:val="clear" w:color="auto" w:fill="F8EDF3"/>
          </w:tcPr>
          <w:p>
            <w:pPr>
              <w:pStyle w:val="TableParagraph"/>
              <w:spacing w:before="2"/>
              <w:rPr>
                <w:rFonts w:ascii="Calibri"/>
                <w:sz w:val="20"/>
              </w:rPr>
            </w:pPr>
          </w:p>
          <w:p>
            <w:pPr>
              <w:pStyle w:val="TableParagraph"/>
              <w:ind w:left="2" w:right="2"/>
              <w:jc w:val="center"/>
              <w:rPr>
                <w:sz w:val="20"/>
              </w:rPr>
            </w:pPr>
            <w:r>
              <w:rPr>
                <w:spacing w:val="-4"/>
                <w:sz w:val="20"/>
              </w:rPr>
              <w:t>Gambia,</w:t>
            </w:r>
            <w:r>
              <w:rPr>
                <w:spacing w:val="-10"/>
                <w:sz w:val="20"/>
              </w:rPr>
              <w:t> </w:t>
            </w:r>
            <w:r>
              <w:rPr>
                <w:spacing w:val="-5"/>
                <w:sz w:val="20"/>
              </w:rPr>
              <w:t>The</w:t>
            </w:r>
          </w:p>
        </w:tc>
        <w:tc>
          <w:tcPr>
            <w:tcW w:w="1544" w:type="dxa"/>
            <w:shd w:val="clear" w:color="auto" w:fill="F8EDF3"/>
          </w:tcPr>
          <w:p>
            <w:pPr>
              <w:pStyle w:val="TableParagraph"/>
              <w:spacing w:before="2"/>
              <w:rPr>
                <w:rFonts w:ascii="Calibri"/>
                <w:sz w:val="20"/>
              </w:rPr>
            </w:pPr>
          </w:p>
          <w:p>
            <w:pPr>
              <w:pStyle w:val="TableParagraph"/>
              <w:ind w:left="12" w:right="8"/>
              <w:jc w:val="center"/>
              <w:rPr>
                <w:sz w:val="20"/>
              </w:rPr>
            </w:pPr>
            <w:r>
              <w:rPr>
                <w:spacing w:val="-2"/>
                <w:sz w:val="20"/>
              </w:rPr>
              <w:t>84.00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76.70</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2"/>
                <w:sz w:val="20"/>
              </w:rPr>
              <w:t>11.92</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602"/>
        <w:gridCol w:w="1043"/>
        <w:gridCol w:w="1329"/>
        <w:gridCol w:w="1544"/>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60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43" w:type="dxa"/>
            <w:shd w:val="clear" w:color="auto" w:fill="2B3167"/>
          </w:tcPr>
          <w:p>
            <w:pPr>
              <w:pStyle w:val="TableParagraph"/>
              <w:spacing w:before="122"/>
              <w:rPr>
                <w:rFonts w:ascii="Calibri"/>
                <w:sz w:val="20"/>
              </w:rPr>
            </w:pPr>
          </w:p>
          <w:p>
            <w:pPr>
              <w:pStyle w:val="TableParagraph"/>
              <w:spacing w:line="252" w:lineRule="auto" w:before="1"/>
              <w:ind w:left="404" w:hanging="296"/>
              <w:rPr>
                <w:b/>
                <w:sz w:val="20"/>
              </w:rPr>
            </w:pPr>
            <w:r>
              <w:rPr>
                <w:b/>
                <w:color w:val="FFFFFF"/>
                <w:spacing w:val="-4"/>
                <w:sz w:val="20"/>
              </w:rPr>
              <w:t>Approval </w:t>
            </w:r>
            <w:r>
              <w:rPr>
                <w:b/>
                <w:color w:val="FFFFFF"/>
                <w:spacing w:val="-6"/>
                <w:sz w:val="20"/>
              </w:rPr>
              <w:t>FY</w:t>
            </w:r>
          </w:p>
        </w:tc>
        <w:tc>
          <w:tcPr>
            <w:tcW w:w="132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 w:right="2"/>
              <w:jc w:val="center"/>
              <w:rPr>
                <w:b/>
                <w:sz w:val="20"/>
              </w:rPr>
            </w:pPr>
            <w:r>
              <w:rPr>
                <w:b/>
                <w:color w:val="FFFFFF"/>
                <w:spacing w:val="-2"/>
                <w:sz w:val="20"/>
              </w:rPr>
              <w:t>Country</w:t>
            </w:r>
          </w:p>
        </w:tc>
        <w:tc>
          <w:tcPr>
            <w:tcW w:w="1544" w:type="dxa"/>
            <w:shd w:val="clear" w:color="auto" w:fill="2B3167"/>
          </w:tcPr>
          <w:p>
            <w:pPr>
              <w:pStyle w:val="TableParagraph"/>
              <w:spacing w:before="124"/>
              <w:ind w:left="12" w:right="3"/>
              <w:jc w:val="center"/>
              <w:rPr>
                <w:b/>
                <w:sz w:val="20"/>
              </w:rPr>
            </w:pPr>
            <w:r>
              <w:rPr>
                <w:b/>
                <w:color w:val="FFFFFF"/>
                <w:spacing w:val="-5"/>
                <w:w w:val="105"/>
                <w:sz w:val="20"/>
              </w:rPr>
              <w:t>IDA</w:t>
            </w:r>
          </w:p>
          <w:p>
            <w:pPr>
              <w:pStyle w:val="TableParagraph"/>
              <w:spacing w:line="252" w:lineRule="auto" w:before="11"/>
              <w:ind w:left="118"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423</w:t>
            </w:r>
          </w:p>
        </w:tc>
        <w:tc>
          <w:tcPr>
            <w:tcW w:w="1168" w:type="dxa"/>
          </w:tcPr>
          <w:p>
            <w:pPr>
              <w:pStyle w:val="TableParagraph"/>
              <w:rPr>
                <w:rFonts w:ascii="Calibri"/>
                <w:sz w:val="20"/>
              </w:rPr>
            </w:pPr>
          </w:p>
          <w:p>
            <w:pPr>
              <w:pStyle w:val="TableParagraph"/>
              <w:ind w:left="135"/>
              <w:rPr>
                <w:sz w:val="20"/>
              </w:rPr>
            </w:pPr>
            <w:r>
              <w:rPr>
                <w:spacing w:val="-2"/>
                <w:sz w:val="20"/>
              </w:rPr>
              <w:t>P166695</w:t>
            </w:r>
          </w:p>
        </w:tc>
        <w:tc>
          <w:tcPr>
            <w:tcW w:w="2602" w:type="dxa"/>
          </w:tcPr>
          <w:p>
            <w:pPr>
              <w:pStyle w:val="TableParagraph"/>
              <w:spacing w:line="232" w:lineRule="exact"/>
              <w:ind w:left="119"/>
              <w:rPr>
                <w:sz w:val="20"/>
              </w:rPr>
            </w:pPr>
            <w:r>
              <w:rPr>
                <w:sz w:val="20"/>
              </w:rPr>
              <w:t>GAMBIA</w:t>
            </w:r>
            <w:r>
              <w:rPr>
                <w:spacing w:val="-3"/>
                <w:sz w:val="20"/>
              </w:rPr>
              <w:t> </w:t>
            </w:r>
            <w:r>
              <w:rPr>
                <w:spacing w:val="-2"/>
                <w:sz w:val="20"/>
              </w:rPr>
              <w:t>FISCAL</w:t>
            </w:r>
          </w:p>
          <w:p>
            <w:pPr>
              <w:pStyle w:val="TableParagraph"/>
              <w:spacing w:line="240" w:lineRule="atLeast"/>
              <w:ind w:left="119"/>
              <w:rPr>
                <w:sz w:val="20"/>
              </w:rPr>
            </w:pPr>
            <w:r>
              <w:rPr>
                <w:spacing w:val="-2"/>
                <w:sz w:val="20"/>
              </w:rPr>
              <w:t>MANAGEMENT </w:t>
            </w:r>
            <w:r>
              <w:rPr>
                <w:sz w:val="20"/>
              </w:rPr>
              <w:t>DEVELOPMENT</w:t>
            </w:r>
            <w:r>
              <w:rPr>
                <w:spacing w:val="-18"/>
                <w:sz w:val="20"/>
              </w:rPr>
              <w:t> </w:t>
            </w:r>
            <w:r>
              <w:rPr>
                <w:sz w:val="20"/>
              </w:rPr>
              <w:t>PROJECT</w:t>
            </w:r>
          </w:p>
        </w:tc>
        <w:tc>
          <w:tcPr>
            <w:tcW w:w="1043" w:type="dxa"/>
          </w:tcPr>
          <w:p>
            <w:pPr>
              <w:pStyle w:val="TableParagraph"/>
              <w:rPr>
                <w:rFonts w:ascii="Calibri"/>
                <w:sz w:val="20"/>
              </w:rPr>
            </w:pPr>
          </w:p>
          <w:p>
            <w:pPr>
              <w:pStyle w:val="TableParagraph"/>
              <w:ind w:left="2" w:right="9"/>
              <w:jc w:val="center"/>
              <w:rPr>
                <w:sz w:val="20"/>
              </w:rPr>
            </w:pPr>
            <w:r>
              <w:rPr>
                <w:spacing w:val="-4"/>
                <w:sz w:val="20"/>
              </w:rPr>
              <w:t>2020</w:t>
            </w:r>
          </w:p>
        </w:tc>
        <w:tc>
          <w:tcPr>
            <w:tcW w:w="1329" w:type="dxa"/>
          </w:tcPr>
          <w:p>
            <w:pPr>
              <w:pStyle w:val="TableParagraph"/>
              <w:rPr>
                <w:rFonts w:ascii="Calibri"/>
                <w:sz w:val="20"/>
              </w:rPr>
            </w:pPr>
          </w:p>
          <w:p>
            <w:pPr>
              <w:pStyle w:val="TableParagraph"/>
              <w:ind w:left="2" w:right="2"/>
              <w:jc w:val="center"/>
              <w:rPr>
                <w:sz w:val="20"/>
              </w:rPr>
            </w:pPr>
            <w:r>
              <w:rPr>
                <w:spacing w:val="-4"/>
                <w:sz w:val="20"/>
              </w:rPr>
              <w:t>Gambia,</w:t>
            </w:r>
            <w:r>
              <w:rPr>
                <w:spacing w:val="-10"/>
                <w:sz w:val="20"/>
              </w:rPr>
              <w:t> </w:t>
            </w:r>
            <w:r>
              <w:rPr>
                <w:spacing w:val="-5"/>
                <w:sz w:val="20"/>
              </w:rPr>
              <w:t>The</w:t>
            </w:r>
          </w:p>
        </w:tc>
        <w:tc>
          <w:tcPr>
            <w:tcW w:w="1544" w:type="dxa"/>
          </w:tcPr>
          <w:p>
            <w:pPr>
              <w:pStyle w:val="TableParagraph"/>
              <w:rPr>
                <w:rFonts w:ascii="Calibri"/>
                <w:sz w:val="20"/>
              </w:rPr>
            </w:pPr>
          </w:p>
          <w:p>
            <w:pPr>
              <w:pStyle w:val="TableParagraph"/>
              <w:ind w:left="12" w:right="6"/>
              <w:jc w:val="center"/>
              <w:rPr>
                <w:sz w:val="20"/>
              </w:rPr>
            </w:pPr>
            <w:r>
              <w:rPr>
                <w:spacing w:val="-2"/>
                <w:sz w:val="20"/>
              </w:rPr>
              <w:t>19.11</w:t>
            </w:r>
          </w:p>
        </w:tc>
        <w:tc>
          <w:tcPr>
            <w:tcW w:w="1621" w:type="dxa"/>
          </w:tcPr>
          <w:p>
            <w:pPr>
              <w:pStyle w:val="TableParagraph"/>
              <w:rPr>
                <w:rFonts w:ascii="Calibri"/>
                <w:sz w:val="20"/>
              </w:rPr>
            </w:pPr>
          </w:p>
          <w:p>
            <w:pPr>
              <w:pStyle w:val="TableParagraph"/>
              <w:ind w:left="9" w:right="4"/>
              <w:jc w:val="center"/>
              <w:rPr>
                <w:sz w:val="20"/>
              </w:rPr>
            </w:pPr>
            <w:r>
              <w:rPr>
                <w:spacing w:val="-2"/>
                <w:sz w:val="20"/>
              </w:rPr>
              <w:t>18.16</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2"/>
              <w:jc w:val="center"/>
              <w:rPr>
                <w:sz w:val="20"/>
              </w:rPr>
            </w:pPr>
            <w:r>
              <w:rPr>
                <w:spacing w:val="-4"/>
                <w:sz w:val="20"/>
              </w:rPr>
              <w:t>1.30</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424</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P173070</w:t>
            </w:r>
          </w:p>
        </w:tc>
        <w:tc>
          <w:tcPr>
            <w:tcW w:w="2602" w:type="dxa"/>
            <w:shd w:val="clear" w:color="auto" w:fill="F8EDF3"/>
          </w:tcPr>
          <w:p>
            <w:pPr>
              <w:pStyle w:val="TableParagraph"/>
              <w:spacing w:line="252" w:lineRule="auto" w:before="1"/>
              <w:ind w:left="119" w:right="106"/>
              <w:rPr>
                <w:sz w:val="20"/>
              </w:rPr>
            </w:pPr>
            <w:r>
              <w:rPr>
                <w:sz w:val="20"/>
              </w:rPr>
              <w:t>Gambia Inclusive and </w:t>
            </w:r>
            <w:r>
              <w:rPr>
                <w:spacing w:val="-2"/>
                <w:sz w:val="20"/>
              </w:rPr>
              <w:t>Resilient</w:t>
            </w:r>
            <w:r>
              <w:rPr>
                <w:spacing w:val="-20"/>
                <w:sz w:val="20"/>
              </w:rPr>
              <w:t> </w:t>
            </w:r>
            <w:r>
              <w:rPr>
                <w:spacing w:val="-2"/>
                <w:sz w:val="20"/>
              </w:rPr>
              <w:t>Agricultural</w:t>
            </w:r>
            <w:r>
              <w:rPr>
                <w:spacing w:val="-20"/>
                <w:sz w:val="20"/>
              </w:rPr>
              <w:t> </w:t>
            </w:r>
            <w:r>
              <w:rPr>
                <w:spacing w:val="-2"/>
                <w:sz w:val="20"/>
              </w:rPr>
              <w:t>Value </w:t>
            </w:r>
            <w:r>
              <w:rPr>
                <w:spacing w:val="-4"/>
                <w:sz w:val="20"/>
              </w:rPr>
              <w:t>Chain</w:t>
            </w:r>
            <w:r>
              <w:rPr>
                <w:spacing w:val="-16"/>
                <w:sz w:val="20"/>
              </w:rPr>
              <w:t> </w:t>
            </w:r>
            <w:r>
              <w:rPr>
                <w:spacing w:val="-4"/>
                <w:sz w:val="20"/>
              </w:rPr>
              <w:t>Development</w:t>
            </w:r>
            <w:r>
              <w:rPr>
                <w:spacing w:val="-16"/>
                <w:sz w:val="20"/>
              </w:rPr>
              <w:t> </w:t>
            </w:r>
            <w:r>
              <w:rPr>
                <w:spacing w:val="-4"/>
                <w:sz w:val="20"/>
              </w:rPr>
              <w:t>Project</w:t>
            </w:r>
          </w:p>
          <w:p>
            <w:pPr>
              <w:pStyle w:val="TableParagraph"/>
              <w:spacing w:line="223" w:lineRule="exact" w:before="1"/>
              <w:ind w:left="119"/>
              <w:rPr>
                <w:sz w:val="20"/>
              </w:rPr>
            </w:pPr>
            <w:r>
              <w:rPr>
                <w:spacing w:val="-2"/>
                <w:sz w:val="20"/>
              </w:rPr>
              <w:t>(GIRAV)</w:t>
            </w:r>
          </w:p>
        </w:tc>
        <w:tc>
          <w:tcPr>
            <w:tcW w:w="1043" w:type="dxa"/>
            <w:shd w:val="clear" w:color="auto" w:fill="F8EDF3"/>
          </w:tcPr>
          <w:p>
            <w:pPr>
              <w:pStyle w:val="TableParagraph"/>
              <w:spacing w:before="122"/>
              <w:rPr>
                <w:rFonts w:ascii="Calibri"/>
                <w:sz w:val="20"/>
              </w:rPr>
            </w:pPr>
          </w:p>
          <w:p>
            <w:pPr>
              <w:pStyle w:val="TableParagraph"/>
              <w:ind w:left="2" w:right="9"/>
              <w:jc w:val="center"/>
              <w:rPr>
                <w:sz w:val="20"/>
              </w:rPr>
            </w:pPr>
            <w:r>
              <w:rPr>
                <w:spacing w:val="-4"/>
                <w:sz w:val="20"/>
              </w:rPr>
              <w:t>2022</w:t>
            </w:r>
          </w:p>
        </w:tc>
        <w:tc>
          <w:tcPr>
            <w:tcW w:w="1329" w:type="dxa"/>
            <w:shd w:val="clear" w:color="auto" w:fill="F8EDF3"/>
          </w:tcPr>
          <w:p>
            <w:pPr>
              <w:pStyle w:val="TableParagraph"/>
              <w:spacing w:before="122"/>
              <w:rPr>
                <w:rFonts w:ascii="Calibri"/>
                <w:sz w:val="20"/>
              </w:rPr>
            </w:pPr>
          </w:p>
          <w:p>
            <w:pPr>
              <w:pStyle w:val="TableParagraph"/>
              <w:ind w:left="2" w:right="2"/>
              <w:jc w:val="center"/>
              <w:rPr>
                <w:sz w:val="20"/>
              </w:rPr>
            </w:pPr>
            <w:r>
              <w:rPr>
                <w:spacing w:val="-4"/>
                <w:sz w:val="20"/>
              </w:rPr>
              <w:t>Gambia,</w:t>
            </w:r>
            <w:r>
              <w:rPr>
                <w:spacing w:val="-10"/>
                <w:sz w:val="20"/>
              </w:rPr>
              <w:t> </w:t>
            </w:r>
            <w:r>
              <w:rPr>
                <w:spacing w:val="-5"/>
                <w:sz w:val="20"/>
              </w:rPr>
              <w:t>The</w:t>
            </w:r>
          </w:p>
        </w:tc>
        <w:tc>
          <w:tcPr>
            <w:tcW w:w="1544" w:type="dxa"/>
            <w:shd w:val="clear" w:color="auto" w:fill="F8EDF3"/>
          </w:tcPr>
          <w:p>
            <w:pPr>
              <w:pStyle w:val="TableParagraph"/>
              <w:spacing w:before="122"/>
              <w:rPr>
                <w:rFonts w:ascii="Calibri"/>
                <w:sz w:val="20"/>
              </w:rPr>
            </w:pPr>
          </w:p>
          <w:p>
            <w:pPr>
              <w:pStyle w:val="TableParagraph"/>
              <w:ind w:left="12" w:right="6"/>
              <w:jc w:val="center"/>
              <w:rPr>
                <w:sz w:val="20"/>
              </w:rPr>
            </w:pPr>
            <w:r>
              <w:rPr>
                <w:spacing w:val="-2"/>
                <w:sz w:val="20"/>
              </w:rPr>
              <w:t>108.00</w:t>
            </w:r>
          </w:p>
        </w:tc>
        <w:tc>
          <w:tcPr>
            <w:tcW w:w="1621" w:type="dxa"/>
            <w:shd w:val="clear" w:color="auto" w:fill="F8EDF3"/>
          </w:tcPr>
          <w:p>
            <w:pPr>
              <w:pStyle w:val="TableParagraph"/>
              <w:spacing w:before="122"/>
              <w:rPr>
                <w:rFonts w:ascii="Calibri"/>
                <w:sz w:val="20"/>
              </w:rPr>
            </w:pPr>
          </w:p>
          <w:p>
            <w:pPr>
              <w:pStyle w:val="TableParagraph"/>
              <w:ind w:left="9" w:right="4"/>
              <w:jc w:val="center"/>
              <w:rPr>
                <w:sz w:val="20"/>
              </w:rPr>
            </w:pPr>
            <w:r>
              <w:rPr>
                <w:spacing w:val="-2"/>
                <w:sz w:val="20"/>
              </w:rPr>
              <w:t>37.08</w:t>
            </w:r>
          </w:p>
        </w:tc>
        <w:tc>
          <w:tcPr>
            <w:tcW w:w="1545" w:type="dxa"/>
            <w:shd w:val="clear" w:color="auto" w:fill="F8EDF3"/>
          </w:tcPr>
          <w:p>
            <w:pPr>
              <w:pStyle w:val="TableParagraph"/>
              <w:spacing w:before="12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4"/>
              <w:jc w:val="center"/>
              <w:rPr>
                <w:sz w:val="20"/>
              </w:rPr>
            </w:pPr>
            <w:r>
              <w:rPr>
                <w:spacing w:val="-2"/>
                <w:sz w:val="20"/>
              </w:rPr>
              <w:t>14.51</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425</w:t>
            </w:r>
          </w:p>
        </w:tc>
        <w:tc>
          <w:tcPr>
            <w:tcW w:w="1168" w:type="dxa"/>
          </w:tcPr>
          <w:p>
            <w:pPr>
              <w:pStyle w:val="TableParagraph"/>
              <w:rPr>
                <w:rFonts w:ascii="Calibri"/>
                <w:sz w:val="20"/>
              </w:rPr>
            </w:pPr>
          </w:p>
          <w:p>
            <w:pPr>
              <w:pStyle w:val="TableParagraph"/>
              <w:ind w:left="135"/>
              <w:rPr>
                <w:sz w:val="20"/>
              </w:rPr>
            </w:pPr>
            <w:r>
              <w:rPr>
                <w:spacing w:val="-2"/>
                <w:sz w:val="20"/>
              </w:rPr>
              <w:t>P173287</w:t>
            </w:r>
          </w:p>
        </w:tc>
        <w:tc>
          <w:tcPr>
            <w:tcW w:w="2602" w:type="dxa"/>
          </w:tcPr>
          <w:p>
            <w:pPr>
              <w:pStyle w:val="TableParagraph"/>
              <w:spacing w:line="232" w:lineRule="exact"/>
              <w:ind w:left="119"/>
              <w:rPr>
                <w:sz w:val="20"/>
              </w:rPr>
            </w:pPr>
            <w:r>
              <w:rPr>
                <w:spacing w:val="-4"/>
                <w:sz w:val="20"/>
              </w:rPr>
              <w:t>The</w:t>
            </w:r>
            <w:r>
              <w:rPr>
                <w:spacing w:val="-16"/>
                <w:sz w:val="20"/>
              </w:rPr>
              <w:t> </w:t>
            </w:r>
            <w:r>
              <w:rPr>
                <w:spacing w:val="-4"/>
                <w:sz w:val="20"/>
              </w:rPr>
              <w:t>Gambia</w:t>
            </w:r>
            <w:r>
              <w:rPr>
                <w:spacing w:val="-15"/>
                <w:sz w:val="20"/>
              </w:rPr>
              <w:t> </w:t>
            </w:r>
            <w:r>
              <w:rPr>
                <w:spacing w:val="-4"/>
                <w:sz w:val="20"/>
              </w:rPr>
              <w:t>Essential</w:t>
            </w:r>
          </w:p>
          <w:p>
            <w:pPr>
              <w:pStyle w:val="TableParagraph"/>
              <w:spacing w:line="240" w:lineRule="atLeast"/>
              <w:ind w:left="119"/>
              <w:rPr>
                <w:sz w:val="20"/>
              </w:rPr>
            </w:pPr>
            <w:r>
              <w:rPr>
                <w:sz w:val="20"/>
              </w:rPr>
              <w:t>Health</w:t>
            </w:r>
            <w:r>
              <w:rPr>
                <w:spacing w:val="-18"/>
                <w:sz w:val="20"/>
              </w:rPr>
              <w:t> </w:t>
            </w:r>
            <w:r>
              <w:rPr>
                <w:sz w:val="20"/>
              </w:rPr>
              <w:t>Services </w:t>
            </w:r>
            <w:r>
              <w:rPr>
                <w:spacing w:val="-6"/>
                <w:sz w:val="20"/>
              </w:rPr>
              <w:t>Strengthening</w:t>
            </w:r>
            <w:r>
              <w:rPr>
                <w:spacing w:val="-20"/>
                <w:sz w:val="20"/>
              </w:rPr>
              <w:t> </w:t>
            </w:r>
            <w:r>
              <w:rPr>
                <w:spacing w:val="-6"/>
                <w:sz w:val="20"/>
              </w:rPr>
              <w:t>Project</w:t>
            </w:r>
          </w:p>
        </w:tc>
        <w:tc>
          <w:tcPr>
            <w:tcW w:w="1043" w:type="dxa"/>
          </w:tcPr>
          <w:p>
            <w:pPr>
              <w:pStyle w:val="TableParagraph"/>
              <w:rPr>
                <w:rFonts w:ascii="Calibri"/>
                <w:sz w:val="20"/>
              </w:rPr>
            </w:pPr>
          </w:p>
          <w:p>
            <w:pPr>
              <w:pStyle w:val="TableParagraph"/>
              <w:ind w:left="2" w:right="9"/>
              <w:jc w:val="center"/>
              <w:rPr>
                <w:sz w:val="20"/>
              </w:rPr>
            </w:pPr>
            <w:r>
              <w:rPr>
                <w:spacing w:val="-4"/>
                <w:sz w:val="20"/>
              </w:rPr>
              <w:t>2021</w:t>
            </w:r>
          </w:p>
        </w:tc>
        <w:tc>
          <w:tcPr>
            <w:tcW w:w="1329" w:type="dxa"/>
          </w:tcPr>
          <w:p>
            <w:pPr>
              <w:pStyle w:val="TableParagraph"/>
              <w:rPr>
                <w:rFonts w:ascii="Calibri"/>
                <w:sz w:val="20"/>
              </w:rPr>
            </w:pPr>
          </w:p>
          <w:p>
            <w:pPr>
              <w:pStyle w:val="TableParagraph"/>
              <w:ind w:left="2" w:right="2"/>
              <w:jc w:val="center"/>
              <w:rPr>
                <w:sz w:val="20"/>
              </w:rPr>
            </w:pPr>
            <w:r>
              <w:rPr>
                <w:spacing w:val="-4"/>
                <w:sz w:val="20"/>
              </w:rPr>
              <w:t>Gambia,</w:t>
            </w:r>
            <w:r>
              <w:rPr>
                <w:spacing w:val="-10"/>
                <w:sz w:val="20"/>
              </w:rPr>
              <w:t> </w:t>
            </w:r>
            <w:r>
              <w:rPr>
                <w:spacing w:val="-5"/>
                <w:sz w:val="20"/>
              </w:rPr>
              <w:t>The</w:t>
            </w:r>
          </w:p>
        </w:tc>
        <w:tc>
          <w:tcPr>
            <w:tcW w:w="1544" w:type="dxa"/>
          </w:tcPr>
          <w:p>
            <w:pPr>
              <w:pStyle w:val="TableParagraph"/>
              <w:rPr>
                <w:rFonts w:ascii="Calibri"/>
                <w:sz w:val="20"/>
              </w:rPr>
            </w:pPr>
          </w:p>
          <w:p>
            <w:pPr>
              <w:pStyle w:val="TableParagraph"/>
              <w:ind w:left="12" w:right="6"/>
              <w:jc w:val="center"/>
              <w:rPr>
                <w:sz w:val="20"/>
              </w:rPr>
            </w:pPr>
            <w:r>
              <w:rPr>
                <w:spacing w:val="-2"/>
                <w:sz w:val="20"/>
              </w:rPr>
              <w:t>119.50</w:t>
            </w:r>
          </w:p>
        </w:tc>
        <w:tc>
          <w:tcPr>
            <w:tcW w:w="1621" w:type="dxa"/>
          </w:tcPr>
          <w:p>
            <w:pPr>
              <w:pStyle w:val="TableParagraph"/>
              <w:rPr>
                <w:rFonts w:ascii="Calibri"/>
                <w:sz w:val="20"/>
              </w:rPr>
            </w:pPr>
          </w:p>
          <w:p>
            <w:pPr>
              <w:pStyle w:val="TableParagraph"/>
              <w:ind w:left="9" w:right="4"/>
              <w:jc w:val="center"/>
              <w:rPr>
                <w:sz w:val="20"/>
              </w:rPr>
            </w:pPr>
            <w:r>
              <w:rPr>
                <w:spacing w:val="-2"/>
                <w:sz w:val="20"/>
              </w:rPr>
              <w:t>90.94</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2"/>
                <w:sz w:val="20"/>
              </w:rPr>
              <w:t>25.50</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426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P173798</w:t>
            </w:r>
          </w:p>
        </w:tc>
        <w:tc>
          <w:tcPr>
            <w:tcW w:w="2602" w:type="dxa"/>
            <w:shd w:val="clear" w:color="auto" w:fill="F8EDF3"/>
          </w:tcPr>
          <w:p>
            <w:pPr>
              <w:pStyle w:val="TableParagraph"/>
              <w:spacing w:line="249" w:lineRule="auto" w:before="2"/>
              <w:ind w:left="119"/>
              <w:rPr>
                <w:sz w:val="20"/>
              </w:rPr>
            </w:pPr>
            <w:r>
              <w:rPr>
                <w:sz w:val="20"/>
              </w:rPr>
              <w:t>The</w:t>
            </w:r>
            <w:r>
              <w:rPr>
                <w:spacing w:val="-20"/>
                <w:sz w:val="20"/>
              </w:rPr>
              <w:t> </w:t>
            </w:r>
            <w:r>
              <w:rPr>
                <w:sz w:val="20"/>
              </w:rPr>
              <w:t>Gambia</w:t>
            </w:r>
            <w:r>
              <w:rPr>
                <w:spacing w:val="-20"/>
                <w:sz w:val="20"/>
              </w:rPr>
              <w:t> </w:t>
            </w:r>
            <w:r>
              <w:rPr>
                <w:sz w:val="20"/>
              </w:rPr>
              <w:t>COVID-19 Preparedness</w:t>
            </w:r>
            <w:r>
              <w:rPr>
                <w:spacing w:val="-21"/>
                <w:sz w:val="20"/>
              </w:rPr>
              <w:t> </w:t>
            </w:r>
            <w:r>
              <w:rPr>
                <w:sz w:val="20"/>
              </w:rPr>
              <w:t>and</w:t>
            </w:r>
          </w:p>
          <w:p>
            <w:pPr>
              <w:pStyle w:val="TableParagraph"/>
              <w:spacing w:line="223" w:lineRule="exact" w:before="4"/>
              <w:ind w:left="119"/>
              <w:rPr>
                <w:sz w:val="20"/>
              </w:rPr>
            </w:pPr>
            <w:r>
              <w:rPr>
                <w:sz w:val="20"/>
              </w:rPr>
              <w:t>Response</w:t>
            </w:r>
            <w:r>
              <w:rPr>
                <w:spacing w:val="3"/>
                <w:sz w:val="20"/>
              </w:rPr>
              <w:t> </w:t>
            </w:r>
            <w:r>
              <w:rPr>
                <w:spacing w:val="-2"/>
                <w:sz w:val="20"/>
              </w:rPr>
              <w:t>Project</w:t>
            </w:r>
          </w:p>
        </w:tc>
        <w:tc>
          <w:tcPr>
            <w:tcW w:w="1043" w:type="dxa"/>
            <w:shd w:val="clear" w:color="auto" w:fill="F8EDF3"/>
          </w:tcPr>
          <w:p>
            <w:pPr>
              <w:pStyle w:val="TableParagraph"/>
              <w:rPr>
                <w:rFonts w:ascii="Calibri"/>
                <w:sz w:val="20"/>
              </w:rPr>
            </w:pPr>
          </w:p>
          <w:p>
            <w:pPr>
              <w:pStyle w:val="TableParagraph"/>
              <w:ind w:left="2" w:right="9"/>
              <w:jc w:val="center"/>
              <w:rPr>
                <w:sz w:val="20"/>
              </w:rPr>
            </w:pPr>
            <w:r>
              <w:rPr>
                <w:spacing w:val="-4"/>
                <w:sz w:val="20"/>
              </w:rPr>
              <w:t>2020</w:t>
            </w:r>
          </w:p>
        </w:tc>
        <w:tc>
          <w:tcPr>
            <w:tcW w:w="1329" w:type="dxa"/>
            <w:shd w:val="clear" w:color="auto" w:fill="F8EDF3"/>
          </w:tcPr>
          <w:p>
            <w:pPr>
              <w:pStyle w:val="TableParagraph"/>
              <w:rPr>
                <w:rFonts w:ascii="Calibri"/>
                <w:sz w:val="20"/>
              </w:rPr>
            </w:pPr>
          </w:p>
          <w:p>
            <w:pPr>
              <w:pStyle w:val="TableParagraph"/>
              <w:ind w:left="2" w:right="2"/>
              <w:jc w:val="center"/>
              <w:rPr>
                <w:sz w:val="20"/>
              </w:rPr>
            </w:pPr>
            <w:r>
              <w:rPr>
                <w:spacing w:val="-4"/>
                <w:sz w:val="20"/>
              </w:rPr>
              <w:t>Gambia,</w:t>
            </w:r>
            <w:r>
              <w:rPr>
                <w:spacing w:val="-10"/>
                <w:sz w:val="20"/>
              </w:rPr>
              <w:t> </w:t>
            </w:r>
            <w:r>
              <w:rPr>
                <w:spacing w:val="-5"/>
                <w:sz w:val="20"/>
              </w:rPr>
              <w:t>The</w:t>
            </w:r>
          </w:p>
        </w:tc>
        <w:tc>
          <w:tcPr>
            <w:tcW w:w="1544" w:type="dxa"/>
            <w:shd w:val="clear" w:color="auto" w:fill="F8EDF3"/>
          </w:tcPr>
          <w:p>
            <w:pPr>
              <w:pStyle w:val="TableParagraph"/>
              <w:rPr>
                <w:rFonts w:ascii="Calibri"/>
                <w:sz w:val="20"/>
              </w:rPr>
            </w:pPr>
          </w:p>
          <w:p>
            <w:pPr>
              <w:pStyle w:val="TableParagraph"/>
              <w:ind w:left="12" w:right="6"/>
              <w:jc w:val="center"/>
              <w:rPr>
                <w:sz w:val="20"/>
              </w:rPr>
            </w:pPr>
            <w:r>
              <w:rPr>
                <w:spacing w:val="-2"/>
                <w:sz w:val="20"/>
              </w:rPr>
              <w:t>25.50</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25.19</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4"/>
                <w:sz w:val="20"/>
              </w:rPr>
              <w:t>0.00</w:t>
            </w:r>
          </w:p>
        </w:tc>
      </w:tr>
      <w:tr>
        <w:trPr>
          <w:trHeight w:val="598" w:hRule="atLeast"/>
        </w:trPr>
        <w:tc>
          <w:tcPr>
            <w:tcW w:w="616" w:type="dxa"/>
          </w:tcPr>
          <w:p>
            <w:pPr>
              <w:pStyle w:val="TableParagraph"/>
              <w:spacing w:before="179"/>
              <w:ind w:left="25"/>
              <w:jc w:val="center"/>
              <w:rPr>
                <w:sz w:val="20"/>
              </w:rPr>
            </w:pPr>
            <w:r>
              <w:rPr>
                <w:spacing w:val="-5"/>
                <w:sz w:val="20"/>
              </w:rPr>
              <w:t>427</w:t>
            </w:r>
          </w:p>
        </w:tc>
        <w:tc>
          <w:tcPr>
            <w:tcW w:w="1168" w:type="dxa"/>
          </w:tcPr>
          <w:p>
            <w:pPr>
              <w:pStyle w:val="TableParagraph"/>
              <w:spacing w:before="179"/>
              <w:ind w:left="135"/>
              <w:rPr>
                <w:sz w:val="20"/>
              </w:rPr>
            </w:pPr>
            <w:r>
              <w:rPr>
                <w:spacing w:val="-2"/>
                <w:sz w:val="20"/>
              </w:rPr>
              <w:t>P177179</w:t>
            </w:r>
          </w:p>
        </w:tc>
        <w:tc>
          <w:tcPr>
            <w:tcW w:w="2602" w:type="dxa"/>
          </w:tcPr>
          <w:p>
            <w:pPr>
              <w:pStyle w:val="TableParagraph"/>
              <w:spacing w:line="252" w:lineRule="auto" w:before="57"/>
              <w:ind w:left="119"/>
              <w:rPr>
                <w:sz w:val="20"/>
              </w:rPr>
            </w:pPr>
            <w:r>
              <w:rPr>
                <w:spacing w:val="-4"/>
                <w:sz w:val="20"/>
              </w:rPr>
              <w:t>Tourism</w:t>
            </w:r>
            <w:r>
              <w:rPr>
                <w:spacing w:val="-20"/>
                <w:sz w:val="20"/>
              </w:rPr>
              <w:t> </w:t>
            </w:r>
            <w:r>
              <w:rPr>
                <w:spacing w:val="-4"/>
                <w:sz w:val="20"/>
              </w:rPr>
              <w:t>Diversification</w:t>
            </w:r>
            <w:r>
              <w:rPr>
                <w:spacing w:val="-20"/>
                <w:sz w:val="20"/>
              </w:rPr>
              <w:t> </w:t>
            </w:r>
            <w:r>
              <w:rPr>
                <w:spacing w:val="-4"/>
                <w:sz w:val="20"/>
              </w:rPr>
              <w:t>and </w:t>
            </w:r>
            <w:r>
              <w:rPr>
                <w:sz w:val="20"/>
              </w:rPr>
              <w:t>Resilience in The Gambia</w:t>
            </w:r>
          </w:p>
        </w:tc>
        <w:tc>
          <w:tcPr>
            <w:tcW w:w="1043" w:type="dxa"/>
          </w:tcPr>
          <w:p>
            <w:pPr>
              <w:pStyle w:val="TableParagraph"/>
              <w:spacing w:before="179"/>
              <w:ind w:left="2" w:right="9"/>
              <w:jc w:val="center"/>
              <w:rPr>
                <w:sz w:val="20"/>
              </w:rPr>
            </w:pPr>
            <w:r>
              <w:rPr>
                <w:spacing w:val="-4"/>
                <w:sz w:val="20"/>
              </w:rPr>
              <w:t>2022</w:t>
            </w:r>
          </w:p>
        </w:tc>
        <w:tc>
          <w:tcPr>
            <w:tcW w:w="1329" w:type="dxa"/>
          </w:tcPr>
          <w:p>
            <w:pPr>
              <w:pStyle w:val="TableParagraph"/>
              <w:spacing w:before="179"/>
              <w:ind w:left="2" w:right="2"/>
              <w:jc w:val="center"/>
              <w:rPr>
                <w:sz w:val="20"/>
              </w:rPr>
            </w:pPr>
            <w:r>
              <w:rPr>
                <w:spacing w:val="-4"/>
                <w:sz w:val="20"/>
              </w:rPr>
              <w:t>Gambia,</w:t>
            </w:r>
            <w:r>
              <w:rPr>
                <w:spacing w:val="-10"/>
                <w:sz w:val="20"/>
              </w:rPr>
              <w:t> </w:t>
            </w:r>
            <w:r>
              <w:rPr>
                <w:spacing w:val="-5"/>
                <w:sz w:val="20"/>
              </w:rPr>
              <w:t>The</w:t>
            </w:r>
          </w:p>
        </w:tc>
        <w:tc>
          <w:tcPr>
            <w:tcW w:w="1544" w:type="dxa"/>
          </w:tcPr>
          <w:p>
            <w:pPr>
              <w:pStyle w:val="TableParagraph"/>
              <w:spacing w:before="179"/>
              <w:ind w:left="12" w:right="6"/>
              <w:jc w:val="center"/>
              <w:rPr>
                <w:sz w:val="20"/>
              </w:rPr>
            </w:pPr>
            <w:r>
              <w:rPr>
                <w:spacing w:val="-2"/>
                <w:sz w:val="20"/>
              </w:rPr>
              <w:t>68.00</w:t>
            </w:r>
          </w:p>
        </w:tc>
        <w:tc>
          <w:tcPr>
            <w:tcW w:w="1621" w:type="dxa"/>
          </w:tcPr>
          <w:p>
            <w:pPr>
              <w:pStyle w:val="TableParagraph"/>
              <w:spacing w:before="179"/>
              <w:ind w:left="9" w:right="4"/>
              <w:jc w:val="center"/>
              <w:rPr>
                <w:sz w:val="20"/>
              </w:rPr>
            </w:pPr>
            <w:r>
              <w:rPr>
                <w:spacing w:val="-2"/>
                <w:sz w:val="20"/>
              </w:rPr>
              <w:t>13.05</w:t>
            </w:r>
          </w:p>
        </w:tc>
        <w:tc>
          <w:tcPr>
            <w:tcW w:w="1545" w:type="dxa"/>
          </w:tcPr>
          <w:p>
            <w:pPr>
              <w:pStyle w:val="TableParagraph"/>
              <w:spacing w:before="179"/>
              <w:ind w:left="12" w:right="11"/>
              <w:jc w:val="center"/>
              <w:rPr>
                <w:sz w:val="20"/>
              </w:rPr>
            </w:pPr>
            <w:r>
              <w:rPr>
                <w:spacing w:val="-4"/>
                <w:sz w:val="20"/>
              </w:rPr>
              <w:t>0.00</w:t>
            </w:r>
          </w:p>
        </w:tc>
        <w:tc>
          <w:tcPr>
            <w:tcW w:w="1630" w:type="dxa"/>
          </w:tcPr>
          <w:p>
            <w:pPr>
              <w:pStyle w:val="TableParagraph"/>
              <w:spacing w:before="179"/>
              <w:ind w:left="95" w:right="92"/>
              <w:jc w:val="center"/>
              <w:rPr>
                <w:sz w:val="20"/>
              </w:rPr>
            </w:pPr>
            <w:r>
              <w:rPr>
                <w:spacing w:val="-4"/>
                <w:sz w:val="20"/>
              </w:rPr>
              <w:t>4.57</w:t>
            </w:r>
          </w:p>
        </w:tc>
      </w:tr>
      <w:tr>
        <w:trPr>
          <w:trHeight w:val="733" w:hRule="atLeast"/>
        </w:trPr>
        <w:tc>
          <w:tcPr>
            <w:tcW w:w="616" w:type="dxa"/>
            <w:shd w:val="clear" w:color="auto" w:fill="F8EDF3"/>
          </w:tcPr>
          <w:p>
            <w:pPr>
              <w:pStyle w:val="TableParagraph"/>
              <w:spacing w:before="2"/>
              <w:rPr>
                <w:rFonts w:ascii="Calibri"/>
                <w:sz w:val="20"/>
              </w:rPr>
            </w:pPr>
          </w:p>
          <w:p>
            <w:pPr>
              <w:pStyle w:val="TableParagraph"/>
              <w:spacing w:before="1"/>
              <w:ind w:left="25"/>
              <w:jc w:val="center"/>
              <w:rPr>
                <w:sz w:val="20"/>
              </w:rPr>
            </w:pPr>
            <w:r>
              <w:rPr>
                <w:spacing w:val="-5"/>
                <w:sz w:val="20"/>
              </w:rPr>
              <w:t>428</w:t>
            </w:r>
          </w:p>
        </w:tc>
        <w:tc>
          <w:tcPr>
            <w:tcW w:w="1168" w:type="dxa"/>
            <w:shd w:val="clear" w:color="auto" w:fill="F8EDF3"/>
          </w:tcPr>
          <w:p>
            <w:pPr>
              <w:pStyle w:val="TableParagraph"/>
              <w:spacing w:before="2"/>
              <w:rPr>
                <w:rFonts w:ascii="Calibri"/>
                <w:sz w:val="20"/>
              </w:rPr>
            </w:pPr>
          </w:p>
          <w:p>
            <w:pPr>
              <w:pStyle w:val="TableParagraph"/>
              <w:spacing w:before="1"/>
              <w:ind w:left="135"/>
              <w:rPr>
                <w:sz w:val="20"/>
              </w:rPr>
            </w:pPr>
            <w:r>
              <w:rPr>
                <w:spacing w:val="-2"/>
                <w:sz w:val="20"/>
              </w:rPr>
              <w:t>P179233</w:t>
            </w:r>
          </w:p>
        </w:tc>
        <w:tc>
          <w:tcPr>
            <w:tcW w:w="2602" w:type="dxa"/>
            <w:shd w:val="clear" w:color="auto" w:fill="F8EDF3"/>
          </w:tcPr>
          <w:p>
            <w:pPr>
              <w:pStyle w:val="TableParagraph"/>
              <w:spacing w:before="2"/>
              <w:ind w:left="119"/>
              <w:rPr>
                <w:sz w:val="20"/>
              </w:rPr>
            </w:pPr>
            <w:r>
              <w:rPr>
                <w:spacing w:val="-4"/>
                <w:sz w:val="20"/>
              </w:rPr>
              <w:t>The</w:t>
            </w:r>
            <w:r>
              <w:rPr>
                <w:spacing w:val="-16"/>
                <w:sz w:val="20"/>
              </w:rPr>
              <w:t> </w:t>
            </w:r>
            <w:r>
              <w:rPr>
                <w:spacing w:val="-4"/>
                <w:sz w:val="20"/>
              </w:rPr>
              <w:t>Gambia</w:t>
            </w:r>
            <w:r>
              <w:rPr>
                <w:spacing w:val="-15"/>
                <w:sz w:val="20"/>
              </w:rPr>
              <w:t> </w:t>
            </w:r>
            <w:r>
              <w:rPr>
                <w:spacing w:val="-4"/>
                <w:sz w:val="20"/>
              </w:rPr>
              <w:t>Resilience,</w:t>
            </w:r>
          </w:p>
          <w:p>
            <w:pPr>
              <w:pStyle w:val="TableParagraph"/>
              <w:spacing w:line="240" w:lineRule="atLeast"/>
              <w:ind w:left="119" w:right="117"/>
              <w:rPr>
                <w:sz w:val="20"/>
              </w:rPr>
            </w:pPr>
            <w:r>
              <w:rPr>
                <w:spacing w:val="-2"/>
                <w:sz w:val="20"/>
              </w:rPr>
              <w:t>Inclusion,</w:t>
            </w:r>
            <w:r>
              <w:rPr>
                <w:spacing w:val="-20"/>
                <w:sz w:val="20"/>
              </w:rPr>
              <w:t> </w:t>
            </w:r>
            <w:r>
              <w:rPr>
                <w:spacing w:val="-2"/>
                <w:sz w:val="20"/>
              </w:rPr>
              <w:t>Skills,</w:t>
            </w:r>
            <w:r>
              <w:rPr>
                <w:spacing w:val="-20"/>
                <w:sz w:val="20"/>
              </w:rPr>
              <w:t> </w:t>
            </w:r>
            <w:r>
              <w:rPr>
                <w:spacing w:val="-2"/>
                <w:sz w:val="20"/>
              </w:rPr>
              <w:t>and</w:t>
            </w:r>
            <w:r>
              <w:rPr>
                <w:spacing w:val="-19"/>
                <w:sz w:val="20"/>
              </w:rPr>
              <w:t> </w:t>
            </w:r>
            <w:r>
              <w:rPr>
                <w:spacing w:val="-2"/>
                <w:sz w:val="20"/>
              </w:rPr>
              <w:t>Equity Project</w:t>
            </w:r>
          </w:p>
        </w:tc>
        <w:tc>
          <w:tcPr>
            <w:tcW w:w="1043" w:type="dxa"/>
            <w:shd w:val="clear" w:color="auto" w:fill="F8EDF3"/>
          </w:tcPr>
          <w:p>
            <w:pPr>
              <w:pStyle w:val="TableParagraph"/>
              <w:spacing w:before="2"/>
              <w:rPr>
                <w:rFonts w:ascii="Calibri"/>
                <w:sz w:val="20"/>
              </w:rPr>
            </w:pPr>
          </w:p>
          <w:p>
            <w:pPr>
              <w:pStyle w:val="TableParagraph"/>
              <w:spacing w:before="1"/>
              <w:ind w:left="2" w:right="9"/>
              <w:jc w:val="center"/>
              <w:rPr>
                <w:sz w:val="20"/>
              </w:rPr>
            </w:pPr>
            <w:r>
              <w:rPr>
                <w:spacing w:val="-4"/>
                <w:sz w:val="20"/>
              </w:rPr>
              <w:t>2024</w:t>
            </w:r>
          </w:p>
        </w:tc>
        <w:tc>
          <w:tcPr>
            <w:tcW w:w="1329" w:type="dxa"/>
            <w:shd w:val="clear" w:color="auto" w:fill="F8EDF3"/>
          </w:tcPr>
          <w:p>
            <w:pPr>
              <w:pStyle w:val="TableParagraph"/>
              <w:spacing w:before="2"/>
              <w:rPr>
                <w:rFonts w:ascii="Calibri"/>
                <w:sz w:val="20"/>
              </w:rPr>
            </w:pPr>
          </w:p>
          <w:p>
            <w:pPr>
              <w:pStyle w:val="TableParagraph"/>
              <w:spacing w:before="1"/>
              <w:ind w:left="2" w:right="2"/>
              <w:jc w:val="center"/>
              <w:rPr>
                <w:sz w:val="20"/>
              </w:rPr>
            </w:pPr>
            <w:r>
              <w:rPr>
                <w:spacing w:val="-4"/>
                <w:sz w:val="20"/>
              </w:rPr>
              <w:t>Gambia,</w:t>
            </w:r>
            <w:r>
              <w:rPr>
                <w:spacing w:val="-10"/>
                <w:sz w:val="20"/>
              </w:rPr>
              <w:t> </w:t>
            </w:r>
            <w:r>
              <w:rPr>
                <w:spacing w:val="-5"/>
                <w:sz w:val="20"/>
              </w:rPr>
              <w:t>The</w:t>
            </w:r>
          </w:p>
        </w:tc>
        <w:tc>
          <w:tcPr>
            <w:tcW w:w="1544" w:type="dxa"/>
            <w:shd w:val="clear" w:color="auto" w:fill="F8EDF3"/>
          </w:tcPr>
          <w:p>
            <w:pPr>
              <w:pStyle w:val="TableParagraph"/>
              <w:spacing w:before="2"/>
              <w:rPr>
                <w:rFonts w:ascii="Calibri"/>
                <w:sz w:val="20"/>
              </w:rPr>
            </w:pPr>
          </w:p>
          <w:p>
            <w:pPr>
              <w:pStyle w:val="TableParagraph"/>
              <w:spacing w:before="1"/>
              <w:ind w:left="12" w:right="6"/>
              <w:jc w:val="center"/>
              <w:rPr>
                <w:sz w:val="20"/>
              </w:rPr>
            </w:pPr>
            <w:r>
              <w:rPr>
                <w:spacing w:val="-2"/>
                <w:sz w:val="20"/>
              </w:rPr>
              <w:t>80.45</w:t>
            </w:r>
          </w:p>
        </w:tc>
        <w:tc>
          <w:tcPr>
            <w:tcW w:w="1621" w:type="dxa"/>
            <w:shd w:val="clear" w:color="auto" w:fill="F8EDF3"/>
          </w:tcPr>
          <w:p>
            <w:pPr>
              <w:pStyle w:val="TableParagraph"/>
              <w:spacing w:before="2"/>
              <w:rPr>
                <w:rFonts w:ascii="Calibri"/>
                <w:sz w:val="20"/>
              </w:rPr>
            </w:pPr>
          </w:p>
          <w:p>
            <w:pPr>
              <w:pStyle w:val="TableParagraph"/>
              <w:spacing w:before="1"/>
              <w:ind w:left="9" w:right="4"/>
              <w:jc w:val="center"/>
              <w:rPr>
                <w:sz w:val="20"/>
              </w:rPr>
            </w:pPr>
            <w:r>
              <w:rPr>
                <w:spacing w:val="-2"/>
                <w:sz w:val="20"/>
              </w:rPr>
              <w:t>18.87</w:t>
            </w:r>
          </w:p>
        </w:tc>
        <w:tc>
          <w:tcPr>
            <w:tcW w:w="1545" w:type="dxa"/>
            <w:shd w:val="clear" w:color="auto" w:fill="F8EDF3"/>
          </w:tcPr>
          <w:p>
            <w:pPr>
              <w:pStyle w:val="TableParagraph"/>
              <w:spacing w:before="2"/>
              <w:rPr>
                <w:rFonts w:ascii="Calibri"/>
                <w:sz w:val="20"/>
              </w:rPr>
            </w:pPr>
          </w:p>
          <w:p>
            <w:pPr>
              <w:pStyle w:val="TableParagraph"/>
              <w:spacing w:before="1"/>
              <w:ind w:left="12" w:right="11"/>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spacing w:before="1"/>
              <w:ind w:left="95" w:right="94"/>
              <w:jc w:val="center"/>
              <w:rPr>
                <w:sz w:val="20"/>
              </w:rPr>
            </w:pPr>
            <w:r>
              <w:rPr>
                <w:spacing w:val="-2"/>
                <w:sz w:val="20"/>
              </w:rPr>
              <w:t>15.87</w:t>
            </w:r>
          </w:p>
        </w:tc>
      </w:tr>
      <w:tr>
        <w:trPr>
          <w:trHeight w:val="976"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429</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P119063</w:t>
            </w:r>
          </w:p>
        </w:tc>
        <w:tc>
          <w:tcPr>
            <w:tcW w:w="2602" w:type="dxa"/>
          </w:tcPr>
          <w:p>
            <w:pPr>
              <w:pStyle w:val="TableParagraph"/>
              <w:spacing w:line="252" w:lineRule="auto" w:before="2"/>
              <w:ind w:left="119" w:right="660"/>
              <w:rPr>
                <w:sz w:val="20"/>
              </w:rPr>
            </w:pPr>
            <w:r>
              <w:rPr>
                <w:spacing w:val="-2"/>
                <w:sz w:val="20"/>
              </w:rPr>
              <w:t>Ghana</w:t>
            </w:r>
            <w:r>
              <w:rPr>
                <w:spacing w:val="-20"/>
                <w:sz w:val="20"/>
              </w:rPr>
              <w:t> </w:t>
            </w:r>
            <w:r>
              <w:rPr>
                <w:spacing w:val="-2"/>
                <w:sz w:val="20"/>
              </w:rPr>
              <w:t>Greater</w:t>
            </w:r>
            <w:r>
              <w:rPr>
                <w:spacing w:val="-20"/>
                <w:sz w:val="20"/>
              </w:rPr>
              <w:t> </w:t>
            </w:r>
            <w:r>
              <w:rPr>
                <w:spacing w:val="-2"/>
                <w:sz w:val="20"/>
              </w:rPr>
              <w:t>Accra </w:t>
            </w:r>
            <w:r>
              <w:rPr>
                <w:sz w:val="20"/>
              </w:rPr>
              <w:t>Metropolitan</w:t>
            </w:r>
            <w:r>
              <w:rPr>
                <w:spacing w:val="-20"/>
                <w:sz w:val="20"/>
              </w:rPr>
              <w:t> </w:t>
            </w:r>
            <w:r>
              <w:rPr>
                <w:sz w:val="20"/>
              </w:rPr>
              <w:t>Area </w:t>
            </w:r>
            <w:r>
              <w:rPr>
                <w:spacing w:val="-4"/>
                <w:sz w:val="20"/>
              </w:rPr>
              <w:t>Sanitation</w:t>
            </w:r>
            <w:r>
              <w:rPr>
                <w:spacing w:val="-20"/>
                <w:sz w:val="20"/>
              </w:rPr>
              <w:t> </w:t>
            </w:r>
            <w:r>
              <w:rPr>
                <w:spacing w:val="-4"/>
                <w:sz w:val="20"/>
              </w:rPr>
              <w:t>and</w:t>
            </w:r>
            <w:r>
              <w:rPr>
                <w:spacing w:val="-19"/>
                <w:sz w:val="20"/>
              </w:rPr>
              <w:t> </w:t>
            </w:r>
            <w:r>
              <w:rPr>
                <w:spacing w:val="-4"/>
                <w:sz w:val="20"/>
              </w:rPr>
              <w:t>Water</w:t>
            </w:r>
          </w:p>
          <w:p>
            <w:pPr>
              <w:pStyle w:val="TableParagraph"/>
              <w:spacing w:line="223" w:lineRule="exact"/>
              <w:ind w:left="119"/>
              <w:rPr>
                <w:sz w:val="20"/>
              </w:rPr>
            </w:pPr>
            <w:r>
              <w:rPr>
                <w:spacing w:val="-2"/>
                <w:sz w:val="20"/>
              </w:rPr>
              <w:t>Project</w:t>
            </w:r>
          </w:p>
        </w:tc>
        <w:tc>
          <w:tcPr>
            <w:tcW w:w="1043" w:type="dxa"/>
          </w:tcPr>
          <w:p>
            <w:pPr>
              <w:pStyle w:val="TableParagraph"/>
              <w:spacing w:before="124"/>
              <w:rPr>
                <w:rFonts w:ascii="Calibri"/>
                <w:sz w:val="20"/>
              </w:rPr>
            </w:pPr>
          </w:p>
          <w:p>
            <w:pPr>
              <w:pStyle w:val="TableParagraph"/>
              <w:spacing w:before="1"/>
              <w:ind w:left="2" w:right="9"/>
              <w:jc w:val="center"/>
              <w:rPr>
                <w:sz w:val="20"/>
              </w:rPr>
            </w:pPr>
            <w:r>
              <w:rPr>
                <w:spacing w:val="-4"/>
                <w:sz w:val="20"/>
              </w:rPr>
              <w:t>2013</w:t>
            </w:r>
          </w:p>
        </w:tc>
        <w:tc>
          <w:tcPr>
            <w:tcW w:w="1329" w:type="dxa"/>
          </w:tcPr>
          <w:p>
            <w:pPr>
              <w:pStyle w:val="TableParagraph"/>
              <w:spacing w:before="124"/>
              <w:rPr>
                <w:rFonts w:ascii="Calibri"/>
                <w:sz w:val="20"/>
              </w:rPr>
            </w:pPr>
          </w:p>
          <w:p>
            <w:pPr>
              <w:pStyle w:val="TableParagraph"/>
              <w:spacing w:before="1"/>
              <w:ind w:left="1" w:right="2"/>
              <w:jc w:val="center"/>
              <w:rPr>
                <w:sz w:val="20"/>
              </w:rPr>
            </w:pPr>
            <w:r>
              <w:rPr>
                <w:spacing w:val="-2"/>
                <w:sz w:val="20"/>
              </w:rPr>
              <w:t>Ghana</w:t>
            </w:r>
          </w:p>
        </w:tc>
        <w:tc>
          <w:tcPr>
            <w:tcW w:w="1544" w:type="dxa"/>
          </w:tcPr>
          <w:p>
            <w:pPr>
              <w:pStyle w:val="TableParagraph"/>
              <w:spacing w:before="124"/>
              <w:rPr>
                <w:rFonts w:ascii="Calibri"/>
                <w:sz w:val="20"/>
              </w:rPr>
            </w:pPr>
          </w:p>
          <w:p>
            <w:pPr>
              <w:pStyle w:val="TableParagraph"/>
              <w:spacing w:before="1"/>
              <w:ind w:left="12" w:right="6"/>
              <w:jc w:val="center"/>
              <w:rPr>
                <w:sz w:val="20"/>
              </w:rPr>
            </w:pPr>
            <w:r>
              <w:rPr>
                <w:spacing w:val="-2"/>
                <w:sz w:val="20"/>
              </w:rPr>
              <w:t>305.00</w:t>
            </w:r>
          </w:p>
        </w:tc>
        <w:tc>
          <w:tcPr>
            <w:tcW w:w="1621" w:type="dxa"/>
          </w:tcPr>
          <w:p>
            <w:pPr>
              <w:pStyle w:val="TableParagraph"/>
              <w:spacing w:before="124"/>
              <w:rPr>
                <w:rFonts w:ascii="Calibri"/>
                <w:sz w:val="20"/>
              </w:rPr>
            </w:pPr>
          </w:p>
          <w:p>
            <w:pPr>
              <w:pStyle w:val="TableParagraph"/>
              <w:spacing w:before="1"/>
              <w:ind w:left="9" w:right="4"/>
              <w:jc w:val="center"/>
              <w:rPr>
                <w:sz w:val="20"/>
              </w:rPr>
            </w:pPr>
            <w:r>
              <w:rPr>
                <w:spacing w:val="-2"/>
                <w:sz w:val="20"/>
              </w:rPr>
              <w:t>264.64</w:t>
            </w:r>
          </w:p>
        </w:tc>
        <w:tc>
          <w:tcPr>
            <w:tcW w:w="1545" w:type="dxa"/>
          </w:tcPr>
          <w:p>
            <w:pPr>
              <w:pStyle w:val="TableParagraph"/>
              <w:spacing w:before="124"/>
              <w:rPr>
                <w:rFonts w:ascii="Calibri"/>
                <w:sz w:val="20"/>
              </w:rPr>
            </w:pPr>
          </w:p>
          <w:p>
            <w:pPr>
              <w:pStyle w:val="TableParagraph"/>
              <w:spacing w:before="1"/>
              <w:ind w:left="12" w:right="13"/>
              <w:jc w:val="center"/>
              <w:rPr>
                <w:sz w:val="20"/>
              </w:rPr>
            </w:pPr>
            <w:r>
              <w:rPr>
                <w:spacing w:val="-2"/>
                <w:sz w:val="20"/>
              </w:rPr>
              <w:t>30.00</w:t>
            </w:r>
          </w:p>
        </w:tc>
        <w:tc>
          <w:tcPr>
            <w:tcW w:w="1630" w:type="dxa"/>
          </w:tcPr>
          <w:p>
            <w:pPr>
              <w:pStyle w:val="TableParagraph"/>
              <w:spacing w:before="124"/>
              <w:rPr>
                <w:rFonts w:ascii="Calibri"/>
                <w:sz w:val="20"/>
              </w:rPr>
            </w:pPr>
          </w:p>
          <w:p>
            <w:pPr>
              <w:pStyle w:val="TableParagraph"/>
              <w:spacing w:before="1"/>
              <w:ind w:left="95" w:right="94"/>
              <w:jc w:val="center"/>
              <w:rPr>
                <w:sz w:val="20"/>
              </w:rPr>
            </w:pPr>
            <w:r>
              <w:rPr>
                <w:spacing w:val="-2"/>
                <w:sz w:val="20"/>
              </w:rPr>
              <w:t>20.75</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430</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P181148</w:t>
            </w:r>
          </w:p>
        </w:tc>
        <w:tc>
          <w:tcPr>
            <w:tcW w:w="2602" w:type="dxa"/>
            <w:shd w:val="clear" w:color="auto" w:fill="F8EDF3"/>
          </w:tcPr>
          <w:p>
            <w:pPr>
              <w:pStyle w:val="TableParagraph"/>
              <w:spacing w:before="2"/>
              <w:ind w:left="119"/>
              <w:rPr>
                <w:sz w:val="20"/>
              </w:rPr>
            </w:pPr>
            <w:r>
              <w:rPr>
                <w:sz w:val="20"/>
              </w:rPr>
              <w:t>Ghana</w:t>
            </w:r>
            <w:r>
              <w:rPr>
                <w:spacing w:val="-10"/>
                <w:sz w:val="20"/>
              </w:rPr>
              <w:t> </w:t>
            </w:r>
            <w:r>
              <w:rPr>
                <w:sz w:val="20"/>
              </w:rPr>
              <w:t>Second</w:t>
            </w:r>
            <w:r>
              <w:rPr>
                <w:spacing w:val="-9"/>
                <w:sz w:val="20"/>
              </w:rPr>
              <w:t> </w:t>
            </w:r>
            <w:r>
              <w:rPr>
                <w:spacing w:val="-2"/>
                <w:sz w:val="20"/>
              </w:rPr>
              <w:t>Resilient</w:t>
            </w:r>
          </w:p>
          <w:p>
            <w:pPr>
              <w:pStyle w:val="TableParagraph"/>
              <w:spacing w:line="240" w:lineRule="atLeast"/>
              <w:ind w:left="119" w:right="435"/>
              <w:rPr>
                <w:sz w:val="20"/>
              </w:rPr>
            </w:pPr>
            <w:r>
              <w:rPr>
                <w:spacing w:val="-4"/>
                <w:sz w:val="20"/>
              </w:rPr>
              <w:t>Recovery</w:t>
            </w:r>
            <w:r>
              <w:rPr>
                <w:spacing w:val="-19"/>
                <w:sz w:val="20"/>
              </w:rPr>
              <w:t> </w:t>
            </w:r>
            <w:r>
              <w:rPr>
                <w:spacing w:val="-4"/>
                <w:sz w:val="20"/>
              </w:rPr>
              <w:t>Development </w:t>
            </w:r>
            <w:r>
              <w:rPr>
                <w:sz w:val="20"/>
              </w:rPr>
              <w:t>Policy</w:t>
            </w:r>
            <w:r>
              <w:rPr>
                <w:spacing w:val="-18"/>
                <w:sz w:val="20"/>
              </w:rPr>
              <w:t> </w:t>
            </w:r>
            <w:r>
              <w:rPr>
                <w:sz w:val="20"/>
              </w:rPr>
              <w:t>Financing</w:t>
            </w:r>
          </w:p>
        </w:tc>
        <w:tc>
          <w:tcPr>
            <w:tcW w:w="1043" w:type="dxa"/>
            <w:shd w:val="clear" w:color="auto" w:fill="F8EDF3"/>
          </w:tcPr>
          <w:p>
            <w:pPr>
              <w:pStyle w:val="TableParagraph"/>
              <w:spacing w:before="2"/>
              <w:rPr>
                <w:rFonts w:ascii="Calibri"/>
                <w:sz w:val="20"/>
              </w:rPr>
            </w:pPr>
          </w:p>
          <w:p>
            <w:pPr>
              <w:pStyle w:val="TableParagraph"/>
              <w:ind w:left="2" w:right="9"/>
              <w:jc w:val="center"/>
              <w:rPr>
                <w:sz w:val="20"/>
              </w:rPr>
            </w:pPr>
            <w:r>
              <w:rPr>
                <w:spacing w:val="-4"/>
                <w:sz w:val="20"/>
              </w:rPr>
              <w:t>2025</w:t>
            </w:r>
          </w:p>
        </w:tc>
        <w:tc>
          <w:tcPr>
            <w:tcW w:w="1329" w:type="dxa"/>
            <w:shd w:val="clear" w:color="auto" w:fill="F8EDF3"/>
          </w:tcPr>
          <w:p>
            <w:pPr>
              <w:pStyle w:val="TableParagraph"/>
              <w:spacing w:before="2"/>
              <w:rPr>
                <w:rFonts w:ascii="Calibri"/>
                <w:sz w:val="20"/>
              </w:rPr>
            </w:pPr>
          </w:p>
          <w:p>
            <w:pPr>
              <w:pStyle w:val="TableParagraph"/>
              <w:ind w:left="1" w:right="2"/>
              <w:jc w:val="center"/>
              <w:rPr>
                <w:sz w:val="20"/>
              </w:rPr>
            </w:pPr>
            <w:r>
              <w:rPr>
                <w:spacing w:val="-2"/>
                <w:sz w:val="20"/>
              </w:rPr>
              <w:t>Ghana</w:t>
            </w:r>
          </w:p>
        </w:tc>
        <w:tc>
          <w:tcPr>
            <w:tcW w:w="1544" w:type="dxa"/>
            <w:shd w:val="clear" w:color="auto" w:fill="F8EDF3"/>
          </w:tcPr>
          <w:p>
            <w:pPr>
              <w:pStyle w:val="TableParagraph"/>
              <w:spacing w:before="2"/>
              <w:rPr>
                <w:rFonts w:ascii="Calibri"/>
                <w:sz w:val="20"/>
              </w:rPr>
            </w:pPr>
          </w:p>
          <w:p>
            <w:pPr>
              <w:pStyle w:val="TableParagraph"/>
              <w:ind w:left="12" w:right="6"/>
              <w:jc w:val="center"/>
              <w:rPr>
                <w:sz w:val="20"/>
              </w:rPr>
            </w:pPr>
            <w:r>
              <w:rPr>
                <w:spacing w:val="-2"/>
                <w:sz w:val="20"/>
              </w:rPr>
              <w:t>360.00</w:t>
            </w:r>
          </w:p>
        </w:tc>
        <w:tc>
          <w:tcPr>
            <w:tcW w:w="1621" w:type="dxa"/>
            <w:shd w:val="clear" w:color="auto" w:fill="F8EDF3"/>
          </w:tcPr>
          <w:p>
            <w:pPr>
              <w:pStyle w:val="TableParagraph"/>
              <w:spacing w:before="2"/>
              <w:rPr>
                <w:rFonts w:ascii="Calibri"/>
                <w:sz w:val="20"/>
              </w:rPr>
            </w:pPr>
          </w:p>
          <w:p>
            <w:pPr>
              <w:pStyle w:val="TableParagraph"/>
              <w:ind w:left="9" w:right="7"/>
              <w:jc w:val="center"/>
              <w:rPr>
                <w:sz w:val="20"/>
              </w:rPr>
            </w:pPr>
            <w:r>
              <w:rPr>
                <w:spacing w:val="-4"/>
                <w:sz w:val="20"/>
              </w:rPr>
              <w:t>0.00</w:t>
            </w:r>
          </w:p>
        </w:tc>
        <w:tc>
          <w:tcPr>
            <w:tcW w:w="1545" w:type="dxa"/>
            <w:shd w:val="clear" w:color="auto" w:fill="F8EDF3"/>
          </w:tcPr>
          <w:p>
            <w:pPr>
              <w:pStyle w:val="TableParagraph"/>
              <w:spacing w:before="2"/>
              <w:rPr>
                <w:rFonts w:ascii="Calibri"/>
                <w:sz w:val="20"/>
              </w:rPr>
            </w:pPr>
          </w:p>
          <w:p>
            <w:pPr>
              <w:pStyle w:val="TableParagraph"/>
              <w:ind w:left="12" w:right="13"/>
              <w:jc w:val="center"/>
              <w:rPr>
                <w:sz w:val="20"/>
              </w:rPr>
            </w:pPr>
            <w:r>
              <w:rPr>
                <w:spacing w:val="-2"/>
                <w:sz w:val="20"/>
              </w:rPr>
              <w:t>360.00</w:t>
            </w:r>
          </w:p>
        </w:tc>
        <w:tc>
          <w:tcPr>
            <w:tcW w:w="1630" w:type="dxa"/>
            <w:shd w:val="clear" w:color="auto" w:fill="F8EDF3"/>
          </w:tcPr>
          <w:p>
            <w:pPr>
              <w:pStyle w:val="TableParagraph"/>
              <w:spacing w:before="2"/>
              <w:rPr>
                <w:rFonts w:ascii="Calibri"/>
                <w:sz w:val="20"/>
              </w:rPr>
            </w:pPr>
          </w:p>
          <w:p>
            <w:pPr>
              <w:pStyle w:val="TableParagraph"/>
              <w:ind w:left="95" w:right="92"/>
              <w:jc w:val="center"/>
              <w:rPr>
                <w:sz w:val="20"/>
              </w:rPr>
            </w:pPr>
            <w:r>
              <w:rPr>
                <w:spacing w:val="-4"/>
                <w:sz w:val="20"/>
              </w:rPr>
              <w:t>0.00</w:t>
            </w:r>
          </w:p>
        </w:tc>
      </w:tr>
      <w:tr>
        <w:trPr>
          <w:trHeight w:val="299" w:hRule="atLeast"/>
        </w:trPr>
        <w:tc>
          <w:tcPr>
            <w:tcW w:w="616" w:type="dxa"/>
          </w:tcPr>
          <w:p>
            <w:pPr>
              <w:pStyle w:val="TableParagraph"/>
              <w:spacing w:before="31"/>
              <w:ind w:left="25"/>
              <w:jc w:val="center"/>
              <w:rPr>
                <w:sz w:val="20"/>
              </w:rPr>
            </w:pPr>
            <w:r>
              <w:rPr>
                <w:spacing w:val="-5"/>
                <w:sz w:val="20"/>
              </w:rPr>
              <w:t>431</w:t>
            </w:r>
          </w:p>
        </w:tc>
        <w:tc>
          <w:tcPr>
            <w:tcW w:w="1168" w:type="dxa"/>
          </w:tcPr>
          <w:p>
            <w:pPr>
              <w:pStyle w:val="TableParagraph"/>
              <w:spacing w:before="31"/>
              <w:ind w:left="135"/>
              <w:rPr>
                <w:sz w:val="20"/>
              </w:rPr>
            </w:pPr>
            <w:r>
              <w:rPr>
                <w:spacing w:val="-2"/>
                <w:sz w:val="20"/>
              </w:rPr>
              <w:t>P144140</w:t>
            </w:r>
          </w:p>
        </w:tc>
        <w:tc>
          <w:tcPr>
            <w:tcW w:w="2602" w:type="dxa"/>
          </w:tcPr>
          <w:p>
            <w:pPr>
              <w:pStyle w:val="TableParagraph"/>
              <w:spacing w:before="31"/>
              <w:ind w:left="119"/>
              <w:rPr>
                <w:sz w:val="20"/>
              </w:rPr>
            </w:pPr>
            <w:r>
              <w:rPr>
                <w:spacing w:val="-4"/>
                <w:sz w:val="20"/>
              </w:rPr>
              <w:t>GH</w:t>
            </w:r>
            <w:r>
              <w:rPr>
                <w:spacing w:val="-12"/>
                <w:sz w:val="20"/>
              </w:rPr>
              <w:t> </w:t>
            </w:r>
            <w:r>
              <w:rPr>
                <w:spacing w:val="-4"/>
                <w:sz w:val="20"/>
              </w:rPr>
              <w:t>eTransform</w:t>
            </w:r>
            <w:r>
              <w:rPr>
                <w:spacing w:val="-12"/>
                <w:sz w:val="20"/>
              </w:rPr>
              <w:t> </w:t>
            </w:r>
            <w:r>
              <w:rPr>
                <w:spacing w:val="-4"/>
                <w:sz w:val="20"/>
              </w:rPr>
              <w:t>Ghana</w:t>
            </w:r>
          </w:p>
        </w:tc>
        <w:tc>
          <w:tcPr>
            <w:tcW w:w="1043" w:type="dxa"/>
          </w:tcPr>
          <w:p>
            <w:pPr>
              <w:pStyle w:val="TableParagraph"/>
              <w:spacing w:before="31"/>
              <w:ind w:left="2" w:right="9"/>
              <w:jc w:val="center"/>
              <w:rPr>
                <w:sz w:val="20"/>
              </w:rPr>
            </w:pPr>
            <w:r>
              <w:rPr>
                <w:spacing w:val="-4"/>
                <w:sz w:val="20"/>
              </w:rPr>
              <w:t>2014</w:t>
            </w:r>
          </w:p>
        </w:tc>
        <w:tc>
          <w:tcPr>
            <w:tcW w:w="1329" w:type="dxa"/>
          </w:tcPr>
          <w:p>
            <w:pPr>
              <w:pStyle w:val="TableParagraph"/>
              <w:spacing w:before="31"/>
              <w:ind w:left="1" w:right="2"/>
              <w:jc w:val="center"/>
              <w:rPr>
                <w:sz w:val="20"/>
              </w:rPr>
            </w:pPr>
            <w:r>
              <w:rPr>
                <w:spacing w:val="-2"/>
                <w:sz w:val="20"/>
              </w:rPr>
              <w:t>Ghana</w:t>
            </w:r>
          </w:p>
        </w:tc>
        <w:tc>
          <w:tcPr>
            <w:tcW w:w="1544" w:type="dxa"/>
          </w:tcPr>
          <w:p>
            <w:pPr>
              <w:pStyle w:val="TableParagraph"/>
              <w:spacing w:before="31"/>
              <w:ind w:left="12" w:right="6"/>
              <w:jc w:val="center"/>
              <w:rPr>
                <w:sz w:val="20"/>
              </w:rPr>
            </w:pPr>
            <w:r>
              <w:rPr>
                <w:spacing w:val="-2"/>
                <w:sz w:val="20"/>
              </w:rPr>
              <w:t>178.62</w:t>
            </w:r>
          </w:p>
        </w:tc>
        <w:tc>
          <w:tcPr>
            <w:tcW w:w="1621" w:type="dxa"/>
          </w:tcPr>
          <w:p>
            <w:pPr>
              <w:pStyle w:val="TableParagraph"/>
              <w:spacing w:before="31"/>
              <w:ind w:left="9" w:right="4"/>
              <w:jc w:val="center"/>
              <w:rPr>
                <w:sz w:val="20"/>
              </w:rPr>
            </w:pPr>
            <w:r>
              <w:rPr>
                <w:spacing w:val="-2"/>
                <w:sz w:val="20"/>
              </w:rPr>
              <w:t>171.69</w:t>
            </w:r>
          </w:p>
        </w:tc>
        <w:tc>
          <w:tcPr>
            <w:tcW w:w="1545" w:type="dxa"/>
          </w:tcPr>
          <w:p>
            <w:pPr>
              <w:pStyle w:val="TableParagraph"/>
              <w:spacing w:before="31"/>
              <w:ind w:left="12" w:right="11"/>
              <w:jc w:val="center"/>
              <w:rPr>
                <w:sz w:val="20"/>
              </w:rPr>
            </w:pPr>
            <w:r>
              <w:rPr>
                <w:spacing w:val="-4"/>
                <w:sz w:val="20"/>
              </w:rPr>
              <w:t>0.00</w:t>
            </w:r>
          </w:p>
        </w:tc>
        <w:tc>
          <w:tcPr>
            <w:tcW w:w="1630" w:type="dxa"/>
          </w:tcPr>
          <w:p>
            <w:pPr>
              <w:pStyle w:val="TableParagraph"/>
              <w:spacing w:before="31"/>
              <w:ind w:left="95" w:right="92"/>
              <w:jc w:val="center"/>
              <w:rPr>
                <w:sz w:val="20"/>
              </w:rPr>
            </w:pPr>
            <w:r>
              <w:rPr>
                <w:spacing w:val="-4"/>
                <w:sz w:val="20"/>
              </w:rPr>
              <w:t>1.86</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432</w:t>
            </w:r>
          </w:p>
        </w:tc>
        <w:tc>
          <w:tcPr>
            <w:tcW w:w="1168" w:type="dxa"/>
            <w:shd w:val="clear" w:color="auto" w:fill="F8EDF3"/>
          </w:tcPr>
          <w:p>
            <w:pPr>
              <w:pStyle w:val="TableParagraph"/>
              <w:spacing w:before="124"/>
              <w:ind w:left="135"/>
              <w:rPr>
                <w:sz w:val="20"/>
              </w:rPr>
            </w:pPr>
            <w:r>
              <w:rPr>
                <w:spacing w:val="-2"/>
                <w:sz w:val="20"/>
              </w:rPr>
              <w:t>P151026</w:t>
            </w:r>
          </w:p>
        </w:tc>
        <w:tc>
          <w:tcPr>
            <w:tcW w:w="2602" w:type="dxa"/>
            <w:shd w:val="clear" w:color="auto" w:fill="F8EDF3"/>
          </w:tcPr>
          <w:p>
            <w:pPr>
              <w:pStyle w:val="TableParagraph"/>
              <w:spacing w:before="2"/>
              <w:ind w:left="119"/>
              <w:rPr>
                <w:sz w:val="20"/>
              </w:rPr>
            </w:pPr>
            <w:r>
              <w:rPr>
                <w:spacing w:val="-6"/>
                <w:sz w:val="20"/>
              </w:rPr>
              <w:t>Transport</w:t>
            </w:r>
            <w:r>
              <w:rPr>
                <w:spacing w:val="-11"/>
                <w:sz w:val="20"/>
              </w:rPr>
              <w:t> </w:t>
            </w:r>
            <w:r>
              <w:rPr>
                <w:spacing w:val="-2"/>
                <w:sz w:val="20"/>
              </w:rPr>
              <w:t>Sector</w:t>
            </w:r>
          </w:p>
          <w:p>
            <w:pPr>
              <w:pStyle w:val="TableParagraph"/>
              <w:spacing w:line="223" w:lineRule="exact" w:before="12"/>
              <w:ind w:left="119"/>
              <w:rPr>
                <w:sz w:val="20"/>
              </w:rPr>
            </w:pPr>
            <w:r>
              <w:rPr>
                <w:spacing w:val="-5"/>
                <w:sz w:val="20"/>
              </w:rPr>
              <w:t>Improvement </w:t>
            </w:r>
            <w:r>
              <w:rPr>
                <w:spacing w:val="-2"/>
                <w:sz w:val="20"/>
              </w:rPr>
              <w:t>Project</w:t>
            </w:r>
          </w:p>
        </w:tc>
        <w:tc>
          <w:tcPr>
            <w:tcW w:w="1043" w:type="dxa"/>
            <w:shd w:val="clear" w:color="auto" w:fill="F8EDF3"/>
          </w:tcPr>
          <w:p>
            <w:pPr>
              <w:pStyle w:val="TableParagraph"/>
              <w:spacing w:before="124"/>
              <w:ind w:left="2" w:right="9"/>
              <w:jc w:val="center"/>
              <w:rPr>
                <w:sz w:val="20"/>
              </w:rPr>
            </w:pPr>
            <w:r>
              <w:rPr>
                <w:spacing w:val="-4"/>
                <w:sz w:val="20"/>
              </w:rPr>
              <w:t>2017</w:t>
            </w:r>
          </w:p>
        </w:tc>
        <w:tc>
          <w:tcPr>
            <w:tcW w:w="1329" w:type="dxa"/>
            <w:shd w:val="clear" w:color="auto" w:fill="F8EDF3"/>
          </w:tcPr>
          <w:p>
            <w:pPr>
              <w:pStyle w:val="TableParagraph"/>
              <w:spacing w:before="124"/>
              <w:ind w:left="1" w:right="2"/>
              <w:jc w:val="center"/>
              <w:rPr>
                <w:sz w:val="20"/>
              </w:rPr>
            </w:pPr>
            <w:r>
              <w:rPr>
                <w:spacing w:val="-2"/>
                <w:sz w:val="20"/>
              </w:rPr>
              <w:t>Ghana</w:t>
            </w:r>
          </w:p>
        </w:tc>
        <w:tc>
          <w:tcPr>
            <w:tcW w:w="1544" w:type="dxa"/>
            <w:shd w:val="clear" w:color="auto" w:fill="F8EDF3"/>
          </w:tcPr>
          <w:p>
            <w:pPr>
              <w:pStyle w:val="TableParagraph"/>
              <w:spacing w:before="124"/>
              <w:ind w:left="12" w:right="6"/>
              <w:jc w:val="center"/>
              <w:rPr>
                <w:sz w:val="20"/>
              </w:rPr>
            </w:pPr>
            <w:r>
              <w:rPr>
                <w:spacing w:val="-2"/>
                <w:sz w:val="20"/>
              </w:rPr>
              <w:t>131.00</w:t>
            </w:r>
          </w:p>
        </w:tc>
        <w:tc>
          <w:tcPr>
            <w:tcW w:w="1621" w:type="dxa"/>
            <w:shd w:val="clear" w:color="auto" w:fill="F8EDF3"/>
          </w:tcPr>
          <w:p>
            <w:pPr>
              <w:pStyle w:val="TableParagraph"/>
              <w:spacing w:before="124"/>
              <w:ind w:left="9" w:right="4"/>
              <w:jc w:val="center"/>
              <w:rPr>
                <w:sz w:val="20"/>
              </w:rPr>
            </w:pPr>
            <w:r>
              <w:rPr>
                <w:spacing w:val="-2"/>
                <w:sz w:val="20"/>
              </w:rPr>
              <w:t>108.91</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2"/>
                <w:sz w:val="20"/>
              </w:rPr>
              <w:t>18.90</w:t>
            </w:r>
          </w:p>
        </w:tc>
      </w:tr>
      <w:tr>
        <w:trPr>
          <w:trHeight w:val="487" w:hRule="atLeast"/>
        </w:trPr>
        <w:tc>
          <w:tcPr>
            <w:tcW w:w="616" w:type="dxa"/>
          </w:tcPr>
          <w:p>
            <w:pPr>
              <w:pStyle w:val="TableParagraph"/>
              <w:spacing w:before="122"/>
              <w:ind w:left="25"/>
              <w:jc w:val="center"/>
              <w:rPr>
                <w:sz w:val="20"/>
              </w:rPr>
            </w:pPr>
            <w:r>
              <w:rPr>
                <w:spacing w:val="-5"/>
                <w:sz w:val="20"/>
              </w:rPr>
              <w:t>433</w:t>
            </w:r>
          </w:p>
        </w:tc>
        <w:tc>
          <w:tcPr>
            <w:tcW w:w="1168" w:type="dxa"/>
          </w:tcPr>
          <w:p>
            <w:pPr>
              <w:pStyle w:val="TableParagraph"/>
              <w:spacing w:before="122"/>
              <w:ind w:left="135"/>
              <w:rPr>
                <w:sz w:val="20"/>
              </w:rPr>
            </w:pPr>
            <w:r>
              <w:rPr>
                <w:spacing w:val="-2"/>
                <w:sz w:val="20"/>
              </w:rPr>
              <w:t>P161787</w:t>
            </w:r>
          </w:p>
        </w:tc>
        <w:tc>
          <w:tcPr>
            <w:tcW w:w="2602" w:type="dxa"/>
          </w:tcPr>
          <w:p>
            <w:pPr>
              <w:pStyle w:val="TableParagraph"/>
              <w:spacing w:line="232" w:lineRule="exact"/>
              <w:ind w:left="119"/>
              <w:rPr>
                <w:sz w:val="20"/>
              </w:rPr>
            </w:pPr>
            <w:r>
              <w:rPr>
                <w:spacing w:val="-2"/>
                <w:sz w:val="20"/>
              </w:rPr>
              <w:t>Ghana</w:t>
            </w:r>
            <w:r>
              <w:rPr>
                <w:spacing w:val="-18"/>
                <w:sz w:val="20"/>
              </w:rPr>
              <w:t> </w:t>
            </w:r>
            <w:r>
              <w:rPr>
                <w:spacing w:val="-2"/>
                <w:sz w:val="20"/>
              </w:rPr>
              <w:t>Financial</w:t>
            </w:r>
            <w:r>
              <w:rPr>
                <w:spacing w:val="-16"/>
                <w:sz w:val="20"/>
              </w:rPr>
              <w:t> </w:t>
            </w:r>
            <w:r>
              <w:rPr>
                <w:spacing w:val="-2"/>
                <w:sz w:val="20"/>
              </w:rPr>
              <w:t>Sector</w:t>
            </w:r>
          </w:p>
          <w:p>
            <w:pPr>
              <w:pStyle w:val="TableParagraph"/>
              <w:spacing w:line="223" w:lineRule="exact" w:before="12"/>
              <w:ind w:left="119"/>
              <w:rPr>
                <w:sz w:val="20"/>
              </w:rPr>
            </w:pPr>
            <w:r>
              <w:rPr>
                <w:spacing w:val="-4"/>
                <w:sz w:val="20"/>
              </w:rPr>
              <w:t>Development</w:t>
            </w:r>
            <w:r>
              <w:rPr>
                <w:spacing w:val="-2"/>
                <w:sz w:val="20"/>
              </w:rPr>
              <w:t> Project</w:t>
            </w:r>
          </w:p>
        </w:tc>
        <w:tc>
          <w:tcPr>
            <w:tcW w:w="1043" w:type="dxa"/>
          </w:tcPr>
          <w:p>
            <w:pPr>
              <w:pStyle w:val="TableParagraph"/>
              <w:spacing w:before="122"/>
              <w:ind w:left="2" w:right="9"/>
              <w:jc w:val="center"/>
              <w:rPr>
                <w:sz w:val="20"/>
              </w:rPr>
            </w:pPr>
            <w:r>
              <w:rPr>
                <w:spacing w:val="-4"/>
                <w:sz w:val="20"/>
              </w:rPr>
              <w:t>2019</w:t>
            </w:r>
          </w:p>
        </w:tc>
        <w:tc>
          <w:tcPr>
            <w:tcW w:w="1329" w:type="dxa"/>
          </w:tcPr>
          <w:p>
            <w:pPr>
              <w:pStyle w:val="TableParagraph"/>
              <w:spacing w:before="122"/>
              <w:ind w:left="1" w:right="2"/>
              <w:jc w:val="center"/>
              <w:rPr>
                <w:sz w:val="20"/>
              </w:rPr>
            </w:pPr>
            <w:r>
              <w:rPr>
                <w:spacing w:val="-2"/>
                <w:sz w:val="20"/>
              </w:rPr>
              <w:t>Ghana</w:t>
            </w:r>
          </w:p>
        </w:tc>
        <w:tc>
          <w:tcPr>
            <w:tcW w:w="1544" w:type="dxa"/>
          </w:tcPr>
          <w:p>
            <w:pPr>
              <w:pStyle w:val="TableParagraph"/>
              <w:spacing w:before="122"/>
              <w:ind w:left="12" w:right="6"/>
              <w:jc w:val="center"/>
              <w:rPr>
                <w:sz w:val="20"/>
              </w:rPr>
            </w:pPr>
            <w:r>
              <w:rPr>
                <w:spacing w:val="-2"/>
                <w:sz w:val="20"/>
              </w:rPr>
              <w:t>26.18</w:t>
            </w:r>
          </w:p>
        </w:tc>
        <w:tc>
          <w:tcPr>
            <w:tcW w:w="1621" w:type="dxa"/>
          </w:tcPr>
          <w:p>
            <w:pPr>
              <w:pStyle w:val="TableParagraph"/>
              <w:spacing w:before="122"/>
              <w:ind w:left="9" w:right="4"/>
              <w:jc w:val="center"/>
              <w:rPr>
                <w:sz w:val="20"/>
              </w:rPr>
            </w:pPr>
            <w:r>
              <w:rPr>
                <w:spacing w:val="-2"/>
                <w:sz w:val="20"/>
              </w:rPr>
              <w:t>25.23</w:t>
            </w:r>
          </w:p>
        </w:tc>
        <w:tc>
          <w:tcPr>
            <w:tcW w:w="1545" w:type="dxa"/>
          </w:tcPr>
          <w:p>
            <w:pPr>
              <w:pStyle w:val="TableParagraph"/>
              <w:spacing w:before="122"/>
              <w:ind w:left="12" w:right="11"/>
              <w:jc w:val="center"/>
              <w:rPr>
                <w:sz w:val="20"/>
              </w:rPr>
            </w:pPr>
            <w:r>
              <w:rPr>
                <w:spacing w:val="-4"/>
                <w:sz w:val="20"/>
              </w:rPr>
              <w:t>0.00</w:t>
            </w:r>
          </w:p>
        </w:tc>
        <w:tc>
          <w:tcPr>
            <w:tcW w:w="1630" w:type="dxa"/>
          </w:tcPr>
          <w:p>
            <w:pPr>
              <w:pStyle w:val="TableParagraph"/>
              <w:spacing w:before="122"/>
              <w:ind w:left="1"/>
              <w:jc w:val="center"/>
              <w:rPr>
                <w:sz w:val="20"/>
              </w:rPr>
            </w:pPr>
            <w:r>
              <w:rPr>
                <w:w w:val="90"/>
                <w:sz w:val="20"/>
              </w:rPr>
              <w:t>-</w:t>
            </w:r>
            <w:r>
              <w:rPr>
                <w:spacing w:val="-4"/>
                <w:sz w:val="20"/>
              </w:rPr>
              <w:t>0.04</w:t>
            </w:r>
          </w:p>
        </w:tc>
      </w:tr>
      <w:tr>
        <w:trPr>
          <w:trHeight w:val="488" w:hRule="atLeast"/>
        </w:trPr>
        <w:tc>
          <w:tcPr>
            <w:tcW w:w="616" w:type="dxa"/>
            <w:shd w:val="clear" w:color="auto" w:fill="F8EDF3"/>
          </w:tcPr>
          <w:p>
            <w:pPr>
              <w:pStyle w:val="TableParagraph"/>
              <w:spacing w:before="124"/>
              <w:ind w:left="25"/>
              <w:jc w:val="center"/>
              <w:rPr>
                <w:sz w:val="20"/>
              </w:rPr>
            </w:pPr>
            <w:r>
              <w:rPr>
                <w:spacing w:val="-5"/>
                <w:sz w:val="20"/>
              </w:rPr>
              <w:t>434</w:t>
            </w:r>
          </w:p>
        </w:tc>
        <w:tc>
          <w:tcPr>
            <w:tcW w:w="1168" w:type="dxa"/>
            <w:shd w:val="clear" w:color="auto" w:fill="F8EDF3"/>
          </w:tcPr>
          <w:p>
            <w:pPr>
              <w:pStyle w:val="TableParagraph"/>
              <w:spacing w:before="124"/>
              <w:ind w:left="135"/>
              <w:rPr>
                <w:sz w:val="20"/>
              </w:rPr>
            </w:pPr>
            <w:r>
              <w:rPr>
                <w:spacing w:val="-2"/>
                <w:sz w:val="20"/>
              </w:rPr>
              <w:t>P164451</w:t>
            </w:r>
          </w:p>
        </w:tc>
        <w:tc>
          <w:tcPr>
            <w:tcW w:w="2602" w:type="dxa"/>
            <w:shd w:val="clear" w:color="auto" w:fill="F8EDF3"/>
          </w:tcPr>
          <w:p>
            <w:pPr>
              <w:pStyle w:val="TableParagraph"/>
              <w:spacing w:before="2"/>
              <w:ind w:left="119"/>
              <w:rPr>
                <w:sz w:val="20"/>
              </w:rPr>
            </w:pPr>
            <w:r>
              <w:rPr>
                <w:spacing w:val="-2"/>
                <w:sz w:val="20"/>
              </w:rPr>
              <w:t>Ghana</w:t>
            </w:r>
            <w:r>
              <w:rPr>
                <w:spacing w:val="-7"/>
                <w:sz w:val="20"/>
              </w:rPr>
              <w:t> </w:t>
            </w:r>
            <w:r>
              <w:rPr>
                <w:spacing w:val="-2"/>
                <w:sz w:val="20"/>
              </w:rPr>
              <w:t>Secondary</w:t>
            </w:r>
            <w:r>
              <w:rPr>
                <w:spacing w:val="-6"/>
                <w:sz w:val="20"/>
              </w:rPr>
              <w:t> </w:t>
            </w:r>
            <w:r>
              <w:rPr>
                <w:spacing w:val="-2"/>
                <w:sz w:val="20"/>
              </w:rPr>
              <w:t>Cities</w:t>
            </w:r>
          </w:p>
          <w:p>
            <w:pPr>
              <w:pStyle w:val="TableParagraph"/>
              <w:spacing w:line="223" w:lineRule="exact" w:before="12"/>
              <w:ind w:left="119"/>
              <w:rPr>
                <w:sz w:val="20"/>
              </w:rPr>
            </w:pPr>
            <w:r>
              <w:rPr>
                <w:spacing w:val="-2"/>
                <w:sz w:val="20"/>
              </w:rPr>
              <w:t>Support</w:t>
            </w:r>
            <w:r>
              <w:rPr>
                <w:spacing w:val="-14"/>
                <w:sz w:val="20"/>
              </w:rPr>
              <w:t> </w:t>
            </w:r>
            <w:r>
              <w:rPr>
                <w:spacing w:val="-2"/>
                <w:sz w:val="20"/>
              </w:rPr>
              <w:t>Program</w:t>
            </w:r>
          </w:p>
        </w:tc>
        <w:tc>
          <w:tcPr>
            <w:tcW w:w="1043" w:type="dxa"/>
            <w:shd w:val="clear" w:color="auto" w:fill="F8EDF3"/>
          </w:tcPr>
          <w:p>
            <w:pPr>
              <w:pStyle w:val="TableParagraph"/>
              <w:spacing w:before="124"/>
              <w:ind w:left="2" w:right="9"/>
              <w:jc w:val="center"/>
              <w:rPr>
                <w:sz w:val="20"/>
              </w:rPr>
            </w:pPr>
            <w:r>
              <w:rPr>
                <w:spacing w:val="-4"/>
                <w:sz w:val="20"/>
              </w:rPr>
              <w:t>2019</w:t>
            </w:r>
          </w:p>
        </w:tc>
        <w:tc>
          <w:tcPr>
            <w:tcW w:w="1329" w:type="dxa"/>
            <w:shd w:val="clear" w:color="auto" w:fill="F8EDF3"/>
          </w:tcPr>
          <w:p>
            <w:pPr>
              <w:pStyle w:val="TableParagraph"/>
              <w:spacing w:before="124"/>
              <w:ind w:left="1" w:right="2"/>
              <w:jc w:val="center"/>
              <w:rPr>
                <w:sz w:val="20"/>
              </w:rPr>
            </w:pPr>
            <w:r>
              <w:rPr>
                <w:spacing w:val="-2"/>
                <w:sz w:val="20"/>
              </w:rPr>
              <w:t>Ghana</w:t>
            </w:r>
          </w:p>
        </w:tc>
        <w:tc>
          <w:tcPr>
            <w:tcW w:w="1544" w:type="dxa"/>
            <w:shd w:val="clear" w:color="auto" w:fill="F8EDF3"/>
          </w:tcPr>
          <w:p>
            <w:pPr>
              <w:pStyle w:val="TableParagraph"/>
              <w:spacing w:before="124"/>
              <w:ind w:left="12" w:right="6"/>
              <w:jc w:val="center"/>
              <w:rPr>
                <w:sz w:val="20"/>
              </w:rPr>
            </w:pPr>
            <w:r>
              <w:rPr>
                <w:spacing w:val="-2"/>
                <w:sz w:val="20"/>
              </w:rPr>
              <w:t>245.00</w:t>
            </w:r>
          </w:p>
        </w:tc>
        <w:tc>
          <w:tcPr>
            <w:tcW w:w="1621" w:type="dxa"/>
            <w:shd w:val="clear" w:color="auto" w:fill="F8EDF3"/>
          </w:tcPr>
          <w:p>
            <w:pPr>
              <w:pStyle w:val="TableParagraph"/>
              <w:spacing w:before="124"/>
              <w:ind w:left="9" w:right="4"/>
              <w:jc w:val="center"/>
              <w:rPr>
                <w:sz w:val="20"/>
              </w:rPr>
            </w:pPr>
            <w:r>
              <w:rPr>
                <w:spacing w:val="-2"/>
                <w:sz w:val="20"/>
              </w:rPr>
              <w:t>192.25</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2"/>
                <w:sz w:val="20"/>
              </w:rPr>
              <w:t>56.72</w:t>
            </w:r>
          </w:p>
        </w:tc>
      </w:tr>
      <w:tr>
        <w:trPr>
          <w:trHeight w:val="487" w:hRule="atLeast"/>
        </w:trPr>
        <w:tc>
          <w:tcPr>
            <w:tcW w:w="616" w:type="dxa"/>
          </w:tcPr>
          <w:p>
            <w:pPr>
              <w:pStyle w:val="TableParagraph"/>
              <w:spacing w:before="122"/>
              <w:ind w:left="25"/>
              <w:jc w:val="center"/>
              <w:rPr>
                <w:sz w:val="20"/>
              </w:rPr>
            </w:pPr>
            <w:r>
              <w:rPr>
                <w:spacing w:val="-5"/>
                <w:sz w:val="20"/>
              </w:rPr>
              <w:t>435</w:t>
            </w:r>
          </w:p>
        </w:tc>
        <w:tc>
          <w:tcPr>
            <w:tcW w:w="1168" w:type="dxa"/>
          </w:tcPr>
          <w:p>
            <w:pPr>
              <w:pStyle w:val="TableParagraph"/>
              <w:spacing w:before="122"/>
              <w:ind w:left="135"/>
              <w:rPr>
                <w:sz w:val="20"/>
              </w:rPr>
            </w:pPr>
            <w:r>
              <w:rPr>
                <w:spacing w:val="-2"/>
                <w:sz w:val="20"/>
              </w:rPr>
              <w:t>P164665</w:t>
            </w:r>
          </w:p>
        </w:tc>
        <w:tc>
          <w:tcPr>
            <w:tcW w:w="2602" w:type="dxa"/>
          </w:tcPr>
          <w:p>
            <w:pPr>
              <w:pStyle w:val="TableParagraph"/>
              <w:spacing w:line="232" w:lineRule="exact"/>
              <w:ind w:left="119"/>
              <w:rPr>
                <w:sz w:val="20"/>
              </w:rPr>
            </w:pPr>
            <w:r>
              <w:rPr>
                <w:spacing w:val="-4"/>
                <w:sz w:val="20"/>
              </w:rPr>
              <w:t>Public</w:t>
            </w:r>
            <w:r>
              <w:rPr>
                <w:spacing w:val="-8"/>
                <w:sz w:val="20"/>
              </w:rPr>
              <w:t> </w:t>
            </w:r>
            <w:r>
              <w:rPr>
                <w:spacing w:val="-4"/>
                <w:sz w:val="20"/>
              </w:rPr>
              <w:t>Sector</w:t>
            </w:r>
            <w:r>
              <w:rPr>
                <w:spacing w:val="-8"/>
                <w:sz w:val="20"/>
              </w:rPr>
              <w:t> </w:t>
            </w:r>
            <w:r>
              <w:rPr>
                <w:spacing w:val="-4"/>
                <w:sz w:val="20"/>
              </w:rPr>
              <w:t>Reform</w:t>
            </w:r>
            <w:r>
              <w:rPr>
                <w:spacing w:val="-8"/>
                <w:sz w:val="20"/>
              </w:rPr>
              <w:t> </w:t>
            </w:r>
            <w:r>
              <w:rPr>
                <w:spacing w:val="-5"/>
                <w:sz w:val="20"/>
              </w:rPr>
              <w:t>for</w:t>
            </w:r>
          </w:p>
          <w:p>
            <w:pPr>
              <w:pStyle w:val="TableParagraph"/>
              <w:spacing w:line="224" w:lineRule="exact" w:before="12"/>
              <w:ind w:left="119"/>
              <w:rPr>
                <w:sz w:val="20"/>
              </w:rPr>
            </w:pPr>
            <w:r>
              <w:rPr>
                <w:sz w:val="20"/>
              </w:rPr>
              <w:t>Results</w:t>
            </w:r>
            <w:r>
              <w:rPr>
                <w:spacing w:val="-14"/>
                <w:sz w:val="20"/>
              </w:rPr>
              <w:t> </w:t>
            </w:r>
            <w:r>
              <w:rPr>
                <w:spacing w:val="-2"/>
                <w:sz w:val="20"/>
              </w:rPr>
              <w:t>Project</w:t>
            </w:r>
          </w:p>
        </w:tc>
        <w:tc>
          <w:tcPr>
            <w:tcW w:w="1043" w:type="dxa"/>
          </w:tcPr>
          <w:p>
            <w:pPr>
              <w:pStyle w:val="TableParagraph"/>
              <w:spacing w:before="122"/>
              <w:ind w:left="2" w:right="9"/>
              <w:jc w:val="center"/>
              <w:rPr>
                <w:sz w:val="20"/>
              </w:rPr>
            </w:pPr>
            <w:r>
              <w:rPr>
                <w:spacing w:val="-4"/>
                <w:sz w:val="20"/>
              </w:rPr>
              <w:t>2019</w:t>
            </w:r>
          </w:p>
        </w:tc>
        <w:tc>
          <w:tcPr>
            <w:tcW w:w="1329" w:type="dxa"/>
          </w:tcPr>
          <w:p>
            <w:pPr>
              <w:pStyle w:val="TableParagraph"/>
              <w:spacing w:before="122"/>
              <w:ind w:left="1" w:right="2"/>
              <w:jc w:val="center"/>
              <w:rPr>
                <w:sz w:val="20"/>
              </w:rPr>
            </w:pPr>
            <w:r>
              <w:rPr>
                <w:spacing w:val="-2"/>
                <w:sz w:val="20"/>
              </w:rPr>
              <w:t>Ghana</w:t>
            </w:r>
          </w:p>
        </w:tc>
        <w:tc>
          <w:tcPr>
            <w:tcW w:w="1544" w:type="dxa"/>
          </w:tcPr>
          <w:p>
            <w:pPr>
              <w:pStyle w:val="TableParagraph"/>
              <w:spacing w:before="122"/>
              <w:ind w:left="12" w:right="6"/>
              <w:jc w:val="center"/>
              <w:rPr>
                <w:sz w:val="20"/>
              </w:rPr>
            </w:pPr>
            <w:r>
              <w:rPr>
                <w:spacing w:val="-2"/>
                <w:sz w:val="20"/>
              </w:rPr>
              <w:t>23.61</w:t>
            </w:r>
          </w:p>
        </w:tc>
        <w:tc>
          <w:tcPr>
            <w:tcW w:w="1621" w:type="dxa"/>
          </w:tcPr>
          <w:p>
            <w:pPr>
              <w:pStyle w:val="TableParagraph"/>
              <w:spacing w:before="122"/>
              <w:ind w:left="9" w:right="4"/>
              <w:jc w:val="center"/>
              <w:rPr>
                <w:sz w:val="20"/>
              </w:rPr>
            </w:pPr>
            <w:r>
              <w:rPr>
                <w:spacing w:val="-2"/>
                <w:sz w:val="20"/>
              </w:rPr>
              <w:t>19.47</w:t>
            </w:r>
          </w:p>
        </w:tc>
        <w:tc>
          <w:tcPr>
            <w:tcW w:w="1545" w:type="dxa"/>
          </w:tcPr>
          <w:p>
            <w:pPr>
              <w:pStyle w:val="TableParagraph"/>
              <w:spacing w:before="122"/>
              <w:ind w:left="12" w:right="11"/>
              <w:jc w:val="center"/>
              <w:rPr>
                <w:sz w:val="20"/>
              </w:rPr>
            </w:pPr>
            <w:r>
              <w:rPr>
                <w:spacing w:val="-4"/>
                <w:sz w:val="20"/>
              </w:rPr>
              <w:t>0.00</w:t>
            </w:r>
          </w:p>
        </w:tc>
        <w:tc>
          <w:tcPr>
            <w:tcW w:w="1630" w:type="dxa"/>
          </w:tcPr>
          <w:p>
            <w:pPr>
              <w:pStyle w:val="TableParagraph"/>
              <w:spacing w:before="122"/>
              <w:ind w:left="1"/>
              <w:jc w:val="center"/>
              <w:rPr>
                <w:sz w:val="20"/>
              </w:rPr>
            </w:pPr>
            <w:r>
              <w:rPr>
                <w:w w:val="90"/>
                <w:sz w:val="20"/>
              </w:rPr>
              <w:t>-</w:t>
            </w:r>
            <w:r>
              <w:rPr>
                <w:spacing w:val="-4"/>
                <w:sz w:val="20"/>
              </w:rPr>
              <w:t>1.76</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7"/>
        <w:gridCol w:w="1135"/>
        <w:gridCol w:w="1157"/>
        <w:gridCol w:w="1631"/>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5" w:type="dxa"/>
            <w:shd w:val="clear" w:color="auto" w:fill="2B3167"/>
          </w:tcPr>
          <w:p>
            <w:pPr>
              <w:pStyle w:val="TableParagraph"/>
              <w:spacing w:before="122"/>
              <w:rPr>
                <w:rFonts w:ascii="Calibri"/>
                <w:sz w:val="20"/>
              </w:rPr>
            </w:pPr>
          </w:p>
          <w:p>
            <w:pPr>
              <w:pStyle w:val="TableParagraph"/>
              <w:spacing w:line="252" w:lineRule="auto" w:before="1"/>
              <w:ind w:left="409" w:right="21" w:hanging="296"/>
              <w:rPr>
                <w:b/>
                <w:sz w:val="20"/>
              </w:rPr>
            </w:pPr>
            <w:r>
              <w:rPr>
                <w:b/>
                <w:color w:val="FFFFFF"/>
                <w:spacing w:val="-4"/>
                <w:sz w:val="20"/>
              </w:rPr>
              <w:t>Approval </w:t>
            </w:r>
            <w:r>
              <w:rPr>
                <w:b/>
                <w:color w:val="FFFFFF"/>
                <w:spacing w:val="-6"/>
                <w:sz w:val="20"/>
              </w:rPr>
              <w:t>FY</w:t>
            </w:r>
          </w:p>
        </w:tc>
        <w:tc>
          <w:tcPr>
            <w:tcW w:w="115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73" w:right="75"/>
              <w:jc w:val="center"/>
              <w:rPr>
                <w:b/>
                <w:sz w:val="20"/>
              </w:rPr>
            </w:pPr>
            <w:r>
              <w:rPr>
                <w:b/>
                <w:color w:val="FFFFFF"/>
                <w:spacing w:val="-2"/>
                <w:sz w:val="20"/>
              </w:rPr>
              <w:t>Country</w:t>
            </w:r>
          </w:p>
        </w:tc>
        <w:tc>
          <w:tcPr>
            <w:tcW w:w="1631" w:type="dxa"/>
            <w:shd w:val="clear" w:color="auto" w:fill="2B3167"/>
          </w:tcPr>
          <w:p>
            <w:pPr>
              <w:pStyle w:val="TableParagraph"/>
              <w:spacing w:before="124"/>
              <w:ind w:left="99" w:right="7"/>
              <w:jc w:val="center"/>
              <w:rPr>
                <w:b/>
                <w:sz w:val="20"/>
              </w:rPr>
            </w:pPr>
            <w:r>
              <w:rPr>
                <w:b/>
                <w:color w:val="FFFFFF"/>
                <w:spacing w:val="-5"/>
                <w:w w:val="105"/>
                <w:sz w:val="20"/>
              </w:rPr>
              <w:t>IDA</w:t>
            </w:r>
          </w:p>
          <w:p>
            <w:pPr>
              <w:pStyle w:val="TableParagraph"/>
              <w:spacing w:line="252" w:lineRule="auto" w:before="11"/>
              <w:ind w:left="203" w:right="111"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1" w:right="114"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2" w:right="118"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6"/>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4" w:right="120"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5"/>
              <w:jc w:val="center"/>
              <w:rPr>
                <w:b/>
                <w:sz w:val="20"/>
              </w:rPr>
            </w:pPr>
            <w:r>
              <w:rPr>
                <w:b/>
                <w:color w:val="FFFFFF"/>
                <w:spacing w:val="-4"/>
                <w:sz w:val="20"/>
              </w:rPr>
              <w:t>2025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436</w:t>
            </w:r>
          </w:p>
        </w:tc>
        <w:tc>
          <w:tcPr>
            <w:tcW w:w="1168" w:type="dxa"/>
            <w:shd w:val="clear" w:color="auto" w:fill="F8EDF3"/>
          </w:tcPr>
          <w:p>
            <w:pPr>
              <w:pStyle w:val="TableParagraph"/>
              <w:spacing w:before="122"/>
              <w:ind w:left="135"/>
              <w:rPr>
                <w:sz w:val="20"/>
              </w:rPr>
            </w:pPr>
            <w:r>
              <w:rPr>
                <w:spacing w:val="-2"/>
                <w:sz w:val="20"/>
              </w:rPr>
              <w:t>P165557</w:t>
            </w:r>
          </w:p>
        </w:tc>
        <w:tc>
          <w:tcPr>
            <w:tcW w:w="2597" w:type="dxa"/>
            <w:shd w:val="clear" w:color="auto" w:fill="F8EDF3"/>
          </w:tcPr>
          <w:p>
            <w:pPr>
              <w:pStyle w:val="TableParagraph"/>
              <w:spacing w:line="232" w:lineRule="exact"/>
              <w:ind w:left="119"/>
              <w:rPr>
                <w:sz w:val="20"/>
              </w:rPr>
            </w:pPr>
            <w:r>
              <w:rPr>
                <w:spacing w:val="-4"/>
                <w:sz w:val="20"/>
              </w:rPr>
              <w:t>Ghana</w:t>
            </w:r>
            <w:r>
              <w:rPr>
                <w:spacing w:val="-8"/>
                <w:sz w:val="20"/>
              </w:rPr>
              <w:t> </w:t>
            </w:r>
            <w:r>
              <w:rPr>
                <w:spacing w:val="-4"/>
                <w:sz w:val="20"/>
              </w:rPr>
              <w:t>Accountability</w:t>
            </w:r>
            <w:r>
              <w:rPr>
                <w:spacing w:val="-7"/>
                <w:sz w:val="20"/>
              </w:rPr>
              <w:t> </w:t>
            </w:r>
            <w:r>
              <w:rPr>
                <w:spacing w:val="-5"/>
                <w:sz w:val="20"/>
              </w:rPr>
              <w:t>for</w:t>
            </w:r>
          </w:p>
          <w:p>
            <w:pPr>
              <w:pStyle w:val="TableParagraph"/>
              <w:spacing w:line="223" w:lineRule="exact" w:before="12"/>
              <w:ind w:left="119"/>
              <w:rPr>
                <w:sz w:val="20"/>
              </w:rPr>
            </w:pPr>
            <w:r>
              <w:rPr>
                <w:spacing w:val="-2"/>
                <w:sz w:val="20"/>
              </w:rPr>
              <w:t>Learning</w:t>
            </w:r>
            <w:r>
              <w:rPr>
                <w:spacing w:val="-14"/>
                <w:sz w:val="20"/>
              </w:rPr>
              <w:t> </w:t>
            </w:r>
            <w:r>
              <w:rPr>
                <w:spacing w:val="-2"/>
                <w:sz w:val="20"/>
              </w:rPr>
              <w:t>Outcomes</w:t>
            </w:r>
            <w:r>
              <w:rPr>
                <w:spacing w:val="-14"/>
                <w:sz w:val="20"/>
              </w:rPr>
              <w:t> </w:t>
            </w:r>
            <w:r>
              <w:rPr>
                <w:spacing w:val="-2"/>
                <w:sz w:val="20"/>
              </w:rPr>
              <w:t>Project</w:t>
            </w:r>
          </w:p>
        </w:tc>
        <w:tc>
          <w:tcPr>
            <w:tcW w:w="1135" w:type="dxa"/>
            <w:shd w:val="clear" w:color="auto" w:fill="F8EDF3"/>
          </w:tcPr>
          <w:p>
            <w:pPr>
              <w:pStyle w:val="TableParagraph"/>
              <w:spacing w:before="122"/>
              <w:ind w:left="8" w:right="97"/>
              <w:jc w:val="center"/>
              <w:rPr>
                <w:sz w:val="20"/>
              </w:rPr>
            </w:pPr>
            <w:r>
              <w:rPr>
                <w:spacing w:val="-4"/>
                <w:sz w:val="20"/>
              </w:rPr>
              <w:t>2020</w:t>
            </w:r>
          </w:p>
        </w:tc>
        <w:tc>
          <w:tcPr>
            <w:tcW w:w="1157" w:type="dxa"/>
            <w:shd w:val="clear" w:color="auto" w:fill="F8EDF3"/>
          </w:tcPr>
          <w:p>
            <w:pPr>
              <w:pStyle w:val="TableParagraph"/>
              <w:spacing w:before="122"/>
              <w:ind w:left="74" w:right="75"/>
              <w:jc w:val="center"/>
              <w:rPr>
                <w:sz w:val="20"/>
              </w:rPr>
            </w:pPr>
            <w:r>
              <w:rPr>
                <w:spacing w:val="-2"/>
                <w:sz w:val="20"/>
              </w:rPr>
              <w:t>Ghana</w:t>
            </w:r>
          </w:p>
        </w:tc>
        <w:tc>
          <w:tcPr>
            <w:tcW w:w="1631" w:type="dxa"/>
            <w:shd w:val="clear" w:color="auto" w:fill="F8EDF3"/>
          </w:tcPr>
          <w:p>
            <w:pPr>
              <w:pStyle w:val="TableParagraph"/>
              <w:spacing w:before="122"/>
              <w:ind w:left="96" w:right="7"/>
              <w:jc w:val="center"/>
              <w:rPr>
                <w:sz w:val="20"/>
              </w:rPr>
            </w:pPr>
            <w:r>
              <w:rPr>
                <w:spacing w:val="-2"/>
                <w:sz w:val="20"/>
              </w:rPr>
              <w:t>150.00</w:t>
            </w:r>
          </w:p>
        </w:tc>
        <w:tc>
          <w:tcPr>
            <w:tcW w:w="1622" w:type="dxa"/>
            <w:shd w:val="clear" w:color="auto" w:fill="F8EDF3"/>
          </w:tcPr>
          <w:p>
            <w:pPr>
              <w:pStyle w:val="TableParagraph"/>
              <w:spacing w:before="122"/>
              <w:ind w:left="87" w:right="87"/>
              <w:jc w:val="center"/>
              <w:rPr>
                <w:sz w:val="20"/>
              </w:rPr>
            </w:pPr>
            <w:r>
              <w:rPr>
                <w:spacing w:val="-2"/>
                <w:sz w:val="20"/>
              </w:rPr>
              <w:t>110.70</w:t>
            </w:r>
          </w:p>
        </w:tc>
        <w:tc>
          <w:tcPr>
            <w:tcW w:w="1546" w:type="dxa"/>
            <w:shd w:val="clear" w:color="auto" w:fill="F8EDF3"/>
          </w:tcPr>
          <w:p>
            <w:pPr>
              <w:pStyle w:val="TableParagraph"/>
              <w:spacing w:before="122"/>
              <w:ind w:left="10" w:right="13"/>
              <w:jc w:val="center"/>
              <w:rPr>
                <w:sz w:val="20"/>
              </w:rPr>
            </w:pPr>
            <w:r>
              <w:rPr>
                <w:spacing w:val="-4"/>
                <w:sz w:val="20"/>
              </w:rPr>
              <w:t>0.00</w:t>
            </w:r>
          </w:p>
        </w:tc>
        <w:tc>
          <w:tcPr>
            <w:tcW w:w="1631" w:type="dxa"/>
            <w:shd w:val="clear" w:color="auto" w:fill="F8EDF3"/>
          </w:tcPr>
          <w:p>
            <w:pPr>
              <w:pStyle w:val="TableParagraph"/>
              <w:spacing w:before="122"/>
              <w:ind w:right="5"/>
              <w:jc w:val="center"/>
              <w:rPr>
                <w:sz w:val="20"/>
              </w:rPr>
            </w:pPr>
            <w:r>
              <w:rPr>
                <w:spacing w:val="-2"/>
                <w:sz w:val="20"/>
              </w:rPr>
              <w:t>16.92</w:t>
            </w:r>
          </w:p>
        </w:tc>
      </w:tr>
      <w:tr>
        <w:trPr>
          <w:trHeight w:val="489" w:hRule="atLeast"/>
        </w:trPr>
        <w:tc>
          <w:tcPr>
            <w:tcW w:w="616" w:type="dxa"/>
          </w:tcPr>
          <w:p>
            <w:pPr>
              <w:pStyle w:val="TableParagraph"/>
              <w:spacing w:before="124"/>
              <w:ind w:left="25"/>
              <w:jc w:val="center"/>
              <w:rPr>
                <w:sz w:val="20"/>
              </w:rPr>
            </w:pPr>
            <w:r>
              <w:rPr>
                <w:spacing w:val="-5"/>
                <w:sz w:val="20"/>
              </w:rPr>
              <w:t>437</w:t>
            </w:r>
          </w:p>
        </w:tc>
        <w:tc>
          <w:tcPr>
            <w:tcW w:w="1168" w:type="dxa"/>
          </w:tcPr>
          <w:p>
            <w:pPr>
              <w:pStyle w:val="TableParagraph"/>
              <w:spacing w:before="124"/>
              <w:ind w:left="135"/>
              <w:rPr>
                <w:sz w:val="20"/>
              </w:rPr>
            </w:pPr>
            <w:r>
              <w:rPr>
                <w:spacing w:val="-2"/>
                <w:sz w:val="20"/>
              </w:rPr>
              <w:t>P166996</w:t>
            </w:r>
          </w:p>
        </w:tc>
        <w:tc>
          <w:tcPr>
            <w:tcW w:w="2597" w:type="dxa"/>
          </w:tcPr>
          <w:p>
            <w:pPr>
              <w:pStyle w:val="TableParagraph"/>
              <w:spacing w:before="2"/>
              <w:ind w:left="119"/>
              <w:rPr>
                <w:sz w:val="20"/>
              </w:rPr>
            </w:pPr>
            <w:r>
              <w:rPr>
                <w:spacing w:val="-2"/>
                <w:sz w:val="20"/>
              </w:rPr>
              <w:t>Ghana</w:t>
            </w:r>
            <w:r>
              <w:rPr>
                <w:spacing w:val="-16"/>
                <w:sz w:val="20"/>
              </w:rPr>
              <w:t> </w:t>
            </w:r>
            <w:r>
              <w:rPr>
                <w:spacing w:val="-2"/>
                <w:sz w:val="20"/>
              </w:rPr>
              <w:t>Jobs</w:t>
            </w:r>
            <w:r>
              <w:rPr>
                <w:spacing w:val="-16"/>
                <w:sz w:val="20"/>
              </w:rPr>
              <w:t> </w:t>
            </w:r>
            <w:r>
              <w:rPr>
                <w:spacing w:val="-2"/>
                <w:sz w:val="20"/>
              </w:rPr>
              <w:t>and</w:t>
            </w:r>
            <w:r>
              <w:rPr>
                <w:spacing w:val="-15"/>
                <w:sz w:val="20"/>
              </w:rPr>
              <w:t> </w:t>
            </w:r>
            <w:r>
              <w:rPr>
                <w:spacing w:val="-2"/>
                <w:sz w:val="20"/>
              </w:rPr>
              <w:t>Skills</w:t>
            </w:r>
          </w:p>
          <w:p>
            <w:pPr>
              <w:pStyle w:val="TableParagraph"/>
              <w:spacing w:line="223" w:lineRule="exact" w:before="12"/>
              <w:ind w:left="119"/>
              <w:rPr>
                <w:sz w:val="20"/>
              </w:rPr>
            </w:pPr>
            <w:r>
              <w:rPr>
                <w:spacing w:val="-2"/>
                <w:sz w:val="20"/>
              </w:rPr>
              <w:t>Project</w:t>
            </w:r>
          </w:p>
        </w:tc>
        <w:tc>
          <w:tcPr>
            <w:tcW w:w="1135" w:type="dxa"/>
          </w:tcPr>
          <w:p>
            <w:pPr>
              <w:pStyle w:val="TableParagraph"/>
              <w:spacing w:before="124"/>
              <w:ind w:left="8" w:right="97"/>
              <w:jc w:val="center"/>
              <w:rPr>
                <w:sz w:val="20"/>
              </w:rPr>
            </w:pPr>
            <w:r>
              <w:rPr>
                <w:spacing w:val="-4"/>
                <w:sz w:val="20"/>
              </w:rPr>
              <w:t>2020</w:t>
            </w:r>
          </w:p>
        </w:tc>
        <w:tc>
          <w:tcPr>
            <w:tcW w:w="1157" w:type="dxa"/>
          </w:tcPr>
          <w:p>
            <w:pPr>
              <w:pStyle w:val="TableParagraph"/>
              <w:spacing w:before="124"/>
              <w:ind w:left="74" w:right="75"/>
              <w:jc w:val="center"/>
              <w:rPr>
                <w:sz w:val="20"/>
              </w:rPr>
            </w:pPr>
            <w:r>
              <w:rPr>
                <w:spacing w:val="-2"/>
                <w:sz w:val="20"/>
              </w:rPr>
              <w:t>Ghana</w:t>
            </w:r>
          </w:p>
        </w:tc>
        <w:tc>
          <w:tcPr>
            <w:tcW w:w="1631" w:type="dxa"/>
          </w:tcPr>
          <w:p>
            <w:pPr>
              <w:pStyle w:val="TableParagraph"/>
              <w:spacing w:before="124"/>
              <w:ind w:left="96" w:right="7"/>
              <w:jc w:val="center"/>
              <w:rPr>
                <w:sz w:val="20"/>
              </w:rPr>
            </w:pPr>
            <w:r>
              <w:rPr>
                <w:spacing w:val="-2"/>
                <w:sz w:val="20"/>
              </w:rPr>
              <w:t>200.00</w:t>
            </w:r>
          </w:p>
        </w:tc>
        <w:tc>
          <w:tcPr>
            <w:tcW w:w="1622" w:type="dxa"/>
          </w:tcPr>
          <w:p>
            <w:pPr>
              <w:pStyle w:val="TableParagraph"/>
              <w:spacing w:before="124"/>
              <w:ind w:left="87" w:right="87"/>
              <w:jc w:val="center"/>
              <w:rPr>
                <w:sz w:val="20"/>
              </w:rPr>
            </w:pPr>
            <w:r>
              <w:rPr>
                <w:spacing w:val="-2"/>
                <w:sz w:val="20"/>
              </w:rPr>
              <w:t>133.80</w:t>
            </w:r>
          </w:p>
        </w:tc>
        <w:tc>
          <w:tcPr>
            <w:tcW w:w="1546" w:type="dxa"/>
          </w:tcPr>
          <w:p>
            <w:pPr>
              <w:pStyle w:val="TableParagraph"/>
              <w:spacing w:before="124"/>
              <w:ind w:left="10" w:right="13"/>
              <w:jc w:val="center"/>
              <w:rPr>
                <w:sz w:val="20"/>
              </w:rPr>
            </w:pPr>
            <w:r>
              <w:rPr>
                <w:spacing w:val="-4"/>
                <w:sz w:val="20"/>
              </w:rPr>
              <w:t>0.00</w:t>
            </w:r>
          </w:p>
        </w:tc>
        <w:tc>
          <w:tcPr>
            <w:tcW w:w="1631" w:type="dxa"/>
          </w:tcPr>
          <w:p>
            <w:pPr>
              <w:pStyle w:val="TableParagraph"/>
              <w:spacing w:before="124"/>
              <w:ind w:right="5"/>
              <w:jc w:val="center"/>
              <w:rPr>
                <w:sz w:val="20"/>
              </w:rPr>
            </w:pPr>
            <w:r>
              <w:rPr>
                <w:spacing w:val="-2"/>
                <w:sz w:val="20"/>
              </w:rPr>
              <w:t>30.00</w:t>
            </w:r>
          </w:p>
        </w:tc>
      </w:tr>
      <w:tr>
        <w:trPr>
          <w:trHeight w:val="488" w:hRule="atLeast"/>
        </w:trPr>
        <w:tc>
          <w:tcPr>
            <w:tcW w:w="616" w:type="dxa"/>
            <w:shd w:val="clear" w:color="auto" w:fill="F8EDF3"/>
          </w:tcPr>
          <w:p>
            <w:pPr>
              <w:pStyle w:val="TableParagraph"/>
              <w:spacing w:before="121"/>
              <w:ind w:left="25"/>
              <w:jc w:val="center"/>
              <w:rPr>
                <w:sz w:val="20"/>
              </w:rPr>
            </w:pPr>
            <w:r>
              <w:rPr>
                <w:spacing w:val="-5"/>
                <w:sz w:val="20"/>
              </w:rPr>
              <w:t>438</w:t>
            </w:r>
          </w:p>
        </w:tc>
        <w:tc>
          <w:tcPr>
            <w:tcW w:w="1168" w:type="dxa"/>
            <w:shd w:val="clear" w:color="auto" w:fill="F8EDF3"/>
          </w:tcPr>
          <w:p>
            <w:pPr>
              <w:pStyle w:val="TableParagraph"/>
              <w:spacing w:before="121"/>
              <w:ind w:left="135"/>
              <w:rPr>
                <w:sz w:val="20"/>
              </w:rPr>
            </w:pPr>
            <w:r>
              <w:rPr>
                <w:spacing w:val="-2"/>
                <w:sz w:val="20"/>
              </w:rPr>
              <w:t>P169742</w:t>
            </w:r>
          </w:p>
        </w:tc>
        <w:tc>
          <w:tcPr>
            <w:tcW w:w="2597" w:type="dxa"/>
            <w:shd w:val="clear" w:color="auto" w:fill="F8EDF3"/>
          </w:tcPr>
          <w:p>
            <w:pPr>
              <w:pStyle w:val="TableParagraph"/>
              <w:spacing w:line="232" w:lineRule="exact"/>
              <w:ind w:left="119"/>
              <w:rPr>
                <w:sz w:val="20"/>
              </w:rPr>
            </w:pPr>
            <w:r>
              <w:rPr>
                <w:sz w:val="20"/>
              </w:rPr>
              <w:t>Ghana</w:t>
            </w:r>
            <w:r>
              <w:rPr>
                <w:spacing w:val="-19"/>
                <w:sz w:val="20"/>
              </w:rPr>
              <w:t> </w:t>
            </w:r>
            <w:r>
              <w:rPr>
                <w:spacing w:val="-2"/>
                <w:sz w:val="20"/>
              </w:rPr>
              <w:t>Development</w:t>
            </w:r>
          </w:p>
          <w:p>
            <w:pPr>
              <w:pStyle w:val="TableParagraph"/>
              <w:spacing w:line="223" w:lineRule="exact" w:before="13"/>
              <w:ind w:left="119"/>
              <w:rPr>
                <w:sz w:val="20"/>
              </w:rPr>
            </w:pPr>
            <w:r>
              <w:rPr>
                <w:spacing w:val="-2"/>
                <w:sz w:val="20"/>
              </w:rPr>
              <w:t>Finance</w:t>
            </w:r>
            <w:r>
              <w:rPr>
                <w:spacing w:val="-16"/>
                <w:sz w:val="20"/>
              </w:rPr>
              <w:t> </w:t>
            </w:r>
            <w:r>
              <w:rPr>
                <w:spacing w:val="-2"/>
                <w:sz w:val="20"/>
              </w:rPr>
              <w:t>Project</w:t>
            </w:r>
          </w:p>
        </w:tc>
        <w:tc>
          <w:tcPr>
            <w:tcW w:w="1135" w:type="dxa"/>
            <w:shd w:val="clear" w:color="auto" w:fill="F8EDF3"/>
          </w:tcPr>
          <w:p>
            <w:pPr>
              <w:pStyle w:val="TableParagraph"/>
              <w:spacing w:before="121"/>
              <w:ind w:left="8" w:right="97"/>
              <w:jc w:val="center"/>
              <w:rPr>
                <w:sz w:val="20"/>
              </w:rPr>
            </w:pPr>
            <w:r>
              <w:rPr>
                <w:spacing w:val="-4"/>
                <w:sz w:val="20"/>
              </w:rPr>
              <w:t>2021</w:t>
            </w:r>
          </w:p>
        </w:tc>
        <w:tc>
          <w:tcPr>
            <w:tcW w:w="1157" w:type="dxa"/>
            <w:shd w:val="clear" w:color="auto" w:fill="F8EDF3"/>
          </w:tcPr>
          <w:p>
            <w:pPr>
              <w:pStyle w:val="TableParagraph"/>
              <w:spacing w:before="121"/>
              <w:ind w:left="74" w:right="75"/>
              <w:jc w:val="center"/>
              <w:rPr>
                <w:sz w:val="20"/>
              </w:rPr>
            </w:pPr>
            <w:r>
              <w:rPr>
                <w:spacing w:val="-2"/>
                <w:sz w:val="20"/>
              </w:rPr>
              <w:t>Ghana</w:t>
            </w:r>
          </w:p>
        </w:tc>
        <w:tc>
          <w:tcPr>
            <w:tcW w:w="1631" w:type="dxa"/>
            <w:shd w:val="clear" w:color="auto" w:fill="F8EDF3"/>
          </w:tcPr>
          <w:p>
            <w:pPr>
              <w:pStyle w:val="TableParagraph"/>
              <w:spacing w:before="121"/>
              <w:ind w:left="96" w:right="7"/>
              <w:jc w:val="center"/>
              <w:rPr>
                <w:sz w:val="20"/>
              </w:rPr>
            </w:pPr>
            <w:r>
              <w:rPr>
                <w:spacing w:val="-2"/>
                <w:sz w:val="20"/>
              </w:rPr>
              <w:t>250.00</w:t>
            </w:r>
          </w:p>
        </w:tc>
        <w:tc>
          <w:tcPr>
            <w:tcW w:w="1622" w:type="dxa"/>
            <w:shd w:val="clear" w:color="auto" w:fill="F8EDF3"/>
          </w:tcPr>
          <w:p>
            <w:pPr>
              <w:pStyle w:val="TableParagraph"/>
              <w:spacing w:before="121"/>
              <w:ind w:left="87" w:right="87"/>
              <w:jc w:val="center"/>
              <w:rPr>
                <w:sz w:val="20"/>
              </w:rPr>
            </w:pPr>
            <w:r>
              <w:rPr>
                <w:spacing w:val="-2"/>
                <w:sz w:val="20"/>
              </w:rPr>
              <w:t>194.96</w:t>
            </w:r>
          </w:p>
        </w:tc>
        <w:tc>
          <w:tcPr>
            <w:tcW w:w="1546" w:type="dxa"/>
            <w:shd w:val="clear" w:color="auto" w:fill="F8EDF3"/>
          </w:tcPr>
          <w:p>
            <w:pPr>
              <w:pStyle w:val="TableParagraph"/>
              <w:spacing w:before="121"/>
              <w:ind w:left="10" w:right="13"/>
              <w:jc w:val="center"/>
              <w:rPr>
                <w:sz w:val="20"/>
              </w:rPr>
            </w:pPr>
            <w:r>
              <w:rPr>
                <w:spacing w:val="-4"/>
                <w:sz w:val="20"/>
              </w:rPr>
              <w:t>0.00</w:t>
            </w:r>
          </w:p>
        </w:tc>
        <w:tc>
          <w:tcPr>
            <w:tcW w:w="1631" w:type="dxa"/>
            <w:shd w:val="clear" w:color="auto" w:fill="F8EDF3"/>
          </w:tcPr>
          <w:p>
            <w:pPr>
              <w:pStyle w:val="TableParagraph"/>
              <w:spacing w:before="121"/>
              <w:ind w:right="5"/>
              <w:jc w:val="center"/>
              <w:rPr>
                <w:sz w:val="20"/>
              </w:rPr>
            </w:pPr>
            <w:r>
              <w:rPr>
                <w:spacing w:val="-2"/>
                <w:sz w:val="20"/>
              </w:rPr>
              <w:t>105.00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439</w:t>
            </w:r>
          </w:p>
        </w:tc>
        <w:tc>
          <w:tcPr>
            <w:tcW w:w="1168" w:type="dxa"/>
          </w:tcPr>
          <w:p>
            <w:pPr>
              <w:pStyle w:val="TableParagraph"/>
              <w:rPr>
                <w:rFonts w:ascii="Calibri"/>
                <w:sz w:val="20"/>
              </w:rPr>
            </w:pPr>
          </w:p>
          <w:p>
            <w:pPr>
              <w:pStyle w:val="TableParagraph"/>
              <w:ind w:left="135"/>
              <w:rPr>
                <w:sz w:val="20"/>
              </w:rPr>
            </w:pPr>
            <w:r>
              <w:rPr>
                <w:spacing w:val="-2"/>
                <w:sz w:val="20"/>
              </w:rPr>
              <w:t>P171933</w:t>
            </w:r>
          </w:p>
        </w:tc>
        <w:tc>
          <w:tcPr>
            <w:tcW w:w="2597" w:type="dxa"/>
          </w:tcPr>
          <w:p>
            <w:pPr>
              <w:pStyle w:val="TableParagraph"/>
              <w:spacing w:line="249" w:lineRule="auto" w:before="2"/>
              <w:ind w:left="119" w:right="499"/>
              <w:rPr>
                <w:sz w:val="20"/>
              </w:rPr>
            </w:pPr>
            <w:r>
              <w:rPr>
                <w:sz w:val="20"/>
              </w:rPr>
              <w:t>Ghana</w:t>
            </w:r>
            <w:r>
              <w:rPr>
                <w:spacing w:val="-20"/>
                <w:sz w:val="20"/>
              </w:rPr>
              <w:t> </w:t>
            </w:r>
            <w:r>
              <w:rPr>
                <w:sz w:val="20"/>
              </w:rPr>
              <w:t>Landscape </w:t>
            </w:r>
            <w:r>
              <w:rPr>
                <w:spacing w:val="-2"/>
                <w:sz w:val="20"/>
              </w:rPr>
              <w:t>Restoration</w:t>
            </w:r>
            <w:r>
              <w:rPr>
                <w:spacing w:val="-20"/>
                <w:sz w:val="20"/>
              </w:rPr>
              <w:t> </w:t>
            </w:r>
            <w:r>
              <w:rPr>
                <w:spacing w:val="-2"/>
                <w:sz w:val="20"/>
              </w:rPr>
              <w:t>and</w:t>
            </w:r>
            <w:r>
              <w:rPr>
                <w:spacing w:val="-19"/>
                <w:sz w:val="20"/>
              </w:rPr>
              <w:t> </w:t>
            </w:r>
            <w:r>
              <w:rPr>
                <w:spacing w:val="-2"/>
                <w:sz w:val="20"/>
              </w:rPr>
              <w:t>Small-</w:t>
            </w:r>
          </w:p>
          <w:p>
            <w:pPr>
              <w:pStyle w:val="TableParagraph"/>
              <w:spacing w:line="223" w:lineRule="exact" w:before="4"/>
              <w:ind w:left="119"/>
              <w:rPr>
                <w:sz w:val="20"/>
              </w:rPr>
            </w:pPr>
            <w:r>
              <w:rPr>
                <w:spacing w:val="-2"/>
                <w:sz w:val="20"/>
              </w:rPr>
              <w:t>Scale</w:t>
            </w:r>
            <w:r>
              <w:rPr>
                <w:spacing w:val="-10"/>
                <w:sz w:val="20"/>
              </w:rPr>
              <w:t> </w:t>
            </w:r>
            <w:r>
              <w:rPr>
                <w:spacing w:val="-2"/>
                <w:sz w:val="20"/>
              </w:rPr>
              <w:t>Mining</w:t>
            </w:r>
            <w:r>
              <w:rPr>
                <w:spacing w:val="-10"/>
                <w:sz w:val="20"/>
              </w:rPr>
              <w:t> </w:t>
            </w:r>
            <w:r>
              <w:rPr>
                <w:spacing w:val="-2"/>
                <w:sz w:val="20"/>
              </w:rPr>
              <w:t>Project</w:t>
            </w:r>
          </w:p>
        </w:tc>
        <w:tc>
          <w:tcPr>
            <w:tcW w:w="1135" w:type="dxa"/>
          </w:tcPr>
          <w:p>
            <w:pPr>
              <w:pStyle w:val="TableParagraph"/>
              <w:rPr>
                <w:rFonts w:ascii="Calibri"/>
                <w:sz w:val="20"/>
              </w:rPr>
            </w:pPr>
          </w:p>
          <w:p>
            <w:pPr>
              <w:pStyle w:val="TableParagraph"/>
              <w:ind w:left="8" w:right="97"/>
              <w:jc w:val="center"/>
              <w:rPr>
                <w:sz w:val="20"/>
              </w:rPr>
            </w:pPr>
            <w:r>
              <w:rPr>
                <w:spacing w:val="-4"/>
                <w:sz w:val="20"/>
              </w:rPr>
              <w:t>2022</w:t>
            </w:r>
          </w:p>
        </w:tc>
        <w:tc>
          <w:tcPr>
            <w:tcW w:w="1157" w:type="dxa"/>
          </w:tcPr>
          <w:p>
            <w:pPr>
              <w:pStyle w:val="TableParagraph"/>
              <w:rPr>
                <w:rFonts w:ascii="Calibri"/>
                <w:sz w:val="20"/>
              </w:rPr>
            </w:pPr>
          </w:p>
          <w:p>
            <w:pPr>
              <w:pStyle w:val="TableParagraph"/>
              <w:ind w:left="74" w:right="75"/>
              <w:jc w:val="center"/>
              <w:rPr>
                <w:sz w:val="20"/>
              </w:rPr>
            </w:pPr>
            <w:r>
              <w:rPr>
                <w:spacing w:val="-2"/>
                <w:sz w:val="20"/>
              </w:rPr>
              <w:t>Ghana</w:t>
            </w:r>
          </w:p>
        </w:tc>
        <w:tc>
          <w:tcPr>
            <w:tcW w:w="1631" w:type="dxa"/>
          </w:tcPr>
          <w:p>
            <w:pPr>
              <w:pStyle w:val="TableParagraph"/>
              <w:rPr>
                <w:rFonts w:ascii="Calibri"/>
                <w:sz w:val="20"/>
              </w:rPr>
            </w:pPr>
          </w:p>
          <w:p>
            <w:pPr>
              <w:pStyle w:val="TableParagraph"/>
              <w:ind w:left="96" w:right="7"/>
              <w:jc w:val="center"/>
              <w:rPr>
                <w:sz w:val="20"/>
              </w:rPr>
            </w:pPr>
            <w:r>
              <w:rPr>
                <w:spacing w:val="-2"/>
                <w:sz w:val="20"/>
              </w:rPr>
              <w:t>75.00</w:t>
            </w:r>
          </w:p>
        </w:tc>
        <w:tc>
          <w:tcPr>
            <w:tcW w:w="1622" w:type="dxa"/>
          </w:tcPr>
          <w:p>
            <w:pPr>
              <w:pStyle w:val="TableParagraph"/>
              <w:rPr>
                <w:rFonts w:ascii="Calibri"/>
                <w:sz w:val="20"/>
              </w:rPr>
            </w:pPr>
          </w:p>
          <w:p>
            <w:pPr>
              <w:pStyle w:val="TableParagraph"/>
              <w:ind w:left="87" w:right="87"/>
              <w:jc w:val="center"/>
              <w:rPr>
                <w:sz w:val="20"/>
              </w:rPr>
            </w:pPr>
            <w:r>
              <w:rPr>
                <w:spacing w:val="-2"/>
                <w:sz w:val="20"/>
              </w:rPr>
              <w:t>44.36</w:t>
            </w:r>
          </w:p>
        </w:tc>
        <w:tc>
          <w:tcPr>
            <w:tcW w:w="1546" w:type="dxa"/>
          </w:tcPr>
          <w:p>
            <w:pPr>
              <w:pStyle w:val="TableParagraph"/>
              <w:rPr>
                <w:rFonts w:ascii="Calibri"/>
                <w:sz w:val="20"/>
              </w:rPr>
            </w:pPr>
          </w:p>
          <w:p>
            <w:pPr>
              <w:pStyle w:val="TableParagraph"/>
              <w:ind w:left="10" w:right="13"/>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2"/>
                <w:sz w:val="20"/>
              </w:rPr>
              <w:t>12.97</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440</w:t>
            </w:r>
          </w:p>
        </w:tc>
        <w:tc>
          <w:tcPr>
            <w:tcW w:w="1168" w:type="dxa"/>
            <w:shd w:val="clear" w:color="auto" w:fill="F8EDF3"/>
          </w:tcPr>
          <w:p>
            <w:pPr>
              <w:pStyle w:val="TableParagraph"/>
              <w:spacing w:before="124"/>
              <w:ind w:left="135"/>
              <w:rPr>
                <w:sz w:val="20"/>
              </w:rPr>
            </w:pPr>
            <w:r>
              <w:rPr>
                <w:spacing w:val="-2"/>
                <w:sz w:val="20"/>
              </w:rPr>
              <w:t>P173168</w:t>
            </w:r>
          </w:p>
        </w:tc>
        <w:tc>
          <w:tcPr>
            <w:tcW w:w="2597" w:type="dxa"/>
            <w:shd w:val="clear" w:color="auto" w:fill="F8EDF3"/>
          </w:tcPr>
          <w:p>
            <w:pPr>
              <w:pStyle w:val="TableParagraph"/>
              <w:spacing w:before="2"/>
              <w:ind w:left="119"/>
              <w:rPr>
                <w:sz w:val="20"/>
              </w:rPr>
            </w:pPr>
            <w:r>
              <w:rPr>
                <w:spacing w:val="-6"/>
                <w:sz w:val="20"/>
              </w:rPr>
              <w:t>Primary</w:t>
            </w:r>
            <w:r>
              <w:rPr>
                <w:spacing w:val="-9"/>
                <w:sz w:val="20"/>
              </w:rPr>
              <w:t> </w:t>
            </w:r>
            <w:r>
              <w:rPr>
                <w:spacing w:val="-6"/>
                <w:sz w:val="20"/>
              </w:rPr>
              <w:t>Health</w:t>
            </w:r>
            <w:r>
              <w:rPr>
                <w:spacing w:val="-9"/>
                <w:sz w:val="20"/>
              </w:rPr>
              <w:t> </w:t>
            </w:r>
            <w:r>
              <w:rPr>
                <w:spacing w:val="-6"/>
                <w:sz w:val="20"/>
              </w:rPr>
              <w:t>Care</w:t>
            </w:r>
          </w:p>
          <w:p>
            <w:pPr>
              <w:pStyle w:val="TableParagraph"/>
              <w:spacing w:line="223" w:lineRule="exact" w:before="12"/>
              <w:ind w:left="119"/>
              <w:rPr>
                <w:sz w:val="20"/>
              </w:rPr>
            </w:pPr>
            <w:r>
              <w:rPr>
                <w:spacing w:val="-5"/>
                <w:sz w:val="20"/>
              </w:rPr>
              <w:t>Investment </w:t>
            </w:r>
            <w:r>
              <w:rPr>
                <w:spacing w:val="-2"/>
                <w:sz w:val="20"/>
              </w:rPr>
              <w:t>Program</w:t>
            </w:r>
          </w:p>
        </w:tc>
        <w:tc>
          <w:tcPr>
            <w:tcW w:w="1135" w:type="dxa"/>
            <w:shd w:val="clear" w:color="auto" w:fill="F8EDF3"/>
          </w:tcPr>
          <w:p>
            <w:pPr>
              <w:pStyle w:val="TableParagraph"/>
              <w:spacing w:before="124"/>
              <w:ind w:left="8" w:right="97"/>
              <w:jc w:val="center"/>
              <w:rPr>
                <w:sz w:val="20"/>
              </w:rPr>
            </w:pPr>
            <w:r>
              <w:rPr>
                <w:spacing w:val="-4"/>
                <w:sz w:val="20"/>
              </w:rPr>
              <w:t>2022</w:t>
            </w:r>
          </w:p>
        </w:tc>
        <w:tc>
          <w:tcPr>
            <w:tcW w:w="1157" w:type="dxa"/>
            <w:shd w:val="clear" w:color="auto" w:fill="F8EDF3"/>
          </w:tcPr>
          <w:p>
            <w:pPr>
              <w:pStyle w:val="TableParagraph"/>
              <w:spacing w:before="124"/>
              <w:ind w:left="74" w:right="75"/>
              <w:jc w:val="center"/>
              <w:rPr>
                <w:sz w:val="20"/>
              </w:rPr>
            </w:pPr>
            <w:r>
              <w:rPr>
                <w:spacing w:val="-2"/>
                <w:sz w:val="20"/>
              </w:rPr>
              <w:t>Ghana</w:t>
            </w:r>
          </w:p>
        </w:tc>
        <w:tc>
          <w:tcPr>
            <w:tcW w:w="1631" w:type="dxa"/>
            <w:shd w:val="clear" w:color="auto" w:fill="F8EDF3"/>
          </w:tcPr>
          <w:p>
            <w:pPr>
              <w:pStyle w:val="TableParagraph"/>
              <w:spacing w:before="124"/>
              <w:ind w:left="96" w:right="7"/>
              <w:jc w:val="center"/>
              <w:rPr>
                <w:sz w:val="20"/>
              </w:rPr>
            </w:pPr>
            <w:r>
              <w:rPr>
                <w:spacing w:val="-2"/>
                <w:sz w:val="20"/>
              </w:rPr>
              <w:t>150.00</w:t>
            </w:r>
          </w:p>
        </w:tc>
        <w:tc>
          <w:tcPr>
            <w:tcW w:w="1622" w:type="dxa"/>
            <w:shd w:val="clear" w:color="auto" w:fill="F8EDF3"/>
          </w:tcPr>
          <w:p>
            <w:pPr>
              <w:pStyle w:val="TableParagraph"/>
              <w:spacing w:before="124"/>
              <w:ind w:left="87" w:right="87"/>
              <w:jc w:val="center"/>
              <w:rPr>
                <w:sz w:val="20"/>
              </w:rPr>
            </w:pPr>
            <w:r>
              <w:rPr>
                <w:spacing w:val="-2"/>
                <w:sz w:val="20"/>
              </w:rPr>
              <w:t>31.19</w:t>
            </w:r>
          </w:p>
        </w:tc>
        <w:tc>
          <w:tcPr>
            <w:tcW w:w="1546" w:type="dxa"/>
            <w:shd w:val="clear" w:color="auto" w:fill="F8EDF3"/>
          </w:tcPr>
          <w:p>
            <w:pPr>
              <w:pStyle w:val="TableParagraph"/>
              <w:spacing w:before="124"/>
              <w:ind w:left="10" w:right="13"/>
              <w:jc w:val="center"/>
              <w:rPr>
                <w:sz w:val="20"/>
              </w:rPr>
            </w:pPr>
            <w:r>
              <w:rPr>
                <w:spacing w:val="-4"/>
                <w:sz w:val="20"/>
              </w:rPr>
              <w:t>0.00</w:t>
            </w:r>
          </w:p>
        </w:tc>
        <w:tc>
          <w:tcPr>
            <w:tcW w:w="1631" w:type="dxa"/>
            <w:shd w:val="clear" w:color="auto" w:fill="F8EDF3"/>
          </w:tcPr>
          <w:p>
            <w:pPr>
              <w:pStyle w:val="TableParagraph"/>
              <w:spacing w:before="124"/>
              <w:ind w:right="3"/>
              <w:jc w:val="center"/>
              <w:rPr>
                <w:sz w:val="20"/>
              </w:rPr>
            </w:pPr>
            <w:r>
              <w:rPr>
                <w:spacing w:val="-4"/>
                <w:sz w:val="20"/>
              </w:rPr>
              <w:t>9.56</w:t>
            </w:r>
          </w:p>
        </w:tc>
      </w:tr>
      <w:tr>
        <w:trPr>
          <w:trHeight w:val="487" w:hRule="atLeast"/>
        </w:trPr>
        <w:tc>
          <w:tcPr>
            <w:tcW w:w="616" w:type="dxa"/>
          </w:tcPr>
          <w:p>
            <w:pPr>
              <w:pStyle w:val="TableParagraph"/>
              <w:spacing w:before="122"/>
              <w:ind w:left="25"/>
              <w:jc w:val="center"/>
              <w:rPr>
                <w:sz w:val="20"/>
              </w:rPr>
            </w:pPr>
            <w:r>
              <w:rPr>
                <w:spacing w:val="-5"/>
                <w:sz w:val="20"/>
              </w:rPr>
              <w:t>441</w:t>
            </w:r>
          </w:p>
        </w:tc>
        <w:tc>
          <w:tcPr>
            <w:tcW w:w="1168" w:type="dxa"/>
          </w:tcPr>
          <w:p>
            <w:pPr>
              <w:pStyle w:val="TableParagraph"/>
              <w:spacing w:before="122"/>
              <w:ind w:left="135"/>
              <w:rPr>
                <w:sz w:val="20"/>
              </w:rPr>
            </w:pPr>
            <w:r>
              <w:rPr>
                <w:spacing w:val="-2"/>
                <w:sz w:val="20"/>
              </w:rPr>
              <w:t>P173258</w:t>
            </w:r>
          </w:p>
        </w:tc>
        <w:tc>
          <w:tcPr>
            <w:tcW w:w="2597" w:type="dxa"/>
          </w:tcPr>
          <w:p>
            <w:pPr>
              <w:pStyle w:val="TableParagraph"/>
              <w:spacing w:line="232" w:lineRule="exact"/>
              <w:ind w:left="119"/>
              <w:rPr>
                <w:sz w:val="20"/>
              </w:rPr>
            </w:pPr>
            <w:r>
              <w:rPr>
                <w:spacing w:val="-4"/>
                <w:sz w:val="20"/>
              </w:rPr>
              <w:t>Ghana</w:t>
            </w:r>
            <w:r>
              <w:rPr>
                <w:spacing w:val="-11"/>
                <w:sz w:val="20"/>
              </w:rPr>
              <w:t> </w:t>
            </w:r>
            <w:r>
              <w:rPr>
                <w:spacing w:val="-4"/>
                <w:sz w:val="20"/>
              </w:rPr>
              <w:t>Energy</w:t>
            </w:r>
            <w:r>
              <w:rPr>
                <w:spacing w:val="-10"/>
                <w:sz w:val="20"/>
              </w:rPr>
              <w:t> </w:t>
            </w:r>
            <w:r>
              <w:rPr>
                <w:spacing w:val="-4"/>
                <w:sz w:val="20"/>
              </w:rPr>
              <w:t>Sector</w:t>
            </w:r>
          </w:p>
          <w:p>
            <w:pPr>
              <w:pStyle w:val="TableParagraph"/>
              <w:spacing w:line="223" w:lineRule="exact" w:before="12"/>
              <w:ind w:left="119"/>
              <w:rPr>
                <w:sz w:val="20"/>
              </w:rPr>
            </w:pPr>
            <w:r>
              <w:rPr>
                <w:spacing w:val="-5"/>
                <w:sz w:val="20"/>
              </w:rPr>
              <w:t>Recovery</w:t>
            </w:r>
            <w:r>
              <w:rPr>
                <w:spacing w:val="-7"/>
                <w:sz w:val="20"/>
              </w:rPr>
              <w:t> </w:t>
            </w:r>
            <w:r>
              <w:rPr>
                <w:spacing w:val="-2"/>
                <w:sz w:val="20"/>
              </w:rPr>
              <w:t>Program</w:t>
            </w:r>
          </w:p>
        </w:tc>
        <w:tc>
          <w:tcPr>
            <w:tcW w:w="1135" w:type="dxa"/>
          </w:tcPr>
          <w:p>
            <w:pPr>
              <w:pStyle w:val="TableParagraph"/>
              <w:spacing w:before="122"/>
              <w:ind w:left="8" w:right="97"/>
              <w:jc w:val="center"/>
              <w:rPr>
                <w:sz w:val="20"/>
              </w:rPr>
            </w:pPr>
            <w:r>
              <w:rPr>
                <w:spacing w:val="-4"/>
                <w:sz w:val="20"/>
              </w:rPr>
              <w:t>2024</w:t>
            </w:r>
          </w:p>
        </w:tc>
        <w:tc>
          <w:tcPr>
            <w:tcW w:w="1157" w:type="dxa"/>
          </w:tcPr>
          <w:p>
            <w:pPr>
              <w:pStyle w:val="TableParagraph"/>
              <w:spacing w:before="122"/>
              <w:ind w:left="74" w:right="75"/>
              <w:jc w:val="center"/>
              <w:rPr>
                <w:sz w:val="20"/>
              </w:rPr>
            </w:pPr>
            <w:r>
              <w:rPr>
                <w:spacing w:val="-2"/>
                <w:sz w:val="20"/>
              </w:rPr>
              <w:t>Ghana</w:t>
            </w:r>
          </w:p>
        </w:tc>
        <w:tc>
          <w:tcPr>
            <w:tcW w:w="1631" w:type="dxa"/>
          </w:tcPr>
          <w:p>
            <w:pPr>
              <w:pStyle w:val="TableParagraph"/>
              <w:spacing w:before="122"/>
              <w:ind w:left="96" w:right="7"/>
              <w:jc w:val="center"/>
              <w:rPr>
                <w:sz w:val="20"/>
              </w:rPr>
            </w:pPr>
            <w:r>
              <w:rPr>
                <w:spacing w:val="-2"/>
                <w:sz w:val="20"/>
              </w:rPr>
              <w:t>250.00</w:t>
            </w:r>
          </w:p>
        </w:tc>
        <w:tc>
          <w:tcPr>
            <w:tcW w:w="1622" w:type="dxa"/>
          </w:tcPr>
          <w:p>
            <w:pPr>
              <w:pStyle w:val="TableParagraph"/>
              <w:spacing w:before="122"/>
              <w:ind w:left="87" w:right="87"/>
              <w:jc w:val="center"/>
              <w:rPr>
                <w:sz w:val="20"/>
              </w:rPr>
            </w:pPr>
            <w:r>
              <w:rPr>
                <w:spacing w:val="-4"/>
                <w:sz w:val="20"/>
              </w:rPr>
              <w:t>1.17</w:t>
            </w:r>
          </w:p>
        </w:tc>
        <w:tc>
          <w:tcPr>
            <w:tcW w:w="1546" w:type="dxa"/>
          </w:tcPr>
          <w:p>
            <w:pPr>
              <w:pStyle w:val="TableParagraph"/>
              <w:spacing w:before="122"/>
              <w:ind w:left="10" w:right="13"/>
              <w:jc w:val="center"/>
              <w:rPr>
                <w:sz w:val="20"/>
              </w:rPr>
            </w:pPr>
            <w:r>
              <w:rPr>
                <w:spacing w:val="-4"/>
                <w:sz w:val="20"/>
              </w:rPr>
              <w:t>0.00</w:t>
            </w:r>
          </w:p>
        </w:tc>
        <w:tc>
          <w:tcPr>
            <w:tcW w:w="1631" w:type="dxa"/>
          </w:tcPr>
          <w:p>
            <w:pPr>
              <w:pStyle w:val="TableParagraph"/>
              <w:spacing w:before="122"/>
              <w:ind w:right="3"/>
              <w:jc w:val="center"/>
              <w:rPr>
                <w:sz w:val="20"/>
              </w:rPr>
            </w:pPr>
            <w:r>
              <w:rPr>
                <w:spacing w:val="-4"/>
                <w:sz w:val="20"/>
              </w:rPr>
              <w:t>1.17</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442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P173788</w:t>
            </w:r>
          </w:p>
        </w:tc>
        <w:tc>
          <w:tcPr>
            <w:tcW w:w="2597" w:type="dxa"/>
            <w:shd w:val="clear" w:color="auto" w:fill="F8EDF3"/>
          </w:tcPr>
          <w:p>
            <w:pPr>
              <w:pStyle w:val="TableParagraph"/>
              <w:spacing w:before="2"/>
              <w:ind w:left="119"/>
              <w:rPr>
                <w:sz w:val="20"/>
              </w:rPr>
            </w:pPr>
            <w:r>
              <w:rPr>
                <w:sz w:val="20"/>
              </w:rPr>
              <w:t>Ghana</w:t>
            </w:r>
            <w:r>
              <w:rPr>
                <w:spacing w:val="14"/>
                <w:sz w:val="20"/>
              </w:rPr>
              <w:t> </w:t>
            </w:r>
            <w:r>
              <w:rPr>
                <w:sz w:val="20"/>
              </w:rPr>
              <w:t>COVID-</w:t>
            </w:r>
            <w:r>
              <w:rPr>
                <w:spacing w:val="-5"/>
                <w:sz w:val="20"/>
              </w:rPr>
              <w:t>19</w:t>
            </w:r>
          </w:p>
          <w:p>
            <w:pPr>
              <w:pStyle w:val="TableParagraph"/>
              <w:spacing w:line="240" w:lineRule="atLeast"/>
              <w:ind w:left="119" w:right="241"/>
              <w:rPr>
                <w:sz w:val="20"/>
              </w:rPr>
            </w:pPr>
            <w:r>
              <w:rPr>
                <w:spacing w:val="-2"/>
                <w:sz w:val="20"/>
              </w:rPr>
              <w:t>Emergency</w:t>
            </w:r>
            <w:r>
              <w:rPr>
                <w:spacing w:val="-19"/>
                <w:sz w:val="20"/>
              </w:rPr>
              <w:t> </w:t>
            </w:r>
            <w:r>
              <w:rPr>
                <w:spacing w:val="-2"/>
                <w:sz w:val="20"/>
              </w:rPr>
              <w:t>Preparedness </w:t>
            </w:r>
            <w:r>
              <w:rPr>
                <w:sz w:val="20"/>
              </w:rPr>
              <w:t>and Response Project</w:t>
            </w:r>
          </w:p>
        </w:tc>
        <w:tc>
          <w:tcPr>
            <w:tcW w:w="1135" w:type="dxa"/>
            <w:shd w:val="clear" w:color="auto" w:fill="F8EDF3"/>
          </w:tcPr>
          <w:p>
            <w:pPr>
              <w:pStyle w:val="TableParagraph"/>
              <w:spacing w:before="2"/>
              <w:rPr>
                <w:rFonts w:ascii="Calibri"/>
                <w:sz w:val="20"/>
              </w:rPr>
            </w:pPr>
          </w:p>
          <w:p>
            <w:pPr>
              <w:pStyle w:val="TableParagraph"/>
              <w:ind w:left="8" w:right="97"/>
              <w:jc w:val="center"/>
              <w:rPr>
                <w:sz w:val="20"/>
              </w:rPr>
            </w:pPr>
            <w:r>
              <w:rPr>
                <w:spacing w:val="-4"/>
                <w:sz w:val="20"/>
              </w:rPr>
              <w:t>2020</w:t>
            </w:r>
          </w:p>
        </w:tc>
        <w:tc>
          <w:tcPr>
            <w:tcW w:w="1157" w:type="dxa"/>
            <w:shd w:val="clear" w:color="auto" w:fill="F8EDF3"/>
          </w:tcPr>
          <w:p>
            <w:pPr>
              <w:pStyle w:val="TableParagraph"/>
              <w:spacing w:before="2"/>
              <w:rPr>
                <w:rFonts w:ascii="Calibri"/>
                <w:sz w:val="20"/>
              </w:rPr>
            </w:pPr>
          </w:p>
          <w:p>
            <w:pPr>
              <w:pStyle w:val="TableParagraph"/>
              <w:ind w:left="74" w:right="75"/>
              <w:jc w:val="center"/>
              <w:rPr>
                <w:sz w:val="20"/>
              </w:rPr>
            </w:pPr>
            <w:r>
              <w:rPr>
                <w:spacing w:val="-2"/>
                <w:sz w:val="20"/>
              </w:rPr>
              <w:t>Ghana</w:t>
            </w:r>
          </w:p>
        </w:tc>
        <w:tc>
          <w:tcPr>
            <w:tcW w:w="1631" w:type="dxa"/>
            <w:shd w:val="clear" w:color="auto" w:fill="F8EDF3"/>
          </w:tcPr>
          <w:p>
            <w:pPr>
              <w:pStyle w:val="TableParagraph"/>
              <w:spacing w:before="2"/>
              <w:rPr>
                <w:rFonts w:ascii="Calibri"/>
                <w:sz w:val="20"/>
              </w:rPr>
            </w:pPr>
          </w:p>
          <w:p>
            <w:pPr>
              <w:pStyle w:val="TableParagraph"/>
              <w:ind w:left="96" w:right="7"/>
              <w:jc w:val="center"/>
              <w:rPr>
                <w:sz w:val="20"/>
              </w:rPr>
            </w:pPr>
            <w:r>
              <w:rPr>
                <w:spacing w:val="-2"/>
                <w:sz w:val="20"/>
              </w:rPr>
              <w:t>425.54</w:t>
            </w:r>
          </w:p>
        </w:tc>
        <w:tc>
          <w:tcPr>
            <w:tcW w:w="1622" w:type="dxa"/>
            <w:shd w:val="clear" w:color="auto" w:fill="F8EDF3"/>
          </w:tcPr>
          <w:p>
            <w:pPr>
              <w:pStyle w:val="TableParagraph"/>
              <w:spacing w:before="2"/>
              <w:rPr>
                <w:rFonts w:ascii="Calibri"/>
                <w:sz w:val="20"/>
              </w:rPr>
            </w:pPr>
          </w:p>
          <w:p>
            <w:pPr>
              <w:pStyle w:val="TableParagraph"/>
              <w:ind w:left="87" w:right="87"/>
              <w:jc w:val="center"/>
              <w:rPr>
                <w:sz w:val="20"/>
              </w:rPr>
            </w:pPr>
            <w:r>
              <w:rPr>
                <w:spacing w:val="-2"/>
                <w:sz w:val="20"/>
              </w:rPr>
              <w:t>406.27</w:t>
            </w:r>
          </w:p>
        </w:tc>
        <w:tc>
          <w:tcPr>
            <w:tcW w:w="1546" w:type="dxa"/>
            <w:shd w:val="clear" w:color="auto" w:fill="F8EDF3"/>
          </w:tcPr>
          <w:p>
            <w:pPr>
              <w:pStyle w:val="TableParagraph"/>
              <w:spacing w:before="2"/>
              <w:rPr>
                <w:rFonts w:ascii="Calibri"/>
                <w:sz w:val="20"/>
              </w:rPr>
            </w:pPr>
          </w:p>
          <w:p>
            <w:pPr>
              <w:pStyle w:val="TableParagraph"/>
              <w:ind w:left="10" w:right="13"/>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5"/>
              <w:jc w:val="center"/>
              <w:rPr>
                <w:sz w:val="20"/>
              </w:rPr>
            </w:pPr>
            <w:r>
              <w:rPr>
                <w:spacing w:val="-2"/>
                <w:sz w:val="20"/>
              </w:rPr>
              <w:t>52.02</w:t>
            </w:r>
          </w:p>
        </w:tc>
      </w:tr>
      <w:tr>
        <w:trPr>
          <w:trHeight w:val="489" w:hRule="atLeast"/>
        </w:trPr>
        <w:tc>
          <w:tcPr>
            <w:tcW w:w="616" w:type="dxa"/>
          </w:tcPr>
          <w:p>
            <w:pPr>
              <w:pStyle w:val="TableParagraph"/>
              <w:spacing w:before="124"/>
              <w:ind w:left="25"/>
              <w:jc w:val="center"/>
              <w:rPr>
                <w:sz w:val="20"/>
              </w:rPr>
            </w:pPr>
            <w:r>
              <w:rPr>
                <w:spacing w:val="-5"/>
                <w:sz w:val="20"/>
              </w:rPr>
              <w:t>443</w:t>
            </w:r>
          </w:p>
        </w:tc>
        <w:tc>
          <w:tcPr>
            <w:tcW w:w="1168" w:type="dxa"/>
          </w:tcPr>
          <w:p>
            <w:pPr>
              <w:pStyle w:val="TableParagraph"/>
              <w:spacing w:before="124"/>
              <w:ind w:left="135"/>
              <w:rPr>
                <w:sz w:val="20"/>
              </w:rPr>
            </w:pPr>
            <w:r>
              <w:rPr>
                <w:spacing w:val="-2"/>
                <w:sz w:val="20"/>
              </w:rPr>
              <w:t>P175588</w:t>
            </w:r>
          </w:p>
        </w:tc>
        <w:tc>
          <w:tcPr>
            <w:tcW w:w="2597" w:type="dxa"/>
          </w:tcPr>
          <w:p>
            <w:pPr>
              <w:pStyle w:val="TableParagraph"/>
              <w:spacing w:before="2"/>
              <w:ind w:left="119"/>
              <w:rPr>
                <w:sz w:val="20"/>
              </w:rPr>
            </w:pPr>
            <w:r>
              <w:rPr>
                <w:spacing w:val="-4"/>
                <w:sz w:val="20"/>
              </w:rPr>
              <w:t>Ghana</w:t>
            </w:r>
            <w:r>
              <w:rPr>
                <w:spacing w:val="-10"/>
                <w:sz w:val="20"/>
              </w:rPr>
              <w:t> </w:t>
            </w:r>
            <w:r>
              <w:rPr>
                <w:spacing w:val="-4"/>
                <w:sz w:val="20"/>
              </w:rPr>
              <w:t>Productive</w:t>
            </w:r>
            <w:r>
              <w:rPr>
                <w:spacing w:val="-9"/>
                <w:sz w:val="20"/>
              </w:rPr>
              <w:t> </w:t>
            </w:r>
            <w:r>
              <w:rPr>
                <w:spacing w:val="-4"/>
                <w:sz w:val="20"/>
              </w:rPr>
              <w:t>Safety</w:t>
            </w:r>
          </w:p>
          <w:p>
            <w:pPr>
              <w:pStyle w:val="TableParagraph"/>
              <w:spacing w:line="223" w:lineRule="exact" w:before="12"/>
              <w:ind w:left="119"/>
              <w:rPr>
                <w:sz w:val="20"/>
              </w:rPr>
            </w:pPr>
            <w:r>
              <w:rPr>
                <w:w w:val="90"/>
                <w:sz w:val="20"/>
              </w:rPr>
              <w:t>Net</w:t>
            </w:r>
            <w:r>
              <w:rPr>
                <w:spacing w:val="1"/>
                <w:sz w:val="20"/>
              </w:rPr>
              <w:t> </w:t>
            </w:r>
            <w:r>
              <w:rPr>
                <w:w w:val="90"/>
                <w:sz w:val="20"/>
              </w:rPr>
              <w:t>Project</w:t>
            </w:r>
            <w:r>
              <w:rPr>
                <w:spacing w:val="1"/>
                <w:sz w:val="20"/>
              </w:rPr>
              <w:t> </w:t>
            </w:r>
            <w:r>
              <w:rPr>
                <w:spacing w:val="-10"/>
                <w:w w:val="90"/>
                <w:sz w:val="20"/>
              </w:rPr>
              <w:t>2</w:t>
            </w:r>
          </w:p>
        </w:tc>
        <w:tc>
          <w:tcPr>
            <w:tcW w:w="1135" w:type="dxa"/>
          </w:tcPr>
          <w:p>
            <w:pPr>
              <w:pStyle w:val="TableParagraph"/>
              <w:spacing w:before="124"/>
              <w:ind w:left="8" w:right="97"/>
              <w:jc w:val="center"/>
              <w:rPr>
                <w:sz w:val="20"/>
              </w:rPr>
            </w:pPr>
            <w:r>
              <w:rPr>
                <w:spacing w:val="-4"/>
                <w:sz w:val="20"/>
              </w:rPr>
              <w:t>2021</w:t>
            </w:r>
          </w:p>
        </w:tc>
        <w:tc>
          <w:tcPr>
            <w:tcW w:w="1157" w:type="dxa"/>
          </w:tcPr>
          <w:p>
            <w:pPr>
              <w:pStyle w:val="TableParagraph"/>
              <w:spacing w:before="124"/>
              <w:ind w:left="74" w:right="75"/>
              <w:jc w:val="center"/>
              <w:rPr>
                <w:sz w:val="20"/>
              </w:rPr>
            </w:pPr>
            <w:r>
              <w:rPr>
                <w:spacing w:val="-2"/>
                <w:sz w:val="20"/>
              </w:rPr>
              <w:t>Ghana</w:t>
            </w:r>
          </w:p>
        </w:tc>
        <w:tc>
          <w:tcPr>
            <w:tcW w:w="1631" w:type="dxa"/>
          </w:tcPr>
          <w:p>
            <w:pPr>
              <w:pStyle w:val="TableParagraph"/>
              <w:spacing w:before="124"/>
              <w:ind w:left="96" w:right="7"/>
              <w:jc w:val="center"/>
              <w:rPr>
                <w:sz w:val="20"/>
              </w:rPr>
            </w:pPr>
            <w:r>
              <w:rPr>
                <w:spacing w:val="-2"/>
                <w:sz w:val="20"/>
              </w:rPr>
              <w:t>250.00</w:t>
            </w:r>
          </w:p>
        </w:tc>
        <w:tc>
          <w:tcPr>
            <w:tcW w:w="1622" w:type="dxa"/>
          </w:tcPr>
          <w:p>
            <w:pPr>
              <w:pStyle w:val="TableParagraph"/>
              <w:spacing w:before="124"/>
              <w:ind w:left="87" w:right="87"/>
              <w:jc w:val="center"/>
              <w:rPr>
                <w:sz w:val="20"/>
              </w:rPr>
            </w:pPr>
            <w:r>
              <w:rPr>
                <w:spacing w:val="-2"/>
                <w:sz w:val="20"/>
              </w:rPr>
              <w:t>120.41</w:t>
            </w:r>
          </w:p>
        </w:tc>
        <w:tc>
          <w:tcPr>
            <w:tcW w:w="1546" w:type="dxa"/>
          </w:tcPr>
          <w:p>
            <w:pPr>
              <w:pStyle w:val="TableParagraph"/>
              <w:spacing w:before="124"/>
              <w:ind w:left="10" w:right="13"/>
              <w:jc w:val="center"/>
              <w:rPr>
                <w:sz w:val="20"/>
              </w:rPr>
            </w:pPr>
            <w:r>
              <w:rPr>
                <w:spacing w:val="-4"/>
                <w:sz w:val="20"/>
              </w:rPr>
              <w:t>0.00</w:t>
            </w:r>
          </w:p>
        </w:tc>
        <w:tc>
          <w:tcPr>
            <w:tcW w:w="1631" w:type="dxa"/>
          </w:tcPr>
          <w:p>
            <w:pPr>
              <w:pStyle w:val="TableParagraph"/>
              <w:spacing w:before="124"/>
              <w:ind w:right="5"/>
              <w:jc w:val="center"/>
              <w:rPr>
                <w:sz w:val="20"/>
              </w:rPr>
            </w:pPr>
            <w:r>
              <w:rPr>
                <w:spacing w:val="-2"/>
                <w:sz w:val="20"/>
              </w:rPr>
              <w:t>51.72</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444</w:t>
            </w:r>
          </w:p>
        </w:tc>
        <w:tc>
          <w:tcPr>
            <w:tcW w:w="1168" w:type="dxa"/>
            <w:shd w:val="clear" w:color="auto" w:fill="F8EDF3"/>
          </w:tcPr>
          <w:p>
            <w:pPr>
              <w:pStyle w:val="TableParagraph"/>
              <w:spacing w:before="122"/>
              <w:ind w:left="135"/>
              <w:rPr>
                <w:sz w:val="20"/>
              </w:rPr>
            </w:pPr>
            <w:r>
              <w:rPr>
                <w:spacing w:val="-2"/>
                <w:sz w:val="20"/>
              </w:rPr>
              <w:t>P176126</w:t>
            </w:r>
          </w:p>
        </w:tc>
        <w:tc>
          <w:tcPr>
            <w:tcW w:w="2597" w:type="dxa"/>
            <w:shd w:val="clear" w:color="auto" w:fill="F8EDF3"/>
          </w:tcPr>
          <w:p>
            <w:pPr>
              <w:pStyle w:val="TableParagraph"/>
              <w:spacing w:line="232" w:lineRule="exact"/>
              <w:ind w:left="119"/>
              <w:rPr>
                <w:sz w:val="20"/>
              </w:rPr>
            </w:pPr>
            <w:r>
              <w:rPr>
                <w:spacing w:val="-4"/>
                <w:sz w:val="20"/>
              </w:rPr>
              <w:t>Ghana</w:t>
            </w:r>
            <w:r>
              <w:rPr>
                <w:spacing w:val="-14"/>
                <w:sz w:val="20"/>
              </w:rPr>
              <w:t> </w:t>
            </w:r>
            <w:r>
              <w:rPr>
                <w:spacing w:val="-4"/>
                <w:sz w:val="20"/>
              </w:rPr>
              <w:t>Digital</w:t>
            </w:r>
            <w:r>
              <w:rPr>
                <w:spacing w:val="-13"/>
                <w:sz w:val="20"/>
              </w:rPr>
              <w:t> </w:t>
            </w:r>
            <w:r>
              <w:rPr>
                <w:spacing w:val="-4"/>
                <w:sz w:val="20"/>
              </w:rPr>
              <w:t>Acceleration</w:t>
            </w:r>
          </w:p>
          <w:p>
            <w:pPr>
              <w:pStyle w:val="TableParagraph"/>
              <w:spacing w:line="223" w:lineRule="exact" w:before="12"/>
              <w:ind w:left="119"/>
              <w:rPr>
                <w:sz w:val="20"/>
              </w:rPr>
            </w:pPr>
            <w:r>
              <w:rPr>
                <w:spacing w:val="-2"/>
                <w:sz w:val="20"/>
              </w:rPr>
              <w:t>Project</w:t>
            </w:r>
          </w:p>
        </w:tc>
        <w:tc>
          <w:tcPr>
            <w:tcW w:w="1135" w:type="dxa"/>
            <w:shd w:val="clear" w:color="auto" w:fill="F8EDF3"/>
          </w:tcPr>
          <w:p>
            <w:pPr>
              <w:pStyle w:val="TableParagraph"/>
              <w:spacing w:before="122"/>
              <w:ind w:left="8" w:right="97"/>
              <w:jc w:val="center"/>
              <w:rPr>
                <w:sz w:val="20"/>
              </w:rPr>
            </w:pPr>
            <w:r>
              <w:rPr>
                <w:spacing w:val="-4"/>
                <w:sz w:val="20"/>
              </w:rPr>
              <w:t>2022</w:t>
            </w:r>
          </w:p>
        </w:tc>
        <w:tc>
          <w:tcPr>
            <w:tcW w:w="1157" w:type="dxa"/>
            <w:shd w:val="clear" w:color="auto" w:fill="F8EDF3"/>
          </w:tcPr>
          <w:p>
            <w:pPr>
              <w:pStyle w:val="TableParagraph"/>
              <w:spacing w:before="122"/>
              <w:ind w:left="74" w:right="75"/>
              <w:jc w:val="center"/>
              <w:rPr>
                <w:sz w:val="20"/>
              </w:rPr>
            </w:pPr>
            <w:r>
              <w:rPr>
                <w:spacing w:val="-2"/>
                <w:sz w:val="20"/>
              </w:rPr>
              <w:t>Ghana</w:t>
            </w:r>
          </w:p>
        </w:tc>
        <w:tc>
          <w:tcPr>
            <w:tcW w:w="1631" w:type="dxa"/>
            <w:shd w:val="clear" w:color="auto" w:fill="F8EDF3"/>
          </w:tcPr>
          <w:p>
            <w:pPr>
              <w:pStyle w:val="TableParagraph"/>
              <w:spacing w:before="122"/>
              <w:ind w:left="96" w:right="7"/>
              <w:jc w:val="center"/>
              <w:rPr>
                <w:sz w:val="20"/>
              </w:rPr>
            </w:pPr>
            <w:r>
              <w:rPr>
                <w:spacing w:val="-2"/>
                <w:sz w:val="20"/>
              </w:rPr>
              <w:t>200.00</w:t>
            </w:r>
          </w:p>
        </w:tc>
        <w:tc>
          <w:tcPr>
            <w:tcW w:w="1622" w:type="dxa"/>
            <w:shd w:val="clear" w:color="auto" w:fill="F8EDF3"/>
          </w:tcPr>
          <w:p>
            <w:pPr>
              <w:pStyle w:val="TableParagraph"/>
              <w:spacing w:before="122"/>
              <w:ind w:left="87" w:right="87"/>
              <w:jc w:val="center"/>
              <w:rPr>
                <w:sz w:val="20"/>
              </w:rPr>
            </w:pPr>
            <w:r>
              <w:rPr>
                <w:spacing w:val="-2"/>
                <w:sz w:val="20"/>
              </w:rPr>
              <w:t>17.60</w:t>
            </w:r>
          </w:p>
        </w:tc>
        <w:tc>
          <w:tcPr>
            <w:tcW w:w="1546" w:type="dxa"/>
            <w:shd w:val="clear" w:color="auto" w:fill="F8EDF3"/>
          </w:tcPr>
          <w:p>
            <w:pPr>
              <w:pStyle w:val="TableParagraph"/>
              <w:spacing w:before="122"/>
              <w:ind w:left="10" w:right="13"/>
              <w:jc w:val="center"/>
              <w:rPr>
                <w:sz w:val="20"/>
              </w:rPr>
            </w:pPr>
            <w:r>
              <w:rPr>
                <w:spacing w:val="-4"/>
                <w:sz w:val="20"/>
              </w:rPr>
              <w:t>0.00</w:t>
            </w:r>
          </w:p>
        </w:tc>
        <w:tc>
          <w:tcPr>
            <w:tcW w:w="1631" w:type="dxa"/>
            <w:shd w:val="clear" w:color="auto" w:fill="F8EDF3"/>
          </w:tcPr>
          <w:p>
            <w:pPr>
              <w:pStyle w:val="TableParagraph"/>
              <w:spacing w:before="122"/>
              <w:ind w:right="3"/>
              <w:jc w:val="center"/>
              <w:rPr>
                <w:sz w:val="20"/>
              </w:rPr>
            </w:pPr>
            <w:r>
              <w:rPr>
                <w:spacing w:val="-4"/>
                <w:sz w:val="20"/>
              </w:rPr>
              <w:t>1.82</w:t>
            </w:r>
          </w:p>
        </w:tc>
      </w:tr>
      <w:tr>
        <w:trPr>
          <w:trHeight w:val="489" w:hRule="atLeast"/>
        </w:trPr>
        <w:tc>
          <w:tcPr>
            <w:tcW w:w="616" w:type="dxa"/>
          </w:tcPr>
          <w:p>
            <w:pPr>
              <w:pStyle w:val="TableParagraph"/>
              <w:spacing w:before="124"/>
              <w:ind w:left="25"/>
              <w:jc w:val="center"/>
              <w:rPr>
                <w:sz w:val="20"/>
              </w:rPr>
            </w:pPr>
            <w:r>
              <w:rPr>
                <w:spacing w:val="-5"/>
                <w:sz w:val="20"/>
              </w:rPr>
              <w:t>445</w:t>
            </w:r>
          </w:p>
        </w:tc>
        <w:tc>
          <w:tcPr>
            <w:tcW w:w="1168" w:type="dxa"/>
          </w:tcPr>
          <w:p>
            <w:pPr>
              <w:pStyle w:val="TableParagraph"/>
              <w:spacing w:before="124"/>
              <w:ind w:left="135"/>
              <w:rPr>
                <w:sz w:val="20"/>
              </w:rPr>
            </w:pPr>
            <w:r>
              <w:rPr>
                <w:spacing w:val="-2"/>
                <w:sz w:val="20"/>
              </w:rPr>
              <w:t>P167588</w:t>
            </w:r>
          </w:p>
        </w:tc>
        <w:tc>
          <w:tcPr>
            <w:tcW w:w="2597" w:type="dxa"/>
          </w:tcPr>
          <w:p>
            <w:pPr>
              <w:pStyle w:val="TableParagraph"/>
              <w:spacing w:before="2"/>
              <w:ind w:left="119"/>
              <w:rPr>
                <w:sz w:val="20"/>
              </w:rPr>
            </w:pPr>
            <w:r>
              <w:rPr>
                <w:spacing w:val="-6"/>
                <w:sz w:val="20"/>
              </w:rPr>
              <w:t>Digital</w:t>
            </w:r>
            <w:r>
              <w:rPr>
                <w:spacing w:val="-5"/>
                <w:sz w:val="20"/>
              </w:rPr>
              <w:t> </w:t>
            </w:r>
            <w:r>
              <w:rPr>
                <w:spacing w:val="-6"/>
                <w:sz w:val="20"/>
              </w:rPr>
              <w:t>Government</w:t>
            </w:r>
            <w:r>
              <w:rPr>
                <w:spacing w:val="-4"/>
                <w:sz w:val="20"/>
              </w:rPr>
              <w:t> </w:t>
            </w:r>
            <w:r>
              <w:rPr>
                <w:spacing w:val="-6"/>
                <w:sz w:val="20"/>
              </w:rPr>
              <w:t>for</w:t>
            </w:r>
          </w:p>
          <w:p>
            <w:pPr>
              <w:pStyle w:val="TableParagraph"/>
              <w:spacing w:line="223" w:lineRule="exact" w:before="12"/>
              <w:ind w:left="119"/>
              <w:rPr>
                <w:sz w:val="20"/>
              </w:rPr>
            </w:pPr>
            <w:r>
              <w:rPr>
                <w:spacing w:val="-2"/>
                <w:sz w:val="20"/>
              </w:rPr>
              <w:t>Resilience</w:t>
            </w:r>
          </w:p>
        </w:tc>
        <w:tc>
          <w:tcPr>
            <w:tcW w:w="1135" w:type="dxa"/>
          </w:tcPr>
          <w:p>
            <w:pPr>
              <w:pStyle w:val="TableParagraph"/>
              <w:spacing w:before="124"/>
              <w:ind w:left="8" w:right="97"/>
              <w:jc w:val="center"/>
              <w:rPr>
                <w:sz w:val="20"/>
              </w:rPr>
            </w:pPr>
            <w:r>
              <w:rPr>
                <w:spacing w:val="-4"/>
                <w:sz w:val="20"/>
              </w:rPr>
              <w:t>2020</w:t>
            </w:r>
          </w:p>
        </w:tc>
        <w:tc>
          <w:tcPr>
            <w:tcW w:w="1157" w:type="dxa"/>
          </w:tcPr>
          <w:p>
            <w:pPr>
              <w:pStyle w:val="TableParagraph"/>
              <w:spacing w:before="124"/>
              <w:ind w:left="74" w:right="75"/>
              <w:jc w:val="center"/>
              <w:rPr>
                <w:sz w:val="20"/>
              </w:rPr>
            </w:pPr>
            <w:r>
              <w:rPr>
                <w:spacing w:val="-2"/>
                <w:sz w:val="20"/>
              </w:rPr>
              <w:t>Grenada</w:t>
            </w:r>
          </w:p>
        </w:tc>
        <w:tc>
          <w:tcPr>
            <w:tcW w:w="1631" w:type="dxa"/>
          </w:tcPr>
          <w:p>
            <w:pPr>
              <w:pStyle w:val="TableParagraph"/>
              <w:spacing w:before="124"/>
              <w:ind w:left="96" w:right="7"/>
              <w:jc w:val="center"/>
              <w:rPr>
                <w:sz w:val="20"/>
              </w:rPr>
            </w:pPr>
            <w:r>
              <w:rPr>
                <w:spacing w:val="-2"/>
                <w:sz w:val="20"/>
              </w:rPr>
              <w:t>15.00</w:t>
            </w:r>
          </w:p>
        </w:tc>
        <w:tc>
          <w:tcPr>
            <w:tcW w:w="1622" w:type="dxa"/>
          </w:tcPr>
          <w:p>
            <w:pPr>
              <w:pStyle w:val="TableParagraph"/>
              <w:spacing w:before="124"/>
              <w:ind w:left="87" w:right="87"/>
              <w:jc w:val="center"/>
              <w:rPr>
                <w:sz w:val="20"/>
              </w:rPr>
            </w:pPr>
            <w:r>
              <w:rPr>
                <w:spacing w:val="-4"/>
                <w:sz w:val="20"/>
              </w:rPr>
              <w:t>9.23</w:t>
            </w:r>
          </w:p>
        </w:tc>
        <w:tc>
          <w:tcPr>
            <w:tcW w:w="1546" w:type="dxa"/>
          </w:tcPr>
          <w:p>
            <w:pPr>
              <w:pStyle w:val="TableParagraph"/>
              <w:spacing w:before="124"/>
              <w:ind w:left="10" w:right="13"/>
              <w:jc w:val="center"/>
              <w:rPr>
                <w:sz w:val="20"/>
              </w:rPr>
            </w:pPr>
            <w:r>
              <w:rPr>
                <w:spacing w:val="-4"/>
                <w:sz w:val="20"/>
              </w:rPr>
              <w:t>0.00</w:t>
            </w:r>
          </w:p>
        </w:tc>
        <w:tc>
          <w:tcPr>
            <w:tcW w:w="1631" w:type="dxa"/>
          </w:tcPr>
          <w:p>
            <w:pPr>
              <w:pStyle w:val="TableParagraph"/>
              <w:spacing w:before="124"/>
              <w:ind w:right="3"/>
              <w:jc w:val="center"/>
              <w:rPr>
                <w:sz w:val="20"/>
              </w:rPr>
            </w:pPr>
            <w:r>
              <w:rPr>
                <w:spacing w:val="-4"/>
                <w:sz w:val="20"/>
              </w:rPr>
              <w:t>1.27</w:t>
            </w:r>
          </w:p>
        </w:tc>
      </w:tr>
      <w:tr>
        <w:trPr>
          <w:trHeight w:val="975"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446</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P171465</w:t>
            </w:r>
          </w:p>
        </w:tc>
        <w:tc>
          <w:tcPr>
            <w:tcW w:w="2597" w:type="dxa"/>
            <w:shd w:val="clear" w:color="auto" w:fill="F8EDF3"/>
          </w:tcPr>
          <w:p>
            <w:pPr>
              <w:pStyle w:val="TableParagraph"/>
              <w:spacing w:line="252" w:lineRule="auto"/>
              <w:ind w:left="119" w:right="175"/>
              <w:jc w:val="both"/>
              <w:rPr>
                <w:sz w:val="20"/>
              </w:rPr>
            </w:pPr>
            <w:r>
              <w:rPr>
                <w:sz w:val="20"/>
              </w:rPr>
              <w:t>Disaster</w:t>
            </w:r>
            <w:r>
              <w:rPr>
                <w:spacing w:val="-16"/>
                <w:sz w:val="20"/>
              </w:rPr>
              <w:t> </w:t>
            </w:r>
            <w:r>
              <w:rPr>
                <w:sz w:val="20"/>
              </w:rPr>
              <w:t>Risk</w:t>
            </w:r>
            <w:r>
              <w:rPr>
                <w:spacing w:val="-15"/>
                <w:sz w:val="20"/>
              </w:rPr>
              <w:t> </w:t>
            </w:r>
            <w:r>
              <w:rPr>
                <w:sz w:val="20"/>
              </w:rPr>
              <w:t>Management </w:t>
            </w:r>
            <w:r>
              <w:rPr>
                <w:spacing w:val="-4"/>
                <w:sz w:val="20"/>
              </w:rPr>
              <w:t>Development</w:t>
            </w:r>
            <w:r>
              <w:rPr>
                <w:spacing w:val="-12"/>
                <w:sz w:val="20"/>
              </w:rPr>
              <w:t> </w:t>
            </w:r>
            <w:r>
              <w:rPr>
                <w:spacing w:val="-4"/>
                <w:sz w:val="20"/>
              </w:rPr>
              <w:t>Policy</w:t>
            </w:r>
            <w:r>
              <w:rPr>
                <w:spacing w:val="-11"/>
                <w:sz w:val="20"/>
              </w:rPr>
              <w:t> </w:t>
            </w:r>
            <w:r>
              <w:rPr>
                <w:spacing w:val="-4"/>
                <w:sz w:val="20"/>
              </w:rPr>
              <w:t>Credit </w:t>
            </w:r>
            <w:r>
              <w:rPr>
                <w:sz w:val="20"/>
              </w:rPr>
              <w:t>with a Catastrophe</w:t>
            </w:r>
          </w:p>
          <w:p>
            <w:pPr>
              <w:pStyle w:val="TableParagraph"/>
              <w:spacing w:line="223" w:lineRule="exact"/>
              <w:ind w:left="119"/>
              <w:jc w:val="both"/>
              <w:rPr>
                <w:sz w:val="20"/>
              </w:rPr>
            </w:pPr>
            <w:r>
              <w:rPr>
                <w:spacing w:val="-4"/>
                <w:sz w:val="20"/>
              </w:rPr>
              <w:t>Deferred</w:t>
            </w:r>
            <w:r>
              <w:rPr>
                <w:spacing w:val="-11"/>
                <w:sz w:val="20"/>
              </w:rPr>
              <w:t> </w:t>
            </w:r>
            <w:r>
              <w:rPr>
                <w:spacing w:val="-4"/>
                <w:sz w:val="20"/>
              </w:rPr>
              <w:t>Drawdown</w:t>
            </w:r>
            <w:r>
              <w:rPr>
                <w:spacing w:val="-12"/>
                <w:sz w:val="20"/>
              </w:rPr>
              <w:t> </w:t>
            </w:r>
            <w:r>
              <w:rPr>
                <w:spacing w:val="-4"/>
                <w:sz w:val="20"/>
              </w:rPr>
              <w:t>Option</w:t>
            </w:r>
          </w:p>
        </w:tc>
        <w:tc>
          <w:tcPr>
            <w:tcW w:w="1135" w:type="dxa"/>
            <w:shd w:val="clear" w:color="auto" w:fill="F8EDF3"/>
          </w:tcPr>
          <w:p>
            <w:pPr>
              <w:pStyle w:val="TableParagraph"/>
              <w:spacing w:before="122"/>
              <w:rPr>
                <w:rFonts w:ascii="Calibri"/>
                <w:sz w:val="20"/>
              </w:rPr>
            </w:pPr>
          </w:p>
          <w:p>
            <w:pPr>
              <w:pStyle w:val="TableParagraph"/>
              <w:ind w:left="8" w:right="97"/>
              <w:jc w:val="center"/>
              <w:rPr>
                <w:sz w:val="20"/>
              </w:rPr>
            </w:pPr>
            <w:r>
              <w:rPr>
                <w:spacing w:val="-4"/>
                <w:sz w:val="20"/>
              </w:rPr>
              <w:t>2020</w:t>
            </w:r>
          </w:p>
        </w:tc>
        <w:tc>
          <w:tcPr>
            <w:tcW w:w="1157" w:type="dxa"/>
            <w:shd w:val="clear" w:color="auto" w:fill="F8EDF3"/>
          </w:tcPr>
          <w:p>
            <w:pPr>
              <w:pStyle w:val="TableParagraph"/>
              <w:spacing w:before="122"/>
              <w:rPr>
                <w:rFonts w:ascii="Calibri"/>
                <w:sz w:val="20"/>
              </w:rPr>
            </w:pPr>
          </w:p>
          <w:p>
            <w:pPr>
              <w:pStyle w:val="TableParagraph"/>
              <w:ind w:left="74" w:right="75"/>
              <w:jc w:val="center"/>
              <w:rPr>
                <w:sz w:val="20"/>
              </w:rPr>
            </w:pPr>
            <w:r>
              <w:rPr>
                <w:spacing w:val="-2"/>
                <w:sz w:val="20"/>
              </w:rPr>
              <w:t>Grenada</w:t>
            </w:r>
          </w:p>
        </w:tc>
        <w:tc>
          <w:tcPr>
            <w:tcW w:w="1631" w:type="dxa"/>
            <w:shd w:val="clear" w:color="auto" w:fill="F8EDF3"/>
          </w:tcPr>
          <w:p>
            <w:pPr>
              <w:pStyle w:val="TableParagraph"/>
              <w:spacing w:before="122"/>
              <w:rPr>
                <w:rFonts w:ascii="Calibri"/>
                <w:sz w:val="20"/>
              </w:rPr>
            </w:pPr>
          </w:p>
          <w:p>
            <w:pPr>
              <w:pStyle w:val="TableParagraph"/>
              <w:ind w:left="96" w:right="7"/>
              <w:jc w:val="center"/>
              <w:rPr>
                <w:sz w:val="20"/>
              </w:rPr>
            </w:pPr>
            <w:r>
              <w:rPr>
                <w:spacing w:val="-2"/>
                <w:sz w:val="20"/>
              </w:rPr>
              <w:t>20.00</w:t>
            </w:r>
          </w:p>
        </w:tc>
        <w:tc>
          <w:tcPr>
            <w:tcW w:w="1622" w:type="dxa"/>
            <w:shd w:val="clear" w:color="auto" w:fill="F8EDF3"/>
          </w:tcPr>
          <w:p>
            <w:pPr>
              <w:pStyle w:val="TableParagraph"/>
              <w:spacing w:before="122"/>
              <w:rPr>
                <w:rFonts w:ascii="Calibri"/>
                <w:sz w:val="20"/>
              </w:rPr>
            </w:pPr>
          </w:p>
          <w:p>
            <w:pPr>
              <w:pStyle w:val="TableParagraph"/>
              <w:ind w:left="87" w:right="87"/>
              <w:jc w:val="center"/>
              <w:rPr>
                <w:sz w:val="20"/>
              </w:rPr>
            </w:pPr>
            <w:r>
              <w:rPr>
                <w:spacing w:val="-2"/>
                <w:sz w:val="20"/>
              </w:rPr>
              <w:t>20.00</w:t>
            </w:r>
          </w:p>
        </w:tc>
        <w:tc>
          <w:tcPr>
            <w:tcW w:w="1546" w:type="dxa"/>
            <w:shd w:val="clear" w:color="auto" w:fill="F8EDF3"/>
          </w:tcPr>
          <w:p>
            <w:pPr>
              <w:pStyle w:val="TableParagraph"/>
              <w:spacing w:before="122"/>
              <w:rPr>
                <w:rFonts w:ascii="Calibri"/>
                <w:sz w:val="20"/>
              </w:rPr>
            </w:pPr>
          </w:p>
          <w:p>
            <w:pPr>
              <w:pStyle w:val="TableParagraph"/>
              <w:ind w:left="10" w:right="13"/>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ind w:right="5"/>
              <w:jc w:val="center"/>
              <w:rPr>
                <w:sz w:val="20"/>
              </w:rPr>
            </w:pPr>
            <w:r>
              <w:rPr>
                <w:spacing w:val="-2"/>
                <w:sz w:val="20"/>
              </w:rPr>
              <w:t>20.00</w:t>
            </w:r>
          </w:p>
        </w:tc>
      </w:tr>
      <w:tr>
        <w:trPr>
          <w:trHeight w:val="489" w:hRule="atLeast"/>
        </w:trPr>
        <w:tc>
          <w:tcPr>
            <w:tcW w:w="616" w:type="dxa"/>
          </w:tcPr>
          <w:p>
            <w:pPr>
              <w:pStyle w:val="TableParagraph"/>
              <w:spacing w:before="124"/>
              <w:ind w:left="25"/>
              <w:jc w:val="center"/>
              <w:rPr>
                <w:sz w:val="20"/>
              </w:rPr>
            </w:pPr>
            <w:r>
              <w:rPr>
                <w:spacing w:val="-5"/>
                <w:sz w:val="20"/>
              </w:rPr>
              <w:t>447</w:t>
            </w:r>
          </w:p>
        </w:tc>
        <w:tc>
          <w:tcPr>
            <w:tcW w:w="1168" w:type="dxa"/>
          </w:tcPr>
          <w:p>
            <w:pPr>
              <w:pStyle w:val="TableParagraph"/>
              <w:spacing w:before="124"/>
              <w:ind w:left="135"/>
              <w:rPr>
                <w:sz w:val="20"/>
              </w:rPr>
            </w:pPr>
            <w:r>
              <w:rPr>
                <w:spacing w:val="-2"/>
                <w:sz w:val="20"/>
              </w:rPr>
              <w:t>P175720</w:t>
            </w:r>
          </w:p>
        </w:tc>
        <w:tc>
          <w:tcPr>
            <w:tcW w:w="2597" w:type="dxa"/>
          </w:tcPr>
          <w:p>
            <w:pPr>
              <w:pStyle w:val="TableParagraph"/>
              <w:spacing w:before="2"/>
              <w:ind w:left="119"/>
              <w:rPr>
                <w:sz w:val="20"/>
              </w:rPr>
            </w:pPr>
            <w:r>
              <w:rPr>
                <w:spacing w:val="-2"/>
                <w:sz w:val="20"/>
              </w:rPr>
              <w:t>Grenada</w:t>
            </w:r>
            <w:r>
              <w:rPr>
                <w:spacing w:val="-18"/>
                <w:sz w:val="20"/>
              </w:rPr>
              <w:t> </w:t>
            </w:r>
            <w:r>
              <w:rPr>
                <w:spacing w:val="-2"/>
                <w:sz w:val="20"/>
              </w:rPr>
              <w:t>Resilience</w:t>
            </w:r>
          </w:p>
          <w:p>
            <w:pPr>
              <w:pStyle w:val="TableParagraph"/>
              <w:spacing w:line="223" w:lineRule="exact" w:before="12"/>
              <w:ind w:left="119"/>
              <w:rPr>
                <w:sz w:val="20"/>
              </w:rPr>
            </w:pPr>
            <w:r>
              <w:rPr>
                <w:spacing w:val="-5"/>
                <w:sz w:val="20"/>
              </w:rPr>
              <w:t>Improvement </w:t>
            </w:r>
            <w:r>
              <w:rPr>
                <w:spacing w:val="-2"/>
                <w:sz w:val="20"/>
              </w:rPr>
              <w:t>Project</w:t>
            </w:r>
          </w:p>
        </w:tc>
        <w:tc>
          <w:tcPr>
            <w:tcW w:w="1135" w:type="dxa"/>
          </w:tcPr>
          <w:p>
            <w:pPr>
              <w:pStyle w:val="TableParagraph"/>
              <w:spacing w:before="124"/>
              <w:ind w:left="8" w:right="97"/>
              <w:jc w:val="center"/>
              <w:rPr>
                <w:sz w:val="20"/>
              </w:rPr>
            </w:pPr>
            <w:r>
              <w:rPr>
                <w:spacing w:val="-4"/>
                <w:sz w:val="20"/>
              </w:rPr>
              <w:t>2022</w:t>
            </w:r>
          </w:p>
        </w:tc>
        <w:tc>
          <w:tcPr>
            <w:tcW w:w="1157" w:type="dxa"/>
          </w:tcPr>
          <w:p>
            <w:pPr>
              <w:pStyle w:val="TableParagraph"/>
              <w:spacing w:before="124"/>
              <w:ind w:left="74" w:right="75"/>
              <w:jc w:val="center"/>
              <w:rPr>
                <w:sz w:val="20"/>
              </w:rPr>
            </w:pPr>
            <w:r>
              <w:rPr>
                <w:spacing w:val="-2"/>
                <w:sz w:val="20"/>
              </w:rPr>
              <w:t>Grenada</w:t>
            </w:r>
          </w:p>
        </w:tc>
        <w:tc>
          <w:tcPr>
            <w:tcW w:w="1631" w:type="dxa"/>
          </w:tcPr>
          <w:p>
            <w:pPr>
              <w:pStyle w:val="TableParagraph"/>
              <w:spacing w:before="124"/>
              <w:ind w:left="96" w:right="7"/>
              <w:jc w:val="center"/>
              <w:rPr>
                <w:sz w:val="20"/>
              </w:rPr>
            </w:pPr>
            <w:r>
              <w:rPr>
                <w:spacing w:val="-2"/>
                <w:sz w:val="20"/>
              </w:rPr>
              <w:t>15.00</w:t>
            </w:r>
          </w:p>
        </w:tc>
        <w:tc>
          <w:tcPr>
            <w:tcW w:w="1622" w:type="dxa"/>
          </w:tcPr>
          <w:p>
            <w:pPr>
              <w:pStyle w:val="TableParagraph"/>
              <w:spacing w:before="124"/>
              <w:ind w:left="87" w:right="87"/>
              <w:jc w:val="center"/>
              <w:rPr>
                <w:sz w:val="20"/>
              </w:rPr>
            </w:pPr>
            <w:r>
              <w:rPr>
                <w:spacing w:val="-4"/>
                <w:sz w:val="20"/>
              </w:rPr>
              <w:t>1.42</w:t>
            </w:r>
          </w:p>
        </w:tc>
        <w:tc>
          <w:tcPr>
            <w:tcW w:w="1546" w:type="dxa"/>
          </w:tcPr>
          <w:p>
            <w:pPr>
              <w:pStyle w:val="TableParagraph"/>
              <w:spacing w:before="124"/>
              <w:ind w:left="10" w:right="13"/>
              <w:jc w:val="center"/>
              <w:rPr>
                <w:sz w:val="20"/>
              </w:rPr>
            </w:pPr>
            <w:r>
              <w:rPr>
                <w:spacing w:val="-4"/>
                <w:sz w:val="20"/>
              </w:rPr>
              <w:t>0.00</w:t>
            </w:r>
          </w:p>
        </w:tc>
        <w:tc>
          <w:tcPr>
            <w:tcW w:w="1631" w:type="dxa"/>
          </w:tcPr>
          <w:p>
            <w:pPr>
              <w:pStyle w:val="TableParagraph"/>
              <w:spacing w:before="124"/>
              <w:ind w:right="3"/>
              <w:jc w:val="center"/>
              <w:rPr>
                <w:sz w:val="20"/>
              </w:rPr>
            </w:pPr>
            <w:r>
              <w:rPr>
                <w:spacing w:val="-4"/>
                <w:sz w:val="20"/>
              </w:rPr>
              <w:t>0.60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448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P506072</w:t>
            </w:r>
          </w:p>
        </w:tc>
        <w:tc>
          <w:tcPr>
            <w:tcW w:w="2597" w:type="dxa"/>
            <w:shd w:val="clear" w:color="auto" w:fill="F8EDF3"/>
          </w:tcPr>
          <w:p>
            <w:pPr>
              <w:pStyle w:val="TableParagraph"/>
              <w:spacing w:line="249" w:lineRule="auto" w:before="2"/>
              <w:ind w:left="119"/>
              <w:rPr>
                <w:sz w:val="20"/>
              </w:rPr>
            </w:pPr>
            <w:r>
              <w:rPr>
                <w:spacing w:val="-2"/>
                <w:sz w:val="20"/>
              </w:rPr>
              <w:t>Guinea</w:t>
            </w:r>
            <w:r>
              <w:rPr>
                <w:spacing w:val="-20"/>
                <w:sz w:val="20"/>
              </w:rPr>
              <w:t> </w:t>
            </w:r>
            <w:r>
              <w:rPr>
                <w:spacing w:val="-2"/>
                <w:sz w:val="20"/>
              </w:rPr>
              <w:t>Enhancing</w:t>
            </w:r>
            <w:r>
              <w:rPr>
                <w:spacing w:val="-20"/>
                <w:sz w:val="20"/>
              </w:rPr>
              <w:t> </w:t>
            </w:r>
            <w:r>
              <w:rPr>
                <w:spacing w:val="-2"/>
                <w:sz w:val="20"/>
              </w:rPr>
              <w:t>Health </w:t>
            </w:r>
            <w:r>
              <w:rPr>
                <w:sz w:val="20"/>
              </w:rPr>
              <w:t>System</w:t>
            </w:r>
            <w:r>
              <w:rPr>
                <w:spacing w:val="-20"/>
                <w:sz w:val="20"/>
              </w:rPr>
              <w:t> </w:t>
            </w:r>
            <w:r>
              <w:rPr>
                <w:sz w:val="20"/>
              </w:rPr>
              <w:t>Transformation</w:t>
            </w:r>
          </w:p>
          <w:p>
            <w:pPr>
              <w:pStyle w:val="TableParagraph"/>
              <w:spacing w:line="223" w:lineRule="exact" w:before="4"/>
              <w:ind w:left="119"/>
              <w:rPr>
                <w:sz w:val="20"/>
              </w:rPr>
            </w:pPr>
            <w:r>
              <w:rPr>
                <w:spacing w:val="-5"/>
                <w:sz w:val="20"/>
              </w:rPr>
              <w:t>(GUEST)</w:t>
            </w:r>
            <w:r>
              <w:rPr>
                <w:spacing w:val="-7"/>
                <w:sz w:val="20"/>
              </w:rPr>
              <w:t> </w:t>
            </w:r>
            <w:r>
              <w:rPr>
                <w:spacing w:val="-2"/>
                <w:sz w:val="20"/>
              </w:rPr>
              <w:t>Project</w:t>
            </w:r>
          </w:p>
        </w:tc>
        <w:tc>
          <w:tcPr>
            <w:tcW w:w="1135" w:type="dxa"/>
            <w:shd w:val="clear" w:color="auto" w:fill="F8EDF3"/>
          </w:tcPr>
          <w:p>
            <w:pPr>
              <w:pStyle w:val="TableParagraph"/>
              <w:rPr>
                <w:rFonts w:ascii="Calibri"/>
                <w:sz w:val="20"/>
              </w:rPr>
            </w:pPr>
          </w:p>
          <w:p>
            <w:pPr>
              <w:pStyle w:val="TableParagraph"/>
              <w:ind w:left="8" w:right="97"/>
              <w:jc w:val="center"/>
              <w:rPr>
                <w:sz w:val="20"/>
              </w:rPr>
            </w:pPr>
            <w:r>
              <w:rPr>
                <w:spacing w:val="-4"/>
                <w:sz w:val="20"/>
              </w:rPr>
              <w:t>2025</w:t>
            </w:r>
          </w:p>
        </w:tc>
        <w:tc>
          <w:tcPr>
            <w:tcW w:w="1157" w:type="dxa"/>
            <w:shd w:val="clear" w:color="auto" w:fill="F8EDF3"/>
          </w:tcPr>
          <w:p>
            <w:pPr>
              <w:pStyle w:val="TableParagraph"/>
              <w:rPr>
                <w:rFonts w:ascii="Calibri"/>
                <w:sz w:val="20"/>
              </w:rPr>
            </w:pPr>
          </w:p>
          <w:p>
            <w:pPr>
              <w:pStyle w:val="TableParagraph"/>
              <w:ind w:left="74" w:right="75"/>
              <w:jc w:val="center"/>
              <w:rPr>
                <w:sz w:val="20"/>
              </w:rPr>
            </w:pPr>
            <w:r>
              <w:rPr>
                <w:spacing w:val="-2"/>
                <w:sz w:val="20"/>
              </w:rPr>
              <w:t>Guinea</w:t>
            </w:r>
          </w:p>
        </w:tc>
        <w:tc>
          <w:tcPr>
            <w:tcW w:w="1631" w:type="dxa"/>
            <w:shd w:val="clear" w:color="auto" w:fill="F8EDF3"/>
          </w:tcPr>
          <w:p>
            <w:pPr>
              <w:pStyle w:val="TableParagraph"/>
              <w:rPr>
                <w:rFonts w:ascii="Calibri"/>
                <w:sz w:val="20"/>
              </w:rPr>
            </w:pPr>
          </w:p>
          <w:p>
            <w:pPr>
              <w:pStyle w:val="TableParagraph"/>
              <w:ind w:left="96" w:right="7"/>
              <w:jc w:val="center"/>
              <w:rPr>
                <w:sz w:val="20"/>
              </w:rPr>
            </w:pPr>
            <w:r>
              <w:rPr>
                <w:spacing w:val="-2"/>
                <w:sz w:val="20"/>
              </w:rPr>
              <w:t>85.00</w:t>
            </w:r>
          </w:p>
        </w:tc>
        <w:tc>
          <w:tcPr>
            <w:tcW w:w="1622" w:type="dxa"/>
            <w:shd w:val="clear" w:color="auto" w:fill="F8EDF3"/>
          </w:tcPr>
          <w:p>
            <w:pPr>
              <w:pStyle w:val="TableParagraph"/>
              <w:rPr>
                <w:rFonts w:ascii="Calibri"/>
                <w:sz w:val="20"/>
              </w:rPr>
            </w:pPr>
          </w:p>
          <w:p>
            <w:pPr>
              <w:pStyle w:val="TableParagraph"/>
              <w:ind w:left="87" w:right="87"/>
              <w:jc w:val="center"/>
              <w:rPr>
                <w:sz w:val="20"/>
              </w:rPr>
            </w:pPr>
            <w:r>
              <w:rPr>
                <w:spacing w:val="-4"/>
                <w:sz w:val="20"/>
              </w:rPr>
              <w:t>0.00</w:t>
            </w:r>
          </w:p>
        </w:tc>
        <w:tc>
          <w:tcPr>
            <w:tcW w:w="1546" w:type="dxa"/>
            <w:shd w:val="clear" w:color="auto" w:fill="F8EDF3"/>
          </w:tcPr>
          <w:p>
            <w:pPr>
              <w:pStyle w:val="TableParagraph"/>
              <w:rPr>
                <w:rFonts w:ascii="Calibri"/>
                <w:sz w:val="20"/>
              </w:rPr>
            </w:pPr>
          </w:p>
          <w:p>
            <w:pPr>
              <w:pStyle w:val="TableParagraph"/>
              <w:ind w:left="9" w:right="15"/>
              <w:jc w:val="center"/>
              <w:rPr>
                <w:sz w:val="20"/>
              </w:rPr>
            </w:pPr>
            <w:r>
              <w:rPr>
                <w:spacing w:val="-2"/>
                <w:sz w:val="20"/>
              </w:rPr>
              <w:t>85.00</w:t>
            </w:r>
          </w:p>
        </w:tc>
        <w:tc>
          <w:tcPr>
            <w:tcW w:w="1631" w:type="dxa"/>
            <w:shd w:val="clear" w:color="auto" w:fill="F8EDF3"/>
          </w:tcPr>
          <w:p>
            <w:pPr>
              <w:pStyle w:val="TableParagraph"/>
              <w:rPr>
                <w:rFonts w:ascii="Calibri"/>
                <w:sz w:val="20"/>
              </w:rPr>
            </w:pPr>
          </w:p>
          <w:p>
            <w:pPr>
              <w:pStyle w:val="TableParagraph"/>
              <w:ind w:right="3"/>
              <w:jc w:val="center"/>
              <w:rPr>
                <w:sz w:val="20"/>
              </w:rPr>
            </w:pPr>
            <w:r>
              <w:rPr>
                <w:spacing w:val="-4"/>
                <w:sz w:val="20"/>
              </w:rPr>
              <w:t>0.00</w:t>
            </w:r>
          </w:p>
        </w:tc>
      </w:tr>
      <w:tr>
        <w:trPr>
          <w:trHeight w:val="488" w:hRule="atLeast"/>
        </w:trPr>
        <w:tc>
          <w:tcPr>
            <w:tcW w:w="616" w:type="dxa"/>
          </w:tcPr>
          <w:p>
            <w:pPr>
              <w:pStyle w:val="TableParagraph"/>
              <w:spacing w:before="124"/>
              <w:ind w:left="25"/>
              <w:jc w:val="center"/>
              <w:rPr>
                <w:sz w:val="20"/>
              </w:rPr>
            </w:pPr>
            <w:r>
              <w:rPr>
                <w:spacing w:val="-5"/>
                <w:sz w:val="20"/>
              </w:rPr>
              <w:t>449</w:t>
            </w:r>
          </w:p>
        </w:tc>
        <w:tc>
          <w:tcPr>
            <w:tcW w:w="1168" w:type="dxa"/>
          </w:tcPr>
          <w:p>
            <w:pPr>
              <w:pStyle w:val="TableParagraph"/>
              <w:spacing w:before="124"/>
              <w:ind w:left="135"/>
              <w:rPr>
                <w:sz w:val="20"/>
              </w:rPr>
            </w:pPr>
            <w:r>
              <w:rPr>
                <w:spacing w:val="-2"/>
                <w:sz w:val="20"/>
              </w:rPr>
              <w:t>P179017</w:t>
            </w:r>
          </w:p>
        </w:tc>
        <w:tc>
          <w:tcPr>
            <w:tcW w:w="2597" w:type="dxa"/>
          </w:tcPr>
          <w:p>
            <w:pPr>
              <w:pStyle w:val="TableParagraph"/>
              <w:spacing w:before="2"/>
              <w:ind w:left="119"/>
              <w:rPr>
                <w:sz w:val="20"/>
              </w:rPr>
            </w:pPr>
            <w:r>
              <w:rPr>
                <w:spacing w:val="-4"/>
                <w:sz w:val="20"/>
              </w:rPr>
              <w:t>Guinea</w:t>
            </w:r>
            <w:r>
              <w:rPr>
                <w:spacing w:val="-17"/>
                <w:sz w:val="20"/>
              </w:rPr>
              <w:t> </w:t>
            </w:r>
            <w:r>
              <w:rPr>
                <w:spacing w:val="-4"/>
                <w:sz w:val="20"/>
              </w:rPr>
              <w:t>Water</w:t>
            </w:r>
            <w:r>
              <w:rPr>
                <w:spacing w:val="-17"/>
                <w:sz w:val="20"/>
              </w:rPr>
              <w:t> </w:t>
            </w:r>
            <w:r>
              <w:rPr>
                <w:spacing w:val="-5"/>
                <w:sz w:val="20"/>
              </w:rPr>
              <w:t>and</w:t>
            </w:r>
          </w:p>
          <w:p>
            <w:pPr>
              <w:pStyle w:val="TableParagraph"/>
              <w:spacing w:line="223" w:lineRule="exact" w:before="12"/>
              <w:ind w:left="119"/>
              <w:rPr>
                <w:sz w:val="20"/>
              </w:rPr>
            </w:pPr>
            <w:r>
              <w:rPr>
                <w:spacing w:val="-5"/>
                <w:sz w:val="20"/>
              </w:rPr>
              <w:t>Sanitation </w:t>
            </w:r>
            <w:r>
              <w:rPr>
                <w:spacing w:val="-2"/>
                <w:sz w:val="20"/>
              </w:rPr>
              <w:t>Project</w:t>
            </w:r>
          </w:p>
        </w:tc>
        <w:tc>
          <w:tcPr>
            <w:tcW w:w="1135" w:type="dxa"/>
          </w:tcPr>
          <w:p>
            <w:pPr>
              <w:pStyle w:val="TableParagraph"/>
              <w:spacing w:before="124"/>
              <w:ind w:left="8" w:right="97"/>
              <w:jc w:val="center"/>
              <w:rPr>
                <w:sz w:val="20"/>
              </w:rPr>
            </w:pPr>
            <w:r>
              <w:rPr>
                <w:spacing w:val="-4"/>
                <w:sz w:val="20"/>
              </w:rPr>
              <w:t>2025</w:t>
            </w:r>
          </w:p>
        </w:tc>
        <w:tc>
          <w:tcPr>
            <w:tcW w:w="1157" w:type="dxa"/>
          </w:tcPr>
          <w:p>
            <w:pPr>
              <w:pStyle w:val="TableParagraph"/>
              <w:spacing w:before="124"/>
              <w:ind w:left="74" w:right="75"/>
              <w:jc w:val="center"/>
              <w:rPr>
                <w:sz w:val="20"/>
              </w:rPr>
            </w:pPr>
            <w:r>
              <w:rPr>
                <w:spacing w:val="-2"/>
                <w:sz w:val="20"/>
              </w:rPr>
              <w:t>Guinea</w:t>
            </w:r>
          </w:p>
        </w:tc>
        <w:tc>
          <w:tcPr>
            <w:tcW w:w="1631" w:type="dxa"/>
          </w:tcPr>
          <w:p>
            <w:pPr>
              <w:pStyle w:val="TableParagraph"/>
              <w:spacing w:before="124"/>
              <w:ind w:left="96" w:right="7"/>
              <w:jc w:val="center"/>
              <w:rPr>
                <w:sz w:val="20"/>
              </w:rPr>
            </w:pPr>
            <w:r>
              <w:rPr>
                <w:spacing w:val="-2"/>
                <w:sz w:val="20"/>
              </w:rPr>
              <w:t>200.00</w:t>
            </w:r>
          </w:p>
        </w:tc>
        <w:tc>
          <w:tcPr>
            <w:tcW w:w="1622" w:type="dxa"/>
          </w:tcPr>
          <w:p>
            <w:pPr>
              <w:pStyle w:val="TableParagraph"/>
              <w:spacing w:before="124"/>
              <w:ind w:left="87" w:right="87"/>
              <w:jc w:val="center"/>
              <w:rPr>
                <w:sz w:val="20"/>
              </w:rPr>
            </w:pPr>
            <w:r>
              <w:rPr>
                <w:spacing w:val="-4"/>
                <w:sz w:val="20"/>
              </w:rPr>
              <w:t>0.00</w:t>
            </w:r>
          </w:p>
        </w:tc>
        <w:tc>
          <w:tcPr>
            <w:tcW w:w="1546" w:type="dxa"/>
          </w:tcPr>
          <w:p>
            <w:pPr>
              <w:pStyle w:val="TableParagraph"/>
              <w:spacing w:before="124"/>
              <w:ind w:left="9" w:right="15"/>
              <w:jc w:val="center"/>
              <w:rPr>
                <w:sz w:val="20"/>
              </w:rPr>
            </w:pPr>
            <w:r>
              <w:rPr>
                <w:spacing w:val="-2"/>
                <w:sz w:val="20"/>
              </w:rPr>
              <w:t>200.00</w:t>
            </w:r>
          </w:p>
        </w:tc>
        <w:tc>
          <w:tcPr>
            <w:tcW w:w="1631" w:type="dxa"/>
          </w:tcPr>
          <w:p>
            <w:pPr>
              <w:pStyle w:val="TableParagraph"/>
              <w:spacing w:before="124"/>
              <w:ind w:right="3"/>
              <w:jc w:val="center"/>
              <w:rPr>
                <w:sz w:val="20"/>
              </w:rPr>
            </w:pPr>
            <w:r>
              <w:rPr>
                <w:spacing w:val="-4"/>
                <w:sz w:val="20"/>
              </w:rPr>
              <w:t>0.00</w:t>
            </w:r>
          </w:p>
        </w:tc>
      </w:tr>
      <w:tr>
        <w:trPr>
          <w:trHeight w:val="486" w:hRule="atLeast"/>
        </w:trPr>
        <w:tc>
          <w:tcPr>
            <w:tcW w:w="616" w:type="dxa"/>
            <w:shd w:val="clear" w:color="auto" w:fill="F8EDF3"/>
          </w:tcPr>
          <w:p>
            <w:pPr>
              <w:pStyle w:val="TableParagraph"/>
              <w:spacing w:before="122"/>
              <w:ind w:left="25"/>
              <w:jc w:val="center"/>
              <w:rPr>
                <w:sz w:val="20"/>
              </w:rPr>
            </w:pPr>
            <w:r>
              <w:rPr>
                <w:spacing w:val="-5"/>
                <w:sz w:val="20"/>
              </w:rPr>
              <w:t>450</w:t>
            </w:r>
          </w:p>
        </w:tc>
        <w:tc>
          <w:tcPr>
            <w:tcW w:w="1168" w:type="dxa"/>
            <w:shd w:val="clear" w:color="auto" w:fill="F8EDF3"/>
          </w:tcPr>
          <w:p>
            <w:pPr>
              <w:pStyle w:val="TableParagraph"/>
              <w:spacing w:before="122"/>
              <w:ind w:left="135"/>
              <w:rPr>
                <w:sz w:val="20"/>
              </w:rPr>
            </w:pPr>
            <w:r>
              <w:rPr>
                <w:spacing w:val="-2"/>
                <w:sz w:val="20"/>
              </w:rPr>
              <w:t>P180906</w:t>
            </w:r>
          </w:p>
        </w:tc>
        <w:tc>
          <w:tcPr>
            <w:tcW w:w="2597" w:type="dxa"/>
            <w:shd w:val="clear" w:color="auto" w:fill="F8EDF3"/>
          </w:tcPr>
          <w:p>
            <w:pPr>
              <w:pStyle w:val="TableParagraph"/>
              <w:spacing w:line="232" w:lineRule="exact"/>
              <w:ind w:left="119"/>
              <w:rPr>
                <w:sz w:val="20"/>
              </w:rPr>
            </w:pPr>
            <w:r>
              <w:rPr>
                <w:spacing w:val="-4"/>
                <w:sz w:val="20"/>
              </w:rPr>
              <w:t>Guinea</w:t>
            </w:r>
            <w:r>
              <w:rPr>
                <w:spacing w:val="-9"/>
                <w:sz w:val="20"/>
              </w:rPr>
              <w:t> </w:t>
            </w:r>
            <w:r>
              <w:rPr>
                <w:spacing w:val="-4"/>
                <w:sz w:val="20"/>
              </w:rPr>
              <w:t>Kounki</w:t>
            </w:r>
            <w:r>
              <w:rPr>
                <w:spacing w:val="-9"/>
                <w:sz w:val="20"/>
              </w:rPr>
              <w:t> </w:t>
            </w:r>
            <w:r>
              <w:rPr>
                <w:spacing w:val="-4"/>
                <w:sz w:val="20"/>
              </w:rPr>
              <w:t>Fisheries</w:t>
            </w:r>
          </w:p>
          <w:p>
            <w:pPr>
              <w:pStyle w:val="TableParagraph"/>
              <w:spacing w:line="223" w:lineRule="exact" w:before="12"/>
              <w:ind w:left="119"/>
              <w:rPr>
                <w:sz w:val="20"/>
              </w:rPr>
            </w:pPr>
            <w:r>
              <w:rPr>
                <w:spacing w:val="-4"/>
                <w:sz w:val="20"/>
              </w:rPr>
              <w:t>and</w:t>
            </w:r>
            <w:r>
              <w:rPr>
                <w:spacing w:val="-8"/>
                <w:sz w:val="20"/>
              </w:rPr>
              <w:t> </w:t>
            </w:r>
            <w:r>
              <w:rPr>
                <w:spacing w:val="-4"/>
                <w:sz w:val="20"/>
              </w:rPr>
              <w:t>Aquaculture</w:t>
            </w:r>
            <w:r>
              <w:rPr>
                <w:spacing w:val="-8"/>
                <w:sz w:val="20"/>
              </w:rPr>
              <w:t> </w:t>
            </w:r>
            <w:r>
              <w:rPr>
                <w:spacing w:val="-4"/>
                <w:sz w:val="20"/>
              </w:rPr>
              <w:t>Project</w:t>
            </w:r>
          </w:p>
        </w:tc>
        <w:tc>
          <w:tcPr>
            <w:tcW w:w="1135" w:type="dxa"/>
            <w:shd w:val="clear" w:color="auto" w:fill="F8EDF3"/>
          </w:tcPr>
          <w:p>
            <w:pPr>
              <w:pStyle w:val="TableParagraph"/>
              <w:spacing w:before="122"/>
              <w:ind w:left="8" w:right="97"/>
              <w:jc w:val="center"/>
              <w:rPr>
                <w:sz w:val="20"/>
              </w:rPr>
            </w:pPr>
            <w:r>
              <w:rPr>
                <w:spacing w:val="-4"/>
                <w:sz w:val="20"/>
              </w:rPr>
              <w:t>2025</w:t>
            </w:r>
          </w:p>
        </w:tc>
        <w:tc>
          <w:tcPr>
            <w:tcW w:w="1157" w:type="dxa"/>
            <w:shd w:val="clear" w:color="auto" w:fill="F8EDF3"/>
          </w:tcPr>
          <w:p>
            <w:pPr>
              <w:pStyle w:val="TableParagraph"/>
              <w:spacing w:before="122"/>
              <w:ind w:left="74" w:right="75"/>
              <w:jc w:val="center"/>
              <w:rPr>
                <w:sz w:val="20"/>
              </w:rPr>
            </w:pPr>
            <w:r>
              <w:rPr>
                <w:spacing w:val="-2"/>
                <w:sz w:val="20"/>
              </w:rPr>
              <w:t>Guinea</w:t>
            </w:r>
          </w:p>
        </w:tc>
        <w:tc>
          <w:tcPr>
            <w:tcW w:w="1631" w:type="dxa"/>
            <w:shd w:val="clear" w:color="auto" w:fill="F8EDF3"/>
          </w:tcPr>
          <w:p>
            <w:pPr>
              <w:pStyle w:val="TableParagraph"/>
              <w:spacing w:before="122"/>
              <w:ind w:left="96" w:right="7"/>
              <w:jc w:val="center"/>
              <w:rPr>
                <w:sz w:val="20"/>
              </w:rPr>
            </w:pPr>
            <w:r>
              <w:rPr>
                <w:spacing w:val="-2"/>
                <w:sz w:val="20"/>
              </w:rPr>
              <w:t>100.00</w:t>
            </w:r>
          </w:p>
        </w:tc>
        <w:tc>
          <w:tcPr>
            <w:tcW w:w="1622" w:type="dxa"/>
            <w:shd w:val="clear" w:color="auto" w:fill="F8EDF3"/>
          </w:tcPr>
          <w:p>
            <w:pPr>
              <w:pStyle w:val="TableParagraph"/>
              <w:spacing w:before="122"/>
              <w:ind w:left="87" w:right="87"/>
              <w:jc w:val="center"/>
              <w:rPr>
                <w:sz w:val="20"/>
              </w:rPr>
            </w:pPr>
            <w:r>
              <w:rPr>
                <w:spacing w:val="-4"/>
                <w:sz w:val="20"/>
              </w:rPr>
              <w:t>0.00</w:t>
            </w:r>
          </w:p>
        </w:tc>
        <w:tc>
          <w:tcPr>
            <w:tcW w:w="1546" w:type="dxa"/>
            <w:shd w:val="clear" w:color="auto" w:fill="F8EDF3"/>
          </w:tcPr>
          <w:p>
            <w:pPr>
              <w:pStyle w:val="TableParagraph"/>
              <w:spacing w:before="122"/>
              <w:ind w:left="9" w:right="15"/>
              <w:jc w:val="center"/>
              <w:rPr>
                <w:sz w:val="20"/>
              </w:rPr>
            </w:pPr>
            <w:r>
              <w:rPr>
                <w:spacing w:val="-2"/>
                <w:sz w:val="20"/>
              </w:rPr>
              <w:t>100.00</w:t>
            </w:r>
          </w:p>
        </w:tc>
        <w:tc>
          <w:tcPr>
            <w:tcW w:w="1631" w:type="dxa"/>
            <w:shd w:val="clear" w:color="auto" w:fill="F8EDF3"/>
          </w:tcPr>
          <w:p>
            <w:pPr>
              <w:pStyle w:val="TableParagraph"/>
              <w:spacing w:before="122"/>
              <w:ind w:right="3"/>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9"/>
        <w:gridCol w:w="1157"/>
        <w:gridCol w:w="1148"/>
        <w:gridCol w:w="1635"/>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57" w:type="dxa"/>
            <w:shd w:val="clear" w:color="auto" w:fill="2B3167"/>
          </w:tcPr>
          <w:p>
            <w:pPr>
              <w:pStyle w:val="TableParagraph"/>
              <w:spacing w:before="122"/>
              <w:rPr>
                <w:rFonts w:ascii="Calibri"/>
                <w:sz w:val="20"/>
              </w:rPr>
            </w:pPr>
          </w:p>
          <w:p>
            <w:pPr>
              <w:pStyle w:val="TableParagraph"/>
              <w:spacing w:line="252" w:lineRule="auto" w:before="1"/>
              <w:ind w:left="427" w:right="21" w:hanging="296"/>
              <w:rPr>
                <w:b/>
                <w:sz w:val="20"/>
              </w:rPr>
            </w:pPr>
            <w:r>
              <w:rPr>
                <w:b/>
                <w:color w:val="FFFFFF"/>
                <w:spacing w:val="-4"/>
                <w:sz w:val="20"/>
              </w:rPr>
              <w:t>Approval </w:t>
            </w:r>
            <w:r>
              <w:rPr>
                <w:b/>
                <w:color w:val="FFFFFF"/>
                <w:spacing w:val="-6"/>
                <w:sz w:val="20"/>
              </w:rPr>
              <w:t>FY</w:t>
            </w:r>
          </w:p>
        </w:tc>
        <w:tc>
          <w:tcPr>
            <w:tcW w:w="114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4"/>
              <w:jc w:val="center"/>
              <w:rPr>
                <w:b/>
                <w:sz w:val="20"/>
              </w:rPr>
            </w:pPr>
            <w:r>
              <w:rPr>
                <w:b/>
                <w:color w:val="FFFFFF"/>
                <w:spacing w:val="-2"/>
                <w:sz w:val="20"/>
              </w:rPr>
              <w:t>Country</w:t>
            </w:r>
          </w:p>
        </w:tc>
        <w:tc>
          <w:tcPr>
            <w:tcW w:w="1635" w:type="dxa"/>
            <w:shd w:val="clear" w:color="auto" w:fill="2B3167"/>
          </w:tcPr>
          <w:p>
            <w:pPr>
              <w:pStyle w:val="TableParagraph"/>
              <w:spacing w:before="124"/>
              <w:ind w:left="102" w:right="4"/>
              <w:jc w:val="center"/>
              <w:rPr>
                <w:b/>
                <w:sz w:val="20"/>
              </w:rPr>
            </w:pPr>
            <w:r>
              <w:rPr>
                <w:b/>
                <w:color w:val="FFFFFF"/>
                <w:spacing w:val="-5"/>
                <w:w w:val="105"/>
                <w:sz w:val="20"/>
              </w:rPr>
              <w:t>IDA</w:t>
            </w:r>
          </w:p>
          <w:p>
            <w:pPr>
              <w:pStyle w:val="TableParagraph"/>
              <w:spacing w:line="252" w:lineRule="auto" w:before="11"/>
              <w:ind w:left="208"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487" w:hRule="atLeast"/>
        </w:trPr>
        <w:tc>
          <w:tcPr>
            <w:tcW w:w="616" w:type="dxa"/>
          </w:tcPr>
          <w:p>
            <w:pPr>
              <w:pStyle w:val="TableParagraph"/>
              <w:spacing w:before="122"/>
              <w:ind w:left="25"/>
              <w:jc w:val="center"/>
              <w:rPr>
                <w:sz w:val="20"/>
              </w:rPr>
            </w:pPr>
            <w:r>
              <w:rPr>
                <w:spacing w:val="-5"/>
                <w:sz w:val="20"/>
              </w:rPr>
              <w:t>451</w:t>
            </w:r>
          </w:p>
        </w:tc>
        <w:tc>
          <w:tcPr>
            <w:tcW w:w="1168" w:type="dxa"/>
          </w:tcPr>
          <w:p>
            <w:pPr>
              <w:pStyle w:val="TableParagraph"/>
              <w:spacing w:before="122"/>
              <w:ind w:left="135"/>
              <w:rPr>
                <w:sz w:val="20"/>
              </w:rPr>
            </w:pPr>
            <w:r>
              <w:rPr>
                <w:spacing w:val="-2"/>
                <w:sz w:val="20"/>
              </w:rPr>
              <w:t>P511453</w:t>
            </w:r>
          </w:p>
        </w:tc>
        <w:tc>
          <w:tcPr>
            <w:tcW w:w="2579" w:type="dxa"/>
          </w:tcPr>
          <w:p>
            <w:pPr>
              <w:pStyle w:val="TableParagraph"/>
              <w:spacing w:line="232" w:lineRule="exact"/>
              <w:ind w:left="119"/>
              <w:rPr>
                <w:sz w:val="20"/>
              </w:rPr>
            </w:pPr>
            <w:r>
              <w:rPr>
                <w:w w:val="90"/>
                <w:sz w:val="20"/>
              </w:rPr>
              <w:t>Guinea</w:t>
            </w:r>
            <w:r>
              <w:rPr>
                <w:spacing w:val="15"/>
                <w:sz w:val="20"/>
              </w:rPr>
              <w:t> </w:t>
            </w:r>
            <w:r>
              <w:rPr>
                <w:w w:val="90"/>
                <w:sz w:val="20"/>
              </w:rPr>
              <w:t>Electricity</w:t>
            </w:r>
            <w:r>
              <w:rPr>
                <w:spacing w:val="18"/>
                <w:sz w:val="20"/>
              </w:rPr>
              <w:t> </w:t>
            </w:r>
            <w:r>
              <w:rPr>
                <w:spacing w:val="-2"/>
                <w:w w:val="90"/>
                <w:sz w:val="20"/>
              </w:rPr>
              <w:t>Access</w:t>
            </w:r>
          </w:p>
          <w:p>
            <w:pPr>
              <w:pStyle w:val="TableParagraph"/>
              <w:spacing w:line="223" w:lineRule="exact" w:before="12"/>
              <w:ind w:left="119"/>
              <w:rPr>
                <w:sz w:val="20"/>
              </w:rPr>
            </w:pPr>
            <w:r>
              <w:rPr>
                <w:spacing w:val="-2"/>
                <w:sz w:val="20"/>
              </w:rPr>
              <w:t>Scale</w:t>
            </w:r>
            <w:r>
              <w:rPr>
                <w:spacing w:val="-15"/>
                <w:sz w:val="20"/>
              </w:rPr>
              <w:t> </w:t>
            </w:r>
            <w:r>
              <w:rPr>
                <w:spacing w:val="-2"/>
                <w:sz w:val="20"/>
              </w:rPr>
              <w:t>Up</w:t>
            </w:r>
            <w:r>
              <w:rPr>
                <w:spacing w:val="-15"/>
                <w:sz w:val="20"/>
              </w:rPr>
              <w:t> </w:t>
            </w:r>
            <w:r>
              <w:rPr>
                <w:spacing w:val="-2"/>
                <w:sz w:val="20"/>
              </w:rPr>
              <w:t>Project-Phase</w:t>
            </w:r>
            <w:r>
              <w:rPr>
                <w:spacing w:val="-14"/>
                <w:sz w:val="20"/>
              </w:rPr>
              <w:t> </w:t>
            </w:r>
            <w:r>
              <w:rPr>
                <w:spacing w:val="-10"/>
                <w:sz w:val="20"/>
              </w:rPr>
              <w:t>2</w:t>
            </w:r>
          </w:p>
        </w:tc>
        <w:tc>
          <w:tcPr>
            <w:tcW w:w="1157" w:type="dxa"/>
          </w:tcPr>
          <w:p>
            <w:pPr>
              <w:pStyle w:val="TableParagraph"/>
              <w:spacing w:before="122"/>
              <w:ind w:right="75"/>
              <w:jc w:val="center"/>
              <w:rPr>
                <w:sz w:val="20"/>
              </w:rPr>
            </w:pPr>
            <w:r>
              <w:rPr>
                <w:spacing w:val="-4"/>
                <w:sz w:val="20"/>
              </w:rPr>
              <w:t>2025</w:t>
            </w:r>
          </w:p>
        </w:tc>
        <w:tc>
          <w:tcPr>
            <w:tcW w:w="1148" w:type="dxa"/>
          </w:tcPr>
          <w:p>
            <w:pPr>
              <w:pStyle w:val="TableParagraph"/>
              <w:spacing w:before="122"/>
              <w:ind w:left="84" w:right="84"/>
              <w:jc w:val="center"/>
              <w:rPr>
                <w:sz w:val="20"/>
              </w:rPr>
            </w:pPr>
            <w:r>
              <w:rPr>
                <w:spacing w:val="-2"/>
                <w:sz w:val="20"/>
              </w:rPr>
              <w:t>Guinea</w:t>
            </w:r>
          </w:p>
        </w:tc>
        <w:tc>
          <w:tcPr>
            <w:tcW w:w="1635" w:type="dxa"/>
          </w:tcPr>
          <w:p>
            <w:pPr>
              <w:pStyle w:val="TableParagraph"/>
              <w:spacing w:before="122"/>
              <w:ind w:left="102" w:right="7"/>
              <w:jc w:val="center"/>
              <w:rPr>
                <w:sz w:val="20"/>
              </w:rPr>
            </w:pPr>
            <w:r>
              <w:rPr>
                <w:spacing w:val="-2"/>
                <w:sz w:val="20"/>
              </w:rPr>
              <w:t>132.30</w:t>
            </w:r>
          </w:p>
        </w:tc>
        <w:tc>
          <w:tcPr>
            <w:tcW w:w="1621" w:type="dxa"/>
          </w:tcPr>
          <w:p>
            <w:pPr>
              <w:pStyle w:val="TableParagraph"/>
              <w:spacing w:before="122"/>
              <w:ind w:left="9" w:right="9"/>
              <w:jc w:val="center"/>
              <w:rPr>
                <w:sz w:val="20"/>
              </w:rPr>
            </w:pPr>
            <w:r>
              <w:rPr>
                <w:spacing w:val="-4"/>
                <w:sz w:val="20"/>
              </w:rPr>
              <w:t>0.00</w:t>
            </w:r>
          </w:p>
        </w:tc>
        <w:tc>
          <w:tcPr>
            <w:tcW w:w="1545" w:type="dxa"/>
          </w:tcPr>
          <w:p>
            <w:pPr>
              <w:pStyle w:val="TableParagraph"/>
              <w:spacing w:before="122"/>
              <w:ind w:left="12" w:right="13"/>
              <w:jc w:val="center"/>
              <w:rPr>
                <w:sz w:val="20"/>
              </w:rPr>
            </w:pPr>
            <w:r>
              <w:rPr>
                <w:spacing w:val="-2"/>
                <w:sz w:val="20"/>
              </w:rPr>
              <w:t>132.30</w:t>
            </w:r>
          </w:p>
        </w:tc>
        <w:tc>
          <w:tcPr>
            <w:tcW w:w="1630" w:type="dxa"/>
          </w:tcPr>
          <w:p>
            <w:pPr>
              <w:pStyle w:val="TableParagraph"/>
              <w:spacing w:before="122"/>
              <w:ind w:left="95" w:right="94"/>
              <w:jc w:val="center"/>
              <w:rPr>
                <w:sz w:val="20"/>
              </w:rPr>
            </w:pPr>
            <w:r>
              <w:rPr>
                <w:spacing w:val="-4"/>
                <w:sz w:val="20"/>
              </w:rPr>
              <w:t>0.00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452</w:t>
            </w:r>
          </w:p>
        </w:tc>
        <w:tc>
          <w:tcPr>
            <w:tcW w:w="1168" w:type="dxa"/>
            <w:shd w:val="clear" w:color="auto" w:fill="F8EDF3"/>
          </w:tcPr>
          <w:p>
            <w:pPr>
              <w:pStyle w:val="TableParagraph"/>
              <w:spacing w:before="124"/>
              <w:ind w:left="135"/>
              <w:rPr>
                <w:sz w:val="20"/>
              </w:rPr>
            </w:pPr>
            <w:r>
              <w:rPr>
                <w:spacing w:val="-2"/>
                <w:sz w:val="20"/>
              </w:rPr>
              <w:t>P157782</w:t>
            </w:r>
          </w:p>
        </w:tc>
        <w:tc>
          <w:tcPr>
            <w:tcW w:w="2579" w:type="dxa"/>
            <w:shd w:val="clear" w:color="auto" w:fill="F8EDF3"/>
          </w:tcPr>
          <w:p>
            <w:pPr>
              <w:pStyle w:val="TableParagraph"/>
              <w:spacing w:before="2"/>
              <w:ind w:left="119"/>
              <w:rPr>
                <w:sz w:val="20"/>
              </w:rPr>
            </w:pPr>
            <w:r>
              <w:rPr>
                <w:spacing w:val="-2"/>
                <w:sz w:val="20"/>
              </w:rPr>
              <w:t>Guinea</w:t>
            </w:r>
            <w:r>
              <w:rPr>
                <w:spacing w:val="-18"/>
                <w:sz w:val="20"/>
              </w:rPr>
              <w:t> </w:t>
            </w:r>
            <w:r>
              <w:rPr>
                <w:spacing w:val="-2"/>
                <w:sz w:val="20"/>
              </w:rPr>
              <w:t>Urban</w:t>
            </w:r>
            <w:r>
              <w:rPr>
                <w:spacing w:val="-18"/>
                <w:sz w:val="20"/>
              </w:rPr>
              <w:t> </w:t>
            </w:r>
            <w:r>
              <w:rPr>
                <w:spacing w:val="-4"/>
                <w:sz w:val="20"/>
              </w:rPr>
              <w:t>Water</w:t>
            </w:r>
          </w:p>
          <w:p>
            <w:pPr>
              <w:pStyle w:val="TableParagraph"/>
              <w:spacing w:line="223" w:lineRule="exact" w:before="12"/>
              <w:ind w:left="119"/>
              <w:rPr>
                <w:sz w:val="20"/>
              </w:rPr>
            </w:pPr>
            <w:r>
              <w:rPr>
                <w:spacing w:val="-2"/>
                <w:sz w:val="20"/>
              </w:rPr>
              <w:t>Project</w:t>
            </w:r>
          </w:p>
        </w:tc>
        <w:tc>
          <w:tcPr>
            <w:tcW w:w="1157" w:type="dxa"/>
            <w:shd w:val="clear" w:color="auto" w:fill="F8EDF3"/>
          </w:tcPr>
          <w:p>
            <w:pPr>
              <w:pStyle w:val="TableParagraph"/>
              <w:spacing w:before="124"/>
              <w:ind w:right="75"/>
              <w:jc w:val="center"/>
              <w:rPr>
                <w:sz w:val="20"/>
              </w:rPr>
            </w:pPr>
            <w:r>
              <w:rPr>
                <w:spacing w:val="-4"/>
                <w:sz w:val="20"/>
              </w:rPr>
              <w:t>2017</w:t>
            </w:r>
          </w:p>
        </w:tc>
        <w:tc>
          <w:tcPr>
            <w:tcW w:w="1148" w:type="dxa"/>
            <w:shd w:val="clear" w:color="auto" w:fill="F8EDF3"/>
          </w:tcPr>
          <w:p>
            <w:pPr>
              <w:pStyle w:val="TableParagraph"/>
              <w:spacing w:before="124"/>
              <w:ind w:left="84" w:right="84"/>
              <w:jc w:val="center"/>
              <w:rPr>
                <w:sz w:val="20"/>
              </w:rPr>
            </w:pPr>
            <w:r>
              <w:rPr>
                <w:spacing w:val="-2"/>
                <w:sz w:val="20"/>
              </w:rPr>
              <w:t>Guinea</w:t>
            </w:r>
          </w:p>
        </w:tc>
        <w:tc>
          <w:tcPr>
            <w:tcW w:w="1635" w:type="dxa"/>
            <w:shd w:val="clear" w:color="auto" w:fill="F8EDF3"/>
          </w:tcPr>
          <w:p>
            <w:pPr>
              <w:pStyle w:val="TableParagraph"/>
              <w:spacing w:before="124"/>
              <w:ind w:left="102" w:right="7"/>
              <w:jc w:val="center"/>
              <w:rPr>
                <w:sz w:val="20"/>
              </w:rPr>
            </w:pPr>
            <w:r>
              <w:rPr>
                <w:spacing w:val="-2"/>
                <w:sz w:val="20"/>
              </w:rPr>
              <w:t>30.00</w:t>
            </w:r>
          </w:p>
        </w:tc>
        <w:tc>
          <w:tcPr>
            <w:tcW w:w="1621" w:type="dxa"/>
            <w:shd w:val="clear" w:color="auto" w:fill="F8EDF3"/>
          </w:tcPr>
          <w:p>
            <w:pPr>
              <w:pStyle w:val="TableParagraph"/>
              <w:spacing w:before="124"/>
              <w:ind w:left="9" w:right="6"/>
              <w:jc w:val="center"/>
              <w:rPr>
                <w:sz w:val="20"/>
              </w:rPr>
            </w:pPr>
            <w:r>
              <w:rPr>
                <w:spacing w:val="-2"/>
                <w:sz w:val="20"/>
              </w:rPr>
              <w:t>28.71</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4"/>
                <w:sz w:val="20"/>
              </w:rPr>
              <w:t>0.42</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453</w:t>
            </w:r>
          </w:p>
        </w:tc>
        <w:tc>
          <w:tcPr>
            <w:tcW w:w="1168" w:type="dxa"/>
          </w:tcPr>
          <w:p>
            <w:pPr>
              <w:pStyle w:val="TableParagraph"/>
              <w:rPr>
                <w:rFonts w:ascii="Calibri"/>
                <w:sz w:val="20"/>
              </w:rPr>
            </w:pPr>
          </w:p>
          <w:p>
            <w:pPr>
              <w:pStyle w:val="TableParagraph"/>
              <w:ind w:left="135"/>
              <w:rPr>
                <w:sz w:val="20"/>
              </w:rPr>
            </w:pPr>
            <w:r>
              <w:rPr>
                <w:spacing w:val="-2"/>
                <w:sz w:val="20"/>
              </w:rPr>
              <w:t>P163140</w:t>
            </w:r>
          </w:p>
        </w:tc>
        <w:tc>
          <w:tcPr>
            <w:tcW w:w="2579" w:type="dxa"/>
          </w:tcPr>
          <w:p>
            <w:pPr>
              <w:pStyle w:val="TableParagraph"/>
              <w:spacing w:line="232" w:lineRule="exact"/>
              <w:ind w:left="119"/>
              <w:rPr>
                <w:sz w:val="20"/>
              </w:rPr>
            </w:pPr>
            <w:r>
              <w:rPr>
                <w:spacing w:val="-4"/>
                <w:sz w:val="20"/>
              </w:rPr>
              <w:t>Guinea</w:t>
            </w:r>
            <w:r>
              <w:rPr>
                <w:spacing w:val="-11"/>
                <w:sz w:val="20"/>
              </w:rPr>
              <w:t> </w:t>
            </w:r>
            <w:r>
              <w:rPr>
                <w:spacing w:val="-4"/>
                <w:sz w:val="20"/>
              </w:rPr>
              <w:t>Health</w:t>
            </w:r>
            <w:r>
              <w:rPr>
                <w:spacing w:val="-9"/>
                <w:sz w:val="20"/>
              </w:rPr>
              <w:t> </w:t>
            </w:r>
            <w:r>
              <w:rPr>
                <w:spacing w:val="-4"/>
                <w:sz w:val="20"/>
              </w:rPr>
              <w:t>Service</w:t>
            </w:r>
            <w:r>
              <w:rPr>
                <w:spacing w:val="-10"/>
                <w:sz w:val="20"/>
              </w:rPr>
              <w:t> </w:t>
            </w:r>
            <w:r>
              <w:rPr>
                <w:spacing w:val="-5"/>
                <w:sz w:val="20"/>
              </w:rPr>
              <w:t>and</w:t>
            </w:r>
          </w:p>
          <w:p>
            <w:pPr>
              <w:pStyle w:val="TableParagraph"/>
              <w:spacing w:line="240" w:lineRule="atLeast" w:before="1"/>
              <w:ind w:left="119"/>
              <w:rPr>
                <w:sz w:val="20"/>
              </w:rPr>
            </w:pPr>
            <w:r>
              <w:rPr>
                <w:spacing w:val="-4"/>
                <w:sz w:val="20"/>
              </w:rPr>
              <w:t>Capacity</w:t>
            </w:r>
            <w:r>
              <w:rPr>
                <w:spacing w:val="-21"/>
                <w:sz w:val="20"/>
              </w:rPr>
              <w:t> </w:t>
            </w:r>
            <w:r>
              <w:rPr>
                <w:spacing w:val="-4"/>
                <w:sz w:val="20"/>
              </w:rPr>
              <w:t>Strengthening </w:t>
            </w:r>
            <w:r>
              <w:rPr>
                <w:spacing w:val="-2"/>
                <w:sz w:val="20"/>
              </w:rPr>
              <w:t>Project</w:t>
            </w:r>
          </w:p>
        </w:tc>
        <w:tc>
          <w:tcPr>
            <w:tcW w:w="1157" w:type="dxa"/>
          </w:tcPr>
          <w:p>
            <w:pPr>
              <w:pStyle w:val="TableParagraph"/>
              <w:rPr>
                <w:rFonts w:ascii="Calibri"/>
                <w:sz w:val="20"/>
              </w:rPr>
            </w:pPr>
          </w:p>
          <w:p>
            <w:pPr>
              <w:pStyle w:val="TableParagraph"/>
              <w:ind w:right="75"/>
              <w:jc w:val="center"/>
              <w:rPr>
                <w:sz w:val="20"/>
              </w:rPr>
            </w:pPr>
            <w:r>
              <w:rPr>
                <w:spacing w:val="-4"/>
                <w:sz w:val="20"/>
              </w:rPr>
              <w:t>2018</w:t>
            </w:r>
          </w:p>
        </w:tc>
        <w:tc>
          <w:tcPr>
            <w:tcW w:w="1148" w:type="dxa"/>
          </w:tcPr>
          <w:p>
            <w:pPr>
              <w:pStyle w:val="TableParagraph"/>
              <w:rPr>
                <w:rFonts w:ascii="Calibri"/>
                <w:sz w:val="20"/>
              </w:rPr>
            </w:pPr>
          </w:p>
          <w:p>
            <w:pPr>
              <w:pStyle w:val="TableParagraph"/>
              <w:ind w:left="84" w:right="84"/>
              <w:jc w:val="center"/>
              <w:rPr>
                <w:sz w:val="20"/>
              </w:rPr>
            </w:pPr>
            <w:r>
              <w:rPr>
                <w:spacing w:val="-2"/>
                <w:sz w:val="20"/>
              </w:rPr>
              <w:t>Guinea</w:t>
            </w:r>
          </w:p>
        </w:tc>
        <w:tc>
          <w:tcPr>
            <w:tcW w:w="1635" w:type="dxa"/>
          </w:tcPr>
          <w:p>
            <w:pPr>
              <w:pStyle w:val="TableParagraph"/>
              <w:rPr>
                <w:rFonts w:ascii="Calibri"/>
                <w:sz w:val="20"/>
              </w:rPr>
            </w:pPr>
          </w:p>
          <w:p>
            <w:pPr>
              <w:pStyle w:val="TableParagraph"/>
              <w:ind w:left="102" w:right="7"/>
              <w:jc w:val="center"/>
              <w:rPr>
                <w:sz w:val="20"/>
              </w:rPr>
            </w:pPr>
            <w:r>
              <w:rPr>
                <w:spacing w:val="-2"/>
                <w:sz w:val="20"/>
              </w:rPr>
              <w:t>45.00</w:t>
            </w:r>
          </w:p>
        </w:tc>
        <w:tc>
          <w:tcPr>
            <w:tcW w:w="1621" w:type="dxa"/>
          </w:tcPr>
          <w:p>
            <w:pPr>
              <w:pStyle w:val="TableParagraph"/>
              <w:rPr>
                <w:rFonts w:ascii="Calibri"/>
                <w:sz w:val="20"/>
              </w:rPr>
            </w:pPr>
          </w:p>
          <w:p>
            <w:pPr>
              <w:pStyle w:val="TableParagraph"/>
              <w:ind w:left="9" w:right="6"/>
              <w:jc w:val="center"/>
              <w:rPr>
                <w:sz w:val="20"/>
              </w:rPr>
            </w:pPr>
            <w:r>
              <w:rPr>
                <w:spacing w:val="-2"/>
                <w:sz w:val="20"/>
              </w:rPr>
              <w:t>42.22</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jc w:val="center"/>
              <w:rPr>
                <w:sz w:val="20"/>
              </w:rPr>
            </w:pPr>
            <w:r>
              <w:rPr>
                <w:w w:val="90"/>
                <w:sz w:val="20"/>
              </w:rPr>
              <w:t>-</w:t>
            </w:r>
            <w:r>
              <w:rPr>
                <w:spacing w:val="-4"/>
                <w:sz w:val="20"/>
              </w:rPr>
              <w:t>0.05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454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P164184</w:t>
            </w:r>
          </w:p>
        </w:tc>
        <w:tc>
          <w:tcPr>
            <w:tcW w:w="2579" w:type="dxa"/>
            <w:shd w:val="clear" w:color="auto" w:fill="F8EDF3"/>
          </w:tcPr>
          <w:p>
            <w:pPr>
              <w:pStyle w:val="TableParagraph"/>
              <w:spacing w:line="232" w:lineRule="exact"/>
              <w:ind w:left="119"/>
              <w:rPr>
                <w:sz w:val="20"/>
              </w:rPr>
            </w:pPr>
            <w:r>
              <w:rPr>
                <w:spacing w:val="-2"/>
                <w:sz w:val="20"/>
              </w:rPr>
              <w:t>Guinea</w:t>
            </w:r>
            <w:r>
              <w:rPr>
                <w:spacing w:val="-20"/>
                <w:sz w:val="20"/>
              </w:rPr>
              <w:t> </w:t>
            </w:r>
            <w:r>
              <w:rPr>
                <w:spacing w:val="-2"/>
                <w:sz w:val="20"/>
              </w:rPr>
              <w:t>Commercial</w:t>
            </w:r>
          </w:p>
          <w:p>
            <w:pPr>
              <w:pStyle w:val="TableParagraph"/>
              <w:spacing w:line="240" w:lineRule="atLeast"/>
              <w:ind w:left="119"/>
              <w:rPr>
                <w:sz w:val="20"/>
              </w:rPr>
            </w:pPr>
            <w:r>
              <w:rPr>
                <w:spacing w:val="-4"/>
                <w:sz w:val="20"/>
              </w:rPr>
              <w:t>Agriculture</w:t>
            </w:r>
            <w:r>
              <w:rPr>
                <w:spacing w:val="-22"/>
                <w:sz w:val="20"/>
              </w:rPr>
              <w:t> </w:t>
            </w:r>
            <w:r>
              <w:rPr>
                <w:spacing w:val="-4"/>
                <w:sz w:val="20"/>
              </w:rPr>
              <w:t>Development </w:t>
            </w:r>
            <w:r>
              <w:rPr>
                <w:spacing w:val="-2"/>
                <w:sz w:val="20"/>
              </w:rPr>
              <w:t>Project</w:t>
            </w:r>
          </w:p>
        </w:tc>
        <w:tc>
          <w:tcPr>
            <w:tcW w:w="1157" w:type="dxa"/>
            <w:shd w:val="clear" w:color="auto" w:fill="F8EDF3"/>
          </w:tcPr>
          <w:p>
            <w:pPr>
              <w:pStyle w:val="TableParagraph"/>
              <w:rPr>
                <w:rFonts w:ascii="Calibri"/>
                <w:sz w:val="20"/>
              </w:rPr>
            </w:pPr>
          </w:p>
          <w:p>
            <w:pPr>
              <w:pStyle w:val="TableParagraph"/>
              <w:ind w:right="75"/>
              <w:jc w:val="center"/>
              <w:rPr>
                <w:sz w:val="20"/>
              </w:rPr>
            </w:pPr>
            <w:r>
              <w:rPr>
                <w:spacing w:val="-4"/>
                <w:sz w:val="20"/>
              </w:rPr>
              <w:t>2021</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2"/>
                <w:sz w:val="20"/>
              </w:rPr>
              <w:t>Guinea</w:t>
            </w:r>
          </w:p>
        </w:tc>
        <w:tc>
          <w:tcPr>
            <w:tcW w:w="1635" w:type="dxa"/>
            <w:shd w:val="clear" w:color="auto" w:fill="F8EDF3"/>
          </w:tcPr>
          <w:p>
            <w:pPr>
              <w:pStyle w:val="TableParagraph"/>
              <w:rPr>
                <w:rFonts w:ascii="Calibri"/>
                <w:sz w:val="20"/>
              </w:rPr>
            </w:pPr>
          </w:p>
          <w:p>
            <w:pPr>
              <w:pStyle w:val="TableParagraph"/>
              <w:ind w:left="102" w:right="7"/>
              <w:jc w:val="center"/>
              <w:rPr>
                <w:sz w:val="20"/>
              </w:rPr>
            </w:pPr>
            <w:r>
              <w:rPr>
                <w:spacing w:val="-2"/>
                <w:sz w:val="20"/>
              </w:rPr>
              <w:t>100.00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54.19</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29.69</w:t>
            </w:r>
          </w:p>
        </w:tc>
      </w:tr>
      <w:tr>
        <w:trPr>
          <w:trHeight w:val="487" w:hRule="atLeast"/>
        </w:trPr>
        <w:tc>
          <w:tcPr>
            <w:tcW w:w="616" w:type="dxa"/>
          </w:tcPr>
          <w:p>
            <w:pPr>
              <w:pStyle w:val="TableParagraph"/>
              <w:spacing w:before="122"/>
              <w:ind w:left="25"/>
              <w:jc w:val="center"/>
              <w:rPr>
                <w:sz w:val="20"/>
              </w:rPr>
            </w:pPr>
            <w:r>
              <w:rPr>
                <w:spacing w:val="-5"/>
                <w:sz w:val="20"/>
              </w:rPr>
              <w:t>455</w:t>
            </w:r>
          </w:p>
        </w:tc>
        <w:tc>
          <w:tcPr>
            <w:tcW w:w="1168" w:type="dxa"/>
          </w:tcPr>
          <w:p>
            <w:pPr>
              <w:pStyle w:val="TableParagraph"/>
              <w:spacing w:before="122"/>
              <w:ind w:left="135"/>
              <w:rPr>
                <w:sz w:val="20"/>
              </w:rPr>
            </w:pPr>
            <w:r>
              <w:rPr>
                <w:spacing w:val="-2"/>
                <w:sz w:val="20"/>
              </w:rPr>
              <w:t>P164225</w:t>
            </w:r>
          </w:p>
        </w:tc>
        <w:tc>
          <w:tcPr>
            <w:tcW w:w="2579" w:type="dxa"/>
          </w:tcPr>
          <w:p>
            <w:pPr>
              <w:pStyle w:val="TableParagraph"/>
              <w:spacing w:before="2"/>
              <w:ind w:left="119"/>
              <w:rPr>
                <w:sz w:val="20"/>
              </w:rPr>
            </w:pPr>
            <w:r>
              <w:rPr>
                <w:w w:val="90"/>
                <w:sz w:val="20"/>
              </w:rPr>
              <w:t>Guinea</w:t>
            </w:r>
            <w:r>
              <w:rPr>
                <w:spacing w:val="15"/>
                <w:sz w:val="20"/>
              </w:rPr>
              <w:t> </w:t>
            </w:r>
            <w:r>
              <w:rPr>
                <w:w w:val="90"/>
                <w:sz w:val="20"/>
              </w:rPr>
              <w:t>Electricity</w:t>
            </w:r>
            <w:r>
              <w:rPr>
                <w:spacing w:val="18"/>
                <w:sz w:val="20"/>
              </w:rPr>
              <w:t> </w:t>
            </w:r>
            <w:r>
              <w:rPr>
                <w:spacing w:val="-2"/>
                <w:w w:val="90"/>
                <w:sz w:val="20"/>
              </w:rPr>
              <w:t>Access</w:t>
            </w:r>
          </w:p>
          <w:p>
            <w:pPr>
              <w:pStyle w:val="TableParagraph"/>
              <w:spacing w:line="223" w:lineRule="exact" w:before="10"/>
              <w:ind w:left="119"/>
              <w:rPr>
                <w:sz w:val="20"/>
              </w:rPr>
            </w:pPr>
            <w:r>
              <w:rPr>
                <w:sz w:val="20"/>
              </w:rPr>
              <w:t>Scale</w:t>
            </w:r>
            <w:r>
              <w:rPr>
                <w:spacing w:val="-13"/>
                <w:sz w:val="20"/>
              </w:rPr>
              <w:t> </w:t>
            </w:r>
            <w:r>
              <w:rPr>
                <w:sz w:val="20"/>
              </w:rPr>
              <w:t>Up</w:t>
            </w:r>
            <w:r>
              <w:rPr>
                <w:spacing w:val="-12"/>
                <w:sz w:val="20"/>
              </w:rPr>
              <w:t> </w:t>
            </w:r>
            <w:r>
              <w:rPr>
                <w:spacing w:val="-2"/>
                <w:sz w:val="20"/>
              </w:rPr>
              <w:t>Project</w:t>
            </w:r>
          </w:p>
        </w:tc>
        <w:tc>
          <w:tcPr>
            <w:tcW w:w="1157" w:type="dxa"/>
          </w:tcPr>
          <w:p>
            <w:pPr>
              <w:pStyle w:val="TableParagraph"/>
              <w:spacing w:before="122"/>
              <w:ind w:right="75"/>
              <w:jc w:val="center"/>
              <w:rPr>
                <w:sz w:val="20"/>
              </w:rPr>
            </w:pPr>
            <w:r>
              <w:rPr>
                <w:spacing w:val="-4"/>
                <w:sz w:val="20"/>
              </w:rPr>
              <w:t>2019</w:t>
            </w:r>
          </w:p>
        </w:tc>
        <w:tc>
          <w:tcPr>
            <w:tcW w:w="1148" w:type="dxa"/>
          </w:tcPr>
          <w:p>
            <w:pPr>
              <w:pStyle w:val="TableParagraph"/>
              <w:spacing w:before="122"/>
              <w:ind w:left="84" w:right="84"/>
              <w:jc w:val="center"/>
              <w:rPr>
                <w:sz w:val="20"/>
              </w:rPr>
            </w:pPr>
            <w:r>
              <w:rPr>
                <w:spacing w:val="-2"/>
                <w:sz w:val="20"/>
              </w:rPr>
              <w:t>Guinea</w:t>
            </w:r>
          </w:p>
        </w:tc>
        <w:tc>
          <w:tcPr>
            <w:tcW w:w="1635" w:type="dxa"/>
          </w:tcPr>
          <w:p>
            <w:pPr>
              <w:pStyle w:val="TableParagraph"/>
              <w:spacing w:before="122"/>
              <w:ind w:left="102" w:right="7"/>
              <w:jc w:val="center"/>
              <w:rPr>
                <w:sz w:val="20"/>
              </w:rPr>
            </w:pPr>
            <w:r>
              <w:rPr>
                <w:spacing w:val="-2"/>
                <w:sz w:val="20"/>
              </w:rPr>
              <w:t>50.00</w:t>
            </w:r>
          </w:p>
        </w:tc>
        <w:tc>
          <w:tcPr>
            <w:tcW w:w="1621" w:type="dxa"/>
          </w:tcPr>
          <w:p>
            <w:pPr>
              <w:pStyle w:val="TableParagraph"/>
              <w:spacing w:before="122"/>
              <w:ind w:left="9" w:right="6"/>
              <w:jc w:val="center"/>
              <w:rPr>
                <w:sz w:val="20"/>
              </w:rPr>
            </w:pPr>
            <w:r>
              <w:rPr>
                <w:spacing w:val="-2"/>
                <w:sz w:val="20"/>
              </w:rPr>
              <w:t>47.66</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ind w:left="95" w:right="94"/>
              <w:jc w:val="center"/>
              <w:rPr>
                <w:sz w:val="20"/>
              </w:rPr>
            </w:pPr>
            <w:r>
              <w:rPr>
                <w:spacing w:val="-4"/>
                <w:sz w:val="20"/>
              </w:rPr>
              <w:t>3.05</w:t>
            </w:r>
          </w:p>
        </w:tc>
      </w:tr>
      <w:tr>
        <w:trPr>
          <w:trHeight w:val="734"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456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P164283</w:t>
            </w:r>
          </w:p>
        </w:tc>
        <w:tc>
          <w:tcPr>
            <w:tcW w:w="2579" w:type="dxa"/>
            <w:shd w:val="clear" w:color="auto" w:fill="F8EDF3"/>
          </w:tcPr>
          <w:p>
            <w:pPr>
              <w:pStyle w:val="TableParagraph"/>
              <w:spacing w:line="252" w:lineRule="auto" w:before="2"/>
              <w:ind w:left="119"/>
              <w:rPr>
                <w:sz w:val="20"/>
              </w:rPr>
            </w:pPr>
            <w:r>
              <w:rPr>
                <w:sz w:val="20"/>
              </w:rPr>
              <w:t>Support</w:t>
            </w:r>
            <w:r>
              <w:rPr>
                <w:spacing w:val="-20"/>
                <w:sz w:val="20"/>
              </w:rPr>
              <w:t> </w:t>
            </w:r>
            <w:r>
              <w:rPr>
                <w:sz w:val="20"/>
              </w:rPr>
              <w:t>to</w:t>
            </w:r>
            <w:r>
              <w:rPr>
                <w:spacing w:val="-19"/>
                <w:sz w:val="20"/>
              </w:rPr>
              <w:t> </w:t>
            </w:r>
            <w:r>
              <w:rPr>
                <w:sz w:val="20"/>
              </w:rPr>
              <w:t>MSME</w:t>
            </w:r>
            <w:r>
              <w:rPr>
                <w:spacing w:val="-20"/>
                <w:sz w:val="20"/>
              </w:rPr>
              <w:t> </w:t>
            </w:r>
            <w:r>
              <w:rPr>
                <w:sz w:val="20"/>
              </w:rPr>
              <w:t>Growth Competitiveness</w:t>
            </w:r>
            <w:r>
              <w:rPr>
                <w:spacing w:val="-21"/>
                <w:sz w:val="20"/>
              </w:rPr>
              <w:t> </w:t>
            </w:r>
            <w:r>
              <w:rPr>
                <w:sz w:val="20"/>
              </w:rPr>
              <w:t>and</w:t>
            </w:r>
          </w:p>
          <w:p>
            <w:pPr>
              <w:pStyle w:val="TableParagraph"/>
              <w:spacing w:line="223" w:lineRule="exact" w:before="1"/>
              <w:ind w:left="119"/>
              <w:rPr>
                <w:sz w:val="20"/>
              </w:rPr>
            </w:pPr>
            <w:r>
              <w:rPr>
                <w:sz w:val="20"/>
              </w:rPr>
              <w:t>Access</w:t>
            </w:r>
            <w:r>
              <w:rPr>
                <w:spacing w:val="-10"/>
                <w:sz w:val="20"/>
              </w:rPr>
              <w:t> </w:t>
            </w:r>
            <w:r>
              <w:rPr>
                <w:sz w:val="20"/>
              </w:rPr>
              <w:t>to</w:t>
            </w:r>
            <w:r>
              <w:rPr>
                <w:spacing w:val="-9"/>
                <w:sz w:val="20"/>
              </w:rPr>
              <w:t> </w:t>
            </w:r>
            <w:r>
              <w:rPr>
                <w:spacing w:val="-2"/>
                <w:sz w:val="20"/>
              </w:rPr>
              <w:t>Finance</w:t>
            </w:r>
          </w:p>
        </w:tc>
        <w:tc>
          <w:tcPr>
            <w:tcW w:w="1157" w:type="dxa"/>
            <w:shd w:val="clear" w:color="auto" w:fill="F8EDF3"/>
          </w:tcPr>
          <w:p>
            <w:pPr>
              <w:pStyle w:val="TableParagraph"/>
              <w:spacing w:before="2"/>
              <w:rPr>
                <w:rFonts w:ascii="Calibri"/>
                <w:sz w:val="20"/>
              </w:rPr>
            </w:pPr>
          </w:p>
          <w:p>
            <w:pPr>
              <w:pStyle w:val="TableParagraph"/>
              <w:ind w:right="75"/>
              <w:jc w:val="center"/>
              <w:rPr>
                <w:sz w:val="20"/>
              </w:rPr>
            </w:pPr>
            <w:r>
              <w:rPr>
                <w:spacing w:val="-4"/>
                <w:sz w:val="20"/>
              </w:rPr>
              <w:t>2019</w:t>
            </w:r>
          </w:p>
        </w:tc>
        <w:tc>
          <w:tcPr>
            <w:tcW w:w="1148" w:type="dxa"/>
            <w:shd w:val="clear" w:color="auto" w:fill="F8EDF3"/>
          </w:tcPr>
          <w:p>
            <w:pPr>
              <w:pStyle w:val="TableParagraph"/>
              <w:spacing w:before="2"/>
              <w:rPr>
                <w:rFonts w:ascii="Calibri"/>
                <w:sz w:val="20"/>
              </w:rPr>
            </w:pPr>
          </w:p>
          <w:p>
            <w:pPr>
              <w:pStyle w:val="TableParagraph"/>
              <w:ind w:left="84" w:right="84"/>
              <w:jc w:val="center"/>
              <w:rPr>
                <w:sz w:val="20"/>
              </w:rPr>
            </w:pPr>
            <w:r>
              <w:rPr>
                <w:spacing w:val="-2"/>
                <w:sz w:val="20"/>
              </w:rPr>
              <w:t>Guinea</w:t>
            </w:r>
          </w:p>
        </w:tc>
        <w:tc>
          <w:tcPr>
            <w:tcW w:w="1635" w:type="dxa"/>
            <w:shd w:val="clear" w:color="auto" w:fill="F8EDF3"/>
          </w:tcPr>
          <w:p>
            <w:pPr>
              <w:pStyle w:val="TableParagraph"/>
              <w:spacing w:before="2"/>
              <w:rPr>
                <w:rFonts w:ascii="Calibri"/>
                <w:sz w:val="20"/>
              </w:rPr>
            </w:pPr>
          </w:p>
          <w:p>
            <w:pPr>
              <w:pStyle w:val="TableParagraph"/>
              <w:ind w:left="102" w:right="7"/>
              <w:jc w:val="center"/>
              <w:rPr>
                <w:sz w:val="20"/>
              </w:rPr>
            </w:pPr>
            <w:r>
              <w:rPr>
                <w:spacing w:val="-2"/>
                <w:sz w:val="20"/>
              </w:rPr>
              <w:t>30.00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27.89</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4"/>
                <w:sz w:val="20"/>
              </w:rPr>
              <w:t>2.64</w:t>
            </w:r>
          </w:p>
        </w:tc>
      </w:tr>
      <w:tr>
        <w:trPr>
          <w:trHeight w:val="487" w:hRule="atLeast"/>
        </w:trPr>
        <w:tc>
          <w:tcPr>
            <w:tcW w:w="616" w:type="dxa"/>
          </w:tcPr>
          <w:p>
            <w:pPr>
              <w:pStyle w:val="TableParagraph"/>
              <w:spacing w:before="122"/>
              <w:ind w:left="25"/>
              <w:jc w:val="center"/>
              <w:rPr>
                <w:sz w:val="20"/>
              </w:rPr>
            </w:pPr>
            <w:r>
              <w:rPr>
                <w:spacing w:val="-5"/>
                <w:sz w:val="20"/>
              </w:rPr>
              <w:t>457</w:t>
            </w:r>
          </w:p>
        </w:tc>
        <w:tc>
          <w:tcPr>
            <w:tcW w:w="1168" w:type="dxa"/>
          </w:tcPr>
          <w:p>
            <w:pPr>
              <w:pStyle w:val="TableParagraph"/>
              <w:spacing w:before="122"/>
              <w:ind w:left="135"/>
              <w:rPr>
                <w:sz w:val="20"/>
              </w:rPr>
            </w:pPr>
            <w:r>
              <w:rPr>
                <w:spacing w:val="-2"/>
                <w:sz w:val="20"/>
              </w:rPr>
              <w:t>P164543</w:t>
            </w:r>
          </w:p>
        </w:tc>
        <w:tc>
          <w:tcPr>
            <w:tcW w:w="2579" w:type="dxa"/>
          </w:tcPr>
          <w:p>
            <w:pPr>
              <w:pStyle w:val="TableParagraph"/>
              <w:ind w:left="119"/>
              <w:rPr>
                <w:sz w:val="20"/>
              </w:rPr>
            </w:pPr>
            <w:r>
              <w:rPr>
                <w:spacing w:val="-4"/>
                <w:sz w:val="20"/>
              </w:rPr>
              <w:t>Rural</w:t>
            </w:r>
            <w:r>
              <w:rPr>
                <w:spacing w:val="-20"/>
                <w:sz w:val="20"/>
              </w:rPr>
              <w:t> </w:t>
            </w:r>
            <w:r>
              <w:rPr>
                <w:spacing w:val="-4"/>
                <w:sz w:val="20"/>
              </w:rPr>
              <w:t>Mobility</w:t>
            </w:r>
            <w:r>
              <w:rPr>
                <w:spacing w:val="-18"/>
                <w:sz w:val="20"/>
              </w:rPr>
              <w:t> </w:t>
            </w:r>
            <w:r>
              <w:rPr>
                <w:spacing w:val="-5"/>
                <w:sz w:val="20"/>
              </w:rPr>
              <w:t>and</w:t>
            </w:r>
          </w:p>
          <w:p>
            <w:pPr>
              <w:pStyle w:val="TableParagraph"/>
              <w:spacing w:line="223" w:lineRule="exact" w:before="12"/>
              <w:ind w:left="119"/>
              <w:rPr>
                <w:sz w:val="20"/>
              </w:rPr>
            </w:pPr>
            <w:r>
              <w:rPr>
                <w:spacing w:val="-6"/>
                <w:sz w:val="20"/>
              </w:rPr>
              <w:t>Connectivity</w:t>
            </w:r>
            <w:r>
              <w:rPr>
                <w:spacing w:val="3"/>
                <w:sz w:val="20"/>
              </w:rPr>
              <w:t> </w:t>
            </w:r>
            <w:r>
              <w:rPr>
                <w:spacing w:val="-2"/>
                <w:sz w:val="20"/>
              </w:rPr>
              <w:t>Project</w:t>
            </w:r>
          </w:p>
        </w:tc>
        <w:tc>
          <w:tcPr>
            <w:tcW w:w="1157" w:type="dxa"/>
          </w:tcPr>
          <w:p>
            <w:pPr>
              <w:pStyle w:val="TableParagraph"/>
              <w:spacing w:before="122"/>
              <w:ind w:right="75"/>
              <w:jc w:val="center"/>
              <w:rPr>
                <w:sz w:val="20"/>
              </w:rPr>
            </w:pPr>
            <w:r>
              <w:rPr>
                <w:spacing w:val="-4"/>
                <w:sz w:val="20"/>
              </w:rPr>
              <w:t>2019</w:t>
            </w:r>
          </w:p>
        </w:tc>
        <w:tc>
          <w:tcPr>
            <w:tcW w:w="1148" w:type="dxa"/>
          </w:tcPr>
          <w:p>
            <w:pPr>
              <w:pStyle w:val="TableParagraph"/>
              <w:spacing w:before="122"/>
              <w:ind w:left="84" w:right="84"/>
              <w:jc w:val="center"/>
              <w:rPr>
                <w:sz w:val="20"/>
              </w:rPr>
            </w:pPr>
            <w:r>
              <w:rPr>
                <w:spacing w:val="-2"/>
                <w:sz w:val="20"/>
              </w:rPr>
              <w:t>Guinea</w:t>
            </w:r>
          </w:p>
        </w:tc>
        <w:tc>
          <w:tcPr>
            <w:tcW w:w="1635" w:type="dxa"/>
          </w:tcPr>
          <w:p>
            <w:pPr>
              <w:pStyle w:val="TableParagraph"/>
              <w:spacing w:before="122"/>
              <w:ind w:left="102" w:right="7"/>
              <w:jc w:val="center"/>
              <w:rPr>
                <w:sz w:val="20"/>
              </w:rPr>
            </w:pPr>
            <w:r>
              <w:rPr>
                <w:spacing w:val="-2"/>
                <w:sz w:val="20"/>
              </w:rPr>
              <w:t>17.10</w:t>
            </w:r>
          </w:p>
        </w:tc>
        <w:tc>
          <w:tcPr>
            <w:tcW w:w="1621" w:type="dxa"/>
          </w:tcPr>
          <w:p>
            <w:pPr>
              <w:pStyle w:val="TableParagraph"/>
              <w:spacing w:before="122"/>
              <w:ind w:left="9" w:right="6"/>
              <w:jc w:val="center"/>
              <w:rPr>
                <w:sz w:val="20"/>
              </w:rPr>
            </w:pPr>
            <w:r>
              <w:rPr>
                <w:spacing w:val="-2"/>
                <w:sz w:val="20"/>
              </w:rPr>
              <w:t>16.57</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jc w:val="center"/>
              <w:rPr>
                <w:sz w:val="20"/>
              </w:rPr>
            </w:pPr>
            <w:r>
              <w:rPr>
                <w:w w:val="90"/>
                <w:sz w:val="20"/>
              </w:rPr>
              <w:t>-</w:t>
            </w:r>
            <w:r>
              <w:rPr>
                <w:spacing w:val="-4"/>
                <w:sz w:val="20"/>
              </w:rPr>
              <w:t>0.12</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458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P167478</w:t>
            </w:r>
          </w:p>
        </w:tc>
        <w:tc>
          <w:tcPr>
            <w:tcW w:w="2579" w:type="dxa"/>
            <w:shd w:val="clear" w:color="auto" w:fill="F8EDF3"/>
          </w:tcPr>
          <w:p>
            <w:pPr>
              <w:pStyle w:val="TableParagraph"/>
              <w:spacing w:line="249" w:lineRule="auto" w:before="2"/>
              <w:ind w:left="119" w:right="193"/>
              <w:rPr>
                <w:sz w:val="20"/>
              </w:rPr>
            </w:pPr>
            <w:r>
              <w:rPr>
                <w:spacing w:val="-4"/>
                <w:sz w:val="20"/>
              </w:rPr>
              <w:t>Guinea</w:t>
            </w:r>
            <w:r>
              <w:rPr>
                <w:spacing w:val="-22"/>
                <w:sz w:val="20"/>
              </w:rPr>
              <w:t> </w:t>
            </w:r>
            <w:r>
              <w:rPr>
                <w:spacing w:val="-4"/>
                <w:sz w:val="20"/>
              </w:rPr>
              <w:t>Project</w:t>
            </w:r>
            <w:r>
              <w:rPr>
                <w:spacing w:val="-20"/>
                <w:sz w:val="20"/>
              </w:rPr>
              <w:t> </w:t>
            </w:r>
            <w:r>
              <w:rPr>
                <w:spacing w:val="-4"/>
                <w:sz w:val="20"/>
              </w:rPr>
              <w:t>for</w:t>
            </w:r>
            <w:r>
              <w:rPr>
                <w:spacing w:val="-19"/>
                <w:sz w:val="20"/>
              </w:rPr>
              <w:t> </w:t>
            </w:r>
            <w:r>
              <w:rPr>
                <w:spacing w:val="-4"/>
                <w:sz w:val="20"/>
              </w:rPr>
              <w:t>Results </w:t>
            </w:r>
            <w:r>
              <w:rPr>
                <w:sz w:val="20"/>
              </w:rPr>
              <w:t>in Early Childhood and</w:t>
            </w:r>
          </w:p>
          <w:p>
            <w:pPr>
              <w:pStyle w:val="TableParagraph"/>
              <w:spacing w:line="223" w:lineRule="exact" w:before="4"/>
              <w:ind w:left="119"/>
              <w:rPr>
                <w:sz w:val="20"/>
              </w:rPr>
            </w:pPr>
            <w:r>
              <w:rPr>
                <w:sz w:val="20"/>
              </w:rPr>
              <w:t>Basic</w:t>
            </w:r>
            <w:r>
              <w:rPr>
                <w:spacing w:val="-5"/>
                <w:sz w:val="20"/>
              </w:rPr>
              <w:t> </w:t>
            </w:r>
            <w:r>
              <w:rPr>
                <w:spacing w:val="-2"/>
                <w:sz w:val="20"/>
              </w:rPr>
              <w:t>Education</w:t>
            </w:r>
          </w:p>
        </w:tc>
        <w:tc>
          <w:tcPr>
            <w:tcW w:w="1157" w:type="dxa"/>
            <w:shd w:val="clear" w:color="auto" w:fill="F8EDF3"/>
          </w:tcPr>
          <w:p>
            <w:pPr>
              <w:pStyle w:val="TableParagraph"/>
              <w:rPr>
                <w:rFonts w:ascii="Calibri"/>
                <w:sz w:val="20"/>
              </w:rPr>
            </w:pPr>
          </w:p>
          <w:p>
            <w:pPr>
              <w:pStyle w:val="TableParagraph"/>
              <w:ind w:right="75"/>
              <w:jc w:val="center"/>
              <w:rPr>
                <w:sz w:val="20"/>
              </w:rPr>
            </w:pPr>
            <w:r>
              <w:rPr>
                <w:spacing w:val="-4"/>
                <w:sz w:val="20"/>
              </w:rPr>
              <w:t>2020</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2"/>
                <w:sz w:val="20"/>
              </w:rPr>
              <w:t>Guinea</w:t>
            </w:r>
          </w:p>
        </w:tc>
        <w:tc>
          <w:tcPr>
            <w:tcW w:w="1635" w:type="dxa"/>
            <w:shd w:val="clear" w:color="auto" w:fill="F8EDF3"/>
          </w:tcPr>
          <w:p>
            <w:pPr>
              <w:pStyle w:val="TableParagraph"/>
              <w:rPr>
                <w:rFonts w:ascii="Calibri"/>
                <w:sz w:val="20"/>
              </w:rPr>
            </w:pPr>
          </w:p>
          <w:p>
            <w:pPr>
              <w:pStyle w:val="TableParagraph"/>
              <w:ind w:left="102" w:right="7"/>
              <w:jc w:val="center"/>
              <w:rPr>
                <w:sz w:val="20"/>
              </w:rPr>
            </w:pPr>
            <w:r>
              <w:rPr>
                <w:spacing w:val="-2"/>
                <w:sz w:val="20"/>
              </w:rPr>
              <w:t>46.00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41.26</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0.27</w:t>
            </w:r>
          </w:p>
        </w:tc>
      </w:tr>
      <w:tr>
        <w:trPr>
          <w:trHeight w:val="489" w:hRule="atLeast"/>
        </w:trPr>
        <w:tc>
          <w:tcPr>
            <w:tcW w:w="616" w:type="dxa"/>
          </w:tcPr>
          <w:p>
            <w:pPr>
              <w:pStyle w:val="TableParagraph"/>
              <w:spacing w:before="124"/>
              <w:ind w:left="25"/>
              <w:jc w:val="center"/>
              <w:rPr>
                <w:sz w:val="20"/>
              </w:rPr>
            </w:pPr>
            <w:r>
              <w:rPr>
                <w:spacing w:val="-5"/>
                <w:sz w:val="20"/>
              </w:rPr>
              <w:t>459</w:t>
            </w:r>
          </w:p>
        </w:tc>
        <w:tc>
          <w:tcPr>
            <w:tcW w:w="1168" w:type="dxa"/>
          </w:tcPr>
          <w:p>
            <w:pPr>
              <w:pStyle w:val="TableParagraph"/>
              <w:spacing w:before="124"/>
              <w:ind w:left="135"/>
              <w:rPr>
                <w:sz w:val="20"/>
              </w:rPr>
            </w:pPr>
            <w:r>
              <w:rPr>
                <w:spacing w:val="-2"/>
                <w:sz w:val="20"/>
              </w:rPr>
              <w:t>P167884</w:t>
            </w:r>
          </w:p>
        </w:tc>
        <w:tc>
          <w:tcPr>
            <w:tcW w:w="2579" w:type="dxa"/>
          </w:tcPr>
          <w:p>
            <w:pPr>
              <w:pStyle w:val="TableParagraph"/>
              <w:spacing w:before="2"/>
              <w:ind w:left="119"/>
              <w:rPr>
                <w:sz w:val="20"/>
              </w:rPr>
            </w:pPr>
            <w:r>
              <w:rPr>
                <w:spacing w:val="-4"/>
                <w:sz w:val="20"/>
              </w:rPr>
              <w:t>Guinea</w:t>
            </w:r>
            <w:r>
              <w:rPr>
                <w:spacing w:val="-11"/>
                <w:sz w:val="20"/>
              </w:rPr>
              <w:t> </w:t>
            </w:r>
            <w:r>
              <w:rPr>
                <w:spacing w:val="-4"/>
                <w:sz w:val="20"/>
              </w:rPr>
              <w:t>Support</w:t>
            </w:r>
            <w:r>
              <w:rPr>
                <w:spacing w:val="-11"/>
                <w:sz w:val="20"/>
              </w:rPr>
              <w:t> </w:t>
            </w:r>
            <w:r>
              <w:rPr>
                <w:spacing w:val="-4"/>
                <w:sz w:val="20"/>
              </w:rPr>
              <w:t>to</w:t>
            </w:r>
            <w:r>
              <w:rPr>
                <w:spacing w:val="-10"/>
                <w:sz w:val="20"/>
              </w:rPr>
              <w:t> </w:t>
            </w:r>
            <w:r>
              <w:rPr>
                <w:spacing w:val="-4"/>
                <w:sz w:val="20"/>
              </w:rPr>
              <w:t>Local</w:t>
            </w:r>
          </w:p>
          <w:p>
            <w:pPr>
              <w:pStyle w:val="TableParagraph"/>
              <w:spacing w:line="223" w:lineRule="exact" w:before="12"/>
              <w:ind w:left="119"/>
              <w:rPr>
                <w:sz w:val="20"/>
              </w:rPr>
            </w:pPr>
            <w:r>
              <w:rPr>
                <w:spacing w:val="-2"/>
                <w:sz w:val="20"/>
              </w:rPr>
              <w:t>Governance</w:t>
            </w:r>
            <w:r>
              <w:rPr>
                <w:spacing w:val="-15"/>
                <w:sz w:val="20"/>
              </w:rPr>
              <w:t> </w:t>
            </w:r>
            <w:r>
              <w:rPr>
                <w:spacing w:val="-2"/>
                <w:sz w:val="20"/>
              </w:rPr>
              <w:t>Project</w:t>
            </w:r>
          </w:p>
        </w:tc>
        <w:tc>
          <w:tcPr>
            <w:tcW w:w="1157" w:type="dxa"/>
          </w:tcPr>
          <w:p>
            <w:pPr>
              <w:pStyle w:val="TableParagraph"/>
              <w:spacing w:before="124"/>
              <w:ind w:right="75"/>
              <w:jc w:val="center"/>
              <w:rPr>
                <w:sz w:val="20"/>
              </w:rPr>
            </w:pPr>
            <w:r>
              <w:rPr>
                <w:spacing w:val="-4"/>
                <w:sz w:val="20"/>
              </w:rPr>
              <w:t>2019</w:t>
            </w:r>
          </w:p>
        </w:tc>
        <w:tc>
          <w:tcPr>
            <w:tcW w:w="1148" w:type="dxa"/>
          </w:tcPr>
          <w:p>
            <w:pPr>
              <w:pStyle w:val="TableParagraph"/>
              <w:spacing w:before="124"/>
              <w:ind w:left="84" w:right="84"/>
              <w:jc w:val="center"/>
              <w:rPr>
                <w:sz w:val="20"/>
              </w:rPr>
            </w:pPr>
            <w:r>
              <w:rPr>
                <w:spacing w:val="-2"/>
                <w:sz w:val="20"/>
              </w:rPr>
              <w:t>Guinea</w:t>
            </w:r>
          </w:p>
        </w:tc>
        <w:tc>
          <w:tcPr>
            <w:tcW w:w="1635" w:type="dxa"/>
          </w:tcPr>
          <w:p>
            <w:pPr>
              <w:pStyle w:val="TableParagraph"/>
              <w:spacing w:before="124"/>
              <w:ind w:left="102" w:right="7"/>
              <w:jc w:val="center"/>
              <w:rPr>
                <w:sz w:val="20"/>
              </w:rPr>
            </w:pPr>
            <w:r>
              <w:rPr>
                <w:spacing w:val="-2"/>
                <w:sz w:val="20"/>
              </w:rPr>
              <w:t>40.00</w:t>
            </w:r>
          </w:p>
        </w:tc>
        <w:tc>
          <w:tcPr>
            <w:tcW w:w="1621" w:type="dxa"/>
          </w:tcPr>
          <w:p>
            <w:pPr>
              <w:pStyle w:val="TableParagraph"/>
              <w:spacing w:before="124"/>
              <w:ind w:left="9" w:right="6"/>
              <w:jc w:val="center"/>
              <w:rPr>
                <w:sz w:val="20"/>
              </w:rPr>
            </w:pPr>
            <w:r>
              <w:rPr>
                <w:spacing w:val="-2"/>
                <w:sz w:val="20"/>
              </w:rPr>
              <w:t>39.15</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7.60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460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P168613</w:t>
            </w:r>
          </w:p>
        </w:tc>
        <w:tc>
          <w:tcPr>
            <w:tcW w:w="2579" w:type="dxa"/>
            <w:shd w:val="clear" w:color="auto" w:fill="F8EDF3"/>
          </w:tcPr>
          <w:p>
            <w:pPr>
              <w:pStyle w:val="TableParagraph"/>
              <w:spacing w:line="252" w:lineRule="auto"/>
              <w:ind w:left="119"/>
              <w:rPr>
                <w:sz w:val="20"/>
              </w:rPr>
            </w:pPr>
            <w:r>
              <w:rPr>
                <w:spacing w:val="-2"/>
                <w:sz w:val="20"/>
              </w:rPr>
              <w:t>Guinea</w:t>
            </w:r>
            <w:r>
              <w:rPr>
                <w:spacing w:val="-20"/>
                <w:sz w:val="20"/>
              </w:rPr>
              <w:t> </w:t>
            </w:r>
            <w:r>
              <w:rPr>
                <w:spacing w:val="-2"/>
                <w:sz w:val="20"/>
              </w:rPr>
              <w:t>Natural</w:t>
            </w:r>
            <w:r>
              <w:rPr>
                <w:spacing w:val="-20"/>
                <w:sz w:val="20"/>
              </w:rPr>
              <w:t> </w:t>
            </w:r>
            <w:r>
              <w:rPr>
                <w:spacing w:val="-2"/>
                <w:sz w:val="20"/>
              </w:rPr>
              <w:t>Resources, </w:t>
            </w:r>
            <w:r>
              <w:rPr>
                <w:sz w:val="20"/>
              </w:rPr>
              <w:t>Mining</w:t>
            </w:r>
            <w:r>
              <w:rPr>
                <w:spacing w:val="-14"/>
                <w:sz w:val="20"/>
              </w:rPr>
              <w:t> </w:t>
            </w:r>
            <w:r>
              <w:rPr>
                <w:sz w:val="20"/>
              </w:rPr>
              <w:t>and</w:t>
            </w:r>
            <w:r>
              <w:rPr>
                <w:spacing w:val="-13"/>
                <w:sz w:val="20"/>
              </w:rPr>
              <w:t> </w:t>
            </w:r>
            <w:r>
              <w:rPr>
                <w:sz w:val="20"/>
              </w:rPr>
              <w:t>Environmental</w:t>
            </w:r>
          </w:p>
          <w:p>
            <w:pPr>
              <w:pStyle w:val="TableParagraph"/>
              <w:spacing w:line="223" w:lineRule="exact" w:before="1"/>
              <w:ind w:left="119"/>
              <w:rPr>
                <w:sz w:val="20"/>
              </w:rPr>
            </w:pPr>
            <w:r>
              <w:rPr>
                <w:spacing w:val="-2"/>
                <w:sz w:val="20"/>
              </w:rPr>
              <w:t>Management</w:t>
            </w:r>
            <w:r>
              <w:rPr>
                <w:spacing w:val="-13"/>
                <w:sz w:val="20"/>
              </w:rPr>
              <w:t> </w:t>
            </w:r>
            <w:r>
              <w:rPr>
                <w:spacing w:val="-2"/>
                <w:sz w:val="20"/>
              </w:rPr>
              <w:t>Project</w:t>
            </w:r>
          </w:p>
        </w:tc>
        <w:tc>
          <w:tcPr>
            <w:tcW w:w="1157" w:type="dxa"/>
            <w:shd w:val="clear" w:color="auto" w:fill="F8EDF3"/>
          </w:tcPr>
          <w:p>
            <w:pPr>
              <w:pStyle w:val="TableParagraph"/>
              <w:rPr>
                <w:rFonts w:ascii="Calibri"/>
                <w:sz w:val="20"/>
              </w:rPr>
            </w:pPr>
          </w:p>
          <w:p>
            <w:pPr>
              <w:pStyle w:val="TableParagraph"/>
              <w:ind w:right="75"/>
              <w:jc w:val="center"/>
              <w:rPr>
                <w:sz w:val="20"/>
              </w:rPr>
            </w:pPr>
            <w:r>
              <w:rPr>
                <w:spacing w:val="-4"/>
                <w:sz w:val="20"/>
              </w:rPr>
              <w:t>2021</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2"/>
                <w:sz w:val="20"/>
              </w:rPr>
              <w:t>Guinea</w:t>
            </w:r>
          </w:p>
        </w:tc>
        <w:tc>
          <w:tcPr>
            <w:tcW w:w="1635" w:type="dxa"/>
            <w:shd w:val="clear" w:color="auto" w:fill="F8EDF3"/>
          </w:tcPr>
          <w:p>
            <w:pPr>
              <w:pStyle w:val="TableParagraph"/>
              <w:rPr>
                <w:rFonts w:ascii="Calibri"/>
                <w:sz w:val="20"/>
              </w:rPr>
            </w:pPr>
          </w:p>
          <w:p>
            <w:pPr>
              <w:pStyle w:val="TableParagraph"/>
              <w:ind w:left="102" w:right="7"/>
              <w:jc w:val="center"/>
              <w:rPr>
                <w:sz w:val="20"/>
              </w:rPr>
            </w:pPr>
            <w:r>
              <w:rPr>
                <w:spacing w:val="-2"/>
                <w:sz w:val="20"/>
              </w:rPr>
              <w:t>65.00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19.93</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8.26</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461</w:t>
            </w:r>
          </w:p>
        </w:tc>
        <w:tc>
          <w:tcPr>
            <w:tcW w:w="1168" w:type="dxa"/>
          </w:tcPr>
          <w:p>
            <w:pPr>
              <w:pStyle w:val="TableParagraph"/>
              <w:rPr>
                <w:rFonts w:ascii="Calibri"/>
                <w:sz w:val="20"/>
              </w:rPr>
            </w:pPr>
          </w:p>
          <w:p>
            <w:pPr>
              <w:pStyle w:val="TableParagraph"/>
              <w:ind w:left="135"/>
              <w:rPr>
                <w:sz w:val="20"/>
              </w:rPr>
            </w:pPr>
            <w:r>
              <w:rPr>
                <w:spacing w:val="-2"/>
                <w:sz w:val="20"/>
              </w:rPr>
              <w:t>P168777</w:t>
            </w:r>
          </w:p>
        </w:tc>
        <w:tc>
          <w:tcPr>
            <w:tcW w:w="2579" w:type="dxa"/>
          </w:tcPr>
          <w:p>
            <w:pPr>
              <w:pStyle w:val="TableParagraph"/>
              <w:ind w:left="119"/>
              <w:rPr>
                <w:sz w:val="20"/>
              </w:rPr>
            </w:pPr>
            <w:r>
              <w:rPr>
                <w:spacing w:val="-2"/>
                <w:sz w:val="20"/>
              </w:rPr>
              <w:t>Emergency</w:t>
            </w:r>
            <w:r>
              <w:rPr>
                <w:spacing w:val="-3"/>
                <w:sz w:val="20"/>
              </w:rPr>
              <w:t> </w:t>
            </w:r>
            <w:r>
              <w:rPr>
                <w:spacing w:val="-2"/>
                <w:sz w:val="20"/>
              </w:rPr>
              <w:t>Response</w:t>
            </w:r>
            <w:r>
              <w:rPr>
                <w:spacing w:val="-4"/>
                <w:sz w:val="20"/>
              </w:rPr>
              <w:t> </w:t>
            </w:r>
            <w:r>
              <w:rPr>
                <w:spacing w:val="-5"/>
                <w:sz w:val="20"/>
              </w:rPr>
              <w:t>and</w:t>
            </w:r>
          </w:p>
          <w:p>
            <w:pPr>
              <w:pStyle w:val="TableParagraph"/>
              <w:spacing w:line="240" w:lineRule="atLeast"/>
              <w:ind w:left="119"/>
              <w:rPr>
                <w:sz w:val="20"/>
              </w:rPr>
            </w:pPr>
            <w:r>
              <w:rPr>
                <w:spacing w:val="-2"/>
                <w:sz w:val="20"/>
              </w:rPr>
              <w:t>Nafa</w:t>
            </w:r>
            <w:r>
              <w:rPr>
                <w:spacing w:val="-20"/>
                <w:sz w:val="20"/>
              </w:rPr>
              <w:t> </w:t>
            </w:r>
            <w:r>
              <w:rPr>
                <w:spacing w:val="-2"/>
                <w:sz w:val="20"/>
              </w:rPr>
              <w:t>Program</w:t>
            </w:r>
            <w:r>
              <w:rPr>
                <w:spacing w:val="-20"/>
                <w:sz w:val="20"/>
              </w:rPr>
              <w:t> </w:t>
            </w:r>
            <w:r>
              <w:rPr>
                <w:spacing w:val="-2"/>
                <w:sz w:val="20"/>
              </w:rPr>
              <w:t>Support Project</w:t>
            </w:r>
          </w:p>
        </w:tc>
        <w:tc>
          <w:tcPr>
            <w:tcW w:w="1157" w:type="dxa"/>
          </w:tcPr>
          <w:p>
            <w:pPr>
              <w:pStyle w:val="TableParagraph"/>
              <w:rPr>
                <w:rFonts w:ascii="Calibri"/>
                <w:sz w:val="20"/>
              </w:rPr>
            </w:pPr>
          </w:p>
          <w:p>
            <w:pPr>
              <w:pStyle w:val="TableParagraph"/>
              <w:ind w:right="75"/>
              <w:jc w:val="center"/>
              <w:rPr>
                <w:sz w:val="20"/>
              </w:rPr>
            </w:pPr>
            <w:r>
              <w:rPr>
                <w:spacing w:val="-4"/>
                <w:sz w:val="20"/>
              </w:rPr>
              <w:t>2020</w:t>
            </w:r>
          </w:p>
        </w:tc>
        <w:tc>
          <w:tcPr>
            <w:tcW w:w="1148" w:type="dxa"/>
          </w:tcPr>
          <w:p>
            <w:pPr>
              <w:pStyle w:val="TableParagraph"/>
              <w:rPr>
                <w:rFonts w:ascii="Calibri"/>
                <w:sz w:val="20"/>
              </w:rPr>
            </w:pPr>
          </w:p>
          <w:p>
            <w:pPr>
              <w:pStyle w:val="TableParagraph"/>
              <w:ind w:left="84" w:right="84"/>
              <w:jc w:val="center"/>
              <w:rPr>
                <w:sz w:val="20"/>
              </w:rPr>
            </w:pPr>
            <w:r>
              <w:rPr>
                <w:spacing w:val="-2"/>
                <w:sz w:val="20"/>
              </w:rPr>
              <w:t>Guinea</w:t>
            </w:r>
          </w:p>
        </w:tc>
        <w:tc>
          <w:tcPr>
            <w:tcW w:w="1635" w:type="dxa"/>
          </w:tcPr>
          <w:p>
            <w:pPr>
              <w:pStyle w:val="TableParagraph"/>
              <w:rPr>
                <w:rFonts w:ascii="Calibri"/>
                <w:sz w:val="20"/>
              </w:rPr>
            </w:pPr>
          </w:p>
          <w:p>
            <w:pPr>
              <w:pStyle w:val="TableParagraph"/>
              <w:ind w:left="102" w:right="7"/>
              <w:jc w:val="center"/>
              <w:rPr>
                <w:sz w:val="20"/>
              </w:rPr>
            </w:pPr>
            <w:r>
              <w:rPr>
                <w:spacing w:val="-2"/>
                <w:sz w:val="20"/>
              </w:rPr>
              <w:t>150.00</w:t>
            </w:r>
          </w:p>
        </w:tc>
        <w:tc>
          <w:tcPr>
            <w:tcW w:w="1621" w:type="dxa"/>
          </w:tcPr>
          <w:p>
            <w:pPr>
              <w:pStyle w:val="TableParagraph"/>
              <w:rPr>
                <w:rFonts w:ascii="Calibri"/>
                <w:sz w:val="20"/>
              </w:rPr>
            </w:pPr>
          </w:p>
          <w:p>
            <w:pPr>
              <w:pStyle w:val="TableParagraph"/>
              <w:ind w:left="9" w:right="6"/>
              <w:jc w:val="center"/>
              <w:rPr>
                <w:sz w:val="20"/>
              </w:rPr>
            </w:pPr>
            <w:r>
              <w:rPr>
                <w:spacing w:val="-2"/>
                <w:sz w:val="20"/>
              </w:rPr>
              <w:t>112.24</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2"/>
                <w:sz w:val="20"/>
              </w:rPr>
              <w:t>79.82</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462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P174032</w:t>
            </w:r>
          </w:p>
        </w:tc>
        <w:tc>
          <w:tcPr>
            <w:tcW w:w="2579" w:type="dxa"/>
            <w:shd w:val="clear" w:color="auto" w:fill="F8EDF3"/>
          </w:tcPr>
          <w:p>
            <w:pPr>
              <w:pStyle w:val="TableParagraph"/>
              <w:spacing w:line="249" w:lineRule="auto" w:before="2"/>
              <w:ind w:left="119"/>
              <w:rPr>
                <w:sz w:val="20"/>
              </w:rPr>
            </w:pPr>
            <w:r>
              <w:rPr>
                <w:w w:val="105"/>
                <w:sz w:val="20"/>
              </w:rPr>
              <w:t>GUINEA</w:t>
            </w:r>
            <w:r>
              <w:rPr>
                <w:spacing w:val="-23"/>
                <w:w w:val="105"/>
                <w:sz w:val="20"/>
              </w:rPr>
              <w:t> </w:t>
            </w:r>
            <w:r>
              <w:rPr>
                <w:w w:val="105"/>
                <w:sz w:val="20"/>
              </w:rPr>
              <w:t>COVID-19 PREPAREDNESS</w:t>
            </w:r>
            <w:r>
              <w:rPr>
                <w:spacing w:val="-24"/>
                <w:w w:val="105"/>
                <w:sz w:val="20"/>
              </w:rPr>
              <w:t> </w:t>
            </w:r>
            <w:r>
              <w:rPr>
                <w:w w:val="105"/>
                <w:sz w:val="20"/>
              </w:rPr>
              <w:t>AND</w:t>
            </w:r>
          </w:p>
          <w:p>
            <w:pPr>
              <w:pStyle w:val="TableParagraph"/>
              <w:spacing w:line="223" w:lineRule="exact" w:before="4"/>
              <w:ind w:left="119"/>
              <w:rPr>
                <w:sz w:val="20"/>
              </w:rPr>
            </w:pPr>
            <w:r>
              <w:rPr>
                <w:w w:val="105"/>
                <w:sz w:val="20"/>
              </w:rPr>
              <w:t>RESPONSE</w:t>
            </w:r>
            <w:r>
              <w:rPr>
                <w:spacing w:val="-1"/>
                <w:w w:val="105"/>
                <w:sz w:val="20"/>
              </w:rPr>
              <w:t> </w:t>
            </w:r>
            <w:r>
              <w:rPr>
                <w:spacing w:val="-2"/>
                <w:w w:val="105"/>
                <w:sz w:val="20"/>
              </w:rPr>
              <w:t>PROJECT</w:t>
            </w:r>
          </w:p>
        </w:tc>
        <w:tc>
          <w:tcPr>
            <w:tcW w:w="1157" w:type="dxa"/>
            <w:shd w:val="clear" w:color="auto" w:fill="F8EDF3"/>
          </w:tcPr>
          <w:p>
            <w:pPr>
              <w:pStyle w:val="TableParagraph"/>
              <w:rPr>
                <w:rFonts w:ascii="Calibri"/>
                <w:sz w:val="20"/>
              </w:rPr>
            </w:pPr>
          </w:p>
          <w:p>
            <w:pPr>
              <w:pStyle w:val="TableParagraph"/>
              <w:ind w:right="75"/>
              <w:jc w:val="center"/>
              <w:rPr>
                <w:sz w:val="20"/>
              </w:rPr>
            </w:pPr>
            <w:r>
              <w:rPr>
                <w:spacing w:val="-4"/>
                <w:sz w:val="20"/>
              </w:rPr>
              <w:t>2020</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2"/>
                <w:sz w:val="20"/>
              </w:rPr>
              <w:t>Guinea</w:t>
            </w:r>
          </w:p>
        </w:tc>
        <w:tc>
          <w:tcPr>
            <w:tcW w:w="1635" w:type="dxa"/>
            <w:shd w:val="clear" w:color="auto" w:fill="F8EDF3"/>
          </w:tcPr>
          <w:p>
            <w:pPr>
              <w:pStyle w:val="TableParagraph"/>
              <w:rPr>
                <w:rFonts w:ascii="Calibri"/>
                <w:sz w:val="20"/>
              </w:rPr>
            </w:pPr>
          </w:p>
          <w:p>
            <w:pPr>
              <w:pStyle w:val="TableParagraph"/>
              <w:ind w:left="102" w:right="7"/>
              <w:jc w:val="center"/>
              <w:rPr>
                <w:sz w:val="20"/>
              </w:rPr>
            </w:pPr>
            <w:r>
              <w:rPr>
                <w:spacing w:val="-2"/>
                <w:sz w:val="20"/>
              </w:rPr>
              <w:t>38.21</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33.06</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jc w:val="center"/>
              <w:rPr>
                <w:sz w:val="20"/>
              </w:rPr>
            </w:pPr>
            <w:r>
              <w:rPr>
                <w:w w:val="90"/>
                <w:sz w:val="20"/>
              </w:rPr>
              <w:t>-</w:t>
            </w:r>
            <w:r>
              <w:rPr>
                <w:spacing w:val="-4"/>
                <w:sz w:val="20"/>
              </w:rPr>
              <w:t>3.86</w:t>
            </w:r>
          </w:p>
        </w:tc>
      </w:tr>
      <w:tr>
        <w:trPr>
          <w:trHeight w:val="488" w:hRule="atLeast"/>
        </w:trPr>
        <w:tc>
          <w:tcPr>
            <w:tcW w:w="616" w:type="dxa"/>
          </w:tcPr>
          <w:p>
            <w:pPr>
              <w:pStyle w:val="TableParagraph"/>
              <w:spacing w:before="124"/>
              <w:ind w:left="25"/>
              <w:jc w:val="center"/>
              <w:rPr>
                <w:sz w:val="20"/>
              </w:rPr>
            </w:pPr>
            <w:r>
              <w:rPr>
                <w:spacing w:val="-5"/>
                <w:sz w:val="20"/>
              </w:rPr>
              <w:t>463</w:t>
            </w:r>
          </w:p>
        </w:tc>
        <w:tc>
          <w:tcPr>
            <w:tcW w:w="1168" w:type="dxa"/>
          </w:tcPr>
          <w:p>
            <w:pPr>
              <w:pStyle w:val="TableParagraph"/>
              <w:spacing w:before="124"/>
              <w:ind w:left="135"/>
              <w:rPr>
                <w:sz w:val="20"/>
              </w:rPr>
            </w:pPr>
            <w:r>
              <w:rPr>
                <w:spacing w:val="-2"/>
                <w:sz w:val="20"/>
              </w:rPr>
              <w:t>P177095</w:t>
            </w:r>
          </w:p>
        </w:tc>
        <w:tc>
          <w:tcPr>
            <w:tcW w:w="2579" w:type="dxa"/>
          </w:tcPr>
          <w:p>
            <w:pPr>
              <w:pStyle w:val="TableParagraph"/>
              <w:spacing w:before="2"/>
              <w:ind w:left="119"/>
              <w:rPr>
                <w:sz w:val="20"/>
              </w:rPr>
            </w:pPr>
            <w:r>
              <w:rPr>
                <w:spacing w:val="-4"/>
                <w:sz w:val="20"/>
              </w:rPr>
              <w:t>Guinea</w:t>
            </w:r>
            <w:r>
              <w:rPr>
                <w:spacing w:val="-11"/>
                <w:sz w:val="20"/>
              </w:rPr>
              <w:t> </w:t>
            </w:r>
            <w:r>
              <w:rPr>
                <w:spacing w:val="-4"/>
                <w:sz w:val="20"/>
              </w:rPr>
              <w:t>Support</w:t>
            </w:r>
            <w:r>
              <w:rPr>
                <w:spacing w:val="-11"/>
                <w:sz w:val="20"/>
              </w:rPr>
              <w:t> </w:t>
            </w:r>
            <w:r>
              <w:rPr>
                <w:spacing w:val="-4"/>
                <w:sz w:val="20"/>
              </w:rPr>
              <w:t>to</w:t>
            </w:r>
            <w:r>
              <w:rPr>
                <w:spacing w:val="-10"/>
                <w:sz w:val="20"/>
              </w:rPr>
              <w:t> </w:t>
            </w:r>
            <w:r>
              <w:rPr>
                <w:spacing w:val="-4"/>
                <w:sz w:val="20"/>
              </w:rPr>
              <w:t>Local</w:t>
            </w:r>
          </w:p>
          <w:p>
            <w:pPr>
              <w:pStyle w:val="TableParagraph"/>
              <w:spacing w:line="223" w:lineRule="exact" w:before="12"/>
              <w:ind w:left="119"/>
              <w:rPr>
                <w:sz w:val="20"/>
              </w:rPr>
            </w:pPr>
            <w:r>
              <w:rPr>
                <w:spacing w:val="-4"/>
                <w:sz w:val="20"/>
              </w:rPr>
              <w:t>Governance</w:t>
            </w:r>
            <w:r>
              <w:rPr>
                <w:spacing w:val="-17"/>
                <w:sz w:val="20"/>
              </w:rPr>
              <w:t> </w:t>
            </w:r>
            <w:r>
              <w:rPr>
                <w:spacing w:val="-4"/>
                <w:sz w:val="20"/>
              </w:rPr>
              <w:t>Project</w:t>
            </w:r>
            <w:r>
              <w:rPr>
                <w:spacing w:val="-16"/>
                <w:sz w:val="20"/>
              </w:rPr>
              <w:t> </w:t>
            </w:r>
            <w:r>
              <w:rPr>
                <w:spacing w:val="-10"/>
                <w:sz w:val="20"/>
              </w:rPr>
              <w:t>2</w:t>
            </w:r>
          </w:p>
        </w:tc>
        <w:tc>
          <w:tcPr>
            <w:tcW w:w="1157" w:type="dxa"/>
          </w:tcPr>
          <w:p>
            <w:pPr>
              <w:pStyle w:val="TableParagraph"/>
              <w:spacing w:before="124"/>
              <w:ind w:right="75"/>
              <w:jc w:val="center"/>
              <w:rPr>
                <w:sz w:val="20"/>
              </w:rPr>
            </w:pPr>
            <w:r>
              <w:rPr>
                <w:spacing w:val="-4"/>
                <w:sz w:val="20"/>
              </w:rPr>
              <w:t>2023</w:t>
            </w:r>
          </w:p>
        </w:tc>
        <w:tc>
          <w:tcPr>
            <w:tcW w:w="1148" w:type="dxa"/>
          </w:tcPr>
          <w:p>
            <w:pPr>
              <w:pStyle w:val="TableParagraph"/>
              <w:spacing w:before="124"/>
              <w:ind w:left="84" w:right="84"/>
              <w:jc w:val="center"/>
              <w:rPr>
                <w:sz w:val="20"/>
              </w:rPr>
            </w:pPr>
            <w:r>
              <w:rPr>
                <w:spacing w:val="-2"/>
                <w:sz w:val="20"/>
              </w:rPr>
              <w:t>Guinea</w:t>
            </w:r>
          </w:p>
        </w:tc>
        <w:tc>
          <w:tcPr>
            <w:tcW w:w="1635" w:type="dxa"/>
          </w:tcPr>
          <w:p>
            <w:pPr>
              <w:pStyle w:val="TableParagraph"/>
              <w:spacing w:before="124"/>
              <w:ind w:left="102" w:right="7"/>
              <w:jc w:val="center"/>
              <w:rPr>
                <w:sz w:val="20"/>
              </w:rPr>
            </w:pPr>
            <w:r>
              <w:rPr>
                <w:spacing w:val="-2"/>
                <w:sz w:val="20"/>
              </w:rPr>
              <w:t>81.00</w:t>
            </w:r>
          </w:p>
        </w:tc>
        <w:tc>
          <w:tcPr>
            <w:tcW w:w="1621" w:type="dxa"/>
          </w:tcPr>
          <w:p>
            <w:pPr>
              <w:pStyle w:val="TableParagraph"/>
              <w:spacing w:before="124"/>
              <w:ind w:left="9" w:right="6"/>
              <w:jc w:val="center"/>
              <w:rPr>
                <w:sz w:val="20"/>
              </w:rPr>
            </w:pPr>
            <w:r>
              <w:rPr>
                <w:spacing w:val="-2"/>
                <w:sz w:val="20"/>
              </w:rPr>
              <w:t>18.36</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5.97</w:t>
            </w:r>
          </w:p>
        </w:tc>
      </w:tr>
      <w:tr>
        <w:trPr>
          <w:trHeight w:val="486" w:hRule="atLeast"/>
        </w:trPr>
        <w:tc>
          <w:tcPr>
            <w:tcW w:w="616" w:type="dxa"/>
            <w:shd w:val="clear" w:color="auto" w:fill="F8EDF3"/>
          </w:tcPr>
          <w:p>
            <w:pPr>
              <w:pStyle w:val="TableParagraph"/>
              <w:spacing w:before="122"/>
              <w:ind w:left="25"/>
              <w:jc w:val="center"/>
              <w:rPr>
                <w:sz w:val="20"/>
              </w:rPr>
            </w:pPr>
            <w:r>
              <w:rPr>
                <w:spacing w:val="-5"/>
                <w:sz w:val="20"/>
              </w:rPr>
              <w:t>464</w:t>
            </w:r>
          </w:p>
        </w:tc>
        <w:tc>
          <w:tcPr>
            <w:tcW w:w="1168" w:type="dxa"/>
            <w:shd w:val="clear" w:color="auto" w:fill="F8EDF3"/>
          </w:tcPr>
          <w:p>
            <w:pPr>
              <w:pStyle w:val="TableParagraph"/>
              <w:spacing w:before="122"/>
              <w:ind w:left="135"/>
              <w:rPr>
                <w:sz w:val="20"/>
              </w:rPr>
            </w:pPr>
            <w:r>
              <w:rPr>
                <w:spacing w:val="-2"/>
                <w:sz w:val="20"/>
              </w:rPr>
              <w:t>P179509</w:t>
            </w:r>
          </w:p>
        </w:tc>
        <w:tc>
          <w:tcPr>
            <w:tcW w:w="2579" w:type="dxa"/>
            <w:shd w:val="clear" w:color="auto" w:fill="F8EDF3"/>
          </w:tcPr>
          <w:p>
            <w:pPr>
              <w:pStyle w:val="TableParagraph"/>
              <w:spacing w:line="232" w:lineRule="exact"/>
              <w:ind w:left="119"/>
              <w:rPr>
                <w:sz w:val="20"/>
              </w:rPr>
            </w:pPr>
            <w:r>
              <w:rPr>
                <w:sz w:val="20"/>
              </w:rPr>
              <w:t>Guinea-Bissau</w:t>
            </w:r>
            <w:r>
              <w:rPr>
                <w:spacing w:val="-10"/>
                <w:sz w:val="20"/>
              </w:rPr>
              <w:t> </w:t>
            </w:r>
            <w:r>
              <w:rPr>
                <w:spacing w:val="-4"/>
                <w:sz w:val="20"/>
              </w:rPr>
              <w:t>Human</w:t>
            </w:r>
          </w:p>
          <w:p>
            <w:pPr>
              <w:pStyle w:val="TableParagraph"/>
              <w:spacing w:line="223" w:lineRule="exact" w:before="12"/>
              <w:ind w:left="119"/>
              <w:rPr>
                <w:sz w:val="20"/>
              </w:rPr>
            </w:pPr>
            <w:r>
              <w:rPr>
                <w:spacing w:val="-4"/>
                <w:sz w:val="20"/>
              </w:rPr>
              <w:t>Capital</w:t>
            </w:r>
            <w:r>
              <w:rPr>
                <w:spacing w:val="-7"/>
                <w:sz w:val="20"/>
              </w:rPr>
              <w:t> </w:t>
            </w:r>
            <w:r>
              <w:rPr>
                <w:spacing w:val="-2"/>
                <w:sz w:val="20"/>
              </w:rPr>
              <w:t>Project</w:t>
            </w:r>
          </w:p>
        </w:tc>
        <w:tc>
          <w:tcPr>
            <w:tcW w:w="1157" w:type="dxa"/>
            <w:shd w:val="clear" w:color="auto" w:fill="F8EDF3"/>
          </w:tcPr>
          <w:p>
            <w:pPr>
              <w:pStyle w:val="TableParagraph"/>
              <w:spacing w:before="122"/>
              <w:ind w:right="75"/>
              <w:jc w:val="center"/>
              <w:rPr>
                <w:sz w:val="20"/>
              </w:rPr>
            </w:pPr>
            <w:r>
              <w:rPr>
                <w:spacing w:val="-4"/>
                <w:sz w:val="20"/>
              </w:rPr>
              <w:t>2025</w:t>
            </w:r>
          </w:p>
        </w:tc>
        <w:tc>
          <w:tcPr>
            <w:tcW w:w="1148" w:type="dxa"/>
            <w:shd w:val="clear" w:color="auto" w:fill="F8EDF3"/>
          </w:tcPr>
          <w:p>
            <w:pPr>
              <w:pStyle w:val="TableParagraph"/>
              <w:spacing w:line="232" w:lineRule="exact"/>
              <w:ind w:left="228"/>
              <w:rPr>
                <w:sz w:val="20"/>
              </w:rPr>
            </w:pPr>
            <w:r>
              <w:rPr>
                <w:sz w:val="20"/>
              </w:rPr>
              <w:t>Guinea-</w:t>
            </w:r>
          </w:p>
          <w:p>
            <w:pPr>
              <w:pStyle w:val="TableParagraph"/>
              <w:spacing w:line="223" w:lineRule="exact" w:before="12"/>
              <w:ind w:left="283"/>
              <w:rPr>
                <w:sz w:val="20"/>
              </w:rPr>
            </w:pPr>
            <w:r>
              <w:rPr>
                <w:spacing w:val="-2"/>
                <w:w w:val="105"/>
                <w:sz w:val="20"/>
              </w:rPr>
              <w:t>Bissau</w:t>
            </w:r>
          </w:p>
        </w:tc>
        <w:tc>
          <w:tcPr>
            <w:tcW w:w="1635" w:type="dxa"/>
            <w:shd w:val="clear" w:color="auto" w:fill="F8EDF3"/>
          </w:tcPr>
          <w:p>
            <w:pPr>
              <w:pStyle w:val="TableParagraph"/>
              <w:spacing w:before="122"/>
              <w:ind w:left="102" w:right="7"/>
              <w:jc w:val="center"/>
              <w:rPr>
                <w:sz w:val="20"/>
              </w:rPr>
            </w:pPr>
            <w:r>
              <w:rPr>
                <w:spacing w:val="-2"/>
                <w:sz w:val="20"/>
              </w:rPr>
              <w:t>20.00</w:t>
            </w:r>
          </w:p>
        </w:tc>
        <w:tc>
          <w:tcPr>
            <w:tcW w:w="1621" w:type="dxa"/>
            <w:shd w:val="clear" w:color="auto" w:fill="F8EDF3"/>
          </w:tcPr>
          <w:p>
            <w:pPr>
              <w:pStyle w:val="TableParagraph"/>
              <w:spacing w:before="122"/>
              <w:ind w:left="9" w:right="9"/>
              <w:jc w:val="center"/>
              <w:rPr>
                <w:sz w:val="20"/>
              </w:rPr>
            </w:pPr>
            <w:r>
              <w:rPr>
                <w:spacing w:val="-4"/>
                <w:sz w:val="20"/>
              </w:rPr>
              <w:t>0.34</w:t>
            </w:r>
          </w:p>
        </w:tc>
        <w:tc>
          <w:tcPr>
            <w:tcW w:w="1545" w:type="dxa"/>
            <w:shd w:val="clear" w:color="auto" w:fill="F8EDF3"/>
          </w:tcPr>
          <w:p>
            <w:pPr>
              <w:pStyle w:val="TableParagraph"/>
              <w:spacing w:before="122"/>
              <w:ind w:left="12" w:right="13"/>
              <w:jc w:val="center"/>
              <w:rPr>
                <w:sz w:val="20"/>
              </w:rPr>
            </w:pPr>
            <w:r>
              <w:rPr>
                <w:spacing w:val="-2"/>
                <w:sz w:val="20"/>
              </w:rPr>
              <w:t>20.00</w:t>
            </w:r>
          </w:p>
        </w:tc>
        <w:tc>
          <w:tcPr>
            <w:tcW w:w="1630" w:type="dxa"/>
            <w:shd w:val="clear" w:color="auto" w:fill="F8EDF3"/>
          </w:tcPr>
          <w:p>
            <w:pPr>
              <w:pStyle w:val="TableParagraph"/>
              <w:spacing w:before="122"/>
              <w:ind w:left="95" w:right="94"/>
              <w:jc w:val="center"/>
              <w:rPr>
                <w:sz w:val="20"/>
              </w:rPr>
            </w:pPr>
            <w:r>
              <w:rPr>
                <w:spacing w:val="-4"/>
                <w:sz w:val="20"/>
              </w:rPr>
              <w:t>0.34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8"/>
        <w:gridCol w:w="1148"/>
        <w:gridCol w:w="1149"/>
        <w:gridCol w:w="163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3" w:right="3"/>
              <w:jc w:val="center"/>
              <w:rPr>
                <w:b/>
                <w:sz w:val="20"/>
              </w:rPr>
            </w:pPr>
            <w:r>
              <w:rPr>
                <w:b/>
                <w:color w:val="FFFFFF"/>
                <w:w w:val="90"/>
                <w:sz w:val="20"/>
              </w:rPr>
              <w:t>Project</w:t>
            </w:r>
            <w:r>
              <w:rPr>
                <w:b/>
                <w:color w:val="FFFFFF"/>
                <w:spacing w:val="9"/>
                <w:sz w:val="20"/>
              </w:rPr>
              <w:t> </w:t>
            </w:r>
            <w:r>
              <w:rPr>
                <w:b/>
                <w:color w:val="FFFFFF"/>
                <w:spacing w:val="-4"/>
                <w:sz w:val="20"/>
              </w:rPr>
              <w:t>Name</w:t>
            </w:r>
          </w:p>
        </w:tc>
        <w:tc>
          <w:tcPr>
            <w:tcW w:w="1148" w:type="dxa"/>
            <w:shd w:val="clear" w:color="auto" w:fill="2B3167"/>
          </w:tcPr>
          <w:p>
            <w:pPr>
              <w:pStyle w:val="TableParagraph"/>
              <w:spacing w:before="122"/>
              <w:rPr>
                <w:rFonts w:ascii="Calibri"/>
                <w:sz w:val="20"/>
              </w:rPr>
            </w:pPr>
          </w:p>
          <w:p>
            <w:pPr>
              <w:pStyle w:val="TableParagraph"/>
              <w:spacing w:line="252" w:lineRule="auto" w:before="1"/>
              <w:ind w:left="418" w:right="21"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2"/>
              <w:jc w:val="center"/>
              <w:rPr>
                <w:b/>
                <w:sz w:val="20"/>
              </w:rPr>
            </w:pPr>
            <w:r>
              <w:rPr>
                <w:b/>
                <w:color w:val="FFFFFF"/>
                <w:spacing w:val="-5"/>
                <w:w w:val="105"/>
                <w:sz w:val="20"/>
              </w:rPr>
              <w:t>IDA</w:t>
            </w:r>
          </w:p>
          <w:p>
            <w:pPr>
              <w:pStyle w:val="TableParagraph"/>
              <w:spacing w:line="252" w:lineRule="auto" w:before="11"/>
              <w:ind w:left="207"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465</w:t>
            </w:r>
          </w:p>
        </w:tc>
        <w:tc>
          <w:tcPr>
            <w:tcW w:w="1168" w:type="dxa"/>
          </w:tcPr>
          <w:p>
            <w:pPr>
              <w:pStyle w:val="TableParagraph"/>
              <w:rPr>
                <w:rFonts w:ascii="Calibri"/>
                <w:sz w:val="20"/>
              </w:rPr>
            </w:pPr>
          </w:p>
          <w:p>
            <w:pPr>
              <w:pStyle w:val="TableParagraph"/>
              <w:ind w:left="135"/>
              <w:rPr>
                <w:sz w:val="20"/>
              </w:rPr>
            </w:pPr>
            <w:r>
              <w:rPr>
                <w:spacing w:val="-2"/>
                <w:sz w:val="20"/>
              </w:rPr>
              <w:t>P176948</w:t>
            </w:r>
          </w:p>
        </w:tc>
        <w:tc>
          <w:tcPr>
            <w:tcW w:w="2588" w:type="dxa"/>
          </w:tcPr>
          <w:p>
            <w:pPr>
              <w:pStyle w:val="TableParagraph"/>
              <w:spacing w:line="232" w:lineRule="exact"/>
              <w:ind w:left="119"/>
              <w:rPr>
                <w:sz w:val="20"/>
              </w:rPr>
            </w:pPr>
            <w:r>
              <w:rPr>
                <w:spacing w:val="-4"/>
                <w:sz w:val="20"/>
              </w:rPr>
              <w:t>Enhancing</w:t>
            </w:r>
            <w:r>
              <w:rPr>
                <w:spacing w:val="-5"/>
                <w:sz w:val="20"/>
              </w:rPr>
              <w:t> </w:t>
            </w:r>
            <w:r>
              <w:rPr>
                <w:spacing w:val="-4"/>
                <w:sz w:val="20"/>
              </w:rPr>
              <w:t>Connectivity</w:t>
            </w:r>
            <w:r>
              <w:rPr>
                <w:spacing w:val="-6"/>
                <w:sz w:val="20"/>
              </w:rPr>
              <w:t> </w:t>
            </w:r>
            <w:r>
              <w:rPr>
                <w:spacing w:val="-5"/>
                <w:sz w:val="20"/>
              </w:rPr>
              <w:t>in</w:t>
            </w:r>
          </w:p>
          <w:p>
            <w:pPr>
              <w:pStyle w:val="TableParagraph"/>
              <w:spacing w:line="240" w:lineRule="atLeast"/>
              <w:ind w:left="119"/>
              <w:rPr>
                <w:sz w:val="20"/>
              </w:rPr>
            </w:pPr>
            <w:r>
              <w:rPr>
                <w:spacing w:val="-2"/>
                <w:sz w:val="20"/>
              </w:rPr>
              <w:t>Northern</w:t>
            </w:r>
            <w:r>
              <w:rPr>
                <w:spacing w:val="-20"/>
                <w:sz w:val="20"/>
              </w:rPr>
              <w:t> </w:t>
            </w:r>
            <w:r>
              <w:rPr>
                <w:spacing w:val="-2"/>
                <w:sz w:val="20"/>
              </w:rPr>
              <w:t>Guinea-Bissau Project</w:t>
            </w:r>
          </w:p>
        </w:tc>
        <w:tc>
          <w:tcPr>
            <w:tcW w:w="1148" w:type="dxa"/>
          </w:tcPr>
          <w:p>
            <w:pPr>
              <w:pStyle w:val="TableParagraph"/>
              <w:rPr>
                <w:rFonts w:ascii="Calibri"/>
                <w:sz w:val="20"/>
              </w:rPr>
            </w:pPr>
          </w:p>
          <w:p>
            <w:pPr>
              <w:pStyle w:val="TableParagraph"/>
              <w:ind w:left="4" w:right="88"/>
              <w:jc w:val="center"/>
              <w:rPr>
                <w:sz w:val="20"/>
              </w:rPr>
            </w:pPr>
            <w:r>
              <w:rPr>
                <w:spacing w:val="-4"/>
                <w:sz w:val="20"/>
              </w:rPr>
              <w:t>2022</w:t>
            </w:r>
          </w:p>
        </w:tc>
        <w:tc>
          <w:tcPr>
            <w:tcW w:w="1149" w:type="dxa"/>
          </w:tcPr>
          <w:p>
            <w:pPr>
              <w:pStyle w:val="TableParagraph"/>
              <w:spacing w:line="252" w:lineRule="auto" w:before="122"/>
              <w:ind w:left="283" w:right="228" w:hanging="56"/>
              <w:rPr>
                <w:sz w:val="20"/>
              </w:rPr>
            </w:pPr>
            <w:r>
              <w:rPr>
                <w:spacing w:val="-2"/>
                <w:sz w:val="20"/>
              </w:rPr>
              <w:t>Guinea-Bissau</w:t>
            </w:r>
          </w:p>
        </w:tc>
        <w:tc>
          <w:tcPr>
            <w:tcW w:w="1636" w:type="dxa"/>
          </w:tcPr>
          <w:p>
            <w:pPr>
              <w:pStyle w:val="TableParagraph"/>
              <w:rPr>
                <w:rFonts w:ascii="Calibri"/>
                <w:sz w:val="20"/>
              </w:rPr>
            </w:pPr>
          </w:p>
          <w:p>
            <w:pPr>
              <w:pStyle w:val="TableParagraph"/>
              <w:ind w:left="97" w:right="5"/>
              <w:jc w:val="center"/>
              <w:rPr>
                <w:sz w:val="20"/>
              </w:rPr>
            </w:pPr>
            <w:r>
              <w:rPr>
                <w:spacing w:val="-2"/>
                <w:sz w:val="20"/>
              </w:rPr>
              <w:t>84.70</w:t>
            </w:r>
          </w:p>
        </w:tc>
        <w:tc>
          <w:tcPr>
            <w:tcW w:w="1622" w:type="dxa"/>
          </w:tcPr>
          <w:p>
            <w:pPr>
              <w:pStyle w:val="TableParagraph"/>
              <w:rPr>
                <w:rFonts w:ascii="Calibri"/>
                <w:sz w:val="20"/>
              </w:rPr>
            </w:pPr>
          </w:p>
          <w:p>
            <w:pPr>
              <w:pStyle w:val="TableParagraph"/>
              <w:ind w:left="87" w:right="88"/>
              <w:jc w:val="center"/>
              <w:rPr>
                <w:sz w:val="20"/>
              </w:rPr>
            </w:pPr>
            <w:r>
              <w:rPr>
                <w:spacing w:val="-2"/>
                <w:sz w:val="20"/>
              </w:rPr>
              <w:t>18.81</w:t>
            </w:r>
          </w:p>
        </w:tc>
        <w:tc>
          <w:tcPr>
            <w:tcW w:w="1546" w:type="dxa"/>
          </w:tcPr>
          <w:p>
            <w:pPr>
              <w:pStyle w:val="TableParagraph"/>
              <w:rPr>
                <w:rFonts w:ascii="Calibri"/>
                <w:sz w:val="20"/>
              </w:rPr>
            </w:pPr>
          </w:p>
          <w:p>
            <w:pPr>
              <w:pStyle w:val="TableParagraph"/>
              <w:ind w:left="9" w:right="17"/>
              <w:jc w:val="center"/>
              <w:rPr>
                <w:sz w:val="20"/>
              </w:rPr>
            </w:pPr>
            <w:r>
              <w:rPr>
                <w:spacing w:val="-2"/>
                <w:sz w:val="20"/>
              </w:rPr>
              <w:t>14.70</w:t>
            </w:r>
          </w:p>
        </w:tc>
        <w:tc>
          <w:tcPr>
            <w:tcW w:w="1631" w:type="dxa"/>
          </w:tcPr>
          <w:p>
            <w:pPr>
              <w:pStyle w:val="TableParagraph"/>
              <w:rPr>
                <w:rFonts w:ascii="Calibri"/>
                <w:sz w:val="20"/>
              </w:rPr>
            </w:pPr>
          </w:p>
          <w:p>
            <w:pPr>
              <w:pStyle w:val="TableParagraph"/>
              <w:ind w:right="7"/>
              <w:jc w:val="center"/>
              <w:rPr>
                <w:sz w:val="20"/>
              </w:rPr>
            </w:pPr>
            <w:r>
              <w:rPr>
                <w:spacing w:val="-2"/>
                <w:sz w:val="20"/>
              </w:rPr>
              <w:t>15.68</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466</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P500567</w:t>
            </w:r>
          </w:p>
        </w:tc>
        <w:tc>
          <w:tcPr>
            <w:tcW w:w="2588" w:type="dxa"/>
            <w:shd w:val="clear" w:color="auto" w:fill="F8EDF3"/>
          </w:tcPr>
          <w:p>
            <w:pPr>
              <w:pStyle w:val="TableParagraph"/>
              <w:spacing w:line="252" w:lineRule="auto" w:before="1"/>
              <w:ind w:left="119" w:right="514"/>
              <w:rPr>
                <w:sz w:val="20"/>
              </w:rPr>
            </w:pPr>
            <w:r>
              <w:rPr>
                <w:sz w:val="20"/>
              </w:rPr>
              <w:t>Guinea-Bissau</w:t>
            </w:r>
            <w:r>
              <w:rPr>
                <w:spacing w:val="-21"/>
                <w:sz w:val="20"/>
              </w:rPr>
              <w:t> </w:t>
            </w:r>
            <w:r>
              <w:rPr>
                <w:sz w:val="20"/>
              </w:rPr>
              <w:t>Reform </w:t>
            </w:r>
            <w:r>
              <w:rPr>
                <w:spacing w:val="-2"/>
                <w:sz w:val="20"/>
              </w:rPr>
              <w:t>Advancement </w:t>
            </w:r>
            <w:r>
              <w:rPr>
                <w:sz w:val="20"/>
              </w:rPr>
              <w:t>Development</w:t>
            </w:r>
            <w:r>
              <w:rPr>
                <w:spacing w:val="-20"/>
                <w:sz w:val="20"/>
              </w:rPr>
              <w:t> </w:t>
            </w:r>
            <w:r>
              <w:rPr>
                <w:sz w:val="20"/>
              </w:rPr>
              <w:t>Policy</w:t>
            </w:r>
          </w:p>
          <w:p>
            <w:pPr>
              <w:pStyle w:val="TableParagraph"/>
              <w:spacing w:line="223" w:lineRule="exact" w:before="1"/>
              <w:ind w:left="119"/>
              <w:rPr>
                <w:sz w:val="20"/>
              </w:rPr>
            </w:pPr>
            <w:r>
              <w:rPr>
                <w:spacing w:val="-2"/>
                <w:sz w:val="20"/>
              </w:rPr>
              <w:t>Financing</w:t>
            </w:r>
          </w:p>
        </w:tc>
        <w:tc>
          <w:tcPr>
            <w:tcW w:w="1148" w:type="dxa"/>
            <w:shd w:val="clear" w:color="auto" w:fill="F8EDF3"/>
          </w:tcPr>
          <w:p>
            <w:pPr>
              <w:pStyle w:val="TableParagraph"/>
              <w:spacing w:before="122"/>
              <w:rPr>
                <w:rFonts w:ascii="Calibri"/>
                <w:sz w:val="20"/>
              </w:rPr>
            </w:pPr>
          </w:p>
          <w:p>
            <w:pPr>
              <w:pStyle w:val="TableParagraph"/>
              <w:ind w:left="4" w:right="88"/>
              <w:jc w:val="center"/>
              <w:rPr>
                <w:sz w:val="20"/>
              </w:rPr>
            </w:pPr>
            <w:r>
              <w:rPr>
                <w:spacing w:val="-4"/>
                <w:sz w:val="20"/>
              </w:rPr>
              <w:t>2025</w:t>
            </w:r>
          </w:p>
        </w:tc>
        <w:tc>
          <w:tcPr>
            <w:tcW w:w="1149" w:type="dxa"/>
            <w:shd w:val="clear" w:color="auto" w:fill="F8EDF3"/>
          </w:tcPr>
          <w:p>
            <w:pPr>
              <w:pStyle w:val="TableParagraph"/>
              <w:spacing w:line="254" w:lineRule="auto" w:before="244"/>
              <w:ind w:left="283" w:right="228" w:hanging="56"/>
              <w:rPr>
                <w:sz w:val="20"/>
              </w:rPr>
            </w:pPr>
            <w:r>
              <w:rPr>
                <w:spacing w:val="-2"/>
                <w:sz w:val="20"/>
              </w:rPr>
              <w:t>Guinea-Bissau</w:t>
            </w:r>
          </w:p>
        </w:tc>
        <w:tc>
          <w:tcPr>
            <w:tcW w:w="1636" w:type="dxa"/>
            <w:shd w:val="clear" w:color="auto" w:fill="F8EDF3"/>
          </w:tcPr>
          <w:p>
            <w:pPr>
              <w:pStyle w:val="TableParagraph"/>
              <w:spacing w:before="122"/>
              <w:rPr>
                <w:rFonts w:ascii="Calibri"/>
                <w:sz w:val="20"/>
              </w:rPr>
            </w:pPr>
          </w:p>
          <w:p>
            <w:pPr>
              <w:pStyle w:val="TableParagraph"/>
              <w:ind w:left="97" w:right="5"/>
              <w:jc w:val="center"/>
              <w:rPr>
                <w:sz w:val="20"/>
              </w:rPr>
            </w:pPr>
            <w:r>
              <w:rPr>
                <w:spacing w:val="-2"/>
                <w:sz w:val="20"/>
              </w:rPr>
              <w:t>10.00</w:t>
            </w:r>
          </w:p>
        </w:tc>
        <w:tc>
          <w:tcPr>
            <w:tcW w:w="1622" w:type="dxa"/>
            <w:shd w:val="clear" w:color="auto" w:fill="F8EDF3"/>
          </w:tcPr>
          <w:p>
            <w:pPr>
              <w:pStyle w:val="TableParagraph"/>
              <w:spacing w:before="122"/>
              <w:rPr>
                <w:rFonts w:ascii="Calibri"/>
                <w:sz w:val="20"/>
              </w:rPr>
            </w:pPr>
          </w:p>
          <w:p>
            <w:pPr>
              <w:pStyle w:val="TableParagraph"/>
              <w:ind w:left="87" w:right="88"/>
              <w:jc w:val="center"/>
              <w:rPr>
                <w:sz w:val="20"/>
              </w:rPr>
            </w:pPr>
            <w:r>
              <w:rPr>
                <w:spacing w:val="-2"/>
                <w:sz w:val="20"/>
              </w:rPr>
              <w:t>10.53</w:t>
            </w:r>
          </w:p>
        </w:tc>
        <w:tc>
          <w:tcPr>
            <w:tcW w:w="1546" w:type="dxa"/>
            <w:shd w:val="clear" w:color="auto" w:fill="F8EDF3"/>
          </w:tcPr>
          <w:p>
            <w:pPr>
              <w:pStyle w:val="TableParagraph"/>
              <w:spacing w:before="122"/>
              <w:rPr>
                <w:rFonts w:ascii="Calibri"/>
                <w:sz w:val="20"/>
              </w:rPr>
            </w:pPr>
          </w:p>
          <w:p>
            <w:pPr>
              <w:pStyle w:val="TableParagraph"/>
              <w:ind w:left="9" w:right="17"/>
              <w:jc w:val="center"/>
              <w:rPr>
                <w:sz w:val="20"/>
              </w:rPr>
            </w:pPr>
            <w:r>
              <w:rPr>
                <w:spacing w:val="-2"/>
                <w:sz w:val="20"/>
              </w:rPr>
              <w:t>10.00</w:t>
            </w:r>
          </w:p>
        </w:tc>
        <w:tc>
          <w:tcPr>
            <w:tcW w:w="1631" w:type="dxa"/>
            <w:shd w:val="clear" w:color="auto" w:fill="F8EDF3"/>
          </w:tcPr>
          <w:p>
            <w:pPr>
              <w:pStyle w:val="TableParagraph"/>
              <w:spacing w:before="122"/>
              <w:rPr>
                <w:rFonts w:ascii="Calibri"/>
                <w:sz w:val="20"/>
              </w:rPr>
            </w:pPr>
          </w:p>
          <w:p>
            <w:pPr>
              <w:pStyle w:val="TableParagraph"/>
              <w:ind w:right="7"/>
              <w:jc w:val="center"/>
              <w:rPr>
                <w:sz w:val="20"/>
              </w:rPr>
            </w:pPr>
            <w:r>
              <w:rPr>
                <w:spacing w:val="-2"/>
                <w:sz w:val="20"/>
              </w:rPr>
              <w:t>10.53</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467</w:t>
            </w:r>
          </w:p>
        </w:tc>
        <w:tc>
          <w:tcPr>
            <w:tcW w:w="1168" w:type="dxa"/>
          </w:tcPr>
          <w:p>
            <w:pPr>
              <w:pStyle w:val="TableParagraph"/>
              <w:rPr>
                <w:rFonts w:ascii="Calibri"/>
                <w:sz w:val="20"/>
              </w:rPr>
            </w:pPr>
          </w:p>
          <w:p>
            <w:pPr>
              <w:pStyle w:val="TableParagraph"/>
              <w:ind w:left="135"/>
              <w:rPr>
                <w:sz w:val="20"/>
              </w:rPr>
            </w:pPr>
            <w:r>
              <w:rPr>
                <w:spacing w:val="-2"/>
                <w:sz w:val="20"/>
              </w:rPr>
              <w:t>P148797</w:t>
            </w:r>
          </w:p>
        </w:tc>
        <w:tc>
          <w:tcPr>
            <w:tcW w:w="2588" w:type="dxa"/>
          </w:tcPr>
          <w:p>
            <w:pPr>
              <w:pStyle w:val="TableParagraph"/>
              <w:spacing w:line="232" w:lineRule="exact"/>
              <w:ind w:left="119"/>
              <w:rPr>
                <w:sz w:val="20"/>
              </w:rPr>
            </w:pPr>
            <w:r>
              <w:rPr>
                <w:spacing w:val="-4"/>
                <w:sz w:val="20"/>
              </w:rPr>
              <w:t>Emergency</w:t>
            </w:r>
            <w:r>
              <w:rPr>
                <w:spacing w:val="-17"/>
                <w:sz w:val="20"/>
              </w:rPr>
              <w:t> </w:t>
            </w:r>
            <w:r>
              <w:rPr>
                <w:spacing w:val="-4"/>
                <w:sz w:val="20"/>
              </w:rPr>
              <w:t>Water</w:t>
            </w:r>
            <w:r>
              <w:rPr>
                <w:spacing w:val="-18"/>
                <w:sz w:val="20"/>
              </w:rPr>
              <w:t> </w:t>
            </w:r>
            <w:r>
              <w:rPr>
                <w:spacing w:val="-5"/>
                <w:sz w:val="20"/>
              </w:rPr>
              <w:t>and</w:t>
            </w:r>
          </w:p>
          <w:p>
            <w:pPr>
              <w:pStyle w:val="TableParagraph"/>
              <w:spacing w:line="240" w:lineRule="atLeast"/>
              <w:ind w:left="119"/>
              <w:rPr>
                <w:sz w:val="20"/>
              </w:rPr>
            </w:pPr>
            <w:r>
              <w:rPr>
                <w:spacing w:val="-4"/>
                <w:sz w:val="20"/>
              </w:rPr>
              <w:t>Electricity</w:t>
            </w:r>
            <w:r>
              <w:rPr>
                <w:spacing w:val="-21"/>
                <w:sz w:val="20"/>
              </w:rPr>
              <w:t> </w:t>
            </w:r>
            <w:r>
              <w:rPr>
                <w:spacing w:val="-4"/>
                <w:sz w:val="20"/>
              </w:rPr>
              <w:t>Services </w:t>
            </w:r>
            <w:r>
              <w:rPr>
                <w:sz w:val="20"/>
              </w:rPr>
              <w:t>Upgrading</w:t>
            </w:r>
            <w:r>
              <w:rPr>
                <w:spacing w:val="-20"/>
                <w:sz w:val="20"/>
              </w:rPr>
              <w:t> </w:t>
            </w:r>
            <w:r>
              <w:rPr>
                <w:sz w:val="20"/>
              </w:rPr>
              <w:t>Project</w:t>
            </w:r>
          </w:p>
        </w:tc>
        <w:tc>
          <w:tcPr>
            <w:tcW w:w="1148" w:type="dxa"/>
          </w:tcPr>
          <w:p>
            <w:pPr>
              <w:pStyle w:val="TableParagraph"/>
              <w:rPr>
                <w:rFonts w:ascii="Calibri"/>
                <w:sz w:val="20"/>
              </w:rPr>
            </w:pPr>
          </w:p>
          <w:p>
            <w:pPr>
              <w:pStyle w:val="TableParagraph"/>
              <w:ind w:left="4" w:right="88"/>
              <w:jc w:val="center"/>
              <w:rPr>
                <w:sz w:val="20"/>
              </w:rPr>
            </w:pPr>
            <w:r>
              <w:rPr>
                <w:spacing w:val="-4"/>
                <w:sz w:val="20"/>
              </w:rPr>
              <w:t>2014</w:t>
            </w:r>
          </w:p>
        </w:tc>
        <w:tc>
          <w:tcPr>
            <w:tcW w:w="1149" w:type="dxa"/>
          </w:tcPr>
          <w:p>
            <w:pPr>
              <w:pStyle w:val="TableParagraph"/>
              <w:spacing w:line="252" w:lineRule="auto" w:before="122"/>
              <w:ind w:left="283" w:right="228" w:hanging="56"/>
              <w:rPr>
                <w:sz w:val="20"/>
              </w:rPr>
            </w:pPr>
            <w:r>
              <w:rPr>
                <w:spacing w:val="-2"/>
                <w:sz w:val="20"/>
              </w:rPr>
              <w:t>Guinea-Bissau</w:t>
            </w:r>
          </w:p>
        </w:tc>
        <w:tc>
          <w:tcPr>
            <w:tcW w:w="1636" w:type="dxa"/>
          </w:tcPr>
          <w:p>
            <w:pPr>
              <w:pStyle w:val="TableParagraph"/>
              <w:rPr>
                <w:rFonts w:ascii="Calibri"/>
                <w:sz w:val="20"/>
              </w:rPr>
            </w:pPr>
          </w:p>
          <w:p>
            <w:pPr>
              <w:pStyle w:val="TableParagraph"/>
              <w:ind w:left="97" w:right="5"/>
              <w:jc w:val="center"/>
              <w:rPr>
                <w:sz w:val="20"/>
              </w:rPr>
            </w:pPr>
            <w:r>
              <w:rPr>
                <w:spacing w:val="-2"/>
                <w:sz w:val="20"/>
              </w:rPr>
              <w:t>43.84</w:t>
            </w:r>
          </w:p>
        </w:tc>
        <w:tc>
          <w:tcPr>
            <w:tcW w:w="1622" w:type="dxa"/>
          </w:tcPr>
          <w:p>
            <w:pPr>
              <w:pStyle w:val="TableParagraph"/>
              <w:rPr>
                <w:rFonts w:ascii="Calibri"/>
                <w:sz w:val="20"/>
              </w:rPr>
            </w:pPr>
          </w:p>
          <w:p>
            <w:pPr>
              <w:pStyle w:val="TableParagraph"/>
              <w:ind w:left="87" w:right="88"/>
              <w:jc w:val="center"/>
              <w:rPr>
                <w:sz w:val="20"/>
              </w:rPr>
            </w:pPr>
            <w:r>
              <w:rPr>
                <w:spacing w:val="-2"/>
                <w:sz w:val="20"/>
              </w:rPr>
              <w:t>41.85</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0.23</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468</w:t>
            </w:r>
          </w:p>
        </w:tc>
        <w:tc>
          <w:tcPr>
            <w:tcW w:w="1168" w:type="dxa"/>
            <w:shd w:val="clear" w:color="auto" w:fill="F8EDF3"/>
          </w:tcPr>
          <w:p>
            <w:pPr>
              <w:pStyle w:val="TableParagraph"/>
              <w:spacing w:before="122"/>
              <w:ind w:left="135"/>
              <w:rPr>
                <w:sz w:val="20"/>
              </w:rPr>
            </w:pPr>
            <w:r>
              <w:rPr>
                <w:spacing w:val="-2"/>
                <w:sz w:val="20"/>
              </w:rPr>
              <w:t>P160678</w:t>
            </w:r>
          </w:p>
        </w:tc>
        <w:tc>
          <w:tcPr>
            <w:tcW w:w="2588" w:type="dxa"/>
            <w:shd w:val="clear" w:color="auto" w:fill="F8EDF3"/>
          </w:tcPr>
          <w:p>
            <w:pPr>
              <w:pStyle w:val="TableParagraph"/>
              <w:spacing w:before="2"/>
              <w:ind w:left="119"/>
              <w:rPr>
                <w:sz w:val="20"/>
              </w:rPr>
            </w:pPr>
            <w:r>
              <w:rPr>
                <w:spacing w:val="-2"/>
                <w:sz w:val="20"/>
              </w:rPr>
              <w:t>Guinea</w:t>
            </w:r>
            <w:r>
              <w:rPr>
                <w:spacing w:val="-18"/>
                <w:sz w:val="20"/>
              </w:rPr>
              <w:t> </w:t>
            </w:r>
            <w:r>
              <w:rPr>
                <w:spacing w:val="-2"/>
                <w:sz w:val="20"/>
              </w:rPr>
              <w:t>Bissau:</w:t>
            </w:r>
            <w:r>
              <w:rPr>
                <w:spacing w:val="-18"/>
                <w:sz w:val="20"/>
              </w:rPr>
              <w:t> </w:t>
            </w:r>
            <w:r>
              <w:rPr>
                <w:spacing w:val="-2"/>
                <w:sz w:val="20"/>
              </w:rPr>
              <w:t>The</w:t>
            </w:r>
            <w:r>
              <w:rPr>
                <w:spacing w:val="-17"/>
                <w:sz w:val="20"/>
              </w:rPr>
              <w:t> </w:t>
            </w:r>
            <w:r>
              <w:rPr>
                <w:spacing w:val="-2"/>
                <w:sz w:val="20"/>
              </w:rPr>
              <w:t>Quality</w:t>
            </w:r>
          </w:p>
          <w:p>
            <w:pPr>
              <w:pStyle w:val="TableParagraph"/>
              <w:spacing w:line="223" w:lineRule="exact" w:before="10"/>
              <w:ind w:left="119"/>
              <w:rPr>
                <w:sz w:val="20"/>
              </w:rPr>
            </w:pPr>
            <w:r>
              <w:rPr>
                <w:spacing w:val="-4"/>
                <w:sz w:val="20"/>
              </w:rPr>
              <w:t>Education</w:t>
            </w:r>
            <w:r>
              <w:rPr>
                <w:spacing w:val="-19"/>
                <w:sz w:val="20"/>
              </w:rPr>
              <w:t> </w:t>
            </w:r>
            <w:r>
              <w:rPr>
                <w:spacing w:val="-4"/>
                <w:sz w:val="20"/>
              </w:rPr>
              <w:t>for</w:t>
            </w:r>
            <w:r>
              <w:rPr>
                <w:spacing w:val="-19"/>
                <w:sz w:val="20"/>
              </w:rPr>
              <w:t> </w:t>
            </w:r>
            <w:r>
              <w:rPr>
                <w:spacing w:val="-4"/>
                <w:sz w:val="20"/>
              </w:rPr>
              <w:t>All</w:t>
            </w:r>
            <w:r>
              <w:rPr>
                <w:spacing w:val="-19"/>
                <w:sz w:val="20"/>
              </w:rPr>
              <w:t> </w:t>
            </w:r>
            <w:r>
              <w:rPr>
                <w:spacing w:val="-4"/>
                <w:sz w:val="20"/>
              </w:rPr>
              <w:t>Project</w:t>
            </w:r>
          </w:p>
        </w:tc>
        <w:tc>
          <w:tcPr>
            <w:tcW w:w="1148" w:type="dxa"/>
            <w:shd w:val="clear" w:color="auto" w:fill="F8EDF3"/>
          </w:tcPr>
          <w:p>
            <w:pPr>
              <w:pStyle w:val="TableParagraph"/>
              <w:spacing w:before="122"/>
              <w:ind w:left="4" w:right="88"/>
              <w:jc w:val="center"/>
              <w:rPr>
                <w:sz w:val="20"/>
              </w:rPr>
            </w:pPr>
            <w:r>
              <w:rPr>
                <w:spacing w:val="-4"/>
                <w:sz w:val="20"/>
              </w:rPr>
              <w:t>2019</w:t>
            </w:r>
          </w:p>
        </w:tc>
        <w:tc>
          <w:tcPr>
            <w:tcW w:w="1149" w:type="dxa"/>
            <w:shd w:val="clear" w:color="auto" w:fill="F8EDF3"/>
          </w:tcPr>
          <w:p>
            <w:pPr>
              <w:pStyle w:val="TableParagraph"/>
              <w:spacing w:before="2"/>
              <w:ind w:left="228"/>
              <w:rPr>
                <w:sz w:val="20"/>
              </w:rPr>
            </w:pPr>
            <w:r>
              <w:rPr>
                <w:sz w:val="20"/>
              </w:rPr>
              <w:t>Guinea-</w:t>
            </w:r>
          </w:p>
          <w:p>
            <w:pPr>
              <w:pStyle w:val="TableParagraph"/>
              <w:spacing w:line="223" w:lineRule="exact" w:before="10"/>
              <w:ind w:left="283"/>
              <w:rPr>
                <w:sz w:val="20"/>
              </w:rPr>
            </w:pPr>
            <w:r>
              <w:rPr>
                <w:spacing w:val="-2"/>
                <w:w w:val="105"/>
                <w:sz w:val="20"/>
              </w:rPr>
              <w:t>Bissau</w:t>
            </w:r>
          </w:p>
        </w:tc>
        <w:tc>
          <w:tcPr>
            <w:tcW w:w="1636" w:type="dxa"/>
            <w:shd w:val="clear" w:color="auto" w:fill="F8EDF3"/>
          </w:tcPr>
          <w:p>
            <w:pPr>
              <w:pStyle w:val="TableParagraph"/>
              <w:spacing w:before="122"/>
              <w:ind w:left="97" w:right="5"/>
              <w:jc w:val="center"/>
              <w:rPr>
                <w:sz w:val="20"/>
              </w:rPr>
            </w:pPr>
            <w:r>
              <w:rPr>
                <w:spacing w:val="-2"/>
                <w:sz w:val="20"/>
              </w:rPr>
              <w:t>10.70</w:t>
            </w:r>
          </w:p>
        </w:tc>
        <w:tc>
          <w:tcPr>
            <w:tcW w:w="1622" w:type="dxa"/>
            <w:shd w:val="clear" w:color="auto" w:fill="F8EDF3"/>
          </w:tcPr>
          <w:p>
            <w:pPr>
              <w:pStyle w:val="TableParagraph"/>
              <w:spacing w:before="122"/>
              <w:ind w:left="87" w:right="89"/>
              <w:jc w:val="center"/>
              <w:rPr>
                <w:sz w:val="20"/>
              </w:rPr>
            </w:pPr>
            <w:r>
              <w:rPr>
                <w:spacing w:val="-4"/>
                <w:sz w:val="20"/>
              </w:rPr>
              <w:t>9.91</w:t>
            </w:r>
          </w:p>
        </w:tc>
        <w:tc>
          <w:tcPr>
            <w:tcW w:w="1546" w:type="dxa"/>
            <w:shd w:val="clear" w:color="auto" w:fill="F8EDF3"/>
          </w:tcPr>
          <w:p>
            <w:pPr>
              <w:pStyle w:val="TableParagraph"/>
              <w:spacing w:before="122"/>
              <w:ind w:left="9" w:right="14"/>
              <w:jc w:val="center"/>
              <w:rPr>
                <w:sz w:val="20"/>
              </w:rPr>
            </w:pPr>
            <w:r>
              <w:rPr>
                <w:spacing w:val="-4"/>
                <w:sz w:val="20"/>
              </w:rPr>
              <w:t>0.00</w:t>
            </w:r>
          </w:p>
        </w:tc>
        <w:tc>
          <w:tcPr>
            <w:tcW w:w="1631" w:type="dxa"/>
            <w:shd w:val="clear" w:color="auto" w:fill="F8EDF3"/>
          </w:tcPr>
          <w:p>
            <w:pPr>
              <w:pStyle w:val="TableParagraph"/>
              <w:spacing w:before="122"/>
              <w:ind w:right="5"/>
              <w:jc w:val="center"/>
              <w:rPr>
                <w:sz w:val="20"/>
              </w:rPr>
            </w:pPr>
            <w:r>
              <w:rPr>
                <w:spacing w:val="-4"/>
                <w:sz w:val="20"/>
              </w:rPr>
              <w:t>1.36</w:t>
            </w:r>
          </w:p>
        </w:tc>
      </w:tr>
      <w:tr>
        <w:trPr>
          <w:trHeight w:val="489" w:hRule="atLeast"/>
        </w:trPr>
        <w:tc>
          <w:tcPr>
            <w:tcW w:w="616" w:type="dxa"/>
          </w:tcPr>
          <w:p>
            <w:pPr>
              <w:pStyle w:val="TableParagraph"/>
              <w:spacing w:before="124"/>
              <w:ind w:left="25"/>
              <w:jc w:val="center"/>
              <w:rPr>
                <w:sz w:val="20"/>
              </w:rPr>
            </w:pPr>
            <w:r>
              <w:rPr>
                <w:spacing w:val="-5"/>
                <w:sz w:val="20"/>
              </w:rPr>
              <w:t>469</w:t>
            </w:r>
          </w:p>
        </w:tc>
        <w:tc>
          <w:tcPr>
            <w:tcW w:w="1168" w:type="dxa"/>
          </w:tcPr>
          <w:p>
            <w:pPr>
              <w:pStyle w:val="TableParagraph"/>
              <w:spacing w:before="124"/>
              <w:ind w:left="135"/>
              <w:rPr>
                <w:sz w:val="20"/>
              </w:rPr>
            </w:pPr>
            <w:r>
              <w:rPr>
                <w:spacing w:val="-2"/>
                <w:sz w:val="20"/>
              </w:rPr>
              <w:t>P161923</w:t>
            </w:r>
          </w:p>
        </w:tc>
        <w:tc>
          <w:tcPr>
            <w:tcW w:w="2588" w:type="dxa"/>
          </w:tcPr>
          <w:p>
            <w:pPr>
              <w:pStyle w:val="TableParagraph"/>
              <w:spacing w:before="2"/>
              <w:ind w:left="119"/>
              <w:rPr>
                <w:sz w:val="20"/>
              </w:rPr>
            </w:pPr>
            <w:r>
              <w:rPr>
                <w:sz w:val="20"/>
              </w:rPr>
              <w:t>Guinea-Bissau</w:t>
            </w:r>
            <w:r>
              <w:rPr>
                <w:spacing w:val="-18"/>
                <w:sz w:val="20"/>
              </w:rPr>
              <w:t> </w:t>
            </w:r>
            <w:r>
              <w:rPr>
                <w:sz w:val="20"/>
              </w:rPr>
              <w:t>-</w:t>
            </w:r>
            <w:r>
              <w:rPr>
                <w:spacing w:val="-15"/>
                <w:sz w:val="20"/>
              </w:rPr>
              <w:t> </w:t>
            </w:r>
            <w:r>
              <w:rPr>
                <w:spacing w:val="-4"/>
                <w:sz w:val="20"/>
              </w:rPr>
              <w:t>Rural</w:t>
            </w:r>
          </w:p>
          <w:p>
            <w:pPr>
              <w:pStyle w:val="TableParagraph"/>
              <w:spacing w:line="223" w:lineRule="exact" w:before="12"/>
              <w:ind w:left="119"/>
              <w:rPr>
                <w:sz w:val="20"/>
              </w:rPr>
            </w:pPr>
            <w:r>
              <w:rPr>
                <w:spacing w:val="-6"/>
                <w:sz w:val="20"/>
              </w:rPr>
              <w:t>Transport</w:t>
            </w:r>
            <w:r>
              <w:rPr>
                <w:spacing w:val="-11"/>
                <w:sz w:val="20"/>
              </w:rPr>
              <w:t> </w:t>
            </w:r>
            <w:r>
              <w:rPr>
                <w:spacing w:val="-2"/>
                <w:sz w:val="20"/>
              </w:rPr>
              <w:t>Project</w:t>
            </w:r>
          </w:p>
        </w:tc>
        <w:tc>
          <w:tcPr>
            <w:tcW w:w="1148" w:type="dxa"/>
          </w:tcPr>
          <w:p>
            <w:pPr>
              <w:pStyle w:val="TableParagraph"/>
              <w:spacing w:before="124"/>
              <w:ind w:left="4" w:right="88"/>
              <w:jc w:val="center"/>
              <w:rPr>
                <w:sz w:val="20"/>
              </w:rPr>
            </w:pPr>
            <w:r>
              <w:rPr>
                <w:spacing w:val="-4"/>
                <w:sz w:val="20"/>
              </w:rPr>
              <w:t>2020</w:t>
            </w:r>
          </w:p>
        </w:tc>
        <w:tc>
          <w:tcPr>
            <w:tcW w:w="1149" w:type="dxa"/>
          </w:tcPr>
          <w:p>
            <w:pPr>
              <w:pStyle w:val="TableParagraph"/>
              <w:spacing w:before="2"/>
              <w:ind w:left="228"/>
              <w:rPr>
                <w:sz w:val="20"/>
              </w:rPr>
            </w:pPr>
            <w:r>
              <w:rPr>
                <w:sz w:val="20"/>
              </w:rPr>
              <w:t>Guinea-</w:t>
            </w:r>
          </w:p>
          <w:p>
            <w:pPr>
              <w:pStyle w:val="TableParagraph"/>
              <w:spacing w:line="223" w:lineRule="exact" w:before="12"/>
              <w:ind w:left="283"/>
              <w:rPr>
                <w:sz w:val="20"/>
              </w:rPr>
            </w:pPr>
            <w:r>
              <w:rPr>
                <w:spacing w:val="-2"/>
                <w:w w:val="105"/>
                <w:sz w:val="20"/>
              </w:rPr>
              <w:t>Bissau</w:t>
            </w:r>
          </w:p>
        </w:tc>
        <w:tc>
          <w:tcPr>
            <w:tcW w:w="1636" w:type="dxa"/>
          </w:tcPr>
          <w:p>
            <w:pPr>
              <w:pStyle w:val="TableParagraph"/>
              <w:spacing w:before="124"/>
              <w:ind w:left="97" w:right="5"/>
              <w:jc w:val="center"/>
              <w:rPr>
                <w:sz w:val="20"/>
              </w:rPr>
            </w:pPr>
            <w:r>
              <w:rPr>
                <w:spacing w:val="-2"/>
                <w:sz w:val="20"/>
              </w:rPr>
              <w:t>15.00</w:t>
            </w:r>
          </w:p>
        </w:tc>
        <w:tc>
          <w:tcPr>
            <w:tcW w:w="1622" w:type="dxa"/>
          </w:tcPr>
          <w:p>
            <w:pPr>
              <w:pStyle w:val="TableParagraph"/>
              <w:spacing w:before="124"/>
              <w:ind w:left="87" w:right="88"/>
              <w:jc w:val="center"/>
              <w:rPr>
                <w:sz w:val="20"/>
              </w:rPr>
            </w:pPr>
            <w:r>
              <w:rPr>
                <w:spacing w:val="-2"/>
                <w:sz w:val="20"/>
              </w:rPr>
              <w:t>14.50</w:t>
            </w:r>
          </w:p>
        </w:tc>
        <w:tc>
          <w:tcPr>
            <w:tcW w:w="1546" w:type="dxa"/>
          </w:tcPr>
          <w:p>
            <w:pPr>
              <w:pStyle w:val="TableParagraph"/>
              <w:spacing w:before="124"/>
              <w:ind w:left="9" w:right="14"/>
              <w:jc w:val="center"/>
              <w:rPr>
                <w:sz w:val="20"/>
              </w:rPr>
            </w:pPr>
            <w:r>
              <w:rPr>
                <w:spacing w:val="-4"/>
                <w:sz w:val="20"/>
              </w:rPr>
              <w:t>0.00</w:t>
            </w:r>
          </w:p>
        </w:tc>
        <w:tc>
          <w:tcPr>
            <w:tcW w:w="1631" w:type="dxa"/>
          </w:tcPr>
          <w:p>
            <w:pPr>
              <w:pStyle w:val="TableParagraph"/>
              <w:spacing w:before="124"/>
              <w:ind w:right="5"/>
              <w:jc w:val="center"/>
              <w:rPr>
                <w:sz w:val="20"/>
              </w:rPr>
            </w:pPr>
            <w:r>
              <w:rPr>
                <w:spacing w:val="-4"/>
                <w:sz w:val="20"/>
              </w:rPr>
              <w:t>2.25</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spacing w:before="1"/>
              <w:ind w:left="25"/>
              <w:jc w:val="center"/>
              <w:rPr>
                <w:sz w:val="20"/>
              </w:rPr>
            </w:pPr>
            <w:r>
              <w:rPr>
                <w:spacing w:val="-5"/>
                <w:sz w:val="20"/>
              </w:rPr>
              <w:t>470</w:t>
            </w:r>
          </w:p>
        </w:tc>
        <w:tc>
          <w:tcPr>
            <w:tcW w:w="1168" w:type="dxa"/>
            <w:shd w:val="clear" w:color="auto" w:fill="F8EDF3"/>
          </w:tcPr>
          <w:p>
            <w:pPr>
              <w:pStyle w:val="TableParagraph"/>
              <w:spacing w:before="122"/>
              <w:rPr>
                <w:rFonts w:ascii="Calibri"/>
                <w:sz w:val="20"/>
              </w:rPr>
            </w:pPr>
          </w:p>
          <w:p>
            <w:pPr>
              <w:pStyle w:val="TableParagraph"/>
              <w:spacing w:before="1"/>
              <w:ind w:left="135"/>
              <w:rPr>
                <w:sz w:val="20"/>
              </w:rPr>
            </w:pPr>
            <w:r>
              <w:rPr>
                <w:spacing w:val="-2"/>
                <w:sz w:val="20"/>
              </w:rPr>
              <w:t>P163954</w:t>
            </w:r>
          </w:p>
        </w:tc>
        <w:tc>
          <w:tcPr>
            <w:tcW w:w="2588" w:type="dxa"/>
            <w:shd w:val="clear" w:color="auto" w:fill="F8EDF3"/>
          </w:tcPr>
          <w:p>
            <w:pPr>
              <w:pStyle w:val="TableParagraph"/>
              <w:spacing w:line="252" w:lineRule="auto" w:before="2"/>
              <w:ind w:left="119" w:right="276"/>
              <w:rPr>
                <w:sz w:val="20"/>
              </w:rPr>
            </w:pPr>
            <w:r>
              <w:rPr>
                <w:spacing w:val="-2"/>
                <w:sz w:val="20"/>
              </w:rPr>
              <w:t>Guinea-Bissau </w:t>
            </w:r>
            <w:r>
              <w:rPr>
                <w:sz w:val="20"/>
              </w:rPr>
              <w:t>Strengthening</w:t>
            </w:r>
            <w:r>
              <w:rPr>
                <w:spacing w:val="-20"/>
                <w:sz w:val="20"/>
              </w:rPr>
              <w:t> </w:t>
            </w:r>
            <w:r>
              <w:rPr>
                <w:sz w:val="20"/>
              </w:rPr>
              <w:t>Maternal </w:t>
            </w:r>
            <w:r>
              <w:rPr>
                <w:spacing w:val="-2"/>
                <w:sz w:val="20"/>
              </w:rPr>
              <w:t>and</w:t>
            </w:r>
            <w:r>
              <w:rPr>
                <w:spacing w:val="-19"/>
                <w:sz w:val="20"/>
              </w:rPr>
              <w:t> </w:t>
            </w:r>
            <w:r>
              <w:rPr>
                <w:spacing w:val="-2"/>
                <w:sz w:val="20"/>
              </w:rPr>
              <w:t>Child</w:t>
            </w:r>
            <w:r>
              <w:rPr>
                <w:spacing w:val="-19"/>
                <w:sz w:val="20"/>
              </w:rPr>
              <w:t> </w:t>
            </w:r>
            <w:r>
              <w:rPr>
                <w:spacing w:val="-2"/>
                <w:sz w:val="20"/>
              </w:rPr>
              <w:t>Health</w:t>
            </w:r>
            <w:r>
              <w:rPr>
                <w:spacing w:val="-19"/>
                <w:sz w:val="20"/>
              </w:rPr>
              <w:t> </w:t>
            </w:r>
            <w:r>
              <w:rPr>
                <w:spacing w:val="-2"/>
                <w:sz w:val="20"/>
              </w:rPr>
              <w:t>Service</w:t>
            </w:r>
          </w:p>
          <w:p>
            <w:pPr>
              <w:pStyle w:val="TableParagraph"/>
              <w:spacing w:line="223" w:lineRule="exact"/>
              <w:ind w:left="119"/>
              <w:rPr>
                <w:sz w:val="20"/>
              </w:rPr>
            </w:pPr>
            <w:r>
              <w:rPr>
                <w:spacing w:val="-2"/>
                <w:sz w:val="20"/>
              </w:rPr>
              <w:t>Delivery</w:t>
            </w:r>
          </w:p>
        </w:tc>
        <w:tc>
          <w:tcPr>
            <w:tcW w:w="1148" w:type="dxa"/>
            <w:shd w:val="clear" w:color="auto" w:fill="F8EDF3"/>
          </w:tcPr>
          <w:p>
            <w:pPr>
              <w:pStyle w:val="TableParagraph"/>
              <w:spacing w:before="122"/>
              <w:rPr>
                <w:rFonts w:ascii="Calibri"/>
                <w:sz w:val="20"/>
              </w:rPr>
            </w:pPr>
          </w:p>
          <w:p>
            <w:pPr>
              <w:pStyle w:val="TableParagraph"/>
              <w:spacing w:before="1"/>
              <w:ind w:left="4" w:right="88"/>
              <w:jc w:val="center"/>
              <w:rPr>
                <w:sz w:val="20"/>
              </w:rPr>
            </w:pPr>
            <w:r>
              <w:rPr>
                <w:spacing w:val="-4"/>
                <w:sz w:val="20"/>
              </w:rPr>
              <w:t>2018</w:t>
            </w:r>
          </w:p>
        </w:tc>
        <w:tc>
          <w:tcPr>
            <w:tcW w:w="1149" w:type="dxa"/>
            <w:shd w:val="clear" w:color="auto" w:fill="F8EDF3"/>
          </w:tcPr>
          <w:p>
            <w:pPr>
              <w:pStyle w:val="TableParagraph"/>
              <w:rPr>
                <w:rFonts w:ascii="Calibri"/>
                <w:sz w:val="20"/>
              </w:rPr>
            </w:pPr>
          </w:p>
          <w:p>
            <w:pPr>
              <w:pStyle w:val="TableParagraph"/>
              <w:spacing w:line="252" w:lineRule="auto"/>
              <w:ind w:left="283" w:right="228" w:hanging="56"/>
              <w:rPr>
                <w:sz w:val="20"/>
              </w:rPr>
            </w:pPr>
            <w:r>
              <w:rPr>
                <w:spacing w:val="-2"/>
                <w:sz w:val="20"/>
              </w:rPr>
              <w:t>Guinea-Bissau</w:t>
            </w:r>
          </w:p>
        </w:tc>
        <w:tc>
          <w:tcPr>
            <w:tcW w:w="1636" w:type="dxa"/>
            <w:shd w:val="clear" w:color="auto" w:fill="F8EDF3"/>
          </w:tcPr>
          <w:p>
            <w:pPr>
              <w:pStyle w:val="TableParagraph"/>
              <w:spacing w:before="122"/>
              <w:rPr>
                <w:rFonts w:ascii="Calibri"/>
                <w:sz w:val="20"/>
              </w:rPr>
            </w:pPr>
          </w:p>
          <w:p>
            <w:pPr>
              <w:pStyle w:val="TableParagraph"/>
              <w:spacing w:before="1"/>
              <w:ind w:left="97" w:right="5"/>
              <w:jc w:val="center"/>
              <w:rPr>
                <w:sz w:val="20"/>
              </w:rPr>
            </w:pPr>
            <w:r>
              <w:rPr>
                <w:spacing w:val="-2"/>
                <w:sz w:val="20"/>
              </w:rPr>
              <w:t>25.00</w:t>
            </w:r>
          </w:p>
        </w:tc>
        <w:tc>
          <w:tcPr>
            <w:tcW w:w="1622" w:type="dxa"/>
            <w:shd w:val="clear" w:color="auto" w:fill="F8EDF3"/>
          </w:tcPr>
          <w:p>
            <w:pPr>
              <w:pStyle w:val="TableParagraph"/>
              <w:spacing w:before="122"/>
              <w:rPr>
                <w:rFonts w:ascii="Calibri"/>
                <w:sz w:val="20"/>
              </w:rPr>
            </w:pPr>
          </w:p>
          <w:p>
            <w:pPr>
              <w:pStyle w:val="TableParagraph"/>
              <w:spacing w:before="1"/>
              <w:ind w:left="87" w:right="88"/>
              <w:jc w:val="center"/>
              <w:rPr>
                <w:sz w:val="20"/>
              </w:rPr>
            </w:pPr>
            <w:r>
              <w:rPr>
                <w:spacing w:val="-2"/>
                <w:sz w:val="20"/>
              </w:rPr>
              <w:t>19.30</w:t>
            </w:r>
          </w:p>
        </w:tc>
        <w:tc>
          <w:tcPr>
            <w:tcW w:w="1546" w:type="dxa"/>
            <w:shd w:val="clear" w:color="auto" w:fill="F8EDF3"/>
          </w:tcPr>
          <w:p>
            <w:pPr>
              <w:pStyle w:val="TableParagraph"/>
              <w:spacing w:before="122"/>
              <w:rPr>
                <w:rFonts w:ascii="Calibri"/>
                <w:sz w:val="20"/>
              </w:rPr>
            </w:pPr>
          </w:p>
          <w:p>
            <w:pPr>
              <w:pStyle w:val="TableParagraph"/>
              <w:spacing w:before="1"/>
              <w:ind w:left="9" w:right="14"/>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spacing w:before="1"/>
              <w:ind w:right="5"/>
              <w:jc w:val="center"/>
              <w:rPr>
                <w:sz w:val="20"/>
              </w:rPr>
            </w:pPr>
            <w:r>
              <w:rPr>
                <w:spacing w:val="-4"/>
                <w:sz w:val="20"/>
              </w:rPr>
              <w:t>4.51</w:t>
            </w:r>
          </w:p>
        </w:tc>
      </w:tr>
      <w:tr>
        <w:trPr>
          <w:trHeight w:val="487" w:hRule="atLeast"/>
        </w:trPr>
        <w:tc>
          <w:tcPr>
            <w:tcW w:w="616" w:type="dxa"/>
          </w:tcPr>
          <w:p>
            <w:pPr>
              <w:pStyle w:val="TableParagraph"/>
              <w:spacing w:before="122"/>
              <w:ind w:left="25"/>
              <w:jc w:val="center"/>
              <w:rPr>
                <w:sz w:val="20"/>
              </w:rPr>
            </w:pPr>
            <w:r>
              <w:rPr>
                <w:spacing w:val="-5"/>
                <w:sz w:val="20"/>
              </w:rPr>
              <w:t>471</w:t>
            </w:r>
          </w:p>
        </w:tc>
        <w:tc>
          <w:tcPr>
            <w:tcW w:w="1168" w:type="dxa"/>
          </w:tcPr>
          <w:p>
            <w:pPr>
              <w:pStyle w:val="TableParagraph"/>
              <w:spacing w:before="122"/>
              <w:ind w:left="135"/>
              <w:rPr>
                <w:sz w:val="20"/>
              </w:rPr>
            </w:pPr>
            <w:r>
              <w:rPr>
                <w:spacing w:val="-2"/>
                <w:sz w:val="20"/>
              </w:rPr>
              <w:t>P174336</w:t>
            </w:r>
          </w:p>
        </w:tc>
        <w:tc>
          <w:tcPr>
            <w:tcW w:w="2588" w:type="dxa"/>
          </w:tcPr>
          <w:p>
            <w:pPr>
              <w:pStyle w:val="TableParagraph"/>
              <w:spacing w:line="232" w:lineRule="exact"/>
              <w:ind w:left="119"/>
              <w:rPr>
                <w:sz w:val="20"/>
              </w:rPr>
            </w:pPr>
            <w:r>
              <w:rPr>
                <w:sz w:val="20"/>
              </w:rPr>
              <w:t>Guinea-Bissau</w:t>
            </w:r>
            <w:r>
              <w:rPr>
                <w:spacing w:val="-10"/>
                <w:sz w:val="20"/>
              </w:rPr>
              <w:t> </w:t>
            </w:r>
            <w:r>
              <w:rPr>
                <w:spacing w:val="-2"/>
                <w:sz w:val="20"/>
              </w:rPr>
              <w:t>Emergency</w:t>
            </w:r>
          </w:p>
          <w:p>
            <w:pPr>
              <w:pStyle w:val="TableParagraph"/>
              <w:spacing w:line="223" w:lineRule="exact" w:before="12"/>
              <w:ind w:left="119"/>
              <w:rPr>
                <w:sz w:val="20"/>
              </w:rPr>
            </w:pPr>
            <w:r>
              <w:rPr>
                <w:spacing w:val="-4"/>
                <w:sz w:val="20"/>
              </w:rPr>
              <w:t>Food</w:t>
            </w:r>
            <w:r>
              <w:rPr>
                <w:spacing w:val="-8"/>
                <w:sz w:val="20"/>
              </w:rPr>
              <w:t> </w:t>
            </w:r>
            <w:r>
              <w:rPr>
                <w:spacing w:val="-4"/>
                <w:sz w:val="20"/>
              </w:rPr>
              <w:t>Security</w:t>
            </w:r>
            <w:r>
              <w:rPr>
                <w:spacing w:val="-8"/>
                <w:sz w:val="20"/>
              </w:rPr>
              <w:t> </w:t>
            </w:r>
            <w:r>
              <w:rPr>
                <w:spacing w:val="-4"/>
                <w:sz w:val="20"/>
              </w:rPr>
              <w:t>Project</w:t>
            </w:r>
          </w:p>
        </w:tc>
        <w:tc>
          <w:tcPr>
            <w:tcW w:w="1148" w:type="dxa"/>
          </w:tcPr>
          <w:p>
            <w:pPr>
              <w:pStyle w:val="TableParagraph"/>
              <w:spacing w:before="122"/>
              <w:ind w:left="4" w:right="88"/>
              <w:jc w:val="center"/>
              <w:rPr>
                <w:sz w:val="20"/>
              </w:rPr>
            </w:pPr>
            <w:r>
              <w:rPr>
                <w:spacing w:val="-4"/>
                <w:sz w:val="20"/>
              </w:rPr>
              <w:t>2021</w:t>
            </w:r>
          </w:p>
        </w:tc>
        <w:tc>
          <w:tcPr>
            <w:tcW w:w="1149" w:type="dxa"/>
          </w:tcPr>
          <w:p>
            <w:pPr>
              <w:pStyle w:val="TableParagraph"/>
              <w:spacing w:line="232" w:lineRule="exact"/>
              <w:ind w:left="228"/>
              <w:rPr>
                <w:sz w:val="20"/>
              </w:rPr>
            </w:pPr>
            <w:r>
              <w:rPr>
                <w:sz w:val="20"/>
              </w:rPr>
              <w:t>Guinea-</w:t>
            </w:r>
          </w:p>
          <w:p>
            <w:pPr>
              <w:pStyle w:val="TableParagraph"/>
              <w:spacing w:line="223" w:lineRule="exact" w:before="12"/>
              <w:ind w:left="283"/>
              <w:rPr>
                <w:sz w:val="20"/>
              </w:rPr>
            </w:pPr>
            <w:r>
              <w:rPr>
                <w:spacing w:val="-2"/>
                <w:w w:val="105"/>
                <w:sz w:val="20"/>
              </w:rPr>
              <w:t>Bissau</w:t>
            </w:r>
          </w:p>
        </w:tc>
        <w:tc>
          <w:tcPr>
            <w:tcW w:w="1636" w:type="dxa"/>
          </w:tcPr>
          <w:p>
            <w:pPr>
              <w:pStyle w:val="TableParagraph"/>
              <w:spacing w:before="122"/>
              <w:ind w:left="97" w:right="5"/>
              <w:jc w:val="center"/>
              <w:rPr>
                <w:sz w:val="20"/>
              </w:rPr>
            </w:pPr>
            <w:r>
              <w:rPr>
                <w:spacing w:val="-2"/>
                <w:sz w:val="20"/>
              </w:rPr>
              <w:t>15.00</w:t>
            </w:r>
          </w:p>
        </w:tc>
        <w:tc>
          <w:tcPr>
            <w:tcW w:w="1622" w:type="dxa"/>
          </w:tcPr>
          <w:p>
            <w:pPr>
              <w:pStyle w:val="TableParagraph"/>
              <w:spacing w:before="122"/>
              <w:ind w:left="87" w:right="88"/>
              <w:jc w:val="center"/>
              <w:rPr>
                <w:sz w:val="20"/>
              </w:rPr>
            </w:pPr>
            <w:r>
              <w:rPr>
                <w:spacing w:val="-2"/>
                <w:sz w:val="20"/>
              </w:rPr>
              <w:t>14.44</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5"/>
              <w:jc w:val="center"/>
              <w:rPr>
                <w:sz w:val="20"/>
              </w:rPr>
            </w:pPr>
            <w:r>
              <w:rPr>
                <w:spacing w:val="-4"/>
                <w:sz w:val="20"/>
              </w:rPr>
              <w:t>0.41</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472</w:t>
            </w:r>
          </w:p>
        </w:tc>
        <w:tc>
          <w:tcPr>
            <w:tcW w:w="1168" w:type="dxa"/>
            <w:shd w:val="clear" w:color="auto" w:fill="F8EDF3"/>
          </w:tcPr>
          <w:p>
            <w:pPr>
              <w:pStyle w:val="TableParagraph"/>
              <w:spacing w:before="124"/>
              <w:ind w:left="135"/>
              <w:rPr>
                <w:sz w:val="20"/>
              </w:rPr>
            </w:pPr>
            <w:r>
              <w:rPr>
                <w:spacing w:val="-2"/>
                <w:sz w:val="20"/>
              </w:rPr>
              <w:t>P176721</w:t>
            </w:r>
          </w:p>
        </w:tc>
        <w:tc>
          <w:tcPr>
            <w:tcW w:w="2588" w:type="dxa"/>
            <w:shd w:val="clear" w:color="auto" w:fill="F8EDF3"/>
          </w:tcPr>
          <w:p>
            <w:pPr>
              <w:pStyle w:val="TableParagraph"/>
              <w:spacing w:before="2"/>
              <w:ind w:left="119"/>
              <w:rPr>
                <w:sz w:val="20"/>
              </w:rPr>
            </w:pPr>
            <w:r>
              <w:rPr>
                <w:sz w:val="20"/>
              </w:rPr>
              <w:t>Guinea-Bissau</w:t>
            </w:r>
            <w:r>
              <w:rPr>
                <w:spacing w:val="22"/>
                <w:sz w:val="20"/>
              </w:rPr>
              <w:t> </w:t>
            </w:r>
            <w:r>
              <w:rPr>
                <w:sz w:val="20"/>
              </w:rPr>
              <w:t>COVID-</w:t>
            </w:r>
            <w:r>
              <w:rPr>
                <w:spacing w:val="-5"/>
                <w:sz w:val="20"/>
              </w:rPr>
              <w:t>19</w:t>
            </w:r>
          </w:p>
          <w:p>
            <w:pPr>
              <w:pStyle w:val="TableParagraph"/>
              <w:spacing w:line="223" w:lineRule="exact" w:before="12"/>
              <w:ind w:left="119"/>
              <w:rPr>
                <w:sz w:val="20"/>
              </w:rPr>
            </w:pPr>
            <w:r>
              <w:rPr>
                <w:spacing w:val="-2"/>
                <w:sz w:val="20"/>
              </w:rPr>
              <w:t>Vaccine</w:t>
            </w:r>
            <w:r>
              <w:rPr>
                <w:spacing w:val="-12"/>
                <w:sz w:val="20"/>
              </w:rPr>
              <w:t> </w:t>
            </w:r>
            <w:r>
              <w:rPr>
                <w:spacing w:val="-2"/>
                <w:sz w:val="20"/>
              </w:rPr>
              <w:t>Project</w:t>
            </w:r>
          </w:p>
        </w:tc>
        <w:tc>
          <w:tcPr>
            <w:tcW w:w="1148" w:type="dxa"/>
            <w:shd w:val="clear" w:color="auto" w:fill="F8EDF3"/>
          </w:tcPr>
          <w:p>
            <w:pPr>
              <w:pStyle w:val="TableParagraph"/>
              <w:spacing w:before="124"/>
              <w:ind w:left="4" w:right="88"/>
              <w:jc w:val="center"/>
              <w:rPr>
                <w:sz w:val="20"/>
              </w:rPr>
            </w:pPr>
            <w:r>
              <w:rPr>
                <w:spacing w:val="-4"/>
                <w:sz w:val="20"/>
              </w:rPr>
              <w:t>2021</w:t>
            </w:r>
          </w:p>
        </w:tc>
        <w:tc>
          <w:tcPr>
            <w:tcW w:w="1149" w:type="dxa"/>
            <w:shd w:val="clear" w:color="auto" w:fill="F8EDF3"/>
          </w:tcPr>
          <w:p>
            <w:pPr>
              <w:pStyle w:val="TableParagraph"/>
              <w:spacing w:before="2"/>
              <w:ind w:left="228"/>
              <w:rPr>
                <w:sz w:val="20"/>
              </w:rPr>
            </w:pPr>
            <w:r>
              <w:rPr>
                <w:sz w:val="20"/>
              </w:rPr>
              <w:t>Guinea-</w:t>
            </w:r>
          </w:p>
          <w:p>
            <w:pPr>
              <w:pStyle w:val="TableParagraph"/>
              <w:spacing w:line="223" w:lineRule="exact" w:before="12"/>
              <w:ind w:left="283"/>
              <w:rPr>
                <w:sz w:val="20"/>
              </w:rPr>
            </w:pPr>
            <w:r>
              <w:rPr>
                <w:spacing w:val="-2"/>
                <w:w w:val="105"/>
                <w:sz w:val="20"/>
              </w:rPr>
              <w:t>Bissau</w:t>
            </w:r>
          </w:p>
        </w:tc>
        <w:tc>
          <w:tcPr>
            <w:tcW w:w="1636" w:type="dxa"/>
            <w:shd w:val="clear" w:color="auto" w:fill="F8EDF3"/>
          </w:tcPr>
          <w:p>
            <w:pPr>
              <w:pStyle w:val="TableParagraph"/>
              <w:spacing w:before="124"/>
              <w:ind w:left="97" w:right="2"/>
              <w:jc w:val="center"/>
              <w:rPr>
                <w:sz w:val="20"/>
              </w:rPr>
            </w:pPr>
            <w:r>
              <w:rPr>
                <w:spacing w:val="-4"/>
                <w:sz w:val="20"/>
              </w:rPr>
              <w:t>5.96</w:t>
            </w:r>
          </w:p>
        </w:tc>
        <w:tc>
          <w:tcPr>
            <w:tcW w:w="1622" w:type="dxa"/>
            <w:shd w:val="clear" w:color="auto" w:fill="F8EDF3"/>
          </w:tcPr>
          <w:p>
            <w:pPr>
              <w:pStyle w:val="TableParagraph"/>
              <w:spacing w:before="124"/>
              <w:ind w:left="87" w:right="89"/>
              <w:jc w:val="center"/>
              <w:rPr>
                <w:sz w:val="20"/>
              </w:rPr>
            </w:pPr>
            <w:r>
              <w:rPr>
                <w:spacing w:val="-4"/>
                <w:sz w:val="20"/>
              </w:rPr>
              <w:t>5.41</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5"/>
              <w:jc w:val="center"/>
              <w:rPr>
                <w:sz w:val="20"/>
              </w:rPr>
            </w:pPr>
            <w:r>
              <w:rPr>
                <w:spacing w:val="-4"/>
                <w:sz w:val="20"/>
              </w:rPr>
              <w:t>1.01</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473</w:t>
            </w:r>
          </w:p>
        </w:tc>
        <w:tc>
          <w:tcPr>
            <w:tcW w:w="1168" w:type="dxa"/>
          </w:tcPr>
          <w:p>
            <w:pPr>
              <w:pStyle w:val="TableParagraph"/>
              <w:rPr>
                <w:rFonts w:ascii="Calibri"/>
                <w:sz w:val="20"/>
              </w:rPr>
            </w:pPr>
          </w:p>
          <w:p>
            <w:pPr>
              <w:pStyle w:val="TableParagraph"/>
              <w:ind w:left="135"/>
              <w:rPr>
                <w:sz w:val="20"/>
              </w:rPr>
            </w:pPr>
            <w:r>
              <w:rPr>
                <w:spacing w:val="-2"/>
                <w:sz w:val="20"/>
              </w:rPr>
              <w:t>P176383</w:t>
            </w:r>
          </w:p>
        </w:tc>
        <w:tc>
          <w:tcPr>
            <w:tcW w:w="2588" w:type="dxa"/>
          </w:tcPr>
          <w:p>
            <w:pPr>
              <w:pStyle w:val="TableParagraph"/>
              <w:spacing w:line="252" w:lineRule="auto"/>
              <w:ind w:left="119" w:right="276"/>
              <w:rPr>
                <w:sz w:val="20"/>
              </w:rPr>
            </w:pPr>
            <w:r>
              <w:rPr>
                <w:sz w:val="20"/>
              </w:rPr>
              <w:t>Guinea-Bissau</w:t>
            </w:r>
            <w:r>
              <w:rPr>
                <w:spacing w:val="-21"/>
                <w:sz w:val="20"/>
              </w:rPr>
              <w:t> </w:t>
            </w:r>
            <w:r>
              <w:rPr>
                <w:sz w:val="20"/>
              </w:rPr>
              <w:t>Public </w:t>
            </w:r>
            <w:r>
              <w:rPr>
                <w:spacing w:val="-2"/>
                <w:sz w:val="20"/>
              </w:rPr>
              <w:t>Sector</w:t>
            </w:r>
            <w:r>
              <w:rPr>
                <w:spacing w:val="-20"/>
                <w:sz w:val="20"/>
              </w:rPr>
              <w:t> </w:t>
            </w:r>
            <w:r>
              <w:rPr>
                <w:spacing w:val="-2"/>
                <w:sz w:val="20"/>
              </w:rPr>
              <w:t>Strengthening</w:t>
            </w:r>
          </w:p>
          <w:p>
            <w:pPr>
              <w:pStyle w:val="TableParagraph"/>
              <w:spacing w:line="223" w:lineRule="exact" w:before="1"/>
              <w:ind w:left="119"/>
              <w:rPr>
                <w:sz w:val="20"/>
              </w:rPr>
            </w:pPr>
            <w:r>
              <w:rPr>
                <w:w w:val="90"/>
                <w:sz w:val="20"/>
              </w:rPr>
              <w:t>Project</w:t>
            </w:r>
            <w:r>
              <w:rPr>
                <w:spacing w:val="-3"/>
                <w:sz w:val="20"/>
              </w:rPr>
              <w:t> </w:t>
            </w:r>
            <w:r>
              <w:rPr>
                <w:spacing w:val="-5"/>
                <w:sz w:val="20"/>
              </w:rPr>
              <w:t>II</w:t>
            </w:r>
          </w:p>
        </w:tc>
        <w:tc>
          <w:tcPr>
            <w:tcW w:w="1148" w:type="dxa"/>
          </w:tcPr>
          <w:p>
            <w:pPr>
              <w:pStyle w:val="TableParagraph"/>
              <w:rPr>
                <w:rFonts w:ascii="Calibri"/>
                <w:sz w:val="20"/>
              </w:rPr>
            </w:pPr>
          </w:p>
          <w:p>
            <w:pPr>
              <w:pStyle w:val="TableParagraph"/>
              <w:ind w:left="4" w:right="88"/>
              <w:jc w:val="center"/>
              <w:rPr>
                <w:sz w:val="20"/>
              </w:rPr>
            </w:pPr>
            <w:r>
              <w:rPr>
                <w:spacing w:val="-4"/>
                <w:sz w:val="20"/>
              </w:rPr>
              <w:t>2023</w:t>
            </w:r>
          </w:p>
        </w:tc>
        <w:tc>
          <w:tcPr>
            <w:tcW w:w="1149" w:type="dxa"/>
          </w:tcPr>
          <w:p>
            <w:pPr>
              <w:pStyle w:val="TableParagraph"/>
              <w:spacing w:line="252" w:lineRule="auto" w:before="122"/>
              <w:ind w:left="283" w:right="228" w:hanging="56"/>
              <w:rPr>
                <w:sz w:val="20"/>
              </w:rPr>
            </w:pPr>
            <w:r>
              <w:rPr>
                <w:spacing w:val="-2"/>
                <w:sz w:val="20"/>
              </w:rPr>
              <w:t>Guinea-Bissau</w:t>
            </w:r>
          </w:p>
        </w:tc>
        <w:tc>
          <w:tcPr>
            <w:tcW w:w="1636" w:type="dxa"/>
          </w:tcPr>
          <w:p>
            <w:pPr>
              <w:pStyle w:val="TableParagraph"/>
              <w:rPr>
                <w:rFonts w:ascii="Calibri"/>
                <w:sz w:val="20"/>
              </w:rPr>
            </w:pPr>
          </w:p>
          <w:p>
            <w:pPr>
              <w:pStyle w:val="TableParagraph"/>
              <w:ind w:left="97" w:right="5"/>
              <w:jc w:val="center"/>
              <w:rPr>
                <w:sz w:val="20"/>
              </w:rPr>
            </w:pPr>
            <w:r>
              <w:rPr>
                <w:spacing w:val="-2"/>
                <w:sz w:val="20"/>
              </w:rPr>
              <w:t>15.30</w:t>
            </w:r>
          </w:p>
        </w:tc>
        <w:tc>
          <w:tcPr>
            <w:tcW w:w="1622" w:type="dxa"/>
          </w:tcPr>
          <w:p>
            <w:pPr>
              <w:pStyle w:val="TableParagraph"/>
              <w:rPr>
                <w:rFonts w:ascii="Calibri"/>
                <w:sz w:val="20"/>
              </w:rPr>
            </w:pPr>
          </w:p>
          <w:p>
            <w:pPr>
              <w:pStyle w:val="TableParagraph"/>
              <w:ind w:left="87" w:right="89"/>
              <w:jc w:val="center"/>
              <w:rPr>
                <w:sz w:val="20"/>
              </w:rPr>
            </w:pPr>
            <w:r>
              <w:rPr>
                <w:spacing w:val="-4"/>
                <w:sz w:val="20"/>
              </w:rPr>
              <w:t>2.79</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1.19</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474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P174576</w:t>
            </w:r>
          </w:p>
        </w:tc>
        <w:tc>
          <w:tcPr>
            <w:tcW w:w="2588" w:type="dxa"/>
            <w:shd w:val="clear" w:color="auto" w:fill="F8EDF3"/>
          </w:tcPr>
          <w:p>
            <w:pPr>
              <w:pStyle w:val="TableParagraph"/>
              <w:ind w:left="119"/>
              <w:rPr>
                <w:sz w:val="20"/>
              </w:rPr>
            </w:pPr>
            <w:r>
              <w:rPr>
                <w:spacing w:val="-2"/>
                <w:sz w:val="20"/>
              </w:rPr>
              <w:t>Guinea-Bissau:</w:t>
            </w:r>
            <w:r>
              <w:rPr>
                <w:spacing w:val="1"/>
                <w:sz w:val="20"/>
              </w:rPr>
              <w:t> </w:t>
            </w:r>
            <w:r>
              <w:rPr>
                <w:spacing w:val="-2"/>
                <w:sz w:val="20"/>
              </w:rPr>
              <w:t>Solar</w:t>
            </w:r>
          </w:p>
          <w:p>
            <w:pPr>
              <w:pStyle w:val="TableParagraph"/>
              <w:spacing w:line="240" w:lineRule="atLeast"/>
              <w:ind w:left="119" w:right="276"/>
              <w:rPr>
                <w:sz w:val="20"/>
              </w:rPr>
            </w:pPr>
            <w:r>
              <w:rPr>
                <w:spacing w:val="-2"/>
                <w:sz w:val="20"/>
              </w:rPr>
              <w:t>Energy</w:t>
            </w:r>
            <w:r>
              <w:rPr>
                <w:spacing w:val="-20"/>
                <w:sz w:val="20"/>
              </w:rPr>
              <w:t> </w:t>
            </w:r>
            <w:r>
              <w:rPr>
                <w:spacing w:val="-2"/>
                <w:sz w:val="20"/>
              </w:rPr>
              <w:t>Scale-up</w:t>
            </w:r>
            <w:r>
              <w:rPr>
                <w:spacing w:val="-20"/>
                <w:sz w:val="20"/>
              </w:rPr>
              <w:t> </w:t>
            </w:r>
            <w:r>
              <w:rPr>
                <w:spacing w:val="-2"/>
                <w:sz w:val="20"/>
              </w:rPr>
              <w:t>and </w:t>
            </w:r>
            <w:r>
              <w:rPr>
                <w:sz w:val="20"/>
              </w:rPr>
              <w:t>Access</w:t>
            </w:r>
            <w:r>
              <w:rPr>
                <w:spacing w:val="-21"/>
                <w:sz w:val="20"/>
              </w:rPr>
              <w:t> </w:t>
            </w:r>
            <w:r>
              <w:rPr>
                <w:sz w:val="20"/>
              </w:rPr>
              <w:t>Project</w:t>
            </w:r>
          </w:p>
        </w:tc>
        <w:tc>
          <w:tcPr>
            <w:tcW w:w="1148" w:type="dxa"/>
            <w:shd w:val="clear" w:color="auto" w:fill="F8EDF3"/>
          </w:tcPr>
          <w:p>
            <w:pPr>
              <w:pStyle w:val="TableParagraph"/>
              <w:rPr>
                <w:rFonts w:ascii="Calibri"/>
                <w:sz w:val="20"/>
              </w:rPr>
            </w:pPr>
          </w:p>
          <w:p>
            <w:pPr>
              <w:pStyle w:val="TableParagraph"/>
              <w:ind w:left="4" w:right="88"/>
              <w:jc w:val="center"/>
              <w:rPr>
                <w:sz w:val="20"/>
              </w:rPr>
            </w:pPr>
            <w:r>
              <w:rPr>
                <w:spacing w:val="-4"/>
                <w:sz w:val="20"/>
              </w:rPr>
              <w:t>2024</w:t>
            </w:r>
          </w:p>
        </w:tc>
        <w:tc>
          <w:tcPr>
            <w:tcW w:w="1149" w:type="dxa"/>
            <w:shd w:val="clear" w:color="auto" w:fill="F8EDF3"/>
          </w:tcPr>
          <w:p>
            <w:pPr>
              <w:pStyle w:val="TableParagraph"/>
              <w:spacing w:line="252" w:lineRule="auto" w:before="122"/>
              <w:ind w:left="283" w:right="228" w:hanging="56"/>
              <w:rPr>
                <w:sz w:val="20"/>
              </w:rPr>
            </w:pPr>
            <w:r>
              <w:rPr>
                <w:spacing w:val="-2"/>
                <w:sz w:val="20"/>
              </w:rPr>
              <w:t>Guinea-Bissau</w:t>
            </w:r>
          </w:p>
        </w:tc>
        <w:tc>
          <w:tcPr>
            <w:tcW w:w="1636" w:type="dxa"/>
            <w:shd w:val="clear" w:color="auto" w:fill="F8EDF3"/>
          </w:tcPr>
          <w:p>
            <w:pPr>
              <w:pStyle w:val="TableParagraph"/>
              <w:rPr>
                <w:rFonts w:ascii="Calibri"/>
                <w:sz w:val="20"/>
              </w:rPr>
            </w:pPr>
          </w:p>
          <w:p>
            <w:pPr>
              <w:pStyle w:val="TableParagraph"/>
              <w:ind w:left="97" w:right="5"/>
              <w:jc w:val="center"/>
              <w:rPr>
                <w:sz w:val="20"/>
              </w:rPr>
            </w:pPr>
            <w:r>
              <w:rPr>
                <w:spacing w:val="-2"/>
                <w:sz w:val="20"/>
              </w:rPr>
              <w:t>35.00</w:t>
            </w:r>
          </w:p>
        </w:tc>
        <w:tc>
          <w:tcPr>
            <w:tcW w:w="1622" w:type="dxa"/>
            <w:shd w:val="clear" w:color="auto" w:fill="F8EDF3"/>
          </w:tcPr>
          <w:p>
            <w:pPr>
              <w:pStyle w:val="TableParagraph"/>
              <w:rPr>
                <w:rFonts w:ascii="Calibri"/>
                <w:sz w:val="20"/>
              </w:rPr>
            </w:pPr>
          </w:p>
          <w:p>
            <w:pPr>
              <w:pStyle w:val="TableParagraph"/>
              <w:ind w:left="87" w:right="89"/>
              <w:jc w:val="center"/>
              <w:rPr>
                <w:sz w:val="20"/>
              </w:rPr>
            </w:pPr>
            <w:r>
              <w:rPr>
                <w:spacing w:val="-4"/>
                <w:sz w:val="20"/>
              </w:rPr>
              <w:t>5.26</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5.26</w:t>
            </w:r>
          </w:p>
        </w:tc>
      </w:tr>
      <w:tr>
        <w:trPr>
          <w:trHeight w:val="487" w:hRule="atLeast"/>
        </w:trPr>
        <w:tc>
          <w:tcPr>
            <w:tcW w:w="616" w:type="dxa"/>
          </w:tcPr>
          <w:p>
            <w:pPr>
              <w:pStyle w:val="TableParagraph"/>
              <w:spacing w:before="124"/>
              <w:ind w:left="25"/>
              <w:jc w:val="center"/>
              <w:rPr>
                <w:sz w:val="20"/>
              </w:rPr>
            </w:pPr>
            <w:r>
              <w:rPr>
                <w:spacing w:val="-5"/>
                <w:sz w:val="20"/>
              </w:rPr>
              <w:t>475</w:t>
            </w:r>
          </w:p>
        </w:tc>
        <w:tc>
          <w:tcPr>
            <w:tcW w:w="1168" w:type="dxa"/>
          </w:tcPr>
          <w:p>
            <w:pPr>
              <w:pStyle w:val="TableParagraph"/>
              <w:spacing w:before="124"/>
              <w:ind w:left="135"/>
              <w:rPr>
                <w:sz w:val="20"/>
              </w:rPr>
            </w:pPr>
            <w:r>
              <w:rPr>
                <w:spacing w:val="-2"/>
                <w:sz w:val="20"/>
              </w:rPr>
              <w:t>P501759</w:t>
            </w:r>
          </w:p>
        </w:tc>
        <w:tc>
          <w:tcPr>
            <w:tcW w:w="2588" w:type="dxa"/>
          </w:tcPr>
          <w:p>
            <w:pPr>
              <w:pStyle w:val="TableParagraph"/>
              <w:spacing w:before="2"/>
              <w:ind w:left="119"/>
              <w:rPr>
                <w:sz w:val="20"/>
              </w:rPr>
            </w:pPr>
            <w:r>
              <w:rPr>
                <w:w w:val="90"/>
                <w:sz w:val="20"/>
              </w:rPr>
              <w:t>Integrated</w:t>
            </w:r>
            <w:r>
              <w:rPr>
                <w:spacing w:val="13"/>
                <w:sz w:val="20"/>
              </w:rPr>
              <w:t> </w:t>
            </w:r>
            <w:r>
              <w:rPr>
                <w:spacing w:val="-2"/>
                <w:sz w:val="20"/>
              </w:rPr>
              <w:t>Transport</w:t>
            </w:r>
          </w:p>
          <w:p>
            <w:pPr>
              <w:pStyle w:val="TableParagraph"/>
              <w:spacing w:line="223" w:lineRule="exact" w:before="10"/>
              <w:ind w:left="119"/>
              <w:rPr>
                <w:sz w:val="20"/>
              </w:rPr>
            </w:pPr>
            <w:r>
              <w:rPr>
                <w:spacing w:val="-2"/>
                <w:sz w:val="20"/>
              </w:rPr>
              <w:t>Corridors</w:t>
            </w:r>
            <w:r>
              <w:rPr>
                <w:spacing w:val="-10"/>
                <w:sz w:val="20"/>
              </w:rPr>
              <w:t> </w:t>
            </w:r>
            <w:r>
              <w:rPr>
                <w:spacing w:val="-2"/>
                <w:sz w:val="20"/>
              </w:rPr>
              <w:t>Project</w:t>
            </w:r>
          </w:p>
        </w:tc>
        <w:tc>
          <w:tcPr>
            <w:tcW w:w="1148" w:type="dxa"/>
          </w:tcPr>
          <w:p>
            <w:pPr>
              <w:pStyle w:val="TableParagraph"/>
              <w:spacing w:before="124"/>
              <w:ind w:left="4" w:right="88"/>
              <w:jc w:val="center"/>
              <w:rPr>
                <w:sz w:val="20"/>
              </w:rPr>
            </w:pPr>
            <w:r>
              <w:rPr>
                <w:spacing w:val="-4"/>
                <w:sz w:val="20"/>
              </w:rPr>
              <w:t>2025</w:t>
            </w:r>
          </w:p>
        </w:tc>
        <w:tc>
          <w:tcPr>
            <w:tcW w:w="1149" w:type="dxa"/>
          </w:tcPr>
          <w:p>
            <w:pPr>
              <w:pStyle w:val="TableParagraph"/>
              <w:spacing w:before="124"/>
              <w:ind w:left="84" w:right="85"/>
              <w:jc w:val="center"/>
              <w:rPr>
                <w:sz w:val="20"/>
              </w:rPr>
            </w:pPr>
            <w:r>
              <w:rPr>
                <w:spacing w:val="-2"/>
                <w:sz w:val="20"/>
              </w:rPr>
              <w:t>Guyana</w:t>
            </w:r>
          </w:p>
        </w:tc>
        <w:tc>
          <w:tcPr>
            <w:tcW w:w="1636" w:type="dxa"/>
          </w:tcPr>
          <w:p>
            <w:pPr>
              <w:pStyle w:val="TableParagraph"/>
              <w:spacing w:before="124"/>
              <w:ind w:left="97" w:right="5"/>
              <w:jc w:val="center"/>
              <w:rPr>
                <w:sz w:val="20"/>
              </w:rPr>
            </w:pPr>
            <w:r>
              <w:rPr>
                <w:spacing w:val="-2"/>
                <w:sz w:val="20"/>
              </w:rPr>
              <w:t>156.00</w:t>
            </w:r>
          </w:p>
        </w:tc>
        <w:tc>
          <w:tcPr>
            <w:tcW w:w="1622" w:type="dxa"/>
          </w:tcPr>
          <w:p>
            <w:pPr>
              <w:pStyle w:val="TableParagraph"/>
              <w:spacing w:before="124"/>
              <w:ind w:left="87" w:right="89"/>
              <w:jc w:val="center"/>
              <w:rPr>
                <w:sz w:val="20"/>
              </w:rPr>
            </w:pPr>
            <w:r>
              <w:rPr>
                <w:spacing w:val="-4"/>
                <w:sz w:val="20"/>
              </w:rPr>
              <w:t>0.00</w:t>
            </w:r>
          </w:p>
        </w:tc>
        <w:tc>
          <w:tcPr>
            <w:tcW w:w="1546" w:type="dxa"/>
          </w:tcPr>
          <w:p>
            <w:pPr>
              <w:pStyle w:val="TableParagraph"/>
              <w:spacing w:before="124"/>
              <w:ind w:left="9" w:right="17"/>
              <w:jc w:val="center"/>
              <w:rPr>
                <w:sz w:val="20"/>
              </w:rPr>
            </w:pPr>
            <w:r>
              <w:rPr>
                <w:spacing w:val="-2"/>
                <w:sz w:val="20"/>
              </w:rPr>
              <w:t>156.00</w:t>
            </w:r>
          </w:p>
        </w:tc>
        <w:tc>
          <w:tcPr>
            <w:tcW w:w="1631" w:type="dxa"/>
          </w:tcPr>
          <w:p>
            <w:pPr>
              <w:pStyle w:val="TableParagraph"/>
              <w:spacing w:before="124"/>
              <w:ind w:right="5"/>
              <w:jc w:val="center"/>
              <w:rPr>
                <w:sz w:val="20"/>
              </w:rPr>
            </w:pPr>
            <w:r>
              <w:rPr>
                <w:spacing w:val="-4"/>
                <w:sz w:val="20"/>
              </w:rPr>
              <w:t>0.00</w:t>
            </w:r>
          </w:p>
        </w:tc>
      </w:tr>
      <w:tr>
        <w:trPr>
          <w:trHeight w:val="299" w:hRule="atLeast"/>
        </w:trPr>
        <w:tc>
          <w:tcPr>
            <w:tcW w:w="616" w:type="dxa"/>
            <w:shd w:val="clear" w:color="auto" w:fill="F8EDF3"/>
          </w:tcPr>
          <w:p>
            <w:pPr>
              <w:pStyle w:val="TableParagraph"/>
              <w:spacing w:before="30"/>
              <w:ind w:left="25"/>
              <w:jc w:val="center"/>
              <w:rPr>
                <w:sz w:val="20"/>
              </w:rPr>
            </w:pPr>
            <w:r>
              <w:rPr>
                <w:spacing w:val="-5"/>
                <w:sz w:val="20"/>
              </w:rPr>
              <w:t>476</w:t>
            </w:r>
          </w:p>
        </w:tc>
        <w:tc>
          <w:tcPr>
            <w:tcW w:w="1168" w:type="dxa"/>
            <w:shd w:val="clear" w:color="auto" w:fill="F8EDF3"/>
          </w:tcPr>
          <w:p>
            <w:pPr>
              <w:pStyle w:val="TableParagraph"/>
              <w:spacing w:before="30"/>
              <w:ind w:left="135"/>
              <w:rPr>
                <w:sz w:val="20"/>
              </w:rPr>
            </w:pPr>
            <w:r>
              <w:rPr>
                <w:spacing w:val="-2"/>
                <w:sz w:val="20"/>
              </w:rPr>
              <w:t>P508693</w:t>
            </w:r>
          </w:p>
        </w:tc>
        <w:tc>
          <w:tcPr>
            <w:tcW w:w="2588" w:type="dxa"/>
            <w:shd w:val="clear" w:color="auto" w:fill="F8EDF3"/>
          </w:tcPr>
          <w:p>
            <w:pPr>
              <w:pStyle w:val="TableParagraph"/>
              <w:spacing w:before="30"/>
              <w:ind w:left="20" w:right="23"/>
              <w:jc w:val="center"/>
              <w:rPr>
                <w:sz w:val="20"/>
              </w:rPr>
            </w:pPr>
            <w:r>
              <w:rPr>
                <w:spacing w:val="-2"/>
                <w:sz w:val="20"/>
              </w:rPr>
              <w:t>Guyana</w:t>
            </w:r>
            <w:r>
              <w:rPr>
                <w:spacing w:val="-18"/>
                <w:sz w:val="20"/>
              </w:rPr>
              <w:t> </w:t>
            </w:r>
            <w:r>
              <w:rPr>
                <w:spacing w:val="-2"/>
                <w:sz w:val="20"/>
              </w:rPr>
              <w:t>One</w:t>
            </w:r>
            <w:r>
              <w:rPr>
                <w:spacing w:val="-17"/>
                <w:sz w:val="20"/>
              </w:rPr>
              <w:t> </w:t>
            </w:r>
            <w:r>
              <w:rPr>
                <w:spacing w:val="-2"/>
                <w:sz w:val="20"/>
              </w:rPr>
              <w:t>Health</w:t>
            </w:r>
            <w:r>
              <w:rPr>
                <w:spacing w:val="-16"/>
                <w:sz w:val="20"/>
              </w:rPr>
              <w:t> </w:t>
            </w:r>
            <w:r>
              <w:rPr>
                <w:spacing w:val="-2"/>
                <w:sz w:val="20"/>
              </w:rPr>
              <w:t>Project</w:t>
            </w:r>
          </w:p>
        </w:tc>
        <w:tc>
          <w:tcPr>
            <w:tcW w:w="1148" w:type="dxa"/>
            <w:shd w:val="clear" w:color="auto" w:fill="F8EDF3"/>
          </w:tcPr>
          <w:p>
            <w:pPr>
              <w:pStyle w:val="TableParagraph"/>
              <w:spacing w:before="30"/>
              <w:ind w:left="4" w:right="88"/>
              <w:jc w:val="center"/>
              <w:rPr>
                <w:sz w:val="20"/>
              </w:rPr>
            </w:pPr>
            <w:r>
              <w:rPr>
                <w:spacing w:val="-4"/>
                <w:sz w:val="20"/>
              </w:rPr>
              <w:t>2025</w:t>
            </w:r>
          </w:p>
        </w:tc>
        <w:tc>
          <w:tcPr>
            <w:tcW w:w="1149" w:type="dxa"/>
            <w:shd w:val="clear" w:color="auto" w:fill="F8EDF3"/>
          </w:tcPr>
          <w:p>
            <w:pPr>
              <w:pStyle w:val="TableParagraph"/>
              <w:spacing w:before="30"/>
              <w:ind w:left="84" w:right="85"/>
              <w:jc w:val="center"/>
              <w:rPr>
                <w:sz w:val="20"/>
              </w:rPr>
            </w:pPr>
            <w:r>
              <w:rPr>
                <w:spacing w:val="-2"/>
                <w:sz w:val="20"/>
              </w:rPr>
              <w:t>Guyana</w:t>
            </w:r>
          </w:p>
        </w:tc>
        <w:tc>
          <w:tcPr>
            <w:tcW w:w="1636" w:type="dxa"/>
            <w:shd w:val="clear" w:color="auto" w:fill="F8EDF3"/>
          </w:tcPr>
          <w:p>
            <w:pPr>
              <w:pStyle w:val="TableParagraph"/>
              <w:spacing w:before="30"/>
              <w:ind w:left="97" w:right="2"/>
              <w:jc w:val="center"/>
              <w:rPr>
                <w:sz w:val="20"/>
              </w:rPr>
            </w:pPr>
            <w:r>
              <w:rPr>
                <w:spacing w:val="-4"/>
                <w:sz w:val="20"/>
              </w:rPr>
              <w:t>7.00</w:t>
            </w:r>
          </w:p>
        </w:tc>
        <w:tc>
          <w:tcPr>
            <w:tcW w:w="1622" w:type="dxa"/>
            <w:shd w:val="clear" w:color="auto" w:fill="F8EDF3"/>
          </w:tcPr>
          <w:p>
            <w:pPr>
              <w:pStyle w:val="TableParagraph"/>
              <w:spacing w:before="30"/>
              <w:ind w:left="87" w:right="89"/>
              <w:jc w:val="center"/>
              <w:rPr>
                <w:sz w:val="20"/>
              </w:rPr>
            </w:pPr>
            <w:r>
              <w:rPr>
                <w:spacing w:val="-4"/>
                <w:sz w:val="20"/>
              </w:rPr>
              <w:t>0.00</w:t>
            </w:r>
          </w:p>
        </w:tc>
        <w:tc>
          <w:tcPr>
            <w:tcW w:w="1546" w:type="dxa"/>
            <w:shd w:val="clear" w:color="auto" w:fill="F8EDF3"/>
          </w:tcPr>
          <w:p>
            <w:pPr>
              <w:pStyle w:val="TableParagraph"/>
              <w:spacing w:before="30"/>
              <w:ind w:left="9" w:right="14"/>
              <w:jc w:val="center"/>
              <w:rPr>
                <w:sz w:val="20"/>
              </w:rPr>
            </w:pPr>
            <w:r>
              <w:rPr>
                <w:spacing w:val="-4"/>
                <w:sz w:val="20"/>
              </w:rPr>
              <w:t>7.00</w:t>
            </w:r>
          </w:p>
        </w:tc>
        <w:tc>
          <w:tcPr>
            <w:tcW w:w="1631" w:type="dxa"/>
            <w:shd w:val="clear" w:color="auto" w:fill="F8EDF3"/>
          </w:tcPr>
          <w:p>
            <w:pPr>
              <w:pStyle w:val="TableParagraph"/>
              <w:spacing w:before="30"/>
              <w:ind w:right="5"/>
              <w:jc w:val="center"/>
              <w:rPr>
                <w:sz w:val="20"/>
              </w:rPr>
            </w:pPr>
            <w:r>
              <w:rPr>
                <w:spacing w:val="-4"/>
                <w:sz w:val="20"/>
              </w:rPr>
              <w:t>0.00</w:t>
            </w:r>
          </w:p>
        </w:tc>
      </w:tr>
      <w:tr>
        <w:trPr>
          <w:trHeight w:val="735"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477</w:t>
            </w:r>
          </w:p>
        </w:tc>
        <w:tc>
          <w:tcPr>
            <w:tcW w:w="1168" w:type="dxa"/>
          </w:tcPr>
          <w:p>
            <w:pPr>
              <w:pStyle w:val="TableParagraph"/>
              <w:spacing w:before="2"/>
              <w:rPr>
                <w:rFonts w:ascii="Calibri"/>
                <w:sz w:val="20"/>
              </w:rPr>
            </w:pPr>
          </w:p>
          <w:p>
            <w:pPr>
              <w:pStyle w:val="TableParagraph"/>
              <w:ind w:left="135"/>
              <w:rPr>
                <w:sz w:val="20"/>
              </w:rPr>
            </w:pPr>
            <w:r>
              <w:rPr>
                <w:spacing w:val="-2"/>
                <w:sz w:val="20"/>
              </w:rPr>
              <w:t>P177741</w:t>
            </w:r>
          </w:p>
        </w:tc>
        <w:tc>
          <w:tcPr>
            <w:tcW w:w="2588" w:type="dxa"/>
          </w:tcPr>
          <w:p>
            <w:pPr>
              <w:pStyle w:val="TableParagraph"/>
              <w:spacing w:line="252" w:lineRule="auto" w:before="2"/>
              <w:ind w:left="119"/>
              <w:rPr>
                <w:sz w:val="20"/>
              </w:rPr>
            </w:pPr>
            <w:r>
              <w:rPr>
                <w:sz w:val="20"/>
              </w:rPr>
              <w:t>Guyana</w:t>
            </w:r>
            <w:r>
              <w:rPr>
                <w:spacing w:val="-20"/>
                <w:sz w:val="20"/>
              </w:rPr>
              <w:t> </w:t>
            </w:r>
            <w:r>
              <w:rPr>
                <w:sz w:val="20"/>
              </w:rPr>
              <w:t>Strengthening </w:t>
            </w:r>
            <w:r>
              <w:rPr>
                <w:spacing w:val="-2"/>
                <w:sz w:val="20"/>
              </w:rPr>
              <w:t>Human</w:t>
            </w:r>
            <w:r>
              <w:rPr>
                <w:spacing w:val="-20"/>
                <w:sz w:val="20"/>
              </w:rPr>
              <w:t> </w:t>
            </w:r>
            <w:r>
              <w:rPr>
                <w:spacing w:val="-2"/>
                <w:sz w:val="20"/>
              </w:rPr>
              <w:t>Capital</w:t>
            </w:r>
            <w:r>
              <w:rPr>
                <w:spacing w:val="-20"/>
                <w:sz w:val="20"/>
              </w:rPr>
              <w:t> </w:t>
            </w:r>
            <w:r>
              <w:rPr>
                <w:spacing w:val="-2"/>
                <w:sz w:val="20"/>
              </w:rPr>
              <w:t>through</w:t>
            </w:r>
          </w:p>
          <w:p>
            <w:pPr>
              <w:pStyle w:val="TableParagraph"/>
              <w:spacing w:line="224" w:lineRule="exact" w:before="1"/>
              <w:ind w:left="119"/>
              <w:rPr>
                <w:sz w:val="20"/>
              </w:rPr>
            </w:pPr>
            <w:r>
              <w:rPr>
                <w:spacing w:val="-2"/>
                <w:sz w:val="20"/>
              </w:rPr>
              <w:t>Education</w:t>
            </w:r>
            <w:r>
              <w:rPr>
                <w:spacing w:val="-18"/>
                <w:sz w:val="20"/>
              </w:rPr>
              <w:t> </w:t>
            </w:r>
            <w:r>
              <w:rPr>
                <w:spacing w:val="-2"/>
                <w:sz w:val="20"/>
              </w:rPr>
              <w:t>Project</w:t>
            </w:r>
          </w:p>
        </w:tc>
        <w:tc>
          <w:tcPr>
            <w:tcW w:w="1148" w:type="dxa"/>
          </w:tcPr>
          <w:p>
            <w:pPr>
              <w:pStyle w:val="TableParagraph"/>
              <w:spacing w:before="2"/>
              <w:rPr>
                <w:rFonts w:ascii="Calibri"/>
                <w:sz w:val="20"/>
              </w:rPr>
            </w:pPr>
          </w:p>
          <w:p>
            <w:pPr>
              <w:pStyle w:val="TableParagraph"/>
              <w:ind w:left="4" w:right="88"/>
              <w:jc w:val="center"/>
              <w:rPr>
                <w:sz w:val="20"/>
              </w:rPr>
            </w:pPr>
            <w:r>
              <w:rPr>
                <w:spacing w:val="-4"/>
                <w:sz w:val="20"/>
              </w:rPr>
              <w:t>2022</w:t>
            </w:r>
          </w:p>
        </w:tc>
        <w:tc>
          <w:tcPr>
            <w:tcW w:w="1149" w:type="dxa"/>
          </w:tcPr>
          <w:p>
            <w:pPr>
              <w:pStyle w:val="TableParagraph"/>
              <w:spacing w:before="2"/>
              <w:rPr>
                <w:rFonts w:ascii="Calibri"/>
                <w:sz w:val="20"/>
              </w:rPr>
            </w:pPr>
          </w:p>
          <w:p>
            <w:pPr>
              <w:pStyle w:val="TableParagraph"/>
              <w:ind w:left="84" w:right="85"/>
              <w:jc w:val="center"/>
              <w:rPr>
                <w:sz w:val="20"/>
              </w:rPr>
            </w:pPr>
            <w:r>
              <w:rPr>
                <w:spacing w:val="-2"/>
                <w:sz w:val="20"/>
              </w:rPr>
              <w:t>Guyana</w:t>
            </w:r>
          </w:p>
        </w:tc>
        <w:tc>
          <w:tcPr>
            <w:tcW w:w="1636" w:type="dxa"/>
          </w:tcPr>
          <w:p>
            <w:pPr>
              <w:pStyle w:val="TableParagraph"/>
              <w:spacing w:before="2"/>
              <w:rPr>
                <w:rFonts w:ascii="Calibri"/>
                <w:sz w:val="20"/>
              </w:rPr>
            </w:pPr>
          </w:p>
          <w:p>
            <w:pPr>
              <w:pStyle w:val="TableParagraph"/>
              <w:ind w:left="97" w:right="5"/>
              <w:jc w:val="center"/>
              <w:rPr>
                <w:sz w:val="20"/>
              </w:rPr>
            </w:pPr>
            <w:r>
              <w:rPr>
                <w:spacing w:val="-2"/>
                <w:sz w:val="20"/>
              </w:rPr>
              <w:t>46.29</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17.82</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2.29</w:t>
            </w:r>
          </w:p>
        </w:tc>
        <w:tc>
          <w:tcPr>
            <w:tcW w:w="1631" w:type="dxa"/>
          </w:tcPr>
          <w:p>
            <w:pPr>
              <w:pStyle w:val="TableParagraph"/>
              <w:spacing w:before="2"/>
              <w:rPr>
                <w:rFonts w:ascii="Calibri"/>
                <w:sz w:val="20"/>
              </w:rPr>
            </w:pPr>
          </w:p>
          <w:p>
            <w:pPr>
              <w:pStyle w:val="TableParagraph"/>
              <w:ind w:right="5"/>
              <w:jc w:val="center"/>
              <w:rPr>
                <w:sz w:val="20"/>
              </w:rPr>
            </w:pPr>
            <w:r>
              <w:rPr>
                <w:spacing w:val="-4"/>
                <w:sz w:val="20"/>
              </w:rPr>
              <w:t>0.54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9"/>
        <w:gridCol w:w="1138"/>
        <w:gridCol w:w="1149"/>
        <w:gridCol w:w="163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8" w:type="dxa"/>
            <w:shd w:val="clear" w:color="auto" w:fill="2B3167"/>
          </w:tcPr>
          <w:p>
            <w:pPr>
              <w:pStyle w:val="TableParagraph"/>
              <w:spacing w:before="122"/>
              <w:rPr>
                <w:rFonts w:ascii="Calibri"/>
                <w:sz w:val="20"/>
              </w:rPr>
            </w:pPr>
          </w:p>
          <w:p>
            <w:pPr>
              <w:pStyle w:val="TableParagraph"/>
              <w:spacing w:line="252" w:lineRule="auto" w:before="1"/>
              <w:ind w:left="407" w:right="22"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1"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4"/>
              <w:jc w:val="center"/>
              <w:rPr>
                <w:b/>
                <w:sz w:val="20"/>
              </w:rPr>
            </w:pPr>
            <w:r>
              <w:rPr>
                <w:b/>
                <w:color w:val="FFFFFF"/>
                <w:spacing w:val="-5"/>
                <w:w w:val="105"/>
                <w:sz w:val="20"/>
              </w:rPr>
              <w:t>IDA</w:t>
            </w:r>
          </w:p>
          <w:p>
            <w:pPr>
              <w:pStyle w:val="TableParagraph"/>
              <w:spacing w:line="252" w:lineRule="auto" w:before="11"/>
              <w:ind w:left="206"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478</w:t>
            </w:r>
          </w:p>
        </w:tc>
        <w:tc>
          <w:tcPr>
            <w:tcW w:w="1168" w:type="dxa"/>
            <w:shd w:val="clear" w:color="auto" w:fill="F8EDF3"/>
          </w:tcPr>
          <w:p>
            <w:pPr>
              <w:pStyle w:val="TableParagraph"/>
              <w:spacing w:before="122"/>
              <w:ind w:left="135"/>
              <w:rPr>
                <w:sz w:val="20"/>
              </w:rPr>
            </w:pPr>
            <w:r>
              <w:rPr>
                <w:spacing w:val="-2"/>
                <w:sz w:val="20"/>
              </w:rPr>
              <w:t>P159519</w:t>
            </w:r>
          </w:p>
        </w:tc>
        <w:tc>
          <w:tcPr>
            <w:tcW w:w="2599" w:type="dxa"/>
            <w:shd w:val="clear" w:color="auto" w:fill="F8EDF3"/>
          </w:tcPr>
          <w:p>
            <w:pPr>
              <w:pStyle w:val="TableParagraph"/>
              <w:spacing w:line="232" w:lineRule="exact"/>
              <w:ind w:left="119"/>
              <w:rPr>
                <w:sz w:val="20"/>
              </w:rPr>
            </w:pPr>
            <w:r>
              <w:rPr>
                <w:spacing w:val="-2"/>
                <w:sz w:val="20"/>
              </w:rPr>
              <w:t>Guyana</w:t>
            </w:r>
            <w:r>
              <w:rPr>
                <w:spacing w:val="-17"/>
                <w:sz w:val="20"/>
              </w:rPr>
              <w:t> </w:t>
            </w:r>
            <w:r>
              <w:rPr>
                <w:spacing w:val="-2"/>
                <w:sz w:val="20"/>
              </w:rPr>
              <w:t>Education</w:t>
            </w:r>
            <w:r>
              <w:rPr>
                <w:spacing w:val="-17"/>
                <w:sz w:val="20"/>
              </w:rPr>
              <w:t> </w:t>
            </w:r>
            <w:r>
              <w:rPr>
                <w:spacing w:val="-2"/>
                <w:sz w:val="20"/>
              </w:rPr>
              <w:t>Sector</w:t>
            </w:r>
          </w:p>
          <w:p>
            <w:pPr>
              <w:pStyle w:val="TableParagraph"/>
              <w:spacing w:line="223" w:lineRule="exact" w:before="12"/>
              <w:ind w:left="119"/>
              <w:rPr>
                <w:sz w:val="20"/>
              </w:rPr>
            </w:pPr>
            <w:r>
              <w:rPr>
                <w:spacing w:val="-5"/>
                <w:sz w:val="20"/>
              </w:rPr>
              <w:t>Improvement </w:t>
            </w:r>
            <w:r>
              <w:rPr>
                <w:spacing w:val="-2"/>
                <w:sz w:val="20"/>
              </w:rPr>
              <w:t>Project</w:t>
            </w:r>
          </w:p>
        </w:tc>
        <w:tc>
          <w:tcPr>
            <w:tcW w:w="1138" w:type="dxa"/>
            <w:shd w:val="clear" w:color="auto" w:fill="F8EDF3"/>
          </w:tcPr>
          <w:p>
            <w:pPr>
              <w:pStyle w:val="TableParagraph"/>
              <w:spacing w:before="122"/>
              <w:ind w:left="23" w:right="119"/>
              <w:jc w:val="center"/>
              <w:rPr>
                <w:sz w:val="20"/>
              </w:rPr>
            </w:pPr>
            <w:r>
              <w:rPr>
                <w:spacing w:val="-4"/>
                <w:sz w:val="20"/>
              </w:rPr>
              <w:t>2017</w:t>
            </w:r>
          </w:p>
        </w:tc>
        <w:tc>
          <w:tcPr>
            <w:tcW w:w="1149" w:type="dxa"/>
            <w:shd w:val="clear" w:color="auto" w:fill="F8EDF3"/>
          </w:tcPr>
          <w:p>
            <w:pPr>
              <w:pStyle w:val="TableParagraph"/>
              <w:spacing w:before="122"/>
              <w:ind w:left="82" w:right="85"/>
              <w:jc w:val="center"/>
              <w:rPr>
                <w:sz w:val="20"/>
              </w:rPr>
            </w:pPr>
            <w:r>
              <w:rPr>
                <w:spacing w:val="-2"/>
                <w:sz w:val="20"/>
              </w:rPr>
              <w:t>Guyana</w:t>
            </w:r>
          </w:p>
        </w:tc>
        <w:tc>
          <w:tcPr>
            <w:tcW w:w="1636" w:type="dxa"/>
            <w:shd w:val="clear" w:color="auto" w:fill="F8EDF3"/>
          </w:tcPr>
          <w:p>
            <w:pPr>
              <w:pStyle w:val="TableParagraph"/>
              <w:spacing w:before="122"/>
              <w:ind w:left="97" w:right="7"/>
              <w:jc w:val="center"/>
              <w:rPr>
                <w:sz w:val="20"/>
              </w:rPr>
            </w:pPr>
            <w:r>
              <w:rPr>
                <w:spacing w:val="-2"/>
                <w:sz w:val="20"/>
              </w:rPr>
              <w:t>11.05</w:t>
            </w:r>
          </w:p>
        </w:tc>
        <w:tc>
          <w:tcPr>
            <w:tcW w:w="1622" w:type="dxa"/>
            <w:shd w:val="clear" w:color="auto" w:fill="F8EDF3"/>
          </w:tcPr>
          <w:p>
            <w:pPr>
              <w:pStyle w:val="TableParagraph"/>
              <w:spacing w:before="122"/>
              <w:ind w:left="87" w:right="88"/>
              <w:jc w:val="center"/>
              <w:rPr>
                <w:sz w:val="20"/>
              </w:rPr>
            </w:pPr>
            <w:r>
              <w:rPr>
                <w:spacing w:val="-2"/>
                <w:sz w:val="20"/>
              </w:rPr>
              <w:t>11.18</w:t>
            </w:r>
          </w:p>
        </w:tc>
        <w:tc>
          <w:tcPr>
            <w:tcW w:w="1546" w:type="dxa"/>
            <w:shd w:val="clear" w:color="auto" w:fill="F8EDF3"/>
          </w:tcPr>
          <w:p>
            <w:pPr>
              <w:pStyle w:val="TableParagraph"/>
              <w:spacing w:before="122"/>
              <w:ind w:left="9" w:right="16"/>
              <w:jc w:val="center"/>
              <w:rPr>
                <w:sz w:val="20"/>
              </w:rPr>
            </w:pPr>
            <w:r>
              <w:rPr>
                <w:spacing w:val="-4"/>
                <w:sz w:val="20"/>
              </w:rPr>
              <w:t>0.00</w:t>
            </w:r>
          </w:p>
        </w:tc>
        <w:tc>
          <w:tcPr>
            <w:tcW w:w="1631" w:type="dxa"/>
            <w:shd w:val="clear" w:color="auto" w:fill="F8EDF3"/>
          </w:tcPr>
          <w:p>
            <w:pPr>
              <w:pStyle w:val="TableParagraph"/>
              <w:spacing w:before="122"/>
              <w:ind w:right="7"/>
              <w:jc w:val="center"/>
              <w:rPr>
                <w:sz w:val="20"/>
              </w:rPr>
            </w:pPr>
            <w:r>
              <w:rPr>
                <w:spacing w:val="-4"/>
                <w:sz w:val="20"/>
              </w:rPr>
              <w:t>0.25</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479</w:t>
            </w:r>
          </w:p>
        </w:tc>
        <w:tc>
          <w:tcPr>
            <w:tcW w:w="1168" w:type="dxa"/>
          </w:tcPr>
          <w:p>
            <w:pPr>
              <w:pStyle w:val="TableParagraph"/>
              <w:spacing w:before="2"/>
              <w:rPr>
                <w:rFonts w:ascii="Calibri"/>
                <w:sz w:val="20"/>
              </w:rPr>
            </w:pPr>
          </w:p>
          <w:p>
            <w:pPr>
              <w:pStyle w:val="TableParagraph"/>
              <w:ind w:left="135"/>
              <w:rPr>
                <w:sz w:val="20"/>
              </w:rPr>
            </w:pPr>
            <w:r>
              <w:rPr>
                <w:spacing w:val="-2"/>
                <w:sz w:val="20"/>
              </w:rPr>
              <w:t>P166730</w:t>
            </w:r>
          </w:p>
        </w:tc>
        <w:tc>
          <w:tcPr>
            <w:tcW w:w="2599" w:type="dxa"/>
          </w:tcPr>
          <w:p>
            <w:pPr>
              <w:pStyle w:val="TableParagraph"/>
              <w:spacing w:before="2"/>
              <w:ind w:left="119"/>
              <w:rPr>
                <w:sz w:val="20"/>
              </w:rPr>
            </w:pPr>
            <w:r>
              <w:rPr>
                <w:spacing w:val="-2"/>
                <w:sz w:val="20"/>
              </w:rPr>
              <w:t>Guyana</w:t>
            </w:r>
            <w:r>
              <w:rPr>
                <w:spacing w:val="-16"/>
                <w:sz w:val="20"/>
              </w:rPr>
              <w:t> </w:t>
            </w:r>
            <w:r>
              <w:rPr>
                <w:spacing w:val="-2"/>
                <w:sz w:val="20"/>
              </w:rPr>
              <w:t>Petroleum</w:t>
            </w:r>
          </w:p>
          <w:p>
            <w:pPr>
              <w:pStyle w:val="TableParagraph"/>
              <w:spacing w:line="240" w:lineRule="atLeast"/>
              <w:ind w:left="119" w:right="284"/>
              <w:rPr>
                <w:sz w:val="20"/>
              </w:rPr>
            </w:pPr>
            <w:r>
              <w:rPr>
                <w:sz w:val="20"/>
              </w:rPr>
              <w:t>Resources</w:t>
            </w:r>
            <w:r>
              <w:rPr>
                <w:spacing w:val="-21"/>
                <w:sz w:val="20"/>
              </w:rPr>
              <w:t> </w:t>
            </w:r>
            <w:r>
              <w:rPr>
                <w:sz w:val="20"/>
              </w:rPr>
              <w:t>Governance </w:t>
            </w:r>
            <w:r>
              <w:rPr>
                <w:spacing w:val="-4"/>
                <w:sz w:val="20"/>
              </w:rPr>
              <w:t>and</w:t>
            </w:r>
            <w:r>
              <w:rPr>
                <w:spacing w:val="-19"/>
                <w:sz w:val="20"/>
              </w:rPr>
              <w:t> </w:t>
            </w:r>
            <w:r>
              <w:rPr>
                <w:spacing w:val="-4"/>
                <w:sz w:val="20"/>
              </w:rPr>
              <w:t>Management</w:t>
            </w:r>
            <w:r>
              <w:rPr>
                <w:spacing w:val="-20"/>
                <w:sz w:val="20"/>
              </w:rPr>
              <w:t> </w:t>
            </w:r>
            <w:r>
              <w:rPr>
                <w:spacing w:val="-4"/>
                <w:sz w:val="20"/>
              </w:rPr>
              <w:t>Project</w:t>
            </w:r>
          </w:p>
        </w:tc>
        <w:tc>
          <w:tcPr>
            <w:tcW w:w="1138" w:type="dxa"/>
          </w:tcPr>
          <w:p>
            <w:pPr>
              <w:pStyle w:val="TableParagraph"/>
              <w:spacing w:before="2"/>
              <w:rPr>
                <w:rFonts w:ascii="Calibri"/>
                <w:sz w:val="20"/>
              </w:rPr>
            </w:pPr>
          </w:p>
          <w:p>
            <w:pPr>
              <w:pStyle w:val="TableParagraph"/>
              <w:ind w:left="23" w:right="119"/>
              <w:jc w:val="center"/>
              <w:rPr>
                <w:sz w:val="20"/>
              </w:rPr>
            </w:pPr>
            <w:r>
              <w:rPr>
                <w:spacing w:val="-4"/>
                <w:sz w:val="20"/>
              </w:rPr>
              <w:t>2019</w:t>
            </w:r>
          </w:p>
        </w:tc>
        <w:tc>
          <w:tcPr>
            <w:tcW w:w="1149" w:type="dxa"/>
          </w:tcPr>
          <w:p>
            <w:pPr>
              <w:pStyle w:val="TableParagraph"/>
              <w:spacing w:before="2"/>
              <w:rPr>
                <w:rFonts w:ascii="Calibri"/>
                <w:sz w:val="20"/>
              </w:rPr>
            </w:pPr>
          </w:p>
          <w:p>
            <w:pPr>
              <w:pStyle w:val="TableParagraph"/>
              <w:ind w:left="82" w:right="85"/>
              <w:jc w:val="center"/>
              <w:rPr>
                <w:sz w:val="20"/>
              </w:rPr>
            </w:pPr>
            <w:r>
              <w:rPr>
                <w:spacing w:val="-2"/>
                <w:sz w:val="20"/>
              </w:rPr>
              <w:t>Guyana</w:t>
            </w:r>
          </w:p>
        </w:tc>
        <w:tc>
          <w:tcPr>
            <w:tcW w:w="1636" w:type="dxa"/>
          </w:tcPr>
          <w:p>
            <w:pPr>
              <w:pStyle w:val="TableParagraph"/>
              <w:spacing w:before="2"/>
              <w:rPr>
                <w:rFonts w:ascii="Calibri"/>
                <w:sz w:val="20"/>
              </w:rPr>
            </w:pPr>
          </w:p>
          <w:p>
            <w:pPr>
              <w:pStyle w:val="TableParagraph"/>
              <w:ind w:left="97" w:right="7"/>
              <w:jc w:val="center"/>
              <w:rPr>
                <w:sz w:val="20"/>
              </w:rPr>
            </w:pPr>
            <w:r>
              <w:rPr>
                <w:spacing w:val="-2"/>
                <w:sz w:val="20"/>
              </w:rPr>
              <w:t>20.00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18.20</w:t>
            </w:r>
          </w:p>
        </w:tc>
        <w:tc>
          <w:tcPr>
            <w:tcW w:w="1546" w:type="dxa"/>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4"/>
                <w:sz w:val="20"/>
              </w:rPr>
              <w:t>4.28</w:t>
            </w:r>
          </w:p>
        </w:tc>
      </w:tr>
      <w:tr>
        <w:trPr>
          <w:trHeight w:val="732" w:hRule="atLeast"/>
        </w:trPr>
        <w:tc>
          <w:tcPr>
            <w:tcW w:w="616" w:type="dxa"/>
            <w:shd w:val="clear" w:color="auto" w:fill="F8EDF3"/>
          </w:tcPr>
          <w:p>
            <w:pPr>
              <w:pStyle w:val="TableParagraph"/>
              <w:spacing w:before="2"/>
              <w:rPr>
                <w:rFonts w:ascii="Calibri"/>
                <w:sz w:val="20"/>
              </w:rPr>
            </w:pPr>
          </w:p>
          <w:p>
            <w:pPr>
              <w:pStyle w:val="TableParagraph"/>
              <w:spacing w:before="1"/>
              <w:ind w:left="25"/>
              <w:jc w:val="center"/>
              <w:rPr>
                <w:sz w:val="20"/>
              </w:rPr>
            </w:pPr>
            <w:r>
              <w:rPr>
                <w:spacing w:val="-5"/>
                <w:sz w:val="20"/>
              </w:rPr>
              <w:t>480</w:t>
            </w:r>
          </w:p>
        </w:tc>
        <w:tc>
          <w:tcPr>
            <w:tcW w:w="1168" w:type="dxa"/>
            <w:shd w:val="clear" w:color="auto" w:fill="F8EDF3"/>
          </w:tcPr>
          <w:p>
            <w:pPr>
              <w:pStyle w:val="TableParagraph"/>
              <w:spacing w:before="2"/>
              <w:rPr>
                <w:rFonts w:ascii="Calibri"/>
                <w:sz w:val="20"/>
              </w:rPr>
            </w:pPr>
          </w:p>
          <w:p>
            <w:pPr>
              <w:pStyle w:val="TableParagraph"/>
              <w:spacing w:before="1"/>
              <w:ind w:left="135"/>
              <w:rPr>
                <w:sz w:val="20"/>
              </w:rPr>
            </w:pPr>
            <w:r>
              <w:rPr>
                <w:spacing w:val="-2"/>
                <w:sz w:val="20"/>
              </w:rPr>
              <w:t>P175268</w:t>
            </w:r>
          </w:p>
        </w:tc>
        <w:tc>
          <w:tcPr>
            <w:tcW w:w="2599" w:type="dxa"/>
            <w:shd w:val="clear" w:color="auto" w:fill="F8EDF3"/>
          </w:tcPr>
          <w:p>
            <w:pPr>
              <w:pStyle w:val="TableParagraph"/>
              <w:spacing w:before="2"/>
              <w:ind w:left="119"/>
              <w:rPr>
                <w:sz w:val="20"/>
              </w:rPr>
            </w:pPr>
            <w:r>
              <w:rPr>
                <w:sz w:val="20"/>
              </w:rPr>
              <w:t>Guyana</w:t>
            </w:r>
            <w:r>
              <w:rPr>
                <w:spacing w:val="5"/>
                <w:sz w:val="20"/>
              </w:rPr>
              <w:t> </w:t>
            </w:r>
            <w:r>
              <w:rPr>
                <w:sz w:val="20"/>
              </w:rPr>
              <w:t>COVID-</w:t>
            </w:r>
            <w:r>
              <w:rPr>
                <w:spacing w:val="-5"/>
                <w:sz w:val="20"/>
              </w:rPr>
              <w:t>19</w:t>
            </w:r>
          </w:p>
          <w:p>
            <w:pPr>
              <w:pStyle w:val="TableParagraph"/>
              <w:spacing w:line="240" w:lineRule="atLeast"/>
              <w:ind w:left="119" w:right="617"/>
              <w:rPr>
                <w:sz w:val="20"/>
              </w:rPr>
            </w:pPr>
            <w:r>
              <w:rPr>
                <w:sz w:val="20"/>
              </w:rPr>
              <w:t>Emergency</w:t>
            </w:r>
            <w:r>
              <w:rPr>
                <w:spacing w:val="-19"/>
                <w:sz w:val="20"/>
              </w:rPr>
              <w:t> </w:t>
            </w:r>
            <w:r>
              <w:rPr>
                <w:sz w:val="20"/>
              </w:rPr>
              <w:t>Response </w:t>
            </w:r>
            <w:r>
              <w:rPr>
                <w:spacing w:val="-2"/>
                <w:sz w:val="20"/>
              </w:rPr>
              <w:t>Project</w:t>
            </w:r>
          </w:p>
        </w:tc>
        <w:tc>
          <w:tcPr>
            <w:tcW w:w="1138" w:type="dxa"/>
            <w:shd w:val="clear" w:color="auto" w:fill="F8EDF3"/>
          </w:tcPr>
          <w:p>
            <w:pPr>
              <w:pStyle w:val="TableParagraph"/>
              <w:spacing w:before="2"/>
              <w:rPr>
                <w:rFonts w:ascii="Calibri"/>
                <w:sz w:val="20"/>
              </w:rPr>
            </w:pPr>
          </w:p>
          <w:p>
            <w:pPr>
              <w:pStyle w:val="TableParagraph"/>
              <w:spacing w:before="1"/>
              <w:ind w:left="23" w:right="119"/>
              <w:jc w:val="center"/>
              <w:rPr>
                <w:sz w:val="20"/>
              </w:rPr>
            </w:pPr>
            <w:r>
              <w:rPr>
                <w:spacing w:val="-4"/>
                <w:sz w:val="20"/>
              </w:rPr>
              <w:t>2021</w:t>
            </w:r>
          </w:p>
        </w:tc>
        <w:tc>
          <w:tcPr>
            <w:tcW w:w="1149" w:type="dxa"/>
            <w:shd w:val="clear" w:color="auto" w:fill="F8EDF3"/>
          </w:tcPr>
          <w:p>
            <w:pPr>
              <w:pStyle w:val="TableParagraph"/>
              <w:spacing w:before="2"/>
              <w:rPr>
                <w:rFonts w:ascii="Calibri"/>
                <w:sz w:val="20"/>
              </w:rPr>
            </w:pPr>
          </w:p>
          <w:p>
            <w:pPr>
              <w:pStyle w:val="TableParagraph"/>
              <w:spacing w:before="1"/>
              <w:ind w:left="82" w:right="85"/>
              <w:jc w:val="center"/>
              <w:rPr>
                <w:sz w:val="20"/>
              </w:rPr>
            </w:pPr>
            <w:r>
              <w:rPr>
                <w:spacing w:val="-2"/>
                <w:sz w:val="20"/>
              </w:rPr>
              <w:t>Guyana</w:t>
            </w:r>
          </w:p>
        </w:tc>
        <w:tc>
          <w:tcPr>
            <w:tcW w:w="1636" w:type="dxa"/>
            <w:shd w:val="clear" w:color="auto" w:fill="F8EDF3"/>
          </w:tcPr>
          <w:p>
            <w:pPr>
              <w:pStyle w:val="TableParagraph"/>
              <w:spacing w:before="2"/>
              <w:rPr>
                <w:rFonts w:ascii="Calibri"/>
                <w:sz w:val="20"/>
              </w:rPr>
            </w:pPr>
          </w:p>
          <w:p>
            <w:pPr>
              <w:pStyle w:val="TableParagraph"/>
              <w:spacing w:before="1"/>
              <w:ind w:left="97" w:right="7"/>
              <w:jc w:val="center"/>
              <w:rPr>
                <w:sz w:val="20"/>
              </w:rPr>
            </w:pPr>
            <w:r>
              <w:rPr>
                <w:spacing w:val="-2"/>
                <w:sz w:val="20"/>
              </w:rPr>
              <w:t>10.63</w:t>
            </w:r>
          </w:p>
        </w:tc>
        <w:tc>
          <w:tcPr>
            <w:tcW w:w="1622" w:type="dxa"/>
            <w:shd w:val="clear" w:color="auto" w:fill="F8EDF3"/>
          </w:tcPr>
          <w:p>
            <w:pPr>
              <w:pStyle w:val="TableParagraph"/>
              <w:spacing w:before="2"/>
              <w:rPr>
                <w:rFonts w:ascii="Calibri"/>
                <w:sz w:val="20"/>
              </w:rPr>
            </w:pPr>
          </w:p>
          <w:p>
            <w:pPr>
              <w:pStyle w:val="TableParagraph"/>
              <w:spacing w:before="1"/>
              <w:ind w:left="87" w:right="88"/>
              <w:jc w:val="center"/>
              <w:rPr>
                <w:sz w:val="20"/>
              </w:rPr>
            </w:pPr>
            <w:r>
              <w:rPr>
                <w:spacing w:val="-2"/>
                <w:sz w:val="20"/>
              </w:rPr>
              <w:t>10.19</w:t>
            </w:r>
          </w:p>
        </w:tc>
        <w:tc>
          <w:tcPr>
            <w:tcW w:w="1546" w:type="dxa"/>
            <w:shd w:val="clear" w:color="auto" w:fill="F8EDF3"/>
          </w:tcPr>
          <w:p>
            <w:pPr>
              <w:pStyle w:val="TableParagraph"/>
              <w:spacing w:before="2"/>
              <w:rPr>
                <w:rFonts w:ascii="Calibri"/>
                <w:sz w:val="20"/>
              </w:rPr>
            </w:pPr>
          </w:p>
          <w:p>
            <w:pPr>
              <w:pStyle w:val="TableParagraph"/>
              <w:spacing w:before="1"/>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spacing w:before="1"/>
              <w:ind w:right="9"/>
              <w:jc w:val="center"/>
              <w:rPr>
                <w:sz w:val="20"/>
              </w:rPr>
            </w:pPr>
            <w:r>
              <w:rPr>
                <w:w w:val="90"/>
                <w:sz w:val="20"/>
              </w:rPr>
              <w:t>-</w:t>
            </w:r>
            <w:r>
              <w:rPr>
                <w:spacing w:val="-4"/>
                <w:sz w:val="20"/>
              </w:rPr>
              <w:t>0.79</w:t>
            </w:r>
          </w:p>
        </w:tc>
      </w:tr>
      <w:tr>
        <w:trPr>
          <w:trHeight w:val="489" w:hRule="atLeast"/>
        </w:trPr>
        <w:tc>
          <w:tcPr>
            <w:tcW w:w="616" w:type="dxa"/>
          </w:tcPr>
          <w:p>
            <w:pPr>
              <w:pStyle w:val="TableParagraph"/>
              <w:spacing w:before="124"/>
              <w:ind w:left="25"/>
              <w:jc w:val="center"/>
              <w:rPr>
                <w:sz w:val="20"/>
              </w:rPr>
            </w:pPr>
            <w:r>
              <w:rPr>
                <w:spacing w:val="-5"/>
                <w:sz w:val="20"/>
              </w:rPr>
              <w:t>481</w:t>
            </w:r>
          </w:p>
        </w:tc>
        <w:tc>
          <w:tcPr>
            <w:tcW w:w="1168" w:type="dxa"/>
          </w:tcPr>
          <w:p>
            <w:pPr>
              <w:pStyle w:val="TableParagraph"/>
              <w:spacing w:before="124"/>
              <w:ind w:left="135"/>
              <w:rPr>
                <w:sz w:val="20"/>
              </w:rPr>
            </w:pPr>
            <w:r>
              <w:rPr>
                <w:spacing w:val="-2"/>
                <w:sz w:val="20"/>
              </w:rPr>
              <w:t>P156719</w:t>
            </w:r>
          </w:p>
        </w:tc>
        <w:tc>
          <w:tcPr>
            <w:tcW w:w="2599" w:type="dxa"/>
          </w:tcPr>
          <w:p>
            <w:pPr>
              <w:pStyle w:val="TableParagraph"/>
              <w:spacing w:before="2"/>
              <w:ind w:left="119"/>
              <w:rPr>
                <w:sz w:val="20"/>
              </w:rPr>
            </w:pPr>
            <w:r>
              <w:rPr>
                <w:spacing w:val="-6"/>
                <w:sz w:val="20"/>
              </w:rPr>
              <w:t>Haiti:</w:t>
            </w:r>
            <w:r>
              <w:rPr>
                <w:spacing w:val="-10"/>
                <w:sz w:val="20"/>
              </w:rPr>
              <w:t> </w:t>
            </w:r>
            <w:r>
              <w:rPr>
                <w:spacing w:val="-6"/>
                <w:sz w:val="20"/>
              </w:rPr>
              <w:t>Renewable</w:t>
            </w:r>
            <w:r>
              <w:rPr>
                <w:spacing w:val="-11"/>
                <w:sz w:val="20"/>
              </w:rPr>
              <w:t> </w:t>
            </w:r>
            <w:r>
              <w:rPr>
                <w:spacing w:val="-6"/>
                <w:sz w:val="20"/>
              </w:rPr>
              <w:t>Energy</w:t>
            </w:r>
            <w:r>
              <w:rPr>
                <w:spacing w:val="-11"/>
                <w:sz w:val="20"/>
              </w:rPr>
              <w:t> </w:t>
            </w:r>
            <w:r>
              <w:rPr>
                <w:spacing w:val="-6"/>
                <w:sz w:val="20"/>
              </w:rPr>
              <w:t>for</w:t>
            </w:r>
          </w:p>
          <w:p>
            <w:pPr>
              <w:pStyle w:val="TableParagraph"/>
              <w:spacing w:line="223" w:lineRule="exact" w:before="12"/>
              <w:ind w:left="119"/>
              <w:rPr>
                <w:sz w:val="20"/>
              </w:rPr>
            </w:pPr>
            <w:r>
              <w:rPr>
                <w:spacing w:val="-5"/>
                <w:sz w:val="20"/>
              </w:rPr>
              <w:t>All</w:t>
            </w:r>
          </w:p>
        </w:tc>
        <w:tc>
          <w:tcPr>
            <w:tcW w:w="1138" w:type="dxa"/>
          </w:tcPr>
          <w:p>
            <w:pPr>
              <w:pStyle w:val="TableParagraph"/>
              <w:spacing w:before="124"/>
              <w:ind w:left="23" w:right="119"/>
              <w:jc w:val="center"/>
              <w:rPr>
                <w:sz w:val="20"/>
              </w:rPr>
            </w:pPr>
            <w:r>
              <w:rPr>
                <w:spacing w:val="-4"/>
                <w:sz w:val="20"/>
              </w:rPr>
              <w:t>2018</w:t>
            </w:r>
          </w:p>
        </w:tc>
        <w:tc>
          <w:tcPr>
            <w:tcW w:w="1149" w:type="dxa"/>
          </w:tcPr>
          <w:p>
            <w:pPr>
              <w:pStyle w:val="TableParagraph"/>
              <w:spacing w:before="124"/>
              <w:ind w:left="84" w:right="85"/>
              <w:jc w:val="center"/>
              <w:rPr>
                <w:sz w:val="20"/>
              </w:rPr>
            </w:pPr>
            <w:r>
              <w:rPr>
                <w:spacing w:val="-2"/>
                <w:sz w:val="20"/>
              </w:rPr>
              <w:t>Haiti</w:t>
            </w:r>
          </w:p>
        </w:tc>
        <w:tc>
          <w:tcPr>
            <w:tcW w:w="1636" w:type="dxa"/>
          </w:tcPr>
          <w:p>
            <w:pPr>
              <w:pStyle w:val="TableParagraph"/>
              <w:spacing w:before="124"/>
              <w:ind w:left="97" w:right="7"/>
              <w:jc w:val="center"/>
              <w:rPr>
                <w:sz w:val="20"/>
              </w:rPr>
            </w:pPr>
            <w:r>
              <w:rPr>
                <w:spacing w:val="-2"/>
                <w:sz w:val="20"/>
              </w:rPr>
              <w:t>24.00</w:t>
            </w:r>
          </w:p>
        </w:tc>
        <w:tc>
          <w:tcPr>
            <w:tcW w:w="1622" w:type="dxa"/>
          </w:tcPr>
          <w:p>
            <w:pPr>
              <w:pStyle w:val="TableParagraph"/>
              <w:spacing w:before="124"/>
              <w:ind w:left="87" w:right="91"/>
              <w:jc w:val="center"/>
              <w:rPr>
                <w:sz w:val="20"/>
              </w:rPr>
            </w:pPr>
            <w:r>
              <w:rPr>
                <w:spacing w:val="-4"/>
                <w:sz w:val="20"/>
              </w:rPr>
              <w:t>3.90</w:t>
            </w:r>
          </w:p>
        </w:tc>
        <w:tc>
          <w:tcPr>
            <w:tcW w:w="1546" w:type="dxa"/>
          </w:tcPr>
          <w:p>
            <w:pPr>
              <w:pStyle w:val="TableParagraph"/>
              <w:spacing w:before="124"/>
              <w:ind w:left="9" w:right="19"/>
              <w:jc w:val="center"/>
              <w:rPr>
                <w:sz w:val="20"/>
              </w:rPr>
            </w:pPr>
            <w:r>
              <w:rPr>
                <w:spacing w:val="-2"/>
                <w:sz w:val="20"/>
              </w:rPr>
              <w:t>20.00</w:t>
            </w:r>
          </w:p>
        </w:tc>
        <w:tc>
          <w:tcPr>
            <w:tcW w:w="1631" w:type="dxa"/>
          </w:tcPr>
          <w:p>
            <w:pPr>
              <w:pStyle w:val="TableParagraph"/>
              <w:spacing w:before="124"/>
              <w:ind w:right="7"/>
              <w:jc w:val="center"/>
              <w:rPr>
                <w:sz w:val="20"/>
              </w:rPr>
            </w:pPr>
            <w:r>
              <w:rPr>
                <w:spacing w:val="-4"/>
                <w:sz w:val="20"/>
              </w:rPr>
              <w:t>1.50</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482</w:t>
            </w:r>
          </w:p>
        </w:tc>
        <w:tc>
          <w:tcPr>
            <w:tcW w:w="1168" w:type="dxa"/>
            <w:shd w:val="clear" w:color="auto" w:fill="F8EDF3"/>
          </w:tcPr>
          <w:p>
            <w:pPr>
              <w:pStyle w:val="TableParagraph"/>
              <w:spacing w:before="122"/>
              <w:ind w:left="135"/>
              <w:rPr>
                <w:sz w:val="20"/>
              </w:rPr>
            </w:pPr>
            <w:r>
              <w:rPr>
                <w:spacing w:val="-2"/>
                <w:sz w:val="20"/>
              </w:rPr>
              <w:t>P165870</w:t>
            </w:r>
          </w:p>
        </w:tc>
        <w:tc>
          <w:tcPr>
            <w:tcW w:w="2599" w:type="dxa"/>
            <w:shd w:val="clear" w:color="auto" w:fill="F8EDF3"/>
          </w:tcPr>
          <w:p>
            <w:pPr>
              <w:pStyle w:val="TableParagraph"/>
              <w:spacing w:before="2"/>
              <w:ind w:left="119"/>
              <w:rPr>
                <w:sz w:val="20"/>
              </w:rPr>
            </w:pPr>
            <w:r>
              <w:rPr>
                <w:spacing w:val="-2"/>
                <w:sz w:val="20"/>
              </w:rPr>
              <w:t>Strengthening</w:t>
            </w:r>
            <w:r>
              <w:rPr>
                <w:spacing w:val="-19"/>
                <w:sz w:val="20"/>
              </w:rPr>
              <w:t> </w:t>
            </w:r>
            <w:r>
              <w:rPr>
                <w:spacing w:val="-2"/>
                <w:sz w:val="20"/>
              </w:rPr>
              <w:t>DRM</w:t>
            </w:r>
            <w:r>
              <w:rPr>
                <w:spacing w:val="-18"/>
                <w:sz w:val="20"/>
              </w:rPr>
              <w:t> </w:t>
            </w:r>
            <w:r>
              <w:rPr>
                <w:spacing w:val="-5"/>
                <w:sz w:val="20"/>
              </w:rPr>
              <w:t>and</w:t>
            </w:r>
          </w:p>
          <w:p>
            <w:pPr>
              <w:pStyle w:val="TableParagraph"/>
              <w:spacing w:line="223" w:lineRule="exact" w:before="10"/>
              <w:ind w:left="119"/>
              <w:rPr>
                <w:sz w:val="20"/>
              </w:rPr>
            </w:pPr>
            <w:r>
              <w:rPr>
                <w:spacing w:val="-4"/>
                <w:sz w:val="20"/>
              </w:rPr>
              <w:t>Climate</w:t>
            </w:r>
            <w:r>
              <w:rPr>
                <w:spacing w:val="-5"/>
                <w:sz w:val="20"/>
              </w:rPr>
              <w:t> </w:t>
            </w:r>
            <w:r>
              <w:rPr>
                <w:spacing w:val="-4"/>
                <w:sz w:val="20"/>
              </w:rPr>
              <w:t>Resilience</w:t>
            </w:r>
            <w:r>
              <w:rPr>
                <w:spacing w:val="-5"/>
                <w:sz w:val="20"/>
              </w:rPr>
              <w:t> </w:t>
            </w:r>
            <w:r>
              <w:rPr>
                <w:spacing w:val="-4"/>
                <w:sz w:val="20"/>
              </w:rPr>
              <w:t>Project</w:t>
            </w:r>
          </w:p>
        </w:tc>
        <w:tc>
          <w:tcPr>
            <w:tcW w:w="1138" w:type="dxa"/>
            <w:shd w:val="clear" w:color="auto" w:fill="F8EDF3"/>
          </w:tcPr>
          <w:p>
            <w:pPr>
              <w:pStyle w:val="TableParagraph"/>
              <w:spacing w:before="122"/>
              <w:ind w:left="23" w:right="119"/>
              <w:jc w:val="center"/>
              <w:rPr>
                <w:sz w:val="20"/>
              </w:rPr>
            </w:pPr>
            <w:r>
              <w:rPr>
                <w:spacing w:val="-4"/>
                <w:sz w:val="20"/>
              </w:rPr>
              <w:t>2019</w:t>
            </w:r>
          </w:p>
        </w:tc>
        <w:tc>
          <w:tcPr>
            <w:tcW w:w="1149" w:type="dxa"/>
            <w:shd w:val="clear" w:color="auto" w:fill="F8EDF3"/>
          </w:tcPr>
          <w:p>
            <w:pPr>
              <w:pStyle w:val="TableParagraph"/>
              <w:spacing w:before="122"/>
              <w:ind w:left="84" w:right="85"/>
              <w:jc w:val="center"/>
              <w:rPr>
                <w:sz w:val="20"/>
              </w:rPr>
            </w:pPr>
            <w:r>
              <w:rPr>
                <w:spacing w:val="-2"/>
                <w:sz w:val="20"/>
              </w:rPr>
              <w:t>Haiti</w:t>
            </w:r>
          </w:p>
        </w:tc>
        <w:tc>
          <w:tcPr>
            <w:tcW w:w="1636" w:type="dxa"/>
            <w:shd w:val="clear" w:color="auto" w:fill="F8EDF3"/>
          </w:tcPr>
          <w:p>
            <w:pPr>
              <w:pStyle w:val="TableParagraph"/>
              <w:spacing w:before="122"/>
              <w:ind w:left="97" w:right="7"/>
              <w:jc w:val="center"/>
              <w:rPr>
                <w:sz w:val="20"/>
              </w:rPr>
            </w:pPr>
            <w:r>
              <w:rPr>
                <w:spacing w:val="-2"/>
                <w:sz w:val="20"/>
              </w:rPr>
              <w:t>50.50</w:t>
            </w:r>
          </w:p>
        </w:tc>
        <w:tc>
          <w:tcPr>
            <w:tcW w:w="1622" w:type="dxa"/>
            <w:shd w:val="clear" w:color="auto" w:fill="F8EDF3"/>
          </w:tcPr>
          <w:p>
            <w:pPr>
              <w:pStyle w:val="TableParagraph"/>
              <w:spacing w:before="122"/>
              <w:ind w:left="87" w:right="88"/>
              <w:jc w:val="center"/>
              <w:rPr>
                <w:sz w:val="20"/>
              </w:rPr>
            </w:pPr>
            <w:r>
              <w:rPr>
                <w:spacing w:val="-2"/>
                <w:sz w:val="20"/>
              </w:rPr>
              <w:t>32.92</w:t>
            </w:r>
          </w:p>
        </w:tc>
        <w:tc>
          <w:tcPr>
            <w:tcW w:w="1546" w:type="dxa"/>
            <w:shd w:val="clear" w:color="auto" w:fill="F8EDF3"/>
          </w:tcPr>
          <w:p>
            <w:pPr>
              <w:pStyle w:val="TableParagraph"/>
              <w:spacing w:before="122"/>
              <w:ind w:left="9" w:right="16"/>
              <w:jc w:val="center"/>
              <w:rPr>
                <w:sz w:val="20"/>
              </w:rPr>
            </w:pPr>
            <w:r>
              <w:rPr>
                <w:spacing w:val="-4"/>
                <w:sz w:val="20"/>
              </w:rPr>
              <w:t>4.50</w:t>
            </w:r>
          </w:p>
        </w:tc>
        <w:tc>
          <w:tcPr>
            <w:tcW w:w="1631" w:type="dxa"/>
            <w:shd w:val="clear" w:color="auto" w:fill="F8EDF3"/>
          </w:tcPr>
          <w:p>
            <w:pPr>
              <w:pStyle w:val="TableParagraph"/>
              <w:spacing w:before="122"/>
              <w:ind w:right="9"/>
              <w:jc w:val="center"/>
              <w:rPr>
                <w:sz w:val="20"/>
              </w:rPr>
            </w:pPr>
            <w:r>
              <w:rPr>
                <w:spacing w:val="-2"/>
                <w:sz w:val="20"/>
              </w:rPr>
              <w:t>10.04</w:t>
            </w:r>
          </w:p>
        </w:tc>
      </w:tr>
      <w:tr>
        <w:trPr>
          <w:trHeight w:val="734"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483</w:t>
            </w:r>
          </w:p>
        </w:tc>
        <w:tc>
          <w:tcPr>
            <w:tcW w:w="1168" w:type="dxa"/>
          </w:tcPr>
          <w:p>
            <w:pPr>
              <w:pStyle w:val="TableParagraph"/>
              <w:spacing w:before="2"/>
              <w:rPr>
                <w:rFonts w:ascii="Calibri"/>
                <w:sz w:val="20"/>
              </w:rPr>
            </w:pPr>
          </w:p>
          <w:p>
            <w:pPr>
              <w:pStyle w:val="TableParagraph"/>
              <w:ind w:left="135"/>
              <w:rPr>
                <w:sz w:val="20"/>
              </w:rPr>
            </w:pPr>
            <w:r>
              <w:rPr>
                <w:spacing w:val="-2"/>
                <w:sz w:val="20"/>
              </w:rPr>
              <w:t>P180384</w:t>
            </w:r>
          </w:p>
        </w:tc>
        <w:tc>
          <w:tcPr>
            <w:tcW w:w="2599" w:type="dxa"/>
          </w:tcPr>
          <w:p>
            <w:pPr>
              <w:pStyle w:val="TableParagraph"/>
              <w:spacing w:line="252" w:lineRule="auto" w:before="2"/>
              <w:ind w:left="119"/>
              <w:rPr>
                <w:sz w:val="20"/>
              </w:rPr>
            </w:pPr>
            <w:r>
              <w:rPr>
                <w:spacing w:val="-4"/>
                <w:sz w:val="20"/>
              </w:rPr>
              <w:t>Haiti</w:t>
            </w:r>
            <w:r>
              <w:rPr>
                <w:spacing w:val="-22"/>
                <w:sz w:val="20"/>
              </w:rPr>
              <w:t> </w:t>
            </w:r>
            <w:r>
              <w:rPr>
                <w:spacing w:val="-4"/>
                <w:sz w:val="20"/>
              </w:rPr>
              <w:t>Strengthening</w:t>
            </w:r>
            <w:r>
              <w:rPr>
                <w:spacing w:val="-20"/>
                <w:sz w:val="20"/>
              </w:rPr>
              <w:t> </w:t>
            </w:r>
            <w:r>
              <w:rPr>
                <w:spacing w:val="-4"/>
                <w:sz w:val="20"/>
              </w:rPr>
              <w:t>Public </w:t>
            </w:r>
            <w:r>
              <w:rPr>
                <w:sz w:val="20"/>
              </w:rPr>
              <w:t>Financial</w:t>
            </w:r>
            <w:r>
              <w:rPr>
                <w:spacing w:val="-18"/>
                <w:sz w:val="20"/>
              </w:rPr>
              <w:t> </w:t>
            </w:r>
            <w:r>
              <w:rPr>
                <w:sz w:val="20"/>
              </w:rPr>
              <w:t>Management</w:t>
            </w:r>
          </w:p>
          <w:p>
            <w:pPr>
              <w:pStyle w:val="TableParagraph"/>
              <w:spacing w:line="223" w:lineRule="exact" w:before="1"/>
              <w:ind w:left="119"/>
              <w:rPr>
                <w:sz w:val="20"/>
              </w:rPr>
            </w:pPr>
            <w:r>
              <w:rPr>
                <w:spacing w:val="-2"/>
                <w:sz w:val="20"/>
              </w:rPr>
              <w:t>Project</w:t>
            </w:r>
          </w:p>
        </w:tc>
        <w:tc>
          <w:tcPr>
            <w:tcW w:w="1138" w:type="dxa"/>
          </w:tcPr>
          <w:p>
            <w:pPr>
              <w:pStyle w:val="TableParagraph"/>
              <w:spacing w:before="2"/>
              <w:rPr>
                <w:rFonts w:ascii="Calibri"/>
                <w:sz w:val="20"/>
              </w:rPr>
            </w:pPr>
          </w:p>
          <w:p>
            <w:pPr>
              <w:pStyle w:val="TableParagraph"/>
              <w:ind w:left="23" w:right="119"/>
              <w:jc w:val="center"/>
              <w:rPr>
                <w:sz w:val="20"/>
              </w:rPr>
            </w:pPr>
            <w:r>
              <w:rPr>
                <w:spacing w:val="-4"/>
                <w:sz w:val="20"/>
              </w:rPr>
              <w:t>2025</w:t>
            </w:r>
          </w:p>
        </w:tc>
        <w:tc>
          <w:tcPr>
            <w:tcW w:w="1149" w:type="dxa"/>
          </w:tcPr>
          <w:p>
            <w:pPr>
              <w:pStyle w:val="TableParagraph"/>
              <w:spacing w:before="2"/>
              <w:rPr>
                <w:rFonts w:ascii="Calibri"/>
                <w:sz w:val="20"/>
              </w:rPr>
            </w:pPr>
          </w:p>
          <w:p>
            <w:pPr>
              <w:pStyle w:val="TableParagraph"/>
              <w:ind w:left="84" w:right="85"/>
              <w:jc w:val="center"/>
              <w:rPr>
                <w:sz w:val="20"/>
              </w:rPr>
            </w:pPr>
            <w:r>
              <w:rPr>
                <w:spacing w:val="-2"/>
                <w:sz w:val="20"/>
              </w:rPr>
              <w:t>Haiti</w:t>
            </w:r>
          </w:p>
        </w:tc>
        <w:tc>
          <w:tcPr>
            <w:tcW w:w="1636" w:type="dxa"/>
          </w:tcPr>
          <w:p>
            <w:pPr>
              <w:pStyle w:val="TableParagraph"/>
              <w:spacing w:before="2"/>
              <w:rPr>
                <w:rFonts w:ascii="Calibri"/>
                <w:sz w:val="20"/>
              </w:rPr>
            </w:pPr>
          </w:p>
          <w:p>
            <w:pPr>
              <w:pStyle w:val="TableParagraph"/>
              <w:ind w:left="97" w:right="7"/>
              <w:jc w:val="center"/>
              <w:rPr>
                <w:sz w:val="20"/>
              </w:rPr>
            </w:pPr>
            <w:r>
              <w:rPr>
                <w:spacing w:val="-2"/>
                <w:sz w:val="20"/>
              </w:rPr>
              <w:t>60.00</w:t>
            </w:r>
          </w:p>
        </w:tc>
        <w:tc>
          <w:tcPr>
            <w:tcW w:w="1622" w:type="dxa"/>
          </w:tcPr>
          <w:p>
            <w:pPr>
              <w:pStyle w:val="TableParagraph"/>
              <w:spacing w:before="2"/>
              <w:rPr>
                <w:rFonts w:ascii="Calibri"/>
                <w:sz w:val="20"/>
              </w:rPr>
            </w:pPr>
          </w:p>
          <w:p>
            <w:pPr>
              <w:pStyle w:val="TableParagraph"/>
              <w:ind w:left="87" w:right="91"/>
              <w:jc w:val="center"/>
              <w:rPr>
                <w:sz w:val="20"/>
              </w:rPr>
            </w:pPr>
            <w:r>
              <w:rPr>
                <w:spacing w:val="-4"/>
                <w:sz w:val="20"/>
              </w:rPr>
              <w:t>0.00</w:t>
            </w:r>
          </w:p>
        </w:tc>
        <w:tc>
          <w:tcPr>
            <w:tcW w:w="1546" w:type="dxa"/>
          </w:tcPr>
          <w:p>
            <w:pPr>
              <w:pStyle w:val="TableParagraph"/>
              <w:spacing w:before="2"/>
              <w:rPr>
                <w:rFonts w:ascii="Calibri"/>
                <w:sz w:val="20"/>
              </w:rPr>
            </w:pPr>
          </w:p>
          <w:p>
            <w:pPr>
              <w:pStyle w:val="TableParagraph"/>
              <w:ind w:left="9" w:right="19"/>
              <w:jc w:val="center"/>
              <w:rPr>
                <w:sz w:val="20"/>
              </w:rPr>
            </w:pPr>
            <w:r>
              <w:rPr>
                <w:spacing w:val="-2"/>
                <w:sz w:val="20"/>
              </w:rPr>
              <w:t>60.00</w:t>
            </w:r>
          </w:p>
        </w:tc>
        <w:tc>
          <w:tcPr>
            <w:tcW w:w="1631" w:type="dxa"/>
          </w:tcPr>
          <w:p>
            <w:pPr>
              <w:pStyle w:val="TableParagraph"/>
              <w:spacing w:before="2"/>
              <w:rPr>
                <w:rFonts w:ascii="Calibri"/>
                <w:sz w:val="20"/>
              </w:rPr>
            </w:pPr>
          </w:p>
          <w:p>
            <w:pPr>
              <w:pStyle w:val="TableParagraph"/>
              <w:ind w:right="7"/>
              <w:jc w:val="center"/>
              <w:rPr>
                <w:sz w:val="20"/>
              </w:rPr>
            </w:pPr>
            <w:r>
              <w:rPr>
                <w:spacing w:val="-4"/>
                <w:sz w:val="20"/>
              </w:rPr>
              <w:t>0.00</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484</w:t>
            </w:r>
          </w:p>
        </w:tc>
        <w:tc>
          <w:tcPr>
            <w:tcW w:w="1168" w:type="dxa"/>
            <w:shd w:val="clear" w:color="auto" w:fill="F8EDF3"/>
          </w:tcPr>
          <w:p>
            <w:pPr>
              <w:pStyle w:val="TableParagraph"/>
              <w:spacing w:before="122"/>
              <w:ind w:left="135"/>
              <w:rPr>
                <w:sz w:val="20"/>
              </w:rPr>
            </w:pPr>
            <w:r>
              <w:rPr>
                <w:spacing w:val="-2"/>
                <w:sz w:val="20"/>
              </w:rPr>
              <w:t>P504222</w:t>
            </w:r>
          </w:p>
        </w:tc>
        <w:tc>
          <w:tcPr>
            <w:tcW w:w="2599" w:type="dxa"/>
            <w:shd w:val="clear" w:color="auto" w:fill="F8EDF3"/>
          </w:tcPr>
          <w:p>
            <w:pPr>
              <w:pStyle w:val="TableParagraph"/>
              <w:ind w:left="119"/>
              <w:rPr>
                <w:sz w:val="20"/>
              </w:rPr>
            </w:pPr>
            <w:r>
              <w:rPr>
                <w:spacing w:val="-5"/>
                <w:sz w:val="20"/>
              </w:rPr>
              <w:t>Resilient</w:t>
            </w:r>
            <w:r>
              <w:rPr>
                <w:spacing w:val="-10"/>
                <w:sz w:val="20"/>
              </w:rPr>
              <w:t> </w:t>
            </w:r>
            <w:r>
              <w:rPr>
                <w:spacing w:val="-2"/>
                <w:sz w:val="20"/>
              </w:rPr>
              <w:t>Productive</w:t>
            </w:r>
          </w:p>
          <w:p>
            <w:pPr>
              <w:pStyle w:val="TableParagraph"/>
              <w:spacing w:line="223" w:lineRule="exact" w:before="12"/>
              <w:ind w:left="119"/>
              <w:rPr>
                <w:sz w:val="20"/>
              </w:rPr>
            </w:pPr>
            <w:r>
              <w:rPr>
                <w:sz w:val="20"/>
              </w:rPr>
              <w:t>Landscapes</w:t>
            </w:r>
            <w:r>
              <w:rPr>
                <w:spacing w:val="6"/>
                <w:sz w:val="20"/>
              </w:rPr>
              <w:t> </w:t>
            </w:r>
            <w:r>
              <w:rPr>
                <w:spacing w:val="-5"/>
                <w:sz w:val="20"/>
              </w:rPr>
              <w:t>II</w:t>
            </w:r>
          </w:p>
        </w:tc>
        <w:tc>
          <w:tcPr>
            <w:tcW w:w="1138" w:type="dxa"/>
            <w:shd w:val="clear" w:color="auto" w:fill="F8EDF3"/>
          </w:tcPr>
          <w:p>
            <w:pPr>
              <w:pStyle w:val="TableParagraph"/>
              <w:spacing w:before="122"/>
              <w:ind w:left="23" w:right="119"/>
              <w:jc w:val="center"/>
              <w:rPr>
                <w:sz w:val="20"/>
              </w:rPr>
            </w:pPr>
            <w:r>
              <w:rPr>
                <w:spacing w:val="-4"/>
                <w:sz w:val="20"/>
              </w:rPr>
              <w:t>2025</w:t>
            </w:r>
          </w:p>
        </w:tc>
        <w:tc>
          <w:tcPr>
            <w:tcW w:w="1149" w:type="dxa"/>
            <w:shd w:val="clear" w:color="auto" w:fill="F8EDF3"/>
          </w:tcPr>
          <w:p>
            <w:pPr>
              <w:pStyle w:val="TableParagraph"/>
              <w:spacing w:before="122"/>
              <w:ind w:left="84" w:right="85"/>
              <w:jc w:val="center"/>
              <w:rPr>
                <w:sz w:val="20"/>
              </w:rPr>
            </w:pPr>
            <w:r>
              <w:rPr>
                <w:spacing w:val="-2"/>
                <w:sz w:val="20"/>
              </w:rPr>
              <w:t>Haiti</w:t>
            </w:r>
          </w:p>
        </w:tc>
        <w:tc>
          <w:tcPr>
            <w:tcW w:w="1636" w:type="dxa"/>
            <w:shd w:val="clear" w:color="auto" w:fill="F8EDF3"/>
          </w:tcPr>
          <w:p>
            <w:pPr>
              <w:pStyle w:val="TableParagraph"/>
              <w:spacing w:before="122"/>
              <w:ind w:left="97" w:right="7"/>
              <w:jc w:val="center"/>
              <w:rPr>
                <w:sz w:val="20"/>
              </w:rPr>
            </w:pPr>
            <w:r>
              <w:rPr>
                <w:spacing w:val="-2"/>
                <w:sz w:val="20"/>
              </w:rPr>
              <w:t>50.00</w:t>
            </w:r>
          </w:p>
        </w:tc>
        <w:tc>
          <w:tcPr>
            <w:tcW w:w="1622" w:type="dxa"/>
            <w:shd w:val="clear" w:color="auto" w:fill="F8EDF3"/>
          </w:tcPr>
          <w:p>
            <w:pPr>
              <w:pStyle w:val="TableParagraph"/>
              <w:spacing w:before="122"/>
              <w:ind w:left="87" w:right="91"/>
              <w:jc w:val="center"/>
              <w:rPr>
                <w:sz w:val="20"/>
              </w:rPr>
            </w:pPr>
            <w:r>
              <w:rPr>
                <w:spacing w:val="-4"/>
                <w:sz w:val="20"/>
              </w:rPr>
              <w:t>0.00</w:t>
            </w:r>
          </w:p>
        </w:tc>
        <w:tc>
          <w:tcPr>
            <w:tcW w:w="1546" w:type="dxa"/>
            <w:shd w:val="clear" w:color="auto" w:fill="F8EDF3"/>
          </w:tcPr>
          <w:p>
            <w:pPr>
              <w:pStyle w:val="TableParagraph"/>
              <w:spacing w:before="122"/>
              <w:ind w:left="9" w:right="19"/>
              <w:jc w:val="center"/>
              <w:rPr>
                <w:sz w:val="20"/>
              </w:rPr>
            </w:pPr>
            <w:r>
              <w:rPr>
                <w:spacing w:val="-2"/>
                <w:sz w:val="20"/>
              </w:rPr>
              <w:t>50.00</w:t>
            </w:r>
          </w:p>
        </w:tc>
        <w:tc>
          <w:tcPr>
            <w:tcW w:w="1631" w:type="dxa"/>
            <w:shd w:val="clear" w:color="auto" w:fill="F8EDF3"/>
          </w:tcPr>
          <w:p>
            <w:pPr>
              <w:pStyle w:val="TableParagraph"/>
              <w:spacing w:before="122"/>
              <w:ind w:right="7"/>
              <w:jc w:val="center"/>
              <w:rPr>
                <w:sz w:val="20"/>
              </w:rPr>
            </w:pPr>
            <w:r>
              <w:rPr>
                <w:spacing w:val="-4"/>
                <w:sz w:val="20"/>
              </w:rPr>
              <w:t>0.00</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485</w:t>
            </w:r>
          </w:p>
        </w:tc>
        <w:tc>
          <w:tcPr>
            <w:tcW w:w="1168" w:type="dxa"/>
          </w:tcPr>
          <w:p>
            <w:pPr>
              <w:pStyle w:val="TableParagraph"/>
              <w:rPr>
                <w:rFonts w:ascii="Calibri"/>
                <w:sz w:val="20"/>
              </w:rPr>
            </w:pPr>
          </w:p>
          <w:p>
            <w:pPr>
              <w:pStyle w:val="TableParagraph"/>
              <w:ind w:left="135"/>
              <w:rPr>
                <w:sz w:val="20"/>
              </w:rPr>
            </w:pPr>
            <w:r>
              <w:rPr>
                <w:spacing w:val="-2"/>
                <w:sz w:val="20"/>
              </w:rPr>
              <w:t>P174111</w:t>
            </w:r>
          </w:p>
        </w:tc>
        <w:tc>
          <w:tcPr>
            <w:tcW w:w="2599" w:type="dxa"/>
          </w:tcPr>
          <w:p>
            <w:pPr>
              <w:pStyle w:val="TableParagraph"/>
              <w:spacing w:line="249" w:lineRule="auto" w:before="2"/>
              <w:ind w:left="119" w:right="112"/>
              <w:rPr>
                <w:sz w:val="20"/>
              </w:rPr>
            </w:pPr>
            <w:r>
              <w:rPr>
                <w:spacing w:val="-4"/>
                <w:sz w:val="20"/>
              </w:rPr>
              <w:t>Adaptive</w:t>
            </w:r>
            <w:r>
              <w:rPr>
                <w:spacing w:val="-22"/>
                <w:sz w:val="20"/>
              </w:rPr>
              <w:t> </w:t>
            </w:r>
            <w:r>
              <w:rPr>
                <w:spacing w:val="-4"/>
                <w:sz w:val="20"/>
              </w:rPr>
              <w:t>Social</w:t>
            </w:r>
            <w:r>
              <w:rPr>
                <w:spacing w:val="-19"/>
                <w:sz w:val="20"/>
              </w:rPr>
              <w:t> </w:t>
            </w:r>
            <w:r>
              <w:rPr>
                <w:spacing w:val="-4"/>
                <w:sz w:val="20"/>
              </w:rPr>
              <w:t>Protection </w:t>
            </w:r>
            <w:r>
              <w:rPr>
                <w:sz w:val="20"/>
              </w:rPr>
              <w:t>for Increased Resilience</w:t>
            </w:r>
          </w:p>
          <w:p>
            <w:pPr>
              <w:pStyle w:val="TableParagraph"/>
              <w:spacing w:line="223" w:lineRule="exact" w:before="4"/>
              <w:ind w:left="119"/>
              <w:rPr>
                <w:sz w:val="20"/>
              </w:rPr>
            </w:pPr>
            <w:r>
              <w:rPr>
                <w:spacing w:val="-2"/>
                <w:sz w:val="20"/>
              </w:rPr>
              <w:t>Project</w:t>
            </w:r>
          </w:p>
        </w:tc>
        <w:tc>
          <w:tcPr>
            <w:tcW w:w="1138" w:type="dxa"/>
          </w:tcPr>
          <w:p>
            <w:pPr>
              <w:pStyle w:val="TableParagraph"/>
              <w:rPr>
                <w:rFonts w:ascii="Calibri"/>
                <w:sz w:val="20"/>
              </w:rPr>
            </w:pPr>
          </w:p>
          <w:p>
            <w:pPr>
              <w:pStyle w:val="TableParagraph"/>
              <w:ind w:left="23" w:right="119"/>
              <w:jc w:val="center"/>
              <w:rPr>
                <w:sz w:val="20"/>
              </w:rPr>
            </w:pPr>
            <w:r>
              <w:rPr>
                <w:spacing w:val="-4"/>
                <w:sz w:val="20"/>
              </w:rPr>
              <w:t>2021</w:t>
            </w:r>
          </w:p>
        </w:tc>
        <w:tc>
          <w:tcPr>
            <w:tcW w:w="1149" w:type="dxa"/>
          </w:tcPr>
          <w:p>
            <w:pPr>
              <w:pStyle w:val="TableParagraph"/>
              <w:rPr>
                <w:rFonts w:ascii="Calibri"/>
                <w:sz w:val="20"/>
              </w:rPr>
            </w:pPr>
          </w:p>
          <w:p>
            <w:pPr>
              <w:pStyle w:val="TableParagraph"/>
              <w:ind w:left="84" w:right="85"/>
              <w:jc w:val="center"/>
              <w:rPr>
                <w:sz w:val="20"/>
              </w:rPr>
            </w:pPr>
            <w:r>
              <w:rPr>
                <w:spacing w:val="-2"/>
                <w:sz w:val="20"/>
              </w:rPr>
              <w:t>Haiti</w:t>
            </w:r>
          </w:p>
        </w:tc>
        <w:tc>
          <w:tcPr>
            <w:tcW w:w="1636" w:type="dxa"/>
          </w:tcPr>
          <w:p>
            <w:pPr>
              <w:pStyle w:val="TableParagraph"/>
              <w:rPr>
                <w:rFonts w:ascii="Calibri"/>
                <w:sz w:val="20"/>
              </w:rPr>
            </w:pPr>
          </w:p>
          <w:p>
            <w:pPr>
              <w:pStyle w:val="TableParagraph"/>
              <w:ind w:left="97" w:right="7"/>
              <w:jc w:val="center"/>
              <w:rPr>
                <w:sz w:val="20"/>
              </w:rPr>
            </w:pPr>
            <w:r>
              <w:rPr>
                <w:spacing w:val="-2"/>
                <w:sz w:val="20"/>
              </w:rPr>
              <w:t>100.00</w:t>
            </w:r>
          </w:p>
        </w:tc>
        <w:tc>
          <w:tcPr>
            <w:tcW w:w="1622" w:type="dxa"/>
          </w:tcPr>
          <w:p>
            <w:pPr>
              <w:pStyle w:val="TableParagraph"/>
              <w:rPr>
                <w:rFonts w:ascii="Calibri"/>
                <w:sz w:val="20"/>
              </w:rPr>
            </w:pPr>
          </w:p>
          <w:p>
            <w:pPr>
              <w:pStyle w:val="TableParagraph"/>
              <w:ind w:left="87" w:right="88"/>
              <w:jc w:val="center"/>
              <w:rPr>
                <w:sz w:val="20"/>
              </w:rPr>
            </w:pPr>
            <w:r>
              <w:rPr>
                <w:spacing w:val="-2"/>
                <w:sz w:val="20"/>
              </w:rPr>
              <w:t>57.32</w:t>
            </w:r>
          </w:p>
        </w:tc>
        <w:tc>
          <w:tcPr>
            <w:tcW w:w="1546" w:type="dxa"/>
          </w:tcPr>
          <w:p>
            <w:pPr>
              <w:pStyle w:val="TableParagraph"/>
              <w:rPr>
                <w:rFonts w:ascii="Calibri"/>
                <w:sz w:val="20"/>
              </w:rPr>
            </w:pPr>
          </w:p>
          <w:p>
            <w:pPr>
              <w:pStyle w:val="TableParagraph"/>
              <w:ind w:left="9" w:right="19"/>
              <w:jc w:val="center"/>
              <w:rPr>
                <w:sz w:val="20"/>
              </w:rPr>
            </w:pPr>
            <w:r>
              <w:rPr>
                <w:spacing w:val="-2"/>
                <w:sz w:val="20"/>
              </w:rPr>
              <w:t>25.00</w:t>
            </w:r>
          </w:p>
        </w:tc>
        <w:tc>
          <w:tcPr>
            <w:tcW w:w="1631" w:type="dxa"/>
          </w:tcPr>
          <w:p>
            <w:pPr>
              <w:pStyle w:val="TableParagraph"/>
              <w:rPr>
                <w:rFonts w:ascii="Calibri"/>
                <w:sz w:val="20"/>
              </w:rPr>
            </w:pPr>
          </w:p>
          <w:p>
            <w:pPr>
              <w:pStyle w:val="TableParagraph"/>
              <w:ind w:right="9"/>
              <w:jc w:val="center"/>
              <w:rPr>
                <w:sz w:val="20"/>
              </w:rPr>
            </w:pPr>
            <w:r>
              <w:rPr>
                <w:spacing w:val="-2"/>
                <w:sz w:val="20"/>
              </w:rPr>
              <w:t>17.90</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486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P155201</w:t>
            </w:r>
          </w:p>
        </w:tc>
        <w:tc>
          <w:tcPr>
            <w:tcW w:w="2599" w:type="dxa"/>
            <w:shd w:val="clear" w:color="auto" w:fill="F8EDF3"/>
          </w:tcPr>
          <w:p>
            <w:pPr>
              <w:pStyle w:val="TableParagraph"/>
              <w:spacing w:before="2"/>
              <w:ind w:left="119"/>
              <w:rPr>
                <w:sz w:val="20"/>
              </w:rPr>
            </w:pPr>
            <w:r>
              <w:rPr>
                <w:spacing w:val="-2"/>
                <w:sz w:val="20"/>
              </w:rPr>
              <w:t>Municipal</w:t>
            </w:r>
            <w:r>
              <w:rPr>
                <w:spacing w:val="-9"/>
                <w:sz w:val="20"/>
              </w:rPr>
              <w:t> </w:t>
            </w:r>
            <w:r>
              <w:rPr>
                <w:spacing w:val="-2"/>
                <w:sz w:val="20"/>
              </w:rPr>
              <w:t>Development</w:t>
            </w:r>
          </w:p>
          <w:p>
            <w:pPr>
              <w:pStyle w:val="TableParagraph"/>
              <w:spacing w:line="240" w:lineRule="atLeast"/>
              <w:ind w:left="119" w:right="395"/>
              <w:rPr>
                <w:sz w:val="20"/>
              </w:rPr>
            </w:pPr>
            <w:r>
              <w:rPr>
                <w:spacing w:val="-2"/>
                <w:sz w:val="20"/>
              </w:rPr>
              <w:t>and</w:t>
            </w:r>
            <w:r>
              <w:rPr>
                <w:spacing w:val="-19"/>
                <w:sz w:val="20"/>
              </w:rPr>
              <w:t> </w:t>
            </w:r>
            <w:r>
              <w:rPr>
                <w:spacing w:val="-2"/>
                <w:sz w:val="20"/>
              </w:rPr>
              <w:t>Urban</w:t>
            </w:r>
            <w:r>
              <w:rPr>
                <w:spacing w:val="-20"/>
                <w:sz w:val="20"/>
              </w:rPr>
              <w:t> </w:t>
            </w:r>
            <w:r>
              <w:rPr>
                <w:spacing w:val="-2"/>
                <w:sz w:val="20"/>
              </w:rPr>
              <w:t>Resilience Project</w:t>
            </w:r>
          </w:p>
        </w:tc>
        <w:tc>
          <w:tcPr>
            <w:tcW w:w="1138" w:type="dxa"/>
            <w:shd w:val="clear" w:color="auto" w:fill="F8EDF3"/>
          </w:tcPr>
          <w:p>
            <w:pPr>
              <w:pStyle w:val="TableParagraph"/>
              <w:spacing w:before="2"/>
              <w:rPr>
                <w:rFonts w:ascii="Calibri"/>
                <w:sz w:val="20"/>
              </w:rPr>
            </w:pPr>
          </w:p>
          <w:p>
            <w:pPr>
              <w:pStyle w:val="TableParagraph"/>
              <w:ind w:left="23" w:right="119"/>
              <w:jc w:val="center"/>
              <w:rPr>
                <w:sz w:val="20"/>
              </w:rPr>
            </w:pPr>
            <w:r>
              <w:rPr>
                <w:spacing w:val="-4"/>
                <w:sz w:val="20"/>
              </w:rPr>
              <w:t>2017</w:t>
            </w:r>
          </w:p>
        </w:tc>
        <w:tc>
          <w:tcPr>
            <w:tcW w:w="1149" w:type="dxa"/>
            <w:shd w:val="clear" w:color="auto" w:fill="F8EDF3"/>
          </w:tcPr>
          <w:p>
            <w:pPr>
              <w:pStyle w:val="TableParagraph"/>
              <w:spacing w:before="2"/>
              <w:rPr>
                <w:rFonts w:ascii="Calibri"/>
                <w:sz w:val="20"/>
              </w:rPr>
            </w:pPr>
          </w:p>
          <w:p>
            <w:pPr>
              <w:pStyle w:val="TableParagraph"/>
              <w:ind w:left="84" w:right="85"/>
              <w:jc w:val="center"/>
              <w:rPr>
                <w:sz w:val="20"/>
              </w:rPr>
            </w:pPr>
            <w:r>
              <w:rPr>
                <w:spacing w:val="-2"/>
                <w:sz w:val="20"/>
              </w:rPr>
              <w:t>Haiti</w:t>
            </w:r>
          </w:p>
        </w:tc>
        <w:tc>
          <w:tcPr>
            <w:tcW w:w="1636" w:type="dxa"/>
            <w:shd w:val="clear" w:color="auto" w:fill="F8EDF3"/>
          </w:tcPr>
          <w:p>
            <w:pPr>
              <w:pStyle w:val="TableParagraph"/>
              <w:spacing w:before="2"/>
              <w:rPr>
                <w:rFonts w:ascii="Calibri"/>
                <w:sz w:val="20"/>
              </w:rPr>
            </w:pPr>
          </w:p>
          <w:p>
            <w:pPr>
              <w:pStyle w:val="TableParagraph"/>
              <w:ind w:left="97" w:right="7"/>
              <w:jc w:val="center"/>
              <w:rPr>
                <w:sz w:val="20"/>
              </w:rPr>
            </w:pPr>
            <w:r>
              <w:rPr>
                <w:spacing w:val="-2"/>
                <w:sz w:val="20"/>
              </w:rPr>
              <w:t>46.11</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44.82</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4"/>
                <w:sz w:val="20"/>
              </w:rPr>
              <w:t>4.52</w:t>
            </w:r>
          </w:p>
        </w:tc>
      </w:tr>
      <w:tr>
        <w:trPr>
          <w:trHeight w:val="489" w:hRule="atLeast"/>
        </w:trPr>
        <w:tc>
          <w:tcPr>
            <w:tcW w:w="616" w:type="dxa"/>
          </w:tcPr>
          <w:p>
            <w:pPr>
              <w:pStyle w:val="TableParagraph"/>
              <w:spacing w:before="124"/>
              <w:ind w:left="25"/>
              <w:jc w:val="center"/>
              <w:rPr>
                <w:sz w:val="20"/>
              </w:rPr>
            </w:pPr>
            <w:r>
              <w:rPr>
                <w:spacing w:val="-5"/>
                <w:sz w:val="20"/>
              </w:rPr>
              <w:t>487</w:t>
            </w:r>
          </w:p>
        </w:tc>
        <w:tc>
          <w:tcPr>
            <w:tcW w:w="1168" w:type="dxa"/>
          </w:tcPr>
          <w:p>
            <w:pPr>
              <w:pStyle w:val="TableParagraph"/>
              <w:spacing w:before="124"/>
              <w:ind w:left="135"/>
              <w:rPr>
                <w:sz w:val="20"/>
              </w:rPr>
            </w:pPr>
            <w:r>
              <w:rPr>
                <w:spacing w:val="-2"/>
                <w:sz w:val="20"/>
              </w:rPr>
              <w:t>P157531</w:t>
            </w:r>
          </w:p>
        </w:tc>
        <w:tc>
          <w:tcPr>
            <w:tcW w:w="2599" w:type="dxa"/>
          </w:tcPr>
          <w:p>
            <w:pPr>
              <w:pStyle w:val="TableParagraph"/>
              <w:spacing w:before="2"/>
              <w:ind w:left="119"/>
              <w:rPr>
                <w:sz w:val="20"/>
              </w:rPr>
            </w:pPr>
            <w:r>
              <w:rPr>
                <w:spacing w:val="-5"/>
                <w:sz w:val="20"/>
              </w:rPr>
              <w:t>Statistical</w:t>
            </w:r>
            <w:r>
              <w:rPr>
                <w:spacing w:val="-4"/>
                <w:sz w:val="20"/>
              </w:rPr>
              <w:t> </w:t>
            </w:r>
            <w:r>
              <w:rPr>
                <w:spacing w:val="-2"/>
                <w:sz w:val="20"/>
              </w:rPr>
              <w:t>Capacity</w:t>
            </w:r>
          </w:p>
          <w:p>
            <w:pPr>
              <w:pStyle w:val="TableParagraph"/>
              <w:spacing w:line="223" w:lineRule="exact" w:before="12"/>
              <w:ind w:left="119"/>
              <w:rPr>
                <w:sz w:val="20"/>
              </w:rPr>
            </w:pPr>
            <w:r>
              <w:rPr>
                <w:spacing w:val="-5"/>
                <w:sz w:val="20"/>
              </w:rPr>
              <w:t>Building</w:t>
            </w:r>
            <w:r>
              <w:rPr>
                <w:spacing w:val="-6"/>
                <w:sz w:val="20"/>
              </w:rPr>
              <w:t> </w:t>
            </w:r>
            <w:r>
              <w:rPr>
                <w:spacing w:val="-2"/>
                <w:sz w:val="20"/>
              </w:rPr>
              <w:t>Project</w:t>
            </w:r>
          </w:p>
        </w:tc>
        <w:tc>
          <w:tcPr>
            <w:tcW w:w="1138" w:type="dxa"/>
          </w:tcPr>
          <w:p>
            <w:pPr>
              <w:pStyle w:val="TableParagraph"/>
              <w:spacing w:before="124"/>
              <w:ind w:left="23" w:right="119"/>
              <w:jc w:val="center"/>
              <w:rPr>
                <w:sz w:val="20"/>
              </w:rPr>
            </w:pPr>
            <w:r>
              <w:rPr>
                <w:spacing w:val="-4"/>
                <w:sz w:val="20"/>
              </w:rPr>
              <w:t>2017</w:t>
            </w:r>
          </w:p>
        </w:tc>
        <w:tc>
          <w:tcPr>
            <w:tcW w:w="1149" w:type="dxa"/>
          </w:tcPr>
          <w:p>
            <w:pPr>
              <w:pStyle w:val="TableParagraph"/>
              <w:spacing w:before="124"/>
              <w:ind w:left="84" w:right="85"/>
              <w:jc w:val="center"/>
              <w:rPr>
                <w:sz w:val="20"/>
              </w:rPr>
            </w:pPr>
            <w:r>
              <w:rPr>
                <w:spacing w:val="-2"/>
                <w:sz w:val="20"/>
              </w:rPr>
              <w:t>Haiti</w:t>
            </w:r>
          </w:p>
        </w:tc>
        <w:tc>
          <w:tcPr>
            <w:tcW w:w="1636" w:type="dxa"/>
          </w:tcPr>
          <w:p>
            <w:pPr>
              <w:pStyle w:val="TableParagraph"/>
              <w:spacing w:before="124"/>
              <w:ind w:left="97" w:right="7"/>
              <w:jc w:val="center"/>
              <w:rPr>
                <w:sz w:val="20"/>
              </w:rPr>
            </w:pPr>
            <w:r>
              <w:rPr>
                <w:spacing w:val="-2"/>
                <w:sz w:val="20"/>
              </w:rPr>
              <w:t>19.06</w:t>
            </w:r>
          </w:p>
        </w:tc>
        <w:tc>
          <w:tcPr>
            <w:tcW w:w="1622" w:type="dxa"/>
          </w:tcPr>
          <w:p>
            <w:pPr>
              <w:pStyle w:val="TableParagraph"/>
              <w:spacing w:before="124"/>
              <w:ind w:left="87" w:right="88"/>
              <w:jc w:val="center"/>
              <w:rPr>
                <w:sz w:val="20"/>
              </w:rPr>
            </w:pPr>
            <w:r>
              <w:rPr>
                <w:spacing w:val="-2"/>
                <w:sz w:val="20"/>
              </w:rPr>
              <w:t>16.09</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7"/>
              <w:jc w:val="center"/>
              <w:rPr>
                <w:sz w:val="20"/>
              </w:rPr>
            </w:pPr>
            <w:r>
              <w:rPr>
                <w:spacing w:val="-4"/>
                <w:sz w:val="20"/>
              </w:rPr>
              <w:t>3.02</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488</w:t>
            </w:r>
          </w:p>
        </w:tc>
        <w:tc>
          <w:tcPr>
            <w:tcW w:w="1168" w:type="dxa"/>
            <w:shd w:val="clear" w:color="auto" w:fill="F8EDF3"/>
          </w:tcPr>
          <w:p>
            <w:pPr>
              <w:pStyle w:val="TableParagraph"/>
              <w:spacing w:before="122"/>
              <w:ind w:left="135"/>
              <w:rPr>
                <w:sz w:val="20"/>
              </w:rPr>
            </w:pPr>
            <w:r>
              <w:rPr>
                <w:spacing w:val="-2"/>
                <w:sz w:val="20"/>
              </w:rPr>
              <w:t>P162908</w:t>
            </w:r>
          </w:p>
        </w:tc>
        <w:tc>
          <w:tcPr>
            <w:tcW w:w="2599" w:type="dxa"/>
            <w:shd w:val="clear" w:color="auto" w:fill="F8EDF3"/>
          </w:tcPr>
          <w:p>
            <w:pPr>
              <w:pStyle w:val="TableParagraph"/>
              <w:ind w:left="119"/>
              <w:rPr>
                <w:sz w:val="20"/>
              </w:rPr>
            </w:pPr>
            <w:r>
              <w:rPr>
                <w:spacing w:val="-5"/>
                <w:sz w:val="20"/>
              </w:rPr>
              <w:t>Resilient</w:t>
            </w:r>
            <w:r>
              <w:rPr>
                <w:spacing w:val="-10"/>
                <w:sz w:val="20"/>
              </w:rPr>
              <w:t> </w:t>
            </w:r>
            <w:r>
              <w:rPr>
                <w:spacing w:val="-2"/>
                <w:sz w:val="20"/>
              </w:rPr>
              <w:t>Productive</w:t>
            </w:r>
          </w:p>
          <w:p>
            <w:pPr>
              <w:pStyle w:val="TableParagraph"/>
              <w:spacing w:line="223" w:lineRule="exact" w:before="12"/>
              <w:ind w:left="119"/>
              <w:rPr>
                <w:sz w:val="20"/>
              </w:rPr>
            </w:pPr>
            <w:r>
              <w:rPr>
                <w:sz w:val="20"/>
              </w:rPr>
              <w:t>Landscapes</w:t>
            </w:r>
            <w:r>
              <w:rPr>
                <w:spacing w:val="-13"/>
                <w:sz w:val="20"/>
              </w:rPr>
              <w:t> </w:t>
            </w:r>
            <w:r>
              <w:rPr>
                <w:sz w:val="20"/>
              </w:rPr>
              <w:t>in</w:t>
            </w:r>
            <w:r>
              <w:rPr>
                <w:spacing w:val="-11"/>
                <w:sz w:val="20"/>
              </w:rPr>
              <w:t> </w:t>
            </w:r>
            <w:r>
              <w:rPr>
                <w:spacing w:val="-4"/>
                <w:sz w:val="20"/>
              </w:rPr>
              <w:t>Haiti</w:t>
            </w:r>
          </w:p>
        </w:tc>
        <w:tc>
          <w:tcPr>
            <w:tcW w:w="1138" w:type="dxa"/>
            <w:shd w:val="clear" w:color="auto" w:fill="F8EDF3"/>
          </w:tcPr>
          <w:p>
            <w:pPr>
              <w:pStyle w:val="TableParagraph"/>
              <w:spacing w:before="122"/>
              <w:ind w:left="23" w:right="119"/>
              <w:jc w:val="center"/>
              <w:rPr>
                <w:sz w:val="20"/>
              </w:rPr>
            </w:pPr>
            <w:r>
              <w:rPr>
                <w:spacing w:val="-4"/>
                <w:sz w:val="20"/>
              </w:rPr>
              <w:t>2018</w:t>
            </w:r>
          </w:p>
        </w:tc>
        <w:tc>
          <w:tcPr>
            <w:tcW w:w="1149" w:type="dxa"/>
            <w:shd w:val="clear" w:color="auto" w:fill="F8EDF3"/>
          </w:tcPr>
          <w:p>
            <w:pPr>
              <w:pStyle w:val="TableParagraph"/>
              <w:spacing w:before="122"/>
              <w:ind w:left="84" w:right="85"/>
              <w:jc w:val="center"/>
              <w:rPr>
                <w:sz w:val="20"/>
              </w:rPr>
            </w:pPr>
            <w:r>
              <w:rPr>
                <w:spacing w:val="-2"/>
                <w:sz w:val="20"/>
              </w:rPr>
              <w:t>Haiti</w:t>
            </w:r>
          </w:p>
        </w:tc>
        <w:tc>
          <w:tcPr>
            <w:tcW w:w="1636" w:type="dxa"/>
            <w:shd w:val="clear" w:color="auto" w:fill="F8EDF3"/>
          </w:tcPr>
          <w:p>
            <w:pPr>
              <w:pStyle w:val="TableParagraph"/>
              <w:spacing w:before="122"/>
              <w:ind w:left="97" w:right="7"/>
              <w:jc w:val="center"/>
              <w:rPr>
                <w:sz w:val="20"/>
              </w:rPr>
            </w:pPr>
            <w:r>
              <w:rPr>
                <w:spacing w:val="-2"/>
                <w:sz w:val="20"/>
              </w:rPr>
              <w:t>22.75</w:t>
            </w:r>
          </w:p>
        </w:tc>
        <w:tc>
          <w:tcPr>
            <w:tcW w:w="1622" w:type="dxa"/>
            <w:shd w:val="clear" w:color="auto" w:fill="F8EDF3"/>
          </w:tcPr>
          <w:p>
            <w:pPr>
              <w:pStyle w:val="TableParagraph"/>
              <w:spacing w:before="122"/>
              <w:ind w:left="87" w:right="88"/>
              <w:jc w:val="center"/>
              <w:rPr>
                <w:sz w:val="20"/>
              </w:rPr>
            </w:pPr>
            <w:r>
              <w:rPr>
                <w:spacing w:val="-2"/>
                <w:sz w:val="20"/>
              </w:rPr>
              <w:t>22.30</w:t>
            </w:r>
          </w:p>
        </w:tc>
        <w:tc>
          <w:tcPr>
            <w:tcW w:w="1546" w:type="dxa"/>
            <w:shd w:val="clear" w:color="auto" w:fill="F8EDF3"/>
          </w:tcPr>
          <w:p>
            <w:pPr>
              <w:pStyle w:val="TableParagraph"/>
              <w:spacing w:before="122"/>
              <w:ind w:left="9" w:right="16"/>
              <w:jc w:val="center"/>
              <w:rPr>
                <w:sz w:val="20"/>
              </w:rPr>
            </w:pPr>
            <w:r>
              <w:rPr>
                <w:spacing w:val="-4"/>
                <w:sz w:val="20"/>
              </w:rPr>
              <w:t>0.00</w:t>
            </w:r>
          </w:p>
        </w:tc>
        <w:tc>
          <w:tcPr>
            <w:tcW w:w="1631" w:type="dxa"/>
            <w:shd w:val="clear" w:color="auto" w:fill="F8EDF3"/>
          </w:tcPr>
          <w:p>
            <w:pPr>
              <w:pStyle w:val="TableParagraph"/>
              <w:spacing w:before="122"/>
              <w:ind w:right="9"/>
              <w:jc w:val="center"/>
              <w:rPr>
                <w:sz w:val="20"/>
              </w:rPr>
            </w:pPr>
            <w:r>
              <w:rPr>
                <w:w w:val="90"/>
                <w:sz w:val="20"/>
              </w:rPr>
              <w:t>-</w:t>
            </w:r>
            <w:r>
              <w:rPr>
                <w:spacing w:val="-4"/>
                <w:sz w:val="20"/>
              </w:rPr>
              <w:t>0.03</w:t>
            </w:r>
          </w:p>
        </w:tc>
      </w:tr>
      <w:tr>
        <w:trPr>
          <w:trHeight w:val="489" w:hRule="atLeast"/>
        </w:trPr>
        <w:tc>
          <w:tcPr>
            <w:tcW w:w="616" w:type="dxa"/>
          </w:tcPr>
          <w:p>
            <w:pPr>
              <w:pStyle w:val="TableParagraph"/>
              <w:spacing w:before="124"/>
              <w:ind w:left="25"/>
              <w:jc w:val="center"/>
              <w:rPr>
                <w:sz w:val="20"/>
              </w:rPr>
            </w:pPr>
            <w:r>
              <w:rPr>
                <w:spacing w:val="-5"/>
                <w:sz w:val="20"/>
              </w:rPr>
              <w:t>489</w:t>
            </w:r>
          </w:p>
        </w:tc>
        <w:tc>
          <w:tcPr>
            <w:tcW w:w="1168" w:type="dxa"/>
          </w:tcPr>
          <w:p>
            <w:pPr>
              <w:pStyle w:val="TableParagraph"/>
              <w:spacing w:before="124"/>
              <w:ind w:left="135"/>
              <w:rPr>
                <w:sz w:val="20"/>
              </w:rPr>
            </w:pPr>
            <w:r>
              <w:rPr>
                <w:spacing w:val="-2"/>
                <w:sz w:val="20"/>
              </w:rPr>
              <w:t>P163490</w:t>
            </w:r>
          </w:p>
        </w:tc>
        <w:tc>
          <w:tcPr>
            <w:tcW w:w="2599" w:type="dxa"/>
          </w:tcPr>
          <w:p>
            <w:pPr>
              <w:pStyle w:val="TableParagraph"/>
              <w:spacing w:before="2"/>
              <w:ind w:left="119"/>
              <w:rPr>
                <w:sz w:val="20"/>
              </w:rPr>
            </w:pPr>
            <w:r>
              <w:rPr>
                <w:spacing w:val="-4"/>
                <w:sz w:val="20"/>
              </w:rPr>
              <w:t>Haiti</w:t>
            </w:r>
            <w:r>
              <w:rPr>
                <w:spacing w:val="-14"/>
                <w:sz w:val="20"/>
              </w:rPr>
              <w:t> </w:t>
            </w:r>
            <w:r>
              <w:rPr>
                <w:spacing w:val="-4"/>
                <w:sz w:val="20"/>
              </w:rPr>
              <w:t>Rural</w:t>
            </w:r>
            <w:r>
              <w:rPr>
                <w:spacing w:val="-13"/>
                <w:sz w:val="20"/>
              </w:rPr>
              <w:t> </w:t>
            </w:r>
            <w:r>
              <w:rPr>
                <w:spacing w:val="-4"/>
                <w:sz w:val="20"/>
              </w:rPr>
              <w:t>Accessibility</w:t>
            </w:r>
            <w:r>
              <w:rPr>
                <w:spacing w:val="-12"/>
                <w:sz w:val="20"/>
              </w:rPr>
              <w:t> </w:t>
            </w:r>
            <w:r>
              <w:rPr>
                <w:spacing w:val="-10"/>
                <w:sz w:val="20"/>
              </w:rPr>
              <w:t>C</w:t>
            </w:r>
          </w:p>
          <w:p>
            <w:pPr>
              <w:pStyle w:val="TableParagraph"/>
              <w:spacing w:line="223" w:lineRule="exact" w:before="12"/>
              <w:ind w:left="119"/>
              <w:rPr>
                <w:sz w:val="20"/>
              </w:rPr>
            </w:pPr>
            <w:r>
              <w:rPr>
                <w:spacing w:val="-2"/>
                <w:sz w:val="20"/>
              </w:rPr>
              <w:t>Resilience</w:t>
            </w:r>
            <w:r>
              <w:rPr>
                <w:spacing w:val="-20"/>
                <w:sz w:val="20"/>
              </w:rPr>
              <w:t> </w:t>
            </w:r>
            <w:r>
              <w:rPr>
                <w:spacing w:val="-2"/>
                <w:sz w:val="20"/>
              </w:rPr>
              <w:t>Project</w:t>
            </w:r>
          </w:p>
        </w:tc>
        <w:tc>
          <w:tcPr>
            <w:tcW w:w="1138" w:type="dxa"/>
          </w:tcPr>
          <w:p>
            <w:pPr>
              <w:pStyle w:val="TableParagraph"/>
              <w:spacing w:before="124"/>
              <w:ind w:left="23" w:right="119"/>
              <w:jc w:val="center"/>
              <w:rPr>
                <w:sz w:val="20"/>
              </w:rPr>
            </w:pPr>
            <w:r>
              <w:rPr>
                <w:spacing w:val="-4"/>
                <w:sz w:val="20"/>
              </w:rPr>
              <w:t>2018</w:t>
            </w:r>
          </w:p>
        </w:tc>
        <w:tc>
          <w:tcPr>
            <w:tcW w:w="1149" w:type="dxa"/>
          </w:tcPr>
          <w:p>
            <w:pPr>
              <w:pStyle w:val="TableParagraph"/>
              <w:spacing w:before="124"/>
              <w:ind w:left="84" w:right="85"/>
              <w:jc w:val="center"/>
              <w:rPr>
                <w:sz w:val="20"/>
              </w:rPr>
            </w:pPr>
            <w:r>
              <w:rPr>
                <w:spacing w:val="-2"/>
                <w:sz w:val="20"/>
              </w:rPr>
              <w:t>Haiti</w:t>
            </w:r>
          </w:p>
        </w:tc>
        <w:tc>
          <w:tcPr>
            <w:tcW w:w="1636" w:type="dxa"/>
          </w:tcPr>
          <w:p>
            <w:pPr>
              <w:pStyle w:val="TableParagraph"/>
              <w:spacing w:before="124"/>
              <w:ind w:left="97" w:right="7"/>
              <w:jc w:val="center"/>
              <w:rPr>
                <w:sz w:val="20"/>
              </w:rPr>
            </w:pPr>
            <w:r>
              <w:rPr>
                <w:spacing w:val="-2"/>
                <w:sz w:val="20"/>
              </w:rPr>
              <w:t>134.97</w:t>
            </w:r>
          </w:p>
        </w:tc>
        <w:tc>
          <w:tcPr>
            <w:tcW w:w="1622" w:type="dxa"/>
          </w:tcPr>
          <w:p>
            <w:pPr>
              <w:pStyle w:val="TableParagraph"/>
              <w:spacing w:before="124"/>
              <w:ind w:left="87" w:right="88"/>
              <w:jc w:val="center"/>
              <w:rPr>
                <w:sz w:val="20"/>
              </w:rPr>
            </w:pPr>
            <w:r>
              <w:rPr>
                <w:spacing w:val="-2"/>
                <w:sz w:val="20"/>
              </w:rPr>
              <w:t>130.63</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7"/>
              <w:jc w:val="center"/>
              <w:rPr>
                <w:sz w:val="20"/>
              </w:rPr>
            </w:pPr>
            <w:r>
              <w:rPr>
                <w:spacing w:val="-4"/>
                <w:sz w:val="20"/>
              </w:rPr>
              <w:t>0.29</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490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P167512</w:t>
            </w:r>
          </w:p>
        </w:tc>
        <w:tc>
          <w:tcPr>
            <w:tcW w:w="2599" w:type="dxa"/>
            <w:shd w:val="clear" w:color="auto" w:fill="F8EDF3"/>
          </w:tcPr>
          <w:p>
            <w:pPr>
              <w:pStyle w:val="TableParagraph"/>
              <w:spacing w:line="232" w:lineRule="exact"/>
              <w:ind w:left="119"/>
              <w:rPr>
                <w:sz w:val="20"/>
              </w:rPr>
            </w:pPr>
            <w:r>
              <w:rPr>
                <w:spacing w:val="-6"/>
                <w:sz w:val="20"/>
              </w:rPr>
              <w:t>Strengthening</w:t>
            </w:r>
            <w:r>
              <w:rPr>
                <w:spacing w:val="-1"/>
                <w:sz w:val="20"/>
              </w:rPr>
              <w:t> </w:t>
            </w:r>
            <w:r>
              <w:rPr>
                <w:spacing w:val="-2"/>
                <w:sz w:val="20"/>
              </w:rPr>
              <w:t>Primary</w:t>
            </w:r>
          </w:p>
          <w:p>
            <w:pPr>
              <w:pStyle w:val="TableParagraph"/>
              <w:spacing w:line="240" w:lineRule="atLeast"/>
              <w:ind w:left="119" w:right="395"/>
              <w:rPr>
                <w:sz w:val="20"/>
              </w:rPr>
            </w:pPr>
            <w:r>
              <w:rPr>
                <w:sz w:val="20"/>
              </w:rPr>
              <w:t>Health Care and </w:t>
            </w:r>
            <w:r>
              <w:rPr>
                <w:spacing w:val="-4"/>
                <w:sz w:val="20"/>
              </w:rPr>
              <w:t>Surveillance</w:t>
            </w:r>
            <w:r>
              <w:rPr>
                <w:spacing w:val="-20"/>
                <w:sz w:val="20"/>
              </w:rPr>
              <w:t> </w:t>
            </w:r>
            <w:r>
              <w:rPr>
                <w:spacing w:val="-4"/>
                <w:sz w:val="20"/>
              </w:rPr>
              <w:t>in</w:t>
            </w:r>
            <w:r>
              <w:rPr>
                <w:spacing w:val="-20"/>
                <w:sz w:val="20"/>
              </w:rPr>
              <w:t> </w:t>
            </w:r>
            <w:r>
              <w:rPr>
                <w:spacing w:val="-4"/>
                <w:sz w:val="20"/>
              </w:rPr>
              <w:t>Haiti</w:t>
            </w:r>
          </w:p>
        </w:tc>
        <w:tc>
          <w:tcPr>
            <w:tcW w:w="1138" w:type="dxa"/>
            <w:shd w:val="clear" w:color="auto" w:fill="F8EDF3"/>
          </w:tcPr>
          <w:p>
            <w:pPr>
              <w:pStyle w:val="TableParagraph"/>
              <w:rPr>
                <w:rFonts w:ascii="Calibri"/>
                <w:sz w:val="20"/>
              </w:rPr>
            </w:pPr>
          </w:p>
          <w:p>
            <w:pPr>
              <w:pStyle w:val="TableParagraph"/>
              <w:ind w:left="23" w:right="119"/>
              <w:jc w:val="center"/>
              <w:rPr>
                <w:sz w:val="20"/>
              </w:rPr>
            </w:pPr>
            <w:r>
              <w:rPr>
                <w:spacing w:val="-4"/>
                <w:sz w:val="20"/>
              </w:rPr>
              <w:t>2019</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Haiti</w:t>
            </w:r>
          </w:p>
        </w:tc>
        <w:tc>
          <w:tcPr>
            <w:tcW w:w="1636" w:type="dxa"/>
            <w:shd w:val="clear" w:color="auto" w:fill="F8EDF3"/>
          </w:tcPr>
          <w:p>
            <w:pPr>
              <w:pStyle w:val="TableParagraph"/>
              <w:rPr>
                <w:rFonts w:ascii="Calibri"/>
                <w:sz w:val="20"/>
              </w:rPr>
            </w:pPr>
          </w:p>
          <w:p>
            <w:pPr>
              <w:pStyle w:val="TableParagraph"/>
              <w:ind w:left="97" w:right="7"/>
              <w:jc w:val="center"/>
              <w:rPr>
                <w:sz w:val="20"/>
              </w:rPr>
            </w:pPr>
            <w:r>
              <w:rPr>
                <w:spacing w:val="-2"/>
                <w:sz w:val="20"/>
              </w:rPr>
              <w:t>75.00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52.93</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2.04</w:t>
            </w:r>
          </w:p>
        </w:tc>
      </w:tr>
      <w:tr>
        <w:trPr>
          <w:trHeight w:val="487" w:hRule="atLeast"/>
        </w:trPr>
        <w:tc>
          <w:tcPr>
            <w:tcW w:w="616" w:type="dxa"/>
          </w:tcPr>
          <w:p>
            <w:pPr>
              <w:pStyle w:val="TableParagraph"/>
              <w:spacing w:before="121"/>
              <w:ind w:left="25"/>
              <w:jc w:val="center"/>
              <w:rPr>
                <w:sz w:val="20"/>
              </w:rPr>
            </w:pPr>
            <w:r>
              <w:rPr>
                <w:spacing w:val="-5"/>
                <w:sz w:val="20"/>
              </w:rPr>
              <w:t>491</w:t>
            </w:r>
          </w:p>
        </w:tc>
        <w:tc>
          <w:tcPr>
            <w:tcW w:w="1168" w:type="dxa"/>
          </w:tcPr>
          <w:p>
            <w:pPr>
              <w:pStyle w:val="TableParagraph"/>
              <w:spacing w:before="121"/>
              <w:ind w:left="135"/>
              <w:rPr>
                <w:sz w:val="20"/>
              </w:rPr>
            </w:pPr>
            <w:r>
              <w:rPr>
                <w:spacing w:val="-2"/>
                <w:sz w:val="20"/>
              </w:rPr>
              <w:t>P168951</w:t>
            </w:r>
          </w:p>
        </w:tc>
        <w:tc>
          <w:tcPr>
            <w:tcW w:w="2599" w:type="dxa"/>
          </w:tcPr>
          <w:p>
            <w:pPr>
              <w:pStyle w:val="TableParagraph"/>
              <w:spacing w:before="1"/>
              <w:ind w:left="119"/>
              <w:rPr>
                <w:sz w:val="20"/>
              </w:rPr>
            </w:pPr>
            <w:r>
              <w:rPr>
                <w:spacing w:val="-2"/>
                <w:sz w:val="20"/>
              </w:rPr>
              <w:t>Cap</w:t>
            </w:r>
            <w:r>
              <w:rPr>
                <w:spacing w:val="-17"/>
                <w:sz w:val="20"/>
              </w:rPr>
              <w:t> </w:t>
            </w:r>
            <w:r>
              <w:rPr>
                <w:spacing w:val="-2"/>
                <w:sz w:val="20"/>
              </w:rPr>
              <w:t>Haitien</w:t>
            </w:r>
            <w:r>
              <w:rPr>
                <w:spacing w:val="-16"/>
                <w:sz w:val="20"/>
              </w:rPr>
              <w:t> </w:t>
            </w:r>
            <w:r>
              <w:rPr>
                <w:spacing w:val="-2"/>
                <w:sz w:val="20"/>
              </w:rPr>
              <w:t>Urban</w:t>
            </w:r>
          </w:p>
          <w:p>
            <w:pPr>
              <w:pStyle w:val="TableParagraph"/>
              <w:spacing w:line="224" w:lineRule="exact" w:before="11"/>
              <w:ind w:left="119"/>
              <w:rPr>
                <w:sz w:val="20"/>
              </w:rPr>
            </w:pPr>
            <w:r>
              <w:rPr>
                <w:spacing w:val="-4"/>
                <w:sz w:val="20"/>
              </w:rPr>
              <w:t>Development</w:t>
            </w:r>
            <w:r>
              <w:rPr>
                <w:spacing w:val="-2"/>
                <w:sz w:val="20"/>
              </w:rPr>
              <w:t> Project</w:t>
            </w:r>
          </w:p>
        </w:tc>
        <w:tc>
          <w:tcPr>
            <w:tcW w:w="1138" w:type="dxa"/>
          </w:tcPr>
          <w:p>
            <w:pPr>
              <w:pStyle w:val="TableParagraph"/>
              <w:spacing w:before="121"/>
              <w:ind w:left="23" w:right="119"/>
              <w:jc w:val="center"/>
              <w:rPr>
                <w:sz w:val="20"/>
              </w:rPr>
            </w:pPr>
            <w:r>
              <w:rPr>
                <w:spacing w:val="-4"/>
                <w:sz w:val="20"/>
              </w:rPr>
              <w:t>2020</w:t>
            </w:r>
          </w:p>
        </w:tc>
        <w:tc>
          <w:tcPr>
            <w:tcW w:w="1149" w:type="dxa"/>
          </w:tcPr>
          <w:p>
            <w:pPr>
              <w:pStyle w:val="TableParagraph"/>
              <w:spacing w:before="121"/>
              <w:ind w:left="84" w:right="85"/>
              <w:jc w:val="center"/>
              <w:rPr>
                <w:sz w:val="20"/>
              </w:rPr>
            </w:pPr>
            <w:r>
              <w:rPr>
                <w:spacing w:val="-2"/>
                <w:sz w:val="20"/>
              </w:rPr>
              <w:t>Haiti</w:t>
            </w:r>
          </w:p>
        </w:tc>
        <w:tc>
          <w:tcPr>
            <w:tcW w:w="1636" w:type="dxa"/>
          </w:tcPr>
          <w:p>
            <w:pPr>
              <w:pStyle w:val="TableParagraph"/>
              <w:spacing w:before="121"/>
              <w:ind w:left="97" w:right="7"/>
              <w:jc w:val="center"/>
              <w:rPr>
                <w:sz w:val="20"/>
              </w:rPr>
            </w:pPr>
            <w:r>
              <w:rPr>
                <w:spacing w:val="-2"/>
                <w:sz w:val="20"/>
              </w:rPr>
              <w:t>56.00</w:t>
            </w:r>
          </w:p>
        </w:tc>
        <w:tc>
          <w:tcPr>
            <w:tcW w:w="1622" w:type="dxa"/>
          </w:tcPr>
          <w:p>
            <w:pPr>
              <w:pStyle w:val="TableParagraph"/>
              <w:spacing w:before="121"/>
              <w:ind w:left="87" w:right="88"/>
              <w:jc w:val="center"/>
              <w:rPr>
                <w:sz w:val="20"/>
              </w:rPr>
            </w:pPr>
            <w:r>
              <w:rPr>
                <w:spacing w:val="-2"/>
                <w:sz w:val="20"/>
              </w:rPr>
              <w:t>16.54</w:t>
            </w:r>
          </w:p>
        </w:tc>
        <w:tc>
          <w:tcPr>
            <w:tcW w:w="1546" w:type="dxa"/>
          </w:tcPr>
          <w:p>
            <w:pPr>
              <w:pStyle w:val="TableParagraph"/>
              <w:spacing w:before="121"/>
              <w:ind w:left="9" w:right="16"/>
              <w:jc w:val="center"/>
              <w:rPr>
                <w:sz w:val="20"/>
              </w:rPr>
            </w:pPr>
            <w:r>
              <w:rPr>
                <w:spacing w:val="-4"/>
                <w:sz w:val="20"/>
              </w:rPr>
              <w:t>0.00</w:t>
            </w:r>
          </w:p>
        </w:tc>
        <w:tc>
          <w:tcPr>
            <w:tcW w:w="1631" w:type="dxa"/>
          </w:tcPr>
          <w:p>
            <w:pPr>
              <w:pStyle w:val="TableParagraph"/>
              <w:spacing w:before="121"/>
              <w:ind w:right="7"/>
              <w:jc w:val="center"/>
              <w:rPr>
                <w:sz w:val="20"/>
              </w:rPr>
            </w:pPr>
            <w:r>
              <w:rPr>
                <w:spacing w:val="-4"/>
                <w:sz w:val="20"/>
              </w:rPr>
              <w:t>9.06</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2"/>
        <w:gridCol w:w="1133"/>
        <w:gridCol w:w="1210"/>
        <w:gridCol w:w="1605"/>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3" w:type="dxa"/>
            <w:shd w:val="clear" w:color="auto" w:fill="2B3167"/>
          </w:tcPr>
          <w:p>
            <w:pPr>
              <w:pStyle w:val="TableParagraph"/>
              <w:spacing w:before="122"/>
              <w:rPr>
                <w:rFonts w:ascii="Calibri"/>
                <w:sz w:val="20"/>
              </w:rPr>
            </w:pPr>
          </w:p>
          <w:p>
            <w:pPr>
              <w:pStyle w:val="TableParagraph"/>
              <w:spacing w:line="252" w:lineRule="auto" w:before="1"/>
              <w:ind w:left="434" w:hanging="296"/>
              <w:rPr>
                <w:b/>
                <w:sz w:val="20"/>
              </w:rPr>
            </w:pPr>
            <w:r>
              <w:rPr>
                <w:b/>
                <w:color w:val="FFFFFF"/>
                <w:spacing w:val="-4"/>
                <w:sz w:val="20"/>
              </w:rPr>
              <w:t>Approval </w:t>
            </w:r>
            <w:r>
              <w:rPr>
                <w:b/>
                <w:color w:val="FFFFFF"/>
                <w:spacing w:val="-6"/>
                <w:sz w:val="20"/>
              </w:rPr>
              <w:t>FY</w:t>
            </w:r>
          </w:p>
        </w:tc>
        <w:tc>
          <w:tcPr>
            <w:tcW w:w="121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 w:right="2"/>
              <w:jc w:val="center"/>
              <w:rPr>
                <w:b/>
                <w:sz w:val="20"/>
              </w:rPr>
            </w:pPr>
            <w:r>
              <w:rPr>
                <w:b/>
                <w:color w:val="FFFFFF"/>
                <w:spacing w:val="-2"/>
                <w:sz w:val="20"/>
              </w:rPr>
              <w:t>Country</w:t>
            </w:r>
          </w:p>
        </w:tc>
        <w:tc>
          <w:tcPr>
            <w:tcW w:w="1605" w:type="dxa"/>
            <w:shd w:val="clear" w:color="auto" w:fill="2B3167"/>
          </w:tcPr>
          <w:p>
            <w:pPr>
              <w:pStyle w:val="TableParagraph"/>
              <w:spacing w:before="124"/>
              <w:ind w:left="68" w:right="2"/>
              <w:jc w:val="center"/>
              <w:rPr>
                <w:b/>
                <w:sz w:val="20"/>
              </w:rPr>
            </w:pPr>
            <w:r>
              <w:rPr>
                <w:b/>
                <w:color w:val="FFFFFF"/>
                <w:spacing w:val="-5"/>
                <w:w w:val="105"/>
                <w:sz w:val="20"/>
              </w:rPr>
              <w:t>IDA</w:t>
            </w:r>
          </w:p>
          <w:p>
            <w:pPr>
              <w:pStyle w:val="TableParagraph"/>
              <w:spacing w:line="252" w:lineRule="auto" w:before="11"/>
              <w:ind w:left="177" w:right="111"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9"/>
              <w:jc w:val="center"/>
              <w:rPr>
                <w:b/>
                <w:sz w:val="20"/>
              </w:rPr>
            </w:pPr>
            <w:r>
              <w:rPr>
                <w:b/>
                <w:color w:val="FFFFFF"/>
                <w:spacing w:val="-5"/>
                <w:w w:val="105"/>
                <w:sz w:val="20"/>
              </w:rPr>
              <w:t>IDA</w:t>
            </w:r>
          </w:p>
          <w:p>
            <w:pPr>
              <w:pStyle w:val="TableParagraph"/>
              <w:spacing w:line="252" w:lineRule="auto" w:before="11"/>
              <w:ind w:left="111" w:right="113"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3" w:right="116"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6"/>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6" w:right="117"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492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P170907</w:t>
            </w:r>
          </w:p>
        </w:tc>
        <w:tc>
          <w:tcPr>
            <w:tcW w:w="2572" w:type="dxa"/>
            <w:shd w:val="clear" w:color="auto" w:fill="F8EDF3"/>
          </w:tcPr>
          <w:p>
            <w:pPr>
              <w:pStyle w:val="TableParagraph"/>
              <w:spacing w:line="232" w:lineRule="exact"/>
              <w:ind w:left="119"/>
              <w:rPr>
                <w:sz w:val="20"/>
              </w:rPr>
            </w:pPr>
            <w:r>
              <w:rPr>
                <w:spacing w:val="-2"/>
                <w:sz w:val="20"/>
              </w:rPr>
              <w:t>Caribbean</w:t>
            </w:r>
            <w:r>
              <w:rPr>
                <w:spacing w:val="-19"/>
                <w:sz w:val="20"/>
              </w:rPr>
              <w:t> </w:t>
            </w:r>
            <w:r>
              <w:rPr>
                <w:spacing w:val="-2"/>
                <w:sz w:val="20"/>
              </w:rPr>
              <w:t>Regional</w:t>
            </w:r>
            <w:r>
              <w:rPr>
                <w:spacing w:val="-19"/>
                <w:sz w:val="20"/>
              </w:rPr>
              <w:t> </w:t>
            </w:r>
            <w:r>
              <w:rPr>
                <w:spacing w:val="-5"/>
                <w:sz w:val="20"/>
              </w:rPr>
              <w:t>Air</w:t>
            </w:r>
          </w:p>
          <w:p>
            <w:pPr>
              <w:pStyle w:val="TableParagraph"/>
              <w:spacing w:line="240" w:lineRule="atLeast"/>
              <w:ind w:left="119" w:right="490"/>
              <w:rPr>
                <w:sz w:val="20"/>
              </w:rPr>
            </w:pPr>
            <w:r>
              <w:rPr>
                <w:spacing w:val="-4"/>
                <w:sz w:val="20"/>
              </w:rPr>
              <w:t>Transport</w:t>
            </w:r>
            <w:r>
              <w:rPr>
                <w:spacing w:val="-22"/>
                <w:sz w:val="20"/>
              </w:rPr>
              <w:t> </w:t>
            </w:r>
            <w:r>
              <w:rPr>
                <w:spacing w:val="-4"/>
                <w:sz w:val="20"/>
              </w:rPr>
              <w:t>Connectivity </w:t>
            </w:r>
            <w:r>
              <w:rPr>
                <w:sz w:val="20"/>
              </w:rPr>
              <w:t>Project -</w:t>
            </w:r>
            <w:r>
              <w:rPr>
                <w:spacing w:val="-2"/>
                <w:sz w:val="20"/>
              </w:rPr>
              <w:t> </w:t>
            </w:r>
            <w:r>
              <w:rPr>
                <w:sz w:val="20"/>
              </w:rPr>
              <w:t>Haiti</w:t>
            </w:r>
          </w:p>
        </w:tc>
        <w:tc>
          <w:tcPr>
            <w:tcW w:w="1133" w:type="dxa"/>
            <w:shd w:val="clear" w:color="auto" w:fill="F8EDF3"/>
          </w:tcPr>
          <w:p>
            <w:pPr>
              <w:pStyle w:val="TableParagraph"/>
              <w:rPr>
                <w:rFonts w:ascii="Calibri"/>
                <w:sz w:val="20"/>
              </w:rPr>
            </w:pPr>
          </w:p>
          <w:p>
            <w:pPr>
              <w:pStyle w:val="TableParagraph"/>
              <w:ind w:right="37"/>
              <w:jc w:val="center"/>
              <w:rPr>
                <w:sz w:val="20"/>
              </w:rPr>
            </w:pPr>
            <w:r>
              <w:rPr>
                <w:spacing w:val="-4"/>
                <w:sz w:val="20"/>
              </w:rPr>
              <w:t>2020</w:t>
            </w:r>
          </w:p>
        </w:tc>
        <w:tc>
          <w:tcPr>
            <w:tcW w:w="1210" w:type="dxa"/>
            <w:shd w:val="clear" w:color="auto" w:fill="F8EDF3"/>
          </w:tcPr>
          <w:p>
            <w:pPr>
              <w:pStyle w:val="TableParagraph"/>
              <w:rPr>
                <w:rFonts w:ascii="Calibri"/>
                <w:sz w:val="20"/>
              </w:rPr>
            </w:pPr>
          </w:p>
          <w:p>
            <w:pPr>
              <w:pStyle w:val="TableParagraph"/>
              <w:ind w:left="2" w:right="2"/>
              <w:jc w:val="center"/>
              <w:rPr>
                <w:sz w:val="20"/>
              </w:rPr>
            </w:pPr>
            <w:r>
              <w:rPr>
                <w:spacing w:val="-2"/>
                <w:sz w:val="20"/>
              </w:rPr>
              <w:t>Haiti</w:t>
            </w:r>
          </w:p>
        </w:tc>
        <w:tc>
          <w:tcPr>
            <w:tcW w:w="1605" w:type="dxa"/>
            <w:shd w:val="clear" w:color="auto" w:fill="F8EDF3"/>
          </w:tcPr>
          <w:p>
            <w:pPr>
              <w:pStyle w:val="TableParagraph"/>
              <w:rPr>
                <w:rFonts w:ascii="Calibri"/>
                <w:sz w:val="20"/>
              </w:rPr>
            </w:pPr>
          </w:p>
          <w:p>
            <w:pPr>
              <w:pStyle w:val="TableParagraph"/>
              <w:ind w:left="68" w:right="5"/>
              <w:jc w:val="center"/>
              <w:rPr>
                <w:sz w:val="20"/>
              </w:rPr>
            </w:pPr>
            <w:r>
              <w:rPr>
                <w:spacing w:val="-2"/>
                <w:sz w:val="20"/>
              </w:rPr>
              <w:t>96.00</w:t>
            </w:r>
          </w:p>
        </w:tc>
        <w:tc>
          <w:tcPr>
            <w:tcW w:w="1621" w:type="dxa"/>
            <w:shd w:val="clear" w:color="auto" w:fill="F8EDF3"/>
          </w:tcPr>
          <w:p>
            <w:pPr>
              <w:pStyle w:val="TableParagraph"/>
              <w:rPr>
                <w:rFonts w:ascii="Calibri"/>
                <w:sz w:val="20"/>
              </w:rPr>
            </w:pPr>
          </w:p>
          <w:p>
            <w:pPr>
              <w:pStyle w:val="TableParagraph"/>
              <w:ind w:left="9" w:right="8"/>
              <w:jc w:val="center"/>
              <w:rPr>
                <w:sz w:val="20"/>
              </w:rPr>
            </w:pPr>
            <w:r>
              <w:rPr>
                <w:spacing w:val="-2"/>
                <w:sz w:val="20"/>
              </w:rPr>
              <w:t>11.03</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3.62</w:t>
            </w:r>
          </w:p>
        </w:tc>
      </w:tr>
      <w:tr>
        <w:trPr>
          <w:trHeight w:val="487" w:hRule="atLeast"/>
        </w:trPr>
        <w:tc>
          <w:tcPr>
            <w:tcW w:w="616" w:type="dxa"/>
          </w:tcPr>
          <w:p>
            <w:pPr>
              <w:pStyle w:val="TableParagraph"/>
              <w:spacing w:before="122"/>
              <w:ind w:left="25"/>
              <w:jc w:val="center"/>
              <w:rPr>
                <w:sz w:val="20"/>
              </w:rPr>
            </w:pPr>
            <w:r>
              <w:rPr>
                <w:spacing w:val="-5"/>
                <w:sz w:val="20"/>
              </w:rPr>
              <w:t>493</w:t>
            </w:r>
          </w:p>
        </w:tc>
        <w:tc>
          <w:tcPr>
            <w:tcW w:w="1168" w:type="dxa"/>
          </w:tcPr>
          <w:p>
            <w:pPr>
              <w:pStyle w:val="TableParagraph"/>
              <w:spacing w:before="122"/>
              <w:ind w:left="135"/>
              <w:rPr>
                <w:sz w:val="20"/>
              </w:rPr>
            </w:pPr>
            <w:r>
              <w:rPr>
                <w:spacing w:val="-2"/>
                <w:sz w:val="20"/>
              </w:rPr>
              <w:t>P171976</w:t>
            </w:r>
          </w:p>
        </w:tc>
        <w:tc>
          <w:tcPr>
            <w:tcW w:w="2572" w:type="dxa"/>
          </w:tcPr>
          <w:p>
            <w:pPr>
              <w:pStyle w:val="TableParagraph"/>
              <w:spacing w:before="2"/>
              <w:ind w:left="119"/>
              <w:rPr>
                <w:sz w:val="20"/>
              </w:rPr>
            </w:pPr>
            <w:r>
              <w:rPr>
                <w:w w:val="90"/>
                <w:sz w:val="20"/>
              </w:rPr>
              <w:t>Haiti</w:t>
            </w:r>
            <w:r>
              <w:rPr>
                <w:spacing w:val="-2"/>
                <w:sz w:val="20"/>
              </w:rPr>
              <w:t> </w:t>
            </w:r>
            <w:r>
              <w:rPr>
                <w:w w:val="90"/>
                <w:sz w:val="20"/>
              </w:rPr>
              <w:t>Digital</w:t>
            </w:r>
            <w:r>
              <w:rPr>
                <w:spacing w:val="-1"/>
                <w:sz w:val="20"/>
              </w:rPr>
              <w:t> </w:t>
            </w:r>
            <w:r>
              <w:rPr>
                <w:spacing w:val="-2"/>
                <w:w w:val="90"/>
                <w:sz w:val="20"/>
              </w:rPr>
              <w:t>Acceleration</w:t>
            </w:r>
          </w:p>
          <w:p>
            <w:pPr>
              <w:pStyle w:val="TableParagraph"/>
              <w:spacing w:line="223" w:lineRule="exact" w:before="10"/>
              <w:ind w:left="119"/>
              <w:rPr>
                <w:sz w:val="20"/>
              </w:rPr>
            </w:pPr>
            <w:r>
              <w:rPr>
                <w:spacing w:val="-2"/>
                <w:sz w:val="20"/>
              </w:rPr>
              <w:t>Project</w:t>
            </w:r>
          </w:p>
        </w:tc>
        <w:tc>
          <w:tcPr>
            <w:tcW w:w="1133" w:type="dxa"/>
          </w:tcPr>
          <w:p>
            <w:pPr>
              <w:pStyle w:val="TableParagraph"/>
              <w:spacing w:before="122"/>
              <w:ind w:right="37"/>
              <w:jc w:val="center"/>
              <w:rPr>
                <w:sz w:val="20"/>
              </w:rPr>
            </w:pPr>
            <w:r>
              <w:rPr>
                <w:spacing w:val="-4"/>
                <w:sz w:val="20"/>
              </w:rPr>
              <w:t>2021</w:t>
            </w:r>
          </w:p>
        </w:tc>
        <w:tc>
          <w:tcPr>
            <w:tcW w:w="1210" w:type="dxa"/>
          </w:tcPr>
          <w:p>
            <w:pPr>
              <w:pStyle w:val="TableParagraph"/>
              <w:spacing w:before="122"/>
              <w:ind w:left="2" w:right="2"/>
              <w:jc w:val="center"/>
              <w:rPr>
                <w:sz w:val="20"/>
              </w:rPr>
            </w:pPr>
            <w:r>
              <w:rPr>
                <w:spacing w:val="-2"/>
                <w:sz w:val="20"/>
              </w:rPr>
              <w:t>Haiti</w:t>
            </w:r>
          </w:p>
        </w:tc>
        <w:tc>
          <w:tcPr>
            <w:tcW w:w="1605" w:type="dxa"/>
          </w:tcPr>
          <w:p>
            <w:pPr>
              <w:pStyle w:val="TableParagraph"/>
              <w:spacing w:before="122"/>
              <w:ind w:left="68" w:right="5"/>
              <w:jc w:val="center"/>
              <w:rPr>
                <w:sz w:val="20"/>
              </w:rPr>
            </w:pPr>
            <w:r>
              <w:rPr>
                <w:spacing w:val="-2"/>
                <w:sz w:val="20"/>
              </w:rPr>
              <w:t>56.36</w:t>
            </w:r>
          </w:p>
        </w:tc>
        <w:tc>
          <w:tcPr>
            <w:tcW w:w="1621" w:type="dxa"/>
          </w:tcPr>
          <w:p>
            <w:pPr>
              <w:pStyle w:val="TableParagraph"/>
              <w:spacing w:before="122"/>
              <w:ind w:left="9" w:right="10"/>
              <w:jc w:val="center"/>
              <w:rPr>
                <w:sz w:val="20"/>
              </w:rPr>
            </w:pPr>
            <w:r>
              <w:rPr>
                <w:spacing w:val="-4"/>
                <w:sz w:val="20"/>
              </w:rPr>
              <w:t>8.45</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ind w:left="95" w:right="95"/>
              <w:jc w:val="center"/>
              <w:rPr>
                <w:sz w:val="20"/>
              </w:rPr>
            </w:pPr>
            <w:r>
              <w:rPr>
                <w:spacing w:val="-4"/>
                <w:sz w:val="20"/>
              </w:rPr>
              <w:t>1.96</w:t>
            </w:r>
          </w:p>
        </w:tc>
      </w:tr>
      <w:tr>
        <w:trPr>
          <w:trHeight w:val="732" w:hRule="atLeast"/>
        </w:trPr>
        <w:tc>
          <w:tcPr>
            <w:tcW w:w="616" w:type="dxa"/>
            <w:shd w:val="clear" w:color="auto" w:fill="F8EDF3"/>
          </w:tcPr>
          <w:p>
            <w:pPr>
              <w:pStyle w:val="TableParagraph"/>
              <w:spacing w:before="2"/>
              <w:rPr>
                <w:rFonts w:ascii="Calibri"/>
                <w:sz w:val="20"/>
              </w:rPr>
            </w:pPr>
          </w:p>
          <w:p>
            <w:pPr>
              <w:pStyle w:val="TableParagraph"/>
              <w:spacing w:before="1"/>
              <w:ind w:left="25"/>
              <w:jc w:val="center"/>
              <w:rPr>
                <w:sz w:val="20"/>
              </w:rPr>
            </w:pPr>
            <w:r>
              <w:rPr>
                <w:spacing w:val="-5"/>
                <w:sz w:val="20"/>
              </w:rPr>
              <w:t>494</w:t>
            </w:r>
          </w:p>
        </w:tc>
        <w:tc>
          <w:tcPr>
            <w:tcW w:w="1168" w:type="dxa"/>
            <w:shd w:val="clear" w:color="auto" w:fill="F8EDF3"/>
          </w:tcPr>
          <w:p>
            <w:pPr>
              <w:pStyle w:val="TableParagraph"/>
              <w:spacing w:before="2"/>
              <w:rPr>
                <w:rFonts w:ascii="Calibri"/>
                <w:sz w:val="20"/>
              </w:rPr>
            </w:pPr>
          </w:p>
          <w:p>
            <w:pPr>
              <w:pStyle w:val="TableParagraph"/>
              <w:spacing w:before="1"/>
              <w:ind w:left="135"/>
              <w:rPr>
                <w:sz w:val="20"/>
              </w:rPr>
            </w:pPr>
            <w:r>
              <w:rPr>
                <w:spacing w:val="-2"/>
                <w:sz w:val="20"/>
              </w:rPr>
              <w:t>P173743</w:t>
            </w:r>
          </w:p>
        </w:tc>
        <w:tc>
          <w:tcPr>
            <w:tcW w:w="2572" w:type="dxa"/>
            <w:shd w:val="clear" w:color="auto" w:fill="F8EDF3"/>
          </w:tcPr>
          <w:p>
            <w:pPr>
              <w:pStyle w:val="TableParagraph"/>
              <w:spacing w:before="2"/>
              <w:ind w:left="119"/>
              <w:rPr>
                <w:sz w:val="20"/>
              </w:rPr>
            </w:pPr>
            <w:r>
              <w:rPr>
                <w:spacing w:val="-6"/>
                <w:sz w:val="20"/>
              </w:rPr>
              <w:t>Private</w:t>
            </w:r>
            <w:r>
              <w:rPr>
                <w:spacing w:val="-9"/>
                <w:sz w:val="20"/>
              </w:rPr>
              <w:t> </w:t>
            </w:r>
            <w:r>
              <w:rPr>
                <w:spacing w:val="-6"/>
                <w:sz w:val="20"/>
              </w:rPr>
              <w:t>Sector</w:t>
            </w:r>
            <w:r>
              <w:rPr>
                <w:spacing w:val="-9"/>
                <w:sz w:val="20"/>
              </w:rPr>
              <w:t> </w:t>
            </w:r>
            <w:r>
              <w:rPr>
                <w:spacing w:val="-6"/>
                <w:sz w:val="20"/>
              </w:rPr>
              <w:t>Jobs</w:t>
            </w:r>
            <w:r>
              <w:rPr>
                <w:spacing w:val="-11"/>
                <w:sz w:val="20"/>
              </w:rPr>
              <w:t> </w:t>
            </w:r>
            <w:r>
              <w:rPr>
                <w:spacing w:val="-6"/>
                <w:sz w:val="20"/>
              </w:rPr>
              <w:t>and</w:t>
            </w:r>
          </w:p>
          <w:p>
            <w:pPr>
              <w:pStyle w:val="TableParagraph"/>
              <w:spacing w:line="240" w:lineRule="atLeast"/>
              <w:ind w:left="119" w:right="211"/>
              <w:rPr>
                <w:sz w:val="20"/>
              </w:rPr>
            </w:pPr>
            <w:r>
              <w:rPr>
                <w:spacing w:val="-2"/>
                <w:sz w:val="20"/>
              </w:rPr>
              <w:t>Economic</w:t>
            </w:r>
            <w:r>
              <w:rPr>
                <w:spacing w:val="-19"/>
                <w:sz w:val="20"/>
              </w:rPr>
              <w:t> </w:t>
            </w:r>
            <w:r>
              <w:rPr>
                <w:spacing w:val="-2"/>
                <w:sz w:val="20"/>
              </w:rPr>
              <w:t>Transformation (PSJET)</w:t>
            </w:r>
          </w:p>
        </w:tc>
        <w:tc>
          <w:tcPr>
            <w:tcW w:w="1133" w:type="dxa"/>
            <w:shd w:val="clear" w:color="auto" w:fill="F8EDF3"/>
          </w:tcPr>
          <w:p>
            <w:pPr>
              <w:pStyle w:val="TableParagraph"/>
              <w:spacing w:before="2"/>
              <w:rPr>
                <w:rFonts w:ascii="Calibri"/>
                <w:sz w:val="20"/>
              </w:rPr>
            </w:pPr>
          </w:p>
          <w:p>
            <w:pPr>
              <w:pStyle w:val="TableParagraph"/>
              <w:spacing w:before="1"/>
              <w:ind w:right="37"/>
              <w:jc w:val="center"/>
              <w:rPr>
                <w:sz w:val="20"/>
              </w:rPr>
            </w:pPr>
            <w:r>
              <w:rPr>
                <w:spacing w:val="-4"/>
                <w:sz w:val="20"/>
              </w:rPr>
              <w:t>2022</w:t>
            </w:r>
          </w:p>
        </w:tc>
        <w:tc>
          <w:tcPr>
            <w:tcW w:w="1210" w:type="dxa"/>
            <w:shd w:val="clear" w:color="auto" w:fill="F8EDF3"/>
          </w:tcPr>
          <w:p>
            <w:pPr>
              <w:pStyle w:val="TableParagraph"/>
              <w:spacing w:before="2"/>
              <w:rPr>
                <w:rFonts w:ascii="Calibri"/>
                <w:sz w:val="20"/>
              </w:rPr>
            </w:pPr>
          </w:p>
          <w:p>
            <w:pPr>
              <w:pStyle w:val="TableParagraph"/>
              <w:spacing w:before="1"/>
              <w:ind w:left="2" w:right="2"/>
              <w:jc w:val="center"/>
              <w:rPr>
                <w:sz w:val="20"/>
              </w:rPr>
            </w:pPr>
            <w:r>
              <w:rPr>
                <w:spacing w:val="-2"/>
                <w:sz w:val="20"/>
              </w:rPr>
              <w:t>Haiti</w:t>
            </w:r>
          </w:p>
        </w:tc>
        <w:tc>
          <w:tcPr>
            <w:tcW w:w="1605" w:type="dxa"/>
            <w:shd w:val="clear" w:color="auto" w:fill="F8EDF3"/>
          </w:tcPr>
          <w:p>
            <w:pPr>
              <w:pStyle w:val="TableParagraph"/>
              <w:spacing w:before="2"/>
              <w:rPr>
                <w:rFonts w:ascii="Calibri"/>
                <w:sz w:val="20"/>
              </w:rPr>
            </w:pPr>
          </w:p>
          <w:p>
            <w:pPr>
              <w:pStyle w:val="TableParagraph"/>
              <w:spacing w:before="1"/>
              <w:ind w:left="68" w:right="5"/>
              <w:jc w:val="center"/>
              <w:rPr>
                <w:sz w:val="20"/>
              </w:rPr>
            </w:pPr>
            <w:r>
              <w:rPr>
                <w:spacing w:val="-2"/>
                <w:sz w:val="20"/>
              </w:rPr>
              <w:t>69.23</w:t>
            </w:r>
          </w:p>
        </w:tc>
        <w:tc>
          <w:tcPr>
            <w:tcW w:w="1621" w:type="dxa"/>
            <w:shd w:val="clear" w:color="auto" w:fill="F8EDF3"/>
          </w:tcPr>
          <w:p>
            <w:pPr>
              <w:pStyle w:val="TableParagraph"/>
              <w:spacing w:before="2"/>
              <w:rPr>
                <w:rFonts w:ascii="Calibri"/>
                <w:sz w:val="20"/>
              </w:rPr>
            </w:pPr>
          </w:p>
          <w:p>
            <w:pPr>
              <w:pStyle w:val="TableParagraph"/>
              <w:spacing w:before="1"/>
              <w:ind w:left="9" w:right="8"/>
              <w:jc w:val="center"/>
              <w:rPr>
                <w:sz w:val="20"/>
              </w:rPr>
            </w:pPr>
            <w:r>
              <w:rPr>
                <w:spacing w:val="-2"/>
                <w:sz w:val="20"/>
              </w:rPr>
              <w:t>17.68</w:t>
            </w:r>
          </w:p>
        </w:tc>
        <w:tc>
          <w:tcPr>
            <w:tcW w:w="1545" w:type="dxa"/>
            <w:shd w:val="clear" w:color="auto" w:fill="F8EDF3"/>
          </w:tcPr>
          <w:p>
            <w:pPr>
              <w:pStyle w:val="TableParagraph"/>
              <w:spacing w:before="2"/>
              <w:rPr>
                <w:rFonts w:ascii="Calibri"/>
                <w:sz w:val="20"/>
              </w:rPr>
            </w:pPr>
          </w:p>
          <w:p>
            <w:pPr>
              <w:pStyle w:val="TableParagraph"/>
              <w:spacing w:before="1"/>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spacing w:before="1"/>
              <w:ind w:left="95" w:right="95"/>
              <w:jc w:val="center"/>
              <w:rPr>
                <w:sz w:val="20"/>
              </w:rPr>
            </w:pPr>
            <w:r>
              <w:rPr>
                <w:spacing w:val="-2"/>
                <w:sz w:val="20"/>
              </w:rPr>
              <w:t>12.87</w:t>
            </w:r>
          </w:p>
        </w:tc>
      </w:tr>
      <w:tr>
        <w:trPr>
          <w:trHeight w:val="299" w:hRule="atLeast"/>
        </w:trPr>
        <w:tc>
          <w:tcPr>
            <w:tcW w:w="616" w:type="dxa"/>
          </w:tcPr>
          <w:p>
            <w:pPr>
              <w:pStyle w:val="TableParagraph"/>
              <w:spacing w:before="30"/>
              <w:ind w:left="25"/>
              <w:jc w:val="center"/>
              <w:rPr>
                <w:sz w:val="20"/>
              </w:rPr>
            </w:pPr>
            <w:r>
              <w:rPr>
                <w:spacing w:val="-5"/>
                <w:sz w:val="20"/>
              </w:rPr>
              <w:t>495</w:t>
            </w:r>
          </w:p>
        </w:tc>
        <w:tc>
          <w:tcPr>
            <w:tcW w:w="1168" w:type="dxa"/>
          </w:tcPr>
          <w:p>
            <w:pPr>
              <w:pStyle w:val="TableParagraph"/>
              <w:spacing w:before="30"/>
              <w:ind w:left="135"/>
              <w:rPr>
                <w:sz w:val="20"/>
              </w:rPr>
            </w:pPr>
            <w:r>
              <w:rPr>
                <w:spacing w:val="-2"/>
                <w:sz w:val="20"/>
              </w:rPr>
              <w:t>P173811</w:t>
            </w:r>
          </w:p>
        </w:tc>
        <w:tc>
          <w:tcPr>
            <w:tcW w:w="2572" w:type="dxa"/>
          </w:tcPr>
          <w:p>
            <w:pPr>
              <w:pStyle w:val="TableParagraph"/>
              <w:spacing w:before="30"/>
              <w:ind w:left="119"/>
              <w:rPr>
                <w:sz w:val="20"/>
              </w:rPr>
            </w:pPr>
            <w:r>
              <w:rPr>
                <w:sz w:val="20"/>
              </w:rPr>
              <w:t>Haiti</w:t>
            </w:r>
            <w:r>
              <w:rPr>
                <w:spacing w:val="-16"/>
                <w:sz w:val="20"/>
              </w:rPr>
              <w:t> </w:t>
            </w:r>
            <w:r>
              <w:rPr>
                <w:sz w:val="20"/>
              </w:rPr>
              <w:t>COVID-19</w:t>
            </w:r>
            <w:r>
              <w:rPr>
                <w:spacing w:val="-17"/>
                <w:sz w:val="20"/>
              </w:rPr>
              <w:t> </w:t>
            </w:r>
            <w:r>
              <w:rPr>
                <w:spacing w:val="-2"/>
                <w:sz w:val="20"/>
              </w:rPr>
              <w:t>Response</w:t>
            </w:r>
          </w:p>
        </w:tc>
        <w:tc>
          <w:tcPr>
            <w:tcW w:w="1133" w:type="dxa"/>
          </w:tcPr>
          <w:p>
            <w:pPr>
              <w:pStyle w:val="TableParagraph"/>
              <w:spacing w:before="30"/>
              <w:ind w:right="37"/>
              <w:jc w:val="center"/>
              <w:rPr>
                <w:sz w:val="20"/>
              </w:rPr>
            </w:pPr>
            <w:r>
              <w:rPr>
                <w:spacing w:val="-4"/>
                <w:sz w:val="20"/>
              </w:rPr>
              <w:t>2020</w:t>
            </w:r>
          </w:p>
        </w:tc>
        <w:tc>
          <w:tcPr>
            <w:tcW w:w="1210" w:type="dxa"/>
          </w:tcPr>
          <w:p>
            <w:pPr>
              <w:pStyle w:val="TableParagraph"/>
              <w:spacing w:before="30"/>
              <w:ind w:left="2" w:right="2"/>
              <w:jc w:val="center"/>
              <w:rPr>
                <w:sz w:val="20"/>
              </w:rPr>
            </w:pPr>
            <w:r>
              <w:rPr>
                <w:spacing w:val="-2"/>
                <w:sz w:val="20"/>
              </w:rPr>
              <w:t>Haiti</w:t>
            </w:r>
          </w:p>
        </w:tc>
        <w:tc>
          <w:tcPr>
            <w:tcW w:w="1605" w:type="dxa"/>
          </w:tcPr>
          <w:p>
            <w:pPr>
              <w:pStyle w:val="TableParagraph"/>
              <w:spacing w:before="30"/>
              <w:ind w:left="68" w:right="5"/>
              <w:jc w:val="center"/>
              <w:rPr>
                <w:sz w:val="20"/>
              </w:rPr>
            </w:pPr>
            <w:r>
              <w:rPr>
                <w:spacing w:val="-2"/>
                <w:sz w:val="20"/>
              </w:rPr>
              <w:t>55.00</w:t>
            </w:r>
          </w:p>
        </w:tc>
        <w:tc>
          <w:tcPr>
            <w:tcW w:w="1621" w:type="dxa"/>
          </w:tcPr>
          <w:p>
            <w:pPr>
              <w:pStyle w:val="TableParagraph"/>
              <w:spacing w:before="30"/>
              <w:ind w:left="9" w:right="8"/>
              <w:jc w:val="center"/>
              <w:rPr>
                <w:sz w:val="20"/>
              </w:rPr>
            </w:pPr>
            <w:r>
              <w:rPr>
                <w:spacing w:val="-2"/>
                <w:sz w:val="20"/>
              </w:rPr>
              <w:t>46.74</w:t>
            </w:r>
          </w:p>
        </w:tc>
        <w:tc>
          <w:tcPr>
            <w:tcW w:w="1545" w:type="dxa"/>
          </w:tcPr>
          <w:p>
            <w:pPr>
              <w:pStyle w:val="TableParagraph"/>
              <w:spacing w:before="30"/>
              <w:ind w:left="12" w:right="12"/>
              <w:jc w:val="center"/>
              <w:rPr>
                <w:sz w:val="20"/>
              </w:rPr>
            </w:pPr>
            <w:r>
              <w:rPr>
                <w:spacing w:val="-4"/>
                <w:sz w:val="20"/>
              </w:rPr>
              <w:t>0.00</w:t>
            </w:r>
          </w:p>
        </w:tc>
        <w:tc>
          <w:tcPr>
            <w:tcW w:w="1630" w:type="dxa"/>
          </w:tcPr>
          <w:p>
            <w:pPr>
              <w:pStyle w:val="TableParagraph"/>
              <w:spacing w:before="30"/>
              <w:ind w:left="95" w:right="95"/>
              <w:jc w:val="center"/>
              <w:rPr>
                <w:sz w:val="20"/>
              </w:rPr>
            </w:pPr>
            <w:r>
              <w:rPr>
                <w:spacing w:val="-2"/>
                <w:sz w:val="20"/>
              </w:rPr>
              <w:t>18.32</w:t>
            </w:r>
          </w:p>
        </w:tc>
      </w:tr>
      <w:tr>
        <w:trPr>
          <w:trHeight w:val="734"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496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P174707</w:t>
            </w:r>
          </w:p>
        </w:tc>
        <w:tc>
          <w:tcPr>
            <w:tcW w:w="2572" w:type="dxa"/>
            <w:shd w:val="clear" w:color="auto" w:fill="F8EDF3"/>
          </w:tcPr>
          <w:p>
            <w:pPr>
              <w:pStyle w:val="TableParagraph"/>
              <w:spacing w:line="252" w:lineRule="auto" w:before="2"/>
              <w:ind w:left="119" w:right="130"/>
              <w:rPr>
                <w:sz w:val="20"/>
              </w:rPr>
            </w:pPr>
            <w:r>
              <w:rPr>
                <w:sz w:val="20"/>
              </w:rPr>
              <w:t>Promoting a more </w:t>
            </w:r>
            <w:r>
              <w:rPr>
                <w:spacing w:val="-2"/>
                <w:sz w:val="20"/>
              </w:rPr>
              <w:t>Equitable,</w:t>
            </w:r>
            <w:r>
              <w:rPr>
                <w:spacing w:val="-20"/>
                <w:sz w:val="20"/>
              </w:rPr>
              <w:t> </w:t>
            </w:r>
            <w:r>
              <w:rPr>
                <w:spacing w:val="-2"/>
                <w:sz w:val="20"/>
              </w:rPr>
              <w:t>Sustainable</w:t>
            </w:r>
            <w:r>
              <w:rPr>
                <w:spacing w:val="-20"/>
                <w:sz w:val="20"/>
              </w:rPr>
              <w:t> </w:t>
            </w:r>
            <w:r>
              <w:rPr>
                <w:spacing w:val="-2"/>
                <w:sz w:val="20"/>
              </w:rPr>
              <w:t>and</w:t>
            </w:r>
          </w:p>
          <w:p>
            <w:pPr>
              <w:pStyle w:val="TableParagraph"/>
              <w:spacing w:line="223" w:lineRule="exact" w:before="1"/>
              <w:ind w:left="119"/>
              <w:rPr>
                <w:sz w:val="20"/>
              </w:rPr>
            </w:pPr>
            <w:r>
              <w:rPr>
                <w:spacing w:val="-5"/>
                <w:sz w:val="20"/>
              </w:rPr>
              <w:t>Safer</w:t>
            </w:r>
            <w:r>
              <w:rPr>
                <w:spacing w:val="-12"/>
                <w:sz w:val="20"/>
              </w:rPr>
              <w:t> </w:t>
            </w:r>
            <w:r>
              <w:rPr>
                <w:spacing w:val="-2"/>
                <w:sz w:val="20"/>
              </w:rPr>
              <w:t>Education</w:t>
            </w:r>
          </w:p>
        </w:tc>
        <w:tc>
          <w:tcPr>
            <w:tcW w:w="1133" w:type="dxa"/>
            <w:shd w:val="clear" w:color="auto" w:fill="F8EDF3"/>
          </w:tcPr>
          <w:p>
            <w:pPr>
              <w:pStyle w:val="TableParagraph"/>
              <w:spacing w:before="2"/>
              <w:rPr>
                <w:rFonts w:ascii="Calibri"/>
                <w:sz w:val="20"/>
              </w:rPr>
            </w:pPr>
          </w:p>
          <w:p>
            <w:pPr>
              <w:pStyle w:val="TableParagraph"/>
              <w:ind w:right="37"/>
              <w:jc w:val="center"/>
              <w:rPr>
                <w:sz w:val="20"/>
              </w:rPr>
            </w:pPr>
            <w:r>
              <w:rPr>
                <w:spacing w:val="-4"/>
                <w:sz w:val="20"/>
              </w:rPr>
              <w:t>2021</w:t>
            </w:r>
          </w:p>
        </w:tc>
        <w:tc>
          <w:tcPr>
            <w:tcW w:w="1210" w:type="dxa"/>
            <w:shd w:val="clear" w:color="auto" w:fill="F8EDF3"/>
          </w:tcPr>
          <w:p>
            <w:pPr>
              <w:pStyle w:val="TableParagraph"/>
              <w:spacing w:before="2"/>
              <w:rPr>
                <w:rFonts w:ascii="Calibri"/>
                <w:sz w:val="20"/>
              </w:rPr>
            </w:pPr>
          </w:p>
          <w:p>
            <w:pPr>
              <w:pStyle w:val="TableParagraph"/>
              <w:ind w:left="2" w:right="2"/>
              <w:jc w:val="center"/>
              <w:rPr>
                <w:sz w:val="20"/>
              </w:rPr>
            </w:pPr>
            <w:r>
              <w:rPr>
                <w:spacing w:val="-2"/>
                <w:sz w:val="20"/>
              </w:rPr>
              <w:t>Haiti</w:t>
            </w:r>
          </w:p>
        </w:tc>
        <w:tc>
          <w:tcPr>
            <w:tcW w:w="1605" w:type="dxa"/>
            <w:shd w:val="clear" w:color="auto" w:fill="F8EDF3"/>
          </w:tcPr>
          <w:p>
            <w:pPr>
              <w:pStyle w:val="TableParagraph"/>
              <w:spacing w:before="2"/>
              <w:rPr>
                <w:rFonts w:ascii="Calibri"/>
                <w:sz w:val="20"/>
              </w:rPr>
            </w:pPr>
          </w:p>
          <w:p>
            <w:pPr>
              <w:pStyle w:val="TableParagraph"/>
              <w:ind w:left="68" w:right="5"/>
              <w:jc w:val="center"/>
              <w:rPr>
                <w:sz w:val="20"/>
              </w:rPr>
            </w:pPr>
            <w:r>
              <w:rPr>
                <w:spacing w:val="-2"/>
                <w:sz w:val="20"/>
              </w:rPr>
              <w:t>90.00</w:t>
            </w:r>
          </w:p>
        </w:tc>
        <w:tc>
          <w:tcPr>
            <w:tcW w:w="1621" w:type="dxa"/>
            <w:shd w:val="clear" w:color="auto" w:fill="F8EDF3"/>
          </w:tcPr>
          <w:p>
            <w:pPr>
              <w:pStyle w:val="TableParagraph"/>
              <w:spacing w:before="2"/>
              <w:rPr>
                <w:rFonts w:ascii="Calibri"/>
                <w:sz w:val="20"/>
              </w:rPr>
            </w:pPr>
          </w:p>
          <w:p>
            <w:pPr>
              <w:pStyle w:val="TableParagraph"/>
              <w:ind w:left="9" w:right="8"/>
              <w:jc w:val="center"/>
              <w:rPr>
                <w:sz w:val="20"/>
              </w:rPr>
            </w:pPr>
            <w:r>
              <w:rPr>
                <w:spacing w:val="-2"/>
                <w:sz w:val="20"/>
              </w:rPr>
              <w:t>60.73</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2"/>
                <w:sz w:val="20"/>
              </w:rPr>
              <w:t>27.07</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497</w:t>
            </w:r>
          </w:p>
        </w:tc>
        <w:tc>
          <w:tcPr>
            <w:tcW w:w="1168" w:type="dxa"/>
          </w:tcPr>
          <w:p>
            <w:pPr>
              <w:pStyle w:val="TableParagraph"/>
              <w:rPr>
                <w:rFonts w:ascii="Calibri"/>
                <w:sz w:val="20"/>
              </w:rPr>
            </w:pPr>
          </w:p>
          <w:p>
            <w:pPr>
              <w:pStyle w:val="TableParagraph"/>
              <w:ind w:left="135"/>
              <w:rPr>
                <w:sz w:val="20"/>
              </w:rPr>
            </w:pPr>
            <w:r>
              <w:rPr>
                <w:spacing w:val="-2"/>
                <w:sz w:val="20"/>
              </w:rPr>
              <w:t>P177072</w:t>
            </w:r>
          </w:p>
        </w:tc>
        <w:tc>
          <w:tcPr>
            <w:tcW w:w="2572" w:type="dxa"/>
          </w:tcPr>
          <w:p>
            <w:pPr>
              <w:pStyle w:val="TableParagraph"/>
              <w:spacing w:line="232" w:lineRule="exact"/>
              <w:ind w:left="119"/>
              <w:rPr>
                <w:sz w:val="20"/>
              </w:rPr>
            </w:pPr>
            <w:r>
              <w:rPr>
                <w:spacing w:val="-5"/>
                <w:sz w:val="20"/>
              </w:rPr>
              <w:t>Emergency</w:t>
            </w:r>
            <w:r>
              <w:rPr>
                <w:spacing w:val="-2"/>
                <w:sz w:val="20"/>
              </w:rPr>
              <w:t> Resilient</w:t>
            </w:r>
          </w:p>
          <w:p>
            <w:pPr>
              <w:pStyle w:val="TableParagraph"/>
              <w:spacing w:line="240" w:lineRule="atLeast"/>
              <w:ind w:left="119" w:right="490"/>
              <w:rPr>
                <w:sz w:val="20"/>
              </w:rPr>
            </w:pPr>
            <w:r>
              <w:rPr>
                <w:spacing w:val="-6"/>
                <w:sz w:val="20"/>
              </w:rPr>
              <w:t>Agriculture</w:t>
            </w:r>
            <w:r>
              <w:rPr>
                <w:spacing w:val="-18"/>
                <w:sz w:val="20"/>
              </w:rPr>
              <w:t> </w:t>
            </w:r>
            <w:r>
              <w:rPr>
                <w:spacing w:val="-6"/>
                <w:sz w:val="20"/>
              </w:rPr>
              <w:t>for</w:t>
            </w:r>
            <w:r>
              <w:rPr>
                <w:spacing w:val="-18"/>
                <w:sz w:val="20"/>
              </w:rPr>
              <w:t> </w:t>
            </w:r>
            <w:r>
              <w:rPr>
                <w:spacing w:val="-6"/>
                <w:sz w:val="20"/>
              </w:rPr>
              <w:t>Food </w:t>
            </w:r>
            <w:r>
              <w:rPr>
                <w:sz w:val="20"/>
              </w:rPr>
              <w:t>Security</w:t>
            </w:r>
            <w:r>
              <w:rPr>
                <w:spacing w:val="-18"/>
                <w:sz w:val="20"/>
              </w:rPr>
              <w:t> </w:t>
            </w:r>
            <w:r>
              <w:rPr>
                <w:sz w:val="20"/>
              </w:rPr>
              <w:t>Project</w:t>
            </w:r>
          </w:p>
        </w:tc>
        <w:tc>
          <w:tcPr>
            <w:tcW w:w="1133" w:type="dxa"/>
          </w:tcPr>
          <w:p>
            <w:pPr>
              <w:pStyle w:val="TableParagraph"/>
              <w:rPr>
                <w:rFonts w:ascii="Calibri"/>
                <w:sz w:val="20"/>
              </w:rPr>
            </w:pPr>
          </w:p>
          <w:p>
            <w:pPr>
              <w:pStyle w:val="TableParagraph"/>
              <w:ind w:right="37"/>
              <w:jc w:val="center"/>
              <w:rPr>
                <w:sz w:val="20"/>
              </w:rPr>
            </w:pPr>
            <w:r>
              <w:rPr>
                <w:spacing w:val="-4"/>
                <w:sz w:val="20"/>
              </w:rPr>
              <w:t>2022</w:t>
            </w:r>
          </w:p>
        </w:tc>
        <w:tc>
          <w:tcPr>
            <w:tcW w:w="1210" w:type="dxa"/>
          </w:tcPr>
          <w:p>
            <w:pPr>
              <w:pStyle w:val="TableParagraph"/>
              <w:rPr>
                <w:rFonts w:ascii="Calibri"/>
                <w:sz w:val="20"/>
              </w:rPr>
            </w:pPr>
          </w:p>
          <w:p>
            <w:pPr>
              <w:pStyle w:val="TableParagraph"/>
              <w:ind w:left="2" w:right="2"/>
              <w:jc w:val="center"/>
              <w:rPr>
                <w:sz w:val="20"/>
              </w:rPr>
            </w:pPr>
            <w:r>
              <w:rPr>
                <w:spacing w:val="-2"/>
                <w:sz w:val="20"/>
              </w:rPr>
              <w:t>Haiti</w:t>
            </w:r>
          </w:p>
        </w:tc>
        <w:tc>
          <w:tcPr>
            <w:tcW w:w="1605" w:type="dxa"/>
          </w:tcPr>
          <w:p>
            <w:pPr>
              <w:pStyle w:val="TableParagraph"/>
              <w:rPr>
                <w:rFonts w:ascii="Calibri"/>
                <w:sz w:val="20"/>
              </w:rPr>
            </w:pPr>
          </w:p>
          <w:p>
            <w:pPr>
              <w:pStyle w:val="TableParagraph"/>
              <w:ind w:left="68" w:right="5"/>
              <w:jc w:val="center"/>
              <w:rPr>
                <w:sz w:val="20"/>
              </w:rPr>
            </w:pPr>
            <w:r>
              <w:rPr>
                <w:spacing w:val="-2"/>
                <w:sz w:val="20"/>
              </w:rPr>
              <w:t>152.00</w:t>
            </w:r>
          </w:p>
        </w:tc>
        <w:tc>
          <w:tcPr>
            <w:tcW w:w="1621" w:type="dxa"/>
          </w:tcPr>
          <w:p>
            <w:pPr>
              <w:pStyle w:val="TableParagraph"/>
              <w:rPr>
                <w:rFonts w:ascii="Calibri"/>
                <w:sz w:val="20"/>
              </w:rPr>
            </w:pPr>
          </w:p>
          <w:p>
            <w:pPr>
              <w:pStyle w:val="TableParagraph"/>
              <w:ind w:left="9" w:right="8"/>
              <w:jc w:val="center"/>
              <w:rPr>
                <w:sz w:val="20"/>
              </w:rPr>
            </w:pPr>
            <w:r>
              <w:rPr>
                <w:spacing w:val="-2"/>
                <w:sz w:val="20"/>
              </w:rPr>
              <w:t>64.52</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2"/>
                <w:sz w:val="20"/>
              </w:rPr>
              <w:t>33.45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498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P177210</w:t>
            </w:r>
          </w:p>
        </w:tc>
        <w:tc>
          <w:tcPr>
            <w:tcW w:w="2572" w:type="dxa"/>
            <w:shd w:val="clear" w:color="auto" w:fill="F8EDF3"/>
          </w:tcPr>
          <w:p>
            <w:pPr>
              <w:pStyle w:val="TableParagraph"/>
              <w:spacing w:line="249" w:lineRule="auto" w:before="2"/>
              <w:ind w:left="119"/>
              <w:rPr>
                <w:sz w:val="20"/>
              </w:rPr>
            </w:pPr>
            <w:r>
              <w:rPr>
                <w:spacing w:val="-4"/>
                <w:sz w:val="20"/>
              </w:rPr>
              <w:t>Resilient</w:t>
            </w:r>
            <w:r>
              <w:rPr>
                <w:spacing w:val="-22"/>
                <w:sz w:val="20"/>
              </w:rPr>
              <w:t> </w:t>
            </w:r>
            <w:r>
              <w:rPr>
                <w:spacing w:val="-4"/>
                <w:sz w:val="20"/>
              </w:rPr>
              <w:t>connectivity</w:t>
            </w:r>
            <w:r>
              <w:rPr>
                <w:spacing w:val="-19"/>
                <w:sz w:val="20"/>
              </w:rPr>
              <w:t> </w:t>
            </w:r>
            <w:r>
              <w:rPr>
                <w:spacing w:val="-4"/>
                <w:sz w:val="20"/>
              </w:rPr>
              <w:t>and </w:t>
            </w:r>
            <w:r>
              <w:rPr>
                <w:sz w:val="20"/>
              </w:rPr>
              <w:t>Urban</w:t>
            </w:r>
            <w:r>
              <w:rPr>
                <w:spacing w:val="-20"/>
                <w:sz w:val="20"/>
              </w:rPr>
              <w:t> </w:t>
            </w:r>
            <w:r>
              <w:rPr>
                <w:sz w:val="20"/>
              </w:rPr>
              <w:t>Transport</w:t>
            </w:r>
          </w:p>
          <w:p>
            <w:pPr>
              <w:pStyle w:val="TableParagraph"/>
              <w:spacing w:line="223" w:lineRule="exact" w:before="4"/>
              <w:ind w:left="119"/>
              <w:rPr>
                <w:sz w:val="20"/>
              </w:rPr>
            </w:pPr>
            <w:r>
              <w:rPr>
                <w:spacing w:val="-4"/>
                <w:sz w:val="20"/>
              </w:rPr>
              <w:t>Accessibility</w:t>
            </w:r>
            <w:r>
              <w:rPr>
                <w:spacing w:val="6"/>
                <w:sz w:val="20"/>
              </w:rPr>
              <w:t> </w:t>
            </w:r>
            <w:r>
              <w:rPr>
                <w:spacing w:val="-2"/>
                <w:sz w:val="20"/>
              </w:rPr>
              <w:t>Project</w:t>
            </w:r>
          </w:p>
        </w:tc>
        <w:tc>
          <w:tcPr>
            <w:tcW w:w="1133" w:type="dxa"/>
            <w:shd w:val="clear" w:color="auto" w:fill="F8EDF3"/>
          </w:tcPr>
          <w:p>
            <w:pPr>
              <w:pStyle w:val="TableParagraph"/>
              <w:rPr>
                <w:rFonts w:ascii="Calibri"/>
                <w:sz w:val="20"/>
              </w:rPr>
            </w:pPr>
          </w:p>
          <w:p>
            <w:pPr>
              <w:pStyle w:val="TableParagraph"/>
              <w:ind w:right="37"/>
              <w:jc w:val="center"/>
              <w:rPr>
                <w:sz w:val="20"/>
              </w:rPr>
            </w:pPr>
            <w:r>
              <w:rPr>
                <w:spacing w:val="-4"/>
                <w:sz w:val="20"/>
              </w:rPr>
              <w:t>2022</w:t>
            </w:r>
          </w:p>
        </w:tc>
        <w:tc>
          <w:tcPr>
            <w:tcW w:w="1210" w:type="dxa"/>
            <w:shd w:val="clear" w:color="auto" w:fill="F8EDF3"/>
          </w:tcPr>
          <w:p>
            <w:pPr>
              <w:pStyle w:val="TableParagraph"/>
              <w:rPr>
                <w:rFonts w:ascii="Calibri"/>
                <w:sz w:val="20"/>
              </w:rPr>
            </w:pPr>
          </w:p>
          <w:p>
            <w:pPr>
              <w:pStyle w:val="TableParagraph"/>
              <w:ind w:left="2" w:right="2"/>
              <w:jc w:val="center"/>
              <w:rPr>
                <w:sz w:val="20"/>
              </w:rPr>
            </w:pPr>
            <w:r>
              <w:rPr>
                <w:spacing w:val="-2"/>
                <w:sz w:val="20"/>
              </w:rPr>
              <w:t>Haiti</w:t>
            </w:r>
          </w:p>
        </w:tc>
        <w:tc>
          <w:tcPr>
            <w:tcW w:w="1605" w:type="dxa"/>
            <w:shd w:val="clear" w:color="auto" w:fill="F8EDF3"/>
          </w:tcPr>
          <w:p>
            <w:pPr>
              <w:pStyle w:val="TableParagraph"/>
              <w:rPr>
                <w:rFonts w:ascii="Calibri"/>
                <w:sz w:val="20"/>
              </w:rPr>
            </w:pPr>
          </w:p>
          <w:p>
            <w:pPr>
              <w:pStyle w:val="TableParagraph"/>
              <w:ind w:left="68" w:right="5"/>
              <w:jc w:val="center"/>
              <w:rPr>
                <w:sz w:val="20"/>
              </w:rPr>
            </w:pPr>
            <w:r>
              <w:rPr>
                <w:spacing w:val="-2"/>
                <w:sz w:val="20"/>
              </w:rPr>
              <w:t>120.00</w:t>
            </w:r>
          </w:p>
        </w:tc>
        <w:tc>
          <w:tcPr>
            <w:tcW w:w="1621" w:type="dxa"/>
            <w:shd w:val="clear" w:color="auto" w:fill="F8EDF3"/>
          </w:tcPr>
          <w:p>
            <w:pPr>
              <w:pStyle w:val="TableParagraph"/>
              <w:rPr>
                <w:rFonts w:ascii="Calibri"/>
                <w:sz w:val="20"/>
              </w:rPr>
            </w:pPr>
          </w:p>
          <w:p>
            <w:pPr>
              <w:pStyle w:val="TableParagraph"/>
              <w:ind w:left="9" w:right="8"/>
              <w:jc w:val="center"/>
              <w:rPr>
                <w:sz w:val="20"/>
              </w:rPr>
            </w:pPr>
            <w:r>
              <w:rPr>
                <w:spacing w:val="-2"/>
                <w:sz w:val="20"/>
              </w:rPr>
              <w:t>24.98</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13.44</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499</w:t>
            </w:r>
          </w:p>
        </w:tc>
        <w:tc>
          <w:tcPr>
            <w:tcW w:w="1168" w:type="dxa"/>
          </w:tcPr>
          <w:p>
            <w:pPr>
              <w:pStyle w:val="TableParagraph"/>
              <w:rPr>
                <w:rFonts w:ascii="Calibri"/>
                <w:sz w:val="20"/>
              </w:rPr>
            </w:pPr>
          </w:p>
          <w:p>
            <w:pPr>
              <w:pStyle w:val="TableParagraph"/>
              <w:ind w:left="135"/>
              <w:rPr>
                <w:sz w:val="20"/>
              </w:rPr>
            </w:pPr>
            <w:r>
              <w:rPr>
                <w:spacing w:val="-2"/>
                <w:sz w:val="20"/>
              </w:rPr>
              <w:t>P178188</w:t>
            </w:r>
          </w:p>
        </w:tc>
        <w:tc>
          <w:tcPr>
            <w:tcW w:w="2572" w:type="dxa"/>
          </w:tcPr>
          <w:p>
            <w:pPr>
              <w:pStyle w:val="TableParagraph"/>
              <w:spacing w:line="249" w:lineRule="auto" w:before="2"/>
              <w:ind w:left="119" w:right="175"/>
              <w:rPr>
                <w:sz w:val="20"/>
              </w:rPr>
            </w:pPr>
            <w:r>
              <w:rPr>
                <w:spacing w:val="-2"/>
                <w:sz w:val="20"/>
              </w:rPr>
              <w:t>Decentralized</w:t>
            </w:r>
            <w:r>
              <w:rPr>
                <w:spacing w:val="-19"/>
                <w:sz w:val="20"/>
              </w:rPr>
              <w:t> </w:t>
            </w:r>
            <w:r>
              <w:rPr>
                <w:spacing w:val="-2"/>
                <w:sz w:val="20"/>
              </w:rPr>
              <w:t>Sustainable </w:t>
            </w:r>
            <w:r>
              <w:rPr>
                <w:sz w:val="20"/>
              </w:rPr>
              <w:t>and</w:t>
            </w:r>
            <w:r>
              <w:rPr>
                <w:spacing w:val="-19"/>
                <w:sz w:val="20"/>
              </w:rPr>
              <w:t> </w:t>
            </w:r>
            <w:r>
              <w:rPr>
                <w:sz w:val="20"/>
              </w:rPr>
              <w:t>Resilient</w:t>
            </w:r>
            <w:r>
              <w:rPr>
                <w:spacing w:val="-20"/>
                <w:sz w:val="20"/>
              </w:rPr>
              <w:t> </w:t>
            </w:r>
            <w:r>
              <w:rPr>
                <w:sz w:val="20"/>
              </w:rPr>
              <w:t>Rural</w:t>
            </w:r>
            <w:r>
              <w:rPr>
                <w:spacing w:val="-20"/>
                <w:sz w:val="20"/>
              </w:rPr>
              <w:t> </w:t>
            </w:r>
            <w:r>
              <w:rPr>
                <w:sz w:val="20"/>
              </w:rPr>
              <w:t>Water</w:t>
            </w:r>
          </w:p>
          <w:p>
            <w:pPr>
              <w:pStyle w:val="TableParagraph"/>
              <w:spacing w:line="223" w:lineRule="exact" w:before="4"/>
              <w:ind w:left="119"/>
              <w:rPr>
                <w:sz w:val="20"/>
              </w:rPr>
            </w:pPr>
            <w:r>
              <w:rPr>
                <w:spacing w:val="-4"/>
                <w:sz w:val="20"/>
              </w:rPr>
              <w:t>and</w:t>
            </w:r>
            <w:r>
              <w:rPr>
                <w:spacing w:val="-11"/>
                <w:sz w:val="20"/>
              </w:rPr>
              <w:t> </w:t>
            </w:r>
            <w:r>
              <w:rPr>
                <w:spacing w:val="-4"/>
                <w:sz w:val="20"/>
              </w:rPr>
              <w:t>Sanitation</w:t>
            </w:r>
            <w:r>
              <w:rPr>
                <w:spacing w:val="-11"/>
                <w:sz w:val="20"/>
              </w:rPr>
              <w:t> </w:t>
            </w:r>
            <w:r>
              <w:rPr>
                <w:spacing w:val="-4"/>
                <w:sz w:val="20"/>
              </w:rPr>
              <w:t>Project</w:t>
            </w:r>
          </w:p>
        </w:tc>
        <w:tc>
          <w:tcPr>
            <w:tcW w:w="1133" w:type="dxa"/>
          </w:tcPr>
          <w:p>
            <w:pPr>
              <w:pStyle w:val="TableParagraph"/>
              <w:rPr>
                <w:rFonts w:ascii="Calibri"/>
                <w:sz w:val="20"/>
              </w:rPr>
            </w:pPr>
          </w:p>
          <w:p>
            <w:pPr>
              <w:pStyle w:val="TableParagraph"/>
              <w:ind w:right="37"/>
              <w:jc w:val="center"/>
              <w:rPr>
                <w:sz w:val="20"/>
              </w:rPr>
            </w:pPr>
            <w:r>
              <w:rPr>
                <w:spacing w:val="-4"/>
                <w:sz w:val="20"/>
              </w:rPr>
              <w:t>2023</w:t>
            </w:r>
          </w:p>
        </w:tc>
        <w:tc>
          <w:tcPr>
            <w:tcW w:w="1210" w:type="dxa"/>
          </w:tcPr>
          <w:p>
            <w:pPr>
              <w:pStyle w:val="TableParagraph"/>
              <w:rPr>
                <w:rFonts w:ascii="Calibri"/>
                <w:sz w:val="20"/>
              </w:rPr>
            </w:pPr>
          </w:p>
          <w:p>
            <w:pPr>
              <w:pStyle w:val="TableParagraph"/>
              <w:ind w:left="2" w:right="2"/>
              <w:jc w:val="center"/>
              <w:rPr>
                <w:sz w:val="20"/>
              </w:rPr>
            </w:pPr>
            <w:r>
              <w:rPr>
                <w:spacing w:val="-2"/>
                <w:sz w:val="20"/>
              </w:rPr>
              <w:t>Haiti</w:t>
            </w:r>
          </w:p>
        </w:tc>
        <w:tc>
          <w:tcPr>
            <w:tcW w:w="1605" w:type="dxa"/>
          </w:tcPr>
          <w:p>
            <w:pPr>
              <w:pStyle w:val="TableParagraph"/>
              <w:rPr>
                <w:rFonts w:ascii="Calibri"/>
                <w:sz w:val="20"/>
              </w:rPr>
            </w:pPr>
          </w:p>
          <w:p>
            <w:pPr>
              <w:pStyle w:val="TableParagraph"/>
              <w:ind w:left="68" w:right="5"/>
              <w:jc w:val="center"/>
              <w:rPr>
                <w:sz w:val="20"/>
              </w:rPr>
            </w:pPr>
            <w:r>
              <w:rPr>
                <w:spacing w:val="-2"/>
                <w:sz w:val="20"/>
              </w:rPr>
              <w:t>80.00</w:t>
            </w:r>
          </w:p>
        </w:tc>
        <w:tc>
          <w:tcPr>
            <w:tcW w:w="1621" w:type="dxa"/>
          </w:tcPr>
          <w:p>
            <w:pPr>
              <w:pStyle w:val="TableParagraph"/>
              <w:rPr>
                <w:rFonts w:ascii="Calibri"/>
                <w:sz w:val="20"/>
              </w:rPr>
            </w:pPr>
          </w:p>
          <w:p>
            <w:pPr>
              <w:pStyle w:val="TableParagraph"/>
              <w:ind w:left="9" w:right="8"/>
              <w:jc w:val="center"/>
              <w:rPr>
                <w:sz w:val="20"/>
              </w:rPr>
            </w:pPr>
            <w:r>
              <w:rPr>
                <w:spacing w:val="-2"/>
                <w:sz w:val="20"/>
              </w:rPr>
              <w:t>17.15</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4"/>
                <w:sz w:val="20"/>
              </w:rPr>
              <w:t>2.17</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500</w:t>
            </w:r>
          </w:p>
        </w:tc>
        <w:tc>
          <w:tcPr>
            <w:tcW w:w="1168" w:type="dxa"/>
            <w:shd w:val="clear" w:color="auto" w:fill="F8EDF3"/>
          </w:tcPr>
          <w:p>
            <w:pPr>
              <w:pStyle w:val="TableParagraph"/>
              <w:spacing w:before="124"/>
              <w:ind w:left="135"/>
              <w:rPr>
                <w:sz w:val="20"/>
              </w:rPr>
            </w:pPr>
            <w:r>
              <w:rPr>
                <w:spacing w:val="-2"/>
                <w:sz w:val="20"/>
              </w:rPr>
              <w:t>P181166</w:t>
            </w:r>
          </w:p>
        </w:tc>
        <w:tc>
          <w:tcPr>
            <w:tcW w:w="2572" w:type="dxa"/>
            <w:shd w:val="clear" w:color="auto" w:fill="F8EDF3"/>
          </w:tcPr>
          <w:p>
            <w:pPr>
              <w:pStyle w:val="TableParagraph"/>
              <w:spacing w:before="2"/>
              <w:ind w:left="119"/>
              <w:rPr>
                <w:sz w:val="20"/>
              </w:rPr>
            </w:pPr>
            <w:r>
              <w:rPr>
                <w:sz w:val="20"/>
              </w:rPr>
              <w:t>Honduras</w:t>
            </w:r>
            <w:r>
              <w:rPr>
                <w:spacing w:val="-8"/>
                <w:sz w:val="20"/>
              </w:rPr>
              <w:t> </w:t>
            </w:r>
            <w:r>
              <w:rPr>
                <w:spacing w:val="-2"/>
                <w:sz w:val="20"/>
              </w:rPr>
              <w:t>Sustainable</w:t>
            </w:r>
          </w:p>
          <w:p>
            <w:pPr>
              <w:pStyle w:val="TableParagraph"/>
              <w:spacing w:line="223" w:lineRule="exact" w:before="12"/>
              <w:ind w:left="119"/>
              <w:rPr>
                <w:sz w:val="20"/>
              </w:rPr>
            </w:pPr>
            <w:r>
              <w:rPr>
                <w:spacing w:val="-6"/>
                <w:sz w:val="20"/>
              </w:rPr>
              <w:t>Connectivity</w:t>
            </w:r>
            <w:r>
              <w:rPr>
                <w:spacing w:val="3"/>
                <w:sz w:val="20"/>
              </w:rPr>
              <w:t> </w:t>
            </w:r>
            <w:r>
              <w:rPr>
                <w:spacing w:val="-2"/>
                <w:sz w:val="20"/>
              </w:rPr>
              <w:t>Project</w:t>
            </w:r>
          </w:p>
        </w:tc>
        <w:tc>
          <w:tcPr>
            <w:tcW w:w="1133" w:type="dxa"/>
            <w:shd w:val="clear" w:color="auto" w:fill="F8EDF3"/>
          </w:tcPr>
          <w:p>
            <w:pPr>
              <w:pStyle w:val="TableParagraph"/>
              <w:spacing w:before="124"/>
              <w:ind w:right="37"/>
              <w:jc w:val="center"/>
              <w:rPr>
                <w:sz w:val="20"/>
              </w:rPr>
            </w:pPr>
            <w:r>
              <w:rPr>
                <w:spacing w:val="-4"/>
                <w:sz w:val="20"/>
              </w:rPr>
              <w:t>2025</w:t>
            </w:r>
          </w:p>
        </w:tc>
        <w:tc>
          <w:tcPr>
            <w:tcW w:w="1210" w:type="dxa"/>
            <w:shd w:val="clear" w:color="auto" w:fill="F8EDF3"/>
          </w:tcPr>
          <w:p>
            <w:pPr>
              <w:pStyle w:val="TableParagraph"/>
              <w:spacing w:before="124"/>
              <w:ind w:right="2"/>
              <w:jc w:val="center"/>
              <w:rPr>
                <w:sz w:val="20"/>
              </w:rPr>
            </w:pPr>
            <w:r>
              <w:rPr>
                <w:spacing w:val="-2"/>
                <w:sz w:val="20"/>
              </w:rPr>
              <w:t>Honduras</w:t>
            </w:r>
          </w:p>
        </w:tc>
        <w:tc>
          <w:tcPr>
            <w:tcW w:w="1605" w:type="dxa"/>
            <w:shd w:val="clear" w:color="auto" w:fill="F8EDF3"/>
          </w:tcPr>
          <w:p>
            <w:pPr>
              <w:pStyle w:val="TableParagraph"/>
              <w:spacing w:before="124"/>
              <w:ind w:left="68" w:right="5"/>
              <w:jc w:val="center"/>
              <w:rPr>
                <w:sz w:val="20"/>
              </w:rPr>
            </w:pPr>
            <w:r>
              <w:rPr>
                <w:spacing w:val="-2"/>
                <w:sz w:val="20"/>
              </w:rPr>
              <w:t>187.00</w:t>
            </w:r>
          </w:p>
        </w:tc>
        <w:tc>
          <w:tcPr>
            <w:tcW w:w="1621" w:type="dxa"/>
            <w:shd w:val="clear" w:color="auto" w:fill="F8EDF3"/>
          </w:tcPr>
          <w:p>
            <w:pPr>
              <w:pStyle w:val="TableParagraph"/>
              <w:spacing w:before="124"/>
              <w:ind w:left="9" w:right="10"/>
              <w:jc w:val="center"/>
              <w:rPr>
                <w:sz w:val="20"/>
              </w:rPr>
            </w:pPr>
            <w:r>
              <w:rPr>
                <w:spacing w:val="-4"/>
                <w:sz w:val="20"/>
              </w:rPr>
              <w:t>0.00</w:t>
            </w:r>
          </w:p>
        </w:tc>
        <w:tc>
          <w:tcPr>
            <w:tcW w:w="1545" w:type="dxa"/>
            <w:shd w:val="clear" w:color="auto" w:fill="F8EDF3"/>
          </w:tcPr>
          <w:p>
            <w:pPr>
              <w:pStyle w:val="TableParagraph"/>
              <w:spacing w:before="124"/>
              <w:ind w:left="12" w:right="15"/>
              <w:jc w:val="center"/>
              <w:rPr>
                <w:sz w:val="20"/>
              </w:rPr>
            </w:pPr>
            <w:r>
              <w:rPr>
                <w:spacing w:val="-2"/>
                <w:sz w:val="20"/>
              </w:rPr>
              <w:t>187.00</w:t>
            </w:r>
          </w:p>
        </w:tc>
        <w:tc>
          <w:tcPr>
            <w:tcW w:w="1630" w:type="dxa"/>
            <w:shd w:val="clear" w:color="auto" w:fill="F8EDF3"/>
          </w:tcPr>
          <w:p>
            <w:pPr>
              <w:pStyle w:val="TableParagraph"/>
              <w:spacing w:before="124"/>
              <w:ind w:left="95" w:right="95"/>
              <w:jc w:val="center"/>
              <w:rPr>
                <w:sz w:val="20"/>
              </w:rPr>
            </w:pPr>
            <w:r>
              <w:rPr>
                <w:spacing w:val="-4"/>
                <w:sz w:val="20"/>
              </w:rPr>
              <w:t>0.00</w:t>
            </w:r>
          </w:p>
        </w:tc>
      </w:tr>
      <w:tr>
        <w:trPr>
          <w:trHeight w:val="1220" w:hRule="atLeast"/>
        </w:trPr>
        <w:tc>
          <w:tcPr>
            <w:tcW w:w="616" w:type="dxa"/>
          </w:tcPr>
          <w:p>
            <w:pPr>
              <w:pStyle w:val="TableParagraph"/>
              <w:rPr>
                <w:rFonts w:ascii="Calibri"/>
                <w:sz w:val="20"/>
              </w:rPr>
            </w:pPr>
          </w:p>
          <w:p>
            <w:pPr>
              <w:pStyle w:val="TableParagraph"/>
              <w:spacing w:before="1"/>
              <w:rPr>
                <w:rFonts w:ascii="Calibri"/>
                <w:sz w:val="20"/>
              </w:rPr>
            </w:pPr>
          </w:p>
          <w:p>
            <w:pPr>
              <w:pStyle w:val="TableParagraph"/>
              <w:ind w:left="25"/>
              <w:jc w:val="center"/>
              <w:rPr>
                <w:sz w:val="20"/>
              </w:rPr>
            </w:pPr>
            <w:r>
              <w:rPr>
                <w:spacing w:val="-5"/>
                <w:sz w:val="20"/>
              </w:rPr>
              <w:t>501</w:t>
            </w:r>
          </w:p>
        </w:tc>
        <w:tc>
          <w:tcPr>
            <w:tcW w:w="1168" w:type="dxa"/>
          </w:tcPr>
          <w:p>
            <w:pPr>
              <w:pStyle w:val="TableParagraph"/>
              <w:rPr>
                <w:rFonts w:ascii="Calibri"/>
                <w:sz w:val="20"/>
              </w:rPr>
            </w:pPr>
          </w:p>
          <w:p>
            <w:pPr>
              <w:pStyle w:val="TableParagraph"/>
              <w:spacing w:before="1"/>
              <w:rPr>
                <w:rFonts w:ascii="Calibri"/>
                <w:sz w:val="20"/>
              </w:rPr>
            </w:pPr>
          </w:p>
          <w:p>
            <w:pPr>
              <w:pStyle w:val="TableParagraph"/>
              <w:ind w:left="135"/>
              <w:rPr>
                <w:sz w:val="20"/>
              </w:rPr>
            </w:pPr>
            <w:r>
              <w:rPr>
                <w:spacing w:val="-2"/>
                <w:sz w:val="20"/>
              </w:rPr>
              <w:t>P179909</w:t>
            </w:r>
          </w:p>
        </w:tc>
        <w:tc>
          <w:tcPr>
            <w:tcW w:w="2572" w:type="dxa"/>
          </w:tcPr>
          <w:p>
            <w:pPr>
              <w:pStyle w:val="TableParagraph"/>
              <w:spacing w:line="252" w:lineRule="auto"/>
              <w:ind w:left="119" w:right="211"/>
              <w:rPr>
                <w:sz w:val="20"/>
              </w:rPr>
            </w:pPr>
            <w:r>
              <w:rPr>
                <w:spacing w:val="-2"/>
                <w:sz w:val="20"/>
              </w:rPr>
              <w:t>First</w:t>
            </w:r>
            <w:r>
              <w:rPr>
                <w:spacing w:val="-20"/>
                <w:sz w:val="20"/>
              </w:rPr>
              <w:t> </w:t>
            </w:r>
            <w:r>
              <w:rPr>
                <w:spacing w:val="-2"/>
                <w:sz w:val="20"/>
              </w:rPr>
              <w:t>Fiscal</w:t>
            </w:r>
            <w:r>
              <w:rPr>
                <w:spacing w:val="-20"/>
                <w:sz w:val="20"/>
              </w:rPr>
              <w:t> </w:t>
            </w:r>
            <w:r>
              <w:rPr>
                <w:spacing w:val="-2"/>
                <w:sz w:val="20"/>
              </w:rPr>
              <w:t>and</w:t>
            </w:r>
            <w:r>
              <w:rPr>
                <w:spacing w:val="-19"/>
                <w:sz w:val="20"/>
              </w:rPr>
              <w:t> </w:t>
            </w:r>
            <w:r>
              <w:rPr>
                <w:spacing w:val="-2"/>
                <w:sz w:val="20"/>
              </w:rPr>
              <w:t>Climate </w:t>
            </w:r>
            <w:r>
              <w:rPr>
                <w:sz w:val="20"/>
              </w:rPr>
              <w:t>Transparency</w:t>
            </w:r>
            <w:r>
              <w:rPr>
                <w:spacing w:val="-18"/>
                <w:sz w:val="20"/>
              </w:rPr>
              <w:t> </w:t>
            </w:r>
            <w:r>
              <w:rPr>
                <w:sz w:val="20"/>
              </w:rPr>
              <w:t>and </w:t>
            </w:r>
            <w:r>
              <w:rPr>
                <w:spacing w:val="-2"/>
                <w:sz w:val="20"/>
              </w:rPr>
              <w:t>Sustainability </w:t>
            </w:r>
            <w:r>
              <w:rPr>
                <w:sz w:val="20"/>
              </w:rPr>
              <w:t>Development</w:t>
            </w:r>
            <w:r>
              <w:rPr>
                <w:spacing w:val="-20"/>
                <w:sz w:val="20"/>
              </w:rPr>
              <w:t> </w:t>
            </w:r>
            <w:r>
              <w:rPr>
                <w:sz w:val="20"/>
              </w:rPr>
              <w:t>Policy</w:t>
            </w:r>
          </w:p>
          <w:p>
            <w:pPr>
              <w:pStyle w:val="TableParagraph"/>
              <w:spacing w:line="223" w:lineRule="exact" w:before="1"/>
              <w:ind w:left="119"/>
              <w:rPr>
                <w:sz w:val="20"/>
              </w:rPr>
            </w:pPr>
            <w:r>
              <w:rPr>
                <w:spacing w:val="-2"/>
                <w:sz w:val="20"/>
              </w:rPr>
              <w:t>Financing</w:t>
            </w:r>
          </w:p>
        </w:tc>
        <w:tc>
          <w:tcPr>
            <w:tcW w:w="1133" w:type="dxa"/>
          </w:tcPr>
          <w:p>
            <w:pPr>
              <w:pStyle w:val="TableParagraph"/>
              <w:rPr>
                <w:rFonts w:ascii="Calibri"/>
                <w:sz w:val="20"/>
              </w:rPr>
            </w:pPr>
          </w:p>
          <w:p>
            <w:pPr>
              <w:pStyle w:val="TableParagraph"/>
              <w:spacing w:before="1"/>
              <w:rPr>
                <w:rFonts w:ascii="Calibri"/>
                <w:sz w:val="20"/>
              </w:rPr>
            </w:pPr>
          </w:p>
          <w:p>
            <w:pPr>
              <w:pStyle w:val="TableParagraph"/>
              <w:ind w:right="37"/>
              <w:jc w:val="center"/>
              <w:rPr>
                <w:sz w:val="20"/>
              </w:rPr>
            </w:pPr>
            <w:r>
              <w:rPr>
                <w:spacing w:val="-4"/>
                <w:sz w:val="20"/>
              </w:rPr>
              <w:t>2025</w:t>
            </w:r>
          </w:p>
        </w:tc>
        <w:tc>
          <w:tcPr>
            <w:tcW w:w="1210" w:type="dxa"/>
          </w:tcPr>
          <w:p>
            <w:pPr>
              <w:pStyle w:val="TableParagraph"/>
              <w:rPr>
                <w:rFonts w:ascii="Calibri"/>
                <w:sz w:val="20"/>
              </w:rPr>
            </w:pPr>
          </w:p>
          <w:p>
            <w:pPr>
              <w:pStyle w:val="TableParagraph"/>
              <w:spacing w:before="1"/>
              <w:rPr>
                <w:rFonts w:ascii="Calibri"/>
                <w:sz w:val="20"/>
              </w:rPr>
            </w:pPr>
          </w:p>
          <w:p>
            <w:pPr>
              <w:pStyle w:val="TableParagraph"/>
              <w:ind w:right="2"/>
              <w:jc w:val="center"/>
              <w:rPr>
                <w:sz w:val="20"/>
              </w:rPr>
            </w:pPr>
            <w:r>
              <w:rPr>
                <w:spacing w:val="-2"/>
                <w:sz w:val="20"/>
              </w:rPr>
              <w:t>Honduras</w:t>
            </w:r>
          </w:p>
        </w:tc>
        <w:tc>
          <w:tcPr>
            <w:tcW w:w="1605" w:type="dxa"/>
          </w:tcPr>
          <w:p>
            <w:pPr>
              <w:pStyle w:val="TableParagraph"/>
              <w:rPr>
                <w:rFonts w:ascii="Calibri"/>
                <w:sz w:val="20"/>
              </w:rPr>
            </w:pPr>
          </w:p>
          <w:p>
            <w:pPr>
              <w:pStyle w:val="TableParagraph"/>
              <w:spacing w:before="1"/>
              <w:rPr>
                <w:rFonts w:ascii="Calibri"/>
                <w:sz w:val="20"/>
              </w:rPr>
            </w:pPr>
          </w:p>
          <w:p>
            <w:pPr>
              <w:pStyle w:val="TableParagraph"/>
              <w:ind w:left="68" w:right="5"/>
              <w:jc w:val="center"/>
              <w:rPr>
                <w:sz w:val="20"/>
              </w:rPr>
            </w:pPr>
            <w:r>
              <w:rPr>
                <w:spacing w:val="-2"/>
                <w:sz w:val="20"/>
              </w:rPr>
              <w:t>145.30</w:t>
            </w:r>
          </w:p>
        </w:tc>
        <w:tc>
          <w:tcPr>
            <w:tcW w:w="1621" w:type="dxa"/>
          </w:tcPr>
          <w:p>
            <w:pPr>
              <w:pStyle w:val="TableParagraph"/>
              <w:rPr>
                <w:rFonts w:ascii="Calibri"/>
                <w:sz w:val="20"/>
              </w:rPr>
            </w:pPr>
          </w:p>
          <w:p>
            <w:pPr>
              <w:pStyle w:val="TableParagraph"/>
              <w:spacing w:before="1"/>
              <w:rPr>
                <w:rFonts w:ascii="Calibri"/>
                <w:sz w:val="20"/>
              </w:rPr>
            </w:pPr>
          </w:p>
          <w:p>
            <w:pPr>
              <w:pStyle w:val="TableParagraph"/>
              <w:ind w:left="9" w:right="10"/>
              <w:jc w:val="center"/>
              <w:rPr>
                <w:sz w:val="20"/>
              </w:rPr>
            </w:pPr>
            <w:r>
              <w:rPr>
                <w:spacing w:val="-4"/>
                <w:sz w:val="20"/>
              </w:rPr>
              <w:t>0.00</w:t>
            </w:r>
          </w:p>
        </w:tc>
        <w:tc>
          <w:tcPr>
            <w:tcW w:w="1545" w:type="dxa"/>
          </w:tcPr>
          <w:p>
            <w:pPr>
              <w:pStyle w:val="TableParagraph"/>
              <w:rPr>
                <w:rFonts w:ascii="Calibri"/>
                <w:sz w:val="20"/>
              </w:rPr>
            </w:pPr>
          </w:p>
          <w:p>
            <w:pPr>
              <w:pStyle w:val="TableParagraph"/>
              <w:spacing w:before="1"/>
              <w:rPr>
                <w:rFonts w:ascii="Calibri"/>
                <w:sz w:val="20"/>
              </w:rPr>
            </w:pPr>
          </w:p>
          <w:p>
            <w:pPr>
              <w:pStyle w:val="TableParagraph"/>
              <w:ind w:left="12" w:right="15"/>
              <w:jc w:val="center"/>
              <w:rPr>
                <w:sz w:val="20"/>
              </w:rPr>
            </w:pPr>
            <w:r>
              <w:rPr>
                <w:spacing w:val="-2"/>
                <w:sz w:val="20"/>
              </w:rPr>
              <w:t>145.30</w:t>
            </w:r>
          </w:p>
        </w:tc>
        <w:tc>
          <w:tcPr>
            <w:tcW w:w="1630" w:type="dxa"/>
          </w:tcPr>
          <w:p>
            <w:pPr>
              <w:pStyle w:val="TableParagraph"/>
              <w:rPr>
                <w:rFonts w:ascii="Calibri"/>
                <w:sz w:val="20"/>
              </w:rPr>
            </w:pPr>
          </w:p>
          <w:p>
            <w:pPr>
              <w:pStyle w:val="TableParagraph"/>
              <w:spacing w:before="1"/>
              <w:rPr>
                <w:rFonts w:ascii="Calibri"/>
                <w:sz w:val="20"/>
              </w:rPr>
            </w:pPr>
          </w:p>
          <w:p>
            <w:pPr>
              <w:pStyle w:val="TableParagraph"/>
              <w:ind w:left="95" w:right="95"/>
              <w:jc w:val="center"/>
              <w:rPr>
                <w:sz w:val="20"/>
              </w:rPr>
            </w:pPr>
            <w:r>
              <w:rPr>
                <w:spacing w:val="-4"/>
                <w:sz w:val="20"/>
              </w:rPr>
              <w:t>0.00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502</w:t>
            </w:r>
          </w:p>
        </w:tc>
        <w:tc>
          <w:tcPr>
            <w:tcW w:w="1168" w:type="dxa"/>
            <w:shd w:val="clear" w:color="auto" w:fill="F8EDF3"/>
          </w:tcPr>
          <w:p>
            <w:pPr>
              <w:pStyle w:val="TableParagraph"/>
              <w:spacing w:before="124"/>
              <w:ind w:left="135"/>
              <w:rPr>
                <w:sz w:val="20"/>
              </w:rPr>
            </w:pPr>
            <w:r>
              <w:rPr>
                <w:spacing w:val="-2"/>
                <w:sz w:val="20"/>
              </w:rPr>
              <w:t>P152057</w:t>
            </w:r>
          </w:p>
        </w:tc>
        <w:tc>
          <w:tcPr>
            <w:tcW w:w="2572" w:type="dxa"/>
            <w:shd w:val="clear" w:color="auto" w:fill="F8EDF3"/>
          </w:tcPr>
          <w:p>
            <w:pPr>
              <w:pStyle w:val="TableParagraph"/>
              <w:spacing w:before="2"/>
              <w:ind w:left="119"/>
              <w:rPr>
                <w:sz w:val="20"/>
              </w:rPr>
            </w:pPr>
            <w:r>
              <w:rPr>
                <w:sz w:val="20"/>
              </w:rPr>
              <w:t>Social</w:t>
            </w:r>
            <w:r>
              <w:rPr>
                <w:spacing w:val="-14"/>
                <w:sz w:val="20"/>
              </w:rPr>
              <w:t> </w:t>
            </w:r>
            <w:r>
              <w:rPr>
                <w:spacing w:val="-2"/>
                <w:sz w:val="20"/>
              </w:rPr>
              <w:t>Protection</w:t>
            </w:r>
          </w:p>
          <w:p>
            <w:pPr>
              <w:pStyle w:val="TableParagraph"/>
              <w:spacing w:line="223" w:lineRule="exact" w:before="12"/>
              <w:ind w:left="119"/>
              <w:rPr>
                <w:sz w:val="20"/>
              </w:rPr>
            </w:pPr>
            <w:r>
              <w:rPr>
                <w:w w:val="90"/>
                <w:sz w:val="20"/>
              </w:rPr>
              <w:t>Integration</w:t>
            </w:r>
            <w:r>
              <w:rPr>
                <w:spacing w:val="13"/>
                <w:sz w:val="20"/>
              </w:rPr>
              <w:t> </w:t>
            </w:r>
            <w:r>
              <w:rPr>
                <w:spacing w:val="-2"/>
                <w:sz w:val="20"/>
              </w:rPr>
              <w:t>Project</w:t>
            </w:r>
          </w:p>
        </w:tc>
        <w:tc>
          <w:tcPr>
            <w:tcW w:w="1133" w:type="dxa"/>
            <w:shd w:val="clear" w:color="auto" w:fill="F8EDF3"/>
          </w:tcPr>
          <w:p>
            <w:pPr>
              <w:pStyle w:val="TableParagraph"/>
              <w:spacing w:before="124"/>
              <w:ind w:right="37"/>
              <w:jc w:val="center"/>
              <w:rPr>
                <w:sz w:val="20"/>
              </w:rPr>
            </w:pPr>
            <w:r>
              <w:rPr>
                <w:spacing w:val="-4"/>
                <w:sz w:val="20"/>
              </w:rPr>
              <w:t>2019</w:t>
            </w:r>
          </w:p>
        </w:tc>
        <w:tc>
          <w:tcPr>
            <w:tcW w:w="1210" w:type="dxa"/>
            <w:shd w:val="clear" w:color="auto" w:fill="F8EDF3"/>
          </w:tcPr>
          <w:p>
            <w:pPr>
              <w:pStyle w:val="TableParagraph"/>
              <w:spacing w:before="124"/>
              <w:ind w:right="2"/>
              <w:jc w:val="center"/>
              <w:rPr>
                <w:sz w:val="20"/>
              </w:rPr>
            </w:pPr>
            <w:r>
              <w:rPr>
                <w:spacing w:val="-2"/>
                <w:sz w:val="20"/>
              </w:rPr>
              <w:t>Honduras</w:t>
            </w:r>
          </w:p>
        </w:tc>
        <w:tc>
          <w:tcPr>
            <w:tcW w:w="1605" w:type="dxa"/>
            <w:shd w:val="clear" w:color="auto" w:fill="F8EDF3"/>
          </w:tcPr>
          <w:p>
            <w:pPr>
              <w:pStyle w:val="TableParagraph"/>
              <w:spacing w:before="124"/>
              <w:ind w:left="68" w:right="5"/>
              <w:jc w:val="center"/>
              <w:rPr>
                <w:sz w:val="20"/>
              </w:rPr>
            </w:pPr>
            <w:r>
              <w:rPr>
                <w:spacing w:val="-2"/>
                <w:sz w:val="20"/>
              </w:rPr>
              <w:t>100.00</w:t>
            </w:r>
          </w:p>
        </w:tc>
        <w:tc>
          <w:tcPr>
            <w:tcW w:w="1621" w:type="dxa"/>
            <w:shd w:val="clear" w:color="auto" w:fill="F8EDF3"/>
          </w:tcPr>
          <w:p>
            <w:pPr>
              <w:pStyle w:val="TableParagraph"/>
              <w:spacing w:before="124"/>
              <w:ind w:left="9" w:right="8"/>
              <w:jc w:val="center"/>
              <w:rPr>
                <w:sz w:val="20"/>
              </w:rPr>
            </w:pPr>
            <w:r>
              <w:rPr>
                <w:spacing w:val="-2"/>
                <w:sz w:val="20"/>
              </w:rPr>
              <w:t>77.72</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5"/>
              <w:jc w:val="center"/>
              <w:rPr>
                <w:sz w:val="20"/>
              </w:rPr>
            </w:pPr>
            <w:r>
              <w:rPr>
                <w:spacing w:val="-4"/>
                <w:sz w:val="20"/>
              </w:rPr>
              <w:t>3.81</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503</w:t>
            </w:r>
          </w:p>
        </w:tc>
        <w:tc>
          <w:tcPr>
            <w:tcW w:w="1168" w:type="dxa"/>
          </w:tcPr>
          <w:p>
            <w:pPr>
              <w:pStyle w:val="TableParagraph"/>
              <w:rPr>
                <w:rFonts w:ascii="Calibri"/>
                <w:sz w:val="20"/>
              </w:rPr>
            </w:pPr>
          </w:p>
          <w:p>
            <w:pPr>
              <w:pStyle w:val="TableParagraph"/>
              <w:ind w:left="135"/>
              <w:rPr>
                <w:sz w:val="20"/>
              </w:rPr>
            </w:pPr>
            <w:r>
              <w:rPr>
                <w:spacing w:val="-2"/>
                <w:sz w:val="20"/>
              </w:rPr>
              <w:t>P168385</w:t>
            </w:r>
          </w:p>
        </w:tc>
        <w:tc>
          <w:tcPr>
            <w:tcW w:w="2572" w:type="dxa"/>
          </w:tcPr>
          <w:p>
            <w:pPr>
              <w:pStyle w:val="TableParagraph"/>
              <w:spacing w:line="232" w:lineRule="exact"/>
              <w:ind w:left="119"/>
              <w:rPr>
                <w:sz w:val="20"/>
              </w:rPr>
            </w:pPr>
            <w:r>
              <w:rPr>
                <w:spacing w:val="2"/>
                <w:w w:val="90"/>
                <w:sz w:val="20"/>
              </w:rPr>
              <w:t>Integrating</w:t>
            </w:r>
            <w:r>
              <w:rPr>
                <w:spacing w:val="3"/>
                <w:sz w:val="20"/>
              </w:rPr>
              <w:t> </w:t>
            </w:r>
            <w:r>
              <w:rPr>
                <w:spacing w:val="2"/>
                <w:w w:val="90"/>
                <w:sz w:val="20"/>
              </w:rPr>
              <w:t>Innovation</w:t>
            </w:r>
            <w:r>
              <w:rPr>
                <w:spacing w:val="3"/>
                <w:sz w:val="20"/>
              </w:rPr>
              <w:t> </w:t>
            </w:r>
            <w:r>
              <w:rPr>
                <w:spacing w:val="-5"/>
                <w:w w:val="90"/>
                <w:sz w:val="20"/>
              </w:rPr>
              <w:t>for</w:t>
            </w:r>
          </w:p>
          <w:p>
            <w:pPr>
              <w:pStyle w:val="TableParagraph"/>
              <w:spacing w:line="240" w:lineRule="atLeast" w:before="1"/>
              <w:ind w:left="119"/>
              <w:rPr>
                <w:sz w:val="20"/>
              </w:rPr>
            </w:pPr>
            <w:r>
              <w:rPr>
                <w:spacing w:val="-2"/>
                <w:sz w:val="20"/>
              </w:rPr>
              <w:t>Rural</w:t>
            </w:r>
            <w:r>
              <w:rPr>
                <w:spacing w:val="-17"/>
                <w:sz w:val="20"/>
              </w:rPr>
              <w:t> </w:t>
            </w:r>
            <w:r>
              <w:rPr>
                <w:spacing w:val="-2"/>
                <w:sz w:val="20"/>
              </w:rPr>
              <w:t>Competitiveness</w:t>
            </w:r>
            <w:r>
              <w:rPr>
                <w:spacing w:val="-18"/>
                <w:sz w:val="20"/>
              </w:rPr>
              <w:t> </w:t>
            </w:r>
            <w:r>
              <w:rPr>
                <w:spacing w:val="-2"/>
                <w:sz w:val="20"/>
              </w:rPr>
              <w:t>in </w:t>
            </w:r>
            <w:r>
              <w:rPr>
                <w:sz w:val="20"/>
              </w:rPr>
              <w:t>Honduras - COMRURAL</w:t>
            </w:r>
            <w:r>
              <w:rPr>
                <w:spacing w:val="-1"/>
                <w:sz w:val="20"/>
              </w:rPr>
              <w:t> </w:t>
            </w:r>
            <w:r>
              <w:rPr>
                <w:spacing w:val="-5"/>
                <w:sz w:val="20"/>
              </w:rPr>
              <w:t>II</w:t>
            </w:r>
          </w:p>
        </w:tc>
        <w:tc>
          <w:tcPr>
            <w:tcW w:w="1133" w:type="dxa"/>
          </w:tcPr>
          <w:p>
            <w:pPr>
              <w:pStyle w:val="TableParagraph"/>
              <w:rPr>
                <w:rFonts w:ascii="Calibri"/>
                <w:sz w:val="20"/>
              </w:rPr>
            </w:pPr>
          </w:p>
          <w:p>
            <w:pPr>
              <w:pStyle w:val="TableParagraph"/>
              <w:ind w:right="37"/>
              <w:jc w:val="center"/>
              <w:rPr>
                <w:sz w:val="20"/>
              </w:rPr>
            </w:pPr>
            <w:r>
              <w:rPr>
                <w:spacing w:val="-4"/>
                <w:sz w:val="20"/>
              </w:rPr>
              <w:t>2019</w:t>
            </w:r>
          </w:p>
        </w:tc>
        <w:tc>
          <w:tcPr>
            <w:tcW w:w="1210" w:type="dxa"/>
          </w:tcPr>
          <w:p>
            <w:pPr>
              <w:pStyle w:val="TableParagraph"/>
              <w:rPr>
                <w:rFonts w:ascii="Calibri"/>
                <w:sz w:val="20"/>
              </w:rPr>
            </w:pPr>
          </w:p>
          <w:p>
            <w:pPr>
              <w:pStyle w:val="TableParagraph"/>
              <w:ind w:right="2"/>
              <w:jc w:val="center"/>
              <w:rPr>
                <w:sz w:val="20"/>
              </w:rPr>
            </w:pPr>
            <w:r>
              <w:rPr>
                <w:spacing w:val="-2"/>
                <w:sz w:val="20"/>
              </w:rPr>
              <w:t>Honduras</w:t>
            </w:r>
          </w:p>
        </w:tc>
        <w:tc>
          <w:tcPr>
            <w:tcW w:w="1605" w:type="dxa"/>
          </w:tcPr>
          <w:p>
            <w:pPr>
              <w:pStyle w:val="TableParagraph"/>
              <w:rPr>
                <w:rFonts w:ascii="Calibri"/>
                <w:sz w:val="20"/>
              </w:rPr>
            </w:pPr>
          </w:p>
          <w:p>
            <w:pPr>
              <w:pStyle w:val="TableParagraph"/>
              <w:ind w:left="68" w:right="5"/>
              <w:jc w:val="center"/>
              <w:rPr>
                <w:sz w:val="20"/>
              </w:rPr>
            </w:pPr>
            <w:r>
              <w:rPr>
                <w:spacing w:val="-2"/>
                <w:sz w:val="20"/>
              </w:rPr>
              <w:t>75.00</w:t>
            </w:r>
          </w:p>
        </w:tc>
        <w:tc>
          <w:tcPr>
            <w:tcW w:w="1621" w:type="dxa"/>
          </w:tcPr>
          <w:p>
            <w:pPr>
              <w:pStyle w:val="TableParagraph"/>
              <w:rPr>
                <w:rFonts w:ascii="Calibri"/>
                <w:sz w:val="20"/>
              </w:rPr>
            </w:pPr>
          </w:p>
          <w:p>
            <w:pPr>
              <w:pStyle w:val="TableParagraph"/>
              <w:ind w:left="9" w:right="8"/>
              <w:jc w:val="center"/>
              <w:rPr>
                <w:sz w:val="20"/>
              </w:rPr>
            </w:pPr>
            <w:r>
              <w:rPr>
                <w:spacing w:val="-2"/>
                <w:sz w:val="20"/>
              </w:rPr>
              <w:t>56.00</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2"/>
                <w:sz w:val="20"/>
              </w:rPr>
              <w:t>31.00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7"/>
        <w:gridCol w:w="1107"/>
        <w:gridCol w:w="1210"/>
        <w:gridCol w:w="1605"/>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07" w:type="dxa"/>
            <w:shd w:val="clear" w:color="auto" w:fill="2B3167"/>
          </w:tcPr>
          <w:p>
            <w:pPr>
              <w:pStyle w:val="TableParagraph"/>
              <w:spacing w:before="122"/>
              <w:rPr>
                <w:rFonts w:ascii="Calibri"/>
                <w:sz w:val="20"/>
              </w:rPr>
            </w:pPr>
          </w:p>
          <w:p>
            <w:pPr>
              <w:pStyle w:val="TableParagraph"/>
              <w:spacing w:line="252" w:lineRule="auto" w:before="1"/>
              <w:ind w:left="409" w:hanging="296"/>
              <w:rPr>
                <w:b/>
                <w:sz w:val="20"/>
              </w:rPr>
            </w:pPr>
            <w:r>
              <w:rPr>
                <w:b/>
                <w:color w:val="FFFFFF"/>
                <w:spacing w:val="-4"/>
                <w:sz w:val="20"/>
              </w:rPr>
              <w:t>Approval </w:t>
            </w:r>
            <w:r>
              <w:rPr>
                <w:b/>
                <w:color w:val="FFFFFF"/>
                <w:spacing w:val="-6"/>
                <w:sz w:val="20"/>
              </w:rPr>
              <w:t>FY</w:t>
            </w:r>
          </w:p>
        </w:tc>
        <w:tc>
          <w:tcPr>
            <w:tcW w:w="121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 w:right="2"/>
              <w:jc w:val="center"/>
              <w:rPr>
                <w:b/>
                <w:sz w:val="20"/>
              </w:rPr>
            </w:pPr>
            <w:r>
              <w:rPr>
                <w:b/>
                <w:color w:val="FFFFFF"/>
                <w:spacing w:val="-2"/>
                <w:sz w:val="20"/>
              </w:rPr>
              <w:t>Country</w:t>
            </w:r>
          </w:p>
        </w:tc>
        <w:tc>
          <w:tcPr>
            <w:tcW w:w="1605" w:type="dxa"/>
            <w:shd w:val="clear" w:color="auto" w:fill="2B3167"/>
          </w:tcPr>
          <w:p>
            <w:pPr>
              <w:pStyle w:val="TableParagraph"/>
              <w:spacing w:before="124"/>
              <w:ind w:left="68"/>
              <w:jc w:val="center"/>
              <w:rPr>
                <w:b/>
                <w:sz w:val="20"/>
              </w:rPr>
            </w:pPr>
            <w:r>
              <w:rPr>
                <w:b/>
                <w:color w:val="FFFFFF"/>
                <w:spacing w:val="-5"/>
                <w:w w:val="105"/>
                <w:sz w:val="20"/>
              </w:rPr>
              <w:t>IDA</w:t>
            </w:r>
          </w:p>
          <w:p>
            <w:pPr>
              <w:pStyle w:val="TableParagraph"/>
              <w:spacing w:line="252" w:lineRule="auto" w:before="11"/>
              <w:ind w:left="178"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504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P169161</w:t>
            </w:r>
          </w:p>
        </w:tc>
        <w:tc>
          <w:tcPr>
            <w:tcW w:w="2597" w:type="dxa"/>
            <w:shd w:val="clear" w:color="auto" w:fill="F8EDF3"/>
          </w:tcPr>
          <w:p>
            <w:pPr>
              <w:pStyle w:val="TableParagraph"/>
              <w:spacing w:line="232" w:lineRule="exact"/>
              <w:ind w:left="119"/>
              <w:rPr>
                <w:sz w:val="20"/>
              </w:rPr>
            </w:pPr>
            <w:r>
              <w:rPr>
                <w:spacing w:val="-2"/>
                <w:sz w:val="20"/>
              </w:rPr>
              <w:t>Honduras</w:t>
            </w:r>
            <w:r>
              <w:rPr>
                <w:spacing w:val="-14"/>
                <w:sz w:val="20"/>
              </w:rPr>
              <w:t> </w:t>
            </w:r>
            <w:r>
              <w:rPr>
                <w:spacing w:val="-2"/>
                <w:sz w:val="20"/>
              </w:rPr>
              <w:t>Early</w:t>
            </w:r>
            <w:r>
              <w:rPr>
                <w:spacing w:val="-12"/>
                <w:sz w:val="20"/>
              </w:rPr>
              <w:t> </w:t>
            </w:r>
            <w:r>
              <w:rPr>
                <w:spacing w:val="-2"/>
                <w:sz w:val="20"/>
              </w:rPr>
              <w:t>Childhood</w:t>
            </w:r>
          </w:p>
          <w:p>
            <w:pPr>
              <w:pStyle w:val="TableParagraph"/>
              <w:spacing w:line="240" w:lineRule="atLeast"/>
              <w:ind w:left="119"/>
              <w:rPr>
                <w:sz w:val="20"/>
              </w:rPr>
            </w:pPr>
            <w:r>
              <w:rPr>
                <w:spacing w:val="-4"/>
                <w:sz w:val="20"/>
              </w:rPr>
              <w:t>Education</w:t>
            </w:r>
            <w:r>
              <w:rPr>
                <w:spacing w:val="-20"/>
                <w:sz w:val="20"/>
              </w:rPr>
              <w:t> </w:t>
            </w:r>
            <w:r>
              <w:rPr>
                <w:spacing w:val="-4"/>
                <w:sz w:val="20"/>
              </w:rPr>
              <w:t>Improvement </w:t>
            </w:r>
            <w:r>
              <w:rPr>
                <w:spacing w:val="-2"/>
                <w:sz w:val="20"/>
              </w:rPr>
              <w:t>Project</w:t>
            </w:r>
          </w:p>
        </w:tc>
        <w:tc>
          <w:tcPr>
            <w:tcW w:w="1107" w:type="dxa"/>
            <w:shd w:val="clear" w:color="auto" w:fill="F8EDF3"/>
          </w:tcPr>
          <w:p>
            <w:pPr>
              <w:pStyle w:val="TableParagraph"/>
              <w:rPr>
                <w:rFonts w:ascii="Calibri"/>
                <w:sz w:val="20"/>
              </w:rPr>
            </w:pPr>
          </w:p>
          <w:p>
            <w:pPr>
              <w:pStyle w:val="TableParagraph"/>
              <w:ind w:left="36" w:right="97"/>
              <w:jc w:val="center"/>
              <w:rPr>
                <w:sz w:val="20"/>
              </w:rPr>
            </w:pPr>
            <w:r>
              <w:rPr>
                <w:spacing w:val="-4"/>
                <w:sz w:val="20"/>
              </w:rPr>
              <w:t>2020</w:t>
            </w:r>
          </w:p>
        </w:tc>
        <w:tc>
          <w:tcPr>
            <w:tcW w:w="1210" w:type="dxa"/>
            <w:shd w:val="clear" w:color="auto" w:fill="F8EDF3"/>
          </w:tcPr>
          <w:p>
            <w:pPr>
              <w:pStyle w:val="TableParagraph"/>
              <w:rPr>
                <w:rFonts w:ascii="Calibri"/>
                <w:sz w:val="20"/>
              </w:rPr>
            </w:pPr>
          </w:p>
          <w:p>
            <w:pPr>
              <w:pStyle w:val="TableParagraph"/>
              <w:ind w:left="2" w:right="2"/>
              <w:jc w:val="center"/>
              <w:rPr>
                <w:sz w:val="20"/>
              </w:rPr>
            </w:pPr>
            <w:r>
              <w:rPr>
                <w:spacing w:val="-2"/>
                <w:sz w:val="20"/>
              </w:rPr>
              <w:t>Honduras</w:t>
            </w:r>
          </w:p>
        </w:tc>
        <w:tc>
          <w:tcPr>
            <w:tcW w:w="1605" w:type="dxa"/>
            <w:shd w:val="clear" w:color="auto" w:fill="F8EDF3"/>
          </w:tcPr>
          <w:p>
            <w:pPr>
              <w:pStyle w:val="TableParagraph"/>
              <w:rPr>
                <w:rFonts w:ascii="Calibri"/>
                <w:sz w:val="20"/>
              </w:rPr>
            </w:pPr>
          </w:p>
          <w:p>
            <w:pPr>
              <w:pStyle w:val="TableParagraph"/>
              <w:ind w:left="68" w:right="3"/>
              <w:jc w:val="center"/>
              <w:rPr>
                <w:sz w:val="20"/>
              </w:rPr>
            </w:pPr>
            <w:r>
              <w:rPr>
                <w:spacing w:val="-2"/>
                <w:sz w:val="20"/>
              </w:rPr>
              <w:t>30.00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17.20</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9.25</w:t>
            </w:r>
          </w:p>
        </w:tc>
      </w:tr>
      <w:tr>
        <w:trPr>
          <w:trHeight w:val="487" w:hRule="atLeast"/>
        </w:trPr>
        <w:tc>
          <w:tcPr>
            <w:tcW w:w="616" w:type="dxa"/>
          </w:tcPr>
          <w:p>
            <w:pPr>
              <w:pStyle w:val="TableParagraph"/>
              <w:spacing w:before="122"/>
              <w:ind w:left="25"/>
              <w:jc w:val="center"/>
              <w:rPr>
                <w:sz w:val="20"/>
              </w:rPr>
            </w:pPr>
            <w:r>
              <w:rPr>
                <w:spacing w:val="-5"/>
                <w:sz w:val="20"/>
              </w:rPr>
              <w:t>505</w:t>
            </w:r>
          </w:p>
        </w:tc>
        <w:tc>
          <w:tcPr>
            <w:tcW w:w="1168" w:type="dxa"/>
          </w:tcPr>
          <w:p>
            <w:pPr>
              <w:pStyle w:val="TableParagraph"/>
              <w:spacing w:before="122"/>
              <w:ind w:left="135"/>
              <w:rPr>
                <w:sz w:val="20"/>
              </w:rPr>
            </w:pPr>
            <w:r>
              <w:rPr>
                <w:spacing w:val="-2"/>
                <w:sz w:val="20"/>
              </w:rPr>
              <w:t>P169901</w:t>
            </w:r>
          </w:p>
        </w:tc>
        <w:tc>
          <w:tcPr>
            <w:tcW w:w="2597" w:type="dxa"/>
          </w:tcPr>
          <w:p>
            <w:pPr>
              <w:pStyle w:val="TableParagraph"/>
              <w:spacing w:before="2"/>
              <w:ind w:left="119"/>
              <w:rPr>
                <w:sz w:val="20"/>
              </w:rPr>
            </w:pPr>
            <w:r>
              <w:rPr>
                <w:spacing w:val="-6"/>
                <w:sz w:val="20"/>
              </w:rPr>
              <w:t>Water</w:t>
            </w:r>
            <w:r>
              <w:rPr>
                <w:spacing w:val="-14"/>
                <w:sz w:val="20"/>
              </w:rPr>
              <w:t> </w:t>
            </w:r>
            <w:r>
              <w:rPr>
                <w:spacing w:val="-6"/>
                <w:sz w:val="20"/>
              </w:rPr>
              <w:t>Security</w:t>
            </w:r>
            <w:r>
              <w:rPr>
                <w:spacing w:val="-13"/>
                <w:sz w:val="20"/>
              </w:rPr>
              <w:t> </w:t>
            </w:r>
            <w:r>
              <w:rPr>
                <w:spacing w:val="-6"/>
                <w:sz w:val="20"/>
              </w:rPr>
              <w:t>in</w:t>
            </w:r>
            <w:r>
              <w:rPr>
                <w:spacing w:val="-14"/>
                <w:sz w:val="20"/>
              </w:rPr>
              <w:t> </w:t>
            </w:r>
            <w:r>
              <w:rPr>
                <w:spacing w:val="-6"/>
                <w:sz w:val="20"/>
              </w:rPr>
              <w:t>the</w:t>
            </w:r>
            <w:r>
              <w:rPr>
                <w:spacing w:val="-14"/>
                <w:sz w:val="20"/>
              </w:rPr>
              <w:t> </w:t>
            </w:r>
            <w:r>
              <w:rPr>
                <w:spacing w:val="-6"/>
                <w:sz w:val="20"/>
              </w:rPr>
              <w:t>Dry</w:t>
            </w:r>
          </w:p>
          <w:p>
            <w:pPr>
              <w:pStyle w:val="TableParagraph"/>
              <w:spacing w:line="223" w:lineRule="exact" w:before="10"/>
              <w:ind w:left="119"/>
              <w:rPr>
                <w:sz w:val="20"/>
              </w:rPr>
            </w:pPr>
            <w:r>
              <w:rPr>
                <w:spacing w:val="-4"/>
                <w:sz w:val="20"/>
              </w:rPr>
              <w:t>Corridor</w:t>
            </w:r>
            <w:r>
              <w:rPr>
                <w:spacing w:val="-17"/>
                <w:sz w:val="20"/>
              </w:rPr>
              <w:t> </w:t>
            </w:r>
            <w:r>
              <w:rPr>
                <w:spacing w:val="-4"/>
                <w:sz w:val="20"/>
              </w:rPr>
              <w:t>of</w:t>
            </w:r>
            <w:r>
              <w:rPr>
                <w:spacing w:val="-17"/>
                <w:sz w:val="20"/>
              </w:rPr>
              <w:t> </w:t>
            </w:r>
            <w:r>
              <w:rPr>
                <w:spacing w:val="-4"/>
                <w:sz w:val="20"/>
              </w:rPr>
              <w:t>Honduras</w:t>
            </w:r>
          </w:p>
        </w:tc>
        <w:tc>
          <w:tcPr>
            <w:tcW w:w="1107" w:type="dxa"/>
          </w:tcPr>
          <w:p>
            <w:pPr>
              <w:pStyle w:val="TableParagraph"/>
              <w:spacing w:before="122"/>
              <w:ind w:left="36" w:right="97"/>
              <w:jc w:val="center"/>
              <w:rPr>
                <w:sz w:val="20"/>
              </w:rPr>
            </w:pPr>
            <w:r>
              <w:rPr>
                <w:spacing w:val="-4"/>
                <w:sz w:val="20"/>
              </w:rPr>
              <w:t>2020</w:t>
            </w:r>
          </w:p>
        </w:tc>
        <w:tc>
          <w:tcPr>
            <w:tcW w:w="1210" w:type="dxa"/>
          </w:tcPr>
          <w:p>
            <w:pPr>
              <w:pStyle w:val="TableParagraph"/>
              <w:spacing w:before="122"/>
              <w:ind w:left="2" w:right="2"/>
              <w:jc w:val="center"/>
              <w:rPr>
                <w:sz w:val="20"/>
              </w:rPr>
            </w:pPr>
            <w:r>
              <w:rPr>
                <w:spacing w:val="-2"/>
                <w:sz w:val="20"/>
              </w:rPr>
              <w:t>Honduras</w:t>
            </w:r>
          </w:p>
        </w:tc>
        <w:tc>
          <w:tcPr>
            <w:tcW w:w="1605" w:type="dxa"/>
          </w:tcPr>
          <w:p>
            <w:pPr>
              <w:pStyle w:val="TableParagraph"/>
              <w:spacing w:before="122"/>
              <w:ind w:left="68" w:right="3"/>
              <w:jc w:val="center"/>
              <w:rPr>
                <w:sz w:val="20"/>
              </w:rPr>
            </w:pPr>
            <w:r>
              <w:rPr>
                <w:spacing w:val="-2"/>
                <w:sz w:val="20"/>
              </w:rPr>
              <w:t>63.00</w:t>
            </w:r>
          </w:p>
        </w:tc>
        <w:tc>
          <w:tcPr>
            <w:tcW w:w="1621" w:type="dxa"/>
          </w:tcPr>
          <w:p>
            <w:pPr>
              <w:pStyle w:val="TableParagraph"/>
              <w:spacing w:before="122"/>
              <w:ind w:left="9" w:right="9"/>
              <w:jc w:val="center"/>
              <w:rPr>
                <w:sz w:val="20"/>
              </w:rPr>
            </w:pPr>
            <w:r>
              <w:rPr>
                <w:spacing w:val="-4"/>
                <w:sz w:val="20"/>
              </w:rPr>
              <w:t>3.26</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ind w:left="95" w:right="94"/>
              <w:jc w:val="center"/>
              <w:rPr>
                <w:sz w:val="20"/>
              </w:rPr>
            </w:pPr>
            <w:r>
              <w:rPr>
                <w:spacing w:val="-4"/>
                <w:sz w:val="20"/>
              </w:rPr>
              <w:t>0.94</w:t>
            </w:r>
          </w:p>
        </w:tc>
      </w:tr>
      <w:tr>
        <w:trPr>
          <w:trHeight w:val="732" w:hRule="atLeast"/>
        </w:trPr>
        <w:tc>
          <w:tcPr>
            <w:tcW w:w="616" w:type="dxa"/>
            <w:shd w:val="clear" w:color="auto" w:fill="F8EDF3"/>
          </w:tcPr>
          <w:p>
            <w:pPr>
              <w:pStyle w:val="TableParagraph"/>
              <w:spacing w:before="2"/>
              <w:rPr>
                <w:rFonts w:ascii="Calibri"/>
                <w:sz w:val="20"/>
              </w:rPr>
            </w:pPr>
          </w:p>
          <w:p>
            <w:pPr>
              <w:pStyle w:val="TableParagraph"/>
              <w:spacing w:before="1"/>
              <w:ind w:left="25"/>
              <w:jc w:val="center"/>
              <w:rPr>
                <w:sz w:val="20"/>
              </w:rPr>
            </w:pPr>
            <w:r>
              <w:rPr>
                <w:spacing w:val="-5"/>
                <w:sz w:val="20"/>
              </w:rPr>
              <w:t>506</w:t>
            </w:r>
          </w:p>
        </w:tc>
        <w:tc>
          <w:tcPr>
            <w:tcW w:w="1168" w:type="dxa"/>
            <w:shd w:val="clear" w:color="auto" w:fill="F8EDF3"/>
          </w:tcPr>
          <w:p>
            <w:pPr>
              <w:pStyle w:val="TableParagraph"/>
              <w:spacing w:before="2"/>
              <w:rPr>
                <w:rFonts w:ascii="Calibri"/>
                <w:sz w:val="20"/>
              </w:rPr>
            </w:pPr>
          </w:p>
          <w:p>
            <w:pPr>
              <w:pStyle w:val="TableParagraph"/>
              <w:spacing w:before="1"/>
              <w:ind w:left="135"/>
              <w:rPr>
                <w:sz w:val="20"/>
              </w:rPr>
            </w:pPr>
            <w:r>
              <w:rPr>
                <w:spacing w:val="-2"/>
                <w:sz w:val="20"/>
              </w:rPr>
              <w:t>P170469</w:t>
            </w:r>
          </w:p>
        </w:tc>
        <w:tc>
          <w:tcPr>
            <w:tcW w:w="2597" w:type="dxa"/>
            <w:shd w:val="clear" w:color="auto" w:fill="F8EDF3"/>
          </w:tcPr>
          <w:p>
            <w:pPr>
              <w:pStyle w:val="TableParagraph"/>
              <w:spacing w:before="2"/>
              <w:ind w:left="119"/>
              <w:rPr>
                <w:sz w:val="20"/>
              </w:rPr>
            </w:pPr>
            <w:r>
              <w:rPr>
                <w:spacing w:val="-2"/>
                <w:sz w:val="20"/>
              </w:rPr>
              <w:t>TEGUCIGALPA:</w:t>
            </w:r>
            <w:r>
              <w:rPr>
                <w:spacing w:val="-7"/>
                <w:sz w:val="20"/>
              </w:rPr>
              <w:t> </w:t>
            </w:r>
            <w:r>
              <w:rPr>
                <w:spacing w:val="-2"/>
                <w:sz w:val="20"/>
              </w:rPr>
              <w:t>WATER</w:t>
            </w:r>
          </w:p>
          <w:p>
            <w:pPr>
              <w:pStyle w:val="TableParagraph"/>
              <w:spacing w:line="240" w:lineRule="atLeast"/>
              <w:ind w:left="119"/>
              <w:rPr>
                <w:sz w:val="20"/>
              </w:rPr>
            </w:pPr>
            <w:r>
              <w:rPr>
                <w:sz w:val="20"/>
              </w:rPr>
              <w:t>SUPPLY</w:t>
            </w:r>
            <w:r>
              <w:rPr>
                <w:spacing w:val="-20"/>
                <w:sz w:val="20"/>
              </w:rPr>
              <w:t> </w:t>
            </w:r>
            <w:r>
              <w:rPr>
                <w:sz w:val="20"/>
              </w:rPr>
              <w:t>STRENGTHENING </w:t>
            </w:r>
            <w:r>
              <w:rPr>
                <w:spacing w:val="-2"/>
                <w:sz w:val="20"/>
              </w:rPr>
              <w:t>PROJECT</w:t>
            </w:r>
          </w:p>
        </w:tc>
        <w:tc>
          <w:tcPr>
            <w:tcW w:w="1107" w:type="dxa"/>
            <w:shd w:val="clear" w:color="auto" w:fill="F8EDF3"/>
          </w:tcPr>
          <w:p>
            <w:pPr>
              <w:pStyle w:val="TableParagraph"/>
              <w:spacing w:before="2"/>
              <w:rPr>
                <w:rFonts w:ascii="Calibri"/>
                <w:sz w:val="20"/>
              </w:rPr>
            </w:pPr>
          </w:p>
          <w:p>
            <w:pPr>
              <w:pStyle w:val="TableParagraph"/>
              <w:spacing w:before="1"/>
              <w:ind w:left="36" w:right="97"/>
              <w:jc w:val="center"/>
              <w:rPr>
                <w:sz w:val="20"/>
              </w:rPr>
            </w:pPr>
            <w:r>
              <w:rPr>
                <w:spacing w:val="-4"/>
                <w:sz w:val="20"/>
              </w:rPr>
              <w:t>2019</w:t>
            </w:r>
          </w:p>
        </w:tc>
        <w:tc>
          <w:tcPr>
            <w:tcW w:w="1210" w:type="dxa"/>
            <w:shd w:val="clear" w:color="auto" w:fill="F8EDF3"/>
          </w:tcPr>
          <w:p>
            <w:pPr>
              <w:pStyle w:val="TableParagraph"/>
              <w:spacing w:before="2"/>
              <w:rPr>
                <w:rFonts w:ascii="Calibri"/>
                <w:sz w:val="20"/>
              </w:rPr>
            </w:pPr>
          </w:p>
          <w:p>
            <w:pPr>
              <w:pStyle w:val="TableParagraph"/>
              <w:spacing w:before="1"/>
              <w:ind w:left="2" w:right="2"/>
              <w:jc w:val="center"/>
              <w:rPr>
                <w:sz w:val="20"/>
              </w:rPr>
            </w:pPr>
            <w:r>
              <w:rPr>
                <w:spacing w:val="-2"/>
                <w:sz w:val="20"/>
              </w:rPr>
              <w:t>Honduras</w:t>
            </w:r>
          </w:p>
        </w:tc>
        <w:tc>
          <w:tcPr>
            <w:tcW w:w="1605" w:type="dxa"/>
            <w:shd w:val="clear" w:color="auto" w:fill="F8EDF3"/>
          </w:tcPr>
          <w:p>
            <w:pPr>
              <w:pStyle w:val="TableParagraph"/>
              <w:spacing w:before="2"/>
              <w:rPr>
                <w:rFonts w:ascii="Calibri"/>
                <w:sz w:val="20"/>
              </w:rPr>
            </w:pPr>
          </w:p>
          <w:p>
            <w:pPr>
              <w:pStyle w:val="TableParagraph"/>
              <w:spacing w:before="1"/>
              <w:ind w:left="68" w:right="3"/>
              <w:jc w:val="center"/>
              <w:rPr>
                <w:sz w:val="20"/>
              </w:rPr>
            </w:pPr>
            <w:r>
              <w:rPr>
                <w:spacing w:val="-2"/>
                <w:sz w:val="20"/>
              </w:rPr>
              <w:t>50.00</w:t>
            </w:r>
          </w:p>
        </w:tc>
        <w:tc>
          <w:tcPr>
            <w:tcW w:w="1621" w:type="dxa"/>
            <w:shd w:val="clear" w:color="auto" w:fill="F8EDF3"/>
          </w:tcPr>
          <w:p>
            <w:pPr>
              <w:pStyle w:val="TableParagraph"/>
              <w:spacing w:before="2"/>
              <w:rPr>
                <w:rFonts w:ascii="Calibri"/>
                <w:sz w:val="20"/>
              </w:rPr>
            </w:pPr>
          </w:p>
          <w:p>
            <w:pPr>
              <w:pStyle w:val="TableParagraph"/>
              <w:spacing w:before="1"/>
              <w:ind w:left="9" w:right="6"/>
              <w:jc w:val="center"/>
              <w:rPr>
                <w:sz w:val="20"/>
              </w:rPr>
            </w:pPr>
            <w:r>
              <w:rPr>
                <w:spacing w:val="-2"/>
                <w:sz w:val="20"/>
              </w:rPr>
              <w:t>30.79</w:t>
            </w:r>
          </w:p>
        </w:tc>
        <w:tc>
          <w:tcPr>
            <w:tcW w:w="1545" w:type="dxa"/>
            <w:shd w:val="clear" w:color="auto" w:fill="F8EDF3"/>
          </w:tcPr>
          <w:p>
            <w:pPr>
              <w:pStyle w:val="TableParagraph"/>
              <w:spacing w:before="2"/>
              <w:rPr>
                <w:rFonts w:ascii="Calibri"/>
                <w:sz w:val="20"/>
              </w:rPr>
            </w:pPr>
          </w:p>
          <w:p>
            <w:pPr>
              <w:pStyle w:val="TableParagraph"/>
              <w:spacing w:before="1"/>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spacing w:before="1"/>
              <w:ind w:left="95" w:right="94"/>
              <w:jc w:val="center"/>
              <w:rPr>
                <w:sz w:val="20"/>
              </w:rPr>
            </w:pPr>
            <w:r>
              <w:rPr>
                <w:spacing w:val="-4"/>
                <w:sz w:val="20"/>
              </w:rPr>
              <w:t>5.60</w:t>
            </w:r>
          </w:p>
        </w:tc>
      </w:tr>
      <w:tr>
        <w:trPr>
          <w:trHeight w:val="489" w:hRule="atLeast"/>
        </w:trPr>
        <w:tc>
          <w:tcPr>
            <w:tcW w:w="616" w:type="dxa"/>
          </w:tcPr>
          <w:p>
            <w:pPr>
              <w:pStyle w:val="TableParagraph"/>
              <w:spacing w:before="124"/>
              <w:ind w:left="25"/>
              <w:jc w:val="center"/>
              <w:rPr>
                <w:sz w:val="20"/>
              </w:rPr>
            </w:pPr>
            <w:r>
              <w:rPr>
                <w:spacing w:val="-5"/>
                <w:sz w:val="20"/>
              </w:rPr>
              <w:t>507</w:t>
            </w:r>
          </w:p>
        </w:tc>
        <w:tc>
          <w:tcPr>
            <w:tcW w:w="1168" w:type="dxa"/>
          </w:tcPr>
          <w:p>
            <w:pPr>
              <w:pStyle w:val="TableParagraph"/>
              <w:spacing w:before="124"/>
              <w:ind w:left="135"/>
              <w:rPr>
                <w:sz w:val="20"/>
              </w:rPr>
            </w:pPr>
            <w:r>
              <w:rPr>
                <w:spacing w:val="-2"/>
                <w:sz w:val="20"/>
              </w:rPr>
              <w:t>P173125</w:t>
            </w:r>
          </w:p>
        </w:tc>
        <w:tc>
          <w:tcPr>
            <w:tcW w:w="2597" w:type="dxa"/>
          </w:tcPr>
          <w:p>
            <w:pPr>
              <w:pStyle w:val="TableParagraph"/>
              <w:spacing w:before="2"/>
              <w:ind w:left="119"/>
              <w:rPr>
                <w:sz w:val="20"/>
              </w:rPr>
            </w:pPr>
            <w:r>
              <w:rPr>
                <w:spacing w:val="-4"/>
                <w:sz w:val="20"/>
              </w:rPr>
              <w:t>Urban</w:t>
            </w:r>
            <w:r>
              <w:rPr>
                <w:spacing w:val="-17"/>
                <w:sz w:val="20"/>
              </w:rPr>
              <w:t> </w:t>
            </w:r>
            <w:r>
              <w:rPr>
                <w:spacing w:val="-4"/>
                <w:sz w:val="20"/>
              </w:rPr>
              <w:t>Water</w:t>
            </w:r>
            <w:r>
              <w:rPr>
                <w:spacing w:val="-17"/>
                <w:sz w:val="20"/>
              </w:rPr>
              <w:t> </w:t>
            </w:r>
            <w:r>
              <w:rPr>
                <w:spacing w:val="-4"/>
                <w:sz w:val="20"/>
              </w:rPr>
              <w:t>Supply</w:t>
            </w:r>
          </w:p>
          <w:p>
            <w:pPr>
              <w:pStyle w:val="TableParagraph"/>
              <w:spacing w:line="223" w:lineRule="exact" w:before="12"/>
              <w:ind w:left="119"/>
              <w:rPr>
                <w:sz w:val="20"/>
              </w:rPr>
            </w:pPr>
            <w:r>
              <w:rPr>
                <w:spacing w:val="-6"/>
                <w:sz w:val="20"/>
              </w:rPr>
              <w:t>Strengthening</w:t>
            </w:r>
            <w:r>
              <w:rPr>
                <w:spacing w:val="-1"/>
                <w:sz w:val="20"/>
              </w:rPr>
              <w:t> </w:t>
            </w:r>
            <w:r>
              <w:rPr>
                <w:spacing w:val="-2"/>
                <w:sz w:val="20"/>
              </w:rPr>
              <w:t>Project</w:t>
            </w:r>
          </w:p>
        </w:tc>
        <w:tc>
          <w:tcPr>
            <w:tcW w:w="1107" w:type="dxa"/>
          </w:tcPr>
          <w:p>
            <w:pPr>
              <w:pStyle w:val="TableParagraph"/>
              <w:spacing w:before="124"/>
              <w:ind w:left="36" w:right="97"/>
              <w:jc w:val="center"/>
              <w:rPr>
                <w:sz w:val="20"/>
              </w:rPr>
            </w:pPr>
            <w:r>
              <w:rPr>
                <w:spacing w:val="-4"/>
                <w:sz w:val="20"/>
              </w:rPr>
              <w:t>2020</w:t>
            </w:r>
          </w:p>
        </w:tc>
        <w:tc>
          <w:tcPr>
            <w:tcW w:w="1210" w:type="dxa"/>
          </w:tcPr>
          <w:p>
            <w:pPr>
              <w:pStyle w:val="TableParagraph"/>
              <w:spacing w:before="124"/>
              <w:ind w:left="2" w:right="2"/>
              <w:jc w:val="center"/>
              <w:rPr>
                <w:sz w:val="20"/>
              </w:rPr>
            </w:pPr>
            <w:r>
              <w:rPr>
                <w:spacing w:val="-2"/>
                <w:sz w:val="20"/>
              </w:rPr>
              <w:t>Honduras</w:t>
            </w:r>
          </w:p>
        </w:tc>
        <w:tc>
          <w:tcPr>
            <w:tcW w:w="1605" w:type="dxa"/>
          </w:tcPr>
          <w:p>
            <w:pPr>
              <w:pStyle w:val="TableParagraph"/>
              <w:spacing w:before="124"/>
              <w:ind w:left="68" w:right="3"/>
              <w:jc w:val="center"/>
              <w:rPr>
                <w:sz w:val="20"/>
              </w:rPr>
            </w:pPr>
            <w:r>
              <w:rPr>
                <w:spacing w:val="-2"/>
                <w:sz w:val="20"/>
              </w:rPr>
              <w:t>45.00</w:t>
            </w:r>
          </w:p>
        </w:tc>
        <w:tc>
          <w:tcPr>
            <w:tcW w:w="1621" w:type="dxa"/>
          </w:tcPr>
          <w:p>
            <w:pPr>
              <w:pStyle w:val="TableParagraph"/>
              <w:spacing w:before="124"/>
              <w:ind w:left="9" w:right="9"/>
              <w:jc w:val="center"/>
              <w:rPr>
                <w:sz w:val="20"/>
              </w:rPr>
            </w:pPr>
            <w:r>
              <w:rPr>
                <w:spacing w:val="-4"/>
                <w:sz w:val="20"/>
              </w:rPr>
              <w:t>6.07</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4.00</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508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P173861</w:t>
            </w:r>
          </w:p>
        </w:tc>
        <w:tc>
          <w:tcPr>
            <w:tcW w:w="2597" w:type="dxa"/>
            <w:shd w:val="clear" w:color="auto" w:fill="F8EDF3"/>
          </w:tcPr>
          <w:p>
            <w:pPr>
              <w:pStyle w:val="TableParagraph"/>
              <w:spacing w:line="249" w:lineRule="auto" w:before="2"/>
              <w:ind w:left="119" w:right="615"/>
              <w:rPr>
                <w:sz w:val="20"/>
              </w:rPr>
            </w:pPr>
            <w:r>
              <w:rPr>
                <w:sz w:val="20"/>
              </w:rPr>
              <w:t>Honduras</w:t>
            </w:r>
            <w:r>
              <w:rPr>
                <w:spacing w:val="-21"/>
                <w:sz w:val="20"/>
              </w:rPr>
              <w:t> </w:t>
            </w:r>
            <w:r>
              <w:rPr>
                <w:sz w:val="20"/>
              </w:rPr>
              <w:t>COVID-19 Emergency</w:t>
            </w:r>
            <w:r>
              <w:rPr>
                <w:spacing w:val="-19"/>
                <w:sz w:val="20"/>
              </w:rPr>
              <w:t> </w:t>
            </w:r>
            <w:r>
              <w:rPr>
                <w:sz w:val="20"/>
              </w:rPr>
              <w:t>Response</w:t>
            </w:r>
          </w:p>
          <w:p>
            <w:pPr>
              <w:pStyle w:val="TableParagraph"/>
              <w:spacing w:line="223" w:lineRule="exact" w:before="4"/>
              <w:ind w:left="119"/>
              <w:rPr>
                <w:sz w:val="20"/>
              </w:rPr>
            </w:pPr>
            <w:r>
              <w:rPr>
                <w:spacing w:val="-2"/>
                <w:sz w:val="20"/>
              </w:rPr>
              <w:t>Project</w:t>
            </w:r>
          </w:p>
        </w:tc>
        <w:tc>
          <w:tcPr>
            <w:tcW w:w="1107" w:type="dxa"/>
            <w:shd w:val="clear" w:color="auto" w:fill="F8EDF3"/>
          </w:tcPr>
          <w:p>
            <w:pPr>
              <w:pStyle w:val="TableParagraph"/>
              <w:rPr>
                <w:rFonts w:ascii="Calibri"/>
                <w:sz w:val="20"/>
              </w:rPr>
            </w:pPr>
          </w:p>
          <w:p>
            <w:pPr>
              <w:pStyle w:val="TableParagraph"/>
              <w:ind w:left="36" w:right="97"/>
              <w:jc w:val="center"/>
              <w:rPr>
                <w:sz w:val="20"/>
              </w:rPr>
            </w:pPr>
            <w:r>
              <w:rPr>
                <w:spacing w:val="-4"/>
                <w:sz w:val="20"/>
              </w:rPr>
              <w:t>2020</w:t>
            </w:r>
          </w:p>
        </w:tc>
        <w:tc>
          <w:tcPr>
            <w:tcW w:w="1210" w:type="dxa"/>
            <w:shd w:val="clear" w:color="auto" w:fill="F8EDF3"/>
          </w:tcPr>
          <w:p>
            <w:pPr>
              <w:pStyle w:val="TableParagraph"/>
              <w:rPr>
                <w:rFonts w:ascii="Calibri"/>
                <w:sz w:val="20"/>
              </w:rPr>
            </w:pPr>
          </w:p>
          <w:p>
            <w:pPr>
              <w:pStyle w:val="TableParagraph"/>
              <w:ind w:left="2" w:right="2"/>
              <w:jc w:val="center"/>
              <w:rPr>
                <w:sz w:val="20"/>
              </w:rPr>
            </w:pPr>
            <w:r>
              <w:rPr>
                <w:spacing w:val="-2"/>
                <w:sz w:val="20"/>
              </w:rPr>
              <w:t>Honduras</w:t>
            </w:r>
          </w:p>
        </w:tc>
        <w:tc>
          <w:tcPr>
            <w:tcW w:w="1605" w:type="dxa"/>
            <w:shd w:val="clear" w:color="auto" w:fill="F8EDF3"/>
          </w:tcPr>
          <w:p>
            <w:pPr>
              <w:pStyle w:val="TableParagraph"/>
              <w:rPr>
                <w:rFonts w:ascii="Calibri"/>
                <w:sz w:val="20"/>
              </w:rPr>
            </w:pPr>
          </w:p>
          <w:p>
            <w:pPr>
              <w:pStyle w:val="TableParagraph"/>
              <w:ind w:left="68" w:right="3"/>
              <w:jc w:val="center"/>
              <w:rPr>
                <w:sz w:val="20"/>
              </w:rPr>
            </w:pPr>
            <w:r>
              <w:rPr>
                <w:spacing w:val="-2"/>
                <w:sz w:val="20"/>
              </w:rPr>
              <w:t>39.95</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39.95</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0.62</w:t>
            </w:r>
          </w:p>
        </w:tc>
      </w:tr>
      <w:tr>
        <w:trPr>
          <w:trHeight w:val="977"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509</w:t>
            </w:r>
          </w:p>
        </w:tc>
        <w:tc>
          <w:tcPr>
            <w:tcW w:w="1168" w:type="dxa"/>
          </w:tcPr>
          <w:p>
            <w:pPr>
              <w:pStyle w:val="TableParagraph"/>
              <w:spacing w:before="122"/>
              <w:rPr>
                <w:rFonts w:ascii="Calibri"/>
                <w:sz w:val="20"/>
              </w:rPr>
            </w:pPr>
          </w:p>
          <w:p>
            <w:pPr>
              <w:pStyle w:val="TableParagraph"/>
              <w:ind w:left="135"/>
              <w:rPr>
                <w:sz w:val="20"/>
              </w:rPr>
            </w:pPr>
            <w:r>
              <w:rPr>
                <w:spacing w:val="-2"/>
                <w:sz w:val="20"/>
              </w:rPr>
              <w:t>P175977</w:t>
            </w:r>
          </w:p>
        </w:tc>
        <w:tc>
          <w:tcPr>
            <w:tcW w:w="2597" w:type="dxa"/>
          </w:tcPr>
          <w:p>
            <w:pPr>
              <w:pStyle w:val="TableParagraph"/>
              <w:spacing w:line="252" w:lineRule="auto" w:before="2"/>
              <w:ind w:left="119" w:right="241"/>
              <w:rPr>
                <w:sz w:val="20"/>
              </w:rPr>
            </w:pPr>
            <w:r>
              <w:rPr>
                <w:sz w:val="20"/>
              </w:rPr>
              <w:t>Honduras</w:t>
            </w:r>
            <w:r>
              <w:rPr>
                <w:spacing w:val="-21"/>
                <w:sz w:val="20"/>
              </w:rPr>
              <w:t> </w:t>
            </w:r>
            <w:r>
              <w:rPr>
                <w:sz w:val="20"/>
              </w:rPr>
              <w:t>Tropical </w:t>
            </w:r>
            <w:r>
              <w:rPr>
                <w:spacing w:val="-2"/>
                <w:sz w:val="20"/>
              </w:rPr>
              <w:t>Cyclones</w:t>
            </w:r>
            <w:r>
              <w:rPr>
                <w:spacing w:val="-20"/>
                <w:sz w:val="20"/>
              </w:rPr>
              <w:t> </w:t>
            </w:r>
            <w:r>
              <w:rPr>
                <w:spacing w:val="-2"/>
                <w:sz w:val="20"/>
              </w:rPr>
              <w:t>Eta</w:t>
            </w:r>
            <w:r>
              <w:rPr>
                <w:spacing w:val="-19"/>
                <w:sz w:val="20"/>
              </w:rPr>
              <w:t> </w:t>
            </w:r>
            <w:r>
              <w:rPr>
                <w:spacing w:val="-2"/>
                <w:sz w:val="20"/>
              </w:rPr>
              <w:t>and</w:t>
            </w:r>
            <w:r>
              <w:rPr>
                <w:spacing w:val="-18"/>
                <w:sz w:val="20"/>
              </w:rPr>
              <w:t> </w:t>
            </w:r>
            <w:r>
              <w:rPr>
                <w:spacing w:val="-2"/>
                <w:sz w:val="20"/>
              </w:rPr>
              <w:t>Iota </w:t>
            </w:r>
            <w:r>
              <w:rPr>
                <w:sz w:val="20"/>
              </w:rPr>
              <w:t>Emergency</w:t>
            </w:r>
            <w:r>
              <w:rPr>
                <w:spacing w:val="-18"/>
                <w:sz w:val="20"/>
              </w:rPr>
              <w:t> </w:t>
            </w:r>
            <w:r>
              <w:rPr>
                <w:sz w:val="20"/>
              </w:rPr>
              <w:t>Recovery</w:t>
            </w:r>
          </w:p>
          <w:p>
            <w:pPr>
              <w:pStyle w:val="TableParagraph"/>
              <w:spacing w:line="223" w:lineRule="exact"/>
              <w:ind w:left="119"/>
              <w:rPr>
                <w:sz w:val="20"/>
              </w:rPr>
            </w:pPr>
            <w:r>
              <w:rPr>
                <w:spacing w:val="-2"/>
                <w:sz w:val="20"/>
              </w:rPr>
              <w:t>Project</w:t>
            </w:r>
          </w:p>
        </w:tc>
        <w:tc>
          <w:tcPr>
            <w:tcW w:w="1107" w:type="dxa"/>
          </w:tcPr>
          <w:p>
            <w:pPr>
              <w:pStyle w:val="TableParagraph"/>
              <w:spacing w:before="122"/>
              <w:rPr>
                <w:rFonts w:ascii="Calibri"/>
                <w:sz w:val="20"/>
              </w:rPr>
            </w:pPr>
          </w:p>
          <w:p>
            <w:pPr>
              <w:pStyle w:val="TableParagraph"/>
              <w:ind w:left="36" w:right="97"/>
              <w:jc w:val="center"/>
              <w:rPr>
                <w:sz w:val="20"/>
              </w:rPr>
            </w:pPr>
            <w:r>
              <w:rPr>
                <w:spacing w:val="-4"/>
                <w:sz w:val="20"/>
              </w:rPr>
              <w:t>2021</w:t>
            </w:r>
          </w:p>
        </w:tc>
        <w:tc>
          <w:tcPr>
            <w:tcW w:w="1210" w:type="dxa"/>
          </w:tcPr>
          <w:p>
            <w:pPr>
              <w:pStyle w:val="TableParagraph"/>
              <w:spacing w:before="122"/>
              <w:rPr>
                <w:rFonts w:ascii="Calibri"/>
                <w:sz w:val="20"/>
              </w:rPr>
            </w:pPr>
          </w:p>
          <w:p>
            <w:pPr>
              <w:pStyle w:val="TableParagraph"/>
              <w:ind w:left="2" w:right="2"/>
              <w:jc w:val="center"/>
              <w:rPr>
                <w:sz w:val="20"/>
              </w:rPr>
            </w:pPr>
            <w:r>
              <w:rPr>
                <w:spacing w:val="-2"/>
                <w:sz w:val="20"/>
              </w:rPr>
              <w:t>Honduras</w:t>
            </w:r>
          </w:p>
        </w:tc>
        <w:tc>
          <w:tcPr>
            <w:tcW w:w="1605" w:type="dxa"/>
          </w:tcPr>
          <w:p>
            <w:pPr>
              <w:pStyle w:val="TableParagraph"/>
              <w:spacing w:before="122"/>
              <w:rPr>
                <w:rFonts w:ascii="Calibri"/>
                <w:sz w:val="20"/>
              </w:rPr>
            </w:pPr>
          </w:p>
          <w:p>
            <w:pPr>
              <w:pStyle w:val="TableParagraph"/>
              <w:ind w:left="68" w:right="3"/>
              <w:jc w:val="center"/>
              <w:rPr>
                <w:sz w:val="20"/>
              </w:rPr>
            </w:pPr>
            <w:r>
              <w:rPr>
                <w:spacing w:val="-2"/>
                <w:sz w:val="20"/>
              </w:rPr>
              <w:t>150.00</w:t>
            </w:r>
          </w:p>
        </w:tc>
        <w:tc>
          <w:tcPr>
            <w:tcW w:w="1621" w:type="dxa"/>
          </w:tcPr>
          <w:p>
            <w:pPr>
              <w:pStyle w:val="TableParagraph"/>
              <w:spacing w:before="122"/>
              <w:rPr>
                <w:rFonts w:ascii="Calibri"/>
                <w:sz w:val="20"/>
              </w:rPr>
            </w:pPr>
          </w:p>
          <w:p>
            <w:pPr>
              <w:pStyle w:val="TableParagraph"/>
              <w:ind w:left="9" w:right="6"/>
              <w:jc w:val="center"/>
              <w:rPr>
                <w:sz w:val="20"/>
              </w:rPr>
            </w:pPr>
            <w:r>
              <w:rPr>
                <w:spacing w:val="-2"/>
                <w:sz w:val="20"/>
              </w:rPr>
              <w:t>90.19</w:t>
            </w:r>
          </w:p>
        </w:tc>
        <w:tc>
          <w:tcPr>
            <w:tcW w:w="1545" w:type="dxa"/>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5"/>
              <w:jc w:val="center"/>
              <w:rPr>
                <w:sz w:val="20"/>
              </w:rPr>
            </w:pPr>
            <w:r>
              <w:rPr>
                <w:spacing w:val="-2"/>
                <w:sz w:val="20"/>
              </w:rPr>
              <w:t>44.74</w:t>
            </w:r>
          </w:p>
        </w:tc>
      </w:tr>
      <w:tr>
        <w:trPr>
          <w:trHeight w:val="1463" w:hRule="atLeast"/>
        </w:trPr>
        <w:tc>
          <w:tcPr>
            <w:tcW w:w="616"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25"/>
              <w:jc w:val="center"/>
              <w:rPr>
                <w:sz w:val="20"/>
              </w:rPr>
            </w:pPr>
            <w:r>
              <w:rPr>
                <w:spacing w:val="-5"/>
                <w:sz w:val="20"/>
              </w:rPr>
              <w:t>510</w:t>
            </w:r>
          </w:p>
        </w:tc>
        <w:tc>
          <w:tcPr>
            <w:tcW w:w="1168"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135"/>
              <w:rPr>
                <w:sz w:val="20"/>
              </w:rPr>
            </w:pPr>
            <w:r>
              <w:rPr>
                <w:spacing w:val="-2"/>
                <w:sz w:val="20"/>
              </w:rPr>
              <w:t>P177001</w:t>
            </w:r>
          </w:p>
        </w:tc>
        <w:tc>
          <w:tcPr>
            <w:tcW w:w="2597" w:type="dxa"/>
            <w:shd w:val="clear" w:color="auto" w:fill="F8EDF3"/>
          </w:tcPr>
          <w:p>
            <w:pPr>
              <w:pStyle w:val="TableParagraph"/>
              <w:spacing w:line="252" w:lineRule="auto" w:before="2"/>
              <w:ind w:left="119" w:right="109"/>
              <w:rPr>
                <w:sz w:val="20"/>
              </w:rPr>
            </w:pPr>
            <w:r>
              <w:rPr>
                <w:sz w:val="20"/>
              </w:rPr>
              <w:t>Honduras</w:t>
            </w:r>
            <w:r>
              <w:rPr>
                <w:spacing w:val="-2"/>
                <w:sz w:val="20"/>
              </w:rPr>
              <w:t> </w:t>
            </w:r>
            <w:r>
              <w:rPr>
                <w:sz w:val="20"/>
              </w:rPr>
              <w:t>Second Disaster Risk</w:t>
            </w:r>
            <w:r>
              <w:rPr>
                <w:spacing w:val="-22"/>
                <w:sz w:val="20"/>
              </w:rPr>
              <w:t> </w:t>
            </w:r>
            <w:r>
              <w:rPr>
                <w:sz w:val="20"/>
              </w:rPr>
              <w:t>Management Development</w:t>
            </w:r>
            <w:r>
              <w:rPr>
                <w:spacing w:val="-20"/>
                <w:sz w:val="20"/>
              </w:rPr>
              <w:t> </w:t>
            </w:r>
            <w:r>
              <w:rPr>
                <w:sz w:val="20"/>
              </w:rPr>
              <w:t>Policy</w:t>
            </w:r>
            <w:r>
              <w:rPr>
                <w:spacing w:val="-19"/>
                <w:sz w:val="20"/>
              </w:rPr>
              <w:t> </w:t>
            </w:r>
            <w:r>
              <w:rPr>
                <w:sz w:val="20"/>
              </w:rPr>
              <w:t>Credit with a Catastrophe </w:t>
            </w:r>
            <w:r>
              <w:rPr>
                <w:spacing w:val="-4"/>
                <w:sz w:val="20"/>
              </w:rPr>
              <w:t>Deferred</w:t>
            </w:r>
            <w:r>
              <w:rPr>
                <w:spacing w:val="-14"/>
                <w:sz w:val="20"/>
              </w:rPr>
              <w:t> </w:t>
            </w:r>
            <w:r>
              <w:rPr>
                <w:spacing w:val="-4"/>
                <w:sz w:val="20"/>
              </w:rPr>
              <w:t>Drawdown</w:t>
            </w:r>
            <w:r>
              <w:rPr>
                <w:spacing w:val="-15"/>
                <w:sz w:val="20"/>
              </w:rPr>
              <w:t> </w:t>
            </w:r>
            <w:r>
              <w:rPr>
                <w:spacing w:val="-4"/>
                <w:sz w:val="20"/>
              </w:rPr>
              <w:t>Option</w:t>
            </w:r>
          </w:p>
          <w:p>
            <w:pPr>
              <w:pStyle w:val="TableParagraph"/>
              <w:spacing w:line="223" w:lineRule="exact"/>
              <w:ind w:left="119"/>
              <w:rPr>
                <w:sz w:val="20"/>
              </w:rPr>
            </w:pPr>
            <w:r>
              <w:rPr>
                <w:spacing w:val="-5"/>
                <w:sz w:val="20"/>
              </w:rPr>
              <w:t>(Cat</w:t>
            </w:r>
            <w:r>
              <w:rPr>
                <w:spacing w:val="-14"/>
                <w:sz w:val="20"/>
              </w:rPr>
              <w:t> </w:t>
            </w:r>
            <w:r>
              <w:rPr>
                <w:spacing w:val="-4"/>
                <w:sz w:val="20"/>
              </w:rPr>
              <w:t>DDO)</w:t>
            </w:r>
          </w:p>
        </w:tc>
        <w:tc>
          <w:tcPr>
            <w:tcW w:w="1107"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36" w:right="97"/>
              <w:jc w:val="center"/>
              <w:rPr>
                <w:sz w:val="20"/>
              </w:rPr>
            </w:pPr>
            <w:r>
              <w:rPr>
                <w:spacing w:val="-4"/>
                <w:sz w:val="20"/>
              </w:rPr>
              <w:t>2022</w:t>
            </w:r>
          </w:p>
        </w:tc>
        <w:tc>
          <w:tcPr>
            <w:tcW w:w="1210"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2" w:right="2"/>
              <w:jc w:val="center"/>
              <w:rPr>
                <w:sz w:val="20"/>
              </w:rPr>
            </w:pPr>
            <w:r>
              <w:rPr>
                <w:spacing w:val="-2"/>
                <w:sz w:val="20"/>
              </w:rPr>
              <w:t>Honduras</w:t>
            </w:r>
          </w:p>
        </w:tc>
        <w:tc>
          <w:tcPr>
            <w:tcW w:w="1605"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68" w:right="3"/>
              <w:jc w:val="center"/>
              <w:rPr>
                <w:sz w:val="20"/>
              </w:rPr>
            </w:pPr>
            <w:r>
              <w:rPr>
                <w:spacing w:val="-2"/>
                <w:sz w:val="20"/>
              </w:rPr>
              <w:t>100.00</w:t>
            </w:r>
          </w:p>
        </w:tc>
        <w:tc>
          <w:tcPr>
            <w:tcW w:w="1621"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9" w:right="6"/>
              <w:jc w:val="center"/>
              <w:rPr>
                <w:sz w:val="20"/>
              </w:rPr>
            </w:pPr>
            <w:r>
              <w:rPr>
                <w:spacing w:val="-2"/>
                <w:sz w:val="20"/>
              </w:rPr>
              <w:t>100.00</w:t>
            </w:r>
          </w:p>
        </w:tc>
        <w:tc>
          <w:tcPr>
            <w:tcW w:w="1545"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spacing w:before="123"/>
              <w:rPr>
                <w:rFonts w:ascii="Calibri"/>
                <w:sz w:val="20"/>
              </w:rPr>
            </w:pPr>
          </w:p>
          <w:p>
            <w:pPr>
              <w:pStyle w:val="TableParagraph"/>
              <w:ind w:left="95" w:right="95"/>
              <w:jc w:val="center"/>
              <w:rPr>
                <w:sz w:val="20"/>
              </w:rPr>
            </w:pPr>
            <w:r>
              <w:rPr>
                <w:spacing w:val="-2"/>
                <w:sz w:val="20"/>
              </w:rPr>
              <w:t>100.00</w:t>
            </w:r>
          </w:p>
        </w:tc>
      </w:tr>
      <w:tr>
        <w:trPr>
          <w:trHeight w:val="977"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511</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P181324</w:t>
            </w:r>
          </w:p>
        </w:tc>
        <w:tc>
          <w:tcPr>
            <w:tcW w:w="2597" w:type="dxa"/>
          </w:tcPr>
          <w:p>
            <w:pPr>
              <w:pStyle w:val="TableParagraph"/>
              <w:spacing w:line="252" w:lineRule="auto" w:before="2"/>
              <w:ind w:left="119"/>
              <w:rPr>
                <w:sz w:val="20"/>
              </w:rPr>
            </w:pPr>
            <w:r>
              <w:rPr>
                <w:sz w:val="20"/>
              </w:rPr>
              <w:t>Strengthening</w:t>
            </w:r>
            <w:r>
              <w:rPr>
                <w:spacing w:val="-20"/>
                <w:sz w:val="20"/>
              </w:rPr>
              <w:t> </w:t>
            </w:r>
            <w:r>
              <w:rPr>
                <w:sz w:val="20"/>
              </w:rPr>
              <w:t>Honduras' </w:t>
            </w:r>
            <w:r>
              <w:rPr>
                <w:spacing w:val="-4"/>
                <w:sz w:val="20"/>
              </w:rPr>
              <w:t>National</w:t>
            </w:r>
            <w:r>
              <w:rPr>
                <w:spacing w:val="-19"/>
                <w:sz w:val="20"/>
              </w:rPr>
              <w:t> </w:t>
            </w:r>
            <w:r>
              <w:rPr>
                <w:spacing w:val="-4"/>
                <w:sz w:val="20"/>
              </w:rPr>
              <w:t>Civil</w:t>
            </w:r>
            <w:r>
              <w:rPr>
                <w:spacing w:val="-18"/>
                <w:sz w:val="20"/>
              </w:rPr>
              <w:t> </w:t>
            </w:r>
            <w:r>
              <w:rPr>
                <w:spacing w:val="-4"/>
                <w:sz w:val="20"/>
              </w:rPr>
              <w:t>Registry</w:t>
            </w:r>
            <w:r>
              <w:rPr>
                <w:spacing w:val="-18"/>
                <w:sz w:val="20"/>
              </w:rPr>
              <w:t> </w:t>
            </w:r>
            <w:r>
              <w:rPr>
                <w:spacing w:val="-4"/>
                <w:sz w:val="20"/>
              </w:rPr>
              <w:t>and </w:t>
            </w:r>
            <w:r>
              <w:rPr>
                <w:sz w:val="20"/>
              </w:rPr>
              <w:t>Identification</w:t>
            </w:r>
            <w:r>
              <w:rPr>
                <w:spacing w:val="-20"/>
                <w:sz w:val="20"/>
              </w:rPr>
              <w:t> </w:t>
            </w:r>
            <w:r>
              <w:rPr>
                <w:sz w:val="20"/>
              </w:rPr>
              <w:t>Ecosystem</w:t>
            </w:r>
          </w:p>
          <w:p>
            <w:pPr>
              <w:pStyle w:val="TableParagraph"/>
              <w:spacing w:line="223" w:lineRule="exact" w:before="1"/>
              <w:ind w:left="119"/>
              <w:rPr>
                <w:sz w:val="20"/>
              </w:rPr>
            </w:pPr>
            <w:r>
              <w:rPr>
                <w:spacing w:val="-2"/>
                <w:sz w:val="20"/>
              </w:rPr>
              <w:t>Project</w:t>
            </w:r>
          </w:p>
        </w:tc>
        <w:tc>
          <w:tcPr>
            <w:tcW w:w="1107" w:type="dxa"/>
          </w:tcPr>
          <w:p>
            <w:pPr>
              <w:pStyle w:val="TableParagraph"/>
              <w:spacing w:before="124"/>
              <w:rPr>
                <w:rFonts w:ascii="Calibri"/>
                <w:sz w:val="20"/>
              </w:rPr>
            </w:pPr>
          </w:p>
          <w:p>
            <w:pPr>
              <w:pStyle w:val="TableParagraph"/>
              <w:spacing w:before="1"/>
              <w:ind w:left="36" w:right="97"/>
              <w:jc w:val="center"/>
              <w:rPr>
                <w:sz w:val="20"/>
              </w:rPr>
            </w:pPr>
            <w:r>
              <w:rPr>
                <w:spacing w:val="-4"/>
                <w:sz w:val="20"/>
              </w:rPr>
              <w:t>2024</w:t>
            </w:r>
          </w:p>
        </w:tc>
        <w:tc>
          <w:tcPr>
            <w:tcW w:w="1210" w:type="dxa"/>
          </w:tcPr>
          <w:p>
            <w:pPr>
              <w:pStyle w:val="TableParagraph"/>
              <w:spacing w:before="124"/>
              <w:rPr>
                <w:rFonts w:ascii="Calibri"/>
                <w:sz w:val="20"/>
              </w:rPr>
            </w:pPr>
          </w:p>
          <w:p>
            <w:pPr>
              <w:pStyle w:val="TableParagraph"/>
              <w:spacing w:before="1"/>
              <w:ind w:left="2" w:right="2"/>
              <w:jc w:val="center"/>
              <w:rPr>
                <w:sz w:val="20"/>
              </w:rPr>
            </w:pPr>
            <w:r>
              <w:rPr>
                <w:spacing w:val="-2"/>
                <w:sz w:val="20"/>
              </w:rPr>
              <w:t>Honduras</w:t>
            </w:r>
          </w:p>
        </w:tc>
        <w:tc>
          <w:tcPr>
            <w:tcW w:w="1605" w:type="dxa"/>
          </w:tcPr>
          <w:p>
            <w:pPr>
              <w:pStyle w:val="TableParagraph"/>
              <w:spacing w:before="124"/>
              <w:rPr>
                <w:rFonts w:ascii="Calibri"/>
                <w:sz w:val="20"/>
              </w:rPr>
            </w:pPr>
          </w:p>
          <w:p>
            <w:pPr>
              <w:pStyle w:val="TableParagraph"/>
              <w:spacing w:before="1"/>
              <w:ind w:left="68" w:right="3"/>
              <w:jc w:val="center"/>
              <w:rPr>
                <w:sz w:val="20"/>
              </w:rPr>
            </w:pPr>
            <w:r>
              <w:rPr>
                <w:spacing w:val="-2"/>
                <w:sz w:val="20"/>
              </w:rPr>
              <w:t>40.00</w:t>
            </w:r>
          </w:p>
        </w:tc>
        <w:tc>
          <w:tcPr>
            <w:tcW w:w="1621" w:type="dxa"/>
          </w:tcPr>
          <w:p>
            <w:pPr>
              <w:pStyle w:val="TableParagraph"/>
              <w:spacing w:before="124"/>
              <w:rPr>
                <w:rFonts w:ascii="Calibri"/>
                <w:sz w:val="20"/>
              </w:rPr>
            </w:pPr>
          </w:p>
          <w:p>
            <w:pPr>
              <w:pStyle w:val="TableParagraph"/>
              <w:spacing w:before="1"/>
              <w:ind w:left="9" w:right="6"/>
              <w:jc w:val="center"/>
              <w:rPr>
                <w:sz w:val="20"/>
              </w:rPr>
            </w:pPr>
            <w:r>
              <w:rPr>
                <w:spacing w:val="-2"/>
                <w:sz w:val="20"/>
              </w:rPr>
              <w:t>19.46</w:t>
            </w:r>
          </w:p>
        </w:tc>
        <w:tc>
          <w:tcPr>
            <w:tcW w:w="1545" w:type="dxa"/>
          </w:tcPr>
          <w:p>
            <w:pPr>
              <w:pStyle w:val="TableParagraph"/>
              <w:spacing w:before="124"/>
              <w:rPr>
                <w:rFonts w:ascii="Calibri"/>
                <w:sz w:val="20"/>
              </w:rPr>
            </w:pPr>
          </w:p>
          <w:p>
            <w:pPr>
              <w:pStyle w:val="TableParagraph"/>
              <w:spacing w:before="1"/>
              <w:ind w:left="12" w:right="12"/>
              <w:jc w:val="center"/>
              <w:rPr>
                <w:sz w:val="20"/>
              </w:rPr>
            </w:pPr>
            <w:r>
              <w:rPr>
                <w:spacing w:val="-4"/>
                <w:sz w:val="20"/>
              </w:rPr>
              <w:t>0.00</w:t>
            </w:r>
          </w:p>
        </w:tc>
        <w:tc>
          <w:tcPr>
            <w:tcW w:w="1630" w:type="dxa"/>
          </w:tcPr>
          <w:p>
            <w:pPr>
              <w:pStyle w:val="TableParagraph"/>
              <w:spacing w:before="124"/>
              <w:rPr>
                <w:rFonts w:ascii="Calibri"/>
                <w:sz w:val="20"/>
              </w:rPr>
            </w:pPr>
          </w:p>
          <w:p>
            <w:pPr>
              <w:pStyle w:val="TableParagraph"/>
              <w:spacing w:before="1"/>
              <w:ind w:left="95" w:right="95"/>
              <w:jc w:val="center"/>
              <w:rPr>
                <w:sz w:val="20"/>
              </w:rPr>
            </w:pPr>
            <w:r>
              <w:rPr>
                <w:spacing w:val="-2"/>
                <w:sz w:val="20"/>
              </w:rPr>
              <w:t>19.46</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512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P180931</w:t>
            </w:r>
          </w:p>
        </w:tc>
        <w:tc>
          <w:tcPr>
            <w:tcW w:w="2597" w:type="dxa"/>
            <w:shd w:val="clear" w:color="auto" w:fill="F8EDF3"/>
          </w:tcPr>
          <w:p>
            <w:pPr>
              <w:pStyle w:val="TableParagraph"/>
              <w:spacing w:before="2"/>
              <w:ind w:left="119"/>
              <w:rPr>
                <w:sz w:val="20"/>
              </w:rPr>
            </w:pPr>
            <w:r>
              <w:rPr>
                <w:spacing w:val="-4"/>
                <w:sz w:val="20"/>
              </w:rPr>
              <w:t>Eastern</w:t>
            </w:r>
            <w:r>
              <w:rPr>
                <w:spacing w:val="-19"/>
                <w:sz w:val="20"/>
              </w:rPr>
              <w:t> </w:t>
            </w:r>
            <w:r>
              <w:rPr>
                <w:spacing w:val="-4"/>
                <w:sz w:val="20"/>
              </w:rPr>
              <w:t>Africa</w:t>
            </w:r>
            <w:r>
              <w:rPr>
                <w:spacing w:val="-18"/>
                <w:sz w:val="20"/>
              </w:rPr>
              <w:t> </w:t>
            </w:r>
            <w:r>
              <w:rPr>
                <w:spacing w:val="-4"/>
                <w:sz w:val="20"/>
              </w:rPr>
              <w:t>Regional</w:t>
            </w:r>
          </w:p>
          <w:p>
            <w:pPr>
              <w:pStyle w:val="TableParagraph"/>
              <w:spacing w:line="240" w:lineRule="atLeast"/>
              <w:ind w:left="119" w:right="292"/>
              <w:rPr>
                <w:sz w:val="20"/>
              </w:rPr>
            </w:pPr>
            <w:r>
              <w:rPr>
                <w:w w:val="90"/>
                <w:sz w:val="20"/>
              </w:rPr>
              <w:t>Digital Integration Project </w:t>
            </w:r>
            <w:r>
              <w:rPr>
                <w:spacing w:val="-2"/>
                <w:sz w:val="20"/>
              </w:rPr>
              <w:t>SOP-II</w:t>
            </w:r>
          </w:p>
        </w:tc>
        <w:tc>
          <w:tcPr>
            <w:tcW w:w="1107" w:type="dxa"/>
            <w:shd w:val="clear" w:color="auto" w:fill="F8EDF3"/>
          </w:tcPr>
          <w:p>
            <w:pPr>
              <w:pStyle w:val="TableParagraph"/>
              <w:spacing w:before="2"/>
              <w:rPr>
                <w:rFonts w:ascii="Calibri"/>
                <w:sz w:val="20"/>
              </w:rPr>
            </w:pPr>
          </w:p>
          <w:p>
            <w:pPr>
              <w:pStyle w:val="TableParagraph"/>
              <w:ind w:left="36" w:right="97"/>
              <w:jc w:val="center"/>
              <w:rPr>
                <w:sz w:val="20"/>
              </w:rPr>
            </w:pPr>
            <w:r>
              <w:rPr>
                <w:spacing w:val="-4"/>
                <w:sz w:val="20"/>
              </w:rPr>
              <w:t>2024</w:t>
            </w:r>
          </w:p>
        </w:tc>
        <w:tc>
          <w:tcPr>
            <w:tcW w:w="1210" w:type="dxa"/>
            <w:shd w:val="clear" w:color="auto" w:fill="F8EDF3"/>
          </w:tcPr>
          <w:p>
            <w:pPr>
              <w:pStyle w:val="TableParagraph"/>
              <w:spacing w:line="252" w:lineRule="auto" w:before="124"/>
              <w:ind w:left="354" w:hanging="70"/>
              <w:rPr>
                <w:sz w:val="20"/>
              </w:rPr>
            </w:pPr>
            <w:r>
              <w:rPr>
                <w:spacing w:val="-4"/>
                <w:sz w:val="20"/>
              </w:rPr>
              <w:t>Horn</w:t>
            </w:r>
            <w:r>
              <w:rPr>
                <w:spacing w:val="-20"/>
                <w:sz w:val="20"/>
              </w:rPr>
              <w:t> </w:t>
            </w:r>
            <w:r>
              <w:rPr>
                <w:spacing w:val="-4"/>
                <w:sz w:val="20"/>
              </w:rPr>
              <w:t>of </w:t>
            </w:r>
            <w:r>
              <w:rPr>
                <w:spacing w:val="-2"/>
                <w:sz w:val="20"/>
              </w:rPr>
              <w:t>Africa</w:t>
            </w:r>
          </w:p>
        </w:tc>
        <w:tc>
          <w:tcPr>
            <w:tcW w:w="1605" w:type="dxa"/>
            <w:shd w:val="clear" w:color="auto" w:fill="F8EDF3"/>
          </w:tcPr>
          <w:p>
            <w:pPr>
              <w:pStyle w:val="TableParagraph"/>
              <w:spacing w:before="2"/>
              <w:rPr>
                <w:rFonts w:ascii="Calibri"/>
                <w:sz w:val="20"/>
              </w:rPr>
            </w:pPr>
          </w:p>
          <w:p>
            <w:pPr>
              <w:pStyle w:val="TableParagraph"/>
              <w:ind w:left="68" w:right="3"/>
              <w:jc w:val="center"/>
              <w:rPr>
                <w:sz w:val="20"/>
              </w:rPr>
            </w:pPr>
            <w:r>
              <w:rPr>
                <w:spacing w:val="-2"/>
                <w:sz w:val="20"/>
              </w:rPr>
              <w:t>130.00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21.45</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2"/>
                <w:sz w:val="20"/>
              </w:rPr>
              <w:t>17.12</w:t>
            </w:r>
          </w:p>
        </w:tc>
      </w:tr>
      <w:tr>
        <w:trPr>
          <w:trHeight w:val="976"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513</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P174485</w:t>
            </w:r>
          </w:p>
        </w:tc>
        <w:tc>
          <w:tcPr>
            <w:tcW w:w="2597" w:type="dxa"/>
          </w:tcPr>
          <w:p>
            <w:pPr>
              <w:pStyle w:val="TableParagraph"/>
              <w:spacing w:line="252" w:lineRule="auto" w:before="2"/>
              <w:ind w:left="119" w:right="444"/>
              <w:rPr>
                <w:sz w:val="20"/>
              </w:rPr>
            </w:pPr>
            <w:r>
              <w:rPr>
                <w:spacing w:val="-6"/>
                <w:sz w:val="20"/>
              </w:rPr>
              <w:t>Horn</w:t>
            </w:r>
            <w:r>
              <w:rPr>
                <w:spacing w:val="-20"/>
                <w:sz w:val="20"/>
              </w:rPr>
              <w:t> </w:t>
            </w:r>
            <w:r>
              <w:rPr>
                <w:spacing w:val="-6"/>
                <w:sz w:val="20"/>
              </w:rPr>
              <w:t>of</w:t>
            </w:r>
            <w:r>
              <w:rPr>
                <w:spacing w:val="-20"/>
                <w:sz w:val="20"/>
              </w:rPr>
              <w:t> </w:t>
            </w:r>
            <w:r>
              <w:rPr>
                <w:spacing w:val="-6"/>
                <w:sz w:val="20"/>
              </w:rPr>
              <w:t>Africa</w:t>
            </w:r>
            <w:r>
              <w:rPr>
                <w:spacing w:val="-20"/>
                <w:sz w:val="20"/>
              </w:rPr>
              <w:t> </w:t>
            </w:r>
            <w:r>
              <w:rPr>
                <w:spacing w:val="-6"/>
                <w:sz w:val="20"/>
              </w:rPr>
              <w:t>Initiative: </w:t>
            </w:r>
            <w:r>
              <w:rPr>
                <w:sz w:val="20"/>
              </w:rPr>
              <w:t>Regional</w:t>
            </w:r>
            <w:r>
              <w:rPr>
                <w:spacing w:val="-20"/>
                <w:sz w:val="20"/>
              </w:rPr>
              <w:t> </w:t>
            </w:r>
            <w:r>
              <w:rPr>
                <w:sz w:val="20"/>
              </w:rPr>
              <w:t>Economic </w:t>
            </w:r>
            <w:r>
              <w:rPr>
                <w:spacing w:val="-4"/>
                <w:sz w:val="20"/>
              </w:rPr>
              <w:t>Corridor</w:t>
            </w:r>
            <w:r>
              <w:rPr>
                <w:spacing w:val="-19"/>
                <w:sz w:val="20"/>
              </w:rPr>
              <w:t> </w:t>
            </w:r>
            <w:r>
              <w:rPr>
                <w:spacing w:val="-4"/>
                <w:sz w:val="20"/>
              </w:rPr>
              <w:t>Project</w:t>
            </w:r>
            <w:r>
              <w:rPr>
                <w:spacing w:val="-20"/>
                <w:sz w:val="20"/>
              </w:rPr>
              <w:t> </w:t>
            </w:r>
            <w:r>
              <w:rPr>
                <w:spacing w:val="-4"/>
                <w:sz w:val="20"/>
              </w:rPr>
              <w:t>(Addis-</w:t>
            </w:r>
          </w:p>
          <w:p>
            <w:pPr>
              <w:pStyle w:val="TableParagraph"/>
              <w:spacing w:line="224" w:lineRule="exact"/>
              <w:ind w:left="119"/>
              <w:rPr>
                <w:sz w:val="20"/>
              </w:rPr>
            </w:pPr>
            <w:r>
              <w:rPr>
                <w:w w:val="90"/>
                <w:sz w:val="20"/>
              </w:rPr>
              <w:t>Djibouti</w:t>
            </w:r>
            <w:r>
              <w:rPr>
                <w:spacing w:val="7"/>
                <w:sz w:val="20"/>
              </w:rPr>
              <w:t> </w:t>
            </w:r>
            <w:r>
              <w:rPr>
                <w:spacing w:val="-2"/>
                <w:sz w:val="20"/>
              </w:rPr>
              <w:t>Corridor)</w:t>
            </w:r>
          </w:p>
        </w:tc>
        <w:tc>
          <w:tcPr>
            <w:tcW w:w="1107" w:type="dxa"/>
          </w:tcPr>
          <w:p>
            <w:pPr>
              <w:pStyle w:val="TableParagraph"/>
              <w:spacing w:before="124"/>
              <w:rPr>
                <w:rFonts w:ascii="Calibri"/>
                <w:sz w:val="20"/>
              </w:rPr>
            </w:pPr>
          </w:p>
          <w:p>
            <w:pPr>
              <w:pStyle w:val="TableParagraph"/>
              <w:spacing w:before="1"/>
              <w:ind w:left="36" w:right="97"/>
              <w:jc w:val="center"/>
              <w:rPr>
                <w:sz w:val="20"/>
              </w:rPr>
            </w:pPr>
            <w:r>
              <w:rPr>
                <w:spacing w:val="-4"/>
                <w:sz w:val="20"/>
              </w:rPr>
              <w:t>2024</w:t>
            </w:r>
          </w:p>
        </w:tc>
        <w:tc>
          <w:tcPr>
            <w:tcW w:w="1210" w:type="dxa"/>
          </w:tcPr>
          <w:p>
            <w:pPr>
              <w:pStyle w:val="TableParagraph"/>
              <w:spacing w:before="2"/>
              <w:rPr>
                <w:rFonts w:ascii="Calibri"/>
                <w:sz w:val="20"/>
              </w:rPr>
            </w:pPr>
          </w:p>
          <w:p>
            <w:pPr>
              <w:pStyle w:val="TableParagraph"/>
              <w:spacing w:line="252" w:lineRule="auto"/>
              <w:ind w:left="354" w:hanging="70"/>
              <w:rPr>
                <w:sz w:val="20"/>
              </w:rPr>
            </w:pPr>
            <w:r>
              <w:rPr>
                <w:spacing w:val="-4"/>
                <w:sz w:val="20"/>
              </w:rPr>
              <w:t>Horn</w:t>
            </w:r>
            <w:r>
              <w:rPr>
                <w:spacing w:val="-20"/>
                <w:sz w:val="20"/>
              </w:rPr>
              <w:t> </w:t>
            </w:r>
            <w:r>
              <w:rPr>
                <w:spacing w:val="-4"/>
                <w:sz w:val="20"/>
              </w:rPr>
              <w:t>of </w:t>
            </w:r>
            <w:r>
              <w:rPr>
                <w:spacing w:val="-2"/>
                <w:sz w:val="20"/>
              </w:rPr>
              <w:t>Africa</w:t>
            </w:r>
          </w:p>
        </w:tc>
        <w:tc>
          <w:tcPr>
            <w:tcW w:w="1605" w:type="dxa"/>
          </w:tcPr>
          <w:p>
            <w:pPr>
              <w:pStyle w:val="TableParagraph"/>
              <w:spacing w:before="124"/>
              <w:rPr>
                <w:rFonts w:ascii="Calibri"/>
                <w:sz w:val="20"/>
              </w:rPr>
            </w:pPr>
          </w:p>
          <w:p>
            <w:pPr>
              <w:pStyle w:val="TableParagraph"/>
              <w:spacing w:before="1"/>
              <w:ind w:left="68" w:right="3"/>
              <w:jc w:val="center"/>
              <w:rPr>
                <w:sz w:val="20"/>
              </w:rPr>
            </w:pPr>
            <w:r>
              <w:rPr>
                <w:spacing w:val="-2"/>
                <w:sz w:val="20"/>
              </w:rPr>
              <w:t>730.00</w:t>
            </w:r>
          </w:p>
        </w:tc>
        <w:tc>
          <w:tcPr>
            <w:tcW w:w="1621" w:type="dxa"/>
          </w:tcPr>
          <w:p>
            <w:pPr>
              <w:pStyle w:val="TableParagraph"/>
              <w:spacing w:before="124"/>
              <w:rPr>
                <w:rFonts w:ascii="Calibri"/>
                <w:sz w:val="20"/>
              </w:rPr>
            </w:pPr>
          </w:p>
          <w:p>
            <w:pPr>
              <w:pStyle w:val="TableParagraph"/>
              <w:spacing w:before="1"/>
              <w:ind w:left="9" w:right="6"/>
              <w:jc w:val="center"/>
              <w:rPr>
                <w:sz w:val="20"/>
              </w:rPr>
            </w:pPr>
            <w:r>
              <w:rPr>
                <w:spacing w:val="-2"/>
                <w:sz w:val="20"/>
              </w:rPr>
              <w:t>103.71</w:t>
            </w:r>
          </w:p>
        </w:tc>
        <w:tc>
          <w:tcPr>
            <w:tcW w:w="1545" w:type="dxa"/>
          </w:tcPr>
          <w:p>
            <w:pPr>
              <w:pStyle w:val="TableParagraph"/>
              <w:spacing w:before="124"/>
              <w:rPr>
                <w:rFonts w:ascii="Calibri"/>
                <w:sz w:val="20"/>
              </w:rPr>
            </w:pPr>
          </w:p>
          <w:p>
            <w:pPr>
              <w:pStyle w:val="TableParagraph"/>
              <w:spacing w:before="1"/>
              <w:ind w:left="12" w:right="12"/>
              <w:jc w:val="center"/>
              <w:rPr>
                <w:sz w:val="20"/>
              </w:rPr>
            </w:pPr>
            <w:r>
              <w:rPr>
                <w:spacing w:val="-4"/>
                <w:sz w:val="20"/>
              </w:rPr>
              <w:t>0.00</w:t>
            </w:r>
          </w:p>
        </w:tc>
        <w:tc>
          <w:tcPr>
            <w:tcW w:w="1630" w:type="dxa"/>
          </w:tcPr>
          <w:p>
            <w:pPr>
              <w:pStyle w:val="TableParagraph"/>
              <w:spacing w:before="124"/>
              <w:rPr>
                <w:rFonts w:ascii="Calibri"/>
                <w:sz w:val="20"/>
              </w:rPr>
            </w:pPr>
          </w:p>
          <w:p>
            <w:pPr>
              <w:pStyle w:val="TableParagraph"/>
              <w:spacing w:before="1"/>
              <w:ind w:left="95" w:right="95"/>
              <w:jc w:val="center"/>
              <w:rPr>
                <w:sz w:val="20"/>
              </w:rPr>
            </w:pPr>
            <w:r>
              <w:rPr>
                <w:spacing w:val="-2"/>
                <w:sz w:val="20"/>
              </w:rPr>
              <w:t>79.33</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7"/>
        <w:gridCol w:w="1138"/>
        <w:gridCol w:w="1148"/>
        <w:gridCol w:w="1635"/>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8" w:type="dxa"/>
            <w:shd w:val="clear" w:color="auto" w:fill="2B3167"/>
          </w:tcPr>
          <w:p>
            <w:pPr>
              <w:pStyle w:val="TableParagraph"/>
              <w:spacing w:before="122"/>
              <w:rPr>
                <w:rFonts w:ascii="Calibri"/>
                <w:sz w:val="20"/>
              </w:rPr>
            </w:pPr>
          </w:p>
          <w:p>
            <w:pPr>
              <w:pStyle w:val="TableParagraph"/>
              <w:spacing w:line="252" w:lineRule="auto" w:before="1"/>
              <w:ind w:left="409" w:right="22" w:hanging="296"/>
              <w:rPr>
                <w:b/>
                <w:sz w:val="20"/>
              </w:rPr>
            </w:pPr>
            <w:r>
              <w:rPr>
                <w:b/>
                <w:color w:val="FFFFFF"/>
                <w:spacing w:val="-4"/>
                <w:sz w:val="20"/>
              </w:rPr>
              <w:t>Approval </w:t>
            </w:r>
            <w:r>
              <w:rPr>
                <w:b/>
                <w:color w:val="FFFFFF"/>
                <w:spacing w:val="-6"/>
                <w:sz w:val="20"/>
              </w:rPr>
              <w:t>FY</w:t>
            </w:r>
          </w:p>
        </w:tc>
        <w:tc>
          <w:tcPr>
            <w:tcW w:w="114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4"/>
              <w:jc w:val="center"/>
              <w:rPr>
                <w:b/>
                <w:sz w:val="20"/>
              </w:rPr>
            </w:pPr>
            <w:r>
              <w:rPr>
                <w:b/>
                <w:color w:val="FFFFFF"/>
                <w:spacing w:val="-2"/>
                <w:sz w:val="20"/>
              </w:rPr>
              <w:t>Country</w:t>
            </w:r>
          </w:p>
        </w:tc>
        <w:tc>
          <w:tcPr>
            <w:tcW w:w="1635" w:type="dxa"/>
            <w:shd w:val="clear" w:color="auto" w:fill="2B3167"/>
          </w:tcPr>
          <w:p>
            <w:pPr>
              <w:pStyle w:val="TableParagraph"/>
              <w:spacing w:before="124"/>
              <w:ind w:left="102" w:right="2"/>
              <w:jc w:val="center"/>
              <w:rPr>
                <w:b/>
                <w:sz w:val="20"/>
              </w:rPr>
            </w:pPr>
            <w:r>
              <w:rPr>
                <w:b/>
                <w:color w:val="FFFFFF"/>
                <w:spacing w:val="-5"/>
                <w:w w:val="105"/>
                <w:sz w:val="20"/>
              </w:rPr>
              <w:t>IDA</w:t>
            </w:r>
          </w:p>
          <w:p>
            <w:pPr>
              <w:pStyle w:val="TableParagraph"/>
              <w:spacing w:line="252" w:lineRule="auto" w:before="11"/>
              <w:ind w:left="209"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514</w:t>
            </w:r>
          </w:p>
        </w:tc>
        <w:tc>
          <w:tcPr>
            <w:tcW w:w="1168" w:type="dxa"/>
            <w:shd w:val="clear" w:color="auto" w:fill="F8EDF3"/>
          </w:tcPr>
          <w:p>
            <w:pPr>
              <w:pStyle w:val="TableParagraph"/>
              <w:spacing w:before="122"/>
              <w:ind w:left="135"/>
              <w:rPr>
                <w:sz w:val="20"/>
              </w:rPr>
            </w:pPr>
            <w:r>
              <w:rPr>
                <w:spacing w:val="-2"/>
                <w:sz w:val="20"/>
              </w:rPr>
              <w:t>P127725</w:t>
            </w:r>
          </w:p>
        </w:tc>
        <w:tc>
          <w:tcPr>
            <w:tcW w:w="2597" w:type="dxa"/>
            <w:shd w:val="clear" w:color="auto" w:fill="F8EDF3"/>
          </w:tcPr>
          <w:p>
            <w:pPr>
              <w:pStyle w:val="TableParagraph"/>
              <w:spacing w:line="232" w:lineRule="exact"/>
              <w:ind w:left="119"/>
              <w:rPr>
                <w:sz w:val="20"/>
              </w:rPr>
            </w:pPr>
            <w:r>
              <w:rPr>
                <w:spacing w:val="-2"/>
                <w:sz w:val="20"/>
              </w:rPr>
              <w:t>Bihar</w:t>
            </w:r>
            <w:r>
              <w:rPr>
                <w:spacing w:val="-18"/>
                <w:sz w:val="20"/>
              </w:rPr>
              <w:t> </w:t>
            </w:r>
            <w:r>
              <w:rPr>
                <w:spacing w:val="-2"/>
                <w:sz w:val="20"/>
              </w:rPr>
              <w:t>Kosi</w:t>
            </w:r>
            <w:r>
              <w:rPr>
                <w:spacing w:val="-17"/>
                <w:sz w:val="20"/>
              </w:rPr>
              <w:t> </w:t>
            </w:r>
            <w:r>
              <w:rPr>
                <w:spacing w:val="-2"/>
                <w:sz w:val="20"/>
              </w:rPr>
              <w:t>Basin</w:t>
            </w:r>
          </w:p>
          <w:p>
            <w:pPr>
              <w:pStyle w:val="TableParagraph"/>
              <w:spacing w:line="223" w:lineRule="exact" w:before="12"/>
              <w:ind w:left="119"/>
              <w:rPr>
                <w:sz w:val="20"/>
              </w:rPr>
            </w:pPr>
            <w:r>
              <w:rPr>
                <w:spacing w:val="-4"/>
                <w:sz w:val="20"/>
              </w:rPr>
              <w:t>Development</w:t>
            </w:r>
            <w:r>
              <w:rPr>
                <w:spacing w:val="-2"/>
                <w:sz w:val="20"/>
              </w:rPr>
              <w:t> Project</w:t>
            </w:r>
          </w:p>
        </w:tc>
        <w:tc>
          <w:tcPr>
            <w:tcW w:w="1138" w:type="dxa"/>
            <w:shd w:val="clear" w:color="auto" w:fill="F8EDF3"/>
          </w:tcPr>
          <w:p>
            <w:pPr>
              <w:pStyle w:val="TableParagraph"/>
              <w:spacing w:before="122"/>
              <w:ind w:left="23" w:right="115"/>
              <w:jc w:val="center"/>
              <w:rPr>
                <w:sz w:val="20"/>
              </w:rPr>
            </w:pPr>
            <w:r>
              <w:rPr>
                <w:spacing w:val="-4"/>
                <w:sz w:val="20"/>
              </w:rPr>
              <w:t>2016</w:t>
            </w:r>
          </w:p>
        </w:tc>
        <w:tc>
          <w:tcPr>
            <w:tcW w:w="1148" w:type="dxa"/>
            <w:shd w:val="clear" w:color="auto" w:fill="F8EDF3"/>
          </w:tcPr>
          <w:p>
            <w:pPr>
              <w:pStyle w:val="TableParagraph"/>
              <w:spacing w:before="122"/>
              <w:ind w:left="83" w:right="84"/>
              <w:jc w:val="center"/>
              <w:rPr>
                <w:sz w:val="20"/>
              </w:rPr>
            </w:pPr>
            <w:r>
              <w:rPr>
                <w:spacing w:val="-2"/>
                <w:sz w:val="20"/>
              </w:rPr>
              <w:t>India</w:t>
            </w:r>
          </w:p>
        </w:tc>
        <w:tc>
          <w:tcPr>
            <w:tcW w:w="1635" w:type="dxa"/>
            <w:shd w:val="clear" w:color="auto" w:fill="F8EDF3"/>
          </w:tcPr>
          <w:p>
            <w:pPr>
              <w:pStyle w:val="TableParagraph"/>
              <w:spacing w:before="122"/>
              <w:ind w:left="102" w:right="5"/>
              <w:jc w:val="center"/>
              <w:rPr>
                <w:sz w:val="20"/>
              </w:rPr>
            </w:pPr>
            <w:r>
              <w:rPr>
                <w:spacing w:val="-2"/>
                <w:sz w:val="20"/>
              </w:rPr>
              <w:t>178.00</w:t>
            </w:r>
          </w:p>
        </w:tc>
        <w:tc>
          <w:tcPr>
            <w:tcW w:w="1621" w:type="dxa"/>
            <w:shd w:val="clear" w:color="auto" w:fill="F8EDF3"/>
          </w:tcPr>
          <w:p>
            <w:pPr>
              <w:pStyle w:val="TableParagraph"/>
              <w:spacing w:before="122"/>
              <w:ind w:left="9" w:right="4"/>
              <w:jc w:val="center"/>
              <w:rPr>
                <w:sz w:val="20"/>
              </w:rPr>
            </w:pPr>
            <w:r>
              <w:rPr>
                <w:spacing w:val="-2"/>
                <w:sz w:val="20"/>
              </w:rPr>
              <w:t>168.06</w:t>
            </w:r>
          </w:p>
        </w:tc>
        <w:tc>
          <w:tcPr>
            <w:tcW w:w="1545" w:type="dxa"/>
            <w:shd w:val="clear" w:color="auto" w:fill="F8EDF3"/>
          </w:tcPr>
          <w:p>
            <w:pPr>
              <w:pStyle w:val="TableParagraph"/>
              <w:spacing w:before="122"/>
              <w:ind w:left="12" w:right="11"/>
              <w:jc w:val="center"/>
              <w:rPr>
                <w:sz w:val="20"/>
              </w:rPr>
            </w:pPr>
            <w:r>
              <w:rPr>
                <w:spacing w:val="-4"/>
                <w:sz w:val="20"/>
              </w:rPr>
              <w:t>0.00</w:t>
            </w:r>
          </w:p>
        </w:tc>
        <w:tc>
          <w:tcPr>
            <w:tcW w:w="1630" w:type="dxa"/>
            <w:shd w:val="clear" w:color="auto" w:fill="F8EDF3"/>
          </w:tcPr>
          <w:p>
            <w:pPr>
              <w:pStyle w:val="TableParagraph"/>
              <w:spacing w:before="122"/>
              <w:ind w:left="95" w:right="94"/>
              <w:jc w:val="center"/>
              <w:rPr>
                <w:sz w:val="20"/>
              </w:rPr>
            </w:pPr>
            <w:r>
              <w:rPr>
                <w:spacing w:val="-2"/>
                <w:sz w:val="20"/>
              </w:rPr>
              <w:t>10.61</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515</w:t>
            </w:r>
          </w:p>
        </w:tc>
        <w:tc>
          <w:tcPr>
            <w:tcW w:w="1168" w:type="dxa"/>
          </w:tcPr>
          <w:p>
            <w:pPr>
              <w:pStyle w:val="TableParagraph"/>
              <w:spacing w:before="2"/>
              <w:rPr>
                <w:rFonts w:ascii="Calibri"/>
                <w:sz w:val="20"/>
              </w:rPr>
            </w:pPr>
          </w:p>
          <w:p>
            <w:pPr>
              <w:pStyle w:val="TableParagraph"/>
              <w:ind w:left="135"/>
              <w:rPr>
                <w:sz w:val="20"/>
              </w:rPr>
            </w:pPr>
            <w:r>
              <w:rPr>
                <w:spacing w:val="-2"/>
                <w:sz w:val="20"/>
              </w:rPr>
              <w:t>P148531</w:t>
            </w:r>
          </w:p>
        </w:tc>
        <w:tc>
          <w:tcPr>
            <w:tcW w:w="2597" w:type="dxa"/>
          </w:tcPr>
          <w:p>
            <w:pPr>
              <w:pStyle w:val="TableParagraph"/>
              <w:spacing w:before="2"/>
              <w:ind w:left="119"/>
              <w:rPr>
                <w:sz w:val="20"/>
              </w:rPr>
            </w:pPr>
            <w:r>
              <w:rPr>
                <w:spacing w:val="-5"/>
                <w:sz w:val="20"/>
              </w:rPr>
              <w:t>Uttarakhand</w:t>
            </w:r>
            <w:r>
              <w:rPr>
                <w:spacing w:val="-7"/>
                <w:sz w:val="20"/>
              </w:rPr>
              <w:t> </w:t>
            </w:r>
            <w:r>
              <w:rPr>
                <w:spacing w:val="-2"/>
                <w:sz w:val="20"/>
              </w:rPr>
              <w:t>Health</w:t>
            </w:r>
          </w:p>
          <w:p>
            <w:pPr>
              <w:pStyle w:val="TableParagraph"/>
              <w:spacing w:line="240" w:lineRule="atLeast"/>
              <w:ind w:left="119" w:right="526"/>
              <w:rPr>
                <w:sz w:val="20"/>
              </w:rPr>
            </w:pPr>
            <w:r>
              <w:rPr>
                <w:sz w:val="20"/>
              </w:rPr>
              <w:t>Systems</w:t>
            </w:r>
            <w:r>
              <w:rPr>
                <w:spacing w:val="-20"/>
                <w:sz w:val="20"/>
              </w:rPr>
              <w:t> </w:t>
            </w:r>
            <w:r>
              <w:rPr>
                <w:sz w:val="20"/>
              </w:rPr>
              <w:t>Development </w:t>
            </w:r>
            <w:r>
              <w:rPr>
                <w:spacing w:val="-2"/>
                <w:sz w:val="20"/>
              </w:rPr>
              <w:t>Project</w:t>
            </w:r>
          </w:p>
        </w:tc>
        <w:tc>
          <w:tcPr>
            <w:tcW w:w="1138" w:type="dxa"/>
          </w:tcPr>
          <w:p>
            <w:pPr>
              <w:pStyle w:val="TableParagraph"/>
              <w:spacing w:before="2"/>
              <w:rPr>
                <w:rFonts w:ascii="Calibri"/>
                <w:sz w:val="20"/>
              </w:rPr>
            </w:pPr>
          </w:p>
          <w:p>
            <w:pPr>
              <w:pStyle w:val="TableParagraph"/>
              <w:ind w:left="23" w:right="115"/>
              <w:jc w:val="center"/>
              <w:rPr>
                <w:sz w:val="20"/>
              </w:rPr>
            </w:pPr>
            <w:r>
              <w:rPr>
                <w:spacing w:val="-4"/>
                <w:sz w:val="20"/>
              </w:rPr>
              <w:t>2017</w:t>
            </w:r>
          </w:p>
        </w:tc>
        <w:tc>
          <w:tcPr>
            <w:tcW w:w="1148" w:type="dxa"/>
          </w:tcPr>
          <w:p>
            <w:pPr>
              <w:pStyle w:val="TableParagraph"/>
              <w:spacing w:before="2"/>
              <w:rPr>
                <w:rFonts w:ascii="Calibri"/>
                <w:sz w:val="20"/>
              </w:rPr>
            </w:pPr>
          </w:p>
          <w:p>
            <w:pPr>
              <w:pStyle w:val="TableParagraph"/>
              <w:ind w:left="83" w:right="84"/>
              <w:jc w:val="center"/>
              <w:rPr>
                <w:sz w:val="20"/>
              </w:rPr>
            </w:pPr>
            <w:r>
              <w:rPr>
                <w:spacing w:val="-2"/>
                <w:sz w:val="20"/>
              </w:rPr>
              <w:t>India</w:t>
            </w:r>
          </w:p>
        </w:tc>
        <w:tc>
          <w:tcPr>
            <w:tcW w:w="1635" w:type="dxa"/>
          </w:tcPr>
          <w:p>
            <w:pPr>
              <w:pStyle w:val="TableParagraph"/>
              <w:spacing w:before="2"/>
              <w:rPr>
                <w:rFonts w:ascii="Calibri"/>
                <w:sz w:val="20"/>
              </w:rPr>
            </w:pPr>
          </w:p>
          <w:p>
            <w:pPr>
              <w:pStyle w:val="TableParagraph"/>
              <w:ind w:left="102" w:right="5"/>
              <w:jc w:val="center"/>
              <w:rPr>
                <w:sz w:val="20"/>
              </w:rPr>
            </w:pPr>
            <w:r>
              <w:rPr>
                <w:spacing w:val="-2"/>
                <w:sz w:val="20"/>
              </w:rPr>
              <w:t>66.17</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64.95</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2"/>
              <w:jc w:val="center"/>
              <w:rPr>
                <w:sz w:val="20"/>
              </w:rPr>
            </w:pPr>
            <w:r>
              <w:rPr>
                <w:spacing w:val="-4"/>
                <w:sz w:val="20"/>
              </w:rPr>
              <w:t>8.06</w:t>
            </w:r>
          </w:p>
        </w:tc>
      </w:tr>
      <w:tr>
        <w:trPr>
          <w:trHeight w:val="299" w:hRule="atLeast"/>
        </w:trPr>
        <w:tc>
          <w:tcPr>
            <w:tcW w:w="616" w:type="dxa"/>
            <w:shd w:val="clear" w:color="auto" w:fill="F8EDF3"/>
          </w:tcPr>
          <w:p>
            <w:pPr>
              <w:pStyle w:val="TableParagraph"/>
              <w:spacing w:before="31"/>
              <w:ind w:left="25"/>
              <w:jc w:val="center"/>
              <w:rPr>
                <w:sz w:val="20"/>
              </w:rPr>
            </w:pPr>
            <w:r>
              <w:rPr>
                <w:spacing w:val="-5"/>
                <w:sz w:val="20"/>
              </w:rPr>
              <w:t>516</w:t>
            </w:r>
          </w:p>
        </w:tc>
        <w:tc>
          <w:tcPr>
            <w:tcW w:w="1168" w:type="dxa"/>
            <w:shd w:val="clear" w:color="auto" w:fill="F8EDF3"/>
          </w:tcPr>
          <w:p>
            <w:pPr>
              <w:pStyle w:val="TableParagraph"/>
              <w:spacing w:before="31"/>
              <w:ind w:left="135"/>
              <w:rPr>
                <w:sz w:val="20"/>
              </w:rPr>
            </w:pPr>
            <w:r>
              <w:rPr>
                <w:spacing w:val="-2"/>
                <w:sz w:val="20"/>
              </w:rPr>
              <w:t>P149340</w:t>
            </w:r>
          </w:p>
        </w:tc>
        <w:tc>
          <w:tcPr>
            <w:tcW w:w="2597" w:type="dxa"/>
            <w:shd w:val="clear" w:color="auto" w:fill="F8EDF3"/>
          </w:tcPr>
          <w:p>
            <w:pPr>
              <w:pStyle w:val="TableParagraph"/>
              <w:spacing w:before="31"/>
              <w:ind w:left="119"/>
              <w:rPr>
                <w:sz w:val="20"/>
              </w:rPr>
            </w:pPr>
            <w:r>
              <w:rPr>
                <w:spacing w:val="-2"/>
                <w:sz w:val="20"/>
              </w:rPr>
              <w:t>Nagaland</w:t>
            </w:r>
            <w:r>
              <w:rPr>
                <w:spacing w:val="-15"/>
                <w:sz w:val="20"/>
              </w:rPr>
              <w:t> </w:t>
            </w:r>
            <w:r>
              <w:rPr>
                <w:spacing w:val="-2"/>
                <w:sz w:val="20"/>
              </w:rPr>
              <w:t>Health</w:t>
            </w:r>
            <w:r>
              <w:rPr>
                <w:spacing w:val="-15"/>
                <w:sz w:val="20"/>
              </w:rPr>
              <w:t> </w:t>
            </w:r>
            <w:r>
              <w:rPr>
                <w:spacing w:val="-2"/>
                <w:sz w:val="20"/>
              </w:rPr>
              <w:t>Project</w:t>
            </w:r>
          </w:p>
        </w:tc>
        <w:tc>
          <w:tcPr>
            <w:tcW w:w="1138" w:type="dxa"/>
            <w:shd w:val="clear" w:color="auto" w:fill="F8EDF3"/>
          </w:tcPr>
          <w:p>
            <w:pPr>
              <w:pStyle w:val="TableParagraph"/>
              <w:spacing w:before="31"/>
              <w:ind w:left="23" w:right="115"/>
              <w:jc w:val="center"/>
              <w:rPr>
                <w:sz w:val="20"/>
              </w:rPr>
            </w:pPr>
            <w:r>
              <w:rPr>
                <w:spacing w:val="-4"/>
                <w:sz w:val="20"/>
              </w:rPr>
              <w:t>2017</w:t>
            </w:r>
          </w:p>
        </w:tc>
        <w:tc>
          <w:tcPr>
            <w:tcW w:w="1148" w:type="dxa"/>
            <w:shd w:val="clear" w:color="auto" w:fill="F8EDF3"/>
          </w:tcPr>
          <w:p>
            <w:pPr>
              <w:pStyle w:val="TableParagraph"/>
              <w:spacing w:before="31"/>
              <w:ind w:left="83" w:right="84"/>
              <w:jc w:val="center"/>
              <w:rPr>
                <w:sz w:val="20"/>
              </w:rPr>
            </w:pPr>
            <w:r>
              <w:rPr>
                <w:spacing w:val="-2"/>
                <w:sz w:val="20"/>
              </w:rPr>
              <w:t>India</w:t>
            </w:r>
          </w:p>
        </w:tc>
        <w:tc>
          <w:tcPr>
            <w:tcW w:w="1635" w:type="dxa"/>
            <w:shd w:val="clear" w:color="auto" w:fill="F8EDF3"/>
          </w:tcPr>
          <w:p>
            <w:pPr>
              <w:pStyle w:val="TableParagraph"/>
              <w:spacing w:before="31"/>
              <w:ind w:left="102" w:right="5"/>
              <w:jc w:val="center"/>
              <w:rPr>
                <w:sz w:val="20"/>
              </w:rPr>
            </w:pPr>
            <w:r>
              <w:rPr>
                <w:spacing w:val="-2"/>
                <w:sz w:val="20"/>
              </w:rPr>
              <w:t>42.99</w:t>
            </w:r>
          </w:p>
        </w:tc>
        <w:tc>
          <w:tcPr>
            <w:tcW w:w="1621" w:type="dxa"/>
            <w:shd w:val="clear" w:color="auto" w:fill="F8EDF3"/>
          </w:tcPr>
          <w:p>
            <w:pPr>
              <w:pStyle w:val="TableParagraph"/>
              <w:spacing w:before="31"/>
              <w:ind w:left="9" w:right="4"/>
              <w:jc w:val="center"/>
              <w:rPr>
                <w:sz w:val="20"/>
              </w:rPr>
            </w:pPr>
            <w:r>
              <w:rPr>
                <w:spacing w:val="-2"/>
                <w:sz w:val="20"/>
              </w:rPr>
              <w:t>42.99</w:t>
            </w:r>
          </w:p>
        </w:tc>
        <w:tc>
          <w:tcPr>
            <w:tcW w:w="1545" w:type="dxa"/>
            <w:shd w:val="clear" w:color="auto" w:fill="F8EDF3"/>
          </w:tcPr>
          <w:p>
            <w:pPr>
              <w:pStyle w:val="TableParagraph"/>
              <w:spacing w:before="31"/>
              <w:ind w:left="12" w:right="11"/>
              <w:jc w:val="center"/>
              <w:rPr>
                <w:sz w:val="20"/>
              </w:rPr>
            </w:pPr>
            <w:r>
              <w:rPr>
                <w:spacing w:val="-4"/>
                <w:sz w:val="20"/>
              </w:rPr>
              <w:t>0.00</w:t>
            </w:r>
          </w:p>
        </w:tc>
        <w:tc>
          <w:tcPr>
            <w:tcW w:w="1630" w:type="dxa"/>
            <w:shd w:val="clear" w:color="auto" w:fill="F8EDF3"/>
          </w:tcPr>
          <w:p>
            <w:pPr>
              <w:pStyle w:val="TableParagraph"/>
              <w:spacing w:before="31"/>
              <w:ind w:left="95" w:right="92"/>
              <w:jc w:val="center"/>
              <w:rPr>
                <w:sz w:val="20"/>
              </w:rPr>
            </w:pPr>
            <w:r>
              <w:rPr>
                <w:spacing w:val="-4"/>
                <w:sz w:val="20"/>
              </w:rPr>
              <w:t>1.15</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517</w:t>
            </w:r>
          </w:p>
        </w:tc>
        <w:tc>
          <w:tcPr>
            <w:tcW w:w="1168" w:type="dxa"/>
          </w:tcPr>
          <w:p>
            <w:pPr>
              <w:pStyle w:val="TableParagraph"/>
              <w:spacing w:before="2"/>
              <w:rPr>
                <w:rFonts w:ascii="Calibri"/>
                <w:sz w:val="20"/>
              </w:rPr>
            </w:pPr>
          </w:p>
          <w:p>
            <w:pPr>
              <w:pStyle w:val="TableParagraph"/>
              <w:ind w:left="135"/>
              <w:rPr>
                <w:sz w:val="20"/>
              </w:rPr>
            </w:pPr>
            <w:r>
              <w:rPr>
                <w:spacing w:val="-2"/>
                <w:sz w:val="20"/>
              </w:rPr>
              <w:t>P151744</w:t>
            </w:r>
          </w:p>
        </w:tc>
        <w:tc>
          <w:tcPr>
            <w:tcW w:w="2597" w:type="dxa"/>
          </w:tcPr>
          <w:p>
            <w:pPr>
              <w:pStyle w:val="TableParagraph"/>
              <w:spacing w:before="2"/>
              <w:ind w:left="119"/>
              <w:rPr>
                <w:sz w:val="20"/>
              </w:rPr>
            </w:pPr>
            <w:r>
              <w:rPr>
                <w:sz w:val="20"/>
              </w:rPr>
              <w:t>Himachal</w:t>
            </w:r>
            <w:r>
              <w:rPr>
                <w:spacing w:val="-19"/>
                <w:sz w:val="20"/>
              </w:rPr>
              <w:t> </w:t>
            </w:r>
            <w:r>
              <w:rPr>
                <w:spacing w:val="-2"/>
                <w:sz w:val="20"/>
              </w:rPr>
              <w:t>Pradesh</w:t>
            </w:r>
          </w:p>
          <w:p>
            <w:pPr>
              <w:pStyle w:val="TableParagraph"/>
              <w:spacing w:line="240" w:lineRule="atLeast"/>
              <w:ind w:left="119"/>
              <w:rPr>
                <w:sz w:val="20"/>
              </w:rPr>
            </w:pPr>
            <w:r>
              <w:rPr>
                <w:spacing w:val="-4"/>
                <w:sz w:val="20"/>
              </w:rPr>
              <w:t>Horticulture</w:t>
            </w:r>
            <w:r>
              <w:rPr>
                <w:spacing w:val="-22"/>
                <w:sz w:val="20"/>
              </w:rPr>
              <w:t> </w:t>
            </w:r>
            <w:r>
              <w:rPr>
                <w:spacing w:val="-4"/>
                <w:sz w:val="20"/>
              </w:rPr>
              <w:t>Development </w:t>
            </w:r>
            <w:r>
              <w:rPr>
                <w:spacing w:val="-2"/>
                <w:sz w:val="20"/>
              </w:rPr>
              <w:t>Project</w:t>
            </w:r>
          </w:p>
        </w:tc>
        <w:tc>
          <w:tcPr>
            <w:tcW w:w="1138" w:type="dxa"/>
          </w:tcPr>
          <w:p>
            <w:pPr>
              <w:pStyle w:val="TableParagraph"/>
              <w:spacing w:before="2"/>
              <w:rPr>
                <w:rFonts w:ascii="Calibri"/>
                <w:sz w:val="20"/>
              </w:rPr>
            </w:pPr>
          </w:p>
          <w:p>
            <w:pPr>
              <w:pStyle w:val="TableParagraph"/>
              <w:ind w:left="23" w:right="115"/>
              <w:jc w:val="center"/>
              <w:rPr>
                <w:sz w:val="20"/>
              </w:rPr>
            </w:pPr>
            <w:r>
              <w:rPr>
                <w:spacing w:val="-4"/>
                <w:sz w:val="20"/>
              </w:rPr>
              <w:t>2016</w:t>
            </w:r>
          </w:p>
        </w:tc>
        <w:tc>
          <w:tcPr>
            <w:tcW w:w="1148" w:type="dxa"/>
          </w:tcPr>
          <w:p>
            <w:pPr>
              <w:pStyle w:val="TableParagraph"/>
              <w:spacing w:before="2"/>
              <w:rPr>
                <w:rFonts w:ascii="Calibri"/>
                <w:sz w:val="20"/>
              </w:rPr>
            </w:pPr>
          </w:p>
          <w:p>
            <w:pPr>
              <w:pStyle w:val="TableParagraph"/>
              <w:ind w:left="83" w:right="84"/>
              <w:jc w:val="center"/>
              <w:rPr>
                <w:sz w:val="20"/>
              </w:rPr>
            </w:pPr>
            <w:r>
              <w:rPr>
                <w:spacing w:val="-2"/>
                <w:sz w:val="20"/>
              </w:rPr>
              <w:t>India</w:t>
            </w:r>
          </w:p>
        </w:tc>
        <w:tc>
          <w:tcPr>
            <w:tcW w:w="1635" w:type="dxa"/>
          </w:tcPr>
          <w:p>
            <w:pPr>
              <w:pStyle w:val="TableParagraph"/>
              <w:spacing w:before="2"/>
              <w:rPr>
                <w:rFonts w:ascii="Calibri"/>
                <w:sz w:val="20"/>
              </w:rPr>
            </w:pPr>
          </w:p>
          <w:p>
            <w:pPr>
              <w:pStyle w:val="TableParagraph"/>
              <w:ind w:left="102" w:right="5"/>
              <w:jc w:val="center"/>
              <w:rPr>
                <w:sz w:val="20"/>
              </w:rPr>
            </w:pPr>
            <w:r>
              <w:rPr>
                <w:spacing w:val="-2"/>
                <w:sz w:val="20"/>
              </w:rPr>
              <w:t>106.49</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106.49</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2"/>
                <w:sz w:val="20"/>
              </w:rPr>
              <w:t>10.23</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518</w:t>
            </w:r>
          </w:p>
        </w:tc>
        <w:tc>
          <w:tcPr>
            <w:tcW w:w="1168" w:type="dxa"/>
            <w:shd w:val="clear" w:color="auto" w:fill="F8EDF3"/>
          </w:tcPr>
          <w:p>
            <w:pPr>
              <w:pStyle w:val="TableParagraph"/>
              <w:spacing w:before="124"/>
              <w:ind w:left="135"/>
              <w:rPr>
                <w:sz w:val="20"/>
              </w:rPr>
            </w:pPr>
            <w:r>
              <w:rPr>
                <w:spacing w:val="-2"/>
                <w:sz w:val="20"/>
              </w:rPr>
              <w:t>P154990</w:t>
            </w:r>
          </w:p>
        </w:tc>
        <w:tc>
          <w:tcPr>
            <w:tcW w:w="2597" w:type="dxa"/>
            <w:shd w:val="clear" w:color="auto" w:fill="F8EDF3"/>
          </w:tcPr>
          <w:p>
            <w:pPr>
              <w:pStyle w:val="TableParagraph"/>
              <w:spacing w:before="2"/>
              <w:ind w:left="119"/>
              <w:rPr>
                <w:sz w:val="20"/>
              </w:rPr>
            </w:pPr>
            <w:r>
              <w:rPr>
                <w:w w:val="90"/>
                <w:sz w:val="20"/>
              </w:rPr>
              <w:t>Jhelum</w:t>
            </w:r>
            <w:r>
              <w:rPr>
                <w:spacing w:val="1"/>
                <w:sz w:val="20"/>
              </w:rPr>
              <w:t> </w:t>
            </w:r>
            <w:r>
              <w:rPr>
                <w:w w:val="90"/>
                <w:sz w:val="20"/>
              </w:rPr>
              <w:t>and</w:t>
            </w:r>
            <w:r>
              <w:rPr>
                <w:spacing w:val="3"/>
                <w:sz w:val="20"/>
              </w:rPr>
              <w:t> </w:t>
            </w:r>
            <w:r>
              <w:rPr>
                <w:w w:val="90"/>
                <w:sz w:val="20"/>
              </w:rPr>
              <w:t>Tawi</w:t>
            </w:r>
            <w:r>
              <w:rPr>
                <w:spacing w:val="3"/>
                <w:sz w:val="20"/>
              </w:rPr>
              <w:t> </w:t>
            </w:r>
            <w:r>
              <w:rPr>
                <w:spacing w:val="-4"/>
                <w:w w:val="90"/>
                <w:sz w:val="20"/>
              </w:rPr>
              <w:t>Flood</w:t>
            </w:r>
          </w:p>
          <w:p>
            <w:pPr>
              <w:pStyle w:val="TableParagraph"/>
              <w:spacing w:line="223" w:lineRule="exact" w:before="12"/>
              <w:ind w:left="119"/>
              <w:rPr>
                <w:sz w:val="20"/>
              </w:rPr>
            </w:pPr>
            <w:r>
              <w:rPr>
                <w:spacing w:val="-5"/>
                <w:sz w:val="20"/>
              </w:rPr>
              <w:t>Recovery</w:t>
            </w:r>
            <w:r>
              <w:rPr>
                <w:spacing w:val="-7"/>
                <w:sz w:val="20"/>
              </w:rPr>
              <w:t> </w:t>
            </w:r>
            <w:r>
              <w:rPr>
                <w:spacing w:val="-2"/>
                <w:sz w:val="20"/>
              </w:rPr>
              <w:t>Project</w:t>
            </w:r>
          </w:p>
        </w:tc>
        <w:tc>
          <w:tcPr>
            <w:tcW w:w="1138" w:type="dxa"/>
            <w:shd w:val="clear" w:color="auto" w:fill="F8EDF3"/>
          </w:tcPr>
          <w:p>
            <w:pPr>
              <w:pStyle w:val="TableParagraph"/>
              <w:spacing w:before="124"/>
              <w:ind w:left="23" w:right="115"/>
              <w:jc w:val="center"/>
              <w:rPr>
                <w:sz w:val="20"/>
              </w:rPr>
            </w:pPr>
            <w:r>
              <w:rPr>
                <w:spacing w:val="-4"/>
                <w:sz w:val="20"/>
              </w:rPr>
              <w:t>2015</w:t>
            </w:r>
          </w:p>
        </w:tc>
        <w:tc>
          <w:tcPr>
            <w:tcW w:w="1148" w:type="dxa"/>
            <w:shd w:val="clear" w:color="auto" w:fill="F8EDF3"/>
          </w:tcPr>
          <w:p>
            <w:pPr>
              <w:pStyle w:val="TableParagraph"/>
              <w:spacing w:before="124"/>
              <w:ind w:left="83" w:right="84"/>
              <w:jc w:val="center"/>
              <w:rPr>
                <w:sz w:val="20"/>
              </w:rPr>
            </w:pPr>
            <w:r>
              <w:rPr>
                <w:spacing w:val="-2"/>
                <w:sz w:val="20"/>
              </w:rPr>
              <w:t>India</w:t>
            </w:r>
          </w:p>
        </w:tc>
        <w:tc>
          <w:tcPr>
            <w:tcW w:w="1635" w:type="dxa"/>
            <w:shd w:val="clear" w:color="auto" w:fill="F8EDF3"/>
          </w:tcPr>
          <w:p>
            <w:pPr>
              <w:pStyle w:val="TableParagraph"/>
              <w:spacing w:before="124"/>
              <w:ind w:left="102" w:right="5"/>
              <w:jc w:val="center"/>
              <w:rPr>
                <w:sz w:val="20"/>
              </w:rPr>
            </w:pPr>
            <w:r>
              <w:rPr>
                <w:spacing w:val="-2"/>
                <w:sz w:val="20"/>
              </w:rPr>
              <w:t>250.00</w:t>
            </w:r>
          </w:p>
        </w:tc>
        <w:tc>
          <w:tcPr>
            <w:tcW w:w="1621" w:type="dxa"/>
            <w:shd w:val="clear" w:color="auto" w:fill="F8EDF3"/>
          </w:tcPr>
          <w:p>
            <w:pPr>
              <w:pStyle w:val="TableParagraph"/>
              <w:spacing w:before="124"/>
              <w:ind w:left="9" w:right="4"/>
              <w:jc w:val="center"/>
              <w:rPr>
                <w:sz w:val="20"/>
              </w:rPr>
            </w:pPr>
            <w:r>
              <w:rPr>
                <w:spacing w:val="-2"/>
                <w:sz w:val="20"/>
              </w:rPr>
              <w:t>199.54</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2"/>
                <w:sz w:val="20"/>
              </w:rPr>
              <w:t>20.67</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519</w:t>
            </w:r>
          </w:p>
        </w:tc>
        <w:tc>
          <w:tcPr>
            <w:tcW w:w="1168" w:type="dxa"/>
          </w:tcPr>
          <w:p>
            <w:pPr>
              <w:pStyle w:val="TableParagraph"/>
              <w:rPr>
                <w:rFonts w:ascii="Calibri"/>
                <w:sz w:val="20"/>
              </w:rPr>
            </w:pPr>
          </w:p>
          <w:p>
            <w:pPr>
              <w:pStyle w:val="TableParagraph"/>
              <w:ind w:left="135"/>
              <w:rPr>
                <w:sz w:val="20"/>
              </w:rPr>
            </w:pPr>
            <w:r>
              <w:rPr>
                <w:spacing w:val="-2"/>
                <w:sz w:val="20"/>
              </w:rPr>
              <w:t>P156867</w:t>
            </w:r>
          </w:p>
        </w:tc>
        <w:tc>
          <w:tcPr>
            <w:tcW w:w="2597" w:type="dxa"/>
          </w:tcPr>
          <w:p>
            <w:pPr>
              <w:pStyle w:val="TableParagraph"/>
              <w:spacing w:line="249" w:lineRule="auto" w:before="2"/>
              <w:ind w:left="119"/>
              <w:rPr>
                <w:sz w:val="20"/>
              </w:rPr>
            </w:pPr>
            <w:r>
              <w:rPr>
                <w:spacing w:val="-4"/>
                <w:sz w:val="20"/>
              </w:rPr>
              <w:t>Skills</w:t>
            </w:r>
            <w:r>
              <w:rPr>
                <w:spacing w:val="-21"/>
                <w:sz w:val="20"/>
              </w:rPr>
              <w:t> </w:t>
            </w:r>
            <w:r>
              <w:rPr>
                <w:spacing w:val="-4"/>
                <w:sz w:val="20"/>
              </w:rPr>
              <w:t>Strengthening</w:t>
            </w:r>
            <w:r>
              <w:rPr>
                <w:spacing w:val="-20"/>
                <w:sz w:val="20"/>
              </w:rPr>
              <w:t> </w:t>
            </w:r>
            <w:r>
              <w:rPr>
                <w:spacing w:val="-4"/>
                <w:sz w:val="20"/>
              </w:rPr>
              <w:t>for </w:t>
            </w:r>
            <w:r>
              <w:rPr>
                <w:sz w:val="20"/>
              </w:rPr>
              <w:t>Industrial</w:t>
            </w:r>
            <w:r>
              <w:rPr>
                <w:spacing w:val="-18"/>
                <w:sz w:val="20"/>
              </w:rPr>
              <w:t> </w:t>
            </w:r>
            <w:r>
              <w:rPr>
                <w:sz w:val="20"/>
              </w:rPr>
              <w:t>Value</w:t>
            </w:r>
          </w:p>
          <w:p>
            <w:pPr>
              <w:pStyle w:val="TableParagraph"/>
              <w:spacing w:line="223" w:lineRule="exact" w:before="4"/>
              <w:ind w:left="119"/>
              <w:rPr>
                <w:sz w:val="20"/>
              </w:rPr>
            </w:pPr>
            <w:r>
              <w:rPr>
                <w:spacing w:val="-2"/>
                <w:sz w:val="20"/>
              </w:rPr>
              <w:t>Enhancement</w:t>
            </w:r>
            <w:r>
              <w:rPr>
                <w:spacing w:val="-11"/>
                <w:sz w:val="20"/>
              </w:rPr>
              <w:t> </w:t>
            </w:r>
            <w:r>
              <w:rPr>
                <w:spacing w:val="-2"/>
                <w:sz w:val="20"/>
              </w:rPr>
              <w:t>Operation</w:t>
            </w:r>
          </w:p>
        </w:tc>
        <w:tc>
          <w:tcPr>
            <w:tcW w:w="1138" w:type="dxa"/>
          </w:tcPr>
          <w:p>
            <w:pPr>
              <w:pStyle w:val="TableParagraph"/>
              <w:rPr>
                <w:rFonts w:ascii="Calibri"/>
                <w:sz w:val="20"/>
              </w:rPr>
            </w:pPr>
          </w:p>
          <w:p>
            <w:pPr>
              <w:pStyle w:val="TableParagraph"/>
              <w:ind w:left="23" w:right="115"/>
              <w:jc w:val="center"/>
              <w:rPr>
                <w:sz w:val="20"/>
              </w:rPr>
            </w:pPr>
            <w:r>
              <w:rPr>
                <w:spacing w:val="-4"/>
                <w:sz w:val="20"/>
              </w:rPr>
              <w:t>2017</w:t>
            </w:r>
          </w:p>
        </w:tc>
        <w:tc>
          <w:tcPr>
            <w:tcW w:w="1148" w:type="dxa"/>
          </w:tcPr>
          <w:p>
            <w:pPr>
              <w:pStyle w:val="TableParagraph"/>
              <w:rPr>
                <w:rFonts w:ascii="Calibri"/>
                <w:sz w:val="20"/>
              </w:rPr>
            </w:pPr>
          </w:p>
          <w:p>
            <w:pPr>
              <w:pStyle w:val="TableParagraph"/>
              <w:ind w:left="83" w:right="84"/>
              <w:jc w:val="center"/>
              <w:rPr>
                <w:sz w:val="20"/>
              </w:rPr>
            </w:pPr>
            <w:r>
              <w:rPr>
                <w:spacing w:val="-2"/>
                <w:sz w:val="20"/>
              </w:rPr>
              <w:t>India</w:t>
            </w:r>
          </w:p>
        </w:tc>
        <w:tc>
          <w:tcPr>
            <w:tcW w:w="1635" w:type="dxa"/>
          </w:tcPr>
          <w:p>
            <w:pPr>
              <w:pStyle w:val="TableParagraph"/>
              <w:rPr>
                <w:rFonts w:ascii="Calibri"/>
                <w:sz w:val="20"/>
              </w:rPr>
            </w:pPr>
          </w:p>
          <w:p>
            <w:pPr>
              <w:pStyle w:val="TableParagraph"/>
              <w:ind w:left="102" w:right="5"/>
              <w:jc w:val="center"/>
              <w:rPr>
                <w:sz w:val="20"/>
              </w:rPr>
            </w:pPr>
            <w:r>
              <w:rPr>
                <w:spacing w:val="-2"/>
                <w:sz w:val="20"/>
              </w:rPr>
              <w:t>91.42</w:t>
            </w:r>
          </w:p>
        </w:tc>
        <w:tc>
          <w:tcPr>
            <w:tcW w:w="1621" w:type="dxa"/>
          </w:tcPr>
          <w:p>
            <w:pPr>
              <w:pStyle w:val="TableParagraph"/>
              <w:rPr>
                <w:rFonts w:ascii="Calibri"/>
                <w:sz w:val="20"/>
              </w:rPr>
            </w:pPr>
          </w:p>
          <w:p>
            <w:pPr>
              <w:pStyle w:val="TableParagraph"/>
              <w:ind w:left="9" w:right="4"/>
              <w:jc w:val="center"/>
              <w:rPr>
                <w:sz w:val="20"/>
              </w:rPr>
            </w:pPr>
            <w:r>
              <w:rPr>
                <w:spacing w:val="-2"/>
                <w:sz w:val="20"/>
              </w:rPr>
              <w:t>91.42</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2"/>
              <w:jc w:val="center"/>
              <w:rPr>
                <w:sz w:val="20"/>
              </w:rPr>
            </w:pPr>
            <w:r>
              <w:rPr>
                <w:spacing w:val="-4"/>
                <w:sz w:val="20"/>
              </w:rPr>
              <w:t>0.48</w:t>
            </w:r>
          </w:p>
        </w:tc>
      </w:tr>
      <w:tr>
        <w:trPr>
          <w:trHeight w:val="977" w:hRule="atLeast"/>
        </w:trPr>
        <w:tc>
          <w:tcPr>
            <w:tcW w:w="616" w:type="dxa"/>
            <w:shd w:val="clear" w:color="auto" w:fill="F8EDF3"/>
          </w:tcPr>
          <w:p>
            <w:pPr>
              <w:pStyle w:val="TableParagraph"/>
              <w:spacing w:before="122"/>
              <w:rPr>
                <w:rFonts w:ascii="Calibri"/>
                <w:sz w:val="20"/>
              </w:rPr>
            </w:pPr>
          </w:p>
          <w:p>
            <w:pPr>
              <w:pStyle w:val="TableParagraph"/>
              <w:spacing w:before="1"/>
              <w:ind w:left="25"/>
              <w:jc w:val="center"/>
              <w:rPr>
                <w:sz w:val="20"/>
              </w:rPr>
            </w:pPr>
            <w:r>
              <w:rPr>
                <w:spacing w:val="-5"/>
                <w:sz w:val="20"/>
              </w:rPr>
              <w:t>520</w:t>
            </w:r>
          </w:p>
        </w:tc>
        <w:tc>
          <w:tcPr>
            <w:tcW w:w="1168" w:type="dxa"/>
            <w:shd w:val="clear" w:color="auto" w:fill="F8EDF3"/>
          </w:tcPr>
          <w:p>
            <w:pPr>
              <w:pStyle w:val="TableParagraph"/>
              <w:spacing w:before="122"/>
              <w:rPr>
                <w:rFonts w:ascii="Calibri"/>
                <w:sz w:val="20"/>
              </w:rPr>
            </w:pPr>
          </w:p>
          <w:p>
            <w:pPr>
              <w:pStyle w:val="TableParagraph"/>
              <w:spacing w:before="1"/>
              <w:ind w:left="135"/>
              <w:rPr>
                <w:sz w:val="20"/>
              </w:rPr>
            </w:pPr>
            <w:r>
              <w:rPr>
                <w:spacing w:val="-2"/>
                <w:sz w:val="20"/>
              </w:rPr>
              <w:t>P181195</w:t>
            </w:r>
          </w:p>
        </w:tc>
        <w:tc>
          <w:tcPr>
            <w:tcW w:w="2597" w:type="dxa"/>
            <w:shd w:val="clear" w:color="auto" w:fill="F8EDF3"/>
          </w:tcPr>
          <w:p>
            <w:pPr>
              <w:pStyle w:val="TableParagraph"/>
              <w:spacing w:line="252" w:lineRule="auto" w:before="2"/>
              <w:ind w:left="119" w:right="241"/>
              <w:rPr>
                <w:sz w:val="20"/>
              </w:rPr>
            </w:pPr>
            <w:r>
              <w:rPr>
                <w:sz w:val="20"/>
              </w:rPr>
              <w:t>Second</w:t>
            </w:r>
            <w:r>
              <w:rPr>
                <w:spacing w:val="-18"/>
                <w:sz w:val="20"/>
              </w:rPr>
              <w:t> </w:t>
            </w:r>
            <w:r>
              <w:rPr>
                <w:sz w:val="20"/>
              </w:rPr>
              <w:t>Low-Carbon </w:t>
            </w:r>
            <w:r>
              <w:rPr>
                <w:spacing w:val="-4"/>
                <w:sz w:val="20"/>
              </w:rPr>
              <w:t>Energy</w:t>
            </w:r>
            <w:r>
              <w:rPr>
                <w:spacing w:val="-22"/>
                <w:sz w:val="20"/>
              </w:rPr>
              <w:t> </w:t>
            </w:r>
            <w:r>
              <w:rPr>
                <w:spacing w:val="-4"/>
                <w:sz w:val="20"/>
              </w:rPr>
              <w:t>Programmatic </w:t>
            </w:r>
            <w:r>
              <w:rPr>
                <w:sz w:val="20"/>
              </w:rPr>
              <w:t>Development</w:t>
            </w:r>
            <w:r>
              <w:rPr>
                <w:spacing w:val="-20"/>
                <w:sz w:val="20"/>
              </w:rPr>
              <w:t> </w:t>
            </w:r>
            <w:r>
              <w:rPr>
                <w:sz w:val="20"/>
              </w:rPr>
              <w:t>Policy</w:t>
            </w:r>
          </w:p>
          <w:p>
            <w:pPr>
              <w:pStyle w:val="TableParagraph"/>
              <w:spacing w:line="223" w:lineRule="exact"/>
              <w:ind w:left="119"/>
              <w:rPr>
                <w:sz w:val="20"/>
              </w:rPr>
            </w:pPr>
            <w:r>
              <w:rPr>
                <w:spacing w:val="-2"/>
                <w:sz w:val="20"/>
              </w:rPr>
              <w:t>Financing</w:t>
            </w:r>
          </w:p>
        </w:tc>
        <w:tc>
          <w:tcPr>
            <w:tcW w:w="1138" w:type="dxa"/>
            <w:shd w:val="clear" w:color="auto" w:fill="F8EDF3"/>
          </w:tcPr>
          <w:p>
            <w:pPr>
              <w:pStyle w:val="TableParagraph"/>
              <w:spacing w:before="122"/>
              <w:rPr>
                <w:rFonts w:ascii="Calibri"/>
                <w:sz w:val="20"/>
              </w:rPr>
            </w:pPr>
          </w:p>
          <w:p>
            <w:pPr>
              <w:pStyle w:val="TableParagraph"/>
              <w:spacing w:before="1"/>
              <w:ind w:left="23" w:right="115"/>
              <w:jc w:val="center"/>
              <w:rPr>
                <w:sz w:val="20"/>
              </w:rPr>
            </w:pPr>
            <w:r>
              <w:rPr>
                <w:spacing w:val="-4"/>
                <w:sz w:val="20"/>
              </w:rPr>
              <w:t>2024</w:t>
            </w:r>
          </w:p>
        </w:tc>
        <w:tc>
          <w:tcPr>
            <w:tcW w:w="1148" w:type="dxa"/>
            <w:shd w:val="clear" w:color="auto" w:fill="F8EDF3"/>
          </w:tcPr>
          <w:p>
            <w:pPr>
              <w:pStyle w:val="TableParagraph"/>
              <w:spacing w:before="122"/>
              <w:rPr>
                <w:rFonts w:ascii="Calibri"/>
                <w:sz w:val="20"/>
              </w:rPr>
            </w:pPr>
          </w:p>
          <w:p>
            <w:pPr>
              <w:pStyle w:val="TableParagraph"/>
              <w:spacing w:before="1"/>
              <w:ind w:left="83" w:right="84"/>
              <w:jc w:val="center"/>
              <w:rPr>
                <w:sz w:val="20"/>
              </w:rPr>
            </w:pPr>
            <w:r>
              <w:rPr>
                <w:spacing w:val="-2"/>
                <w:sz w:val="20"/>
              </w:rPr>
              <w:t>India</w:t>
            </w:r>
          </w:p>
        </w:tc>
        <w:tc>
          <w:tcPr>
            <w:tcW w:w="1635" w:type="dxa"/>
            <w:shd w:val="clear" w:color="auto" w:fill="F8EDF3"/>
          </w:tcPr>
          <w:p>
            <w:pPr>
              <w:pStyle w:val="TableParagraph"/>
              <w:spacing w:before="122"/>
              <w:rPr>
                <w:rFonts w:ascii="Calibri"/>
                <w:sz w:val="20"/>
              </w:rPr>
            </w:pPr>
          </w:p>
          <w:p>
            <w:pPr>
              <w:pStyle w:val="TableParagraph"/>
              <w:spacing w:before="1"/>
              <w:ind w:left="102" w:right="5"/>
              <w:jc w:val="center"/>
              <w:rPr>
                <w:sz w:val="20"/>
              </w:rPr>
            </w:pPr>
            <w:r>
              <w:rPr>
                <w:spacing w:val="-2"/>
                <w:sz w:val="20"/>
              </w:rPr>
              <w:t>31.50</w:t>
            </w:r>
          </w:p>
        </w:tc>
        <w:tc>
          <w:tcPr>
            <w:tcW w:w="1621" w:type="dxa"/>
            <w:shd w:val="clear" w:color="auto" w:fill="F8EDF3"/>
          </w:tcPr>
          <w:p>
            <w:pPr>
              <w:pStyle w:val="TableParagraph"/>
              <w:spacing w:before="122"/>
              <w:rPr>
                <w:rFonts w:ascii="Calibri"/>
                <w:sz w:val="20"/>
              </w:rPr>
            </w:pPr>
          </w:p>
          <w:p>
            <w:pPr>
              <w:pStyle w:val="TableParagraph"/>
              <w:spacing w:before="1"/>
              <w:ind w:left="9" w:right="4"/>
              <w:jc w:val="center"/>
              <w:rPr>
                <w:sz w:val="20"/>
              </w:rPr>
            </w:pPr>
            <w:r>
              <w:rPr>
                <w:spacing w:val="-2"/>
                <w:sz w:val="20"/>
              </w:rPr>
              <w:t>31.50</w:t>
            </w:r>
          </w:p>
        </w:tc>
        <w:tc>
          <w:tcPr>
            <w:tcW w:w="1545" w:type="dxa"/>
            <w:shd w:val="clear" w:color="auto" w:fill="F8EDF3"/>
          </w:tcPr>
          <w:p>
            <w:pPr>
              <w:pStyle w:val="TableParagraph"/>
              <w:spacing w:before="122"/>
              <w:rPr>
                <w:rFonts w:ascii="Calibri"/>
                <w:sz w:val="20"/>
              </w:rPr>
            </w:pPr>
          </w:p>
          <w:p>
            <w:pPr>
              <w:pStyle w:val="TableParagraph"/>
              <w:spacing w:before="1"/>
              <w:ind w:left="12" w:right="11"/>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spacing w:before="1"/>
              <w:ind w:left="95" w:right="94"/>
              <w:jc w:val="center"/>
              <w:rPr>
                <w:sz w:val="20"/>
              </w:rPr>
            </w:pPr>
            <w:r>
              <w:rPr>
                <w:spacing w:val="-2"/>
                <w:sz w:val="20"/>
              </w:rPr>
              <w:t>31.50</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521</w:t>
            </w:r>
          </w:p>
        </w:tc>
        <w:tc>
          <w:tcPr>
            <w:tcW w:w="1168" w:type="dxa"/>
          </w:tcPr>
          <w:p>
            <w:pPr>
              <w:pStyle w:val="TableParagraph"/>
              <w:spacing w:before="122"/>
              <w:rPr>
                <w:rFonts w:ascii="Calibri"/>
                <w:sz w:val="20"/>
              </w:rPr>
            </w:pPr>
          </w:p>
          <w:p>
            <w:pPr>
              <w:pStyle w:val="TableParagraph"/>
              <w:ind w:left="135"/>
              <w:rPr>
                <w:sz w:val="20"/>
              </w:rPr>
            </w:pPr>
            <w:r>
              <w:rPr>
                <w:spacing w:val="-2"/>
                <w:sz w:val="20"/>
              </w:rPr>
              <w:t>P501648</w:t>
            </w:r>
          </w:p>
        </w:tc>
        <w:tc>
          <w:tcPr>
            <w:tcW w:w="2597" w:type="dxa"/>
          </w:tcPr>
          <w:p>
            <w:pPr>
              <w:pStyle w:val="TableParagraph"/>
              <w:spacing w:line="252" w:lineRule="auto" w:before="2"/>
              <w:ind w:left="119" w:right="241"/>
              <w:rPr>
                <w:sz w:val="20"/>
              </w:rPr>
            </w:pPr>
            <w:r>
              <w:rPr>
                <w:sz w:val="20"/>
              </w:rPr>
              <w:t>Kenya</w:t>
            </w:r>
            <w:r>
              <w:rPr>
                <w:spacing w:val="-20"/>
                <w:sz w:val="20"/>
              </w:rPr>
              <w:t> </w:t>
            </w:r>
            <w:r>
              <w:rPr>
                <w:sz w:val="20"/>
              </w:rPr>
              <w:t>Secondary </w:t>
            </w:r>
            <w:r>
              <w:rPr>
                <w:spacing w:val="-4"/>
                <w:sz w:val="20"/>
              </w:rPr>
              <w:t>Education</w:t>
            </w:r>
            <w:r>
              <w:rPr>
                <w:spacing w:val="-19"/>
                <w:sz w:val="20"/>
              </w:rPr>
              <w:t> </w:t>
            </w:r>
            <w:r>
              <w:rPr>
                <w:spacing w:val="-4"/>
                <w:sz w:val="20"/>
              </w:rPr>
              <w:t>Equity</w:t>
            </w:r>
            <w:r>
              <w:rPr>
                <w:spacing w:val="-18"/>
                <w:sz w:val="20"/>
              </w:rPr>
              <w:t> </w:t>
            </w:r>
            <w:r>
              <w:rPr>
                <w:spacing w:val="-4"/>
                <w:sz w:val="20"/>
              </w:rPr>
              <w:t>and </w:t>
            </w:r>
            <w:r>
              <w:rPr>
                <w:spacing w:val="-6"/>
                <w:sz w:val="20"/>
              </w:rPr>
              <w:t>Quality</w:t>
            </w:r>
            <w:r>
              <w:rPr>
                <w:spacing w:val="-8"/>
                <w:sz w:val="20"/>
              </w:rPr>
              <w:t> </w:t>
            </w:r>
            <w:r>
              <w:rPr>
                <w:spacing w:val="-4"/>
                <w:sz w:val="20"/>
              </w:rPr>
              <w:t>Improvement</w:t>
            </w:r>
          </w:p>
          <w:p>
            <w:pPr>
              <w:pStyle w:val="TableParagraph"/>
              <w:spacing w:line="223" w:lineRule="exact"/>
              <w:ind w:left="119"/>
              <w:rPr>
                <w:sz w:val="20"/>
              </w:rPr>
            </w:pPr>
            <w:r>
              <w:rPr>
                <w:spacing w:val="-2"/>
                <w:sz w:val="20"/>
              </w:rPr>
              <w:t>Program</w:t>
            </w:r>
          </w:p>
        </w:tc>
        <w:tc>
          <w:tcPr>
            <w:tcW w:w="1138" w:type="dxa"/>
          </w:tcPr>
          <w:p>
            <w:pPr>
              <w:pStyle w:val="TableParagraph"/>
              <w:spacing w:before="122"/>
              <w:rPr>
                <w:rFonts w:ascii="Calibri"/>
                <w:sz w:val="20"/>
              </w:rPr>
            </w:pPr>
          </w:p>
          <w:p>
            <w:pPr>
              <w:pStyle w:val="TableParagraph"/>
              <w:ind w:left="23" w:right="115"/>
              <w:jc w:val="center"/>
              <w:rPr>
                <w:sz w:val="20"/>
              </w:rPr>
            </w:pPr>
            <w:r>
              <w:rPr>
                <w:spacing w:val="-4"/>
                <w:sz w:val="20"/>
              </w:rPr>
              <w:t>2025</w:t>
            </w:r>
          </w:p>
        </w:tc>
        <w:tc>
          <w:tcPr>
            <w:tcW w:w="1148" w:type="dxa"/>
          </w:tcPr>
          <w:p>
            <w:pPr>
              <w:pStyle w:val="TableParagraph"/>
              <w:spacing w:before="122"/>
              <w:rPr>
                <w:rFonts w:ascii="Calibri"/>
                <w:sz w:val="20"/>
              </w:rPr>
            </w:pPr>
          </w:p>
          <w:p>
            <w:pPr>
              <w:pStyle w:val="TableParagraph"/>
              <w:ind w:left="84" w:right="84"/>
              <w:jc w:val="center"/>
              <w:rPr>
                <w:sz w:val="20"/>
              </w:rPr>
            </w:pPr>
            <w:r>
              <w:rPr>
                <w:spacing w:val="-2"/>
                <w:sz w:val="20"/>
              </w:rPr>
              <w:t>Kenya</w:t>
            </w:r>
          </w:p>
        </w:tc>
        <w:tc>
          <w:tcPr>
            <w:tcW w:w="1635" w:type="dxa"/>
          </w:tcPr>
          <w:p>
            <w:pPr>
              <w:pStyle w:val="TableParagraph"/>
              <w:spacing w:before="122"/>
              <w:rPr>
                <w:rFonts w:ascii="Calibri"/>
                <w:sz w:val="20"/>
              </w:rPr>
            </w:pPr>
          </w:p>
          <w:p>
            <w:pPr>
              <w:pStyle w:val="TableParagraph"/>
              <w:ind w:left="102" w:right="5"/>
              <w:jc w:val="center"/>
              <w:rPr>
                <w:sz w:val="20"/>
              </w:rPr>
            </w:pPr>
            <w:r>
              <w:rPr>
                <w:spacing w:val="-2"/>
                <w:sz w:val="20"/>
              </w:rPr>
              <w:t>250.00</w:t>
            </w:r>
          </w:p>
        </w:tc>
        <w:tc>
          <w:tcPr>
            <w:tcW w:w="1621" w:type="dxa"/>
          </w:tcPr>
          <w:p>
            <w:pPr>
              <w:pStyle w:val="TableParagraph"/>
              <w:spacing w:before="122"/>
              <w:rPr>
                <w:rFonts w:ascii="Calibri"/>
                <w:sz w:val="20"/>
              </w:rPr>
            </w:pPr>
          </w:p>
          <w:p>
            <w:pPr>
              <w:pStyle w:val="TableParagraph"/>
              <w:ind w:left="9" w:right="7"/>
              <w:jc w:val="center"/>
              <w:rPr>
                <w:sz w:val="20"/>
              </w:rPr>
            </w:pPr>
            <w:r>
              <w:rPr>
                <w:spacing w:val="-4"/>
                <w:sz w:val="20"/>
              </w:rPr>
              <w:t>0.00</w:t>
            </w:r>
          </w:p>
        </w:tc>
        <w:tc>
          <w:tcPr>
            <w:tcW w:w="1545" w:type="dxa"/>
          </w:tcPr>
          <w:p>
            <w:pPr>
              <w:pStyle w:val="TableParagraph"/>
              <w:spacing w:before="122"/>
              <w:rPr>
                <w:rFonts w:ascii="Calibri"/>
                <w:sz w:val="20"/>
              </w:rPr>
            </w:pPr>
          </w:p>
          <w:p>
            <w:pPr>
              <w:pStyle w:val="TableParagraph"/>
              <w:ind w:left="12" w:right="13"/>
              <w:jc w:val="center"/>
              <w:rPr>
                <w:sz w:val="20"/>
              </w:rPr>
            </w:pPr>
            <w:r>
              <w:rPr>
                <w:spacing w:val="-2"/>
                <w:sz w:val="20"/>
              </w:rPr>
              <w:t>250.00</w:t>
            </w:r>
          </w:p>
        </w:tc>
        <w:tc>
          <w:tcPr>
            <w:tcW w:w="1630" w:type="dxa"/>
          </w:tcPr>
          <w:p>
            <w:pPr>
              <w:pStyle w:val="TableParagraph"/>
              <w:spacing w:before="122"/>
              <w:rPr>
                <w:rFonts w:ascii="Calibri"/>
                <w:sz w:val="20"/>
              </w:rPr>
            </w:pPr>
          </w:p>
          <w:p>
            <w:pPr>
              <w:pStyle w:val="TableParagraph"/>
              <w:ind w:left="95" w:right="92"/>
              <w:jc w:val="center"/>
              <w:rPr>
                <w:sz w:val="20"/>
              </w:rPr>
            </w:pPr>
            <w:r>
              <w:rPr>
                <w:spacing w:val="-4"/>
                <w:sz w:val="20"/>
              </w:rPr>
              <w:t>0.00</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522</w:t>
            </w:r>
          </w:p>
        </w:tc>
        <w:tc>
          <w:tcPr>
            <w:tcW w:w="1168" w:type="dxa"/>
            <w:shd w:val="clear" w:color="auto" w:fill="F8EDF3"/>
          </w:tcPr>
          <w:p>
            <w:pPr>
              <w:pStyle w:val="TableParagraph"/>
              <w:spacing w:before="122"/>
              <w:ind w:left="135"/>
              <w:rPr>
                <w:sz w:val="20"/>
              </w:rPr>
            </w:pPr>
            <w:r>
              <w:rPr>
                <w:spacing w:val="-2"/>
                <w:sz w:val="20"/>
              </w:rPr>
              <w:t>P504218</w:t>
            </w:r>
          </w:p>
        </w:tc>
        <w:tc>
          <w:tcPr>
            <w:tcW w:w="2597" w:type="dxa"/>
            <w:shd w:val="clear" w:color="auto" w:fill="F8EDF3"/>
          </w:tcPr>
          <w:p>
            <w:pPr>
              <w:pStyle w:val="TableParagraph"/>
              <w:spacing w:before="2"/>
              <w:ind w:left="119"/>
              <w:rPr>
                <w:sz w:val="20"/>
              </w:rPr>
            </w:pPr>
            <w:r>
              <w:rPr>
                <w:sz w:val="20"/>
              </w:rPr>
              <w:t>Second</w:t>
            </w:r>
            <w:r>
              <w:rPr>
                <w:spacing w:val="-17"/>
                <w:sz w:val="20"/>
              </w:rPr>
              <w:t> </w:t>
            </w:r>
            <w:r>
              <w:rPr>
                <w:sz w:val="20"/>
              </w:rPr>
              <w:t>Kenya</w:t>
            </w:r>
            <w:r>
              <w:rPr>
                <w:spacing w:val="-18"/>
                <w:sz w:val="20"/>
              </w:rPr>
              <w:t> </w:t>
            </w:r>
            <w:r>
              <w:rPr>
                <w:sz w:val="20"/>
              </w:rPr>
              <w:t>Social</w:t>
            </w:r>
            <w:r>
              <w:rPr>
                <w:spacing w:val="-17"/>
                <w:sz w:val="20"/>
              </w:rPr>
              <w:t> </w:t>
            </w:r>
            <w:r>
              <w:rPr>
                <w:spacing w:val="-5"/>
                <w:sz w:val="20"/>
              </w:rPr>
              <w:t>and</w:t>
            </w:r>
          </w:p>
          <w:p>
            <w:pPr>
              <w:pStyle w:val="TableParagraph"/>
              <w:spacing w:line="223" w:lineRule="exact" w:before="10"/>
              <w:ind w:left="119"/>
              <w:rPr>
                <w:sz w:val="20"/>
              </w:rPr>
            </w:pPr>
            <w:r>
              <w:rPr>
                <w:sz w:val="20"/>
              </w:rPr>
              <w:t>Economic</w:t>
            </w:r>
            <w:r>
              <w:rPr>
                <w:spacing w:val="-14"/>
                <w:sz w:val="20"/>
              </w:rPr>
              <w:t> </w:t>
            </w:r>
            <w:r>
              <w:rPr>
                <w:sz w:val="20"/>
              </w:rPr>
              <w:t>Inclusion</w:t>
            </w:r>
            <w:r>
              <w:rPr>
                <w:spacing w:val="-15"/>
                <w:sz w:val="20"/>
              </w:rPr>
              <w:t> </w:t>
            </w:r>
            <w:r>
              <w:rPr>
                <w:spacing w:val="-2"/>
                <w:sz w:val="20"/>
              </w:rPr>
              <w:t>Project</w:t>
            </w:r>
          </w:p>
        </w:tc>
        <w:tc>
          <w:tcPr>
            <w:tcW w:w="1138" w:type="dxa"/>
            <w:shd w:val="clear" w:color="auto" w:fill="F8EDF3"/>
          </w:tcPr>
          <w:p>
            <w:pPr>
              <w:pStyle w:val="TableParagraph"/>
              <w:spacing w:before="122"/>
              <w:ind w:left="23" w:right="115"/>
              <w:jc w:val="center"/>
              <w:rPr>
                <w:sz w:val="20"/>
              </w:rPr>
            </w:pPr>
            <w:r>
              <w:rPr>
                <w:spacing w:val="-4"/>
                <w:sz w:val="20"/>
              </w:rPr>
              <w:t>2025</w:t>
            </w:r>
          </w:p>
        </w:tc>
        <w:tc>
          <w:tcPr>
            <w:tcW w:w="1148" w:type="dxa"/>
            <w:shd w:val="clear" w:color="auto" w:fill="F8EDF3"/>
          </w:tcPr>
          <w:p>
            <w:pPr>
              <w:pStyle w:val="TableParagraph"/>
              <w:spacing w:before="122"/>
              <w:ind w:left="84" w:right="84"/>
              <w:jc w:val="center"/>
              <w:rPr>
                <w:sz w:val="20"/>
              </w:rPr>
            </w:pPr>
            <w:r>
              <w:rPr>
                <w:spacing w:val="-2"/>
                <w:sz w:val="20"/>
              </w:rPr>
              <w:t>Kenya</w:t>
            </w:r>
          </w:p>
        </w:tc>
        <w:tc>
          <w:tcPr>
            <w:tcW w:w="1635" w:type="dxa"/>
            <w:shd w:val="clear" w:color="auto" w:fill="F8EDF3"/>
          </w:tcPr>
          <w:p>
            <w:pPr>
              <w:pStyle w:val="TableParagraph"/>
              <w:spacing w:before="122"/>
              <w:ind w:left="102" w:right="5"/>
              <w:jc w:val="center"/>
              <w:rPr>
                <w:sz w:val="20"/>
              </w:rPr>
            </w:pPr>
            <w:r>
              <w:rPr>
                <w:spacing w:val="-2"/>
                <w:sz w:val="20"/>
              </w:rPr>
              <w:t>127.50</w:t>
            </w:r>
          </w:p>
        </w:tc>
        <w:tc>
          <w:tcPr>
            <w:tcW w:w="1621" w:type="dxa"/>
            <w:shd w:val="clear" w:color="auto" w:fill="F8EDF3"/>
          </w:tcPr>
          <w:p>
            <w:pPr>
              <w:pStyle w:val="TableParagraph"/>
              <w:spacing w:before="122"/>
              <w:ind w:left="9" w:right="7"/>
              <w:jc w:val="center"/>
              <w:rPr>
                <w:sz w:val="20"/>
              </w:rPr>
            </w:pPr>
            <w:r>
              <w:rPr>
                <w:spacing w:val="-4"/>
                <w:sz w:val="20"/>
              </w:rPr>
              <w:t>0.00</w:t>
            </w:r>
          </w:p>
        </w:tc>
        <w:tc>
          <w:tcPr>
            <w:tcW w:w="1545" w:type="dxa"/>
            <w:shd w:val="clear" w:color="auto" w:fill="F8EDF3"/>
          </w:tcPr>
          <w:p>
            <w:pPr>
              <w:pStyle w:val="TableParagraph"/>
              <w:spacing w:before="122"/>
              <w:ind w:left="12" w:right="13"/>
              <w:jc w:val="center"/>
              <w:rPr>
                <w:sz w:val="20"/>
              </w:rPr>
            </w:pPr>
            <w:r>
              <w:rPr>
                <w:spacing w:val="-2"/>
                <w:sz w:val="20"/>
              </w:rPr>
              <w:t>127.50</w:t>
            </w:r>
          </w:p>
        </w:tc>
        <w:tc>
          <w:tcPr>
            <w:tcW w:w="1630" w:type="dxa"/>
            <w:shd w:val="clear" w:color="auto" w:fill="F8EDF3"/>
          </w:tcPr>
          <w:p>
            <w:pPr>
              <w:pStyle w:val="TableParagraph"/>
              <w:spacing w:before="122"/>
              <w:ind w:left="95" w:right="92"/>
              <w:jc w:val="center"/>
              <w:rPr>
                <w:sz w:val="20"/>
              </w:rPr>
            </w:pPr>
            <w:r>
              <w:rPr>
                <w:spacing w:val="-4"/>
                <w:sz w:val="20"/>
              </w:rPr>
              <w:t>0.00</w:t>
            </w:r>
          </w:p>
        </w:tc>
      </w:tr>
      <w:tr>
        <w:trPr>
          <w:trHeight w:val="489" w:hRule="atLeast"/>
        </w:trPr>
        <w:tc>
          <w:tcPr>
            <w:tcW w:w="616" w:type="dxa"/>
          </w:tcPr>
          <w:p>
            <w:pPr>
              <w:pStyle w:val="TableParagraph"/>
              <w:spacing w:before="124"/>
              <w:ind w:left="25"/>
              <w:jc w:val="center"/>
              <w:rPr>
                <w:sz w:val="20"/>
              </w:rPr>
            </w:pPr>
            <w:r>
              <w:rPr>
                <w:spacing w:val="-5"/>
                <w:sz w:val="20"/>
              </w:rPr>
              <w:t>523</w:t>
            </w:r>
          </w:p>
        </w:tc>
        <w:tc>
          <w:tcPr>
            <w:tcW w:w="1168" w:type="dxa"/>
          </w:tcPr>
          <w:p>
            <w:pPr>
              <w:pStyle w:val="TableParagraph"/>
              <w:spacing w:before="124"/>
              <w:ind w:left="135"/>
              <w:rPr>
                <w:sz w:val="20"/>
              </w:rPr>
            </w:pPr>
            <w:r>
              <w:rPr>
                <w:spacing w:val="-2"/>
                <w:sz w:val="20"/>
              </w:rPr>
              <w:t>P509738</w:t>
            </w:r>
          </w:p>
        </w:tc>
        <w:tc>
          <w:tcPr>
            <w:tcW w:w="2597" w:type="dxa"/>
          </w:tcPr>
          <w:p>
            <w:pPr>
              <w:pStyle w:val="TableParagraph"/>
              <w:spacing w:before="2"/>
              <w:ind w:left="119"/>
              <w:rPr>
                <w:sz w:val="20"/>
              </w:rPr>
            </w:pPr>
            <w:r>
              <w:rPr>
                <w:spacing w:val="-4"/>
                <w:sz w:val="20"/>
              </w:rPr>
              <w:t>Kenya</w:t>
            </w:r>
            <w:r>
              <w:rPr>
                <w:spacing w:val="-9"/>
                <w:sz w:val="20"/>
              </w:rPr>
              <w:t> </w:t>
            </w:r>
            <w:r>
              <w:rPr>
                <w:spacing w:val="-4"/>
                <w:sz w:val="20"/>
              </w:rPr>
              <w:t>Watershed</w:t>
            </w:r>
            <w:r>
              <w:rPr>
                <w:spacing w:val="-8"/>
                <w:sz w:val="20"/>
              </w:rPr>
              <w:t> </w:t>
            </w:r>
            <w:r>
              <w:rPr>
                <w:spacing w:val="-4"/>
                <w:sz w:val="20"/>
              </w:rPr>
              <w:t>Services</w:t>
            </w:r>
          </w:p>
          <w:p>
            <w:pPr>
              <w:pStyle w:val="TableParagraph"/>
              <w:spacing w:line="223" w:lineRule="exact" w:before="13"/>
              <w:ind w:left="119"/>
              <w:rPr>
                <w:sz w:val="20"/>
              </w:rPr>
            </w:pPr>
            <w:r>
              <w:rPr>
                <w:spacing w:val="-5"/>
                <w:sz w:val="20"/>
              </w:rPr>
              <w:t>Improvement </w:t>
            </w:r>
            <w:r>
              <w:rPr>
                <w:spacing w:val="-2"/>
                <w:sz w:val="20"/>
              </w:rPr>
              <w:t>Project</w:t>
            </w:r>
          </w:p>
        </w:tc>
        <w:tc>
          <w:tcPr>
            <w:tcW w:w="1138" w:type="dxa"/>
          </w:tcPr>
          <w:p>
            <w:pPr>
              <w:pStyle w:val="TableParagraph"/>
              <w:spacing w:before="124"/>
              <w:ind w:left="23" w:right="115"/>
              <w:jc w:val="center"/>
              <w:rPr>
                <w:sz w:val="20"/>
              </w:rPr>
            </w:pPr>
            <w:r>
              <w:rPr>
                <w:spacing w:val="-4"/>
                <w:sz w:val="20"/>
              </w:rPr>
              <w:t>2025</w:t>
            </w:r>
          </w:p>
        </w:tc>
        <w:tc>
          <w:tcPr>
            <w:tcW w:w="1148" w:type="dxa"/>
          </w:tcPr>
          <w:p>
            <w:pPr>
              <w:pStyle w:val="TableParagraph"/>
              <w:spacing w:before="124"/>
              <w:ind w:left="84" w:right="84"/>
              <w:jc w:val="center"/>
              <w:rPr>
                <w:sz w:val="20"/>
              </w:rPr>
            </w:pPr>
            <w:r>
              <w:rPr>
                <w:spacing w:val="-2"/>
                <w:sz w:val="20"/>
              </w:rPr>
              <w:t>Kenya</w:t>
            </w:r>
          </w:p>
        </w:tc>
        <w:tc>
          <w:tcPr>
            <w:tcW w:w="1635" w:type="dxa"/>
          </w:tcPr>
          <w:p>
            <w:pPr>
              <w:pStyle w:val="TableParagraph"/>
              <w:spacing w:before="124"/>
              <w:ind w:left="102" w:right="5"/>
              <w:jc w:val="center"/>
              <w:rPr>
                <w:sz w:val="20"/>
              </w:rPr>
            </w:pPr>
            <w:r>
              <w:rPr>
                <w:spacing w:val="-2"/>
                <w:sz w:val="20"/>
              </w:rPr>
              <w:t>200.00</w:t>
            </w:r>
          </w:p>
        </w:tc>
        <w:tc>
          <w:tcPr>
            <w:tcW w:w="1621" w:type="dxa"/>
          </w:tcPr>
          <w:p>
            <w:pPr>
              <w:pStyle w:val="TableParagraph"/>
              <w:spacing w:before="124"/>
              <w:ind w:left="9" w:right="7"/>
              <w:jc w:val="center"/>
              <w:rPr>
                <w:sz w:val="20"/>
              </w:rPr>
            </w:pPr>
            <w:r>
              <w:rPr>
                <w:spacing w:val="-4"/>
                <w:sz w:val="20"/>
              </w:rPr>
              <w:t>0.00</w:t>
            </w:r>
          </w:p>
        </w:tc>
        <w:tc>
          <w:tcPr>
            <w:tcW w:w="1545" w:type="dxa"/>
          </w:tcPr>
          <w:p>
            <w:pPr>
              <w:pStyle w:val="TableParagraph"/>
              <w:spacing w:before="124"/>
              <w:ind w:left="12" w:right="13"/>
              <w:jc w:val="center"/>
              <w:rPr>
                <w:sz w:val="20"/>
              </w:rPr>
            </w:pPr>
            <w:r>
              <w:rPr>
                <w:spacing w:val="-2"/>
                <w:sz w:val="20"/>
              </w:rPr>
              <w:t>200.00</w:t>
            </w:r>
          </w:p>
        </w:tc>
        <w:tc>
          <w:tcPr>
            <w:tcW w:w="1630" w:type="dxa"/>
          </w:tcPr>
          <w:p>
            <w:pPr>
              <w:pStyle w:val="TableParagraph"/>
              <w:spacing w:before="124"/>
              <w:ind w:left="95" w:right="92"/>
              <w:jc w:val="center"/>
              <w:rPr>
                <w:sz w:val="20"/>
              </w:rPr>
            </w:pPr>
            <w:r>
              <w:rPr>
                <w:spacing w:val="-4"/>
                <w:sz w:val="20"/>
              </w:rPr>
              <w:t>0.00</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524</w:t>
            </w:r>
          </w:p>
        </w:tc>
        <w:tc>
          <w:tcPr>
            <w:tcW w:w="1168" w:type="dxa"/>
            <w:shd w:val="clear" w:color="auto" w:fill="F8EDF3"/>
          </w:tcPr>
          <w:p>
            <w:pPr>
              <w:pStyle w:val="TableParagraph"/>
              <w:spacing w:before="122"/>
              <w:ind w:left="135"/>
              <w:rPr>
                <w:sz w:val="20"/>
              </w:rPr>
            </w:pPr>
            <w:r>
              <w:rPr>
                <w:spacing w:val="-2"/>
                <w:sz w:val="20"/>
              </w:rPr>
              <w:t>P117635</w:t>
            </w:r>
          </w:p>
        </w:tc>
        <w:tc>
          <w:tcPr>
            <w:tcW w:w="2597" w:type="dxa"/>
            <w:shd w:val="clear" w:color="auto" w:fill="F8EDF3"/>
          </w:tcPr>
          <w:p>
            <w:pPr>
              <w:pStyle w:val="TableParagraph"/>
              <w:spacing w:line="232" w:lineRule="exact"/>
              <w:ind w:left="119"/>
              <w:rPr>
                <w:sz w:val="20"/>
              </w:rPr>
            </w:pPr>
            <w:r>
              <w:rPr>
                <w:spacing w:val="-4"/>
                <w:sz w:val="20"/>
              </w:rPr>
              <w:t>Kenya</w:t>
            </w:r>
            <w:r>
              <w:rPr>
                <w:spacing w:val="-20"/>
                <w:sz w:val="20"/>
              </w:rPr>
              <w:t> </w:t>
            </w:r>
            <w:r>
              <w:rPr>
                <w:spacing w:val="-4"/>
                <w:sz w:val="20"/>
              </w:rPr>
              <w:t>Water</w:t>
            </w:r>
            <w:r>
              <w:rPr>
                <w:spacing w:val="-20"/>
                <w:sz w:val="20"/>
              </w:rPr>
              <w:t> </w:t>
            </w:r>
            <w:r>
              <w:rPr>
                <w:spacing w:val="-4"/>
                <w:sz w:val="20"/>
              </w:rPr>
              <w:t>Security</w:t>
            </w:r>
            <w:r>
              <w:rPr>
                <w:spacing w:val="-19"/>
                <w:sz w:val="20"/>
              </w:rPr>
              <w:t> </w:t>
            </w:r>
            <w:r>
              <w:rPr>
                <w:spacing w:val="-5"/>
                <w:sz w:val="20"/>
              </w:rPr>
              <w:t>and</w:t>
            </w:r>
          </w:p>
          <w:p>
            <w:pPr>
              <w:pStyle w:val="TableParagraph"/>
              <w:spacing w:line="223" w:lineRule="exact" w:before="12"/>
              <w:ind w:left="119"/>
              <w:rPr>
                <w:sz w:val="20"/>
              </w:rPr>
            </w:pPr>
            <w:r>
              <w:rPr>
                <w:spacing w:val="-4"/>
                <w:sz w:val="20"/>
              </w:rPr>
              <w:t>Climate</w:t>
            </w:r>
            <w:r>
              <w:rPr>
                <w:spacing w:val="-5"/>
                <w:sz w:val="20"/>
              </w:rPr>
              <w:t> </w:t>
            </w:r>
            <w:r>
              <w:rPr>
                <w:spacing w:val="-4"/>
                <w:sz w:val="20"/>
              </w:rPr>
              <w:t>Resilience</w:t>
            </w:r>
            <w:r>
              <w:rPr>
                <w:spacing w:val="-5"/>
                <w:sz w:val="20"/>
              </w:rPr>
              <w:t> </w:t>
            </w:r>
            <w:r>
              <w:rPr>
                <w:spacing w:val="-4"/>
                <w:sz w:val="20"/>
              </w:rPr>
              <w:t>Project</w:t>
            </w:r>
          </w:p>
        </w:tc>
        <w:tc>
          <w:tcPr>
            <w:tcW w:w="1138" w:type="dxa"/>
            <w:shd w:val="clear" w:color="auto" w:fill="F8EDF3"/>
          </w:tcPr>
          <w:p>
            <w:pPr>
              <w:pStyle w:val="TableParagraph"/>
              <w:spacing w:before="122"/>
              <w:ind w:left="23" w:right="115"/>
              <w:jc w:val="center"/>
              <w:rPr>
                <w:sz w:val="20"/>
              </w:rPr>
            </w:pPr>
            <w:r>
              <w:rPr>
                <w:spacing w:val="-4"/>
                <w:sz w:val="20"/>
              </w:rPr>
              <w:t>2013</w:t>
            </w:r>
          </w:p>
        </w:tc>
        <w:tc>
          <w:tcPr>
            <w:tcW w:w="1148" w:type="dxa"/>
            <w:shd w:val="clear" w:color="auto" w:fill="F8EDF3"/>
          </w:tcPr>
          <w:p>
            <w:pPr>
              <w:pStyle w:val="TableParagraph"/>
              <w:spacing w:before="122"/>
              <w:ind w:left="84" w:right="84"/>
              <w:jc w:val="center"/>
              <w:rPr>
                <w:sz w:val="20"/>
              </w:rPr>
            </w:pPr>
            <w:r>
              <w:rPr>
                <w:spacing w:val="-2"/>
                <w:sz w:val="20"/>
              </w:rPr>
              <w:t>Kenya</w:t>
            </w:r>
          </w:p>
        </w:tc>
        <w:tc>
          <w:tcPr>
            <w:tcW w:w="1635" w:type="dxa"/>
            <w:shd w:val="clear" w:color="auto" w:fill="F8EDF3"/>
          </w:tcPr>
          <w:p>
            <w:pPr>
              <w:pStyle w:val="TableParagraph"/>
              <w:spacing w:before="122"/>
              <w:ind w:left="102" w:right="5"/>
              <w:jc w:val="center"/>
              <w:rPr>
                <w:sz w:val="20"/>
              </w:rPr>
            </w:pPr>
            <w:r>
              <w:rPr>
                <w:spacing w:val="-2"/>
                <w:sz w:val="20"/>
              </w:rPr>
              <w:t>156.16</w:t>
            </w:r>
          </w:p>
        </w:tc>
        <w:tc>
          <w:tcPr>
            <w:tcW w:w="1621" w:type="dxa"/>
            <w:shd w:val="clear" w:color="auto" w:fill="F8EDF3"/>
          </w:tcPr>
          <w:p>
            <w:pPr>
              <w:pStyle w:val="TableParagraph"/>
              <w:spacing w:before="122"/>
              <w:ind w:left="9" w:right="4"/>
              <w:jc w:val="center"/>
              <w:rPr>
                <w:sz w:val="20"/>
              </w:rPr>
            </w:pPr>
            <w:r>
              <w:rPr>
                <w:spacing w:val="-2"/>
                <w:sz w:val="20"/>
              </w:rPr>
              <w:t>147.32</w:t>
            </w:r>
          </w:p>
        </w:tc>
        <w:tc>
          <w:tcPr>
            <w:tcW w:w="1545" w:type="dxa"/>
            <w:shd w:val="clear" w:color="auto" w:fill="F8EDF3"/>
          </w:tcPr>
          <w:p>
            <w:pPr>
              <w:pStyle w:val="TableParagraph"/>
              <w:spacing w:before="122"/>
              <w:ind w:left="12" w:right="11"/>
              <w:jc w:val="center"/>
              <w:rPr>
                <w:sz w:val="20"/>
              </w:rPr>
            </w:pPr>
            <w:r>
              <w:rPr>
                <w:spacing w:val="-4"/>
                <w:sz w:val="20"/>
              </w:rPr>
              <w:t>0.00</w:t>
            </w:r>
          </w:p>
        </w:tc>
        <w:tc>
          <w:tcPr>
            <w:tcW w:w="1630" w:type="dxa"/>
            <w:shd w:val="clear" w:color="auto" w:fill="F8EDF3"/>
          </w:tcPr>
          <w:p>
            <w:pPr>
              <w:pStyle w:val="TableParagraph"/>
              <w:spacing w:before="122"/>
              <w:ind w:left="95" w:right="94"/>
              <w:jc w:val="center"/>
              <w:rPr>
                <w:sz w:val="20"/>
              </w:rPr>
            </w:pPr>
            <w:r>
              <w:rPr>
                <w:spacing w:val="-2"/>
                <w:sz w:val="20"/>
              </w:rPr>
              <w:t>26.53</w:t>
            </w:r>
          </w:p>
        </w:tc>
      </w:tr>
      <w:tr>
        <w:trPr>
          <w:trHeight w:val="489" w:hRule="atLeast"/>
        </w:trPr>
        <w:tc>
          <w:tcPr>
            <w:tcW w:w="616" w:type="dxa"/>
          </w:tcPr>
          <w:p>
            <w:pPr>
              <w:pStyle w:val="TableParagraph"/>
              <w:spacing w:before="124"/>
              <w:ind w:left="25"/>
              <w:jc w:val="center"/>
              <w:rPr>
                <w:sz w:val="20"/>
              </w:rPr>
            </w:pPr>
            <w:r>
              <w:rPr>
                <w:spacing w:val="-5"/>
                <w:sz w:val="20"/>
              </w:rPr>
              <w:t>525</w:t>
            </w:r>
          </w:p>
        </w:tc>
        <w:tc>
          <w:tcPr>
            <w:tcW w:w="1168" w:type="dxa"/>
          </w:tcPr>
          <w:p>
            <w:pPr>
              <w:pStyle w:val="TableParagraph"/>
              <w:spacing w:before="124"/>
              <w:ind w:left="135"/>
              <w:rPr>
                <w:sz w:val="20"/>
              </w:rPr>
            </w:pPr>
            <w:r>
              <w:rPr>
                <w:spacing w:val="-2"/>
                <w:sz w:val="20"/>
              </w:rPr>
              <w:t>P120014</w:t>
            </w:r>
          </w:p>
        </w:tc>
        <w:tc>
          <w:tcPr>
            <w:tcW w:w="2597" w:type="dxa"/>
          </w:tcPr>
          <w:p>
            <w:pPr>
              <w:pStyle w:val="TableParagraph"/>
              <w:spacing w:before="2"/>
              <w:ind w:left="119"/>
              <w:rPr>
                <w:sz w:val="20"/>
              </w:rPr>
            </w:pPr>
            <w:r>
              <w:rPr>
                <w:spacing w:val="-2"/>
                <w:sz w:val="20"/>
              </w:rPr>
              <w:t>KE</w:t>
            </w:r>
            <w:r>
              <w:rPr>
                <w:spacing w:val="-20"/>
                <w:sz w:val="20"/>
              </w:rPr>
              <w:t> </w:t>
            </w:r>
            <w:r>
              <w:rPr>
                <w:spacing w:val="-2"/>
                <w:sz w:val="20"/>
              </w:rPr>
              <w:t>Electricity</w:t>
            </w:r>
          </w:p>
          <w:p>
            <w:pPr>
              <w:pStyle w:val="TableParagraph"/>
              <w:spacing w:line="223" w:lineRule="exact" w:before="12"/>
              <w:ind w:left="119"/>
              <w:rPr>
                <w:sz w:val="20"/>
              </w:rPr>
            </w:pPr>
            <w:r>
              <w:rPr>
                <w:spacing w:val="-5"/>
                <w:sz w:val="20"/>
              </w:rPr>
              <w:t>Modernization</w:t>
            </w:r>
            <w:r>
              <w:rPr>
                <w:spacing w:val="1"/>
                <w:sz w:val="20"/>
              </w:rPr>
              <w:t> </w:t>
            </w:r>
            <w:r>
              <w:rPr>
                <w:spacing w:val="-2"/>
                <w:sz w:val="20"/>
              </w:rPr>
              <w:t>Project</w:t>
            </w:r>
          </w:p>
        </w:tc>
        <w:tc>
          <w:tcPr>
            <w:tcW w:w="1138" w:type="dxa"/>
          </w:tcPr>
          <w:p>
            <w:pPr>
              <w:pStyle w:val="TableParagraph"/>
              <w:spacing w:before="124"/>
              <w:ind w:left="23" w:right="115"/>
              <w:jc w:val="center"/>
              <w:rPr>
                <w:sz w:val="20"/>
              </w:rPr>
            </w:pPr>
            <w:r>
              <w:rPr>
                <w:spacing w:val="-4"/>
                <w:sz w:val="20"/>
              </w:rPr>
              <w:t>2015</w:t>
            </w:r>
          </w:p>
        </w:tc>
        <w:tc>
          <w:tcPr>
            <w:tcW w:w="1148" w:type="dxa"/>
          </w:tcPr>
          <w:p>
            <w:pPr>
              <w:pStyle w:val="TableParagraph"/>
              <w:spacing w:before="124"/>
              <w:ind w:left="84" w:right="84"/>
              <w:jc w:val="center"/>
              <w:rPr>
                <w:sz w:val="20"/>
              </w:rPr>
            </w:pPr>
            <w:r>
              <w:rPr>
                <w:spacing w:val="-2"/>
                <w:sz w:val="20"/>
              </w:rPr>
              <w:t>Kenya</w:t>
            </w:r>
          </w:p>
        </w:tc>
        <w:tc>
          <w:tcPr>
            <w:tcW w:w="1635" w:type="dxa"/>
          </w:tcPr>
          <w:p>
            <w:pPr>
              <w:pStyle w:val="TableParagraph"/>
              <w:spacing w:before="124"/>
              <w:ind w:left="102" w:right="5"/>
              <w:jc w:val="center"/>
              <w:rPr>
                <w:sz w:val="20"/>
              </w:rPr>
            </w:pPr>
            <w:r>
              <w:rPr>
                <w:spacing w:val="-2"/>
                <w:sz w:val="20"/>
              </w:rPr>
              <w:t>250.00</w:t>
            </w:r>
          </w:p>
        </w:tc>
        <w:tc>
          <w:tcPr>
            <w:tcW w:w="1621" w:type="dxa"/>
          </w:tcPr>
          <w:p>
            <w:pPr>
              <w:pStyle w:val="TableParagraph"/>
              <w:spacing w:before="124"/>
              <w:ind w:left="9" w:right="4"/>
              <w:jc w:val="center"/>
              <w:rPr>
                <w:sz w:val="20"/>
              </w:rPr>
            </w:pPr>
            <w:r>
              <w:rPr>
                <w:spacing w:val="-2"/>
                <w:sz w:val="20"/>
              </w:rPr>
              <w:t>224.10</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1"/>
              <w:jc w:val="center"/>
              <w:rPr>
                <w:sz w:val="20"/>
              </w:rPr>
            </w:pPr>
            <w:r>
              <w:rPr>
                <w:w w:val="90"/>
                <w:sz w:val="20"/>
              </w:rPr>
              <w:t>-</w:t>
            </w:r>
            <w:r>
              <w:rPr>
                <w:spacing w:val="-4"/>
                <w:sz w:val="20"/>
              </w:rPr>
              <w:t>0.58</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526</w:t>
            </w:r>
          </w:p>
        </w:tc>
        <w:tc>
          <w:tcPr>
            <w:tcW w:w="1168" w:type="dxa"/>
            <w:shd w:val="clear" w:color="auto" w:fill="F8EDF3"/>
          </w:tcPr>
          <w:p>
            <w:pPr>
              <w:pStyle w:val="TableParagraph"/>
              <w:spacing w:before="122"/>
              <w:ind w:left="135"/>
              <w:rPr>
                <w:sz w:val="20"/>
              </w:rPr>
            </w:pPr>
            <w:r>
              <w:rPr>
                <w:spacing w:val="-2"/>
                <w:sz w:val="20"/>
              </w:rPr>
              <w:t>P121019</w:t>
            </w:r>
          </w:p>
        </w:tc>
        <w:tc>
          <w:tcPr>
            <w:tcW w:w="2597" w:type="dxa"/>
            <w:shd w:val="clear" w:color="auto" w:fill="F8EDF3"/>
          </w:tcPr>
          <w:p>
            <w:pPr>
              <w:pStyle w:val="TableParagraph"/>
              <w:spacing w:line="232" w:lineRule="exact"/>
              <w:ind w:left="119"/>
              <w:rPr>
                <w:sz w:val="20"/>
              </w:rPr>
            </w:pPr>
            <w:r>
              <w:rPr>
                <w:spacing w:val="-5"/>
                <w:sz w:val="20"/>
              </w:rPr>
              <w:t>Kenya</w:t>
            </w:r>
            <w:r>
              <w:rPr>
                <w:spacing w:val="-13"/>
                <w:sz w:val="20"/>
              </w:rPr>
              <w:t> </w:t>
            </w:r>
            <w:r>
              <w:rPr>
                <w:spacing w:val="-2"/>
                <w:sz w:val="20"/>
              </w:rPr>
              <w:t>Infrastructure</w:t>
            </w:r>
          </w:p>
          <w:p>
            <w:pPr>
              <w:pStyle w:val="TableParagraph"/>
              <w:spacing w:line="223" w:lineRule="exact" w:before="12"/>
              <w:ind w:left="119"/>
              <w:rPr>
                <w:sz w:val="20"/>
              </w:rPr>
            </w:pPr>
            <w:r>
              <w:rPr>
                <w:spacing w:val="-5"/>
                <w:sz w:val="20"/>
              </w:rPr>
              <w:t>Finance/PPP</w:t>
            </w:r>
            <w:r>
              <w:rPr>
                <w:spacing w:val="-8"/>
                <w:sz w:val="20"/>
              </w:rPr>
              <w:t> </w:t>
            </w:r>
            <w:r>
              <w:rPr>
                <w:spacing w:val="-2"/>
                <w:sz w:val="20"/>
              </w:rPr>
              <w:t>project</w:t>
            </w:r>
          </w:p>
        </w:tc>
        <w:tc>
          <w:tcPr>
            <w:tcW w:w="1138" w:type="dxa"/>
            <w:shd w:val="clear" w:color="auto" w:fill="F8EDF3"/>
          </w:tcPr>
          <w:p>
            <w:pPr>
              <w:pStyle w:val="TableParagraph"/>
              <w:spacing w:before="122"/>
              <w:ind w:left="23" w:right="115"/>
              <w:jc w:val="center"/>
              <w:rPr>
                <w:sz w:val="20"/>
              </w:rPr>
            </w:pPr>
            <w:r>
              <w:rPr>
                <w:spacing w:val="-4"/>
                <w:sz w:val="20"/>
              </w:rPr>
              <w:t>2013</w:t>
            </w:r>
          </w:p>
        </w:tc>
        <w:tc>
          <w:tcPr>
            <w:tcW w:w="1148" w:type="dxa"/>
            <w:shd w:val="clear" w:color="auto" w:fill="F8EDF3"/>
          </w:tcPr>
          <w:p>
            <w:pPr>
              <w:pStyle w:val="TableParagraph"/>
              <w:spacing w:before="122"/>
              <w:ind w:left="84" w:right="84"/>
              <w:jc w:val="center"/>
              <w:rPr>
                <w:sz w:val="20"/>
              </w:rPr>
            </w:pPr>
            <w:r>
              <w:rPr>
                <w:spacing w:val="-2"/>
                <w:sz w:val="20"/>
              </w:rPr>
              <w:t>Kenya</w:t>
            </w:r>
          </w:p>
        </w:tc>
        <w:tc>
          <w:tcPr>
            <w:tcW w:w="1635" w:type="dxa"/>
            <w:shd w:val="clear" w:color="auto" w:fill="F8EDF3"/>
          </w:tcPr>
          <w:p>
            <w:pPr>
              <w:pStyle w:val="TableParagraph"/>
              <w:spacing w:before="122"/>
              <w:ind w:left="102" w:right="5"/>
              <w:jc w:val="center"/>
              <w:rPr>
                <w:sz w:val="20"/>
              </w:rPr>
            </w:pPr>
            <w:r>
              <w:rPr>
                <w:spacing w:val="-2"/>
                <w:sz w:val="20"/>
              </w:rPr>
              <w:t>90.00</w:t>
            </w:r>
          </w:p>
        </w:tc>
        <w:tc>
          <w:tcPr>
            <w:tcW w:w="1621" w:type="dxa"/>
            <w:shd w:val="clear" w:color="auto" w:fill="F8EDF3"/>
          </w:tcPr>
          <w:p>
            <w:pPr>
              <w:pStyle w:val="TableParagraph"/>
              <w:spacing w:before="122"/>
              <w:ind w:left="9" w:right="4"/>
              <w:jc w:val="center"/>
              <w:rPr>
                <w:sz w:val="20"/>
              </w:rPr>
            </w:pPr>
            <w:r>
              <w:rPr>
                <w:spacing w:val="-2"/>
                <w:sz w:val="20"/>
              </w:rPr>
              <w:t>86.73</w:t>
            </w:r>
          </w:p>
        </w:tc>
        <w:tc>
          <w:tcPr>
            <w:tcW w:w="1545" w:type="dxa"/>
            <w:shd w:val="clear" w:color="auto" w:fill="F8EDF3"/>
          </w:tcPr>
          <w:p>
            <w:pPr>
              <w:pStyle w:val="TableParagraph"/>
              <w:spacing w:before="122"/>
              <w:ind w:left="12" w:right="11"/>
              <w:jc w:val="center"/>
              <w:rPr>
                <w:sz w:val="20"/>
              </w:rPr>
            </w:pPr>
            <w:r>
              <w:rPr>
                <w:spacing w:val="-4"/>
                <w:sz w:val="20"/>
              </w:rPr>
              <w:t>0.00</w:t>
            </w:r>
          </w:p>
        </w:tc>
        <w:tc>
          <w:tcPr>
            <w:tcW w:w="1630" w:type="dxa"/>
            <w:shd w:val="clear" w:color="auto" w:fill="F8EDF3"/>
          </w:tcPr>
          <w:p>
            <w:pPr>
              <w:pStyle w:val="TableParagraph"/>
              <w:spacing w:before="122"/>
              <w:ind w:left="95" w:right="92"/>
              <w:jc w:val="center"/>
              <w:rPr>
                <w:sz w:val="20"/>
              </w:rPr>
            </w:pPr>
            <w:r>
              <w:rPr>
                <w:spacing w:val="-4"/>
                <w:sz w:val="20"/>
              </w:rPr>
              <w:t>5.26</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527</w:t>
            </w:r>
          </w:p>
        </w:tc>
        <w:tc>
          <w:tcPr>
            <w:tcW w:w="1168" w:type="dxa"/>
          </w:tcPr>
          <w:p>
            <w:pPr>
              <w:pStyle w:val="TableParagraph"/>
              <w:spacing w:before="2"/>
              <w:rPr>
                <w:rFonts w:ascii="Calibri"/>
                <w:sz w:val="20"/>
              </w:rPr>
            </w:pPr>
          </w:p>
          <w:p>
            <w:pPr>
              <w:pStyle w:val="TableParagraph"/>
              <w:ind w:left="135"/>
              <w:rPr>
                <w:sz w:val="20"/>
              </w:rPr>
            </w:pPr>
            <w:r>
              <w:rPr>
                <w:spacing w:val="-2"/>
                <w:sz w:val="20"/>
              </w:rPr>
              <w:t>P145559</w:t>
            </w:r>
          </w:p>
        </w:tc>
        <w:tc>
          <w:tcPr>
            <w:tcW w:w="2597" w:type="dxa"/>
          </w:tcPr>
          <w:p>
            <w:pPr>
              <w:pStyle w:val="TableParagraph"/>
              <w:spacing w:before="1"/>
              <w:ind w:left="119"/>
              <w:rPr>
                <w:sz w:val="20"/>
              </w:rPr>
            </w:pPr>
            <w:r>
              <w:rPr>
                <w:spacing w:val="-2"/>
                <w:sz w:val="20"/>
              </w:rPr>
              <w:t>Coastal</w:t>
            </w:r>
            <w:r>
              <w:rPr>
                <w:spacing w:val="-11"/>
                <w:sz w:val="20"/>
              </w:rPr>
              <w:t> </w:t>
            </w:r>
            <w:r>
              <w:rPr>
                <w:spacing w:val="-2"/>
                <w:sz w:val="20"/>
              </w:rPr>
              <w:t>Region</w:t>
            </w:r>
            <w:r>
              <w:rPr>
                <w:spacing w:val="-10"/>
                <w:sz w:val="20"/>
              </w:rPr>
              <w:t> </w:t>
            </w:r>
            <w:r>
              <w:rPr>
                <w:spacing w:val="-4"/>
                <w:sz w:val="20"/>
              </w:rPr>
              <w:t>Water</w:t>
            </w:r>
          </w:p>
          <w:p>
            <w:pPr>
              <w:pStyle w:val="TableParagraph"/>
              <w:spacing w:line="240" w:lineRule="atLeast"/>
              <w:ind w:left="119"/>
              <w:rPr>
                <w:sz w:val="20"/>
              </w:rPr>
            </w:pPr>
            <w:r>
              <w:rPr>
                <w:spacing w:val="-4"/>
                <w:sz w:val="20"/>
              </w:rPr>
              <w:t>Security</w:t>
            </w:r>
            <w:r>
              <w:rPr>
                <w:spacing w:val="-17"/>
                <w:sz w:val="20"/>
              </w:rPr>
              <w:t> </w:t>
            </w:r>
            <w:r>
              <w:rPr>
                <w:spacing w:val="-4"/>
                <w:sz w:val="20"/>
              </w:rPr>
              <w:t>and</w:t>
            </w:r>
            <w:r>
              <w:rPr>
                <w:spacing w:val="-17"/>
                <w:sz w:val="20"/>
              </w:rPr>
              <w:t> </w:t>
            </w:r>
            <w:r>
              <w:rPr>
                <w:spacing w:val="-4"/>
                <w:sz w:val="20"/>
              </w:rPr>
              <w:t>Climate </w:t>
            </w:r>
            <w:r>
              <w:rPr>
                <w:sz w:val="20"/>
              </w:rPr>
              <w:t>Resilience</w:t>
            </w:r>
            <w:r>
              <w:rPr>
                <w:spacing w:val="-20"/>
                <w:sz w:val="20"/>
              </w:rPr>
              <w:t> </w:t>
            </w:r>
            <w:r>
              <w:rPr>
                <w:sz w:val="20"/>
              </w:rPr>
              <w:t>Project</w:t>
            </w:r>
          </w:p>
        </w:tc>
        <w:tc>
          <w:tcPr>
            <w:tcW w:w="1138" w:type="dxa"/>
          </w:tcPr>
          <w:p>
            <w:pPr>
              <w:pStyle w:val="TableParagraph"/>
              <w:spacing w:before="2"/>
              <w:rPr>
                <w:rFonts w:ascii="Calibri"/>
                <w:sz w:val="20"/>
              </w:rPr>
            </w:pPr>
          </w:p>
          <w:p>
            <w:pPr>
              <w:pStyle w:val="TableParagraph"/>
              <w:ind w:left="23" w:right="115"/>
              <w:jc w:val="center"/>
              <w:rPr>
                <w:sz w:val="20"/>
              </w:rPr>
            </w:pPr>
            <w:r>
              <w:rPr>
                <w:spacing w:val="-4"/>
                <w:sz w:val="20"/>
              </w:rPr>
              <w:t>2015</w:t>
            </w:r>
          </w:p>
        </w:tc>
        <w:tc>
          <w:tcPr>
            <w:tcW w:w="1148" w:type="dxa"/>
          </w:tcPr>
          <w:p>
            <w:pPr>
              <w:pStyle w:val="TableParagraph"/>
              <w:spacing w:before="2"/>
              <w:rPr>
                <w:rFonts w:ascii="Calibri"/>
                <w:sz w:val="20"/>
              </w:rPr>
            </w:pPr>
          </w:p>
          <w:p>
            <w:pPr>
              <w:pStyle w:val="TableParagraph"/>
              <w:ind w:left="84" w:right="84"/>
              <w:jc w:val="center"/>
              <w:rPr>
                <w:sz w:val="20"/>
              </w:rPr>
            </w:pPr>
            <w:r>
              <w:rPr>
                <w:spacing w:val="-2"/>
                <w:sz w:val="20"/>
              </w:rPr>
              <w:t>Kenya</w:t>
            </w:r>
          </w:p>
        </w:tc>
        <w:tc>
          <w:tcPr>
            <w:tcW w:w="1635" w:type="dxa"/>
          </w:tcPr>
          <w:p>
            <w:pPr>
              <w:pStyle w:val="TableParagraph"/>
              <w:spacing w:before="2"/>
              <w:rPr>
                <w:rFonts w:ascii="Calibri"/>
                <w:sz w:val="20"/>
              </w:rPr>
            </w:pPr>
          </w:p>
          <w:p>
            <w:pPr>
              <w:pStyle w:val="TableParagraph"/>
              <w:ind w:left="102" w:right="5"/>
              <w:jc w:val="center"/>
              <w:rPr>
                <w:sz w:val="20"/>
              </w:rPr>
            </w:pPr>
            <w:r>
              <w:rPr>
                <w:spacing w:val="-2"/>
                <w:sz w:val="20"/>
              </w:rPr>
              <w:t>262.59</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110.05</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2"/>
                <w:sz w:val="20"/>
              </w:rPr>
              <w:t>35.87</w:t>
            </w:r>
          </w:p>
        </w:tc>
      </w:tr>
    </w:tbl>
    <w:p>
      <w:pPr>
        <w:pStyle w:val="TableParagraph"/>
        <w:spacing w:after="0"/>
        <w:jc w:val="center"/>
        <w:rPr>
          <w:sz w:val="20"/>
        </w:rPr>
        <w:sectPr>
          <w:type w:val="continuous"/>
          <w:pgSz w:w="15840" w:h="12240" w:orient="landscape"/>
          <w:pgMar w:header="0" w:footer="1056" w:top="1060" w:bottom="124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7"/>
        <w:gridCol w:w="1138"/>
        <w:gridCol w:w="1148"/>
        <w:gridCol w:w="1635"/>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8" w:type="dxa"/>
            <w:shd w:val="clear" w:color="auto" w:fill="2B3167"/>
          </w:tcPr>
          <w:p>
            <w:pPr>
              <w:pStyle w:val="TableParagraph"/>
              <w:spacing w:before="122"/>
              <w:rPr>
                <w:rFonts w:ascii="Calibri"/>
                <w:sz w:val="20"/>
              </w:rPr>
            </w:pPr>
          </w:p>
          <w:p>
            <w:pPr>
              <w:pStyle w:val="TableParagraph"/>
              <w:spacing w:line="252" w:lineRule="auto" w:before="1"/>
              <w:ind w:left="409" w:right="22" w:hanging="296"/>
              <w:rPr>
                <w:b/>
                <w:sz w:val="20"/>
              </w:rPr>
            </w:pPr>
            <w:r>
              <w:rPr>
                <w:b/>
                <w:color w:val="FFFFFF"/>
                <w:spacing w:val="-4"/>
                <w:sz w:val="20"/>
              </w:rPr>
              <w:t>Approval </w:t>
            </w:r>
            <w:r>
              <w:rPr>
                <w:b/>
                <w:color w:val="FFFFFF"/>
                <w:spacing w:val="-6"/>
                <w:sz w:val="20"/>
              </w:rPr>
              <w:t>FY</w:t>
            </w:r>
          </w:p>
        </w:tc>
        <w:tc>
          <w:tcPr>
            <w:tcW w:w="114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4"/>
              <w:jc w:val="center"/>
              <w:rPr>
                <w:b/>
                <w:sz w:val="20"/>
              </w:rPr>
            </w:pPr>
            <w:r>
              <w:rPr>
                <w:b/>
                <w:color w:val="FFFFFF"/>
                <w:spacing w:val="-2"/>
                <w:sz w:val="20"/>
              </w:rPr>
              <w:t>Country</w:t>
            </w:r>
          </w:p>
        </w:tc>
        <w:tc>
          <w:tcPr>
            <w:tcW w:w="1635" w:type="dxa"/>
            <w:shd w:val="clear" w:color="auto" w:fill="2B3167"/>
          </w:tcPr>
          <w:p>
            <w:pPr>
              <w:pStyle w:val="TableParagraph"/>
              <w:spacing w:before="124"/>
              <w:ind w:left="102" w:right="2"/>
              <w:jc w:val="center"/>
              <w:rPr>
                <w:b/>
                <w:sz w:val="20"/>
              </w:rPr>
            </w:pPr>
            <w:r>
              <w:rPr>
                <w:b/>
                <w:color w:val="FFFFFF"/>
                <w:spacing w:val="-5"/>
                <w:w w:val="105"/>
                <w:sz w:val="20"/>
              </w:rPr>
              <w:t>IDA</w:t>
            </w:r>
          </w:p>
          <w:p>
            <w:pPr>
              <w:pStyle w:val="TableParagraph"/>
              <w:spacing w:line="252" w:lineRule="auto" w:before="11"/>
              <w:ind w:left="209"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528</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P148853</w:t>
            </w:r>
          </w:p>
        </w:tc>
        <w:tc>
          <w:tcPr>
            <w:tcW w:w="2597" w:type="dxa"/>
            <w:shd w:val="clear" w:color="auto" w:fill="F8EDF3"/>
          </w:tcPr>
          <w:p>
            <w:pPr>
              <w:pStyle w:val="TableParagraph"/>
              <w:spacing w:line="252" w:lineRule="auto"/>
              <w:ind w:left="119" w:right="410"/>
              <w:rPr>
                <w:sz w:val="20"/>
              </w:rPr>
            </w:pPr>
            <w:r>
              <w:rPr>
                <w:sz w:val="20"/>
              </w:rPr>
              <w:t>EA</w:t>
            </w:r>
            <w:r>
              <w:rPr>
                <w:spacing w:val="-20"/>
                <w:sz w:val="20"/>
              </w:rPr>
              <w:t> </w:t>
            </w:r>
            <w:r>
              <w:rPr>
                <w:sz w:val="20"/>
              </w:rPr>
              <w:t>Regional</w:t>
            </w:r>
            <w:r>
              <w:rPr>
                <w:spacing w:val="-20"/>
                <w:sz w:val="20"/>
              </w:rPr>
              <w:t> </w:t>
            </w:r>
            <w:r>
              <w:rPr>
                <w:sz w:val="20"/>
              </w:rPr>
              <w:t>Transport</w:t>
            </w:r>
            <w:r>
              <w:rPr>
                <w:spacing w:val="-20"/>
                <w:sz w:val="20"/>
              </w:rPr>
              <w:t> </w:t>
            </w:r>
            <w:r>
              <w:rPr>
                <w:sz w:val="20"/>
              </w:rPr>
              <w:t>, </w:t>
            </w:r>
            <w:r>
              <w:rPr>
                <w:spacing w:val="-4"/>
                <w:sz w:val="20"/>
              </w:rPr>
              <w:t>Trade</w:t>
            </w:r>
            <w:r>
              <w:rPr>
                <w:spacing w:val="-22"/>
                <w:sz w:val="20"/>
              </w:rPr>
              <w:t> </w:t>
            </w:r>
            <w:r>
              <w:rPr>
                <w:spacing w:val="-4"/>
                <w:sz w:val="20"/>
              </w:rPr>
              <w:t>and</w:t>
            </w:r>
            <w:r>
              <w:rPr>
                <w:spacing w:val="-19"/>
                <w:sz w:val="20"/>
              </w:rPr>
              <w:t> </w:t>
            </w:r>
            <w:r>
              <w:rPr>
                <w:spacing w:val="-4"/>
                <w:sz w:val="20"/>
              </w:rPr>
              <w:t>Development </w:t>
            </w:r>
            <w:r>
              <w:rPr>
                <w:sz w:val="20"/>
              </w:rPr>
              <w:t>Facilitation</w:t>
            </w:r>
            <w:r>
              <w:rPr>
                <w:spacing w:val="-20"/>
                <w:sz w:val="20"/>
              </w:rPr>
              <w:t> </w:t>
            </w:r>
            <w:r>
              <w:rPr>
                <w:sz w:val="20"/>
              </w:rPr>
              <w:t>Project</w:t>
            </w:r>
          </w:p>
          <w:p>
            <w:pPr>
              <w:pStyle w:val="TableParagraph"/>
              <w:spacing w:line="223" w:lineRule="exact" w:before="2"/>
              <w:ind w:left="119"/>
              <w:rPr>
                <w:sz w:val="20"/>
              </w:rPr>
            </w:pPr>
            <w:r>
              <w:rPr>
                <w:sz w:val="20"/>
              </w:rPr>
              <w:t>(Second</w:t>
            </w:r>
            <w:r>
              <w:rPr>
                <w:spacing w:val="-18"/>
                <w:sz w:val="20"/>
              </w:rPr>
              <w:t> </w:t>
            </w:r>
            <w:r>
              <w:rPr>
                <w:sz w:val="20"/>
              </w:rPr>
              <w:t>Phase</w:t>
            </w:r>
            <w:r>
              <w:rPr>
                <w:spacing w:val="-19"/>
                <w:sz w:val="20"/>
              </w:rPr>
              <w:t> </w:t>
            </w:r>
            <w:r>
              <w:rPr>
                <w:sz w:val="20"/>
              </w:rPr>
              <w:t>of</w:t>
            </w:r>
            <w:r>
              <w:rPr>
                <w:spacing w:val="-20"/>
                <w:sz w:val="20"/>
              </w:rPr>
              <w:t> </w:t>
            </w:r>
            <w:r>
              <w:rPr>
                <w:spacing w:val="-2"/>
                <w:sz w:val="20"/>
              </w:rPr>
              <w:t>Program)</w:t>
            </w:r>
          </w:p>
        </w:tc>
        <w:tc>
          <w:tcPr>
            <w:tcW w:w="1138" w:type="dxa"/>
            <w:shd w:val="clear" w:color="auto" w:fill="F8EDF3"/>
          </w:tcPr>
          <w:p>
            <w:pPr>
              <w:pStyle w:val="TableParagraph"/>
              <w:spacing w:before="122"/>
              <w:rPr>
                <w:rFonts w:ascii="Calibri"/>
                <w:sz w:val="20"/>
              </w:rPr>
            </w:pPr>
          </w:p>
          <w:p>
            <w:pPr>
              <w:pStyle w:val="TableParagraph"/>
              <w:ind w:left="23" w:right="115"/>
              <w:jc w:val="center"/>
              <w:rPr>
                <w:sz w:val="20"/>
              </w:rPr>
            </w:pPr>
            <w:r>
              <w:rPr>
                <w:spacing w:val="-4"/>
                <w:sz w:val="20"/>
              </w:rPr>
              <w:t>2015</w:t>
            </w:r>
          </w:p>
        </w:tc>
        <w:tc>
          <w:tcPr>
            <w:tcW w:w="1148" w:type="dxa"/>
            <w:shd w:val="clear" w:color="auto" w:fill="F8EDF3"/>
          </w:tcPr>
          <w:p>
            <w:pPr>
              <w:pStyle w:val="TableParagraph"/>
              <w:spacing w:before="122"/>
              <w:rPr>
                <w:rFonts w:ascii="Calibri"/>
                <w:sz w:val="20"/>
              </w:rPr>
            </w:pPr>
          </w:p>
          <w:p>
            <w:pPr>
              <w:pStyle w:val="TableParagraph"/>
              <w:ind w:left="84" w:right="84"/>
              <w:jc w:val="center"/>
              <w:rPr>
                <w:sz w:val="20"/>
              </w:rPr>
            </w:pPr>
            <w:r>
              <w:rPr>
                <w:spacing w:val="-2"/>
                <w:sz w:val="20"/>
              </w:rPr>
              <w:t>Kenya</w:t>
            </w:r>
          </w:p>
        </w:tc>
        <w:tc>
          <w:tcPr>
            <w:tcW w:w="1635" w:type="dxa"/>
            <w:shd w:val="clear" w:color="auto" w:fill="F8EDF3"/>
          </w:tcPr>
          <w:p>
            <w:pPr>
              <w:pStyle w:val="TableParagraph"/>
              <w:spacing w:before="122"/>
              <w:rPr>
                <w:rFonts w:ascii="Calibri"/>
                <w:sz w:val="20"/>
              </w:rPr>
            </w:pPr>
          </w:p>
          <w:p>
            <w:pPr>
              <w:pStyle w:val="TableParagraph"/>
              <w:ind w:left="102" w:right="5"/>
              <w:jc w:val="center"/>
              <w:rPr>
                <w:sz w:val="20"/>
              </w:rPr>
            </w:pPr>
            <w:r>
              <w:rPr>
                <w:spacing w:val="-2"/>
                <w:sz w:val="20"/>
              </w:rPr>
              <w:t>500.00</w:t>
            </w:r>
          </w:p>
        </w:tc>
        <w:tc>
          <w:tcPr>
            <w:tcW w:w="1621" w:type="dxa"/>
            <w:shd w:val="clear" w:color="auto" w:fill="F8EDF3"/>
          </w:tcPr>
          <w:p>
            <w:pPr>
              <w:pStyle w:val="TableParagraph"/>
              <w:spacing w:before="122"/>
              <w:rPr>
                <w:rFonts w:ascii="Calibri"/>
                <w:sz w:val="20"/>
              </w:rPr>
            </w:pPr>
          </w:p>
          <w:p>
            <w:pPr>
              <w:pStyle w:val="TableParagraph"/>
              <w:ind w:left="9" w:right="4"/>
              <w:jc w:val="center"/>
              <w:rPr>
                <w:sz w:val="20"/>
              </w:rPr>
            </w:pPr>
            <w:r>
              <w:rPr>
                <w:spacing w:val="-2"/>
                <w:sz w:val="20"/>
              </w:rPr>
              <w:t>497.25</w:t>
            </w:r>
          </w:p>
        </w:tc>
        <w:tc>
          <w:tcPr>
            <w:tcW w:w="1545" w:type="dxa"/>
            <w:shd w:val="clear" w:color="auto" w:fill="F8EDF3"/>
          </w:tcPr>
          <w:p>
            <w:pPr>
              <w:pStyle w:val="TableParagraph"/>
              <w:spacing w:before="12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4"/>
              <w:jc w:val="center"/>
              <w:rPr>
                <w:sz w:val="20"/>
              </w:rPr>
            </w:pPr>
            <w:r>
              <w:rPr>
                <w:spacing w:val="-2"/>
                <w:sz w:val="20"/>
              </w:rPr>
              <w:t>34.84</w:t>
            </w:r>
          </w:p>
        </w:tc>
      </w:tr>
      <w:tr>
        <w:trPr>
          <w:trHeight w:val="488" w:hRule="atLeast"/>
        </w:trPr>
        <w:tc>
          <w:tcPr>
            <w:tcW w:w="616" w:type="dxa"/>
          </w:tcPr>
          <w:p>
            <w:pPr>
              <w:pStyle w:val="TableParagraph"/>
              <w:spacing w:before="122"/>
              <w:ind w:left="25"/>
              <w:jc w:val="center"/>
              <w:rPr>
                <w:sz w:val="20"/>
              </w:rPr>
            </w:pPr>
            <w:r>
              <w:rPr>
                <w:spacing w:val="-5"/>
                <w:sz w:val="20"/>
              </w:rPr>
              <w:t>529</w:t>
            </w:r>
          </w:p>
        </w:tc>
        <w:tc>
          <w:tcPr>
            <w:tcW w:w="1168" w:type="dxa"/>
          </w:tcPr>
          <w:p>
            <w:pPr>
              <w:pStyle w:val="TableParagraph"/>
              <w:spacing w:before="122"/>
              <w:ind w:left="135"/>
              <w:rPr>
                <w:sz w:val="20"/>
              </w:rPr>
            </w:pPr>
            <w:r>
              <w:rPr>
                <w:spacing w:val="-2"/>
                <w:sz w:val="20"/>
              </w:rPr>
              <w:t>P151831</w:t>
            </w:r>
          </w:p>
        </w:tc>
        <w:tc>
          <w:tcPr>
            <w:tcW w:w="2597" w:type="dxa"/>
          </w:tcPr>
          <w:p>
            <w:pPr>
              <w:pStyle w:val="TableParagraph"/>
              <w:spacing w:line="232" w:lineRule="exact"/>
              <w:ind w:left="119"/>
              <w:rPr>
                <w:sz w:val="20"/>
              </w:rPr>
            </w:pPr>
            <w:r>
              <w:rPr>
                <w:spacing w:val="-4"/>
                <w:sz w:val="20"/>
              </w:rPr>
              <w:t>Kenya</w:t>
            </w:r>
            <w:r>
              <w:rPr>
                <w:spacing w:val="-20"/>
                <w:sz w:val="20"/>
              </w:rPr>
              <w:t> </w:t>
            </w:r>
            <w:r>
              <w:rPr>
                <w:spacing w:val="-4"/>
                <w:sz w:val="20"/>
              </w:rPr>
              <w:t>Youth</w:t>
            </w:r>
            <w:r>
              <w:rPr>
                <w:spacing w:val="-20"/>
                <w:sz w:val="20"/>
              </w:rPr>
              <w:t> </w:t>
            </w:r>
            <w:r>
              <w:rPr>
                <w:spacing w:val="-4"/>
                <w:sz w:val="20"/>
              </w:rPr>
              <w:t>Employment</w:t>
            </w:r>
          </w:p>
          <w:p>
            <w:pPr>
              <w:pStyle w:val="TableParagraph"/>
              <w:spacing w:line="223" w:lineRule="exact" w:before="13"/>
              <w:ind w:left="119"/>
              <w:rPr>
                <w:sz w:val="20"/>
              </w:rPr>
            </w:pPr>
            <w:r>
              <w:rPr>
                <w:spacing w:val="-4"/>
                <w:sz w:val="20"/>
              </w:rPr>
              <w:t>and</w:t>
            </w:r>
            <w:r>
              <w:rPr>
                <w:spacing w:val="-8"/>
                <w:sz w:val="20"/>
              </w:rPr>
              <w:t> </w:t>
            </w:r>
            <w:r>
              <w:rPr>
                <w:spacing w:val="-4"/>
                <w:sz w:val="20"/>
              </w:rPr>
              <w:t>Opportunities</w:t>
            </w:r>
            <w:r>
              <w:rPr>
                <w:spacing w:val="-11"/>
                <w:sz w:val="20"/>
              </w:rPr>
              <w:t> </w:t>
            </w:r>
            <w:r>
              <w:rPr>
                <w:spacing w:val="-4"/>
                <w:sz w:val="20"/>
              </w:rPr>
              <w:t>Project</w:t>
            </w:r>
          </w:p>
        </w:tc>
        <w:tc>
          <w:tcPr>
            <w:tcW w:w="1138" w:type="dxa"/>
          </w:tcPr>
          <w:p>
            <w:pPr>
              <w:pStyle w:val="TableParagraph"/>
              <w:spacing w:before="122"/>
              <w:ind w:left="23" w:right="115"/>
              <w:jc w:val="center"/>
              <w:rPr>
                <w:sz w:val="20"/>
              </w:rPr>
            </w:pPr>
            <w:r>
              <w:rPr>
                <w:spacing w:val="-4"/>
                <w:sz w:val="20"/>
              </w:rPr>
              <w:t>2016</w:t>
            </w:r>
          </w:p>
        </w:tc>
        <w:tc>
          <w:tcPr>
            <w:tcW w:w="1148" w:type="dxa"/>
          </w:tcPr>
          <w:p>
            <w:pPr>
              <w:pStyle w:val="TableParagraph"/>
              <w:spacing w:before="122"/>
              <w:ind w:left="84" w:right="84"/>
              <w:jc w:val="center"/>
              <w:rPr>
                <w:sz w:val="20"/>
              </w:rPr>
            </w:pPr>
            <w:r>
              <w:rPr>
                <w:spacing w:val="-2"/>
                <w:sz w:val="20"/>
              </w:rPr>
              <w:t>Kenya</w:t>
            </w:r>
          </w:p>
        </w:tc>
        <w:tc>
          <w:tcPr>
            <w:tcW w:w="1635" w:type="dxa"/>
          </w:tcPr>
          <w:p>
            <w:pPr>
              <w:pStyle w:val="TableParagraph"/>
              <w:spacing w:before="122"/>
              <w:ind w:left="102" w:right="5"/>
              <w:jc w:val="center"/>
              <w:rPr>
                <w:sz w:val="20"/>
              </w:rPr>
            </w:pPr>
            <w:r>
              <w:rPr>
                <w:spacing w:val="-2"/>
                <w:sz w:val="20"/>
              </w:rPr>
              <w:t>150.00</w:t>
            </w:r>
          </w:p>
        </w:tc>
        <w:tc>
          <w:tcPr>
            <w:tcW w:w="1621" w:type="dxa"/>
          </w:tcPr>
          <w:p>
            <w:pPr>
              <w:pStyle w:val="TableParagraph"/>
              <w:spacing w:before="122"/>
              <w:ind w:left="9" w:right="4"/>
              <w:jc w:val="center"/>
              <w:rPr>
                <w:sz w:val="20"/>
              </w:rPr>
            </w:pPr>
            <w:r>
              <w:rPr>
                <w:spacing w:val="-2"/>
                <w:sz w:val="20"/>
              </w:rPr>
              <w:t>142.01</w:t>
            </w:r>
          </w:p>
        </w:tc>
        <w:tc>
          <w:tcPr>
            <w:tcW w:w="1545" w:type="dxa"/>
          </w:tcPr>
          <w:p>
            <w:pPr>
              <w:pStyle w:val="TableParagraph"/>
              <w:spacing w:before="122"/>
              <w:ind w:left="12" w:right="11"/>
              <w:jc w:val="center"/>
              <w:rPr>
                <w:sz w:val="20"/>
              </w:rPr>
            </w:pPr>
            <w:r>
              <w:rPr>
                <w:spacing w:val="-4"/>
                <w:sz w:val="20"/>
              </w:rPr>
              <w:t>0.00</w:t>
            </w:r>
          </w:p>
        </w:tc>
        <w:tc>
          <w:tcPr>
            <w:tcW w:w="1630" w:type="dxa"/>
          </w:tcPr>
          <w:p>
            <w:pPr>
              <w:pStyle w:val="TableParagraph"/>
              <w:spacing w:before="122"/>
              <w:ind w:left="1"/>
              <w:jc w:val="center"/>
              <w:rPr>
                <w:sz w:val="20"/>
              </w:rPr>
            </w:pPr>
            <w:r>
              <w:rPr>
                <w:w w:val="90"/>
                <w:sz w:val="20"/>
              </w:rPr>
              <w:t>-</w:t>
            </w:r>
            <w:r>
              <w:rPr>
                <w:spacing w:val="-4"/>
                <w:sz w:val="20"/>
              </w:rPr>
              <w:t>0.01</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530</w:t>
            </w:r>
          </w:p>
        </w:tc>
        <w:tc>
          <w:tcPr>
            <w:tcW w:w="1168" w:type="dxa"/>
            <w:shd w:val="clear" w:color="auto" w:fill="F8EDF3"/>
          </w:tcPr>
          <w:p>
            <w:pPr>
              <w:pStyle w:val="TableParagraph"/>
              <w:spacing w:before="124"/>
              <w:ind w:left="135"/>
              <w:rPr>
                <w:sz w:val="20"/>
              </w:rPr>
            </w:pPr>
            <w:r>
              <w:rPr>
                <w:spacing w:val="-2"/>
                <w:sz w:val="20"/>
              </w:rPr>
              <w:t>P152394</w:t>
            </w:r>
          </w:p>
        </w:tc>
        <w:tc>
          <w:tcPr>
            <w:tcW w:w="2597" w:type="dxa"/>
            <w:shd w:val="clear" w:color="auto" w:fill="F8EDF3"/>
          </w:tcPr>
          <w:p>
            <w:pPr>
              <w:pStyle w:val="TableParagraph"/>
              <w:spacing w:before="2"/>
              <w:ind w:left="119"/>
              <w:rPr>
                <w:sz w:val="20"/>
              </w:rPr>
            </w:pPr>
            <w:r>
              <w:rPr>
                <w:spacing w:val="-6"/>
                <w:sz w:val="20"/>
              </w:rPr>
              <w:t>Transforming</w:t>
            </w:r>
            <w:r>
              <w:rPr>
                <w:spacing w:val="-4"/>
                <w:sz w:val="20"/>
              </w:rPr>
              <w:t> </w:t>
            </w:r>
            <w:r>
              <w:rPr>
                <w:spacing w:val="-2"/>
                <w:sz w:val="20"/>
              </w:rPr>
              <w:t>Health</w:t>
            </w:r>
          </w:p>
          <w:p>
            <w:pPr>
              <w:pStyle w:val="TableParagraph"/>
              <w:spacing w:line="223" w:lineRule="exact" w:before="10"/>
              <w:ind w:left="119"/>
              <w:rPr>
                <w:sz w:val="20"/>
              </w:rPr>
            </w:pPr>
            <w:r>
              <w:rPr>
                <w:spacing w:val="-2"/>
                <w:sz w:val="20"/>
              </w:rPr>
              <w:t>Systems</w:t>
            </w:r>
            <w:r>
              <w:rPr>
                <w:spacing w:val="-18"/>
                <w:sz w:val="20"/>
              </w:rPr>
              <w:t> </w:t>
            </w:r>
            <w:r>
              <w:rPr>
                <w:spacing w:val="-2"/>
                <w:sz w:val="20"/>
              </w:rPr>
              <w:t>for</w:t>
            </w:r>
            <w:r>
              <w:rPr>
                <w:spacing w:val="-16"/>
                <w:sz w:val="20"/>
              </w:rPr>
              <w:t> </w:t>
            </w:r>
            <w:r>
              <w:rPr>
                <w:spacing w:val="-2"/>
                <w:sz w:val="20"/>
              </w:rPr>
              <w:t>Universal</w:t>
            </w:r>
            <w:r>
              <w:rPr>
                <w:spacing w:val="-17"/>
                <w:sz w:val="20"/>
              </w:rPr>
              <w:t> </w:t>
            </w:r>
            <w:r>
              <w:rPr>
                <w:spacing w:val="-4"/>
                <w:sz w:val="20"/>
              </w:rPr>
              <w:t>Care</w:t>
            </w:r>
          </w:p>
        </w:tc>
        <w:tc>
          <w:tcPr>
            <w:tcW w:w="1138" w:type="dxa"/>
            <w:shd w:val="clear" w:color="auto" w:fill="F8EDF3"/>
          </w:tcPr>
          <w:p>
            <w:pPr>
              <w:pStyle w:val="TableParagraph"/>
              <w:spacing w:before="124"/>
              <w:ind w:left="23" w:right="115"/>
              <w:jc w:val="center"/>
              <w:rPr>
                <w:sz w:val="20"/>
              </w:rPr>
            </w:pPr>
            <w:r>
              <w:rPr>
                <w:spacing w:val="-4"/>
                <w:sz w:val="20"/>
              </w:rPr>
              <w:t>2016</w:t>
            </w:r>
          </w:p>
        </w:tc>
        <w:tc>
          <w:tcPr>
            <w:tcW w:w="1148" w:type="dxa"/>
            <w:shd w:val="clear" w:color="auto" w:fill="F8EDF3"/>
          </w:tcPr>
          <w:p>
            <w:pPr>
              <w:pStyle w:val="TableParagraph"/>
              <w:spacing w:before="124"/>
              <w:ind w:left="84" w:right="84"/>
              <w:jc w:val="center"/>
              <w:rPr>
                <w:sz w:val="20"/>
              </w:rPr>
            </w:pPr>
            <w:r>
              <w:rPr>
                <w:spacing w:val="-2"/>
                <w:sz w:val="20"/>
              </w:rPr>
              <w:t>Kenya</w:t>
            </w:r>
          </w:p>
        </w:tc>
        <w:tc>
          <w:tcPr>
            <w:tcW w:w="1635" w:type="dxa"/>
            <w:shd w:val="clear" w:color="auto" w:fill="F8EDF3"/>
          </w:tcPr>
          <w:p>
            <w:pPr>
              <w:pStyle w:val="TableParagraph"/>
              <w:spacing w:before="124"/>
              <w:ind w:left="102" w:right="5"/>
              <w:jc w:val="center"/>
              <w:rPr>
                <w:sz w:val="20"/>
              </w:rPr>
            </w:pPr>
            <w:r>
              <w:rPr>
                <w:spacing w:val="-2"/>
                <w:sz w:val="20"/>
              </w:rPr>
              <w:t>142.61</w:t>
            </w:r>
          </w:p>
        </w:tc>
        <w:tc>
          <w:tcPr>
            <w:tcW w:w="1621" w:type="dxa"/>
            <w:shd w:val="clear" w:color="auto" w:fill="F8EDF3"/>
          </w:tcPr>
          <w:p>
            <w:pPr>
              <w:pStyle w:val="TableParagraph"/>
              <w:spacing w:before="124"/>
              <w:ind w:left="9" w:right="4"/>
              <w:jc w:val="center"/>
              <w:rPr>
                <w:sz w:val="20"/>
              </w:rPr>
            </w:pPr>
            <w:r>
              <w:rPr>
                <w:spacing w:val="-2"/>
                <w:sz w:val="20"/>
              </w:rPr>
              <w:t>130.60</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1"/>
              <w:jc w:val="center"/>
              <w:rPr>
                <w:sz w:val="20"/>
              </w:rPr>
            </w:pPr>
            <w:r>
              <w:rPr>
                <w:w w:val="90"/>
                <w:sz w:val="20"/>
              </w:rPr>
              <w:t>-</w:t>
            </w:r>
            <w:r>
              <w:rPr>
                <w:spacing w:val="-4"/>
                <w:sz w:val="20"/>
              </w:rPr>
              <w:t>0.25</w:t>
            </w:r>
          </w:p>
        </w:tc>
      </w:tr>
      <w:tr>
        <w:trPr>
          <w:trHeight w:val="489" w:hRule="atLeast"/>
        </w:trPr>
        <w:tc>
          <w:tcPr>
            <w:tcW w:w="616" w:type="dxa"/>
          </w:tcPr>
          <w:p>
            <w:pPr>
              <w:pStyle w:val="TableParagraph"/>
              <w:spacing w:before="124"/>
              <w:ind w:left="25"/>
              <w:jc w:val="center"/>
              <w:rPr>
                <w:sz w:val="20"/>
              </w:rPr>
            </w:pPr>
            <w:r>
              <w:rPr>
                <w:spacing w:val="-5"/>
                <w:sz w:val="20"/>
              </w:rPr>
              <w:t>531</w:t>
            </w:r>
          </w:p>
        </w:tc>
        <w:tc>
          <w:tcPr>
            <w:tcW w:w="1168" w:type="dxa"/>
          </w:tcPr>
          <w:p>
            <w:pPr>
              <w:pStyle w:val="TableParagraph"/>
              <w:spacing w:before="124"/>
              <w:ind w:left="135"/>
              <w:rPr>
                <w:sz w:val="20"/>
              </w:rPr>
            </w:pPr>
            <w:r>
              <w:rPr>
                <w:spacing w:val="-2"/>
                <w:sz w:val="20"/>
              </w:rPr>
              <w:t>P156634</w:t>
            </w:r>
          </w:p>
        </w:tc>
        <w:tc>
          <w:tcPr>
            <w:tcW w:w="2597" w:type="dxa"/>
          </w:tcPr>
          <w:p>
            <w:pPr>
              <w:pStyle w:val="TableParagraph"/>
              <w:spacing w:before="2"/>
              <w:ind w:left="119"/>
              <w:rPr>
                <w:sz w:val="20"/>
              </w:rPr>
            </w:pPr>
            <w:r>
              <w:rPr>
                <w:spacing w:val="-4"/>
                <w:sz w:val="20"/>
              </w:rPr>
              <w:t>Water</w:t>
            </w:r>
            <w:r>
              <w:rPr>
                <w:spacing w:val="-18"/>
                <w:sz w:val="20"/>
              </w:rPr>
              <w:t> </w:t>
            </w:r>
            <w:r>
              <w:rPr>
                <w:spacing w:val="-4"/>
                <w:sz w:val="20"/>
              </w:rPr>
              <w:t>and</w:t>
            </w:r>
            <w:r>
              <w:rPr>
                <w:spacing w:val="-16"/>
                <w:sz w:val="20"/>
              </w:rPr>
              <w:t> </w:t>
            </w:r>
            <w:r>
              <w:rPr>
                <w:spacing w:val="-4"/>
                <w:sz w:val="20"/>
              </w:rPr>
              <w:t>Sanitation</w:t>
            </w:r>
          </w:p>
          <w:p>
            <w:pPr>
              <w:pStyle w:val="TableParagraph"/>
              <w:spacing w:line="223" w:lineRule="exact" w:before="12"/>
              <w:ind w:left="119"/>
              <w:rPr>
                <w:sz w:val="20"/>
              </w:rPr>
            </w:pPr>
            <w:r>
              <w:rPr>
                <w:spacing w:val="-4"/>
                <w:sz w:val="20"/>
              </w:rPr>
              <w:t>Development</w:t>
            </w:r>
            <w:r>
              <w:rPr>
                <w:spacing w:val="-2"/>
                <w:sz w:val="20"/>
              </w:rPr>
              <w:t> Project</w:t>
            </w:r>
          </w:p>
        </w:tc>
        <w:tc>
          <w:tcPr>
            <w:tcW w:w="1138" w:type="dxa"/>
          </w:tcPr>
          <w:p>
            <w:pPr>
              <w:pStyle w:val="TableParagraph"/>
              <w:spacing w:before="124"/>
              <w:ind w:left="23" w:right="115"/>
              <w:jc w:val="center"/>
              <w:rPr>
                <w:sz w:val="20"/>
              </w:rPr>
            </w:pPr>
            <w:r>
              <w:rPr>
                <w:spacing w:val="-4"/>
                <w:sz w:val="20"/>
              </w:rPr>
              <w:t>2017</w:t>
            </w:r>
          </w:p>
        </w:tc>
        <w:tc>
          <w:tcPr>
            <w:tcW w:w="1148" w:type="dxa"/>
          </w:tcPr>
          <w:p>
            <w:pPr>
              <w:pStyle w:val="TableParagraph"/>
              <w:spacing w:before="124"/>
              <w:ind w:left="84" w:right="84"/>
              <w:jc w:val="center"/>
              <w:rPr>
                <w:sz w:val="20"/>
              </w:rPr>
            </w:pPr>
            <w:r>
              <w:rPr>
                <w:spacing w:val="-2"/>
                <w:sz w:val="20"/>
              </w:rPr>
              <w:t>Kenya</w:t>
            </w:r>
          </w:p>
        </w:tc>
        <w:tc>
          <w:tcPr>
            <w:tcW w:w="1635" w:type="dxa"/>
          </w:tcPr>
          <w:p>
            <w:pPr>
              <w:pStyle w:val="TableParagraph"/>
              <w:spacing w:before="124"/>
              <w:ind w:left="102" w:right="5"/>
              <w:jc w:val="center"/>
              <w:rPr>
                <w:sz w:val="20"/>
              </w:rPr>
            </w:pPr>
            <w:r>
              <w:rPr>
                <w:spacing w:val="-2"/>
                <w:sz w:val="20"/>
              </w:rPr>
              <w:t>280.55</w:t>
            </w:r>
          </w:p>
        </w:tc>
        <w:tc>
          <w:tcPr>
            <w:tcW w:w="1621" w:type="dxa"/>
          </w:tcPr>
          <w:p>
            <w:pPr>
              <w:pStyle w:val="TableParagraph"/>
              <w:spacing w:before="124"/>
              <w:ind w:left="9" w:right="4"/>
              <w:jc w:val="center"/>
              <w:rPr>
                <w:sz w:val="20"/>
              </w:rPr>
            </w:pPr>
            <w:r>
              <w:rPr>
                <w:spacing w:val="-2"/>
                <w:sz w:val="20"/>
              </w:rPr>
              <w:t>269.97</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95" w:right="94"/>
              <w:jc w:val="center"/>
              <w:rPr>
                <w:sz w:val="20"/>
              </w:rPr>
            </w:pPr>
            <w:r>
              <w:rPr>
                <w:spacing w:val="-2"/>
                <w:sz w:val="20"/>
              </w:rPr>
              <w:t>37.25</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532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P160009</w:t>
            </w:r>
          </w:p>
        </w:tc>
        <w:tc>
          <w:tcPr>
            <w:tcW w:w="2597" w:type="dxa"/>
            <w:shd w:val="clear" w:color="auto" w:fill="F8EDF3"/>
          </w:tcPr>
          <w:p>
            <w:pPr>
              <w:pStyle w:val="TableParagraph"/>
              <w:spacing w:line="249" w:lineRule="auto" w:before="2"/>
              <w:ind w:left="119" w:right="241"/>
              <w:rPr>
                <w:sz w:val="20"/>
              </w:rPr>
            </w:pPr>
            <w:r>
              <w:rPr>
                <w:spacing w:val="-6"/>
                <w:sz w:val="20"/>
              </w:rPr>
              <w:t>Kenya:</w:t>
            </w:r>
            <w:r>
              <w:rPr>
                <w:spacing w:val="-17"/>
                <w:sz w:val="20"/>
              </w:rPr>
              <w:t> </w:t>
            </w:r>
            <w:r>
              <w:rPr>
                <w:spacing w:val="-6"/>
                <w:sz w:val="20"/>
              </w:rPr>
              <w:t>Off-grid</w:t>
            </w:r>
            <w:r>
              <w:rPr>
                <w:spacing w:val="-16"/>
                <w:sz w:val="20"/>
              </w:rPr>
              <w:t> </w:t>
            </w:r>
            <w:r>
              <w:rPr>
                <w:spacing w:val="-6"/>
                <w:sz w:val="20"/>
              </w:rPr>
              <w:t>Solar </w:t>
            </w:r>
            <w:r>
              <w:rPr>
                <w:sz w:val="20"/>
              </w:rPr>
              <w:t>Access</w:t>
            </w:r>
            <w:r>
              <w:rPr>
                <w:spacing w:val="-2"/>
                <w:sz w:val="20"/>
              </w:rPr>
              <w:t> </w:t>
            </w:r>
            <w:r>
              <w:rPr>
                <w:sz w:val="20"/>
              </w:rPr>
              <w:t>Project</w:t>
            </w:r>
            <w:r>
              <w:rPr>
                <w:spacing w:val="-1"/>
                <w:sz w:val="20"/>
              </w:rPr>
              <w:t> </w:t>
            </w:r>
            <w:r>
              <w:rPr>
                <w:sz w:val="20"/>
              </w:rPr>
              <w:t>for</w:t>
            </w:r>
          </w:p>
          <w:p>
            <w:pPr>
              <w:pStyle w:val="TableParagraph"/>
              <w:spacing w:line="223" w:lineRule="exact" w:before="4"/>
              <w:ind w:left="119"/>
              <w:rPr>
                <w:sz w:val="20"/>
              </w:rPr>
            </w:pPr>
            <w:r>
              <w:rPr>
                <w:spacing w:val="-4"/>
                <w:sz w:val="20"/>
              </w:rPr>
              <w:t>Underserved</w:t>
            </w:r>
            <w:r>
              <w:rPr>
                <w:spacing w:val="-3"/>
                <w:sz w:val="20"/>
              </w:rPr>
              <w:t> </w:t>
            </w:r>
            <w:r>
              <w:rPr>
                <w:spacing w:val="-2"/>
                <w:sz w:val="20"/>
              </w:rPr>
              <w:t>Counties</w:t>
            </w:r>
          </w:p>
        </w:tc>
        <w:tc>
          <w:tcPr>
            <w:tcW w:w="1138" w:type="dxa"/>
            <w:shd w:val="clear" w:color="auto" w:fill="F8EDF3"/>
          </w:tcPr>
          <w:p>
            <w:pPr>
              <w:pStyle w:val="TableParagraph"/>
              <w:rPr>
                <w:rFonts w:ascii="Calibri"/>
                <w:sz w:val="20"/>
              </w:rPr>
            </w:pPr>
          </w:p>
          <w:p>
            <w:pPr>
              <w:pStyle w:val="TableParagraph"/>
              <w:ind w:left="23" w:right="115"/>
              <w:jc w:val="center"/>
              <w:rPr>
                <w:sz w:val="20"/>
              </w:rPr>
            </w:pPr>
            <w:r>
              <w:rPr>
                <w:spacing w:val="-4"/>
                <w:sz w:val="20"/>
              </w:rPr>
              <w:t>2018</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2"/>
                <w:sz w:val="20"/>
              </w:rPr>
              <w:t>Kenya</w:t>
            </w:r>
          </w:p>
        </w:tc>
        <w:tc>
          <w:tcPr>
            <w:tcW w:w="1635" w:type="dxa"/>
            <w:shd w:val="clear" w:color="auto" w:fill="F8EDF3"/>
          </w:tcPr>
          <w:p>
            <w:pPr>
              <w:pStyle w:val="TableParagraph"/>
              <w:rPr>
                <w:rFonts w:ascii="Calibri"/>
                <w:sz w:val="20"/>
              </w:rPr>
            </w:pPr>
          </w:p>
          <w:p>
            <w:pPr>
              <w:pStyle w:val="TableParagraph"/>
              <w:ind w:left="102" w:right="5"/>
              <w:jc w:val="center"/>
              <w:rPr>
                <w:sz w:val="20"/>
              </w:rPr>
            </w:pPr>
            <w:r>
              <w:rPr>
                <w:spacing w:val="-2"/>
                <w:sz w:val="20"/>
              </w:rPr>
              <w:t>150.00</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48.28</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4"/>
                <w:sz w:val="20"/>
              </w:rPr>
              <w:t>5.10</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533</w:t>
            </w:r>
          </w:p>
        </w:tc>
        <w:tc>
          <w:tcPr>
            <w:tcW w:w="1168" w:type="dxa"/>
          </w:tcPr>
          <w:p>
            <w:pPr>
              <w:pStyle w:val="TableParagraph"/>
              <w:spacing w:before="2"/>
              <w:rPr>
                <w:rFonts w:ascii="Calibri"/>
                <w:sz w:val="20"/>
              </w:rPr>
            </w:pPr>
          </w:p>
          <w:p>
            <w:pPr>
              <w:pStyle w:val="TableParagraph"/>
              <w:ind w:left="135"/>
              <w:rPr>
                <w:sz w:val="20"/>
              </w:rPr>
            </w:pPr>
            <w:r>
              <w:rPr>
                <w:spacing w:val="-2"/>
                <w:sz w:val="20"/>
              </w:rPr>
              <w:t>P160083</w:t>
            </w:r>
          </w:p>
        </w:tc>
        <w:tc>
          <w:tcPr>
            <w:tcW w:w="2597" w:type="dxa"/>
          </w:tcPr>
          <w:p>
            <w:pPr>
              <w:pStyle w:val="TableParagraph"/>
              <w:spacing w:before="2"/>
              <w:ind w:left="119"/>
              <w:rPr>
                <w:sz w:val="20"/>
              </w:rPr>
            </w:pPr>
            <w:r>
              <w:rPr>
                <w:sz w:val="20"/>
              </w:rPr>
              <w:t>Kenya</w:t>
            </w:r>
            <w:r>
              <w:rPr>
                <w:spacing w:val="2"/>
                <w:sz w:val="20"/>
              </w:rPr>
              <w:t> </w:t>
            </w:r>
            <w:r>
              <w:rPr>
                <w:spacing w:val="-2"/>
                <w:sz w:val="20"/>
              </w:rPr>
              <w:t>Secondary</w:t>
            </w:r>
          </w:p>
          <w:p>
            <w:pPr>
              <w:pStyle w:val="TableParagraph"/>
              <w:spacing w:line="240" w:lineRule="atLeast"/>
              <w:ind w:left="119"/>
              <w:rPr>
                <w:sz w:val="20"/>
              </w:rPr>
            </w:pPr>
            <w:r>
              <w:rPr>
                <w:sz w:val="20"/>
              </w:rPr>
              <w:t>Education</w:t>
            </w:r>
            <w:r>
              <w:rPr>
                <w:spacing w:val="-20"/>
                <w:sz w:val="20"/>
              </w:rPr>
              <w:t> </w:t>
            </w:r>
            <w:r>
              <w:rPr>
                <w:sz w:val="20"/>
              </w:rPr>
              <w:t>Quality </w:t>
            </w:r>
            <w:r>
              <w:rPr>
                <w:spacing w:val="-6"/>
                <w:sz w:val="20"/>
              </w:rPr>
              <w:t>Improvement</w:t>
            </w:r>
            <w:r>
              <w:rPr>
                <w:spacing w:val="-20"/>
                <w:sz w:val="20"/>
              </w:rPr>
              <w:t> </w:t>
            </w:r>
            <w:r>
              <w:rPr>
                <w:spacing w:val="-6"/>
                <w:sz w:val="20"/>
              </w:rPr>
              <w:t>Project</w:t>
            </w:r>
          </w:p>
        </w:tc>
        <w:tc>
          <w:tcPr>
            <w:tcW w:w="1138" w:type="dxa"/>
          </w:tcPr>
          <w:p>
            <w:pPr>
              <w:pStyle w:val="TableParagraph"/>
              <w:spacing w:before="2"/>
              <w:rPr>
                <w:rFonts w:ascii="Calibri"/>
                <w:sz w:val="20"/>
              </w:rPr>
            </w:pPr>
          </w:p>
          <w:p>
            <w:pPr>
              <w:pStyle w:val="TableParagraph"/>
              <w:ind w:left="23" w:right="115"/>
              <w:jc w:val="center"/>
              <w:rPr>
                <w:sz w:val="20"/>
              </w:rPr>
            </w:pPr>
            <w:r>
              <w:rPr>
                <w:spacing w:val="-4"/>
                <w:sz w:val="20"/>
              </w:rPr>
              <w:t>2018</w:t>
            </w:r>
          </w:p>
        </w:tc>
        <w:tc>
          <w:tcPr>
            <w:tcW w:w="1148" w:type="dxa"/>
          </w:tcPr>
          <w:p>
            <w:pPr>
              <w:pStyle w:val="TableParagraph"/>
              <w:spacing w:before="2"/>
              <w:rPr>
                <w:rFonts w:ascii="Calibri"/>
                <w:sz w:val="20"/>
              </w:rPr>
            </w:pPr>
          </w:p>
          <w:p>
            <w:pPr>
              <w:pStyle w:val="TableParagraph"/>
              <w:ind w:left="84" w:right="84"/>
              <w:jc w:val="center"/>
              <w:rPr>
                <w:sz w:val="20"/>
              </w:rPr>
            </w:pPr>
            <w:r>
              <w:rPr>
                <w:spacing w:val="-2"/>
                <w:sz w:val="20"/>
              </w:rPr>
              <w:t>Kenya</w:t>
            </w:r>
          </w:p>
        </w:tc>
        <w:tc>
          <w:tcPr>
            <w:tcW w:w="1635" w:type="dxa"/>
          </w:tcPr>
          <w:p>
            <w:pPr>
              <w:pStyle w:val="TableParagraph"/>
              <w:spacing w:before="2"/>
              <w:rPr>
                <w:rFonts w:ascii="Calibri"/>
                <w:sz w:val="20"/>
              </w:rPr>
            </w:pPr>
          </w:p>
          <w:p>
            <w:pPr>
              <w:pStyle w:val="TableParagraph"/>
              <w:ind w:left="102" w:right="5"/>
              <w:jc w:val="center"/>
              <w:rPr>
                <w:sz w:val="20"/>
              </w:rPr>
            </w:pPr>
            <w:r>
              <w:rPr>
                <w:spacing w:val="-2"/>
                <w:sz w:val="20"/>
              </w:rPr>
              <w:t>200.00</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186.81</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2"/>
              <w:jc w:val="center"/>
              <w:rPr>
                <w:sz w:val="20"/>
              </w:rPr>
            </w:pPr>
            <w:r>
              <w:rPr>
                <w:spacing w:val="-4"/>
                <w:sz w:val="20"/>
              </w:rPr>
              <w:t>1.96</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534</w:t>
            </w:r>
          </w:p>
        </w:tc>
        <w:tc>
          <w:tcPr>
            <w:tcW w:w="1168" w:type="dxa"/>
            <w:shd w:val="clear" w:color="auto" w:fill="F8EDF3"/>
          </w:tcPr>
          <w:p>
            <w:pPr>
              <w:pStyle w:val="TableParagraph"/>
              <w:spacing w:before="124"/>
              <w:ind w:left="135"/>
              <w:rPr>
                <w:sz w:val="20"/>
              </w:rPr>
            </w:pPr>
            <w:r>
              <w:rPr>
                <w:spacing w:val="-2"/>
                <w:sz w:val="20"/>
              </w:rPr>
              <w:t>P161305</w:t>
            </w:r>
          </w:p>
        </w:tc>
        <w:tc>
          <w:tcPr>
            <w:tcW w:w="2597" w:type="dxa"/>
            <w:shd w:val="clear" w:color="auto" w:fill="F8EDF3"/>
          </w:tcPr>
          <w:p>
            <w:pPr>
              <w:pStyle w:val="TableParagraph"/>
              <w:spacing w:before="2"/>
              <w:ind w:left="119"/>
              <w:rPr>
                <w:sz w:val="20"/>
              </w:rPr>
            </w:pPr>
            <w:r>
              <w:rPr>
                <w:spacing w:val="-4"/>
                <w:sz w:val="20"/>
              </w:rPr>
              <w:t>Horn</w:t>
            </w:r>
            <w:r>
              <w:rPr>
                <w:spacing w:val="-19"/>
                <w:sz w:val="20"/>
              </w:rPr>
              <w:t> </w:t>
            </w:r>
            <w:r>
              <w:rPr>
                <w:spacing w:val="-4"/>
                <w:sz w:val="20"/>
              </w:rPr>
              <w:t>of</w:t>
            </w:r>
            <w:r>
              <w:rPr>
                <w:spacing w:val="-19"/>
                <w:sz w:val="20"/>
              </w:rPr>
              <w:t> </w:t>
            </w:r>
            <w:r>
              <w:rPr>
                <w:spacing w:val="-4"/>
                <w:sz w:val="20"/>
              </w:rPr>
              <w:t>Africa</w:t>
            </w:r>
            <w:r>
              <w:rPr>
                <w:spacing w:val="-19"/>
                <w:sz w:val="20"/>
              </w:rPr>
              <w:t> </w:t>
            </w:r>
            <w:r>
              <w:rPr>
                <w:spacing w:val="-4"/>
                <w:sz w:val="20"/>
              </w:rPr>
              <w:t>Gateway</w:t>
            </w:r>
          </w:p>
          <w:p>
            <w:pPr>
              <w:pStyle w:val="TableParagraph"/>
              <w:spacing w:line="223" w:lineRule="exact" w:before="12"/>
              <w:ind w:left="119"/>
              <w:rPr>
                <w:sz w:val="20"/>
              </w:rPr>
            </w:pPr>
            <w:r>
              <w:rPr>
                <w:spacing w:val="-4"/>
                <w:sz w:val="20"/>
              </w:rPr>
              <w:t>Development</w:t>
            </w:r>
            <w:r>
              <w:rPr>
                <w:spacing w:val="-2"/>
                <w:sz w:val="20"/>
              </w:rPr>
              <w:t> Project</w:t>
            </w:r>
          </w:p>
        </w:tc>
        <w:tc>
          <w:tcPr>
            <w:tcW w:w="1138" w:type="dxa"/>
            <w:shd w:val="clear" w:color="auto" w:fill="F8EDF3"/>
          </w:tcPr>
          <w:p>
            <w:pPr>
              <w:pStyle w:val="TableParagraph"/>
              <w:spacing w:before="124"/>
              <w:ind w:left="23" w:right="115"/>
              <w:jc w:val="center"/>
              <w:rPr>
                <w:sz w:val="20"/>
              </w:rPr>
            </w:pPr>
            <w:r>
              <w:rPr>
                <w:spacing w:val="-4"/>
                <w:sz w:val="20"/>
              </w:rPr>
              <w:t>2021</w:t>
            </w:r>
          </w:p>
        </w:tc>
        <w:tc>
          <w:tcPr>
            <w:tcW w:w="1148" w:type="dxa"/>
            <w:shd w:val="clear" w:color="auto" w:fill="F8EDF3"/>
          </w:tcPr>
          <w:p>
            <w:pPr>
              <w:pStyle w:val="TableParagraph"/>
              <w:spacing w:before="124"/>
              <w:ind w:left="84" w:right="84"/>
              <w:jc w:val="center"/>
              <w:rPr>
                <w:sz w:val="20"/>
              </w:rPr>
            </w:pPr>
            <w:r>
              <w:rPr>
                <w:spacing w:val="-2"/>
                <w:sz w:val="20"/>
              </w:rPr>
              <w:t>Kenya</w:t>
            </w:r>
          </w:p>
        </w:tc>
        <w:tc>
          <w:tcPr>
            <w:tcW w:w="1635" w:type="dxa"/>
            <w:shd w:val="clear" w:color="auto" w:fill="F8EDF3"/>
          </w:tcPr>
          <w:p>
            <w:pPr>
              <w:pStyle w:val="TableParagraph"/>
              <w:spacing w:before="124"/>
              <w:ind w:left="102" w:right="5"/>
              <w:jc w:val="center"/>
              <w:rPr>
                <w:sz w:val="20"/>
              </w:rPr>
            </w:pPr>
            <w:r>
              <w:rPr>
                <w:spacing w:val="-2"/>
                <w:sz w:val="20"/>
              </w:rPr>
              <w:t>750.00</w:t>
            </w:r>
          </w:p>
        </w:tc>
        <w:tc>
          <w:tcPr>
            <w:tcW w:w="1621" w:type="dxa"/>
            <w:shd w:val="clear" w:color="auto" w:fill="F8EDF3"/>
          </w:tcPr>
          <w:p>
            <w:pPr>
              <w:pStyle w:val="TableParagraph"/>
              <w:spacing w:before="124"/>
              <w:ind w:left="9" w:right="4"/>
              <w:jc w:val="center"/>
              <w:rPr>
                <w:sz w:val="20"/>
              </w:rPr>
            </w:pPr>
            <w:r>
              <w:rPr>
                <w:spacing w:val="-2"/>
                <w:sz w:val="20"/>
              </w:rPr>
              <w:t>212.19</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2"/>
                <w:sz w:val="20"/>
              </w:rPr>
              <w:t>69.05</w:t>
            </w:r>
          </w:p>
        </w:tc>
      </w:tr>
      <w:tr>
        <w:trPr>
          <w:trHeight w:val="487" w:hRule="atLeast"/>
        </w:trPr>
        <w:tc>
          <w:tcPr>
            <w:tcW w:w="616" w:type="dxa"/>
          </w:tcPr>
          <w:p>
            <w:pPr>
              <w:pStyle w:val="TableParagraph"/>
              <w:spacing w:before="122"/>
              <w:ind w:left="25"/>
              <w:jc w:val="center"/>
              <w:rPr>
                <w:sz w:val="20"/>
              </w:rPr>
            </w:pPr>
            <w:r>
              <w:rPr>
                <w:spacing w:val="-5"/>
                <w:sz w:val="20"/>
              </w:rPr>
              <w:t>535</w:t>
            </w:r>
          </w:p>
        </w:tc>
        <w:tc>
          <w:tcPr>
            <w:tcW w:w="1168" w:type="dxa"/>
          </w:tcPr>
          <w:p>
            <w:pPr>
              <w:pStyle w:val="TableParagraph"/>
              <w:spacing w:before="122"/>
              <w:ind w:left="135"/>
              <w:rPr>
                <w:sz w:val="20"/>
              </w:rPr>
            </w:pPr>
            <w:r>
              <w:rPr>
                <w:spacing w:val="-2"/>
                <w:sz w:val="20"/>
              </w:rPr>
              <w:t>P161317</w:t>
            </w:r>
          </w:p>
        </w:tc>
        <w:tc>
          <w:tcPr>
            <w:tcW w:w="2597" w:type="dxa"/>
          </w:tcPr>
          <w:p>
            <w:pPr>
              <w:pStyle w:val="TableParagraph"/>
              <w:spacing w:line="232" w:lineRule="exact"/>
              <w:ind w:left="119"/>
              <w:rPr>
                <w:sz w:val="20"/>
              </w:rPr>
            </w:pPr>
            <w:r>
              <w:rPr>
                <w:spacing w:val="-4"/>
                <w:sz w:val="20"/>
              </w:rPr>
              <w:t>Kenya</w:t>
            </w:r>
            <w:r>
              <w:rPr>
                <w:spacing w:val="-16"/>
                <w:sz w:val="20"/>
              </w:rPr>
              <w:t> </w:t>
            </w:r>
            <w:r>
              <w:rPr>
                <w:spacing w:val="-4"/>
                <w:sz w:val="20"/>
              </w:rPr>
              <w:t>Industry</w:t>
            </w:r>
            <w:r>
              <w:rPr>
                <w:spacing w:val="-15"/>
                <w:sz w:val="20"/>
              </w:rPr>
              <w:t> </w:t>
            </w:r>
            <w:r>
              <w:rPr>
                <w:spacing w:val="-5"/>
                <w:sz w:val="20"/>
              </w:rPr>
              <w:t>and</w:t>
            </w:r>
          </w:p>
          <w:p>
            <w:pPr>
              <w:pStyle w:val="TableParagraph"/>
              <w:spacing w:line="223" w:lineRule="exact" w:before="12"/>
              <w:ind w:left="119"/>
              <w:rPr>
                <w:sz w:val="20"/>
              </w:rPr>
            </w:pPr>
            <w:r>
              <w:rPr>
                <w:spacing w:val="-2"/>
                <w:sz w:val="20"/>
              </w:rPr>
              <w:t>Entrepreneurship</w:t>
            </w:r>
          </w:p>
        </w:tc>
        <w:tc>
          <w:tcPr>
            <w:tcW w:w="1138" w:type="dxa"/>
          </w:tcPr>
          <w:p>
            <w:pPr>
              <w:pStyle w:val="TableParagraph"/>
              <w:spacing w:before="122"/>
              <w:ind w:left="23" w:right="115"/>
              <w:jc w:val="center"/>
              <w:rPr>
                <w:sz w:val="20"/>
              </w:rPr>
            </w:pPr>
            <w:r>
              <w:rPr>
                <w:spacing w:val="-4"/>
                <w:sz w:val="20"/>
              </w:rPr>
              <w:t>2018</w:t>
            </w:r>
          </w:p>
        </w:tc>
        <w:tc>
          <w:tcPr>
            <w:tcW w:w="1148" w:type="dxa"/>
          </w:tcPr>
          <w:p>
            <w:pPr>
              <w:pStyle w:val="TableParagraph"/>
              <w:spacing w:before="122"/>
              <w:ind w:left="84" w:right="84"/>
              <w:jc w:val="center"/>
              <w:rPr>
                <w:sz w:val="20"/>
              </w:rPr>
            </w:pPr>
            <w:r>
              <w:rPr>
                <w:spacing w:val="-2"/>
                <w:sz w:val="20"/>
              </w:rPr>
              <w:t>Kenya</w:t>
            </w:r>
          </w:p>
        </w:tc>
        <w:tc>
          <w:tcPr>
            <w:tcW w:w="1635" w:type="dxa"/>
          </w:tcPr>
          <w:p>
            <w:pPr>
              <w:pStyle w:val="TableParagraph"/>
              <w:spacing w:before="122"/>
              <w:ind w:left="102" w:right="5"/>
              <w:jc w:val="center"/>
              <w:rPr>
                <w:sz w:val="20"/>
              </w:rPr>
            </w:pPr>
            <w:r>
              <w:rPr>
                <w:spacing w:val="-2"/>
                <w:sz w:val="20"/>
              </w:rPr>
              <w:t>26.45</w:t>
            </w:r>
          </w:p>
        </w:tc>
        <w:tc>
          <w:tcPr>
            <w:tcW w:w="1621" w:type="dxa"/>
          </w:tcPr>
          <w:p>
            <w:pPr>
              <w:pStyle w:val="TableParagraph"/>
              <w:spacing w:before="122"/>
              <w:ind w:left="9" w:right="4"/>
              <w:jc w:val="center"/>
              <w:rPr>
                <w:sz w:val="20"/>
              </w:rPr>
            </w:pPr>
            <w:r>
              <w:rPr>
                <w:spacing w:val="-2"/>
                <w:sz w:val="20"/>
              </w:rPr>
              <w:t>18.53</w:t>
            </w:r>
          </w:p>
        </w:tc>
        <w:tc>
          <w:tcPr>
            <w:tcW w:w="1545" w:type="dxa"/>
          </w:tcPr>
          <w:p>
            <w:pPr>
              <w:pStyle w:val="TableParagraph"/>
              <w:spacing w:before="122"/>
              <w:ind w:left="12" w:right="11"/>
              <w:jc w:val="center"/>
              <w:rPr>
                <w:sz w:val="20"/>
              </w:rPr>
            </w:pPr>
            <w:r>
              <w:rPr>
                <w:spacing w:val="-4"/>
                <w:sz w:val="20"/>
              </w:rPr>
              <w:t>0.00</w:t>
            </w:r>
          </w:p>
        </w:tc>
        <w:tc>
          <w:tcPr>
            <w:tcW w:w="1630" w:type="dxa"/>
          </w:tcPr>
          <w:p>
            <w:pPr>
              <w:pStyle w:val="TableParagraph"/>
              <w:spacing w:before="122"/>
              <w:ind w:left="95" w:right="94"/>
              <w:jc w:val="center"/>
              <w:rPr>
                <w:sz w:val="20"/>
              </w:rPr>
            </w:pPr>
            <w:r>
              <w:rPr>
                <w:spacing w:val="-2"/>
                <w:sz w:val="20"/>
              </w:rPr>
              <w:t>10.26</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536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P163980</w:t>
            </w:r>
          </w:p>
        </w:tc>
        <w:tc>
          <w:tcPr>
            <w:tcW w:w="2597" w:type="dxa"/>
            <w:shd w:val="clear" w:color="auto" w:fill="F8EDF3"/>
          </w:tcPr>
          <w:p>
            <w:pPr>
              <w:pStyle w:val="TableParagraph"/>
              <w:spacing w:before="2"/>
              <w:ind w:left="119"/>
              <w:rPr>
                <w:sz w:val="20"/>
              </w:rPr>
            </w:pPr>
            <w:r>
              <w:rPr>
                <w:spacing w:val="-2"/>
                <w:sz w:val="20"/>
              </w:rPr>
              <w:t>Marine</w:t>
            </w:r>
            <w:r>
              <w:rPr>
                <w:spacing w:val="-17"/>
                <w:sz w:val="20"/>
              </w:rPr>
              <w:t> </w:t>
            </w:r>
            <w:r>
              <w:rPr>
                <w:spacing w:val="-2"/>
                <w:sz w:val="20"/>
              </w:rPr>
              <w:t>Fisheries</w:t>
            </w:r>
            <w:r>
              <w:rPr>
                <w:spacing w:val="-18"/>
                <w:sz w:val="20"/>
              </w:rPr>
              <w:t> </w:t>
            </w:r>
            <w:r>
              <w:rPr>
                <w:spacing w:val="-5"/>
                <w:sz w:val="20"/>
              </w:rPr>
              <w:t>and</w:t>
            </w:r>
          </w:p>
          <w:p>
            <w:pPr>
              <w:pStyle w:val="TableParagraph"/>
              <w:spacing w:line="240" w:lineRule="atLeast"/>
              <w:ind w:left="119" w:right="652"/>
              <w:rPr>
                <w:sz w:val="20"/>
              </w:rPr>
            </w:pPr>
            <w:r>
              <w:rPr>
                <w:spacing w:val="-2"/>
                <w:sz w:val="20"/>
              </w:rPr>
              <w:t>Socio-Economic </w:t>
            </w:r>
            <w:r>
              <w:rPr>
                <w:spacing w:val="-4"/>
                <w:sz w:val="20"/>
              </w:rPr>
              <w:t>Development</w:t>
            </w:r>
            <w:r>
              <w:rPr>
                <w:spacing w:val="-20"/>
                <w:sz w:val="20"/>
              </w:rPr>
              <w:t> </w:t>
            </w:r>
            <w:r>
              <w:rPr>
                <w:spacing w:val="-4"/>
                <w:sz w:val="20"/>
              </w:rPr>
              <w:t>Project</w:t>
            </w:r>
          </w:p>
        </w:tc>
        <w:tc>
          <w:tcPr>
            <w:tcW w:w="1138" w:type="dxa"/>
            <w:shd w:val="clear" w:color="auto" w:fill="F8EDF3"/>
          </w:tcPr>
          <w:p>
            <w:pPr>
              <w:pStyle w:val="TableParagraph"/>
              <w:spacing w:before="2"/>
              <w:rPr>
                <w:rFonts w:ascii="Calibri"/>
                <w:sz w:val="20"/>
              </w:rPr>
            </w:pPr>
          </w:p>
          <w:p>
            <w:pPr>
              <w:pStyle w:val="TableParagraph"/>
              <w:ind w:left="23" w:right="115"/>
              <w:jc w:val="center"/>
              <w:rPr>
                <w:sz w:val="20"/>
              </w:rPr>
            </w:pPr>
            <w:r>
              <w:rPr>
                <w:spacing w:val="-4"/>
                <w:sz w:val="20"/>
              </w:rPr>
              <w:t>2020</w:t>
            </w:r>
          </w:p>
        </w:tc>
        <w:tc>
          <w:tcPr>
            <w:tcW w:w="1148" w:type="dxa"/>
            <w:shd w:val="clear" w:color="auto" w:fill="F8EDF3"/>
          </w:tcPr>
          <w:p>
            <w:pPr>
              <w:pStyle w:val="TableParagraph"/>
              <w:spacing w:before="2"/>
              <w:rPr>
                <w:rFonts w:ascii="Calibri"/>
                <w:sz w:val="20"/>
              </w:rPr>
            </w:pPr>
          </w:p>
          <w:p>
            <w:pPr>
              <w:pStyle w:val="TableParagraph"/>
              <w:ind w:left="84" w:right="84"/>
              <w:jc w:val="center"/>
              <w:rPr>
                <w:sz w:val="20"/>
              </w:rPr>
            </w:pPr>
            <w:r>
              <w:rPr>
                <w:spacing w:val="-2"/>
                <w:sz w:val="20"/>
              </w:rPr>
              <w:t>Kenya</w:t>
            </w:r>
          </w:p>
        </w:tc>
        <w:tc>
          <w:tcPr>
            <w:tcW w:w="1635" w:type="dxa"/>
            <w:shd w:val="clear" w:color="auto" w:fill="F8EDF3"/>
          </w:tcPr>
          <w:p>
            <w:pPr>
              <w:pStyle w:val="TableParagraph"/>
              <w:spacing w:before="2"/>
              <w:rPr>
                <w:rFonts w:ascii="Calibri"/>
                <w:sz w:val="20"/>
              </w:rPr>
            </w:pPr>
          </w:p>
          <w:p>
            <w:pPr>
              <w:pStyle w:val="TableParagraph"/>
              <w:ind w:left="102" w:right="5"/>
              <w:jc w:val="center"/>
              <w:rPr>
                <w:sz w:val="20"/>
              </w:rPr>
            </w:pPr>
            <w:r>
              <w:rPr>
                <w:spacing w:val="-2"/>
                <w:sz w:val="20"/>
              </w:rPr>
              <w:t>100.00</w:t>
            </w:r>
          </w:p>
        </w:tc>
        <w:tc>
          <w:tcPr>
            <w:tcW w:w="1621" w:type="dxa"/>
            <w:shd w:val="clear" w:color="auto" w:fill="F8EDF3"/>
          </w:tcPr>
          <w:p>
            <w:pPr>
              <w:pStyle w:val="TableParagraph"/>
              <w:spacing w:before="2"/>
              <w:rPr>
                <w:rFonts w:ascii="Calibri"/>
                <w:sz w:val="20"/>
              </w:rPr>
            </w:pPr>
          </w:p>
          <w:p>
            <w:pPr>
              <w:pStyle w:val="TableParagraph"/>
              <w:ind w:left="9" w:right="4"/>
              <w:jc w:val="center"/>
              <w:rPr>
                <w:sz w:val="20"/>
              </w:rPr>
            </w:pPr>
            <w:r>
              <w:rPr>
                <w:spacing w:val="-2"/>
                <w:sz w:val="20"/>
              </w:rPr>
              <w:t>79.77</w:t>
            </w:r>
          </w:p>
        </w:tc>
        <w:tc>
          <w:tcPr>
            <w:tcW w:w="1545" w:type="dxa"/>
            <w:shd w:val="clear" w:color="auto" w:fill="F8EDF3"/>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2"/>
                <w:sz w:val="20"/>
              </w:rPr>
              <w:t>33.19</w:t>
            </w:r>
          </w:p>
        </w:tc>
      </w:tr>
      <w:tr>
        <w:trPr>
          <w:trHeight w:val="489" w:hRule="atLeast"/>
        </w:trPr>
        <w:tc>
          <w:tcPr>
            <w:tcW w:w="616" w:type="dxa"/>
          </w:tcPr>
          <w:p>
            <w:pPr>
              <w:pStyle w:val="TableParagraph"/>
              <w:spacing w:before="124"/>
              <w:ind w:left="25"/>
              <w:jc w:val="center"/>
              <w:rPr>
                <w:sz w:val="20"/>
              </w:rPr>
            </w:pPr>
            <w:r>
              <w:rPr>
                <w:spacing w:val="-5"/>
                <w:sz w:val="20"/>
              </w:rPr>
              <w:t>537</w:t>
            </w:r>
          </w:p>
        </w:tc>
        <w:tc>
          <w:tcPr>
            <w:tcW w:w="1168" w:type="dxa"/>
          </w:tcPr>
          <w:p>
            <w:pPr>
              <w:pStyle w:val="TableParagraph"/>
              <w:spacing w:before="124"/>
              <w:ind w:left="135"/>
              <w:rPr>
                <w:sz w:val="20"/>
              </w:rPr>
            </w:pPr>
            <w:r>
              <w:rPr>
                <w:spacing w:val="-2"/>
                <w:sz w:val="20"/>
              </w:rPr>
              <w:t>P164654</w:t>
            </w:r>
          </w:p>
        </w:tc>
        <w:tc>
          <w:tcPr>
            <w:tcW w:w="2597" w:type="dxa"/>
          </w:tcPr>
          <w:p>
            <w:pPr>
              <w:pStyle w:val="TableParagraph"/>
              <w:spacing w:before="2"/>
              <w:ind w:left="119"/>
              <w:rPr>
                <w:sz w:val="20"/>
              </w:rPr>
            </w:pPr>
            <w:r>
              <w:rPr>
                <w:spacing w:val="-2"/>
                <w:sz w:val="20"/>
              </w:rPr>
              <w:t>Kenya</w:t>
            </w:r>
            <w:r>
              <w:rPr>
                <w:spacing w:val="-17"/>
                <w:sz w:val="20"/>
              </w:rPr>
              <w:t> </w:t>
            </w:r>
            <w:r>
              <w:rPr>
                <w:spacing w:val="-2"/>
                <w:sz w:val="20"/>
              </w:rPr>
              <w:t>Social</w:t>
            </w:r>
            <w:r>
              <w:rPr>
                <w:spacing w:val="-14"/>
                <w:sz w:val="20"/>
              </w:rPr>
              <w:t> </w:t>
            </w:r>
            <w:r>
              <w:rPr>
                <w:spacing w:val="-5"/>
                <w:sz w:val="20"/>
              </w:rPr>
              <w:t>and</w:t>
            </w:r>
          </w:p>
          <w:p>
            <w:pPr>
              <w:pStyle w:val="TableParagraph"/>
              <w:spacing w:line="223" w:lineRule="exact" w:before="12"/>
              <w:ind w:left="119"/>
              <w:rPr>
                <w:sz w:val="20"/>
              </w:rPr>
            </w:pPr>
            <w:r>
              <w:rPr>
                <w:sz w:val="20"/>
              </w:rPr>
              <w:t>Economic</w:t>
            </w:r>
            <w:r>
              <w:rPr>
                <w:spacing w:val="-14"/>
                <w:sz w:val="20"/>
              </w:rPr>
              <w:t> </w:t>
            </w:r>
            <w:r>
              <w:rPr>
                <w:sz w:val="20"/>
              </w:rPr>
              <w:t>Inclusion</w:t>
            </w:r>
            <w:r>
              <w:rPr>
                <w:spacing w:val="-15"/>
                <w:sz w:val="20"/>
              </w:rPr>
              <w:t> </w:t>
            </w:r>
            <w:r>
              <w:rPr>
                <w:spacing w:val="-2"/>
                <w:sz w:val="20"/>
              </w:rPr>
              <w:t>Project</w:t>
            </w:r>
          </w:p>
        </w:tc>
        <w:tc>
          <w:tcPr>
            <w:tcW w:w="1138" w:type="dxa"/>
          </w:tcPr>
          <w:p>
            <w:pPr>
              <w:pStyle w:val="TableParagraph"/>
              <w:spacing w:before="124"/>
              <w:ind w:left="23" w:right="115"/>
              <w:jc w:val="center"/>
              <w:rPr>
                <w:sz w:val="20"/>
              </w:rPr>
            </w:pPr>
            <w:r>
              <w:rPr>
                <w:spacing w:val="-4"/>
                <w:sz w:val="20"/>
              </w:rPr>
              <w:t>2019</w:t>
            </w:r>
          </w:p>
        </w:tc>
        <w:tc>
          <w:tcPr>
            <w:tcW w:w="1148" w:type="dxa"/>
          </w:tcPr>
          <w:p>
            <w:pPr>
              <w:pStyle w:val="TableParagraph"/>
              <w:spacing w:before="124"/>
              <w:ind w:left="84" w:right="84"/>
              <w:jc w:val="center"/>
              <w:rPr>
                <w:sz w:val="20"/>
              </w:rPr>
            </w:pPr>
            <w:r>
              <w:rPr>
                <w:spacing w:val="-2"/>
                <w:sz w:val="20"/>
              </w:rPr>
              <w:t>Kenya</w:t>
            </w:r>
          </w:p>
        </w:tc>
        <w:tc>
          <w:tcPr>
            <w:tcW w:w="1635" w:type="dxa"/>
          </w:tcPr>
          <w:p>
            <w:pPr>
              <w:pStyle w:val="TableParagraph"/>
              <w:spacing w:before="124"/>
              <w:ind w:left="102" w:right="5"/>
              <w:jc w:val="center"/>
              <w:rPr>
                <w:sz w:val="20"/>
              </w:rPr>
            </w:pPr>
            <w:r>
              <w:rPr>
                <w:spacing w:val="-2"/>
                <w:sz w:val="20"/>
              </w:rPr>
              <w:t>203.45</w:t>
            </w:r>
          </w:p>
        </w:tc>
        <w:tc>
          <w:tcPr>
            <w:tcW w:w="1621" w:type="dxa"/>
          </w:tcPr>
          <w:p>
            <w:pPr>
              <w:pStyle w:val="TableParagraph"/>
              <w:spacing w:before="124"/>
              <w:ind w:left="9" w:right="4"/>
              <w:jc w:val="center"/>
              <w:rPr>
                <w:sz w:val="20"/>
              </w:rPr>
            </w:pPr>
            <w:r>
              <w:rPr>
                <w:spacing w:val="-2"/>
                <w:sz w:val="20"/>
              </w:rPr>
              <w:t>190.64</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95" w:right="94"/>
              <w:jc w:val="center"/>
              <w:rPr>
                <w:sz w:val="20"/>
              </w:rPr>
            </w:pPr>
            <w:r>
              <w:rPr>
                <w:spacing w:val="-2"/>
                <w:sz w:val="20"/>
              </w:rPr>
              <w:t>50.96</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538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P167814</w:t>
            </w:r>
          </w:p>
        </w:tc>
        <w:tc>
          <w:tcPr>
            <w:tcW w:w="2597" w:type="dxa"/>
            <w:shd w:val="clear" w:color="auto" w:fill="F8EDF3"/>
          </w:tcPr>
          <w:p>
            <w:pPr>
              <w:pStyle w:val="TableParagraph"/>
              <w:ind w:left="119"/>
              <w:rPr>
                <w:sz w:val="20"/>
              </w:rPr>
            </w:pPr>
            <w:r>
              <w:rPr>
                <w:sz w:val="20"/>
              </w:rPr>
              <w:t>Second</w:t>
            </w:r>
            <w:r>
              <w:rPr>
                <w:spacing w:val="-18"/>
                <w:sz w:val="20"/>
              </w:rPr>
              <w:t> </w:t>
            </w:r>
            <w:r>
              <w:rPr>
                <w:sz w:val="20"/>
              </w:rPr>
              <w:t>Kenya</w:t>
            </w:r>
            <w:r>
              <w:rPr>
                <w:spacing w:val="-19"/>
                <w:sz w:val="20"/>
              </w:rPr>
              <w:t> </w:t>
            </w:r>
            <w:r>
              <w:rPr>
                <w:spacing w:val="-2"/>
                <w:sz w:val="20"/>
              </w:rPr>
              <w:t>Informal</w:t>
            </w:r>
          </w:p>
          <w:p>
            <w:pPr>
              <w:pStyle w:val="TableParagraph"/>
              <w:spacing w:line="240" w:lineRule="atLeast"/>
              <w:ind w:left="119"/>
              <w:rPr>
                <w:sz w:val="20"/>
              </w:rPr>
            </w:pPr>
            <w:r>
              <w:rPr>
                <w:spacing w:val="-4"/>
                <w:sz w:val="20"/>
              </w:rPr>
              <w:t>Settlements</w:t>
            </w:r>
            <w:r>
              <w:rPr>
                <w:spacing w:val="-22"/>
                <w:sz w:val="20"/>
              </w:rPr>
              <w:t> </w:t>
            </w:r>
            <w:r>
              <w:rPr>
                <w:spacing w:val="-4"/>
                <w:sz w:val="20"/>
              </w:rPr>
              <w:t>Improvement </w:t>
            </w:r>
            <w:r>
              <w:rPr>
                <w:spacing w:val="-2"/>
                <w:sz w:val="20"/>
              </w:rPr>
              <w:t>Project</w:t>
            </w:r>
          </w:p>
        </w:tc>
        <w:tc>
          <w:tcPr>
            <w:tcW w:w="1138" w:type="dxa"/>
            <w:shd w:val="clear" w:color="auto" w:fill="F8EDF3"/>
          </w:tcPr>
          <w:p>
            <w:pPr>
              <w:pStyle w:val="TableParagraph"/>
              <w:rPr>
                <w:rFonts w:ascii="Calibri"/>
                <w:sz w:val="20"/>
              </w:rPr>
            </w:pPr>
          </w:p>
          <w:p>
            <w:pPr>
              <w:pStyle w:val="TableParagraph"/>
              <w:ind w:left="23" w:right="115"/>
              <w:jc w:val="center"/>
              <w:rPr>
                <w:sz w:val="20"/>
              </w:rPr>
            </w:pPr>
            <w:r>
              <w:rPr>
                <w:spacing w:val="-4"/>
                <w:sz w:val="20"/>
              </w:rPr>
              <w:t>2021</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2"/>
                <w:sz w:val="20"/>
              </w:rPr>
              <w:t>Kenya</w:t>
            </w:r>
          </w:p>
        </w:tc>
        <w:tc>
          <w:tcPr>
            <w:tcW w:w="1635" w:type="dxa"/>
            <w:shd w:val="clear" w:color="auto" w:fill="F8EDF3"/>
          </w:tcPr>
          <w:p>
            <w:pPr>
              <w:pStyle w:val="TableParagraph"/>
              <w:rPr>
                <w:rFonts w:ascii="Calibri"/>
                <w:sz w:val="20"/>
              </w:rPr>
            </w:pPr>
          </w:p>
          <w:p>
            <w:pPr>
              <w:pStyle w:val="TableParagraph"/>
              <w:ind w:left="102" w:right="5"/>
              <w:jc w:val="center"/>
              <w:rPr>
                <w:sz w:val="20"/>
              </w:rPr>
            </w:pPr>
            <w:r>
              <w:rPr>
                <w:spacing w:val="-2"/>
                <w:sz w:val="20"/>
              </w:rPr>
              <w:t>141.75</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128.17</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2"/>
                <w:sz w:val="20"/>
              </w:rPr>
              <w:t>53.38</w:t>
            </w:r>
          </w:p>
        </w:tc>
      </w:tr>
      <w:tr>
        <w:trPr>
          <w:trHeight w:val="487" w:hRule="atLeast"/>
        </w:trPr>
        <w:tc>
          <w:tcPr>
            <w:tcW w:w="616" w:type="dxa"/>
          </w:tcPr>
          <w:p>
            <w:pPr>
              <w:pStyle w:val="TableParagraph"/>
              <w:spacing w:before="124"/>
              <w:ind w:left="25"/>
              <w:jc w:val="center"/>
              <w:rPr>
                <w:sz w:val="20"/>
              </w:rPr>
            </w:pPr>
            <w:r>
              <w:rPr>
                <w:spacing w:val="-5"/>
                <w:sz w:val="20"/>
              </w:rPr>
              <w:t>539</w:t>
            </w:r>
          </w:p>
        </w:tc>
        <w:tc>
          <w:tcPr>
            <w:tcW w:w="1168" w:type="dxa"/>
          </w:tcPr>
          <w:p>
            <w:pPr>
              <w:pStyle w:val="TableParagraph"/>
              <w:spacing w:before="124"/>
              <w:ind w:left="135"/>
              <w:rPr>
                <w:sz w:val="20"/>
              </w:rPr>
            </w:pPr>
            <w:r>
              <w:rPr>
                <w:spacing w:val="-2"/>
                <w:sz w:val="20"/>
              </w:rPr>
              <w:t>P170941</w:t>
            </w:r>
          </w:p>
        </w:tc>
        <w:tc>
          <w:tcPr>
            <w:tcW w:w="2597" w:type="dxa"/>
          </w:tcPr>
          <w:p>
            <w:pPr>
              <w:pStyle w:val="TableParagraph"/>
              <w:spacing w:before="2"/>
              <w:ind w:left="119"/>
              <w:rPr>
                <w:sz w:val="20"/>
              </w:rPr>
            </w:pPr>
            <w:r>
              <w:rPr>
                <w:spacing w:val="-6"/>
                <w:sz w:val="20"/>
              </w:rPr>
              <w:t>Kenya</w:t>
            </w:r>
            <w:r>
              <w:rPr>
                <w:spacing w:val="-12"/>
                <w:sz w:val="20"/>
              </w:rPr>
              <w:t> </w:t>
            </w:r>
            <w:r>
              <w:rPr>
                <w:spacing w:val="-6"/>
                <w:sz w:val="20"/>
              </w:rPr>
              <w:t>Digital</w:t>
            </w:r>
            <w:r>
              <w:rPr>
                <w:spacing w:val="-10"/>
                <w:sz w:val="20"/>
              </w:rPr>
              <w:t> </w:t>
            </w:r>
            <w:r>
              <w:rPr>
                <w:spacing w:val="-6"/>
                <w:sz w:val="20"/>
              </w:rPr>
              <w:t>Economy</w:t>
            </w:r>
          </w:p>
          <w:p>
            <w:pPr>
              <w:pStyle w:val="TableParagraph"/>
              <w:spacing w:line="223" w:lineRule="exact" w:before="10"/>
              <w:ind w:left="119"/>
              <w:rPr>
                <w:sz w:val="20"/>
              </w:rPr>
            </w:pPr>
            <w:r>
              <w:rPr>
                <w:spacing w:val="-5"/>
                <w:sz w:val="20"/>
              </w:rPr>
              <w:t>Acceleration</w:t>
            </w:r>
            <w:r>
              <w:rPr>
                <w:spacing w:val="-1"/>
                <w:sz w:val="20"/>
              </w:rPr>
              <w:t> </w:t>
            </w:r>
            <w:r>
              <w:rPr>
                <w:spacing w:val="-2"/>
                <w:sz w:val="20"/>
              </w:rPr>
              <w:t>Project</w:t>
            </w:r>
          </w:p>
        </w:tc>
        <w:tc>
          <w:tcPr>
            <w:tcW w:w="1138" w:type="dxa"/>
          </w:tcPr>
          <w:p>
            <w:pPr>
              <w:pStyle w:val="TableParagraph"/>
              <w:spacing w:before="124"/>
              <w:ind w:left="23" w:right="115"/>
              <w:jc w:val="center"/>
              <w:rPr>
                <w:sz w:val="20"/>
              </w:rPr>
            </w:pPr>
            <w:r>
              <w:rPr>
                <w:spacing w:val="-4"/>
                <w:sz w:val="20"/>
              </w:rPr>
              <w:t>2023</w:t>
            </w:r>
          </w:p>
        </w:tc>
        <w:tc>
          <w:tcPr>
            <w:tcW w:w="1148" w:type="dxa"/>
          </w:tcPr>
          <w:p>
            <w:pPr>
              <w:pStyle w:val="TableParagraph"/>
              <w:spacing w:before="124"/>
              <w:ind w:left="84" w:right="84"/>
              <w:jc w:val="center"/>
              <w:rPr>
                <w:sz w:val="20"/>
              </w:rPr>
            </w:pPr>
            <w:r>
              <w:rPr>
                <w:spacing w:val="-2"/>
                <w:sz w:val="20"/>
              </w:rPr>
              <w:t>Kenya</w:t>
            </w:r>
          </w:p>
        </w:tc>
        <w:tc>
          <w:tcPr>
            <w:tcW w:w="1635" w:type="dxa"/>
          </w:tcPr>
          <w:p>
            <w:pPr>
              <w:pStyle w:val="TableParagraph"/>
              <w:spacing w:before="124"/>
              <w:ind w:left="102" w:right="5"/>
              <w:jc w:val="center"/>
              <w:rPr>
                <w:sz w:val="20"/>
              </w:rPr>
            </w:pPr>
            <w:r>
              <w:rPr>
                <w:spacing w:val="-2"/>
                <w:sz w:val="20"/>
              </w:rPr>
              <w:t>390.00</w:t>
            </w:r>
          </w:p>
        </w:tc>
        <w:tc>
          <w:tcPr>
            <w:tcW w:w="1621" w:type="dxa"/>
          </w:tcPr>
          <w:p>
            <w:pPr>
              <w:pStyle w:val="TableParagraph"/>
              <w:spacing w:before="124"/>
              <w:ind w:left="9" w:right="4"/>
              <w:jc w:val="center"/>
              <w:rPr>
                <w:sz w:val="20"/>
              </w:rPr>
            </w:pPr>
            <w:r>
              <w:rPr>
                <w:spacing w:val="-2"/>
                <w:sz w:val="20"/>
              </w:rPr>
              <w:t>10.62</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95" w:right="92"/>
              <w:jc w:val="center"/>
              <w:rPr>
                <w:sz w:val="20"/>
              </w:rPr>
            </w:pPr>
            <w:r>
              <w:rPr>
                <w:spacing w:val="-4"/>
                <w:sz w:val="20"/>
              </w:rPr>
              <w:t>7.56</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540</w:t>
            </w:r>
          </w:p>
        </w:tc>
        <w:tc>
          <w:tcPr>
            <w:tcW w:w="1168" w:type="dxa"/>
            <w:shd w:val="clear" w:color="auto" w:fill="F8EDF3"/>
          </w:tcPr>
          <w:p>
            <w:pPr>
              <w:pStyle w:val="TableParagraph"/>
              <w:spacing w:before="124"/>
              <w:ind w:left="135"/>
              <w:rPr>
                <w:sz w:val="20"/>
              </w:rPr>
            </w:pPr>
            <w:r>
              <w:rPr>
                <w:spacing w:val="-2"/>
                <w:sz w:val="20"/>
              </w:rPr>
              <w:t>P173065</w:t>
            </w:r>
          </w:p>
        </w:tc>
        <w:tc>
          <w:tcPr>
            <w:tcW w:w="2597" w:type="dxa"/>
            <w:shd w:val="clear" w:color="auto" w:fill="F8EDF3"/>
          </w:tcPr>
          <w:p>
            <w:pPr>
              <w:pStyle w:val="TableParagraph"/>
              <w:spacing w:before="2"/>
              <w:ind w:left="119"/>
              <w:rPr>
                <w:sz w:val="20"/>
              </w:rPr>
            </w:pPr>
            <w:r>
              <w:rPr>
                <w:spacing w:val="-4"/>
                <w:sz w:val="20"/>
              </w:rPr>
              <w:t>Financing</w:t>
            </w:r>
            <w:r>
              <w:rPr>
                <w:spacing w:val="3"/>
                <w:sz w:val="20"/>
              </w:rPr>
              <w:t> </w:t>
            </w:r>
            <w:r>
              <w:rPr>
                <w:spacing w:val="-4"/>
                <w:sz w:val="20"/>
              </w:rPr>
              <w:t>Locally-</w:t>
            </w:r>
            <w:r>
              <w:rPr>
                <w:spacing w:val="-5"/>
                <w:sz w:val="20"/>
              </w:rPr>
              <w:t>Led</w:t>
            </w:r>
          </w:p>
          <w:p>
            <w:pPr>
              <w:pStyle w:val="TableParagraph"/>
              <w:spacing w:line="223" w:lineRule="exact" w:before="12"/>
              <w:ind w:left="119"/>
              <w:rPr>
                <w:sz w:val="20"/>
              </w:rPr>
            </w:pPr>
            <w:r>
              <w:rPr>
                <w:spacing w:val="-4"/>
                <w:sz w:val="20"/>
              </w:rPr>
              <w:t>Climate</w:t>
            </w:r>
            <w:r>
              <w:rPr>
                <w:spacing w:val="-11"/>
                <w:sz w:val="20"/>
              </w:rPr>
              <w:t> </w:t>
            </w:r>
            <w:r>
              <w:rPr>
                <w:spacing w:val="-4"/>
                <w:sz w:val="20"/>
              </w:rPr>
              <w:t>Action</w:t>
            </w:r>
            <w:r>
              <w:rPr>
                <w:spacing w:val="-12"/>
                <w:sz w:val="20"/>
              </w:rPr>
              <w:t> </w:t>
            </w:r>
            <w:r>
              <w:rPr>
                <w:spacing w:val="-4"/>
                <w:sz w:val="20"/>
              </w:rPr>
              <w:t>Program</w:t>
            </w:r>
          </w:p>
        </w:tc>
        <w:tc>
          <w:tcPr>
            <w:tcW w:w="1138" w:type="dxa"/>
            <w:shd w:val="clear" w:color="auto" w:fill="F8EDF3"/>
          </w:tcPr>
          <w:p>
            <w:pPr>
              <w:pStyle w:val="TableParagraph"/>
              <w:spacing w:before="124"/>
              <w:ind w:left="23" w:right="115"/>
              <w:jc w:val="center"/>
              <w:rPr>
                <w:sz w:val="20"/>
              </w:rPr>
            </w:pPr>
            <w:r>
              <w:rPr>
                <w:spacing w:val="-4"/>
                <w:sz w:val="20"/>
              </w:rPr>
              <w:t>2022</w:t>
            </w:r>
          </w:p>
        </w:tc>
        <w:tc>
          <w:tcPr>
            <w:tcW w:w="1148" w:type="dxa"/>
            <w:shd w:val="clear" w:color="auto" w:fill="F8EDF3"/>
          </w:tcPr>
          <w:p>
            <w:pPr>
              <w:pStyle w:val="TableParagraph"/>
              <w:spacing w:before="124"/>
              <w:ind w:left="84" w:right="84"/>
              <w:jc w:val="center"/>
              <w:rPr>
                <w:sz w:val="20"/>
              </w:rPr>
            </w:pPr>
            <w:r>
              <w:rPr>
                <w:spacing w:val="-2"/>
                <w:sz w:val="20"/>
              </w:rPr>
              <w:t>Kenya</w:t>
            </w:r>
          </w:p>
        </w:tc>
        <w:tc>
          <w:tcPr>
            <w:tcW w:w="1635" w:type="dxa"/>
            <w:shd w:val="clear" w:color="auto" w:fill="F8EDF3"/>
          </w:tcPr>
          <w:p>
            <w:pPr>
              <w:pStyle w:val="TableParagraph"/>
              <w:spacing w:before="124"/>
              <w:ind w:left="102" w:right="5"/>
              <w:jc w:val="center"/>
              <w:rPr>
                <w:sz w:val="20"/>
              </w:rPr>
            </w:pPr>
            <w:r>
              <w:rPr>
                <w:spacing w:val="-2"/>
                <w:sz w:val="20"/>
              </w:rPr>
              <w:t>150.00</w:t>
            </w:r>
          </w:p>
        </w:tc>
        <w:tc>
          <w:tcPr>
            <w:tcW w:w="1621" w:type="dxa"/>
            <w:shd w:val="clear" w:color="auto" w:fill="F8EDF3"/>
          </w:tcPr>
          <w:p>
            <w:pPr>
              <w:pStyle w:val="TableParagraph"/>
              <w:spacing w:before="124"/>
              <w:ind w:left="9" w:right="4"/>
              <w:jc w:val="center"/>
              <w:rPr>
                <w:sz w:val="20"/>
              </w:rPr>
            </w:pPr>
            <w:r>
              <w:rPr>
                <w:spacing w:val="-2"/>
                <w:sz w:val="20"/>
              </w:rPr>
              <w:t>122.70</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2"/>
                <w:sz w:val="20"/>
              </w:rPr>
              <w:t>55.25</w:t>
            </w:r>
          </w:p>
        </w:tc>
      </w:tr>
      <w:tr>
        <w:trPr>
          <w:trHeight w:val="731" w:hRule="atLeast"/>
        </w:trPr>
        <w:tc>
          <w:tcPr>
            <w:tcW w:w="616" w:type="dxa"/>
          </w:tcPr>
          <w:p>
            <w:pPr>
              <w:pStyle w:val="TableParagraph"/>
              <w:spacing w:before="244"/>
              <w:ind w:left="25"/>
              <w:jc w:val="center"/>
              <w:rPr>
                <w:sz w:val="20"/>
              </w:rPr>
            </w:pPr>
            <w:r>
              <w:rPr>
                <w:spacing w:val="-5"/>
                <w:sz w:val="20"/>
              </w:rPr>
              <w:t>541</w:t>
            </w:r>
          </w:p>
        </w:tc>
        <w:tc>
          <w:tcPr>
            <w:tcW w:w="1168" w:type="dxa"/>
          </w:tcPr>
          <w:p>
            <w:pPr>
              <w:pStyle w:val="TableParagraph"/>
              <w:spacing w:before="244"/>
              <w:ind w:left="135"/>
              <w:rPr>
                <w:sz w:val="20"/>
              </w:rPr>
            </w:pPr>
            <w:r>
              <w:rPr>
                <w:spacing w:val="-2"/>
                <w:sz w:val="20"/>
              </w:rPr>
              <w:t>P173820</w:t>
            </w:r>
          </w:p>
        </w:tc>
        <w:tc>
          <w:tcPr>
            <w:tcW w:w="2597" w:type="dxa"/>
          </w:tcPr>
          <w:p>
            <w:pPr>
              <w:pStyle w:val="TableParagraph"/>
              <w:spacing w:line="249" w:lineRule="auto" w:before="1"/>
              <w:ind w:left="119"/>
              <w:rPr>
                <w:sz w:val="20"/>
              </w:rPr>
            </w:pPr>
            <w:r>
              <w:rPr>
                <w:sz w:val="20"/>
              </w:rPr>
              <w:t>KENYA</w:t>
            </w:r>
            <w:r>
              <w:rPr>
                <w:spacing w:val="-14"/>
                <w:sz w:val="20"/>
              </w:rPr>
              <w:t> </w:t>
            </w:r>
            <w:r>
              <w:rPr>
                <w:sz w:val="20"/>
              </w:rPr>
              <w:t>COVID-19</w:t>
            </w:r>
            <w:r>
              <w:rPr>
                <w:spacing w:val="-15"/>
                <w:sz w:val="20"/>
              </w:rPr>
              <w:t> </w:t>
            </w:r>
            <w:r>
              <w:rPr>
                <w:sz w:val="20"/>
              </w:rPr>
              <w:t>HEALTH </w:t>
            </w:r>
            <w:r>
              <w:rPr>
                <w:w w:val="105"/>
                <w:sz w:val="20"/>
              </w:rPr>
              <w:t>EMERGENCY</w:t>
            </w:r>
            <w:r>
              <w:rPr>
                <w:spacing w:val="-23"/>
                <w:w w:val="105"/>
                <w:sz w:val="20"/>
              </w:rPr>
              <w:t> </w:t>
            </w:r>
            <w:r>
              <w:rPr>
                <w:w w:val="105"/>
                <w:sz w:val="20"/>
              </w:rPr>
              <w:t>RESPONSE</w:t>
            </w:r>
          </w:p>
          <w:p>
            <w:pPr>
              <w:pStyle w:val="TableParagraph"/>
              <w:spacing w:line="224" w:lineRule="exact" w:before="5"/>
              <w:ind w:left="119"/>
              <w:rPr>
                <w:sz w:val="20"/>
              </w:rPr>
            </w:pPr>
            <w:r>
              <w:rPr>
                <w:spacing w:val="-2"/>
                <w:sz w:val="20"/>
              </w:rPr>
              <w:t>PROJECT</w:t>
            </w:r>
          </w:p>
        </w:tc>
        <w:tc>
          <w:tcPr>
            <w:tcW w:w="1138" w:type="dxa"/>
          </w:tcPr>
          <w:p>
            <w:pPr>
              <w:pStyle w:val="TableParagraph"/>
              <w:spacing w:before="244"/>
              <w:ind w:left="23" w:right="115"/>
              <w:jc w:val="center"/>
              <w:rPr>
                <w:sz w:val="20"/>
              </w:rPr>
            </w:pPr>
            <w:r>
              <w:rPr>
                <w:spacing w:val="-4"/>
                <w:sz w:val="20"/>
              </w:rPr>
              <w:t>2020</w:t>
            </w:r>
          </w:p>
        </w:tc>
        <w:tc>
          <w:tcPr>
            <w:tcW w:w="1148" w:type="dxa"/>
          </w:tcPr>
          <w:p>
            <w:pPr>
              <w:pStyle w:val="TableParagraph"/>
              <w:spacing w:before="244"/>
              <w:ind w:left="84" w:right="84"/>
              <w:jc w:val="center"/>
              <w:rPr>
                <w:sz w:val="20"/>
              </w:rPr>
            </w:pPr>
            <w:r>
              <w:rPr>
                <w:spacing w:val="-2"/>
                <w:sz w:val="20"/>
              </w:rPr>
              <w:t>Kenya</w:t>
            </w:r>
          </w:p>
        </w:tc>
        <w:tc>
          <w:tcPr>
            <w:tcW w:w="1635" w:type="dxa"/>
          </w:tcPr>
          <w:p>
            <w:pPr>
              <w:pStyle w:val="TableParagraph"/>
              <w:spacing w:before="244"/>
              <w:ind w:left="102" w:right="5"/>
              <w:jc w:val="center"/>
              <w:rPr>
                <w:sz w:val="20"/>
              </w:rPr>
            </w:pPr>
            <w:r>
              <w:rPr>
                <w:spacing w:val="-2"/>
                <w:sz w:val="20"/>
              </w:rPr>
              <w:t>177.90</w:t>
            </w:r>
          </w:p>
        </w:tc>
        <w:tc>
          <w:tcPr>
            <w:tcW w:w="1621" w:type="dxa"/>
          </w:tcPr>
          <w:p>
            <w:pPr>
              <w:pStyle w:val="TableParagraph"/>
              <w:spacing w:before="244"/>
              <w:ind w:left="9" w:right="4"/>
              <w:jc w:val="center"/>
              <w:rPr>
                <w:sz w:val="20"/>
              </w:rPr>
            </w:pPr>
            <w:r>
              <w:rPr>
                <w:spacing w:val="-2"/>
                <w:sz w:val="20"/>
              </w:rPr>
              <w:t>92.79</w:t>
            </w:r>
          </w:p>
        </w:tc>
        <w:tc>
          <w:tcPr>
            <w:tcW w:w="1545" w:type="dxa"/>
          </w:tcPr>
          <w:p>
            <w:pPr>
              <w:pStyle w:val="TableParagraph"/>
              <w:spacing w:before="244"/>
              <w:ind w:left="12" w:right="11"/>
              <w:jc w:val="center"/>
              <w:rPr>
                <w:sz w:val="20"/>
              </w:rPr>
            </w:pPr>
            <w:r>
              <w:rPr>
                <w:spacing w:val="-4"/>
                <w:sz w:val="20"/>
              </w:rPr>
              <w:t>0.00</w:t>
            </w:r>
          </w:p>
        </w:tc>
        <w:tc>
          <w:tcPr>
            <w:tcW w:w="1630" w:type="dxa"/>
          </w:tcPr>
          <w:p>
            <w:pPr>
              <w:pStyle w:val="TableParagraph"/>
              <w:spacing w:before="244"/>
              <w:ind w:left="95" w:right="94"/>
              <w:jc w:val="center"/>
              <w:rPr>
                <w:sz w:val="20"/>
              </w:rPr>
            </w:pPr>
            <w:r>
              <w:rPr>
                <w:spacing w:val="-2"/>
                <w:sz w:val="20"/>
              </w:rPr>
              <w:t>23.87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5"/>
        <w:gridCol w:w="1140"/>
        <w:gridCol w:w="1148"/>
        <w:gridCol w:w="1635"/>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40" w:type="dxa"/>
            <w:shd w:val="clear" w:color="auto" w:fill="2B3167"/>
          </w:tcPr>
          <w:p>
            <w:pPr>
              <w:pStyle w:val="TableParagraph"/>
              <w:spacing w:before="122"/>
              <w:rPr>
                <w:rFonts w:ascii="Calibri"/>
                <w:sz w:val="20"/>
              </w:rPr>
            </w:pPr>
          </w:p>
          <w:p>
            <w:pPr>
              <w:pStyle w:val="TableParagraph"/>
              <w:spacing w:line="252" w:lineRule="auto" w:before="1"/>
              <w:ind w:left="411" w:right="22" w:hanging="296"/>
              <w:rPr>
                <w:b/>
                <w:sz w:val="20"/>
              </w:rPr>
            </w:pPr>
            <w:r>
              <w:rPr>
                <w:b/>
                <w:color w:val="FFFFFF"/>
                <w:spacing w:val="-4"/>
                <w:sz w:val="20"/>
              </w:rPr>
              <w:t>Approval </w:t>
            </w:r>
            <w:r>
              <w:rPr>
                <w:b/>
                <w:color w:val="FFFFFF"/>
                <w:spacing w:val="-6"/>
                <w:sz w:val="20"/>
              </w:rPr>
              <w:t>FY</w:t>
            </w:r>
          </w:p>
        </w:tc>
        <w:tc>
          <w:tcPr>
            <w:tcW w:w="114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4"/>
              <w:jc w:val="center"/>
              <w:rPr>
                <w:b/>
                <w:sz w:val="20"/>
              </w:rPr>
            </w:pPr>
            <w:r>
              <w:rPr>
                <w:b/>
                <w:color w:val="FFFFFF"/>
                <w:spacing w:val="-2"/>
                <w:sz w:val="20"/>
              </w:rPr>
              <w:t>Country</w:t>
            </w:r>
          </w:p>
        </w:tc>
        <w:tc>
          <w:tcPr>
            <w:tcW w:w="1635" w:type="dxa"/>
            <w:shd w:val="clear" w:color="auto" w:fill="2B3167"/>
          </w:tcPr>
          <w:p>
            <w:pPr>
              <w:pStyle w:val="TableParagraph"/>
              <w:spacing w:before="124"/>
              <w:ind w:left="102" w:right="2"/>
              <w:jc w:val="center"/>
              <w:rPr>
                <w:b/>
                <w:sz w:val="20"/>
              </w:rPr>
            </w:pPr>
            <w:r>
              <w:rPr>
                <w:b/>
                <w:color w:val="FFFFFF"/>
                <w:spacing w:val="-5"/>
                <w:w w:val="105"/>
                <w:sz w:val="20"/>
              </w:rPr>
              <w:t>IDA</w:t>
            </w:r>
          </w:p>
          <w:p>
            <w:pPr>
              <w:pStyle w:val="TableParagraph"/>
              <w:spacing w:line="252" w:lineRule="auto" w:before="11"/>
              <w:ind w:left="209"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542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P175017</w:t>
            </w:r>
          </w:p>
        </w:tc>
        <w:tc>
          <w:tcPr>
            <w:tcW w:w="2595" w:type="dxa"/>
            <w:shd w:val="clear" w:color="auto" w:fill="F8EDF3"/>
          </w:tcPr>
          <w:p>
            <w:pPr>
              <w:pStyle w:val="TableParagraph"/>
              <w:spacing w:line="232" w:lineRule="exact"/>
              <w:ind w:left="119"/>
              <w:rPr>
                <w:sz w:val="20"/>
              </w:rPr>
            </w:pPr>
            <w:r>
              <w:rPr>
                <w:sz w:val="20"/>
              </w:rPr>
              <w:t>Supporting</w:t>
            </w:r>
            <w:r>
              <w:rPr>
                <w:spacing w:val="-13"/>
                <w:sz w:val="20"/>
              </w:rPr>
              <w:t> </w:t>
            </w:r>
            <w:r>
              <w:rPr>
                <w:sz w:val="20"/>
              </w:rPr>
              <w:t>Access</w:t>
            </w:r>
            <w:r>
              <w:rPr>
                <w:spacing w:val="-14"/>
                <w:sz w:val="20"/>
              </w:rPr>
              <w:t> </w:t>
            </w:r>
            <w:r>
              <w:rPr>
                <w:spacing w:val="-5"/>
                <w:sz w:val="20"/>
              </w:rPr>
              <w:t>to</w:t>
            </w:r>
          </w:p>
          <w:p>
            <w:pPr>
              <w:pStyle w:val="TableParagraph"/>
              <w:spacing w:line="240" w:lineRule="atLeast"/>
              <w:ind w:left="119"/>
              <w:rPr>
                <w:sz w:val="20"/>
              </w:rPr>
            </w:pPr>
            <w:r>
              <w:rPr>
                <w:spacing w:val="-4"/>
                <w:sz w:val="20"/>
              </w:rPr>
              <w:t>Finance</w:t>
            </w:r>
            <w:r>
              <w:rPr>
                <w:spacing w:val="-16"/>
                <w:sz w:val="20"/>
              </w:rPr>
              <w:t> </w:t>
            </w:r>
            <w:r>
              <w:rPr>
                <w:spacing w:val="-4"/>
                <w:sz w:val="20"/>
              </w:rPr>
              <w:t>and</w:t>
            </w:r>
            <w:r>
              <w:rPr>
                <w:spacing w:val="-15"/>
                <w:sz w:val="20"/>
              </w:rPr>
              <w:t> </w:t>
            </w:r>
            <w:r>
              <w:rPr>
                <w:spacing w:val="-4"/>
                <w:sz w:val="20"/>
              </w:rPr>
              <w:t>Enterprise </w:t>
            </w:r>
            <w:r>
              <w:rPr>
                <w:sz w:val="20"/>
              </w:rPr>
              <w:t>Recovery</w:t>
            </w:r>
            <w:r>
              <w:rPr>
                <w:spacing w:val="-18"/>
                <w:sz w:val="20"/>
              </w:rPr>
              <w:t> </w:t>
            </w:r>
            <w:r>
              <w:rPr>
                <w:sz w:val="20"/>
              </w:rPr>
              <w:t>(SAFER)</w:t>
            </w:r>
          </w:p>
        </w:tc>
        <w:tc>
          <w:tcPr>
            <w:tcW w:w="1140" w:type="dxa"/>
            <w:shd w:val="clear" w:color="auto" w:fill="F8EDF3"/>
          </w:tcPr>
          <w:p>
            <w:pPr>
              <w:pStyle w:val="TableParagraph"/>
              <w:rPr>
                <w:rFonts w:ascii="Calibri"/>
                <w:sz w:val="20"/>
              </w:rPr>
            </w:pPr>
          </w:p>
          <w:p>
            <w:pPr>
              <w:pStyle w:val="TableParagraph"/>
              <w:ind w:left="4" w:right="94"/>
              <w:jc w:val="center"/>
              <w:rPr>
                <w:sz w:val="20"/>
              </w:rPr>
            </w:pPr>
            <w:r>
              <w:rPr>
                <w:spacing w:val="-4"/>
                <w:sz w:val="20"/>
              </w:rPr>
              <w:t>2022</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2"/>
                <w:sz w:val="20"/>
              </w:rPr>
              <w:t>Kenya</w:t>
            </w:r>
          </w:p>
        </w:tc>
        <w:tc>
          <w:tcPr>
            <w:tcW w:w="1635" w:type="dxa"/>
            <w:shd w:val="clear" w:color="auto" w:fill="F8EDF3"/>
          </w:tcPr>
          <w:p>
            <w:pPr>
              <w:pStyle w:val="TableParagraph"/>
              <w:rPr>
                <w:rFonts w:ascii="Calibri"/>
                <w:sz w:val="20"/>
              </w:rPr>
            </w:pPr>
          </w:p>
          <w:p>
            <w:pPr>
              <w:pStyle w:val="TableParagraph"/>
              <w:ind w:left="102" w:right="5"/>
              <w:jc w:val="center"/>
              <w:rPr>
                <w:sz w:val="20"/>
              </w:rPr>
            </w:pPr>
            <w:r>
              <w:rPr>
                <w:spacing w:val="-2"/>
                <w:sz w:val="20"/>
              </w:rPr>
              <w:t>100.00</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54.33</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2"/>
                <w:sz w:val="20"/>
              </w:rPr>
              <w:t>37.33</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543</w:t>
            </w:r>
          </w:p>
        </w:tc>
        <w:tc>
          <w:tcPr>
            <w:tcW w:w="1168" w:type="dxa"/>
          </w:tcPr>
          <w:p>
            <w:pPr>
              <w:pStyle w:val="TableParagraph"/>
              <w:spacing w:before="122"/>
              <w:rPr>
                <w:rFonts w:ascii="Calibri"/>
                <w:sz w:val="20"/>
              </w:rPr>
            </w:pPr>
          </w:p>
          <w:p>
            <w:pPr>
              <w:pStyle w:val="TableParagraph"/>
              <w:ind w:left="135"/>
              <w:rPr>
                <w:sz w:val="20"/>
              </w:rPr>
            </w:pPr>
            <w:r>
              <w:rPr>
                <w:spacing w:val="-2"/>
                <w:sz w:val="20"/>
              </w:rPr>
              <w:t>P176758</w:t>
            </w:r>
          </w:p>
        </w:tc>
        <w:tc>
          <w:tcPr>
            <w:tcW w:w="2595" w:type="dxa"/>
          </w:tcPr>
          <w:p>
            <w:pPr>
              <w:pStyle w:val="TableParagraph"/>
              <w:spacing w:line="252" w:lineRule="auto" w:before="2"/>
              <w:ind w:left="119" w:right="135"/>
              <w:rPr>
                <w:sz w:val="20"/>
              </w:rPr>
            </w:pPr>
            <w:r>
              <w:rPr>
                <w:sz w:val="20"/>
              </w:rPr>
              <w:t>NATIONAL</w:t>
            </w:r>
            <w:r>
              <w:rPr>
                <w:spacing w:val="-21"/>
                <w:sz w:val="20"/>
              </w:rPr>
              <w:t> </w:t>
            </w:r>
            <w:r>
              <w:rPr>
                <w:sz w:val="20"/>
              </w:rPr>
              <w:t>AGRICULTURAL VALUE</w:t>
            </w:r>
            <w:r>
              <w:rPr>
                <w:spacing w:val="-20"/>
                <w:sz w:val="20"/>
              </w:rPr>
              <w:t> </w:t>
            </w:r>
            <w:r>
              <w:rPr>
                <w:sz w:val="20"/>
              </w:rPr>
              <w:t>CHAIN DEVELOPMENT</w:t>
            </w:r>
            <w:r>
              <w:rPr>
                <w:spacing w:val="-18"/>
                <w:sz w:val="20"/>
              </w:rPr>
              <w:t> </w:t>
            </w:r>
            <w:r>
              <w:rPr>
                <w:sz w:val="20"/>
              </w:rPr>
              <w:t>PROJECT</w:t>
            </w:r>
          </w:p>
          <w:p>
            <w:pPr>
              <w:pStyle w:val="TableParagraph"/>
              <w:spacing w:line="223" w:lineRule="exact" w:before="1"/>
              <w:ind w:left="119"/>
              <w:rPr>
                <w:sz w:val="20"/>
              </w:rPr>
            </w:pPr>
            <w:r>
              <w:rPr>
                <w:spacing w:val="-2"/>
                <w:sz w:val="20"/>
              </w:rPr>
              <w:t>(NAVCDP)</w:t>
            </w:r>
          </w:p>
        </w:tc>
        <w:tc>
          <w:tcPr>
            <w:tcW w:w="1140" w:type="dxa"/>
          </w:tcPr>
          <w:p>
            <w:pPr>
              <w:pStyle w:val="TableParagraph"/>
              <w:spacing w:before="122"/>
              <w:rPr>
                <w:rFonts w:ascii="Calibri"/>
                <w:sz w:val="20"/>
              </w:rPr>
            </w:pPr>
          </w:p>
          <w:p>
            <w:pPr>
              <w:pStyle w:val="TableParagraph"/>
              <w:ind w:left="4" w:right="94"/>
              <w:jc w:val="center"/>
              <w:rPr>
                <w:sz w:val="20"/>
              </w:rPr>
            </w:pPr>
            <w:r>
              <w:rPr>
                <w:spacing w:val="-4"/>
                <w:sz w:val="20"/>
              </w:rPr>
              <w:t>2022</w:t>
            </w:r>
          </w:p>
        </w:tc>
        <w:tc>
          <w:tcPr>
            <w:tcW w:w="1148" w:type="dxa"/>
          </w:tcPr>
          <w:p>
            <w:pPr>
              <w:pStyle w:val="TableParagraph"/>
              <w:spacing w:before="122"/>
              <w:rPr>
                <w:rFonts w:ascii="Calibri"/>
                <w:sz w:val="20"/>
              </w:rPr>
            </w:pPr>
          </w:p>
          <w:p>
            <w:pPr>
              <w:pStyle w:val="TableParagraph"/>
              <w:ind w:left="84" w:right="84"/>
              <w:jc w:val="center"/>
              <w:rPr>
                <w:sz w:val="20"/>
              </w:rPr>
            </w:pPr>
            <w:r>
              <w:rPr>
                <w:spacing w:val="-2"/>
                <w:sz w:val="20"/>
              </w:rPr>
              <w:t>Kenya</w:t>
            </w:r>
          </w:p>
        </w:tc>
        <w:tc>
          <w:tcPr>
            <w:tcW w:w="1635" w:type="dxa"/>
          </w:tcPr>
          <w:p>
            <w:pPr>
              <w:pStyle w:val="TableParagraph"/>
              <w:spacing w:before="122"/>
              <w:rPr>
                <w:rFonts w:ascii="Calibri"/>
                <w:sz w:val="20"/>
              </w:rPr>
            </w:pPr>
          </w:p>
          <w:p>
            <w:pPr>
              <w:pStyle w:val="TableParagraph"/>
              <w:ind w:left="102" w:right="5"/>
              <w:jc w:val="center"/>
              <w:rPr>
                <w:sz w:val="20"/>
              </w:rPr>
            </w:pPr>
            <w:r>
              <w:rPr>
                <w:spacing w:val="-2"/>
                <w:sz w:val="20"/>
              </w:rPr>
              <w:t>250.00</w:t>
            </w:r>
          </w:p>
        </w:tc>
        <w:tc>
          <w:tcPr>
            <w:tcW w:w="1621" w:type="dxa"/>
          </w:tcPr>
          <w:p>
            <w:pPr>
              <w:pStyle w:val="TableParagraph"/>
              <w:spacing w:before="122"/>
              <w:rPr>
                <w:rFonts w:ascii="Calibri"/>
                <w:sz w:val="20"/>
              </w:rPr>
            </w:pPr>
          </w:p>
          <w:p>
            <w:pPr>
              <w:pStyle w:val="TableParagraph"/>
              <w:ind w:left="9" w:right="4"/>
              <w:jc w:val="center"/>
              <w:rPr>
                <w:sz w:val="20"/>
              </w:rPr>
            </w:pPr>
            <w:r>
              <w:rPr>
                <w:spacing w:val="-2"/>
                <w:sz w:val="20"/>
              </w:rPr>
              <w:t>162.18</w:t>
            </w:r>
          </w:p>
        </w:tc>
        <w:tc>
          <w:tcPr>
            <w:tcW w:w="1545" w:type="dxa"/>
          </w:tcPr>
          <w:p>
            <w:pPr>
              <w:pStyle w:val="TableParagraph"/>
              <w:spacing w:before="12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4"/>
              <w:jc w:val="center"/>
              <w:rPr>
                <w:sz w:val="20"/>
              </w:rPr>
            </w:pPr>
            <w:r>
              <w:rPr>
                <w:spacing w:val="-2"/>
                <w:sz w:val="20"/>
              </w:rPr>
              <w:t>59.77</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544</w:t>
            </w:r>
          </w:p>
        </w:tc>
        <w:tc>
          <w:tcPr>
            <w:tcW w:w="1168" w:type="dxa"/>
            <w:shd w:val="clear" w:color="auto" w:fill="F8EDF3"/>
          </w:tcPr>
          <w:p>
            <w:pPr>
              <w:pStyle w:val="TableParagraph"/>
              <w:spacing w:before="122"/>
              <w:ind w:left="135"/>
              <w:rPr>
                <w:sz w:val="20"/>
              </w:rPr>
            </w:pPr>
            <w:r>
              <w:rPr>
                <w:spacing w:val="-2"/>
                <w:sz w:val="20"/>
              </w:rPr>
              <w:t>P176867</w:t>
            </w:r>
          </w:p>
        </w:tc>
        <w:tc>
          <w:tcPr>
            <w:tcW w:w="2595" w:type="dxa"/>
            <w:shd w:val="clear" w:color="auto" w:fill="F8EDF3"/>
          </w:tcPr>
          <w:p>
            <w:pPr>
              <w:pStyle w:val="TableParagraph"/>
              <w:spacing w:line="232" w:lineRule="exact"/>
              <w:ind w:left="119"/>
              <w:rPr>
                <w:sz w:val="20"/>
              </w:rPr>
            </w:pPr>
            <w:r>
              <w:rPr>
                <w:spacing w:val="-4"/>
                <w:sz w:val="20"/>
              </w:rPr>
              <w:t>Primary</w:t>
            </w:r>
            <w:r>
              <w:rPr>
                <w:spacing w:val="-19"/>
                <w:sz w:val="20"/>
              </w:rPr>
              <w:t> </w:t>
            </w:r>
            <w:r>
              <w:rPr>
                <w:spacing w:val="-4"/>
                <w:sz w:val="20"/>
              </w:rPr>
              <w:t>Education</w:t>
            </w:r>
            <w:r>
              <w:rPr>
                <w:spacing w:val="-20"/>
                <w:sz w:val="20"/>
              </w:rPr>
              <w:t> </w:t>
            </w:r>
            <w:r>
              <w:rPr>
                <w:spacing w:val="-4"/>
                <w:sz w:val="20"/>
              </w:rPr>
              <w:t>Equity</w:t>
            </w:r>
            <w:r>
              <w:rPr>
                <w:spacing w:val="-18"/>
                <w:sz w:val="20"/>
              </w:rPr>
              <w:t> </w:t>
            </w:r>
            <w:r>
              <w:rPr>
                <w:spacing w:val="-5"/>
                <w:sz w:val="20"/>
              </w:rPr>
              <w:t>in</w:t>
            </w:r>
          </w:p>
          <w:p>
            <w:pPr>
              <w:pStyle w:val="TableParagraph"/>
              <w:spacing w:line="223" w:lineRule="exact" w:before="12"/>
              <w:ind w:left="119"/>
              <w:rPr>
                <w:sz w:val="20"/>
              </w:rPr>
            </w:pPr>
            <w:r>
              <w:rPr>
                <w:spacing w:val="-6"/>
                <w:sz w:val="20"/>
              </w:rPr>
              <w:t>Learning</w:t>
            </w:r>
            <w:r>
              <w:rPr>
                <w:spacing w:val="-10"/>
                <w:sz w:val="20"/>
              </w:rPr>
              <w:t> </w:t>
            </w:r>
            <w:r>
              <w:rPr>
                <w:spacing w:val="-2"/>
                <w:sz w:val="20"/>
              </w:rPr>
              <w:t>Program</w:t>
            </w:r>
          </w:p>
        </w:tc>
        <w:tc>
          <w:tcPr>
            <w:tcW w:w="1140" w:type="dxa"/>
            <w:shd w:val="clear" w:color="auto" w:fill="F8EDF3"/>
          </w:tcPr>
          <w:p>
            <w:pPr>
              <w:pStyle w:val="TableParagraph"/>
              <w:spacing w:before="122"/>
              <w:ind w:left="4" w:right="94"/>
              <w:jc w:val="center"/>
              <w:rPr>
                <w:sz w:val="20"/>
              </w:rPr>
            </w:pPr>
            <w:r>
              <w:rPr>
                <w:spacing w:val="-4"/>
                <w:sz w:val="20"/>
              </w:rPr>
              <w:t>2022</w:t>
            </w:r>
          </w:p>
        </w:tc>
        <w:tc>
          <w:tcPr>
            <w:tcW w:w="1148" w:type="dxa"/>
            <w:shd w:val="clear" w:color="auto" w:fill="F8EDF3"/>
          </w:tcPr>
          <w:p>
            <w:pPr>
              <w:pStyle w:val="TableParagraph"/>
              <w:spacing w:before="122"/>
              <w:ind w:left="84" w:right="84"/>
              <w:jc w:val="center"/>
              <w:rPr>
                <w:sz w:val="20"/>
              </w:rPr>
            </w:pPr>
            <w:r>
              <w:rPr>
                <w:spacing w:val="-2"/>
                <w:sz w:val="20"/>
              </w:rPr>
              <w:t>Kenya</w:t>
            </w:r>
          </w:p>
        </w:tc>
        <w:tc>
          <w:tcPr>
            <w:tcW w:w="1635" w:type="dxa"/>
            <w:shd w:val="clear" w:color="auto" w:fill="F8EDF3"/>
          </w:tcPr>
          <w:p>
            <w:pPr>
              <w:pStyle w:val="TableParagraph"/>
              <w:spacing w:before="122"/>
              <w:ind w:left="102" w:right="5"/>
              <w:jc w:val="center"/>
              <w:rPr>
                <w:sz w:val="20"/>
              </w:rPr>
            </w:pPr>
            <w:r>
              <w:rPr>
                <w:spacing w:val="-2"/>
                <w:sz w:val="20"/>
              </w:rPr>
              <w:t>200.00</w:t>
            </w:r>
          </w:p>
        </w:tc>
        <w:tc>
          <w:tcPr>
            <w:tcW w:w="1621" w:type="dxa"/>
            <w:shd w:val="clear" w:color="auto" w:fill="F8EDF3"/>
          </w:tcPr>
          <w:p>
            <w:pPr>
              <w:pStyle w:val="TableParagraph"/>
              <w:spacing w:before="122"/>
              <w:ind w:left="9" w:right="4"/>
              <w:jc w:val="center"/>
              <w:rPr>
                <w:sz w:val="20"/>
              </w:rPr>
            </w:pPr>
            <w:r>
              <w:rPr>
                <w:spacing w:val="-2"/>
                <w:sz w:val="20"/>
              </w:rPr>
              <w:t>152.96</w:t>
            </w:r>
          </w:p>
        </w:tc>
        <w:tc>
          <w:tcPr>
            <w:tcW w:w="1545" w:type="dxa"/>
            <w:shd w:val="clear" w:color="auto" w:fill="F8EDF3"/>
          </w:tcPr>
          <w:p>
            <w:pPr>
              <w:pStyle w:val="TableParagraph"/>
              <w:spacing w:before="122"/>
              <w:ind w:left="12" w:right="11"/>
              <w:jc w:val="center"/>
              <w:rPr>
                <w:sz w:val="20"/>
              </w:rPr>
            </w:pPr>
            <w:r>
              <w:rPr>
                <w:spacing w:val="-4"/>
                <w:sz w:val="20"/>
              </w:rPr>
              <w:t>0.00</w:t>
            </w:r>
          </w:p>
        </w:tc>
        <w:tc>
          <w:tcPr>
            <w:tcW w:w="1630" w:type="dxa"/>
            <w:shd w:val="clear" w:color="auto" w:fill="F8EDF3"/>
          </w:tcPr>
          <w:p>
            <w:pPr>
              <w:pStyle w:val="TableParagraph"/>
              <w:spacing w:before="122"/>
              <w:ind w:left="95" w:right="94"/>
              <w:jc w:val="center"/>
              <w:rPr>
                <w:sz w:val="20"/>
              </w:rPr>
            </w:pPr>
            <w:r>
              <w:rPr>
                <w:spacing w:val="-2"/>
                <w:sz w:val="20"/>
              </w:rPr>
              <w:t>64.87</w:t>
            </w:r>
          </w:p>
        </w:tc>
      </w:tr>
      <w:tr>
        <w:trPr>
          <w:trHeight w:val="489" w:hRule="atLeast"/>
        </w:trPr>
        <w:tc>
          <w:tcPr>
            <w:tcW w:w="616" w:type="dxa"/>
          </w:tcPr>
          <w:p>
            <w:pPr>
              <w:pStyle w:val="TableParagraph"/>
              <w:spacing w:before="124"/>
              <w:ind w:left="25"/>
              <w:jc w:val="center"/>
              <w:rPr>
                <w:sz w:val="20"/>
              </w:rPr>
            </w:pPr>
            <w:r>
              <w:rPr>
                <w:spacing w:val="-5"/>
                <w:sz w:val="20"/>
              </w:rPr>
              <w:t>545</w:t>
            </w:r>
          </w:p>
        </w:tc>
        <w:tc>
          <w:tcPr>
            <w:tcW w:w="1168" w:type="dxa"/>
          </w:tcPr>
          <w:p>
            <w:pPr>
              <w:pStyle w:val="TableParagraph"/>
              <w:spacing w:before="124"/>
              <w:ind w:left="135"/>
              <w:rPr>
                <w:sz w:val="20"/>
              </w:rPr>
            </w:pPr>
            <w:r>
              <w:rPr>
                <w:spacing w:val="-2"/>
                <w:sz w:val="20"/>
              </w:rPr>
              <w:t>P177048</w:t>
            </w:r>
          </w:p>
        </w:tc>
        <w:tc>
          <w:tcPr>
            <w:tcW w:w="2595" w:type="dxa"/>
          </w:tcPr>
          <w:p>
            <w:pPr>
              <w:pStyle w:val="TableParagraph"/>
              <w:spacing w:before="2"/>
              <w:ind w:left="119"/>
              <w:rPr>
                <w:sz w:val="20"/>
              </w:rPr>
            </w:pPr>
            <w:r>
              <w:rPr>
                <w:sz w:val="20"/>
              </w:rPr>
              <w:t>Second</w:t>
            </w:r>
            <w:r>
              <w:rPr>
                <w:spacing w:val="-18"/>
                <w:sz w:val="20"/>
              </w:rPr>
              <w:t> </w:t>
            </w:r>
            <w:r>
              <w:rPr>
                <w:sz w:val="20"/>
              </w:rPr>
              <w:t>Kenya</w:t>
            </w:r>
            <w:r>
              <w:rPr>
                <w:spacing w:val="-19"/>
                <w:sz w:val="20"/>
              </w:rPr>
              <w:t> </w:t>
            </w:r>
            <w:r>
              <w:rPr>
                <w:spacing w:val="-2"/>
                <w:sz w:val="20"/>
              </w:rPr>
              <w:t>Urban</w:t>
            </w:r>
          </w:p>
          <w:p>
            <w:pPr>
              <w:pStyle w:val="TableParagraph"/>
              <w:spacing w:line="223" w:lineRule="exact" w:before="12"/>
              <w:ind w:left="119"/>
              <w:rPr>
                <w:sz w:val="20"/>
              </w:rPr>
            </w:pPr>
            <w:r>
              <w:rPr>
                <w:spacing w:val="-2"/>
                <w:sz w:val="20"/>
              </w:rPr>
              <w:t>Support</w:t>
            </w:r>
            <w:r>
              <w:rPr>
                <w:spacing w:val="-14"/>
                <w:sz w:val="20"/>
              </w:rPr>
              <w:t> </w:t>
            </w:r>
            <w:r>
              <w:rPr>
                <w:spacing w:val="-2"/>
                <w:sz w:val="20"/>
              </w:rPr>
              <w:t>Program</w:t>
            </w:r>
          </w:p>
        </w:tc>
        <w:tc>
          <w:tcPr>
            <w:tcW w:w="1140" w:type="dxa"/>
          </w:tcPr>
          <w:p>
            <w:pPr>
              <w:pStyle w:val="TableParagraph"/>
              <w:spacing w:before="124"/>
              <w:ind w:left="4" w:right="94"/>
              <w:jc w:val="center"/>
              <w:rPr>
                <w:sz w:val="20"/>
              </w:rPr>
            </w:pPr>
            <w:r>
              <w:rPr>
                <w:spacing w:val="-4"/>
                <w:sz w:val="20"/>
              </w:rPr>
              <w:t>2023</w:t>
            </w:r>
          </w:p>
        </w:tc>
        <w:tc>
          <w:tcPr>
            <w:tcW w:w="1148" w:type="dxa"/>
          </w:tcPr>
          <w:p>
            <w:pPr>
              <w:pStyle w:val="TableParagraph"/>
              <w:spacing w:before="124"/>
              <w:ind w:left="84" w:right="84"/>
              <w:jc w:val="center"/>
              <w:rPr>
                <w:sz w:val="20"/>
              </w:rPr>
            </w:pPr>
            <w:r>
              <w:rPr>
                <w:spacing w:val="-2"/>
                <w:sz w:val="20"/>
              </w:rPr>
              <w:t>Kenya</w:t>
            </w:r>
          </w:p>
        </w:tc>
        <w:tc>
          <w:tcPr>
            <w:tcW w:w="1635" w:type="dxa"/>
          </w:tcPr>
          <w:p>
            <w:pPr>
              <w:pStyle w:val="TableParagraph"/>
              <w:spacing w:before="124"/>
              <w:ind w:left="102" w:right="5"/>
              <w:jc w:val="center"/>
              <w:rPr>
                <w:sz w:val="20"/>
              </w:rPr>
            </w:pPr>
            <w:r>
              <w:rPr>
                <w:spacing w:val="-2"/>
                <w:sz w:val="20"/>
              </w:rPr>
              <w:t>350.00</w:t>
            </w:r>
          </w:p>
        </w:tc>
        <w:tc>
          <w:tcPr>
            <w:tcW w:w="1621" w:type="dxa"/>
          </w:tcPr>
          <w:p>
            <w:pPr>
              <w:pStyle w:val="TableParagraph"/>
              <w:spacing w:before="124"/>
              <w:ind w:left="9" w:right="4"/>
              <w:jc w:val="center"/>
              <w:rPr>
                <w:sz w:val="20"/>
              </w:rPr>
            </w:pPr>
            <w:r>
              <w:rPr>
                <w:spacing w:val="-2"/>
                <w:sz w:val="20"/>
              </w:rPr>
              <w:t>17.60</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95" w:right="94"/>
              <w:jc w:val="center"/>
              <w:rPr>
                <w:sz w:val="20"/>
              </w:rPr>
            </w:pPr>
            <w:r>
              <w:rPr>
                <w:spacing w:val="-2"/>
                <w:sz w:val="20"/>
              </w:rPr>
              <w:t>16.52</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546</w:t>
            </w:r>
          </w:p>
        </w:tc>
        <w:tc>
          <w:tcPr>
            <w:tcW w:w="1168" w:type="dxa"/>
            <w:shd w:val="clear" w:color="auto" w:fill="F8EDF3"/>
          </w:tcPr>
          <w:p>
            <w:pPr>
              <w:pStyle w:val="TableParagraph"/>
              <w:spacing w:before="122"/>
              <w:ind w:left="135"/>
              <w:rPr>
                <w:sz w:val="20"/>
              </w:rPr>
            </w:pPr>
            <w:r>
              <w:rPr>
                <w:spacing w:val="-2"/>
                <w:sz w:val="20"/>
              </w:rPr>
              <w:t>P179012</w:t>
            </w:r>
          </w:p>
        </w:tc>
        <w:tc>
          <w:tcPr>
            <w:tcW w:w="2595" w:type="dxa"/>
            <w:shd w:val="clear" w:color="auto" w:fill="F8EDF3"/>
          </w:tcPr>
          <w:p>
            <w:pPr>
              <w:pStyle w:val="TableParagraph"/>
              <w:spacing w:line="232" w:lineRule="exact"/>
              <w:ind w:left="119"/>
              <w:rPr>
                <w:sz w:val="20"/>
              </w:rPr>
            </w:pPr>
            <w:r>
              <w:rPr>
                <w:w w:val="90"/>
                <w:sz w:val="20"/>
              </w:rPr>
              <w:t>Kenya</w:t>
            </w:r>
            <w:r>
              <w:rPr>
                <w:spacing w:val="7"/>
                <w:sz w:val="20"/>
              </w:rPr>
              <w:t> </w:t>
            </w:r>
            <w:r>
              <w:rPr>
                <w:w w:val="90"/>
                <w:sz w:val="20"/>
              </w:rPr>
              <w:t>Water,</w:t>
            </w:r>
            <w:r>
              <w:rPr>
                <w:spacing w:val="8"/>
                <w:sz w:val="20"/>
              </w:rPr>
              <w:t> </w:t>
            </w:r>
            <w:r>
              <w:rPr>
                <w:spacing w:val="-2"/>
                <w:w w:val="90"/>
                <w:sz w:val="20"/>
              </w:rPr>
              <w:t>Sanitation,</w:t>
            </w:r>
          </w:p>
          <w:p>
            <w:pPr>
              <w:pStyle w:val="TableParagraph"/>
              <w:spacing w:line="223" w:lineRule="exact" w:before="12"/>
              <w:ind w:left="119"/>
              <w:rPr>
                <w:sz w:val="20"/>
              </w:rPr>
            </w:pPr>
            <w:r>
              <w:rPr>
                <w:spacing w:val="-4"/>
                <w:sz w:val="20"/>
              </w:rPr>
              <w:t>and</w:t>
            </w:r>
            <w:r>
              <w:rPr>
                <w:spacing w:val="-11"/>
                <w:sz w:val="20"/>
              </w:rPr>
              <w:t> </w:t>
            </w:r>
            <w:r>
              <w:rPr>
                <w:spacing w:val="-4"/>
                <w:sz w:val="20"/>
              </w:rPr>
              <w:t>Hygiene</w:t>
            </w:r>
            <w:r>
              <w:rPr>
                <w:spacing w:val="-11"/>
                <w:sz w:val="20"/>
              </w:rPr>
              <w:t> </w:t>
            </w:r>
            <w:r>
              <w:rPr>
                <w:spacing w:val="-4"/>
                <w:sz w:val="20"/>
              </w:rPr>
              <w:t>Program</w:t>
            </w:r>
          </w:p>
        </w:tc>
        <w:tc>
          <w:tcPr>
            <w:tcW w:w="1140" w:type="dxa"/>
            <w:shd w:val="clear" w:color="auto" w:fill="F8EDF3"/>
          </w:tcPr>
          <w:p>
            <w:pPr>
              <w:pStyle w:val="TableParagraph"/>
              <w:spacing w:before="122"/>
              <w:ind w:left="4" w:right="94"/>
              <w:jc w:val="center"/>
              <w:rPr>
                <w:sz w:val="20"/>
              </w:rPr>
            </w:pPr>
            <w:r>
              <w:rPr>
                <w:spacing w:val="-4"/>
                <w:sz w:val="20"/>
              </w:rPr>
              <w:t>2024</w:t>
            </w:r>
          </w:p>
        </w:tc>
        <w:tc>
          <w:tcPr>
            <w:tcW w:w="1148" w:type="dxa"/>
            <w:shd w:val="clear" w:color="auto" w:fill="F8EDF3"/>
          </w:tcPr>
          <w:p>
            <w:pPr>
              <w:pStyle w:val="TableParagraph"/>
              <w:spacing w:before="122"/>
              <w:ind w:left="84" w:right="84"/>
              <w:jc w:val="center"/>
              <w:rPr>
                <w:sz w:val="20"/>
              </w:rPr>
            </w:pPr>
            <w:r>
              <w:rPr>
                <w:spacing w:val="-2"/>
                <w:sz w:val="20"/>
              </w:rPr>
              <w:t>Kenya</w:t>
            </w:r>
          </w:p>
        </w:tc>
        <w:tc>
          <w:tcPr>
            <w:tcW w:w="1635" w:type="dxa"/>
            <w:shd w:val="clear" w:color="auto" w:fill="F8EDF3"/>
          </w:tcPr>
          <w:p>
            <w:pPr>
              <w:pStyle w:val="TableParagraph"/>
              <w:spacing w:before="122"/>
              <w:ind w:left="102" w:right="5"/>
              <w:jc w:val="center"/>
              <w:rPr>
                <w:sz w:val="20"/>
              </w:rPr>
            </w:pPr>
            <w:r>
              <w:rPr>
                <w:spacing w:val="-2"/>
                <w:sz w:val="20"/>
              </w:rPr>
              <w:t>250.00</w:t>
            </w:r>
          </w:p>
        </w:tc>
        <w:tc>
          <w:tcPr>
            <w:tcW w:w="1621" w:type="dxa"/>
            <w:shd w:val="clear" w:color="auto" w:fill="F8EDF3"/>
          </w:tcPr>
          <w:p>
            <w:pPr>
              <w:pStyle w:val="TableParagraph"/>
              <w:spacing w:before="122"/>
              <w:ind w:left="9" w:right="7"/>
              <w:jc w:val="center"/>
              <w:rPr>
                <w:sz w:val="20"/>
              </w:rPr>
            </w:pPr>
            <w:r>
              <w:rPr>
                <w:spacing w:val="-4"/>
                <w:sz w:val="20"/>
              </w:rPr>
              <w:t>2.34</w:t>
            </w:r>
          </w:p>
        </w:tc>
        <w:tc>
          <w:tcPr>
            <w:tcW w:w="1545" w:type="dxa"/>
            <w:shd w:val="clear" w:color="auto" w:fill="F8EDF3"/>
          </w:tcPr>
          <w:p>
            <w:pPr>
              <w:pStyle w:val="TableParagraph"/>
              <w:spacing w:before="122"/>
              <w:ind w:left="12" w:right="11"/>
              <w:jc w:val="center"/>
              <w:rPr>
                <w:sz w:val="20"/>
              </w:rPr>
            </w:pPr>
            <w:r>
              <w:rPr>
                <w:spacing w:val="-4"/>
                <w:sz w:val="20"/>
              </w:rPr>
              <w:t>0.00</w:t>
            </w:r>
          </w:p>
        </w:tc>
        <w:tc>
          <w:tcPr>
            <w:tcW w:w="1630" w:type="dxa"/>
            <w:shd w:val="clear" w:color="auto" w:fill="F8EDF3"/>
          </w:tcPr>
          <w:p>
            <w:pPr>
              <w:pStyle w:val="TableParagraph"/>
              <w:spacing w:before="122"/>
              <w:ind w:left="95" w:right="92"/>
              <w:jc w:val="center"/>
              <w:rPr>
                <w:sz w:val="20"/>
              </w:rPr>
            </w:pPr>
            <w:r>
              <w:rPr>
                <w:spacing w:val="-4"/>
                <w:sz w:val="20"/>
              </w:rPr>
              <w:t>2.34</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547</w:t>
            </w:r>
          </w:p>
        </w:tc>
        <w:tc>
          <w:tcPr>
            <w:tcW w:w="1168" w:type="dxa"/>
          </w:tcPr>
          <w:p>
            <w:pPr>
              <w:pStyle w:val="TableParagraph"/>
              <w:spacing w:before="2"/>
              <w:rPr>
                <w:rFonts w:ascii="Calibri"/>
                <w:sz w:val="20"/>
              </w:rPr>
            </w:pPr>
          </w:p>
          <w:p>
            <w:pPr>
              <w:pStyle w:val="TableParagraph"/>
              <w:ind w:left="135"/>
              <w:rPr>
                <w:sz w:val="20"/>
              </w:rPr>
            </w:pPr>
            <w:r>
              <w:rPr>
                <w:spacing w:val="-2"/>
                <w:sz w:val="20"/>
              </w:rPr>
              <w:t>P179381</w:t>
            </w:r>
          </w:p>
        </w:tc>
        <w:tc>
          <w:tcPr>
            <w:tcW w:w="2595" w:type="dxa"/>
          </w:tcPr>
          <w:p>
            <w:pPr>
              <w:pStyle w:val="TableParagraph"/>
              <w:spacing w:before="2"/>
              <w:ind w:left="119"/>
              <w:rPr>
                <w:sz w:val="20"/>
              </w:rPr>
            </w:pPr>
            <w:r>
              <w:rPr>
                <w:spacing w:val="-4"/>
                <w:sz w:val="20"/>
              </w:rPr>
              <w:t>Kenya</w:t>
            </w:r>
            <w:r>
              <w:rPr>
                <w:spacing w:val="-14"/>
                <w:sz w:val="20"/>
              </w:rPr>
              <w:t> </w:t>
            </w:r>
            <w:r>
              <w:rPr>
                <w:spacing w:val="-4"/>
                <w:sz w:val="20"/>
              </w:rPr>
              <w:t>Jobs</w:t>
            </w:r>
            <w:r>
              <w:rPr>
                <w:spacing w:val="-15"/>
                <w:sz w:val="20"/>
              </w:rPr>
              <w:t> </w:t>
            </w:r>
            <w:r>
              <w:rPr>
                <w:spacing w:val="-4"/>
                <w:sz w:val="20"/>
              </w:rPr>
              <w:t>and</w:t>
            </w:r>
            <w:r>
              <w:rPr>
                <w:spacing w:val="-12"/>
                <w:sz w:val="20"/>
              </w:rPr>
              <w:t> </w:t>
            </w:r>
            <w:r>
              <w:rPr>
                <w:spacing w:val="-4"/>
                <w:sz w:val="20"/>
              </w:rPr>
              <w:t>Economic</w:t>
            </w:r>
          </w:p>
          <w:p>
            <w:pPr>
              <w:pStyle w:val="TableParagraph"/>
              <w:spacing w:line="240" w:lineRule="atLeast"/>
              <w:ind w:left="119" w:right="204"/>
              <w:rPr>
                <w:sz w:val="20"/>
              </w:rPr>
            </w:pPr>
            <w:r>
              <w:rPr>
                <w:w w:val="90"/>
                <w:sz w:val="20"/>
              </w:rPr>
              <w:t>Transformation</w:t>
            </w:r>
            <w:r>
              <w:rPr>
                <w:spacing w:val="-14"/>
                <w:w w:val="90"/>
                <w:sz w:val="20"/>
              </w:rPr>
              <w:t> </w:t>
            </w:r>
            <w:r>
              <w:rPr>
                <w:w w:val="90"/>
                <w:sz w:val="20"/>
              </w:rPr>
              <w:t>(KJET) </w:t>
            </w:r>
            <w:r>
              <w:rPr>
                <w:spacing w:val="-2"/>
                <w:sz w:val="20"/>
              </w:rPr>
              <w:t>Project</w:t>
            </w:r>
          </w:p>
        </w:tc>
        <w:tc>
          <w:tcPr>
            <w:tcW w:w="1140" w:type="dxa"/>
          </w:tcPr>
          <w:p>
            <w:pPr>
              <w:pStyle w:val="TableParagraph"/>
              <w:spacing w:before="2"/>
              <w:rPr>
                <w:rFonts w:ascii="Calibri"/>
                <w:sz w:val="20"/>
              </w:rPr>
            </w:pPr>
          </w:p>
          <w:p>
            <w:pPr>
              <w:pStyle w:val="TableParagraph"/>
              <w:ind w:left="4" w:right="94"/>
              <w:jc w:val="center"/>
              <w:rPr>
                <w:sz w:val="20"/>
              </w:rPr>
            </w:pPr>
            <w:r>
              <w:rPr>
                <w:spacing w:val="-4"/>
                <w:sz w:val="20"/>
              </w:rPr>
              <w:t>2024</w:t>
            </w:r>
          </w:p>
        </w:tc>
        <w:tc>
          <w:tcPr>
            <w:tcW w:w="1148" w:type="dxa"/>
          </w:tcPr>
          <w:p>
            <w:pPr>
              <w:pStyle w:val="TableParagraph"/>
              <w:spacing w:before="2"/>
              <w:rPr>
                <w:rFonts w:ascii="Calibri"/>
                <w:sz w:val="20"/>
              </w:rPr>
            </w:pPr>
          </w:p>
          <w:p>
            <w:pPr>
              <w:pStyle w:val="TableParagraph"/>
              <w:ind w:left="84" w:right="84"/>
              <w:jc w:val="center"/>
              <w:rPr>
                <w:sz w:val="20"/>
              </w:rPr>
            </w:pPr>
            <w:r>
              <w:rPr>
                <w:spacing w:val="-2"/>
                <w:sz w:val="20"/>
              </w:rPr>
              <w:t>Kenya</w:t>
            </w:r>
          </w:p>
        </w:tc>
        <w:tc>
          <w:tcPr>
            <w:tcW w:w="1635" w:type="dxa"/>
          </w:tcPr>
          <w:p>
            <w:pPr>
              <w:pStyle w:val="TableParagraph"/>
              <w:spacing w:before="2"/>
              <w:rPr>
                <w:rFonts w:ascii="Calibri"/>
                <w:sz w:val="20"/>
              </w:rPr>
            </w:pPr>
          </w:p>
          <w:p>
            <w:pPr>
              <w:pStyle w:val="TableParagraph"/>
              <w:ind w:left="102" w:right="5"/>
              <w:jc w:val="center"/>
              <w:rPr>
                <w:sz w:val="20"/>
              </w:rPr>
            </w:pPr>
            <w:r>
              <w:rPr>
                <w:spacing w:val="-2"/>
                <w:sz w:val="20"/>
              </w:rPr>
              <w:t>150.00</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13.50</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2"/>
                <w:sz w:val="20"/>
              </w:rPr>
              <w:t>13.50</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548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P179414</w:t>
            </w:r>
          </w:p>
        </w:tc>
        <w:tc>
          <w:tcPr>
            <w:tcW w:w="2595" w:type="dxa"/>
            <w:shd w:val="clear" w:color="auto" w:fill="F8EDF3"/>
          </w:tcPr>
          <w:p>
            <w:pPr>
              <w:pStyle w:val="TableParagraph"/>
              <w:spacing w:before="2"/>
              <w:ind w:left="119"/>
              <w:rPr>
                <w:sz w:val="20"/>
              </w:rPr>
            </w:pPr>
            <w:r>
              <w:rPr>
                <w:spacing w:val="-4"/>
                <w:sz w:val="20"/>
              </w:rPr>
              <w:t>National</w:t>
            </w:r>
            <w:r>
              <w:rPr>
                <w:spacing w:val="-6"/>
                <w:sz w:val="20"/>
              </w:rPr>
              <w:t> </w:t>
            </w:r>
            <w:r>
              <w:rPr>
                <w:spacing w:val="-2"/>
                <w:sz w:val="20"/>
              </w:rPr>
              <w:t>Youth</w:t>
            </w:r>
          </w:p>
          <w:p>
            <w:pPr>
              <w:pStyle w:val="TableParagraph"/>
              <w:spacing w:line="240" w:lineRule="atLeast"/>
              <w:ind w:left="119"/>
              <w:rPr>
                <w:sz w:val="20"/>
              </w:rPr>
            </w:pPr>
            <w:r>
              <w:rPr>
                <w:spacing w:val="-4"/>
                <w:sz w:val="20"/>
              </w:rPr>
              <w:t>Opportunities</w:t>
            </w:r>
            <w:r>
              <w:rPr>
                <w:spacing w:val="-21"/>
                <w:sz w:val="20"/>
              </w:rPr>
              <w:t> </w:t>
            </w:r>
            <w:r>
              <w:rPr>
                <w:spacing w:val="-4"/>
                <w:sz w:val="20"/>
              </w:rPr>
              <w:t>Towards </w:t>
            </w:r>
            <w:r>
              <w:rPr>
                <w:sz w:val="20"/>
              </w:rPr>
              <w:t>Advancement</w:t>
            </w:r>
            <w:r>
              <w:rPr>
                <w:spacing w:val="-20"/>
                <w:sz w:val="20"/>
              </w:rPr>
              <w:t> </w:t>
            </w:r>
            <w:r>
              <w:rPr>
                <w:sz w:val="20"/>
              </w:rPr>
              <w:t>Project</w:t>
            </w:r>
          </w:p>
        </w:tc>
        <w:tc>
          <w:tcPr>
            <w:tcW w:w="1140" w:type="dxa"/>
            <w:shd w:val="clear" w:color="auto" w:fill="F8EDF3"/>
          </w:tcPr>
          <w:p>
            <w:pPr>
              <w:pStyle w:val="TableParagraph"/>
              <w:spacing w:before="2"/>
              <w:rPr>
                <w:rFonts w:ascii="Calibri"/>
                <w:sz w:val="20"/>
              </w:rPr>
            </w:pPr>
          </w:p>
          <w:p>
            <w:pPr>
              <w:pStyle w:val="TableParagraph"/>
              <w:ind w:left="4" w:right="94"/>
              <w:jc w:val="center"/>
              <w:rPr>
                <w:sz w:val="20"/>
              </w:rPr>
            </w:pPr>
            <w:r>
              <w:rPr>
                <w:spacing w:val="-4"/>
                <w:sz w:val="20"/>
              </w:rPr>
              <w:t>2023</w:t>
            </w:r>
          </w:p>
        </w:tc>
        <w:tc>
          <w:tcPr>
            <w:tcW w:w="1148" w:type="dxa"/>
            <w:shd w:val="clear" w:color="auto" w:fill="F8EDF3"/>
          </w:tcPr>
          <w:p>
            <w:pPr>
              <w:pStyle w:val="TableParagraph"/>
              <w:spacing w:before="2"/>
              <w:rPr>
                <w:rFonts w:ascii="Calibri"/>
                <w:sz w:val="20"/>
              </w:rPr>
            </w:pPr>
          </w:p>
          <w:p>
            <w:pPr>
              <w:pStyle w:val="TableParagraph"/>
              <w:ind w:left="84" w:right="84"/>
              <w:jc w:val="center"/>
              <w:rPr>
                <w:sz w:val="20"/>
              </w:rPr>
            </w:pPr>
            <w:r>
              <w:rPr>
                <w:spacing w:val="-2"/>
                <w:sz w:val="20"/>
              </w:rPr>
              <w:t>Kenya</w:t>
            </w:r>
          </w:p>
        </w:tc>
        <w:tc>
          <w:tcPr>
            <w:tcW w:w="1635" w:type="dxa"/>
            <w:shd w:val="clear" w:color="auto" w:fill="F8EDF3"/>
          </w:tcPr>
          <w:p>
            <w:pPr>
              <w:pStyle w:val="TableParagraph"/>
              <w:spacing w:before="2"/>
              <w:rPr>
                <w:rFonts w:ascii="Calibri"/>
                <w:sz w:val="20"/>
              </w:rPr>
            </w:pPr>
          </w:p>
          <w:p>
            <w:pPr>
              <w:pStyle w:val="TableParagraph"/>
              <w:ind w:left="102" w:right="5"/>
              <w:jc w:val="center"/>
              <w:rPr>
                <w:sz w:val="20"/>
              </w:rPr>
            </w:pPr>
            <w:r>
              <w:rPr>
                <w:spacing w:val="-2"/>
                <w:sz w:val="20"/>
              </w:rPr>
              <w:t>220.00</w:t>
            </w:r>
          </w:p>
        </w:tc>
        <w:tc>
          <w:tcPr>
            <w:tcW w:w="1621" w:type="dxa"/>
            <w:shd w:val="clear" w:color="auto" w:fill="F8EDF3"/>
          </w:tcPr>
          <w:p>
            <w:pPr>
              <w:pStyle w:val="TableParagraph"/>
              <w:spacing w:before="2"/>
              <w:rPr>
                <w:rFonts w:ascii="Calibri"/>
                <w:sz w:val="20"/>
              </w:rPr>
            </w:pPr>
          </w:p>
          <w:p>
            <w:pPr>
              <w:pStyle w:val="TableParagraph"/>
              <w:ind w:left="9" w:right="4"/>
              <w:jc w:val="center"/>
              <w:rPr>
                <w:sz w:val="20"/>
              </w:rPr>
            </w:pPr>
            <w:r>
              <w:rPr>
                <w:spacing w:val="-2"/>
                <w:sz w:val="20"/>
              </w:rPr>
              <w:t>16.74</w:t>
            </w:r>
          </w:p>
        </w:tc>
        <w:tc>
          <w:tcPr>
            <w:tcW w:w="1545" w:type="dxa"/>
            <w:shd w:val="clear" w:color="auto" w:fill="F8EDF3"/>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2"/>
                <w:sz w:val="20"/>
              </w:rPr>
              <w:t>16.74</w:t>
            </w:r>
          </w:p>
        </w:tc>
      </w:tr>
      <w:tr>
        <w:trPr>
          <w:trHeight w:val="1221" w:hRule="atLeast"/>
        </w:trPr>
        <w:tc>
          <w:tcPr>
            <w:tcW w:w="616" w:type="dxa"/>
          </w:tcPr>
          <w:p>
            <w:pPr>
              <w:pStyle w:val="TableParagraph"/>
              <w:rPr>
                <w:rFonts w:ascii="Calibri"/>
                <w:sz w:val="20"/>
              </w:rPr>
            </w:pPr>
          </w:p>
          <w:p>
            <w:pPr>
              <w:pStyle w:val="TableParagraph"/>
              <w:spacing w:before="3"/>
              <w:rPr>
                <w:rFonts w:ascii="Calibri"/>
                <w:sz w:val="20"/>
              </w:rPr>
            </w:pPr>
          </w:p>
          <w:p>
            <w:pPr>
              <w:pStyle w:val="TableParagraph"/>
              <w:ind w:left="25"/>
              <w:jc w:val="center"/>
              <w:rPr>
                <w:sz w:val="20"/>
              </w:rPr>
            </w:pPr>
            <w:r>
              <w:rPr>
                <w:spacing w:val="-5"/>
                <w:sz w:val="20"/>
              </w:rPr>
              <w:t>549</w:t>
            </w:r>
          </w:p>
        </w:tc>
        <w:tc>
          <w:tcPr>
            <w:tcW w:w="1168" w:type="dxa"/>
          </w:tcPr>
          <w:p>
            <w:pPr>
              <w:pStyle w:val="TableParagraph"/>
              <w:rPr>
                <w:rFonts w:ascii="Calibri"/>
                <w:sz w:val="20"/>
              </w:rPr>
            </w:pPr>
          </w:p>
          <w:p>
            <w:pPr>
              <w:pStyle w:val="TableParagraph"/>
              <w:spacing w:before="3"/>
              <w:rPr>
                <w:rFonts w:ascii="Calibri"/>
                <w:sz w:val="20"/>
              </w:rPr>
            </w:pPr>
          </w:p>
          <w:p>
            <w:pPr>
              <w:pStyle w:val="TableParagraph"/>
              <w:ind w:left="135"/>
              <w:rPr>
                <w:sz w:val="20"/>
              </w:rPr>
            </w:pPr>
            <w:r>
              <w:rPr>
                <w:spacing w:val="-2"/>
                <w:sz w:val="20"/>
              </w:rPr>
              <w:t>P180287</w:t>
            </w:r>
          </w:p>
        </w:tc>
        <w:tc>
          <w:tcPr>
            <w:tcW w:w="2595" w:type="dxa"/>
          </w:tcPr>
          <w:p>
            <w:pPr>
              <w:pStyle w:val="TableParagraph"/>
              <w:spacing w:line="252" w:lineRule="auto" w:before="2"/>
              <w:ind w:left="119"/>
              <w:rPr>
                <w:sz w:val="20"/>
              </w:rPr>
            </w:pPr>
            <w:r>
              <w:rPr>
                <w:sz w:val="20"/>
              </w:rPr>
              <w:t>Second Program for </w:t>
            </w:r>
            <w:r>
              <w:rPr>
                <w:spacing w:val="-4"/>
                <w:sz w:val="20"/>
              </w:rPr>
              <w:t>Strengthening</w:t>
            </w:r>
            <w:r>
              <w:rPr>
                <w:spacing w:val="-20"/>
                <w:sz w:val="20"/>
              </w:rPr>
              <w:t> </w:t>
            </w:r>
            <w:r>
              <w:rPr>
                <w:spacing w:val="-4"/>
                <w:sz w:val="20"/>
              </w:rPr>
              <w:t>Governance </w:t>
            </w:r>
            <w:r>
              <w:rPr>
                <w:sz w:val="20"/>
              </w:rPr>
              <w:t>for Enabling Service Delivery and Public</w:t>
            </w:r>
          </w:p>
          <w:p>
            <w:pPr>
              <w:pStyle w:val="TableParagraph"/>
              <w:spacing w:line="223" w:lineRule="exact" w:before="1"/>
              <w:ind w:left="119"/>
              <w:rPr>
                <w:sz w:val="20"/>
              </w:rPr>
            </w:pPr>
            <w:r>
              <w:rPr>
                <w:spacing w:val="-4"/>
                <w:sz w:val="20"/>
              </w:rPr>
              <w:t>Investment</w:t>
            </w:r>
            <w:r>
              <w:rPr>
                <w:spacing w:val="-19"/>
                <w:sz w:val="20"/>
              </w:rPr>
              <w:t> </w:t>
            </w:r>
            <w:r>
              <w:rPr>
                <w:spacing w:val="-4"/>
                <w:sz w:val="20"/>
              </w:rPr>
              <w:t>in</w:t>
            </w:r>
            <w:r>
              <w:rPr>
                <w:spacing w:val="-19"/>
                <w:sz w:val="20"/>
              </w:rPr>
              <w:t> </w:t>
            </w:r>
            <w:r>
              <w:rPr>
                <w:spacing w:val="-4"/>
                <w:sz w:val="20"/>
              </w:rPr>
              <w:t>Kenya</w:t>
            </w:r>
          </w:p>
        </w:tc>
        <w:tc>
          <w:tcPr>
            <w:tcW w:w="1140" w:type="dxa"/>
          </w:tcPr>
          <w:p>
            <w:pPr>
              <w:pStyle w:val="TableParagraph"/>
              <w:rPr>
                <w:rFonts w:ascii="Calibri"/>
                <w:sz w:val="20"/>
              </w:rPr>
            </w:pPr>
          </w:p>
          <w:p>
            <w:pPr>
              <w:pStyle w:val="TableParagraph"/>
              <w:spacing w:before="3"/>
              <w:rPr>
                <w:rFonts w:ascii="Calibri"/>
                <w:sz w:val="20"/>
              </w:rPr>
            </w:pPr>
          </w:p>
          <w:p>
            <w:pPr>
              <w:pStyle w:val="TableParagraph"/>
              <w:ind w:left="4" w:right="94"/>
              <w:jc w:val="center"/>
              <w:rPr>
                <w:sz w:val="20"/>
              </w:rPr>
            </w:pPr>
            <w:r>
              <w:rPr>
                <w:spacing w:val="-4"/>
                <w:sz w:val="20"/>
              </w:rPr>
              <w:t>2024</w:t>
            </w:r>
          </w:p>
        </w:tc>
        <w:tc>
          <w:tcPr>
            <w:tcW w:w="1148" w:type="dxa"/>
          </w:tcPr>
          <w:p>
            <w:pPr>
              <w:pStyle w:val="TableParagraph"/>
              <w:rPr>
                <w:rFonts w:ascii="Calibri"/>
                <w:sz w:val="20"/>
              </w:rPr>
            </w:pPr>
          </w:p>
          <w:p>
            <w:pPr>
              <w:pStyle w:val="TableParagraph"/>
              <w:spacing w:before="3"/>
              <w:rPr>
                <w:rFonts w:ascii="Calibri"/>
                <w:sz w:val="20"/>
              </w:rPr>
            </w:pPr>
          </w:p>
          <w:p>
            <w:pPr>
              <w:pStyle w:val="TableParagraph"/>
              <w:ind w:left="84" w:right="84"/>
              <w:jc w:val="center"/>
              <w:rPr>
                <w:sz w:val="20"/>
              </w:rPr>
            </w:pPr>
            <w:r>
              <w:rPr>
                <w:spacing w:val="-2"/>
                <w:sz w:val="20"/>
              </w:rPr>
              <w:t>Kenya</w:t>
            </w:r>
          </w:p>
        </w:tc>
        <w:tc>
          <w:tcPr>
            <w:tcW w:w="1635" w:type="dxa"/>
          </w:tcPr>
          <w:p>
            <w:pPr>
              <w:pStyle w:val="TableParagraph"/>
              <w:rPr>
                <w:rFonts w:ascii="Calibri"/>
                <w:sz w:val="20"/>
              </w:rPr>
            </w:pPr>
          </w:p>
          <w:p>
            <w:pPr>
              <w:pStyle w:val="TableParagraph"/>
              <w:spacing w:before="3"/>
              <w:rPr>
                <w:rFonts w:ascii="Calibri"/>
                <w:sz w:val="20"/>
              </w:rPr>
            </w:pPr>
          </w:p>
          <w:p>
            <w:pPr>
              <w:pStyle w:val="TableParagraph"/>
              <w:ind w:left="102" w:right="5"/>
              <w:jc w:val="center"/>
              <w:rPr>
                <w:sz w:val="20"/>
              </w:rPr>
            </w:pPr>
            <w:r>
              <w:rPr>
                <w:spacing w:val="-2"/>
                <w:sz w:val="20"/>
              </w:rPr>
              <w:t>250.00</w:t>
            </w:r>
          </w:p>
        </w:tc>
        <w:tc>
          <w:tcPr>
            <w:tcW w:w="1621" w:type="dxa"/>
          </w:tcPr>
          <w:p>
            <w:pPr>
              <w:pStyle w:val="TableParagraph"/>
              <w:rPr>
                <w:rFonts w:ascii="Calibri"/>
                <w:sz w:val="20"/>
              </w:rPr>
            </w:pPr>
          </w:p>
          <w:p>
            <w:pPr>
              <w:pStyle w:val="TableParagraph"/>
              <w:spacing w:before="3"/>
              <w:rPr>
                <w:rFonts w:ascii="Calibri"/>
                <w:sz w:val="20"/>
              </w:rPr>
            </w:pPr>
          </w:p>
          <w:p>
            <w:pPr>
              <w:pStyle w:val="TableParagraph"/>
              <w:ind w:left="9" w:right="4"/>
              <w:jc w:val="center"/>
              <w:rPr>
                <w:sz w:val="20"/>
              </w:rPr>
            </w:pPr>
            <w:r>
              <w:rPr>
                <w:spacing w:val="-2"/>
                <w:sz w:val="20"/>
              </w:rPr>
              <w:t>138.72</w:t>
            </w:r>
          </w:p>
        </w:tc>
        <w:tc>
          <w:tcPr>
            <w:tcW w:w="1545" w:type="dxa"/>
          </w:tcPr>
          <w:p>
            <w:pPr>
              <w:pStyle w:val="TableParagraph"/>
              <w:rPr>
                <w:rFonts w:ascii="Calibri"/>
                <w:sz w:val="20"/>
              </w:rPr>
            </w:pPr>
          </w:p>
          <w:p>
            <w:pPr>
              <w:pStyle w:val="TableParagraph"/>
              <w:spacing w:before="3"/>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spacing w:before="3"/>
              <w:rPr>
                <w:rFonts w:ascii="Calibri"/>
                <w:sz w:val="20"/>
              </w:rPr>
            </w:pPr>
          </w:p>
          <w:p>
            <w:pPr>
              <w:pStyle w:val="TableParagraph"/>
              <w:ind w:left="95" w:right="94"/>
              <w:jc w:val="center"/>
              <w:rPr>
                <w:sz w:val="20"/>
              </w:rPr>
            </w:pPr>
            <w:r>
              <w:rPr>
                <w:spacing w:val="-2"/>
                <w:sz w:val="20"/>
              </w:rPr>
              <w:t>74.97</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550</w:t>
            </w:r>
          </w:p>
        </w:tc>
        <w:tc>
          <w:tcPr>
            <w:tcW w:w="1168" w:type="dxa"/>
            <w:shd w:val="clear" w:color="auto" w:fill="F8EDF3"/>
          </w:tcPr>
          <w:p>
            <w:pPr>
              <w:pStyle w:val="TableParagraph"/>
              <w:spacing w:before="124"/>
              <w:ind w:left="135"/>
              <w:rPr>
                <w:sz w:val="20"/>
              </w:rPr>
            </w:pPr>
            <w:r>
              <w:rPr>
                <w:spacing w:val="-2"/>
                <w:sz w:val="20"/>
              </w:rPr>
              <w:t>P180935</w:t>
            </w:r>
          </w:p>
        </w:tc>
        <w:tc>
          <w:tcPr>
            <w:tcW w:w="2595" w:type="dxa"/>
            <w:shd w:val="clear" w:color="auto" w:fill="F8EDF3"/>
          </w:tcPr>
          <w:p>
            <w:pPr>
              <w:pStyle w:val="TableParagraph"/>
              <w:spacing w:before="1"/>
              <w:ind w:left="119"/>
              <w:rPr>
                <w:sz w:val="20"/>
              </w:rPr>
            </w:pPr>
            <w:r>
              <w:rPr>
                <w:sz w:val="20"/>
              </w:rPr>
              <w:t>Second</w:t>
            </w:r>
            <w:r>
              <w:rPr>
                <w:spacing w:val="-18"/>
                <w:sz w:val="20"/>
              </w:rPr>
              <w:t> </w:t>
            </w:r>
            <w:r>
              <w:rPr>
                <w:sz w:val="20"/>
              </w:rPr>
              <w:t>Kenya</w:t>
            </w:r>
            <w:r>
              <w:rPr>
                <w:spacing w:val="-19"/>
                <w:sz w:val="20"/>
              </w:rPr>
              <w:t> </w:t>
            </w:r>
            <w:r>
              <w:rPr>
                <w:spacing w:val="-2"/>
                <w:sz w:val="20"/>
              </w:rPr>
              <w:t>Devolution</w:t>
            </w:r>
          </w:p>
          <w:p>
            <w:pPr>
              <w:pStyle w:val="TableParagraph"/>
              <w:spacing w:line="223" w:lineRule="exact" w:before="11"/>
              <w:ind w:left="119"/>
              <w:rPr>
                <w:sz w:val="20"/>
              </w:rPr>
            </w:pPr>
            <w:r>
              <w:rPr>
                <w:spacing w:val="-2"/>
                <w:sz w:val="20"/>
              </w:rPr>
              <w:t>Support</w:t>
            </w:r>
            <w:r>
              <w:rPr>
                <w:spacing w:val="-14"/>
                <w:sz w:val="20"/>
              </w:rPr>
              <w:t> </w:t>
            </w:r>
            <w:r>
              <w:rPr>
                <w:spacing w:val="-2"/>
                <w:sz w:val="20"/>
              </w:rPr>
              <w:t>Program</w:t>
            </w:r>
          </w:p>
        </w:tc>
        <w:tc>
          <w:tcPr>
            <w:tcW w:w="1140" w:type="dxa"/>
            <w:shd w:val="clear" w:color="auto" w:fill="F8EDF3"/>
          </w:tcPr>
          <w:p>
            <w:pPr>
              <w:pStyle w:val="TableParagraph"/>
              <w:spacing w:before="124"/>
              <w:ind w:left="4" w:right="94"/>
              <w:jc w:val="center"/>
              <w:rPr>
                <w:sz w:val="20"/>
              </w:rPr>
            </w:pPr>
            <w:r>
              <w:rPr>
                <w:spacing w:val="-4"/>
                <w:sz w:val="20"/>
              </w:rPr>
              <w:t>2024</w:t>
            </w:r>
          </w:p>
        </w:tc>
        <w:tc>
          <w:tcPr>
            <w:tcW w:w="1148" w:type="dxa"/>
            <w:shd w:val="clear" w:color="auto" w:fill="F8EDF3"/>
          </w:tcPr>
          <w:p>
            <w:pPr>
              <w:pStyle w:val="TableParagraph"/>
              <w:spacing w:before="124"/>
              <w:ind w:left="84" w:right="84"/>
              <w:jc w:val="center"/>
              <w:rPr>
                <w:sz w:val="20"/>
              </w:rPr>
            </w:pPr>
            <w:r>
              <w:rPr>
                <w:spacing w:val="-2"/>
                <w:sz w:val="20"/>
              </w:rPr>
              <w:t>Kenya</w:t>
            </w:r>
          </w:p>
        </w:tc>
        <w:tc>
          <w:tcPr>
            <w:tcW w:w="1635" w:type="dxa"/>
            <w:shd w:val="clear" w:color="auto" w:fill="F8EDF3"/>
          </w:tcPr>
          <w:p>
            <w:pPr>
              <w:pStyle w:val="TableParagraph"/>
              <w:spacing w:before="124"/>
              <w:ind w:left="102" w:right="5"/>
              <w:jc w:val="center"/>
              <w:rPr>
                <w:sz w:val="20"/>
              </w:rPr>
            </w:pPr>
            <w:r>
              <w:rPr>
                <w:spacing w:val="-2"/>
                <w:sz w:val="20"/>
              </w:rPr>
              <w:t>150.00</w:t>
            </w:r>
          </w:p>
        </w:tc>
        <w:tc>
          <w:tcPr>
            <w:tcW w:w="1621" w:type="dxa"/>
            <w:shd w:val="clear" w:color="auto" w:fill="F8EDF3"/>
          </w:tcPr>
          <w:p>
            <w:pPr>
              <w:pStyle w:val="TableParagraph"/>
              <w:spacing w:before="124"/>
              <w:ind w:left="9" w:right="7"/>
              <w:jc w:val="center"/>
              <w:rPr>
                <w:sz w:val="20"/>
              </w:rPr>
            </w:pPr>
            <w:r>
              <w:rPr>
                <w:spacing w:val="-4"/>
                <w:sz w:val="20"/>
              </w:rPr>
              <w:t>6.49</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2"/>
              <w:jc w:val="center"/>
              <w:rPr>
                <w:sz w:val="20"/>
              </w:rPr>
            </w:pPr>
            <w:r>
              <w:rPr>
                <w:spacing w:val="-4"/>
                <w:sz w:val="20"/>
              </w:rPr>
              <w:t>6.49</w:t>
            </w:r>
          </w:p>
        </w:tc>
      </w:tr>
      <w:tr>
        <w:trPr>
          <w:trHeight w:val="489" w:hRule="atLeast"/>
        </w:trPr>
        <w:tc>
          <w:tcPr>
            <w:tcW w:w="616" w:type="dxa"/>
          </w:tcPr>
          <w:p>
            <w:pPr>
              <w:pStyle w:val="TableParagraph"/>
              <w:spacing w:before="124"/>
              <w:ind w:left="25"/>
              <w:jc w:val="center"/>
              <w:rPr>
                <w:sz w:val="20"/>
              </w:rPr>
            </w:pPr>
            <w:r>
              <w:rPr>
                <w:spacing w:val="-5"/>
                <w:sz w:val="20"/>
              </w:rPr>
              <w:t>551</w:t>
            </w:r>
          </w:p>
        </w:tc>
        <w:tc>
          <w:tcPr>
            <w:tcW w:w="1168" w:type="dxa"/>
          </w:tcPr>
          <w:p>
            <w:pPr>
              <w:pStyle w:val="TableParagraph"/>
              <w:spacing w:before="124"/>
              <w:ind w:left="135"/>
              <w:rPr>
                <w:sz w:val="20"/>
              </w:rPr>
            </w:pPr>
            <w:r>
              <w:rPr>
                <w:spacing w:val="-2"/>
                <w:sz w:val="20"/>
              </w:rPr>
              <w:t>P506425</w:t>
            </w:r>
          </w:p>
        </w:tc>
        <w:tc>
          <w:tcPr>
            <w:tcW w:w="2595" w:type="dxa"/>
          </w:tcPr>
          <w:p>
            <w:pPr>
              <w:pStyle w:val="TableParagraph"/>
              <w:spacing w:before="2"/>
              <w:ind w:left="119"/>
              <w:rPr>
                <w:sz w:val="20"/>
              </w:rPr>
            </w:pPr>
            <w:r>
              <w:rPr>
                <w:w w:val="90"/>
                <w:sz w:val="20"/>
              </w:rPr>
              <w:t>Kiribati</w:t>
            </w:r>
            <w:r>
              <w:rPr>
                <w:spacing w:val="-9"/>
                <w:w w:val="90"/>
                <w:sz w:val="20"/>
              </w:rPr>
              <w:t> </w:t>
            </w:r>
            <w:r>
              <w:rPr>
                <w:spacing w:val="-2"/>
                <w:sz w:val="20"/>
              </w:rPr>
              <w:t>Kiritimati</w:t>
            </w:r>
          </w:p>
          <w:p>
            <w:pPr>
              <w:pStyle w:val="TableParagraph"/>
              <w:spacing w:line="223" w:lineRule="exact" w:before="12"/>
              <w:ind w:left="119"/>
              <w:rPr>
                <w:sz w:val="20"/>
              </w:rPr>
            </w:pPr>
            <w:r>
              <w:rPr>
                <w:spacing w:val="2"/>
                <w:w w:val="90"/>
                <w:sz w:val="20"/>
              </w:rPr>
              <w:t>Infrastructure</w:t>
            </w:r>
            <w:r>
              <w:rPr>
                <w:spacing w:val="6"/>
                <w:sz w:val="20"/>
              </w:rPr>
              <w:t> </w:t>
            </w:r>
            <w:r>
              <w:rPr>
                <w:spacing w:val="-2"/>
                <w:sz w:val="20"/>
              </w:rPr>
              <w:t>Project</w:t>
            </w:r>
          </w:p>
        </w:tc>
        <w:tc>
          <w:tcPr>
            <w:tcW w:w="1140" w:type="dxa"/>
          </w:tcPr>
          <w:p>
            <w:pPr>
              <w:pStyle w:val="TableParagraph"/>
              <w:spacing w:before="124"/>
              <w:ind w:left="4" w:right="94"/>
              <w:jc w:val="center"/>
              <w:rPr>
                <w:sz w:val="20"/>
              </w:rPr>
            </w:pPr>
            <w:r>
              <w:rPr>
                <w:spacing w:val="-4"/>
                <w:sz w:val="20"/>
              </w:rPr>
              <w:t>2025</w:t>
            </w:r>
          </w:p>
        </w:tc>
        <w:tc>
          <w:tcPr>
            <w:tcW w:w="1148" w:type="dxa"/>
          </w:tcPr>
          <w:p>
            <w:pPr>
              <w:pStyle w:val="TableParagraph"/>
              <w:spacing w:before="124"/>
              <w:ind w:left="83" w:right="84"/>
              <w:jc w:val="center"/>
              <w:rPr>
                <w:sz w:val="20"/>
              </w:rPr>
            </w:pPr>
            <w:r>
              <w:rPr>
                <w:spacing w:val="-2"/>
                <w:sz w:val="20"/>
              </w:rPr>
              <w:t>Kiribati</w:t>
            </w:r>
          </w:p>
        </w:tc>
        <w:tc>
          <w:tcPr>
            <w:tcW w:w="1635" w:type="dxa"/>
          </w:tcPr>
          <w:p>
            <w:pPr>
              <w:pStyle w:val="TableParagraph"/>
              <w:spacing w:before="124"/>
              <w:ind w:left="102" w:right="5"/>
              <w:jc w:val="center"/>
              <w:rPr>
                <w:sz w:val="20"/>
              </w:rPr>
            </w:pPr>
            <w:r>
              <w:rPr>
                <w:spacing w:val="-2"/>
                <w:sz w:val="20"/>
              </w:rPr>
              <w:t>110.00</w:t>
            </w:r>
          </w:p>
        </w:tc>
        <w:tc>
          <w:tcPr>
            <w:tcW w:w="1621" w:type="dxa"/>
          </w:tcPr>
          <w:p>
            <w:pPr>
              <w:pStyle w:val="TableParagraph"/>
              <w:spacing w:before="124"/>
              <w:ind w:left="9" w:right="7"/>
              <w:jc w:val="center"/>
              <w:rPr>
                <w:sz w:val="20"/>
              </w:rPr>
            </w:pPr>
            <w:r>
              <w:rPr>
                <w:spacing w:val="-4"/>
                <w:sz w:val="20"/>
              </w:rPr>
              <w:t>2.59</w:t>
            </w:r>
          </w:p>
        </w:tc>
        <w:tc>
          <w:tcPr>
            <w:tcW w:w="1545" w:type="dxa"/>
          </w:tcPr>
          <w:p>
            <w:pPr>
              <w:pStyle w:val="TableParagraph"/>
              <w:spacing w:before="124"/>
              <w:ind w:left="12" w:right="13"/>
              <w:jc w:val="center"/>
              <w:rPr>
                <w:sz w:val="20"/>
              </w:rPr>
            </w:pPr>
            <w:r>
              <w:rPr>
                <w:spacing w:val="-2"/>
                <w:sz w:val="20"/>
              </w:rPr>
              <w:t>110.00</w:t>
            </w:r>
          </w:p>
        </w:tc>
        <w:tc>
          <w:tcPr>
            <w:tcW w:w="1630" w:type="dxa"/>
          </w:tcPr>
          <w:p>
            <w:pPr>
              <w:pStyle w:val="TableParagraph"/>
              <w:spacing w:before="124"/>
              <w:ind w:left="95" w:right="92"/>
              <w:jc w:val="center"/>
              <w:rPr>
                <w:sz w:val="20"/>
              </w:rPr>
            </w:pPr>
            <w:r>
              <w:rPr>
                <w:spacing w:val="-4"/>
                <w:sz w:val="20"/>
              </w:rPr>
              <w:t>2.59</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552</w:t>
            </w:r>
          </w:p>
        </w:tc>
        <w:tc>
          <w:tcPr>
            <w:tcW w:w="1168" w:type="dxa"/>
            <w:shd w:val="clear" w:color="auto" w:fill="F8EDF3"/>
          </w:tcPr>
          <w:p>
            <w:pPr>
              <w:pStyle w:val="TableParagraph"/>
              <w:spacing w:before="124"/>
              <w:ind w:left="135"/>
              <w:rPr>
                <w:sz w:val="20"/>
              </w:rPr>
            </w:pPr>
            <w:r>
              <w:rPr>
                <w:spacing w:val="-2"/>
                <w:sz w:val="20"/>
              </w:rPr>
              <w:t>P176306</w:t>
            </w:r>
          </w:p>
        </w:tc>
        <w:tc>
          <w:tcPr>
            <w:tcW w:w="2595" w:type="dxa"/>
            <w:shd w:val="clear" w:color="auto" w:fill="F8EDF3"/>
          </w:tcPr>
          <w:p>
            <w:pPr>
              <w:pStyle w:val="TableParagraph"/>
              <w:spacing w:before="2"/>
              <w:ind w:left="119"/>
              <w:rPr>
                <w:sz w:val="20"/>
              </w:rPr>
            </w:pPr>
            <w:r>
              <w:rPr>
                <w:w w:val="90"/>
                <w:sz w:val="20"/>
              </w:rPr>
              <w:t>Kiribati</w:t>
            </w:r>
            <w:r>
              <w:rPr>
                <w:spacing w:val="2"/>
                <w:sz w:val="20"/>
              </w:rPr>
              <w:t> </w:t>
            </w:r>
            <w:r>
              <w:rPr>
                <w:w w:val="90"/>
                <w:sz w:val="20"/>
              </w:rPr>
              <w:t>Health</w:t>
            </w:r>
            <w:r>
              <w:rPr>
                <w:spacing w:val="5"/>
                <w:sz w:val="20"/>
              </w:rPr>
              <w:t> </w:t>
            </w:r>
            <w:r>
              <w:rPr>
                <w:spacing w:val="-2"/>
                <w:w w:val="90"/>
                <w:sz w:val="20"/>
              </w:rPr>
              <w:t>Systems</w:t>
            </w:r>
          </w:p>
          <w:p>
            <w:pPr>
              <w:pStyle w:val="TableParagraph"/>
              <w:spacing w:line="223" w:lineRule="exact" w:before="10"/>
              <w:ind w:left="119"/>
              <w:rPr>
                <w:sz w:val="20"/>
              </w:rPr>
            </w:pPr>
            <w:r>
              <w:rPr>
                <w:spacing w:val="-6"/>
                <w:sz w:val="20"/>
              </w:rPr>
              <w:t>Strengthening</w:t>
            </w:r>
            <w:r>
              <w:rPr>
                <w:spacing w:val="-1"/>
                <w:sz w:val="20"/>
              </w:rPr>
              <w:t> </w:t>
            </w:r>
            <w:r>
              <w:rPr>
                <w:spacing w:val="-2"/>
                <w:sz w:val="20"/>
              </w:rPr>
              <w:t>Project</w:t>
            </w:r>
          </w:p>
        </w:tc>
        <w:tc>
          <w:tcPr>
            <w:tcW w:w="1140" w:type="dxa"/>
            <w:shd w:val="clear" w:color="auto" w:fill="F8EDF3"/>
          </w:tcPr>
          <w:p>
            <w:pPr>
              <w:pStyle w:val="TableParagraph"/>
              <w:spacing w:before="124"/>
              <w:ind w:left="4" w:right="94"/>
              <w:jc w:val="center"/>
              <w:rPr>
                <w:sz w:val="20"/>
              </w:rPr>
            </w:pPr>
            <w:r>
              <w:rPr>
                <w:spacing w:val="-4"/>
                <w:sz w:val="20"/>
              </w:rPr>
              <w:t>2022</w:t>
            </w:r>
          </w:p>
        </w:tc>
        <w:tc>
          <w:tcPr>
            <w:tcW w:w="1148" w:type="dxa"/>
            <w:shd w:val="clear" w:color="auto" w:fill="F8EDF3"/>
          </w:tcPr>
          <w:p>
            <w:pPr>
              <w:pStyle w:val="TableParagraph"/>
              <w:spacing w:before="124"/>
              <w:ind w:left="83" w:right="84"/>
              <w:jc w:val="center"/>
              <w:rPr>
                <w:sz w:val="20"/>
              </w:rPr>
            </w:pPr>
            <w:r>
              <w:rPr>
                <w:spacing w:val="-2"/>
                <w:sz w:val="20"/>
              </w:rPr>
              <w:t>Kiribati</w:t>
            </w:r>
          </w:p>
        </w:tc>
        <w:tc>
          <w:tcPr>
            <w:tcW w:w="1635" w:type="dxa"/>
            <w:shd w:val="clear" w:color="auto" w:fill="F8EDF3"/>
          </w:tcPr>
          <w:p>
            <w:pPr>
              <w:pStyle w:val="TableParagraph"/>
              <w:spacing w:before="124"/>
              <w:ind w:left="102" w:right="5"/>
              <w:jc w:val="center"/>
              <w:rPr>
                <w:sz w:val="20"/>
              </w:rPr>
            </w:pPr>
            <w:r>
              <w:rPr>
                <w:spacing w:val="-2"/>
                <w:sz w:val="20"/>
              </w:rPr>
              <w:t>28.00</w:t>
            </w:r>
          </w:p>
        </w:tc>
        <w:tc>
          <w:tcPr>
            <w:tcW w:w="1621" w:type="dxa"/>
            <w:shd w:val="clear" w:color="auto" w:fill="F8EDF3"/>
          </w:tcPr>
          <w:p>
            <w:pPr>
              <w:pStyle w:val="TableParagraph"/>
              <w:spacing w:before="124"/>
              <w:ind w:left="9" w:right="7"/>
              <w:jc w:val="center"/>
              <w:rPr>
                <w:sz w:val="20"/>
              </w:rPr>
            </w:pPr>
            <w:r>
              <w:rPr>
                <w:spacing w:val="-4"/>
                <w:sz w:val="20"/>
              </w:rPr>
              <w:t>3.03</w:t>
            </w:r>
          </w:p>
        </w:tc>
        <w:tc>
          <w:tcPr>
            <w:tcW w:w="1545" w:type="dxa"/>
            <w:shd w:val="clear" w:color="auto" w:fill="F8EDF3"/>
          </w:tcPr>
          <w:p>
            <w:pPr>
              <w:pStyle w:val="TableParagraph"/>
              <w:spacing w:before="124"/>
              <w:ind w:left="12" w:right="13"/>
              <w:jc w:val="center"/>
              <w:rPr>
                <w:sz w:val="20"/>
              </w:rPr>
            </w:pPr>
            <w:r>
              <w:rPr>
                <w:spacing w:val="-2"/>
                <w:sz w:val="20"/>
              </w:rPr>
              <w:t>14.00</w:t>
            </w:r>
          </w:p>
        </w:tc>
        <w:tc>
          <w:tcPr>
            <w:tcW w:w="1630" w:type="dxa"/>
            <w:shd w:val="clear" w:color="auto" w:fill="F8EDF3"/>
          </w:tcPr>
          <w:p>
            <w:pPr>
              <w:pStyle w:val="TableParagraph"/>
              <w:spacing w:before="124"/>
              <w:ind w:left="95" w:right="92"/>
              <w:jc w:val="center"/>
              <w:rPr>
                <w:sz w:val="20"/>
              </w:rPr>
            </w:pPr>
            <w:r>
              <w:rPr>
                <w:spacing w:val="-4"/>
                <w:sz w:val="20"/>
              </w:rPr>
              <w:t>1.49</w:t>
            </w:r>
          </w:p>
        </w:tc>
      </w:tr>
      <w:tr>
        <w:trPr>
          <w:trHeight w:val="976"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553</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P159632</w:t>
            </w:r>
          </w:p>
        </w:tc>
        <w:tc>
          <w:tcPr>
            <w:tcW w:w="2595" w:type="dxa"/>
          </w:tcPr>
          <w:p>
            <w:pPr>
              <w:pStyle w:val="TableParagraph"/>
              <w:spacing w:line="252" w:lineRule="auto" w:before="2"/>
              <w:ind w:left="119" w:right="204"/>
              <w:rPr>
                <w:sz w:val="20"/>
              </w:rPr>
            </w:pPr>
            <w:r>
              <w:rPr>
                <w:sz w:val="20"/>
              </w:rPr>
              <w:t>P4: Pacific Regional Connectivity</w:t>
            </w:r>
            <w:r>
              <w:rPr>
                <w:spacing w:val="-18"/>
                <w:sz w:val="20"/>
              </w:rPr>
              <w:t> </w:t>
            </w:r>
            <w:r>
              <w:rPr>
                <w:sz w:val="20"/>
              </w:rPr>
              <w:t>Program </w:t>
            </w:r>
            <w:r>
              <w:rPr>
                <w:spacing w:val="-4"/>
                <w:sz w:val="20"/>
              </w:rPr>
              <w:t>Phase</w:t>
            </w:r>
            <w:r>
              <w:rPr>
                <w:spacing w:val="-20"/>
                <w:sz w:val="20"/>
              </w:rPr>
              <w:t> </w:t>
            </w:r>
            <w:r>
              <w:rPr>
                <w:spacing w:val="-4"/>
                <w:sz w:val="20"/>
              </w:rPr>
              <w:t>4:</w:t>
            </w:r>
            <w:r>
              <w:rPr>
                <w:spacing w:val="-20"/>
                <w:sz w:val="20"/>
              </w:rPr>
              <w:t> </w:t>
            </w:r>
            <w:r>
              <w:rPr>
                <w:spacing w:val="-4"/>
                <w:sz w:val="20"/>
              </w:rPr>
              <w:t>KI:</w:t>
            </w:r>
            <w:r>
              <w:rPr>
                <w:spacing w:val="-20"/>
                <w:sz w:val="20"/>
              </w:rPr>
              <w:t> </w:t>
            </w:r>
            <w:r>
              <w:rPr>
                <w:spacing w:val="-4"/>
                <w:sz w:val="20"/>
              </w:rPr>
              <w:t>Connectivity</w:t>
            </w:r>
          </w:p>
          <w:p>
            <w:pPr>
              <w:pStyle w:val="TableParagraph"/>
              <w:spacing w:line="224" w:lineRule="exact"/>
              <w:ind w:left="119"/>
              <w:rPr>
                <w:sz w:val="20"/>
              </w:rPr>
            </w:pPr>
            <w:r>
              <w:rPr>
                <w:spacing w:val="-2"/>
                <w:sz w:val="20"/>
              </w:rPr>
              <w:t>Project</w:t>
            </w:r>
          </w:p>
        </w:tc>
        <w:tc>
          <w:tcPr>
            <w:tcW w:w="1140" w:type="dxa"/>
          </w:tcPr>
          <w:p>
            <w:pPr>
              <w:pStyle w:val="TableParagraph"/>
              <w:spacing w:before="124"/>
              <w:rPr>
                <w:rFonts w:ascii="Calibri"/>
                <w:sz w:val="20"/>
              </w:rPr>
            </w:pPr>
          </w:p>
          <w:p>
            <w:pPr>
              <w:pStyle w:val="TableParagraph"/>
              <w:spacing w:before="1"/>
              <w:ind w:left="4" w:right="94"/>
              <w:jc w:val="center"/>
              <w:rPr>
                <w:sz w:val="20"/>
              </w:rPr>
            </w:pPr>
            <w:r>
              <w:rPr>
                <w:spacing w:val="-4"/>
                <w:sz w:val="20"/>
              </w:rPr>
              <w:t>2017</w:t>
            </w:r>
          </w:p>
        </w:tc>
        <w:tc>
          <w:tcPr>
            <w:tcW w:w="1148" w:type="dxa"/>
          </w:tcPr>
          <w:p>
            <w:pPr>
              <w:pStyle w:val="TableParagraph"/>
              <w:spacing w:before="124"/>
              <w:rPr>
                <w:rFonts w:ascii="Calibri"/>
                <w:sz w:val="20"/>
              </w:rPr>
            </w:pPr>
          </w:p>
          <w:p>
            <w:pPr>
              <w:pStyle w:val="TableParagraph"/>
              <w:spacing w:before="1"/>
              <w:ind w:left="83" w:right="84"/>
              <w:jc w:val="center"/>
              <w:rPr>
                <w:sz w:val="20"/>
              </w:rPr>
            </w:pPr>
            <w:r>
              <w:rPr>
                <w:spacing w:val="-2"/>
                <w:sz w:val="20"/>
              </w:rPr>
              <w:t>Kiribati</w:t>
            </w:r>
          </w:p>
        </w:tc>
        <w:tc>
          <w:tcPr>
            <w:tcW w:w="1635" w:type="dxa"/>
          </w:tcPr>
          <w:p>
            <w:pPr>
              <w:pStyle w:val="TableParagraph"/>
              <w:spacing w:before="124"/>
              <w:rPr>
                <w:rFonts w:ascii="Calibri"/>
                <w:sz w:val="20"/>
              </w:rPr>
            </w:pPr>
          </w:p>
          <w:p>
            <w:pPr>
              <w:pStyle w:val="TableParagraph"/>
              <w:spacing w:before="1"/>
              <w:ind w:left="102" w:right="5"/>
              <w:jc w:val="center"/>
              <w:rPr>
                <w:sz w:val="20"/>
              </w:rPr>
            </w:pPr>
            <w:r>
              <w:rPr>
                <w:spacing w:val="-2"/>
                <w:sz w:val="20"/>
              </w:rPr>
              <w:t>20.00</w:t>
            </w:r>
          </w:p>
        </w:tc>
        <w:tc>
          <w:tcPr>
            <w:tcW w:w="1621" w:type="dxa"/>
          </w:tcPr>
          <w:p>
            <w:pPr>
              <w:pStyle w:val="TableParagraph"/>
              <w:spacing w:before="124"/>
              <w:rPr>
                <w:rFonts w:ascii="Calibri"/>
                <w:sz w:val="20"/>
              </w:rPr>
            </w:pPr>
          </w:p>
          <w:p>
            <w:pPr>
              <w:pStyle w:val="TableParagraph"/>
              <w:spacing w:before="1"/>
              <w:ind w:left="9" w:right="7"/>
              <w:jc w:val="center"/>
              <w:rPr>
                <w:sz w:val="20"/>
              </w:rPr>
            </w:pPr>
            <w:r>
              <w:rPr>
                <w:spacing w:val="-4"/>
                <w:sz w:val="20"/>
              </w:rPr>
              <w:t>7.40</w:t>
            </w:r>
          </w:p>
        </w:tc>
        <w:tc>
          <w:tcPr>
            <w:tcW w:w="1545" w:type="dxa"/>
          </w:tcPr>
          <w:p>
            <w:pPr>
              <w:pStyle w:val="TableParagraph"/>
              <w:spacing w:before="124"/>
              <w:rPr>
                <w:rFonts w:ascii="Calibri"/>
                <w:sz w:val="20"/>
              </w:rPr>
            </w:pPr>
          </w:p>
          <w:p>
            <w:pPr>
              <w:pStyle w:val="TableParagraph"/>
              <w:spacing w:before="1"/>
              <w:ind w:left="12" w:right="11"/>
              <w:jc w:val="center"/>
              <w:rPr>
                <w:sz w:val="20"/>
              </w:rPr>
            </w:pPr>
            <w:r>
              <w:rPr>
                <w:spacing w:val="-4"/>
                <w:sz w:val="20"/>
              </w:rPr>
              <w:t>0.00</w:t>
            </w:r>
          </w:p>
        </w:tc>
        <w:tc>
          <w:tcPr>
            <w:tcW w:w="1630" w:type="dxa"/>
          </w:tcPr>
          <w:p>
            <w:pPr>
              <w:pStyle w:val="TableParagraph"/>
              <w:spacing w:before="124"/>
              <w:rPr>
                <w:rFonts w:ascii="Calibri"/>
                <w:sz w:val="20"/>
              </w:rPr>
            </w:pPr>
          </w:p>
          <w:p>
            <w:pPr>
              <w:pStyle w:val="TableParagraph"/>
              <w:spacing w:before="1"/>
              <w:ind w:left="95" w:right="92"/>
              <w:jc w:val="center"/>
              <w:rPr>
                <w:sz w:val="20"/>
              </w:rPr>
            </w:pPr>
            <w:r>
              <w:rPr>
                <w:spacing w:val="-4"/>
                <w:sz w:val="20"/>
              </w:rPr>
              <w:t>4.19</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601"/>
        <w:gridCol w:w="1136"/>
        <w:gridCol w:w="1149"/>
        <w:gridCol w:w="163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60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6" w:type="dxa"/>
            <w:shd w:val="clear" w:color="auto" w:fill="2B3167"/>
          </w:tcPr>
          <w:p>
            <w:pPr>
              <w:pStyle w:val="TableParagraph"/>
              <w:spacing w:before="122"/>
              <w:rPr>
                <w:rFonts w:ascii="Calibri"/>
                <w:sz w:val="20"/>
              </w:rPr>
            </w:pPr>
          </w:p>
          <w:p>
            <w:pPr>
              <w:pStyle w:val="TableParagraph"/>
              <w:spacing w:line="252" w:lineRule="auto" w:before="1"/>
              <w:ind w:left="405" w:right="22"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1"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4"/>
              <w:jc w:val="center"/>
              <w:rPr>
                <w:b/>
                <w:sz w:val="20"/>
              </w:rPr>
            </w:pPr>
            <w:r>
              <w:rPr>
                <w:b/>
                <w:color w:val="FFFFFF"/>
                <w:spacing w:val="-5"/>
                <w:w w:val="105"/>
                <w:sz w:val="20"/>
              </w:rPr>
              <w:t>IDA</w:t>
            </w:r>
          </w:p>
          <w:p>
            <w:pPr>
              <w:pStyle w:val="TableParagraph"/>
              <w:spacing w:line="252" w:lineRule="auto" w:before="11"/>
              <w:ind w:left="206"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554</w:t>
            </w:r>
          </w:p>
        </w:tc>
        <w:tc>
          <w:tcPr>
            <w:tcW w:w="1168" w:type="dxa"/>
            <w:shd w:val="clear" w:color="auto" w:fill="F8EDF3"/>
          </w:tcPr>
          <w:p>
            <w:pPr>
              <w:pStyle w:val="TableParagraph"/>
              <w:spacing w:before="122"/>
              <w:ind w:left="135"/>
              <w:rPr>
                <w:sz w:val="20"/>
              </w:rPr>
            </w:pPr>
            <w:r>
              <w:rPr>
                <w:spacing w:val="-2"/>
                <w:sz w:val="20"/>
              </w:rPr>
              <w:t>P162938</w:t>
            </w:r>
          </w:p>
        </w:tc>
        <w:tc>
          <w:tcPr>
            <w:tcW w:w="2601" w:type="dxa"/>
            <w:shd w:val="clear" w:color="auto" w:fill="F8EDF3"/>
          </w:tcPr>
          <w:p>
            <w:pPr>
              <w:pStyle w:val="TableParagraph"/>
              <w:spacing w:line="232" w:lineRule="exact"/>
              <w:ind w:left="119"/>
              <w:rPr>
                <w:sz w:val="20"/>
              </w:rPr>
            </w:pPr>
            <w:r>
              <w:rPr>
                <w:spacing w:val="-4"/>
                <w:sz w:val="20"/>
              </w:rPr>
              <w:t>South</w:t>
            </w:r>
            <w:r>
              <w:rPr>
                <w:spacing w:val="-19"/>
                <w:sz w:val="20"/>
              </w:rPr>
              <w:t> </w:t>
            </w:r>
            <w:r>
              <w:rPr>
                <w:spacing w:val="-4"/>
                <w:sz w:val="20"/>
              </w:rPr>
              <w:t>Tarawa</w:t>
            </w:r>
            <w:r>
              <w:rPr>
                <w:spacing w:val="-19"/>
                <w:sz w:val="20"/>
              </w:rPr>
              <w:t> </w:t>
            </w:r>
            <w:r>
              <w:rPr>
                <w:spacing w:val="-4"/>
                <w:sz w:val="20"/>
              </w:rPr>
              <w:t>Water</w:t>
            </w:r>
            <w:r>
              <w:rPr>
                <w:spacing w:val="-19"/>
                <w:sz w:val="20"/>
              </w:rPr>
              <w:t> </w:t>
            </w:r>
            <w:r>
              <w:rPr>
                <w:spacing w:val="-4"/>
                <w:sz w:val="20"/>
              </w:rPr>
              <w:t>Supply</w:t>
            </w:r>
          </w:p>
          <w:p>
            <w:pPr>
              <w:pStyle w:val="TableParagraph"/>
              <w:spacing w:line="223" w:lineRule="exact" w:before="12"/>
              <w:ind w:left="119"/>
              <w:rPr>
                <w:sz w:val="20"/>
              </w:rPr>
            </w:pPr>
            <w:r>
              <w:rPr>
                <w:spacing w:val="-2"/>
                <w:sz w:val="20"/>
              </w:rPr>
              <w:t>Project</w:t>
            </w:r>
          </w:p>
        </w:tc>
        <w:tc>
          <w:tcPr>
            <w:tcW w:w="1136" w:type="dxa"/>
            <w:shd w:val="clear" w:color="auto" w:fill="F8EDF3"/>
          </w:tcPr>
          <w:p>
            <w:pPr>
              <w:pStyle w:val="TableParagraph"/>
              <w:spacing w:before="122"/>
              <w:ind w:right="98"/>
              <w:jc w:val="center"/>
              <w:rPr>
                <w:sz w:val="20"/>
              </w:rPr>
            </w:pPr>
            <w:r>
              <w:rPr>
                <w:spacing w:val="-4"/>
                <w:sz w:val="20"/>
              </w:rPr>
              <w:t>2020</w:t>
            </w:r>
          </w:p>
        </w:tc>
        <w:tc>
          <w:tcPr>
            <w:tcW w:w="1149" w:type="dxa"/>
            <w:shd w:val="clear" w:color="auto" w:fill="F8EDF3"/>
          </w:tcPr>
          <w:p>
            <w:pPr>
              <w:pStyle w:val="TableParagraph"/>
              <w:spacing w:before="122"/>
              <w:ind w:left="81" w:right="85"/>
              <w:jc w:val="center"/>
              <w:rPr>
                <w:sz w:val="20"/>
              </w:rPr>
            </w:pPr>
            <w:r>
              <w:rPr>
                <w:spacing w:val="-2"/>
                <w:sz w:val="20"/>
              </w:rPr>
              <w:t>Kiribati</w:t>
            </w:r>
          </w:p>
        </w:tc>
        <w:tc>
          <w:tcPr>
            <w:tcW w:w="1636" w:type="dxa"/>
            <w:shd w:val="clear" w:color="auto" w:fill="F8EDF3"/>
          </w:tcPr>
          <w:p>
            <w:pPr>
              <w:pStyle w:val="TableParagraph"/>
              <w:spacing w:before="122"/>
              <w:ind w:left="97" w:right="7"/>
              <w:jc w:val="center"/>
              <w:rPr>
                <w:sz w:val="20"/>
              </w:rPr>
            </w:pPr>
            <w:r>
              <w:rPr>
                <w:spacing w:val="-2"/>
                <w:sz w:val="20"/>
              </w:rPr>
              <w:t>15.00</w:t>
            </w:r>
          </w:p>
        </w:tc>
        <w:tc>
          <w:tcPr>
            <w:tcW w:w="1622" w:type="dxa"/>
            <w:shd w:val="clear" w:color="auto" w:fill="F8EDF3"/>
          </w:tcPr>
          <w:p>
            <w:pPr>
              <w:pStyle w:val="TableParagraph"/>
              <w:spacing w:before="122"/>
              <w:ind w:left="87" w:right="91"/>
              <w:jc w:val="center"/>
              <w:rPr>
                <w:sz w:val="20"/>
              </w:rPr>
            </w:pPr>
            <w:r>
              <w:rPr>
                <w:spacing w:val="-4"/>
                <w:sz w:val="20"/>
              </w:rPr>
              <w:t>6.76</w:t>
            </w:r>
          </w:p>
        </w:tc>
        <w:tc>
          <w:tcPr>
            <w:tcW w:w="1546" w:type="dxa"/>
            <w:shd w:val="clear" w:color="auto" w:fill="F8EDF3"/>
          </w:tcPr>
          <w:p>
            <w:pPr>
              <w:pStyle w:val="TableParagraph"/>
              <w:spacing w:before="122"/>
              <w:ind w:left="9" w:right="16"/>
              <w:jc w:val="center"/>
              <w:rPr>
                <w:sz w:val="20"/>
              </w:rPr>
            </w:pPr>
            <w:r>
              <w:rPr>
                <w:spacing w:val="-4"/>
                <w:sz w:val="20"/>
              </w:rPr>
              <w:t>0.00</w:t>
            </w:r>
          </w:p>
        </w:tc>
        <w:tc>
          <w:tcPr>
            <w:tcW w:w="1631" w:type="dxa"/>
            <w:shd w:val="clear" w:color="auto" w:fill="F8EDF3"/>
          </w:tcPr>
          <w:p>
            <w:pPr>
              <w:pStyle w:val="TableParagraph"/>
              <w:spacing w:before="122"/>
              <w:ind w:right="7"/>
              <w:jc w:val="center"/>
              <w:rPr>
                <w:sz w:val="20"/>
              </w:rPr>
            </w:pPr>
            <w:r>
              <w:rPr>
                <w:spacing w:val="-4"/>
                <w:sz w:val="20"/>
              </w:rPr>
              <w:t>0.67</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555</w:t>
            </w:r>
          </w:p>
        </w:tc>
        <w:tc>
          <w:tcPr>
            <w:tcW w:w="1168" w:type="dxa"/>
          </w:tcPr>
          <w:p>
            <w:pPr>
              <w:pStyle w:val="TableParagraph"/>
              <w:spacing w:before="2"/>
              <w:rPr>
                <w:rFonts w:ascii="Calibri"/>
                <w:sz w:val="20"/>
              </w:rPr>
            </w:pPr>
          </w:p>
          <w:p>
            <w:pPr>
              <w:pStyle w:val="TableParagraph"/>
              <w:ind w:left="135"/>
              <w:rPr>
                <w:sz w:val="20"/>
              </w:rPr>
            </w:pPr>
            <w:r>
              <w:rPr>
                <w:spacing w:val="-2"/>
                <w:sz w:val="20"/>
              </w:rPr>
              <w:t>P165821</w:t>
            </w:r>
          </w:p>
        </w:tc>
        <w:tc>
          <w:tcPr>
            <w:tcW w:w="2601" w:type="dxa"/>
          </w:tcPr>
          <w:p>
            <w:pPr>
              <w:pStyle w:val="TableParagraph"/>
              <w:spacing w:before="2"/>
              <w:ind w:left="119"/>
              <w:rPr>
                <w:sz w:val="20"/>
              </w:rPr>
            </w:pPr>
            <w:r>
              <w:rPr>
                <w:w w:val="90"/>
                <w:sz w:val="20"/>
              </w:rPr>
              <w:t>Kiribati:</w:t>
            </w:r>
            <w:r>
              <w:rPr>
                <w:spacing w:val="-2"/>
                <w:sz w:val="20"/>
              </w:rPr>
              <w:t> </w:t>
            </w:r>
            <w:r>
              <w:rPr>
                <w:w w:val="90"/>
                <w:sz w:val="20"/>
              </w:rPr>
              <w:t>Pacific</w:t>
            </w:r>
            <w:r>
              <w:rPr>
                <w:sz w:val="20"/>
              </w:rPr>
              <w:t> </w:t>
            </w:r>
            <w:r>
              <w:rPr>
                <w:spacing w:val="-2"/>
                <w:w w:val="90"/>
                <w:sz w:val="20"/>
              </w:rPr>
              <w:t>Islands</w:t>
            </w:r>
          </w:p>
          <w:p>
            <w:pPr>
              <w:pStyle w:val="TableParagraph"/>
              <w:spacing w:line="240" w:lineRule="atLeast"/>
              <w:ind w:left="119"/>
              <w:rPr>
                <w:sz w:val="20"/>
              </w:rPr>
            </w:pPr>
            <w:r>
              <w:rPr>
                <w:sz w:val="20"/>
              </w:rPr>
              <w:t>Regional</w:t>
            </w:r>
            <w:r>
              <w:rPr>
                <w:spacing w:val="-20"/>
                <w:sz w:val="20"/>
              </w:rPr>
              <w:t> </w:t>
            </w:r>
            <w:r>
              <w:rPr>
                <w:sz w:val="20"/>
              </w:rPr>
              <w:t>Oceanscape </w:t>
            </w:r>
            <w:r>
              <w:rPr>
                <w:spacing w:val="-2"/>
                <w:sz w:val="20"/>
              </w:rPr>
              <w:t>Program</w:t>
            </w:r>
          </w:p>
        </w:tc>
        <w:tc>
          <w:tcPr>
            <w:tcW w:w="1136" w:type="dxa"/>
          </w:tcPr>
          <w:p>
            <w:pPr>
              <w:pStyle w:val="TableParagraph"/>
              <w:spacing w:before="2"/>
              <w:rPr>
                <w:rFonts w:ascii="Calibri"/>
                <w:sz w:val="20"/>
              </w:rPr>
            </w:pPr>
          </w:p>
          <w:p>
            <w:pPr>
              <w:pStyle w:val="TableParagraph"/>
              <w:ind w:right="98"/>
              <w:jc w:val="center"/>
              <w:rPr>
                <w:sz w:val="20"/>
              </w:rPr>
            </w:pPr>
            <w:r>
              <w:rPr>
                <w:spacing w:val="-4"/>
                <w:sz w:val="20"/>
              </w:rPr>
              <w:t>2020</w:t>
            </w:r>
          </w:p>
        </w:tc>
        <w:tc>
          <w:tcPr>
            <w:tcW w:w="1149" w:type="dxa"/>
          </w:tcPr>
          <w:p>
            <w:pPr>
              <w:pStyle w:val="TableParagraph"/>
              <w:spacing w:before="2"/>
              <w:rPr>
                <w:rFonts w:ascii="Calibri"/>
                <w:sz w:val="20"/>
              </w:rPr>
            </w:pPr>
          </w:p>
          <w:p>
            <w:pPr>
              <w:pStyle w:val="TableParagraph"/>
              <w:ind w:left="81" w:right="85"/>
              <w:jc w:val="center"/>
              <w:rPr>
                <w:sz w:val="20"/>
              </w:rPr>
            </w:pPr>
            <w:r>
              <w:rPr>
                <w:spacing w:val="-2"/>
                <w:sz w:val="20"/>
              </w:rPr>
              <w:t>Kiribati</w:t>
            </w:r>
          </w:p>
        </w:tc>
        <w:tc>
          <w:tcPr>
            <w:tcW w:w="1636" w:type="dxa"/>
          </w:tcPr>
          <w:p>
            <w:pPr>
              <w:pStyle w:val="TableParagraph"/>
              <w:spacing w:before="2"/>
              <w:rPr>
                <w:rFonts w:ascii="Calibri"/>
                <w:sz w:val="20"/>
              </w:rPr>
            </w:pPr>
          </w:p>
          <w:p>
            <w:pPr>
              <w:pStyle w:val="TableParagraph"/>
              <w:ind w:left="97" w:right="7"/>
              <w:jc w:val="center"/>
              <w:rPr>
                <w:sz w:val="20"/>
              </w:rPr>
            </w:pPr>
            <w:r>
              <w:rPr>
                <w:spacing w:val="-2"/>
                <w:sz w:val="20"/>
              </w:rPr>
              <w:t>19.50</w:t>
            </w:r>
          </w:p>
        </w:tc>
        <w:tc>
          <w:tcPr>
            <w:tcW w:w="1622" w:type="dxa"/>
          </w:tcPr>
          <w:p>
            <w:pPr>
              <w:pStyle w:val="TableParagraph"/>
              <w:spacing w:before="2"/>
              <w:rPr>
                <w:rFonts w:ascii="Calibri"/>
                <w:sz w:val="20"/>
              </w:rPr>
            </w:pPr>
          </w:p>
          <w:p>
            <w:pPr>
              <w:pStyle w:val="TableParagraph"/>
              <w:ind w:left="87" w:right="91"/>
              <w:jc w:val="center"/>
              <w:rPr>
                <w:sz w:val="20"/>
              </w:rPr>
            </w:pPr>
            <w:r>
              <w:rPr>
                <w:spacing w:val="-4"/>
                <w:sz w:val="20"/>
              </w:rPr>
              <w:t>5.35</w:t>
            </w:r>
          </w:p>
        </w:tc>
        <w:tc>
          <w:tcPr>
            <w:tcW w:w="1546" w:type="dxa"/>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4"/>
                <w:sz w:val="20"/>
              </w:rPr>
              <w:t>1.50</w:t>
            </w:r>
          </w:p>
        </w:tc>
      </w:tr>
      <w:tr>
        <w:trPr>
          <w:trHeight w:val="732" w:hRule="atLeast"/>
        </w:trPr>
        <w:tc>
          <w:tcPr>
            <w:tcW w:w="616" w:type="dxa"/>
            <w:shd w:val="clear" w:color="auto" w:fill="F8EDF3"/>
          </w:tcPr>
          <w:p>
            <w:pPr>
              <w:pStyle w:val="TableParagraph"/>
              <w:spacing w:before="2"/>
              <w:rPr>
                <w:rFonts w:ascii="Calibri"/>
                <w:sz w:val="20"/>
              </w:rPr>
            </w:pPr>
          </w:p>
          <w:p>
            <w:pPr>
              <w:pStyle w:val="TableParagraph"/>
              <w:spacing w:before="1"/>
              <w:ind w:left="25"/>
              <w:jc w:val="center"/>
              <w:rPr>
                <w:sz w:val="20"/>
              </w:rPr>
            </w:pPr>
            <w:r>
              <w:rPr>
                <w:spacing w:val="-5"/>
                <w:sz w:val="20"/>
              </w:rPr>
              <w:t>556</w:t>
            </w:r>
          </w:p>
        </w:tc>
        <w:tc>
          <w:tcPr>
            <w:tcW w:w="1168" w:type="dxa"/>
            <w:shd w:val="clear" w:color="auto" w:fill="F8EDF3"/>
          </w:tcPr>
          <w:p>
            <w:pPr>
              <w:pStyle w:val="TableParagraph"/>
              <w:spacing w:before="2"/>
              <w:rPr>
                <w:rFonts w:ascii="Calibri"/>
                <w:sz w:val="20"/>
              </w:rPr>
            </w:pPr>
          </w:p>
          <w:p>
            <w:pPr>
              <w:pStyle w:val="TableParagraph"/>
              <w:spacing w:before="1"/>
              <w:ind w:left="135"/>
              <w:rPr>
                <w:sz w:val="20"/>
              </w:rPr>
            </w:pPr>
            <w:r>
              <w:rPr>
                <w:spacing w:val="-2"/>
                <w:sz w:val="20"/>
              </w:rPr>
              <w:t>P165838</w:t>
            </w:r>
          </w:p>
        </w:tc>
        <w:tc>
          <w:tcPr>
            <w:tcW w:w="2601" w:type="dxa"/>
            <w:shd w:val="clear" w:color="auto" w:fill="F8EDF3"/>
          </w:tcPr>
          <w:p>
            <w:pPr>
              <w:pStyle w:val="TableParagraph"/>
              <w:spacing w:before="2"/>
              <w:ind w:left="119"/>
              <w:rPr>
                <w:sz w:val="20"/>
              </w:rPr>
            </w:pPr>
            <w:r>
              <w:rPr>
                <w:w w:val="90"/>
                <w:sz w:val="20"/>
              </w:rPr>
              <w:t>Kiribati</w:t>
            </w:r>
            <w:r>
              <w:rPr>
                <w:spacing w:val="-3"/>
                <w:sz w:val="20"/>
              </w:rPr>
              <w:t> </w:t>
            </w:r>
            <w:r>
              <w:rPr>
                <w:w w:val="90"/>
                <w:sz w:val="20"/>
              </w:rPr>
              <w:t>Outer</w:t>
            </w:r>
            <w:r>
              <w:rPr>
                <w:spacing w:val="-2"/>
                <w:sz w:val="20"/>
              </w:rPr>
              <w:t> </w:t>
            </w:r>
            <w:r>
              <w:rPr>
                <w:spacing w:val="-2"/>
                <w:w w:val="90"/>
                <w:sz w:val="20"/>
              </w:rPr>
              <w:t>Islands</w:t>
            </w:r>
          </w:p>
          <w:p>
            <w:pPr>
              <w:pStyle w:val="TableParagraph"/>
              <w:spacing w:line="240" w:lineRule="atLeast"/>
              <w:ind w:left="119"/>
              <w:rPr>
                <w:sz w:val="20"/>
              </w:rPr>
            </w:pPr>
            <w:r>
              <w:rPr>
                <w:spacing w:val="-6"/>
                <w:sz w:val="20"/>
              </w:rPr>
              <w:t>Transport</w:t>
            </w:r>
            <w:r>
              <w:rPr>
                <w:spacing w:val="-20"/>
                <w:sz w:val="20"/>
              </w:rPr>
              <w:t> </w:t>
            </w:r>
            <w:r>
              <w:rPr>
                <w:spacing w:val="-6"/>
                <w:sz w:val="20"/>
              </w:rPr>
              <w:t>Infrastructure </w:t>
            </w:r>
            <w:r>
              <w:rPr>
                <w:sz w:val="20"/>
              </w:rPr>
              <w:t>Investment</w:t>
            </w:r>
            <w:r>
              <w:rPr>
                <w:spacing w:val="-20"/>
                <w:sz w:val="20"/>
              </w:rPr>
              <w:t> </w:t>
            </w:r>
            <w:r>
              <w:rPr>
                <w:sz w:val="20"/>
              </w:rPr>
              <w:t>Project</w:t>
            </w:r>
          </w:p>
        </w:tc>
        <w:tc>
          <w:tcPr>
            <w:tcW w:w="1136" w:type="dxa"/>
            <w:shd w:val="clear" w:color="auto" w:fill="F8EDF3"/>
          </w:tcPr>
          <w:p>
            <w:pPr>
              <w:pStyle w:val="TableParagraph"/>
              <w:spacing w:before="2"/>
              <w:rPr>
                <w:rFonts w:ascii="Calibri"/>
                <w:sz w:val="20"/>
              </w:rPr>
            </w:pPr>
          </w:p>
          <w:p>
            <w:pPr>
              <w:pStyle w:val="TableParagraph"/>
              <w:spacing w:before="1"/>
              <w:ind w:right="98"/>
              <w:jc w:val="center"/>
              <w:rPr>
                <w:sz w:val="20"/>
              </w:rPr>
            </w:pPr>
            <w:r>
              <w:rPr>
                <w:spacing w:val="-4"/>
                <w:sz w:val="20"/>
              </w:rPr>
              <w:t>2020</w:t>
            </w:r>
          </w:p>
        </w:tc>
        <w:tc>
          <w:tcPr>
            <w:tcW w:w="1149" w:type="dxa"/>
            <w:shd w:val="clear" w:color="auto" w:fill="F8EDF3"/>
          </w:tcPr>
          <w:p>
            <w:pPr>
              <w:pStyle w:val="TableParagraph"/>
              <w:spacing w:before="2"/>
              <w:rPr>
                <w:rFonts w:ascii="Calibri"/>
                <w:sz w:val="20"/>
              </w:rPr>
            </w:pPr>
          </w:p>
          <w:p>
            <w:pPr>
              <w:pStyle w:val="TableParagraph"/>
              <w:spacing w:before="1"/>
              <w:ind w:left="81" w:right="85"/>
              <w:jc w:val="center"/>
              <w:rPr>
                <w:sz w:val="20"/>
              </w:rPr>
            </w:pPr>
            <w:r>
              <w:rPr>
                <w:spacing w:val="-2"/>
                <w:sz w:val="20"/>
              </w:rPr>
              <w:t>Kiribati</w:t>
            </w:r>
          </w:p>
        </w:tc>
        <w:tc>
          <w:tcPr>
            <w:tcW w:w="1636" w:type="dxa"/>
            <w:shd w:val="clear" w:color="auto" w:fill="F8EDF3"/>
          </w:tcPr>
          <w:p>
            <w:pPr>
              <w:pStyle w:val="TableParagraph"/>
              <w:spacing w:before="2"/>
              <w:rPr>
                <w:rFonts w:ascii="Calibri"/>
                <w:sz w:val="20"/>
              </w:rPr>
            </w:pPr>
          </w:p>
          <w:p>
            <w:pPr>
              <w:pStyle w:val="TableParagraph"/>
              <w:spacing w:before="1"/>
              <w:ind w:left="97" w:right="7"/>
              <w:jc w:val="center"/>
              <w:rPr>
                <w:sz w:val="20"/>
              </w:rPr>
            </w:pPr>
            <w:r>
              <w:rPr>
                <w:spacing w:val="-2"/>
                <w:sz w:val="20"/>
              </w:rPr>
              <w:t>40.00</w:t>
            </w:r>
          </w:p>
        </w:tc>
        <w:tc>
          <w:tcPr>
            <w:tcW w:w="1622" w:type="dxa"/>
            <w:shd w:val="clear" w:color="auto" w:fill="F8EDF3"/>
          </w:tcPr>
          <w:p>
            <w:pPr>
              <w:pStyle w:val="TableParagraph"/>
              <w:spacing w:before="2"/>
              <w:rPr>
                <w:rFonts w:ascii="Calibri"/>
                <w:sz w:val="20"/>
              </w:rPr>
            </w:pPr>
          </w:p>
          <w:p>
            <w:pPr>
              <w:pStyle w:val="TableParagraph"/>
              <w:spacing w:before="1"/>
              <w:ind w:left="87" w:right="88"/>
              <w:jc w:val="center"/>
              <w:rPr>
                <w:sz w:val="20"/>
              </w:rPr>
            </w:pPr>
            <w:r>
              <w:rPr>
                <w:spacing w:val="-2"/>
                <w:sz w:val="20"/>
              </w:rPr>
              <w:t>10.89</w:t>
            </w:r>
          </w:p>
        </w:tc>
        <w:tc>
          <w:tcPr>
            <w:tcW w:w="1546" w:type="dxa"/>
            <w:shd w:val="clear" w:color="auto" w:fill="F8EDF3"/>
          </w:tcPr>
          <w:p>
            <w:pPr>
              <w:pStyle w:val="TableParagraph"/>
              <w:spacing w:before="2"/>
              <w:rPr>
                <w:rFonts w:ascii="Calibri"/>
                <w:sz w:val="20"/>
              </w:rPr>
            </w:pPr>
          </w:p>
          <w:p>
            <w:pPr>
              <w:pStyle w:val="TableParagraph"/>
              <w:spacing w:before="1"/>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spacing w:before="1"/>
              <w:ind w:right="7"/>
              <w:jc w:val="center"/>
              <w:rPr>
                <w:sz w:val="20"/>
              </w:rPr>
            </w:pPr>
            <w:r>
              <w:rPr>
                <w:spacing w:val="-4"/>
                <w:sz w:val="20"/>
              </w:rPr>
              <w:t>4.78</w:t>
            </w:r>
          </w:p>
        </w:tc>
      </w:tr>
      <w:tr>
        <w:trPr>
          <w:trHeight w:val="599" w:hRule="atLeast"/>
        </w:trPr>
        <w:tc>
          <w:tcPr>
            <w:tcW w:w="616" w:type="dxa"/>
          </w:tcPr>
          <w:p>
            <w:pPr>
              <w:pStyle w:val="TableParagraph"/>
              <w:spacing w:before="179"/>
              <w:ind w:left="25"/>
              <w:jc w:val="center"/>
              <w:rPr>
                <w:sz w:val="20"/>
              </w:rPr>
            </w:pPr>
            <w:r>
              <w:rPr>
                <w:spacing w:val="-5"/>
                <w:sz w:val="20"/>
              </w:rPr>
              <w:t>557</w:t>
            </w:r>
          </w:p>
        </w:tc>
        <w:tc>
          <w:tcPr>
            <w:tcW w:w="1168" w:type="dxa"/>
          </w:tcPr>
          <w:p>
            <w:pPr>
              <w:pStyle w:val="TableParagraph"/>
              <w:spacing w:before="179"/>
              <w:ind w:left="135"/>
              <w:rPr>
                <w:sz w:val="20"/>
              </w:rPr>
            </w:pPr>
            <w:r>
              <w:rPr>
                <w:spacing w:val="-2"/>
                <w:sz w:val="20"/>
              </w:rPr>
              <w:t>P171380</w:t>
            </w:r>
          </w:p>
        </w:tc>
        <w:tc>
          <w:tcPr>
            <w:tcW w:w="2601" w:type="dxa"/>
          </w:tcPr>
          <w:p>
            <w:pPr>
              <w:pStyle w:val="TableParagraph"/>
              <w:spacing w:line="252" w:lineRule="auto" w:before="57"/>
              <w:ind w:left="119"/>
              <w:rPr>
                <w:sz w:val="20"/>
              </w:rPr>
            </w:pPr>
            <w:r>
              <w:rPr>
                <w:sz w:val="20"/>
              </w:rPr>
              <w:t>Statistical Innovation and </w:t>
            </w:r>
            <w:r>
              <w:rPr>
                <w:spacing w:val="-4"/>
                <w:sz w:val="20"/>
              </w:rPr>
              <w:t>Capacity</w:t>
            </w:r>
            <w:r>
              <w:rPr>
                <w:spacing w:val="-19"/>
                <w:sz w:val="20"/>
              </w:rPr>
              <w:t> </w:t>
            </w:r>
            <w:r>
              <w:rPr>
                <w:spacing w:val="-4"/>
                <w:sz w:val="20"/>
              </w:rPr>
              <w:t>Building</w:t>
            </w:r>
            <w:r>
              <w:rPr>
                <w:spacing w:val="-20"/>
                <w:sz w:val="20"/>
              </w:rPr>
              <w:t> </w:t>
            </w:r>
            <w:r>
              <w:rPr>
                <w:spacing w:val="-4"/>
                <w:sz w:val="20"/>
              </w:rPr>
              <w:t>in</w:t>
            </w:r>
            <w:r>
              <w:rPr>
                <w:spacing w:val="-20"/>
                <w:sz w:val="20"/>
              </w:rPr>
              <w:t> </w:t>
            </w:r>
            <w:r>
              <w:rPr>
                <w:spacing w:val="-4"/>
                <w:sz w:val="20"/>
              </w:rPr>
              <w:t>Kiribati</w:t>
            </w:r>
          </w:p>
        </w:tc>
        <w:tc>
          <w:tcPr>
            <w:tcW w:w="1136" w:type="dxa"/>
          </w:tcPr>
          <w:p>
            <w:pPr>
              <w:pStyle w:val="TableParagraph"/>
              <w:spacing w:before="179"/>
              <w:ind w:right="98"/>
              <w:jc w:val="center"/>
              <w:rPr>
                <w:sz w:val="20"/>
              </w:rPr>
            </w:pPr>
            <w:r>
              <w:rPr>
                <w:spacing w:val="-4"/>
                <w:sz w:val="20"/>
              </w:rPr>
              <w:t>2020</w:t>
            </w:r>
          </w:p>
        </w:tc>
        <w:tc>
          <w:tcPr>
            <w:tcW w:w="1149" w:type="dxa"/>
          </w:tcPr>
          <w:p>
            <w:pPr>
              <w:pStyle w:val="TableParagraph"/>
              <w:spacing w:before="179"/>
              <w:ind w:left="81" w:right="85"/>
              <w:jc w:val="center"/>
              <w:rPr>
                <w:sz w:val="20"/>
              </w:rPr>
            </w:pPr>
            <w:r>
              <w:rPr>
                <w:spacing w:val="-2"/>
                <w:sz w:val="20"/>
              </w:rPr>
              <w:t>Kiribati</w:t>
            </w:r>
          </w:p>
        </w:tc>
        <w:tc>
          <w:tcPr>
            <w:tcW w:w="1636" w:type="dxa"/>
          </w:tcPr>
          <w:p>
            <w:pPr>
              <w:pStyle w:val="TableParagraph"/>
              <w:spacing w:before="179"/>
              <w:ind w:left="97" w:right="4"/>
              <w:jc w:val="center"/>
              <w:rPr>
                <w:sz w:val="20"/>
              </w:rPr>
            </w:pPr>
            <w:r>
              <w:rPr>
                <w:spacing w:val="-4"/>
                <w:sz w:val="20"/>
              </w:rPr>
              <w:t>2.00</w:t>
            </w:r>
          </w:p>
        </w:tc>
        <w:tc>
          <w:tcPr>
            <w:tcW w:w="1622" w:type="dxa"/>
          </w:tcPr>
          <w:p>
            <w:pPr>
              <w:pStyle w:val="TableParagraph"/>
              <w:spacing w:before="179"/>
              <w:ind w:left="87" w:right="91"/>
              <w:jc w:val="center"/>
              <w:rPr>
                <w:sz w:val="20"/>
              </w:rPr>
            </w:pPr>
            <w:r>
              <w:rPr>
                <w:spacing w:val="-4"/>
                <w:sz w:val="20"/>
              </w:rPr>
              <w:t>1.95</w:t>
            </w:r>
          </w:p>
        </w:tc>
        <w:tc>
          <w:tcPr>
            <w:tcW w:w="1546" w:type="dxa"/>
          </w:tcPr>
          <w:p>
            <w:pPr>
              <w:pStyle w:val="TableParagraph"/>
              <w:spacing w:before="179"/>
              <w:ind w:left="9" w:right="16"/>
              <w:jc w:val="center"/>
              <w:rPr>
                <w:sz w:val="20"/>
              </w:rPr>
            </w:pPr>
            <w:r>
              <w:rPr>
                <w:spacing w:val="-4"/>
                <w:sz w:val="20"/>
              </w:rPr>
              <w:t>0.00</w:t>
            </w:r>
          </w:p>
        </w:tc>
        <w:tc>
          <w:tcPr>
            <w:tcW w:w="1631" w:type="dxa"/>
          </w:tcPr>
          <w:p>
            <w:pPr>
              <w:pStyle w:val="TableParagraph"/>
              <w:spacing w:before="179"/>
              <w:ind w:right="7"/>
              <w:jc w:val="center"/>
              <w:rPr>
                <w:sz w:val="20"/>
              </w:rPr>
            </w:pPr>
            <w:r>
              <w:rPr>
                <w:spacing w:val="-4"/>
                <w:sz w:val="20"/>
              </w:rPr>
              <w:t>0.52</w:t>
            </w:r>
          </w:p>
        </w:tc>
      </w:tr>
      <w:tr>
        <w:trPr>
          <w:trHeight w:val="734"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558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P174219</w:t>
            </w:r>
          </w:p>
        </w:tc>
        <w:tc>
          <w:tcPr>
            <w:tcW w:w="2601" w:type="dxa"/>
            <w:shd w:val="clear" w:color="auto" w:fill="F8EDF3"/>
          </w:tcPr>
          <w:p>
            <w:pPr>
              <w:pStyle w:val="TableParagraph"/>
              <w:spacing w:line="252" w:lineRule="auto" w:before="2"/>
              <w:ind w:left="119" w:right="619"/>
              <w:rPr>
                <w:sz w:val="20"/>
              </w:rPr>
            </w:pPr>
            <w:r>
              <w:rPr>
                <w:sz w:val="20"/>
              </w:rPr>
              <w:t>Kiribati</w:t>
            </w:r>
            <w:r>
              <w:rPr>
                <w:spacing w:val="-20"/>
                <w:sz w:val="20"/>
              </w:rPr>
              <w:t> </w:t>
            </w:r>
            <w:r>
              <w:rPr>
                <w:sz w:val="20"/>
              </w:rPr>
              <w:t>COVID-19 Emergency</w:t>
            </w:r>
            <w:r>
              <w:rPr>
                <w:spacing w:val="-19"/>
                <w:sz w:val="20"/>
              </w:rPr>
              <w:t> </w:t>
            </w:r>
            <w:r>
              <w:rPr>
                <w:sz w:val="20"/>
              </w:rPr>
              <w:t>Response</w:t>
            </w:r>
          </w:p>
          <w:p>
            <w:pPr>
              <w:pStyle w:val="TableParagraph"/>
              <w:spacing w:line="223" w:lineRule="exact" w:before="1"/>
              <w:ind w:left="119"/>
              <w:rPr>
                <w:sz w:val="20"/>
              </w:rPr>
            </w:pPr>
            <w:r>
              <w:rPr>
                <w:spacing w:val="-2"/>
                <w:sz w:val="20"/>
              </w:rPr>
              <w:t>Project</w:t>
            </w:r>
          </w:p>
        </w:tc>
        <w:tc>
          <w:tcPr>
            <w:tcW w:w="1136" w:type="dxa"/>
            <w:shd w:val="clear" w:color="auto" w:fill="F8EDF3"/>
          </w:tcPr>
          <w:p>
            <w:pPr>
              <w:pStyle w:val="TableParagraph"/>
              <w:spacing w:before="2"/>
              <w:rPr>
                <w:rFonts w:ascii="Calibri"/>
                <w:sz w:val="20"/>
              </w:rPr>
            </w:pPr>
          </w:p>
          <w:p>
            <w:pPr>
              <w:pStyle w:val="TableParagraph"/>
              <w:ind w:right="98"/>
              <w:jc w:val="center"/>
              <w:rPr>
                <w:sz w:val="20"/>
              </w:rPr>
            </w:pPr>
            <w:r>
              <w:rPr>
                <w:spacing w:val="-4"/>
                <w:sz w:val="20"/>
              </w:rPr>
              <w:t>2020</w:t>
            </w:r>
          </w:p>
        </w:tc>
        <w:tc>
          <w:tcPr>
            <w:tcW w:w="1149" w:type="dxa"/>
            <w:shd w:val="clear" w:color="auto" w:fill="F8EDF3"/>
          </w:tcPr>
          <w:p>
            <w:pPr>
              <w:pStyle w:val="TableParagraph"/>
              <w:spacing w:before="2"/>
              <w:rPr>
                <w:rFonts w:ascii="Calibri"/>
                <w:sz w:val="20"/>
              </w:rPr>
            </w:pPr>
          </w:p>
          <w:p>
            <w:pPr>
              <w:pStyle w:val="TableParagraph"/>
              <w:ind w:left="81" w:right="85"/>
              <w:jc w:val="center"/>
              <w:rPr>
                <w:sz w:val="20"/>
              </w:rPr>
            </w:pPr>
            <w:r>
              <w:rPr>
                <w:spacing w:val="-2"/>
                <w:sz w:val="20"/>
              </w:rPr>
              <w:t>Kiribati</w:t>
            </w:r>
          </w:p>
        </w:tc>
        <w:tc>
          <w:tcPr>
            <w:tcW w:w="1636" w:type="dxa"/>
            <w:shd w:val="clear" w:color="auto" w:fill="F8EDF3"/>
          </w:tcPr>
          <w:p>
            <w:pPr>
              <w:pStyle w:val="TableParagraph"/>
              <w:spacing w:before="2"/>
              <w:rPr>
                <w:rFonts w:ascii="Calibri"/>
                <w:sz w:val="20"/>
              </w:rPr>
            </w:pPr>
          </w:p>
          <w:p>
            <w:pPr>
              <w:pStyle w:val="TableParagraph"/>
              <w:ind w:left="97" w:right="4"/>
              <w:jc w:val="center"/>
              <w:rPr>
                <w:sz w:val="20"/>
              </w:rPr>
            </w:pPr>
            <w:r>
              <w:rPr>
                <w:spacing w:val="-4"/>
                <w:sz w:val="20"/>
              </w:rPr>
              <w:t>2.48</w:t>
            </w:r>
          </w:p>
        </w:tc>
        <w:tc>
          <w:tcPr>
            <w:tcW w:w="1622" w:type="dxa"/>
            <w:shd w:val="clear" w:color="auto" w:fill="F8EDF3"/>
          </w:tcPr>
          <w:p>
            <w:pPr>
              <w:pStyle w:val="TableParagraph"/>
              <w:spacing w:before="2"/>
              <w:rPr>
                <w:rFonts w:ascii="Calibri"/>
                <w:sz w:val="20"/>
              </w:rPr>
            </w:pPr>
          </w:p>
          <w:p>
            <w:pPr>
              <w:pStyle w:val="TableParagraph"/>
              <w:ind w:left="87" w:right="91"/>
              <w:jc w:val="center"/>
              <w:rPr>
                <w:sz w:val="20"/>
              </w:rPr>
            </w:pPr>
            <w:r>
              <w:rPr>
                <w:spacing w:val="-4"/>
                <w:sz w:val="20"/>
              </w:rPr>
              <w:t>2.52</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4"/>
                <w:sz w:val="20"/>
              </w:rPr>
              <w:t>0.61</w:t>
            </w:r>
          </w:p>
        </w:tc>
      </w:tr>
      <w:tr>
        <w:trPr>
          <w:trHeight w:val="487" w:hRule="atLeast"/>
        </w:trPr>
        <w:tc>
          <w:tcPr>
            <w:tcW w:w="616" w:type="dxa"/>
          </w:tcPr>
          <w:p>
            <w:pPr>
              <w:pStyle w:val="TableParagraph"/>
              <w:spacing w:before="122"/>
              <w:ind w:left="25"/>
              <w:jc w:val="center"/>
              <w:rPr>
                <w:sz w:val="20"/>
              </w:rPr>
            </w:pPr>
            <w:r>
              <w:rPr>
                <w:spacing w:val="-5"/>
                <w:sz w:val="20"/>
              </w:rPr>
              <w:t>559</w:t>
            </w:r>
          </w:p>
        </w:tc>
        <w:tc>
          <w:tcPr>
            <w:tcW w:w="1168" w:type="dxa"/>
          </w:tcPr>
          <w:p>
            <w:pPr>
              <w:pStyle w:val="TableParagraph"/>
              <w:spacing w:before="122"/>
              <w:ind w:left="135"/>
              <w:rPr>
                <w:sz w:val="20"/>
              </w:rPr>
            </w:pPr>
            <w:r>
              <w:rPr>
                <w:spacing w:val="-2"/>
                <w:sz w:val="20"/>
              </w:rPr>
              <w:t>P176108</w:t>
            </w:r>
          </w:p>
        </w:tc>
        <w:tc>
          <w:tcPr>
            <w:tcW w:w="2601" w:type="dxa"/>
          </w:tcPr>
          <w:p>
            <w:pPr>
              <w:pStyle w:val="TableParagraph"/>
              <w:spacing w:line="232" w:lineRule="exact"/>
              <w:ind w:left="119"/>
              <w:rPr>
                <w:sz w:val="20"/>
              </w:rPr>
            </w:pPr>
            <w:r>
              <w:rPr>
                <w:w w:val="90"/>
                <w:sz w:val="20"/>
              </w:rPr>
              <w:t>Kiribati</w:t>
            </w:r>
            <w:r>
              <w:rPr>
                <w:spacing w:val="-1"/>
                <w:w w:val="90"/>
                <w:sz w:val="20"/>
              </w:rPr>
              <w:t> </w:t>
            </w:r>
            <w:r>
              <w:rPr>
                <w:w w:val="90"/>
                <w:sz w:val="20"/>
              </w:rPr>
              <w:t>Digital</w:t>
            </w:r>
            <w:r>
              <w:rPr>
                <w:spacing w:val="-5"/>
                <w:sz w:val="20"/>
              </w:rPr>
              <w:t> </w:t>
            </w:r>
            <w:r>
              <w:rPr>
                <w:spacing w:val="-2"/>
                <w:w w:val="90"/>
                <w:sz w:val="20"/>
              </w:rPr>
              <w:t>Government</w:t>
            </w:r>
          </w:p>
          <w:p>
            <w:pPr>
              <w:pStyle w:val="TableParagraph"/>
              <w:spacing w:line="223" w:lineRule="exact" w:before="12"/>
              <w:ind w:left="119"/>
              <w:rPr>
                <w:sz w:val="20"/>
              </w:rPr>
            </w:pPr>
            <w:r>
              <w:rPr>
                <w:spacing w:val="-2"/>
                <w:sz w:val="20"/>
              </w:rPr>
              <w:t>Project</w:t>
            </w:r>
          </w:p>
        </w:tc>
        <w:tc>
          <w:tcPr>
            <w:tcW w:w="1136" w:type="dxa"/>
          </w:tcPr>
          <w:p>
            <w:pPr>
              <w:pStyle w:val="TableParagraph"/>
              <w:spacing w:before="122"/>
              <w:ind w:right="98"/>
              <w:jc w:val="center"/>
              <w:rPr>
                <w:sz w:val="20"/>
              </w:rPr>
            </w:pPr>
            <w:r>
              <w:rPr>
                <w:spacing w:val="-4"/>
                <w:sz w:val="20"/>
              </w:rPr>
              <w:t>2022</w:t>
            </w:r>
          </w:p>
        </w:tc>
        <w:tc>
          <w:tcPr>
            <w:tcW w:w="1149" w:type="dxa"/>
          </w:tcPr>
          <w:p>
            <w:pPr>
              <w:pStyle w:val="TableParagraph"/>
              <w:spacing w:before="122"/>
              <w:ind w:left="81" w:right="85"/>
              <w:jc w:val="center"/>
              <w:rPr>
                <w:sz w:val="20"/>
              </w:rPr>
            </w:pPr>
            <w:r>
              <w:rPr>
                <w:spacing w:val="-2"/>
                <w:sz w:val="20"/>
              </w:rPr>
              <w:t>Kiribati</w:t>
            </w:r>
          </w:p>
        </w:tc>
        <w:tc>
          <w:tcPr>
            <w:tcW w:w="1636" w:type="dxa"/>
          </w:tcPr>
          <w:p>
            <w:pPr>
              <w:pStyle w:val="TableParagraph"/>
              <w:spacing w:before="122"/>
              <w:ind w:left="97" w:right="7"/>
              <w:jc w:val="center"/>
              <w:rPr>
                <w:sz w:val="20"/>
              </w:rPr>
            </w:pPr>
            <w:r>
              <w:rPr>
                <w:spacing w:val="-2"/>
                <w:sz w:val="20"/>
              </w:rPr>
              <w:t>12.00</w:t>
            </w:r>
          </w:p>
        </w:tc>
        <w:tc>
          <w:tcPr>
            <w:tcW w:w="1622" w:type="dxa"/>
          </w:tcPr>
          <w:p>
            <w:pPr>
              <w:pStyle w:val="TableParagraph"/>
              <w:spacing w:before="122"/>
              <w:ind w:left="87" w:right="91"/>
              <w:jc w:val="center"/>
              <w:rPr>
                <w:sz w:val="20"/>
              </w:rPr>
            </w:pPr>
            <w:r>
              <w:rPr>
                <w:spacing w:val="-4"/>
                <w:sz w:val="20"/>
              </w:rPr>
              <w:t>1.29</w:t>
            </w:r>
          </w:p>
        </w:tc>
        <w:tc>
          <w:tcPr>
            <w:tcW w:w="1546" w:type="dxa"/>
          </w:tcPr>
          <w:p>
            <w:pPr>
              <w:pStyle w:val="TableParagraph"/>
              <w:spacing w:before="122"/>
              <w:ind w:left="9" w:right="16"/>
              <w:jc w:val="center"/>
              <w:rPr>
                <w:sz w:val="20"/>
              </w:rPr>
            </w:pPr>
            <w:r>
              <w:rPr>
                <w:spacing w:val="-4"/>
                <w:sz w:val="20"/>
              </w:rPr>
              <w:t>0.00</w:t>
            </w:r>
          </w:p>
        </w:tc>
        <w:tc>
          <w:tcPr>
            <w:tcW w:w="1631" w:type="dxa"/>
          </w:tcPr>
          <w:p>
            <w:pPr>
              <w:pStyle w:val="TableParagraph"/>
              <w:spacing w:before="122"/>
              <w:ind w:right="7"/>
              <w:jc w:val="center"/>
              <w:rPr>
                <w:sz w:val="20"/>
              </w:rPr>
            </w:pPr>
            <w:r>
              <w:rPr>
                <w:spacing w:val="-4"/>
                <w:sz w:val="20"/>
              </w:rPr>
              <w:t>0.87</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560</w:t>
            </w:r>
          </w:p>
        </w:tc>
        <w:tc>
          <w:tcPr>
            <w:tcW w:w="1168" w:type="dxa"/>
            <w:shd w:val="clear" w:color="auto" w:fill="F8EDF3"/>
          </w:tcPr>
          <w:p>
            <w:pPr>
              <w:pStyle w:val="TableParagraph"/>
              <w:spacing w:before="124"/>
              <w:ind w:left="135"/>
              <w:rPr>
                <w:sz w:val="20"/>
              </w:rPr>
            </w:pPr>
            <w:r>
              <w:rPr>
                <w:spacing w:val="-2"/>
                <w:sz w:val="20"/>
              </w:rPr>
              <w:t>P176478</w:t>
            </w:r>
          </w:p>
        </w:tc>
        <w:tc>
          <w:tcPr>
            <w:tcW w:w="2601" w:type="dxa"/>
            <w:shd w:val="clear" w:color="auto" w:fill="F8EDF3"/>
          </w:tcPr>
          <w:p>
            <w:pPr>
              <w:pStyle w:val="TableParagraph"/>
              <w:spacing w:before="2"/>
              <w:ind w:left="119"/>
              <w:rPr>
                <w:sz w:val="20"/>
              </w:rPr>
            </w:pPr>
            <w:r>
              <w:rPr>
                <w:spacing w:val="-4"/>
                <w:sz w:val="20"/>
              </w:rPr>
              <w:t>South</w:t>
            </w:r>
            <w:r>
              <w:rPr>
                <w:spacing w:val="-17"/>
                <w:sz w:val="20"/>
              </w:rPr>
              <w:t> </w:t>
            </w:r>
            <w:r>
              <w:rPr>
                <w:spacing w:val="-4"/>
                <w:sz w:val="20"/>
              </w:rPr>
              <w:t>Tarawa</w:t>
            </w:r>
            <w:r>
              <w:rPr>
                <w:spacing w:val="-17"/>
                <w:sz w:val="20"/>
              </w:rPr>
              <w:t> </w:t>
            </w:r>
            <w:r>
              <w:rPr>
                <w:spacing w:val="-4"/>
                <w:sz w:val="20"/>
              </w:rPr>
              <w:t>Sanitation</w:t>
            </w:r>
          </w:p>
          <w:p>
            <w:pPr>
              <w:pStyle w:val="TableParagraph"/>
              <w:spacing w:line="223" w:lineRule="exact" w:before="13"/>
              <w:ind w:left="119"/>
              <w:rPr>
                <w:sz w:val="20"/>
              </w:rPr>
            </w:pPr>
            <w:r>
              <w:rPr>
                <w:spacing w:val="-2"/>
                <w:sz w:val="20"/>
              </w:rPr>
              <w:t>Project</w:t>
            </w:r>
          </w:p>
        </w:tc>
        <w:tc>
          <w:tcPr>
            <w:tcW w:w="1136" w:type="dxa"/>
            <w:shd w:val="clear" w:color="auto" w:fill="F8EDF3"/>
          </w:tcPr>
          <w:p>
            <w:pPr>
              <w:pStyle w:val="TableParagraph"/>
              <w:spacing w:before="124"/>
              <w:ind w:right="98"/>
              <w:jc w:val="center"/>
              <w:rPr>
                <w:sz w:val="20"/>
              </w:rPr>
            </w:pPr>
            <w:r>
              <w:rPr>
                <w:spacing w:val="-4"/>
                <w:sz w:val="20"/>
              </w:rPr>
              <w:t>2022</w:t>
            </w:r>
          </w:p>
        </w:tc>
        <w:tc>
          <w:tcPr>
            <w:tcW w:w="1149" w:type="dxa"/>
            <w:shd w:val="clear" w:color="auto" w:fill="F8EDF3"/>
          </w:tcPr>
          <w:p>
            <w:pPr>
              <w:pStyle w:val="TableParagraph"/>
              <w:spacing w:before="124"/>
              <w:ind w:left="81" w:right="85"/>
              <w:jc w:val="center"/>
              <w:rPr>
                <w:sz w:val="20"/>
              </w:rPr>
            </w:pPr>
            <w:r>
              <w:rPr>
                <w:spacing w:val="-2"/>
                <w:sz w:val="20"/>
              </w:rPr>
              <w:t>Kiribati</w:t>
            </w:r>
          </w:p>
        </w:tc>
        <w:tc>
          <w:tcPr>
            <w:tcW w:w="1636" w:type="dxa"/>
            <w:shd w:val="clear" w:color="auto" w:fill="F8EDF3"/>
          </w:tcPr>
          <w:p>
            <w:pPr>
              <w:pStyle w:val="TableParagraph"/>
              <w:spacing w:before="124"/>
              <w:ind w:left="97" w:right="7"/>
              <w:jc w:val="center"/>
              <w:rPr>
                <w:sz w:val="20"/>
              </w:rPr>
            </w:pPr>
            <w:r>
              <w:rPr>
                <w:spacing w:val="-2"/>
                <w:sz w:val="20"/>
              </w:rPr>
              <w:t>19.49</w:t>
            </w:r>
          </w:p>
        </w:tc>
        <w:tc>
          <w:tcPr>
            <w:tcW w:w="1622" w:type="dxa"/>
            <w:shd w:val="clear" w:color="auto" w:fill="F8EDF3"/>
          </w:tcPr>
          <w:p>
            <w:pPr>
              <w:pStyle w:val="TableParagraph"/>
              <w:spacing w:before="124"/>
              <w:ind w:left="87" w:right="91"/>
              <w:jc w:val="center"/>
              <w:rPr>
                <w:sz w:val="20"/>
              </w:rPr>
            </w:pPr>
            <w:r>
              <w:rPr>
                <w:spacing w:val="-4"/>
                <w:sz w:val="20"/>
              </w:rPr>
              <w:t>2.07</w:t>
            </w:r>
          </w:p>
        </w:tc>
        <w:tc>
          <w:tcPr>
            <w:tcW w:w="1546" w:type="dxa"/>
            <w:shd w:val="clear" w:color="auto" w:fill="F8EDF3"/>
          </w:tcPr>
          <w:p>
            <w:pPr>
              <w:pStyle w:val="TableParagraph"/>
              <w:spacing w:before="124"/>
              <w:ind w:left="9" w:right="16"/>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spacing w:val="-4"/>
                <w:sz w:val="20"/>
              </w:rPr>
              <w:t>0.93</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561</w:t>
            </w:r>
          </w:p>
        </w:tc>
        <w:tc>
          <w:tcPr>
            <w:tcW w:w="1168" w:type="dxa"/>
          </w:tcPr>
          <w:p>
            <w:pPr>
              <w:pStyle w:val="TableParagraph"/>
              <w:rPr>
                <w:rFonts w:ascii="Calibri"/>
                <w:sz w:val="20"/>
              </w:rPr>
            </w:pPr>
          </w:p>
          <w:p>
            <w:pPr>
              <w:pStyle w:val="TableParagraph"/>
              <w:ind w:left="135"/>
              <w:rPr>
                <w:sz w:val="20"/>
              </w:rPr>
            </w:pPr>
            <w:r>
              <w:rPr>
                <w:spacing w:val="-2"/>
                <w:sz w:val="20"/>
              </w:rPr>
              <w:t>P176702</w:t>
            </w:r>
          </w:p>
        </w:tc>
        <w:tc>
          <w:tcPr>
            <w:tcW w:w="2601" w:type="dxa"/>
          </w:tcPr>
          <w:p>
            <w:pPr>
              <w:pStyle w:val="TableParagraph"/>
              <w:spacing w:line="252" w:lineRule="auto"/>
              <w:ind w:left="119"/>
              <w:rPr>
                <w:sz w:val="20"/>
              </w:rPr>
            </w:pPr>
            <w:r>
              <w:rPr>
                <w:sz w:val="20"/>
              </w:rPr>
              <w:t>Kiribati Outer Islands </w:t>
            </w:r>
            <w:r>
              <w:rPr>
                <w:spacing w:val="-4"/>
                <w:sz w:val="20"/>
              </w:rPr>
              <w:t>Resilience</w:t>
            </w:r>
            <w:r>
              <w:rPr>
                <w:spacing w:val="-13"/>
                <w:sz w:val="20"/>
              </w:rPr>
              <w:t> </w:t>
            </w:r>
            <w:r>
              <w:rPr>
                <w:spacing w:val="-4"/>
                <w:sz w:val="20"/>
              </w:rPr>
              <w:t>and</w:t>
            </w:r>
            <w:r>
              <w:rPr>
                <w:spacing w:val="-12"/>
                <w:sz w:val="20"/>
              </w:rPr>
              <w:t> </w:t>
            </w:r>
            <w:r>
              <w:rPr>
                <w:spacing w:val="-4"/>
                <w:sz w:val="20"/>
              </w:rPr>
              <w:t>Adaptation</w:t>
            </w:r>
          </w:p>
          <w:p>
            <w:pPr>
              <w:pStyle w:val="TableParagraph"/>
              <w:spacing w:line="223" w:lineRule="exact" w:before="1"/>
              <w:ind w:left="119"/>
              <w:rPr>
                <w:sz w:val="20"/>
              </w:rPr>
            </w:pPr>
            <w:r>
              <w:rPr>
                <w:spacing w:val="-2"/>
                <w:sz w:val="20"/>
              </w:rPr>
              <w:t>Project</w:t>
            </w:r>
          </w:p>
        </w:tc>
        <w:tc>
          <w:tcPr>
            <w:tcW w:w="1136" w:type="dxa"/>
          </w:tcPr>
          <w:p>
            <w:pPr>
              <w:pStyle w:val="TableParagraph"/>
              <w:rPr>
                <w:rFonts w:ascii="Calibri"/>
                <w:sz w:val="20"/>
              </w:rPr>
            </w:pPr>
          </w:p>
          <w:p>
            <w:pPr>
              <w:pStyle w:val="TableParagraph"/>
              <w:ind w:right="98"/>
              <w:jc w:val="center"/>
              <w:rPr>
                <w:sz w:val="20"/>
              </w:rPr>
            </w:pPr>
            <w:r>
              <w:rPr>
                <w:spacing w:val="-4"/>
                <w:sz w:val="20"/>
              </w:rPr>
              <w:t>2022</w:t>
            </w:r>
          </w:p>
        </w:tc>
        <w:tc>
          <w:tcPr>
            <w:tcW w:w="1149" w:type="dxa"/>
          </w:tcPr>
          <w:p>
            <w:pPr>
              <w:pStyle w:val="TableParagraph"/>
              <w:rPr>
                <w:rFonts w:ascii="Calibri"/>
                <w:sz w:val="20"/>
              </w:rPr>
            </w:pPr>
          </w:p>
          <w:p>
            <w:pPr>
              <w:pStyle w:val="TableParagraph"/>
              <w:ind w:left="81" w:right="85"/>
              <w:jc w:val="center"/>
              <w:rPr>
                <w:sz w:val="20"/>
              </w:rPr>
            </w:pPr>
            <w:r>
              <w:rPr>
                <w:spacing w:val="-2"/>
                <w:sz w:val="20"/>
              </w:rPr>
              <w:t>Kiribati</w:t>
            </w:r>
          </w:p>
        </w:tc>
        <w:tc>
          <w:tcPr>
            <w:tcW w:w="1636" w:type="dxa"/>
          </w:tcPr>
          <w:p>
            <w:pPr>
              <w:pStyle w:val="TableParagraph"/>
              <w:rPr>
                <w:rFonts w:ascii="Calibri"/>
                <w:sz w:val="20"/>
              </w:rPr>
            </w:pPr>
          </w:p>
          <w:p>
            <w:pPr>
              <w:pStyle w:val="TableParagraph"/>
              <w:ind w:left="97" w:right="7"/>
              <w:jc w:val="center"/>
              <w:rPr>
                <w:sz w:val="20"/>
              </w:rPr>
            </w:pPr>
            <w:r>
              <w:rPr>
                <w:spacing w:val="-2"/>
                <w:sz w:val="20"/>
              </w:rPr>
              <w:t>20.00</w:t>
            </w:r>
          </w:p>
        </w:tc>
        <w:tc>
          <w:tcPr>
            <w:tcW w:w="1622" w:type="dxa"/>
          </w:tcPr>
          <w:p>
            <w:pPr>
              <w:pStyle w:val="TableParagraph"/>
              <w:rPr>
                <w:rFonts w:ascii="Calibri"/>
                <w:sz w:val="20"/>
              </w:rPr>
            </w:pPr>
          </w:p>
          <w:p>
            <w:pPr>
              <w:pStyle w:val="TableParagraph"/>
              <w:ind w:left="87" w:right="91"/>
              <w:jc w:val="center"/>
              <w:rPr>
                <w:sz w:val="20"/>
              </w:rPr>
            </w:pPr>
            <w:r>
              <w:rPr>
                <w:spacing w:val="-4"/>
                <w:sz w:val="20"/>
              </w:rPr>
              <w:t>4.38</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4"/>
                <w:sz w:val="20"/>
              </w:rPr>
              <w:t>3.13</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562</w:t>
            </w:r>
          </w:p>
        </w:tc>
        <w:tc>
          <w:tcPr>
            <w:tcW w:w="1168" w:type="dxa"/>
            <w:shd w:val="clear" w:color="auto" w:fill="F8EDF3"/>
          </w:tcPr>
          <w:p>
            <w:pPr>
              <w:pStyle w:val="TableParagraph"/>
              <w:spacing w:before="122"/>
              <w:ind w:left="135"/>
              <w:rPr>
                <w:sz w:val="20"/>
              </w:rPr>
            </w:pPr>
            <w:r>
              <w:rPr>
                <w:spacing w:val="-2"/>
                <w:sz w:val="20"/>
              </w:rPr>
              <w:t>P507659</w:t>
            </w:r>
          </w:p>
        </w:tc>
        <w:tc>
          <w:tcPr>
            <w:tcW w:w="2601" w:type="dxa"/>
            <w:shd w:val="clear" w:color="auto" w:fill="F8EDF3"/>
          </w:tcPr>
          <w:p>
            <w:pPr>
              <w:pStyle w:val="TableParagraph"/>
              <w:spacing w:line="232" w:lineRule="exact"/>
              <w:ind w:left="119"/>
              <w:rPr>
                <w:sz w:val="20"/>
              </w:rPr>
            </w:pPr>
            <w:r>
              <w:rPr>
                <w:spacing w:val="-4"/>
                <w:sz w:val="20"/>
              </w:rPr>
              <w:t>Western</w:t>
            </w:r>
            <w:r>
              <w:rPr>
                <w:spacing w:val="-10"/>
                <w:sz w:val="20"/>
              </w:rPr>
              <w:t> </w:t>
            </w:r>
            <w:r>
              <w:rPr>
                <w:spacing w:val="-4"/>
                <w:sz w:val="20"/>
              </w:rPr>
              <w:t>Balkans</w:t>
            </w:r>
            <w:r>
              <w:rPr>
                <w:spacing w:val="-11"/>
                <w:sz w:val="20"/>
              </w:rPr>
              <w:t> </w:t>
            </w:r>
            <w:r>
              <w:rPr>
                <w:spacing w:val="-4"/>
                <w:sz w:val="20"/>
              </w:rPr>
              <w:t>Trade</w:t>
            </w:r>
            <w:r>
              <w:rPr>
                <w:spacing w:val="-9"/>
                <w:sz w:val="20"/>
              </w:rPr>
              <w:t> </w:t>
            </w:r>
            <w:r>
              <w:rPr>
                <w:spacing w:val="-5"/>
                <w:sz w:val="20"/>
              </w:rPr>
              <w:t>and</w:t>
            </w:r>
          </w:p>
          <w:p>
            <w:pPr>
              <w:pStyle w:val="TableParagraph"/>
              <w:spacing w:line="223" w:lineRule="exact" w:before="12"/>
              <w:ind w:left="119"/>
              <w:rPr>
                <w:sz w:val="20"/>
              </w:rPr>
            </w:pPr>
            <w:r>
              <w:rPr>
                <w:spacing w:val="2"/>
                <w:w w:val="90"/>
                <w:sz w:val="20"/>
              </w:rPr>
              <w:t>Transport</w:t>
            </w:r>
            <w:r>
              <w:rPr>
                <w:spacing w:val="1"/>
                <w:sz w:val="20"/>
              </w:rPr>
              <w:t> </w:t>
            </w:r>
            <w:r>
              <w:rPr>
                <w:spacing w:val="2"/>
                <w:w w:val="90"/>
                <w:sz w:val="20"/>
              </w:rPr>
              <w:t>Facilitation</w:t>
            </w:r>
            <w:r>
              <w:rPr>
                <w:spacing w:val="1"/>
                <w:sz w:val="20"/>
              </w:rPr>
              <w:t> </w:t>
            </w:r>
            <w:r>
              <w:rPr>
                <w:spacing w:val="-5"/>
                <w:w w:val="90"/>
                <w:sz w:val="20"/>
              </w:rPr>
              <w:t>2.0</w:t>
            </w:r>
          </w:p>
        </w:tc>
        <w:tc>
          <w:tcPr>
            <w:tcW w:w="1136" w:type="dxa"/>
            <w:shd w:val="clear" w:color="auto" w:fill="F8EDF3"/>
          </w:tcPr>
          <w:p>
            <w:pPr>
              <w:pStyle w:val="TableParagraph"/>
              <w:spacing w:before="122"/>
              <w:ind w:right="98"/>
              <w:jc w:val="center"/>
              <w:rPr>
                <w:sz w:val="20"/>
              </w:rPr>
            </w:pPr>
            <w:r>
              <w:rPr>
                <w:spacing w:val="-4"/>
                <w:sz w:val="20"/>
              </w:rPr>
              <w:t>2025</w:t>
            </w:r>
          </w:p>
        </w:tc>
        <w:tc>
          <w:tcPr>
            <w:tcW w:w="1149" w:type="dxa"/>
            <w:shd w:val="clear" w:color="auto" w:fill="F8EDF3"/>
          </w:tcPr>
          <w:p>
            <w:pPr>
              <w:pStyle w:val="TableParagraph"/>
              <w:spacing w:before="122"/>
              <w:ind w:left="82" w:right="85"/>
              <w:jc w:val="center"/>
              <w:rPr>
                <w:sz w:val="20"/>
              </w:rPr>
            </w:pPr>
            <w:r>
              <w:rPr>
                <w:spacing w:val="-2"/>
                <w:sz w:val="20"/>
              </w:rPr>
              <w:t>Kosovo</w:t>
            </w:r>
          </w:p>
        </w:tc>
        <w:tc>
          <w:tcPr>
            <w:tcW w:w="1636" w:type="dxa"/>
            <w:shd w:val="clear" w:color="auto" w:fill="F8EDF3"/>
          </w:tcPr>
          <w:p>
            <w:pPr>
              <w:pStyle w:val="TableParagraph"/>
              <w:spacing w:before="122"/>
              <w:ind w:left="97" w:right="7"/>
              <w:jc w:val="center"/>
              <w:rPr>
                <w:sz w:val="20"/>
              </w:rPr>
            </w:pPr>
            <w:r>
              <w:rPr>
                <w:spacing w:val="-2"/>
                <w:sz w:val="20"/>
              </w:rPr>
              <w:t>37.70</w:t>
            </w:r>
          </w:p>
        </w:tc>
        <w:tc>
          <w:tcPr>
            <w:tcW w:w="1622" w:type="dxa"/>
            <w:shd w:val="clear" w:color="auto" w:fill="F8EDF3"/>
          </w:tcPr>
          <w:p>
            <w:pPr>
              <w:pStyle w:val="TableParagraph"/>
              <w:spacing w:before="122"/>
              <w:ind w:left="87" w:right="91"/>
              <w:jc w:val="center"/>
              <w:rPr>
                <w:sz w:val="20"/>
              </w:rPr>
            </w:pPr>
            <w:r>
              <w:rPr>
                <w:spacing w:val="-4"/>
                <w:sz w:val="20"/>
              </w:rPr>
              <w:t>0.00</w:t>
            </w:r>
          </w:p>
        </w:tc>
        <w:tc>
          <w:tcPr>
            <w:tcW w:w="1546" w:type="dxa"/>
            <w:shd w:val="clear" w:color="auto" w:fill="F8EDF3"/>
          </w:tcPr>
          <w:p>
            <w:pPr>
              <w:pStyle w:val="TableParagraph"/>
              <w:spacing w:before="122"/>
              <w:ind w:left="9" w:right="19"/>
              <w:jc w:val="center"/>
              <w:rPr>
                <w:sz w:val="20"/>
              </w:rPr>
            </w:pPr>
            <w:r>
              <w:rPr>
                <w:spacing w:val="-2"/>
                <w:sz w:val="20"/>
              </w:rPr>
              <w:t>37.70</w:t>
            </w:r>
          </w:p>
        </w:tc>
        <w:tc>
          <w:tcPr>
            <w:tcW w:w="1631" w:type="dxa"/>
            <w:shd w:val="clear" w:color="auto" w:fill="F8EDF3"/>
          </w:tcPr>
          <w:p>
            <w:pPr>
              <w:pStyle w:val="TableParagraph"/>
              <w:spacing w:before="122"/>
              <w:ind w:right="7"/>
              <w:jc w:val="center"/>
              <w:rPr>
                <w:sz w:val="20"/>
              </w:rPr>
            </w:pPr>
            <w:r>
              <w:rPr>
                <w:spacing w:val="-4"/>
                <w:sz w:val="20"/>
              </w:rPr>
              <w:t>0.00</w:t>
            </w:r>
          </w:p>
        </w:tc>
      </w:tr>
      <w:tr>
        <w:trPr>
          <w:trHeight w:val="489" w:hRule="atLeast"/>
        </w:trPr>
        <w:tc>
          <w:tcPr>
            <w:tcW w:w="616" w:type="dxa"/>
          </w:tcPr>
          <w:p>
            <w:pPr>
              <w:pStyle w:val="TableParagraph"/>
              <w:spacing w:before="124"/>
              <w:ind w:left="25"/>
              <w:jc w:val="center"/>
              <w:rPr>
                <w:sz w:val="20"/>
              </w:rPr>
            </w:pPr>
            <w:r>
              <w:rPr>
                <w:spacing w:val="-5"/>
                <w:sz w:val="20"/>
              </w:rPr>
              <w:t>563</w:t>
            </w:r>
          </w:p>
        </w:tc>
        <w:tc>
          <w:tcPr>
            <w:tcW w:w="1168" w:type="dxa"/>
          </w:tcPr>
          <w:p>
            <w:pPr>
              <w:pStyle w:val="TableParagraph"/>
              <w:spacing w:before="124"/>
              <w:ind w:left="135"/>
              <w:rPr>
                <w:sz w:val="20"/>
              </w:rPr>
            </w:pPr>
            <w:r>
              <w:rPr>
                <w:spacing w:val="-2"/>
                <w:sz w:val="20"/>
              </w:rPr>
              <w:t>P507881</w:t>
            </w:r>
          </w:p>
        </w:tc>
        <w:tc>
          <w:tcPr>
            <w:tcW w:w="2601" w:type="dxa"/>
          </w:tcPr>
          <w:p>
            <w:pPr>
              <w:pStyle w:val="TableParagraph"/>
              <w:spacing w:before="2"/>
              <w:ind w:left="119"/>
              <w:rPr>
                <w:sz w:val="20"/>
              </w:rPr>
            </w:pPr>
            <w:r>
              <w:rPr>
                <w:spacing w:val="-2"/>
                <w:sz w:val="20"/>
              </w:rPr>
              <w:t>Kosovo</w:t>
            </w:r>
            <w:r>
              <w:rPr>
                <w:spacing w:val="-13"/>
                <w:sz w:val="20"/>
              </w:rPr>
              <w:t> </w:t>
            </w:r>
            <w:r>
              <w:rPr>
                <w:spacing w:val="-2"/>
                <w:sz w:val="20"/>
              </w:rPr>
              <w:t>Financial</w:t>
            </w:r>
            <w:r>
              <w:rPr>
                <w:spacing w:val="-11"/>
                <w:sz w:val="20"/>
              </w:rPr>
              <w:t> </w:t>
            </w:r>
            <w:r>
              <w:rPr>
                <w:spacing w:val="-2"/>
                <w:sz w:val="20"/>
              </w:rPr>
              <w:t>Sector</w:t>
            </w:r>
          </w:p>
          <w:p>
            <w:pPr>
              <w:pStyle w:val="TableParagraph"/>
              <w:spacing w:line="223" w:lineRule="exact" w:before="12"/>
              <w:ind w:left="119"/>
              <w:rPr>
                <w:sz w:val="20"/>
              </w:rPr>
            </w:pPr>
            <w:r>
              <w:rPr>
                <w:spacing w:val="-2"/>
                <w:sz w:val="20"/>
              </w:rPr>
              <w:t>Development</w:t>
            </w:r>
          </w:p>
        </w:tc>
        <w:tc>
          <w:tcPr>
            <w:tcW w:w="1136" w:type="dxa"/>
          </w:tcPr>
          <w:p>
            <w:pPr>
              <w:pStyle w:val="TableParagraph"/>
              <w:spacing w:before="124"/>
              <w:ind w:right="98"/>
              <w:jc w:val="center"/>
              <w:rPr>
                <w:sz w:val="20"/>
              </w:rPr>
            </w:pPr>
            <w:r>
              <w:rPr>
                <w:spacing w:val="-4"/>
                <w:sz w:val="20"/>
              </w:rPr>
              <w:t>2025</w:t>
            </w:r>
          </w:p>
        </w:tc>
        <w:tc>
          <w:tcPr>
            <w:tcW w:w="1149" w:type="dxa"/>
          </w:tcPr>
          <w:p>
            <w:pPr>
              <w:pStyle w:val="TableParagraph"/>
              <w:spacing w:before="124"/>
              <w:ind w:left="82" w:right="85"/>
              <w:jc w:val="center"/>
              <w:rPr>
                <w:sz w:val="20"/>
              </w:rPr>
            </w:pPr>
            <w:r>
              <w:rPr>
                <w:spacing w:val="-2"/>
                <w:sz w:val="20"/>
              </w:rPr>
              <w:t>Kosovo</w:t>
            </w:r>
          </w:p>
        </w:tc>
        <w:tc>
          <w:tcPr>
            <w:tcW w:w="1636" w:type="dxa"/>
          </w:tcPr>
          <w:p>
            <w:pPr>
              <w:pStyle w:val="TableParagraph"/>
              <w:spacing w:before="124"/>
              <w:ind w:left="97" w:right="7"/>
              <w:jc w:val="center"/>
              <w:rPr>
                <w:sz w:val="20"/>
              </w:rPr>
            </w:pPr>
            <w:r>
              <w:rPr>
                <w:spacing w:val="-2"/>
                <w:sz w:val="20"/>
              </w:rPr>
              <w:t>52.00</w:t>
            </w:r>
          </w:p>
        </w:tc>
        <w:tc>
          <w:tcPr>
            <w:tcW w:w="1622" w:type="dxa"/>
          </w:tcPr>
          <w:p>
            <w:pPr>
              <w:pStyle w:val="TableParagraph"/>
              <w:spacing w:before="124"/>
              <w:ind w:left="87" w:right="91"/>
              <w:jc w:val="center"/>
              <w:rPr>
                <w:sz w:val="20"/>
              </w:rPr>
            </w:pPr>
            <w:r>
              <w:rPr>
                <w:spacing w:val="-4"/>
                <w:sz w:val="20"/>
              </w:rPr>
              <w:t>0.00</w:t>
            </w:r>
          </w:p>
        </w:tc>
        <w:tc>
          <w:tcPr>
            <w:tcW w:w="1546" w:type="dxa"/>
          </w:tcPr>
          <w:p>
            <w:pPr>
              <w:pStyle w:val="TableParagraph"/>
              <w:spacing w:before="124"/>
              <w:ind w:left="9" w:right="19"/>
              <w:jc w:val="center"/>
              <w:rPr>
                <w:sz w:val="20"/>
              </w:rPr>
            </w:pPr>
            <w:r>
              <w:rPr>
                <w:spacing w:val="-2"/>
                <w:sz w:val="20"/>
              </w:rPr>
              <w:t>52.00</w:t>
            </w:r>
          </w:p>
        </w:tc>
        <w:tc>
          <w:tcPr>
            <w:tcW w:w="1631" w:type="dxa"/>
          </w:tcPr>
          <w:p>
            <w:pPr>
              <w:pStyle w:val="TableParagraph"/>
              <w:spacing w:before="124"/>
              <w:ind w:right="7"/>
              <w:jc w:val="center"/>
              <w:rPr>
                <w:sz w:val="20"/>
              </w:rPr>
            </w:pPr>
            <w:r>
              <w:rPr>
                <w:spacing w:val="-4"/>
                <w:sz w:val="20"/>
              </w:rPr>
              <w:t>0.00</w:t>
            </w:r>
          </w:p>
        </w:tc>
      </w:tr>
      <w:tr>
        <w:trPr>
          <w:trHeight w:val="488" w:hRule="atLeast"/>
        </w:trPr>
        <w:tc>
          <w:tcPr>
            <w:tcW w:w="616" w:type="dxa"/>
            <w:shd w:val="clear" w:color="auto" w:fill="F8EDF3"/>
          </w:tcPr>
          <w:p>
            <w:pPr>
              <w:pStyle w:val="TableParagraph"/>
              <w:spacing w:before="122"/>
              <w:ind w:left="25"/>
              <w:jc w:val="center"/>
              <w:rPr>
                <w:sz w:val="20"/>
              </w:rPr>
            </w:pPr>
            <w:r>
              <w:rPr>
                <w:spacing w:val="-5"/>
                <w:sz w:val="20"/>
              </w:rPr>
              <w:t>564</w:t>
            </w:r>
          </w:p>
        </w:tc>
        <w:tc>
          <w:tcPr>
            <w:tcW w:w="1168" w:type="dxa"/>
            <w:shd w:val="clear" w:color="auto" w:fill="F8EDF3"/>
          </w:tcPr>
          <w:p>
            <w:pPr>
              <w:pStyle w:val="TableParagraph"/>
              <w:spacing w:before="122"/>
              <w:ind w:left="135"/>
              <w:rPr>
                <w:sz w:val="20"/>
              </w:rPr>
            </w:pPr>
            <w:r>
              <w:rPr>
                <w:spacing w:val="-2"/>
                <w:sz w:val="20"/>
              </w:rPr>
              <w:t>P133829</w:t>
            </w:r>
          </w:p>
        </w:tc>
        <w:tc>
          <w:tcPr>
            <w:tcW w:w="2601" w:type="dxa"/>
            <w:shd w:val="clear" w:color="auto" w:fill="F8EDF3"/>
          </w:tcPr>
          <w:p>
            <w:pPr>
              <w:pStyle w:val="TableParagraph"/>
              <w:spacing w:line="232" w:lineRule="exact"/>
              <w:ind w:left="119"/>
              <w:rPr>
                <w:sz w:val="20"/>
              </w:rPr>
            </w:pPr>
            <w:r>
              <w:rPr>
                <w:spacing w:val="-4"/>
                <w:sz w:val="20"/>
              </w:rPr>
              <w:t>Kosovo</w:t>
            </w:r>
            <w:r>
              <w:rPr>
                <w:spacing w:val="-10"/>
                <w:sz w:val="20"/>
              </w:rPr>
              <w:t> </w:t>
            </w:r>
            <w:r>
              <w:rPr>
                <w:spacing w:val="-4"/>
                <w:sz w:val="20"/>
              </w:rPr>
              <w:t>Water</w:t>
            </w:r>
            <w:r>
              <w:rPr>
                <w:spacing w:val="-9"/>
                <w:sz w:val="20"/>
              </w:rPr>
              <w:t> </w:t>
            </w:r>
            <w:r>
              <w:rPr>
                <w:spacing w:val="-4"/>
                <w:sz w:val="20"/>
              </w:rPr>
              <w:t>Security</w:t>
            </w:r>
            <w:r>
              <w:rPr>
                <w:spacing w:val="-9"/>
                <w:sz w:val="20"/>
              </w:rPr>
              <w:t> </w:t>
            </w:r>
            <w:r>
              <w:rPr>
                <w:spacing w:val="-5"/>
                <w:sz w:val="20"/>
              </w:rPr>
              <w:t>and</w:t>
            </w:r>
          </w:p>
          <w:p>
            <w:pPr>
              <w:pStyle w:val="TableParagraph"/>
              <w:spacing w:line="223" w:lineRule="exact" w:before="13"/>
              <w:ind w:left="119"/>
              <w:rPr>
                <w:sz w:val="20"/>
              </w:rPr>
            </w:pPr>
            <w:r>
              <w:rPr>
                <w:spacing w:val="-4"/>
                <w:sz w:val="20"/>
              </w:rPr>
              <w:t>Canal</w:t>
            </w:r>
            <w:r>
              <w:rPr>
                <w:spacing w:val="-8"/>
                <w:sz w:val="20"/>
              </w:rPr>
              <w:t> </w:t>
            </w:r>
            <w:r>
              <w:rPr>
                <w:spacing w:val="-4"/>
                <w:sz w:val="20"/>
              </w:rPr>
              <w:t>Protection</w:t>
            </w:r>
            <w:r>
              <w:rPr>
                <w:spacing w:val="-8"/>
                <w:sz w:val="20"/>
              </w:rPr>
              <w:t> </w:t>
            </w:r>
            <w:r>
              <w:rPr>
                <w:spacing w:val="-4"/>
                <w:sz w:val="20"/>
              </w:rPr>
              <w:t>Project</w:t>
            </w:r>
          </w:p>
        </w:tc>
        <w:tc>
          <w:tcPr>
            <w:tcW w:w="1136" w:type="dxa"/>
            <w:shd w:val="clear" w:color="auto" w:fill="F8EDF3"/>
          </w:tcPr>
          <w:p>
            <w:pPr>
              <w:pStyle w:val="TableParagraph"/>
              <w:spacing w:before="122"/>
              <w:ind w:right="98"/>
              <w:jc w:val="center"/>
              <w:rPr>
                <w:sz w:val="20"/>
              </w:rPr>
            </w:pPr>
            <w:r>
              <w:rPr>
                <w:spacing w:val="-4"/>
                <w:sz w:val="20"/>
              </w:rPr>
              <w:t>2017</w:t>
            </w:r>
          </w:p>
        </w:tc>
        <w:tc>
          <w:tcPr>
            <w:tcW w:w="1149" w:type="dxa"/>
            <w:shd w:val="clear" w:color="auto" w:fill="F8EDF3"/>
          </w:tcPr>
          <w:p>
            <w:pPr>
              <w:pStyle w:val="TableParagraph"/>
              <w:spacing w:before="122"/>
              <w:ind w:left="82" w:right="85"/>
              <w:jc w:val="center"/>
              <w:rPr>
                <w:sz w:val="20"/>
              </w:rPr>
            </w:pPr>
            <w:r>
              <w:rPr>
                <w:spacing w:val="-2"/>
                <w:sz w:val="20"/>
              </w:rPr>
              <w:t>Kosovo</w:t>
            </w:r>
          </w:p>
        </w:tc>
        <w:tc>
          <w:tcPr>
            <w:tcW w:w="1636" w:type="dxa"/>
            <w:shd w:val="clear" w:color="auto" w:fill="F8EDF3"/>
          </w:tcPr>
          <w:p>
            <w:pPr>
              <w:pStyle w:val="TableParagraph"/>
              <w:spacing w:before="122"/>
              <w:ind w:left="97" w:right="7"/>
              <w:jc w:val="center"/>
              <w:rPr>
                <w:sz w:val="20"/>
              </w:rPr>
            </w:pPr>
            <w:r>
              <w:rPr>
                <w:spacing w:val="-2"/>
                <w:sz w:val="20"/>
              </w:rPr>
              <w:t>17.11</w:t>
            </w:r>
          </w:p>
        </w:tc>
        <w:tc>
          <w:tcPr>
            <w:tcW w:w="1622" w:type="dxa"/>
            <w:shd w:val="clear" w:color="auto" w:fill="F8EDF3"/>
          </w:tcPr>
          <w:p>
            <w:pPr>
              <w:pStyle w:val="TableParagraph"/>
              <w:spacing w:before="122"/>
              <w:ind w:left="87" w:right="88"/>
              <w:jc w:val="center"/>
              <w:rPr>
                <w:sz w:val="20"/>
              </w:rPr>
            </w:pPr>
            <w:r>
              <w:rPr>
                <w:spacing w:val="-2"/>
                <w:sz w:val="20"/>
              </w:rPr>
              <w:t>16.62</w:t>
            </w:r>
          </w:p>
        </w:tc>
        <w:tc>
          <w:tcPr>
            <w:tcW w:w="1546" w:type="dxa"/>
            <w:shd w:val="clear" w:color="auto" w:fill="F8EDF3"/>
          </w:tcPr>
          <w:p>
            <w:pPr>
              <w:pStyle w:val="TableParagraph"/>
              <w:spacing w:before="122"/>
              <w:ind w:left="9" w:right="16"/>
              <w:jc w:val="center"/>
              <w:rPr>
                <w:sz w:val="20"/>
              </w:rPr>
            </w:pPr>
            <w:r>
              <w:rPr>
                <w:spacing w:val="-4"/>
                <w:sz w:val="20"/>
              </w:rPr>
              <w:t>0.00</w:t>
            </w:r>
          </w:p>
        </w:tc>
        <w:tc>
          <w:tcPr>
            <w:tcW w:w="1631" w:type="dxa"/>
            <w:shd w:val="clear" w:color="auto" w:fill="F8EDF3"/>
          </w:tcPr>
          <w:p>
            <w:pPr>
              <w:pStyle w:val="TableParagraph"/>
              <w:spacing w:before="122"/>
              <w:ind w:right="7"/>
              <w:jc w:val="center"/>
              <w:rPr>
                <w:sz w:val="20"/>
              </w:rPr>
            </w:pPr>
            <w:r>
              <w:rPr>
                <w:spacing w:val="-4"/>
                <w:sz w:val="20"/>
              </w:rPr>
              <w:t>4.97</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565</w:t>
            </w:r>
          </w:p>
        </w:tc>
        <w:tc>
          <w:tcPr>
            <w:tcW w:w="1168" w:type="dxa"/>
          </w:tcPr>
          <w:p>
            <w:pPr>
              <w:pStyle w:val="TableParagraph"/>
              <w:rPr>
                <w:rFonts w:ascii="Calibri"/>
                <w:sz w:val="20"/>
              </w:rPr>
            </w:pPr>
          </w:p>
          <w:p>
            <w:pPr>
              <w:pStyle w:val="TableParagraph"/>
              <w:ind w:left="135"/>
              <w:rPr>
                <w:sz w:val="20"/>
              </w:rPr>
            </w:pPr>
            <w:r>
              <w:rPr>
                <w:spacing w:val="-2"/>
                <w:sz w:val="20"/>
              </w:rPr>
              <w:t>P143055</w:t>
            </w:r>
          </w:p>
        </w:tc>
        <w:tc>
          <w:tcPr>
            <w:tcW w:w="2601" w:type="dxa"/>
          </w:tcPr>
          <w:p>
            <w:pPr>
              <w:pStyle w:val="TableParagraph"/>
              <w:spacing w:line="249" w:lineRule="auto" w:before="2"/>
              <w:ind w:left="119" w:right="79"/>
              <w:rPr>
                <w:sz w:val="20"/>
              </w:rPr>
            </w:pPr>
            <w:r>
              <w:rPr>
                <w:spacing w:val="-4"/>
                <w:sz w:val="20"/>
              </w:rPr>
              <w:t>Kosovo</w:t>
            </w:r>
            <w:r>
              <w:rPr>
                <w:spacing w:val="-19"/>
                <w:sz w:val="20"/>
              </w:rPr>
              <w:t> </w:t>
            </w:r>
            <w:r>
              <w:rPr>
                <w:spacing w:val="-4"/>
                <w:sz w:val="20"/>
              </w:rPr>
              <w:t>Energy</w:t>
            </w:r>
            <w:r>
              <w:rPr>
                <w:spacing w:val="-19"/>
                <w:sz w:val="20"/>
              </w:rPr>
              <w:t> </w:t>
            </w:r>
            <w:r>
              <w:rPr>
                <w:spacing w:val="-4"/>
                <w:sz w:val="20"/>
              </w:rPr>
              <w:t>Efficiency </w:t>
            </w:r>
            <w:r>
              <w:rPr>
                <w:sz w:val="20"/>
              </w:rPr>
              <w:t>and Renewable Energy</w:t>
            </w:r>
          </w:p>
          <w:p>
            <w:pPr>
              <w:pStyle w:val="TableParagraph"/>
              <w:spacing w:line="223" w:lineRule="exact" w:before="4"/>
              <w:ind w:left="119"/>
              <w:rPr>
                <w:sz w:val="20"/>
              </w:rPr>
            </w:pPr>
            <w:r>
              <w:rPr>
                <w:spacing w:val="-2"/>
                <w:sz w:val="20"/>
              </w:rPr>
              <w:t>Project</w:t>
            </w:r>
          </w:p>
        </w:tc>
        <w:tc>
          <w:tcPr>
            <w:tcW w:w="1136" w:type="dxa"/>
          </w:tcPr>
          <w:p>
            <w:pPr>
              <w:pStyle w:val="TableParagraph"/>
              <w:rPr>
                <w:rFonts w:ascii="Calibri"/>
                <w:sz w:val="20"/>
              </w:rPr>
            </w:pPr>
          </w:p>
          <w:p>
            <w:pPr>
              <w:pStyle w:val="TableParagraph"/>
              <w:ind w:right="98"/>
              <w:jc w:val="center"/>
              <w:rPr>
                <w:sz w:val="20"/>
              </w:rPr>
            </w:pPr>
            <w:r>
              <w:rPr>
                <w:spacing w:val="-4"/>
                <w:sz w:val="20"/>
              </w:rPr>
              <w:t>2014</w:t>
            </w:r>
          </w:p>
        </w:tc>
        <w:tc>
          <w:tcPr>
            <w:tcW w:w="1149" w:type="dxa"/>
          </w:tcPr>
          <w:p>
            <w:pPr>
              <w:pStyle w:val="TableParagraph"/>
              <w:rPr>
                <w:rFonts w:ascii="Calibri"/>
                <w:sz w:val="20"/>
              </w:rPr>
            </w:pPr>
          </w:p>
          <w:p>
            <w:pPr>
              <w:pStyle w:val="TableParagraph"/>
              <w:ind w:left="82" w:right="85"/>
              <w:jc w:val="center"/>
              <w:rPr>
                <w:sz w:val="20"/>
              </w:rPr>
            </w:pPr>
            <w:r>
              <w:rPr>
                <w:spacing w:val="-2"/>
                <w:sz w:val="20"/>
              </w:rPr>
              <w:t>Kosovo</w:t>
            </w:r>
          </w:p>
        </w:tc>
        <w:tc>
          <w:tcPr>
            <w:tcW w:w="1636" w:type="dxa"/>
          </w:tcPr>
          <w:p>
            <w:pPr>
              <w:pStyle w:val="TableParagraph"/>
              <w:rPr>
                <w:rFonts w:ascii="Calibri"/>
                <w:sz w:val="20"/>
              </w:rPr>
            </w:pPr>
          </w:p>
          <w:p>
            <w:pPr>
              <w:pStyle w:val="TableParagraph"/>
              <w:ind w:left="97" w:right="7"/>
              <w:jc w:val="center"/>
              <w:rPr>
                <w:sz w:val="20"/>
              </w:rPr>
            </w:pPr>
            <w:r>
              <w:rPr>
                <w:spacing w:val="-2"/>
                <w:sz w:val="20"/>
              </w:rPr>
              <w:t>29.04</w:t>
            </w:r>
          </w:p>
        </w:tc>
        <w:tc>
          <w:tcPr>
            <w:tcW w:w="1622" w:type="dxa"/>
          </w:tcPr>
          <w:p>
            <w:pPr>
              <w:pStyle w:val="TableParagraph"/>
              <w:rPr>
                <w:rFonts w:ascii="Calibri"/>
                <w:sz w:val="20"/>
              </w:rPr>
            </w:pPr>
          </w:p>
          <w:p>
            <w:pPr>
              <w:pStyle w:val="TableParagraph"/>
              <w:ind w:left="87" w:right="88"/>
              <w:jc w:val="center"/>
              <w:rPr>
                <w:sz w:val="20"/>
              </w:rPr>
            </w:pPr>
            <w:r>
              <w:rPr>
                <w:spacing w:val="-2"/>
                <w:sz w:val="20"/>
              </w:rPr>
              <w:t>26.06</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4"/>
                <w:sz w:val="20"/>
              </w:rPr>
              <w:t>0.68</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566</w:t>
            </w:r>
          </w:p>
        </w:tc>
        <w:tc>
          <w:tcPr>
            <w:tcW w:w="1168" w:type="dxa"/>
            <w:shd w:val="clear" w:color="auto" w:fill="F8EDF3"/>
          </w:tcPr>
          <w:p>
            <w:pPr>
              <w:pStyle w:val="TableParagraph"/>
              <w:spacing w:before="124"/>
              <w:ind w:left="135"/>
              <w:rPr>
                <w:sz w:val="20"/>
              </w:rPr>
            </w:pPr>
            <w:r>
              <w:rPr>
                <w:spacing w:val="-2"/>
                <w:sz w:val="20"/>
              </w:rPr>
              <w:t>P164188</w:t>
            </w:r>
          </w:p>
        </w:tc>
        <w:tc>
          <w:tcPr>
            <w:tcW w:w="2601" w:type="dxa"/>
            <w:shd w:val="clear" w:color="auto" w:fill="F8EDF3"/>
          </w:tcPr>
          <w:p>
            <w:pPr>
              <w:pStyle w:val="TableParagraph"/>
              <w:spacing w:before="2"/>
              <w:ind w:left="119"/>
              <w:rPr>
                <w:sz w:val="20"/>
              </w:rPr>
            </w:pPr>
            <w:r>
              <w:rPr>
                <w:spacing w:val="-4"/>
                <w:sz w:val="20"/>
              </w:rPr>
              <w:t>Kosovo</w:t>
            </w:r>
            <w:r>
              <w:rPr>
                <w:spacing w:val="-8"/>
                <w:sz w:val="20"/>
              </w:rPr>
              <w:t> </w:t>
            </w:r>
            <w:r>
              <w:rPr>
                <w:spacing w:val="-4"/>
                <w:sz w:val="20"/>
              </w:rPr>
              <w:t>Digital</w:t>
            </w:r>
            <w:r>
              <w:rPr>
                <w:spacing w:val="-7"/>
                <w:sz w:val="20"/>
              </w:rPr>
              <w:t> </w:t>
            </w:r>
            <w:r>
              <w:rPr>
                <w:spacing w:val="-4"/>
                <w:sz w:val="20"/>
              </w:rPr>
              <w:t>Economy</w:t>
            </w:r>
          </w:p>
          <w:p>
            <w:pPr>
              <w:pStyle w:val="TableParagraph"/>
              <w:spacing w:line="223" w:lineRule="exact" w:before="12"/>
              <w:ind w:left="119"/>
              <w:rPr>
                <w:sz w:val="20"/>
              </w:rPr>
            </w:pPr>
            <w:r>
              <w:rPr>
                <w:spacing w:val="-2"/>
                <w:sz w:val="20"/>
              </w:rPr>
              <w:t>(KODE)</w:t>
            </w:r>
          </w:p>
        </w:tc>
        <w:tc>
          <w:tcPr>
            <w:tcW w:w="1136" w:type="dxa"/>
            <w:shd w:val="clear" w:color="auto" w:fill="F8EDF3"/>
          </w:tcPr>
          <w:p>
            <w:pPr>
              <w:pStyle w:val="TableParagraph"/>
              <w:spacing w:before="124"/>
              <w:ind w:right="98"/>
              <w:jc w:val="center"/>
              <w:rPr>
                <w:sz w:val="20"/>
              </w:rPr>
            </w:pPr>
            <w:r>
              <w:rPr>
                <w:spacing w:val="-4"/>
                <w:sz w:val="20"/>
              </w:rPr>
              <w:t>2019</w:t>
            </w:r>
          </w:p>
        </w:tc>
        <w:tc>
          <w:tcPr>
            <w:tcW w:w="1149" w:type="dxa"/>
            <w:shd w:val="clear" w:color="auto" w:fill="F8EDF3"/>
          </w:tcPr>
          <w:p>
            <w:pPr>
              <w:pStyle w:val="TableParagraph"/>
              <w:spacing w:before="124"/>
              <w:ind w:left="82" w:right="85"/>
              <w:jc w:val="center"/>
              <w:rPr>
                <w:sz w:val="20"/>
              </w:rPr>
            </w:pPr>
            <w:r>
              <w:rPr>
                <w:spacing w:val="-2"/>
                <w:sz w:val="20"/>
              </w:rPr>
              <w:t>Kosovo</w:t>
            </w:r>
          </w:p>
        </w:tc>
        <w:tc>
          <w:tcPr>
            <w:tcW w:w="1636" w:type="dxa"/>
            <w:shd w:val="clear" w:color="auto" w:fill="F8EDF3"/>
          </w:tcPr>
          <w:p>
            <w:pPr>
              <w:pStyle w:val="TableParagraph"/>
              <w:spacing w:before="124"/>
              <w:ind w:left="97" w:right="7"/>
              <w:jc w:val="center"/>
              <w:rPr>
                <w:sz w:val="20"/>
              </w:rPr>
            </w:pPr>
            <w:r>
              <w:rPr>
                <w:spacing w:val="-2"/>
                <w:sz w:val="20"/>
              </w:rPr>
              <w:t>23.27</w:t>
            </w:r>
          </w:p>
        </w:tc>
        <w:tc>
          <w:tcPr>
            <w:tcW w:w="1622" w:type="dxa"/>
            <w:shd w:val="clear" w:color="auto" w:fill="F8EDF3"/>
          </w:tcPr>
          <w:p>
            <w:pPr>
              <w:pStyle w:val="TableParagraph"/>
              <w:spacing w:before="124"/>
              <w:ind w:left="87" w:right="88"/>
              <w:jc w:val="center"/>
              <w:rPr>
                <w:sz w:val="20"/>
              </w:rPr>
            </w:pPr>
            <w:r>
              <w:rPr>
                <w:spacing w:val="-2"/>
                <w:sz w:val="20"/>
              </w:rPr>
              <w:t>21.30</w:t>
            </w:r>
          </w:p>
        </w:tc>
        <w:tc>
          <w:tcPr>
            <w:tcW w:w="1546" w:type="dxa"/>
            <w:shd w:val="clear" w:color="auto" w:fill="F8EDF3"/>
          </w:tcPr>
          <w:p>
            <w:pPr>
              <w:pStyle w:val="TableParagraph"/>
              <w:spacing w:before="124"/>
              <w:ind w:left="9" w:right="16"/>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spacing w:val="-4"/>
                <w:sz w:val="20"/>
              </w:rPr>
              <w:t>5.34</w:t>
            </w:r>
          </w:p>
        </w:tc>
      </w:tr>
      <w:tr>
        <w:trPr>
          <w:trHeight w:val="487" w:hRule="atLeast"/>
        </w:trPr>
        <w:tc>
          <w:tcPr>
            <w:tcW w:w="616" w:type="dxa"/>
          </w:tcPr>
          <w:p>
            <w:pPr>
              <w:pStyle w:val="TableParagraph"/>
              <w:spacing w:before="121"/>
              <w:ind w:left="25"/>
              <w:jc w:val="center"/>
              <w:rPr>
                <w:sz w:val="20"/>
              </w:rPr>
            </w:pPr>
            <w:r>
              <w:rPr>
                <w:spacing w:val="-5"/>
                <w:sz w:val="20"/>
              </w:rPr>
              <w:t>567</w:t>
            </w:r>
          </w:p>
        </w:tc>
        <w:tc>
          <w:tcPr>
            <w:tcW w:w="1168" w:type="dxa"/>
          </w:tcPr>
          <w:p>
            <w:pPr>
              <w:pStyle w:val="TableParagraph"/>
              <w:spacing w:before="121"/>
              <w:ind w:left="135"/>
              <w:rPr>
                <w:sz w:val="20"/>
              </w:rPr>
            </w:pPr>
            <w:r>
              <w:rPr>
                <w:spacing w:val="-2"/>
                <w:sz w:val="20"/>
              </w:rPr>
              <w:t>P164555</w:t>
            </w:r>
          </w:p>
        </w:tc>
        <w:tc>
          <w:tcPr>
            <w:tcW w:w="2601" w:type="dxa"/>
          </w:tcPr>
          <w:p>
            <w:pPr>
              <w:pStyle w:val="TableParagraph"/>
              <w:spacing w:line="232" w:lineRule="exact"/>
              <w:ind w:left="119"/>
              <w:rPr>
                <w:sz w:val="20"/>
              </w:rPr>
            </w:pPr>
            <w:r>
              <w:rPr>
                <w:spacing w:val="-2"/>
                <w:sz w:val="20"/>
              </w:rPr>
              <w:t>Real</w:t>
            </w:r>
            <w:r>
              <w:rPr>
                <w:spacing w:val="-20"/>
                <w:sz w:val="20"/>
              </w:rPr>
              <w:t> </w:t>
            </w:r>
            <w:r>
              <w:rPr>
                <w:spacing w:val="-2"/>
                <w:sz w:val="20"/>
              </w:rPr>
              <w:t>Estate</w:t>
            </w:r>
            <w:r>
              <w:rPr>
                <w:spacing w:val="-17"/>
                <w:sz w:val="20"/>
              </w:rPr>
              <w:t> </w:t>
            </w:r>
            <w:r>
              <w:rPr>
                <w:spacing w:val="-2"/>
                <w:sz w:val="20"/>
              </w:rPr>
              <w:t>C</w:t>
            </w:r>
            <w:r>
              <w:rPr>
                <w:spacing w:val="-21"/>
                <w:sz w:val="20"/>
              </w:rPr>
              <w:t> </w:t>
            </w:r>
            <w:r>
              <w:rPr>
                <w:spacing w:val="-2"/>
                <w:sz w:val="20"/>
              </w:rPr>
              <w:t>Geospatial</w:t>
            </w:r>
          </w:p>
          <w:p>
            <w:pPr>
              <w:pStyle w:val="TableParagraph"/>
              <w:spacing w:line="224" w:lineRule="exact" w:before="12"/>
              <w:ind w:left="119"/>
              <w:rPr>
                <w:sz w:val="20"/>
              </w:rPr>
            </w:pPr>
            <w:r>
              <w:rPr>
                <w:spacing w:val="2"/>
                <w:w w:val="90"/>
                <w:sz w:val="20"/>
              </w:rPr>
              <w:t>Infrastructure</w:t>
            </w:r>
            <w:r>
              <w:rPr>
                <w:spacing w:val="6"/>
                <w:sz w:val="20"/>
              </w:rPr>
              <w:t> </w:t>
            </w:r>
            <w:r>
              <w:rPr>
                <w:spacing w:val="-2"/>
                <w:sz w:val="20"/>
              </w:rPr>
              <w:t>Project</w:t>
            </w:r>
          </w:p>
        </w:tc>
        <w:tc>
          <w:tcPr>
            <w:tcW w:w="1136" w:type="dxa"/>
          </w:tcPr>
          <w:p>
            <w:pPr>
              <w:pStyle w:val="TableParagraph"/>
              <w:spacing w:before="121"/>
              <w:ind w:right="98"/>
              <w:jc w:val="center"/>
              <w:rPr>
                <w:sz w:val="20"/>
              </w:rPr>
            </w:pPr>
            <w:r>
              <w:rPr>
                <w:spacing w:val="-4"/>
                <w:sz w:val="20"/>
              </w:rPr>
              <w:t>2019</w:t>
            </w:r>
          </w:p>
        </w:tc>
        <w:tc>
          <w:tcPr>
            <w:tcW w:w="1149" w:type="dxa"/>
          </w:tcPr>
          <w:p>
            <w:pPr>
              <w:pStyle w:val="TableParagraph"/>
              <w:spacing w:before="121"/>
              <w:ind w:left="82" w:right="85"/>
              <w:jc w:val="center"/>
              <w:rPr>
                <w:sz w:val="20"/>
              </w:rPr>
            </w:pPr>
            <w:r>
              <w:rPr>
                <w:spacing w:val="-2"/>
                <w:sz w:val="20"/>
              </w:rPr>
              <w:t>Kosovo</w:t>
            </w:r>
          </w:p>
        </w:tc>
        <w:tc>
          <w:tcPr>
            <w:tcW w:w="1636" w:type="dxa"/>
          </w:tcPr>
          <w:p>
            <w:pPr>
              <w:pStyle w:val="TableParagraph"/>
              <w:spacing w:before="121"/>
              <w:ind w:left="97" w:right="7"/>
              <w:jc w:val="center"/>
              <w:rPr>
                <w:sz w:val="20"/>
              </w:rPr>
            </w:pPr>
            <w:r>
              <w:rPr>
                <w:spacing w:val="-2"/>
                <w:sz w:val="20"/>
              </w:rPr>
              <w:t>16.50</w:t>
            </w:r>
          </w:p>
        </w:tc>
        <w:tc>
          <w:tcPr>
            <w:tcW w:w="1622" w:type="dxa"/>
          </w:tcPr>
          <w:p>
            <w:pPr>
              <w:pStyle w:val="TableParagraph"/>
              <w:spacing w:before="121"/>
              <w:ind w:left="87" w:right="91"/>
              <w:jc w:val="center"/>
              <w:rPr>
                <w:sz w:val="20"/>
              </w:rPr>
            </w:pPr>
            <w:r>
              <w:rPr>
                <w:spacing w:val="-4"/>
                <w:sz w:val="20"/>
              </w:rPr>
              <w:t>6.58</w:t>
            </w:r>
          </w:p>
        </w:tc>
        <w:tc>
          <w:tcPr>
            <w:tcW w:w="1546" w:type="dxa"/>
          </w:tcPr>
          <w:p>
            <w:pPr>
              <w:pStyle w:val="TableParagraph"/>
              <w:spacing w:before="121"/>
              <w:ind w:left="9" w:right="16"/>
              <w:jc w:val="center"/>
              <w:rPr>
                <w:sz w:val="20"/>
              </w:rPr>
            </w:pPr>
            <w:r>
              <w:rPr>
                <w:spacing w:val="-4"/>
                <w:sz w:val="20"/>
              </w:rPr>
              <w:t>0.00</w:t>
            </w:r>
          </w:p>
        </w:tc>
        <w:tc>
          <w:tcPr>
            <w:tcW w:w="1631" w:type="dxa"/>
          </w:tcPr>
          <w:p>
            <w:pPr>
              <w:pStyle w:val="TableParagraph"/>
              <w:spacing w:before="121"/>
              <w:ind w:right="7"/>
              <w:jc w:val="center"/>
              <w:rPr>
                <w:sz w:val="20"/>
              </w:rPr>
            </w:pPr>
            <w:r>
              <w:rPr>
                <w:spacing w:val="-4"/>
                <w:sz w:val="20"/>
              </w:rPr>
              <w:t>5.26</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7"/>
        <w:gridCol w:w="1131"/>
        <w:gridCol w:w="1166"/>
        <w:gridCol w:w="1627"/>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1" w:type="dxa"/>
            <w:shd w:val="clear" w:color="auto" w:fill="2B3167"/>
          </w:tcPr>
          <w:p>
            <w:pPr>
              <w:pStyle w:val="TableParagraph"/>
              <w:spacing w:before="122"/>
              <w:rPr>
                <w:rFonts w:ascii="Calibri"/>
                <w:sz w:val="20"/>
              </w:rPr>
            </w:pPr>
          </w:p>
          <w:p>
            <w:pPr>
              <w:pStyle w:val="TableParagraph"/>
              <w:spacing w:line="252" w:lineRule="auto" w:before="1"/>
              <w:ind w:left="409" w:right="13" w:hanging="296"/>
              <w:rPr>
                <w:b/>
                <w:sz w:val="20"/>
              </w:rPr>
            </w:pPr>
            <w:r>
              <w:rPr>
                <w:b/>
                <w:color w:val="FFFFFF"/>
                <w:spacing w:val="-4"/>
                <w:sz w:val="20"/>
              </w:rPr>
              <w:t>Approval </w:t>
            </w:r>
            <w:r>
              <w:rPr>
                <w:b/>
                <w:color w:val="FFFFFF"/>
                <w:spacing w:val="-6"/>
                <w:sz w:val="20"/>
              </w:rPr>
              <w:t>FY</w:t>
            </w:r>
          </w:p>
        </w:tc>
        <w:tc>
          <w:tcPr>
            <w:tcW w:w="116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1" w:right="64"/>
              <w:jc w:val="center"/>
              <w:rPr>
                <w:b/>
                <w:sz w:val="20"/>
              </w:rPr>
            </w:pPr>
            <w:r>
              <w:rPr>
                <w:b/>
                <w:color w:val="FFFFFF"/>
                <w:spacing w:val="-2"/>
                <w:sz w:val="20"/>
              </w:rPr>
              <w:t>Country</w:t>
            </w:r>
          </w:p>
        </w:tc>
        <w:tc>
          <w:tcPr>
            <w:tcW w:w="1627" w:type="dxa"/>
            <w:shd w:val="clear" w:color="auto" w:fill="2B3167"/>
          </w:tcPr>
          <w:p>
            <w:pPr>
              <w:pStyle w:val="TableParagraph"/>
              <w:spacing w:before="124"/>
              <w:ind w:left="86"/>
              <w:jc w:val="center"/>
              <w:rPr>
                <w:b/>
                <w:sz w:val="20"/>
              </w:rPr>
            </w:pPr>
            <w:r>
              <w:rPr>
                <w:b/>
                <w:color w:val="FFFFFF"/>
                <w:spacing w:val="-5"/>
                <w:w w:val="105"/>
                <w:sz w:val="20"/>
              </w:rPr>
              <w:t>IDA</w:t>
            </w:r>
          </w:p>
          <w:p>
            <w:pPr>
              <w:pStyle w:val="TableParagraph"/>
              <w:spacing w:line="252" w:lineRule="auto" w:before="11"/>
              <w:ind w:left="198"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568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P169150</w:t>
            </w:r>
          </w:p>
        </w:tc>
        <w:tc>
          <w:tcPr>
            <w:tcW w:w="2597" w:type="dxa"/>
            <w:shd w:val="clear" w:color="auto" w:fill="F8EDF3"/>
          </w:tcPr>
          <w:p>
            <w:pPr>
              <w:pStyle w:val="TableParagraph"/>
              <w:spacing w:line="232" w:lineRule="exact"/>
              <w:ind w:left="119"/>
              <w:rPr>
                <w:sz w:val="20"/>
              </w:rPr>
            </w:pPr>
            <w:r>
              <w:rPr>
                <w:spacing w:val="-4"/>
                <w:sz w:val="20"/>
              </w:rPr>
              <w:t>Fostering</w:t>
            </w:r>
            <w:r>
              <w:rPr>
                <w:spacing w:val="-12"/>
                <w:sz w:val="20"/>
              </w:rPr>
              <w:t> </w:t>
            </w:r>
            <w:r>
              <w:rPr>
                <w:spacing w:val="-4"/>
                <w:sz w:val="20"/>
              </w:rPr>
              <w:t>and</w:t>
            </w:r>
            <w:r>
              <w:rPr>
                <w:spacing w:val="-11"/>
                <w:sz w:val="20"/>
              </w:rPr>
              <w:t> </w:t>
            </w:r>
            <w:r>
              <w:rPr>
                <w:spacing w:val="-4"/>
                <w:sz w:val="20"/>
              </w:rPr>
              <w:t>Leveraging</w:t>
            </w:r>
          </w:p>
          <w:p>
            <w:pPr>
              <w:pStyle w:val="TableParagraph"/>
              <w:spacing w:line="240" w:lineRule="atLeast"/>
              <w:ind w:left="119" w:right="437"/>
              <w:rPr>
                <w:sz w:val="20"/>
              </w:rPr>
            </w:pPr>
            <w:r>
              <w:rPr>
                <w:spacing w:val="-4"/>
                <w:sz w:val="20"/>
              </w:rPr>
              <w:t>Opportunities</w:t>
            </w:r>
            <w:r>
              <w:rPr>
                <w:spacing w:val="-21"/>
                <w:sz w:val="20"/>
              </w:rPr>
              <w:t> </w:t>
            </w:r>
            <w:r>
              <w:rPr>
                <w:spacing w:val="-4"/>
                <w:sz w:val="20"/>
              </w:rPr>
              <w:t>for</w:t>
            </w:r>
            <w:r>
              <w:rPr>
                <w:spacing w:val="-20"/>
                <w:sz w:val="20"/>
              </w:rPr>
              <w:t> </w:t>
            </w:r>
            <w:r>
              <w:rPr>
                <w:spacing w:val="-4"/>
                <w:sz w:val="20"/>
              </w:rPr>
              <w:t>Water </w:t>
            </w:r>
            <w:r>
              <w:rPr>
                <w:sz w:val="20"/>
              </w:rPr>
              <w:t>Security</w:t>
            </w:r>
            <w:r>
              <w:rPr>
                <w:spacing w:val="-18"/>
                <w:sz w:val="20"/>
              </w:rPr>
              <w:t> </w:t>
            </w:r>
            <w:r>
              <w:rPr>
                <w:sz w:val="20"/>
              </w:rPr>
              <w:t>Program</w:t>
            </w:r>
          </w:p>
        </w:tc>
        <w:tc>
          <w:tcPr>
            <w:tcW w:w="1131" w:type="dxa"/>
            <w:shd w:val="clear" w:color="auto" w:fill="F8EDF3"/>
          </w:tcPr>
          <w:p>
            <w:pPr>
              <w:pStyle w:val="TableParagraph"/>
              <w:rPr>
                <w:rFonts w:ascii="Calibri"/>
                <w:sz w:val="20"/>
              </w:rPr>
            </w:pPr>
          </w:p>
          <w:p>
            <w:pPr>
              <w:pStyle w:val="TableParagraph"/>
              <w:ind w:right="85"/>
              <w:jc w:val="center"/>
              <w:rPr>
                <w:sz w:val="20"/>
              </w:rPr>
            </w:pPr>
            <w:r>
              <w:rPr>
                <w:spacing w:val="-4"/>
                <w:sz w:val="20"/>
              </w:rPr>
              <w:t>2020</w:t>
            </w:r>
          </w:p>
        </w:tc>
        <w:tc>
          <w:tcPr>
            <w:tcW w:w="1166" w:type="dxa"/>
            <w:shd w:val="clear" w:color="auto" w:fill="F8EDF3"/>
          </w:tcPr>
          <w:p>
            <w:pPr>
              <w:pStyle w:val="TableParagraph"/>
              <w:rPr>
                <w:rFonts w:ascii="Calibri"/>
                <w:sz w:val="20"/>
              </w:rPr>
            </w:pPr>
          </w:p>
          <w:p>
            <w:pPr>
              <w:pStyle w:val="TableParagraph"/>
              <w:ind w:left="62" w:right="64"/>
              <w:jc w:val="center"/>
              <w:rPr>
                <w:sz w:val="20"/>
              </w:rPr>
            </w:pPr>
            <w:r>
              <w:rPr>
                <w:spacing w:val="-2"/>
                <w:sz w:val="20"/>
              </w:rPr>
              <w:t>Kosovo</w:t>
            </w:r>
          </w:p>
        </w:tc>
        <w:tc>
          <w:tcPr>
            <w:tcW w:w="1627" w:type="dxa"/>
            <w:shd w:val="clear" w:color="auto" w:fill="F8EDF3"/>
          </w:tcPr>
          <w:p>
            <w:pPr>
              <w:pStyle w:val="TableParagraph"/>
              <w:rPr>
                <w:rFonts w:ascii="Calibri"/>
                <w:sz w:val="20"/>
              </w:rPr>
            </w:pPr>
          </w:p>
          <w:p>
            <w:pPr>
              <w:pStyle w:val="TableParagraph"/>
              <w:ind w:left="86" w:right="3"/>
              <w:jc w:val="center"/>
              <w:rPr>
                <w:sz w:val="20"/>
              </w:rPr>
            </w:pPr>
            <w:r>
              <w:rPr>
                <w:spacing w:val="-2"/>
                <w:sz w:val="20"/>
              </w:rPr>
              <w:t>27.40</w:t>
            </w:r>
          </w:p>
        </w:tc>
        <w:tc>
          <w:tcPr>
            <w:tcW w:w="1622" w:type="dxa"/>
            <w:shd w:val="clear" w:color="auto" w:fill="F8EDF3"/>
          </w:tcPr>
          <w:p>
            <w:pPr>
              <w:pStyle w:val="TableParagraph"/>
              <w:rPr>
                <w:rFonts w:ascii="Calibri"/>
                <w:sz w:val="20"/>
              </w:rPr>
            </w:pPr>
          </w:p>
          <w:p>
            <w:pPr>
              <w:pStyle w:val="TableParagraph"/>
              <w:ind w:left="87" w:right="89"/>
              <w:jc w:val="center"/>
              <w:rPr>
                <w:sz w:val="20"/>
              </w:rPr>
            </w:pPr>
            <w:r>
              <w:rPr>
                <w:spacing w:val="-4"/>
                <w:sz w:val="20"/>
              </w:rPr>
              <w:t>3.19</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2.47</w:t>
            </w:r>
          </w:p>
        </w:tc>
      </w:tr>
      <w:tr>
        <w:trPr>
          <w:trHeight w:val="487" w:hRule="atLeast"/>
        </w:trPr>
        <w:tc>
          <w:tcPr>
            <w:tcW w:w="616" w:type="dxa"/>
          </w:tcPr>
          <w:p>
            <w:pPr>
              <w:pStyle w:val="TableParagraph"/>
              <w:spacing w:before="122"/>
              <w:ind w:left="25"/>
              <w:jc w:val="center"/>
              <w:rPr>
                <w:sz w:val="20"/>
              </w:rPr>
            </w:pPr>
            <w:r>
              <w:rPr>
                <w:spacing w:val="-5"/>
                <w:sz w:val="20"/>
              </w:rPr>
              <w:t>569</w:t>
            </w:r>
          </w:p>
        </w:tc>
        <w:tc>
          <w:tcPr>
            <w:tcW w:w="1168" w:type="dxa"/>
          </w:tcPr>
          <w:p>
            <w:pPr>
              <w:pStyle w:val="TableParagraph"/>
              <w:spacing w:before="122"/>
              <w:ind w:left="135"/>
              <w:rPr>
                <w:sz w:val="20"/>
              </w:rPr>
            </w:pPr>
            <w:r>
              <w:rPr>
                <w:spacing w:val="-2"/>
                <w:sz w:val="20"/>
              </w:rPr>
              <w:t>P171098</w:t>
            </w:r>
          </w:p>
        </w:tc>
        <w:tc>
          <w:tcPr>
            <w:tcW w:w="2597" w:type="dxa"/>
          </w:tcPr>
          <w:p>
            <w:pPr>
              <w:pStyle w:val="TableParagraph"/>
              <w:spacing w:before="2"/>
              <w:ind w:left="119"/>
              <w:rPr>
                <w:sz w:val="20"/>
              </w:rPr>
            </w:pPr>
            <w:r>
              <w:rPr>
                <w:sz w:val="20"/>
              </w:rPr>
              <w:t>Kosovo</w:t>
            </w:r>
            <w:r>
              <w:rPr>
                <w:spacing w:val="-13"/>
                <w:sz w:val="20"/>
              </w:rPr>
              <w:t> </w:t>
            </w:r>
            <w:r>
              <w:rPr>
                <w:sz w:val="20"/>
              </w:rPr>
              <w:t>Social</w:t>
            </w:r>
            <w:r>
              <w:rPr>
                <w:spacing w:val="-11"/>
                <w:sz w:val="20"/>
              </w:rPr>
              <w:t> </w:t>
            </w:r>
            <w:r>
              <w:rPr>
                <w:spacing w:val="-2"/>
                <w:sz w:val="20"/>
              </w:rPr>
              <w:t>Assistance</w:t>
            </w:r>
          </w:p>
          <w:p>
            <w:pPr>
              <w:pStyle w:val="TableParagraph"/>
              <w:spacing w:line="223" w:lineRule="exact" w:before="10"/>
              <w:ind w:left="119"/>
              <w:rPr>
                <w:sz w:val="20"/>
              </w:rPr>
            </w:pPr>
            <w:r>
              <w:rPr>
                <w:spacing w:val="-2"/>
                <w:sz w:val="20"/>
              </w:rPr>
              <w:t>System</w:t>
            </w:r>
            <w:r>
              <w:rPr>
                <w:spacing w:val="-19"/>
                <w:sz w:val="20"/>
              </w:rPr>
              <w:t> </w:t>
            </w:r>
            <w:r>
              <w:rPr>
                <w:spacing w:val="-2"/>
                <w:sz w:val="20"/>
              </w:rPr>
              <w:t>Reform</w:t>
            </w:r>
            <w:r>
              <w:rPr>
                <w:spacing w:val="-18"/>
                <w:sz w:val="20"/>
              </w:rPr>
              <w:t> </w:t>
            </w:r>
            <w:r>
              <w:rPr>
                <w:spacing w:val="-2"/>
                <w:sz w:val="20"/>
              </w:rPr>
              <w:t>Project</w:t>
            </w:r>
          </w:p>
        </w:tc>
        <w:tc>
          <w:tcPr>
            <w:tcW w:w="1131" w:type="dxa"/>
          </w:tcPr>
          <w:p>
            <w:pPr>
              <w:pStyle w:val="TableParagraph"/>
              <w:spacing w:before="122"/>
              <w:ind w:right="85"/>
              <w:jc w:val="center"/>
              <w:rPr>
                <w:sz w:val="20"/>
              </w:rPr>
            </w:pPr>
            <w:r>
              <w:rPr>
                <w:spacing w:val="-4"/>
                <w:sz w:val="20"/>
              </w:rPr>
              <w:t>2022</w:t>
            </w:r>
          </w:p>
        </w:tc>
        <w:tc>
          <w:tcPr>
            <w:tcW w:w="1166" w:type="dxa"/>
          </w:tcPr>
          <w:p>
            <w:pPr>
              <w:pStyle w:val="TableParagraph"/>
              <w:spacing w:before="122"/>
              <w:ind w:left="62" w:right="64"/>
              <w:jc w:val="center"/>
              <w:rPr>
                <w:sz w:val="20"/>
              </w:rPr>
            </w:pPr>
            <w:r>
              <w:rPr>
                <w:spacing w:val="-2"/>
                <w:sz w:val="20"/>
              </w:rPr>
              <w:t>Kosovo</w:t>
            </w:r>
          </w:p>
        </w:tc>
        <w:tc>
          <w:tcPr>
            <w:tcW w:w="1627" w:type="dxa"/>
          </w:tcPr>
          <w:p>
            <w:pPr>
              <w:pStyle w:val="TableParagraph"/>
              <w:spacing w:before="122"/>
              <w:ind w:left="86" w:right="3"/>
              <w:jc w:val="center"/>
              <w:rPr>
                <w:sz w:val="20"/>
              </w:rPr>
            </w:pPr>
            <w:r>
              <w:rPr>
                <w:spacing w:val="-2"/>
                <w:sz w:val="20"/>
              </w:rPr>
              <w:t>55.93</w:t>
            </w:r>
          </w:p>
        </w:tc>
        <w:tc>
          <w:tcPr>
            <w:tcW w:w="1622" w:type="dxa"/>
          </w:tcPr>
          <w:p>
            <w:pPr>
              <w:pStyle w:val="TableParagraph"/>
              <w:spacing w:before="122"/>
              <w:ind w:left="87" w:right="88"/>
              <w:jc w:val="center"/>
              <w:rPr>
                <w:sz w:val="20"/>
              </w:rPr>
            </w:pPr>
            <w:r>
              <w:rPr>
                <w:spacing w:val="-2"/>
                <w:sz w:val="20"/>
              </w:rPr>
              <w:t>18.83</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5"/>
              <w:jc w:val="center"/>
              <w:rPr>
                <w:sz w:val="20"/>
              </w:rPr>
            </w:pPr>
            <w:r>
              <w:rPr>
                <w:spacing w:val="-4"/>
                <w:sz w:val="20"/>
              </w:rPr>
              <w:t>2.55</w:t>
            </w:r>
          </w:p>
        </w:tc>
      </w:tr>
      <w:tr>
        <w:trPr>
          <w:trHeight w:val="732" w:hRule="atLeast"/>
        </w:trPr>
        <w:tc>
          <w:tcPr>
            <w:tcW w:w="616" w:type="dxa"/>
            <w:shd w:val="clear" w:color="auto" w:fill="F8EDF3"/>
          </w:tcPr>
          <w:p>
            <w:pPr>
              <w:pStyle w:val="TableParagraph"/>
              <w:spacing w:before="2"/>
              <w:rPr>
                <w:rFonts w:ascii="Calibri"/>
                <w:sz w:val="20"/>
              </w:rPr>
            </w:pPr>
          </w:p>
          <w:p>
            <w:pPr>
              <w:pStyle w:val="TableParagraph"/>
              <w:spacing w:before="1"/>
              <w:ind w:left="25"/>
              <w:jc w:val="center"/>
              <w:rPr>
                <w:sz w:val="20"/>
              </w:rPr>
            </w:pPr>
            <w:r>
              <w:rPr>
                <w:spacing w:val="-5"/>
                <w:sz w:val="20"/>
              </w:rPr>
              <w:t>570</w:t>
            </w:r>
          </w:p>
        </w:tc>
        <w:tc>
          <w:tcPr>
            <w:tcW w:w="1168" w:type="dxa"/>
            <w:shd w:val="clear" w:color="auto" w:fill="F8EDF3"/>
          </w:tcPr>
          <w:p>
            <w:pPr>
              <w:pStyle w:val="TableParagraph"/>
              <w:spacing w:before="2"/>
              <w:rPr>
                <w:rFonts w:ascii="Calibri"/>
                <w:sz w:val="20"/>
              </w:rPr>
            </w:pPr>
          </w:p>
          <w:p>
            <w:pPr>
              <w:pStyle w:val="TableParagraph"/>
              <w:spacing w:before="1"/>
              <w:ind w:left="135"/>
              <w:rPr>
                <w:sz w:val="20"/>
              </w:rPr>
            </w:pPr>
            <w:r>
              <w:rPr>
                <w:spacing w:val="-2"/>
                <w:sz w:val="20"/>
              </w:rPr>
              <w:t>P178162</w:t>
            </w:r>
          </w:p>
        </w:tc>
        <w:tc>
          <w:tcPr>
            <w:tcW w:w="2597" w:type="dxa"/>
            <w:shd w:val="clear" w:color="auto" w:fill="F8EDF3"/>
          </w:tcPr>
          <w:p>
            <w:pPr>
              <w:pStyle w:val="TableParagraph"/>
              <w:spacing w:before="2"/>
              <w:ind w:left="119"/>
              <w:rPr>
                <w:sz w:val="20"/>
              </w:rPr>
            </w:pPr>
            <w:r>
              <w:rPr>
                <w:spacing w:val="-6"/>
                <w:sz w:val="20"/>
              </w:rPr>
              <w:t>Strengthening</w:t>
            </w:r>
            <w:r>
              <w:rPr>
                <w:spacing w:val="-1"/>
                <w:sz w:val="20"/>
              </w:rPr>
              <w:t> </w:t>
            </w:r>
            <w:r>
              <w:rPr>
                <w:spacing w:val="-2"/>
                <w:sz w:val="20"/>
              </w:rPr>
              <w:t>Digital</w:t>
            </w:r>
          </w:p>
          <w:p>
            <w:pPr>
              <w:pStyle w:val="TableParagraph"/>
              <w:spacing w:line="240" w:lineRule="atLeast"/>
              <w:ind w:left="119"/>
              <w:rPr>
                <w:sz w:val="20"/>
              </w:rPr>
            </w:pPr>
            <w:r>
              <w:rPr>
                <w:spacing w:val="-4"/>
                <w:sz w:val="20"/>
              </w:rPr>
              <w:t>Governance</w:t>
            </w:r>
            <w:r>
              <w:rPr>
                <w:spacing w:val="-20"/>
                <w:sz w:val="20"/>
              </w:rPr>
              <w:t> </w:t>
            </w:r>
            <w:r>
              <w:rPr>
                <w:spacing w:val="-4"/>
                <w:sz w:val="20"/>
              </w:rPr>
              <w:t>for</w:t>
            </w:r>
            <w:r>
              <w:rPr>
                <w:spacing w:val="-20"/>
                <w:sz w:val="20"/>
              </w:rPr>
              <w:t> </w:t>
            </w:r>
            <w:r>
              <w:rPr>
                <w:spacing w:val="-4"/>
                <w:sz w:val="20"/>
              </w:rPr>
              <w:t>Service </w:t>
            </w:r>
            <w:r>
              <w:rPr>
                <w:spacing w:val="-2"/>
                <w:sz w:val="20"/>
              </w:rPr>
              <w:t>Delivery</w:t>
            </w:r>
          </w:p>
        </w:tc>
        <w:tc>
          <w:tcPr>
            <w:tcW w:w="1131" w:type="dxa"/>
            <w:shd w:val="clear" w:color="auto" w:fill="F8EDF3"/>
          </w:tcPr>
          <w:p>
            <w:pPr>
              <w:pStyle w:val="TableParagraph"/>
              <w:spacing w:before="2"/>
              <w:rPr>
                <w:rFonts w:ascii="Calibri"/>
                <w:sz w:val="20"/>
              </w:rPr>
            </w:pPr>
          </w:p>
          <w:p>
            <w:pPr>
              <w:pStyle w:val="TableParagraph"/>
              <w:spacing w:before="1"/>
              <w:ind w:right="85"/>
              <w:jc w:val="center"/>
              <w:rPr>
                <w:sz w:val="20"/>
              </w:rPr>
            </w:pPr>
            <w:r>
              <w:rPr>
                <w:spacing w:val="-4"/>
                <w:sz w:val="20"/>
              </w:rPr>
              <w:t>2023</w:t>
            </w:r>
          </w:p>
        </w:tc>
        <w:tc>
          <w:tcPr>
            <w:tcW w:w="1166" w:type="dxa"/>
            <w:shd w:val="clear" w:color="auto" w:fill="F8EDF3"/>
          </w:tcPr>
          <w:p>
            <w:pPr>
              <w:pStyle w:val="TableParagraph"/>
              <w:spacing w:before="2"/>
              <w:rPr>
                <w:rFonts w:ascii="Calibri"/>
                <w:sz w:val="20"/>
              </w:rPr>
            </w:pPr>
          </w:p>
          <w:p>
            <w:pPr>
              <w:pStyle w:val="TableParagraph"/>
              <w:spacing w:before="1"/>
              <w:ind w:left="62" w:right="64"/>
              <w:jc w:val="center"/>
              <w:rPr>
                <w:sz w:val="20"/>
              </w:rPr>
            </w:pPr>
            <w:r>
              <w:rPr>
                <w:spacing w:val="-2"/>
                <w:sz w:val="20"/>
              </w:rPr>
              <w:t>Kosovo</w:t>
            </w:r>
          </w:p>
        </w:tc>
        <w:tc>
          <w:tcPr>
            <w:tcW w:w="1627" w:type="dxa"/>
            <w:shd w:val="clear" w:color="auto" w:fill="F8EDF3"/>
          </w:tcPr>
          <w:p>
            <w:pPr>
              <w:pStyle w:val="TableParagraph"/>
              <w:spacing w:before="2"/>
              <w:rPr>
                <w:rFonts w:ascii="Calibri"/>
                <w:sz w:val="20"/>
              </w:rPr>
            </w:pPr>
          </w:p>
          <w:p>
            <w:pPr>
              <w:pStyle w:val="TableParagraph"/>
              <w:spacing w:before="1"/>
              <w:ind w:left="86" w:right="3"/>
              <w:jc w:val="center"/>
              <w:rPr>
                <w:sz w:val="20"/>
              </w:rPr>
            </w:pPr>
            <w:r>
              <w:rPr>
                <w:spacing w:val="-2"/>
                <w:sz w:val="20"/>
              </w:rPr>
              <w:t>20.00</w:t>
            </w:r>
          </w:p>
        </w:tc>
        <w:tc>
          <w:tcPr>
            <w:tcW w:w="1622" w:type="dxa"/>
            <w:shd w:val="clear" w:color="auto" w:fill="F8EDF3"/>
          </w:tcPr>
          <w:p>
            <w:pPr>
              <w:pStyle w:val="TableParagraph"/>
              <w:spacing w:before="2"/>
              <w:rPr>
                <w:rFonts w:ascii="Calibri"/>
                <w:sz w:val="20"/>
              </w:rPr>
            </w:pPr>
          </w:p>
          <w:p>
            <w:pPr>
              <w:pStyle w:val="TableParagraph"/>
              <w:spacing w:before="1"/>
              <w:ind w:left="87" w:right="89"/>
              <w:jc w:val="center"/>
              <w:rPr>
                <w:sz w:val="20"/>
              </w:rPr>
            </w:pPr>
            <w:r>
              <w:rPr>
                <w:spacing w:val="-4"/>
                <w:sz w:val="20"/>
              </w:rPr>
              <w:t>0.03</w:t>
            </w:r>
          </w:p>
        </w:tc>
        <w:tc>
          <w:tcPr>
            <w:tcW w:w="1546" w:type="dxa"/>
            <w:shd w:val="clear" w:color="auto" w:fill="F8EDF3"/>
          </w:tcPr>
          <w:p>
            <w:pPr>
              <w:pStyle w:val="TableParagraph"/>
              <w:spacing w:before="2"/>
              <w:rPr>
                <w:rFonts w:ascii="Calibri"/>
                <w:sz w:val="20"/>
              </w:rPr>
            </w:pPr>
          </w:p>
          <w:p>
            <w:pPr>
              <w:pStyle w:val="TableParagraph"/>
              <w:spacing w:before="1"/>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spacing w:before="1"/>
              <w:ind w:right="5"/>
              <w:jc w:val="center"/>
              <w:rPr>
                <w:sz w:val="20"/>
              </w:rPr>
            </w:pPr>
            <w:r>
              <w:rPr>
                <w:spacing w:val="-4"/>
                <w:sz w:val="20"/>
              </w:rPr>
              <w:t>0.03</w:t>
            </w:r>
          </w:p>
        </w:tc>
      </w:tr>
      <w:tr>
        <w:trPr>
          <w:trHeight w:val="489" w:hRule="atLeast"/>
        </w:trPr>
        <w:tc>
          <w:tcPr>
            <w:tcW w:w="616" w:type="dxa"/>
          </w:tcPr>
          <w:p>
            <w:pPr>
              <w:pStyle w:val="TableParagraph"/>
              <w:spacing w:before="124"/>
              <w:ind w:left="25"/>
              <w:jc w:val="center"/>
              <w:rPr>
                <w:sz w:val="20"/>
              </w:rPr>
            </w:pPr>
            <w:r>
              <w:rPr>
                <w:spacing w:val="-5"/>
                <w:sz w:val="20"/>
              </w:rPr>
              <w:t>571</w:t>
            </w:r>
          </w:p>
        </w:tc>
        <w:tc>
          <w:tcPr>
            <w:tcW w:w="1168" w:type="dxa"/>
          </w:tcPr>
          <w:p>
            <w:pPr>
              <w:pStyle w:val="TableParagraph"/>
              <w:spacing w:before="124"/>
              <w:ind w:left="135"/>
              <w:rPr>
                <w:sz w:val="20"/>
              </w:rPr>
            </w:pPr>
            <w:r>
              <w:rPr>
                <w:spacing w:val="-2"/>
                <w:sz w:val="20"/>
              </w:rPr>
              <w:t>P180909</w:t>
            </w:r>
          </w:p>
        </w:tc>
        <w:tc>
          <w:tcPr>
            <w:tcW w:w="2597" w:type="dxa"/>
          </w:tcPr>
          <w:p>
            <w:pPr>
              <w:pStyle w:val="TableParagraph"/>
              <w:spacing w:before="2"/>
              <w:ind w:left="119"/>
              <w:rPr>
                <w:sz w:val="20"/>
              </w:rPr>
            </w:pPr>
            <w:r>
              <w:rPr>
                <w:spacing w:val="-4"/>
                <w:sz w:val="20"/>
              </w:rPr>
              <w:t>National</w:t>
            </w:r>
            <w:r>
              <w:rPr>
                <w:spacing w:val="-6"/>
                <w:sz w:val="20"/>
              </w:rPr>
              <w:t> </w:t>
            </w:r>
            <w:r>
              <w:rPr>
                <w:spacing w:val="-2"/>
                <w:sz w:val="20"/>
              </w:rPr>
              <w:t>Community</w:t>
            </w:r>
          </w:p>
          <w:p>
            <w:pPr>
              <w:pStyle w:val="TableParagraph"/>
              <w:spacing w:line="223" w:lineRule="exact" w:before="12"/>
              <w:ind w:left="119"/>
              <w:rPr>
                <w:sz w:val="20"/>
              </w:rPr>
            </w:pPr>
            <w:r>
              <w:rPr>
                <w:w w:val="90"/>
                <w:sz w:val="20"/>
              </w:rPr>
              <w:t>Initiatives</w:t>
            </w:r>
            <w:r>
              <w:rPr>
                <w:spacing w:val="4"/>
                <w:sz w:val="20"/>
              </w:rPr>
              <w:t> </w:t>
            </w:r>
            <w:r>
              <w:rPr>
                <w:spacing w:val="-2"/>
                <w:w w:val="95"/>
                <w:sz w:val="20"/>
              </w:rPr>
              <w:t>Project</w:t>
            </w:r>
          </w:p>
        </w:tc>
        <w:tc>
          <w:tcPr>
            <w:tcW w:w="1131" w:type="dxa"/>
          </w:tcPr>
          <w:p>
            <w:pPr>
              <w:pStyle w:val="TableParagraph"/>
              <w:spacing w:before="124"/>
              <w:ind w:right="85"/>
              <w:jc w:val="center"/>
              <w:rPr>
                <w:sz w:val="20"/>
              </w:rPr>
            </w:pPr>
            <w:r>
              <w:rPr>
                <w:spacing w:val="-4"/>
                <w:sz w:val="20"/>
              </w:rPr>
              <w:t>2025</w:t>
            </w:r>
          </w:p>
        </w:tc>
        <w:tc>
          <w:tcPr>
            <w:tcW w:w="1166" w:type="dxa"/>
          </w:tcPr>
          <w:p>
            <w:pPr>
              <w:pStyle w:val="TableParagraph"/>
              <w:spacing w:before="2"/>
              <w:ind w:left="308"/>
              <w:rPr>
                <w:sz w:val="20"/>
              </w:rPr>
            </w:pPr>
            <w:r>
              <w:rPr>
                <w:spacing w:val="-2"/>
                <w:sz w:val="20"/>
              </w:rPr>
              <w:t>Kyrgyz</w:t>
            </w:r>
          </w:p>
          <w:p>
            <w:pPr>
              <w:pStyle w:val="TableParagraph"/>
              <w:spacing w:line="223" w:lineRule="exact" w:before="12"/>
              <w:ind w:left="198"/>
              <w:rPr>
                <w:sz w:val="20"/>
              </w:rPr>
            </w:pPr>
            <w:r>
              <w:rPr>
                <w:spacing w:val="-2"/>
                <w:sz w:val="20"/>
              </w:rPr>
              <w:t>Republic</w:t>
            </w:r>
          </w:p>
        </w:tc>
        <w:tc>
          <w:tcPr>
            <w:tcW w:w="1627" w:type="dxa"/>
          </w:tcPr>
          <w:p>
            <w:pPr>
              <w:pStyle w:val="TableParagraph"/>
              <w:spacing w:before="124"/>
              <w:ind w:left="86" w:right="3"/>
              <w:jc w:val="center"/>
              <w:rPr>
                <w:sz w:val="20"/>
              </w:rPr>
            </w:pPr>
            <w:r>
              <w:rPr>
                <w:spacing w:val="-2"/>
                <w:sz w:val="20"/>
              </w:rPr>
              <w:t>25.00</w:t>
            </w:r>
          </w:p>
        </w:tc>
        <w:tc>
          <w:tcPr>
            <w:tcW w:w="1622" w:type="dxa"/>
          </w:tcPr>
          <w:p>
            <w:pPr>
              <w:pStyle w:val="TableParagraph"/>
              <w:spacing w:before="124"/>
              <w:ind w:left="87" w:right="89"/>
              <w:jc w:val="center"/>
              <w:rPr>
                <w:sz w:val="20"/>
              </w:rPr>
            </w:pPr>
            <w:r>
              <w:rPr>
                <w:spacing w:val="-4"/>
                <w:sz w:val="20"/>
              </w:rPr>
              <w:t>0.00</w:t>
            </w:r>
          </w:p>
        </w:tc>
        <w:tc>
          <w:tcPr>
            <w:tcW w:w="1546" w:type="dxa"/>
          </w:tcPr>
          <w:p>
            <w:pPr>
              <w:pStyle w:val="TableParagraph"/>
              <w:spacing w:before="124"/>
              <w:ind w:left="9" w:right="17"/>
              <w:jc w:val="center"/>
              <w:rPr>
                <w:sz w:val="20"/>
              </w:rPr>
            </w:pPr>
            <w:r>
              <w:rPr>
                <w:spacing w:val="-2"/>
                <w:sz w:val="20"/>
              </w:rPr>
              <w:t>25.00</w:t>
            </w:r>
          </w:p>
        </w:tc>
        <w:tc>
          <w:tcPr>
            <w:tcW w:w="1631" w:type="dxa"/>
          </w:tcPr>
          <w:p>
            <w:pPr>
              <w:pStyle w:val="TableParagraph"/>
              <w:spacing w:before="124"/>
              <w:ind w:right="5"/>
              <w:jc w:val="center"/>
              <w:rPr>
                <w:sz w:val="20"/>
              </w:rPr>
            </w:pPr>
            <w:r>
              <w:rPr>
                <w:spacing w:val="-4"/>
                <w:sz w:val="20"/>
              </w:rPr>
              <w:t>0.00</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572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P181086</w:t>
            </w:r>
          </w:p>
        </w:tc>
        <w:tc>
          <w:tcPr>
            <w:tcW w:w="2597" w:type="dxa"/>
            <w:shd w:val="clear" w:color="auto" w:fill="F8EDF3"/>
          </w:tcPr>
          <w:p>
            <w:pPr>
              <w:pStyle w:val="TableParagraph"/>
              <w:spacing w:line="249" w:lineRule="auto" w:before="2"/>
              <w:ind w:left="119"/>
              <w:rPr>
                <w:sz w:val="20"/>
              </w:rPr>
            </w:pPr>
            <w:r>
              <w:rPr>
                <w:sz w:val="20"/>
              </w:rPr>
              <w:t>Technical Assistance for </w:t>
            </w:r>
            <w:r>
              <w:rPr>
                <w:spacing w:val="-4"/>
                <w:sz w:val="20"/>
              </w:rPr>
              <w:t>Kambarata</w:t>
            </w:r>
            <w:r>
              <w:rPr>
                <w:spacing w:val="-15"/>
                <w:sz w:val="20"/>
              </w:rPr>
              <w:t> </w:t>
            </w:r>
            <w:r>
              <w:rPr>
                <w:spacing w:val="-4"/>
                <w:sz w:val="20"/>
              </w:rPr>
              <w:t>1</w:t>
            </w:r>
            <w:r>
              <w:rPr>
                <w:spacing w:val="-19"/>
                <w:sz w:val="20"/>
              </w:rPr>
              <w:t> </w:t>
            </w:r>
            <w:r>
              <w:rPr>
                <w:spacing w:val="-4"/>
                <w:sz w:val="20"/>
              </w:rPr>
              <w:t>Hydropower</w:t>
            </w:r>
          </w:p>
          <w:p>
            <w:pPr>
              <w:pStyle w:val="TableParagraph"/>
              <w:spacing w:line="223" w:lineRule="exact" w:before="4"/>
              <w:ind w:left="119"/>
              <w:rPr>
                <w:sz w:val="20"/>
              </w:rPr>
            </w:pPr>
            <w:r>
              <w:rPr>
                <w:spacing w:val="-6"/>
                <w:sz w:val="20"/>
              </w:rPr>
              <w:t>Plant</w:t>
            </w:r>
            <w:r>
              <w:rPr>
                <w:spacing w:val="-13"/>
                <w:sz w:val="20"/>
              </w:rPr>
              <w:t> </w:t>
            </w:r>
            <w:r>
              <w:rPr>
                <w:spacing w:val="-2"/>
                <w:sz w:val="20"/>
              </w:rPr>
              <w:t>Project</w:t>
            </w:r>
          </w:p>
        </w:tc>
        <w:tc>
          <w:tcPr>
            <w:tcW w:w="1131" w:type="dxa"/>
            <w:shd w:val="clear" w:color="auto" w:fill="F8EDF3"/>
          </w:tcPr>
          <w:p>
            <w:pPr>
              <w:pStyle w:val="TableParagraph"/>
              <w:rPr>
                <w:rFonts w:ascii="Calibri"/>
                <w:sz w:val="20"/>
              </w:rPr>
            </w:pPr>
          </w:p>
          <w:p>
            <w:pPr>
              <w:pStyle w:val="TableParagraph"/>
              <w:ind w:right="85"/>
              <w:jc w:val="center"/>
              <w:rPr>
                <w:sz w:val="20"/>
              </w:rPr>
            </w:pPr>
            <w:r>
              <w:rPr>
                <w:spacing w:val="-4"/>
                <w:sz w:val="20"/>
              </w:rPr>
              <w:t>2024</w:t>
            </w:r>
          </w:p>
        </w:tc>
        <w:tc>
          <w:tcPr>
            <w:tcW w:w="1166" w:type="dxa"/>
            <w:shd w:val="clear" w:color="auto" w:fill="F8EDF3"/>
          </w:tcPr>
          <w:p>
            <w:pPr>
              <w:pStyle w:val="TableParagraph"/>
              <w:spacing w:line="252" w:lineRule="auto" w:before="122"/>
              <w:ind w:left="198" w:right="191" w:firstLine="110"/>
              <w:rPr>
                <w:sz w:val="20"/>
              </w:rPr>
            </w:pPr>
            <w:r>
              <w:rPr>
                <w:spacing w:val="-2"/>
                <w:sz w:val="20"/>
              </w:rPr>
              <w:t>Kyrgyz Republic</w:t>
            </w:r>
          </w:p>
        </w:tc>
        <w:tc>
          <w:tcPr>
            <w:tcW w:w="1627" w:type="dxa"/>
            <w:shd w:val="clear" w:color="auto" w:fill="F8EDF3"/>
          </w:tcPr>
          <w:p>
            <w:pPr>
              <w:pStyle w:val="TableParagraph"/>
              <w:rPr>
                <w:rFonts w:ascii="Calibri"/>
                <w:sz w:val="20"/>
              </w:rPr>
            </w:pPr>
          </w:p>
          <w:p>
            <w:pPr>
              <w:pStyle w:val="TableParagraph"/>
              <w:ind w:left="86" w:right="3"/>
              <w:jc w:val="center"/>
              <w:rPr>
                <w:sz w:val="20"/>
              </w:rPr>
            </w:pPr>
            <w:r>
              <w:rPr>
                <w:spacing w:val="-2"/>
                <w:sz w:val="20"/>
              </w:rPr>
              <w:t>14.00</w:t>
            </w:r>
          </w:p>
        </w:tc>
        <w:tc>
          <w:tcPr>
            <w:tcW w:w="1622" w:type="dxa"/>
            <w:shd w:val="clear" w:color="auto" w:fill="F8EDF3"/>
          </w:tcPr>
          <w:p>
            <w:pPr>
              <w:pStyle w:val="TableParagraph"/>
              <w:rPr>
                <w:rFonts w:ascii="Calibri"/>
                <w:sz w:val="20"/>
              </w:rPr>
            </w:pPr>
          </w:p>
          <w:p>
            <w:pPr>
              <w:pStyle w:val="TableParagraph"/>
              <w:ind w:left="87" w:right="89"/>
              <w:jc w:val="center"/>
              <w:rPr>
                <w:sz w:val="20"/>
              </w:rPr>
            </w:pPr>
            <w:r>
              <w:rPr>
                <w:spacing w:val="-4"/>
                <w:sz w:val="20"/>
              </w:rPr>
              <w:t>1.35</w:t>
            </w:r>
          </w:p>
        </w:tc>
        <w:tc>
          <w:tcPr>
            <w:tcW w:w="1546" w:type="dxa"/>
            <w:shd w:val="clear" w:color="auto" w:fill="F8EDF3"/>
          </w:tcPr>
          <w:p>
            <w:pPr>
              <w:pStyle w:val="TableParagraph"/>
              <w:rPr>
                <w:rFonts w:ascii="Calibri"/>
                <w:sz w:val="20"/>
              </w:rPr>
            </w:pPr>
          </w:p>
          <w:p>
            <w:pPr>
              <w:pStyle w:val="TableParagraph"/>
              <w:ind w:left="9" w:right="17"/>
              <w:jc w:val="center"/>
              <w:rPr>
                <w:sz w:val="20"/>
              </w:rPr>
            </w:pPr>
            <w:r>
              <w:rPr>
                <w:spacing w:val="-2"/>
                <w:sz w:val="20"/>
              </w:rPr>
              <w:t>11.00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1.35</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573</w:t>
            </w:r>
          </w:p>
        </w:tc>
        <w:tc>
          <w:tcPr>
            <w:tcW w:w="1168" w:type="dxa"/>
          </w:tcPr>
          <w:p>
            <w:pPr>
              <w:pStyle w:val="TableParagraph"/>
              <w:spacing w:before="2"/>
              <w:rPr>
                <w:rFonts w:ascii="Calibri"/>
                <w:sz w:val="20"/>
              </w:rPr>
            </w:pPr>
          </w:p>
          <w:p>
            <w:pPr>
              <w:pStyle w:val="TableParagraph"/>
              <w:ind w:left="135"/>
              <w:rPr>
                <w:sz w:val="20"/>
              </w:rPr>
            </w:pPr>
            <w:r>
              <w:rPr>
                <w:spacing w:val="-2"/>
                <w:sz w:val="20"/>
              </w:rPr>
              <w:t>P167428</w:t>
            </w:r>
          </w:p>
        </w:tc>
        <w:tc>
          <w:tcPr>
            <w:tcW w:w="2597" w:type="dxa"/>
          </w:tcPr>
          <w:p>
            <w:pPr>
              <w:pStyle w:val="TableParagraph"/>
              <w:spacing w:before="2"/>
              <w:ind w:left="119"/>
              <w:rPr>
                <w:sz w:val="20"/>
              </w:rPr>
            </w:pPr>
            <w:r>
              <w:rPr>
                <w:spacing w:val="-6"/>
                <w:sz w:val="20"/>
              </w:rPr>
              <w:t>Kyrgyz</w:t>
            </w:r>
            <w:r>
              <w:rPr>
                <w:spacing w:val="-9"/>
                <w:sz w:val="20"/>
              </w:rPr>
              <w:t> </w:t>
            </w:r>
            <w:r>
              <w:rPr>
                <w:spacing w:val="-6"/>
                <w:sz w:val="20"/>
              </w:rPr>
              <w:t>Republic Regional</w:t>
            </w:r>
          </w:p>
          <w:p>
            <w:pPr>
              <w:pStyle w:val="TableParagraph"/>
              <w:spacing w:line="240" w:lineRule="atLeast"/>
              <w:ind w:left="119"/>
              <w:rPr>
                <w:sz w:val="20"/>
              </w:rPr>
            </w:pPr>
            <w:r>
              <w:rPr>
                <w:spacing w:val="-2"/>
                <w:sz w:val="20"/>
              </w:rPr>
              <w:t>Economic</w:t>
            </w:r>
            <w:r>
              <w:rPr>
                <w:spacing w:val="-18"/>
                <w:sz w:val="20"/>
              </w:rPr>
              <w:t> </w:t>
            </w:r>
            <w:r>
              <w:rPr>
                <w:spacing w:val="-2"/>
                <w:sz w:val="20"/>
              </w:rPr>
              <w:t>Development Project</w:t>
            </w:r>
          </w:p>
        </w:tc>
        <w:tc>
          <w:tcPr>
            <w:tcW w:w="1131" w:type="dxa"/>
          </w:tcPr>
          <w:p>
            <w:pPr>
              <w:pStyle w:val="TableParagraph"/>
              <w:spacing w:before="2"/>
              <w:rPr>
                <w:rFonts w:ascii="Calibri"/>
                <w:sz w:val="20"/>
              </w:rPr>
            </w:pPr>
          </w:p>
          <w:p>
            <w:pPr>
              <w:pStyle w:val="TableParagraph"/>
              <w:ind w:right="85"/>
              <w:jc w:val="center"/>
              <w:rPr>
                <w:sz w:val="20"/>
              </w:rPr>
            </w:pPr>
            <w:r>
              <w:rPr>
                <w:spacing w:val="-4"/>
                <w:sz w:val="20"/>
              </w:rPr>
              <w:t>2020</w:t>
            </w:r>
          </w:p>
        </w:tc>
        <w:tc>
          <w:tcPr>
            <w:tcW w:w="1166" w:type="dxa"/>
          </w:tcPr>
          <w:p>
            <w:pPr>
              <w:pStyle w:val="TableParagraph"/>
              <w:spacing w:line="249" w:lineRule="auto" w:before="124"/>
              <w:ind w:left="198" w:right="191" w:firstLine="110"/>
              <w:rPr>
                <w:sz w:val="20"/>
              </w:rPr>
            </w:pPr>
            <w:r>
              <w:rPr>
                <w:spacing w:val="-2"/>
                <w:sz w:val="20"/>
              </w:rPr>
              <w:t>Kyrgyz Republic</w:t>
            </w:r>
          </w:p>
        </w:tc>
        <w:tc>
          <w:tcPr>
            <w:tcW w:w="1627" w:type="dxa"/>
          </w:tcPr>
          <w:p>
            <w:pPr>
              <w:pStyle w:val="TableParagraph"/>
              <w:spacing w:before="2"/>
              <w:rPr>
                <w:rFonts w:ascii="Calibri"/>
                <w:sz w:val="20"/>
              </w:rPr>
            </w:pPr>
          </w:p>
          <w:p>
            <w:pPr>
              <w:pStyle w:val="TableParagraph"/>
              <w:ind w:left="86" w:right="3"/>
              <w:jc w:val="center"/>
              <w:rPr>
                <w:sz w:val="20"/>
              </w:rPr>
            </w:pPr>
            <w:r>
              <w:rPr>
                <w:spacing w:val="-2"/>
                <w:sz w:val="20"/>
              </w:rPr>
              <w:t>68.50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23.10</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8.50</w:t>
            </w:r>
          </w:p>
        </w:tc>
        <w:tc>
          <w:tcPr>
            <w:tcW w:w="1631" w:type="dxa"/>
          </w:tcPr>
          <w:p>
            <w:pPr>
              <w:pStyle w:val="TableParagraph"/>
              <w:spacing w:before="2"/>
              <w:rPr>
                <w:rFonts w:ascii="Calibri"/>
                <w:sz w:val="20"/>
              </w:rPr>
            </w:pPr>
          </w:p>
          <w:p>
            <w:pPr>
              <w:pStyle w:val="TableParagraph"/>
              <w:ind w:right="7"/>
              <w:jc w:val="center"/>
              <w:rPr>
                <w:sz w:val="20"/>
              </w:rPr>
            </w:pPr>
            <w:r>
              <w:rPr>
                <w:spacing w:val="-2"/>
                <w:sz w:val="20"/>
              </w:rPr>
              <w:t>11.73</w:t>
            </w:r>
          </w:p>
        </w:tc>
      </w:tr>
      <w:tr>
        <w:trPr>
          <w:trHeight w:val="976"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574</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P500620</w:t>
            </w:r>
          </w:p>
        </w:tc>
        <w:tc>
          <w:tcPr>
            <w:tcW w:w="2597" w:type="dxa"/>
            <w:shd w:val="clear" w:color="auto" w:fill="F8EDF3"/>
          </w:tcPr>
          <w:p>
            <w:pPr>
              <w:pStyle w:val="TableParagraph"/>
              <w:spacing w:line="252" w:lineRule="auto" w:before="2"/>
              <w:ind w:left="119" w:right="153"/>
              <w:rPr>
                <w:sz w:val="20"/>
              </w:rPr>
            </w:pPr>
            <w:r>
              <w:rPr>
                <w:sz w:val="20"/>
              </w:rPr>
              <w:t>Kyrgyz</w:t>
            </w:r>
            <w:r>
              <w:rPr>
                <w:spacing w:val="-2"/>
                <w:sz w:val="20"/>
              </w:rPr>
              <w:t> </w:t>
            </w:r>
            <w:r>
              <w:rPr>
                <w:sz w:val="20"/>
              </w:rPr>
              <w:t>Republic:</w:t>
            </w:r>
            <w:r>
              <w:rPr>
                <w:spacing w:val="-1"/>
                <w:sz w:val="20"/>
              </w:rPr>
              <w:t> </w:t>
            </w:r>
            <w:r>
              <w:rPr>
                <w:sz w:val="20"/>
              </w:rPr>
              <w:t>Water Supply and Sanitation Universal</w:t>
            </w:r>
            <w:r>
              <w:rPr>
                <w:spacing w:val="-20"/>
                <w:sz w:val="20"/>
              </w:rPr>
              <w:t> </w:t>
            </w:r>
            <w:r>
              <w:rPr>
                <w:sz w:val="20"/>
              </w:rPr>
              <w:t>Access</w:t>
            </w:r>
            <w:r>
              <w:rPr>
                <w:spacing w:val="-21"/>
                <w:sz w:val="20"/>
              </w:rPr>
              <w:t> </w:t>
            </w:r>
            <w:r>
              <w:rPr>
                <w:sz w:val="20"/>
              </w:rPr>
              <w:t>Program-</w:t>
            </w:r>
          </w:p>
          <w:p>
            <w:pPr>
              <w:pStyle w:val="TableParagraph"/>
              <w:spacing w:line="223" w:lineRule="exact"/>
              <w:ind w:left="119"/>
              <w:rPr>
                <w:sz w:val="20"/>
              </w:rPr>
            </w:pPr>
            <w:r>
              <w:rPr>
                <w:sz w:val="20"/>
              </w:rPr>
              <w:t>1</w:t>
            </w:r>
            <w:r>
              <w:rPr>
                <w:spacing w:val="-20"/>
                <w:sz w:val="20"/>
              </w:rPr>
              <w:t> </w:t>
            </w:r>
            <w:r>
              <w:rPr>
                <w:spacing w:val="-2"/>
                <w:sz w:val="20"/>
              </w:rPr>
              <w:t>Project</w:t>
            </w:r>
          </w:p>
        </w:tc>
        <w:tc>
          <w:tcPr>
            <w:tcW w:w="1131" w:type="dxa"/>
            <w:shd w:val="clear" w:color="auto" w:fill="F8EDF3"/>
          </w:tcPr>
          <w:p>
            <w:pPr>
              <w:pStyle w:val="TableParagraph"/>
              <w:spacing w:before="124"/>
              <w:rPr>
                <w:rFonts w:ascii="Calibri"/>
                <w:sz w:val="20"/>
              </w:rPr>
            </w:pPr>
          </w:p>
          <w:p>
            <w:pPr>
              <w:pStyle w:val="TableParagraph"/>
              <w:spacing w:before="1"/>
              <w:ind w:right="85"/>
              <w:jc w:val="center"/>
              <w:rPr>
                <w:sz w:val="20"/>
              </w:rPr>
            </w:pPr>
            <w:r>
              <w:rPr>
                <w:spacing w:val="-4"/>
                <w:sz w:val="20"/>
              </w:rPr>
              <w:t>2025</w:t>
            </w:r>
          </w:p>
        </w:tc>
        <w:tc>
          <w:tcPr>
            <w:tcW w:w="1166" w:type="dxa"/>
            <w:shd w:val="clear" w:color="auto" w:fill="F8EDF3"/>
          </w:tcPr>
          <w:p>
            <w:pPr>
              <w:pStyle w:val="TableParagraph"/>
              <w:spacing w:before="2"/>
              <w:rPr>
                <w:rFonts w:ascii="Calibri"/>
                <w:sz w:val="20"/>
              </w:rPr>
            </w:pPr>
          </w:p>
          <w:p>
            <w:pPr>
              <w:pStyle w:val="TableParagraph"/>
              <w:spacing w:line="249" w:lineRule="auto"/>
              <w:ind w:left="198" w:right="191" w:firstLine="110"/>
              <w:rPr>
                <w:sz w:val="20"/>
              </w:rPr>
            </w:pPr>
            <w:r>
              <w:rPr>
                <w:spacing w:val="-2"/>
                <w:sz w:val="20"/>
              </w:rPr>
              <w:t>Kyrgyz Republic</w:t>
            </w:r>
          </w:p>
        </w:tc>
        <w:tc>
          <w:tcPr>
            <w:tcW w:w="1627" w:type="dxa"/>
            <w:shd w:val="clear" w:color="auto" w:fill="F8EDF3"/>
          </w:tcPr>
          <w:p>
            <w:pPr>
              <w:pStyle w:val="TableParagraph"/>
              <w:spacing w:before="124"/>
              <w:rPr>
                <w:rFonts w:ascii="Calibri"/>
                <w:sz w:val="20"/>
              </w:rPr>
            </w:pPr>
          </w:p>
          <w:p>
            <w:pPr>
              <w:pStyle w:val="TableParagraph"/>
              <w:spacing w:before="1"/>
              <w:ind w:left="86" w:right="3"/>
              <w:jc w:val="center"/>
              <w:rPr>
                <w:sz w:val="20"/>
              </w:rPr>
            </w:pPr>
            <w:r>
              <w:rPr>
                <w:spacing w:val="-2"/>
                <w:sz w:val="20"/>
              </w:rPr>
              <w:t>121.00</w:t>
            </w:r>
          </w:p>
        </w:tc>
        <w:tc>
          <w:tcPr>
            <w:tcW w:w="1622" w:type="dxa"/>
            <w:shd w:val="clear" w:color="auto" w:fill="F8EDF3"/>
          </w:tcPr>
          <w:p>
            <w:pPr>
              <w:pStyle w:val="TableParagraph"/>
              <w:spacing w:before="124"/>
              <w:rPr>
                <w:rFonts w:ascii="Calibri"/>
                <w:sz w:val="20"/>
              </w:rPr>
            </w:pPr>
          </w:p>
          <w:p>
            <w:pPr>
              <w:pStyle w:val="TableParagraph"/>
              <w:spacing w:before="1"/>
              <w:ind w:left="87" w:right="89"/>
              <w:jc w:val="center"/>
              <w:rPr>
                <w:sz w:val="20"/>
              </w:rPr>
            </w:pPr>
            <w:r>
              <w:rPr>
                <w:spacing w:val="-4"/>
                <w:sz w:val="20"/>
              </w:rPr>
              <w:t>0.00</w:t>
            </w:r>
          </w:p>
        </w:tc>
        <w:tc>
          <w:tcPr>
            <w:tcW w:w="1546" w:type="dxa"/>
            <w:shd w:val="clear" w:color="auto" w:fill="F8EDF3"/>
          </w:tcPr>
          <w:p>
            <w:pPr>
              <w:pStyle w:val="TableParagraph"/>
              <w:spacing w:before="124"/>
              <w:rPr>
                <w:rFonts w:ascii="Calibri"/>
                <w:sz w:val="20"/>
              </w:rPr>
            </w:pPr>
          </w:p>
          <w:p>
            <w:pPr>
              <w:pStyle w:val="TableParagraph"/>
              <w:spacing w:before="1"/>
              <w:ind w:left="9" w:right="17"/>
              <w:jc w:val="center"/>
              <w:rPr>
                <w:sz w:val="20"/>
              </w:rPr>
            </w:pPr>
            <w:r>
              <w:rPr>
                <w:spacing w:val="-2"/>
                <w:sz w:val="20"/>
              </w:rPr>
              <w:t>121.00</w:t>
            </w:r>
          </w:p>
        </w:tc>
        <w:tc>
          <w:tcPr>
            <w:tcW w:w="1631" w:type="dxa"/>
            <w:shd w:val="clear" w:color="auto" w:fill="F8EDF3"/>
          </w:tcPr>
          <w:p>
            <w:pPr>
              <w:pStyle w:val="TableParagraph"/>
              <w:spacing w:before="124"/>
              <w:rPr>
                <w:rFonts w:ascii="Calibri"/>
                <w:sz w:val="20"/>
              </w:rPr>
            </w:pPr>
          </w:p>
          <w:p>
            <w:pPr>
              <w:pStyle w:val="TableParagraph"/>
              <w:spacing w:before="1"/>
              <w:ind w:right="5"/>
              <w:jc w:val="center"/>
              <w:rPr>
                <w:sz w:val="20"/>
              </w:rPr>
            </w:pPr>
            <w:r>
              <w:rPr>
                <w:spacing w:val="-4"/>
                <w:sz w:val="20"/>
              </w:rPr>
              <w:t>0.00</w:t>
            </w:r>
          </w:p>
        </w:tc>
      </w:tr>
      <w:tr>
        <w:trPr>
          <w:trHeight w:val="1221" w:hRule="atLeast"/>
        </w:trPr>
        <w:tc>
          <w:tcPr>
            <w:tcW w:w="616" w:type="dxa"/>
          </w:tcPr>
          <w:p>
            <w:pPr>
              <w:pStyle w:val="TableParagraph"/>
              <w:rPr>
                <w:rFonts w:ascii="Calibri"/>
                <w:sz w:val="20"/>
              </w:rPr>
            </w:pPr>
          </w:p>
          <w:p>
            <w:pPr>
              <w:pStyle w:val="TableParagraph"/>
              <w:rPr>
                <w:rFonts w:ascii="Calibri"/>
                <w:sz w:val="20"/>
              </w:rPr>
            </w:pPr>
          </w:p>
          <w:p>
            <w:pPr>
              <w:pStyle w:val="TableParagraph"/>
              <w:ind w:left="25"/>
              <w:jc w:val="center"/>
              <w:rPr>
                <w:sz w:val="20"/>
              </w:rPr>
            </w:pPr>
            <w:r>
              <w:rPr>
                <w:spacing w:val="-5"/>
                <w:sz w:val="20"/>
              </w:rPr>
              <w:t>575</w:t>
            </w:r>
          </w:p>
        </w:tc>
        <w:tc>
          <w:tcPr>
            <w:tcW w:w="1168" w:type="dxa"/>
          </w:tcPr>
          <w:p>
            <w:pPr>
              <w:pStyle w:val="TableParagraph"/>
              <w:rPr>
                <w:rFonts w:ascii="Calibri"/>
                <w:sz w:val="20"/>
              </w:rPr>
            </w:pPr>
          </w:p>
          <w:p>
            <w:pPr>
              <w:pStyle w:val="TableParagraph"/>
              <w:rPr>
                <w:rFonts w:ascii="Calibri"/>
                <w:sz w:val="20"/>
              </w:rPr>
            </w:pPr>
          </w:p>
          <w:p>
            <w:pPr>
              <w:pStyle w:val="TableParagraph"/>
              <w:ind w:left="135"/>
              <w:rPr>
                <w:sz w:val="20"/>
              </w:rPr>
            </w:pPr>
            <w:r>
              <w:rPr>
                <w:spacing w:val="-2"/>
                <w:sz w:val="20"/>
              </w:rPr>
              <w:t>P505643</w:t>
            </w:r>
          </w:p>
        </w:tc>
        <w:tc>
          <w:tcPr>
            <w:tcW w:w="2597" w:type="dxa"/>
          </w:tcPr>
          <w:p>
            <w:pPr>
              <w:pStyle w:val="TableParagraph"/>
              <w:spacing w:line="252" w:lineRule="auto" w:before="2"/>
              <w:ind w:left="119" w:right="109"/>
              <w:rPr>
                <w:sz w:val="20"/>
              </w:rPr>
            </w:pPr>
            <w:r>
              <w:rPr>
                <w:spacing w:val="-4"/>
                <w:sz w:val="20"/>
              </w:rPr>
              <w:t>Kyrgyz</w:t>
            </w:r>
            <w:r>
              <w:rPr>
                <w:spacing w:val="-23"/>
                <w:sz w:val="20"/>
              </w:rPr>
              <w:t> </w:t>
            </w:r>
            <w:r>
              <w:rPr>
                <w:spacing w:val="-4"/>
                <w:sz w:val="20"/>
              </w:rPr>
              <w:t>Republic</w:t>
            </w:r>
            <w:r>
              <w:rPr>
                <w:spacing w:val="-19"/>
                <w:sz w:val="20"/>
              </w:rPr>
              <w:t> </w:t>
            </w:r>
            <w:r>
              <w:rPr>
                <w:spacing w:val="-4"/>
                <w:sz w:val="20"/>
              </w:rPr>
              <w:t>Developing </w:t>
            </w:r>
            <w:r>
              <w:rPr>
                <w:sz w:val="20"/>
              </w:rPr>
              <w:t>a Sustainable Finance Market for Micro-, Small-, or Medium Enterprises</w:t>
            </w:r>
          </w:p>
          <w:p>
            <w:pPr>
              <w:pStyle w:val="TableParagraph"/>
              <w:spacing w:line="223" w:lineRule="exact" w:before="1"/>
              <w:ind w:left="119"/>
              <w:rPr>
                <w:sz w:val="20"/>
              </w:rPr>
            </w:pPr>
            <w:r>
              <w:rPr>
                <w:sz w:val="20"/>
              </w:rPr>
              <w:t>(MSMEs)</w:t>
            </w:r>
            <w:r>
              <w:rPr>
                <w:spacing w:val="12"/>
                <w:sz w:val="20"/>
              </w:rPr>
              <w:t> </w:t>
            </w:r>
            <w:r>
              <w:rPr>
                <w:spacing w:val="-2"/>
                <w:sz w:val="20"/>
              </w:rPr>
              <w:t>project</w:t>
            </w:r>
          </w:p>
        </w:tc>
        <w:tc>
          <w:tcPr>
            <w:tcW w:w="1131" w:type="dxa"/>
          </w:tcPr>
          <w:p>
            <w:pPr>
              <w:pStyle w:val="TableParagraph"/>
              <w:rPr>
                <w:rFonts w:ascii="Calibri"/>
                <w:sz w:val="20"/>
              </w:rPr>
            </w:pPr>
          </w:p>
          <w:p>
            <w:pPr>
              <w:pStyle w:val="TableParagraph"/>
              <w:rPr>
                <w:rFonts w:ascii="Calibri"/>
                <w:sz w:val="20"/>
              </w:rPr>
            </w:pPr>
          </w:p>
          <w:p>
            <w:pPr>
              <w:pStyle w:val="TableParagraph"/>
              <w:ind w:right="85"/>
              <w:jc w:val="center"/>
              <w:rPr>
                <w:sz w:val="20"/>
              </w:rPr>
            </w:pPr>
            <w:r>
              <w:rPr>
                <w:spacing w:val="-4"/>
                <w:sz w:val="20"/>
              </w:rPr>
              <w:t>2025</w:t>
            </w:r>
          </w:p>
        </w:tc>
        <w:tc>
          <w:tcPr>
            <w:tcW w:w="1166" w:type="dxa"/>
          </w:tcPr>
          <w:p>
            <w:pPr>
              <w:pStyle w:val="TableParagraph"/>
              <w:spacing w:before="122"/>
              <w:rPr>
                <w:rFonts w:ascii="Calibri"/>
                <w:sz w:val="20"/>
              </w:rPr>
            </w:pPr>
          </w:p>
          <w:p>
            <w:pPr>
              <w:pStyle w:val="TableParagraph"/>
              <w:spacing w:line="252" w:lineRule="auto"/>
              <w:ind w:left="198" w:right="191" w:firstLine="110"/>
              <w:rPr>
                <w:sz w:val="20"/>
              </w:rPr>
            </w:pPr>
            <w:r>
              <w:rPr>
                <w:spacing w:val="-2"/>
                <w:sz w:val="20"/>
              </w:rPr>
              <w:t>Kyrgyz Republic</w:t>
            </w:r>
          </w:p>
        </w:tc>
        <w:tc>
          <w:tcPr>
            <w:tcW w:w="1627" w:type="dxa"/>
          </w:tcPr>
          <w:p>
            <w:pPr>
              <w:pStyle w:val="TableParagraph"/>
              <w:rPr>
                <w:rFonts w:ascii="Calibri"/>
                <w:sz w:val="20"/>
              </w:rPr>
            </w:pPr>
          </w:p>
          <w:p>
            <w:pPr>
              <w:pStyle w:val="TableParagraph"/>
              <w:rPr>
                <w:rFonts w:ascii="Calibri"/>
                <w:sz w:val="20"/>
              </w:rPr>
            </w:pPr>
          </w:p>
          <w:p>
            <w:pPr>
              <w:pStyle w:val="TableParagraph"/>
              <w:ind w:left="86" w:right="3"/>
              <w:jc w:val="center"/>
              <w:rPr>
                <w:sz w:val="20"/>
              </w:rPr>
            </w:pPr>
            <w:r>
              <w:rPr>
                <w:spacing w:val="-2"/>
                <w:sz w:val="20"/>
              </w:rPr>
              <w:t>120.00</w:t>
            </w:r>
          </w:p>
        </w:tc>
        <w:tc>
          <w:tcPr>
            <w:tcW w:w="1622" w:type="dxa"/>
          </w:tcPr>
          <w:p>
            <w:pPr>
              <w:pStyle w:val="TableParagraph"/>
              <w:rPr>
                <w:rFonts w:ascii="Calibri"/>
                <w:sz w:val="20"/>
              </w:rPr>
            </w:pPr>
          </w:p>
          <w:p>
            <w:pPr>
              <w:pStyle w:val="TableParagraph"/>
              <w:rPr>
                <w:rFonts w:ascii="Calibri"/>
                <w:sz w:val="20"/>
              </w:rPr>
            </w:pPr>
          </w:p>
          <w:p>
            <w:pPr>
              <w:pStyle w:val="TableParagraph"/>
              <w:ind w:left="87" w:right="89"/>
              <w:jc w:val="center"/>
              <w:rPr>
                <w:sz w:val="20"/>
              </w:rPr>
            </w:pPr>
            <w:r>
              <w:rPr>
                <w:spacing w:val="-4"/>
                <w:sz w:val="20"/>
              </w:rPr>
              <w:t>0.00</w:t>
            </w:r>
          </w:p>
        </w:tc>
        <w:tc>
          <w:tcPr>
            <w:tcW w:w="1546" w:type="dxa"/>
          </w:tcPr>
          <w:p>
            <w:pPr>
              <w:pStyle w:val="TableParagraph"/>
              <w:rPr>
                <w:rFonts w:ascii="Calibri"/>
                <w:sz w:val="20"/>
              </w:rPr>
            </w:pPr>
          </w:p>
          <w:p>
            <w:pPr>
              <w:pStyle w:val="TableParagraph"/>
              <w:rPr>
                <w:rFonts w:ascii="Calibri"/>
                <w:sz w:val="20"/>
              </w:rPr>
            </w:pPr>
          </w:p>
          <w:p>
            <w:pPr>
              <w:pStyle w:val="TableParagraph"/>
              <w:ind w:left="9" w:right="17"/>
              <w:jc w:val="center"/>
              <w:rPr>
                <w:sz w:val="20"/>
              </w:rPr>
            </w:pPr>
            <w:r>
              <w:rPr>
                <w:spacing w:val="-2"/>
                <w:sz w:val="20"/>
              </w:rPr>
              <w:t>120.00</w:t>
            </w:r>
          </w:p>
        </w:tc>
        <w:tc>
          <w:tcPr>
            <w:tcW w:w="1631" w:type="dxa"/>
          </w:tcPr>
          <w:p>
            <w:pPr>
              <w:pStyle w:val="TableParagraph"/>
              <w:rPr>
                <w:rFonts w:ascii="Calibri"/>
                <w:sz w:val="20"/>
              </w:rPr>
            </w:pPr>
          </w:p>
          <w:p>
            <w:pPr>
              <w:pStyle w:val="TableParagraph"/>
              <w:rPr>
                <w:rFonts w:ascii="Calibri"/>
                <w:sz w:val="20"/>
              </w:rPr>
            </w:pPr>
          </w:p>
          <w:p>
            <w:pPr>
              <w:pStyle w:val="TableParagraph"/>
              <w:ind w:right="5"/>
              <w:jc w:val="center"/>
              <w:rPr>
                <w:sz w:val="20"/>
              </w:rPr>
            </w:pPr>
            <w:r>
              <w:rPr>
                <w:spacing w:val="-4"/>
                <w:sz w:val="20"/>
              </w:rPr>
              <w:t>0.00</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576</w:t>
            </w:r>
          </w:p>
        </w:tc>
        <w:tc>
          <w:tcPr>
            <w:tcW w:w="1168" w:type="dxa"/>
            <w:shd w:val="clear" w:color="auto" w:fill="F8EDF3"/>
          </w:tcPr>
          <w:p>
            <w:pPr>
              <w:pStyle w:val="TableParagraph"/>
              <w:spacing w:before="122"/>
              <w:ind w:left="135"/>
              <w:rPr>
                <w:sz w:val="20"/>
              </w:rPr>
            </w:pPr>
            <w:r>
              <w:rPr>
                <w:spacing w:val="-2"/>
                <w:sz w:val="20"/>
              </w:rPr>
              <w:t>P170542</w:t>
            </w:r>
          </w:p>
        </w:tc>
        <w:tc>
          <w:tcPr>
            <w:tcW w:w="2597" w:type="dxa"/>
            <w:shd w:val="clear" w:color="auto" w:fill="F8EDF3"/>
          </w:tcPr>
          <w:p>
            <w:pPr>
              <w:pStyle w:val="TableParagraph"/>
              <w:ind w:left="119"/>
              <w:rPr>
                <w:sz w:val="20"/>
              </w:rPr>
            </w:pPr>
            <w:r>
              <w:rPr>
                <w:w w:val="90"/>
                <w:sz w:val="20"/>
              </w:rPr>
              <w:t>Learning</w:t>
            </w:r>
            <w:r>
              <w:rPr>
                <w:spacing w:val="-4"/>
                <w:sz w:val="20"/>
              </w:rPr>
              <w:t> </w:t>
            </w:r>
            <w:r>
              <w:rPr>
                <w:w w:val="90"/>
                <w:sz w:val="20"/>
              </w:rPr>
              <w:t>for</w:t>
            </w:r>
            <w:r>
              <w:rPr>
                <w:spacing w:val="-2"/>
                <w:sz w:val="20"/>
              </w:rPr>
              <w:t> </w:t>
            </w:r>
            <w:r>
              <w:rPr>
                <w:w w:val="90"/>
                <w:sz w:val="20"/>
              </w:rPr>
              <w:t>the</w:t>
            </w:r>
            <w:r>
              <w:rPr>
                <w:spacing w:val="-3"/>
                <w:sz w:val="20"/>
              </w:rPr>
              <w:t> </w:t>
            </w:r>
            <w:r>
              <w:rPr>
                <w:spacing w:val="-2"/>
                <w:w w:val="90"/>
                <w:sz w:val="20"/>
              </w:rPr>
              <w:t>Future</w:t>
            </w:r>
          </w:p>
          <w:p>
            <w:pPr>
              <w:pStyle w:val="TableParagraph"/>
              <w:spacing w:line="223" w:lineRule="exact" w:before="12"/>
              <w:ind w:left="119"/>
              <w:rPr>
                <w:sz w:val="20"/>
              </w:rPr>
            </w:pPr>
            <w:r>
              <w:rPr>
                <w:spacing w:val="-2"/>
                <w:sz w:val="20"/>
              </w:rPr>
              <w:t>Project</w:t>
            </w:r>
          </w:p>
        </w:tc>
        <w:tc>
          <w:tcPr>
            <w:tcW w:w="1131" w:type="dxa"/>
            <w:shd w:val="clear" w:color="auto" w:fill="F8EDF3"/>
          </w:tcPr>
          <w:p>
            <w:pPr>
              <w:pStyle w:val="TableParagraph"/>
              <w:spacing w:before="122"/>
              <w:ind w:right="85"/>
              <w:jc w:val="center"/>
              <w:rPr>
                <w:sz w:val="20"/>
              </w:rPr>
            </w:pPr>
            <w:r>
              <w:rPr>
                <w:spacing w:val="-4"/>
                <w:sz w:val="20"/>
              </w:rPr>
              <w:t>2020</w:t>
            </w:r>
          </w:p>
        </w:tc>
        <w:tc>
          <w:tcPr>
            <w:tcW w:w="1166" w:type="dxa"/>
            <w:shd w:val="clear" w:color="auto" w:fill="F8EDF3"/>
          </w:tcPr>
          <w:p>
            <w:pPr>
              <w:pStyle w:val="TableParagraph"/>
              <w:ind w:left="308"/>
              <w:rPr>
                <w:sz w:val="20"/>
              </w:rPr>
            </w:pPr>
            <w:r>
              <w:rPr>
                <w:spacing w:val="-2"/>
                <w:sz w:val="20"/>
              </w:rPr>
              <w:t>Kyrgyz</w:t>
            </w:r>
          </w:p>
          <w:p>
            <w:pPr>
              <w:pStyle w:val="TableParagraph"/>
              <w:spacing w:line="223" w:lineRule="exact" w:before="12"/>
              <w:ind w:left="198"/>
              <w:rPr>
                <w:sz w:val="20"/>
              </w:rPr>
            </w:pPr>
            <w:r>
              <w:rPr>
                <w:spacing w:val="-2"/>
                <w:sz w:val="20"/>
              </w:rPr>
              <w:t>Republic</w:t>
            </w:r>
          </w:p>
        </w:tc>
        <w:tc>
          <w:tcPr>
            <w:tcW w:w="1627" w:type="dxa"/>
            <w:shd w:val="clear" w:color="auto" w:fill="F8EDF3"/>
          </w:tcPr>
          <w:p>
            <w:pPr>
              <w:pStyle w:val="TableParagraph"/>
              <w:spacing w:before="122"/>
              <w:ind w:left="86" w:right="3"/>
              <w:jc w:val="center"/>
              <w:rPr>
                <w:sz w:val="20"/>
              </w:rPr>
            </w:pPr>
            <w:r>
              <w:rPr>
                <w:spacing w:val="-2"/>
                <w:sz w:val="20"/>
              </w:rPr>
              <w:t>54.36</w:t>
            </w:r>
          </w:p>
        </w:tc>
        <w:tc>
          <w:tcPr>
            <w:tcW w:w="1622" w:type="dxa"/>
            <w:shd w:val="clear" w:color="auto" w:fill="F8EDF3"/>
          </w:tcPr>
          <w:p>
            <w:pPr>
              <w:pStyle w:val="TableParagraph"/>
              <w:spacing w:before="122"/>
              <w:ind w:left="87" w:right="88"/>
              <w:jc w:val="center"/>
              <w:rPr>
                <w:sz w:val="20"/>
              </w:rPr>
            </w:pPr>
            <w:r>
              <w:rPr>
                <w:spacing w:val="-2"/>
                <w:sz w:val="20"/>
              </w:rPr>
              <w:t>42.53</w:t>
            </w:r>
          </w:p>
        </w:tc>
        <w:tc>
          <w:tcPr>
            <w:tcW w:w="1546" w:type="dxa"/>
            <w:shd w:val="clear" w:color="auto" w:fill="F8EDF3"/>
          </w:tcPr>
          <w:p>
            <w:pPr>
              <w:pStyle w:val="TableParagraph"/>
              <w:spacing w:before="122"/>
              <w:ind w:left="9" w:right="14"/>
              <w:jc w:val="center"/>
              <w:rPr>
                <w:sz w:val="20"/>
              </w:rPr>
            </w:pPr>
            <w:r>
              <w:rPr>
                <w:spacing w:val="-4"/>
                <w:sz w:val="20"/>
              </w:rPr>
              <w:t>4.36</w:t>
            </w:r>
          </w:p>
        </w:tc>
        <w:tc>
          <w:tcPr>
            <w:tcW w:w="1631" w:type="dxa"/>
            <w:shd w:val="clear" w:color="auto" w:fill="F8EDF3"/>
          </w:tcPr>
          <w:p>
            <w:pPr>
              <w:pStyle w:val="TableParagraph"/>
              <w:spacing w:before="122"/>
              <w:ind w:right="5"/>
              <w:jc w:val="center"/>
              <w:rPr>
                <w:sz w:val="20"/>
              </w:rPr>
            </w:pPr>
            <w:r>
              <w:rPr>
                <w:spacing w:val="-4"/>
                <w:sz w:val="20"/>
              </w:rPr>
              <w:t>8.22</w:t>
            </w:r>
          </w:p>
        </w:tc>
      </w:tr>
      <w:tr>
        <w:trPr>
          <w:trHeight w:val="976"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577</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P508608</w:t>
            </w:r>
          </w:p>
        </w:tc>
        <w:tc>
          <w:tcPr>
            <w:tcW w:w="2597" w:type="dxa"/>
          </w:tcPr>
          <w:p>
            <w:pPr>
              <w:pStyle w:val="TableParagraph"/>
              <w:spacing w:line="252" w:lineRule="auto" w:before="2"/>
              <w:ind w:left="119"/>
              <w:rPr>
                <w:sz w:val="20"/>
              </w:rPr>
            </w:pPr>
            <w:r>
              <w:rPr>
                <w:spacing w:val="-2"/>
                <w:sz w:val="20"/>
              </w:rPr>
              <w:t>First</w:t>
            </w:r>
            <w:r>
              <w:rPr>
                <w:spacing w:val="-20"/>
                <w:sz w:val="20"/>
              </w:rPr>
              <w:t> </w:t>
            </w:r>
            <w:r>
              <w:rPr>
                <w:spacing w:val="-2"/>
                <w:sz w:val="20"/>
              </w:rPr>
              <w:t>Sustainable</w:t>
            </w:r>
            <w:r>
              <w:rPr>
                <w:spacing w:val="-20"/>
                <w:sz w:val="20"/>
              </w:rPr>
              <w:t> </w:t>
            </w:r>
            <w:r>
              <w:rPr>
                <w:spacing w:val="-2"/>
                <w:sz w:val="20"/>
              </w:rPr>
              <w:t>and </w:t>
            </w:r>
            <w:r>
              <w:rPr>
                <w:sz w:val="20"/>
              </w:rPr>
              <w:t>Inclusive</w:t>
            </w:r>
            <w:r>
              <w:rPr>
                <w:spacing w:val="-20"/>
                <w:sz w:val="20"/>
              </w:rPr>
              <w:t> </w:t>
            </w:r>
            <w:r>
              <w:rPr>
                <w:sz w:val="20"/>
              </w:rPr>
              <w:t>Growth Development</w:t>
            </w:r>
            <w:r>
              <w:rPr>
                <w:spacing w:val="-20"/>
                <w:sz w:val="20"/>
              </w:rPr>
              <w:t> </w:t>
            </w:r>
            <w:r>
              <w:rPr>
                <w:sz w:val="20"/>
              </w:rPr>
              <w:t>Policy</w:t>
            </w:r>
          </w:p>
          <w:p>
            <w:pPr>
              <w:pStyle w:val="TableParagraph"/>
              <w:spacing w:line="223" w:lineRule="exact"/>
              <w:ind w:left="119"/>
              <w:rPr>
                <w:sz w:val="20"/>
              </w:rPr>
            </w:pPr>
            <w:r>
              <w:rPr>
                <w:spacing w:val="-2"/>
                <w:sz w:val="20"/>
              </w:rPr>
              <w:t>Operation</w:t>
            </w:r>
          </w:p>
        </w:tc>
        <w:tc>
          <w:tcPr>
            <w:tcW w:w="1131" w:type="dxa"/>
          </w:tcPr>
          <w:p>
            <w:pPr>
              <w:pStyle w:val="TableParagraph"/>
              <w:spacing w:before="124"/>
              <w:rPr>
                <w:rFonts w:ascii="Calibri"/>
                <w:sz w:val="20"/>
              </w:rPr>
            </w:pPr>
          </w:p>
          <w:p>
            <w:pPr>
              <w:pStyle w:val="TableParagraph"/>
              <w:spacing w:before="1"/>
              <w:ind w:right="85"/>
              <w:jc w:val="center"/>
              <w:rPr>
                <w:sz w:val="20"/>
              </w:rPr>
            </w:pPr>
            <w:r>
              <w:rPr>
                <w:spacing w:val="-4"/>
                <w:sz w:val="20"/>
              </w:rPr>
              <w:t>2025</w:t>
            </w:r>
          </w:p>
        </w:tc>
        <w:tc>
          <w:tcPr>
            <w:tcW w:w="1166" w:type="dxa"/>
          </w:tcPr>
          <w:p>
            <w:pPr>
              <w:pStyle w:val="TableParagraph"/>
              <w:spacing w:before="2"/>
              <w:rPr>
                <w:rFonts w:ascii="Calibri"/>
                <w:sz w:val="20"/>
              </w:rPr>
            </w:pPr>
          </w:p>
          <w:p>
            <w:pPr>
              <w:pStyle w:val="TableParagraph"/>
              <w:spacing w:line="249" w:lineRule="auto"/>
              <w:ind w:left="198" w:right="191" w:firstLine="110"/>
              <w:rPr>
                <w:sz w:val="20"/>
              </w:rPr>
            </w:pPr>
            <w:r>
              <w:rPr>
                <w:spacing w:val="-2"/>
                <w:sz w:val="20"/>
              </w:rPr>
              <w:t>Kyrgyz Republic</w:t>
            </w:r>
          </w:p>
        </w:tc>
        <w:tc>
          <w:tcPr>
            <w:tcW w:w="1627" w:type="dxa"/>
          </w:tcPr>
          <w:p>
            <w:pPr>
              <w:pStyle w:val="TableParagraph"/>
              <w:spacing w:before="124"/>
              <w:rPr>
                <w:rFonts w:ascii="Calibri"/>
                <w:sz w:val="20"/>
              </w:rPr>
            </w:pPr>
          </w:p>
          <w:p>
            <w:pPr>
              <w:pStyle w:val="TableParagraph"/>
              <w:spacing w:before="1"/>
              <w:ind w:left="86" w:right="3"/>
              <w:jc w:val="center"/>
              <w:rPr>
                <w:sz w:val="20"/>
              </w:rPr>
            </w:pPr>
            <w:r>
              <w:rPr>
                <w:spacing w:val="-2"/>
                <w:sz w:val="20"/>
              </w:rPr>
              <w:t>101.50</w:t>
            </w:r>
          </w:p>
        </w:tc>
        <w:tc>
          <w:tcPr>
            <w:tcW w:w="1622" w:type="dxa"/>
          </w:tcPr>
          <w:p>
            <w:pPr>
              <w:pStyle w:val="TableParagraph"/>
              <w:spacing w:before="124"/>
              <w:rPr>
                <w:rFonts w:ascii="Calibri"/>
                <w:sz w:val="20"/>
              </w:rPr>
            </w:pPr>
          </w:p>
          <w:p>
            <w:pPr>
              <w:pStyle w:val="TableParagraph"/>
              <w:spacing w:before="1"/>
              <w:ind w:left="87" w:right="89"/>
              <w:jc w:val="center"/>
              <w:rPr>
                <w:sz w:val="20"/>
              </w:rPr>
            </w:pPr>
            <w:r>
              <w:rPr>
                <w:spacing w:val="-4"/>
                <w:sz w:val="20"/>
              </w:rPr>
              <w:t>0.00</w:t>
            </w:r>
          </w:p>
        </w:tc>
        <w:tc>
          <w:tcPr>
            <w:tcW w:w="1546" w:type="dxa"/>
          </w:tcPr>
          <w:p>
            <w:pPr>
              <w:pStyle w:val="TableParagraph"/>
              <w:spacing w:before="124"/>
              <w:rPr>
                <w:rFonts w:ascii="Calibri"/>
                <w:sz w:val="20"/>
              </w:rPr>
            </w:pPr>
          </w:p>
          <w:p>
            <w:pPr>
              <w:pStyle w:val="TableParagraph"/>
              <w:spacing w:before="1"/>
              <w:ind w:left="9" w:right="17"/>
              <w:jc w:val="center"/>
              <w:rPr>
                <w:sz w:val="20"/>
              </w:rPr>
            </w:pPr>
            <w:r>
              <w:rPr>
                <w:spacing w:val="-2"/>
                <w:sz w:val="20"/>
              </w:rPr>
              <w:t>101.50</w:t>
            </w:r>
          </w:p>
        </w:tc>
        <w:tc>
          <w:tcPr>
            <w:tcW w:w="1631" w:type="dxa"/>
          </w:tcPr>
          <w:p>
            <w:pPr>
              <w:pStyle w:val="TableParagraph"/>
              <w:spacing w:before="124"/>
              <w:rPr>
                <w:rFonts w:ascii="Calibri"/>
                <w:sz w:val="20"/>
              </w:rPr>
            </w:pPr>
          </w:p>
          <w:p>
            <w:pPr>
              <w:pStyle w:val="TableParagraph"/>
              <w:spacing w:before="1"/>
              <w:ind w:right="5"/>
              <w:jc w:val="center"/>
              <w:rPr>
                <w:sz w:val="20"/>
              </w:rPr>
            </w:pPr>
            <w:r>
              <w:rPr>
                <w:spacing w:val="-4"/>
                <w:sz w:val="20"/>
              </w:rPr>
              <w:t>0.00</w:t>
            </w:r>
          </w:p>
        </w:tc>
      </w:tr>
      <w:tr>
        <w:trPr>
          <w:trHeight w:val="488" w:hRule="atLeast"/>
        </w:trPr>
        <w:tc>
          <w:tcPr>
            <w:tcW w:w="616" w:type="dxa"/>
            <w:shd w:val="clear" w:color="auto" w:fill="F8EDF3"/>
          </w:tcPr>
          <w:p>
            <w:pPr>
              <w:pStyle w:val="TableParagraph"/>
              <w:spacing w:before="124"/>
              <w:ind w:left="25"/>
              <w:jc w:val="center"/>
              <w:rPr>
                <w:sz w:val="20"/>
              </w:rPr>
            </w:pPr>
            <w:r>
              <w:rPr>
                <w:spacing w:val="-5"/>
                <w:sz w:val="20"/>
              </w:rPr>
              <w:t>578</w:t>
            </w:r>
          </w:p>
        </w:tc>
        <w:tc>
          <w:tcPr>
            <w:tcW w:w="1168" w:type="dxa"/>
            <w:shd w:val="clear" w:color="auto" w:fill="F8EDF3"/>
          </w:tcPr>
          <w:p>
            <w:pPr>
              <w:pStyle w:val="TableParagraph"/>
              <w:spacing w:before="124"/>
              <w:ind w:left="135"/>
              <w:rPr>
                <w:sz w:val="20"/>
              </w:rPr>
            </w:pPr>
            <w:r>
              <w:rPr>
                <w:spacing w:val="-2"/>
                <w:sz w:val="20"/>
              </w:rPr>
              <w:t>P146970</w:t>
            </w:r>
          </w:p>
        </w:tc>
        <w:tc>
          <w:tcPr>
            <w:tcW w:w="2597" w:type="dxa"/>
            <w:shd w:val="clear" w:color="auto" w:fill="F8EDF3"/>
          </w:tcPr>
          <w:p>
            <w:pPr>
              <w:pStyle w:val="TableParagraph"/>
              <w:spacing w:before="2"/>
              <w:ind w:left="119"/>
              <w:rPr>
                <w:sz w:val="20"/>
              </w:rPr>
            </w:pPr>
            <w:r>
              <w:rPr>
                <w:w w:val="90"/>
                <w:sz w:val="20"/>
              </w:rPr>
              <w:t>Third</w:t>
            </w:r>
            <w:r>
              <w:rPr>
                <w:spacing w:val="-6"/>
                <w:sz w:val="20"/>
              </w:rPr>
              <w:t> </w:t>
            </w:r>
            <w:r>
              <w:rPr>
                <w:w w:val="90"/>
                <w:sz w:val="20"/>
              </w:rPr>
              <w:t>Village</w:t>
            </w:r>
            <w:r>
              <w:rPr>
                <w:spacing w:val="-1"/>
                <w:w w:val="90"/>
                <w:sz w:val="20"/>
              </w:rPr>
              <w:t> </w:t>
            </w:r>
            <w:r>
              <w:rPr>
                <w:spacing w:val="-2"/>
                <w:w w:val="90"/>
                <w:sz w:val="20"/>
              </w:rPr>
              <w:t>Investment</w:t>
            </w:r>
          </w:p>
          <w:p>
            <w:pPr>
              <w:pStyle w:val="TableParagraph"/>
              <w:spacing w:line="223" w:lineRule="exact" w:before="12"/>
              <w:ind w:left="119"/>
              <w:rPr>
                <w:sz w:val="20"/>
              </w:rPr>
            </w:pPr>
            <w:r>
              <w:rPr>
                <w:spacing w:val="-2"/>
                <w:sz w:val="20"/>
              </w:rPr>
              <w:t>Project</w:t>
            </w:r>
          </w:p>
        </w:tc>
        <w:tc>
          <w:tcPr>
            <w:tcW w:w="1131" w:type="dxa"/>
            <w:shd w:val="clear" w:color="auto" w:fill="F8EDF3"/>
          </w:tcPr>
          <w:p>
            <w:pPr>
              <w:pStyle w:val="TableParagraph"/>
              <w:spacing w:before="124"/>
              <w:ind w:right="85"/>
              <w:jc w:val="center"/>
              <w:rPr>
                <w:sz w:val="20"/>
              </w:rPr>
            </w:pPr>
            <w:r>
              <w:rPr>
                <w:spacing w:val="-4"/>
                <w:sz w:val="20"/>
              </w:rPr>
              <w:t>2015</w:t>
            </w:r>
          </w:p>
        </w:tc>
        <w:tc>
          <w:tcPr>
            <w:tcW w:w="1166" w:type="dxa"/>
            <w:shd w:val="clear" w:color="auto" w:fill="F8EDF3"/>
          </w:tcPr>
          <w:p>
            <w:pPr>
              <w:pStyle w:val="TableParagraph"/>
              <w:spacing w:before="2"/>
              <w:ind w:left="308"/>
              <w:rPr>
                <w:sz w:val="20"/>
              </w:rPr>
            </w:pPr>
            <w:r>
              <w:rPr>
                <w:spacing w:val="-2"/>
                <w:sz w:val="20"/>
              </w:rPr>
              <w:t>Kyrgyz</w:t>
            </w:r>
          </w:p>
          <w:p>
            <w:pPr>
              <w:pStyle w:val="TableParagraph"/>
              <w:spacing w:line="223" w:lineRule="exact" w:before="12"/>
              <w:ind w:left="198"/>
              <w:rPr>
                <w:sz w:val="20"/>
              </w:rPr>
            </w:pPr>
            <w:r>
              <w:rPr>
                <w:spacing w:val="-2"/>
                <w:sz w:val="20"/>
              </w:rPr>
              <w:t>Republic</w:t>
            </w:r>
          </w:p>
        </w:tc>
        <w:tc>
          <w:tcPr>
            <w:tcW w:w="1627" w:type="dxa"/>
            <w:shd w:val="clear" w:color="auto" w:fill="F8EDF3"/>
          </w:tcPr>
          <w:p>
            <w:pPr>
              <w:pStyle w:val="TableParagraph"/>
              <w:spacing w:before="124"/>
              <w:ind w:left="86" w:right="3"/>
              <w:jc w:val="center"/>
              <w:rPr>
                <w:sz w:val="20"/>
              </w:rPr>
            </w:pPr>
            <w:r>
              <w:rPr>
                <w:spacing w:val="-2"/>
                <w:sz w:val="20"/>
              </w:rPr>
              <w:t>28.99</w:t>
            </w:r>
          </w:p>
        </w:tc>
        <w:tc>
          <w:tcPr>
            <w:tcW w:w="1622" w:type="dxa"/>
            <w:shd w:val="clear" w:color="auto" w:fill="F8EDF3"/>
          </w:tcPr>
          <w:p>
            <w:pPr>
              <w:pStyle w:val="TableParagraph"/>
              <w:spacing w:before="124"/>
              <w:ind w:left="87" w:right="88"/>
              <w:jc w:val="center"/>
              <w:rPr>
                <w:sz w:val="20"/>
              </w:rPr>
            </w:pPr>
            <w:r>
              <w:rPr>
                <w:spacing w:val="-2"/>
                <w:sz w:val="20"/>
              </w:rPr>
              <w:t>28.06</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5"/>
              <w:jc w:val="center"/>
              <w:rPr>
                <w:sz w:val="20"/>
              </w:rPr>
            </w:pPr>
            <w:r>
              <w:rPr>
                <w:spacing w:val="-4"/>
                <w:sz w:val="20"/>
              </w:rPr>
              <w:t>4.49</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4"/>
        <w:gridCol w:w="1134"/>
        <w:gridCol w:w="1166"/>
        <w:gridCol w:w="1627"/>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4"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4" w:type="dxa"/>
            <w:shd w:val="clear" w:color="auto" w:fill="2B3167"/>
          </w:tcPr>
          <w:p>
            <w:pPr>
              <w:pStyle w:val="TableParagraph"/>
              <w:spacing w:before="122"/>
              <w:rPr>
                <w:rFonts w:ascii="Calibri"/>
                <w:sz w:val="20"/>
              </w:rPr>
            </w:pPr>
          </w:p>
          <w:p>
            <w:pPr>
              <w:pStyle w:val="TableParagraph"/>
              <w:spacing w:line="252" w:lineRule="auto" w:before="1"/>
              <w:ind w:left="412" w:right="22" w:hanging="296"/>
              <w:rPr>
                <w:b/>
                <w:sz w:val="20"/>
              </w:rPr>
            </w:pPr>
            <w:r>
              <w:rPr>
                <w:b/>
                <w:color w:val="FFFFFF"/>
                <w:spacing w:val="-4"/>
                <w:sz w:val="20"/>
              </w:rPr>
              <w:t>Approval </w:t>
            </w:r>
            <w:r>
              <w:rPr>
                <w:b/>
                <w:color w:val="FFFFFF"/>
                <w:spacing w:val="-6"/>
                <w:sz w:val="20"/>
              </w:rPr>
              <w:t>FY</w:t>
            </w:r>
          </w:p>
        </w:tc>
        <w:tc>
          <w:tcPr>
            <w:tcW w:w="116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14"/>
              <w:rPr>
                <w:b/>
                <w:sz w:val="20"/>
              </w:rPr>
            </w:pPr>
            <w:r>
              <w:rPr>
                <w:b/>
                <w:color w:val="FFFFFF"/>
                <w:spacing w:val="-2"/>
                <w:sz w:val="20"/>
              </w:rPr>
              <w:t>Country</w:t>
            </w:r>
          </w:p>
        </w:tc>
        <w:tc>
          <w:tcPr>
            <w:tcW w:w="1627" w:type="dxa"/>
            <w:shd w:val="clear" w:color="auto" w:fill="2B3167"/>
          </w:tcPr>
          <w:p>
            <w:pPr>
              <w:pStyle w:val="TableParagraph"/>
              <w:spacing w:before="124"/>
              <w:ind w:left="86"/>
              <w:jc w:val="center"/>
              <w:rPr>
                <w:b/>
                <w:sz w:val="20"/>
              </w:rPr>
            </w:pPr>
            <w:r>
              <w:rPr>
                <w:b/>
                <w:color w:val="FFFFFF"/>
                <w:spacing w:val="-5"/>
                <w:w w:val="105"/>
                <w:sz w:val="20"/>
              </w:rPr>
              <w:t>IDA</w:t>
            </w:r>
          </w:p>
          <w:p>
            <w:pPr>
              <w:pStyle w:val="TableParagraph"/>
              <w:spacing w:line="252" w:lineRule="auto" w:before="11"/>
              <w:ind w:left="198"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579</w:t>
            </w:r>
          </w:p>
        </w:tc>
        <w:tc>
          <w:tcPr>
            <w:tcW w:w="1168" w:type="dxa"/>
          </w:tcPr>
          <w:p>
            <w:pPr>
              <w:pStyle w:val="TableParagraph"/>
              <w:rPr>
                <w:rFonts w:ascii="Calibri"/>
                <w:sz w:val="20"/>
              </w:rPr>
            </w:pPr>
          </w:p>
          <w:p>
            <w:pPr>
              <w:pStyle w:val="TableParagraph"/>
              <w:ind w:left="135"/>
              <w:rPr>
                <w:sz w:val="20"/>
              </w:rPr>
            </w:pPr>
            <w:r>
              <w:rPr>
                <w:spacing w:val="-2"/>
                <w:sz w:val="20"/>
              </w:rPr>
              <w:t>P154778</w:t>
            </w:r>
          </w:p>
        </w:tc>
        <w:tc>
          <w:tcPr>
            <w:tcW w:w="2594" w:type="dxa"/>
          </w:tcPr>
          <w:p>
            <w:pPr>
              <w:pStyle w:val="TableParagraph"/>
              <w:spacing w:line="232" w:lineRule="exact"/>
              <w:ind w:left="119"/>
              <w:rPr>
                <w:sz w:val="20"/>
              </w:rPr>
            </w:pPr>
            <w:r>
              <w:rPr>
                <w:spacing w:val="-2"/>
                <w:sz w:val="20"/>
              </w:rPr>
              <w:t>Sustainable</w:t>
            </w:r>
            <w:r>
              <w:rPr>
                <w:spacing w:val="-16"/>
                <w:sz w:val="20"/>
              </w:rPr>
              <w:t> </w:t>
            </w:r>
            <w:r>
              <w:rPr>
                <w:spacing w:val="-2"/>
                <w:sz w:val="20"/>
              </w:rPr>
              <w:t>Rural</w:t>
            </w:r>
            <w:r>
              <w:rPr>
                <w:spacing w:val="-13"/>
                <w:sz w:val="20"/>
              </w:rPr>
              <w:t> </w:t>
            </w:r>
            <w:r>
              <w:rPr>
                <w:spacing w:val="-4"/>
                <w:sz w:val="20"/>
              </w:rPr>
              <w:t>Water</w:t>
            </w:r>
          </w:p>
          <w:p>
            <w:pPr>
              <w:pStyle w:val="TableParagraph"/>
              <w:spacing w:line="240" w:lineRule="atLeast"/>
              <w:ind w:left="119"/>
              <w:rPr>
                <w:sz w:val="20"/>
              </w:rPr>
            </w:pPr>
            <w:r>
              <w:rPr>
                <w:spacing w:val="-2"/>
                <w:sz w:val="20"/>
              </w:rPr>
              <w:t>Supply</w:t>
            </w:r>
            <w:r>
              <w:rPr>
                <w:spacing w:val="-19"/>
                <w:sz w:val="20"/>
              </w:rPr>
              <w:t> </w:t>
            </w:r>
            <w:r>
              <w:rPr>
                <w:spacing w:val="-2"/>
                <w:sz w:val="20"/>
              </w:rPr>
              <w:t>and</w:t>
            </w:r>
            <w:r>
              <w:rPr>
                <w:spacing w:val="-19"/>
                <w:sz w:val="20"/>
              </w:rPr>
              <w:t> </w:t>
            </w:r>
            <w:r>
              <w:rPr>
                <w:spacing w:val="-2"/>
                <w:sz w:val="20"/>
              </w:rPr>
              <w:t>Sanitation Project</w:t>
            </w:r>
          </w:p>
        </w:tc>
        <w:tc>
          <w:tcPr>
            <w:tcW w:w="1134" w:type="dxa"/>
          </w:tcPr>
          <w:p>
            <w:pPr>
              <w:pStyle w:val="TableParagraph"/>
              <w:rPr>
                <w:rFonts w:ascii="Calibri"/>
                <w:sz w:val="20"/>
              </w:rPr>
            </w:pPr>
          </w:p>
          <w:p>
            <w:pPr>
              <w:pStyle w:val="TableParagraph"/>
              <w:ind w:left="18" w:right="100"/>
              <w:jc w:val="center"/>
              <w:rPr>
                <w:sz w:val="20"/>
              </w:rPr>
            </w:pPr>
            <w:r>
              <w:rPr>
                <w:spacing w:val="-4"/>
                <w:sz w:val="20"/>
              </w:rPr>
              <w:t>2017</w:t>
            </w:r>
          </w:p>
        </w:tc>
        <w:tc>
          <w:tcPr>
            <w:tcW w:w="1166" w:type="dxa"/>
          </w:tcPr>
          <w:p>
            <w:pPr>
              <w:pStyle w:val="TableParagraph"/>
              <w:spacing w:line="252" w:lineRule="auto" w:before="122"/>
              <w:ind w:left="198" w:right="191" w:firstLine="110"/>
              <w:rPr>
                <w:sz w:val="20"/>
              </w:rPr>
            </w:pPr>
            <w:r>
              <w:rPr>
                <w:spacing w:val="-2"/>
                <w:sz w:val="20"/>
              </w:rPr>
              <w:t>Kyrgyz Republic</w:t>
            </w:r>
          </w:p>
        </w:tc>
        <w:tc>
          <w:tcPr>
            <w:tcW w:w="1627" w:type="dxa"/>
          </w:tcPr>
          <w:p>
            <w:pPr>
              <w:pStyle w:val="TableParagraph"/>
              <w:rPr>
                <w:rFonts w:ascii="Calibri"/>
                <w:sz w:val="20"/>
              </w:rPr>
            </w:pPr>
          </w:p>
          <w:p>
            <w:pPr>
              <w:pStyle w:val="TableParagraph"/>
              <w:ind w:left="86" w:right="3"/>
              <w:jc w:val="center"/>
              <w:rPr>
                <w:sz w:val="20"/>
              </w:rPr>
            </w:pPr>
            <w:r>
              <w:rPr>
                <w:spacing w:val="-2"/>
                <w:sz w:val="20"/>
              </w:rPr>
              <w:t>67.14</w:t>
            </w:r>
          </w:p>
        </w:tc>
        <w:tc>
          <w:tcPr>
            <w:tcW w:w="1622" w:type="dxa"/>
          </w:tcPr>
          <w:p>
            <w:pPr>
              <w:pStyle w:val="TableParagraph"/>
              <w:rPr>
                <w:rFonts w:ascii="Calibri"/>
                <w:sz w:val="20"/>
              </w:rPr>
            </w:pPr>
          </w:p>
          <w:p>
            <w:pPr>
              <w:pStyle w:val="TableParagraph"/>
              <w:ind w:left="87" w:right="88"/>
              <w:jc w:val="center"/>
              <w:rPr>
                <w:sz w:val="20"/>
              </w:rPr>
            </w:pPr>
            <w:r>
              <w:rPr>
                <w:spacing w:val="-2"/>
                <w:sz w:val="20"/>
              </w:rPr>
              <w:t>56.30</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9.76</w:t>
            </w: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580</w:t>
            </w:r>
          </w:p>
        </w:tc>
        <w:tc>
          <w:tcPr>
            <w:tcW w:w="1168" w:type="dxa"/>
            <w:shd w:val="clear" w:color="auto" w:fill="F8EDF3"/>
          </w:tcPr>
          <w:p>
            <w:pPr>
              <w:pStyle w:val="TableParagraph"/>
              <w:spacing w:before="244"/>
              <w:ind w:left="135"/>
              <w:rPr>
                <w:sz w:val="20"/>
              </w:rPr>
            </w:pPr>
            <w:r>
              <w:rPr>
                <w:spacing w:val="-2"/>
                <w:sz w:val="20"/>
              </w:rPr>
              <w:t>P155412</w:t>
            </w:r>
          </w:p>
        </w:tc>
        <w:tc>
          <w:tcPr>
            <w:tcW w:w="2594" w:type="dxa"/>
            <w:shd w:val="clear" w:color="auto" w:fill="F8EDF3"/>
          </w:tcPr>
          <w:p>
            <w:pPr>
              <w:pStyle w:val="TableParagraph"/>
              <w:spacing w:line="249" w:lineRule="auto" w:before="1"/>
              <w:ind w:left="119" w:right="230"/>
              <w:rPr>
                <w:sz w:val="20"/>
              </w:rPr>
            </w:pPr>
            <w:r>
              <w:rPr>
                <w:sz w:val="20"/>
              </w:rPr>
              <w:t>Integrated</w:t>
            </w:r>
            <w:r>
              <w:rPr>
                <w:spacing w:val="-18"/>
                <w:sz w:val="20"/>
              </w:rPr>
              <w:t> </w:t>
            </w:r>
            <w:r>
              <w:rPr>
                <w:sz w:val="20"/>
              </w:rPr>
              <w:t>Dairy </w:t>
            </w:r>
            <w:r>
              <w:rPr>
                <w:spacing w:val="-6"/>
                <w:sz w:val="20"/>
              </w:rPr>
              <w:t>Productivity</w:t>
            </w:r>
            <w:r>
              <w:rPr>
                <w:spacing w:val="-18"/>
                <w:sz w:val="20"/>
              </w:rPr>
              <w:t> </w:t>
            </w:r>
            <w:r>
              <w:rPr>
                <w:spacing w:val="-6"/>
                <w:sz w:val="20"/>
              </w:rPr>
              <w:t>Improvement</w:t>
            </w:r>
          </w:p>
          <w:p>
            <w:pPr>
              <w:pStyle w:val="TableParagraph"/>
              <w:spacing w:line="223" w:lineRule="exact" w:before="5"/>
              <w:ind w:left="119"/>
              <w:rPr>
                <w:sz w:val="20"/>
              </w:rPr>
            </w:pPr>
            <w:r>
              <w:rPr>
                <w:spacing w:val="-2"/>
                <w:sz w:val="20"/>
              </w:rPr>
              <w:t>Project</w:t>
            </w:r>
          </w:p>
        </w:tc>
        <w:tc>
          <w:tcPr>
            <w:tcW w:w="1134" w:type="dxa"/>
            <w:shd w:val="clear" w:color="auto" w:fill="F8EDF3"/>
          </w:tcPr>
          <w:p>
            <w:pPr>
              <w:pStyle w:val="TableParagraph"/>
              <w:spacing w:before="244"/>
              <w:ind w:left="18" w:right="100"/>
              <w:jc w:val="center"/>
              <w:rPr>
                <w:sz w:val="20"/>
              </w:rPr>
            </w:pPr>
            <w:r>
              <w:rPr>
                <w:spacing w:val="-4"/>
                <w:sz w:val="20"/>
              </w:rPr>
              <w:t>2017</w:t>
            </w:r>
          </w:p>
        </w:tc>
        <w:tc>
          <w:tcPr>
            <w:tcW w:w="1166" w:type="dxa"/>
            <w:shd w:val="clear" w:color="auto" w:fill="F8EDF3"/>
          </w:tcPr>
          <w:p>
            <w:pPr>
              <w:pStyle w:val="TableParagraph"/>
              <w:spacing w:line="252" w:lineRule="auto" w:before="121"/>
              <w:ind w:left="198" w:right="191" w:firstLine="110"/>
              <w:rPr>
                <w:sz w:val="20"/>
              </w:rPr>
            </w:pPr>
            <w:r>
              <w:rPr>
                <w:spacing w:val="-2"/>
                <w:sz w:val="20"/>
              </w:rPr>
              <w:t>Kyrgyz Republic</w:t>
            </w:r>
          </w:p>
        </w:tc>
        <w:tc>
          <w:tcPr>
            <w:tcW w:w="1627" w:type="dxa"/>
            <w:shd w:val="clear" w:color="auto" w:fill="F8EDF3"/>
          </w:tcPr>
          <w:p>
            <w:pPr>
              <w:pStyle w:val="TableParagraph"/>
              <w:spacing w:before="244"/>
              <w:ind w:left="86" w:right="3"/>
              <w:jc w:val="center"/>
              <w:rPr>
                <w:sz w:val="20"/>
              </w:rPr>
            </w:pPr>
            <w:r>
              <w:rPr>
                <w:spacing w:val="-2"/>
                <w:sz w:val="20"/>
              </w:rPr>
              <w:t>21.99</w:t>
            </w:r>
          </w:p>
        </w:tc>
        <w:tc>
          <w:tcPr>
            <w:tcW w:w="1622" w:type="dxa"/>
            <w:shd w:val="clear" w:color="auto" w:fill="F8EDF3"/>
          </w:tcPr>
          <w:p>
            <w:pPr>
              <w:pStyle w:val="TableParagraph"/>
              <w:spacing w:before="244"/>
              <w:ind w:left="87" w:right="88"/>
              <w:jc w:val="center"/>
              <w:rPr>
                <w:sz w:val="20"/>
              </w:rPr>
            </w:pPr>
            <w:r>
              <w:rPr>
                <w:spacing w:val="-2"/>
                <w:sz w:val="20"/>
              </w:rPr>
              <w:t>20.33</w:t>
            </w:r>
          </w:p>
        </w:tc>
        <w:tc>
          <w:tcPr>
            <w:tcW w:w="1546" w:type="dxa"/>
            <w:shd w:val="clear" w:color="auto" w:fill="F8EDF3"/>
          </w:tcPr>
          <w:p>
            <w:pPr>
              <w:pStyle w:val="TableParagraph"/>
              <w:spacing w:before="244"/>
              <w:ind w:left="9" w:right="14"/>
              <w:jc w:val="center"/>
              <w:rPr>
                <w:sz w:val="20"/>
              </w:rPr>
            </w:pPr>
            <w:r>
              <w:rPr>
                <w:spacing w:val="-4"/>
                <w:sz w:val="20"/>
              </w:rPr>
              <w:t>0.00</w:t>
            </w:r>
          </w:p>
        </w:tc>
        <w:tc>
          <w:tcPr>
            <w:tcW w:w="1631" w:type="dxa"/>
            <w:shd w:val="clear" w:color="auto" w:fill="F8EDF3"/>
          </w:tcPr>
          <w:p>
            <w:pPr>
              <w:pStyle w:val="TableParagraph"/>
              <w:spacing w:before="244"/>
              <w:ind w:right="5"/>
              <w:jc w:val="center"/>
              <w:rPr>
                <w:sz w:val="20"/>
              </w:rPr>
            </w:pPr>
            <w:r>
              <w:rPr>
                <w:spacing w:val="-4"/>
                <w:sz w:val="20"/>
              </w:rPr>
              <w:t>5.21</w:t>
            </w:r>
          </w:p>
        </w:tc>
      </w:tr>
      <w:tr>
        <w:trPr>
          <w:trHeight w:val="487" w:hRule="atLeast"/>
        </w:trPr>
        <w:tc>
          <w:tcPr>
            <w:tcW w:w="616" w:type="dxa"/>
          </w:tcPr>
          <w:p>
            <w:pPr>
              <w:pStyle w:val="TableParagraph"/>
              <w:spacing w:before="124"/>
              <w:ind w:left="25"/>
              <w:jc w:val="center"/>
              <w:rPr>
                <w:sz w:val="20"/>
              </w:rPr>
            </w:pPr>
            <w:r>
              <w:rPr>
                <w:spacing w:val="-5"/>
                <w:sz w:val="20"/>
              </w:rPr>
              <w:t>581</w:t>
            </w:r>
          </w:p>
        </w:tc>
        <w:tc>
          <w:tcPr>
            <w:tcW w:w="1168" w:type="dxa"/>
          </w:tcPr>
          <w:p>
            <w:pPr>
              <w:pStyle w:val="TableParagraph"/>
              <w:spacing w:before="124"/>
              <w:ind w:left="135"/>
              <w:rPr>
                <w:sz w:val="20"/>
              </w:rPr>
            </w:pPr>
            <w:r>
              <w:rPr>
                <w:spacing w:val="-2"/>
                <w:sz w:val="20"/>
              </w:rPr>
              <w:t>P157079</w:t>
            </w:r>
          </w:p>
        </w:tc>
        <w:tc>
          <w:tcPr>
            <w:tcW w:w="2594" w:type="dxa"/>
          </w:tcPr>
          <w:p>
            <w:pPr>
              <w:pStyle w:val="TableParagraph"/>
              <w:spacing w:before="2"/>
              <w:ind w:left="119"/>
              <w:rPr>
                <w:sz w:val="20"/>
              </w:rPr>
            </w:pPr>
            <w:r>
              <w:rPr>
                <w:spacing w:val="-2"/>
                <w:sz w:val="20"/>
              </w:rPr>
              <w:t>Heat</w:t>
            </w:r>
            <w:r>
              <w:rPr>
                <w:spacing w:val="-18"/>
                <w:sz w:val="20"/>
              </w:rPr>
              <w:t> </w:t>
            </w:r>
            <w:r>
              <w:rPr>
                <w:spacing w:val="-2"/>
                <w:sz w:val="20"/>
              </w:rPr>
              <w:t>Supply</w:t>
            </w:r>
            <w:r>
              <w:rPr>
                <w:spacing w:val="-13"/>
                <w:sz w:val="20"/>
              </w:rPr>
              <w:t> </w:t>
            </w:r>
            <w:r>
              <w:rPr>
                <w:spacing w:val="-2"/>
                <w:sz w:val="20"/>
              </w:rPr>
              <w:t>Improvement</w:t>
            </w:r>
          </w:p>
          <w:p>
            <w:pPr>
              <w:pStyle w:val="TableParagraph"/>
              <w:spacing w:line="223" w:lineRule="exact" w:before="10"/>
              <w:ind w:left="119"/>
              <w:rPr>
                <w:sz w:val="20"/>
              </w:rPr>
            </w:pPr>
            <w:r>
              <w:rPr>
                <w:spacing w:val="-2"/>
                <w:sz w:val="20"/>
              </w:rPr>
              <w:t>Project</w:t>
            </w:r>
          </w:p>
        </w:tc>
        <w:tc>
          <w:tcPr>
            <w:tcW w:w="1134" w:type="dxa"/>
          </w:tcPr>
          <w:p>
            <w:pPr>
              <w:pStyle w:val="TableParagraph"/>
              <w:spacing w:before="124"/>
              <w:ind w:left="18" w:right="100"/>
              <w:jc w:val="center"/>
              <w:rPr>
                <w:sz w:val="20"/>
              </w:rPr>
            </w:pPr>
            <w:r>
              <w:rPr>
                <w:spacing w:val="-4"/>
                <w:sz w:val="20"/>
              </w:rPr>
              <w:t>2018</w:t>
            </w:r>
          </w:p>
        </w:tc>
        <w:tc>
          <w:tcPr>
            <w:tcW w:w="1166" w:type="dxa"/>
          </w:tcPr>
          <w:p>
            <w:pPr>
              <w:pStyle w:val="TableParagraph"/>
              <w:spacing w:before="2"/>
              <w:ind w:left="308"/>
              <w:rPr>
                <w:sz w:val="20"/>
              </w:rPr>
            </w:pPr>
            <w:r>
              <w:rPr>
                <w:spacing w:val="-2"/>
                <w:sz w:val="20"/>
              </w:rPr>
              <w:t>Kyrgyz</w:t>
            </w:r>
          </w:p>
          <w:p>
            <w:pPr>
              <w:pStyle w:val="TableParagraph"/>
              <w:spacing w:line="223" w:lineRule="exact" w:before="10"/>
              <w:ind w:left="198"/>
              <w:rPr>
                <w:sz w:val="20"/>
              </w:rPr>
            </w:pPr>
            <w:r>
              <w:rPr>
                <w:spacing w:val="-2"/>
                <w:sz w:val="20"/>
              </w:rPr>
              <w:t>Republic</w:t>
            </w:r>
          </w:p>
        </w:tc>
        <w:tc>
          <w:tcPr>
            <w:tcW w:w="1627" w:type="dxa"/>
          </w:tcPr>
          <w:p>
            <w:pPr>
              <w:pStyle w:val="TableParagraph"/>
              <w:spacing w:before="124"/>
              <w:ind w:left="86" w:right="3"/>
              <w:jc w:val="center"/>
              <w:rPr>
                <w:sz w:val="20"/>
              </w:rPr>
            </w:pPr>
            <w:r>
              <w:rPr>
                <w:spacing w:val="-2"/>
                <w:sz w:val="20"/>
              </w:rPr>
              <w:t>44.34</w:t>
            </w:r>
          </w:p>
        </w:tc>
        <w:tc>
          <w:tcPr>
            <w:tcW w:w="1622" w:type="dxa"/>
          </w:tcPr>
          <w:p>
            <w:pPr>
              <w:pStyle w:val="TableParagraph"/>
              <w:spacing w:before="124"/>
              <w:ind w:left="87" w:right="88"/>
              <w:jc w:val="center"/>
              <w:rPr>
                <w:sz w:val="20"/>
              </w:rPr>
            </w:pPr>
            <w:r>
              <w:rPr>
                <w:spacing w:val="-2"/>
                <w:sz w:val="20"/>
              </w:rPr>
              <w:t>41.19</w:t>
            </w:r>
          </w:p>
        </w:tc>
        <w:tc>
          <w:tcPr>
            <w:tcW w:w="1546" w:type="dxa"/>
          </w:tcPr>
          <w:p>
            <w:pPr>
              <w:pStyle w:val="TableParagraph"/>
              <w:spacing w:before="124"/>
              <w:ind w:left="9" w:right="14"/>
              <w:jc w:val="center"/>
              <w:rPr>
                <w:sz w:val="20"/>
              </w:rPr>
            </w:pPr>
            <w:r>
              <w:rPr>
                <w:spacing w:val="-4"/>
                <w:sz w:val="20"/>
              </w:rPr>
              <w:t>0.00</w:t>
            </w:r>
          </w:p>
        </w:tc>
        <w:tc>
          <w:tcPr>
            <w:tcW w:w="1631" w:type="dxa"/>
          </w:tcPr>
          <w:p>
            <w:pPr>
              <w:pStyle w:val="TableParagraph"/>
              <w:spacing w:before="124"/>
              <w:ind w:right="5"/>
              <w:jc w:val="center"/>
              <w:rPr>
                <w:sz w:val="20"/>
              </w:rPr>
            </w:pPr>
            <w:r>
              <w:rPr>
                <w:spacing w:val="-4"/>
                <w:sz w:val="20"/>
              </w:rPr>
              <w:t>2.85</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582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P159220</w:t>
            </w:r>
          </w:p>
        </w:tc>
        <w:tc>
          <w:tcPr>
            <w:tcW w:w="2594" w:type="dxa"/>
            <w:shd w:val="clear" w:color="auto" w:fill="F8EDF3"/>
          </w:tcPr>
          <w:p>
            <w:pPr>
              <w:pStyle w:val="TableParagraph"/>
              <w:spacing w:line="252" w:lineRule="auto" w:before="2"/>
              <w:ind w:left="119"/>
              <w:rPr>
                <w:sz w:val="20"/>
              </w:rPr>
            </w:pPr>
            <w:r>
              <w:rPr>
                <w:spacing w:val="-4"/>
                <w:sz w:val="20"/>
              </w:rPr>
              <w:t>Third</w:t>
            </w:r>
            <w:r>
              <w:rPr>
                <w:spacing w:val="-21"/>
                <w:sz w:val="20"/>
              </w:rPr>
              <w:t> </w:t>
            </w:r>
            <w:r>
              <w:rPr>
                <w:spacing w:val="-4"/>
                <w:sz w:val="20"/>
              </w:rPr>
              <w:t>Phase</w:t>
            </w:r>
            <w:r>
              <w:rPr>
                <w:spacing w:val="-20"/>
                <w:sz w:val="20"/>
              </w:rPr>
              <w:t> </w:t>
            </w:r>
            <w:r>
              <w:rPr>
                <w:spacing w:val="-4"/>
                <w:sz w:val="20"/>
              </w:rPr>
              <w:t>of</w:t>
            </w:r>
            <w:r>
              <w:rPr>
                <w:spacing w:val="-20"/>
                <w:sz w:val="20"/>
              </w:rPr>
              <w:t> </w:t>
            </w:r>
            <w:r>
              <w:rPr>
                <w:spacing w:val="-4"/>
                <w:sz w:val="20"/>
              </w:rPr>
              <w:t>the</w:t>
            </w:r>
            <w:r>
              <w:rPr>
                <w:spacing w:val="-20"/>
                <w:sz w:val="20"/>
              </w:rPr>
              <w:t> </w:t>
            </w:r>
            <w:r>
              <w:rPr>
                <w:spacing w:val="-4"/>
                <w:sz w:val="20"/>
              </w:rPr>
              <w:t>Central </w:t>
            </w:r>
            <w:r>
              <w:rPr>
                <w:sz w:val="20"/>
              </w:rPr>
              <w:t>Asia Regional Links</w:t>
            </w:r>
          </w:p>
          <w:p>
            <w:pPr>
              <w:pStyle w:val="TableParagraph"/>
              <w:spacing w:line="223" w:lineRule="exact" w:before="1"/>
              <w:ind w:left="119"/>
              <w:rPr>
                <w:sz w:val="20"/>
              </w:rPr>
            </w:pPr>
            <w:r>
              <w:rPr>
                <w:spacing w:val="-2"/>
                <w:sz w:val="20"/>
              </w:rPr>
              <w:t>Program (CARs-</w:t>
            </w:r>
            <w:r>
              <w:rPr>
                <w:spacing w:val="-5"/>
                <w:sz w:val="20"/>
              </w:rPr>
              <w:t>3)</w:t>
            </w:r>
          </w:p>
        </w:tc>
        <w:tc>
          <w:tcPr>
            <w:tcW w:w="1134" w:type="dxa"/>
            <w:shd w:val="clear" w:color="auto" w:fill="F8EDF3"/>
          </w:tcPr>
          <w:p>
            <w:pPr>
              <w:pStyle w:val="TableParagraph"/>
              <w:spacing w:before="2"/>
              <w:rPr>
                <w:rFonts w:ascii="Calibri"/>
                <w:sz w:val="20"/>
              </w:rPr>
            </w:pPr>
          </w:p>
          <w:p>
            <w:pPr>
              <w:pStyle w:val="TableParagraph"/>
              <w:ind w:left="18" w:right="100"/>
              <w:jc w:val="center"/>
              <w:rPr>
                <w:sz w:val="20"/>
              </w:rPr>
            </w:pPr>
            <w:r>
              <w:rPr>
                <w:spacing w:val="-4"/>
                <w:sz w:val="20"/>
              </w:rPr>
              <w:t>2019</w:t>
            </w:r>
          </w:p>
        </w:tc>
        <w:tc>
          <w:tcPr>
            <w:tcW w:w="1166" w:type="dxa"/>
            <w:shd w:val="clear" w:color="auto" w:fill="F8EDF3"/>
          </w:tcPr>
          <w:p>
            <w:pPr>
              <w:pStyle w:val="TableParagraph"/>
              <w:spacing w:line="252" w:lineRule="auto" w:before="124"/>
              <w:ind w:left="198" w:right="191" w:firstLine="110"/>
              <w:rPr>
                <w:sz w:val="20"/>
              </w:rPr>
            </w:pPr>
            <w:r>
              <w:rPr>
                <w:spacing w:val="-2"/>
                <w:sz w:val="20"/>
              </w:rPr>
              <w:t>Kyrgyz Republic</w:t>
            </w:r>
          </w:p>
        </w:tc>
        <w:tc>
          <w:tcPr>
            <w:tcW w:w="1627" w:type="dxa"/>
            <w:shd w:val="clear" w:color="auto" w:fill="F8EDF3"/>
          </w:tcPr>
          <w:p>
            <w:pPr>
              <w:pStyle w:val="TableParagraph"/>
              <w:spacing w:before="2"/>
              <w:rPr>
                <w:rFonts w:ascii="Calibri"/>
                <w:sz w:val="20"/>
              </w:rPr>
            </w:pPr>
          </w:p>
          <w:p>
            <w:pPr>
              <w:pStyle w:val="TableParagraph"/>
              <w:ind w:left="86" w:right="3"/>
              <w:jc w:val="center"/>
              <w:rPr>
                <w:sz w:val="20"/>
              </w:rPr>
            </w:pPr>
            <w:r>
              <w:rPr>
                <w:spacing w:val="-2"/>
                <w:sz w:val="20"/>
              </w:rPr>
              <w:t>55.00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33.44</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2"/>
                <w:sz w:val="20"/>
              </w:rPr>
              <w:t>10.45</w:t>
            </w:r>
          </w:p>
        </w:tc>
      </w:tr>
      <w:tr>
        <w:trPr>
          <w:trHeight w:val="487" w:hRule="atLeast"/>
        </w:trPr>
        <w:tc>
          <w:tcPr>
            <w:tcW w:w="616" w:type="dxa"/>
          </w:tcPr>
          <w:p>
            <w:pPr>
              <w:pStyle w:val="TableParagraph"/>
              <w:spacing w:before="122"/>
              <w:ind w:left="25"/>
              <w:jc w:val="center"/>
              <w:rPr>
                <w:sz w:val="20"/>
              </w:rPr>
            </w:pPr>
            <w:r>
              <w:rPr>
                <w:spacing w:val="-5"/>
                <w:sz w:val="20"/>
              </w:rPr>
              <w:t>583</w:t>
            </w:r>
          </w:p>
        </w:tc>
        <w:tc>
          <w:tcPr>
            <w:tcW w:w="1168" w:type="dxa"/>
          </w:tcPr>
          <w:p>
            <w:pPr>
              <w:pStyle w:val="TableParagraph"/>
              <w:spacing w:before="122"/>
              <w:ind w:left="135"/>
              <w:rPr>
                <w:sz w:val="20"/>
              </w:rPr>
            </w:pPr>
            <w:r>
              <w:rPr>
                <w:spacing w:val="-2"/>
                <w:sz w:val="20"/>
              </w:rPr>
              <w:t>P160230</w:t>
            </w:r>
          </w:p>
        </w:tc>
        <w:tc>
          <w:tcPr>
            <w:tcW w:w="2594" w:type="dxa"/>
          </w:tcPr>
          <w:p>
            <w:pPr>
              <w:pStyle w:val="TableParagraph"/>
              <w:spacing w:line="232" w:lineRule="exact"/>
              <w:ind w:left="119"/>
              <w:rPr>
                <w:sz w:val="20"/>
              </w:rPr>
            </w:pPr>
            <w:r>
              <w:rPr>
                <w:spacing w:val="-2"/>
                <w:sz w:val="20"/>
              </w:rPr>
              <w:t>Digital</w:t>
            </w:r>
            <w:r>
              <w:rPr>
                <w:spacing w:val="-17"/>
                <w:sz w:val="20"/>
              </w:rPr>
              <w:t> </w:t>
            </w:r>
            <w:r>
              <w:rPr>
                <w:spacing w:val="-2"/>
                <w:sz w:val="20"/>
              </w:rPr>
              <w:t>CASA</w:t>
            </w:r>
            <w:r>
              <w:rPr>
                <w:spacing w:val="-13"/>
                <w:sz w:val="20"/>
              </w:rPr>
              <w:t> </w:t>
            </w:r>
            <w:r>
              <w:rPr>
                <w:spacing w:val="-2"/>
                <w:sz w:val="20"/>
              </w:rPr>
              <w:t>-</w:t>
            </w:r>
            <w:r>
              <w:rPr>
                <w:spacing w:val="-18"/>
                <w:sz w:val="20"/>
              </w:rPr>
              <w:t> </w:t>
            </w:r>
            <w:r>
              <w:rPr>
                <w:spacing w:val="-2"/>
                <w:sz w:val="20"/>
              </w:rPr>
              <w:t>Kyrgyz</w:t>
            </w:r>
          </w:p>
          <w:p>
            <w:pPr>
              <w:pStyle w:val="TableParagraph"/>
              <w:spacing w:line="223" w:lineRule="exact" w:before="12"/>
              <w:ind w:left="119"/>
              <w:rPr>
                <w:sz w:val="20"/>
              </w:rPr>
            </w:pPr>
            <w:r>
              <w:rPr>
                <w:spacing w:val="-2"/>
                <w:sz w:val="20"/>
              </w:rPr>
              <w:t>Republic</w:t>
            </w:r>
          </w:p>
        </w:tc>
        <w:tc>
          <w:tcPr>
            <w:tcW w:w="1134" w:type="dxa"/>
          </w:tcPr>
          <w:p>
            <w:pPr>
              <w:pStyle w:val="TableParagraph"/>
              <w:spacing w:before="122"/>
              <w:ind w:left="18" w:right="100"/>
              <w:jc w:val="center"/>
              <w:rPr>
                <w:sz w:val="20"/>
              </w:rPr>
            </w:pPr>
            <w:r>
              <w:rPr>
                <w:spacing w:val="-4"/>
                <w:sz w:val="20"/>
              </w:rPr>
              <w:t>2018</w:t>
            </w:r>
          </w:p>
        </w:tc>
        <w:tc>
          <w:tcPr>
            <w:tcW w:w="1166" w:type="dxa"/>
          </w:tcPr>
          <w:p>
            <w:pPr>
              <w:pStyle w:val="TableParagraph"/>
              <w:spacing w:line="232" w:lineRule="exact"/>
              <w:ind w:left="308"/>
              <w:rPr>
                <w:sz w:val="20"/>
              </w:rPr>
            </w:pPr>
            <w:r>
              <w:rPr>
                <w:spacing w:val="-2"/>
                <w:sz w:val="20"/>
              </w:rPr>
              <w:t>Kyrgyz</w:t>
            </w:r>
          </w:p>
          <w:p>
            <w:pPr>
              <w:pStyle w:val="TableParagraph"/>
              <w:spacing w:line="223" w:lineRule="exact" w:before="12"/>
              <w:ind w:left="198"/>
              <w:rPr>
                <w:sz w:val="20"/>
              </w:rPr>
            </w:pPr>
            <w:r>
              <w:rPr>
                <w:spacing w:val="-2"/>
                <w:sz w:val="20"/>
              </w:rPr>
              <w:t>Republic</w:t>
            </w:r>
          </w:p>
        </w:tc>
        <w:tc>
          <w:tcPr>
            <w:tcW w:w="1627" w:type="dxa"/>
          </w:tcPr>
          <w:p>
            <w:pPr>
              <w:pStyle w:val="TableParagraph"/>
              <w:spacing w:before="122"/>
              <w:ind w:left="86" w:right="3"/>
              <w:jc w:val="center"/>
              <w:rPr>
                <w:sz w:val="20"/>
              </w:rPr>
            </w:pPr>
            <w:r>
              <w:rPr>
                <w:spacing w:val="-2"/>
                <w:sz w:val="20"/>
              </w:rPr>
              <w:t>55.50</w:t>
            </w:r>
          </w:p>
        </w:tc>
        <w:tc>
          <w:tcPr>
            <w:tcW w:w="1622" w:type="dxa"/>
          </w:tcPr>
          <w:p>
            <w:pPr>
              <w:pStyle w:val="TableParagraph"/>
              <w:spacing w:before="122"/>
              <w:ind w:left="87" w:right="88"/>
              <w:jc w:val="center"/>
              <w:rPr>
                <w:sz w:val="20"/>
              </w:rPr>
            </w:pPr>
            <w:r>
              <w:rPr>
                <w:spacing w:val="-2"/>
                <w:sz w:val="20"/>
              </w:rPr>
              <w:t>44.20</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7"/>
              <w:jc w:val="center"/>
              <w:rPr>
                <w:sz w:val="20"/>
              </w:rPr>
            </w:pPr>
            <w:r>
              <w:rPr>
                <w:spacing w:val="-2"/>
                <w:sz w:val="20"/>
              </w:rPr>
              <w:t>26.95</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584</w:t>
            </w:r>
          </w:p>
        </w:tc>
        <w:tc>
          <w:tcPr>
            <w:tcW w:w="1168" w:type="dxa"/>
            <w:shd w:val="clear" w:color="auto" w:fill="F8EDF3"/>
          </w:tcPr>
          <w:p>
            <w:pPr>
              <w:pStyle w:val="TableParagraph"/>
              <w:spacing w:before="124"/>
              <w:ind w:left="135"/>
              <w:rPr>
                <w:sz w:val="20"/>
              </w:rPr>
            </w:pPr>
            <w:r>
              <w:rPr>
                <w:spacing w:val="-2"/>
                <w:sz w:val="20"/>
              </w:rPr>
              <w:t>P162635</w:t>
            </w:r>
          </w:p>
        </w:tc>
        <w:tc>
          <w:tcPr>
            <w:tcW w:w="2594" w:type="dxa"/>
            <w:shd w:val="clear" w:color="auto" w:fill="F8EDF3"/>
          </w:tcPr>
          <w:p>
            <w:pPr>
              <w:pStyle w:val="TableParagraph"/>
              <w:spacing w:before="2"/>
              <w:ind w:left="119"/>
              <w:rPr>
                <w:sz w:val="20"/>
              </w:rPr>
            </w:pPr>
            <w:r>
              <w:rPr>
                <w:spacing w:val="-2"/>
                <w:sz w:val="20"/>
              </w:rPr>
              <w:t>Enhancing</w:t>
            </w:r>
            <w:r>
              <w:rPr>
                <w:spacing w:val="-14"/>
                <w:sz w:val="20"/>
              </w:rPr>
              <w:t> </w:t>
            </w:r>
            <w:r>
              <w:rPr>
                <w:spacing w:val="-2"/>
                <w:sz w:val="20"/>
              </w:rPr>
              <w:t>Resilience</w:t>
            </w:r>
            <w:r>
              <w:rPr>
                <w:spacing w:val="-14"/>
                <w:sz w:val="20"/>
              </w:rPr>
              <w:t> </w:t>
            </w:r>
            <w:r>
              <w:rPr>
                <w:spacing w:val="-5"/>
                <w:sz w:val="20"/>
              </w:rPr>
              <w:t>in</w:t>
            </w:r>
          </w:p>
          <w:p>
            <w:pPr>
              <w:pStyle w:val="TableParagraph"/>
              <w:spacing w:line="223" w:lineRule="exact" w:before="12"/>
              <w:ind w:left="119"/>
              <w:rPr>
                <w:sz w:val="20"/>
              </w:rPr>
            </w:pPr>
            <w:r>
              <w:rPr>
                <w:spacing w:val="-7"/>
                <w:sz w:val="20"/>
              </w:rPr>
              <w:t>Kyrgyzstan</w:t>
            </w:r>
            <w:r>
              <w:rPr>
                <w:spacing w:val="-1"/>
                <w:sz w:val="20"/>
              </w:rPr>
              <w:t> </w:t>
            </w:r>
            <w:r>
              <w:rPr>
                <w:spacing w:val="-2"/>
                <w:sz w:val="20"/>
              </w:rPr>
              <w:t>Project</w:t>
            </w:r>
          </w:p>
        </w:tc>
        <w:tc>
          <w:tcPr>
            <w:tcW w:w="1134" w:type="dxa"/>
            <w:shd w:val="clear" w:color="auto" w:fill="F8EDF3"/>
          </w:tcPr>
          <w:p>
            <w:pPr>
              <w:pStyle w:val="TableParagraph"/>
              <w:spacing w:before="124"/>
              <w:ind w:left="18" w:right="100"/>
              <w:jc w:val="center"/>
              <w:rPr>
                <w:sz w:val="20"/>
              </w:rPr>
            </w:pPr>
            <w:r>
              <w:rPr>
                <w:spacing w:val="-4"/>
                <w:sz w:val="20"/>
              </w:rPr>
              <w:t>2018</w:t>
            </w:r>
          </w:p>
        </w:tc>
        <w:tc>
          <w:tcPr>
            <w:tcW w:w="1166" w:type="dxa"/>
            <w:shd w:val="clear" w:color="auto" w:fill="F8EDF3"/>
          </w:tcPr>
          <w:p>
            <w:pPr>
              <w:pStyle w:val="TableParagraph"/>
              <w:spacing w:before="2"/>
              <w:ind w:left="308"/>
              <w:rPr>
                <w:sz w:val="20"/>
              </w:rPr>
            </w:pPr>
            <w:r>
              <w:rPr>
                <w:spacing w:val="-2"/>
                <w:sz w:val="20"/>
              </w:rPr>
              <w:t>Kyrgyz</w:t>
            </w:r>
          </w:p>
          <w:p>
            <w:pPr>
              <w:pStyle w:val="TableParagraph"/>
              <w:spacing w:line="223" w:lineRule="exact" w:before="12"/>
              <w:ind w:left="198"/>
              <w:rPr>
                <w:sz w:val="20"/>
              </w:rPr>
            </w:pPr>
            <w:r>
              <w:rPr>
                <w:spacing w:val="-2"/>
                <w:sz w:val="20"/>
              </w:rPr>
              <w:t>Republic</w:t>
            </w:r>
          </w:p>
        </w:tc>
        <w:tc>
          <w:tcPr>
            <w:tcW w:w="1627" w:type="dxa"/>
            <w:shd w:val="clear" w:color="auto" w:fill="F8EDF3"/>
          </w:tcPr>
          <w:p>
            <w:pPr>
              <w:pStyle w:val="TableParagraph"/>
              <w:spacing w:before="124"/>
              <w:ind w:left="86" w:right="3"/>
              <w:jc w:val="center"/>
              <w:rPr>
                <w:sz w:val="20"/>
              </w:rPr>
            </w:pPr>
            <w:r>
              <w:rPr>
                <w:spacing w:val="-2"/>
                <w:sz w:val="20"/>
              </w:rPr>
              <w:t>105.00</w:t>
            </w:r>
          </w:p>
        </w:tc>
        <w:tc>
          <w:tcPr>
            <w:tcW w:w="1622" w:type="dxa"/>
            <w:shd w:val="clear" w:color="auto" w:fill="F8EDF3"/>
          </w:tcPr>
          <w:p>
            <w:pPr>
              <w:pStyle w:val="TableParagraph"/>
              <w:spacing w:before="124"/>
              <w:ind w:left="87" w:right="88"/>
              <w:jc w:val="center"/>
              <w:rPr>
                <w:sz w:val="20"/>
              </w:rPr>
            </w:pPr>
            <w:r>
              <w:rPr>
                <w:spacing w:val="-2"/>
                <w:sz w:val="20"/>
              </w:rPr>
              <w:t>32.69</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5"/>
              <w:jc w:val="center"/>
              <w:rPr>
                <w:sz w:val="20"/>
              </w:rPr>
            </w:pPr>
            <w:r>
              <w:rPr>
                <w:spacing w:val="-4"/>
                <w:sz w:val="20"/>
              </w:rPr>
              <w:t>7.24</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585</w:t>
            </w:r>
          </w:p>
        </w:tc>
        <w:tc>
          <w:tcPr>
            <w:tcW w:w="1168" w:type="dxa"/>
          </w:tcPr>
          <w:p>
            <w:pPr>
              <w:pStyle w:val="TableParagraph"/>
              <w:rPr>
                <w:rFonts w:ascii="Calibri"/>
                <w:sz w:val="20"/>
              </w:rPr>
            </w:pPr>
          </w:p>
          <w:p>
            <w:pPr>
              <w:pStyle w:val="TableParagraph"/>
              <w:ind w:left="135"/>
              <w:rPr>
                <w:sz w:val="20"/>
              </w:rPr>
            </w:pPr>
            <w:r>
              <w:rPr>
                <w:spacing w:val="-2"/>
                <w:sz w:val="20"/>
              </w:rPr>
              <w:t>P163711</w:t>
            </w:r>
          </w:p>
        </w:tc>
        <w:tc>
          <w:tcPr>
            <w:tcW w:w="2594" w:type="dxa"/>
          </w:tcPr>
          <w:p>
            <w:pPr>
              <w:pStyle w:val="TableParagraph"/>
              <w:spacing w:line="252" w:lineRule="auto"/>
              <w:ind w:left="119" w:right="491"/>
              <w:rPr>
                <w:sz w:val="20"/>
              </w:rPr>
            </w:pPr>
            <w:r>
              <w:rPr>
                <w:spacing w:val="-4"/>
                <w:sz w:val="20"/>
              </w:rPr>
              <w:t>Tax</w:t>
            </w:r>
            <w:r>
              <w:rPr>
                <w:spacing w:val="-19"/>
                <w:sz w:val="20"/>
              </w:rPr>
              <w:t> </w:t>
            </w:r>
            <w:r>
              <w:rPr>
                <w:spacing w:val="-4"/>
                <w:sz w:val="20"/>
              </w:rPr>
              <w:t>Administration</w:t>
            </w:r>
            <w:r>
              <w:rPr>
                <w:spacing w:val="-20"/>
                <w:sz w:val="20"/>
              </w:rPr>
              <w:t> </w:t>
            </w:r>
            <w:r>
              <w:rPr>
                <w:spacing w:val="-4"/>
                <w:sz w:val="20"/>
              </w:rPr>
              <w:t>and </w:t>
            </w:r>
            <w:r>
              <w:rPr>
                <w:sz w:val="20"/>
              </w:rPr>
              <w:t>Statistical</w:t>
            </w:r>
            <w:r>
              <w:rPr>
                <w:spacing w:val="-20"/>
                <w:sz w:val="20"/>
              </w:rPr>
              <w:t> </w:t>
            </w:r>
            <w:r>
              <w:rPr>
                <w:sz w:val="20"/>
              </w:rPr>
              <w:t>System</w:t>
            </w:r>
          </w:p>
          <w:p>
            <w:pPr>
              <w:pStyle w:val="TableParagraph"/>
              <w:spacing w:line="223" w:lineRule="exact" w:before="1"/>
              <w:ind w:left="119"/>
              <w:rPr>
                <w:sz w:val="20"/>
              </w:rPr>
            </w:pPr>
            <w:r>
              <w:rPr>
                <w:spacing w:val="-5"/>
                <w:sz w:val="20"/>
              </w:rPr>
              <w:t>Modernization</w:t>
            </w:r>
            <w:r>
              <w:rPr>
                <w:spacing w:val="1"/>
                <w:sz w:val="20"/>
              </w:rPr>
              <w:t> </w:t>
            </w:r>
            <w:r>
              <w:rPr>
                <w:spacing w:val="-2"/>
                <w:sz w:val="20"/>
              </w:rPr>
              <w:t>Project</w:t>
            </w:r>
          </w:p>
        </w:tc>
        <w:tc>
          <w:tcPr>
            <w:tcW w:w="1134" w:type="dxa"/>
          </w:tcPr>
          <w:p>
            <w:pPr>
              <w:pStyle w:val="TableParagraph"/>
              <w:rPr>
                <w:rFonts w:ascii="Calibri"/>
                <w:sz w:val="20"/>
              </w:rPr>
            </w:pPr>
          </w:p>
          <w:p>
            <w:pPr>
              <w:pStyle w:val="TableParagraph"/>
              <w:ind w:left="18" w:right="100"/>
              <w:jc w:val="center"/>
              <w:rPr>
                <w:sz w:val="20"/>
              </w:rPr>
            </w:pPr>
            <w:r>
              <w:rPr>
                <w:spacing w:val="-4"/>
                <w:sz w:val="20"/>
              </w:rPr>
              <w:t>2020</w:t>
            </w:r>
          </w:p>
        </w:tc>
        <w:tc>
          <w:tcPr>
            <w:tcW w:w="1166" w:type="dxa"/>
          </w:tcPr>
          <w:p>
            <w:pPr>
              <w:pStyle w:val="TableParagraph"/>
              <w:spacing w:line="252" w:lineRule="auto" w:before="122"/>
              <w:ind w:left="198" w:right="191" w:firstLine="110"/>
              <w:rPr>
                <w:sz w:val="20"/>
              </w:rPr>
            </w:pPr>
            <w:r>
              <w:rPr>
                <w:spacing w:val="-2"/>
                <w:sz w:val="20"/>
              </w:rPr>
              <w:t>Kyrgyz Republic</w:t>
            </w:r>
          </w:p>
        </w:tc>
        <w:tc>
          <w:tcPr>
            <w:tcW w:w="1627" w:type="dxa"/>
          </w:tcPr>
          <w:p>
            <w:pPr>
              <w:pStyle w:val="TableParagraph"/>
              <w:rPr>
                <w:rFonts w:ascii="Calibri"/>
                <w:sz w:val="20"/>
              </w:rPr>
            </w:pPr>
          </w:p>
          <w:p>
            <w:pPr>
              <w:pStyle w:val="TableParagraph"/>
              <w:ind w:left="86" w:right="3"/>
              <w:jc w:val="center"/>
              <w:rPr>
                <w:sz w:val="20"/>
              </w:rPr>
            </w:pPr>
            <w:r>
              <w:rPr>
                <w:spacing w:val="-2"/>
                <w:sz w:val="20"/>
              </w:rPr>
              <w:t>26.25</w:t>
            </w:r>
          </w:p>
        </w:tc>
        <w:tc>
          <w:tcPr>
            <w:tcW w:w="1622" w:type="dxa"/>
          </w:tcPr>
          <w:p>
            <w:pPr>
              <w:pStyle w:val="TableParagraph"/>
              <w:rPr>
                <w:rFonts w:ascii="Calibri"/>
                <w:sz w:val="20"/>
              </w:rPr>
            </w:pPr>
          </w:p>
          <w:p>
            <w:pPr>
              <w:pStyle w:val="TableParagraph"/>
              <w:ind w:left="87" w:right="88"/>
              <w:jc w:val="center"/>
              <w:rPr>
                <w:sz w:val="20"/>
              </w:rPr>
            </w:pPr>
            <w:r>
              <w:rPr>
                <w:spacing w:val="-2"/>
                <w:sz w:val="20"/>
              </w:rPr>
              <w:t>11.74</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0.38</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586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P167598</w:t>
            </w:r>
          </w:p>
        </w:tc>
        <w:tc>
          <w:tcPr>
            <w:tcW w:w="2594" w:type="dxa"/>
            <w:shd w:val="clear" w:color="auto" w:fill="F8EDF3"/>
          </w:tcPr>
          <w:p>
            <w:pPr>
              <w:pStyle w:val="TableParagraph"/>
              <w:spacing w:line="252" w:lineRule="auto"/>
              <w:ind w:left="119" w:right="230"/>
              <w:rPr>
                <w:sz w:val="20"/>
              </w:rPr>
            </w:pPr>
            <w:r>
              <w:rPr>
                <w:sz w:val="20"/>
              </w:rPr>
              <w:t>Primary</w:t>
            </w:r>
            <w:r>
              <w:rPr>
                <w:spacing w:val="-19"/>
                <w:sz w:val="20"/>
              </w:rPr>
              <w:t> </w:t>
            </w:r>
            <w:r>
              <w:rPr>
                <w:sz w:val="20"/>
              </w:rPr>
              <w:t>Health</w:t>
            </w:r>
            <w:r>
              <w:rPr>
                <w:spacing w:val="-19"/>
                <w:sz w:val="20"/>
              </w:rPr>
              <w:t> </w:t>
            </w:r>
            <w:r>
              <w:rPr>
                <w:sz w:val="20"/>
              </w:rPr>
              <w:t>Care </w:t>
            </w:r>
            <w:r>
              <w:rPr>
                <w:spacing w:val="-4"/>
                <w:sz w:val="20"/>
              </w:rPr>
              <w:t>Quality</w:t>
            </w:r>
            <w:r>
              <w:rPr>
                <w:spacing w:val="-19"/>
                <w:sz w:val="20"/>
              </w:rPr>
              <w:t> </w:t>
            </w:r>
            <w:r>
              <w:rPr>
                <w:spacing w:val="-4"/>
                <w:sz w:val="20"/>
              </w:rPr>
              <w:t>Improvement</w:t>
            </w:r>
          </w:p>
          <w:p>
            <w:pPr>
              <w:pStyle w:val="TableParagraph"/>
              <w:spacing w:line="223" w:lineRule="exact" w:before="1"/>
              <w:ind w:left="119"/>
              <w:rPr>
                <w:sz w:val="20"/>
              </w:rPr>
            </w:pPr>
            <w:r>
              <w:rPr>
                <w:spacing w:val="-2"/>
                <w:sz w:val="20"/>
              </w:rPr>
              <w:t>Program</w:t>
            </w:r>
          </w:p>
        </w:tc>
        <w:tc>
          <w:tcPr>
            <w:tcW w:w="1134" w:type="dxa"/>
            <w:shd w:val="clear" w:color="auto" w:fill="F8EDF3"/>
          </w:tcPr>
          <w:p>
            <w:pPr>
              <w:pStyle w:val="TableParagraph"/>
              <w:rPr>
                <w:rFonts w:ascii="Calibri"/>
                <w:sz w:val="20"/>
              </w:rPr>
            </w:pPr>
          </w:p>
          <w:p>
            <w:pPr>
              <w:pStyle w:val="TableParagraph"/>
              <w:ind w:left="18" w:right="100"/>
              <w:jc w:val="center"/>
              <w:rPr>
                <w:sz w:val="20"/>
              </w:rPr>
            </w:pPr>
            <w:r>
              <w:rPr>
                <w:spacing w:val="-4"/>
                <w:sz w:val="20"/>
              </w:rPr>
              <w:t>2019</w:t>
            </w:r>
          </w:p>
        </w:tc>
        <w:tc>
          <w:tcPr>
            <w:tcW w:w="1166" w:type="dxa"/>
            <w:shd w:val="clear" w:color="auto" w:fill="F8EDF3"/>
          </w:tcPr>
          <w:p>
            <w:pPr>
              <w:pStyle w:val="TableParagraph"/>
              <w:spacing w:line="252" w:lineRule="auto" w:before="122"/>
              <w:ind w:left="198" w:right="191" w:firstLine="110"/>
              <w:rPr>
                <w:sz w:val="20"/>
              </w:rPr>
            </w:pPr>
            <w:r>
              <w:rPr>
                <w:spacing w:val="-2"/>
                <w:sz w:val="20"/>
              </w:rPr>
              <w:t>Kyrgyz Republic</w:t>
            </w:r>
          </w:p>
        </w:tc>
        <w:tc>
          <w:tcPr>
            <w:tcW w:w="1627" w:type="dxa"/>
            <w:shd w:val="clear" w:color="auto" w:fill="F8EDF3"/>
          </w:tcPr>
          <w:p>
            <w:pPr>
              <w:pStyle w:val="TableParagraph"/>
              <w:rPr>
                <w:rFonts w:ascii="Calibri"/>
                <w:sz w:val="20"/>
              </w:rPr>
            </w:pPr>
          </w:p>
          <w:p>
            <w:pPr>
              <w:pStyle w:val="TableParagraph"/>
              <w:ind w:left="86" w:right="3"/>
              <w:jc w:val="center"/>
              <w:rPr>
                <w:sz w:val="20"/>
              </w:rPr>
            </w:pPr>
            <w:r>
              <w:rPr>
                <w:spacing w:val="-2"/>
                <w:sz w:val="20"/>
              </w:rPr>
              <w:t>20.00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13.85</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6.62</w:t>
            </w:r>
          </w:p>
        </w:tc>
      </w:tr>
      <w:tr>
        <w:trPr>
          <w:trHeight w:val="487" w:hRule="atLeast"/>
        </w:trPr>
        <w:tc>
          <w:tcPr>
            <w:tcW w:w="616" w:type="dxa"/>
          </w:tcPr>
          <w:p>
            <w:pPr>
              <w:pStyle w:val="TableParagraph"/>
              <w:spacing w:before="122"/>
              <w:ind w:left="25"/>
              <w:jc w:val="center"/>
              <w:rPr>
                <w:sz w:val="20"/>
              </w:rPr>
            </w:pPr>
            <w:r>
              <w:rPr>
                <w:spacing w:val="-5"/>
                <w:sz w:val="20"/>
              </w:rPr>
              <w:t>587</w:t>
            </w:r>
          </w:p>
        </w:tc>
        <w:tc>
          <w:tcPr>
            <w:tcW w:w="1168" w:type="dxa"/>
          </w:tcPr>
          <w:p>
            <w:pPr>
              <w:pStyle w:val="TableParagraph"/>
              <w:spacing w:before="122"/>
              <w:ind w:left="135"/>
              <w:rPr>
                <w:sz w:val="20"/>
              </w:rPr>
            </w:pPr>
            <w:r>
              <w:rPr>
                <w:spacing w:val="-2"/>
                <w:sz w:val="20"/>
              </w:rPr>
              <w:t>P173734</w:t>
            </w:r>
          </w:p>
        </w:tc>
        <w:tc>
          <w:tcPr>
            <w:tcW w:w="2594" w:type="dxa"/>
          </w:tcPr>
          <w:p>
            <w:pPr>
              <w:pStyle w:val="TableParagraph"/>
              <w:spacing w:before="2"/>
              <w:ind w:left="119"/>
              <w:rPr>
                <w:sz w:val="20"/>
              </w:rPr>
            </w:pPr>
            <w:r>
              <w:rPr>
                <w:spacing w:val="-4"/>
                <w:sz w:val="20"/>
              </w:rPr>
              <w:t>Climate</w:t>
            </w:r>
            <w:r>
              <w:rPr>
                <w:spacing w:val="-15"/>
                <w:sz w:val="20"/>
              </w:rPr>
              <w:t> </w:t>
            </w:r>
            <w:r>
              <w:rPr>
                <w:spacing w:val="-4"/>
                <w:sz w:val="20"/>
              </w:rPr>
              <w:t>Resilient</w:t>
            </w:r>
            <w:r>
              <w:rPr>
                <w:spacing w:val="-15"/>
                <w:sz w:val="20"/>
              </w:rPr>
              <w:t> </w:t>
            </w:r>
            <w:r>
              <w:rPr>
                <w:spacing w:val="-4"/>
                <w:sz w:val="20"/>
              </w:rPr>
              <w:t>Water</w:t>
            </w:r>
          </w:p>
          <w:p>
            <w:pPr>
              <w:pStyle w:val="TableParagraph"/>
              <w:spacing w:line="223" w:lineRule="exact" w:before="10"/>
              <w:ind w:left="119"/>
              <w:rPr>
                <w:sz w:val="20"/>
              </w:rPr>
            </w:pPr>
            <w:r>
              <w:rPr>
                <w:spacing w:val="-2"/>
                <w:sz w:val="20"/>
              </w:rPr>
              <w:t>Services</w:t>
            </w:r>
            <w:r>
              <w:rPr>
                <w:spacing w:val="-6"/>
                <w:sz w:val="20"/>
              </w:rPr>
              <w:t> </w:t>
            </w:r>
            <w:r>
              <w:rPr>
                <w:spacing w:val="-2"/>
                <w:sz w:val="20"/>
              </w:rPr>
              <w:t>Project</w:t>
            </w:r>
          </w:p>
        </w:tc>
        <w:tc>
          <w:tcPr>
            <w:tcW w:w="1134" w:type="dxa"/>
          </w:tcPr>
          <w:p>
            <w:pPr>
              <w:pStyle w:val="TableParagraph"/>
              <w:spacing w:before="122"/>
              <w:ind w:left="18" w:right="100"/>
              <w:jc w:val="center"/>
              <w:rPr>
                <w:sz w:val="20"/>
              </w:rPr>
            </w:pPr>
            <w:r>
              <w:rPr>
                <w:spacing w:val="-4"/>
                <w:sz w:val="20"/>
              </w:rPr>
              <w:t>2022</w:t>
            </w:r>
          </w:p>
        </w:tc>
        <w:tc>
          <w:tcPr>
            <w:tcW w:w="1166" w:type="dxa"/>
          </w:tcPr>
          <w:p>
            <w:pPr>
              <w:pStyle w:val="TableParagraph"/>
              <w:spacing w:before="2"/>
              <w:ind w:left="308"/>
              <w:rPr>
                <w:sz w:val="20"/>
              </w:rPr>
            </w:pPr>
            <w:r>
              <w:rPr>
                <w:spacing w:val="-2"/>
                <w:sz w:val="20"/>
              </w:rPr>
              <w:t>Kyrgyz</w:t>
            </w:r>
          </w:p>
          <w:p>
            <w:pPr>
              <w:pStyle w:val="TableParagraph"/>
              <w:spacing w:line="223" w:lineRule="exact" w:before="10"/>
              <w:ind w:left="198"/>
              <w:rPr>
                <w:sz w:val="20"/>
              </w:rPr>
            </w:pPr>
            <w:r>
              <w:rPr>
                <w:spacing w:val="-2"/>
                <w:sz w:val="20"/>
              </w:rPr>
              <w:t>Republic</w:t>
            </w:r>
          </w:p>
        </w:tc>
        <w:tc>
          <w:tcPr>
            <w:tcW w:w="1627" w:type="dxa"/>
          </w:tcPr>
          <w:p>
            <w:pPr>
              <w:pStyle w:val="TableParagraph"/>
              <w:spacing w:before="122"/>
              <w:ind w:left="86" w:right="3"/>
              <w:jc w:val="center"/>
              <w:rPr>
                <w:sz w:val="20"/>
              </w:rPr>
            </w:pPr>
            <w:r>
              <w:rPr>
                <w:spacing w:val="-2"/>
                <w:sz w:val="20"/>
              </w:rPr>
              <w:t>100.00</w:t>
            </w:r>
          </w:p>
        </w:tc>
        <w:tc>
          <w:tcPr>
            <w:tcW w:w="1622" w:type="dxa"/>
          </w:tcPr>
          <w:p>
            <w:pPr>
              <w:pStyle w:val="TableParagraph"/>
              <w:spacing w:before="122"/>
              <w:ind w:left="87" w:right="88"/>
              <w:jc w:val="center"/>
              <w:rPr>
                <w:sz w:val="20"/>
              </w:rPr>
            </w:pPr>
            <w:r>
              <w:rPr>
                <w:spacing w:val="-2"/>
                <w:sz w:val="20"/>
              </w:rPr>
              <w:t>13.09</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5"/>
              <w:jc w:val="center"/>
              <w:rPr>
                <w:sz w:val="20"/>
              </w:rPr>
            </w:pPr>
            <w:r>
              <w:rPr>
                <w:spacing w:val="-4"/>
                <w:sz w:val="20"/>
              </w:rPr>
              <w:t>4.96</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588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P173766</w:t>
            </w:r>
          </w:p>
        </w:tc>
        <w:tc>
          <w:tcPr>
            <w:tcW w:w="2594" w:type="dxa"/>
            <w:shd w:val="clear" w:color="auto" w:fill="F8EDF3"/>
          </w:tcPr>
          <w:p>
            <w:pPr>
              <w:pStyle w:val="TableParagraph"/>
              <w:spacing w:before="1"/>
              <w:ind w:left="119"/>
              <w:rPr>
                <w:sz w:val="20"/>
              </w:rPr>
            </w:pPr>
            <w:r>
              <w:rPr>
                <w:spacing w:val="-6"/>
                <w:sz w:val="20"/>
              </w:rPr>
              <w:t>Kyrgyz</w:t>
            </w:r>
            <w:r>
              <w:rPr>
                <w:spacing w:val="-9"/>
                <w:sz w:val="20"/>
              </w:rPr>
              <w:t> </w:t>
            </w:r>
            <w:r>
              <w:rPr>
                <w:spacing w:val="-6"/>
                <w:sz w:val="20"/>
              </w:rPr>
              <w:t>Republic</w:t>
            </w:r>
            <w:r>
              <w:rPr>
                <w:spacing w:val="-4"/>
                <w:sz w:val="20"/>
              </w:rPr>
              <w:t> </w:t>
            </w:r>
            <w:r>
              <w:rPr>
                <w:spacing w:val="-10"/>
                <w:sz w:val="20"/>
              </w:rPr>
              <w:t>-</w:t>
            </w:r>
          </w:p>
          <w:p>
            <w:pPr>
              <w:pStyle w:val="TableParagraph"/>
              <w:spacing w:line="240" w:lineRule="atLeast"/>
              <w:ind w:left="119" w:right="230"/>
              <w:rPr>
                <w:sz w:val="20"/>
              </w:rPr>
            </w:pPr>
            <w:r>
              <w:rPr>
                <w:sz w:val="20"/>
              </w:rPr>
              <w:t>Emergency</w:t>
            </w:r>
            <w:r>
              <w:rPr>
                <w:spacing w:val="-19"/>
                <w:sz w:val="20"/>
              </w:rPr>
              <w:t> </w:t>
            </w:r>
            <w:r>
              <w:rPr>
                <w:sz w:val="20"/>
              </w:rPr>
              <w:t>COVID-19 </w:t>
            </w:r>
            <w:r>
              <w:rPr>
                <w:spacing w:val="-2"/>
                <w:sz w:val="20"/>
              </w:rPr>
              <w:t>Project</w:t>
            </w:r>
          </w:p>
        </w:tc>
        <w:tc>
          <w:tcPr>
            <w:tcW w:w="1134" w:type="dxa"/>
            <w:shd w:val="clear" w:color="auto" w:fill="F8EDF3"/>
          </w:tcPr>
          <w:p>
            <w:pPr>
              <w:pStyle w:val="TableParagraph"/>
              <w:spacing w:before="2"/>
              <w:rPr>
                <w:rFonts w:ascii="Calibri"/>
                <w:sz w:val="20"/>
              </w:rPr>
            </w:pPr>
          </w:p>
          <w:p>
            <w:pPr>
              <w:pStyle w:val="TableParagraph"/>
              <w:ind w:left="18" w:right="100"/>
              <w:jc w:val="center"/>
              <w:rPr>
                <w:sz w:val="20"/>
              </w:rPr>
            </w:pPr>
            <w:r>
              <w:rPr>
                <w:spacing w:val="-4"/>
                <w:sz w:val="20"/>
              </w:rPr>
              <w:t>2020</w:t>
            </w:r>
          </w:p>
        </w:tc>
        <w:tc>
          <w:tcPr>
            <w:tcW w:w="1166" w:type="dxa"/>
            <w:shd w:val="clear" w:color="auto" w:fill="F8EDF3"/>
          </w:tcPr>
          <w:p>
            <w:pPr>
              <w:pStyle w:val="TableParagraph"/>
              <w:spacing w:line="252" w:lineRule="auto" w:before="124"/>
              <w:ind w:left="198" w:right="191" w:firstLine="110"/>
              <w:rPr>
                <w:sz w:val="20"/>
              </w:rPr>
            </w:pPr>
            <w:r>
              <w:rPr>
                <w:spacing w:val="-2"/>
                <w:sz w:val="20"/>
              </w:rPr>
              <w:t>Kyrgyz Republic</w:t>
            </w:r>
          </w:p>
        </w:tc>
        <w:tc>
          <w:tcPr>
            <w:tcW w:w="1627" w:type="dxa"/>
            <w:shd w:val="clear" w:color="auto" w:fill="F8EDF3"/>
          </w:tcPr>
          <w:p>
            <w:pPr>
              <w:pStyle w:val="TableParagraph"/>
              <w:spacing w:before="2"/>
              <w:rPr>
                <w:rFonts w:ascii="Calibri"/>
                <w:sz w:val="20"/>
              </w:rPr>
            </w:pPr>
          </w:p>
          <w:p>
            <w:pPr>
              <w:pStyle w:val="TableParagraph"/>
              <w:ind w:left="86" w:right="3"/>
              <w:jc w:val="center"/>
              <w:rPr>
                <w:sz w:val="20"/>
              </w:rPr>
            </w:pPr>
            <w:r>
              <w:rPr>
                <w:spacing w:val="-2"/>
                <w:sz w:val="20"/>
              </w:rPr>
              <w:t>31.97</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31.54</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5"/>
              <w:jc w:val="center"/>
              <w:rPr>
                <w:sz w:val="20"/>
              </w:rPr>
            </w:pPr>
            <w:r>
              <w:rPr>
                <w:spacing w:val="-4"/>
                <w:sz w:val="20"/>
              </w:rPr>
              <w:t>0.37</w:t>
            </w:r>
          </w:p>
        </w:tc>
      </w:tr>
      <w:tr>
        <w:trPr>
          <w:trHeight w:val="489" w:hRule="atLeast"/>
        </w:trPr>
        <w:tc>
          <w:tcPr>
            <w:tcW w:w="616" w:type="dxa"/>
          </w:tcPr>
          <w:p>
            <w:pPr>
              <w:pStyle w:val="TableParagraph"/>
              <w:spacing w:before="124"/>
              <w:ind w:left="25"/>
              <w:jc w:val="center"/>
              <w:rPr>
                <w:sz w:val="20"/>
              </w:rPr>
            </w:pPr>
            <w:r>
              <w:rPr>
                <w:spacing w:val="-5"/>
                <w:sz w:val="20"/>
              </w:rPr>
              <w:t>589</w:t>
            </w:r>
          </w:p>
        </w:tc>
        <w:tc>
          <w:tcPr>
            <w:tcW w:w="1168" w:type="dxa"/>
          </w:tcPr>
          <w:p>
            <w:pPr>
              <w:pStyle w:val="TableParagraph"/>
              <w:spacing w:before="124"/>
              <w:ind w:left="135"/>
              <w:rPr>
                <w:sz w:val="20"/>
              </w:rPr>
            </w:pPr>
            <w:r>
              <w:rPr>
                <w:spacing w:val="-2"/>
                <w:sz w:val="20"/>
              </w:rPr>
              <w:t>P174028</w:t>
            </w:r>
          </w:p>
        </w:tc>
        <w:tc>
          <w:tcPr>
            <w:tcW w:w="2594" w:type="dxa"/>
          </w:tcPr>
          <w:p>
            <w:pPr>
              <w:pStyle w:val="TableParagraph"/>
              <w:spacing w:before="2"/>
              <w:ind w:left="119"/>
              <w:rPr>
                <w:sz w:val="20"/>
              </w:rPr>
            </w:pPr>
            <w:r>
              <w:rPr>
                <w:spacing w:val="-4"/>
                <w:sz w:val="20"/>
              </w:rPr>
              <w:t>Emergency Support</w:t>
            </w:r>
            <w:r>
              <w:rPr>
                <w:spacing w:val="-6"/>
                <w:sz w:val="20"/>
              </w:rPr>
              <w:t> </w:t>
            </w:r>
            <w:r>
              <w:rPr>
                <w:spacing w:val="-5"/>
                <w:sz w:val="20"/>
              </w:rPr>
              <w:t>for</w:t>
            </w:r>
          </w:p>
          <w:p>
            <w:pPr>
              <w:pStyle w:val="TableParagraph"/>
              <w:spacing w:line="223" w:lineRule="exact" w:before="12"/>
              <w:ind w:left="119"/>
              <w:rPr>
                <w:sz w:val="20"/>
              </w:rPr>
            </w:pPr>
            <w:r>
              <w:rPr>
                <w:spacing w:val="6"/>
                <w:sz w:val="20"/>
              </w:rPr>
              <w:t>MSMEs</w:t>
            </w:r>
            <w:r>
              <w:rPr>
                <w:spacing w:val="12"/>
                <w:sz w:val="20"/>
              </w:rPr>
              <w:t> </w:t>
            </w:r>
            <w:r>
              <w:rPr>
                <w:spacing w:val="-2"/>
                <w:sz w:val="20"/>
              </w:rPr>
              <w:t>Project</w:t>
            </w:r>
          </w:p>
        </w:tc>
        <w:tc>
          <w:tcPr>
            <w:tcW w:w="1134" w:type="dxa"/>
          </w:tcPr>
          <w:p>
            <w:pPr>
              <w:pStyle w:val="TableParagraph"/>
              <w:spacing w:before="124"/>
              <w:ind w:left="18" w:right="100"/>
              <w:jc w:val="center"/>
              <w:rPr>
                <w:sz w:val="20"/>
              </w:rPr>
            </w:pPr>
            <w:r>
              <w:rPr>
                <w:spacing w:val="-4"/>
                <w:sz w:val="20"/>
              </w:rPr>
              <w:t>2021</w:t>
            </w:r>
          </w:p>
        </w:tc>
        <w:tc>
          <w:tcPr>
            <w:tcW w:w="1166" w:type="dxa"/>
          </w:tcPr>
          <w:p>
            <w:pPr>
              <w:pStyle w:val="TableParagraph"/>
              <w:spacing w:before="2"/>
              <w:ind w:left="308"/>
              <w:rPr>
                <w:sz w:val="20"/>
              </w:rPr>
            </w:pPr>
            <w:r>
              <w:rPr>
                <w:spacing w:val="-2"/>
                <w:sz w:val="20"/>
              </w:rPr>
              <w:t>Kyrgyz</w:t>
            </w:r>
          </w:p>
          <w:p>
            <w:pPr>
              <w:pStyle w:val="TableParagraph"/>
              <w:spacing w:line="223" w:lineRule="exact" w:before="12"/>
              <w:ind w:left="198"/>
              <w:rPr>
                <w:sz w:val="20"/>
              </w:rPr>
            </w:pPr>
            <w:r>
              <w:rPr>
                <w:spacing w:val="-2"/>
                <w:sz w:val="20"/>
              </w:rPr>
              <w:t>Republic</w:t>
            </w:r>
          </w:p>
        </w:tc>
        <w:tc>
          <w:tcPr>
            <w:tcW w:w="1627" w:type="dxa"/>
          </w:tcPr>
          <w:p>
            <w:pPr>
              <w:pStyle w:val="TableParagraph"/>
              <w:spacing w:before="124"/>
              <w:ind w:left="86" w:right="3"/>
              <w:jc w:val="center"/>
              <w:rPr>
                <w:sz w:val="20"/>
              </w:rPr>
            </w:pPr>
            <w:r>
              <w:rPr>
                <w:spacing w:val="-2"/>
                <w:sz w:val="20"/>
              </w:rPr>
              <w:t>100.00</w:t>
            </w:r>
          </w:p>
        </w:tc>
        <w:tc>
          <w:tcPr>
            <w:tcW w:w="1622" w:type="dxa"/>
          </w:tcPr>
          <w:p>
            <w:pPr>
              <w:pStyle w:val="TableParagraph"/>
              <w:spacing w:before="124"/>
              <w:ind w:left="87" w:right="88"/>
              <w:jc w:val="center"/>
              <w:rPr>
                <w:sz w:val="20"/>
              </w:rPr>
            </w:pPr>
            <w:r>
              <w:rPr>
                <w:spacing w:val="-2"/>
                <w:sz w:val="20"/>
              </w:rPr>
              <w:t>95.48</w:t>
            </w:r>
          </w:p>
        </w:tc>
        <w:tc>
          <w:tcPr>
            <w:tcW w:w="1546" w:type="dxa"/>
          </w:tcPr>
          <w:p>
            <w:pPr>
              <w:pStyle w:val="TableParagraph"/>
              <w:spacing w:before="124"/>
              <w:ind w:left="9" w:right="14"/>
              <w:jc w:val="center"/>
              <w:rPr>
                <w:sz w:val="20"/>
              </w:rPr>
            </w:pPr>
            <w:r>
              <w:rPr>
                <w:spacing w:val="-4"/>
                <w:sz w:val="20"/>
              </w:rPr>
              <w:t>0.00</w:t>
            </w:r>
          </w:p>
        </w:tc>
        <w:tc>
          <w:tcPr>
            <w:tcW w:w="1631" w:type="dxa"/>
          </w:tcPr>
          <w:p>
            <w:pPr>
              <w:pStyle w:val="TableParagraph"/>
              <w:spacing w:before="124"/>
              <w:ind w:right="5"/>
              <w:jc w:val="center"/>
              <w:rPr>
                <w:sz w:val="20"/>
              </w:rPr>
            </w:pPr>
            <w:r>
              <w:rPr>
                <w:spacing w:val="-4"/>
                <w:sz w:val="20"/>
              </w:rPr>
              <w:t>6.21</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590</w:t>
            </w:r>
          </w:p>
        </w:tc>
        <w:tc>
          <w:tcPr>
            <w:tcW w:w="1168" w:type="dxa"/>
            <w:shd w:val="clear" w:color="auto" w:fill="F8EDF3"/>
          </w:tcPr>
          <w:p>
            <w:pPr>
              <w:pStyle w:val="TableParagraph"/>
              <w:spacing w:before="124"/>
              <w:ind w:left="135"/>
              <w:rPr>
                <w:sz w:val="20"/>
              </w:rPr>
            </w:pPr>
            <w:r>
              <w:rPr>
                <w:spacing w:val="-2"/>
                <w:sz w:val="20"/>
              </w:rPr>
              <w:t>P175587</w:t>
            </w:r>
          </w:p>
        </w:tc>
        <w:tc>
          <w:tcPr>
            <w:tcW w:w="2594" w:type="dxa"/>
            <w:shd w:val="clear" w:color="auto" w:fill="F8EDF3"/>
          </w:tcPr>
          <w:p>
            <w:pPr>
              <w:pStyle w:val="TableParagraph"/>
              <w:spacing w:before="2"/>
              <w:ind w:left="119"/>
              <w:rPr>
                <w:sz w:val="20"/>
              </w:rPr>
            </w:pPr>
            <w:r>
              <w:rPr>
                <w:spacing w:val="-2"/>
                <w:sz w:val="20"/>
              </w:rPr>
              <w:t>Second</w:t>
            </w:r>
            <w:r>
              <w:rPr>
                <w:spacing w:val="-7"/>
                <w:sz w:val="20"/>
              </w:rPr>
              <w:t> </w:t>
            </w:r>
            <w:r>
              <w:rPr>
                <w:spacing w:val="-2"/>
                <w:sz w:val="20"/>
              </w:rPr>
              <w:t>Regional</w:t>
            </w:r>
            <w:r>
              <w:rPr>
                <w:spacing w:val="-8"/>
                <w:sz w:val="20"/>
              </w:rPr>
              <w:t> </w:t>
            </w:r>
            <w:r>
              <w:rPr>
                <w:spacing w:val="-2"/>
                <w:sz w:val="20"/>
              </w:rPr>
              <w:t>Economic</w:t>
            </w:r>
          </w:p>
          <w:p>
            <w:pPr>
              <w:pStyle w:val="TableParagraph"/>
              <w:spacing w:line="223" w:lineRule="exact" w:before="10"/>
              <w:ind w:left="119"/>
              <w:rPr>
                <w:sz w:val="20"/>
              </w:rPr>
            </w:pPr>
            <w:r>
              <w:rPr>
                <w:spacing w:val="-4"/>
                <w:sz w:val="20"/>
              </w:rPr>
              <w:t>Development</w:t>
            </w:r>
            <w:r>
              <w:rPr>
                <w:spacing w:val="-2"/>
                <w:sz w:val="20"/>
              </w:rPr>
              <w:t> Project</w:t>
            </w:r>
          </w:p>
        </w:tc>
        <w:tc>
          <w:tcPr>
            <w:tcW w:w="1134" w:type="dxa"/>
            <w:shd w:val="clear" w:color="auto" w:fill="F8EDF3"/>
          </w:tcPr>
          <w:p>
            <w:pPr>
              <w:pStyle w:val="TableParagraph"/>
              <w:spacing w:before="124"/>
              <w:ind w:left="18" w:right="100"/>
              <w:jc w:val="center"/>
              <w:rPr>
                <w:sz w:val="20"/>
              </w:rPr>
            </w:pPr>
            <w:r>
              <w:rPr>
                <w:spacing w:val="-4"/>
                <w:sz w:val="20"/>
              </w:rPr>
              <w:t>2022</w:t>
            </w:r>
          </w:p>
        </w:tc>
        <w:tc>
          <w:tcPr>
            <w:tcW w:w="1166" w:type="dxa"/>
            <w:shd w:val="clear" w:color="auto" w:fill="F8EDF3"/>
          </w:tcPr>
          <w:p>
            <w:pPr>
              <w:pStyle w:val="TableParagraph"/>
              <w:spacing w:before="2"/>
              <w:ind w:left="308"/>
              <w:rPr>
                <w:sz w:val="20"/>
              </w:rPr>
            </w:pPr>
            <w:r>
              <w:rPr>
                <w:spacing w:val="-2"/>
                <w:sz w:val="20"/>
              </w:rPr>
              <w:t>Kyrgyz</w:t>
            </w:r>
          </w:p>
          <w:p>
            <w:pPr>
              <w:pStyle w:val="TableParagraph"/>
              <w:spacing w:line="223" w:lineRule="exact" w:before="10"/>
              <w:ind w:left="198"/>
              <w:rPr>
                <w:sz w:val="20"/>
              </w:rPr>
            </w:pPr>
            <w:r>
              <w:rPr>
                <w:spacing w:val="-2"/>
                <w:sz w:val="20"/>
              </w:rPr>
              <w:t>Republic</w:t>
            </w:r>
          </w:p>
        </w:tc>
        <w:tc>
          <w:tcPr>
            <w:tcW w:w="1627" w:type="dxa"/>
            <w:shd w:val="clear" w:color="auto" w:fill="F8EDF3"/>
          </w:tcPr>
          <w:p>
            <w:pPr>
              <w:pStyle w:val="TableParagraph"/>
              <w:spacing w:before="124"/>
              <w:ind w:left="86" w:right="3"/>
              <w:jc w:val="center"/>
              <w:rPr>
                <w:sz w:val="20"/>
              </w:rPr>
            </w:pPr>
            <w:r>
              <w:rPr>
                <w:spacing w:val="-2"/>
                <w:sz w:val="20"/>
              </w:rPr>
              <w:t>50.00</w:t>
            </w:r>
          </w:p>
        </w:tc>
        <w:tc>
          <w:tcPr>
            <w:tcW w:w="1622" w:type="dxa"/>
            <w:shd w:val="clear" w:color="auto" w:fill="F8EDF3"/>
          </w:tcPr>
          <w:p>
            <w:pPr>
              <w:pStyle w:val="TableParagraph"/>
              <w:spacing w:before="124"/>
              <w:ind w:left="87" w:right="88"/>
              <w:jc w:val="center"/>
              <w:rPr>
                <w:sz w:val="20"/>
              </w:rPr>
            </w:pPr>
            <w:r>
              <w:rPr>
                <w:spacing w:val="-2"/>
                <w:sz w:val="20"/>
              </w:rPr>
              <w:t>13.64</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5"/>
              <w:jc w:val="center"/>
              <w:rPr>
                <w:sz w:val="20"/>
              </w:rPr>
            </w:pPr>
            <w:r>
              <w:rPr>
                <w:spacing w:val="-4"/>
                <w:sz w:val="20"/>
              </w:rPr>
              <w:t>3.97</w:t>
            </w:r>
          </w:p>
        </w:tc>
      </w:tr>
      <w:tr>
        <w:trPr>
          <w:trHeight w:val="489" w:hRule="atLeast"/>
        </w:trPr>
        <w:tc>
          <w:tcPr>
            <w:tcW w:w="616" w:type="dxa"/>
          </w:tcPr>
          <w:p>
            <w:pPr>
              <w:pStyle w:val="TableParagraph"/>
              <w:spacing w:before="124"/>
              <w:ind w:left="25"/>
              <w:jc w:val="center"/>
              <w:rPr>
                <w:sz w:val="20"/>
              </w:rPr>
            </w:pPr>
            <w:r>
              <w:rPr>
                <w:spacing w:val="-5"/>
                <w:sz w:val="20"/>
              </w:rPr>
              <w:t>591</w:t>
            </w:r>
          </w:p>
        </w:tc>
        <w:tc>
          <w:tcPr>
            <w:tcW w:w="1168" w:type="dxa"/>
          </w:tcPr>
          <w:p>
            <w:pPr>
              <w:pStyle w:val="TableParagraph"/>
              <w:spacing w:before="124"/>
              <w:ind w:left="135"/>
              <w:rPr>
                <w:sz w:val="20"/>
              </w:rPr>
            </w:pPr>
            <w:r>
              <w:rPr>
                <w:spacing w:val="-2"/>
                <w:sz w:val="20"/>
              </w:rPr>
              <w:t>P177467</w:t>
            </w:r>
          </w:p>
        </w:tc>
        <w:tc>
          <w:tcPr>
            <w:tcW w:w="2594" w:type="dxa"/>
          </w:tcPr>
          <w:p>
            <w:pPr>
              <w:pStyle w:val="TableParagraph"/>
              <w:spacing w:before="2"/>
              <w:ind w:left="119"/>
              <w:rPr>
                <w:sz w:val="20"/>
              </w:rPr>
            </w:pPr>
            <w:r>
              <w:rPr>
                <w:spacing w:val="-6"/>
                <w:sz w:val="20"/>
              </w:rPr>
              <w:t>Kyrgyz</w:t>
            </w:r>
            <w:r>
              <w:rPr>
                <w:spacing w:val="-15"/>
                <w:sz w:val="20"/>
              </w:rPr>
              <w:t> </w:t>
            </w:r>
            <w:r>
              <w:rPr>
                <w:spacing w:val="-6"/>
                <w:sz w:val="20"/>
              </w:rPr>
              <w:t>Republic</w:t>
            </w:r>
            <w:r>
              <w:rPr>
                <w:spacing w:val="-12"/>
                <w:sz w:val="20"/>
              </w:rPr>
              <w:t> </w:t>
            </w:r>
            <w:r>
              <w:rPr>
                <w:spacing w:val="-6"/>
                <w:sz w:val="20"/>
              </w:rPr>
              <w:t>Air</w:t>
            </w:r>
            <w:r>
              <w:rPr>
                <w:spacing w:val="-13"/>
                <w:sz w:val="20"/>
              </w:rPr>
              <w:t> </w:t>
            </w:r>
            <w:r>
              <w:rPr>
                <w:spacing w:val="-6"/>
                <w:sz w:val="20"/>
              </w:rPr>
              <w:t>Quality</w:t>
            </w:r>
          </w:p>
          <w:p>
            <w:pPr>
              <w:pStyle w:val="TableParagraph"/>
              <w:spacing w:line="223" w:lineRule="exact" w:before="12"/>
              <w:ind w:left="119"/>
              <w:rPr>
                <w:sz w:val="20"/>
              </w:rPr>
            </w:pPr>
            <w:r>
              <w:rPr>
                <w:spacing w:val="-5"/>
                <w:sz w:val="20"/>
              </w:rPr>
              <w:t>Improvement </w:t>
            </w:r>
            <w:r>
              <w:rPr>
                <w:spacing w:val="-2"/>
                <w:sz w:val="20"/>
              </w:rPr>
              <w:t>Project</w:t>
            </w:r>
          </w:p>
        </w:tc>
        <w:tc>
          <w:tcPr>
            <w:tcW w:w="1134" w:type="dxa"/>
          </w:tcPr>
          <w:p>
            <w:pPr>
              <w:pStyle w:val="TableParagraph"/>
              <w:spacing w:before="124"/>
              <w:ind w:left="18" w:right="100"/>
              <w:jc w:val="center"/>
              <w:rPr>
                <w:sz w:val="20"/>
              </w:rPr>
            </w:pPr>
            <w:r>
              <w:rPr>
                <w:spacing w:val="-4"/>
                <w:sz w:val="20"/>
              </w:rPr>
              <w:t>2024</w:t>
            </w:r>
          </w:p>
        </w:tc>
        <w:tc>
          <w:tcPr>
            <w:tcW w:w="1166" w:type="dxa"/>
          </w:tcPr>
          <w:p>
            <w:pPr>
              <w:pStyle w:val="TableParagraph"/>
              <w:spacing w:before="2"/>
              <w:ind w:left="308"/>
              <w:rPr>
                <w:sz w:val="20"/>
              </w:rPr>
            </w:pPr>
            <w:r>
              <w:rPr>
                <w:spacing w:val="-2"/>
                <w:sz w:val="20"/>
              </w:rPr>
              <w:t>Kyrgyz</w:t>
            </w:r>
          </w:p>
          <w:p>
            <w:pPr>
              <w:pStyle w:val="TableParagraph"/>
              <w:spacing w:line="223" w:lineRule="exact" w:before="12"/>
              <w:ind w:left="198"/>
              <w:rPr>
                <w:sz w:val="20"/>
              </w:rPr>
            </w:pPr>
            <w:r>
              <w:rPr>
                <w:spacing w:val="-2"/>
                <w:sz w:val="20"/>
              </w:rPr>
              <w:t>Republic</w:t>
            </w:r>
          </w:p>
        </w:tc>
        <w:tc>
          <w:tcPr>
            <w:tcW w:w="1627" w:type="dxa"/>
          </w:tcPr>
          <w:p>
            <w:pPr>
              <w:pStyle w:val="TableParagraph"/>
              <w:spacing w:before="124"/>
              <w:ind w:left="86" w:right="3"/>
              <w:jc w:val="center"/>
              <w:rPr>
                <w:sz w:val="20"/>
              </w:rPr>
            </w:pPr>
            <w:r>
              <w:rPr>
                <w:spacing w:val="-2"/>
                <w:sz w:val="20"/>
              </w:rPr>
              <w:t>50.00</w:t>
            </w:r>
          </w:p>
        </w:tc>
        <w:tc>
          <w:tcPr>
            <w:tcW w:w="1622" w:type="dxa"/>
          </w:tcPr>
          <w:p>
            <w:pPr>
              <w:pStyle w:val="TableParagraph"/>
              <w:spacing w:before="124"/>
              <w:ind w:left="87" w:right="89"/>
              <w:jc w:val="center"/>
              <w:rPr>
                <w:sz w:val="20"/>
              </w:rPr>
            </w:pPr>
            <w:r>
              <w:rPr>
                <w:spacing w:val="-4"/>
                <w:sz w:val="20"/>
              </w:rPr>
              <w:t>2.00</w:t>
            </w:r>
          </w:p>
        </w:tc>
        <w:tc>
          <w:tcPr>
            <w:tcW w:w="1546" w:type="dxa"/>
          </w:tcPr>
          <w:p>
            <w:pPr>
              <w:pStyle w:val="TableParagraph"/>
              <w:spacing w:before="124"/>
              <w:ind w:left="9" w:right="14"/>
              <w:jc w:val="center"/>
              <w:rPr>
                <w:sz w:val="20"/>
              </w:rPr>
            </w:pPr>
            <w:r>
              <w:rPr>
                <w:spacing w:val="-4"/>
                <w:sz w:val="20"/>
              </w:rPr>
              <w:t>0.00</w:t>
            </w:r>
          </w:p>
        </w:tc>
        <w:tc>
          <w:tcPr>
            <w:tcW w:w="1631" w:type="dxa"/>
          </w:tcPr>
          <w:p>
            <w:pPr>
              <w:pStyle w:val="TableParagraph"/>
              <w:spacing w:before="124"/>
              <w:ind w:right="5"/>
              <w:jc w:val="center"/>
              <w:rPr>
                <w:sz w:val="20"/>
              </w:rPr>
            </w:pPr>
            <w:r>
              <w:rPr>
                <w:spacing w:val="-4"/>
                <w:sz w:val="20"/>
              </w:rPr>
              <w:t>2.00</w:t>
            </w:r>
          </w:p>
        </w:tc>
      </w:tr>
      <w:tr>
        <w:trPr>
          <w:trHeight w:val="486" w:hRule="atLeast"/>
        </w:trPr>
        <w:tc>
          <w:tcPr>
            <w:tcW w:w="616" w:type="dxa"/>
            <w:shd w:val="clear" w:color="auto" w:fill="F8EDF3"/>
          </w:tcPr>
          <w:p>
            <w:pPr>
              <w:pStyle w:val="TableParagraph"/>
              <w:spacing w:before="122"/>
              <w:ind w:left="25"/>
              <w:jc w:val="center"/>
              <w:rPr>
                <w:sz w:val="20"/>
              </w:rPr>
            </w:pPr>
            <w:r>
              <w:rPr>
                <w:spacing w:val="-5"/>
                <w:sz w:val="20"/>
              </w:rPr>
              <w:t>592</w:t>
            </w:r>
          </w:p>
        </w:tc>
        <w:tc>
          <w:tcPr>
            <w:tcW w:w="1168" w:type="dxa"/>
            <w:shd w:val="clear" w:color="auto" w:fill="F8EDF3"/>
          </w:tcPr>
          <w:p>
            <w:pPr>
              <w:pStyle w:val="TableParagraph"/>
              <w:spacing w:before="122"/>
              <w:ind w:left="135"/>
              <w:rPr>
                <w:sz w:val="20"/>
              </w:rPr>
            </w:pPr>
            <w:r>
              <w:rPr>
                <w:spacing w:val="-2"/>
                <w:sz w:val="20"/>
              </w:rPr>
              <w:t>P178120</w:t>
            </w:r>
          </w:p>
        </w:tc>
        <w:tc>
          <w:tcPr>
            <w:tcW w:w="2594" w:type="dxa"/>
            <w:shd w:val="clear" w:color="auto" w:fill="F8EDF3"/>
          </w:tcPr>
          <w:p>
            <w:pPr>
              <w:pStyle w:val="TableParagraph"/>
              <w:spacing w:before="2"/>
              <w:ind w:left="119"/>
              <w:rPr>
                <w:sz w:val="20"/>
              </w:rPr>
            </w:pPr>
            <w:r>
              <w:rPr>
                <w:spacing w:val="-6"/>
                <w:sz w:val="20"/>
              </w:rPr>
              <w:t>Resilient Agri-food</w:t>
            </w:r>
            <w:r>
              <w:rPr>
                <w:spacing w:val="-5"/>
                <w:sz w:val="20"/>
              </w:rPr>
              <w:t> </w:t>
            </w:r>
            <w:r>
              <w:rPr>
                <w:spacing w:val="-6"/>
                <w:sz w:val="20"/>
              </w:rPr>
              <w:t>Clusters</w:t>
            </w:r>
          </w:p>
          <w:p>
            <w:pPr>
              <w:pStyle w:val="TableParagraph"/>
              <w:spacing w:line="223" w:lineRule="exact" w:before="10"/>
              <w:ind w:left="119"/>
              <w:rPr>
                <w:sz w:val="20"/>
              </w:rPr>
            </w:pPr>
            <w:r>
              <w:rPr>
                <w:spacing w:val="-4"/>
                <w:sz w:val="20"/>
              </w:rPr>
              <w:t>Development</w:t>
            </w:r>
            <w:r>
              <w:rPr>
                <w:spacing w:val="-2"/>
                <w:sz w:val="20"/>
              </w:rPr>
              <w:t> Project</w:t>
            </w:r>
          </w:p>
        </w:tc>
        <w:tc>
          <w:tcPr>
            <w:tcW w:w="1134" w:type="dxa"/>
            <w:shd w:val="clear" w:color="auto" w:fill="F8EDF3"/>
          </w:tcPr>
          <w:p>
            <w:pPr>
              <w:pStyle w:val="TableParagraph"/>
              <w:spacing w:before="122"/>
              <w:ind w:left="18" w:right="100"/>
              <w:jc w:val="center"/>
              <w:rPr>
                <w:sz w:val="20"/>
              </w:rPr>
            </w:pPr>
            <w:r>
              <w:rPr>
                <w:spacing w:val="-4"/>
                <w:sz w:val="20"/>
              </w:rPr>
              <w:t>2024</w:t>
            </w:r>
          </w:p>
        </w:tc>
        <w:tc>
          <w:tcPr>
            <w:tcW w:w="1166" w:type="dxa"/>
            <w:shd w:val="clear" w:color="auto" w:fill="F8EDF3"/>
          </w:tcPr>
          <w:p>
            <w:pPr>
              <w:pStyle w:val="TableParagraph"/>
              <w:spacing w:before="2"/>
              <w:ind w:left="308"/>
              <w:rPr>
                <w:sz w:val="20"/>
              </w:rPr>
            </w:pPr>
            <w:r>
              <w:rPr>
                <w:spacing w:val="-2"/>
                <w:sz w:val="20"/>
              </w:rPr>
              <w:t>Kyrgyz</w:t>
            </w:r>
          </w:p>
          <w:p>
            <w:pPr>
              <w:pStyle w:val="TableParagraph"/>
              <w:spacing w:line="223" w:lineRule="exact" w:before="10"/>
              <w:ind w:left="198"/>
              <w:rPr>
                <w:sz w:val="20"/>
              </w:rPr>
            </w:pPr>
            <w:r>
              <w:rPr>
                <w:spacing w:val="-2"/>
                <w:sz w:val="20"/>
              </w:rPr>
              <w:t>Republic</w:t>
            </w:r>
          </w:p>
        </w:tc>
        <w:tc>
          <w:tcPr>
            <w:tcW w:w="1627" w:type="dxa"/>
            <w:shd w:val="clear" w:color="auto" w:fill="F8EDF3"/>
          </w:tcPr>
          <w:p>
            <w:pPr>
              <w:pStyle w:val="TableParagraph"/>
              <w:spacing w:before="122"/>
              <w:ind w:left="86" w:right="3"/>
              <w:jc w:val="center"/>
              <w:rPr>
                <w:sz w:val="20"/>
              </w:rPr>
            </w:pPr>
            <w:r>
              <w:rPr>
                <w:spacing w:val="-2"/>
                <w:sz w:val="20"/>
              </w:rPr>
              <w:t>30.00</w:t>
            </w:r>
          </w:p>
        </w:tc>
        <w:tc>
          <w:tcPr>
            <w:tcW w:w="1622" w:type="dxa"/>
            <w:shd w:val="clear" w:color="auto" w:fill="F8EDF3"/>
          </w:tcPr>
          <w:p>
            <w:pPr>
              <w:pStyle w:val="TableParagraph"/>
              <w:spacing w:before="122"/>
              <w:ind w:left="87" w:right="89"/>
              <w:jc w:val="center"/>
              <w:rPr>
                <w:sz w:val="20"/>
              </w:rPr>
            </w:pPr>
            <w:r>
              <w:rPr>
                <w:spacing w:val="-4"/>
                <w:sz w:val="20"/>
              </w:rPr>
              <w:t>1.10</w:t>
            </w:r>
          </w:p>
        </w:tc>
        <w:tc>
          <w:tcPr>
            <w:tcW w:w="1546" w:type="dxa"/>
            <w:shd w:val="clear" w:color="auto" w:fill="F8EDF3"/>
          </w:tcPr>
          <w:p>
            <w:pPr>
              <w:pStyle w:val="TableParagraph"/>
              <w:spacing w:before="122"/>
              <w:ind w:left="9" w:right="14"/>
              <w:jc w:val="center"/>
              <w:rPr>
                <w:sz w:val="20"/>
              </w:rPr>
            </w:pPr>
            <w:r>
              <w:rPr>
                <w:spacing w:val="-4"/>
                <w:sz w:val="20"/>
              </w:rPr>
              <w:t>0.00</w:t>
            </w:r>
          </w:p>
        </w:tc>
        <w:tc>
          <w:tcPr>
            <w:tcW w:w="1631" w:type="dxa"/>
            <w:shd w:val="clear" w:color="auto" w:fill="F8EDF3"/>
          </w:tcPr>
          <w:p>
            <w:pPr>
              <w:pStyle w:val="TableParagraph"/>
              <w:spacing w:before="122"/>
              <w:ind w:right="5"/>
              <w:jc w:val="center"/>
              <w:rPr>
                <w:sz w:val="20"/>
              </w:rPr>
            </w:pPr>
            <w:r>
              <w:rPr>
                <w:spacing w:val="-4"/>
                <w:sz w:val="20"/>
              </w:rPr>
              <w:t>1.10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6"/>
        <w:gridCol w:w="1049"/>
        <w:gridCol w:w="1331"/>
        <w:gridCol w:w="1544"/>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49" w:type="dxa"/>
            <w:shd w:val="clear" w:color="auto" w:fill="2B3167"/>
          </w:tcPr>
          <w:p>
            <w:pPr>
              <w:pStyle w:val="TableParagraph"/>
              <w:spacing w:before="122"/>
              <w:rPr>
                <w:rFonts w:ascii="Calibri"/>
                <w:sz w:val="20"/>
              </w:rPr>
            </w:pPr>
          </w:p>
          <w:p>
            <w:pPr>
              <w:pStyle w:val="TableParagraph"/>
              <w:spacing w:line="252" w:lineRule="auto" w:before="1"/>
              <w:ind w:left="410" w:hanging="296"/>
              <w:rPr>
                <w:b/>
                <w:sz w:val="20"/>
              </w:rPr>
            </w:pPr>
            <w:r>
              <w:rPr>
                <w:b/>
                <w:color w:val="FFFFFF"/>
                <w:spacing w:val="-4"/>
                <w:sz w:val="20"/>
              </w:rPr>
              <w:t>Approval </w:t>
            </w:r>
            <w:r>
              <w:rPr>
                <w:b/>
                <w:color w:val="FFFFFF"/>
                <w:spacing w:val="-6"/>
                <w:sz w:val="20"/>
              </w:rPr>
              <w:t>FY</w:t>
            </w:r>
          </w:p>
        </w:tc>
        <w:tc>
          <w:tcPr>
            <w:tcW w:w="133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97"/>
              <w:rPr>
                <w:b/>
                <w:sz w:val="20"/>
              </w:rPr>
            </w:pPr>
            <w:r>
              <w:rPr>
                <w:b/>
                <w:color w:val="FFFFFF"/>
                <w:spacing w:val="-2"/>
                <w:sz w:val="20"/>
              </w:rPr>
              <w:t>Country</w:t>
            </w:r>
          </w:p>
        </w:tc>
        <w:tc>
          <w:tcPr>
            <w:tcW w:w="1544" w:type="dxa"/>
            <w:shd w:val="clear" w:color="auto" w:fill="2B3167"/>
          </w:tcPr>
          <w:p>
            <w:pPr>
              <w:pStyle w:val="TableParagraph"/>
              <w:spacing w:before="124"/>
              <w:ind w:left="12" w:right="7"/>
              <w:jc w:val="center"/>
              <w:rPr>
                <w:b/>
                <w:sz w:val="20"/>
              </w:rPr>
            </w:pPr>
            <w:r>
              <w:rPr>
                <w:b/>
                <w:color w:val="FFFFFF"/>
                <w:spacing w:val="-5"/>
                <w:w w:val="105"/>
                <w:sz w:val="20"/>
              </w:rPr>
              <w:t>IDA</w:t>
            </w:r>
          </w:p>
          <w:p>
            <w:pPr>
              <w:pStyle w:val="TableParagraph"/>
              <w:spacing w:line="252" w:lineRule="auto" w:before="11"/>
              <w:ind w:left="116" w:right="111"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9"/>
              <w:jc w:val="center"/>
              <w:rPr>
                <w:b/>
                <w:sz w:val="20"/>
              </w:rPr>
            </w:pPr>
            <w:r>
              <w:rPr>
                <w:b/>
                <w:color w:val="FFFFFF"/>
                <w:spacing w:val="-5"/>
                <w:w w:val="105"/>
                <w:sz w:val="20"/>
              </w:rPr>
              <w:t>IDA</w:t>
            </w:r>
          </w:p>
          <w:p>
            <w:pPr>
              <w:pStyle w:val="TableParagraph"/>
              <w:spacing w:line="252" w:lineRule="auto" w:before="11"/>
              <w:ind w:left="111" w:right="113"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3" w:right="116"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6"/>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6" w:right="117"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487" w:hRule="atLeast"/>
        </w:trPr>
        <w:tc>
          <w:tcPr>
            <w:tcW w:w="616" w:type="dxa"/>
          </w:tcPr>
          <w:p>
            <w:pPr>
              <w:pStyle w:val="TableParagraph"/>
              <w:spacing w:before="122"/>
              <w:ind w:left="25"/>
              <w:jc w:val="center"/>
              <w:rPr>
                <w:sz w:val="20"/>
              </w:rPr>
            </w:pPr>
            <w:r>
              <w:rPr>
                <w:spacing w:val="-5"/>
                <w:sz w:val="20"/>
              </w:rPr>
              <w:t>593</w:t>
            </w:r>
          </w:p>
        </w:tc>
        <w:tc>
          <w:tcPr>
            <w:tcW w:w="1168" w:type="dxa"/>
          </w:tcPr>
          <w:p>
            <w:pPr>
              <w:pStyle w:val="TableParagraph"/>
              <w:spacing w:before="122"/>
              <w:ind w:left="135"/>
              <w:rPr>
                <w:sz w:val="20"/>
              </w:rPr>
            </w:pPr>
            <w:r>
              <w:rPr>
                <w:spacing w:val="-2"/>
                <w:sz w:val="20"/>
              </w:rPr>
              <w:t>P178286</w:t>
            </w:r>
          </w:p>
        </w:tc>
        <w:tc>
          <w:tcPr>
            <w:tcW w:w="2596" w:type="dxa"/>
          </w:tcPr>
          <w:p>
            <w:pPr>
              <w:pStyle w:val="TableParagraph"/>
              <w:spacing w:line="232" w:lineRule="exact"/>
              <w:ind w:left="119"/>
              <w:rPr>
                <w:sz w:val="20"/>
              </w:rPr>
            </w:pPr>
            <w:r>
              <w:rPr>
                <w:spacing w:val="-6"/>
                <w:sz w:val="20"/>
              </w:rPr>
              <w:t>Kyrgyz</w:t>
            </w:r>
            <w:r>
              <w:rPr>
                <w:spacing w:val="-13"/>
                <w:sz w:val="20"/>
              </w:rPr>
              <w:t> </w:t>
            </w:r>
            <w:r>
              <w:rPr>
                <w:spacing w:val="-6"/>
                <w:sz w:val="20"/>
              </w:rPr>
              <w:t>Renewable</w:t>
            </w:r>
            <w:r>
              <w:rPr>
                <w:spacing w:val="-11"/>
                <w:sz w:val="20"/>
              </w:rPr>
              <w:t> </w:t>
            </w:r>
            <w:r>
              <w:rPr>
                <w:spacing w:val="-6"/>
                <w:sz w:val="20"/>
              </w:rPr>
              <w:t>Energy</w:t>
            </w:r>
          </w:p>
          <w:p>
            <w:pPr>
              <w:pStyle w:val="TableParagraph"/>
              <w:spacing w:line="223" w:lineRule="exact" w:before="12"/>
              <w:ind w:left="119"/>
              <w:rPr>
                <w:sz w:val="20"/>
              </w:rPr>
            </w:pPr>
            <w:r>
              <w:rPr>
                <w:spacing w:val="-4"/>
                <w:sz w:val="20"/>
              </w:rPr>
              <w:t>Development</w:t>
            </w:r>
            <w:r>
              <w:rPr>
                <w:spacing w:val="-2"/>
                <w:sz w:val="20"/>
              </w:rPr>
              <w:t> Project</w:t>
            </w:r>
          </w:p>
        </w:tc>
        <w:tc>
          <w:tcPr>
            <w:tcW w:w="1049" w:type="dxa"/>
          </w:tcPr>
          <w:p>
            <w:pPr>
              <w:pStyle w:val="TableParagraph"/>
              <w:spacing w:before="122"/>
              <w:ind w:right="1"/>
              <w:jc w:val="center"/>
              <w:rPr>
                <w:sz w:val="20"/>
              </w:rPr>
            </w:pPr>
            <w:r>
              <w:rPr>
                <w:spacing w:val="-4"/>
                <w:sz w:val="20"/>
              </w:rPr>
              <w:t>2023</w:t>
            </w:r>
          </w:p>
        </w:tc>
        <w:tc>
          <w:tcPr>
            <w:tcW w:w="1331" w:type="dxa"/>
          </w:tcPr>
          <w:p>
            <w:pPr>
              <w:pStyle w:val="TableParagraph"/>
              <w:spacing w:line="232" w:lineRule="exact"/>
              <w:ind w:left="391"/>
              <w:rPr>
                <w:sz w:val="20"/>
              </w:rPr>
            </w:pPr>
            <w:r>
              <w:rPr>
                <w:spacing w:val="-2"/>
                <w:sz w:val="20"/>
              </w:rPr>
              <w:t>Kyrgyz</w:t>
            </w:r>
          </w:p>
          <w:p>
            <w:pPr>
              <w:pStyle w:val="TableParagraph"/>
              <w:spacing w:line="223" w:lineRule="exact" w:before="12"/>
              <w:ind w:left="281"/>
              <w:rPr>
                <w:sz w:val="20"/>
              </w:rPr>
            </w:pPr>
            <w:r>
              <w:rPr>
                <w:spacing w:val="-2"/>
                <w:sz w:val="20"/>
              </w:rPr>
              <w:t>Republic</w:t>
            </w:r>
          </w:p>
        </w:tc>
        <w:tc>
          <w:tcPr>
            <w:tcW w:w="1544" w:type="dxa"/>
          </w:tcPr>
          <w:p>
            <w:pPr>
              <w:pStyle w:val="TableParagraph"/>
              <w:spacing w:before="122"/>
              <w:ind w:left="12" w:right="10"/>
              <w:jc w:val="center"/>
              <w:rPr>
                <w:sz w:val="20"/>
              </w:rPr>
            </w:pPr>
            <w:r>
              <w:rPr>
                <w:spacing w:val="-2"/>
                <w:sz w:val="20"/>
              </w:rPr>
              <w:t>67.70</w:t>
            </w:r>
          </w:p>
        </w:tc>
        <w:tc>
          <w:tcPr>
            <w:tcW w:w="1621" w:type="dxa"/>
          </w:tcPr>
          <w:p>
            <w:pPr>
              <w:pStyle w:val="TableParagraph"/>
              <w:spacing w:before="122"/>
              <w:ind w:left="9" w:right="10"/>
              <w:jc w:val="center"/>
              <w:rPr>
                <w:sz w:val="20"/>
              </w:rPr>
            </w:pPr>
            <w:r>
              <w:rPr>
                <w:spacing w:val="-4"/>
                <w:sz w:val="20"/>
              </w:rPr>
              <w:t>1.00</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ind w:left="95" w:right="95"/>
              <w:jc w:val="center"/>
              <w:rPr>
                <w:sz w:val="20"/>
              </w:rPr>
            </w:pPr>
            <w:r>
              <w:rPr>
                <w:spacing w:val="-4"/>
                <w:sz w:val="20"/>
              </w:rPr>
              <w:t>1.00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594</w:t>
            </w:r>
          </w:p>
        </w:tc>
        <w:tc>
          <w:tcPr>
            <w:tcW w:w="1168" w:type="dxa"/>
            <w:shd w:val="clear" w:color="auto" w:fill="F8EDF3"/>
          </w:tcPr>
          <w:p>
            <w:pPr>
              <w:pStyle w:val="TableParagraph"/>
              <w:spacing w:before="124"/>
              <w:ind w:left="135"/>
              <w:rPr>
                <w:sz w:val="20"/>
              </w:rPr>
            </w:pPr>
            <w:r>
              <w:rPr>
                <w:spacing w:val="-2"/>
                <w:sz w:val="20"/>
              </w:rPr>
              <w:t>P178592</w:t>
            </w:r>
          </w:p>
        </w:tc>
        <w:tc>
          <w:tcPr>
            <w:tcW w:w="2596" w:type="dxa"/>
            <w:shd w:val="clear" w:color="auto" w:fill="F8EDF3"/>
          </w:tcPr>
          <w:p>
            <w:pPr>
              <w:pStyle w:val="TableParagraph"/>
              <w:spacing w:before="2"/>
              <w:ind w:left="119"/>
              <w:rPr>
                <w:sz w:val="20"/>
              </w:rPr>
            </w:pPr>
            <w:r>
              <w:rPr>
                <w:spacing w:val="-4"/>
                <w:sz w:val="20"/>
              </w:rPr>
              <w:t>Higher</w:t>
            </w:r>
            <w:r>
              <w:rPr>
                <w:spacing w:val="-9"/>
                <w:sz w:val="20"/>
              </w:rPr>
              <w:t> </w:t>
            </w:r>
            <w:r>
              <w:rPr>
                <w:spacing w:val="-4"/>
                <w:sz w:val="20"/>
              </w:rPr>
              <w:t>Education</w:t>
            </w:r>
            <w:r>
              <w:rPr>
                <w:spacing w:val="-9"/>
                <w:sz w:val="20"/>
              </w:rPr>
              <w:t> </w:t>
            </w:r>
            <w:r>
              <w:rPr>
                <w:spacing w:val="-4"/>
                <w:sz w:val="20"/>
              </w:rPr>
              <w:t>Quality</w:t>
            </w:r>
          </w:p>
          <w:p>
            <w:pPr>
              <w:pStyle w:val="TableParagraph"/>
              <w:spacing w:line="223" w:lineRule="exact" w:before="12"/>
              <w:ind w:left="119"/>
              <w:rPr>
                <w:sz w:val="20"/>
              </w:rPr>
            </w:pPr>
            <w:r>
              <w:rPr>
                <w:spacing w:val="-4"/>
                <w:sz w:val="20"/>
              </w:rPr>
              <w:t>and</w:t>
            </w:r>
            <w:r>
              <w:rPr>
                <w:spacing w:val="-9"/>
                <w:sz w:val="20"/>
              </w:rPr>
              <w:t> </w:t>
            </w:r>
            <w:r>
              <w:rPr>
                <w:spacing w:val="-4"/>
                <w:sz w:val="20"/>
              </w:rPr>
              <w:t>Innovation</w:t>
            </w:r>
            <w:r>
              <w:rPr>
                <w:spacing w:val="-11"/>
                <w:sz w:val="20"/>
              </w:rPr>
              <w:t> </w:t>
            </w:r>
            <w:r>
              <w:rPr>
                <w:spacing w:val="-4"/>
                <w:sz w:val="20"/>
              </w:rPr>
              <w:t>Project</w:t>
            </w:r>
          </w:p>
        </w:tc>
        <w:tc>
          <w:tcPr>
            <w:tcW w:w="1049" w:type="dxa"/>
            <w:shd w:val="clear" w:color="auto" w:fill="F8EDF3"/>
          </w:tcPr>
          <w:p>
            <w:pPr>
              <w:pStyle w:val="TableParagraph"/>
              <w:spacing w:before="124"/>
              <w:ind w:right="1"/>
              <w:jc w:val="center"/>
              <w:rPr>
                <w:sz w:val="20"/>
              </w:rPr>
            </w:pPr>
            <w:r>
              <w:rPr>
                <w:spacing w:val="-4"/>
                <w:sz w:val="20"/>
              </w:rPr>
              <w:t>2024</w:t>
            </w:r>
          </w:p>
        </w:tc>
        <w:tc>
          <w:tcPr>
            <w:tcW w:w="1331" w:type="dxa"/>
            <w:shd w:val="clear" w:color="auto" w:fill="F8EDF3"/>
          </w:tcPr>
          <w:p>
            <w:pPr>
              <w:pStyle w:val="TableParagraph"/>
              <w:spacing w:before="2"/>
              <w:ind w:left="391"/>
              <w:rPr>
                <w:sz w:val="20"/>
              </w:rPr>
            </w:pPr>
            <w:r>
              <w:rPr>
                <w:spacing w:val="-2"/>
                <w:sz w:val="20"/>
              </w:rPr>
              <w:t>Kyrgyz</w:t>
            </w:r>
          </w:p>
          <w:p>
            <w:pPr>
              <w:pStyle w:val="TableParagraph"/>
              <w:spacing w:line="223" w:lineRule="exact" w:before="12"/>
              <w:ind w:left="281"/>
              <w:rPr>
                <w:sz w:val="20"/>
              </w:rPr>
            </w:pPr>
            <w:r>
              <w:rPr>
                <w:spacing w:val="-2"/>
                <w:sz w:val="20"/>
              </w:rPr>
              <w:t>Republic</w:t>
            </w:r>
          </w:p>
        </w:tc>
        <w:tc>
          <w:tcPr>
            <w:tcW w:w="1544" w:type="dxa"/>
            <w:shd w:val="clear" w:color="auto" w:fill="F8EDF3"/>
          </w:tcPr>
          <w:p>
            <w:pPr>
              <w:pStyle w:val="TableParagraph"/>
              <w:spacing w:before="124"/>
              <w:ind w:left="12" w:right="10"/>
              <w:jc w:val="center"/>
              <w:rPr>
                <w:sz w:val="20"/>
              </w:rPr>
            </w:pPr>
            <w:r>
              <w:rPr>
                <w:spacing w:val="-2"/>
                <w:sz w:val="20"/>
              </w:rPr>
              <w:t>25.00</w:t>
            </w:r>
          </w:p>
        </w:tc>
        <w:tc>
          <w:tcPr>
            <w:tcW w:w="1621" w:type="dxa"/>
            <w:shd w:val="clear" w:color="auto" w:fill="F8EDF3"/>
          </w:tcPr>
          <w:p>
            <w:pPr>
              <w:pStyle w:val="TableParagraph"/>
              <w:spacing w:before="124"/>
              <w:ind w:left="9" w:right="10"/>
              <w:jc w:val="center"/>
              <w:rPr>
                <w:sz w:val="20"/>
              </w:rPr>
            </w:pPr>
            <w:r>
              <w:rPr>
                <w:spacing w:val="-4"/>
                <w:sz w:val="20"/>
              </w:rPr>
              <w:t>1.00</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5"/>
              <w:jc w:val="center"/>
              <w:rPr>
                <w:sz w:val="20"/>
              </w:rPr>
            </w:pPr>
            <w:r>
              <w:rPr>
                <w:spacing w:val="-4"/>
                <w:sz w:val="20"/>
              </w:rPr>
              <w:t>1.00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595</w:t>
            </w:r>
          </w:p>
        </w:tc>
        <w:tc>
          <w:tcPr>
            <w:tcW w:w="1168" w:type="dxa"/>
          </w:tcPr>
          <w:p>
            <w:pPr>
              <w:pStyle w:val="TableParagraph"/>
              <w:rPr>
                <w:rFonts w:ascii="Calibri"/>
                <w:sz w:val="20"/>
              </w:rPr>
            </w:pPr>
          </w:p>
          <w:p>
            <w:pPr>
              <w:pStyle w:val="TableParagraph"/>
              <w:ind w:left="135"/>
              <w:rPr>
                <w:sz w:val="20"/>
              </w:rPr>
            </w:pPr>
            <w:r>
              <w:rPr>
                <w:spacing w:val="-2"/>
                <w:sz w:val="20"/>
              </w:rPr>
              <w:t>P179024</w:t>
            </w:r>
          </w:p>
        </w:tc>
        <w:tc>
          <w:tcPr>
            <w:tcW w:w="2596" w:type="dxa"/>
          </w:tcPr>
          <w:p>
            <w:pPr>
              <w:pStyle w:val="TableParagraph"/>
              <w:spacing w:line="232" w:lineRule="exact"/>
              <w:ind w:left="119"/>
              <w:rPr>
                <w:sz w:val="20"/>
              </w:rPr>
            </w:pPr>
            <w:r>
              <w:rPr>
                <w:spacing w:val="-6"/>
                <w:sz w:val="20"/>
              </w:rPr>
              <w:t>Strengthening</w:t>
            </w:r>
            <w:r>
              <w:rPr>
                <w:spacing w:val="-1"/>
                <w:sz w:val="20"/>
              </w:rPr>
              <w:t> </w:t>
            </w:r>
            <w:r>
              <w:rPr>
                <w:spacing w:val="-2"/>
                <w:sz w:val="20"/>
              </w:rPr>
              <w:t>Social</w:t>
            </w:r>
          </w:p>
          <w:p>
            <w:pPr>
              <w:pStyle w:val="TableParagraph"/>
              <w:spacing w:line="240" w:lineRule="atLeast" w:before="1"/>
              <w:ind w:left="119" w:right="108"/>
              <w:rPr>
                <w:sz w:val="20"/>
              </w:rPr>
            </w:pPr>
            <w:r>
              <w:rPr>
                <w:sz w:val="20"/>
              </w:rPr>
              <w:t>Assistance and Labor </w:t>
            </w:r>
            <w:r>
              <w:rPr>
                <w:spacing w:val="-4"/>
                <w:sz w:val="20"/>
              </w:rPr>
              <w:t>Market</w:t>
            </w:r>
            <w:r>
              <w:rPr>
                <w:spacing w:val="-20"/>
                <w:sz w:val="20"/>
              </w:rPr>
              <w:t> </w:t>
            </w:r>
            <w:r>
              <w:rPr>
                <w:spacing w:val="-4"/>
                <w:sz w:val="20"/>
              </w:rPr>
              <w:t>Programs</w:t>
            </w:r>
            <w:r>
              <w:rPr>
                <w:spacing w:val="-20"/>
                <w:sz w:val="20"/>
              </w:rPr>
              <w:t> </w:t>
            </w:r>
            <w:r>
              <w:rPr>
                <w:spacing w:val="-4"/>
                <w:sz w:val="20"/>
              </w:rPr>
              <w:t>Project</w:t>
            </w:r>
          </w:p>
        </w:tc>
        <w:tc>
          <w:tcPr>
            <w:tcW w:w="1049" w:type="dxa"/>
          </w:tcPr>
          <w:p>
            <w:pPr>
              <w:pStyle w:val="TableParagraph"/>
              <w:rPr>
                <w:rFonts w:ascii="Calibri"/>
                <w:sz w:val="20"/>
              </w:rPr>
            </w:pPr>
          </w:p>
          <w:p>
            <w:pPr>
              <w:pStyle w:val="TableParagraph"/>
              <w:ind w:right="1"/>
              <w:jc w:val="center"/>
              <w:rPr>
                <w:sz w:val="20"/>
              </w:rPr>
            </w:pPr>
            <w:r>
              <w:rPr>
                <w:spacing w:val="-4"/>
                <w:sz w:val="20"/>
              </w:rPr>
              <w:t>2023</w:t>
            </w:r>
          </w:p>
        </w:tc>
        <w:tc>
          <w:tcPr>
            <w:tcW w:w="1331" w:type="dxa"/>
          </w:tcPr>
          <w:p>
            <w:pPr>
              <w:pStyle w:val="TableParagraph"/>
              <w:spacing w:line="254" w:lineRule="auto" w:before="122"/>
              <w:ind w:left="281" w:right="273" w:firstLine="110"/>
              <w:rPr>
                <w:sz w:val="20"/>
              </w:rPr>
            </w:pPr>
            <w:r>
              <w:rPr>
                <w:spacing w:val="-2"/>
                <w:sz w:val="20"/>
              </w:rPr>
              <w:t>Kyrgyz Republic</w:t>
            </w:r>
          </w:p>
        </w:tc>
        <w:tc>
          <w:tcPr>
            <w:tcW w:w="1544" w:type="dxa"/>
          </w:tcPr>
          <w:p>
            <w:pPr>
              <w:pStyle w:val="TableParagraph"/>
              <w:rPr>
                <w:rFonts w:ascii="Calibri"/>
                <w:sz w:val="20"/>
              </w:rPr>
            </w:pPr>
          </w:p>
          <w:p>
            <w:pPr>
              <w:pStyle w:val="TableParagraph"/>
              <w:ind w:left="12" w:right="10"/>
              <w:jc w:val="center"/>
              <w:rPr>
                <w:sz w:val="20"/>
              </w:rPr>
            </w:pPr>
            <w:r>
              <w:rPr>
                <w:spacing w:val="-2"/>
                <w:sz w:val="20"/>
              </w:rPr>
              <w:t>30.00</w:t>
            </w:r>
          </w:p>
        </w:tc>
        <w:tc>
          <w:tcPr>
            <w:tcW w:w="1621" w:type="dxa"/>
          </w:tcPr>
          <w:p>
            <w:pPr>
              <w:pStyle w:val="TableParagraph"/>
              <w:rPr>
                <w:rFonts w:ascii="Calibri"/>
                <w:sz w:val="20"/>
              </w:rPr>
            </w:pPr>
          </w:p>
          <w:p>
            <w:pPr>
              <w:pStyle w:val="TableParagraph"/>
              <w:ind w:left="9" w:right="8"/>
              <w:jc w:val="center"/>
              <w:rPr>
                <w:sz w:val="20"/>
              </w:rPr>
            </w:pPr>
            <w:r>
              <w:rPr>
                <w:spacing w:val="-2"/>
                <w:sz w:val="20"/>
              </w:rPr>
              <w:t>19.39</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4"/>
                <w:sz w:val="20"/>
              </w:rPr>
              <w:t>4.32</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596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P177871</w:t>
            </w:r>
          </w:p>
        </w:tc>
        <w:tc>
          <w:tcPr>
            <w:tcW w:w="2596" w:type="dxa"/>
            <w:shd w:val="clear" w:color="auto" w:fill="F8EDF3"/>
          </w:tcPr>
          <w:p>
            <w:pPr>
              <w:pStyle w:val="TableParagraph"/>
              <w:spacing w:line="232" w:lineRule="exact"/>
              <w:ind w:left="119"/>
              <w:rPr>
                <w:sz w:val="20"/>
              </w:rPr>
            </w:pPr>
            <w:r>
              <w:rPr>
                <w:w w:val="90"/>
                <w:sz w:val="20"/>
              </w:rPr>
              <w:t>Electricity</w:t>
            </w:r>
            <w:r>
              <w:rPr>
                <w:spacing w:val="2"/>
                <w:sz w:val="20"/>
              </w:rPr>
              <w:t> </w:t>
            </w:r>
            <w:r>
              <w:rPr>
                <w:spacing w:val="-2"/>
                <w:sz w:val="20"/>
              </w:rPr>
              <w:t>Sector</w:t>
            </w:r>
          </w:p>
          <w:p>
            <w:pPr>
              <w:pStyle w:val="TableParagraph"/>
              <w:spacing w:line="240" w:lineRule="atLeast"/>
              <w:ind w:left="119" w:right="637"/>
              <w:rPr>
                <w:sz w:val="20"/>
              </w:rPr>
            </w:pPr>
            <w:r>
              <w:rPr>
                <w:sz w:val="20"/>
              </w:rPr>
              <w:t>Modernization</w:t>
            </w:r>
            <w:r>
              <w:rPr>
                <w:spacing w:val="-20"/>
                <w:sz w:val="20"/>
              </w:rPr>
              <w:t> </w:t>
            </w:r>
            <w:r>
              <w:rPr>
                <w:sz w:val="20"/>
              </w:rPr>
              <w:t>and </w:t>
            </w:r>
            <w:r>
              <w:rPr>
                <w:spacing w:val="-4"/>
                <w:sz w:val="20"/>
              </w:rPr>
              <w:t>Sustainability</w:t>
            </w:r>
            <w:r>
              <w:rPr>
                <w:spacing w:val="-19"/>
                <w:sz w:val="20"/>
              </w:rPr>
              <w:t> </w:t>
            </w:r>
            <w:r>
              <w:rPr>
                <w:spacing w:val="-4"/>
                <w:sz w:val="20"/>
              </w:rPr>
              <w:t>Project</w:t>
            </w:r>
          </w:p>
        </w:tc>
        <w:tc>
          <w:tcPr>
            <w:tcW w:w="1049" w:type="dxa"/>
            <w:shd w:val="clear" w:color="auto" w:fill="F8EDF3"/>
          </w:tcPr>
          <w:p>
            <w:pPr>
              <w:pStyle w:val="TableParagraph"/>
              <w:rPr>
                <w:rFonts w:ascii="Calibri"/>
                <w:sz w:val="20"/>
              </w:rPr>
            </w:pPr>
          </w:p>
          <w:p>
            <w:pPr>
              <w:pStyle w:val="TableParagraph"/>
              <w:ind w:right="1"/>
              <w:jc w:val="center"/>
              <w:rPr>
                <w:sz w:val="20"/>
              </w:rPr>
            </w:pPr>
            <w:r>
              <w:rPr>
                <w:spacing w:val="-4"/>
                <w:sz w:val="20"/>
              </w:rPr>
              <w:t>2022</w:t>
            </w:r>
          </w:p>
        </w:tc>
        <w:tc>
          <w:tcPr>
            <w:tcW w:w="1331" w:type="dxa"/>
            <w:shd w:val="clear" w:color="auto" w:fill="F8EDF3"/>
          </w:tcPr>
          <w:p>
            <w:pPr>
              <w:pStyle w:val="TableParagraph"/>
              <w:spacing w:line="252" w:lineRule="auto" w:before="122"/>
              <w:ind w:left="281" w:right="273" w:firstLine="110"/>
              <w:rPr>
                <w:sz w:val="20"/>
              </w:rPr>
            </w:pPr>
            <w:r>
              <w:rPr>
                <w:spacing w:val="-2"/>
                <w:sz w:val="20"/>
              </w:rPr>
              <w:t>Kyrgyz Republic</w:t>
            </w:r>
          </w:p>
        </w:tc>
        <w:tc>
          <w:tcPr>
            <w:tcW w:w="1544" w:type="dxa"/>
            <w:shd w:val="clear" w:color="auto" w:fill="F8EDF3"/>
          </w:tcPr>
          <w:p>
            <w:pPr>
              <w:pStyle w:val="TableParagraph"/>
              <w:rPr>
                <w:rFonts w:ascii="Calibri"/>
                <w:sz w:val="20"/>
              </w:rPr>
            </w:pPr>
          </w:p>
          <w:p>
            <w:pPr>
              <w:pStyle w:val="TableParagraph"/>
              <w:ind w:left="12" w:right="10"/>
              <w:jc w:val="center"/>
              <w:rPr>
                <w:sz w:val="20"/>
              </w:rPr>
            </w:pPr>
            <w:r>
              <w:rPr>
                <w:spacing w:val="-2"/>
                <w:sz w:val="20"/>
              </w:rPr>
              <w:t>50.00</w:t>
            </w:r>
          </w:p>
        </w:tc>
        <w:tc>
          <w:tcPr>
            <w:tcW w:w="1621" w:type="dxa"/>
            <w:shd w:val="clear" w:color="auto" w:fill="F8EDF3"/>
          </w:tcPr>
          <w:p>
            <w:pPr>
              <w:pStyle w:val="TableParagraph"/>
              <w:rPr>
                <w:rFonts w:ascii="Calibri"/>
                <w:sz w:val="20"/>
              </w:rPr>
            </w:pPr>
          </w:p>
          <w:p>
            <w:pPr>
              <w:pStyle w:val="TableParagraph"/>
              <w:ind w:left="9" w:right="8"/>
              <w:jc w:val="center"/>
              <w:rPr>
                <w:sz w:val="20"/>
              </w:rPr>
            </w:pPr>
            <w:r>
              <w:rPr>
                <w:spacing w:val="-2"/>
                <w:sz w:val="20"/>
              </w:rPr>
              <w:t>13.86</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12.81</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597</w:t>
            </w:r>
          </w:p>
        </w:tc>
        <w:tc>
          <w:tcPr>
            <w:tcW w:w="1168" w:type="dxa"/>
          </w:tcPr>
          <w:p>
            <w:pPr>
              <w:pStyle w:val="TableParagraph"/>
              <w:rPr>
                <w:rFonts w:ascii="Calibri"/>
                <w:sz w:val="20"/>
              </w:rPr>
            </w:pPr>
          </w:p>
          <w:p>
            <w:pPr>
              <w:pStyle w:val="TableParagraph"/>
              <w:ind w:left="135"/>
              <w:rPr>
                <w:sz w:val="20"/>
              </w:rPr>
            </w:pPr>
            <w:r>
              <w:rPr>
                <w:spacing w:val="-2"/>
                <w:sz w:val="20"/>
              </w:rPr>
              <w:t>P179284</w:t>
            </w:r>
          </w:p>
        </w:tc>
        <w:tc>
          <w:tcPr>
            <w:tcW w:w="2596" w:type="dxa"/>
          </w:tcPr>
          <w:p>
            <w:pPr>
              <w:pStyle w:val="TableParagraph"/>
              <w:spacing w:line="249" w:lineRule="auto" w:before="2"/>
              <w:ind w:left="119"/>
              <w:rPr>
                <w:sz w:val="20"/>
              </w:rPr>
            </w:pPr>
            <w:r>
              <w:rPr>
                <w:spacing w:val="-2"/>
                <w:sz w:val="20"/>
              </w:rPr>
              <w:t>Lao</w:t>
            </w:r>
            <w:r>
              <w:rPr>
                <w:spacing w:val="-20"/>
                <w:sz w:val="20"/>
              </w:rPr>
              <w:t> </w:t>
            </w:r>
            <w:r>
              <w:rPr>
                <w:spacing w:val="-2"/>
                <w:sz w:val="20"/>
              </w:rPr>
              <w:t>PDR</w:t>
            </w:r>
            <w:r>
              <w:rPr>
                <w:spacing w:val="-21"/>
                <w:sz w:val="20"/>
              </w:rPr>
              <w:t> </w:t>
            </w:r>
            <w:r>
              <w:rPr>
                <w:spacing w:val="-2"/>
                <w:sz w:val="20"/>
              </w:rPr>
              <w:t>Climate</w:t>
            </w:r>
            <w:r>
              <w:rPr>
                <w:spacing w:val="-19"/>
                <w:sz w:val="20"/>
              </w:rPr>
              <w:t> </w:t>
            </w:r>
            <w:r>
              <w:rPr>
                <w:spacing w:val="-2"/>
                <w:sz w:val="20"/>
              </w:rPr>
              <w:t>Resilient </w:t>
            </w:r>
            <w:r>
              <w:rPr>
                <w:sz w:val="20"/>
              </w:rPr>
              <w:t>Road</w:t>
            </w:r>
            <w:r>
              <w:rPr>
                <w:spacing w:val="-18"/>
                <w:sz w:val="20"/>
              </w:rPr>
              <w:t> </w:t>
            </w:r>
            <w:r>
              <w:rPr>
                <w:sz w:val="20"/>
              </w:rPr>
              <w:t>Connectivity</w:t>
            </w:r>
          </w:p>
          <w:p>
            <w:pPr>
              <w:pStyle w:val="TableParagraph"/>
              <w:spacing w:line="223" w:lineRule="exact" w:before="4"/>
              <w:ind w:left="119"/>
              <w:rPr>
                <w:sz w:val="20"/>
              </w:rPr>
            </w:pPr>
            <w:r>
              <w:rPr>
                <w:spacing w:val="-5"/>
                <w:sz w:val="20"/>
              </w:rPr>
              <w:t>Improvement </w:t>
            </w:r>
            <w:r>
              <w:rPr>
                <w:spacing w:val="-2"/>
                <w:sz w:val="20"/>
              </w:rPr>
              <w:t>Project</w:t>
            </w:r>
          </w:p>
        </w:tc>
        <w:tc>
          <w:tcPr>
            <w:tcW w:w="1049" w:type="dxa"/>
          </w:tcPr>
          <w:p>
            <w:pPr>
              <w:pStyle w:val="TableParagraph"/>
              <w:rPr>
                <w:rFonts w:ascii="Calibri"/>
                <w:sz w:val="20"/>
              </w:rPr>
            </w:pPr>
          </w:p>
          <w:p>
            <w:pPr>
              <w:pStyle w:val="TableParagraph"/>
              <w:ind w:right="1"/>
              <w:jc w:val="center"/>
              <w:rPr>
                <w:sz w:val="20"/>
              </w:rPr>
            </w:pPr>
            <w:r>
              <w:rPr>
                <w:spacing w:val="-4"/>
                <w:sz w:val="20"/>
              </w:rPr>
              <w:t>2025</w:t>
            </w:r>
          </w:p>
        </w:tc>
        <w:tc>
          <w:tcPr>
            <w:tcW w:w="1331" w:type="dxa"/>
          </w:tcPr>
          <w:p>
            <w:pPr>
              <w:pStyle w:val="TableParagraph"/>
              <w:spacing w:line="249" w:lineRule="auto" w:before="2"/>
              <w:ind w:left="108" w:right="110"/>
              <w:jc w:val="center"/>
              <w:rPr>
                <w:sz w:val="20"/>
              </w:rPr>
            </w:pPr>
            <w:r>
              <w:rPr>
                <w:sz w:val="20"/>
              </w:rPr>
              <w:t>Lao</w:t>
            </w:r>
            <w:r>
              <w:rPr>
                <w:spacing w:val="-20"/>
                <w:sz w:val="20"/>
              </w:rPr>
              <w:t> </w:t>
            </w:r>
            <w:r>
              <w:rPr>
                <w:sz w:val="20"/>
              </w:rPr>
              <w:t>People's </w:t>
            </w:r>
            <w:r>
              <w:rPr>
                <w:spacing w:val="-2"/>
                <w:sz w:val="20"/>
              </w:rPr>
              <w:t>Democratic</w:t>
            </w:r>
          </w:p>
          <w:p>
            <w:pPr>
              <w:pStyle w:val="TableParagraph"/>
              <w:spacing w:line="223" w:lineRule="exact" w:before="4"/>
              <w:ind w:left="109" w:right="110"/>
              <w:jc w:val="center"/>
              <w:rPr>
                <w:sz w:val="20"/>
              </w:rPr>
            </w:pPr>
            <w:r>
              <w:rPr>
                <w:spacing w:val="-2"/>
                <w:sz w:val="20"/>
              </w:rPr>
              <w:t>Republic</w:t>
            </w:r>
          </w:p>
        </w:tc>
        <w:tc>
          <w:tcPr>
            <w:tcW w:w="1544" w:type="dxa"/>
          </w:tcPr>
          <w:p>
            <w:pPr>
              <w:pStyle w:val="TableParagraph"/>
              <w:rPr>
                <w:rFonts w:ascii="Calibri"/>
                <w:sz w:val="20"/>
              </w:rPr>
            </w:pPr>
          </w:p>
          <w:p>
            <w:pPr>
              <w:pStyle w:val="TableParagraph"/>
              <w:ind w:left="12" w:right="10"/>
              <w:jc w:val="center"/>
              <w:rPr>
                <w:sz w:val="20"/>
              </w:rPr>
            </w:pPr>
            <w:r>
              <w:rPr>
                <w:spacing w:val="-2"/>
                <w:sz w:val="20"/>
              </w:rPr>
              <w:t>56.00</w:t>
            </w:r>
          </w:p>
        </w:tc>
        <w:tc>
          <w:tcPr>
            <w:tcW w:w="1621" w:type="dxa"/>
          </w:tcPr>
          <w:p>
            <w:pPr>
              <w:pStyle w:val="TableParagraph"/>
              <w:rPr>
                <w:rFonts w:ascii="Calibri"/>
                <w:sz w:val="20"/>
              </w:rPr>
            </w:pPr>
          </w:p>
          <w:p>
            <w:pPr>
              <w:pStyle w:val="TableParagraph"/>
              <w:ind w:left="9" w:right="10"/>
              <w:jc w:val="center"/>
              <w:rPr>
                <w:sz w:val="20"/>
              </w:rPr>
            </w:pPr>
            <w:r>
              <w:rPr>
                <w:spacing w:val="-4"/>
                <w:sz w:val="20"/>
              </w:rPr>
              <w:t>0.00</w:t>
            </w:r>
          </w:p>
        </w:tc>
        <w:tc>
          <w:tcPr>
            <w:tcW w:w="1545" w:type="dxa"/>
          </w:tcPr>
          <w:p>
            <w:pPr>
              <w:pStyle w:val="TableParagraph"/>
              <w:rPr>
                <w:rFonts w:ascii="Calibri"/>
                <w:sz w:val="20"/>
              </w:rPr>
            </w:pPr>
          </w:p>
          <w:p>
            <w:pPr>
              <w:pStyle w:val="TableParagraph"/>
              <w:ind w:left="12" w:right="15"/>
              <w:jc w:val="center"/>
              <w:rPr>
                <w:sz w:val="20"/>
              </w:rPr>
            </w:pPr>
            <w:r>
              <w:rPr>
                <w:spacing w:val="-2"/>
                <w:sz w:val="20"/>
              </w:rPr>
              <w:t>56.00</w:t>
            </w:r>
          </w:p>
        </w:tc>
        <w:tc>
          <w:tcPr>
            <w:tcW w:w="1630" w:type="dxa"/>
          </w:tcPr>
          <w:p>
            <w:pPr>
              <w:pStyle w:val="TableParagraph"/>
              <w:rPr>
                <w:rFonts w:ascii="Calibri"/>
                <w:sz w:val="20"/>
              </w:rPr>
            </w:pPr>
          </w:p>
          <w:p>
            <w:pPr>
              <w:pStyle w:val="TableParagraph"/>
              <w:ind w:left="95" w:right="95"/>
              <w:jc w:val="center"/>
              <w:rPr>
                <w:sz w:val="20"/>
              </w:rPr>
            </w:pPr>
            <w:r>
              <w:rPr>
                <w:spacing w:val="-4"/>
                <w:sz w:val="20"/>
              </w:rPr>
              <w:t>0.00</w:t>
            </w:r>
          </w:p>
        </w:tc>
      </w:tr>
      <w:tr>
        <w:trPr>
          <w:trHeight w:val="977"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598</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P173407</w:t>
            </w:r>
          </w:p>
        </w:tc>
        <w:tc>
          <w:tcPr>
            <w:tcW w:w="2596" w:type="dxa"/>
            <w:shd w:val="clear" w:color="auto" w:fill="F8EDF3"/>
          </w:tcPr>
          <w:p>
            <w:pPr>
              <w:pStyle w:val="TableParagraph"/>
              <w:spacing w:line="252" w:lineRule="auto" w:before="2"/>
              <w:ind w:left="119" w:right="159"/>
              <w:rPr>
                <w:sz w:val="20"/>
              </w:rPr>
            </w:pPr>
            <w:r>
              <w:rPr>
                <w:sz w:val="20"/>
              </w:rPr>
              <w:t>Lao</w:t>
            </w:r>
            <w:r>
              <w:rPr>
                <w:spacing w:val="-1"/>
                <w:sz w:val="20"/>
              </w:rPr>
              <w:t> </w:t>
            </w:r>
            <w:r>
              <w:rPr>
                <w:sz w:val="20"/>
              </w:rPr>
              <w:t>PDR</w:t>
            </w:r>
            <w:r>
              <w:rPr>
                <w:spacing w:val="-2"/>
                <w:sz w:val="20"/>
              </w:rPr>
              <w:t> </w:t>
            </w:r>
            <w:r>
              <w:rPr>
                <w:sz w:val="20"/>
              </w:rPr>
              <w:t>Global </w:t>
            </w:r>
            <w:r>
              <w:rPr>
                <w:spacing w:val="-4"/>
                <w:sz w:val="20"/>
              </w:rPr>
              <w:t>Partnership</w:t>
            </w:r>
            <w:r>
              <w:rPr>
                <w:spacing w:val="-19"/>
                <w:sz w:val="20"/>
              </w:rPr>
              <w:t> </w:t>
            </w:r>
            <w:r>
              <w:rPr>
                <w:spacing w:val="-4"/>
                <w:sz w:val="20"/>
              </w:rPr>
              <w:t>for</w:t>
            </w:r>
            <w:r>
              <w:rPr>
                <w:spacing w:val="-20"/>
                <w:sz w:val="20"/>
              </w:rPr>
              <w:t> </w:t>
            </w:r>
            <w:r>
              <w:rPr>
                <w:spacing w:val="-4"/>
                <w:sz w:val="20"/>
              </w:rPr>
              <w:t>Education </w:t>
            </w:r>
            <w:r>
              <w:rPr>
                <w:sz w:val="20"/>
              </w:rPr>
              <w:t>III: Learning and Equity</w:t>
            </w:r>
          </w:p>
          <w:p>
            <w:pPr>
              <w:pStyle w:val="TableParagraph"/>
              <w:spacing w:line="223" w:lineRule="exact"/>
              <w:ind w:left="119"/>
              <w:rPr>
                <w:sz w:val="20"/>
              </w:rPr>
            </w:pPr>
            <w:r>
              <w:rPr>
                <w:spacing w:val="-5"/>
                <w:sz w:val="20"/>
              </w:rPr>
              <w:t>Acceleration</w:t>
            </w:r>
            <w:r>
              <w:rPr>
                <w:spacing w:val="-1"/>
                <w:sz w:val="20"/>
              </w:rPr>
              <w:t> </w:t>
            </w:r>
            <w:r>
              <w:rPr>
                <w:spacing w:val="-2"/>
                <w:sz w:val="20"/>
              </w:rPr>
              <w:t>Project</w:t>
            </w:r>
          </w:p>
        </w:tc>
        <w:tc>
          <w:tcPr>
            <w:tcW w:w="1049" w:type="dxa"/>
            <w:shd w:val="clear" w:color="auto" w:fill="F8EDF3"/>
          </w:tcPr>
          <w:p>
            <w:pPr>
              <w:pStyle w:val="TableParagraph"/>
              <w:spacing w:before="122"/>
              <w:rPr>
                <w:rFonts w:ascii="Calibri"/>
                <w:sz w:val="20"/>
              </w:rPr>
            </w:pPr>
          </w:p>
          <w:p>
            <w:pPr>
              <w:pStyle w:val="TableParagraph"/>
              <w:ind w:right="1"/>
              <w:jc w:val="center"/>
              <w:rPr>
                <w:sz w:val="20"/>
              </w:rPr>
            </w:pPr>
            <w:r>
              <w:rPr>
                <w:spacing w:val="-4"/>
                <w:sz w:val="20"/>
              </w:rPr>
              <w:t>2021</w:t>
            </w:r>
          </w:p>
        </w:tc>
        <w:tc>
          <w:tcPr>
            <w:tcW w:w="1331" w:type="dxa"/>
            <w:shd w:val="clear" w:color="auto" w:fill="F8EDF3"/>
          </w:tcPr>
          <w:p>
            <w:pPr>
              <w:pStyle w:val="TableParagraph"/>
              <w:spacing w:line="252" w:lineRule="auto" w:before="124"/>
              <w:ind w:left="108" w:right="110"/>
              <w:jc w:val="center"/>
              <w:rPr>
                <w:sz w:val="20"/>
              </w:rPr>
            </w:pPr>
            <w:r>
              <w:rPr>
                <w:sz w:val="20"/>
              </w:rPr>
              <w:t>Lao</w:t>
            </w:r>
            <w:r>
              <w:rPr>
                <w:spacing w:val="-20"/>
                <w:sz w:val="20"/>
              </w:rPr>
              <w:t> </w:t>
            </w:r>
            <w:r>
              <w:rPr>
                <w:sz w:val="20"/>
              </w:rPr>
              <w:t>People's </w:t>
            </w:r>
            <w:r>
              <w:rPr>
                <w:spacing w:val="-2"/>
                <w:sz w:val="20"/>
              </w:rPr>
              <w:t>Democratic Republic</w:t>
            </w:r>
          </w:p>
        </w:tc>
        <w:tc>
          <w:tcPr>
            <w:tcW w:w="1544" w:type="dxa"/>
            <w:shd w:val="clear" w:color="auto" w:fill="F8EDF3"/>
          </w:tcPr>
          <w:p>
            <w:pPr>
              <w:pStyle w:val="TableParagraph"/>
              <w:spacing w:before="122"/>
              <w:rPr>
                <w:rFonts w:ascii="Calibri"/>
                <w:sz w:val="20"/>
              </w:rPr>
            </w:pPr>
          </w:p>
          <w:p>
            <w:pPr>
              <w:pStyle w:val="TableParagraph"/>
              <w:ind w:left="12" w:right="10"/>
              <w:jc w:val="center"/>
              <w:rPr>
                <w:sz w:val="20"/>
              </w:rPr>
            </w:pPr>
            <w:r>
              <w:rPr>
                <w:spacing w:val="-2"/>
                <w:sz w:val="20"/>
              </w:rPr>
              <w:t>47.40</w:t>
            </w:r>
          </w:p>
        </w:tc>
        <w:tc>
          <w:tcPr>
            <w:tcW w:w="1621" w:type="dxa"/>
            <w:shd w:val="clear" w:color="auto" w:fill="F8EDF3"/>
          </w:tcPr>
          <w:p>
            <w:pPr>
              <w:pStyle w:val="TableParagraph"/>
              <w:spacing w:before="122"/>
              <w:rPr>
                <w:rFonts w:ascii="Calibri"/>
                <w:sz w:val="20"/>
              </w:rPr>
            </w:pPr>
          </w:p>
          <w:p>
            <w:pPr>
              <w:pStyle w:val="TableParagraph"/>
              <w:ind w:left="9" w:right="8"/>
              <w:jc w:val="center"/>
              <w:rPr>
                <w:sz w:val="20"/>
              </w:rPr>
            </w:pPr>
            <w:r>
              <w:rPr>
                <w:spacing w:val="-2"/>
                <w:sz w:val="20"/>
              </w:rPr>
              <w:t>16.65</w:t>
            </w:r>
          </w:p>
        </w:tc>
        <w:tc>
          <w:tcPr>
            <w:tcW w:w="1545" w:type="dxa"/>
            <w:shd w:val="clear" w:color="auto" w:fill="F8EDF3"/>
          </w:tcPr>
          <w:p>
            <w:pPr>
              <w:pStyle w:val="TableParagraph"/>
              <w:spacing w:before="122"/>
              <w:rPr>
                <w:rFonts w:ascii="Calibri"/>
                <w:sz w:val="20"/>
              </w:rPr>
            </w:pPr>
          </w:p>
          <w:p>
            <w:pPr>
              <w:pStyle w:val="TableParagraph"/>
              <w:ind w:left="12" w:right="15"/>
              <w:jc w:val="center"/>
              <w:rPr>
                <w:sz w:val="20"/>
              </w:rPr>
            </w:pPr>
            <w:r>
              <w:rPr>
                <w:spacing w:val="-2"/>
                <w:sz w:val="20"/>
              </w:rPr>
              <w:t>17.40</w:t>
            </w:r>
          </w:p>
        </w:tc>
        <w:tc>
          <w:tcPr>
            <w:tcW w:w="1630" w:type="dxa"/>
            <w:shd w:val="clear" w:color="auto" w:fill="F8EDF3"/>
          </w:tcPr>
          <w:p>
            <w:pPr>
              <w:pStyle w:val="TableParagraph"/>
              <w:spacing w:before="122"/>
              <w:rPr>
                <w:rFonts w:ascii="Calibri"/>
                <w:sz w:val="20"/>
              </w:rPr>
            </w:pPr>
          </w:p>
          <w:p>
            <w:pPr>
              <w:pStyle w:val="TableParagraph"/>
              <w:ind w:left="95" w:right="95"/>
              <w:jc w:val="center"/>
              <w:rPr>
                <w:sz w:val="20"/>
              </w:rPr>
            </w:pPr>
            <w:r>
              <w:rPr>
                <w:spacing w:val="-4"/>
                <w:sz w:val="20"/>
              </w:rPr>
              <w:t>4.54</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599</w:t>
            </w:r>
          </w:p>
        </w:tc>
        <w:tc>
          <w:tcPr>
            <w:tcW w:w="1168" w:type="dxa"/>
          </w:tcPr>
          <w:p>
            <w:pPr>
              <w:pStyle w:val="TableParagraph"/>
              <w:rPr>
                <w:rFonts w:ascii="Calibri"/>
                <w:sz w:val="20"/>
              </w:rPr>
            </w:pPr>
          </w:p>
          <w:p>
            <w:pPr>
              <w:pStyle w:val="TableParagraph"/>
              <w:ind w:left="135"/>
              <w:rPr>
                <w:sz w:val="20"/>
              </w:rPr>
            </w:pPr>
            <w:r>
              <w:rPr>
                <w:spacing w:val="-2"/>
                <w:sz w:val="20"/>
              </w:rPr>
              <w:t>P510198</w:t>
            </w:r>
          </w:p>
        </w:tc>
        <w:tc>
          <w:tcPr>
            <w:tcW w:w="2596" w:type="dxa"/>
          </w:tcPr>
          <w:p>
            <w:pPr>
              <w:pStyle w:val="TableParagraph"/>
              <w:spacing w:line="249" w:lineRule="auto" w:before="2"/>
              <w:ind w:left="119" w:right="108"/>
              <w:rPr>
                <w:sz w:val="20"/>
              </w:rPr>
            </w:pPr>
            <w:r>
              <w:rPr>
                <w:spacing w:val="-2"/>
                <w:sz w:val="20"/>
              </w:rPr>
              <w:t>Lao</w:t>
            </w:r>
            <w:r>
              <w:rPr>
                <w:spacing w:val="-20"/>
                <w:sz w:val="20"/>
              </w:rPr>
              <w:t> </w:t>
            </w:r>
            <w:r>
              <w:rPr>
                <w:spacing w:val="-2"/>
                <w:sz w:val="20"/>
              </w:rPr>
              <w:t>PDR</w:t>
            </w:r>
            <w:r>
              <w:rPr>
                <w:spacing w:val="-21"/>
                <w:sz w:val="20"/>
              </w:rPr>
              <w:t> </w:t>
            </w:r>
            <w:r>
              <w:rPr>
                <w:spacing w:val="-2"/>
                <w:sz w:val="20"/>
              </w:rPr>
              <w:t>Pollution</w:t>
            </w:r>
            <w:r>
              <w:rPr>
                <w:spacing w:val="-20"/>
                <w:sz w:val="20"/>
              </w:rPr>
              <w:t> </w:t>
            </w:r>
            <w:r>
              <w:rPr>
                <w:spacing w:val="-2"/>
                <w:sz w:val="20"/>
              </w:rPr>
              <w:t>and </w:t>
            </w:r>
            <w:r>
              <w:rPr>
                <w:sz w:val="20"/>
              </w:rPr>
              <w:t>Waste</w:t>
            </w:r>
            <w:r>
              <w:rPr>
                <w:spacing w:val="-18"/>
                <w:sz w:val="20"/>
              </w:rPr>
              <w:t> </w:t>
            </w:r>
            <w:r>
              <w:rPr>
                <w:sz w:val="20"/>
              </w:rPr>
              <w:t>Management</w:t>
            </w:r>
          </w:p>
          <w:p>
            <w:pPr>
              <w:pStyle w:val="TableParagraph"/>
              <w:spacing w:line="223" w:lineRule="exact" w:before="4"/>
              <w:ind w:left="119"/>
              <w:rPr>
                <w:sz w:val="20"/>
              </w:rPr>
            </w:pPr>
            <w:r>
              <w:rPr>
                <w:spacing w:val="-2"/>
                <w:sz w:val="20"/>
              </w:rPr>
              <w:t>Project</w:t>
            </w:r>
          </w:p>
        </w:tc>
        <w:tc>
          <w:tcPr>
            <w:tcW w:w="1049" w:type="dxa"/>
          </w:tcPr>
          <w:p>
            <w:pPr>
              <w:pStyle w:val="TableParagraph"/>
              <w:rPr>
                <w:rFonts w:ascii="Calibri"/>
                <w:sz w:val="20"/>
              </w:rPr>
            </w:pPr>
          </w:p>
          <w:p>
            <w:pPr>
              <w:pStyle w:val="TableParagraph"/>
              <w:ind w:right="1"/>
              <w:jc w:val="center"/>
              <w:rPr>
                <w:sz w:val="20"/>
              </w:rPr>
            </w:pPr>
            <w:r>
              <w:rPr>
                <w:spacing w:val="-4"/>
                <w:sz w:val="20"/>
              </w:rPr>
              <w:t>2025</w:t>
            </w:r>
          </w:p>
        </w:tc>
        <w:tc>
          <w:tcPr>
            <w:tcW w:w="1331" w:type="dxa"/>
          </w:tcPr>
          <w:p>
            <w:pPr>
              <w:pStyle w:val="TableParagraph"/>
              <w:spacing w:line="249" w:lineRule="auto" w:before="2"/>
              <w:ind w:left="108" w:right="110"/>
              <w:jc w:val="center"/>
              <w:rPr>
                <w:sz w:val="20"/>
              </w:rPr>
            </w:pPr>
            <w:r>
              <w:rPr>
                <w:sz w:val="20"/>
              </w:rPr>
              <w:t>Lao</w:t>
            </w:r>
            <w:r>
              <w:rPr>
                <w:spacing w:val="-20"/>
                <w:sz w:val="20"/>
              </w:rPr>
              <w:t> </w:t>
            </w:r>
            <w:r>
              <w:rPr>
                <w:sz w:val="20"/>
              </w:rPr>
              <w:t>People's </w:t>
            </w:r>
            <w:r>
              <w:rPr>
                <w:spacing w:val="-2"/>
                <w:sz w:val="20"/>
              </w:rPr>
              <w:t>Democratic</w:t>
            </w:r>
          </w:p>
          <w:p>
            <w:pPr>
              <w:pStyle w:val="TableParagraph"/>
              <w:spacing w:line="223" w:lineRule="exact" w:before="4"/>
              <w:ind w:left="109" w:right="110"/>
              <w:jc w:val="center"/>
              <w:rPr>
                <w:sz w:val="20"/>
              </w:rPr>
            </w:pPr>
            <w:r>
              <w:rPr>
                <w:spacing w:val="-2"/>
                <w:sz w:val="20"/>
              </w:rPr>
              <w:t>Republic</w:t>
            </w:r>
          </w:p>
        </w:tc>
        <w:tc>
          <w:tcPr>
            <w:tcW w:w="1544" w:type="dxa"/>
          </w:tcPr>
          <w:p>
            <w:pPr>
              <w:pStyle w:val="TableParagraph"/>
              <w:rPr>
                <w:rFonts w:ascii="Calibri"/>
                <w:sz w:val="20"/>
              </w:rPr>
            </w:pPr>
          </w:p>
          <w:p>
            <w:pPr>
              <w:pStyle w:val="TableParagraph"/>
              <w:ind w:left="12" w:right="10"/>
              <w:jc w:val="center"/>
              <w:rPr>
                <w:sz w:val="20"/>
              </w:rPr>
            </w:pPr>
            <w:r>
              <w:rPr>
                <w:spacing w:val="-2"/>
                <w:sz w:val="20"/>
              </w:rPr>
              <w:t>34.50</w:t>
            </w:r>
          </w:p>
        </w:tc>
        <w:tc>
          <w:tcPr>
            <w:tcW w:w="1621" w:type="dxa"/>
          </w:tcPr>
          <w:p>
            <w:pPr>
              <w:pStyle w:val="TableParagraph"/>
              <w:rPr>
                <w:rFonts w:ascii="Calibri"/>
                <w:sz w:val="20"/>
              </w:rPr>
            </w:pPr>
          </w:p>
          <w:p>
            <w:pPr>
              <w:pStyle w:val="TableParagraph"/>
              <w:ind w:left="9" w:right="10"/>
              <w:jc w:val="center"/>
              <w:rPr>
                <w:sz w:val="20"/>
              </w:rPr>
            </w:pPr>
            <w:r>
              <w:rPr>
                <w:spacing w:val="-4"/>
                <w:sz w:val="20"/>
              </w:rPr>
              <w:t>0.00</w:t>
            </w:r>
          </w:p>
        </w:tc>
        <w:tc>
          <w:tcPr>
            <w:tcW w:w="1545" w:type="dxa"/>
          </w:tcPr>
          <w:p>
            <w:pPr>
              <w:pStyle w:val="TableParagraph"/>
              <w:rPr>
                <w:rFonts w:ascii="Calibri"/>
                <w:sz w:val="20"/>
              </w:rPr>
            </w:pPr>
          </w:p>
          <w:p>
            <w:pPr>
              <w:pStyle w:val="TableParagraph"/>
              <w:ind w:left="12" w:right="15"/>
              <w:jc w:val="center"/>
              <w:rPr>
                <w:sz w:val="20"/>
              </w:rPr>
            </w:pPr>
            <w:r>
              <w:rPr>
                <w:spacing w:val="-2"/>
                <w:sz w:val="20"/>
              </w:rPr>
              <w:t>34.50</w:t>
            </w:r>
          </w:p>
        </w:tc>
        <w:tc>
          <w:tcPr>
            <w:tcW w:w="1630" w:type="dxa"/>
          </w:tcPr>
          <w:p>
            <w:pPr>
              <w:pStyle w:val="TableParagraph"/>
              <w:rPr>
                <w:rFonts w:ascii="Calibri"/>
                <w:sz w:val="20"/>
              </w:rPr>
            </w:pPr>
          </w:p>
          <w:p>
            <w:pPr>
              <w:pStyle w:val="TableParagraph"/>
              <w:ind w:left="95" w:right="95"/>
              <w:jc w:val="center"/>
              <w:rPr>
                <w:sz w:val="20"/>
              </w:rPr>
            </w:pPr>
            <w:r>
              <w:rPr>
                <w:spacing w:val="-4"/>
                <w:sz w:val="20"/>
              </w:rPr>
              <w:t>0.00</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600</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P157963</w:t>
            </w:r>
          </w:p>
        </w:tc>
        <w:tc>
          <w:tcPr>
            <w:tcW w:w="2596" w:type="dxa"/>
            <w:shd w:val="clear" w:color="auto" w:fill="F8EDF3"/>
          </w:tcPr>
          <w:p>
            <w:pPr>
              <w:pStyle w:val="TableParagraph"/>
              <w:spacing w:before="2"/>
              <w:rPr>
                <w:rFonts w:ascii="Calibri"/>
                <w:sz w:val="20"/>
              </w:rPr>
            </w:pPr>
          </w:p>
          <w:p>
            <w:pPr>
              <w:pStyle w:val="TableParagraph"/>
              <w:ind w:left="119"/>
              <w:rPr>
                <w:sz w:val="20"/>
              </w:rPr>
            </w:pPr>
            <w:r>
              <w:rPr>
                <w:spacing w:val="-4"/>
                <w:sz w:val="20"/>
              </w:rPr>
              <w:t>Poverty</w:t>
            </w:r>
            <w:r>
              <w:rPr>
                <w:spacing w:val="-14"/>
                <w:sz w:val="20"/>
              </w:rPr>
              <w:t> </w:t>
            </w:r>
            <w:r>
              <w:rPr>
                <w:spacing w:val="-4"/>
                <w:sz w:val="20"/>
              </w:rPr>
              <w:t>Reduction</w:t>
            </w:r>
            <w:r>
              <w:rPr>
                <w:spacing w:val="-15"/>
                <w:sz w:val="20"/>
              </w:rPr>
              <w:t> </w:t>
            </w:r>
            <w:r>
              <w:rPr>
                <w:spacing w:val="-4"/>
                <w:sz w:val="20"/>
              </w:rPr>
              <w:t>Fund</w:t>
            </w:r>
            <w:r>
              <w:rPr>
                <w:spacing w:val="-13"/>
                <w:sz w:val="20"/>
              </w:rPr>
              <w:t> </w:t>
            </w:r>
            <w:r>
              <w:rPr>
                <w:spacing w:val="-5"/>
                <w:sz w:val="20"/>
              </w:rPr>
              <w:t>III</w:t>
            </w:r>
          </w:p>
        </w:tc>
        <w:tc>
          <w:tcPr>
            <w:tcW w:w="1049" w:type="dxa"/>
            <w:shd w:val="clear" w:color="auto" w:fill="F8EDF3"/>
          </w:tcPr>
          <w:p>
            <w:pPr>
              <w:pStyle w:val="TableParagraph"/>
              <w:spacing w:before="2"/>
              <w:rPr>
                <w:rFonts w:ascii="Calibri"/>
                <w:sz w:val="20"/>
              </w:rPr>
            </w:pPr>
          </w:p>
          <w:p>
            <w:pPr>
              <w:pStyle w:val="TableParagraph"/>
              <w:ind w:right="1"/>
              <w:jc w:val="center"/>
              <w:rPr>
                <w:sz w:val="20"/>
              </w:rPr>
            </w:pPr>
            <w:r>
              <w:rPr>
                <w:spacing w:val="-4"/>
                <w:sz w:val="20"/>
              </w:rPr>
              <w:t>2016</w:t>
            </w:r>
          </w:p>
        </w:tc>
        <w:tc>
          <w:tcPr>
            <w:tcW w:w="1331" w:type="dxa"/>
            <w:shd w:val="clear" w:color="auto" w:fill="F8EDF3"/>
          </w:tcPr>
          <w:p>
            <w:pPr>
              <w:pStyle w:val="TableParagraph"/>
              <w:spacing w:before="2"/>
              <w:ind w:left="153" w:hanging="39"/>
              <w:rPr>
                <w:sz w:val="20"/>
              </w:rPr>
            </w:pPr>
            <w:r>
              <w:rPr>
                <w:spacing w:val="-2"/>
                <w:sz w:val="20"/>
              </w:rPr>
              <w:t>Lao</w:t>
            </w:r>
            <w:r>
              <w:rPr>
                <w:spacing w:val="-16"/>
                <w:sz w:val="20"/>
              </w:rPr>
              <w:t> </w:t>
            </w:r>
            <w:r>
              <w:rPr>
                <w:spacing w:val="-2"/>
                <w:sz w:val="20"/>
              </w:rPr>
              <w:t>People's</w:t>
            </w:r>
          </w:p>
          <w:p>
            <w:pPr>
              <w:pStyle w:val="TableParagraph"/>
              <w:spacing w:line="240" w:lineRule="atLeast"/>
              <w:ind w:left="281" w:right="155" w:hanging="128"/>
              <w:rPr>
                <w:sz w:val="20"/>
              </w:rPr>
            </w:pPr>
            <w:r>
              <w:rPr>
                <w:spacing w:val="-2"/>
                <w:sz w:val="20"/>
              </w:rPr>
              <w:t>Democratic Republic</w:t>
            </w:r>
          </w:p>
        </w:tc>
        <w:tc>
          <w:tcPr>
            <w:tcW w:w="1544" w:type="dxa"/>
            <w:shd w:val="clear" w:color="auto" w:fill="F8EDF3"/>
          </w:tcPr>
          <w:p>
            <w:pPr>
              <w:pStyle w:val="TableParagraph"/>
              <w:spacing w:before="2"/>
              <w:rPr>
                <w:rFonts w:ascii="Calibri"/>
                <w:sz w:val="20"/>
              </w:rPr>
            </w:pPr>
          </w:p>
          <w:p>
            <w:pPr>
              <w:pStyle w:val="TableParagraph"/>
              <w:ind w:left="12" w:right="10"/>
              <w:jc w:val="center"/>
              <w:rPr>
                <w:sz w:val="20"/>
              </w:rPr>
            </w:pPr>
            <w:r>
              <w:rPr>
                <w:spacing w:val="-2"/>
                <w:sz w:val="20"/>
              </w:rPr>
              <w:t>52.37</w:t>
            </w:r>
          </w:p>
        </w:tc>
        <w:tc>
          <w:tcPr>
            <w:tcW w:w="1621" w:type="dxa"/>
            <w:shd w:val="clear" w:color="auto" w:fill="F8EDF3"/>
          </w:tcPr>
          <w:p>
            <w:pPr>
              <w:pStyle w:val="TableParagraph"/>
              <w:spacing w:before="2"/>
              <w:rPr>
                <w:rFonts w:ascii="Calibri"/>
                <w:sz w:val="20"/>
              </w:rPr>
            </w:pPr>
          </w:p>
          <w:p>
            <w:pPr>
              <w:pStyle w:val="TableParagraph"/>
              <w:ind w:left="9" w:right="8"/>
              <w:jc w:val="center"/>
              <w:rPr>
                <w:sz w:val="20"/>
              </w:rPr>
            </w:pPr>
            <w:r>
              <w:rPr>
                <w:spacing w:val="-2"/>
                <w:sz w:val="20"/>
              </w:rPr>
              <w:t>52.04</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jc w:val="center"/>
              <w:rPr>
                <w:sz w:val="20"/>
              </w:rPr>
            </w:pPr>
            <w:r>
              <w:rPr>
                <w:w w:val="90"/>
                <w:sz w:val="20"/>
              </w:rPr>
              <w:t>-</w:t>
            </w:r>
            <w:r>
              <w:rPr>
                <w:spacing w:val="-4"/>
                <w:sz w:val="20"/>
              </w:rPr>
              <w:t>0.13</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601</w:t>
            </w:r>
          </w:p>
        </w:tc>
        <w:tc>
          <w:tcPr>
            <w:tcW w:w="1168" w:type="dxa"/>
          </w:tcPr>
          <w:p>
            <w:pPr>
              <w:pStyle w:val="TableParagraph"/>
              <w:spacing w:before="2"/>
              <w:rPr>
                <w:rFonts w:ascii="Calibri"/>
                <w:sz w:val="20"/>
              </w:rPr>
            </w:pPr>
          </w:p>
          <w:p>
            <w:pPr>
              <w:pStyle w:val="TableParagraph"/>
              <w:ind w:left="135"/>
              <w:rPr>
                <w:sz w:val="20"/>
              </w:rPr>
            </w:pPr>
            <w:r>
              <w:rPr>
                <w:spacing w:val="-2"/>
                <w:sz w:val="20"/>
              </w:rPr>
              <w:t>P158504</w:t>
            </w:r>
          </w:p>
        </w:tc>
        <w:tc>
          <w:tcPr>
            <w:tcW w:w="2596" w:type="dxa"/>
          </w:tcPr>
          <w:p>
            <w:pPr>
              <w:pStyle w:val="TableParagraph"/>
              <w:spacing w:line="252" w:lineRule="auto" w:before="124"/>
              <w:ind w:left="119" w:right="253"/>
              <w:rPr>
                <w:sz w:val="20"/>
              </w:rPr>
            </w:pPr>
            <w:r>
              <w:rPr>
                <w:spacing w:val="-2"/>
                <w:sz w:val="20"/>
              </w:rPr>
              <w:t>Lao</w:t>
            </w:r>
            <w:r>
              <w:rPr>
                <w:spacing w:val="-20"/>
                <w:sz w:val="20"/>
              </w:rPr>
              <w:t> </w:t>
            </w:r>
            <w:r>
              <w:rPr>
                <w:spacing w:val="-2"/>
                <w:sz w:val="20"/>
              </w:rPr>
              <w:t>Road</w:t>
            </w:r>
            <w:r>
              <w:rPr>
                <w:spacing w:val="-20"/>
                <w:sz w:val="20"/>
              </w:rPr>
              <w:t> </w:t>
            </w:r>
            <w:r>
              <w:rPr>
                <w:spacing w:val="-2"/>
                <w:sz w:val="20"/>
              </w:rPr>
              <w:t>Sector</w:t>
            </w:r>
            <w:r>
              <w:rPr>
                <w:spacing w:val="-20"/>
                <w:sz w:val="20"/>
              </w:rPr>
              <w:t> </w:t>
            </w:r>
            <w:r>
              <w:rPr>
                <w:spacing w:val="-2"/>
                <w:sz w:val="20"/>
              </w:rPr>
              <w:t>Project</w:t>
            </w:r>
            <w:r>
              <w:rPr>
                <w:spacing w:val="-20"/>
                <w:sz w:val="20"/>
              </w:rPr>
              <w:t> </w:t>
            </w:r>
            <w:r>
              <w:rPr>
                <w:spacing w:val="-2"/>
                <w:sz w:val="20"/>
              </w:rPr>
              <w:t>2 (LRSP2)</w:t>
            </w:r>
          </w:p>
        </w:tc>
        <w:tc>
          <w:tcPr>
            <w:tcW w:w="1049" w:type="dxa"/>
          </w:tcPr>
          <w:p>
            <w:pPr>
              <w:pStyle w:val="TableParagraph"/>
              <w:spacing w:before="2"/>
              <w:rPr>
                <w:rFonts w:ascii="Calibri"/>
                <w:sz w:val="20"/>
              </w:rPr>
            </w:pPr>
          </w:p>
          <w:p>
            <w:pPr>
              <w:pStyle w:val="TableParagraph"/>
              <w:ind w:right="1"/>
              <w:jc w:val="center"/>
              <w:rPr>
                <w:sz w:val="20"/>
              </w:rPr>
            </w:pPr>
            <w:r>
              <w:rPr>
                <w:spacing w:val="-4"/>
                <w:sz w:val="20"/>
              </w:rPr>
              <w:t>2017</w:t>
            </w:r>
          </w:p>
        </w:tc>
        <w:tc>
          <w:tcPr>
            <w:tcW w:w="1331" w:type="dxa"/>
          </w:tcPr>
          <w:p>
            <w:pPr>
              <w:pStyle w:val="TableParagraph"/>
              <w:spacing w:before="2"/>
              <w:ind w:left="153" w:hanging="39"/>
              <w:rPr>
                <w:sz w:val="20"/>
              </w:rPr>
            </w:pPr>
            <w:r>
              <w:rPr>
                <w:spacing w:val="-2"/>
                <w:sz w:val="20"/>
              </w:rPr>
              <w:t>Lao</w:t>
            </w:r>
            <w:r>
              <w:rPr>
                <w:spacing w:val="-16"/>
                <w:sz w:val="20"/>
              </w:rPr>
              <w:t> </w:t>
            </w:r>
            <w:r>
              <w:rPr>
                <w:spacing w:val="-2"/>
                <w:sz w:val="20"/>
              </w:rPr>
              <w:t>People's</w:t>
            </w:r>
          </w:p>
          <w:p>
            <w:pPr>
              <w:pStyle w:val="TableParagraph"/>
              <w:spacing w:line="240" w:lineRule="atLeast"/>
              <w:ind w:left="281" w:right="155" w:hanging="128"/>
              <w:rPr>
                <w:sz w:val="20"/>
              </w:rPr>
            </w:pPr>
            <w:r>
              <w:rPr>
                <w:spacing w:val="-2"/>
                <w:sz w:val="20"/>
              </w:rPr>
              <w:t>Democratic Republic</w:t>
            </w:r>
          </w:p>
        </w:tc>
        <w:tc>
          <w:tcPr>
            <w:tcW w:w="1544" w:type="dxa"/>
          </w:tcPr>
          <w:p>
            <w:pPr>
              <w:pStyle w:val="TableParagraph"/>
              <w:spacing w:before="2"/>
              <w:rPr>
                <w:rFonts w:ascii="Calibri"/>
                <w:sz w:val="20"/>
              </w:rPr>
            </w:pPr>
          </w:p>
          <w:p>
            <w:pPr>
              <w:pStyle w:val="TableParagraph"/>
              <w:ind w:left="12" w:right="10"/>
              <w:jc w:val="center"/>
              <w:rPr>
                <w:sz w:val="20"/>
              </w:rPr>
            </w:pPr>
            <w:r>
              <w:rPr>
                <w:spacing w:val="-2"/>
                <w:sz w:val="20"/>
              </w:rPr>
              <w:t>50.00</w:t>
            </w:r>
          </w:p>
        </w:tc>
        <w:tc>
          <w:tcPr>
            <w:tcW w:w="1621" w:type="dxa"/>
          </w:tcPr>
          <w:p>
            <w:pPr>
              <w:pStyle w:val="TableParagraph"/>
              <w:spacing w:before="2"/>
              <w:rPr>
                <w:rFonts w:ascii="Calibri"/>
                <w:sz w:val="20"/>
              </w:rPr>
            </w:pPr>
          </w:p>
          <w:p>
            <w:pPr>
              <w:pStyle w:val="TableParagraph"/>
              <w:ind w:left="9" w:right="8"/>
              <w:jc w:val="center"/>
              <w:rPr>
                <w:sz w:val="20"/>
              </w:rPr>
            </w:pPr>
            <w:r>
              <w:rPr>
                <w:spacing w:val="-2"/>
                <w:sz w:val="20"/>
              </w:rPr>
              <w:t>49.37</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5"/>
              <w:jc w:val="center"/>
              <w:rPr>
                <w:sz w:val="20"/>
              </w:rPr>
            </w:pPr>
            <w:r>
              <w:rPr>
                <w:spacing w:val="-4"/>
                <w:sz w:val="20"/>
              </w:rPr>
              <w:t>6.99</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602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P160930</w:t>
            </w:r>
          </w:p>
        </w:tc>
        <w:tc>
          <w:tcPr>
            <w:tcW w:w="2596" w:type="dxa"/>
            <w:shd w:val="clear" w:color="auto" w:fill="F8EDF3"/>
          </w:tcPr>
          <w:p>
            <w:pPr>
              <w:pStyle w:val="TableParagraph"/>
              <w:spacing w:line="252" w:lineRule="auto" w:before="2"/>
              <w:ind w:left="119" w:right="174"/>
              <w:rPr>
                <w:sz w:val="20"/>
              </w:rPr>
            </w:pPr>
            <w:r>
              <w:rPr>
                <w:sz w:val="20"/>
              </w:rPr>
              <w:t>Lao PDR Southeast Asia Disaster</w:t>
            </w:r>
            <w:r>
              <w:rPr>
                <w:spacing w:val="-20"/>
                <w:sz w:val="20"/>
              </w:rPr>
              <w:t> </w:t>
            </w:r>
            <w:r>
              <w:rPr>
                <w:sz w:val="20"/>
              </w:rPr>
              <w:t>Risk</w:t>
            </w:r>
            <w:r>
              <w:rPr>
                <w:spacing w:val="-21"/>
                <w:sz w:val="20"/>
              </w:rPr>
              <w:t> </w:t>
            </w:r>
            <w:r>
              <w:rPr>
                <w:sz w:val="20"/>
              </w:rPr>
              <w:t>Management</w:t>
            </w:r>
          </w:p>
          <w:p>
            <w:pPr>
              <w:pStyle w:val="TableParagraph"/>
              <w:spacing w:line="223" w:lineRule="exact" w:before="1"/>
              <w:ind w:left="119"/>
              <w:rPr>
                <w:sz w:val="20"/>
              </w:rPr>
            </w:pPr>
            <w:r>
              <w:rPr>
                <w:spacing w:val="-2"/>
                <w:sz w:val="20"/>
              </w:rPr>
              <w:t>Project</w:t>
            </w:r>
          </w:p>
        </w:tc>
        <w:tc>
          <w:tcPr>
            <w:tcW w:w="1049" w:type="dxa"/>
            <w:shd w:val="clear" w:color="auto" w:fill="F8EDF3"/>
          </w:tcPr>
          <w:p>
            <w:pPr>
              <w:pStyle w:val="TableParagraph"/>
              <w:spacing w:before="2"/>
              <w:rPr>
                <w:rFonts w:ascii="Calibri"/>
                <w:sz w:val="20"/>
              </w:rPr>
            </w:pPr>
          </w:p>
          <w:p>
            <w:pPr>
              <w:pStyle w:val="TableParagraph"/>
              <w:ind w:right="1"/>
              <w:jc w:val="center"/>
              <w:rPr>
                <w:sz w:val="20"/>
              </w:rPr>
            </w:pPr>
            <w:r>
              <w:rPr>
                <w:spacing w:val="-4"/>
                <w:sz w:val="20"/>
              </w:rPr>
              <w:t>2018</w:t>
            </w:r>
          </w:p>
        </w:tc>
        <w:tc>
          <w:tcPr>
            <w:tcW w:w="1331" w:type="dxa"/>
            <w:shd w:val="clear" w:color="auto" w:fill="F8EDF3"/>
          </w:tcPr>
          <w:p>
            <w:pPr>
              <w:pStyle w:val="TableParagraph"/>
              <w:spacing w:line="252" w:lineRule="auto" w:before="2"/>
              <w:ind w:left="108" w:right="110"/>
              <w:jc w:val="center"/>
              <w:rPr>
                <w:sz w:val="20"/>
              </w:rPr>
            </w:pPr>
            <w:r>
              <w:rPr>
                <w:sz w:val="20"/>
              </w:rPr>
              <w:t>Lao</w:t>
            </w:r>
            <w:r>
              <w:rPr>
                <w:spacing w:val="-20"/>
                <w:sz w:val="20"/>
              </w:rPr>
              <w:t> </w:t>
            </w:r>
            <w:r>
              <w:rPr>
                <w:sz w:val="20"/>
              </w:rPr>
              <w:t>People's </w:t>
            </w:r>
            <w:r>
              <w:rPr>
                <w:spacing w:val="-2"/>
                <w:sz w:val="20"/>
              </w:rPr>
              <w:t>Democratic</w:t>
            </w:r>
          </w:p>
          <w:p>
            <w:pPr>
              <w:pStyle w:val="TableParagraph"/>
              <w:spacing w:line="223" w:lineRule="exact" w:before="1"/>
              <w:ind w:left="109" w:right="110"/>
              <w:jc w:val="center"/>
              <w:rPr>
                <w:sz w:val="20"/>
              </w:rPr>
            </w:pPr>
            <w:r>
              <w:rPr>
                <w:spacing w:val="-2"/>
                <w:sz w:val="20"/>
              </w:rPr>
              <w:t>Republic</w:t>
            </w:r>
          </w:p>
        </w:tc>
        <w:tc>
          <w:tcPr>
            <w:tcW w:w="1544" w:type="dxa"/>
            <w:shd w:val="clear" w:color="auto" w:fill="F8EDF3"/>
          </w:tcPr>
          <w:p>
            <w:pPr>
              <w:pStyle w:val="TableParagraph"/>
              <w:spacing w:before="2"/>
              <w:rPr>
                <w:rFonts w:ascii="Calibri"/>
                <w:sz w:val="20"/>
              </w:rPr>
            </w:pPr>
          </w:p>
          <w:p>
            <w:pPr>
              <w:pStyle w:val="TableParagraph"/>
              <w:ind w:left="12" w:right="10"/>
              <w:jc w:val="center"/>
              <w:rPr>
                <w:sz w:val="20"/>
              </w:rPr>
            </w:pPr>
            <w:r>
              <w:rPr>
                <w:spacing w:val="-2"/>
                <w:sz w:val="20"/>
              </w:rPr>
              <w:t>55.00</w:t>
            </w:r>
          </w:p>
        </w:tc>
        <w:tc>
          <w:tcPr>
            <w:tcW w:w="1621" w:type="dxa"/>
            <w:shd w:val="clear" w:color="auto" w:fill="F8EDF3"/>
          </w:tcPr>
          <w:p>
            <w:pPr>
              <w:pStyle w:val="TableParagraph"/>
              <w:spacing w:before="2"/>
              <w:rPr>
                <w:rFonts w:ascii="Calibri"/>
                <w:sz w:val="20"/>
              </w:rPr>
            </w:pPr>
          </w:p>
          <w:p>
            <w:pPr>
              <w:pStyle w:val="TableParagraph"/>
              <w:ind w:left="9" w:right="8"/>
              <w:jc w:val="center"/>
              <w:rPr>
                <w:sz w:val="20"/>
              </w:rPr>
            </w:pPr>
            <w:r>
              <w:rPr>
                <w:spacing w:val="-2"/>
                <w:sz w:val="20"/>
              </w:rPr>
              <w:t>47.63</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2"/>
                <w:sz w:val="20"/>
              </w:rPr>
              <w:t>12.56</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603</w:t>
            </w:r>
          </w:p>
        </w:tc>
        <w:tc>
          <w:tcPr>
            <w:tcW w:w="1168" w:type="dxa"/>
          </w:tcPr>
          <w:p>
            <w:pPr>
              <w:pStyle w:val="TableParagraph"/>
              <w:rPr>
                <w:rFonts w:ascii="Calibri"/>
                <w:sz w:val="20"/>
              </w:rPr>
            </w:pPr>
          </w:p>
          <w:p>
            <w:pPr>
              <w:pStyle w:val="TableParagraph"/>
              <w:ind w:left="135"/>
              <w:rPr>
                <w:sz w:val="20"/>
              </w:rPr>
            </w:pPr>
            <w:r>
              <w:rPr>
                <w:spacing w:val="-2"/>
                <w:sz w:val="20"/>
              </w:rPr>
              <w:t>P161473</w:t>
            </w:r>
          </w:p>
        </w:tc>
        <w:tc>
          <w:tcPr>
            <w:tcW w:w="2596" w:type="dxa"/>
          </w:tcPr>
          <w:p>
            <w:pPr>
              <w:pStyle w:val="TableParagraph"/>
              <w:spacing w:line="252" w:lineRule="auto" w:before="122"/>
              <w:ind w:left="119" w:right="159"/>
              <w:rPr>
                <w:sz w:val="20"/>
              </w:rPr>
            </w:pPr>
            <w:r>
              <w:rPr>
                <w:spacing w:val="-2"/>
                <w:sz w:val="20"/>
              </w:rPr>
              <w:t>Agriculture </w:t>
            </w:r>
            <w:r>
              <w:rPr>
                <w:spacing w:val="-4"/>
                <w:sz w:val="20"/>
              </w:rPr>
              <w:t>Competitiveness</w:t>
            </w:r>
            <w:r>
              <w:rPr>
                <w:spacing w:val="-21"/>
                <w:sz w:val="20"/>
              </w:rPr>
              <w:t> </w:t>
            </w:r>
            <w:r>
              <w:rPr>
                <w:spacing w:val="-4"/>
                <w:sz w:val="20"/>
              </w:rPr>
              <w:t>Project</w:t>
            </w:r>
          </w:p>
        </w:tc>
        <w:tc>
          <w:tcPr>
            <w:tcW w:w="1049" w:type="dxa"/>
          </w:tcPr>
          <w:p>
            <w:pPr>
              <w:pStyle w:val="TableParagraph"/>
              <w:rPr>
                <w:rFonts w:ascii="Calibri"/>
                <w:sz w:val="20"/>
              </w:rPr>
            </w:pPr>
          </w:p>
          <w:p>
            <w:pPr>
              <w:pStyle w:val="TableParagraph"/>
              <w:ind w:right="1"/>
              <w:jc w:val="center"/>
              <w:rPr>
                <w:sz w:val="20"/>
              </w:rPr>
            </w:pPr>
            <w:r>
              <w:rPr>
                <w:spacing w:val="-4"/>
                <w:sz w:val="20"/>
              </w:rPr>
              <w:t>2018</w:t>
            </w:r>
          </w:p>
        </w:tc>
        <w:tc>
          <w:tcPr>
            <w:tcW w:w="1331" w:type="dxa"/>
          </w:tcPr>
          <w:p>
            <w:pPr>
              <w:pStyle w:val="TableParagraph"/>
              <w:spacing w:line="232" w:lineRule="exact"/>
              <w:ind w:left="153" w:hanging="39"/>
              <w:rPr>
                <w:sz w:val="20"/>
              </w:rPr>
            </w:pPr>
            <w:r>
              <w:rPr>
                <w:spacing w:val="-2"/>
                <w:sz w:val="20"/>
              </w:rPr>
              <w:t>Lao</w:t>
            </w:r>
            <w:r>
              <w:rPr>
                <w:spacing w:val="-16"/>
                <w:sz w:val="20"/>
              </w:rPr>
              <w:t> </w:t>
            </w:r>
            <w:r>
              <w:rPr>
                <w:spacing w:val="-2"/>
                <w:sz w:val="20"/>
              </w:rPr>
              <w:t>People's</w:t>
            </w:r>
          </w:p>
          <w:p>
            <w:pPr>
              <w:pStyle w:val="TableParagraph"/>
              <w:spacing w:line="240" w:lineRule="atLeast"/>
              <w:ind w:left="281" w:right="155" w:hanging="128"/>
              <w:rPr>
                <w:sz w:val="20"/>
              </w:rPr>
            </w:pPr>
            <w:r>
              <w:rPr>
                <w:spacing w:val="-2"/>
                <w:sz w:val="20"/>
              </w:rPr>
              <w:t>Democratic Republic</w:t>
            </w:r>
          </w:p>
        </w:tc>
        <w:tc>
          <w:tcPr>
            <w:tcW w:w="1544" w:type="dxa"/>
          </w:tcPr>
          <w:p>
            <w:pPr>
              <w:pStyle w:val="TableParagraph"/>
              <w:rPr>
                <w:rFonts w:ascii="Calibri"/>
                <w:sz w:val="20"/>
              </w:rPr>
            </w:pPr>
          </w:p>
          <w:p>
            <w:pPr>
              <w:pStyle w:val="TableParagraph"/>
              <w:ind w:left="12" w:right="10"/>
              <w:jc w:val="center"/>
              <w:rPr>
                <w:sz w:val="20"/>
              </w:rPr>
            </w:pPr>
            <w:r>
              <w:rPr>
                <w:spacing w:val="-2"/>
                <w:sz w:val="20"/>
              </w:rPr>
              <w:t>25.00</w:t>
            </w:r>
          </w:p>
        </w:tc>
        <w:tc>
          <w:tcPr>
            <w:tcW w:w="1621" w:type="dxa"/>
          </w:tcPr>
          <w:p>
            <w:pPr>
              <w:pStyle w:val="TableParagraph"/>
              <w:rPr>
                <w:rFonts w:ascii="Calibri"/>
                <w:sz w:val="20"/>
              </w:rPr>
            </w:pPr>
          </w:p>
          <w:p>
            <w:pPr>
              <w:pStyle w:val="TableParagraph"/>
              <w:ind w:left="9" w:right="8"/>
              <w:jc w:val="center"/>
              <w:rPr>
                <w:sz w:val="20"/>
              </w:rPr>
            </w:pPr>
            <w:r>
              <w:rPr>
                <w:spacing w:val="-2"/>
                <w:sz w:val="20"/>
              </w:rPr>
              <w:t>21.16</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jc w:val="center"/>
              <w:rPr>
                <w:sz w:val="20"/>
              </w:rPr>
            </w:pPr>
            <w:r>
              <w:rPr>
                <w:w w:val="90"/>
                <w:sz w:val="20"/>
              </w:rPr>
              <w:t>-</w:t>
            </w:r>
            <w:r>
              <w:rPr>
                <w:spacing w:val="-4"/>
                <w:sz w:val="20"/>
              </w:rPr>
              <w:t>1.01</w:t>
            </w:r>
          </w:p>
        </w:tc>
      </w:tr>
      <w:tr>
        <w:trPr>
          <w:trHeight w:val="730"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604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P162565</w:t>
            </w:r>
          </w:p>
        </w:tc>
        <w:tc>
          <w:tcPr>
            <w:tcW w:w="2596" w:type="dxa"/>
            <w:shd w:val="clear" w:color="auto" w:fill="F8EDF3"/>
          </w:tcPr>
          <w:p>
            <w:pPr>
              <w:pStyle w:val="TableParagraph"/>
              <w:spacing w:line="252" w:lineRule="auto" w:before="122"/>
              <w:ind w:left="119"/>
              <w:rPr>
                <w:sz w:val="20"/>
              </w:rPr>
            </w:pPr>
            <w:r>
              <w:rPr>
                <w:spacing w:val="-4"/>
                <w:sz w:val="20"/>
              </w:rPr>
              <w:t>Reducing</w:t>
            </w:r>
            <w:r>
              <w:rPr>
                <w:spacing w:val="-19"/>
                <w:sz w:val="20"/>
              </w:rPr>
              <w:t> </w:t>
            </w:r>
            <w:r>
              <w:rPr>
                <w:spacing w:val="-4"/>
                <w:sz w:val="20"/>
              </w:rPr>
              <w:t>Rural</w:t>
            </w:r>
            <w:r>
              <w:rPr>
                <w:spacing w:val="-19"/>
                <w:sz w:val="20"/>
              </w:rPr>
              <w:t> </w:t>
            </w:r>
            <w:r>
              <w:rPr>
                <w:spacing w:val="-4"/>
                <w:sz w:val="20"/>
              </w:rPr>
              <w:t>Poverty</w:t>
            </w:r>
            <w:r>
              <w:rPr>
                <w:spacing w:val="-18"/>
                <w:sz w:val="20"/>
              </w:rPr>
              <w:t> </w:t>
            </w:r>
            <w:r>
              <w:rPr>
                <w:spacing w:val="-4"/>
                <w:sz w:val="20"/>
              </w:rPr>
              <w:t>and </w:t>
            </w:r>
            <w:r>
              <w:rPr>
                <w:sz w:val="20"/>
              </w:rPr>
              <w:t>Malnutrition</w:t>
            </w:r>
            <w:r>
              <w:rPr>
                <w:spacing w:val="-20"/>
                <w:sz w:val="20"/>
              </w:rPr>
              <w:t> </w:t>
            </w:r>
            <w:r>
              <w:rPr>
                <w:sz w:val="20"/>
              </w:rPr>
              <w:t>Project</w:t>
            </w:r>
          </w:p>
        </w:tc>
        <w:tc>
          <w:tcPr>
            <w:tcW w:w="1049" w:type="dxa"/>
            <w:shd w:val="clear" w:color="auto" w:fill="F8EDF3"/>
          </w:tcPr>
          <w:p>
            <w:pPr>
              <w:pStyle w:val="TableParagraph"/>
              <w:rPr>
                <w:rFonts w:ascii="Calibri"/>
                <w:sz w:val="20"/>
              </w:rPr>
            </w:pPr>
          </w:p>
          <w:p>
            <w:pPr>
              <w:pStyle w:val="TableParagraph"/>
              <w:ind w:right="1"/>
              <w:jc w:val="center"/>
              <w:rPr>
                <w:sz w:val="20"/>
              </w:rPr>
            </w:pPr>
            <w:r>
              <w:rPr>
                <w:spacing w:val="-4"/>
                <w:sz w:val="20"/>
              </w:rPr>
              <w:t>2019</w:t>
            </w:r>
          </w:p>
        </w:tc>
        <w:tc>
          <w:tcPr>
            <w:tcW w:w="1331" w:type="dxa"/>
            <w:shd w:val="clear" w:color="auto" w:fill="F8EDF3"/>
          </w:tcPr>
          <w:p>
            <w:pPr>
              <w:pStyle w:val="TableParagraph"/>
              <w:spacing w:line="249" w:lineRule="auto" w:before="2"/>
              <w:ind w:left="108" w:right="110"/>
              <w:jc w:val="center"/>
              <w:rPr>
                <w:sz w:val="20"/>
              </w:rPr>
            </w:pPr>
            <w:r>
              <w:rPr>
                <w:sz w:val="20"/>
              </w:rPr>
              <w:t>Lao</w:t>
            </w:r>
            <w:r>
              <w:rPr>
                <w:spacing w:val="-20"/>
                <w:sz w:val="20"/>
              </w:rPr>
              <w:t> </w:t>
            </w:r>
            <w:r>
              <w:rPr>
                <w:sz w:val="20"/>
              </w:rPr>
              <w:t>People's </w:t>
            </w:r>
            <w:r>
              <w:rPr>
                <w:spacing w:val="-2"/>
                <w:sz w:val="20"/>
              </w:rPr>
              <w:t>Democratic</w:t>
            </w:r>
          </w:p>
          <w:p>
            <w:pPr>
              <w:pStyle w:val="TableParagraph"/>
              <w:spacing w:line="223" w:lineRule="exact" w:before="4"/>
              <w:ind w:left="109" w:right="110"/>
              <w:jc w:val="center"/>
              <w:rPr>
                <w:sz w:val="20"/>
              </w:rPr>
            </w:pPr>
            <w:r>
              <w:rPr>
                <w:spacing w:val="-2"/>
                <w:sz w:val="20"/>
              </w:rPr>
              <w:t>Republic</w:t>
            </w:r>
          </w:p>
        </w:tc>
        <w:tc>
          <w:tcPr>
            <w:tcW w:w="1544" w:type="dxa"/>
            <w:shd w:val="clear" w:color="auto" w:fill="F8EDF3"/>
          </w:tcPr>
          <w:p>
            <w:pPr>
              <w:pStyle w:val="TableParagraph"/>
              <w:rPr>
                <w:rFonts w:ascii="Calibri"/>
                <w:sz w:val="20"/>
              </w:rPr>
            </w:pPr>
          </w:p>
          <w:p>
            <w:pPr>
              <w:pStyle w:val="TableParagraph"/>
              <w:ind w:left="12" w:right="10"/>
              <w:jc w:val="center"/>
              <w:rPr>
                <w:sz w:val="20"/>
              </w:rPr>
            </w:pPr>
            <w:r>
              <w:rPr>
                <w:spacing w:val="-2"/>
                <w:sz w:val="20"/>
              </w:rPr>
              <w:t>23.64</w:t>
            </w:r>
          </w:p>
        </w:tc>
        <w:tc>
          <w:tcPr>
            <w:tcW w:w="1621" w:type="dxa"/>
            <w:shd w:val="clear" w:color="auto" w:fill="F8EDF3"/>
          </w:tcPr>
          <w:p>
            <w:pPr>
              <w:pStyle w:val="TableParagraph"/>
              <w:rPr>
                <w:rFonts w:ascii="Calibri"/>
                <w:sz w:val="20"/>
              </w:rPr>
            </w:pPr>
          </w:p>
          <w:p>
            <w:pPr>
              <w:pStyle w:val="TableParagraph"/>
              <w:ind w:left="9" w:right="8"/>
              <w:jc w:val="center"/>
              <w:rPr>
                <w:sz w:val="20"/>
              </w:rPr>
            </w:pPr>
            <w:r>
              <w:rPr>
                <w:spacing w:val="-2"/>
                <w:sz w:val="20"/>
              </w:rPr>
              <w:t>23.40</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0.37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47"/>
        <w:gridCol w:w="1097"/>
        <w:gridCol w:w="1331"/>
        <w:gridCol w:w="1544"/>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4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97" w:type="dxa"/>
            <w:shd w:val="clear" w:color="auto" w:fill="2B3167"/>
          </w:tcPr>
          <w:p>
            <w:pPr>
              <w:pStyle w:val="TableParagraph"/>
              <w:spacing w:before="122"/>
              <w:rPr>
                <w:rFonts w:ascii="Calibri"/>
                <w:sz w:val="20"/>
              </w:rPr>
            </w:pPr>
          </w:p>
          <w:p>
            <w:pPr>
              <w:pStyle w:val="TableParagraph"/>
              <w:spacing w:line="252" w:lineRule="auto" w:before="1"/>
              <w:ind w:left="459" w:hanging="296"/>
              <w:rPr>
                <w:b/>
                <w:sz w:val="20"/>
              </w:rPr>
            </w:pPr>
            <w:r>
              <w:rPr>
                <w:b/>
                <w:color w:val="FFFFFF"/>
                <w:spacing w:val="-4"/>
                <w:sz w:val="20"/>
              </w:rPr>
              <w:t>Approval </w:t>
            </w:r>
            <w:r>
              <w:rPr>
                <w:b/>
                <w:color w:val="FFFFFF"/>
                <w:spacing w:val="-6"/>
                <w:sz w:val="20"/>
              </w:rPr>
              <w:t>FY</w:t>
            </w:r>
          </w:p>
        </w:tc>
        <w:tc>
          <w:tcPr>
            <w:tcW w:w="133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98"/>
              <w:rPr>
                <w:b/>
                <w:sz w:val="20"/>
              </w:rPr>
            </w:pPr>
            <w:r>
              <w:rPr>
                <w:b/>
                <w:color w:val="FFFFFF"/>
                <w:spacing w:val="-2"/>
                <w:sz w:val="20"/>
              </w:rPr>
              <w:t>Country</w:t>
            </w:r>
          </w:p>
        </w:tc>
        <w:tc>
          <w:tcPr>
            <w:tcW w:w="1544" w:type="dxa"/>
            <w:shd w:val="clear" w:color="auto" w:fill="2B3167"/>
          </w:tcPr>
          <w:p>
            <w:pPr>
              <w:pStyle w:val="TableParagraph"/>
              <w:spacing w:before="124"/>
              <w:ind w:left="12" w:right="5"/>
              <w:jc w:val="center"/>
              <w:rPr>
                <w:b/>
                <w:sz w:val="20"/>
              </w:rPr>
            </w:pPr>
            <w:r>
              <w:rPr>
                <w:b/>
                <w:color w:val="FFFFFF"/>
                <w:spacing w:val="-5"/>
                <w:w w:val="105"/>
                <w:sz w:val="20"/>
              </w:rPr>
              <w:t>IDA</w:t>
            </w:r>
          </w:p>
          <w:p>
            <w:pPr>
              <w:pStyle w:val="TableParagraph"/>
              <w:spacing w:line="252" w:lineRule="auto" w:before="11"/>
              <w:ind w:left="117"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605</w:t>
            </w:r>
          </w:p>
        </w:tc>
        <w:tc>
          <w:tcPr>
            <w:tcW w:w="1168" w:type="dxa"/>
          </w:tcPr>
          <w:p>
            <w:pPr>
              <w:pStyle w:val="TableParagraph"/>
              <w:rPr>
                <w:rFonts w:ascii="Calibri"/>
                <w:sz w:val="20"/>
              </w:rPr>
            </w:pPr>
          </w:p>
          <w:p>
            <w:pPr>
              <w:pStyle w:val="TableParagraph"/>
              <w:ind w:left="135"/>
              <w:rPr>
                <w:sz w:val="20"/>
              </w:rPr>
            </w:pPr>
            <w:r>
              <w:rPr>
                <w:spacing w:val="-2"/>
                <w:sz w:val="20"/>
              </w:rPr>
              <w:t>P163730</w:t>
            </w:r>
          </w:p>
        </w:tc>
        <w:tc>
          <w:tcPr>
            <w:tcW w:w="2547" w:type="dxa"/>
          </w:tcPr>
          <w:p>
            <w:pPr>
              <w:pStyle w:val="TableParagraph"/>
              <w:spacing w:line="232" w:lineRule="exact"/>
              <w:ind w:left="119"/>
              <w:rPr>
                <w:sz w:val="20"/>
              </w:rPr>
            </w:pPr>
            <w:r>
              <w:rPr>
                <w:spacing w:val="-2"/>
                <w:sz w:val="20"/>
              </w:rPr>
              <w:t>Lao</w:t>
            </w:r>
            <w:r>
              <w:rPr>
                <w:spacing w:val="-16"/>
                <w:sz w:val="20"/>
              </w:rPr>
              <w:t> </w:t>
            </w:r>
            <w:r>
              <w:rPr>
                <w:spacing w:val="-2"/>
                <w:sz w:val="20"/>
              </w:rPr>
              <w:t>National</w:t>
            </w:r>
            <w:r>
              <w:rPr>
                <w:spacing w:val="-15"/>
                <w:sz w:val="20"/>
              </w:rPr>
              <w:t> </w:t>
            </w:r>
            <w:r>
              <w:rPr>
                <w:spacing w:val="-2"/>
                <w:sz w:val="20"/>
              </w:rPr>
              <w:t>Road</w:t>
            </w:r>
            <w:r>
              <w:rPr>
                <w:spacing w:val="-12"/>
                <w:sz w:val="20"/>
              </w:rPr>
              <w:t> </w:t>
            </w:r>
            <w:r>
              <w:rPr>
                <w:spacing w:val="-5"/>
                <w:sz w:val="20"/>
              </w:rPr>
              <w:t>13</w:t>
            </w:r>
          </w:p>
          <w:p>
            <w:pPr>
              <w:pStyle w:val="TableParagraph"/>
              <w:spacing w:line="240" w:lineRule="atLeast"/>
              <w:ind w:left="119"/>
              <w:rPr>
                <w:sz w:val="20"/>
              </w:rPr>
            </w:pPr>
            <w:r>
              <w:rPr>
                <w:spacing w:val="-4"/>
                <w:sz w:val="20"/>
              </w:rPr>
              <w:t>Improvement</w:t>
            </w:r>
            <w:r>
              <w:rPr>
                <w:spacing w:val="-20"/>
                <w:sz w:val="20"/>
              </w:rPr>
              <w:t> </w:t>
            </w:r>
            <w:r>
              <w:rPr>
                <w:spacing w:val="-4"/>
                <w:sz w:val="20"/>
              </w:rPr>
              <w:t>and </w:t>
            </w:r>
            <w:r>
              <w:rPr>
                <w:spacing w:val="-2"/>
                <w:sz w:val="20"/>
              </w:rPr>
              <w:t>Maintenance</w:t>
            </w:r>
          </w:p>
        </w:tc>
        <w:tc>
          <w:tcPr>
            <w:tcW w:w="1097" w:type="dxa"/>
          </w:tcPr>
          <w:p>
            <w:pPr>
              <w:pStyle w:val="TableParagraph"/>
              <w:rPr>
                <w:rFonts w:ascii="Calibri"/>
                <w:sz w:val="20"/>
              </w:rPr>
            </w:pPr>
          </w:p>
          <w:p>
            <w:pPr>
              <w:pStyle w:val="TableParagraph"/>
              <w:ind w:left="46"/>
              <w:jc w:val="center"/>
              <w:rPr>
                <w:sz w:val="20"/>
              </w:rPr>
            </w:pPr>
            <w:r>
              <w:rPr>
                <w:spacing w:val="-4"/>
                <w:sz w:val="20"/>
              </w:rPr>
              <w:t>2018</w:t>
            </w:r>
          </w:p>
        </w:tc>
        <w:tc>
          <w:tcPr>
            <w:tcW w:w="1331" w:type="dxa"/>
          </w:tcPr>
          <w:p>
            <w:pPr>
              <w:pStyle w:val="TableParagraph"/>
              <w:spacing w:line="232" w:lineRule="exact"/>
              <w:ind w:left="154" w:hanging="39"/>
              <w:rPr>
                <w:sz w:val="20"/>
              </w:rPr>
            </w:pPr>
            <w:r>
              <w:rPr>
                <w:spacing w:val="-2"/>
                <w:sz w:val="20"/>
              </w:rPr>
              <w:t>Lao</w:t>
            </w:r>
            <w:r>
              <w:rPr>
                <w:spacing w:val="-16"/>
                <w:sz w:val="20"/>
              </w:rPr>
              <w:t> </w:t>
            </w:r>
            <w:r>
              <w:rPr>
                <w:spacing w:val="-2"/>
                <w:sz w:val="20"/>
              </w:rPr>
              <w:t>People's</w:t>
            </w:r>
          </w:p>
          <w:p>
            <w:pPr>
              <w:pStyle w:val="TableParagraph"/>
              <w:spacing w:line="240" w:lineRule="atLeast"/>
              <w:ind w:left="282" w:right="154" w:hanging="128"/>
              <w:rPr>
                <w:sz w:val="20"/>
              </w:rPr>
            </w:pPr>
            <w:r>
              <w:rPr>
                <w:spacing w:val="-2"/>
                <w:sz w:val="20"/>
              </w:rPr>
              <w:t>Democratic Republic</w:t>
            </w:r>
          </w:p>
        </w:tc>
        <w:tc>
          <w:tcPr>
            <w:tcW w:w="1544" w:type="dxa"/>
          </w:tcPr>
          <w:p>
            <w:pPr>
              <w:pStyle w:val="TableParagraph"/>
              <w:rPr>
                <w:rFonts w:ascii="Calibri"/>
                <w:sz w:val="20"/>
              </w:rPr>
            </w:pPr>
          </w:p>
          <w:p>
            <w:pPr>
              <w:pStyle w:val="TableParagraph"/>
              <w:ind w:left="12" w:right="8"/>
              <w:jc w:val="center"/>
              <w:rPr>
                <w:sz w:val="20"/>
              </w:rPr>
            </w:pPr>
            <w:r>
              <w:rPr>
                <w:spacing w:val="-2"/>
                <w:sz w:val="20"/>
              </w:rPr>
              <w:t>40.00</w:t>
            </w:r>
          </w:p>
        </w:tc>
        <w:tc>
          <w:tcPr>
            <w:tcW w:w="1621" w:type="dxa"/>
          </w:tcPr>
          <w:p>
            <w:pPr>
              <w:pStyle w:val="TableParagraph"/>
              <w:rPr>
                <w:rFonts w:ascii="Calibri"/>
                <w:sz w:val="20"/>
              </w:rPr>
            </w:pPr>
          </w:p>
          <w:p>
            <w:pPr>
              <w:pStyle w:val="TableParagraph"/>
              <w:ind w:left="9" w:right="6"/>
              <w:jc w:val="center"/>
              <w:rPr>
                <w:sz w:val="20"/>
              </w:rPr>
            </w:pPr>
            <w:r>
              <w:rPr>
                <w:spacing w:val="-2"/>
                <w:sz w:val="20"/>
              </w:rPr>
              <w:t>36.85</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4"/>
                <w:sz w:val="20"/>
              </w:rPr>
              <w:t>4.90</w:t>
            </w: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606</w:t>
            </w:r>
          </w:p>
        </w:tc>
        <w:tc>
          <w:tcPr>
            <w:tcW w:w="1168" w:type="dxa"/>
            <w:shd w:val="clear" w:color="auto" w:fill="F8EDF3"/>
          </w:tcPr>
          <w:p>
            <w:pPr>
              <w:pStyle w:val="TableParagraph"/>
              <w:spacing w:before="244"/>
              <w:ind w:left="135"/>
              <w:rPr>
                <w:sz w:val="20"/>
              </w:rPr>
            </w:pPr>
            <w:r>
              <w:rPr>
                <w:spacing w:val="-2"/>
                <w:sz w:val="20"/>
              </w:rPr>
              <w:t>P164813</w:t>
            </w:r>
          </w:p>
        </w:tc>
        <w:tc>
          <w:tcPr>
            <w:tcW w:w="2547" w:type="dxa"/>
            <w:shd w:val="clear" w:color="auto" w:fill="F8EDF3"/>
          </w:tcPr>
          <w:p>
            <w:pPr>
              <w:pStyle w:val="TableParagraph"/>
              <w:spacing w:line="252" w:lineRule="auto" w:before="121"/>
              <w:ind w:left="119"/>
              <w:rPr>
                <w:sz w:val="20"/>
              </w:rPr>
            </w:pPr>
            <w:r>
              <w:rPr>
                <w:sz w:val="20"/>
              </w:rPr>
              <w:t>Lao</w:t>
            </w:r>
            <w:r>
              <w:rPr>
                <w:spacing w:val="-20"/>
                <w:sz w:val="20"/>
              </w:rPr>
              <w:t> </w:t>
            </w:r>
            <w:r>
              <w:rPr>
                <w:sz w:val="20"/>
              </w:rPr>
              <w:t>PDR</w:t>
            </w:r>
            <w:r>
              <w:rPr>
                <w:spacing w:val="-21"/>
                <w:sz w:val="20"/>
              </w:rPr>
              <w:t> </w:t>
            </w:r>
            <w:r>
              <w:rPr>
                <w:sz w:val="20"/>
              </w:rPr>
              <w:t>Competitiveness and Trade Project</w:t>
            </w:r>
          </w:p>
        </w:tc>
        <w:tc>
          <w:tcPr>
            <w:tcW w:w="1097" w:type="dxa"/>
            <w:shd w:val="clear" w:color="auto" w:fill="F8EDF3"/>
          </w:tcPr>
          <w:p>
            <w:pPr>
              <w:pStyle w:val="TableParagraph"/>
              <w:spacing w:before="244"/>
              <w:ind w:left="46"/>
              <w:jc w:val="center"/>
              <w:rPr>
                <w:sz w:val="20"/>
              </w:rPr>
            </w:pPr>
            <w:r>
              <w:rPr>
                <w:spacing w:val="-4"/>
                <w:sz w:val="20"/>
              </w:rPr>
              <w:t>2019</w:t>
            </w:r>
          </w:p>
        </w:tc>
        <w:tc>
          <w:tcPr>
            <w:tcW w:w="1331" w:type="dxa"/>
            <w:shd w:val="clear" w:color="auto" w:fill="F8EDF3"/>
          </w:tcPr>
          <w:p>
            <w:pPr>
              <w:pStyle w:val="TableParagraph"/>
              <w:spacing w:line="249" w:lineRule="auto" w:before="1"/>
              <w:ind w:left="116" w:right="116"/>
              <w:jc w:val="center"/>
              <w:rPr>
                <w:sz w:val="20"/>
              </w:rPr>
            </w:pPr>
            <w:r>
              <w:rPr>
                <w:sz w:val="20"/>
              </w:rPr>
              <w:t>Lao</w:t>
            </w:r>
            <w:r>
              <w:rPr>
                <w:spacing w:val="-20"/>
                <w:sz w:val="20"/>
              </w:rPr>
              <w:t> </w:t>
            </w:r>
            <w:r>
              <w:rPr>
                <w:sz w:val="20"/>
              </w:rPr>
              <w:t>People's </w:t>
            </w:r>
            <w:r>
              <w:rPr>
                <w:spacing w:val="-2"/>
                <w:sz w:val="20"/>
              </w:rPr>
              <w:t>Democratic</w:t>
            </w:r>
          </w:p>
          <w:p>
            <w:pPr>
              <w:pStyle w:val="TableParagraph"/>
              <w:spacing w:line="223" w:lineRule="exact" w:before="5"/>
              <w:ind w:left="109" w:right="110"/>
              <w:jc w:val="center"/>
              <w:rPr>
                <w:sz w:val="20"/>
              </w:rPr>
            </w:pPr>
            <w:r>
              <w:rPr>
                <w:spacing w:val="-2"/>
                <w:sz w:val="20"/>
              </w:rPr>
              <w:t>Republic</w:t>
            </w:r>
          </w:p>
        </w:tc>
        <w:tc>
          <w:tcPr>
            <w:tcW w:w="1544" w:type="dxa"/>
            <w:shd w:val="clear" w:color="auto" w:fill="F8EDF3"/>
          </w:tcPr>
          <w:p>
            <w:pPr>
              <w:pStyle w:val="TableParagraph"/>
              <w:spacing w:before="244"/>
              <w:ind w:left="12" w:right="8"/>
              <w:jc w:val="center"/>
              <w:rPr>
                <w:sz w:val="20"/>
              </w:rPr>
            </w:pPr>
            <w:r>
              <w:rPr>
                <w:spacing w:val="-2"/>
                <w:sz w:val="20"/>
              </w:rPr>
              <w:t>10.00</w:t>
            </w:r>
          </w:p>
        </w:tc>
        <w:tc>
          <w:tcPr>
            <w:tcW w:w="1621" w:type="dxa"/>
            <w:shd w:val="clear" w:color="auto" w:fill="F8EDF3"/>
          </w:tcPr>
          <w:p>
            <w:pPr>
              <w:pStyle w:val="TableParagraph"/>
              <w:spacing w:before="244"/>
              <w:ind w:left="9" w:right="9"/>
              <w:jc w:val="center"/>
              <w:rPr>
                <w:sz w:val="20"/>
              </w:rPr>
            </w:pPr>
            <w:r>
              <w:rPr>
                <w:spacing w:val="-4"/>
                <w:sz w:val="20"/>
              </w:rPr>
              <w:t>9.87</w:t>
            </w:r>
          </w:p>
        </w:tc>
        <w:tc>
          <w:tcPr>
            <w:tcW w:w="1545" w:type="dxa"/>
            <w:shd w:val="clear" w:color="auto" w:fill="F8EDF3"/>
          </w:tcPr>
          <w:p>
            <w:pPr>
              <w:pStyle w:val="TableParagraph"/>
              <w:spacing w:before="244"/>
              <w:ind w:left="12" w:right="12"/>
              <w:jc w:val="center"/>
              <w:rPr>
                <w:sz w:val="20"/>
              </w:rPr>
            </w:pPr>
            <w:r>
              <w:rPr>
                <w:spacing w:val="-4"/>
                <w:sz w:val="20"/>
              </w:rPr>
              <w:t>0.00</w:t>
            </w:r>
          </w:p>
        </w:tc>
        <w:tc>
          <w:tcPr>
            <w:tcW w:w="1630" w:type="dxa"/>
            <w:shd w:val="clear" w:color="auto" w:fill="F8EDF3"/>
          </w:tcPr>
          <w:p>
            <w:pPr>
              <w:pStyle w:val="TableParagraph"/>
              <w:spacing w:before="244"/>
              <w:ind w:left="95" w:right="94"/>
              <w:jc w:val="center"/>
              <w:rPr>
                <w:sz w:val="20"/>
              </w:rPr>
            </w:pPr>
            <w:r>
              <w:rPr>
                <w:spacing w:val="-4"/>
                <w:sz w:val="20"/>
              </w:rPr>
              <w:t>1.38</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607</w:t>
            </w:r>
          </w:p>
        </w:tc>
        <w:tc>
          <w:tcPr>
            <w:tcW w:w="1168" w:type="dxa"/>
          </w:tcPr>
          <w:p>
            <w:pPr>
              <w:pStyle w:val="TableParagraph"/>
              <w:rPr>
                <w:rFonts w:ascii="Calibri"/>
                <w:sz w:val="20"/>
              </w:rPr>
            </w:pPr>
          </w:p>
          <w:p>
            <w:pPr>
              <w:pStyle w:val="TableParagraph"/>
              <w:ind w:left="135"/>
              <w:rPr>
                <w:sz w:val="20"/>
              </w:rPr>
            </w:pPr>
            <w:r>
              <w:rPr>
                <w:spacing w:val="-2"/>
                <w:sz w:val="20"/>
              </w:rPr>
              <w:t>P164901</w:t>
            </w:r>
          </w:p>
        </w:tc>
        <w:tc>
          <w:tcPr>
            <w:tcW w:w="2547" w:type="dxa"/>
          </w:tcPr>
          <w:p>
            <w:pPr>
              <w:pStyle w:val="TableParagraph"/>
              <w:spacing w:line="249" w:lineRule="auto" w:before="2"/>
              <w:ind w:left="119"/>
              <w:rPr>
                <w:sz w:val="20"/>
              </w:rPr>
            </w:pPr>
            <w:r>
              <w:rPr>
                <w:spacing w:val="-2"/>
                <w:sz w:val="20"/>
              </w:rPr>
              <w:t>Scaling-Up</w:t>
            </w:r>
            <w:r>
              <w:rPr>
                <w:spacing w:val="-20"/>
                <w:sz w:val="20"/>
              </w:rPr>
              <w:t> </w:t>
            </w:r>
            <w:r>
              <w:rPr>
                <w:spacing w:val="-2"/>
                <w:sz w:val="20"/>
              </w:rPr>
              <w:t>Water</w:t>
            </w:r>
            <w:r>
              <w:rPr>
                <w:spacing w:val="-20"/>
                <w:sz w:val="20"/>
              </w:rPr>
              <w:t> </w:t>
            </w:r>
            <w:r>
              <w:rPr>
                <w:spacing w:val="-2"/>
                <w:sz w:val="20"/>
              </w:rPr>
              <w:t>Supply, </w:t>
            </w:r>
            <w:r>
              <w:rPr>
                <w:sz w:val="20"/>
              </w:rPr>
              <w:t>Sanitation and Hygiene</w:t>
            </w:r>
          </w:p>
          <w:p>
            <w:pPr>
              <w:pStyle w:val="TableParagraph"/>
              <w:spacing w:line="223" w:lineRule="exact" w:before="4"/>
              <w:ind w:left="119"/>
              <w:rPr>
                <w:sz w:val="20"/>
              </w:rPr>
            </w:pPr>
            <w:r>
              <w:rPr>
                <w:spacing w:val="-2"/>
                <w:sz w:val="20"/>
              </w:rPr>
              <w:t>Project</w:t>
            </w:r>
          </w:p>
        </w:tc>
        <w:tc>
          <w:tcPr>
            <w:tcW w:w="1097" w:type="dxa"/>
          </w:tcPr>
          <w:p>
            <w:pPr>
              <w:pStyle w:val="TableParagraph"/>
              <w:rPr>
                <w:rFonts w:ascii="Calibri"/>
                <w:sz w:val="20"/>
              </w:rPr>
            </w:pPr>
          </w:p>
          <w:p>
            <w:pPr>
              <w:pStyle w:val="TableParagraph"/>
              <w:ind w:left="46"/>
              <w:jc w:val="center"/>
              <w:rPr>
                <w:sz w:val="20"/>
              </w:rPr>
            </w:pPr>
            <w:r>
              <w:rPr>
                <w:spacing w:val="-4"/>
                <w:sz w:val="20"/>
              </w:rPr>
              <w:t>2019</w:t>
            </w:r>
          </w:p>
        </w:tc>
        <w:tc>
          <w:tcPr>
            <w:tcW w:w="1331" w:type="dxa"/>
          </w:tcPr>
          <w:p>
            <w:pPr>
              <w:pStyle w:val="TableParagraph"/>
              <w:spacing w:line="249" w:lineRule="auto" w:before="2"/>
              <w:ind w:left="116" w:right="116"/>
              <w:jc w:val="center"/>
              <w:rPr>
                <w:sz w:val="20"/>
              </w:rPr>
            </w:pPr>
            <w:r>
              <w:rPr>
                <w:sz w:val="20"/>
              </w:rPr>
              <w:t>Lao</w:t>
            </w:r>
            <w:r>
              <w:rPr>
                <w:spacing w:val="-20"/>
                <w:sz w:val="20"/>
              </w:rPr>
              <w:t> </w:t>
            </w:r>
            <w:r>
              <w:rPr>
                <w:sz w:val="20"/>
              </w:rPr>
              <w:t>People's </w:t>
            </w:r>
            <w:r>
              <w:rPr>
                <w:spacing w:val="-2"/>
                <w:sz w:val="20"/>
              </w:rPr>
              <w:t>Democratic</w:t>
            </w:r>
          </w:p>
          <w:p>
            <w:pPr>
              <w:pStyle w:val="TableParagraph"/>
              <w:spacing w:line="223" w:lineRule="exact" w:before="4"/>
              <w:ind w:left="109" w:right="110"/>
              <w:jc w:val="center"/>
              <w:rPr>
                <w:sz w:val="20"/>
              </w:rPr>
            </w:pPr>
            <w:r>
              <w:rPr>
                <w:spacing w:val="-2"/>
                <w:sz w:val="20"/>
              </w:rPr>
              <w:t>Republic</w:t>
            </w:r>
          </w:p>
        </w:tc>
        <w:tc>
          <w:tcPr>
            <w:tcW w:w="1544" w:type="dxa"/>
          </w:tcPr>
          <w:p>
            <w:pPr>
              <w:pStyle w:val="TableParagraph"/>
              <w:rPr>
                <w:rFonts w:ascii="Calibri"/>
                <w:sz w:val="20"/>
              </w:rPr>
            </w:pPr>
          </w:p>
          <w:p>
            <w:pPr>
              <w:pStyle w:val="TableParagraph"/>
              <w:ind w:left="12" w:right="8"/>
              <w:jc w:val="center"/>
              <w:rPr>
                <w:sz w:val="20"/>
              </w:rPr>
            </w:pPr>
            <w:r>
              <w:rPr>
                <w:spacing w:val="-2"/>
                <w:sz w:val="20"/>
              </w:rPr>
              <w:t>25.00</w:t>
            </w:r>
          </w:p>
        </w:tc>
        <w:tc>
          <w:tcPr>
            <w:tcW w:w="1621" w:type="dxa"/>
          </w:tcPr>
          <w:p>
            <w:pPr>
              <w:pStyle w:val="TableParagraph"/>
              <w:rPr>
                <w:rFonts w:ascii="Calibri"/>
                <w:sz w:val="20"/>
              </w:rPr>
            </w:pPr>
          </w:p>
          <w:p>
            <w:pPr>
              <w:pStyle w:val="TableParagraph"/>
              <w:ind w:left="9" w:right="6"/>
              <w:jc w:val="center"/>
              <w:rPr>
                <w:sz w:val="20"/>
              </w:rPr>
            </w:pPr>
            <w:r>
              <w:rPr>
                <w:spacing w:val="-2"/>
                <w:sz w:val="20"/>
              </w:rPr>
              <w:t>17.75</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4"/>
                <w:sz w:val="20"/>
              </w:rPr>
              <w:t>8.72</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608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P166165</w:t>
            </w:r>
          </w:p>
        </w:tc>
        <w:tc>
          <w:tcPr>
            <w:tcW w:w="2547" w:type="dxa"/>
            <w:shd w:val="clear" w:color="auto" w:fill="F8EDF3"/>
          </w:tcPr>
          <w:p>
            <w:pPr>
              <w:pStyle w:val="TableParagraph"/>
              <w:spacing w:line="249" w:lineRule="auto" w:before="124"/>
              <w:ind w:left="119"/>
              <w:rPr>
                <w:sz w:val="20"/>
              </w:rPr>
            </w:pPr>
            <w:r>
              <w:rPr>
                <w:sz w:val="20"/>
              </w:rPr>
              <w:t>Health and Nutrition </w:t>
            </w:r>
            <w:r>
              <w:rPr>
                <w:spacing w:val="-2"/>
                <w:sz w:val="20"/>
              </w:rPr>
              <w:t>Services</w:t>
            </w:r>
            <w:r>
              <w:rPr>
                <w:spacing w:val="-18"/>
                <w:sz w:val="20"/>
              </w:rPr>
              <w:t> </w:t>
            </w:r>
            <w:r>
              <w:rPr>
                <w:spacing w:val="-2"/>
                <w:sz w:val="20"/>
              </w:rPr>
              <w:t>Access</w:t>
            </w:r>
            <w:r>
              <w:rPr>
                <w:spacing w:val="-18"/>
                <w:sz w:val="20"/>
              </w:rPr>
              <w:t> </w:t>
            </w:r>
            <w:r>
              <w:rPr>
                <w:spacing w:val="-2"/>
                <w:sz w:val="20"/>
              </w:rPr>
              <w:t>Project</w:t>
            </w:r>
          </w:p>
        </w:tc>
        <w:tc>
          <w:tcPr>
            <w:tcW w:w="1097" w:type="dxa"/>
            <w:shd w:val="clear" w:color="auto" w:fill="F8EDF3"/>
          </w:tcPr>
          <w:p>
            <w:pPr>
              <w:pStyle w:val="TableParagraph"/>
              <w:spacing w:before="2"/>
              <w:rPr>
                <w:rFonts w:ascii="Calibri"/>
                <w:sz w:val="20"/>
              </w:rPr>
            </w:pPr>
          </w:p>
          <w:p>
            <w:pPr>
              <w:pStyle w:val="TableParagraph"/>
              <w:ind w:left="46"/>
              <w:jc w:val="center"/>
              <w:rPr>
                <w:sz w:val="20"/>
              </w:rPr>
            </w:pPr>
            <w:r>
              <w:rPr>
                <w:spacing w:val="-4"/>
                <w:sz w:val="20"/>
              </w:rPr>
              <w:t>2020</w:t>
            </w:r>
          </w:p>
        </w:tc>
        <w:tc>
          <w:tcPr>
            <w:tcW w:w="1331" w:type="dxa"/>
            <w:shd w:val="clear" w:color="auto" w:fill="F8EDF3"/>
          </w:tcPr>
          <w:p>
            <w:pPr>
              <w:pStyle w:val="TableParagraph"/>
              <w:spacing w:before="2"/>
              <w:ind w:left="154" w:hanging="39"/>
              <w:rPr>
                <w:sz w:val="20"/>
              </w:rPr>
            </w:pPr>
            <w:r>
              <w:rPr>
                <w:spacing w:val="-2"/>
                <w:sz w:val="20"/>
              </w:rPr>
              <w:t>Lao</w:t>
            </w:r>
            <w:r>
              <w:rPr>
                <w:spacing w:val="-16"/>
                <w:sz w:val="20"/>
              </w:rPr>
              <w:t> </w:t>
            </w:r>
            <w:r>
              <w:rPr>
                <w:spacing w:val="-2"/>
                <w:sz w:val="20"/>
              </w:rPr>
              <w:t>People's</w:t>
            </w:r>
          </w:p>
          <w:p>
            <w:pPr>
              <w:pStyle w:val="TableParagraph"/>
              <w:spacing w:line="240" w:lineRule="atLeast"/>
              <w:ind w:left="282" w:right="154" w:hanging="128"/>
              <w:rPr>
                <w:sz w:val="20"/>
              </w:rPr>
            </w:pPr>
            <w:r>
              <w:rPr>
                <w:spacing w:val="-2"/>
                <w:sz w:val="20"/>
              </w:rPr>
              <w:t>Democratic Republic</w:t>
            </w:r>
          </w:p>
        </w:tc>
        <w:tc>
          <w:tcPr>
            <w:tcW w:w="1544" w:type="dxa"/>
            <w:shd w:val="clear" w:color="auto" w:fill="F8EDF3"/>
          </w:tcPr>
          <w:p>
            <w:pPr>
              <w:pStyle w:val="TableParagraph"/>
              <w:spacing w:before="2"/>
              <w:rPr>
                <w:rFonts w:ascii="Calibri"/>
                <w:sz w:val="20"/>
              </w:rPr>
            </w:pPr>
          </w:p>
          <w:p>
            <w:pPr>
              <w:pStyle w:val="TableParagraph"/>
              <w:ind w:left="12" w:right="8"/>
              <w:jc w:val="center"/>
              <w:rPr>
                <w:sz w:val="20"/>
              </w:rPr>
            </w:pPr>
            <w:r>
              <w:rPr>
                <w:spacing w:val="-2"/>
                <w:sz w:val="20"/>
              </w:rPr>
              <w:t>21.80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21.58</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4"/>
                <w:sz w:val="20"/>
              </w:rPr>
              <w:t>0.00</w:t>
            </w:r>
          </w:p>
        </w:tc>
      </w:tr>
      <w:tr>
        <w:trPr>
          <w:trHeight w:val="1466" w:hRule="atLeast"/>
        </w:trPr>
        <w:tc>
          <w:tcPr>
            <w:tcW w:w="616" w:type="dxa"/>
          </w:tcPr>
          <w:p>
            <w:pPr>
              <w:pStyle w:val="TableParagraph"/>
              <w:rPr>
                <w:rFonts w:ascii="Calibri"/>
                <w:sz w:val="20"/>
              </w:rPr>
            </w:pPr>
          </w:p>
          <w:p>
            <w:pPr>
              <w:pStyle w:val="TableParagraph"/>
              <w:spacing w:before="123"/>
              <w:rPr>
                <w:rFonts w:ascii="Calibri"/>
                <w:sz w:val="20"/>
              </w:rPr>
            </w:pPr>
          </w:p>
          <w:p>
            <w:pPr>
              <w:pStyle w:val="TableParagraph"/>
              <w:ind w:left="25"/>
              <w:jc w:val="center"/>
              <w:rPr>
                <w:sz w:val="20"/>
              </w:rPr>
            </w:pPr>
            <w:r>
              <w:rPr>
                <w:spacing w:val="-5"/>
                <w:sz w:val="20"/>
              </w:rPr>
              <w:t>609</w:t>
            </w:r>
          </w:p>
        </w:tc>
        <w:tc>
          <w:tcPr>
            <w:tcW w:w="1168" w:type="dxa"/>
          </w:tcPr>
          <w:p>
            <w:pPr>
              <w:pStyle w:val="TableParagraph"/>
              <w:rPr>
                <w:rFonts w:ascii="Calibri"/>
                <w:sz w:val="20"/>
              </w:rPr>
            </w:pPr>
          </w:p>
          <w:p>
            <w:pPr>
              <w:pStyle w:val="TableParagraph"/>
              <w:spacing w:before="123"/>
              <w:rPr>
                <w:rFonts w:ascii="Calibri"/>
                <w:sz w:val="20"/>
              </w:rPr>
            </w:pPr>
          </w:p>
          <w:p>
            <w:pPr>
              <w:pStyle w:val="TableParagraph"/>
              <w:ind w:left="135"/>
              <w:rPr>
                <w:sz w:val="20"/>
              </w:rPr>
            </w:pPr>
            <w:r>
              <w:rPr>
                <w:spacing w:val="-2"/>
                <w:sz w:val="20"/>
              </w:rPr>
              <w:t>P167534</w:t>
            </w:r>
          </w:p>
        </w:tc>
        <w:tc>
          <w:tcPr>
            <w:tcW w:w="2547" w:type="dxa"/>
          </w:tcPr>
          <w:p>
            <w:pPr>
              <w:pStyle w:val="TableParagraph"/>
              <w:spacing w:line="252" w:lineRule="auto" w:before="2"/>
              <w:ind w:left="119" w:right="203"/>
              <w:rPr>
                <w:sz w:val="20"/>
              </w:rPr>
            </w:pPr>
            <w:r>
              <w:rPr>
                <w:spacing w:val="-2"/>
                <w:sz w:val="20"/>
              </w:rPr>
              <w:t>Enhancing</w:t>
            </w:r>
            <w:r>
              <w:rPr>
                <w:spacing w:val="-20"/>
                <w:sz w:val="20"/>
              </w:rPr>
              <w:t> </w:t>
            </w:r>
            <w:r>
              <w:rPr>
                <w:spacing w:val="-2"/>
                <w:sz w:val="20"/>
              </w:rPr>
              <w:t>Public</w:t>
            </w:r>
            <w:r>
              <w:rPr>
                <w:spacing w:val="-19"/>
                <w:sz w:val="20"/>
              </w:rPr>
              <w:t> </w:t>
            </w:r>
            <w:r>
              <w:rPr>
                <w:spacing w:val="-2"/>
                <w:sz w:val="20"/>
              </w:rPr>
              <w:t>Finance </w:t>
            </w:r>
            <w:r>
              <w:rPr>
                <w:sz w:val="20"/>
              </w:rPr>
              <w:t>Management</w:t>
            </w:r>
            <w:r>
              <w:rPr>
                <w:spacing w:val="-20"/>
                <w:sz w:val="20"/>
              </w:rPr>
              <w:t> </w:t>
            </w:r>
            <w:r>
              <w:rPr>
                <w:sz w:val="20"/>
              </w:rPr>
              <w:t>through Information</w:t>
            </w:r>
            <w:r>
              <w:rPr>
                <w:spacing w:val="-20"/>
                <w:sz w:val="20"/>
              </w:rPr>
              <w:t> </w:t>
            </w:r>
            <w:r>
              <w:rPr>
                <w:sz w:val="20"/>
              </w:rPr>
              <w:t>and </w:t>
            </w:r>
            <w:r>
              <w:rPr>
                <w:spacing w:val="-2"/>
                <w:sz w:val="20"/>
              </w:rPr>
              <w:t>Communication </w:t>
            </w:r>
            <w:r>
              <w:rPr>
                <w:sz w:val="20"/>
              </w:rPr>
              <w:t>Technology</w:t>
            </w:r>
            <w:r>
              <w:rPr>
                <w:spacing w:val="-14"/>
                <w:sz w:val="20"/>
              </w:rPr>
              <w:t> </w:t>
            </w:r>
            <w:r>
              <w:rPr>
                <w:sz w:val="20"/>
              </w:rPr>
              <w:t>and</w:t>
            </w:r>
            <w:r>
              <w:rPr>
                <w:spacing w:val="-14"/>
                <w:sz w:val="20"/>
              </w:rPr>
              <w:t> </w:t>
            </w:r>
            <w:r>
              <w:rPr>
                <w:sz w:val="20"/>
              </w:rPr>
              <w:t>Skills</w:t>
            </w:r>
            <w:r>
              <w:rPr>
                <w:spacing w:val="-17"/>
                <w:sz w:val="20"/>
              </w:rPr>
              <w:t> </w:t>
            </w:r>
            <w:r>
              <w:rPr>
                <w:sz w:val="20"/>
              </w:rPr>
              <w:t>(E-</w:t>
            </w:r>
          </w:p>
          <w:p>
            <w:pPr>
              <w:pStyle w:val="TableParagraph"/>
              <w:spacing w:line="223" w:lineRule="exact" w:before="2"/>
              <w:ind w:left="119"/>
              <w:rPr>
                <w:sz w:val="20"/>
              </w:rPr>
            </w:pPr>
            <w:r>
              <w:rPr>
                <w:w w:val="90"/>
                <w:sz w:val="20"/>
              </w:rPr>
              <w:t>FITS)</w:t>
            </w:r>
            <w:r>
              <w:rPr>
                <w:spacing w:val="-4"/>
                <w:sz w:val="20"/>
              </w:rPr>
              <w:t> </w:t>
            </w:r>
            <w:r>
              <w:rPr>
                <w:spacing w:val="-2"/>
                <w:sz w:val="20"/>
              </w:rPr>
              <w:t>Project</w:t>
            </w:r>
          </w:p>
        </w:tc>
        <w:tc>
          <w:tcPr>
            <w:tcW w:w="1097" w:type="dxa"/>
          </w:tcPr>
          <w:p>
            <w:pPr>
              <w:pStyle w:val="TableParagraph"/>
              <w:rPr>
                <w:rFonts w:ascii="Calibri"/>
                <w:sz w:val="20"/>
              </w:rPr>
            </w:pPr>
          </w:p>
          <w:p>
            <w:pPr>
              <w:pStyle w:val="TableParagraph"/>
              <w:spacing w:before="123"/>
              <w:rPr>
                <w:rFonts w:ascii="Calibri"/>
                <w:sz w:val="20"/>
              </w:rPr>
            </w:pPr>
          </w:p>
          <w:p>
            <w:pPr>
              <w:pStyle w:val="TableParagraph"/>
              <w:ind w:left="46"/>
              <w:jc w:val="center"/>
              <w:rPr>
                <w:sz w:val="20"/>
              </w:rPr>
            </w:pPr>
            <w:r>
              <w:rPr>
                <w:spacing w:val="-4"/>
                <w:sz w:val="20"/>
              </w:rPr>
              <w:t>2019</w:t>
            </w:r>
          </w:p>
        </w:tc>
        <w:tc>
          <w:tcPr>
            <w:tcW w:w="1331" w:type="dxa"/>
          </w:tcPr>
          <w:p>
            <w:pPr>
              <w:pStyle w:val="TableParagraph"/>
              <w:spacing w:before="124"/>
              <w:rPr>
                <w:rFonts w:ascii="Calibri"/>
                <w:sz w:val="20"/>
              </w:rPr>
            </w:pPr>
          </w:p>
          <w:p>
            <w:pPr>
              <w:pStyle w:val="TableParagraph"/>
              <w:spacing w:line="252" w:lineRule="auto" w:before="1"/>
              <w:ind w:left="116" w:right="116"/>
              <w:jc w:val="center"/>
              <w:rPr>
                <w:sz w:val="20"/>
              </w:rPr>
            </w:pPr>
            <w:r>
              <w:rPr>
                <w:sz w:val="20"/>
              </w:rPr>
              <w:t>Lao</w:t>
            </w:r>
            <w:r>
              <w:rPr>
                <w:spacing w:val="-20"/>
                <w:sz w:val="20"/>
              </w:rPr>
              <w:t> </w:t>
            </w:r>
            <w:r>
              <w:rPr>
                <w:sz w:val="20"/>
              </w:rPr>
              <w:t>People's </w:t>
            </w:r>
            <w:r>
              <w:rPr>
                <w:spacing w:val="-2"/>
                <w:sz w:val="20"/>
              </w:rPr>
              <w:t>Democratic Republic</w:t>
            </w:r>
          </w:p>
        </w:tc>
        <w:tc>
          <w:tcPr>
            <w:tcW w:w="1544" w:type="dxa"/>
          </w:tcPr>
          <w:p>
            <w:pPr>
              <w:pStyle w:val="TableParagraph"/>
              <w:rPr>
                <w:rFonts w:ascii="Calibri"/>
                <w:sz w:val="20"/>
              </w:rPr>
            </w:pPr>
          </w:p>
          <w:p>
            <w:pPr>
              <w:pStyle w:val="TableParagraph"/>
              <w:spacing w:before="123"/>
              <w:rPr>
                <w:rFonts w:ascii="Calibri"/>
                <w:sz w:val="20"/>
              </w:rPr>
            </w:pPr>
          </w:p>
          <w:p>
            <w:pPr>
              <w:pStyle w:val="TableParagraph"/>
              <w:ind w:left="12" w:right="8"/>
              <w:jc w:val="center"/>
              <w:rPr>
                <w:sz w:val="20"/>
              </w:rPr>
            </w:pPr>
            <w:r>
              <w:rPr>
                <w:spacing w:val="-2"/>
                <w:sz w:val="20"/>
              </w:rPr>
              <w:t>20.00</w:t>
            </w:r>
          </w:p>
        </w:tc>
        <w:tc>
          <w:tcPr>
            <w:tcW w:w="1621" w:type="dxa"/>
          </w:tcPr>
          <w:p>
            <w:pPr>
              <w:pStyle w:val="TableParagraph"/>
              <w:rPr>
                <w:rFonts w:ascii="Calibri"/>
                <w:sz w:val="20"/>
              </w:rPr>
            </w:pPr>
          </w:p>
          <w:p>
            <w:pPr>
              <w:pStyle w:val="TableParagraph"/>
              <w:spacing w:before="123"/>
              <w:rPr>
                <w:rFonts w:ascii="Calibri"/>
                <w:sz w:val="20"/>
              </w:rPr>
            </w:pPr>
          </w:p>
          <w:p>
            <w:pPr>
              <w:pStyle w:val="TableParagraph"/>
              <w:ind w:left="9" w:right="9"/>
              <w:jc w:val="center"/>
              <w:rPr>
                <w:sz w:val="20"/>
              </w:rPr>
            </w:pPr>
            <w:r>
              <w:rPr>
                <w:spacing w:val="-4"/>
                <w:sz w:val="20"/>
              </w:rPr>
              <w:t>4.94</w:t>
            </w:r>
          </w:p>
        </w:tc>
        <w:tc>
          <w:tcPr>
            <w:tcW w:w="1545" w:type="dxa"/>
          </w:tcPr>
          <w:p>
            <w:pPr>
              <w:pStyle w:val="TableParagraph"/>
              <w:rPr>
                <w:rFonts w:ascii="Calibri"/>
                <w:sz w:val="20"/>
              </w:rPr>
            </w:pPr>
          </w:p>
          <w:p>
            <w:pPr>
              <w:pStyle w:val="TableParagraph"/>
              <w:spacing w:before="123"/>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spacing w:before="123"/>
              <w:rPr>
                <w:rFonts w:ascii="Calibri"/>
                <w:sz w:val="20"/>
              </w:rPr>
            </w:pPr>
          </w:p>
          <w:p>
            <w:pPr>
              <w:pStyle w:val="TableParagraph"/>
              <w:ind w:left="95" w:right="94"/>
              <w:jc w:val="center"/>
              <w:rPr>
                <w:sz w:val="20"/>
              </w:rPr>
            </w:pPr>
            <w:r>
              <w:rPr>
                <w:spacing w:val="-4"/>
                <w:sz w:val="20"/>
              </w:rPr>
              <w:t>1.14</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610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P167601</w:t>
            </w:r>
          </w:p>
        </w:tc>
        <w:tc>
          <w:tcPr>
            <w:tcW w:w="2547" w:type="dxa"/>
            <w:shd w:val="clear" w:color="auto" w:fill="F8EDF3"/>
          </w:tcPr>
          <w:p>
            <w:pPr>
              <w:pStyle w:val="TableParagraph"/>
              <w:spacing w:line="252" w:lineRule="auto"/>
              <w:ind w:left="119"/>
              <w:rPr>
                <w:sz w:val="20"/>
              </w:rPr>
            </w:pPr>
            <w:r>
              <w:rPr>
                <w:sz w:val="20"/>
              </w:rPr>
              <w:t>Lao</w:t>
            </w:r>
            <w:r>
              <w:rPr>
                <w:spacing w:val="-1"/>
                <w:sz w:val="20"/>
              </w:rPr>
              <w:t> </w:t>
            </w:r>
            <w:r>
              <w:rPr>
                <w:sz w:val="20"/>
              </w:rPr>
              <w:t>People’s</w:t>
            </w:r>
            <w:r>
              <w:rPr>
                <w:spacing w:val="-2"/>
                <w:sz w:val="20"/>
              </w:rPr>
              <w:t> </w:t>
            </w:r>
            <w:r>
              <w:rPr>
                <w:sz w:val="20"/>
              </w:rPr>
              <w:t>Democratic </w:t>
            </w:r>
            <w:r>
              <w:rPr>
                <w:spacing w:val="-4"/>
                <w:sz w:val="20"/>
              </w:rPr>
              <w:t>Republic</w:t>
            </w:r>
            <w:r>
              <w:rPr>
                <w:spacing w:val="-10"/>
                <w:sz w:val="20"/>
              </w:rPr>
              <w:t> </w:t>
            </w:r>
            <w:r>
              <w:rPr>
                <w:spacing w:val="-4"/>
                <w:sz w:val="20"/>
              </w:rPr>
              <w:t>Civil</w:t>
            </w:r>
            <w:r>
              <w:rPr>
                <w:spacing w:val="-9"/>
                <w:sz w:val="20"/>
              </w:rPr>
              <w:t> </w:t>
            </w:r>
            <w:r>
              <w:rPr>
                <w:spacing w:val="-5"/>
                <w:sz w:val="20"/>
              </w:rPr>
              <w:t>Registration</w:t>
            </w:r>
          </w:p>
          <w:p>
            <w:pPr>
              <w:pStyle w:val="TableParagraph"/>
              <w:spacing w:line="223" w:lineRule="exact" w:before="1"/>
              <w:ind w:left="119"/>
              <w:rPr>
                <w:sz w:val="20"/>
              </w:rPr>
            </w:pPr>
            <w:r>
              <w:rPr>
                <w:spacing w:val="-4"/>
                <w:sz w:val="20"/>
              </w:rPr>
              <w:t>and</w:t>
            </w:r>
            <w:r>
              <w:rPr>
                <w:spacing w:val="-11"/>
                <w:sz w:val="20"/>
              </w:rPr>
              <w:t> </w:t>
            </w:r>
            <w:r>
              <w:rPr>
                <w:spacing w:val="-4"/>
                <w:sz w:val="20"/>
              </w:rPr>
              <w:t>Vital</w:t>
            </w:r>
            <w:r>
              <w:rPr>
                <w:spacing w:val="-12"/>
                <w:sz w:val="20"/>
              </w:rPr>
              <w:t> </w:t>
            </w:r>
            <w:r>
              <w:rPr>
                <w:spacing w:val="-4"/>
                <w:sz w:val="20"/>
              </w:rPr>
              <w:t>Statistics</w:t>
            </w:r>
            <w:r>
              <w:rPr>
                <w:spacing w:val="-14"/>
                <w:sz w:val="20"/>
              </w:rPr>
              <w:t> </w:t>
            </w:r>
            <w:r>
              <w:rPr>
                <w:spacing w:val="-4"/>
                <w:sz w:val="20"/>
              </w:rPr>
              <w:t>Project</w:t>
            </w:r>
          </w:p>
        </w:tc>
        <w:tc>
          <w:tcPr>
            <w:tcW w:w="1097" w:type="dxa"/>
            <w:shd w:val="clear" w:color="auto" w:fill="F8EDF3"/>
          </w:tcPr>
          <w:p>
            <w:pPr>
              <w:pStyle w:val="TableParagraph"/>
              <w:rPr>
                <w:rFonts w:ascii="Calibri"/>
                <w:sz w:val="20"/>
              </w:rPr>
            </w:pPr>
          </w:p>
          <w:p>
            <w:pPr>
              <w:pStyle w:val="TableParagraph"/>
              <w:ind w:left="46"/>
              <w:jc w:val="center"/>
              <w:rPr>
                <w:sz w:val="20"/>
              </w:rPr>
            </w:pPr>
            <w:r>
              <w:rPr>
                <w:spacing w:val="-4"/>
                <w:sz w:val="20"/>
              </w:rPr>
              <w:t>2020</w:t>
            </w:r>
          </w:p>
        </w:tc>
        <w:tc>
          <w:tcPr>
            <w:tcW w:w="1331" w:type="dxa"/>
            <w:shd w:val="clear" w:color="auto" w:fill="F8EDF3"/>
          </w:tcPr>
          <w:p>
            <w:pPr>
              <w:pStyle w:val="TableParagraph"/>
              <w:spacing w:line="252" w:lineRule="auto"/>
              <w:ind w:left="116" w:right="116"/>
              <w:jc w:val="center"/>
              <w:rPr>
                <w:sz w:val="20"/>
              </w:rPr>
            </w:pPr>
            <w:r>
              <w:rPr>
                <w:sz w:val="20"/>
              </w:rPr>
              <w:t>Lao</w:t>
            </w:r>
            <w:r>
              <w:rPr>
                <w:spacing w:val="-20"/>
                <w:sz w:val="20"/>
              </w:rPr>
              <w:t> </w:t>
            </w:r>
            <w:r>
              <w:rPr>
                <w:sz w:val="20"/>
              </w:rPr>
              <w:t>People's </w:t>
            </w:r>
            <w:r>
              <w:rPr>
                <w:spacing w:val="-2"/>
                <w:sz w:val="20"/>
              </w:rPr>
              <w:t>Democratic</w:t>
            </w:r>
          </w:p>
          <w:p>
            <w:pPr>
              <w:pStyle w:val="TableParagraph"/>
              <w:spacing w:line="223" w:lineRule="exact" w:before="1"/>
              <w:ind w:left="109" w:right="110"/>
              <w:jc w:val="center"/>
              <w:rPr>
                <w:sz w:val="20"/>
              </w:rPr>
            </w:pPr>
            <w:r>
              <w:rPr>
                <w:spacing w:val="-2"/>
                <w:sz w:val="20"/>
              </w:rPr>
              <w:t>Republic</w:t>
            </w:r>
          </w:p>
        </w:tc>
        <w:tc>
          <w:tcPr>
            <w:tcW w:w="1544" w:type="dxa"/>
            <w:shd w:val="clear" w:color="auto" w:fill="F8EDF3"/>
          </w:tcPr>
          <w:p>
            <w:pPr>
              <w:pStyle w:val="TableParagraph"/>
              <w:rPr>
                <w:rFonts w:ascii="Calibri"/>
                <w:sz w:val="20"/>
              </w:rPr>
            </w:pPr>
          </w:p>
          <w:p>
            <w:pPr>
              <w:pStyle w:val="TableParagraph"/>
              <w:ind w:left="12" w:right="8"/>
              <w:jc w:val="center"/>
              <w:rPr>
                <w:sz w:val="20"/>
              </w:rPr>
            </w:pPr>
            <w:r>
              <w:rPr>
                <w:spacing w:val="-2"/>
                <w:sz w:val="20"/>
              </w:rPr>
              <w:t>25.00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17.00</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6.51</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611</w:t>
            </w:r>
          </w:p>
        </w:tc>
        <w:tc>
          <w:tcPr>
            <w:tcW w:w="1168" w:type="dxa"/>
          </w:tcPr>
          <w:p>
            <w:pPr>
              <w:pStyle w:val="TableParagraph"/>
              <w:rPr>
                <w:rFonts w:ascii="Calibri"/>
                <w:sz w:val="20"/>
              </w:rPr>
            </w:pPr>
          </w:p>
          <w:p>
            <w:pPr>
              <w:pStyle w:val="TableParagraph"/>
              <w:ind w:left="135"/>
              <w:rPr>
                <w:sz w:val="20"/>
              </w:rPr>
            </w:pPr>
            <w:r>
              <w:rPr>
                <w:spacing w:val="-2"/>
                <w:sz w:val="20"/>
              </w:rPr>
              <w:t>P169194</w:t>
            </w:r>
          </w:p>
        </w:tc>
        <w:tc>
          <w:tcPr>
            <w:tcW w:w="2547" w:type="dxa"/>
          </w:tcPr>
          <w:p>
            <w:pPr>
              <w:pStyle w:val="TableParagraph"/>
              <w:spacing w:line="252" w:lineRule="auto" w:before="122"/>
              <w:ind w:left="119" w:right="248"/>
              <w:rPr>
                <w:sz w:val="20"/>
              </w:rPr>
            </w:pPr>
            <w:r>
              <w:rPr>
                <w:sz w:val="20"/>
              </w:rPr>
              <w:t>Lao</w:t>
            </w:r>
            <w:r>
              <w:rPr>
                <w:spacing w:val="-20"/>
                <w:sz w:val="20"/>
              </w:rPr>
              <w:t> </w:t>
            </w:r>
            <w:r>
              <w:rPr>
                <w:sz w:val="20"/>
              </w:rPr>
              <w:t>PDR</w:t>
            </w:r>
            <w:r>
              <w:rPr>
                <w:spacing w:val="-21"/>
                <w:sz w:val="20"/>
              </w:rPr>
              <w:t> </w:t>
            </w:r>
            <w:r>
              <w:rPr>
                <w:sz w:val="20"/>
              </w:rPr>
              <w:t>Financial</w:t>
            </w:r>
            <w:r>
              <w:rPr>
                <w:spacing w:val="-19"/>
                <w:sz w:val="20"/>
              </w:rPr>
              <w:t> </w:t>
            </w:r>
            <w:r>
              <w:rPr>
                <w:sz w:val="20"/>
              </w:rPr>
              <w:t>Sector </w:t>
            </w:r>
            <w:r>
              <w:rPr>
                <w:spacing w:val="-6"/>
                <w:sz w:val="20"/>
              </w:rPr>
              <w:t>Safety</w:t>
            </w:r>
            <w:r>
              <w:rPr>
                <w:spacing w:val="-11"/>
                <w:sz w:val="20"/>
              </w:rPr>
              <w:t> </w:t>
            </w:r>
            <w:r>
              <w:rPr>
                <w:spacing w:val="-6"/>
                <w:sz w:val="20"/>
              </w:rPr>
              <w:t>Net</w:t>
            </w:r>
            <w:r>
              <w:rPr>
                <w:spacing w:val="-12"/>
                <w:sz w:val="20"/>
              </w:rPr>
              <w:t> </w:t>
            </w:r>
            <w:r>
              <w:rPr>
                <w:spacing w:val="-6"/>
                <w:sz w:val="20"/>
              </w:rPr>
              <w:t>Strengthening</w:t>
            </w:r>
          </w:p>
        </w:tc>
        <w:tc>
          <w:tcPr>
            <w:tcW w:w="1097" w:type="dxa"/>
          </w:tcPr>
          <w:p>
            <w:pPr>
              <w:pStyle w:val="TableParagraph"/>
              <w:rPr>
                <w:rFonts w:ascii="Calibri"/>
                <w:sz w:val="20"/>
              </w:rPr>
            </w:pPr>
          </w:p>
          <w:p>
            <w:pPr>
              <w:pStyle w:val="TableParagraph"/>
              <w:ind w:left="46"/>
              <w:jc w:val="center"/>
              <w:rPr>
                <w:sz w:val="20"/>
              </w:rPr>
            </w:pPr>
            <w:r>
              <w:rPr>
                <w:spacing w:val="-4"/>
                <w:sz w:val="20"/>
              </w:rPr>
              <w:t>2020</w:t>
            </w:r>
          </w:p>
        </w:tc>
        <w:tc>
          <w:tcPr>
            <w:tcW w:w="1331" w:type="dxa"/>
          </w:tcPr>
          <w:p>
            <w:pPr>
              <w:pStyle w:val="TableParagraph"/>
              <w:spacing w:line="249" w:lineRule="auto" w:before="2"/>
              <w:ind w:left="116" w:right="116"/>
              <w:jc w:val="center"/>
              <w:rPr>
                <w:sz w:val="20"/>
              </w:rPr>
            </w:pPr>
            <w:r>
              <w:rPr>
                <w:sz w:val="20"/>
              </w:rPr>
              <w:t>Lao</w:t>
            </w:r>
            <w:r>
              <w:rPr>
                <w:spacing w:val="-20"/>
                <w:sz w:val="20"/>
              </w:rPr>
              <w:t> </w:t>
            </w:r>
            <w:r>
              <w:rPr>
                <w:sz w:val="20"/>
              </w:rPr>
              <w:t>People's </w:t>
            </w:r>
            <w:r>
              <w:rPr>
                <w:spacing w:val="-2"/>
                <w:sz w:val="20"/>
              </w:rPr>
              <w:t>Democratic</w:t>
            </w:r>
          </w:p>
          <w:p>
            <w:pPr>
              <w:pStyle w:val="TableParagraph"/>
              <w:spacing w:line="223" w:lineRule="exact" w:before="4"/>
              <w:ind w:left="109" w:right="110"/>
              <w:jc w:val="center"/>
              <w:rPr>
                <w:sz w:val="20"/>
              </w:rPr>
            </w:pPr>
            <w:r>
              <w:rPr>
                <w:spacing w:val="-2"/>
                <w:sz w:val="20"/>
              </w:rPr>
              <w:t>Republic</w:t>
            </w:r>
          </w:p>
        </w:tc>
        <w:tc>
          <w:tcPr>
            <w:tcW w:w="1544" w:type="dxa"/>
          </w:tcPr>
          <w:p>
            <w:pPr>
              <w:pStyle w:val="TableParagraph"/>
              <w:rPr>
                <w:rFonts w:ascii="Calibri"/>
                <w:sz w:val="20"/>
              </w:rPr>
            </w:pPr>
          </w:p>
          <w:p>
            <w:pPr>
              <w:pStyle w:val="TableParagraph"/>
              <w:ind w:left="12" w:right="8"/>
              <w:jc w:val="center"/>
              <w:rPr>
                <w:sz w:val="20"/>
              </w:rPr>
            </w:pPr>
            <w:r>
              <w:rPr>
                <w:spacing w:val="-2"/>
                <w:sz w:val="20"/>
              </w:rPr>
              <w:t>35.00</w:t>
            </w:r>
          </w:p>
        </w:tc>
        <w:tc>
          <w:tcPr>
            <w:tcW w:w="1621" w:type="dxa"/>
          </w:tcPr>
          <w:p>
            <w:pPr>
              <w:pStyle w:val="TableParagraph"/>
              <w:rPr>
                <w:rFonts w:ascii="Calibri"/>
                <w:sz w:val="20"/>
              </w:rPr>
            </w:pPr>
          </w:p>
          <w:p>
            <w:pPr>
              <w:pStyle w:val="TableParagraph"/>
              <w:ind w:left="9" w:right="6"/>
              <w:jc w:val="center"/>
              <w:rPr>
                <w:sz w:val="20"/>
              </w:rPr>
            </w:pPr>
            <w:r>
              <w:rPr>
                <w:spacing w:val="-2"/>
                <w:sz w:val="20"/>
              </w:rPr>
              <w:t>26.14</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4"/>
                <w:sz w:val="20"/>
              </w:rPr>
              <w:t>5.23</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612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P169669</w:t>
            </w:r>
          </w:p>
        </w:tc>
        <w:tc>
          <w:tcPr>
            <w:tcW w:w="2547" w:type="dxa"/>
            <w:shd w:val="clear" w:color="auto" w:fill="F8EDF3"/>
          </w:tcPr>
          <w:p>
            <w:pPr>
              <w:pStyle w:val="TableParagraph"/>
              <w:spacing w:line="252" w:lineRule="auto" w:before="124"/>
              <w:ind w:left="119" w:right="255"/>
              <w:rPr>
                <w:sz w:val="20"/>
              </w:rPr>
            </w:pPr>
            <w:r>
              <w:rPr>
                <w:sz w:val="20"/>
              </w:rPr>
              <w:t>Enhancing</w:t>
            </w:r>
            <w:r>
              <w:rPr>
                <w:spacing w:val="-20"/>
                <w:sz w:val="20"/>
              </w:rPr>
              <w:t> </w:t>
            </w:r>
            <w:r>
              <w:rPr>
                <w:sz w:val="20"/>
              </w:rPr>
              <w:t>Systematic </w:t>
            </w:r>
            <w:r>
              <w:rPr>
                <w:spacing w:val="-4"/>
                <w:sz w:val="20"/>
              </w:rPr>
              <w:t>Land</w:t>
            </w:r>
            <w:r>
              <w:rPr>
                <w:spacing w:val="-19"/>
                <w:sz w:val="20"/>
              </w:rPr>
              <w:t> </w:t>
            </w:r>
            <w:r>
              <w:rPr>
                <w:spacing w:val="-4"/>
                <w:sz w:val="20"/>
              </w:rPr>
              <w:t>Registration</w:t>
            </w:r>
            <w:r>
              <w:rPr>
                <w:spacing w:val="-20"/>
                <w:sz w:val="20"/>
              </w:rPr>
              <w:t> </w:t>
            </w:r>
            <w:r>
              <w:rPr>
                <w:spacing w:val="-4"/>
                <w:sz w:val="20"/>
              </w:rPr>
              <w:t>Project</w:t>
            </w:r>
          </w:p>
        </w:tc>
        <w:tc>
          <w:tcPr>
            <w:tcW w:w="1097" w:type="dxa"/>
            <w:shd w:val="clear" w:color="auto" w:fill="F8EDF3"/>
          </w:tcPr>
          <w:p>
            <w:pPr>
              <w:pStyle w:val="TableParagraph"/>
              <w:rPr>
                <w:rFonts w:ascii="Calibri"/>
                <w:sz w:val="20"/>
              </w:rPr>
            </w:pPr>
          </w:p>
          <w:p>
            <w:pPr>
              <w:pStyle w:val="TableParagraph"/>
              <w:ind w:left="46"/>
              <w:jc w:val="center"/>
              <w:rPr>
                <w:sz w:val="20"/>
              </w:rPr>
            </w:pPr>
            <w:r>
              <w:rPr>
                <w:spacing w:val="-4"/>
                <w:sz w:val="20"/>
              </w:rPr>
              <w:t>2022</w:t>
            </w:r>
          </w:p>
        </w:tc>
        <w:tc>
          <w:tcPr>
            <w:tcW w:w="1331" w:type="dxa"/>
            <w:shd w:val="clear" w:color="auto" w:fill="F8EDF3"/>
          </w:tcPr>
          <w:p>
            <w:pPr>
              <w:pStyle w:val="TableParagraph"/>
              <w:spacing w:line="252" w:lineRule="auto" w:before="1"/>
              <w:ind w:left="116" w:right="116"/>
              <w:jc w:val="center"/>
              <w:rPr>
                <w:sz w:val="20"/>
              </w:rPr>
            </w:pPr>
            <w:r>
              <w:rPr>
                <w:sz w:val="20"/>
              </w:rPr>
              <w:t>Lao</w:t>
            </w:r>
            <w:r>
              <w:rPr>
                <w:spacing w:val="-20"/>
                <w:sz w:val="20"/>
              </w:rPr>
              <w:t> </w:t>
            </w:r>
            <w:r>
              <w:rPr>
                <w:sz w:val="20"/>
              </w:rPr>
              <w:t>People's </w:t>
            </w:r>
            <w:r>
              <w:rPr>
                <w:spacing w:val="-2"/>
                <w:sz w:val="20"/>
              </w:rPr>
              <w:t>Democratic</w:t>
            </w:r>
          </w:p>
          <w:p>
            <w:pPr>
              <w:pStyle w:val="TableParagraph"/>
              <w:spacing w:line="223" w:lineRule="exact" w:before="1"/>
              <w:ind w:left="109" w:right="110"/>
              <w:jc w:val="center"/>
              <w:rPr>
                <w:sz w:val="20"/>
              </w:rPr>
            </w:pPr>
            <w:r>
              <w:rPr>
                <w:spacing w:val="-2"/>
                <w:sz w:val="20"/>
              </w:rPr>
              <w:t>Republic</w:t>
            </w:r>
          </w:p>
        </w:tc>
        <w:tc>
          <w:tcPr>
            <w:tcW w:w="1544" w:type="dxa"/>
            <w:shd w:val="clear" w:color="auto" w:fill="F8EDF3"/>
          </w:tcPr>
          <w:p>
            <w:pPr>
              <w:pStyle w:val="TableParagraph"/>
              <w:rPr>
                <w:rFonts w:ascii="Calibri"/>
                <w:sz w:val="20"/>
              </w:rPr>
            </w:pPr>
          </w:p>
          <w:p>
            <w:pPr>
              <w:pStyle w:val="TableParagraph"/>
              <w:ind w:left="12" w:right="8"/>
              <w:jc w:val="center"/>
              <w:rPr>
                <w:sz w:val="20"/>
              </w:rPr>
            </w:pPr>
            <w:r>
              <w:rPr>
                <w:spacing w:val="-2"/>
                <w:sz w:val="20"/>
              </w:rPr>
              <w:t>25.00</w:t>
            </w:r>
          </w:p>
        </w:tc>
        <w:tc>
          <w:tcPr>
            <w:tcW w:w="1621" w:type="dxa"/>
            <w:shd w:val="clear" w:color="auto" w:fill="F8EDF3"/>
          </w:tcPr>
          <w:p>
            <w:pPr>
              <w:pStyle w:val="TableParagraph"/>
              <w:rPr>
                <w:rFonts w:ascii="Calibri"/>
                <w:sz w:val="20"/>
              </w:rPr>
            </w:pPr>
          </w:p>
          <w:p>
            <w:pPr>
              <w:pStyle w:val="TableParagraph"/>
              <w:ind w:left="9" w:right="9"/>
              <w:jc w:val="center"/>
              <w:rPr>
                <w:sz w:val="20"/>
              </w:rPr>
            </w:pPr>
            <w:r>
              <w:rPr>
                <w:spacing w:val="-4"/>
                <w:sz w:val="20"/>
              </w:rPr>
              <w:t>9.79</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2.92</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613</w:t>
            </w:r>
          </w:p>
        </w:tc>
        <w:tc>
          <w:tcPr>
            <w:tcW w:w="1168" w:type="dxa"/>
          </w:tcPr>
          <w:p>
            <w:pPr>
              <w:pStyle w:val="TableParagraph"/>
              <w:spacing w:before="2"/>
              <w:rPr>
                <w:rFonts w:ascii="Calibri"/>
                <w:sz w:val="20"/>
              </w:rPr>
            </w:pPr>
          </w:p>
          <w:p>
            <w:pPr>
              <w:pStyle w:val="TableParagraph"/>
              <w:ind w:left="135"/>
              <w:rPr>
                <w:sz w:val="20"/>
              </w:rPr>
            </w:pPr>
            <w:r>
              <w:rPr>
                <w:spacing w:val="-2"/>
                <w:sz w:val="20"/>
              </w:rPr>
              <w:t>P170559</w:t>
            </w:r>
          </w:p>
        </w:tc>
        <w:tc>
          <w:tcPr>
            <w:tcW w:w="2547" w:type="dxa"/>
          </w:tcPr>
          <w:p>
            <w:pPr>
              <w:pStyle w:val="TableParagraph"/>
              <w:spacing w:line="252" w:lineRule="auto" w:before="124"/>
              <w:ind w:left="119"/>
              <w:rPr>
                <w:sz w:val="20"/>
              </w:rPr>
            </w:pPr>
            <w:r>
              <w:rPr>
                <w:sz w:val="20"/>
              </w:rPr>
              <w:t>Lao</w:t>
            </w:r>
            <w:r>
              <w:rPr>
                <w:spacing w:val="-19"/>
                <w:sz w:val="20"/>
              </w:rPr>
              <w:t> </w:t>
            </w:r>
            <w:r>
              <w:rPr>
                <w:sz w:val="20"/>
              </w:rPr>
              <w:t>Landscapes</w:t>
            </w:r>
            <w:r>
              <w:rPr>
                <w:spacing w:val="-20"/>
                <w:sz w:val="20"/>
              </w:rPr>
              <w:t> </w:t>
            </w:r>
            <w:r>
              <w:rPr>
                <w:sz w:val="20"/>
              </w:rPr>
              <w:t>and Livelihoods</w:t>
            </w:r>
            <w:r>
              <w:rPr>
                <w:spacing w:val="-21"/>
                <w:sz w:val="20"/>
              </w:rPr>
              <w:t> </w:t>
            </w:r>
            <w:r>
              <w:rPr>
                <w:sz w:val="20"/>
              </w:rPr>
              <w:t>Project</w:t>
            </w:r>
          </w:p>
        </w:tc>
        <w:tc>
          <w:tcPr>
            <w:tcW w:w="1097" w:type="dxa"/>
          </w:tcPr>
          <w:p>
            <w:pPr>
              <w:pStyle w:val="TableParagraph"/>
              <w:spacing w:before="2"/>
              <w:rPr>
                <w:rFonts w:ascii="Calibri"/>
                <w:sz w:val="20"/>
              </w:rPr>
            </w:pPr>
          </w:p>
          <w:p>
            <w:pPr>
              <w:pStyle w:val="TableParagraph"/>
              <w:ind w:left="46"/>
              <w:jc w:val="center"/>
              <w:rPr>
                <w:sz w:val="20"/>
              </w:rPr>
            </w:pPr>
            <w:r>
              <w:rPr>
                <w:spacing w:val="-4"/>
                <w:sz w:val="20"/>
              </w:rPr>
              <w:t>2021</w:t>
            </w:r>
          </w:p>
        </w:tc>
        <w:tc>
          <w:tcPr>
            <w:tcW w:w="1331" w:type="dxa"/>
          </w:tcPr>
          <w:p>
            <w:pPr>
              <w:pStyle w:val="TableParagraph"/>
              <w:spacing w:before="2"/>
              <w:ind w:left="154" w:hanging="39"/>
              <w:rPr>
                <w:sz w:val="20"/>
              </w:rPr>
            </w:pPr>
            <w:r>
              <w:rPr>
                <w:spacing w:val="-2"/>
                <w:sz w:val="20"/>
              </w:rPr>
              <w:t>Lao</w:t>
            </w:r>
            <w:r>
              <w:rPr>
                <w:spacing w:val="-16"/>
                <w:sz w:val="20"/>
              </w:rPr>
              <w:t> </w:t>
            </w:r>
            <w:r>
              <w:rPr>
                <w:spacing w:val="-2"/>
                <w:sz w:val="20"/>
              </w:rPr>
              <w:t>People's</w:t>
            </w:r>
          </w:p>
          <w:p>
            <w:pPr>
              <w:pStyle w:val="TableParagraph"/>
              <w:spacing w:line="240" w:lineRule="atLeast"/>
              <w:ind w:left="282" w:right="154" w:hanging="128"/>
              <w:rPr>
                <w:sz w:val="20"/>
              </w:rPr>
            </w:pPr>
            <w:r>
              <w:rPr>
                <w:spacing w:val="-2"/>
                <w:sz w:val="20"/>
              </w:rPr>
              <w:t>Democratic Republic</w:t>
            </w:r>
          </w:p>
        </w:tc>
        <w:tc>
          <w:tcPr>
            <w:tcW w:w="1544" w:type="dxa"/>
          </w:tcPr>
          <w:p>
            <w:pPr>
              <w:pStyle w:val="TableParagraph"/>
              <w:spacing w:before="2"/>
              <w:rPr>
                <w:rFonts w:ascii="Calibri"/>
                <w:sz w:val="20"/>
              </w:rPr>
            </w:pPr>
          </w:p>
          <w:p>
            <w:pPr>
              <w:pStyle w:val="TableParagraph"/>
              <w:ind w:left="12" w:right="8"/>
              <w:jc w:val="center"/>
              <w:rPr>
                <w:sz w:val="20"/>
              </w:rPr>
            </w:pPr>
            <w:r>
              <w:rPr>
                <w:spacing w:val="-2"/>
                <w:sz w:val="20"/>
              </w:rPr>
              <w:t>34.00</w:t>
            </w:r>
          </w:p>
        </w:tc>
        <w:tc>
          <w:tcPr>
            <w:tcW w:w="1621" w:type="dxa"/>
          </w:tcPr>
          <w:p>
            <w:pPr>
              <w:pStyle w:val="TableParagraph"/>
              <w:spacing w:before="2"/>
              <w:rPr>
                <w:rFonts w:ascii="Calibri"/>
                <w:sz w:val="20"/>
              </w:rPr>
            </w:pPr>
          </w:p>
          <w:p>
            <w:pPr>
              <w:pStyle w:val="TableParagraph"/>
              <w:ind w:left="9" w:right="6"/>
              <w:jc w:val="center"/>
              <w:rPr>
                <w:sz w:val="20"/>
              </w:rPr>
            </w:pPr>
            <w:r>
              <w:rPr>
                <w:spacing w:val="-2"/>
                <w:sz w:val="20"/>
              </w:rPr>
              <w:t>21.38</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4"/>
                <w:sz w:val="20"/>
              </w:rPr>
              <w:t>7.73</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614</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P172774</w:t>
            </w:r>
          </w:p>
        </w:tc>
        <w:tc>
          <w:tcPr>
            <w:tcW w:w="2547" w:type="dxa"/>
            <w:shd w:val="clear" w:color="auto" w:fill="F8EDF3"/>
          </w:tcPr>
          <w:p>
            <w:pPr>
              <w:pStyle w:val="TableParagraph"/>
              <w:spacing w:line="252" w:lineRule="auto" w:before="124"/>
              <w:ind w:left="119"/>
              <w:rPr>
                <w:sz w:val="20"/>
              </w:rPr>
            </w:pPr>
            <w:r>
              <w:rPr>
                <w:spacing w:val="-4"/>
                <w:sz w:val="20"/>
              </w:rPr>
              <w:t>Lao</w:t>
            </w:r>
            <w:r>
              <w:rPr>
                <w:spacing w:val="-18"/>
                <w:sz w:val="20"/>
              </w:rPr>
              <w:t> </w:t>
            </w:r>
            <w:r>
              <w:rPr>
                <w:spacing w:val="-4"/>
                <w:sz w:val="20"/>
              </w:rPr>
              <w:t>PDR</w:t>
            </w:r>
            <w:r>
              <w:rPr>
                <w:spacing w:val="-19"/>
                <w:sz w:val="20"/>
              </w:rPr>
              <w:t> </w:t>
            </w:r>
            <w:r>
              <w:rPr>
                <w:spacing w:val="-4"/>
                <w:sz w:val="20"/>
              </w:rPr>
              <w:t>Priority</w:t>
            </w:r>
            <w:r>
              <w:rPr>
                <w:spacing w:val="-17"/>
                <w:sz w:val="20"/>
              </w:rPr>
              <w:t> </w:t>
            </w:r>
            <w:r>
              <w:rPr>
                <w:spacing w:val="-4"/>
                <w:sz w:val="20"/>
              </w:rPr>
              <w:t>Skills</w:t>
            </w:r>
            <w:r>
              <w:rPr>
                <w:spacing w:val="-19"/>
                <w:sz w:val="20"/>
              </w:rPr>
              <w:t> </w:t>
            </w:r>
            <w:r>
              <w:rPr>
                <w:spacing w:val="-4"/>
                <w:sz w:val="20"/>
              </w:rPr>
              <w:t>for </w:t>
            </w:r>
            <w:r>
              <w:rPr>
                <w:spacing w:val="-2"/>
                <w:sz w:val="20"/>
              </w:rPr>
              <w:t>Growth</w:t>
            </w:r>
          </w:p>
        </w:tc>
        <w:tc>
          <w:tcPr>
            <w:tcW w:w="1097" w:type="dxa"/>
            <w:shd w:val="clear" w:color="auto" w:fill="F8EDF3"/>
          </w:tcPr>
          <w:p>
            <w:pPr>
              <w:pStyle w:val="TableParagraph"/>
              <w:spacing w:before="2"/>
              <w:rPr>
                <w:rFonts w:ascii="Calibri"/>
                <w:sz w:val="20"/>
              </w:rPr>
            </w:pPr>
          </w:p>
          <w:p>
            <w:pPr>
              <w:pStyle w:val="TableParagraph"/>
              <w:ind w:left="46"/>
              <w:jc w:val="center"/>
              <w:rPr>
                <w:sz w:val="20"/>
              </w:rPr>
            </w:pPr>
            <w:r>
              <w:rPr>
                <w:spacing w:val="-4"/>
                <w:sz w:val="20"/>
              </w:rPr>
              <w:t>2022</w:t>
            </w:r>
          </w:p>
        </w:tc>
        <w:tc>
          <w:tcPr>
            <w:tcW w:w="1331" w:type="dxa"/>
            <w:shd w:val="clear" w:color="auto" w:fill="F8EDF3"/>
          </w:tcPr>
          <w:p>
            <w:pPr>
              <w:pStyle w:val="TableParagraph"/>
              <w:spacing w:before="2"/>
              <w:ind w:left="154" w:hanging="39"/>
              <w:rPr>
                <w:sz w:val="20"/>
              </w:rPr>
            </w:pPr>
            <w:r>
              <w:rPr>
                <w:spacing w:val="-2"/>
                <w:sz w:val="20"/>
              </w:rPr>
              <w:t>Lao</w:t>
            </w:r>
            <w:r>
              <w:rPr>
                <w:spacing w:val="-16"/>
                <w:sz w:val="20"/>
              </w:rPr>
              <w:t> </w:t>
            </w:r>
            <w:r>
              <w:rPr>
                <w:spacing w:val="-2"/>
                <w:sz w:val="20"/>
              </w:rPr>
              <w:t>People's</w:t>
            </w:r>
          </w:p>
          <w:p>
            <w:pPr>
              <w:pStyle w:val="TableParagraph"/>
              <w:spacing w:line="240" w:lineRule="atLeast"/>
              <w:ind w:left="282" w:right="154" w:hanging="128"/>
              <w:rPr>
                <w:sz w:val="20"/>
              </w:rPr>
            </w:pPr>
            <w:r>
              <w:rPr>
                <w:spacing w:val="-2"/>
                <w:sz w:val="20"/>
              </w:rPr>
              <w:t>Democratic Republic</w:t>
            </w:r>
          </w:p>
        </w:tc>
        <w:tc>
          <w:tcPr>
            <w:tcW w:w="1544" w:type="dxa"/>
            <w:shd w:val="clear" w:color="auto" w:fill="F8EDF3"/>
          </w:tcPr>
          <w:p>
            <w:pPr>
              <w:pStyle w:val="TableParagraph"/>
              <w:spacing w:before="2"/>
              <w:rPr>
                <w:rFonts w:ascii="Calibri"/>
                <w:sz w:val="20"/>
              </w:rPr>
            </w:pPr>
          </w:p>
          <w:p>
            <w:pPr>
              <w:pStyle w:val="TableParagraph"/>
              <w:ind w:left="12" w:right="8"/>
              <w:jc w:val="center"/>
              <w:rPr>
                <w:sz w:val="20"/>
              </w:rPr>
            </w:pPr>
            <w:r>
              <w:rPr>
                <w:spacing w:val="-2"/>
                <w:sz w:val="20"/>
              </w:rPr>
              <w:t>46.00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13.60</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4"/>
                <w:sz w:val="20"/>
              </w:rPr>
              <w:t>9.04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6"/>
        <w:gridCol w:w="1049"/>
        <w:gridCol w:w="1331"/>
        <w:gridCol w:w="1544"/>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49" w:type="dxa"/>
            <w:shd w:val="clear" w:color="auto" w:fill="2B3167"/>
          </w:tcPr>
          <w:p>
            <w:pPr>
              <w:pStyle w:val="TableParagraph"/>
              <w:spacing w:before="122"/>
              <w:rPr>
                <w:rFonts w:ascii="Calibri"/>
                <w:sz w:val="20"/>
              </w:rPr>
            </w:pPr>
          </w:p>
          <w:p>
            <w:pPr>
              <w:pStyle w:val="TableParagraph"/>
              <w:spacing w:line="252" w:lineRule="auto" w:before="1"/>
              <w:ind w:left="410" w:hanging="296"/>
              <w:rPr>
                <w:b/>
                <w:sz w:val="20"/>
              </w:rPr>
            </w:pPr>
            <w:r>
              <w:rPr>
                <w:b/>
                <w:color w:val="FFFFFF"/>
                <w:spacing w:val="-4"/>
                <w:sz w:val="20"/>
              </w:rPr>
              <w:t>Approval </w:t>
            </w:r>
            <w:r>
              <w:rPr>
                <w:b/>
                <w:color w:val="FFFFFF"/>
                <w:spacing w:val="-6"/>
                <w:sz w:val="20"/>
              </w:rPr>
              <w:t>FY</w:t>
            </w:r>
          </w:p>
        </w:tc>
        <w:tc>
          <w:tcPr>
            <w:tcW w:w="133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08" w:right="110"/>
              <w:jc w:val="center"/>
              <w:rPr>
                <w:b/>
                <w:sz w:val="20"/>
              </w:rPr>
            </w:pPr>
            <w:r>
              <w:rPr>
                <w:b/>
                <w:color w:val="FFFFFF"/>
                <w:spacing w:val="-2"/>
                <w:sz w:val="20"/>
              </w:rPr>
              <w:t>Country</w:t>
            </w:r>
          </w:p>
        </w:tc>
        <w:tc>
          <w:tcPr>
            <w:tcW w:w="1544" w:type="dxa"/>
            <w:shd w:val="clear" w:color="auto" w:fill="2B3167"/>
          </w:tcPr>
          <w:p>
            <w:pPr>
              <w:pStyle w:val="TableParagraph"/>
              <w:spacing w:before="124"/>
              <w:ind w:left="12" w:right="7"/>
              <w:jc w:val="center"/>
              <w:rPr>
                <w:b/>
                <w:sz w:val="20"/>
              </w:rPr>
            </w:pPr>
            <w:r>
              <w:rPr>
                <w:b/>
                <w:color w:val="FFFFFF"/>
                <w:spacing w:val="-5"/>
                <w:w w:val="105"/>
                <w:sz w:val="20"/>
              </w:rPr>
              <w:t>IDA</w:t>
            </w:r>
          </w:p>
          <w:p>
            <w:pPr>
              <w:pStyle w:val="TableParagraph"/>
              <w:spacing w:line="252" w:lineRule="auto" w:before="11"/>
              <w:ind w:left="116" w:right="111"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9"/>
              <w:jc w:val="center"/>
              <w:rPr>
                <w:b/>
                <w:sz w:val="20"/>
              </w:rPr>
            </w:pPr>
            <w:r>
              <w:rPr>
                <w:b/>
                <w:color w:val="FFFFFF"/>
                <w:spacing w:val="-5"/>
                <w:w w:val="105"/>
                <w:sz w:val="20"/>
              </w:rPr>
              <w:t>IDA</w:t>
            </w:r>
          </w:p>
          <w:p>
            <w:pPr>
              <w:pStyle w:val="TableParagraph"/>
              <w:spacing w:line="252" w:lineRule="auto" w:before="11"/>
              <w:ind w:left="111" w:right="113"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3" w:right="116"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6"/>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6" w:right="117"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615</w:t>
            </w:r>
          </w:p>
        </w:tc>
        <w:tc>
          <w:tcPr>
            <w:tcW w:w="1168" w:type="dxa"/>
          </w:tcPr>
          <w:p>
            <w:pPr>
              <w:pStyle w:val="TableParagraph"/>
              <w:rPr>
                <w:rFonts w:ascii="Calibri"/>
                <w:sz w:val="20"/>
              </w:rPr>
            </w:pPr>
          </w:p>
          <w:p>
            <w:pPr>
              <w:pStyle w:val="TableParagraph"/>
              <w:ind w:left="135"/>
              <w:rPr>
                <w:sz w:val="20"/>
              </w:rPr>
            </w:pPr>
            <w:r>
              <w:rPr>
                <w:spacing w:val="-2"/>
                <w:sz w:val="20"/>
              </w:rPr>
              <w:t>P173817</w:t>
            </w:r>
          </w:p>
        </w:tc>
        <w:tc>
          <w:tcPr>
            <w:tcW w:w="2596" w:type="dxa"/>
          </w:tcPr>
          <w:p>
            <w:pPr>
              <w:pStyle w:val="TableParagraph"/>
              <w:spacing w:before="122"/>
              <w:ind w:left="119"/>
              <w:rPr>
                <w:sz w:val="20"/>
              </w:rPr>
            </w:pPr>
            <w:r>
              <w:rPr>
                <w:sz w:val="20"/>
              </w:rPr>
              <w:t>Lao</w:t>
            </w:r>
            <w:r>
              <w:rPr>
                <w:spacing w:val="6"/>
                <w:sz w:val="20"/>
              </w:rPr>
              <w:t> </w:t>
            </w:r>
            <w:r>
              <w:rPr>
                <w:sz w:val="20"/>
              </w:rPr>
              <w:t>PDR</w:t>
            </w:r>
            <w:r>
              <w:rPr>
                <w:spacing w:val="5"/>
                <w:sz w:val="20"/>
              </w:rPr>
              <w:t> </w:t>
            </w:r>
            <w:r>
              <w:rPr>
                <w:sz w:val="20"/>
              </w:rPr>
              <w:t>COVID-</w:t>
            </w:r>
            <w:r>
              <w:rPr>
                <w:spacing w:val="-5"/>
                <w:sz w:val="20"/>
              </w:rPr>
              <w:t>19</w:t>
            </w:r>
          </w:p>
          <w:p>
            <w:pPr>
              <w:pStyle w:val="TableParagraph"/>
              <w:spacing w:before="12"/>
              <w:ind w:left="119"/>
              <w:rPr>
                <w:sz w:val="20"/>
              </w:rPr>
            </w:pPr>
            <w:r>
              <w:rPr>
                <w:sz w:val="20"/>
              </w:rPr>
              <w:t>Response</w:t>
            </w:r>
            <w:r>
              <w:rPr>
                <w:spacing w:val="3"/>
                <w:sz w:val="20"/>
              </w:rPr>
              <w:t> </w:t>
            </w:r>
            <w:r>
              <w:rPr>
                <w:spacing w:val="-2"/>
                <w:sz w:val="20"/>
              </w:rPr>
              <w:t>Project</w:t>
            </w:r>
          </w:p>
        </w:tc>
        <w:tc>
          <w:tcPr>
            <w:tcW w:w="1049" w:type="dxa"/>
          </w:tcPr>
          <w:p>
            <w:pPr>
              <w:pStyle w:val="TableParagraph"/>
              <w:rPr>
                <w:rFonts w:ascii="Calibri"/>
                <w:sz w:val="20"/>
              </w:rPr>
            </w:pPr>
          </w:p>
          <w:p>
            <w:pPr>
              <w:pStyle w:val="TableParagraph"/>
              <w:ind w:right="1"/>
              <w:jc w:val="center"/>
              <w:rPr>
                <w:sz w:val="20"/>
              </w:rPr>
            </w:pPr>
            <w:r>
              <w:rPr>
                <w:spacing w:val="-4"/>
                <w:sz w:val="20"/>
              </w:rPr>
              <w:t>2020</w:t>
            </w:r>
          </w:p>
        </w:tc>
        <w:tc>
          <w:tcPr>
            <w:tcW w:w="1331" w:type="dxa"/>
          </w:tcPr>
          <w:p>
            <w:pPr>
              <w:pStyle w:val="TableParagraph"/>
              <w:spacing w:line="232" w:lineRule="exact"/>
              <w:ind w:left="153" w:hanging="39"/>
              <w:rPr>
                <w:sz w:val="20"/>
              </w:rPr>
            </w:pPr>
            <w:r>
              <w:rPr>
                <w:spacing w:val="-2"/>
                <w:sz w:val="20"/>
              </w:rPr>
              <w:t>Lao</w:t>
            </w:r>
            <w:r>
              <w:rPr>
                <w:spacing w:val="-16"/>
                <w:sz w:val="20"/>
              </w:rPr>
              <w:t> </w:t>
            </w:r>
            <w:r>
              <w:rPr>
                <w:spacing w:val="-2"/>
                <w:sz w:val="20"/>
              </w:rPr>
              <w:t>People's</w:t>
            </w:r>
          </w:p>
          <w:p>
            <w:pPr>
              <w:pStyle w:val="TableParagraph"/>
              <w:spacing w:line="240" w:lineRule="atLeast"/>
              <w:ind w:left="281" w:right="155" w:hanging="128"/>
              <w:rPr>
                <w:sz w:val="20"/>
              </w:rPr>
            </w:pPr>
            <w:r>
              <w:rPr>
                <w:spacing w:val="-2"/>
                <w:sz w:val="20"/>
              </w:rPr>
              <w:t>Democratic Republic</w:t>
            </w:r>
          </w:p>
        </w:tc>
        <w:tc>
          <w:tcPr>
            <w:tcW w:w="1544" w:type="dxa"/>
          </w:tcPr>
          <w:p>
            <w:pPr>
              <w:pStyle w:val="TableParagraph"/>
              <w:rPr>
                <w:rFonts w:ascii="Calibri"/>
                <w:sz w:val="20"/>
              </w:rPr>
            </w:pPr>
          </w:p>
          <w:p>
            <w:pPr>
              <w:pStyle w:val="TableParagraph"/>
              <w:ind w:left="12" w:right="10"/>
              <w:jc w:val="center"/>
              <w:rPr>
                <w:sz w:val="20"/>
              </w:rPr>
            </w:pPr>
            <w:r>
              <w:rPr>
                <w:spacing w:val="-2"/>
                <w:sz w:val="20"/>
              </w:rPr>
              <w:t>23.94</w:t>
            </w:r>
          </w:p>
        </w:tc>
        <w:tc>
          <w:tcPr>
            <w:tcW w:w="1621" w:type="dxa"/>
          </w:tcPr>
          <w:p>
            <w:pPr>
              <w:pStyle w:val="TableParagraph"/>
              <w:rPr>
                <w:rFonts w:ascii="Calibri"/>
                <w:sz w:val="20"/>
              </w:rPr>
            </w:pPr>
          </w:p>
          <w:p>
            <w:pPr>
              <w:pStyle w:val="TableParagraph"/>
              <w:ind w:left="9" w:right="8"/>
              <w:jc w:val="center"/>
              <w:rPr>
                <w:sz w:val="20"/>
              </w:rPr>
            </w:pPr>
            <w:r>
              <w:rPr>
                <w:spacing w:val="-2"/>
                <w:sz w:val="20"/>
              </w:rPr>
              <w:t>23.53</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jc w:val="center"/>
              <w:rPr>
                <w:sz w:val="20"/>
              </w:rPr>
            </w:pPr>
            <w:r>
              <w:rPr>
                <w:w w:val="90"/>
                <w:sz w:val="20"/>
              </w:rPr>
              <w:t>-</w:t>
            </w:r>
            <w:r>
              <w:rPr>
                <w:spacing w:val="-4"/>
                <w:sz w:val="20"/>
              </w:rPr>
              <w:t>0.07</w:t>
            </w:r>
          </w:p>
        </w:tc>
      </w:tr>
      <w:tr>
        <w:trPr>
          <w:trHeight w:val="1219" w:hRule="atLeast"/>
        </w:trPr>
        <w:tc>
          <w:tcPr>
            <w:tcW w:w="616"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25"/>
              <w:jc w:val="center"/>
              <w:rPr>
                <w:sz w:val="20"/>
              </w:rPr>
            </w:pPr>
            <w:r>
              <w:rPr>
                <w:spacing w:val="-5"/>
                <w:sz w:val="20"/>
              </w:rPr>
              <w:t>616</w:t>
            </w:r>
          </w:p>
        </w:tc>
        <w:tc>
          <w:tcPr>
            <w:tcW w:w="1168"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35"/>
              <w:rPr>
                <w:sz w:val="20"/>
              </w:rPr>
            </w:pPr>
            <w:r>
              <w:rPr>
                <w:spacing w:val="-2"/>
                <w:sz w:val="20"/>
              </w:rPr>
              <w:t>P174169</w:t>
            </w:r>
          </w:p>
        </w:tc>
        <w:tc>
          <w:tcPr>
            <w:tcW w:w="2596" w:type="dxa"/>
            <w:shd w:val="clear" w:color="auto" w:fill="F8EDF3"/>
          </w:tcPr>
          <w:p>
            <w:pPr>
              <w:pStyle w:val="TableParagraph"/>
              <w:spacing w:line="252" w:lineRule="auto" w:before="1"/>
              <w:ind w:left="119" w:right="108"/>
              <w:rPr>
                <w:sz w:val="20"/>
              </w:rPr>
            </w:pPr>
            <w:r>
              <w:rPr>
                <w:spacing w:val="-2"/>
                <w:sz w:val="20"/>
              </w:rPr>
              <w:t>Micro,</w:t>
            </w:r>
            <w:r>
              <w:rPr>
                <w:spacing w:val="-19"/>
                <w:sz w:val="20"/>
              </w:rPr>
              <w:t> </w:t>
            </w:r>
            <w:r>
              <w:rPr>
                <w:spacing w:val="-2"/>
                <w:sz w:val="20"/>
              </w:rPr>
              <w:t>Small,</w:t>
            </w:r>
            <w:r>
              <w:rPr>
                <w:spacing w:val="-20"/>
                <w:sz w:val="20"/>
              </w:rPr>
              <w:t> </w:t>
            </w:r>
            <w:r>
              <w:rPr>
                <w:spacing w:val="-2"/>
                <w:sz w:val="20"/>
              </w:rPr>
              <w:t>and</w:t>
            </w:r>
            <w:r>
              <w:rPr>
                <w:spacing w:val="-21"/>
                <w:sz w:val="20"/>
              </w:rPr>
              <w:t> </w:t>
            </w:r>
            <w:r>
              <w:rPr>
                <w:spacing w:val="-2"/>
                <w:sz w:val="20"/>
              </w:rPr>
              <w:t>Medium </w:t>
            </w:r>
            <w:r>
              <w:rPr>
                <w:sz w:val="20"/>
              </w:rPr>
              <w:t>Enterprise</w:t>
            </w:r>
            <w:r>
              <w:rPr>
                <w:spacing w:val="-1"/>
                <w:sz w:val="20"/>
              </w:rPr>
              <w:t> </w:t>
            </w:r>
            <w:r>
              <w:rPr>
                <w:sz w:val="20"/>
              </w:rPr>
              <w:t>Access</w:t>
            </w:r>
            <w:r>
              <w:rPr>
                <w:spacing w:val="-2"/>
                <w:sz w:val="20"/>
              </w:rPr>
              <w:t> </w:t>
            </w:r>
            <w:r>
              <w:rPr>
                <w:sz w:val="20"/>
              </w:rPr>
              <w:t>to Finance</w:t>
            </w:r>
            <w:r>
              <w:rPr>
                <w:spacing w:val="-20"/>
                <w:sz w:val="20"/>
              </w:rPr>
              <w:t> </w:t>
            </w:r>
            <w:r>
              <w:rPr>
                <w:sz w:val="20"/>
              </w:rPr>
              <w:t>Emergency Support and Recovery</w:t>
            </w:r>
          </w:p>
          <w:p>
            <w:pPr>
              <w:pStyle w:val="TableParagraph"/>
              <w:spacing w:line="223" w:lineRule="exact"/>
              <w:ind w:left="119"/>
              <w:rPr>
                <w:sz w:val="20"/>
              </w:rPr>
            </w:pPr>
            <w:r>
              <w:rPr>
                <w:spacing w:val="-2"/>
                <w:sz w:val="20"/>
              </w:rPr>
              <w:t>Project</w:t>
            </w:r>
          </w:p>
        </w:tc>
        <w:tc>
          <w:tcPr>
            <w:tcW w:w="1049"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right="1"/>
              <w:jc w:val="center"/>
              <w:rPr>
                <w:sz w:val="20"/>
              </w:rPr>
            </w:pPr>
            <w:r>
              <w:rPr>
                <w:spacing w:val="-4"/>
                <w:sz w:val="20"/>
              </w:rPr>
              <w:t>2021</w:t>
            </w:r>
          </w:p>
        </w:tc>
        <w:tc>
          <w:tcPr>
            <w:tcW w:w="1331" w:type="dxa"/>
            <w:shd w:val="clear" w:color="auto" w:fill="F8EDF3"/>
          </w:tcPr>
          <w:p>
            <w:pPr>
              <w:pStyle w:val="TableParagraph"/>
              <w:spacing w:line="254" w:lineRule="auto" w:before="244"/>
              <w:ind w:left="108" w:right="110"/>
              <w:jc w:val="center"/>
              <w:rPr>
                <w:sz w:val="20"/>
              </w:rPr>
            </w:pPr>
            <w:r>
              <w:rPr>
                <w:sz w:val="20"/>
              </w:rPr>
              <w:t>Lao</w:t>
            </w:r>
            <w:r>
              <w:rPr>
                <w:spacing w:val="-20"/>
                <w:sz w:val="20"/>
              </w:rPr>
              <w:t> </w:t>
            </w:r>
            <w:r>
              <w:rPr>
                <w:sz w:val="20"/>
              </w:rPr>
              <w:t>People's </w:t>
            </w:r>
            <w:r>
              <w:rPr>
                <w:spacing w:val="-2"/>
                <w:sz w:val="20"/>
              </w:rPr>
              <w:t>Democratic Republic</w:t>
            </w:r>
          </w:p>
        </w:tc>
        <w:tc>
          <w:tcPr>
            <w:tcW w:w="1544"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2" w:right="10"/>
              <w:jc w:val="center"/>
              <w:rPr>
                <w:sz w:val="20"/>
              </w:rPr>
            </w:pPr>
            <w:r>
              <w:rPr>
                <w:spacing w:val="-2"/>
                <w:sz w:val="20"/>
              </w:rPr>
              <w:t>40.00</w:t>
            </w:r>
          </w:p>
        </w:tc>
        <w:tc>
          <w:tcPr>
            <w:tcW w:w="1621"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9" w:right="8"/>
              <w:jc w:val="center"/>
              <w:rPr>
                <w:sz w:val="20"/>
              </w:rPr>
            </w:pPr>
            <w:r>
              <w:rPr>
                <w:spacing w:val="-2"/>
                <w:sz w:val="20"/>
              </w:rPr>
              <w:t>26.74</w:t>
            </w:r>
          </w:p>
        </w:tc>
        <w:tc>
          <w:tcPr>
            <w:tcW w:w="1545"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95" w:right="95"/>
              <w:jc w:val="center"/>
              <w:rPr>
                <w:sz w:val="20"/>
              </w:rPr>
            </w:pPr>
            <w:r>
              <w:rPr>
                <w:spacing w:val="-4"/>
                <w:sz w:val="20"/>
              </w:rPr>
              <w:t>7.19</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617</w:t>
            </w:r>
          </w:p>
        </w:tc>
        <w:tc>
          <w:tcPr>
            <w:tcW w:w="1168" w:type="dxa"/>
          </w:tcPr>
          <w:p>
            <w:pPr>
              <w:pStyle w:val="TableParagraph"/>
              <w:spacing w:before="2"/>
              <w:rPr>
                <w:rFonts w:ascii="Calibri"/>
                <w:sz w:val="20"/>
              </w:rPr>
            </w:pPr>
          </w:p>
          <w:p>
            <w:pPr>
              <w:pStyle w:val="TableParagraph"/>
              <w:ind w:left="135"/>
              <w:rPr>
                <w:sz w:val="20"/>
              </w:rPr>
            </w:pPr>
            <w:r>
              <w:rPr>
                <w:spacing w:val="-2"/>
                <w:sz w:val="20"/>
              </w:rPr>
              <w:t>P176088</w:t>
            </w:r>
          </w:p>
        </w:tc>
        <w:tc>
          <w:tcPr>
            <w:tcW w:w="2596" w:type="dxa"/>
          </w:tcPr>
          <w:p>
            <w:pPr>
              <w:pStyle w:val="TableParagraph"/>
              <w:spacing w:line="252" w:lineRule="auto" w:before="2"/>
              <w:ind w:left="119"/>
              <w:rPr>
                <w:sz w:val="20"/>
              </w:rPr>
            </w:pPr>
            <w:r>
              <w:rPr>
                <w:spacing w:val="-2"/>
                <w:sz w:val="20"/>
              </w:rPr>
              <w:t>Southeast</w:t>
            </w:r>
            <w:r>
              <w:rPr>
                <w:spacing w:val="-19"/>
                <w:sz w:val="20"/>
              </w:rPr>
              <w:t> </w:t>
            </w:r>
            <w:r>
              <w:rPr>
                <w:spacing w:val="-2"/>
                <w:sz w:val="20"/>
              </w:rPr>
              <w:t>Asia</w:t>
            </w:r>
            <w:r>
              <w:rPr>
                <w:spacing w:val="-19"/>
                <w:sz w:val="20"/>
              </w:rPr>
              <w:t> </w:t>
            </w:r>
            <w:r>
              <w:rPr>
                <w:spacing w:val="-2"/>
                <w:sz w:val="20"/>
              </w:rPr>
              <w:t>Regional </w:t>
            </w:r>
            <w:r>
              <w:rPr>
                <w:sz w:val="20"/>
              </w:rPr>
              <w:t>Economic Corridor and</w:t>
            </w:r>
          </w:p>
          <w:p>
            <w:pPr>
              <w:pStyle w:val="TableParagraph"/>
              <w:spacing w:line="223" w:lineRule="exact" w:before="1"/>
              <w:ind w:left="119"/>
              <w:rPr>
                <w:sz w:val="20"/>
              </w:rPr>
            </w:pPr>
            <w:r>
              <w:rPr>
                <w:spacing w:val="-6"/>
                <w:sz w:val="20"/>
              </w:rPr>
              <w:t>Connectivity</w:t>
            </w:r>
            <w:r>
              <w:rPr>
                <w:spacing w:val="3"/>
                <w:sz w:val="20"/>
              </w:rPr>
              <w:t> </w:t>
            </w:r>
            <w:r>
              <w:rPr>
                <w:spacing w:val="-2"/>
                <w:sz w:val="20"/>
              </w:rPr>
              <w:t>Project</w:t>
            </w:r>
          </w:p>
        </w:tc>
        <w:tc>
          <w:tcPr>
            <w:tcW w:w="1049" w:type="dxa"/>
          </w:tcPr>
          <w:p>
            <w:pPr>
              <w:pStyle w:val="TableParagraph"/>
              <w:spacing w:before="2"/>
              <w:rPr>
                <w:rFonts w:ascii="Calibri"/>
                <w:sz w:val="20"/>
              </w:rPr>
            </w:pPr>
          </w:p>
          <w:p>
            <w:pPr>
              <w:pStyle w:val="TableParagraph"/>
              <w:ind w:right="1"/>
              <w:jc w:val="center"/>
              <w:rPr>
                <w:sz w:val="20"/>
              </w:rPr>
            </w:pPr>
            <w:r>
              <w:rPr>
                <w:spacing w:val="-4"/>
                <w:sz w:val="20"/>
              </w:rPr>
              <w:t>2022</w:t>
            </w:r>
          </w:p>
        </w:tc>
        <w:tc>
          <w:tcPr>
            <w:tcW w:w="1331" w:type="dxa"/>
          </w:tcPr>
          <w:p>
            <w:pPr>
              <w:pStyle w:val="TableParagraph"/>
              <w:spacing w:line="252" w:lineRule="auto" w:before="2"/>
              <w:ind w:left="108" w:right="110"/>
              <w:jc w:val="center"/>
              <w:rPr>
                <w:sz w:val="20"/>
              </w:rPr>
            </w:pPr>
            <w:r>
              <w:rPr>
                <w:sz w:val="20"/>
              </w:rPr>
              <w:t>Lao</w:t>
            </w:r>
            <w:r>
              <w:rPr>
                <w:spacing w:val="-20"/>
                <w:sz w:val="20"/>
              </w:rPr>
              <w:t> </w:t>
            </w:r>
            <w:r>
              <w:rPr>
                <w:sz w:val="20"/>
              </w:rPr>
              <w:t>People's </w:t>
            </w:r>
            <w:r>
              <w:rPr>
                <w:spacing w:val="-2"/>
                <w:sz w:val="20"/>
              </w:rPr>
              <w:t>Democratic</w:t>
            </w:r>
          </w:p>
          <w:p>
            <w:pPr>
              <w:pStyle w:val="TableParagraph"/>
              <w:spacing w:line="223" w:lineRule="exact" w:before="1"/>
              <w:ind w:left="109" w:right="110"/>
              <w:jc w:val="center"/>
              <w:rPr>
                <w:sz w:val="20"/>
              </w:rPr>
            </w:pPr>
            <w:r>
              <w:rPr>
                <w:spacing w:val="-2"/>
                <w:sz w:val="20"/>
              </w:rPr>
              <w:t>Republic</w:t>
            </w:r>
          </w:p>
        </w:tc>
        <w:tc>
          <w:tcPr>
            <w:tcW w:w="1544" w:type="dxa"/>
          </w:tcPr>
          <w:p>
            <w:pPr>
              <w:pStyle w:val="TableParagraph"/>
              <w:spacing w:before="2"/>
              <w:rPr>
                <w:rFonts w:ascii="Calibri"/>
                <w:sz w:val="20"/>
              </w:rPr>
            </w:pPr>
          </w:p>
          <w:p>
            <w:pPr>
              <w:pStyle w:val="TableParagraph"/>
              <w:ind w:left="12" w:right="10"/>
              <w:jc w:val="center"/>
              <w:rPr>
                <w:sz w:val="20"/>
              </w:rPr>
            </w:pPr>
            <w:r>
              <w:rPr>
                <w:spacing w:val="-2"/>
                <w:sz w:val="20"/>
              </w:rPr>
              <w:t>131.90</w:t>
            </w:r>
          </w:p>
        </w:tc>
        <w:tc>
          <w:tcPr>
            <w:tcW w:w="1621" w:type="dxa"/>
          </w:tcPr>
          <w:p>
            <w:pPr>
              <w:pStyle w:val="TableParagraph"/>
              <w:spacing w:before="2"/>
              <w:rPr>
                <w:rFonts w:ascii="Calibri"/>
                <w:sz w:val="20"/>
              </w:rPr>
            </w:pPr>
          </w:p>
          <w:p>
            <w:pPr>
              <w:pStyle w:val="TableParagraph"/>
              <w:ind w:left="9" w:right="8"/>
              <w:jc w:val="center"/>
              <w:rPr>
                <w:sz w:val="20"/>
              </w:rPr>
            </w:pPr>
            <w:r>
              <w:rPr>
                <w:spacing w:val="-2"/>
                <w:sz w:val="20"/>
              </w:rPr>
              <w:t>46.72</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5"/>
              <w:jc w:val="center"/>
              <w:rPr>
                <w:sz w:val="20"/>
              </w:rPr>
            </w:pPr>
            <w:r>
              <w:rPr>
                <w:spacing w:val="-2"/>
                <w:sz w:val="20"/>
              </w:rPr>
              <w:t>32.10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618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P178002</w:t>
            </w:r>
          </w:p>
        </w:tc>
        <w:tc>
          <w:tcPr>
            <w:tcW w:w="2596" w:type="dxa"/>
            <w:shd w:val="clear" w:color="auto" w:fill="F8EDF3"/>
          </w:tcPr>
          <w:p>
            <w:pPr>
              <w:pStyle w:val="TableParagraph"/>
              <w:spacing w:line="252" w:lineRule="auto" w:before="122"/>
              <w:ind w:left="119"/>
              <w:rPr>
                <w:sz w:val="20"/>
              </w:rPr>
            </w:pPr>
            <w:r>
              <w:rPr>
                <w:spacing w:val="-2"/>
                <w:sz w:val="20"/>
              </w:rPr>
              <w:t>Lao</w:t>
            </w:r>
            <w:r>
              <w:rPr>
                <w:spacing w:val="-18"/>
                <w:sz w:val="20"/>
              </w:rPr>
              <w:t> </w:t>
            </w:r>
            <w:r>
              <w:rPr>
                <w:spacing w:val="-2"/>
                <w:sz w:val="20"/>
              </w:rPr>
              <w:t>PDR</w:t>
            </w:r>
            <w:r>
              <w:rPr>
                <w:spacing w:val="-19"/>
                <w:sz w:val="20"/>
              </w:rPr>
              <w:t> </w:t>
            </w:r>
            <w:r>
              <w:rPr>
                <w:spacing w:val="-2"/>
                <w:sz w:val="20"/>
              </w:rPr>
              <w:t>Strengthening</w:t>
            </w:r>
            <w:r>
              <w:rPr>
                <w:spacing w:val="-18"/>
                <w:sz w:val="20"/>
              </w:rPr>
              <w:t> </w:t>
            </w:r>
            <w:r>
              <w:rPr>
                <w:spacing w:val="-2"/>
                <w:sz w:val="20"/>
              </w:rPr>
              <w:t>the </w:t>
            </w:r>
            <w:r>
              <w:rPr>
                <w:spacing w:val="-4"/>
                <w:sz w:val="20"/>
              </w:rPr>
              <w:t>National</w:t>
            </w:r>
            <w:r>
              <w:rPr>
                <w:spacing w:val="-10"/>
                <w:sz w:val="20"/>
              </w:rPr>
              <w:t> </w:t>
            </w:r>
            <w:r>
              <w:rPr>
                <w:spacing w:val="-4"/>
                <w:sz w:val="20"/>
              </w:rPr>
              <w:t>Statistical</w:t>
            </w:r>
            <w:r>
              <w:rPr>
                <w:spacing w:val="-10"/>
                <w:sz w:val="20"/>
              </w:rPr>
              <w:t> </w:t>
            </w:r>
            <w:r>
              <w:rPr>
                <w:spacing w:val="-4"/>
                <w:sz w:val="20"/>
              </w:rPr>
              <w:t>System</w:t>
            </w:r>
          </w:p>
        </w:tc>
        <w:tc>
          <w:tcPr>
            <w:tcW w:w="1049" w:type="dxa"/>
            <w:shd w:val="clear" w:color="auto" w:fill="F8EDF3"/>
          </w:tcPr>
          <w:p>
            <w:pPr>
              <w:pStyle w:val="TableParagraph"/>
              <w:rPr>
                <w:rFonts w:ascii="Calibri"/>
                <w:sz w:val="20"/>
              </w:rPr>
            </w:pPr>
          </w:p>
          <w:p>
            <w:pPr>
              <w:pStyle w:val="TableParagraph"/>
              <w:ind w:right="1"/>
              <w:jc w:val="center"/>
              <w:rPr>
                <w:sz w:val="20"/>
              </w:rPr>
            </w:pPr>
            <w:r>
              <w:rPr>
                <w:spacing w:val="-4"/>
                <w:sz w:val="20"/>
              </w:rPr>
              <w:t>2023</w:t>
            </w:r>
          </w:p>
        </w:tc>
        <w:tc>
          <w:tcPr>
            <w:tcW w:w="1331" w:type="dxa"/>
            <w:shd w:val="clear" w:color="auto" w:fill="F8EDF3"/>
          </w:tcPr>
          <w:p>
            <w:pPr>
              <w:pStyle w:val="TableParagraph"/>
              <w:spacing w:line="232" w:lineRule="exact"/>
              <w:ind w:left="153" w:hanging="39"/>
              <w:rPr>
                <w:sz w:val="20"/>
              </w:rPr>
            </w:pPr>
            <w:r>
              <w:rPr>
                <w:spacing w:val="-2"/>
                <w:sz w:val="20"/>
              </w:rPr>
              <w:t>Lao</w:t>
            </w:r>
            <w:r>
              <w:rPr>
                <w:spacing w:val="-16"/>
                <w:sz w:val="20"/>
              </w:rPr>
              <w:t> </w:t>
            </w:r>
            <w:r>
              <w:rPr>
                <w:spacing w:val="-2"/>
                <w:sz w:val="20"/>
              </w:rPr>
              <w:t>People's</w:t>
            </w:r>
          </w:p>
          <w:p>
            <w:pPr>
              <w:pStyle w:val="TableParagraph"/>
              <w:spacing w:line="240" w:lineRule="atLeast"/>
              <w:ind w:left="281" w:right="155" w:hanging="128"/>
              <w:rPr>
                <w:sz w:val="20"/>
              </w:rPr>
            </w:pPr>
            <w:r>
              <w:rPr>
                <w:spacing w:val="-2"/>
                <w:sz w:val="20"/>
              </w:rPr>
              <w:t>Democratic Republic</w:t>
            </w:r>
          </w:p>
        </w:tc>
        <w:tc>
          <w:tcPr>
            <w:tcW w:w="1544" w:type="dxa"/>
            <w:shd w:val="clear" w:color="auto" w:fill="F8EDF3"/>
          </w:tcPr>
          <w:p>
            <w:pPr>
              <w:pStyle w:val="TableParagraph"/>
              <w:rPr>
                <w:rFonts w:ascii="Calibri"/>
                <w:sz w:val="20"/>
              </w:rPr>
            </w:pPr>
          </w:p>
          <w:p>
            <w:pPr>
              <w:pStyle w:val="TableParagraph"/>
              <w:ind w:left="12" w:right="10"/>
              <w:jc w:val="center"/>
              <w:rPr>
                <w:sz w:val="20"/>
              </w:rPr>
            </w:pPr>
            <w:r>
              <w:rPr>
                <w:spacing w:val="-2"/>
                <w:sz w:val="20"/>
              </w:rPr>
              <w:t>21.00</w:t>
            </w:r>
          </w:p>
        </w:tc>
        <w:tc>
          <w:tcPr>
            <w:tcW w:w="1621" w:type="dxa"/>
            <w:shd w:val="clear" w:color="auto" w:fill="F8EDF3"/>
          </w:tcPr>
          <w:p>
            <w:pPr>
              <w:pStyle w:val="TableParagraph"/>
              <w:rPr>
                <w:rFonts w:ascii="Calibri"/>
                <w:sz w:val="20"/>
              </w:rPr>
            </w:pPr>
          </w:p>
          <w:p>
            <w:pPr>
              <w:pStyle w:val="TableParagraph"/>
              <w:ind w:left="9" w:right="10"/>
              <w:jc w:val="center"/>
              <w:rPr>
                <w:sz w:val="20"/>
              </w:rPr>
            </w:pPr>
            <w:r>
              <w:rPr>
                <w:spacing w:val="-4"/>
                <w:sz w:val="20"/>
              </w:rPr>
              <w:t>9.82</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5.44</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619</w:t>
            </w:r>
          </w:p>
        </w:tc>
        <w:tc>
          <w:tcPr>
            <w:tcW w:w="1168" w:type="dxa"/>
          </w:tcPr>
          <w:p>
            <w:pPr>
              <w:pStyle w:val="TableParagraph"/>
              <w:rPr>
                <w:rFonts w:ascii="Calibri"/>
                <w:sz w:val="20"/>
              </w:rPr>
            </w:pPr>
          </w:p>
          <w:p>
            <w:pPr>
              <w:pStyle w:val="TableParagraph"/>
              <w:ind w:left="135"/>
              <w:rPr>
                <w:sz w:val="20"/>
              </w:rPr>
            </w:pPr>
            <w:r>
              <w:rPr>
                <w:spacing w:val="-2"/>
                <w:sz w:val="20"/>
              </w:rPr>
              <w:t>P178477</w:t>
            </w:r>
          </w:p>
        </w:tc>
        <w:tc>
          <w:tcPr>
            <w:tcW w:w="2596" w:type="dxa"/>
          </w:tcPr>
          <w:p>
            <w:pPr>
              <w:pStyle w:val="TableParagraph"/>
              <w:spacing w:line="254" w:lineRule="auto" w:before="122"/>
              <w:ind w:left="119"/>
              <w:rPr>
                <w:sz w:val="20"/>
              </w:rPr>
            </w:pPr>
            <w:r>
              <w:rPr>
                <w:sz w:val="20"/>
              </w:rPr>
              <w:t>Power</w:t>
            </w:r>
            <w:r>
              <w:rPr>
                <w:spacing w:val="-20"/>
                <w:sz w:val="20"/>
              </w:rPr>
              <w:t> </w:t>
            </w:r>
            <w:r>
              <w:rPr>
                <w:sz w:val="20"/>
              </w:rPr>
              <w:t>Distribution </w:t>
            </w:r>
            <w:r>
              <w:rPr>
                <w:spacing w:val="-6"/>
                <w:sz w:val="20"/>
              </w:rPr>
              <w:t>Improvement</w:t>
            </w:r>
            <w:r>
              <w:rPr>
                <w:spacing w:val="-20"/>
                <w:sz w:val="20"/>
              </w:rPr>
              <w:t> </w:t>
            </w:r>
            <w:r>
              <w:rPr>
                <w:spacing w:val="-6"/>
                <w:sz w:val="20"/>
              </w:rPr>
              <w:t>Project</w:t>
            </w:r>
          </w:p>
        </w:tc>
        <w:tc>
          <w:tcPr>
            <w:tcW w:w="1049" w:type="dxa"/>
          </w:tcPr>
          <w:p>
            <w:pPr>
              <w:pStyle w:val="TableParagraph"/>
              <w:rPr>
                <w:rFonts w:ascii="Calibri"/>
                <w:sz w:val="20"/>
              </w:rPr>
            </w:pPr>
          </w:p>
          <w:p>
            <w:pPr>
              <w:pStyle w:val="TableParagraph"/>
              <w:ind w:right="1"/>
              <w:jc w:val="center"/>
              <w:rPr>
                <w:sz w:val="20"/>
              </w:rPr>
            </w:pPr>
            <w:r>
              <w:rPr>
                <w:spacing w:val="-4"/>
                <w:sz w:val="20"/>
              </w:rPr>
              <w:t>2023</w:t>
            </w:r>
          </w:p>
        </w:tc>
        <w:tc>
          <w:tcPr>
            <w:tcW w:w="1331" w:type="dxa"/>
          </w:tcPr>
          <w:p>
            <w:pPr>
              <w:pStyle w:val="TableParagraph"/>
              <w:spacing w:line="252" w:lineRule="auto" w:before="2"/>
              <w:ind w:left="108" w:right="110"/>
              <w:jc w:val="center"/>
              <w:rPr>
                <w:sz w:val="20"/>
              </w:rPr>
            </w:pPr>
            <w:r>
              <w:rPr>
                <w:sz w:val="20"/>
              </w:rPr>
              <w:t>Lao</w:t>
            </w:r>
            <w:r>
              <w:rPr>
                <w:spacing w:val="-20"/>
                <w:sz w:val="20"/>
              </w:rPr>
              <w:t> </w:t>
            </w:r>
            <w:r>
              <w:rPr>
                <w:sz w:val="20"/>
              </w:rPr>
              <w:t>People's </w:t>
            </w:r>
            <w:r>
              <w:rPr>
                <w:spacing w:val="-2"/>
                <w:sz w:val="20"/>
              </w:rPr>
              <w:t>Democratic</w:t>
            </w:r>
          </w:p>
          <w:p>
            <w:pPr>
              <w:pStyle w:val="TableParagraph"/>
              <w:spacing w:line="223" w:lineRule="exact"/>
              <w:ind w:left="109" w:right="110"/>
              <w:jc w:val="center"/>
              <w:rPr>
                <w:sz w:val="20"/>
              </w:rPr>
            </w:pPr>
            <w:r>
              <w:rPr>
                <w:spacing w:val="-2"/>
                <w:sz w:val="20"/>
              </w:rPr>
              <w:t>Republic</w:t>
            </w:r>
          </w:p>
        </w:tc>
        <w:tc>
          <w:tcPr>
            <w:tcW w:w="1544" w:type="dxa"/>
          </w:tcPr>
          <w:p>
            <w:pPr>
              <w:pStyle w:val="TableParagraph"/>
              <w:rPr>
                <w:rFonts w:ascii="Calibri"/>
                <w:sz w:val="20"/>
              </w:rPr>
            </w:pPr>
          </w:p>
          <w:p>
            <w:pPr>
              <w:pStyle w:val="TableParagraph"/>
              <w:ind w:left="12" w:right="10"/>
              <w:jc w:val="center"/>
              <w:rPr>
                <w:sz w:val="20"/>
              </w:rPr>
            </w:pPr>
            <w:r>
              <w:rPr>
                <w:spacing w:val="-2"/>
                <w:sz w:val="20"/>
              </w:rPr>
              <w:t>51.00</w:t>
            </w:r>
          </w:p>
        </w:tc>
        <w:tc>
          <w:tcPr>
            <w:tcW w:w="1621" w:type="dxa"/>
          </w:tcPr>
          <w:p>
            <w:pPr>
              <w:pStyle w:val="TableParagraph"/>
              <w:rPr>
                <w:rFonts w:ascii="Calibri"/>
                <w:sz w:val="20"/>
              </w:rPr>
            </w:pPr>
          </w:p>
          <w:p>
            <w:pPr>
              <w:pStyle w:val="TableParagraph"/>
              <w:ind w:left="9" w:right="10"/>
              <w:jc w:val="center"/>
              <w:rPr>
                <w:sz w:val="20"/>
              </w:rPr>
            </w:pPr>
            <w:r>
              <w:rPr>
                <w:spacing w:val="-4"/>
                <w:sz w:val="20"/>
              </w:rPr>
              <w:t>3.10</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4"/>
                <w:sz w:val="20"/>
              </w:rPr>
              <w:t>1.60</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620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P178545</w:t>
            </w:r>
          </w:p>
        </w:tc>
        <w:tc>
          <w:tcPr>
            <w:tcW w:w="2596" w:type="dxa"/>
            <w:shd w:val="clear" w:color="auto" w:fill="F8EDF3"/>
          </w:tcPr>
          <w:p>
            <w:pPr>
              <w:pStyle w:val="TableParagraph"/>
              <w:spacing w:line="249" w:lineRule="auto" w:before="2"/>
              <w:ind w:left="119" w:right="524"/>
              <w:rPr>
                <w:sz w:val="20"/>
              </w:rPr>
            </w:pPr>
            <w:r>
              <w:rPr>
                <w:spacing w:val="-2"/>
                <w:sz w:val="20"/>
              </w:rPr>
              <w:t>Community</w:t>
            </w:r>
            <w:r>
              <w:rPr>
                <w:spacing w:val="-19"/>
                <w:sz w:val="20"/>
              </w:rPr>
              <w:t> </w:t>
            </w:r>
            <w:r>
              <w:rPr>
                <w:spacing w:val="-2"/>
                <w:sz w:val="20"/>
              </w:rPr>
              <w:t>Livelihood </w:t>
            </w:r>
            <w:r>
              <w:rPr>
                <w:sz w:val="20"/>
              </w:rPr>
              <w:t>Enhancement</w:t>
            </w:r>
            <w:r>
              <w:rPr>
                <w:spacing w:val="-20"/>
                <w:sz w:val="20"/>
              </w:rPr>
              <w:t> </w:t>
            </w:r>
            <w:r>
              <w:rPr>
                <w:sz w:val="20"/>
              </w:rPr>
              <w:t>And</w:t>
            </w:r>
          </w:p>
          <w:p>
            <w:pPr>
              <w:pStyle w:val="TableParagraph"/>
              <w:spacing w:line="223" w:lineRule="exact" w:before="4"/>
              <w:ind w:left="119"/>
              <w:rPr>
                <w:sz w:val="20"/>
              </w:rPr>
            </w:pPr>
            <w:r>
              <w:rPr>
                <w:spacing w:val="-2"/>
                <w:sz w:val="20"/>
              </w:rPr>
              <w:t>Resilience</w:t>
            </w:r>
          </w:p>
        </w:tc>
        <w:tc>
          <w:tcPr>
            <w:tcW w:w="1049" w:type="dxa"/>
            <w:shd w:val="clear" w:color="auto" w:fill="F8EDF3"/>
          </w:tcPr>
          <w:p>
            <w:pPr>
              <w:pStyle w:val="TableParagraph"/>
              <w:rPr>
                <w:rFonts w:ascii="Calibri"/>
                <w:sz w:val="20"/>
              </w:rPr>
            </w:pPr>
          </w:p>
          <w:p>
            <w:pPr>
              <w:pStyle w:val="TableParagraph"/>
              <w:ind w:right="1"/>
              <w:jc w:val="center"/>
              <w:rPr>
                <w:sz w:val="20"/>
              </w:rPr>
            </w:pPr>
            <w:r>
              <w:rPr>
                <w:spacing w:val="-4"/>
                <w:sz w:val="20"/>
              </w:rPr>
              <w:t>2023</w:t>
            </w:r>
          </w:p>
        </w:tc>
        <w:tc>
          <w:tcPr>
            <w:tcW w:w="1331" w:type="dxa"/>
            <w:shd w:val="clear" w:color="auto" w:fill="F8EDF3"/>
          </w:tcPr>
          <w:p>
            <w:pPr>
              <w:pStyle w:val="TableParagraph"/>
              <w:spacing w:line="249" w:lineRule="auto" w:before="2"/>
              <w:ind w:left="108" w:right="110"/>
              <w:jc w:val="center"/>
              <w:rPr>
                <w:sz w:val="20"/>
              </w:rPr>
            </w:pPr>
            <w:r>
              <w:rPr>
                <w:sz w:val="20"/>
              </w:rPr>
              <w:t>Lao</w:t>
            </w:r>
            <w:r>
              <w:rPr>
                <w:spacing w:val="-20"/>
                <w:sz w:val="20"/>
              </w:rPr>
              <w:t> </w:t>
            </w:r>
            <w:r>
              <w:rPr>
                <w:sz w:val="20"/>
              </w:rPr>
              <w:t>People's </w:t>
            </w:r>
            <w:r>
              <w:rPr>
                <w:spacing w:val="-2"/>
                <w:sz w:val="20"/>
              </w:rPr>
              <w:t>Democratic</w:t>
            </w:r>
          </w:p>
          <w:p>
            <w:pPr>
              <w:pStyle w:val="TableParagraph"/>
              <w:spacing w:line="223" w:lineRule="exact" w:before="4"/>
              <w:ind w:left="109" w:right="110"/>
              <w:jc w:val="center"/>
              <w:rPr>
                <w:sz w:val="20"/>
              </w:rPr>
            </w:pPr>
            <w:r>
              <w:rPr>
                <w:spacing w:val="-2"/>
                <w:sz w:val="20"/>
              </w:rPr>
              <w:t>Republic</w:t>
            </w:r>
          </w:p>
        </w:tc>
        <w:tc>
          <w:tcPr>
            <w:tcW w:w="1544" w:type="dxa"/>
            <w:shd w:val="clear" w:color="auto" w:fill="F8EDF3"/>
          </w:tcPr>
          <w:p>
            <w:pPr>
              <w:pStyle w:val="TableParagraph"/>
              <w:rPr>
                <w:rFonts w:ascii="Calibri"/>
                <w:sz w:val="20"/>
              </w:rPr>
            </w:pPr>
          </w:p>
          <w:p>
            <w:pPr>
              <w:pStyle w:val="TableParagraph"/>
              <w:ind w:left="12" w:right="10"/>
              <w:jc w:val="center"/>
              <w:rPr>
                <w:sz w:val="20"/>
              </w:rPr>
            </w:pPr>
            <w:r>
              <w:rPr>
                <w:spacing w:val="-2"/>
                <w:sz w:val="20"/>
              </w:rPr>
              <w:t>45.00</w:t>
            </w:r>
          </w:p>
        </w:tc>
        <w:tc>
          <w:tcPr>
            <w:tcW w:w="1621" w:type="dxa"/>
            <w:shd w:val="clear" w:color="auto" w:fill="F8EDF3"/>
          </w:tcPr>
          <w:p>
            <w:pPr>
              <w:pStyle w:val="TableParagraph"/>
              <w:rPr>
                <w:rFonts w:ascii="Calibri"/>
                <w:sz w:val="20"/>
              </w:rPr>
            </w:pPr>
          </w:p>
          <w:p>
            <w:pPr>
              <w:pStyle w:val="TableParagraph"/>
              <w:ind w:left="9" w:right="8"/>
              <w:jc w:val="center"/>
              <w:rPr>
                <w:sz w:val="20"/>
              </w:rPr>
            </w:pPr>
            <w:r>
              <w:rPr>
                <w:spacing w:val="-2"/>
                <w:sz w:val="20"/>
              </w:rPr>
              <w:t>10.63</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5.63</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621</w:t>
            </w:r>
          </w:p>
        </w:tc>
        <w:tc>
          <w:tcPr>
            <w:tcW w:w="1168" w:type="dxa"/>
          </w:tcPr>
          <w:p>
            <w:pPr>
              <w:pStyle w:val="TableParagraph"/>
              <w:spacing w:before="2"/>
              <w:rPr>
                <w:rFonts w:ascii="Calibri"/>
                <w:sz w:val="20"/>
              </w:rPr>
            </w:pPr>
          </w:p>
          <w:p>
            <w:pPr>
              <w:pStyle w:val="TableParagraph"/>
              <w:ind w:left="135"/>
              <w:rPr>
                <w:sz w:val="20"/>
              </w:rPr>
            </w:pPr>
            <w:r>
              <w:rPr>
                <w:spacing w:val="-2"/>
                <w:sz w:val="20"/>
              </w:rPr>
              <w:t>P178883</w:t>
            </w:r>
          </w:p>
        </w:tc>
        <w:tc>
          <w:tcPr>
            <w:tcW w:w="2596" w:type="dxa"/>
          </w:tcPr>
          <w:p>
            <w:pPr>
              <w:pStyle w:val="TableParagraph"/>
              <w:spacing w:before="2"/>
              <w:ind w:left="119"/>
              <w:rPr>
                <w:sz w:val="20"/>
              </w:rPr>
            </w:pPr>
            <w:r>
              <w:rPr>
                <w:spacing w:val="-4"/>
                <w:sz w:val="20"/>
              </w:rPr>
              <w:t>Reducing</w:t>
            </w:r>
            <w:r>
              <w:rPr>
                <w:spacing w:val="-18"/>
                <w:sz w:val="20"/>
              </w:rPr>
              <w:t> </w:t>
            </w:r>
            <w:r>
              <w:rPr>
                <w:spacing w:val="-4"/>
                <w:sz w:val="20"/>
              </w:rPr>
              <w:t>Rural</w:t>
            </w:r>
            <w:r>
              <w:rPr>
                <w:spacing w:val="-17"/>
                <w:sz w:val="20"/>
              </w:rPr>
              <w:t> </w:t>
            </w:r>
            <w:r>
              <w:rPr>
                <w:spacing w:val="-4"/>
                <w:sz w:val="20"/>
              </w:rPr>
              <w:t>Poverty</w:t>
            </w:r>
            <w:r>
              <w:rPr>
                <w:spacing w:val="-16"/>
                <w:sz w:val="20"/>
              </w:rPr>
              <w:t> </w:t>
            </w:r>
            <w:r>
              <w:rPr>
                <w:spacing w:val="-5"/>
                <w:sz w:val="20"/>
              </w:rPr>
              <w:t>and</w:t>
            </w:r>
          </w:p>
          <w:p>
            <w:pPr>
              <w:pStyle w:val="TableParagraph"/>
              <w:spacing w:line="240" w:lineRule="atLeast"/>
              <w:ind w:left="119" w:right="159"/>
              <w:rPr>
                <w:sz w:val="20"/>
              </w:rPr>
            </w:pPr>
            <w:r>
              <w:rPr>
                <w:spacing w:val="-6"/>
                <w:sz w:val="20"/>
              </w:rPr>
              <w:t>Malnutrition</w:t>
            </w:r>
            <w:r>
              <w:rPr>
                <w:spacing w:val="-20"/>
                <w:sz w:val="20"/>
              </w:rPr>
              <w:t> </w:t>
            </w:r>
            <w:r>
              <w:rPr>
                <w:spacing w:val="-6"/>
                <w:sz w:val="20"/>
              </w:rPr>
              <w:t>Project</w:t>
            </w:r>
            <w:r>
              <w:rPr>
                <w:spacing w:val="-20"/>
                <w:sz w:val="20"/>
              </w:rPr>
              <w:t> </w:t>
            </w:r>
            <w:r>
              <w:rPr>
                <w:spacing w:val="-6"/>
                <w:sz w:val="20"/>
              </w:rPr>
              <w:t>II </w:t>
            </w:r>
            <w:r>
              <w:rPr>
                <w:sz w:val="20"/>
              </w:rPr>
              <w:t>(RRPM</w:t>
            </w:r>
            <w:r>
              <w:rPr>
                <w:spacing w:val="-18"/>
                <w:sz w:val="20"/>
              </w:rPr>
              <w:t> </w:t>
            </w:r>
            <w:r>
              <w:rPr>
                <w:sz w:val="20"/>
              </w:rPr>
              <w:t>II)</w:t>
            </w:r>
          </w:p>
        </w:tc>
        <w:tc>
          <w:tcPr>
            <w:tcW w:w="1049" w:type="dxa"/>
          </w:tcPr>
          <w:p>
            <w:pPr>
              <w:pStyle w:val="TableParagraph"/>
              <w:spacing w:before="2"/>
              <w:rPr>
                <w:rFonts w:ascii="Calibri"/>
                <w:sz w:val="20"/>
              </w:rPr>
            </w:pPr>
          </w:p>
          <w:p>
            <w:pPr>
              <w:pStyle w:val="TableParagraph"/>
              <w:ind w:right="1"/>
              <w:jc w:val="center"/>
              <w:rPr>
                <w:sz w:val="20"/>
              </w:rPr>
            </w:pPr>
            <w:r>
              <w:rPr>
                <w:spacing w:val="-4"/>
                <w:sz w:val="20"/>
              </w:rPr>
              <w:t>2024</w:t>
            </w:r>
          </w:p>
        </w:tc>
        <w:tc>
          <w:tcPr>
            <w:tcW w:w="1331" w:type="dxa"/>
          </w:tcPr>
          <w:p>
            <w:pPr>
              <w:pStyle w:val="TableParagraph"/>
              <w:spacing w:before="2"/>
              <w:ind w:left="153" w:hanging="39"/>
              <w:rPr>
                <w:sz w:val="20"/>
              </w:rPr>
            </w:pPr>
            <w:r>
              <w:rPr>
                <w:spacing w:val="-2"/>
                <w:sz w:val="20"/>
              </w:rPr>
              <w:t>Lao</w:t>
            </w:r>
            <w:r>
              <w:rPr>
                <w:spacing w:val="-16"/>
                <w:sz w:val="20"/>
              </w:rPr>
              <w:t> </w:t>
            </w:r>
            <w:r>
              <w:rPr>
                <w:spacing w:val="-2"/>
                <w:sz w:val="20"/>
              </w:rPr>
              <w:t>People's</w:t>
            </w:r>
          </w:p>
          <w:p>
            <w:pPr>
              <w:pStyle w:val="TableParagraph"/>
              <w:spacing w:line="240" w:lineRule="atLeast"/>
              <w:ind w:left="281" w:right="155" w:hanging="128"/>
              <w:rPr>
                <w:sz w:val="20"/>
              </w:rPr>
            </w:pPr>
            <w:r>
              <w:rPr>
                <w:spacing w:val="-2"/>
                <w:sz w:val="20"/>
              </w:rPr>
              <w:t>Democratic Republic</w:t>
            </w:r>
          </w:p>
        </w:tc>
        <w:tc>
          <w:tcPr>
            <w:tcW w:w="1544" w:type="dxa"/>
          </w:tcPr>
          <w:p>
            <w:pPr>
              <w:pStyle w:val="TableParagraph"/>
              <w:spacing w:before="2"/>
              <w:rPr>
                <w:rFonts w:ascii="Calibri"/>
                <w:sz w:val="20"/>
              </w:rPr>
            </w:pPr>
          </w:p>
          <w:p>
            <w:pPr>
              <w:pStyle w:val="TableParagraph"/>
              <w:ind w:left="12" w:right="10"/>
              <w:jc w:val="center"/>
              <w:rPr>
                <w:sz w:val="20"/>
              </w:rPr>
            </w:pPr>
            <w:r>
              <w:rPr>
                <w:spacing w:val="-2"/>
                <w:sz w:val="20"/>
              </w:rPr>
              <w:t>37.00</w:t>
            </w:r>
          </w:p>
        </w:tc>
        <w:tc>
          <w:tcPr>
            <w:tcW w:w="1621" w:type="dxa"/>
          </w:tcPr>
          <w:p>
            <w:pPr>
              <w:pStyle w:val="TableParagraph"/>
              <w:spacing w:before="2"/>
              <w:rPr>
                <w:rFonts w:ascii="Calibri"/>
                <w:sz w:val="20"/>
              </w:rPr>
            </w:pPr>
          </w:p>
          <w:p>
            <w:pPr>
              <w:pStyle w:val="TableParagraph"/>
              <w:ind w:left="9" w:right="10"/>
              <w:jc w:val="center"/>
              <w:rPr>
                <w:sz w:val="20"/>
              </w:rPr>
            </w:pPr>
            <w:r>
              <w:rPr>
                <w:spacing w:val="-4"/>
                <w:sz w:val="20"/>
              </w:rPr>
              <w:t>8.66</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5"/>
              <w:jc w:val="center"/>
              <w:rPr>
                <w:sz w:val="20"/>
              </w:rPr>
            </w:pPr>
            <w:r>
              <w:rPr>
                <w:spacing w:val="-4"/>
                <w:sz w:val="20"/>
              </w:rPr>
              <w:t>8.66</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622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P178957</w:t>
            </w:r>
          </w:p>
        </w:tc>
        <w:tc>
          <w:tcPr>
            <w:tcW w:w="2596" w:type="dxa"/>
            <w:shd w:val="clear" w:color="auto" w:fill="F8EDF3"/>
          </w:tcPr>
          <w:p>
            <w:pPr>
              <w:pStyle w:val="TableParagraph"/>
              <w:spacing w:line="252" w:lineRule="auto" w:before="124"/>
              <w:ind w:left="119"/>
              <w:rPr>
                <w:sz w:val="20"/>
              </w:rPr>
            </w:pPr>
            <w:r>
              <w:rPr>
                <w:sz w:val="20"/>
              </w:rPr>
              <w:t>Lao</w:t>
            </w:r>
            <w:r>
              <w:rPr>
                <w:spacing w:val="-20"/>
                <w:sz w:val="20"/>
              </w:rPr>
              <w:t> </w:t>
            </w:r>
            <w:r>
              <w:rPr>
                <w:sz w:val="20"/>
              </w:rPr>
              <w:t>Health</w:t>
            </w:r>
            <w:r>
              <w:rPr>
                <w:spacing w:val="-19"/>
                <w:sz w:val="20"/>
              </w:rPr>
              <w:t> </w:t>
            </w:r>
            <w:r>
              <w:rPr>
                <w:sz w:val="20"/>
              </w:rPr>
              <w:t>and</w:t>
            </w:r>
            <w:r>
              <w:rPr>
                <w:spacing w:val="-19"/>
                <w:sz w:val="20"/>
              </w:rPr>
              <w:t> </w:t>
            </w:r>
            <w:r>
              <w:rPr>
                <w:sz w:val="20"/>
              </w:rPr>
              <w:t>Nutrition </w:t>
            </w:r>
            <w:r>
              <w:rPr>
                <w:spacing w:val="-2"/>
                <w:sz w:val="20"/>
              </w:rPr>
              <w:t>Services</w:t>
            </w:r>
            <w:r>
              <w:rPr>
                <w:spacing w:val="-20"/>
                <w:sz w:val="20"/>
              </w:rPr>
              <w:t> </w:t>
            </w:r>
            <w:r>
              <w:rPr>
                <w:spacing w:val="-2"/>
                <w:sz w:val="20"/>
              </w:rPr>
              <w:t>Access</w:t>
            </w:r>
            <w:r>
              <w:rPr>
                <w:spacing w:val="-20"/>
                <w:sz w:val="20"/>
              </w:rPr>
              <w:t> </w:t>
            </w:r>
            <w:r>
              <w:rPr>
                <w:spacing w:val="-2"/>
                <w:sz w:val="20"/>
              </w:rPr>
              <w:t>Project</w:t>
            </w:r>
            <w:r>
              <w:rPr>
                <w:spacing w:val="-19"/>
                <w:sz w:val="20"/>
              </w:rPr>
              <w:t> </w:t>
            </w:r>
            <w:r>
              <w:rPr>
                <w:spacing w:val="-2"/>
                <w:sz w:val="20"/>
              </w:rPr>
              <w:t>II</w:t>
            </w:r>
          </w:p>
        </w:tc>
        <w:tc>
          <w:tcPr>
            <w:tcW w:w="1049" w:type="dxa"/>
            <w:shd w:val="clear" w:color="auto" w:fill="F8EDF3"/>
          </w:tcPr>
          <w:p>
            <w:pPr>
              <w:pStyle w:val="TableParagraph"/>
              <w:spacing w:before="2"/>
              <w:rPr>
                <w:rFonts w:ascii="Calibri"/>
                <w:sz w:val="20"/>
              </w:rPr>
            </w:pPr>
          </w:p>
          <w:p>
            <w:pPr>
              <w:pStyle w:val="TableParagraph"/>
              <w:ind w:right="1"/>
              <w:jc w:val="center"/>
              <w:rPr>
                <w:sz w:val="20"/>
              </w:rPr>
            </w:pPr>
            <w:r>
              <w:rPr>
                <w:spacing w:val="-4"/>
                <w:sz w:val="20"/>
              </w:rPr>
              <w:t>2024</w:t>
            </w:r>
          </w:p>
        </w:tc>
        <w:tc>
          <w:tcPr>
            <w:tcW w:w="1331" w:type="dxa"/>
            <w:shd w:val="clear" w:color="auto" w:fill="F8EDF3"/>
          </w:tcPr>
          <w:p>
            <w:pPr>
              <w:pStyle w:val="TableParagraph"/>
              <w:spacing w:before="1"/>
              <w:ind w:left="153" w:hanging="39"/>
              <w:rPr>
                <w:sz w:val="20"/>
              </w:rPr>
            </w:pPr>
            <w:r>
              <w:rPr>
                <w:spacing w:val="-2"/>
                <w:sz w:val="20"/>
              </w:rPr>
              <w:t>Lao</w:t>
            </w:r>
            <w:r>
              <w:rPr>
                <w:spacing w:val="-16"/>
                <w:sz w:val="20"/>
              </w:rPr>
              <w:t> </w:t>
            </w:r>
            <w:r>
              <w:rPr>
                <w:spacing w:val="-2"/>
                <w:sz w:val="20"/>
              </w:rPr>
              <w:t>People's</w:t>
            </w:r>
          </w:p>
          <w:p>
            <w:pPr>
              <w:pStyle w:val="TableParagraph"/>
              <w:spacing w:line="240" w:lineRule="atLeast"/>
              <w:ind w:left="281" w:right="155" w:hanging="128"/>
              <w:rPr>
                <w:sz w:val="20"/>
              </w:rPr>
            </w:pPr>
            <w:r>
              <w:rPr>
                <w:spacing w:val="-2"/>
                <w:sz w:val="20"/>
              </w:rPr>
              <w:t>Democratic Republic</w:t>
            </w:r>
          </w:p>
        </w:tc>
        <w:tc>
          <w:tcPr>
            <w:tcW w:w="1544" w:type="dxa"/>
            <w:shd w:val="clear" w:color="auto" w:fill="F8EDF3"/>
          </w:tcPr>
          <w:p>
            <w:pPr>
              <w:pStyle w:val="TableParagraph"/>
              <w:spacing w:before="2"/>
              <w:rPr>
                <w:rFonts w:ascii="Calibri"/>
                <w:sz w:val="20"/>
              </w:rPr>
            </w:pPr>
          </w:p>
          <w:p>
            <w:pPr>
              <w:pStyle w:val="TableParagraph"/>
              <w:ind w:left="12" w:right="10"/>
              <w:jc w:val="center"/>
              <w:rPr>
                <w:sz w:val="20"/>
              </w:rPr>
            </w:pPr>
            <w:r>
              <w:rPr>
                <w:spacing w:val="-2"/>
                <w:sz w:val="20"/>
              </w:rPr>
              <w:t>39.00</w:t>
            </w:r>
          </w:p>
        </w:tc>
        <w:tc>
          <w:tcPr>
            <w:tcW w:w="1621" w:type="dxa"/>
            <w:shd w:val="clear" w:color="auto" w:fill="F8EDF3"/>
          </w:tcPr>
          <w:p>
            <w:pPr>
              <w:pStyle w:val="TableParagraph"/>
              <w:spacing w:before="2"/>
              <w:rPr>
                <w:rFonts w:ascii="Calibri"/>
                <w:sz w:val="20"/>
              </w:rPr>
            </w:pPr>
          </w:p>
          <w:p>
            <w:pPr>
              <w:pStyle w:val="TableParagraph"/>
              <w:ind w:left="9" w:right="10"/>
              <w:jc w:val="center"/>
              <w:rPr>
                <w:sz w:val="20"/>
              </w:rPr>
            </w:pPr>
            <w:r>
              <w:rPr>
                <w:spacing w:val="-4"/>
                <w:sz w:val="20"/>
              </w:rPr>
              <w:t>6.22</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4"/>
                <w:sz w:val="20"/>
              </w:rPr>
              <w:t>6.22</w:t>
            </w:r>
          </w:p>
        </w:tc>
      </w:tr>
      <w:tr>
        <w:trPr>
          <w:trHeight w:val="489" w:hRule="atLeast"/>
        </w:trPr>
        <w:tc>
          <w:tcPr>
            <w:tcW w:w="616" w:type="dxa"/>
          </w:tcPr>
          <w:p>
            <w:pPr>
              <w:pStyle w:val="TableParagraph"/>
              <w:spacing w:before="124"/>
              <w:ind w:left="25"/>
              <w:jc w:val="center"/>
              <w:rPr>
                <w:sz w:val="20"/>
              </w:rPr>
            </w:pPr>
            <w:r>
              <w:rPr>
                <w:spacing w:val="-5"/>
                <w:sz w:val="20"/>
              </w:rPr>
              <w:t>623</w:t>
            </w:r>
          </w:p>
        </w:tc>
        <w:tc>
          <w:tcPr>
            <w:tcW w:w="1168" w:type="dxa"/>
          </w:tcPr>
          <w:p>
            <w:pPr>
              <w:pStyle w:val="TableParagraph"/>
              <w:spacing w:before="124"/>
              <w:ind w:left="135"/>
              <w:rPr>
                <w:sz w:val="20"/>
              </w:rPr>
            </w:pPr>
            <w:r>
              <w:rPr>
                <w:spacing w:val="-2"/>
                <w:sz w:val="20"/>
              </w:rPr>
              <w:t>P500587</w:t>
            </w:r>
          </w:p>
        </w:tc>
        <w:tc>
          <w:tcPr>
            <w:tcW w:w="2596" w:type="dxa"/>
          </w:tcPr>
          <w:p>
            <w:pPr>
              <w:pStyle w:val="TableParagraph"/>
              <w:spacing w:before="2"/>
              <w:ind w:left="119"/>
              <w:rPr>
                <w:sz w:val="20"/>
              </w:rPr>
            </w:pPr>
            <w:r>
              <w:rPr>
                <w:spacing w:val="-2"/>
                <w:sz w:val="20"/>
              </w:rPr>
              <w:t>Lesotho</w:t>
            </w:r>
            <w:r>
              <w:rPr>
                <w:spacing w:val="-12"/>
                <w:sz w:val="20"/>
              </w:rPr>
              <w:t> </w:t>
            </w:r>
            <w:r>
              <w:rPr>
                <w:spacing w:val="-2"/>
                <w:sz w:val="20"/>
              </w:rPr>
              <w:t>Education</w:t>
            </w:r>
          </w:p>
          <w:p>
            <w:pPr>
              <w:pStyle w:val="TableParagraph"/>
              <w:spacing w:line="223" w:lineRule="exact" w:before="12"/>
              <w:ind w:left="119"/>
              <w:rPr>
                <w:sz w:val="20"/>
              </w:rPr>
            </w:pPr>
            <w:r>
              <w:rPr>
                <w:spacing w:val="-5"/>
                <w:sz w:val="20"/>
              </w:rPr>
              <w:t>Improvement </w:t>
            </w:r>
            <w:r>
              <w:rPr>
                <w:spacing w:val="-2"/>
                <w:sz w:val="20"/>
              </w:rPr>
              <w:t>Project</w:t>
            </w:r>
          </w:p>
        </w:tc>
        <w:tc>
          <w:tcPr>
            <w:tcW w:w="1049" w:type="dxa"/>
          </w:tcPr>
          <w:p>
            <w:pPr>
              <w:pStyle w:val="TableParagraph"/>
              <w:spacing w:before="124"/>
              <w:ind w:right="1"/>
              <w:jc w:val="center"/>
              <w:rPr>
                <w:sz w:val="20"/>
              </w:rPr>
            </w:pPr>
            <w:r>
              <w:rPr>
                <w:spacing w:val="-4"/>
                <w:sz w:val="20"/>
              </w:rPr>
              <w:t>2025</w:t>
            </w:r>
          </w:p>
        </w:tc>
        <w:tc>
          <w:tcPr>
            <w:tcW w:w="1331" w:type="dxa"/>
          </w:tcPr>
          <w:p>
            <w:pPr>
              <w:pStyle w:val="TableParagraph"/>
              <w:spacing w:before="124"/>
              <w:ind w:left="106" w:right="110"/>
              <w:jc w:val="center"/>
              <w:rPr>
                <w:sz w:val="20"/>
              </w:rPr>
            </w:pPr>
            <w:r>
              <w:rPr>
                <w:spacing w:val="-2"/>
                <w:sz w:val="20"/>
              </w:rPr>
              <w:t>Lesotho</w:t>
            </w:r>
          </w:p>
        </w:tc>
        <w:tc>
          <w:tcPr>
            <w:tcW w:w="1544" w:type="dxa"/>
          </w:tcPr>
          <w:p>
            <w:pPr>
              <w:pStyle w:val="TableParagraph"/>
              <w:spacing w:before="124"/>
              <w:ind w:left="12" w:right="10"/>
              <w:jc w:val="center"/>
              <w:rPr>
                <w:sz w:val="20"/>
              </w:rPr>
            </w:pPr>
            <w:r>
              <w:rPr>
                <w:spacing w:val="-2"/>
                <w:sz w:val="20"/>
              </w:rPr>
              <w:t>20.00</w:t>
            </w:r>
          </w:p>
        </w:tc>
        <w:tc>
          <w:tcPr>
            <w:tcW w:w="1621" w:type="dxa"/>
          </w:tcPr>
          <w:p>
            <w:pPr>
              <w:pStyle w:val="TableParagraph"/>
              <w:spacing w:before="124"/>
              <w:ind w:left="9" w:right="10"/>
              <w:jc w:val="center"/>
              <w:rPr>
                <w:sz w:val="20"/>
              </w:rPr>
            </w:pPr>
            <w:r>
              <w:rPr>
                <w:spacing w:val="-4"/>
                <w:sz w:val="20"/>
              </w:rPr>
              <w:t>4.10</w:t>
            </w:r>
          </w:p>
        </w:tc>
        <w:tc>
          <w:tcPr>
            <w:tcW w:w="1545" w:type="dxa"/>
          </w:tcPr>
          <w:p>
            <w:pPr>
              <w:pStyle w:val="TableParagraph"/>
              <w:spacing w:before="124"/>
              <w:ind w:left="12" w:right="15"/>
              <w:jc w:val="center"/>
              <w:rPr>
                <w:sz w:val="20"/>
              </w:rPr>
            </w:pPr>
            <w:r>
              <w:rPr>
                <w:spacing w:val="-2"/>
                <w:sz w:val="20"/>
              </w:rPr>
              <w:t>20.00</w:t>
            </w:r>
          </w:p>
        </w:tc>
        <w:tc>
          <w:tcPr>
            <w:tcW w:w="1630" w:type="dxa"/>
          </w:tcPr>
          <w:p>
            <w:pPr>
              <w:pStyle w:val="TableParagraph"/>
              <w:spacing w:before="124"/>
              <w:ind w:left="95" w:right="95"/>
              <w:jc w:val="center"/>
              <w:rPr>
                <w:sz w:val="20"/>
              </w:rPr>
            </w:pPr>
            <w:r>
              <w:rPr>
                <w:spacing w:val="-4"/>
                <w:sz w:val="20"/>
              </w:rPr>
              <w:t>4.10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624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P160672</w:t>
            </w:r>
          </w:p>
        </w:tc>
        <w:tc>
          <w:tcPr>
            <w:tcW w:w="2596" w:type="dxa"/>
            <w:shd w:val="clear" w:color="auto" w:fill="F8EDF3"/>
          </w:tcPr>
          <w:p>
            <w:pPr>
              <w:pStyle w:val="TableParagraph"/>
              <w:spacing w:line="249" w:lineRule="auto" w:before="2"/>
              <w:ind w:left="119" w:right="345"/>
              <w:rPr>
                <w:sz w:val="20"/>
              </w:rPr>
            </w:pPr>
            <w:r>
              <w:rPr>
                <w:spacing w:val="-2"/>
                <w:sz w:val="20"/>
              </w:rPr>
              <w:t>Lesotho</w:t>
            </w:r>
            <w:r>
              <w:rPr>
                <w:spacing w:val="-20"/>
                <w:sz w:val="20"/>
              </w:rPr>
              <w:t> </w:t>
            </w:r>
            <w:r>
              <w:rPr>
                <w:spacing w:val="-2"/>
                <w:sz w:val="20"/>
              </w:rPr>
              <w:t>Lowlands</w:t>
            </w:r>
            <w:r>
              <w:rPr>
                <w:spacing w:val="-21"/>
                <w:sz w:val="20"/>
              </w:rPr>
              <w:t> </w:t>
            </w:r>
            <w:r>
              <w:rPr>
                <w:spacing w:val="-2"/>
                <w:sz w:val="20"/>
              </w:rPr>
              <w:t>Water </w:t>
            </w:r>
            <w:r>
              <w:rPr>
                <w:sz w:val="20"/>
              </w:rPr>
              <w:t>Development Project -</w:t>
            </w:r>
          </w:p>
          <w:p>
            <w:pPr>
              <w:pStyle w:val="TableParagraph"/>
              <w:spacing w:line="223" w:lineRule="exact" w:before="4"/>
              <w:ind w:left="119"/>
              <w:rPr>
                <w:sz w:val="20"/>
              </w:rPr>
            </w:pPr>
            <w:r>
              <w:rPr>
                <w:sz w:val="20"/>
              </w:rPr>
              <w:t>Phase</w:t>
            </w:r>
            <w:r>
              <w:rPr>
                <w:spacing w:val="-10"/>
                <w:sz w:val="20"/>
              </w:rPr>
              <w:t> </w:t>
            </w:r>
            <w:r>
              <w:rPr>
                <w:spacing w:val="-5"/>
                <w:sz w:val="20"/>
              </w:rPr>
              <w:t>II</w:t>
            </w:r>
          </w:p>
        </w:tc>
        <w:tc>
          <w:tcPr>
            <w:tcW w:w="1049" w:type="dxa"/>
            <w:shd w:val="clear" w:color="auto" w:fill="F8EDF3"/>
          </w:tcPr>
          <w:p>
            <w:pPr>
              <w:pStyle w:val="TableParagraph"/>
              <w:rPr>
                <w:rFonts w:ascii="Calibri"/>
                <w:sz w:val="20"/>
              </w:rPr>
            </w:pPr>
          </w:p>
          <w:p>
            <w:pPr>
              <w:pStyle w:val="TableParagraph"/>
              <w:ind w:right="1"/>
              <w:jc w:val="center"/>
              <w:rPr>
                <w:sz w:val="20"/>
              </w:rPr>
            </w:pPr>
            <w:r>
              <w:rPr>
                <w:spacing w:val="-4"/>
                <w:sz w:val="20"/>
              </w:rPr>
              <w:t>2019</w:t>
            </w:r>
          </w:p>
        </w:tc>
        <w:tc>
          <w:tcPr>
            <w:tcW w:w="1331" w:type="dxa"/>
            <w:shd w:val="clear" w:color="auto" w:fill="F8EDF3"/>
          </w:tcPr>
          <w:p>
            <w:pPr>
              <w:pStyle w:val="TableParagraph"/>
              <w:rPr>
                <w:rFonts w:ascii="Calibri"/>
                <w:sz w:val="20"/>
              </w:rPr>
            </w:pPr>
          </w:p>
          <w:p>
            <w:pPr>
              <w:pStyle w:val="TableParagraph"/>
              <w:ind w:left="106" w:right="110"/>
              <w:jc w:val="center"/>
              <w:rPr>
                <w:sz w:val="20"/>
              </w:rPr>
            </w:pPr>
            <w:r>
              <w:rPr>
                <w:spacing w:val="-2"/>
                <w:sz w:val="20"/>
              </w:rPr>
              <w:t>Lesotho</w:t>
            </w:r>
          </w:p>
        </w:tc>
        <w:tc>
          <w:tcPr>
            <w:tcW w:w="1544" w:type="dxa"/>
            <w:shd w:val="clear" w:color="auto" w:fill="F8EDF3"/>
          </w:tcPr>
          <w:p>
            <w:pPr>
              <w:pStyle w:val="TableParagraph"/>
              <w:rPr>
                <w:rFonts w:ascii="Calibri"/>
                <w:sz w:val="20"/>
              </w:rPr>
            </w:pPr>
          </w:p>
          <w:p>
            <w:pPr>
              <w:pStyle w:val="TableParagraph"/>
              <w:ind w:left="12" w:right="10"/>
              <w:jc w:val="center"/>
              <w:rPr>
                <w:sz w:val="20"/>
              </w:rPr>
            </w:pPr>
            <w:r>
              <w:rPr>
                <w:spacing w:val="-2"/>
                <w:sz w:val="20"/>
              </w:rPr>
              <w:t>90.20</w:t>
            </w:r>
          </w:p>
        </w:tc>
        <w:tc>
          <w:tcPr>
            <w:tcW w:w="1621" w:type="dxa"/>
            <w:shd w:val="clear" w:color="auto" w:fill="F8EDF3"/>
          </w:tcPr>
          <w:p>
            <w:pPr>
              <w:pStyle w:val="TableParagraph"/>
              <w:rPr>
                <w:rFonts w:ascii="Calibri"/>
                <w:sz w:val="20"/>
              </w:rPr>
            </w:pPr>
          </w:p>
          <w:p>
            <w:pPr>
              <w:pStyle w:val="TableParagraph"/>
              <w:ind w:left="9" w:right="8"/>
              <w:jc w:val="center"/>
              <w:rPr>
                <w:sz w:val="20"/>
              </w:rPr>
            </w:pPr>
            <w:r>
              <w:rPr>
                <w:spacing w:val="-2"/>
                <w:sz w:val="20"/>
              </w:rPr>
              <w:t>68.87</w:t>
            </w:r>
          </w:p>
        </w:tc>
        <w:tc>
          <w:tcPr>
            <w:tcW w:w="1545" w:type="dxa"/>
            <w:shd w:val="clear" w:color="auto" w:fill="F8EDF3"/>
          </w:tcPr>
          <w:p>
            <w:pPr>
              <w:pStyle w:val="TableParagraph"/>
              <w:rPr>
                <w:rFonts w:ascii="Calibri"/>
                <w:sz w:val="20"/>
              </w:rPr>
            </w:pPr>
          </w:p>
          <w:p>
            <w:pPr>
              <w:pStyle w:val="TableParagraph"/>
              <w:ind w:left="12" w:right="15"/>
              <w:jc w:val="center"/>
              <w:rPr>
                <w:sz w:val="20"/>
              </w:rPr>
            </w:pPr>
            <w:r>
              <w:rPr>
                <w:spacing w:val="-2"/>
                <w:sz w:val="20"/>
              </w:rPr>
              <w:t>12.20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39.44</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625</w:t>
            </w:r>
          </w:p>
        </w:tc>
        <w:tc>
          <w:tcPr>
            <w:tcW w:w="1168" w:type="dxa"/>
          </w:tcPr>
          <w:p>
            <w:pPr>
              <w:pStyle w:val="TableParagraph"/>
              <w:spacing w:before="2"/>
              <w:rPr>
                <w:rFonts w:ascii="Calibri"/>
                <w:sz w:val="20"/>
              </w:rPr>
            </w:pPr>
          </w:p>
          <w:p>
            <w:pPr>
              <w:pStyle w:val="TableParagraph"/>
              <w:ind w:left="135"/>
              <w:rPr>
                <w:sz w:val="20"/>
              </w:rPr>
            </w:pPr>
            <w:r>
              <w:rPr>
                <w:spacing w:val="-2"/>
                <w:sz w:val="20"/>
              </w:rPr>
              <w:t>P155229</w:t>
            </w:r>
          </w:p>
        </w:tc>
        <w:tc>
          <w:tcPr>
            <w:tcW w:w="2596" w:type="dxa"/>
          </w:tcPr>
          <w:p>
            <w:pPr>
              <w:pStyle w:val="TableParagraph"/>
              <w:spacing w:before="2"/>
              <w:ind w:left="119"/>
              <w:rPr>
                <w:sz w:val="20"/>
              </w:rPr>
            </w:pPr>
            <w:r>
              <w:rPr>
                <w:spacing w:val="-2"/>
                <w:sz w:val="20"/>
              </w:rPr>
              <w:t>Lesotho</w:t>
            </w:r>
            <w:r>
              <w:rPr>
                <w:spacing w:val="-12"/>
                <w:sz w:val="20"/>
              </w:rPr>
              <w:t> </w:t>
            </w:r>
            <w:r>
              <w:rPr>
                <w:spacing w:val="-2"/>
                <w:sz w:val="20"/>
              </w:rPr>
              <w:t>Transport</w:t>
            </w:r>
          </w:p>
          <w:p>
            <w:pPr>
              <w:pStyle w:val="TableParagraph"/>
              <w:spacing w:line="240" w:lineRule="atLeast"/>
              <w:ind w:left="119"/>
              <w:rPr>
                <w:sz w:val="20"/>
              </w:rPr>
            </w:pPr>
            <w:r>
              <w:rPr>
                <w:sz w:val="20"/>
              </w:rPr>
              <w:t>Infrastructure</w:t>
            </w:r>
            <w:r>
              <w:rPr>
                <w:spacing w:val="-20"/>
                <w:sz w:val="20"/>
              </w:rPr>
              <w:t> </w:t>
            </w:r>
            <w:r>
              <w:rPr>
                <w:sz w:val="20"/>
              </w:rPr>
              <w:t>and </w:t>
            </w:r>
            <w:r>
              <w:rPr>
                <w:spacing w:val="-6"/>
                <w:sz w:val="20"/>
              </w:rPr>
              <w:t>Connectivity</w:t>
            </w:r>
            <w:r>
              <w:rPr>
                <w:spacing w:val="-19"/>
                <w:sz w:val="20"/>
              </w:rPr>
              <w:t> </w:t>
            </w:r>
            <w:r>
              <w:rPr>
                <w:spacing w:val="-6"/>
                <w:sz w:val="20"/>
              </w:rPr>
              <w:t>Project</w:t>
            </w:r>
            <w:r>
              <w:rPr>
                <w:spacing w:val="-20"/>
                <w:sz w:val="20"/>
              </w:rPr>
              <w:t> </w:t>
            </w:r>
            <w:r>
              <w:rPr>
                <w:spacing w:val="-6"/>
                <w:sz w:val="20"/>
              </w:rPr>
              <w:t>(LTIC)</w:t>
            </w:r>
          </w:p>
        </w:tc>
        <w:tc>
          <w:tcPr>
            <w:tcW w:w="1049" w:type="dxa"/>
          </w:tcPr>
          <w:p>
            <w:pPr>
              <w:pStyle w:val="TableParagraph"/>
              <w:spacing w:before="2"/>
              <w:rPr>
                <w:rFonts w:ascii="Calibri"/>
                <w:sz w:val="20"/>
              </w:rPr>
            </w:pPr>
          </w:p>
          <w:p>
            <w:pPr>
              <w:pStyle w:val="TableParagraph"/>
              <w:ind w:right="1"/>
              <w:jc w:val="center"/>
              <w:rPr>
                <w:sz w:val="20"/>
              </w:rPr>
            </w:pPr>
            <w:r>
              <w:rPr>
                <w:spacing w:val="-4"/>
                <w:sz w:val="20"/>
              </w:rPr>
              <w:t>2018</w:t>
            </w:r>
          </w:p>
        </w:tc>
        <w:tc>
          <w:tcPr>
            <w:tcW w:w="1331" w:type="dxa"/>
          </w:tcPr>
          <w:p>
            <w:pPr>
              <w:pStyle w:val="TableParagraph"/>
              <w:spacing w:before="2"/>
              <w:rPr>
                <w:rFonts w:ascii="Calibri"/>
                <w:sz w:val="20"/>
              </w:rPr>
            </w:pPr>
          </w:p>
          <w:p>
            <w:pPr>
              <w:pStyle w:val="TableParagraph"/>
              <w:ind w:left="106" w:right="110"/>
              <w:jc w:val="center"/>
              <w:rPr>
                <w:sz w:val="20"/>
              </w:rPr>
            </w:pPr>
            <w:r>
              <w:rPr>
                <w:spacing w:val="-2"/>
                <w:sz w:val="20"/>
              </w:rPr>
              <w:t>Lesotho</w:t>
            </w:r>
          </w:p>
        </w:tc>
        <w:tc>
          <w:tcPr>
            <w:tcW w:w="1544" w:type="dxa"/>
          </w:tcPr>
          <w:p>
            <w:pPr>
              <w:pStyle w:val="TableParagraph"/>
              <w:spacing w:before="2"/>
              <w:rPr>
                <w:rFonts w:ascii="Calibri"/>
                <w:sz w:val="20"/>
              </w:rPr>
            </w:pPr>
          </w:p>
          <w:p>
            <w:pPr>
              <w:pStyle w:val="TableParagraph"/>
              <w:ind w:left="12" w:right="10"/>
              <w:jc w:val="center"/>
              <w:rPr>
                <w:sz w:val="20"/>
              </w:rPr>
            </w:pPr>
            <w:r>
              <w:rPr>
                <w:spacing w:val="-2"/>
                <w:sz w:val="20"/>
              </w:rPr>
              <w:t>18.30</w:t>
            </w:r>
          </w:p>
        </w:tc>
        <w:tc>
          <w:tcPr>
            <w:tcW w:w="1621" w:type="dxa"/>
          </w:tcPr>
          <w:p>
            <w:pPr>
              <w:pStyle w:val="TableParagraph"/>
              <w:spacing w:before="2"/>
              <w:rPr>
                <w:rFonts w:ascii="Calibri"/>
                <w:sz w:val="20"/>
              </w:rPr>
            </w:pPr>
          </w:p>
          <w:p>
            <w:pPr>
              <w:pStyle w:val="TableParagraph"/>
              <w:ind w:left="9" w:right="8"/>
              <w:jc w:val="center"/>
              <w:rPr>
                <w:sz w:val="20"/>
              </w:rPr>
            </w:pPr>
            <w:r>
              <w:rPr>
                <w:spacing w:val="-2"/>
                <w:sz w:val="20"/>
              </w:rPr>
              <w:t>17.94</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5"/>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5"/>
        <w:gridCol w:w="1162"/>
        <w:gridCol w:w="1149"/>
        <w:gridCol w:w="163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62" w:type="dxa"/>
            <w:shd w:val="clear" w:color="auto" w:fill="2B3167"/>
          </w:tcPr>
          <w:p>
            <w:pPr>
              <w:pStyle w:val="TableParagraph"/>
              <w:spacing w:before="122"/>
              <w:rPr>
                <w:rFonts w:ascii="Calibri"/>
                <w:sz w:val="20"/>
              </w:rPr>
            </w:pPr>
          </w:p>
          <w:p>
            <w:pPr>
              <w:pStyle w:val="TableParagraph"/>
              <w:spacing w:line="252" w:lineRule="auto" w:before="1"/>
              <w:ind w:left="431" w:right="207"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1"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4"/>
              <w:jc w:val="center"/>
              <w:rPr>
                <w:b/>
                <w:sz w:val="20"/>
              </w:rPr>
            </w:pPr>
            <w:r>
              <w:rPr>
                <w:b/>
                <w:color w:val="FFFFFF"/>
                <w:spacing w:val="-5"/>
                <w:w w:val="105"/>
                <w:sz w:val="20"/>
              </w:rPr>
              <w:t>IDA</w:t>
            </w:r>
          </w:p>
          <w:p>
            <w:pPr>
              <w:pStyle w:val="TableParagraph"/>
              <w:spacing w:line="252" w:lineRule="auto" w:before="11"/>
              <w:ind w:left="206"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626</w:t>
            </w:r>
          </w:p>
        </w:tc>
        <w:tc>
          <w:tcPr>
            <w:tcW w:w="1168" w:type="dxa"/>
            <w:shd w:val="clear" w:color="auto" w:fill="F8EDF3"/>
          </w:tcPr>
          <w:p>
            <w:pPr>
              <w:pStyle w:val="TableParagraph"/>
              <w:spacing w:before="122"/>
              <w:ind w:left="135"/>
              <w:rPr>
                <w:sz w:val="20"/>
              </w:rPr>
            </w:pPr>
            <w:r>
              <w:rPr>
                <w:spacing w:val="-2"/>
                <w:sz w:val="20"/>
              </w:rPr>
              <w:t>P165228</w:t>
            </w:r>
          </w:p>
        </w:tc>
        <w:tc>
          <w:tcPr>
            <w:tcW w:w="2575" w:type="dxa"/>
            <w:shd w:val="clear" w:color="auto" w:fill="F8EDF3"/>
          </w:tcPr>
          <w:p>
            <w:pPr>
              <w:pStyle w:val="TableParagraph"/>
              <w:spacing w:line="232" w:lineRule="exact"/>
              <w:ind w:left="119"/>
              <w:rPr>
                <w:sz w:val="20"/>
              </w:rPr>
            </w:pPr>
            <w:r>
              <w:rPr>
                <w:spacing w:val="-2"/>
                <w:sz w:val="20"/>
              </w:rPr>
              <w:t>Smallholder</w:t>
            </w:r>
            <w:r>
              <w:rPr>
                <w:spacing w:val="-16"/>
                <w:sz w:val="20"/>
              </w:rPr>
              <w:t> </w:t>
            </w:r>
            <w:r>
              <w:rPr>
                <w:spacing w:val="-2"/>
                <w:sz w:val="20"/>
              </w:rPr>
              <w:t>Agriculture</w:t>
            </w:r>
          </w:p>
          <w:p>
            <w:pPr>
              <w:pStyle w:val="TableParagraph"/>
              <w:spacing w:line="223" w:lineRule="exact" w:before="12"/>
              <w:ind w:left="119"/>
              <w:rPr>
                <w:sz w:val="20"/>
              </w:rPr>
            </w:pPr>
            <w:r>
              <w:rPr>
                <w:spacing w:val="-6"/>
                <w:sz w:val="20"/>
              </w:rPr>
              <w:t>Development</w:t>
            </w:r>
            <w:r>
              <w:rPr>
                <w:spacing w:val="-10"/>
                <w:sz w:val="20"/>
              </w:rPr>
              <w:t> </w:t>
            </w:r>
            <w:r>
              <w:rPr>
                <w:spacing w:val="-6"/>
                <w:sz w:val="20"/>
              </w:rPr>
              <w:t>Project</w:t>
            </w:r>
            <w:r>
              <w:rPr>
                <w:spacing w:val="-5"/>
                <w:sz w:val="20"/>
              </w:rPr>
              <w:t> </w:t>
            </w:r>
            <w:r>
              <w:rPr>
                <w:spacing w:val="-6"/>
                <w:sz w:val="20"/>
              </w:rPr>
              <w:t>-</w:t>
            </w:r>
            <w:r>
              <w:rPr>
                <w:spacing w:val="-11"/>
                <w:sz w:val="20"/>
              </w:rPr>
              <w:t> </w:t>
            </w:r>
            <w:r>
              <w:rPr>
                <w:spacing w:val="-6"/>
                <w:sz w:val="20"/>
              </w:rPr>
              <w:t>II</w:t>
            </w:r>
          </w:p>
        </w:tc>
        <w:tc>
          <w:tcPr>
            <w:tcW w:w="1162" w:type="dxa"/>
            <w:shd w:val="clear" w:color="auto" w:fill="F8EDF3"/>
          </w:tcPr>
          <w:p>
            <w:pPr>
              <w:pStyle w:val="TableParagraph"/>
              <w:spacing w:before="122"/>
              <w:ind w:right="72"/>
              <w:jc w:val="center"/>
              <w:rPr>
                <w:sz w:val="20"/>
              </w:rPr>
            </w:pPr>
            <w:r>
              <w:rPr>
                <w:spacing w:val="-4"/>
                <w:sz w:val="20"/>
              </w:rPr>
              <w:t>2019</w:t>
            </w:r>
          </w:p>
        </w:tc>
        <w:tc>
          <w:tcPr>
            <w:tcW w:w="1149" w:type="dxa"/>
            <w:shd w:val="clear" w:color="auto" w:fill="F8EDF3"/>
          </w:tcPr>
          <w:p>
            <w:pPr>
              <w:pStyle w:val="TableParagraph"/>
              <w:spacing w:before="122"/>
              <w:ind w:left="79" w:right="85"/>
              <w:jc w:val="center"/>
              <w:rPr>
                <w:sz w:val="20"/>
              </w:rPr>
            </w:pPr>
            <w:r>
              <w:rPr>
                <w:spacing w:val="-2"/>
                <w:sz w:val="20"/>
              </w:rPr>
              <w:t>Lesotho</w:t>
            </w:r>
          </w:p>
        </w:tc>
        <w:tc>
          <w:tcPr>
            <w:tcW w:w="1636" w:type="dxa"/>
            <w:shd w:val="clear" w:color="auto" w:fill="F8EDF3"/>
          </w:tcPr>
          <w:p>
            <w:pPr>
              <w:pStyle w:val="TableParagraph"/>
              <w:spacing w:before="122"/>
              <w:ind w:left="97" w:right="7"/>
              <w:jc w:val="center"/>
              <w:rPr>
                <w:sz w:val="20"/>
              </w:rPr>
            </w:pPr>
            <w:r>
              <w:rPr>
                <w:spacing w:val="-2"/>
                <w:sz w:val="20"/>
              </w:rPr>
              <w:t>50.00</w:t>
            </w:r>
          </w:p>
        </w:tc>
        <w:tc>
          <w:tcPr>
            <w:tcW w:w="1622" w:type="dxa"/>
            <w:shd w:val="clear" w:color="auto" w:fill="F8EDF3"/>
          </w:tcPr>
          <w:p>
            <w:pPr>
              <w:pStyle w:val="TableParagraph"/>
              <w:spacing w:before="122"/>
              <w:ind w:left="87" w:right="88"/>
              <w:jc w:val="center"/>
              <w:rPr>
                <w:sz w:val="20"/>
              </w:rPr>
            </w:pPr>
            <w:r>
              <w:rPr>
                <w:spacing w:val="-2"/>
                <w:sz w:val="20"/>
              </w:rPr>
              <w:t>31.88</w:t>
            </w:r>
          </w:p>
        </w:tc>
        <w:tc>
          <w:tcPr>
            <w:tcW w:w="1546" w:type="dxa"/>
            <w:shd w:val="clear" w:color="auto" w:fill="F8EDF3"/>
          </w:tcPr>
          <w:p>
            <w:pPr>
              <w:pStyle w:val="TableParagraph"/>
              <w:spacing w:before="122"/>
              <w:ind w:left="9" w:right="16"/>
              <w:jc w:val="center"/>
              <w:rPr>
                <w:sz w:val="20"/>
              </w:rPr>
            </w:pPr>
            <w:r>
              <w:rPr>
                <w:spacing w:val="-4"/>
                <w:sz w:val="20"/>
              </w:rPr>
              <w:t>0.00</w:t>
            </w:r>
          </w:p>
        </w:tc>
        <w:tc>
          <w:tcPr>
            <w:tcW w:w="1631" w:type="dxa"/>
            <w:shd w:val="clear" w:color="auto" w:fill="F8EDF3"/>
          </w:tcPr>
          <w:p>
            <w:pPr>
              <w:pStyle w:val="TableParagraph"/>
              <w:spacing w:before="122"/>
              <w:ind w:right="7"/>
              <w:jc w:val="center"/>
              <w:rPr>
                <w:sz w:val="20"/>
              </w:rPr>
            </w:pPr>
            <w:r>
              <w:rPr>
                <w:spacing w:val="-4"/>
                <w:sz w:val="20"/>
              </w:rPr>
              <w:t>4.57</w:t>
            </w:r>
          </w:p>
        </w:tc>
      </w:tr>
      <w:tr>
        <w:trPr>
          <w:trHeight w:val="489" w:hRule="atLeast"/>
        </w:trPr>
        <w:tc>
          <w:tcPr>
            <w:tcW w:w="616" w:type="dxa"/>
          </w:tcPr>
          <w:p>
            <w:pPr>
              <w:pStyle w:val="TableParagraph"/>
              <w:spacing w:before="124"/>
              <w:ind w:left="25"/>
              <w:jc w:val="center"/>
              <w:rPr>
                <w:sz w:val="20"/>
              </w:rPr>
            </w:pPr>
            <w:r>
              <w:rPr>
                <w:spacing w:val="-5"/>
                <w:sz w:val="20"/>
              </w:rPr>
              <w:t>627</w:t>
            </w:r>
          </w:p>
        </w:tc>
        <w:tc>
          <w:tcPr>
            <w:tcW w:w="1168" w:type="dxa"/>
          </w:tcPr>
          <w:p>
            <w:pPr>
              <w:pStyle w:val="TableParagraph"/>
              <w:spacing w:before="124"/>
              <w:ind w:left="135"/>
              <w:rPr>
                <w:sz w:val="20"/>
              </w:rPr>
            </w:pPr>
            <w:r>
              <w:rPr>
                <w:spacing w:val="-2"/>
                <w:sz w:val="20"/>
              </w:rPr>
              <w:t>P166936</w:t>
            </w:r>
          </w:p>
        </w:tc>
        <w:tc>
          <w:tcPr>
            <w:tcW w:w="2575" w:type="dxa"/>
          </w:tcPr>
          <w:p>
            <w:pPr>
              <w:pStyle w:val="TableParagraph"/>
              <w:spacing w:before="2"/>
              <w:ind w:left="119"/>
              <w:rPr>
                <w:sz w:val="20"/>
              </w:rPr>
            </w:pPr>
            <w:r>
              <w:rPr>
                <w:spacing w:val="-2"/>
                <w:sz w:val="20"/>
              </w:rPr>
              <w:t>Lesotho</w:t>
            </w:r>
            <w:r>
              <w:rPr>
                <w:spacing w:val="-20"/>
                <w:sz w:val="20"/>
              </w:rPr>
              <w:t> </w:t>
            </w:r>
            <w:r>
              <w:rPr>
                <w:spacing w:val="-2"/>
                <w:sz w:val="20"/>
              </w:rPr>
              <w:t>Renewable</w:t>
            </w:r>
            <w:r>
              <w:rPr>
                <w:spacing w:val="-20"/>
                <w:sz w:val="20"/>
              </w:rPr>
              <w:t> </w:t>
            </w:r>
            <w:r>
              <w:rPr>
                <w:spacing w:val="-2"/>
                <w:sz w:val="20"/>
              </w:rPr>
              <w:t>Energy</w:t>
            </w:r>
          </w:p>
          <w:p>
            <w:pPr>
              <w:pStyle w:val="TableParagraph"/>
              <w:spacing w:line="223" w:lineRule="exact" w:before="12"/>
              <w:ind w:left="119"/>
              <w:rPr>
                <w:sz w:val="20"/>
              </w:rPr>
            </w:pPr>
            <w:r>
              <w:rPr>
                <w:sz w:val="20"/>
              </w:rPr>
              <w:t>C</w:t>
            </w:r>
            <w:r>
              <w:rPr>
                <w:spacing w:val="-17"/>
                <w:sz w:val="20"/>
              </w:rPr>
              <w:t> </w:t>
            </w:r>
            <w:r>
              <w:rPr>
                <w:sz w:val="20"/>
              </w:rPr>
              <w:t>Energy</w:t>
            </w:r>
            <w:r>
              <w:rPr>
                <w:spacing w:val="-16"/>
                <w:sz w:val="20"/>
              </w:rPr>
              <w:t> </w:t>
            </w:r>
            <w:r>
              <w:rPr>
                <w:sz w:val="20"/>
              </w:rPr>
              <w:t>Access</w:t>
            </w:r>
            <w:r>
              <w:rPr>
                <w:spacing w:val="-17"/>
                <w:sz w:val="20"/>
              </w:rPr>
              <w:t> </w:t>
            </w:r>
            <w:r>
              <w:rPr>
                <w:spacing w:val="-2"/>
                <w:sz w:val="20"/>
              </w:rPr>
              <w:t>Project</w:t>
            </w:r>
          </w:p>
        </w:tc>
        <w:tc>
          <w:tcPr>
            <w:tcW w:w="1162" w:type="dxa"/>
          </w:tcPr>
          <w:p>
            <w:pPr>
              <w:pStyle w:val="TableParagraph"/>
              <w:spacing w:before="124"/>
              <w:ind w:right="72"/>
              <w:jc w:val="center"/>
              <w:rPr>
                <w:sz w:val="20"/>
              </w:rPr>
            </w:pPr>
            <w:r>
              <w:rPr>
                <w:spacing w:val="-4"/>
                <w:sz w:val="20"/>
              </w:rPr>
              <w:t>2020</w:t>
            </w:r>
          </w:p>
        </w:tc>
        <w:tc>
          <w:tcPr>
            <w:tcW w:w="1149" w:type="dxa"/>
          </w:tcPr>
          <w:p>
            <w:pPr>
              <w:pStyle w:val="TableParagraph"/>
              <w:spacing w:before="124"/>
              <w:ind w:left="79" w:right="85"/>
              <w:jc w:val="center"/>
              <w:rPr>
                <w:sz w:val="20"/>
              </w:rPr>
            </w:pPr>
            <w:r>
              <w:rPr>
                <w:spacing w:val="-2"/>
                <w:sz w:val="20"/>
              </w:rPr>
              <w:t>Lesotho</w:t>
            </w:r>
          </w:p>
        </w:tc>
        <w:tc>
          <w:tcPr>
            <w:tcW w:w="1636" w:type="dxa"/>
          </w:tcPr>
          <w:p>
            <w:pPr>
              <w:pStyle w:val="TableParagraph"/>
              <w:spacing w:before="124"/>
              <w:ind w:left="97" w:right="7"/>
              <w:jc w:val="center"/>
              <w:rPr>
                <w:sz w:val="20"/>
              </w:rPr>
            </w:pPr>
            <w:r>
              <w:rPr>
                <w:spacing w:val="-2"/>
                <w:sz w:val="20"/>
              </w:rPr>
              <w:t>40.00</w:t>
            </w:r>
          </w:p>
        </w:tc>
        <w:tc>
          <w:tcPr>
            <w:tcW w:w="1622" w:type="dxa"/>
          </w:tcPr>
          <w:p>
            <w:pPr>
              <w:pStyle w:val="TableParagraph"/>
              <w:spacing w:before="124"/>
              <w:ind w:left="87" w:right="88"/>
              <w:jc w:val="center"/>
              <w:rPr>
                <w:sz w:val="20"/>
              </w:rPr>
            </w:pPr>
            <w:r>
              <w:rPr>
                <w:spacing w:val="-2"/>
                <w:sz w:val="20"/>
              </w:rPr>
              <w:t>18.50</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9"/>
              <w:jc w:val="center"/>
              <w:rPr>
                <w:sz w:val="20"/>
              </w:rPr>
            </w:pPr>
            <w:r>
              <w:rPr>
                <w:w w:val="90"/>
                <w:sz w:val="20"/>
              </w:rPr>
              <w:t>-</w:t>
            </w:r>
            <w:r>
              <w:rPr>
                <w:spacing w:val="-4"/>
                <w:sz w:val="20"/>
              </w:rPr>
              <w:t>1.22</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628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P170278</w:t>
            </w:r>
          </w:p>
        </w:tc>
        <w:tc>
          <w:tcPr>
            <w:tcW w:w="2575" w:type="dxa"/>
            <w:shd w:val="clear" w:color="auto" w:fill="F8EDF3"/>
          </w:tcPr>
          <w:p>
            <w:pPr>
              <w:pStyle w:val="TableParagraph"/>
              <w:spacing w:line="232" w:lineRule="exact"/>
              <w:ind w:left="119"/>
              <w:rPr>
                <w:sz w:val="20"/>
              </w:rPr>
            </w:pPr>
            <w:r>
              <w:rPr>
                <w:spacing w:val="-4"/>
                <w:sz w:val="20"/>
              </w:rPr>
              <w:t>Lesotho</w:t>
            </w:r>
            <w:r>
              <w:rPr>
                <w:spacing w:val="-16"/>
                <w:sz w:val="20"/>
              </w:rPr>
              <w:t> </w:t>
            </w:r>
            <w:r>
              <w:rPr>
                <w:spacing w:val="-4"/>
                <w:sz w:val="20"/>
              </w:rPr>
              <w:t>Nutrition</w:t>
            </w:r>
            <w:r>
              <w:rPr>
                <w:spacing w:val="-15"/>
                <w:sz w:val="20"/>
              </w:rPr>
              <w:t> </w:t>
            </w:r>
            <w:r>
              <w:rPr>
                <w:spacing w:val="-5"/>
                <w:sz w:val="20"/>
              </w:rPr>
              <w:t>and</w:t>
            </w:r>
          </w:p>
          <w:p>
            <w:pPr>
              <w:pStyle w:val="TableParagraph"/>
              <w:spacing w:line="240" w:lineRule="atLeast" w:before="1"/>
              <w:ind w:left="119" w:right="118"/>
              <w:rPr>
                <w:sz w:val="20"/>
              </w:rPr>
            </w:pPr>
            <w:r>
              <w:rPr>
                <w:sz w:val="20"/>
              </w:rPr>
              <w:t>Health</w:t>
            </w:r>
            <w:r>
              <w:rPr>
                <w:spacing w:val="-18"/>
                <w:sz w:val="20"/>
              </w:rPr>
              <w:t> </w:t>
            </w:r>
            <w:r>
              <w:rPr>
                <w:sz w:val="20"/>
              </w:rPr>
              <w:t>System </w:t>
            </w:r>
            <w:r>
              <w:rPr>
                <w:spacing w:val="-6"/>
                <w:sz w:val="20"/>
              </w:rPr>
              <w:t>Strengthening</w:t>
            </w:r>
            <w:r>
              <w:rPr>
                <w:spacing w:val="-20"/>
                <w:sz w:val="20"/>
              </w:rPr>
              <w:t> </w:t>
            </w:r>
            <w:r>
              <w:rPr>
                <w:spacing w:val="-6"/>
                <w:sz w:val="20"/>
              </w:rPr>
              <w:t>Project</w:t>
            </w:r>
          </w:p>
        </w:tc>
        <w:tc>
          <w:tcPr>
            <w:tcW w:w="1162" w:type="dxa"/>
            <w:shd w:val="clear" w:color="auto" w:fill="F8EDF3"/>
          </w:tcPr>
          <w:p>
            <w:pPr>
              <w:pStyle w:val="TableParagraph"/>
              <w:rPr>
                <w:rFonts w:ascii="Calibri"/>
                <w:sz w:val="20"/>
              </w:rPr>
            </w:pPr>
          </w:p>
          <w:p>
            <w:pPr>
              <w:pStyle w:val="TableParagraph"/>
              <w:ind w:right="72"/>
              <w:jc w:val="center"/>
              <w:rPr>
                <w:sz w:val="20"/>
              </w:rPr>
            </w:pPr>
            <w:r>
              <w:rPr>
                <w:spacing w:val="-4"/>
                <w:sz w:val="20"/>
              </w:rPr>
              <w:t>2021</w:t>
            </w:r>
          </w:p>
        </w:tc>
        <w:tc>
          <w:tcPr>
            <w:tcW w:w="1149" w:type="dxa"/>
            <w:shd w:val="clear" w:color="auto" w:fill="F8EDF3"/>
          </w:tcPr>
          <w:p>
            <w:pPr>
              <w:pStyle w:val="TableParagraph"/>
              <w:rPr>
                <w:rFonts w:ascii="Calibri"/>
                <w:sz w:val="20"/>
              </w:rPr>
            </w:pPr>
          </w:p>
          <w:p>
            <w:pPr>
              <w:pStyle w:val="TableParagraph"/>
              <w:ind w:left="79" w:right="85"/>
              <w:jc w:val="center"/>
              <w:rPr>
                <w:sz w:val="20"/>
              </w:rPr>
            </w:pPr>
            <w:r>
              <w:rPr>
                <w:spacing w:val="-2"/>
                <w:sz w:val="20"/>
              </w:rPr>
              <w:t>Lesotho</w:t>
            </w:r>
          </w:p>
        </w:tc>
        <w:tc>
          <w:tcPr>
            <w:tcW w:w="1636" w:type="dxa"/>
            <w:shd w:val="clear" w:color="auto" w:fill="F8EDF3"/>
          </w:tcPr>
          <w:p>
            <w:pPr>
              <w:pStyle w:val="TableParagraph"/>
              <w:rPr>
                <w:rFonts w:ascii="Calibri"/>
                <w:sz w:val="20"/>
              </w:rPr>
            </w:pPr>
          </w:p>
          <w:p>
            <w:pPr>
              <w:pStyle w:val="TableParagraph"/>
              <w:ind w:left="97" w:right="7"/>
              <w:jc w:val="center"/>
              <w:rPr>
                <w:sz w:val="20"/>
              </w:rPr>
            </w:pPr>
            <w:r>
              <w:rPr>
                <w:spacing w:val="-2"/>
                <w:sz w:val="20"/>
              </w:rPr>
              <w:t>22.00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13.80</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5.18</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629</w:t>
            </w:r>
          </w:p>
        </w:tc>
        <w:tc>
          <w:tcPr>
            <w:tcW w:w="1168" w:type="dxa"/>
          </w:tcPr>
          <w:p>
            <w:pPr>
              <w:pStyle w:val="TableParagraph"/>
              <w:rPr>
                <w:rFonts w:ascii="Calibri"/>
                <w:sz w:val="20"/>
              </w:rPr>
            </w:pPr>
          </w:p>
          <w:p>
            <w:pPr>
              <w:pStyle w:val="TableParagraph"/>
              <w:ind w:left="135"/>
              <w:rPr>
                <w:sz w:val="20"/>
              </w:rPr>
            </w:pPr>
            <w:r>
              <w:rPr>
                <w:spacing w:val="-2"/>
                <w:sz w:val="20"/>
              </w:rPr>
              <w:t>P173939</w:t>
            </w:r>
          </w:p>
        </w:tc>
        <w:tc>
          <w:tcPr>
            <w:tcW w:w="2575" w:type="dxa"/>
          </w:tcPr>
          <w:p>
            <w:pPr>
              <w:pStyle w:val="TableParagraph"/>
              <w:spacing w:line="232" w:lineRule="exact"/>
              <w:ind w:left="119"/>
              <w:rPr>
                <w:sz w:val="20"/>
              </w:rPr>
            </w:pPr>
            <w:r>
              <w:rPr>
                <w:sz w:val="20"/>
              </w:rPr>
              <w:t>Lesotho</w:t>
            </w:r>
            <w:r>
              <w:rPr>
                <w:spacing w:val="7"/>
                <w:sz w:val="20"/>
              </w:rPr>
              <w:t> </w:t>
            </w:r>
            <w:r>
              <w:rPr>
                <w:sz w:val="20"/>
              </w:rPr>
              <w:t>COVID-</w:t>
            </w:r>
            <w:r>
              <w:rPr>
                <w:spacing w:val="-5"/>
                <w:sz w:val="20"/>
              </w:rPr>
              <w:t>19</w:t>
            </w:r>
          </w:p>
          <w:p>
            <w:pPr>
              <w:pStyle w:val="TableParagraph"/>
              <w:spacing w:line="240" w:lineRule="atLeast"/>
              <w:ind w:left="119"/>
              <w:rPr>
                <w:sz w:val="20"/>
              </w:rPr>
            </w:pPr>
            <w:r>
              <w:rPr>
                <w:spacing w:val="-2"/>
                <w:sz w:val="20"/>
              </w:rPr>
              <w:t>Emergency</w:t>
            </w:r>
            <w:r>
              <w:rPr>
                <w:spacing w:val="-19"/>
                <w:sz w:val="20"/>
              </w:rPr>
              <w:t> </w:t>
            </w:r>
            <w:r>
              <w:rPr>
                <w:spacing w:val="-2"/>
                <w:sz w:val="20"/>
              </w:rPr>
              <w:t>Preparedness </w:t>
            </w:r>
            <w:r>
              <w:rPr>
                <w:sz w:val="20"/>
              </w:rPr>
              <w:t>and Response Project</w:t>
            </w:r>
          </w:p>
        </w:tc>
        <w:tc>
          <w:tcPr>
            <w:tcW w:w="1162" w:type="dxa"/>
          </w:tcPr>
          <w:p>
            <w:pPr>
              <w:pStyle w:val="TableParagraph"/>
              <w:rPr>
                <w:rFonts w:ascii="Calibri"/>
                <w:sz w:val="20"/>
              </w:rPr>
            </w:pPr>
          </w:p>
          <w:p>
            <w:pPr>
              <w:pStyle w:val="TableParagraph"/>
              <w:ind w:right="72"/>
              <w:jc w:val="center"/>
              <w:rPr>
                <w:sz w:val="20"/>
              </w:rPr>
            </w:pPr>
            <w:r>
              <w:rPr>
                <w:spacing w:val="-4"/>
                <w:sz w:val="20"/>
              </w:rPr>
              <w:t>2020</w:t>
            </w:r>
          </w:p>
        </w:tc>
        <w:tc>
          <w:tcPr>
            <w:tcW w:w="1149" w:type="dxa"/>
          </w:tcPr>
          <w:p>
            <w:pPr>
              <w:pStyle w:val="TableParagraph"/>
              <w:rPr>
                <w:rFonts w:ascii="Calibri"/>
                <w:sz w:val="20"/>
              </w:rPr>
            </w:pPr>
          </w:p>
          <w:p>
            <w:pPr>
              <w:pStyle w:val="TableParagraph"/>
              <w:ind w:left="79" w:right="85"/>
              <w:jc w:val="center"/>
              <w:rPr>
                <w:sz w:val="20"/>
              </w:rPr>
            </w:pPr>
            <w:r>
              <w:rPr>
                <w:spacing w:val="-2"/>
                <w:sz w:val="20"/>
              </w:rPr>
              <w:t>Lesotho</w:t>
            </w:r>
          </w:p>
        </w:tc>
        <w:tc>
          <w:tcPr>
            <w:tcW w:w="1636" w:type="dxa"/>
          </w:tcPr>
          <w:p>
            <w:pPr>
              <w:pStyle w:val="TableParagraph"/>
              <w:rPr>
                <w:rFonts w:ascii="Calibri"/>
                <w:sz w:val="20"/>
              </w:rPr>
            </w:pPr>
          </w:p>
          <w:p>
            <w:pPr>
              <w:pStyle w:val="TableParagraph"/>
              <w:ind w:left="97" w:right="7"/>
              <w:jc w:val="center"/>
              <w:rPr>
                <w:sz w:val="20"/>
              </w:rPr>
            </w:pPr>
            <w:r>
              <w:rPr>
                <w:spacing w:val="-2"/>
                <w:sz w:val="20"/>
              </w:rPr>
              <w:t>26.14</w:t>
            </w:r>
          </w:p>
        </w:tc>
        <w:tc>
          <w:tcPr>
            <w:tcW w:w="1622" w:type="dxa"/>
          </w:tcPr>
          <w:p>
            <w:pPr>
              <w:pStyle w:val="TableParagraph"/>
              <w:rPr>
                <w:rFonts w:ascii="Calibri"/>
                <w:sz w:val="20"/>
              </w:rPr>
            </w:pPr>
          </w:p>
          <w:p>
            <w:pPr>
              <w:pStyle w:val="TableParagraph"/>
              <w:ind w:left="87" w:right="88"/>
              <w:jc w:val="center"/>
              <w:rPr>
                <w:sz w:val="20"/>
              </w:rPr>
            </w:pPr>
            <w:r>
              <w:rPr>
                <w:spacing w:val="-2"/>
                <w:sz w:val="20"/>
              </w:rPr>
              <w:t>24.63</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4"/>
                <w:sz w:val="20"/>
              </w:rPr>
              <w:t>2.87</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630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P174171</w:t>
            </w:r>
          </w:p>
        </w:tc>
        <w:tc>
          <w:tcPr>
            <w:tcW w:w="2575" w:type="dxa"/>
            <w:shd w:val="clear" w:color="auto" w:fill="F8EDF3"/>
          </w:tcPr>
          <w:p>
            <w:pPr>
              <w:pStyle w:val="TableParagraph"/>
              <w:spacing w:line="249" w:lineRule="auto" w:before="2"/>
              <w:ind w:left="119" w:right="412"/>
              <w:rPr>
                <w:sz w:val="20"/>
              </w:rPr>
            </w:pPr>
            <w:r>
              <w:rPr>
                <w:sz w:val="20"/>
              </w:rPr>
              <w:t>Lesotho Public Sector </w:t>
            </w:r>
            <w:r>
              <w:rPr>
                <w:spacing w:val="-2"/>
                <w:sz w:val="20"/>
              </w:rPr>
              <w:t>Foundations</w:t>
            </w:r>
            <w:r>
              <w:rPr>
                <w:spacing w:val="-21"/>
                <w:sz w:val="20"/>
              </w:rPr>
              <w:t> </w:t>
            </w:r>
            <w:r>
              <w:rPr>
                <w:spacing w:val="-2"/>
                <w:sz w:val="20"/>
              </w:rPr>
              <w:t>for</w:t>
            </w:r>
            <w:r>
              <w:rPr>
                <w:spacing w:val="-20"/>
                <w:sz w:val="20"/>
              </w:rPr>
              <w:t> </w:t>
            </w:r>
            <w:r>
              <w:rPr>
                <w:spacing w:val="-2"/>
                <w:sz w:val="20"/>
              </w:rPr>
              <w:t>Service</w:t>
            </w:r>
          </w:p>
          <w:p>
            <w:pPr>
              <w:pStyle w:val="TableParagraph"/>
              <w:spacing w:line="223" w:lineRule="exact" w:before="4"/>
              <w:ind w:left="119"/>
              <w:rPr>
                <w:sz w:val="20"/>
              </w:rPr>
            </w:pPr>
            <w:r>
              <w:rPr>
                <w:w w:val="90"/>
                <w:sz w:val="20"/>
              </w:rPr>
              <w:t>Delivery</w:t>
            </w:r>
            <w:r>
              <w:rPr>
                <w:spacing w:val="12"/>
                <w:sz w:val="20"/>
              </w:rPr>
              <w:t> </w:t>
            </w:r>
            <w:r>
              <w:rPr>
                <w:spacing w:val="-2"/>
                <w:sz w:val="20"/>
              </w:rPr>
              <w:t>Project</w:t>
            </w:r>
          </w:p>
        </w:tc>
        <w:tc>
          <w:tcPr>
            <w:tcW w:w="1162" w:type="dxa"/>
            <w:shd w:val="clear" w:color="auto" w:fill="F8EDF3"/>
          </w:tcPr>
          <w:p>
            <w:pPr>
              <w:pStyle w:val="TableParagraph"/>
              <w:rPr>
                <w:rFonts w:ascii="Calibri"/>
                <w:sz w:val="20"/>
              </w:rPr>
            </w:pPr>
          </w:p>
          <w:p>
            <w:pPr>
              <w:pStyle w:val="TableParagraph"/>
              <w:ind w:right="72"/>
              <w:jc w:val="center"/>
              <w:rPr>
                <w:sz w:val="20"/>
              </w:rPr>
            </w:pPr>
            <w:r>
              <w:rPr>
                <w:spacing w:val="-4"/>
                <w:sz w:val="20"/>
              </w:rPr>
              <w:t>2024</w:t>
            </w:r>
          </w:p>
        </w:tc>
        <w:tc>
          <w:tcPr>
            <w:tcW w:w="1149" w:type="dxa"/>
            <w:shd w:val="clear" w:color="auto" w:fill="F8EDF3"/>
          </w:tcPr>
          <w:p>
            <w:pPr>
              <w:pStyle w:val="TableParagraph"/>
              <w:rPr>
                <w:rFonts w:ascii="Calibri"/>
                <w:sz w:val="20"/>
              </w:rPr>
            </w:pPr>
          </w:p>
          <w:p>
            <w:pPr>
              <w:pStyle w:val="TableParagraph"/>
              <w:ind w:left="79" w:right="85"/>
              <w:jc w:val="center"/>
              <w:rPr>
                <w:sz w:val="20"/>
              </w:rPr>
            </w:pPr>
            <w:r>
              <w:rPr>
                <w:spacing w:val="-2"/>
                <w:sz w:val="20"/>
              </w:rPr>
              <w:t>Lesotho</w:t>
            </w:r>
          </w:p>
        </w:tc>
        <w:tc>
          <w:tcPr>
            <w:tcW w:w="1636" w:type="dxa"/>
            <w:shd w:val="clear" w:color="auto" w:fill="F8EDF3"/>
          </w:tcPr>
          <w:p>
            <w:pPr>
              <w:pStyle w:val="TableParagraph"/>
              <w:rPr>
                <w:rFonts w:ascii="Calibri"/>
                <w:sz w:val="20"/>
              </w:rPr>
            </w:pPr>
          </w:p>
          <w:p>
            <w:pPr>
              <w:pStyle w:val="TableParagraph"/>
              <w:ind w:left="97" w:right="7"/>
              <w:jc w:val="center"/>
              <w:rPr>
                <w:sz w:val="20"/>
              </w:rPr>
            </w:pPr>
            <w:r>
              <w:rPr>
                <w:spacing w:val="-2"/>
                <w:sz w:val="20"/>
              </w:rPr>
              <w:t>12.00</w:t>
            </w:r>
          </w:p>
        </w:tc>
        <w:tc>
          <w:tcPr>
            <w:tcW w:w="1622" w:type="dxa"/>
            <w:shd w:val="clear" w:color="auto" w:fill="F8EDF3"/>
          </w:tcPr>
          <w:p>
            <w:pPr>
              <w:pStyle w:val="TableParagraph"/>
              <w:rPr>
                <w:rFonts w:ascii="Calibri"/>
                <w:sz w:val="20"/>
              </w:rPr>
            </w:pPr>
          </w:p>
          <w:p>
            <w:pPr>
              <w:pStyle w:val="TableParagraph"/>
              <w:ind w:left="87" w:right="91"/>
              <w:jc w:val="center"/>
              <w:rPr>
                <w:sz w:val="20"/>
              </w:rPr>
            </w:pPr>
            <w:r>
              <w:rPr>
                <w:spacing w:val="-4"/>
                <w:sz w:val="20"/>
              </w:rPr>
              <w:t>1.15</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0.17</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631</w:t>
            </w:r>
          </w:p>
        </w:tc>
        <w:tc>
          <w:tcPr>
            <w:tcW w:w="1168" w:type="dxa"/>
          </w:tcPr>
          <w:p>
            <w:pPr>
              <w:pStyle w:val="TableParagraph"/>
              <w:spacing w:before="2"/>
              <w:rPr>
                <w:rFonts w:ascii="Calibri"/>
                <w:sz w:val="20"/>
              </w:rPr>
            </w:pPr>
          </w:p>
          <w:p>
            <w:pPr>
              <w:pStyle w:val="TableParagraph"/>
              <w:ind w:left="135"/>
              <w:rPr>
                <w:sz w:val="20"/>
              </w:rPr>
            </w:pPr>
            <w:r>
              <w:rPr>
                <w:spacing w:val="-2"/>
                <w:sz w:val="20"/>
              </w:rPr>
              <w:t>P175783</w:t>
            </w:r>
          </w:p>
        </w:tc>
        <w:tc>
          <w:tcPr>
            <w:tcW w:w="2575" w:type="dxa"/>
          </w:tcPr>
          <w:p>
            <w:pPr>
              <w:pStyle w:val="TableParagraph"/>
              <w:spacing w:before="2"/>
              <w:ind w:left="119"/>
              <w:rPr>
                <w:sz w:val="20"/>
              </w:rPr>
            </w:pPr>
            <w:r>
              <w:rPr>
                <w:spacing w:val="-2"/>
                <w:sz w:val="20"/>
              </w:rPr>
              <w:t>Lesotho</w:t>
            </w:r>
            <w:r>
              <w:rPr>
                <w:spacing w:val="-12"/>
                <w:sz w:val="20"/>
              </w:rPr>
              <w:t> </w:t>
            </w:r>
            <w:r>
              <w:rPr>
                <w:spacing w:val="-2"/>
                <w:sz w:val="20"/>
              </w:rPr>
              <w:t>Competitiveness</w:t>
            </w:r>
          </w:p>
          <w:p>
            <w:pPr>
              <w:pStyle w:val="TableParagraph"/>
              <w:spacing w:line="240" w:lineRule="atLeast"/>
              <w:ind w:left="119"/>
              <w:rPr>
                <w:sz w:val="20"/>
              </w:rPr>
            </w:pPr>
            <w:r>
              <w:rPr>
                <w:spacing w:val="-2"/>
                <w:sz w:val="20"/>
              </w:rPr>
              <w:t>and</w:t>
            </w:r>
            <w:r>
              <w:rPr>
                <w:spacing w:val="-19"/>
                <w:sz w:val="20"/>
              </w:rPr>
              <w:t> </w:t>
            </w:r>
            <w:r>
              <w:rPr>
                <w:spacing w:val="-2"/>
                <w:sz w:val="20"/>
              </w:rPr>
              <w:t>Financial</w:t>
            </w:r>
            <w:r>
              <w:rPr>
                <w:spacing w:val="-19"/>
                <w:sz w:val="20"/>
              </w:rPr>
              <w:t> </w:t>
            </w:r>
            <w:r>
              <w:rPr>
                <w:spacing w:val="-2"/>
                <w:sz w:val="20"/>
              </w:rPr>
              <w:t>Inclusion Project</w:t>
            </w:r>
          </w:p>
        </w:tc>
        <w:tc>
          <w:tcPr>
            <w:tcW w:w="1162" w:type="dxa"/>
          </w:tcPr>
          <w:p>
            <w:pPr>
              <w:pStyle w:val="TableParagraph"/>
              <w:spacing w:before="2"/>
              <w:rPr>
                <w:rFonts w:ascii="Calibri"/>
                <w:sz w:val="20"/>
              </w:rPr>
            </w:pPr>
          </w:p>
          <w:p>
            <w:pPr>
              <w:pStyle w:val="TableParagraph"/>
              <w:ind w:right="72"/>
              <w:jc w:val="center"/>
              <w:rPr>
                <w:sz w:val="20"/>
              </w:rPr>
            </w:pPr>
            <w:r>
              <w:rPr>
                <w:spacing w:val="-4"/>
                <w:sz w:val="20"/>
              </w:rPr>
              <w:t>2022</w:t>
            </w:r>
          </w:p>
        </w:tc>
        <w:tc>
          <w:tcPr>
            <w:tcW w:w="1149" w:type="dxa"/>
          </w:tcPr>
          <w:p>
            <w:pPr>
              <w:pStyle w:val="TableParagraph"/>
              <w:spacing w:before="2"/>
              <w:rPr>
                <w:rFonts w:ascii="Calibri"/>
                <w:sz w:val="20"/>
              </w:rPr>
            </w:pPr>
          </w:p>
          <w:p>
            <w:pPr>
              <w:pStyle w:val="TableParagraph"/>
              <w:ind w:left="79" w:right="85"/>
              <w:jc w:val="center"/>
              <w:rPr>
                <w:sz w:val="20"/>
              </w:rPr>
            </w:pPr>
            <w:r>
              <w:rPr>
                <w:spacing w:val="-2"/>
                <w:sz w:val="20"/>
              </w:rPr>
              <w:t>Lesotho</w:t>
            </w:r>
          </w:p>
        </w:tc>
        <w:tc>
          <w:tcPr>
            <w:tcW w:w="1636" w:type="dxa"/>
          </w:tcPr>
          <w:p>
            <w:pPr>
              <w:pStyle w:val="TableParagraph"/>
              <w:spacing w:before="2"/>
              <w:rPr>
                <w:rFonts w:ascii="Calibri"/>
                <w:sz w:val="20"/>
              </w:rPr>
            </w:pPr>
          </w:p>
          <w:p>
            <w:pPr>
              <w:pStyle w:val="TableParagraph"/>
              <w:ind w:left="97" w:right="7"/>
              <w:jc w:val="center"/>
              <w:rPr>
                <w:sz w:val="20"/>
              </w:rPr>
            </w:pPr>
            <w:r>
              <w:rPr>
                <w:spacing w:val="-2"/>
                <w:sz w:val="20"/>
              </w:rPr>
              <w:t>45.00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16.16</w:t>
            </w:r>
          </w:p>
        </w:tc>
        <w:tc>
          <w:tcPr>
            <w:tcW w:w="1546" w:type="dxa"/>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9"/>
              <w:jc w:val="center"/>
              <w:rPr>
                <w:sz w:val="20"/>
              </w:rPr>
            </w:pPr>
            <w:r>
              <w:rPr>
                <w:spacing w:val="-2"/>
                <w:sz w:val="20"/>
              </w:rPr>
              <w:t>11.09</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632</w:t>
            </w:r>
          </w:p>
        </w:tc>
        <w:tc>
          <w:tcPr>
            <w:tcW w:w="1168" w:type="dxa"/>
            <w:shd w:val="clear" w:color="auto" w:fill="F8EDF3"/>
          </w:tcPr>
          <w:p>
            <w:pPr>
              <w:pStyle w:val="TableParagraph"/>
              <w:spacing w:before="124"/>
              <w:ind w:left="135"/>
              <w:rPr>
                <w:sz w:val="20"/>
              </w:rPr>
            </w:pPr>
            <w:r>
              <w:rPr>
                <w:spacing w:val="-2"/>
                <w:sz w:val="20"/>
              </w:rPr>
              <w:t>P177814</w:t>
            </w:r>
          </w:p>
        </w:tc>
        <w:tc>
          <w:tcPr>
            <w:tcW w:w="2575" w:type="dxa"/>
            <w:shd w:val="clear" w:color="auto" w:fill="F8EDF3"/>
          </w:tcPr>
          <w:p>
            <w:pPr>
              <w:pStyle w:val="TableParagraph"/>
              <w:spacing w:before="2"/>
              <w:ind w:left="119"/>
              <w:rPr>
                <w:sz w:val="20"/>
              </w:rPr>
            </w:pPr>
            <w:r>
              <w:rPr>
                <w:spacing w:val="-4"/>
                <w:sz w:val="20"/>
              </w:rPr>
              <w:t>Pathways</w:t>
            </w:r>
            <w:r>
              <w:rPr>
                <w:spacing w:val="-15"/>
                <w:sz w:val="20"/>
              </w:rPr>
              <w:t> </w:t>
            </w:r>
            <w:r>
              <w:rPr>
                <w:spacing w:val="-4"/>
                <w:sz w:val="20"/>
              </w:rPr>
              <w:t>to</w:t>
            </w:r>
            <w:r>
              <w:rPr>
                <w:spacing w:val="-14"/>
                <w:sz w:val="20"/>
              </w:rPr>
              <w:t> </w:t>
            </w:r>
            <w:r>
              <w:rPr>
                <w:spacing w:val="-4"/>
                <w:sz w:val="20"/>
              </w:rPr>
              <w:t>Sustainable</w:t>
            </w:r>
          </w:p>
          <w:p>
            <w:pPr>
              <w:pStyle w:val="TableParagraph"/>
              <w:spacing w:line="223" w:lineRule="exact" w:before="12"/>
              <w:ind w:left="119"/>
              <w:rPr>
                <w:sz w:val="20"/>
              </w:rPr>
            </w:pPr>
            <w:r>
              <w:rPr>
                <w:spacing w:val="-4"/>
                <w:sz w:val="20"/>
              </w:rPr>
              <w:t>Livelihoods</w:t>
            </w:r>
            <w:r>
              <w:rPr>
                <w:spacing w:val="-3"/>
                <w:sz w:val="20"/>
              </w:rPr>
              <w:t> </w:t>
            </w:r>
            <w:r>
              <w:rPr>
                <w:spacing w:val="-2"/>
                <w:sz w:val="20"/>
              </w:rPr>
              <w:t>Project</w:t>
            </w:r>
          </w:p>
        </w:tc>
        <w:tc>
          <w:tcPr>
            <w:tcW w:w="1162" w:type="dxa"/>
            <w:shd w:val="clear" w:color="auto" w:fill="F8EDF3"/>
          </w:tcPr>
          <w:p>
            <w:pPr>
              <w:pStyle w:val="TableParagraph"/>
              <w:spacing w:before="124"/>
              <w:ind w:right="72"/>
              <w:jc w:val="center"/>
              <w:rPr>
                <w:sz w:val="20"/>
              </w:rPr>
            </w:pPr>
            <w:r>
              <w:rPr>
                <w:spacing w:val="-4"/>
                <w:sz w:val="20"/>
              </w:rPr>
              <w:t>2022</w:t>
            </w:r>
          </w:p>
        </w:tc>
        <w:tc>
          <w:tcPr>
            <w:tcW w:w="1149" w:type="dxa"/>
            <w:shd w:val="clear" w:color="auto" w:fill="F8EDF3"/>
          </w:tcPr>
          <w:p>
            <w:pPr>
              <w:pStyle w:val="TableParagraph"/>
              <w:spacing w:before="124"/>
              <w:ind w:left="79" w:right="85"/>
              <w:jc w:val="center"/>
              <w:rPr>
                <w:sz w:val="20"/>
              </w:rPr>
            </w:pPr>
            <w:r>
              <w:rPr>
                <w:spacing w:val="-2"/>
                <w:sz w:val="20"/>
              </w:rPr>
              <w:t>Lesotho</w:t>
            </w:r>
          </w:p>
        </w:tc>
        <w:tc>
          <w:tcPr>
            <w:tcW w:w="1636" w:type="dxa"/>
            <w:shd w:val="clear" w:color="auto" w:fill="F8EDF3"/>
          </w:tcPr>
          <w:p>
            <w:pPr>
              <w:pStyle w:val="TableParagraph"/>
              <w:spacing w:before="124"/>
              <w:ind w:left="97" w:right="7"/>
              <w:jc w:val="center"/>
              <w:rPr>
                <w:sz w:val="20"/>
              </w:rPr>
            </w:pPr>
            <w:r>
              <w:rPr>
                <w:spacing w:val="-2"/>
                <w:sz w:val="20"/>
              </w:rPr>
              <w:t>26.50</w:t>
            </w:r>
          </w:p>
        </w:tc>
        <w:tc>
          <w:tcPr>
            <w:tcW w:w="1622" w:type="dxa"/>
            <w:shd w:val="clear" w:color="auto" w:fill="F8EDF3"/>
          </w:tcPr>
          <w:p>
            <w:pPr>
              <w:pStyle w:val="TableParagraph"/>
              <w:spacing w:before="124"/>
              <w:ind w:left="87" w:right="88"/>
              <w:jc w:val="center"/>
              <w:rPr>
                <w:sz w:val="20"/>
              </w:rPr>
            </w:pPr>
            <w:r>
              <w:rPr>
                <w:spacing w:val="-2"/>
                <w:sz w:val="20"/>
              </w:rPr>
              <w:t>13.81</w:t>
            </w:r>
          </w:p>
        </w:tc>
        <w:tc>
          <w:tcPr>
            <w:tcW w:w="1546" w:type="dxa"/>
            <w:shd w:val="clear" w:color="auto" w:fill="F8EDF3"/>
          </w:tcPr>
          <w:p>
            <w:pPr>
              <w:pStyle w:val="TableParagraph"/>
              <w:spacing w:before="124"/>
              <w:ind w:left="9" w:right="16"/>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spacing w:val="-4"/>
                <w:sz w:val="20"/>
              </w:rPr>
              <w:t>3.16</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633</w:t>
            </w:r>
          </w:p>
        </w:tc>
        <w:tc>
          <w:tcPr>
            <w:tcW w:w="1168" w:type="dxa"/>
          </w:tcPr>
          <w:p>
            <w:pPr>
              <w:pStyle w:val="TableParagraph"/>
              <w:rPr>
                <w:rFonts w:ascii="Calibri"/>
                <w:sz w:val="20"/>
              </w:rPr>
            </w:pPr>
          </w:p>
          <w:p>
            <w:pPr>
              <w:pStyle w:val="TableParagraph"/>
              <w:ind w:left="135"/>
              <w:rPr>
                <w:sz w:val="20"/>
              </w:rPr>
            </w:pPr>
            <w:r>
              <w:rPr>
                <w:spacing w:val="-2"/>
                <w:sz w:val="20"/>
              </w:rPr>
              <w:t>P502125</w:t>
            </w:r>
          </w:p>
        </w:tc>
        <w:tc>
          <w:tcPr>
            <w:tcW w:w="2575" w:type="dxa"/>
          </w:tcPr>
          <w:p>
            <w:pPr>
              <w:pStyle w:val="TableParagraph"/>
              <w:spacing w:line="252" w:lineRule="auto"/>
              <w:ind w:left="119"/>
              <w:rPr>
                <w:sz w:val="20"/>
              </w:rPr>
            </w:pPr>
            <w:r>
              <w:rPr>
                <w:sz w:val="20"/>
              </w:rPr>
              <w:t>Lesotho</w:t>
            </w:r>
            <w:r>
              <w:rPr>
                <w:spacing w:val="-20"/>
                <w:sz w:val="20"/>
              </w:rPr>
              <w:t> </w:t>
            </w:r>
            <w:r>
              <w:rPr>
                <w:sz w:val="20"/>
              </w:rPr>
              <w:t>Integrated </w:t>
            </w:r>
            <w:r>
              <w:rPr>
                <w:spacing w:val="-6"/>
                <w:sz w:val="20"/>
              </w:rPr>
              <w:t>Transport,</w:t>
            </w:r>
            <w:r>
              <w:rPr>
                <w:spacing w:val="-19"/>
                <w:sz w:val="20"/>
              </w:rPr>
              <w:t> </w:t>
            </w:r>
            <w:r>
              <w:rPr>
                <w:spacing w:val="-6"/>
                <w:sz w:val="20"/>
              </w:rPr>
              <w:t>Trade</w:t>
            </w:r>
            <w:r>
              <w:rPr>
                <w:spacing w:val="-20"/>
                <w:sz w:val="20"/>
              </w:rPr>
              <w:t> </w:t>
            </w:r>
            <w:r>
              <w:rPr>
                <w:spacing w:val="-6"/>
                <w:sz w:val="20"/>
              </w:rPr>
              <w:t>and</w:t>
            </w:r>
          </w:p>
          <w:p>
            <w:pPr>
              <w:pStyle w:val="TableParagraph"/>
              <w:spacing w:line="223" w:lineRule="exact" w:before="1"/>
              <w:ind w:left="119"/>
              <w:rPr>
                <w:sz w:val="20"/>
              </w:rPr>
            </w:pPr>
            <w:r>
              <w:rPr>
                <w:spacing w:val="-2"/>
                <w:sz w:val="20"/>
              </w:rPr>
              <w:t>Logistics</w:t>
            </w:r>
            <w:r>
              <w:rPr>
                <w:spacing w:val="-9"/>
                <w:sz w:val="20"/>
              </w:rPr>
              <w:t> </w:t>
            </w:r>
            <w:r>
              <w:rPr>
                <w:spacing w:val="-2"/>
                <w:sz w:val="20"/>
              </w:rPr>
              <w:t>Project</w:t>
            </w:r>
          </w:p>
        </w:tc>
        <w:tc>
          <w:tcPr>
            <w:tcW w:w="1162" w:type="dxa"/>
          </w:tcPr>
          <w:p>
            <w:pPr>
              <w:pStyle w:val="TableParagraph"/>
              <w:rPr>
                <w:rFonts w:ascii="Calibri"/>
                <w:sz w:val="20"/>
              </w:rPr>
            </w:pPr>
          </w:p>
          <w:p>
            <w:pPr>
              <w:pStyle w:val="TableParagraph"/>
              <w:ind w:right="72"/>
              <w:jc w:val="center"/>
              <w:rPr>
                <w:sz w:val="20"/>
              </w:rPr>
            </w:pPr>
            <w:r>
              <w:rPr>
                <w:spacing w:val="-4"/>
                <w:sz w:val="20"/>
              </w:rPr>
              <w:t>2024</w:t>
            </w:r>
          </w:p>
        </w:tc>
        <w:tc>
          <w:tcPr>
            <w:tcW w:w="1149" w:type="dxa"/>
          </w:tcPr>
          <w:p>
            <w:pPr>
              <w:pStyle w:val="TableParagraph"/>
              <w:rPr>
                <w:rFonts w:ascii="Calibri"/>
                <w:sz w:val="20"/>
              </w:rPr>
            </w:pPr>
          </w:p>
          <w:p>
            <w:pPr>
              <w:pStyle w:val="TableParagraph"/>
              <w:ind w:left="79" w:right="85"/>
              <w:jc w:val="center"/>
              <w:rPr>
                <w:sz w:val="20"/>
              </w:rPr>
            </w:pPr>
            <w:r>
              <w:rPr>
                <w:spacing w:val="-2"/>
                <w:sz w:val="20"/>
              </w:rPr>
              <w:t>Lesotho</w:t>
            </w:r>
          </w:p>
        </w:tc>
        <w:tc>
          <w:tcPr>
            <w:tcW w:w="1636" w:type="dxa"/>
          </w:tcPr>
          <w:p>
            <w:pPr>
              <w:pStyle w:val="TableParagraph"/>
              <w:rPr>
                <w:rFonts w:ascii="Calibri"/>
                <w:sz w:val="20"/>
              </w:rPr>
            </w:pPr>
          </w:p>
          <w:p>
            <w:pPr>
              <w:pStyle w:val="TableParagraph"/>
              <w:ind w:left="97" w:right="7"/>
              <w:jc w:val="center"/>
              <w:rPr>
                <w:sz w:val="20"/>
              </w:rPr>
            </w:pPr>
            <w:r>
              <w:rPr>
                <w:spacing w:val="-2"/>
                <w:sz w:val="20"/>
              </w:rPr>
              <w:t>80.00</w:t>
            </w:r>
          </w:p>
        </w:tc>
        <w:tc>
          <w:tcPr>
            <w:tcW w:w="1622" w:type="dxa"/>
          </w:tcPr>
          <w:p>
            <w:pPr>
              <w:pStyle w:val="TableParagraph"/>
              <w:rPr>
                <w:rFonts w:ascii="Calibri"/>
                <w:sz w:val="20"/>
              </w:rPr>
            </w:pPr>
          </w:p>
          <w:p>
            <w:pPr>
              <w:pStyle w:val="TableParagraph"/>
              <w:ind w:left="87" w:right="91"/>
              <w:jc w:val="center"/>
              <w:rPr>
                <w:sz w:val="20"/>
              </w:rPr>
            </w:pPr>
            <w:r>
              <w:rPr>
                <w:spacing w:val="-4"/>
                <w:sz w:val="20"/>
              </w:rPr>
              <w:t>0.43</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4"/>
                <w:sz w:val="20"/>
              </w:rPr>
              <w:t>0.43</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634</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P502565</w:t>
            </w:r>
          </w:p>
        </w:tc>
        <w:tc>
          <w:tcPr>
            <w:tcW w:w="2575" w:type="dxa"/>
            <w:shd w:val="clear" w:color="auto" w:fill="F8EDF3"/>
          </w:tcPr>
          <w:p>
            <w:pPr>
              <w:pStyle w:val="TableParagraph"/>
              <w:spacing w:line="252" w:lineRule="auto" w:before="2"/>
              <w:ind w:left="119"/>
              <w:rPr>
                <w:sz w:val="20"/>
              </w:rPr>
            </w:pPr>
            <w:r>
              <w:rPr>
                <w:spacing w:val="-4"/>
                <w:sz w:val="20"/>
              </w:rPr>
              <w:t>Liberia</w:t>
            </w:r>
            <w:r>
              <w:rPr>
                <w:spacing w:val="-22"/>
                <w:sz w:val="20"/>
              </w:rPr>
              <w:t> </w:t>
            </w:r>
            <w:r>
              <w:rPr>
                <w:spacing w:val="-4"/>
                <w:sz w:val="20"/>
              </w:rPr>
              <w:t>First</w:t>
            </w:r>
            <w:r>
              <w:rPr>
                <w:spacing w:val="-20"/>
                <w:sz w:val="20"/>
              </w:rPr>
              <w:t> </w:t>
            </w:r>
            <w:r>
              <w:rPr>
                <w:spacing w:val="-4"/>
                <w:sz w:val="20"/>
              </w:rPr>
              <w:t>Resilient</w:t>
            </w:r>
            <w:r>
              <w:rPr>
                <w:spacing w:val="-20"/>
                <w:sz w:val="20"/>
              </w:rPr>
              <w:t> </w:t>
            </w:r>
            <w:r>
              <w:rPr>
                <w:spacing w:val="-4"/>
                <w:sz w:val="20"/>
              </w:rPr>
              <w:t>and </w:t>
            </w:r>
            <w:r>
              <w:rPr>
                <w:sz w:val="20"/>
              </w:rPr>
              <w:t>Inclusive</w:t>
            </w:r>
            <w:r>
              <w:rPr>
                <w:spacing w:val="-20"/>
                <w:sz w:val="20"/>
              </w:rPr>
              <w:t> </w:t>
            </w:r>
            <w:r>
              <w:rPr>
                <w:sz w:val="20"/>
              </w:rPr>
              <w:t>Growth Development</w:t>
            </w:r>
            <w:r>
              <w:rPr>
                <w:spacing w:val="-20"/>
                <w:sz w:val="20"/>
              </w:rPr>
              <w:t> </w:t>
            </w:r>
            <w:r>
              <w:rPr>
                <w:sz w:val="20"/>
              </w:rPr>
              <w:t>Policy</w:t>
            </w:r>
          </w:p>
          <w:p>
            <w:pPr>
              <w:pStyle w:val="TableParagraph"/>
              <w:spacing w:line="223" w:lineRule="exact"/>
              <w:ind w:left="119"/>
              <w:rPr>
                <w:sz w:val="20"/>
              </w:rPr>
            </w:pPr>
            <w:r>
              <w:rPr>
                <w:spacing w:val="-2"/>
                <w:sz w:val="20"/>
              </w:rPr>
              <w:t>Financing</w:t>
            </w:r>
          </w:p>
        </w:tc>
        <w:tc>
          <w:tcPr>
            <w:tcW w:w="1162" w:type="dxa"/>
            <w:shd w:val="clear" w:color="auto" w:fill="F8EDF3"/>
          </w:tcPr>
          <w:p>
            <w:pPr>
              <w:pStyle w:val="TableParagraph"/>
              <w:spacing w:before="122"/>
              <w:rPr>
                <w:rFonts w:ascii="Calibri"/>
                <w:sz w:val="20"/>
              </w:rPr>
            </w:pPr>
          </w:p>
          <w:p>
            <w:pPr>
              <w:pStyle w:val="TableParagraph"/>
              <w:ind w:right="72"/>
              <w:jc w:val="center"/>
              <w:rPr>
                <w:sz w:val="20"/>
              </w:rPr>
            </w:pPr>
            <w:r>
              <w:rPr>
                <w:spacing w:val="-4"/>
                <w:sz w:val="20"/>
              </w:rPr>
              <w:t>2025</w:t>
            </w:r>
          </w:p>
        </w:tc>
        <w:tc>
          <w:tcPr>
            <w:tcW w:w="1149" w:type="dxa"/>
            <w:shd w:val="clear" w:color="auto" w:fill="F8EDF3"/>
          </w:tcPr>
          <w:p>
            <w:pPr>
              <w:pStyle w:val="TableParagraph"/>
              <w:spacing w:before="122"/>
              <w:rPr>
                <w:rFonts w:ascii="Calibri"/>
                <w:sz w:val="20"/>
              </w:rPr>
            </w:pPr>
          </w:p>
          <w:p>
            <w:pPr>
              <w:pStyle w:val="TableParagraph"/>
              <w:ind w:left="84" w:right="85"/>
              <w:jc w:val="center"/>
              <w:rPr>
                <w:sz w:val="20"/>
              </w:rPr>
            </w:pPr>
            <w:r>
              <w:rPr>
                <w:spacing w:val="-2"/>
                <w:sz w:val="20"/>
              </w:rPr>
              <w:t>Liberia</w:t>
            </w:r>
          </w:p>
        </w:tc>
        <w:tc>
          <w:tcPr>
            <w:tcW w:w="1636" w:type="dxa"/>
            <w:shd w:val="clear" w:color="auto" w:fill="F8EDF3"/>
          </w:tcPr>
          <w:p>
            <w:pPr>
              <w:pStyle w:val="TableParagraph"/>
              <w:spacing w:before="122"/>
              <w:rPr>
                <w:rFonts w:ascii="Calibri"/>
                <w:sz w:val="20"/>
              </w:rPr>
            </w:pPr>
          </w:p>
          <w:p>
            <w:pPr>
              <w:pStyle w:val="TableParagraph"/>
              <w:ind w:left="97" w:right="7"/>
              <w:jc w:val="center"/>
              <w:rPr>
                <w:sz w:val="20"/>
              </w:rPr>
            </w:pPr>
            <w:r>
              <w:rPr>
                <w:spacing w:val="-2"/>
                <w:sz w:val="20"/>
              </w:rPr>
              <w:t>60.00</w:t>
            </w:r>
          </w:p>
        </w:tc>
        <w:tc>
          <w:tcPr>
            <w:tcW w:w="1622" w:type="dxa"/>
            <w:shd w:val="clear" w:color="auto" w:fill="F8EDF3"/>
          </w:tcPr>
          <w:p>
            <w:pPr>
              <w:pStyle w:val="TableParagraph"/>
              <w:spacing w:before="122"/>
              <w:rPr>
                <w:rFonts w:ascii="Calibri"/>
                <w:sz w:val="20"/>
              </w:rPr>
            </w:pPr>
          </w:p>
          <w:p>
            <w:pPr>
              <w:pStyle w:val="TableParagraph"/>
              <w:ind w:left="87" w:right="88"/>
              <w:jc w:val="center"/>
              <w:rPr>
                <w:sz w:val="20"/>
              </w:rPr>
            </w:pPr>
            <w:r>
              <w:rPr>
                <w:spacing w:val="-2"/>
                <w:sz w:val="20"/>
              </w:rPr>
              <w:t>40.00</w:t>
            </w:r>
          </w:p>
        </w:tc>
        <w:tc>
          <w:tcPr>
            <w:tcW w:w="1546" w:type="dxa"/>
            <w:shd w:val="clear" w:color="auto" w:fill="F8EDF3"/>
          </w:tcPr>
          <w:p>
            <w:pPr>
              <w:pStyle w:val="TableParagraph"/>
              <w:spacing w:before="122"/>
              <w:rPr>
                <w:rFonts w:ascii="Calibri"/>
                <w:sz w:val="20"/>
              </w:rPr>
            </w:pPr>
          </w:p>
          <w:p>
            <w:pPr>
              <w:pStyle w:val="TableParagraph"/>
              <w:ind w:left="9" w:right="19"/>
              <w:jc w:val="center"/>
              <w:rPr>
                <w:sz w:val="20"/>
              </w:rPr>
            </w:pPr>
            <w:r>
              <w:rPr>
                <w:spacing w:val="-2"/>
                <w:sz w:val="20"/>
              </w:rPr>
              <w:t>60.00</w:t>
            </w:r>
          </w:p>
        </w:tc>
        <w:tc>
          <w:tcPr>
            <w:tcW w:w="1631" w:type="dxa"/>
            <w:shd w:val="clear" w:color="auto" w:fill="F8EDF3"/>
          </w:tcPr>
          <w:p>
            <w:pPr>
              <w:pStyle w:val="TableParagraph"/>
              <w:spacing w:before="122"/>
              <w:rPr>
                <w:rFonts w:ascii="Calibri"/>
                <w:sz w:val="20"/>
              </w:rPr>
            </w:pPr>
          </w:p>
          <w:p>
            <w:pPr>
              <w:pStyle w:val="TableParagraph"/>
              <w:ind w:right="9"/>
              <w:jc w:val="center"/>
              <w:rPr>
                <w:sz w:val="20"/>
              </w:rPr>
            </w:pPr>
            <w:r>
              <w:rPr>
                <w:spacing w:val="-2"/>
                <w:sz w:val="20"/>
              </w:rPr>
              <w:t>40.00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635</w:t>
            </w:r>
          </w:p>
        </w:tc>
        <w:tc>
          <w:tcPr>
            <w:tcW w:w="1168" w:type="dxa"/>
          </w:tcPr>
          <w:p>
            <w:pPr>
              <w:pStyle w:val="TableParagraph"/>
              <w:rPr>
                <w:rFonts w:ascii="Calibri"/>
                <w:sz w:val="20"/>
              </w:rPr>
            </w:pPr>
          </w:p>
          <w:p>
            <w:pPr>
              <w:pStyle w:val="TableParagraph"/>
              <w:ind w:left="135"/>
              <w:rPr>
                <w:sz w:val="20"/>
              </w:rPr>
            </w:pPr>
            <w:r>
              <w:rPr>
                <w:spacing w:val="-2"/>
                <w:sz w:val="20"/>
              </w:rPr>
              <w:t>P149279</w:t>
            </w:r>
          </w:p>
        </w:tc>
        <w:tc>
          <w:tcPr>
            <w:tcW w:w="2575" w:type="dxa"/>
          </w:tcPr>
          <w:p>
            <w:pPr>
              <w:pStyle w:val="TableParagraph"/>
              <w:ind w:left="119"/>
              <w:rPr>
                <w:sz w:val="20"/>
              </w:rPr>
            </w:pPr>
            <w:r>
              <w:rPr>
                <w:spacing w:val="-2"/>
                <w:sz w:val="20"/>
              </w:rPr>
              <w:t>Southeastern</w:t>
            </w:r>
            <w:r>
              <w:rPr>
                <w:spacing w:val="-18"/>
                <w:sz w:val="20"/>
              </w:rPr>
              <w:t> </w:t>
            </w:r>
            <w:r>
              <w:rPr>
                <w:spacing w:val="-2"/>
                <w:sz w:val="20"/>
              </w:rPr>
              <w:t>Corridor</w:t>
            </w:r>
          </w:p>
          <w:p>
            <w:pPr>
              <w:pStyle w:val="TableParagraph"/>
              <w:spacing w:line="240" w:lineRule="atLeast"/>
              <w:ind w:left="119"/>
              <w:rPr>
                <w:sz w:val="20"/>
              </w:rPr>
            </w:pPr>
            <w:r>
              <w:rPr>
                <w:sz w:val="20"/>
              </w:rPr>
              <w:t>Road</w:t>
            </w:r>
            <w:r>
              <w:rPr>
                <w:spacing w:val="-19"/>
                <w:sz w:val="20"/>
              </w:rPr>
              <w:t> </w:t>
            </w:r>
            <w:r>
              <w:rPr>
                <w:sz w:val="20"/>
              </w:rPr>
              <w:t>Asset</w:t>
            </w:r>
            <w:r>
              <w:rPr>
                <w:spacing w:val="-20"/>
                <w:sz w:val="20"/>
              </w:rPr>
              <w:t> </w:t>
            </w:r>
            <w:r>
              <w:rPr>
                <w:sz w:val="20"/>
              </w:rPr>
              <w:t>Management </w:t>
            </w:r>
            <w:r>
              <w:rPr>
                <w:spacing w:val="-2"/>
                <w:sz w:val="20"/>
              </w:rPr>
              <w:t>Project</w:t>
            </w:r>
          </w:p>
        </w:tc>
        <w:tc>
          <w:tcPr>
            <w:tcW w:w="1162" w:type="dxa"/>
          </w:tcPr>
          <w:p>
            <w:pPr>
              <w:pStyle w:val="TableParagraph"/>
              <w:rPr>
                <w:rFonts w:ascii="Calibri"/>
                <w:sz w:val="20"/>
              </w:rPr>
            </w:pPr>
          </w:p>
          <w:p>
            <w:pPr>
              <w:pStyle w:val="TableParagraph"/>
              <w:ind w:right="72"/>
              <w:jc w:val="center"/>
              <w:rPr>
                <w:sz w:val="20"/>
              </w:rPr>
            </w:pPr>
            <w:r>
              <w:rPr>
                <w:spacing w:val="-4"/>
                <w:sz w:val="20"/>
              </w:rPr>
              <w:t>2019</w:t>
            </w:r>
          </w:p>
        </w:tc>
        <w:tc>
          <w:tcPr>
            <w:tcW w:w="1149" w:type="dxa"/>
          </w:tcPr>
          <w:p>
            <w:pPr>
              <w:pStyle w:val="TableParagraph"/>
              <w:rPr>
                <w:rFonts w:ascii="Calibri"/>
                <w:sz w:val="20"/>
              </w:rPr>
            </w:pPr>
          </w:p>
          <w:p>
            <w:pPr>
              <w:pStyle w:val="TableParagraph"/>
              <w:ind w:left="84" w:right="85"/>
              <w:jc w:val="center"/>
              <w:rPr>
                <w:sz w:val="20"/>
              </w:rPr>
            </w:pPr>
            <w:r>
              <w:rPr>
                <w:spacing w:val="-2"/>
                <w:sz w:val="20"/>
              </w:rPr>
              <w:t>Liberia</w:t>
            </w:r>
          </w:p>
        </w:tc>
        <w:tc>
          <w:tcPr>
            <w:tcW w:w="1636" w:type="dxa"/>
          </w:tcPr>
          <w:p>
            <w:pPr>
              <w:pStyle w:val="TableParagraph"/>
              <w:rPr>
                <w:rFonts w:ascii="Calibri"/>
                <w:sz w:val="20"/>
              </w:rPr>
            </w:pPr>
          </w:p>
          <w:p>
            <w:pPr>
              <w:pStyle w:val="TableParagraph"/>
              <w:ind w:left="97" w:right="7"/>
              <w:jc w:val="center"/>
              <w:rPr>
                <w:sz w:val="20"/>
              </w:rPr>
            </w:pPr>
            <w:r>
              <w:rPr>
                <w:spacing w:val="-2"/>
                <w:sz w:val="20"/>
              </w:rPr>
              <w:t>64.00</w:t>
            </w:r>
          </w:p>
        </w:tc>
        <w:tc>
          <w:tcPr>
            <w:tcW w:w="1622" w:type="dxa"/>
          </w:tcPr>
          <w:p>
            <w:pPr>
              <w:pStyle w:val="TableParagraph"/>
              <w:rPr>
                <w:rFonts w:ascii="Calibri"/>
                <w:sz w:val="20"/>
              </w:rPr>
            </w:pPr>
          </w:p>
          <w:p>
            <w:pPr>
              <w:pStyle w:val="TableParagraph"/>
              <w:ind w:left="87" w:right="88"/>
              <w:jc w:val="center"/>
              <w:rPr>
                <w:sz w:val="20"/>
              </w:rPr>
            </w:pPr>
            <w:r>
              <w:rPr>
                <w:spacing w:val="-2"/>
                <w:sz w:val="20"/>
              </w:rPr>
              <w:t>39.33</w:t>
            </w:r>
          </w:p>
        </w:tc>
        <w:tc>
          <w:tcPr>
            <w:tcW w:w="1546" w:type="dxa"/>
          </w:tcPr>
          <w:p>
            <w:pPr>
              <w:pStyle w:val="TableParagraph"/>
              <w:rPr>
                <w:rFonts w:ascii="Calibri"/>
                <w:sz w:val="20"/>
              </w:rPr>
            </w:pPr>
          </w:p>
          <w:p>
            <w:pPr>
              <w:pStyle w:val="TableParagraph"/>
              <w:ind w:left="9" w:right="19"/>
              <w:jc w:val="center"/>
              <w:rPr>
                <w:sz w:val="20"/>
              </w:rPr>
            </w:pPr>
            <w:r>
              <w:rPr>
                <w:spacing w:val="-2"/>
                <w:sz w:val="20"/>
              </w:rPr>
              <w:t>23.00</w:t>
            </w:r>
          </w:p>
        </w:tc>
        <w:tc>
          <w:tcPr>
            <w:tcW w:w="1631" w:type="dxa"/>
          </w:tcPr>
          <w:p>
            <w:pPr>
              <w:pStyle w:val="TableParagraph"/>
              <w:rPr>
                <w:rFonts w:ascii="Calibri"/>
                <w:sz w:val="20"/>
              </w:rPr>
            </w:pPr>
          </w:p>
          <w:p>
            <w:pPr>
              <w:pStyle w:val="TableParagraph"/>
              <w:ind w:right="9"/>
              <w:jc w:val="center"/>
              <w:rPr>
                <w:sz w:val="20"/>
              </w:rPr>
            </w:pPr>
            <w:r>
              <w:rPr>
                <w:spacing w:val="-2"/>
                <w:sz w:val="20"/>
              </w:rPr>
              <w:t>19.58</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636</w:t>
            </w:r>
          </w:p>
        </w:tc>
        <w:tc>
          <w:tcPr>
            <w:tcW w:w="1168" w:type="dxa"/>
            <w:shd w:val="clear" w:color="auto" w:fill="F8EDF3"/>
          </w:tcPr>
          <w:p>
            <w:pPr>
              <w:pStyle w:val="TableParagraph"/>
              <w:spacing w:before="124"/>
              <w:ind w:left="135"/>
              <w:rPr>
                <w:sz w:val="20"/>
              </w:rPr>
            </w:pPr>
            <w:r>
              <w:rPr>
                <w:spacing w:val="-2"/>
                <w:sz w:val="20"/>
              </w:rPr>
              <w:t>P510448</w:t>
            </w:r>
          </w:p>
        </w:tc>
        <w:tc>
          <w:tcPr>
            <w:tcW w:w="2575" w:type="dxa"/>
            <w:shd w:val="clear" w:color="auto" w:fill="F8EDF3"/>
          </w:tcPr>
          <w:p>
            <w:pPr>
              <w:pStyle w:val="TableParagraph"/>
              <w:spacing w:before="2"/>
              <w:ind w:left="119"/>
              <w:rPr>
                <w:sz w:val="20"/>
              </w:rPr>
            </w:pPr>
            <w:r>
              <w:rPr>
                <w:spacing w:val="-4"/>
                <w:sz w:val="20"/>
              </w:rPr>
              <w:t>Excellence</w:t>
            </w:r>
            <w:r>
              <w:rPr>
                <w:spacing w:val="-18"/>
                <w:sz w:val="20"/>
              </w:rPr>
              <w:t> </w:t>
            </w:r>
            <w:r>
              <w:rPr>
                <w:spacing w:val="-4"/>
                <w:sz w:val="20"/>
              </w:rPr>
              <w:t>in</w:t>
            </w:r>
            <w:r>
              <w:rPr>
                <w:spacing w:val="-19"/>
                <w:sz w:val="20"/>
              </w:rPr>
              <w:t> </w:t>
            </w:r>
            <w:r>
              <w:rPr>
                <w:spacing w:val="-4"/>
                <w:sz w:val="20"/>
              </w:rPr>
              <w:t>Learning</w:t>
            </w:r>
            <w:r>
              <w:rPr>
                <w:spacing w:val="-17"/>
                <w:sz w:val="20"/>
              </w:rPr>
              <w:t> </w:t>
            </w:r>
            <w:r>
              <w:rPr>
                <w:spacing w:val="-5"/>
                <w:sz w:val="20"/>
              </w:rPr>
              <w:t>in</w:t>
            </w:r>
          </w:p>
          <w:p>
            <w:pPr>
              <w:pStyle w:val="TableParagraph"/>
              <w:spacing w:line="223" w:lineRule="exact" w:before="10"/>
              <w:ind w:left="119"/>
              <w:rPr>
                <w:sz w:val="20"/>
              </w:rPr>
            </w:pPr>
            <w:r>
              <w:rPr>
                <w:spacing w:val="-2"/>
                <w:sz w:val="20"/>
              </w:rPr>
              <w:t>Liberia</w:t>
            </w:r>
          </w:p>
        </w:tc>
        <w:tc>
          <w:tcPr>
            <w:tcW w:w="1162" w:type="dxa"/>
            <w:shd w:val="clear" w:color="auto" w:fill="F8EDF3"/>
          </w:tcPr>
          <w:p>
            <w:pPr>
              <w:pStyle w:val="TableParagraph"/>
              <w:spacing w:before="124"/>
              <w:ind w:right="72"/>
              <w:jc w:val="center"/>
              <w:rPr>
                <w:sz w:val="20"/>
              </w:rPr>
            </w:pPr>
            <w:r>
              <w:rPr>
                <w:spacing w:val="-4"/>
                <w:sz w:val="20"/>
              </w:rPr>
              <w:t>2025</w:t>
            </w:r>
          </w:p>
        </w:tc>
        <w:tc>
          <w:tcPr>
            <w:tcW w:w="1149" w:type="dxa"/>
            <w:shd w:val="clear" w:color="auto" w:fill="F8EDF3"/>
          </w:tcPr>
          <w:p>
            <w:pPr>
              <w:pStyle w:val="TableParagraph"/>
              <w:spacing w:before="124"/>
              <w:ind w:left="84" w:right="85"/>
              <w:jc w:val="center"/>
              <w:rPr>
                <w:sz w:val="20"/>
              </w:rPr>
            </w:pPr>
            <w:r>
              <w:rPr>
                <w:spacing w:val="-2"/>
                <w:sz w:val="20"/>
              </w:rPr>
              <w:t>Liberia</w:t>
            </w:r>
          </w:p>
        </w:tc>
        <w:tc>
          <w:tcPr>
            <w:tcW w:w="1636" w:type="dxa"/>
            <w:shd w:val="clear" w:color="auto" w:fill="F8EDF3"/>
          </w:tcPr>
          <w:p>
            <w:pPr>
              <w:pStyle w:val="TableParagraph"/>
              <w:spacing w:before="124"/>
              <w:ind w:left="97" w:right="7"/>
              <w:jc w:val="center"/>
              <w:rPr>
                <w:sz w:val="20"/>
              </w:rPr>
            </w:pPr>
            <w:r>
              <w:rPr>
                <w:spacing w:val="-2"/>
                <w:sz w:val="20"/>
              </w:rPr>
              <w:t>60.00</w:t>
            </w:r>
          </w:p>
        </w:tc>
        <w:tc>
          <w:tcPr>
            <w:tcW w:w="1622" w:type="dxa"/>
            <w:shd w:val="clear" w:color="auto" w:fill="F8EDF3"/>
          </w:tcPr>
          <w:p>
            <w:pPr>
              <w:pStyle w:val="TableParagraph"/>
              <w:spacing w:before="124"/>
              <w:ind w:left="87" w:right="91"/>
              <w:jc w:val="center"/>
              <w:rPr>
                <w:sz w:val="20"/>
              </w:rPr>
            </w:pPr>
            <w:r>
              <w:rPr>
                <w:spacing w:val="-4"/>
                <w:sz w:val="20"/>
              </w:rPr>
              <w:t>0.00</w:t>
            </w:r>
          </w:p>
        </w:tc>
        <w:tc>
          <w:tcPr>
            <w:tcW w:w="1546" w:type="dxa"/>
            <w:shd w:val="clear" w:color="auto" w:fill="F8EDF3"/>
          </w:tcPr>
          <w:p>
            <w:pPr>
              <w:pStyle w:val="TableParagraph"/>
              <w:spacing w:before="124"/>
              <w:ind w:left="9" w:right="19"/>
              <w:jc w:val="center"/>
              <w:rPr>
                <w:sz w:val="20"/>
              </w:rPr>
            </w:pPr>
            <w:r>
              <w:rPr>
                <w:spacing w:val="-2"/>
                <w:sz w:val="20"/>
              </w:rPr>
              <w:t>60.00</w:t>
            </w:r>
          </w:p>
        </w:tc>
        <w:tc>
          <w:tcPr>
            <w:tcW w:w="1631" w:type="dxa"/>
            <w:shd w:val="clear" w:color="auto" w:fill="F8EDF3"/>
          </w:tcPr>
          <w:p>
            <w:pPr>
              <w:pStyle w:val="TableParagraph"/>
              <w:spacing w:before="124"/>
              <w:ind w:right="7"/>
              <w:jc w:val="center"/>
              <w:rPr>
                <w:sz w:val="20"/>
              </w:rPr>
            </w:pPr>
            <w:r>
              <w:rPr>
                <w:spacing w:val="-4"/>
                <w:sz w:val="20"/>
              </w:rPr>
              <w:t>0.00</w:t>
            </w:r>
          </w:p>
        </w:tc>
      </w:tr>
      <w:tr>
        <w:trPr>
          <w:trHeight w:val="734"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637</w:t>
            </w:r>
          </w:p>
        </w:tc>
        <w:tc>
          <w:tcPr>
            <w:tcW w:w="1168" w:type="dxa"/>
          </w:tcPr>
          <w:p>
            <w:pPr>
              <w:pStyle w:val="TableParagraph"/>
              <w:spacing w:before="2"/>
              <w:rPr>
                <w:rFonts w:ascii="Calibri"/>
                <w:sz w:val="20"/>
              </w:rPr>
            </w:pPr>
          </w:p>
          <w:p>
            <w:pPr>
              <w:pStyle w:val="TableParagraph"/>
              <w:ind w:left="135"/>
              <w:rPr>
                <w:sz w:val="20"/>
              </w:rPr>
            </w:pPr>
            <w:r>
              <w:rPr>
                <w:spacing w:val="-2"/>
                <w:sz w:val="20"/>
              </w:rPr>
              <w:t>P125574</w:t>
            </w:r>
          </w:p>
        </w:tc>
        <w:tc>
          <w:tcPr>
            <w:tcW w:w="2575" w:type="dxa"/>
          </w:tcPr>
          <w:p>
            <w:pPr>
              <w:pStyle w:val="TableParagraph"/>
              <w:spacing w:before="2"/>
              <w:ind w:left="119"/>
              <w:rPr>
                <w:sz w:val="20"/>
              </w:rPr>
            </w:pPr>
            <w:r>
              <w:rPr>
                <w:sz w:val="20"/>
              </w:rPr>
              <w:t>LIBERIA</w:t>
            </w:r>
            <w:r>
              <w:rPr>
                <w:spacing w:val="-9"/>
                <w:sz w:val="20"/>
              </w:rPr>
              <w:t> </w:t>
            </w:r>
            <w:r>
              <w:rPr>
                <w:sz w:val="20"/>
              </w:rPr>
              <w:t>ROAD</w:t>
            </w:r>
            <w:r>
              <w:rPr>
                <w:spacing w:val="-8"/>
                <w:sz w:val="20"/>
              </w:rPr>
              <w:t> </w:t>
            </w:r>
            <w:r>
              <w:rPr>
                <w:spacing w:val="-2"/>
                <w:sz w:val="20"/>
              </w:rPr>
              <w:t>ASSET</w:t>
            </w:r>
          </w:p>
          <w:p>
            <w:pPr>
              <w:pStyle w:val="TableParagraph"/>
              <w:spacing w:line="240" w:lineRule="atLeast" w:before="1"/>
              <w:ind w:left="119" w:right="215"/>
              <w:rPr>
                <w:sz w:val="20"/>
              </w:rPr>
            </w:pPr>
            <w:r>
              <w:rPr>
                <w:sz w:val="20"/>
              </w:rPr>
              <w:t>MANAGEMENT</w:t>
            </w:r>
            <w:r>
              <w:rPr>
                <w:spacing w:val="-19"/>
                <w:sz w:val="20"/>
              </w:rPr>
              <w:t> </w:t>
            </w:r>
            <w:r>
              <w:rPr>
                <w:sz w:val="20"/>
              </w:rPr>
              <w:t>PROJECT</w:t>
            </w:r>
            <w:r>
              <w:rPr>
                <w:spacing w:val="-17"/>
                <w:sz w:val="20"/>
              </w:rPr>
              <w:t> </w:t>
            </w:r>
            <w:r>
              <w:rPr>
                <w:sz w:val="20"/>
              </w:rPr>
              <w:t>- </w:t>
            </w:r>
            <w:r>
              <w:rPr>
                <w:spacing w:val="-2"/>
                <w:sz w:val="20"/>
              </w:rPr>
              <w:t>LIBRAMP</w:t>
            </w:r>
          </w:p>
        </w:tc>
        <w:tc>
          <w:tcPr>
            <w:tcW w:w="1162" w:type="dxa"/>
          </w:tcPr>
          <w:p>
            <w:pPr>
              <w:pStyle w:val="TableParagraph"/>
              <w:spacing w:before="2"/>
              <w:rPr>
                <w:rFonts w:ascii="Calibri"/>
                <w:sz w:val="20"/>
              </w:rPr>
            </w:pPr>
          </w:p>
          <w:p>
            <w:pPr>
              <w:pStyle w:val="TableParagraph"/>
              <w:ind w:right="72"/>
              <w:jc w:val="center"/>
              <w:rPr>
                <w:sz w:val="20"/>
              </w:rPr>
            </w:pPr>
            <w:r>
              <w:rPr>
                <w:spacing w:val="-4"/>
                <w:sz w:val="20"/>
              </w:rPr>
              <w:t>2011</w:t>
            </w:r>
          </w:p>
        </w:tc>
        <w:tc>
          <w:tcPr>
            <w:tcW w:w="1149" w:type="dxa"/>
          </w:tcPr>
          <w:p>
            <w:pPr>
              <w:pStyle w:val="TableParagraph"/>
              <w:spacing w:before="2"/>
              <w:rPr>
                <w:rFonts w:ascii="Calibri"/>
                <w:sz w:val="20"/>
              </w:rPr>
            </w:pPr>
          </w:p>
          <w:p>
            <w:pPr>
              <w:pStyle w:val="TableParagraph"/>
              <w:ind w:left="84" w:right="85"/>
              <w:jc w:val="center"/>
              <w:rPr>
                <w:sz w:val="20"/>
              </w:rPr>
            </w:pPr>
            <w:r>
              <w:rPr>
                <w:spacing w:val="-2"/>
                <w:sz w:val="20"/>
              </w:rPr>
              <w:t>Liberia</w:t>
            </w:r>
          </w:p>
        </w:tc>
        <w:tc>
          <w:tcPr>
            <w:tcW w:w="1636" w:type="dxa"/>
          </w:tcPr>
          <w:p>
            <w:pPr>
              <w:pStyle w:val="TableParagraph"/>
              <w:spacing w:before="2"/>
              <w:rPr>
                <w:rFonts w:ascii="Calibri"/>
                <w:sz w:val="20"/>
              </w:rPr>
            </w:pPr>
          </w:p>
          <w:p>
            <w:pPr>
              <w:pStyle w:val="TableParagraph"/>
              <w:ind w:left="97" w:right="7"/>
              <w:jc w:val="center"/>
              <w:rPr>
                <w:sz w:val="20"/>
              </w:rPr>
            </w:pPr>
            <w:r>
              <w:rPr>
                <w:spacing w:val="-2"/>
                <w:sz w:val="20"/>
              </w:rPr>
              <w:t>157.70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147.09</w:t>
            </w:r>
          </w:p>
        </w:tc>
        <w:tc>
          <w:tcPr>
            <w:tcW w:w="1546" w:type="dxa"/>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4"/>
                <w:sz w:val="20"/>
              </w:rPr>
              <w:t>1.90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2"/>
        <w:gridCol w:w="1145"/>
        <w:gridCol w:w="1149"/>
        <w:gridCol w:w="163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45" w:type="dxa"/>
            <w:shd w:val="clear" w:color="auto" w:fill="2B3167"/>
          </w:tcPr>
          <w:p>
            <w:pPr>
              <w:pStyle w:val="TableParagraph"/>
              <w:spacing w:before="122"/>
              <w:rPr>
                <w:rFonts w:ascii="Calibri"/>
                <w:sz w:val="20"/>
              </w:rPr>
            </w:pPr>
          </w:p>
          <w:p>
            <w:pPr>
              <w:pStyle w:val="TableParagraph"/>
              <w:spacing w:line="252" w:lineRule="auto" w:before="1"/>
              <w:ind w:left="414" w:right="22"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1"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4"/>
              <w:jc w:val="center"/>
              <w:rPr>
                <w:b/>
                <w:sz w:val="20"/>
              </w:rPr>
            </w:pPr>
            <w:r>
              <w:rPr>
                <w:b/>
                <w:color w:val="FFFFFF"/>
                <w:spacing w:val="-5"/>
                <w:w w:val="105"/>
                <w:sz w:val="20"/>
              </w:rPr>
              <w:t>IDA</w:t>
            </w:r>
          </w:p>
          <w:p>
            <w:pPr>
              <w:pStyle w:val="TableParagraph"/>
              <w:spacing w:line="252" w:lineRule="auto" w:before="11"/>
              <w:ind w:left="206"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638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P133445</w:t>
            </w:r>
          </w:p>
        </w:tc>
        <w:tc>
          <w:tcPr>
            <w:tcW w:w="2592" w:type="dxa"/>
            <w:shd w:val="clear" w:color="auto" w:fill="F8EDF3"/>
          </w:tcPr>
          <w:p>
            <w:pPr>
              <w:pStyle w:val="TableParagraph"/>
              <w:spacing w:line="232" w:lineRule="exact"/>
              <w:ind w:left="119"/>
              <w:rPr>
                <w:sz w:val="20"/>
              </w:rPr>
            </w:pPr>
            <w:r>
              <w:rPr>
                <w:spacing w:val="-2"/>
                <w:sz w:val="20"/>
              </w:rPr>
              <w:t>Liberia</w:t>
            </w:r>
            <w:r>
              <w:rPr>
                <w:spacing w:val="-5"/>
                <w:sz w:val="20"/>
              </w:rPr>
              <w:t> </w:t>
            </w:r>
            <w:r>
              <w:rPr>
                <w:spacing w:val="-2"/>
                <w:sz w:val="20"/>
              </w:rPr>
              <w:t>Accelerated</w:t>
            </w:r>
          </w:p>
          <w:p>
            <w:pPr>
              <w:pStyle w:val="TableParagraph"/>
              <w:spacing w:line="240" w:lineRule="atLeast"/>
              <w:ind w:left="119" w:right="287"/>
              <w:rPr>
                <w:sz w:val="20"/>
              </w:rPr>
            </w:pPr>
            <w:r>
              <w:rPr>
                <w:spacing w:val="-4"/>
                <w:sz w:val="20"/>
              </w:rPr>
              <w:t>Electricity</w:t>
            </w:r>
            <w:r>
              <w:rPr>
                <w:spacing w:val="-19"/>
                <w:sz w:val="20"/>
              </w:rPr>
              <w:t> </w:t>
            </w:r>
            <w:r>
              <w:rPr>
                <w:spacing w:val="-4"/>
                <w:sz w:val="20"/>
              </w:rPr>
              <w:t>Expansion </w:t>
            </w:r>
            <w:r>
              <w:rPr>
                <w:sz w:val="20"/>
              </w:rPr>
              <w:t>Project</w:t>
            </w:r>
            <w:r>
              <w:rPr>
                <w:spacing w:val="-20"/>
                <w:sz w:val="20"/>
              </w:rPr>
              <w:t> </w:t>
            </w:r>
            <w:r>
              <w:rPr>
                <w:sz w:val="20"/>
              </w:rPr>
              <w:t>(LACEEP)</w:t>
            </w:r>
          </w:p>
        </w:tc>
        <w:tc>
          <w:tcPr>
            <w:tcW w:w="1145" w:type="dxa"/>
            <w:shd w:val="clear" w:color="auto" w:fill="F8EDF3"/>
          </w:tcPr>
          <w:p>
            <w:pPr>
              <w:pStyle w:val="TableParagraph"/>
              <w:rPr>
                <w:rFonts w:ascii="Calibri"/>
                <w:sz w:val="20"/>
              </w:rPr>
            </w:pPr>
          </w:p>
          <w:p>
            <w:pPr>
              <w:pStyle w:val="TableParagraph"/>
              <w:ind w:right="89"/>
              <w:jc w:val="center"/>
              <w:rPr>
                <w:sz w:val="20"/>
              </w:rPr>
            </w:pPr>
            <w:r>
              <w:rPr>
                <w:spacing w:val="-4"/>
                <w:sz w:val="20"/>
              </w:rPr>
              <w:t>2013</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Liberia</w:t>
            </w:r>
          </w:p>
        </w:tc>
        <w:tc>
          <w:tcPr>
            <w:tcW w:w="1636" w:type="dxa"/>
            <w:shd w:val="clear" w:color="auto" w:fill="F8EDF3"/>
          </w:tcPr>
          <w:p>
            <w:pPr>
              <w:pStyle w:val="TableParagraph"/>
              <w:rPr>
                <w:rFonts w:ascii="Calibri"/>
                <w:sz w:val="20"/>
              </w:rPr>
            </w:pPr>
          </w:p>
          <w:p>
            <w:pPr>
              <w:pStyle w:val="TableParagraph"/>
              <w:ind w:left="97" w:right="7"/>
              <w:jc w:val="center"/>
              <w:rPr>
                <w:sz w:val="20"/>
              </w:rPr>
            </w:pPr>
            <w:r>
              <w:rPr>
                <w:spacing w:val="-2"/>
                <w:sz w:val="20"/>
              </w:rPr>
              <w:t>94.97</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91.66</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w w:val="90"/>
                <w:sz w:val="20"/>
              </w:rPr>
              <w:t>-</w:t>
            </w:r>
            <w:r>
              <w:rPr>
                <w:spacing w:val="-4"/>
                <w:sz w:val="20"/>
              </w:rPr>
              <w:t>0.16</w:t>
            </w:r>
          </w:p>
        </w:tc>
      </w:tr>
      <w:tr>
        <w:trPr>
          <w:trHeight w:val="487" w:hRule="atLeast"/>
        </w:trPr>
        <w:tc>
          <w:tcPr>
            <w:tcW w:w="616" w:type="dxa"/>
          </w:tcPr>
          <w:p>
            <w:pPr>
              <w:pStyle w:val="TableParagraph"/>
              <w:spacing w:before="122"/>
              <w:ind w:left="25"/>
              <w:jc w:val="center"/>
              <w:rPr>
                <w:sz w:val="20"/>
              </w:rPr>
            </w:pPr>
            <w:r>
              <w:rPr>
                <w:spacing w:val="-5"/>
                <w:sz w:val="20"/>
              </w:rPr>
              <w:t>639</w:t>
            </w:r>
          </w:p>
        </w:tc>
        <w:tc>
          <w:tcPr>
            <w:tcW w:w="1168" w:type="dxa"/>
          </w:tcPr>
          <w:p>
            <w:pPr>
              <w:pStyle w:val="TableParagraph"/>
              <w:spacing w:before="122"/>
              <w:ind w:left="135"/>
              <w:rPr>
                <w:sz w:val="20"/>
              </w:rPr>
            </w:pPr>
            <w:r>
              <w:rPr>
                <w:spacing w:val="-2"/>
                <w:sz w:val="20"/>
              </w:rPr>
              <w:t>P149683</w:t>
            </w:r>
          </w:p>
        </w:tc>
        <w:tc>
          <w:tcPr>
            <w:tcW w:w="2592" w:type="dxa"/>
          </w:tcPr>
          <w:p>
            <w:pPr>
              <w:pStyle w:val="TableParagraph"/>
              <w:spacing w:before="2"/>
              <w:ind w:left="119"/>
              <w:rPr>
                <w:sz w:val="20"/>
              </w:rPr>
            </w:pPr>
            <w:r>
              <w:rPr>
                <w:spacing w:val="-6"/>
                <w:sz w:val="20"/>
              </w:rPr>
              <w:t>Liberia</w:t>
            </w:r>
            <w:r>
              <w:rPr>
                <w:spacing w:val="-5"/>
                <w:sz w:val="20"/>
              </w:rPr>
              <w:t> </w:t>
            </w:r>
            <w:r>
              <w:rPr>
                <w:spacing w:val="-6"/>
                <w:sz w:val="20"/>
              </w:rPr>
              <w:t>Renewable</w:t>
            </w:r>
            <w:r>
              <w:rPr>
                <w:spacing w:val="-5"/>
                <w:sz w:val="20"/>
              </w:rPr>
              <w:t> </w:t>
            </w:r>
            <w:r>
              <w:rPr>
                <w:spacing w:val="-6"/>
                <w:sz w:val="20"/>
              </w:rPr>
              <w:t>Energy</w:t>
            </w:r>
          </w:p>
          <w:p>
            <w:pPr>
              <w:pStyle w:val="TableParagraph"/>
              <w:spacing w:line="223" w:lineRule="exact" w:before="10"/>
              <w:ind w:left="119"/>
              <w:rPr>
                <w:sz w:val="20"/>
              </w:rPr>
            </w:pPr>
            <w:r>
              <w:rPr>
                <w:sz w:val="20"/>
              </w:rPr>
              <w:t>Access</w:t>
            </w:r>
            <w:r>
              <w:rPr>
                <w:spacing w:val="14"/>
                <w:sz w:val="20"/>
              </w:rPr>
              <w:t> </w:t>
            </w:r>
            <w:r>
              <w:rPr>
                <w:spacing w:val="-2"/>
                <w:sz w:val="20"/>
              </w:rPr>
              <w:t>Project</w:t>
            </w:r>
          </w:p>
        </w:tc>
        <w:tc>
          <w:tcPr>
            <w:tcW w:w="1145" w:type="dxa"/>
          </w:tcPr>
          <w:p>
            <w:pPr>
              <w:pStyle w:val="TableParagraph"/>
              <w:spacing w:before="122"/>
              <w:ind w:right="89"/>
              <w:jc w:val="center"/>
              <w:rPr>
                <w:sz w:val="20"/>
              </w:rPr>
            </w:pPr>
            <w:r>
              <w:rPr>
                <w:spacing w:val="-4"/>
                <w:sz w:val="20"/>
              </w:rPr>
              <w:t>2016</w:t>
            </w:r>
          </w:p>
        </w:tc>
        <w:tc>
          <w:tcPr>
            <w:tcW w:w="1149" w:type="dxa"/>
          </w:tcPr>
          <w:p>
            <w:pPr>
              <w:pStyle w:val="TableParagraph"/>
              <w:spacing w:before="122"/>
              <w:ind w:left="84" w:right="85"/>
              <w:jc w:val="center"/>
              <w:rPr>
                <w:sz w:val="20"/>
              </w:rPr>
            </w:pPr>
            <w:r>
              <w:rPr>
                <w:spacing w:val="-2"/>
                <w:sz w:val="20"/>
              </w:rPr>
              <w:t>Liberia</w:t>
            </w:r>
          </w:p>
        </w:tc>
        <w:tc>
          <w:tcPr>
            <w:tcW w:w="1636" w:type="dxa"/>
          </w:tcPr>
          <w:p>
            <w:pPr>
              <w:pStyle w:val="TableParagraph"/>
              <w:spacing w:before="122"/>
              <w:ind w:left="97" w:right="4"/>
              <w:jc w:val="center"/>
              <w:rPr>
                <w:sz w:val="20"/>
              </w:rPr>
            </w:pPr>
            <w:r>
              <w:rPr>
                <w:spacing w:val="-4"/>
                <w:sz w:val="20"/>
              </w:rPr>
              <w:t>2.00</w:t>
            </w:r>
          </w:p>
        </w:tc>
        <w:tc>
          <w:tcPr>
            <w:tcW w:w="1622" w:type="dxa"/>
          </w:tcPr>
          <w:p>
            <w:pPr>
              <w:pStyle w:val="TableParagraph"/>
              <w:spacing w:before="122"/>
              <w:ind w:left="87" w:right="91"/>
              <w:jc w:val="center"/>
              <w:rPr>
                <w:sz w:val="20"/>
              </w:rPr>
            </w:pPr>
            <w:r>
              <w:rPr>
                <w:spacing w:val="-4"/>
                <w:sz w:val="20"/>
              </w:rPr>
              <w:t>1.83</w:t>
            </w:r>
          </w:p>
        </w:tc>
        <w:tc>
          <w:tcPr>
            <w:tcW w:w="1546" w:type="dxa"/>
          </w:tcPr>
          <w:p>
            <w:pPr>
              <w:pStyle w:val="TableParagraph"/>
              <w:spacing w:before="122"/>
              <w:ind w:left="9" w:right="16"/>
              <w:jc w:val="center"/>
              <w:rPr>
                <w:sz w:val="20"/>
              </w:rPr>
            </w:pPr>
            <w:r>
              <w:rPr>
                <w:spacing w:val="-4"/>
                <w:sz w:val="20"/>
              </w:rPr>
              <w:t>0.00</w:t>
            </w:r>
          </w:p>
        </w:tc>
        <w:tc>
          <w:tcPr>
            <w:tcW w:w="1631" w:type="dxa"/>
          </w:tcPr>
          <w:p>
            <w:pPr>
              <w:pStyle w:val="TableParagraph"/>
              <w:spacing w:before="122"/>
              <w:ind w:right="7"/>
              <w:jc w:val="center"/>
              <w:rPr>
                <w:sz w:val="20"/>
              </w:rPr>
            </w:pPr>
            <w:r>
              <w:rPr>
                <w:spacing w:val="-4"/>
                <w:sz w:val="20"/>
              </w:rPr>
              <w:t>0.96</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640</w:t>
            </w:r>
          </w:p>
        </w:tc>
        <w:tc>
          <w:tcPr>
            <w:tcW w:w="1168" w:type="dxa"/>
            <w:shd w:val="clear" w:color="auto" w:fill="F8EDF3"/>
          </w:tcPr>
          <w:p>
            <w:pPr>
              <w:pStyle w:val="TableParagraph"/>
              <w:spacing w:before="124"/>
              <w:ind w:left="135"/>
              <w:rPr>
                <w:sz w:val="20"/>
              </w:rPr>
            </w:pPr>
            <w:r>
              <w:rPr>
                <w:spacing w:val="-2"/>
                <w:sz w:val="20"/>
              </w:rPr>
              <w:t>P155947</w:t>
            </w:r>
          </w:p>
        </w:tc>
        <w:tc>
          <w:tcPr>
            <w:tcW w:w="2592" w:type="dxa"/>
            <w:shd w:val="clear" w:color="auto" w:fill="F8EDF3"/>
          </w:tcPr>
          <w:p>
            <w:pPr>
              <w:pStyle w:val="TableParagraph"/>
              <w:spacing w:before="2"/>
              <w:ind w:left="119"/>
              <w:rPr>
                <w:sz w:val="20"/>
              </w:rPr>
            </w:pPr>
            <w:r>
              <w:rPr>
                <w:spacing w:val="-6"/>
                <w:sz w:val="20"/>
              </w:rPr>
              <w:t>Liberia</w:t>
            </w:r>
            <w:r>
              <w:rPr>
                <w:spacing w:val="-10"/>
                <w:sz w:val="20"/>
              </w:rPr>
              <w:t> </w:t>
            </w:r>
            <w:r>
              <w:rPr>
                <w:spacing w:val="-6"/>
                <w:sz w:val="20"/>
              </w:rPr>
              <w:t>Urban</w:t>
            </w:r>
            <w:r>
              <w:rPr>
                <w:spacing w:val="-10"/>
                <w:sz w:val="20"/>
              </w:rPr>
              <w:t> </w:t>
            </w:r>
            <w:r>
              <w:rPr>
                <w:spacing w:val="-6"/>
                <w:sz w:val="20"/>
              </w:rPr>
              <w:t>Water</w:t>
            </w:r>
            <w:r>
              <w:rPr>
                <w:spacing w:val="-10"/>
                <w:sz w:val="20"/>
              </w:rPr>
              <w:t> </w:t>
            </w:r>
            <w:r>
              <w:rPr>
                <w:spacing w:val="-6"/>
                <w:sz w:val="20"/>
              </w:rPr>
              <w:t>Supply</w:t>
            </w:r>
          </w:p>
          <w:p>
            <w:pPr>
              <w:pStyle w:val="TableParagraph"/>
              <w:spacing w:line="223" w:lineRule="exact" w:before="13"/>
              <w:ind w:left="119"/>
              <w:rPr>
                <w:sz w:val="20"/>
              </w:rPr>
            </w:pPr>
            <w:r>
              <w:rPr>
                <w:spacing w:val="-2"/>
                <w:sz w:val="20"/>
              </w:rPr>
              <w:t>Project</w:t>
            </w:r>
          </w:p>
        </w:tc>
        <w:tc>
          <w:tcPr>
            <w:tcW w:w="1145" w:type="dxa"/>
            <w:shd w:val="clear" w:color="auto" w:fill="F8EDF3"/>
          </w:tcPr>
          <w:p>
            <w:pPr>
              <w:pStyle w:val="TableParagraph"/>
              <w:spacing w:before="124"/>
              <w:ind w:right="89"/>
              <w:jc w:val="center"/>
              <w:rPr>
                <w:sz w:val="20"/>
              </w:rPr>
            </w:pPr>
            <w:r>
              <w:rPr>
                <w:spacing w:val="-4"/>
                <w:sz w:val="20"/>
              </w:rPr>
              <w:t>2016</w:t>
            </w:r>
          </w:p>
        </w:tc>
        <w:tc>
          <w:tcPr>
            <w:tcW w:w="1149" w:type="dxa"/>
            <w:shd w:val="clear" w:color="auto" w:fill="F8EDF3"/>
          </w:tcPr>
          <w:p>
            <w:pPr>
              <w:pStyle w:val="TableParagraph"/>
              <w:spacing w:before="124"/>
              <w:ind w:left="84" w:right="85"/>
              <w:jc w:val="center"/>
              <w:rPr>
                <w:sz w:val="20"/>
              </w:rPr>
            </w:pPr>
            <w:r>
              <w:rPr>
                <w:spacing w:val="-2"/>
                <w:sz w:val="20"/>
              </w:rPr>
              <w:t>Liberia</w:t>
            </w:r>
          </w:p>
        </w:tc>
        <w:tc>
          <w:tcPr>
            <w:tcW w:w="1636" w:type="dxa"/>
            <w:shd w:val="clear" w:color="auto" w:fill="F8EDF3"/>
          </w:tcPr>
          <w:p>
            <w:pPr>
              <w:pStyle w:val="TableParagraph"/>
              <w:spacing w:before="124"/>
              <w:ind w:left="97" w:right="7"/>
              <w:jc w:val="center"/>
              <w:rPr>
                <w:sz w:val="20"/>
              </w:rPr>
            </w:pPr>
            <w:r>
              <w:rPr>
                <w:spacing w:val="-2"/>
                <w:sz w:val="20"/>
              </w:rPr>
              <w:t>40.00</w:t>
            </w:r>
          </w:p>
        </w:tc>
        <w:tc>
          <w:tcPr>
            <w:tcW w:w="1622" w:type="dxa"/>
            <w:shd w:val="clear" w:color="auto" w:fill="F8EDF3"/>
          </w:tcPr>
          <w:p>
            <w:pPr>
              <w:pStyle w:val="TableParagraph"/>
              <w:spacing w:before="124"/>
              <w:ind w:left="87" w:right="88"/>
              <w:jc w:val="center"/>
              <w:rPr>
                <w:sz w:val="20"/>
              </w:rPr>
            </w:pPr>
            <w:r>
              <w:rPr>
                <w:spacing w:val="-2"/>
                <w:sz w:val="20"/>
              </w:rPr>
              <w:t>35.43</w:t>
            </w:r>
          </w:p>
        </w:tc>
        <w:tc>
          <w:tcPr>
            <w:tcW w:w="1546" w:type="dxa"/>
            <w:shd w:val="clear" w:color="auto" w:fill="F8EDF3"/>
          </w:tcPr>
          <w:p>
            <w:pPr>
              <w:pStyle w:val="TableParagraph"/>
              <w:spacing w:before="124"/>
              <w:ind w:left="9" w:right="16"/>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spacing w:val="-4"/>
                <w:sz w:val="20"/>
              </w:rPr>
              <w:t>6.09</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641</w:t>
            </w:r>
          </w:p>
        </w:tc>
        <w:tc>
          <w:tcPr>
            <w:tcW w:w="1168" w:type="dxa"/>
          </w:tcPr>
          <w:p>
            <w:pPr>
              <w:pStyle w:val="TableParagraph"/>
              <w:spacing w:before="122"/>
              <w:rPr>
                <w:rFonts w:ascii="Calibri"/>
                <w:sz w:val="20"/>
              </w:rPr>
            </w:pPr>
          </w:p>
          <w:p>
            <w:pPr>
              <w:pStyle w:val="TableParagraph"/>
              <w:ind w:left="135"/>
              <w:rPr>
                <w:sz w:val="20"/>
              </w:rPr>
            </w:pPr>
            <w:r>
              <w:rPr>
                <w:spacing w:val="-2"/>
                <w:sz w:val="20"/>
              </w:rPr>
              <w:t>P160945</w:t>
            </w:r>
          </w:p>
        </w:tc>
        <w:tc>
          <w:tcPr>
            <w:tcW w:w="2592" w:type="dxa"/>
          </w:tcPr>
          <w:p>
            <w:pPr>
              <w:pStyle w:val="TableParagraph"/>
              <w:spacing w:line="252" w:lineRule="auto"/>
              <w:ind w:left="119"/>
              <w:rPr>
                <w:sz w:val="20"/>
              </w:rPr>
            </w:pPr>
            <w:r>
              <w:rPr>
                <w:sz w:val="20"/>
              </w:rPr>
              <w:t>Smallholder</w:t>
            </w:r>
            <w:r>
              <w:rPr>
                <w:spacing w:val="-20"/>
                <w:sz w:val="20"/>
              </w:rPr>
              <w:t> </w:t>
            </w:r>
            <w:r>
              <w:rPr>
                <w:sz w:val="20"/>
              </w:rPr>
              <w:t>Agriculture Transformation</w:t>
            </w:r>
            <w:r>
              <w:rPr>
                <w:spacing w:val="-20"/>
                <w:sz w:val="20"/>
              </w:rPr>
              <w:t> </w:t>
            </w:r>
            <w:r>
              <w:rPr>
                <w:sz w:val="20"/>
              </w:rPr>
              <w:t>and </w:t>
            </w:r>
            <w:r>
              <w:rPr>
                <w:spacing w:val="-4"/>
                <w:sz w:val="20"/>
              </w:rPr>
              <w:t>Agribusiness</w:t>
            </w:r>
            <w:r>
              <w:rPr>
                <w:spacing w:val="-21"/>
                <w:sz w:val="20"/>
              </w:rPr>
              <w:t> </w:t>
            </w:r>
            <w:r>
              <w:rPr>
                <w:spacing w:val="-4"/>
                <w:sz w:val="20"/>
              </w:rPr>
              <w:t>Revitalization</w:t>
            </w:r>
          </w:p>
          <w:p>
            <w:pPr>
              <w:pStyle w:val="TableParagraph"/>
              <w:spacing w:line="223" w:lineRule="exact" w:before="2"/>
              <w:ind w:left="119"/>
              <w:rPr>
                <w:sz w:val="20"/>
              </w:rPr>
            </w:pPr>
            <w:r>
              <w:rPr>
                <w:w w:val="90"/>
                <w:sz w:val="20"/>
              </w:rPr>
              <w:t>Project</w:t>
            </w:r>
            <w:r>
              <w:rPr>
                <w:spacing w:val="30"/>
                <w:sz w:val="20"/>
              </w:rPr>
              <w:t> </w:t>
            </w:r>
            <w:r>
              <w:rPr>
                <w:w w:val="90"/>
                <w:sz w:val="20"/>
              </w:rPr>
              <w:t>(STAR-</w:t>
            </w:r>
            <w:r>
              <w:rPr>
                <w:spacing w:val="-5"/>
                <w:w w:val="90"/>
                <w:sz w:val="20"/>
              </w:rPr>
              <w:t>P)</w:t>
            </w:r>
          </w:p>
        </w:tc>
        <w:tc>
          <w:tcPr>
            <w:tcW w:w="1145" w:type="dxa"/>
          </w:tcPr>
          <w:p>
            <w:pPr>
              <w:pStyle w:val="TableParagraph"/>
              <w:spacing w:before="122"/>
              <w:rPr>
                <w:rFonts w:ascii="Calibri"/>
                <w:sz w:val="20"/>
              </w:rPr>
            </w:pPr>
          </w:p>
          <w:p>
            <w:pPr>
              <w:pStyle w:val="TableParagraph"/>
              <w:ind w:right="89"/>
              <w:jc w:val="center"/>
              <w:rPr>
                <w:sz w:val="20"/>
              </w:rPr>
            </w:pPr>
            <w:r>
              <w:rPr>
                <w:spacing w:val="-4"/>
                <w:sz w:val="20"/>
              </w:rPr>
              <w:t>2019</w:t>
            </w:r>
          </w:p>
        </w:tc>
        <w:tc>
          <w:tcPr>
            <w:tcW w:w="1149" w:type="dxa"/>
          </w:tcPr>
          <w:p>
            <w:pPr>
              <w:pStyle w:val="TableParagraph"/>
              <w:spacing w:before="122"/>
              <w:rPr>
                <w:rFonts w:ascii="Calibri"/>
                <w:sz w:val="20"/>
              </w:rPr>
            </w:pPr>
          </w:p>
          <w:p>
            <w:pPr>
              <w:pStyle w:val="TableParagraph"/>
              <w:ind w:left="84" w:right="85"/>
              <w:jc w:val="center"/>
              <w:rPr>
                <w:sz w:val="20"/>
              </w:rPr>
            </w:pPr>
            <w:r>
              <w:rPr>
                <w:spacing w:val="-2"/>
                <w:sz w:val="20"/>
              </w:rPr>
              <w:t>Liberia</w:t>
            </w:r>
          </w:p>
        </w:tc>
        <w:tc>
          <w:tcPr>
            <w:tcW w:w="1636" w:type="dxa"/>
          </w:tcPr>
          <w:p>
            <w:pPr>
              <w:pStyle w:val="TableParagraph"/>
              <w:spacing w:before="122"/>
              <w:rPr>
                <w:rFonts w:ascii="Calibri"/>
                <w:sz w:val="20"/>
              </w:rPr>
            </w:pPr>
          </w:p>
          <w:p>
            <w:pPr>
              <w:pStyle w:val="TableParagraph"/>
              <w:ind w:left="97" w:right="7"/>
              <w:jc w:val="center"/>
              <w:rPr>
                <w:sz w:val="20"/>
              </w:rPr>
            </w:pPr>
            <w:r>
              <w:rPr>
                <w:spacing w:val="-2"/>
                <w:sz w:val="20"/>
              </w:rPr>
              <w:t>25.00</w:t>
            </w:r>
          </w:p>
        </w:tc>
        <w:tc>
          <w:tcPr>
            <w:tcW w:w="1622" w:type="dxa"/>
          </w:tcPr>
          <w:p>
            <w:pPr>
              <w:pStyle w:val="TableParagraph"/>
              <w:spacing w:before="122"/>
              <w:rPr>
                <w:rFonts w:ascii="Calibri"/>
                <w:sz w:val="20"/>
              </w:rPr>
            </w:pPr>
          </w:p>
          <w:p>
            <w:pPr>
              <w:pStyle w:val="TableParagraph"/>
              <w:ind w:left="87" w:right="88"/>
              <w:jc w:val="center"/>
              <w:rPr>
                <w:sz w:val="20"/>
              </w:rPr>
            </w:pPr>
            <w:r>
              <w:rPr>
                <w:spacing w:val="-2"/>
                <w:sz w:val="20"/>
              </w:rPr>
              <w:t>25.00</w:t>
            </w:r>
          </w:p>
        </w:tc>
        <w:tc>
          <w:tcPr>
            <w:tcW w:w="1546" w:type="dxa"/>
          </w:tcPr>
          <w:p>
            <w:pPr>
              <w:pStyle w:val="TableParagraph"/>
              <w:spacing w:before="12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122"/>
              <w:rPr>
                <w:rFonts w:ascii="Calibri"/>
                <w:sz w:val="20"/>
              </w:rPr>
            </w:pPr>
          </w:p>
          <w:p>
            <w:pPr>
              <w:pStyle w:val="TableParagraph"/>
              <w:ind w:right="7"/>
              <w:jc w:val="center"/>
              <w:rPr>
                <w:sz w:val="20"/>
              </w:rPr>
            </w:pPr>
            <w:r>
              <w:rPr>
                <w:spacing w:val="-4"/>
                <w:sz w:val="20"/>
              </w:rPr>
              <w:t>5.43</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642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P164932</w:t>
            </w:r>
          </w:p>
        </w:tc>
        <w:tc>
          <w:tcPr>
            <w:tcW w:w="2592" w:type="dxa"/>
            <w:shd w:val="clear" w:color="auto" w:fill="F8EDF3"/>
          </w:tcPr>
          <w:p>
            <w:pPr>
              <w:pStyle w:val="TableParagraph"/>
              <w:spacing w:line="232" w:lineRule="exact"/>
              <w:ind w:left="119"/>
              <w:rPr>
                <w:sz w:val="20"/>
              </w:rPr>
            </w:pPr>
            <w:r>
              <w:rPr>
                <w:spacing w:val="-2"/>
                <w:sz w:val="20"/>
              </w:rPr>
              <w:t>Improving</w:t>
            </w:r>
            <w:r>
              <w:rPr>
                <w:spacing w:val="-18"/>
                <w:sz w:val="20"/>
              </w:rPr>
              <w:t> </w:t>
            </w:r>
            <w:r>
              <w:rPr>
                <w:spacing w:val="-2"/>
                <w:sz w:val="20"/>
              </w:rPr>
              <w:t>Results</w:t>
            </w:r>
            <w:r>
              <w:rPr>
                <w:spacing w:val="-18"/>
                <w:sz w:val="20"/>
              </w:rPr>
              <w:t> </w:t>
            </w:r>
            <w:r>
              <w:rPr>
                <w:spacing w:val="-5"/>
                <w:sz w:val="20"/>
              </w:rPr>
              <w:t>in</w:t>
            </w:r>
          </w:p>
          <w:p>
            <w:pPr>
              <w:pStyle w:val="TableParagraph"/>
              <w:spacing w:line="240" w:lineRule="atLeast"/>
              <w:ind w:left="119" w:right="287"/>
              <w:rPr>
                <w:sz w:val="20"/>
              </w:rPr>
            </w:pPr>
            <w:r>
              <w:rPr>
                <w:spacing w:val="-2"/>
                <w:sz w:val="20"/>
              </w:rPr>
              <w:t>Secondary</w:t>
            </w:r>
            <w:r>
              <w:rPr>
                <w:spacing w:val="-19"/>
                <w:sz w:val="20"/>
              </w:rPr>
              <w:t> </w:t>
            </w:r>
            <w:r>
              <w:rPr>
                <w:spacing w:val="-2"/>
                <w:sz w:val="20"/>
              </w:rPr>
              <w:t>Education (IRISE)</w:t>
            </w:r>
          </w:p>
        </w:tc>
        <w:tc>
          <w:tcPr>
            <w:tcW w:w="1145" w:type="dxa"/>
            <w:shd w:val="clear" w:color="auto" w:fill="F8EDF3"/>
          </w:tcPr>
          <w:p>
            <w:pPr>
              <w:pStyle w:val="TableParagraph"/>
              <w:rPr>
                <w:rFonts w:ascii="Calibri"/>
                <w:sz w:val="20"/>
              </w:rPr>
            </w:pPr>
          </w:p>
          <w:p>
            <w:pPr>
              <w:pStyle w:val="TableParagraph"/>
              <w:ind w:right="89"/>
              <w:jc w:val="center"/>
              <w:rPr>
                <w:sz w:val="20"/>
              </w:rPr>
            </w:pPr>
            <w:r>
              <w:rPr>
                <w:spacing w:val="-4"/>
                <w:sz w:val="20"/>
              </w:rPr>
              <w:t>2020</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Liberia</w:t>
            </w:r>
          </w:p>
        </w:tc>
        <w:tc>
          <w:tcPr>
            <w:tcW w:w="1636" w:type="dxa"/>
            <w:shd w:val="clear" w:color="auto" w:fill="F8EDF3"/>
          </w:tcPr>
          <w:p>
            <w:pPr>
              <w:pStyle w:val="TableParagraph"/>
              <w:rPr>
                <w:rFonts w:ascii="Calibri"/>
                <w:sz w:val="20"/>
              </w:rPr>
            </w:pPr>
          </w:p>
          <w:p>
            <w:pPr>
              <w:pStyle w:val="TableParagraph"/>
              <w:ind w:left="97" w:right="7"/>
              <w:jc w:val="center"/>
              <w:rPr>
                <w:sz w:val="20"/>
              </w:rPr>
            </w:pPr>
            <w:r>
              <w:rPr>
                <w:spacing w:val="-2"/>
                <w:sz w:val="20"/>
              </w:rPr>
              <w:t>47.00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45.74</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2"/>
                <w:sz w:val="20"/>
              </w:rPr>
              <w:t>10.93</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643</w:t>
            </w:r>
          </w:p>
        </w:tc>
        <w:tc>
          <w:tcPr>
            <w:tcW w:w="1168" w:type="dxa"/>
          </w:tcPr>
          <w:p>
            <w:pPr>
              <w:pStyle w:val="TableParagraph"/>
              <w:rPr>
                <w:rFonts w:ascii="Calibri"/>
                <w:sz w:val="20"/>
              </w:rPr>
            </w:pPr>
          </w:p>
          <w:p>
            <w:pPr>
              <w:pStyle w:val="TableParagraph"/>
              <w:ind w:left="135"/>
              <w:rPr>
                <w:sz w:val="20"/>
              </w:rPr>
            </w:pPr>
            <w:r>
              <w:rPr>
                <w:spacing w:val="-2"/>
                <w:sz w:val="20"/>
              </w:rPr>
              <w:t>P165000</w:t>
            </w:r>
          </w:p>
        </w:tc>
        <w:tc>
          <w:tcPr>
            <w:tcW w:w="2592" w:type="dxa"/>
          </w:tcPr>
          <w:p>
            <w:pPr>
              <w:pStyle w:val="TableParagraph"/>
              <w:spacing w:line="252" w:lineRule="auto" w:before="2"/>
              <w:ind w:left="119" w:right="287"/>
              <w:rPr>
                <w:sz w:val="20"/>
              </w:rPr>
            </w:pPr>
            <w:r>
              <w:rPr>
                <w:sz w:val="20"/>
              </w:rPr>
              <w:t>Public</w:t>
            </w:r>
            <w:r>
              <w:rPr>
                <w:spacing w:val="-18"/>
                <w:sz w:val="20"/>
              </w:rPr>
              <w:t> </w:t>
            </w:r>
            <w:r>
              <w:rPr>
                <w:sz w:val="20"/>
              </w:rPr>
              <w:t>Financial </w:t>
            </w:r>
            <w:r>
              <w:rPr>
                <w:spacing w:val="-2"/>
                <w:sz w:val="20"/>
              </w:rPr>
              <w:t>Management</w:t>
            </w:r>
            <w:r>
              <w:rPr>
                <w:spacing w:val="-20"/>
                <w:sz w:val="20"/>
              </w:rPr>
              <w:t> </w:t>
            </w:r>
            <w:r>
              <w:rPr>
                <w:spacing w:val="-2"/>
                <w:sz w:val="20"/>
              </w:rPr>
              <w:t>Reforms</w:t>
            </w:r>
            <w:r>
              <w:rPr>
                <w:spacing w:val="-20"/>
                <w:sz w:val="20"/>
              </w:rPr>
              <w:t> </w:t>
            </w:r>
            <w:r>
              <w:rPr>
                <w:spacing w:val="-2"/>
                <w:sz w:val="20"/>
              </w:rPr>
              <w:t>for</w:t>
            </w:r>
          </w:p>
          <w:p>
            <w:pPr>
              <w:pStyle w:val="TableParagraph"/>
              <w:spacing w:line="223" w:lineRule="exact"/>
              <w:ind w:left="119"/>
              <w:rPr>
                <w:sz w:val="20"/>
              </w:rPr>
            </w:pPr>
            <w:r>
              <w:rPr>
                <w:spacing w:val="2"/>
                <w:w w:val="90"/>
                <w:sz w:val="20"/>
              </w:rPr>
              <w:t>Institutional</w:t>
            </w:r>
            <w:r>
              <w:rPr>
                <w:spacing w:val="2"/>
                <w:sz w:val="20"/>
              </w:rPr>
              <w:t> </w:t>
            </w:r>
            <w:r>
              <w:rPr>
                <w:spacing w:val="-2"/>
                <w:sz w:val="20"/>
              </w:rPr>
              <w:t>Strengthening</w:t>
            </w:r>
          </w:p>
        </w:tc>
        <w:tc>
          <w:tcPr>
            <w:tcW w:w="1145" w:type="dxa"/>
          </w:tcPr>
          <w:p>
            <w:pPr>
              <w:pStyle w:val="TableParagraph"/>
              <w:rPr>
                <w:rFonts w:ascii="Calibri"/>
                <w:sz w:val="20"/>
              </w:rPr>
            </w:pPr>
          </w:p>
          <w:p>
            <w:pPr>
              <w:pStyle w:val="TableParagraph"/>
              <w:ind w:right="89"/>
              <w:jc w:val="center"/>
              <w:rPr>
                <w:sz w:val="20"/>
              </w:rPr>
            </w:pPr>
            <w:r>
              <w:rPr>
                <w:spacing w:val="-4"/>
                <w:sz w:val="20"/>
              </w:rPr>
              <w:t>2020</w:t>
            </w:r>
          </w:p>
        </w:tc>
        <w:tc>
          <w:tcPr>
            <w:tcW w:w="1149" w:type="dxa"/>
          </w:tcPr>
          <w:p>
            <w:pPr>
              <w:pStyle w:val="TableParagraph"/>
              <w:rPr>
                <w:rFonts w:ascii="Calibri"/>
                <w:sz w:val="20"/>
              </w:rPr>
            </w:pPr>
          </w:p>
          <w:p>
            <w:pPr>
              <w:pStyle w:val="TableParagraph"/>
              <w:ind w:left="84" w:right="85"/>
              <w:jc w:val="center"/>
              <w:rPr>
                <w:sz w:val="20"/>
              </w:rPr>
            </w:pPr>
            <w:r>
              <w:rPr>
                <w:spacing w:val="-2"/>
                <w:sz w:val="20"/>
              </w:rPr>
              <w:t>Liberia</w:t>
            </w:r>
          </w:p>
        </w:tc>
        <w:tc>
          <w:tcPr>
            <w:tcW w:w="1636" w:type="dxa"/>
          </w:tcPr>
          <w:p>
            <w:pPr>
              <w:pStyle w:val="TableParagraph"/>
              <w:rPr>
                <w:rFonts w:ascii="Calibri"/>
                <w:sz w:val="20"/>
              </w:rPr>
            </w:pPr>
          </w:p>
          <w:p>
            <w:pPr>
              <w:pStyle w:val="TableParagraph"/>
              <w:ind w:left="97" w:right="7"/>
              <w:jc w:val="center"/>
              <w:rPr>
                <w:sz w:val="20"/>
              </w:rPr>
            </w:pPr>
            <w:r>
              <w:rPr>
                <w:spacing w:val="-2"/>
                <w:sz w:val="20"/>
              </w:rPr>
              <w:t>19.00</w:t>
            </w:r>
          </w:p>
        </w:tc>
        <w:tc>
          <w:tcPr>
            <w:tcW w:w="1622" w:type="dxa"/>
          </w:tcPr>
          <w:p>
            <w:pPr>
              <w:pStyle w:val="TableParagraph"/>
              <w:rPr>
                <w:rFonts w:ascii="Calibri"/>
                <w:sz w:val="20"/>
              </w:rPr>
            </w:pPr>
          </w:p>
          <w:p>
            <w:pPr>
              <w:pStyle w:val="TableParagraph"/>
              <w:ind w:left="87" w:right="88"/>
              <w:jc w:val="center"/>
              <w:rPr>
                <w:sz w:val="20"/>
              </w:rPr>
            </w:pPr>
            <w:r>
              <w:rPr>
                <w:spacing w:val="-2"/>
                <w:sz w:val="20"/>
              </w:rPr>
              <w:t>19.10</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9"/>
              <w:jc w:val="center"/>
              <w:rPr>
                <w:sz w:val="20"/>
              </w:rPr>
            </w:pPr>
            <w:r>
              <w:rPr>
                <w:w w:val="90"/>
                <w:sz w:val="20"/>
              </w:rPr>
              <w:t>-</w:t>
            </w:r>
            <w:r>
              <w:rPr>
                <w:spacing w:val="-4"/>
                <w:sz w:val="20"/>
              </w:rPr>
              <w:t>0.01</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644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P169641</w:t>
            </w:r>
          </w:p>
        </w:tc>
        <w:tc>
          <w:tcPr>
            <w:tcW w:w="2592" w:type="dxa"/>
            <w:shd w:val="clear" w:color="auto" w:fill="F8EDF3"/>
          </w:tcPr>
          <w:p>
            <w:pPr>
              <w:pStyle w:val="TableParagraph"/>
              <w:spacing w:line="249" w:lineRule="auto" w:before="2"/>
              <w:ind w:left="119" w:right="287"/>
              <w:rPr>
                <w:sz w:val="20"/>
              </w:rPr>
            </w:pPr>
            <w:r>
              <w:rPr>
                <w:spacing w:val="-4"/>
                <w:sz w:val="20"/>
              </w:rPr>
              <w:t>Institutional</w:t>
            </w:r>
            <w:r>
              <w:rPr>
                <w:spacing w:val="-20"/>
                <w:sz w:val="20"/>
              </w:rPr>
              <w:t> </w:t>
            </w:r>
            <w:r>
              <w:rPr>
                <w:spacing w:val="-4"/>
                <w:sz w:val="20"/>
              </w:rPr>
              <w:t>Foundations </w:t>
            </w:r>
            <w:r>
              <w:rPr>
                <w:sz w:val="20"/>
              </w:rPr>
              <w:t>to Improve Services For</w:t>
            </w:r>
          </w:p>
          <w:p>
            <w:pPr>
              <w:pStyle w:val="TableParagraph"/>
              <w:spacing w:line="223" w:lineRule="exact" w:before="4"/>
              <w:ind w:left="119"/>
              <w:rPr>
                <w:sz w:val="20"/>
              </w:rPr>
            </w:pPr>
            <w:r>
              <w:rPr>
                <w:spacing w:val="-2"/>
                <w:sz w:val="20"/>
              </w:rPr>
              <w:t>Health</w:t>
            </w:r>
          </w:p>
        </w:tc>
        <w:tc>
          <w:tcPr>
            <w:tcW w:w="1145" w:type="dxa"/>
            <w:shd w:val="clear" w:color="auto" w:fill="F8EDF3"/>
          </w:tcPr>
          <w:p>
            <w:pPr>
              <w:pStyle w:val="TableParagraph"/>
              <w:rPr>
                <w:rFonts w:ascii="Calibri"/>
                <w:sz w:val="20"/>
              </w:rPr>
            </w:pPr>
          </w:p>
          <w:p>
            <w:pPr>
              <w:pStyle w:val="TableParagraph"/>
              <w:ind w:right="89"/>
              <w:jc w:val="center"/>
              <w:rPr>
                <w:sz w:val="20"/>
              </w:rPr>
            </w:pPr>
            <w:r>
              <w:rPr>
                <w:spacing w:val="-4"/>
                <w:sz w:val="20"/>
              </w:rPr>
              <w:t>2020</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Liberia</w:t>
            </w:r>
          </w:p>
        </w:tc>
        <w:tc>
          <w:tcPr>
            <w:tcW w:w="1636" w:type="dxa"/>
            <w:shd w:val="clear" w:color="auto" w:fill="F8EDF3"/>
          </w:tcPr>
          <w:p>
            <w:pPr>
              <w:pStyle w:val="TableParagraph"/>
              <w:rPr>
                <w:rFonts w:ascii="Calibri"/>
                <w:sz w:val="20"/>
              </w:rPr>
            </w:pPr>
          </w:p>
          <w:p>
            <w:pPr>
              <w:pStyle w:val="TableParagraph"/>
              <w:ind w:left="97" w:right="7"/>
              <w:jc w:val="center"/>
              <w:rPr>
                <w:sz w:val="20"/>
              </w:rPr>
            </w:pPr>
            <w:r>
              <w:rPr>
                <w:spacing w:val="-2"/>
                <w:sz w:val="20"/>
              </w:rPr>
              <w:t>74.00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31.38</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2"/>
                <w:sz w:val="20"/>
              </w:rPr>
              <w:t>13.97</w:t>
            </w:r>
          </w:p>
        </w:tc>
      </w:tr>
      <w:tr>
        <w:trPr>
          <w:trHeight w:val="489" w:hRule="atLeast"/>
        </w:trPr>
        <w:tc>
          <w:tcPr>
            <w:tcW w:w="616" w:type="dxa"/>
          </w:tcPr>
          <w:p>
            <w:pPr>
              <w:pStyle w:val="TableParagraph"/>
              <w:spacing w:before="124"/>
              <w:ind w:left="25"/>
              <w:jc w:val="center"/>
              <w:rPr>
                <w:sz w:val="20"/>
              </w:rPr>
            </w:pPr>
            <w:r>
              <w:rPr>
                <w:spacing w:val="-5"/>
                <w:sz w:val="20"/>
              </w:rPr>
              <w:t>645</w:t>
            </w:r>
          </w:p>
        </w:tc>
        <w:tc>
          <w:tcPr>
            <w:tcW w:w="1168" w:type="dxa"/>
          </w:tcPr>
          <w:p>
            <w:pPr>
              <w:pStyle w:val="TableParagraph"/>
              <w:spacing w:before="124"/>
              <w:ind w:left="135"/>
              <w:rPr>
                <w:sz w:val="20"/>
              </w:rPr>
            </w:pPr>
            <w:r>
              <w:rPr>
                <w:spacing w:val="-2"/>
                <w:sz w:val="20"/>
              </w:rPr>
              <w:t>P169718</w:t>
            </w:r>
          </w:p>
        </w:tc>
        <w:tc>
          <w:tcPr>
            <w:tcW w:w="2592" w:type="dxa"/>
          </w:tcPr>
          <w:p>
            <w:pPr>
              <w:pStyle w:val="TableParagraph"/>
              <w:spacing w:before="2"/>
              <w:ind w:left="119"/>
              <w:rPr>
                <w:sz w:val="20"/>
              </w:rPr>
            </w:pPr>
            <w:r>
              <w:rPr>
                <w:spacing w:val="-4"/>
                <w:sz w:val="20"/>
              </w:rPr>
              <w:t>Liberia</w:t>
            </w:r>
            <w:r>
              <w:rPr>
                <w:spacing w:val="-20"/>
                <w:sz w:val="20"/>
              </w:rPr>
              <w:t> </w:t>
            </w:r>
            <w:r>
              <w:rPr>
                <w:spacing w:val="-4"/>
                <w:sz w:val="20"/>
              </w:rPr>
              <w:t>Urban</w:t>
            </w:r>
            <w:r>
              <w:rPr>
                <w:spacing w:val="-19"/>
                <w:sz w:val="20"/>
              </w:rPr>
              <w:t> </w:t>
            </w:r>
            <w:r>
              <w:rPr>
                <w:spacing w:val="-4"/>
                <w:sz w:val="20"/>
              </w:rPr>
              <w:t>Resilience</w:t>
            </w:r>
          </w:p>
          <w:p>
            <w:pPr>
              <w:pStyle w:val="TableParagraph"/>
              <w:spacing w:line="223" w:lineRule="exact" w:before="12"/>
              <w:ind w:left="119"/>
              <w:rPr>
                <w:sz w:val="20"/>
              </w:rPr>
            </w:pPr>
            <w:r>
              <w:rPr>
                <w:spacing w:val="-2"/>
                <w:sz w:val="20"/>
              </w:rPr>
              <w:t>Project</w:t>
            </w:r>
          </w:p>
        </w:tc>
        <w:tc>
          <w:tcPr>
            <w:tcW w:w="1145" w:type="dxa"/>
          </w:tcPr>
          <w:p>
            <w:pPr>
              <w:pStyle w:val="TableParagraph"/>
              <w:spacing w:before="124"/>
              <w:ind w:right="89"/>
              <w:jc w:val="center"/>
              <w:rPr>
                <w:sz w:val="20"/>
              </w:rPr>
            </w:pPr>
            <w:r>
              <w:rPr>
                <w:spacing w:val="-4"/>
                <w:sz w:val="20"/>
              </w:rPr>
              <w:t>2022</w:t>
            </w:r>
          </w:p>
        </w:tc>
        <w:tc>
          <w:tcPr>
            <w:tcW w:w="1149" w:type="dxa"/>
          </w:tcPr>
          <w:p>
            <w:pPr>
              <w:pStyle w:val="TableParagraph"/>
              <w:spacing w:before="124"/>
              <w:ind w:left="84" w:right="85"/>
              <w:jc w:val="center"/>
              <w:rPr>
                <w:sz w:val="20"/>
              </w:rPr>
            </w:pPr>
            <w:r>
              <w:rPr>
                <w:spacing w:val="-2"/>
                <w:sz w:val="20"/>
              </w:rPr>
              <w:t>Liberia</w:t>
            </w:r>
          </w:p>
        </w:tc>
        <w:tc>
          <w:tcPr>
            <w:tcW w:w="1636" w:type="dxa"/>
          </w:tcPr>
          <w:p>
            <w:pPr>
              <w:pStyle w:val="TableParagraph"/>
              <w:spacing w:before="124"/>
              <w:ind w:left="97" w:right="7"/>
              <w:jc w:val="center"/>
              <w:rPr>
                <w:sz w:val="20"/>
              </w:rPr>
            </w:pPr>
            <w:r>
              <w:rPr>
                <w:spacing w:val="-2"/>
                <w:sz w:val="20"/>
              </w:rPr>
              <w:t>40.00</w:t>
            </w:r>
          </w:p>
        </w:tc>
        <w:tc>
          <w:tcPr>
            <w:tcW w:w="1622" w:type="dxa"/>
          </w:tcPr>
          <w:p>
            <w:pPr>
              <w:pStyle w:val="TableParagraph"/>
              <w:spacing w:before="124"/>
              <w:ind w:left="87" w:right="88"/>
              <w:jc w:val="center"/>
              <w:rPr>
                <w:sz w:val="20"/>
              </w:rPr>
            </w:pPr>
            <w:r>
              <w:rPr>
                <w:spacing w:val="-2"/>
                <w:sz w:val="20"/>
              </w:rPr>
              <w:t>11.88</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7"/>
              <w:jc w:val="center"/>
              <w:rPr>
                <w:sz w:val="20"/>
              </w:rPr>
            </w:pPr>
            <w:r>
              <w:rPr>
                <w:spacing w:val="-4"/>
                <w:sz w:val="20"/>
              </w:rPr>
              <w:t>6.40</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646</w:t>
            </w:r>
          </w:p>
        </w:tc>
        <w:tc>
          <w:tcPr>
            <w:tcW w:w="1168" w:type="dxa"/>
            <w:shd w:val="clear" w:color="auto" w:fill="F8EDF3"/>
          </w:tcPr>
          <w:p>
            <w:pPr>
              <w:pStyle w:val="TableParagraph"/>
              <w:spacing w:before="122"/>
              <w:ind w:left="135"/>
              <w:rPr>
                <w:sz w:val="20"/>
              </w:rPr>
            </w:pPr>
            <w:r>
              <w:rPr>
                <w:spacing w:val="-2"/>
                <w:sz w:val="20"/>
              </w:rPr>
              <w:t>P171997</w:t>
            </w:r>
          </w:p>
        </w:tc>
        <w:tc>
          <w:tcPr>
            <w:tcW w:w="2592" w:type="dxa"/>
            <w:shd w:val="clear" w:color="auto" w:fill="F8EDF3"/>
          </w:tcPr>
          <w:p>
            <w:pPr>
              <w:pStyle w:val="TableParagraph"/>
              <w:spacing w:line="232" w:lineRule="exact"/>
              <w:ind w:left="119"/>
              <w:rPr>
                <w:sz w:val="20"/>
              </w:rPr>
            </w:pPr>
            <w:r>
              <w:rPr>
                <w:w w:val="90"/>
                <w:sz w:val="20"/>
              </w:rPr>
              <w:t>Liberia</w:t>
            </w:r>
            <w:r>
              <w:rPr>
                <w:spacing w:val="1"/>
                <w:sz w:val="20"/>
              </w:rPr>
              <w:t> </w:t>
            </w:r>
            <w:r>
              <w:rPr>
                <w:spacing w:val="-2"/>
                <w:sz w:val="20"/>
              </w:rPr>
              <w:t>Investment,</w:t>
            </w:r>
          </w:p>
          <w:p>
            <w:pPr>
              <w:pStyle w:val="TableParagraph"/>
              <w:spacing w:line="223" w:lineRule="exact" w:before="12"/>
              <w:ind w:left="119"/>
              <w:rPr>
                <w:sz w:val="20"/>
              </w:rPr>
            </w:pPr>
            <w:r>
              <w:rPr>
                <w:spacing w:val="-4"/>
                <w:sz w:val="20"/>
              </w:rPr>
              <w:t>Finance</w:t>
            </w:r>
            <w:r>
              <w:rPr>
                <w:spacing w:val="-16"/>
                <w:sz w:val="20"/>
              </w:rPr>
              <w:t> </w:t>
            </w:r>
            <w:r>
              <w:rPr>
                <w:spacing w:val="-4"/>
                <w:sz w:val="20"/>
              </w:rPr>
              <w:t>and</w:t>
            </w:r>
            <w:r>
              <w:rPr>
                <w:spacing w:val="-15"/>
                <w:sz w:val="20"/>
              </w:rPr>
              <w:t> </w:t>
            </w:r>
            <w:r>
              <w:rPr>
                <w:spacing w:val="-4"/>
                <w:sz w:val="20"/>
              </w:rPr>
              <w:t>Trade</w:t>
            </w:r>
            <w:r>
              <w:rPr>
                <w:spacing w:val="-16"/>
                <w:sz w:val="20"/>
              </w:rPr>
              <w:t> </w:t>
            </w:r>
            <w:r>
              <w:rPr>
                <w:spacing w:val="-4"/>
                <w:sz w:val="20"/>
              </w:rPr>
              <w:t>Project</w:t>
            </w:r>
          </w:p>
        </w:tc>
        <w:tc>
          <w:tcPr>
            <w:tcW w:w="1145" w:type="dxa"/>
            <w:shd w:val="clear" w:color="auto" w:fill="F8EDF3"/>
          </w:tcPr>
          <w:p>
            <w:pPr>
              <w:pStyle w:val="TableParagraph"/>
              <w:spacing w:before="122"/>
              <w:ind w:right="89"/>
              <w:jc w:val="center"/>
              <w:rPr>
                <w:sz w:val="20"/>
              </w:rPr>
            </w:pPr>
            <w:r>
              <w:rPr>
                <w:spacing w:val="-4"/>
                <w:sz w:val="20"/>
              </w:rPr>
              <w:t>2022</w:t>
            </w:r>
          </w:p>
        </w:tc>
        <w:tc>
          <w:tcPr>
            <w:tcW w:w="1149" w:type="dxa"/>
            <w:shd w:val="clear" w:color="auto" w:fill="F8EDF3"/>
          </w:tcPr>
          <w:p>
            <w:pPr>
              <w:pStyle w:val="TableParagraph"/>
              <w:spacing w:before="122"/>
              <w:ind w:left="84" w:right="85"/>
              <w:jc w:val="center"/>
              <w:rPr>
                <w:sz w:val="20"/>
              </w:rPr>
            </w:pPr>
            <w:r>
              <w:rPr>
                <w:spacing w:val="-2"/>
                <w:sz w:val="20"/>
              </w:rPr>
              <w:t>Liberia</w:t>
            </w:r>
          </w:p>
        </w:tc>
        <w:tc>
          <w:tcPr>
            <w:tcW w:w="1636" w:type="dxa"/>
            <w:shd w:val="clear" w:color="auto" w:fill="F8EDF3"/>
          </w:tcPr>
          <w:p>
            <w:pPr>
              <w:pStyle w:val="TableParagraph"/>
              <w:spacing w:before="122"/>
              <w:ind w:left="97" w:right="7"/>
              <w:jc w:val="center"/>
              <w:rPr>
                <w:sz w:val="20"/>
              </w:rPr>
            </w:pPr>
            <w:r>
              <w:rPr>
                <w:spacing w:val="-2"/>
                <w:sz w:val="20"/>
              </w:rPr>
              <w:t>40.00</w:t>
            </w:r>
          </w:p>
        </w:tc>
        <w:tc>
          <w:tcPr>
            <w:tcW w:w="1622" w:type="dxa"/>
            <w:shd w:val="clear" w:color="auto" w:fill="F8EDF3"/>
          </w:tcPr>
          <w:p>
            <w:pPr>
              <w:pStyle w:val="TableParagraph"/>
              <w:spacing w:before="122"/>
              <w:ind w:left="87" w:right="88"/>
              <w:jc w:val="center"/>
              <w:rPr>
                <w:sz w:val="20"/>
              </w:rPr>
            </w:pPr>
            <w:r>
              <w:rPr>
                <w:spacing w:val="-2"/>
                <w:sz w:val="20"/>
              </w:rPr>
              <w:t>16.70</w:t>
            </w:r>
          </w:p>
        </w:tc>
        <w:tc>
          <w:tcPr>
            <w:tcW w:w="1546" w:type="dxa"/>
            <w:shd w:val="clear" w:color="auto" w:fill="F8EDF3"/>
          </w:tcPr>
          <w:p>
            <w:pPr>
              <w:pStyle w:val="TableParagraph"/>
              <w:spacing w:before="122"/>
              <w:ind w:left="9" w:right="16"/>
              <w:jc w:val="center"/>
              <w:rPr>
                <w:sz w:val="20"/>
              </w:rPr>
            </w:pPr>
            <w:r>
              <w:rPr>
                <w:spacing w:val="-4"/>
                <w:sz w:val="20"/>
              </w:rPr>
              <w:t>0.00</w:t>
            </w:r>
          </w:p>
        </w:tc>
        <w:tc>
          <w:tcPr>
            <w:tcW w:w="1631" w:type="dxa"/>
            <w:shd w:val="clear" w:color="auto" w:fill="F8EDF3"/>
          </w:tcPr>
          <w:p>
            <w:pPr>
              <w:pStyle w:val="TableParagraph"/>
              <w:spacing w:before="122"/>
              <w:ind w:right="7"/>
              <w:jc w:val="center"/>
              <w:rPr>
                <w:sz w:val="20"/>
              </w:rPr>
            </w:pPr>
            <w:r>
              <w:rPr>
                <w:spacing w:val="-4"/>
                <w:sz w:val="20"/>
              </w:rPr>
              <w:t>9.76</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647</w:t>
            </w:r>
          </w:p>
        </w:tc>
        <w:tc>
          <w:tcPr>
            <w:tcW w:w="1168" w:type="dxa"/>
          </w:tcPr>
          <w:p>
            <w:pPr>
              <w:pStyle w:val="TableParagraph"/>
              <w:rPr>
                <w:rFonts w:ascii="Calibri"/>
                <w:sz w:val="20"/>
              </w:rPr>
            </w:pPr>
          </w:p>
          <w:p>
            <w:pPr>
              <w:pStyle w:val="TableParagraph"/>
              <w:ind w:left="135"/>
              <w:rPr>
                <w:sz w:val="20"/>
              </w:rPr>
            </w:pPr>
            <w:r>
              <w:rPr>
                <w:spacing w:val="-2"/>
                <w:sz w:val="20"/>
              </w:rPr>
              <w:t>P172012</w:t>
            </w:r>
          </w:p>
        </w:tc>
        <w:tc>
          <w:tcPr>
            <w:tcW w:w="2592" w:type="dxa"/>
          </w:tcPr>
          <w:p>
            <w:pPr>
              <w:pStyle w:val="TableParagraph"/>
              <w:spacing w:line="252" w:lineRule="auto" w:before="2"/>
              <w:ind w:left="119"/>
              <w:rPr>
                <w:sz w:val="20"/>
              </w:rPr>
            </w:pPr>
            <w:r>
              <w:rPr>
                <w:sz w:val="20"/>
              </w:rPr>
              <w:t>Liberia</w:t>
            </w:r>
            <w:r>
              <w:rPr>
                <w:spacing w:val="-20"/>
                <w:sz w:val="20"/>
              </w:rPr>
              <w:t> </w:t>
            </w:r>
            <w:r>
              <w:rPr>
                <w:sz w:val="20"/>
              </w:rPr>
              <w:t>Sustainable </w:t>
            </w:r>
            <w:r>
              <w:rPr>
                <w:spacing w:val="-2"/>
                <w:sz w:val="20"/>
              </w:rPr>
              <w:t>Management</w:t>
            </w:r>
            <w:r>
              <w:rPr>
                <w:spacing w:val="-20"/>
                <w:sz w:val="20"/>
              </w:rPr>
              <w:t> </w:t>
            </w:r>
            <w:r>
              <w:rPr>
                <w:spacing w:val="-2"/>
                <w:sz w:val="20"/>
              </w:rPr>
              <w:t>of</w:t>
            </w:r>
            <w:r>
              <w:rPr>
                <w:spacing w:val="-20"/>
                <w:sz w:val="20"/>
              </w:rPr>
              <w:t> </w:t>
            </w:r>
            <w:r>
              <w:rPr>
                <w:spacing w:val="-2"/>
                <w:sz w:val="20"/>
              </w:rPr>
              <w:t>Fisheries</w:t>
            </w:r>
          </w:p>
          <w:p>
            <w:pPr>
              <w:pStyle w:val="TableParagraph"/>
              <w:spacing w:line="223" w:lineRule="exact"/>
              <w:ind w:left="119"/>
              <w:rPr>
                <w:sz w:val="20"/>
              </w:rPr>
            </w:pPr>
            <w:r>
              <w:rPr>
                <w:spacing w:val="-2"/>
                <w:sz w:val="20"/>
              </w:rPr>
              <w:t>Project</w:t>
            </w:r>
          </w:p>
        </w:tc>
        <w:tc>
          <w:tcPr>
            <w:tcW w:w="1145" w:type="dxa"/>
          </w:tcPr>
          <w:p>
            <w:pPr>
              <w:pStyle w:val="TableParagraph"/>
              <w:rPr>
                <w:rFonts w:ascii="Calibri"/>
                <w:sz w:val="20"/>
              </w:rPr>
            </w:pPr>
          </w:p>
          <w:p>
            <w:pPr>
              <w:pStyle w:val="TableParagraph"/>
              <w:ind w:right="89"/>
              <w:jc w:val="center"/>
              <w:rPr>
                <w:sz w:val="20"/>
              </w:rPr>
            </w:pPr>
            <w:r>
              <w:rPr>
                <w:spacing w:val="-4"/>
                <w:sz w:val="20"/>
              </w:rPr>
              <w:t>2022</w:t>
            </w:r>
          </w:p>
        </w:tc>
        <w:tc>
          <w:tcPr>
            <w:tcW w:w="1149" w:type="dxa"/>
          </w:tcPr>
          <w:p>
            <w:pPr>
              <w:pStyle w:val="TableParagraph"/>
              <w:rPr>
                <w:rFonts w:ascii="Calibri"/>
                <w:sz w:val="20"/>
              </w:rPr>
            </w:pPr>
          </w:p>
          <w:p>
            <w:pPr>
              <w:pStyle w:val="TableParagraph"/>
              <w:ind w:left="84" w:right="85"/>
              <w:jc w:val="center"/>
              <w:rPr>
                <w:sz w:val="20"/>
              </w:rPr>
            </w:pPr>
            <w:r>
              <w:rPr>
                <w:spacing w:val="-2"/>
                <w:sz w:val="20"/>
              </w:rPr>
              <w:t>Liberia</w:t>
            </w:r>
          </w:p>
        </w:tc>
        <w:tc>
          <w:tcPr>
            <w:tcW w:w="1636" w:type="dxa"/>
          </w:tcPr>
          <w:p>
            <w:pPr>
              <w:pStyle w:val="TableParagraph"/>
              <w:rPr>
                <w:rFonts w:ascii="Calibri"/>
                <w:sz w:val="20"/>
              </w:rPr>
            </w:pPr>
          </w:p>
          <w:p>
            <w:pPr>
              <w:pStyle w:val="TableParagraph"/>
              <w:ind w:left="97" w:right="7"/>
              <w:jc w:val="center"/>
              <w:rPr>
                <w:sz w:val="20"/>
              </w:rPr>
            </w:pPr>
            <w:r>
              <w:rPr>
                <w:spacing w:val="-2"/>
                <w:sz w:val="20"/>
              </w:rPr>
              <w:t>40.00</w:t>
            </w:r>
          </w:p>
        </w:tc>
        <w:tc>
          <w:tcPr>
            <w:tcW w:w="1622" w:type="dxa"/>
          </w:tcPr>
          <w:p>
            <w:pPr>
              <w:pStyle w:val="TableParagraph"/>
              <w:rPr>
                <w:rFonts w:ascii="Calibri"/>
                <w:sz w:val="20"/>
              </w:rPr>
            </w:pPr>
          </w:p>
          <w:p>
            <w:pPr>
              <w:pStyle w:val="TableParagraph"/>
              <w:ind w:left="87" w:right="88"/>
              <w:jc w:val="center"/>
              <w:rPr>
                <w:sz w:val="20"/>
              </w:rPr>
            </w:pPr>
            <w:r>
              <w:rPr>
                <w:spacing w:val="-2"/>
                <w:sz w:val="20"/>
              </w:rPr>
              <w:t>24.26</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4"/>
                <w:sz w:val="20"/>
              </w:rPr>
              <w:t>4.10</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648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P173416</w:t>
            </w:r>
          </w:p>
        </w:tc>
        <w:tc>
          <w:tcPr>
            <w:tcW w:w="2592" w:type="dxa"/>
            <w:shd w:val="clear" w:color="auto" w:fill="F8EDF3"/>
          </w:tcPr>
          <w:p>
            <w:pPr>
              <w:pStyle w:val="TableParagraph"/>
              <w:spacing w:before="2"/>
              <w:ind w:left="119"/>
              <w:rPr>
                <w:sz w:val="20"/>
              </w:rPr>
            </w:pPr>
            <w:r>
              <w:rPr>
                <w:w w:val="90"/>
                <w:sz w:val="20"/>
              </w:rPr>
              <w:t>Liberia</w:t>
            </w:r>
            <w:r>
              <w:rPr>
                <w:spacing w:val="1"/>
                <w:sz w:val="20"/>
              </w:rPr>
              <w:t> </w:t>
            </w:r>
            <w:r>
              <w:rPr>
                <w:w w:val="90"/>
                <w:sz w:val="20"/>
              </w:rPr>
              <w:t>Electricity</w:t>
            </w:r>
            <w:r>
              <w:rPr>
                <w:spacing w:val="3"/>
                <w:sz w:val="20"/>
              </w:rPr>
              <w:t> </w:t>
            </w:r>
            <w:r>
              <w:rPr>
                <w:spacing w:val="-2"/>
                <w:w w:val="90"/>
                <w:sz w:val="20"/>
              </w:rPr>
              <w:t>Sector</w:t>
            </w:r>
          </w:p>
          <w:p>
            <w:pPr>
              <w:pStyle w:val="TableParagraph"/>
              <w:spacing w:line="240" w:lineRule="atLeast"/>
              <w:ind w:left="119"/>
              <w:rPr>
                <w:sz w:val="20"/>
              </w:rPr>
            </w:pPr>
            <w:r>
              <w:rPr>
                <w:spacing w:val="-2"/>
                <w:sz w:val="20"/>
              </w:rPr>
              <w:t>Strengthening</w:t>
            </w:r>
            <w:r>
              <w:rPr>
                <w:spacing w:val="-19"/>
                <w:sz w:val="20"/>
              </w:rPr>
              <w:t> </w:t>
            </w:r>
            <w:r>
              <w:rPr>
                <w:spacing w:val="-2"/>
                <w:sz w:val="20"/>
              </w:rPr>
              <w:t>and</w:t>
            </w:r>
            <w:r>
              <w:rPr>
                <w:spacing w:val="-18"/>
                <w:sz w:val="20"/>
              </w:rPr>
              <w:t> </w:t>
            </w:r>
            <w:r>
              <w:rPr>
                <w:spacing w:val="-2"/>
                <w:sz w:val="20"/>
              </w:rPr>
              <w:t>Access </w:t>
            </w:r>
            <w:r>
              <w:rPr>
                <w:sz w:val="20"/>
              </w:rPr>
              <w:t>Project</w:t>
            </w:r>
            <w:r>
              <w:rPr>
                <w:spacing w:val="-20"/>
                <w:sz w:val="20"/>
              </w:rPr>
              <w:t> </w:t>
            </w:r>
            <w:r>
              <w:rPr>
                <w:sz w:val="20"/>
              </w:rPr>
              <w:t>(LESSAP)</w:t>
            </w:r>
          </w:p>
        </w:tc>
        <w:tc>
          <w:tcPr>
            <w:tcW w:w="1145" w:type="dxa"/>
            <w:shd w:val="clear" w:color="auto" w:fill="F8EDF3"/>
          </w:tcPr>
          <w:p>
            <w:pPr>
              <w:pStyle w:val="TableParagraph"/>
              <w:spacing w:before="2"/>
              <w:rPr>
                <w:rFonts w:ascii="Calibri"/>
                <w:sz w:val="20"/>
              </w:rPr>
            </w:pPr>
          </w:p>
          <w:p>
            <w:pPr>
              <w:pStyle w:val="TableParagraph"/>
              <w:ind w:right="89"/>
              <w:jc w:val="center"/>
              <w:rPr>
                <w:sz w:val="20"/>
              </w:rPr>
            </w:pPr>
            <w:r>
              <w:rPr>
                <w:spacing w:val="-4"/>
                <w:sz w:val="20"/>
              </w:rPr>
              <w:t>2021</w:t>
            </w:r>
          </w:p>
        </w:tc>
        <w:tc>
          <w:tcPr>
            <w:tcW w:w="1149" w:type="dxa"/>
            <w:shd w:val="clear" w:color="auto" w:fill="F8EDF3"/>
          </w:tcPr>
          <w:p>
            <w:pPr>
              <w:pStyle w:val="TableParagraph"/>
              <w:spacing w:before="2"/>
              <w:rPr>
                <w:rFonts w:ascii="Calibri"/>
                <w:sz w:val="20"/>
              </w:rPr>
            </w:pPr>
          </w:p>
          <w:p>
            <w:pPr>
              <w:pStyle w:val="TableParagraph"/>
              <w:ind w:left="84" w:right="85"/>
              <w:jc w:val="center"/>
              <w:rPr>
                <w:sz w:val="20"/>
              </w:rPr>
            </w:pPr>
            <w:r>
              <w:rPr>
                <w:spacing w:val="-2"/>
                <w:sz w:val="20"/>
              </w:rPr>
              <w:t>Liberia</w:t>
            </w:r>
          </w:p>
        </w:tc>
        <w:tc>
          <w:tcPr>
            <w:tcW w:w="1636" w:type="dxa"/>
            <w:shd w:val="clear" w:color="auto" w:fill="F8EDF3"/>
          </w:tcPr>
          <w:p>
            <w:pPr>
              <w:pStyle w:val="TableParagraph"/>
              <w:spacing w:before="2"/>
              <w:rPr>
                <w:rFonts w:ascii="Calibri"/>
                <w:sz w:val="20"/>
              </w:rPr>
            </w:pPr>
          </w:p>
          <w:p>
            <w:pPr>
              <w:pStyle w:val="TableParagraph"/>
              <w:ind w:left="97" w:right="7"/>
              <w:jc w:val="center"/>
              <w:rPr>
                <w:sz w:val="20"/>
              </w:rPr>
            </w:pPr>
            <w:r>
              <w:rPr>
                <w:spacing w:val="-2"/>
                <w:sz w:val="20"/>
              </w:rPr>
              <w:t>59.00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39.51</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9"/>
              <w:jc w:val="center"/>
              <w:rPr>
                <w:sz w:val="20"/>
              </w:rPr>
            </w:pPr>
            <w:r>
              <w:rPr>
                <w:spacing w:val="-2"/>
                <w:sz w:val="20"/>
              </w:rPr>
              <w:t>13.18</w:t>
            </w:r>
          </w:p>
        </w:tc>
      </w:tr>
      <w:tr>
        <w:trPr>
          <w:trHeight w:val="489" w:hRule="atLeast"/>
        </w:trPr>
        <w:tc>
          <w:tcPr>
            <w:tcW w:w="616" w:type="dxa"/>
          </w:tcPr>
          <w:p>
            <w:pPr>
              <w:pStyle w:val="TableParagraph"/>
              <w:spacing w:before="124"/>
              <w:ind w:left="25"/>
              <w:jc w:val="center"/>
              <w:rPr>
                <w:sz w:val="20"/>
              </w:rPr>
            </w:pPr>
            <w:r>
              <w:rPr>
                <w:spacing w:val="-5"/>
                <w:sz w:val="20"/>
              </w:rPr>
              <w:t>649</w:t>
            </w:r>
          </w:p>
        </w:tc>
        <w:tc>
          <w:tcPr>
            <w:tcW w:w="1168" w:type="dxa"/>
          </w:tcPr>
          <w:p>
            <w:pPr>
              <w:pStyle w:val="TableParagraph"/>
              <w:spacing w:before="124"/>
              <w:ind w:left="135"/>
              <w:rPr>
                <w:sz w:val="20"/>
              </w:rPr>
            </w:pPr>
            <w:r>
              <w:rPr>
                <w:spacing w:val="-2"/>
                <w:sz w:val="20"/>
              </w:rPr>
              <w:t>P173677</w:t>
            </w:r>
          </w:p>
        </w:tc>
        <w:tc>
          <w:tcPr>
            <w:tcW w:w="2592" w:type="dxa"/>
          </w:tcPr>
          <w:p>
            <w:pPr>
              <w:pStyle w:val="TableParagraph"/>
              <w:spacing w:before="2"/>
              <w:ind w:left="119"/>
              <w:rPr>
                <w:sz w:val="20"/>
              </w:rPr>
            </w:pPr>
            <w:r>
              <w:rPr>
                <w:w w:val="90"/>
                <w:sz w:val="20"/>
              </w:rPr>
              <w:t>Liberia</w:t>
            </w:r>
            <w:r>
              <w:rPr>
                <w:spacing w:val="1"/>
                <w:sz w:val="20"/>
              </w:rPr>
              <w:t> </w:t>
            </w:r>
            <w:r>
              <w:rPr>
                <w:spacing w:val="-2"/>
                <w:sz w:val="20"/>
              </w:rPr>
              <w:t>Women</w:t>
            </w:r>
          </w:p>
          <w:p>
            <w:pPr>
              <w:pStyle w:val="TableParagraph"/>
              <w:spacing w:line="223" w:lineRule="exact" w:before="12"/>
              <w:ind w:left="119"/>
              <w:rPr>
                <w:sz w:val="20"/>
              </w:rPr>
            </w:pPr>
            <w:r>
              <w:rPr>
                <w:spacing w:val="-4"/>
                <w:sz w:val="20"/>
              </w:rPr>
              <w:t>Empowerment</w:t>
            </w:r>
            <w:r>
              <w:rPr>
                <w:spacing w:val="-7"/>
                <w:sz w:val="20"/>
              </w:rPr>
              <w:t> </w:t>
            </w:r>
            <w:r>
              <w:rPr>
                <w:spacing w:val="-2"/>
                <w:sz w:val="20"/>
              </w:rPr>
              <w:t>Project</w:t>
            </w:r>
          </w:p>
        </w:tc>
        <w:tc>
          <w:tcPr>
            <w:tcW w:w="1145" w:type="dxa"/>
          </w:tcPr>
          <w:p>
            <w:pPr>
              <w:pStyle w:val="TableParagraph"/>
              <w:spacing w:before="124"/>
              <w:ind w:right="89"/>
              <w:jc w:val="center"/>
              <w:rPr>
                <w:sz w:val="20"/>
              </w:rPr>
            </w:pPr>
            <w:r>
              <w:rPr>
                <w:spacing w:val="-4"/>
                <w:sz w:val="20"/>
              </w:rPr>
              <w:t>2022</w:t>
            </w:r>
          </w:p>
        </w:tc>
        <w:tc>
          <w:tcPr>
            <w:tcW w:w="1149" w:type="dxa"/>
          </w:tcPr>
          <w:p>
            <w:pPr>
              <w:pStyle w:val="TableParagraph"/>
              <w:spacing w:before="124"/>
              <w:ind w:left="84" w:right="85"/>
              <w:jc w:val="center"/>
              <w:rPr>
                <w:sz w:val="20"/>
              </w:rPr>
            </w:pPr>
            <w:r>
              <w:rPr>
                <w:spacing w:val="-2"/>
                <w:sz w:val="20"/>
              </w:rPr>
              <w:t>Liberia</w:t>
            </w:r>
          </w:p>
        </w:tc>
        <w:tc>
          <w:tcPr>
            <w:tcW w:w="1636" w:type="dxa"/>
          </w:tcPr>
          <w:p>
            <w:pPr>
              <w:pStyle w:val="TableParagraph"/>
              <w:spacing w:before="124"/>
              <w:ind w:left="97" w:right="7"/>
              <w:jc w:val="center"/>
              <w:rPr>
                <w:sz w:val="20"/>
              </w:rPr>
            </w:pPr>
            <w:r>
              <w:rPr>
                <w:spacing w:val="-2"/>
                <w:sz w:val="20"/>
              </w:rPr>
              <w:t>44.60</w:t>
            </w:r>
          </w:p>
        </w:tc>
        <w:tc>
          <w:tcPr>
            <w:tcW w:w="1622" w:type="dxa"/>
          </w:tcPr>
          <w:p>
            <w:pPr>
              <w:pStyle w:val="TableParagraph"/>
              <w:spacing w:before="124"/>
              <w:ind w:left="87" w:right="88"/>
              <w:jc w:val="center"/>
              <w:rPr>
                <w:sz w:val="20"/>
              </w:rPr>
            </w:pPr>
            <w:r>
              <w:rPr>
                <w:spacing w:val="-2"/>
                <w:sz w:val="20"/>
              </w:rPr>
              <w:t>12.42</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7"/>
              <w:jc w:val="center"/>
              <w:rPr>
                <w:sz w:val="20"/>
              </w:rPr>
            </w:pPr>
            <w:r>
              <w:rPr>
                <w:spacing w:val="-4"/>
                <w:sz w:val="20"/>
              </w:rPr>
              <w:t>7.59</w:t>
            </w:r>
          </w:p>
        </w:tc>
      </w:tr>
      <w:tr>
        <w:trPr>
          <w:trHeight w:val="730"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650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P173812</w:t>
            </w:r>
          </w:p>
        </w:tc>
        <w:tc>
          <w:tcPr>
            <w:tcW w:w="2592" w:type="dxa"/>
            <w:shd w:val="clear" w:color="auto" w:fill="F8EDF3"/>
          </w:tcPr>
          <w:p>
            <w:pPr>
              <w:pStyle w:val="TableParagraph"/>
              <w:spacing w:line="249" w:lineRule="auto" w:before="2"/>
              <w:ind w:left="119" w:right="610"/>
              <w:rPr>
                <w:sz w:val="20"/>
              </w:rPr>
            </w:pPr>
            <w:r>
              <w:rPr>
                <w:sz w:val="20"/>
              </w:rPr>
              <w:t>Liberia</w:t>
            </w:r>
            <w:r>
              <w:rPr>
                <w:spacing w:val="-20"/>
                <w:sz w:val="20"/>
              </w:rPr>
              <w:t> </w:t>
            </w:r>
            <w:r>
              <w:rPr>
                <w:sz w:val="20"/>
              </w:rPr>
              <w:t>COVID-19 Emergency</w:t>
            </w:r>
            <w:r>
              <w:rPr>
                <w:spacing w:val="-19"/>
                <w:sz w:val="20"/>
              </w:rPr>
              <w:t> </w:t>
            </w:r>
            <w:r>
              <w:rPr>
                <w:sz w:val="20"/>
              </w:rPr>
              <w:t>Response</w:t>
            </w:r>
          </w:p>
          <w:p>
            <w:pPr>
              <w:pStyle w:val="TableParagraph"/>
              <w:spacing w:line="223" w:lineRule="exact" w:before="4"/>
              <w:ind w:left="119"/>
              <w:rPr>
                <w:sz w:val="20"/>
              </w:rPr>
            </w:pPr>
            <w:r>
              <w:rPr>
                <w:spacing w:val="-2"/>
                <w:sz w:val="20"/>
              </w:rPr>
              <w:t>Project</w:t>
            </w:r>
          </w:p>
        </w:tc>
        <w:tc>
          <w:tcPr>
            <w:tcW w:w="1145" w:type="dxa"/>
            <w:shd w:val="clear" w:color="auto" w:fill="F8EDF3"/>
          </w:tcPr>
          <w:p>
            <w:pPr>
              <w:pStyle w:val="TableParagraph"/>
              <w:rPr>
                <w:rFonts w:ascii="Calibri"/>
                <w:sz w:val="20"/>
              </w:rPr>
            </w:pPr>
          </w:p>
          <w:p>
            <w:pPr>
              <w:pStyle w:val="TableParagraph"/>
              <w:ind w:right="89"/>
              <w:jc w:val="center"/>
              <w:rPr>
                <w:sz w:val="20"/>
              </w:rPr>
            </w:pPr>
            <w:r>
              <w:rPr>
                <w:spacing w:val="-4"/>
                <w:sz w:val="20"/>
              </w:rPr>
              <w:t>2020</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Liberia</w:t>
            </w:r>
          </w:p>
        </w:tc>
        <w:tc>
          <w:tcPr>
            <w:tcW w:w="1636" w:type="dxa"/>
            <w:shd w:val="clear" w:color="auto" w:fill="F8EDF3"/>
          </w:tcPr>
          <w:p>
            <w:pPr>
              <w:pStyle w:val="TableParagraph"/>
              <w:rPr>
                <w:rFonts w:ascii="Calibri"/>
                <w:sz w:val="20"/>
              </w:rPr>
            </w:pPr>
          </w:p>
          <w:p>
            <w:pPr>
              <w:pStyle w:val="TableParagraph"/>
              <w:ind w:left="97" w:right="7"/>
              <w:jc w:val="center"/>
              <w:rPr>
                <w:sz w:val="20"/>
              </w:rPr>
            </w:pPr>
            <w:r>
              <w:rPr>
                <w:spacing w:val="-2"/>
                <w:sz w:val="20"/>
              </w:rPr>
              <w:t>16.92</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16.61</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1.54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47"/>
        <w:gridCol w:w="1107"/>
        <w:gridCol w:w="1311"/>
        <w:gridCol w:w="1554"/>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4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07" w:type="dxa"/>
            <w:shd w:val="clear" w:color="auto" w:fill="2B3167"/>
          </w:tcPr>
          <w:p>
            <w:pPr>
              <w:pStyle w:val="TableParagraph"/>
              <w:spacing w:before="122"/>
              <w:rPr>
                <w:rFonts w:ascii="Calibri"/>
                <w:sz w:val="20"/>
              </w:rPr>
            </w:pPr>
          </w:p>
          <w:p>
            <w:pPr>
              <w:pStyle w:val="TableParagraph"/>
              <w:spacing w:line="252" w:lineRule="auto" w:before="1"/>
              <w:ind w:left="459" w:hanging="296"/>
              <w:rPr>
                <w:b/>
                <w:sz w:val="20"/>
              </w:rPr>
            </w:pPr>
            <w:r>
              <w:rPr>
                <w:b/>
                <w:color w:val="FFFFFF"/>
                <w:spacing w:val="-4"/>
                <w:sz w:val="20"/>
              </w:rPr>
              <w:t>Approval </w:t>
            </w:r>
            <w:r>
              <w:rPr>
                <w:b/>
                <w:color w:val="FFFFFF"/>
                <w:spacing w:val="-6"/>
                <w:sz w:val="20"/>
              </w:rPr>
              <w:t>FY</w:t>
            </w:r>
          </w:p>
        </w:tc>
        <w:tc>
          <w:tcPr>
            <w:tcW w:w="131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2"/>
                <w:sz w:val="20"/>
              </w:rPr>
              <w:t>Country</w:t>
            </w:r>
          </w:p>
        </w:tc>
        <w:tc>
          <w:tcPr>
            <w:tcW w:w="1554" w:type="dxa"/>
            <w:shd w:val="clear" w:color="auto" w:fill="2B3167"/>
          </w:tcPr>
          <w:p>
            <w:pPr>
              <w:pStyle w:val="TableParagraph"/>
              <w:spacing w:before="124"/>
              <w:ind w:left="17"/>
              <w:jc w:val="center"/>
              <w:rPr>
                <w:b/>
                <w:sz w:val="20"/>
              </w:rPr>
            </w:pPr>
            <w:r>
              <w:rPr>
                <w:b/>
                <w:color w:val="FFFFFF"/>
                <w:spacing w:val="-5"/>
                <w:w w:val="105"/>
                <w:sz w:val="20"/>
              </w:rPr>
              <w:t>IDA</w:t>
            </w:r>
          </w:p>
          <w:p>
            <w:pPr>
              <w:pStyle w:val="TableParagraph"/>
              <w:spacing w:line="252" w:lineRule="auto" w:before="11"/>
              <w:ind w:left="127"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651</w:t>
            </w:r>
          </w:p>
        </w:tc>
        <w:tc>
          <w:tcPr>
            <w:tcW w:w="1168" w:type="dxa"/>
          </w:tcPr>
          <w:p>
            <w:pPr>
              <w:pStyle w:val="TableParagraph"/>
              <w:spacing w:before="122"/>
              <w:rPr>
                <w:rFonts w:ascii="Calibri"/>
                <w:sz w:val="20"/>
              </w:rPr>
            </w:pPr>
          </w:p>
          <w:p>
            <w:pPr>
              <w:pStyle w:val="TableParagraph"/>
              <w:ind w:left="135"/>
              <w:rPr>
                <w:sz w:val="20"/>
              </w:rPr>
            </w:pPr>
            <w:r>
              <w:rPr>
                <w:spacing w:val="-2"/>
                <w:sz w:val="20"/>
              </w:rPr>
              <w:t>P174417</w:t>
            </w:r>
          </w:p>
        </w:tc>
        <w:tc>
          <w:tcPr>
            <w:tcW w:w="2547" w:type="dxa"/>
          </w:tcPr>
          <w:p>
            <w:pPr>
              <w:pStyle w:val="TableParagraph"/>
              <w:spacing w:line="252" w:lineRule="auto"/>
              <w:ind w:left="119"/>
              <w:rPr>
                <w:sz w:val="20"/>
              </w:rPr>
            </w:pPr>
            <w:r>
              <w:rPr>
                <w:spacing w:val="-2"/>
                <w:sz w:val="20"/>
              </w:rPr>
              <w:t>Recovery</w:t>
            </w:r>
            <w:r>
              <w:rPr>
                <w:spacing w:val="-19"/>
                <w:sz w:val="20"/>
              </w:rPr>
              <w:t> </w:t>
            </w:r>
            <w:r>
              <w:rPr>
                <w:spacing w:val="-2"/>
                <w:sz w:val="20"/>
              </w:rPr>
              <w:t>of</w:t>
            </w:r>
            <w:r>
              <w:rPr>
                <w:spacing w:val="-20"/>
                <w:sz w:val="20"/>
              </w:rPr>
              <w:t> </w:t>
            </w:r>
            <w:r>
              <w:rPr>
                <w:spacing w:val="-2"/>
                <w:sz w:val="20"/>
              </w:rPr>
              <w:t>Economic </w:t>
            </w:r>
            <w:r>
              <w:rPr>
                <w:sz w:val="20"/>
              </w:rPr>
              <w:t>Activity for</w:t>
            </w:r>
            <w:r>
              <w:rPr>
                <w:spacing w:val="-1"/>
                <w:sz w:val="20"/>
              </w:rPr>
              <w:t> </w:t>
            </w:r>
            <w:r>
              <w:rPr>
                <w:sz w:val="20"/>
              </w:rPr>
              <w:t>Liberian Informal</w:t>
            </w:r>
            <w:r>
              <w:rPr>
                <w:spacing w:val="-18"/>
                <w:sz w:val="20"/>
              </w:rPr>
              <w:t> </w:t>
            </w:r>
            <w:r>
              <w:rPr>
                <w:sz w:val="20"/>
              </w:rPr>
              <w:t>Sector</w:t>
            </w:r>
          </w:p>
          <w:p>
            <w:pPr>
              <w:pStyle w:val="TableParagraph"/>
              <w:spacing w:line="223" w:lineRule="exact" w:before="2"/>
              <w:ind w:left="119"/>
              <w:rPr>
                <w:sz w:val="20"/>
              </w:rPr>
            </w:pPr>
            <w:r>
              <w:rPr>
                <w:spacing w:val="-4"/>
                <w:sz w:val="20"/>
              </w:rPr>
              <w:t>Employment</w:t>
            </w:r>
            <w:r>
              <w:rPr>
                <w:spacing w:val="-3"/>
                <w:sz w:val="20"/>
              </w:rPr>
              <w:t> </w:t>
            </w:r>
            <w:r>
              <w:rPr>
                <w:spacing w:val="-2"/>
                <w:sz w:val="20"/>
              </w:rPr>
              <w:t>Project</w:t>
            </w:r>
          </w:p>
        </w:tc>
        <w:tc>
          <w:tcPr>
            <w:tcW w:w="1107" w:type="dxa"/>
          </w:tcPr>
          <w:p>
            <w:pPr>
              <w:pStyle w:val="TableParagraph"/>
              <w:spacing w:before="122"/>
              <w:rPr>
                <w:rFonts w:ascii="Calibri"/>
                <w:sz w:val="20"/>
              </w:rPr>
            </w:pPr>
          </w:p>
          <w:p>
            <w:pPr>
              <w:pStyle w:val="TableParagraph"/>
              <w:ind w:left="97" w:right="61"/>
              <w:jc w:val="center"/>
              <w:rPr>
                <w:sz w:val="20"/>
              </w:rPr>
            </w:pPr>
            <w:r>
              <w:rPr>
                <w:spacing w:val="-4"/>
                <w:sz w:val="20"/>
              </w:rPr>
              <w:t>2021</w:t>
            </w:r>
          </w:p>
        </w:tc>
        <w:tc>
          <w:tcPr>
            <w:tcW w:w="1311" w:type="dxa"/>
          </w:tcPr>
          <w:p>
            <w:pPr>
              <w:pStyle w:val="TableParagraph"/>
              <w:spacing w:before="122"/>
              <w:rPr>
                <w:rFonts w:ascii="Calibri"/>
                <w:sz w:val="20"/>
              </w:rPr>
            </w:pPr>
          </w:p>
          <w:p>
            <w:pPr>
              <w:pStyle w:val="TableParagraph"/>
              <w:jc w:val="center"/>
              <w:rPr>
                <w:sz w:val="20"/>
              </w:rPr>
            </w:pPr>
            <w:r>
              <w:rPr>
                <w:spacing w:val="-2"/>
                <w:sz w:val="20"/>
              </w:rPr>
              <w:t>Liberia</w:t>
            </w:r>
          </w:p>
        </w:tc>
        <w:tc>
          <w:tcPr>
            <w:tcW w:w="1554" w:type="dxa"/>
          </w:tcPr>
          <w:p>
            <w:pPr>
              <w:pStyle w:val="TableParagraph"/>
              <w:spacing w:before="122"/>
              <w:rPr>
                <w:rFonts w:ascii="Calibri"/>
                <w:sz w:val="20"/>
              </w:rPr>
            </w:pPr>
          </w:p>
          <w:p>
            <w:pPr>
              <w:pStyle w:val="TableParagraph"/>
              <w:ind w:left="17" w:right="3"/>
              <w:jc w:val="center"/>
              <w:rPr>
                <w:sz w:val="20"/>
              </w:rPr>
            </w:pPr>
            <w:r>
              <w:rPr>
                <w:spacing w:val="-2"/>
                <w:sz w:val="20"/>
              </w:rPr>
              <w:t>30.00</w:t>
            </w:r>
          </w:p>
        </w:tc>
        <w:tc>
          <w:tcPr>
            <w:tcW w:w="1621" w:type="dxa"/>
          </w:tcPr>
          <w:p>
            <w:pPr>
              <w:pStyle w:val="TableParagraph"/>
              <w:spacing w:before="122"/>
              <w:rPr>
                <w:rFonts w:ascii="Calibri"/>
                <w:sz w:val="20"/>
              </w:rPr>
            </w:pPr>
          </w:p>
          <w:p>
            <w:pPr>
              <w:pStyle w:val="TableParagraph"/>
              <w:ind w:left="9" w:right="6"/>
              <w:jc w:val="center"/>
              <w:rPr>
                <w:sz w:val="20"/>
              </w:rPr>
            </w:pPr>
            <w:r>
              <w:rPr>
                <w:spacing w:val="-2"/>
                <w:sz w:val="20"/>
              </w:rPr>
              <w:t>17.98</w:t>
            </w:r>
          </w:p>
        </w:tc>
        <w:tc>
          <w:tcPr>
            <w:tcW w:w="1545" w:type="dxa"/>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4"/>
              <w:jc w:val="center"/>
              <w:rPr>
                <w:sz w:val="20"/>
              </w:rPr>
            </w:pPr>
            <w:r>
              <w:rPr>
                <w:spacing w:val="-4"/>
                <w:sz w:val="20"/>
              </w:rPr>
              <w:t>6.06</w:t>
            </w:r>
          </w:p>
        </w:tc>
      </w:tr>
      <w:tr>
        <w:trPr>
          <w:trHeight w:val="488" w:hRule="atLeast"/>
        </w:trPr>
        <w:tc>
          <w:tcPr>
            <w:tcW w:w="616" w:type="dxa"/>
            <w:shd w:val="clear" w:color="auto" w:fill="F8EDF3"/>
          </w:tcPr>
          <w:p>
            <w:pPr>
              <w:pStyle w:val="TableParagraph"/>
              <w:spacing w:before="121"/>
              <w:ind w:left="25"/>
              <w:jc w:val="center"/>
              <w:rPr>
                <w:sz w:val="20"/>
              </w:rPr>
            </w:pPr>
            <w:r>
              <w:rPr>
                <w:spacing w:val="-5"/>
                <w:sz w:val="20"/>
              </w:rPr>
              <w:t>652</w:t>
            </w:r>
          </w:p>
        </w:tc>
        <w:tc>
          <w:tcPr>
            <w:tcW w:w="1168" w:type="dxa"/>
            <w:shd w:val="clear" w:color="auto" w:fill="F8EDF3"/>
          </w:tcPr>
          <w:p>
            <w:pPr>
              <w:pStyle w:val="TableParagraph"/>
              <w:spacing w:before="121"/>
              <w:ind w:left="135"/>
              <w:rPr>
                <w:sz w:val="20"/>
              </w:rPr>
            </w:pPr>
            <w:r>
              <w:rPr>
                <w:spacing w:val="-2"/>
                <w:sz w:val="20"/>
              </w:rPr>
              <w:t>P175263</w:t>
            </w:r>
          </w:p>
        </w:tc>
        <w:tc>
          <w:tcPr>
            <w:tcW w:w="2547" w:type="dxa"/>
            <w:shd w:val="clear" w:color="auto" w:fill="F8EDF3"/>
          </w:tcPr>
          <w:p>
            <w:pPr>
              <w:pStyle w:val="TableParagraph"/>
              <w:spacing w:line="232" w:lineRule="exact"/>
              <w:ind w:left="119"/>
              <w:rPr>
                <w:sz w:val="20"/>
              </w:rPr>
            </w:pPr>
            <w:r>
              <w:rPr>
                <w:w w:val="90"/>
                <w:sz w:val="20"/>
              </w:rPr>
              <w:t>Liberia:</w:t>
            </w:r>
            <w:r>
              <w:rPr>
                <w:spacing w:val="2"/>
                <w:sz w:val="20"/>
              </w:rPr>
              <w:t> </w:t>
            </w:r>
            <w:r>
              <w:rPr>
                <w:w w:val="90"/>
                <w:sz w:val="20"/>
              </w:rPr>
              <w:t>Rural</w:t>
            </w:r>
            <w:r>
              <w:rPr>
                <w:spacing w:val="2"/>
                <w:sz w:val="20"/>
              </w:rPr>
              <w:t> </w:t>
            </w:r>
            <w:r>
              <w:rPr>
                <w:spacing w:val="-2"/>
                <w:w w:val="90"/>
                <w:sz w:val="20"/>
              </w:rPr>
              <w:t>Economic</w:t>
            </w:r>
          </w:p>
          <w:p>
            <w:pPr>
              <w:pStyle w:val="TableParagraph"/>
              <w:spacing w:line="223" w:lineRule="exact" w:before="13"/>
              <w:ind w:left="119"/>
              <w:rPr>
                <w:sz w:val="20"/>
              </w:rPr>
            </w:pPr>
            <w:r>
              <w:rPr>
                <w:spacing w:val="-6"/>
                <w:sz w:val="20"/>
              </w:rPr>
              <w:t>Transformation</w:t>
            </w:r>
            <w:r>
              <w:rPr>
                <w:spacing w:val="-2"/>
                <w:sz w:val="20"/>
              </w:rPr>
              <w:t> Project</w:t>
            </w:r>
          </w:p>
        </w:tc>
        <w:tc>
          <w:tcPr>
            <w:tcW w:w="1107" w:type="dxa"/>
            <w:shd w:val="clear" w:color="auto" w:fill="F8EDF3"/>
          </w:tcPr>
          <w:p>
            <w:pPr>
              <w:pStyle w:val="TableParagraph"/>
              <w:spacing w:before="121"/>
              <w:ind w:left="97" w:right="61"/>
              <w:jc w:val="center"/>
              <w:rPr>
                <w:sz w:val="20"/>
              </w:rPr>
            </w:pPr>
            <w:r>
              <w:rPr>
                <w:spacing w:val="-4"/>
                <w:sz w:val="20"/>
              </w:rPr>
              <w:t>2021</w:t>
            </w:r>
          </w:p>
        </w:tc>
        <w:tc>
          <w:tcPr>
            <w:tcW w:w="1311" w:type="dxa"/>
            <w:shd w:val="clear" w:color="auto" w:fill="F8EDF3"/>
          </w:tcPr>
          <w:p>
            <w:pPr>
              <w:pStyle w:val="TableParagraph"/>
              <w:spacing w:before="121"/>
              <w:jc w:val="center"/>
              <w:rPr>
                <w:sz w:val="20"/>
              </w:rPr>
            </w:pPr>
            <w:r>
              <w:rPr>
                <w:spacing w:val="-2"/>
                <w:sz w:val="20"/>
              </w:rPr>
              <w:t>Liberia</w:t>
            </w:r>
          </w:p>
        </w:tc>
        <w:tc>
          <w:tcPr>
            <w:tcW w:w="1554" w:type="dxa"/>
            <w:shd w:val="clear" w:color="auto" w:fill="F8EDF3"/>
          </w:tcPr>
          <w:p>
            <w:pPr>
              <w:pStyle w:val="TableParagraph"/>
              <w:spacing w:before="121"/>
              <w:ind w:left="17" w:right="3"/>
              <w:jc w:val="center"/>
              <w:rPr>
                <w:sz w:val="20"/>
              </w:rPr>
            </w:pPr>
            <w:r>
              <w:rPr>
                <w:spacing w:val="-2"/>
                <w:sz w:val="20"/>
              </w:rPr>
              <w:t>161.00</w:t>
            </w:r>
          </w:p>
        </w:tc>
        <w:tc>
          <w:tcPr>
            <w:tcW w:w="1621" w:type="dxa"/>
            <w:shd w:val="clear" w:color="auto" w:fill="F8EDF3"/>
          </w:tcPr>
          <w:p>
            <w:pPr>
              <w:pStyle w:val="TableParagraph"/>
              <w:spacing w:before="121"/>
              <w:ind w:left="9" w:right="6"/>
              <w:jc w:val="center"/>
              <w:rPr>
                <w:sz w:val="20"/>
              </w:rPr>
            </w:pPr>
            <w:r>
              <w:rPr>
                <w:spacing w:val="-2"/>
                <w:sz w:val="20"/>
              </w:rPr>
              <w:t>43.52</w:t>
            </w:r>
          </w:p>
        </w:tc>
        <w:tc>
          <w:tcPr>
            <w:tcW w:w="1545" w:type="dxa"/>
            <w:shd w:val="clear" w:color="auto" w:fill="F8EDF3"/>
          </w:tcPr>
          <w:p>
            <w:pPr>
              <w:pStyle w:val="TableParagraph"/>
              <w:spacing w:before="121"/>
              <w:ind w:left="12" w:right="12"/>
              <w:jc w:val="center"/>
              <w:rPr>
                <w:sz w:val="20"/>
              </w:rPr>
            </w:pPr>
            <w:r>
              <w:rPr>
                <w:spacing w:val="-4"/>
                <w:sz w:val="20"/>
              </w:rPr>
              <w:t>0.00</w:t>
            </w:r>
          </w:p>
        </w:tc>
        <w:tc>
          <w:tcPr>
            <w:tcW w:w="1630" w:type="dxa"/>
            <w:shd w:val="clear" w:color="auto" w:fill="F8EDF3"/>
          </w:tcPr>
          <w:p>
            <w:pPr>
              <w:pStyle w:val="TableParagraph"/>
              <w:spacing w:before="121"/>
              <w:ind w:left="95" w:right="94"/>
              <w:jc w:val="center"/>
              <w:rPr>
                <w:sz w:val="20"/>
              </w:rPr>
            </w:pPr>
            <w:r>
              <w:rPr>
                <w:spacing w:val="-4"/>
                <w:sz w:val="20"/>
              </w:rPr>
              <w:t>0.19</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653</w:t>
            </w:r>
          </w:p>
        </w:tc>
        <w:tc>
          <w:tcPr>
            <w:tcW w:w="1168" w:type="dxa"/>
          </w:tcPr>
          <w:p>
            <w:pPr>
              <w:pStyle w:val="TableParagraph"/>
              <w:spacing w:before="122"/>
              <w:rPr>
                <w:rFonts w:ascii="Calibri"/>
                <w:sz w:val="20"/>
              </w:rPr>
            </w:pPr>
          </w:p>
          <w:p>
            <w:pPr>
              <w:pStyle w:val="TableParagraph"/>
              <w:ind w:left="135"/>
              <w:rPr>
                <w:sz w:val="20"/>
              </w:rPr>
            </w:pPr>
            <w:r>
              <w:rPr>
                <w:spacing w:val="-2"/>
                <w:sz w:val="20"/>
              </w:rPr>
              <w:t>P177478</w:t>
            </w:r>
          </w:p>
        </w:tc>
        <w:tc>
          <w:tcPr>
            <w:tcW w:w="2547" w:type="dxa"/>
          </w:tcPr>
          <w:p>
            <w:pPr>
              <w:pStyle w:val="TableParagraph"/>
              <w:spacing w:line="252" w:lineRule="auto" w:before="2"/>
              <w:ind w:left="119" w:right="330"/>
              <w:rPr>
                <w:sz w:val="20"/>
              </w:rPr>
            </w:pPr>
            <w:r>
              <w:rPr>
                <w:spacing w:val="-2"/>
                <w:sz w:val="20"/>
              </w:rPr>
              <w:t>Governance</w:t>
            </w:r>
            <w:r>
              <w:rPr>
                <w:spacing w:val="-20"/>
                <w:sz w:val="20"/>
              </w:rPr>
              <w:t> </w:t>
            </w:r>
            <w:r>
              <w:rPr>
                <w:spacing w:val="-2"/>
                <w:sz w:val="20"/>
              </w:rPr>
              <w:t>Reform</w:t>
            </w:r>
            <w:r>
              <w:rPr>
                <w:spacing w:val="-20"/>
                <w:sz w:val="20"/>
              </w:rPr>
              <w:t> </w:t>
            </w:r>
            <w:r>
              <w:rPr>
                <w:spacing w:val="-2"/>
                <w:sz w:val="20"/>
              </w:rPr>
              <w:t>and Accountability </w:t>
            </w:r>
            <w:r>
              <w:rPr>
                <w:spacing w:val="-4"/>
                <w:sz w:val="20"/>
              </w:rPr>
              <w:t>Transformation</w:t>
            </w:r>
            <w:r>
              <w:rPr>
                <w:spacing w:val="-20"/>
                <w:sz w:val="20"/>
              </w:rPr>
              <w:t> </w:t>
            </w:r>
            <w:r>
              <w:rPr>
                <w:spacing w:val="-4"/>
                <w:sz w:val="20"/>
              </w:rPr>
              <w:t>(GREAT)</w:t>
            </w:r>
          </w:p>
          <w:p>
            <w:pPr>
              <w:pStyle w:val="TableParagraph"/>
              <w:spacing w:line="223" w:lineRule="exact"/>
              <w:ind w:left="119"/>
              <w:rPr>
                <w:sz w:val="20"/>
              </w:rPr>
            </w:pPr>
            <w:r>
              <w:rPr>
                <w:spacing w:val="-2"/>
                <w:sz w:val="20"/>
              </w:rPr>
              <w:t>Project</w:t>
            </w:r>
          </w:p>
        </w:tc>
        <w:tc>
          <w:tcPr>
            <w:tcW w:w="1107" w:type="dxa"/>
          </w:tcPr>
          <w:p>
            <w:pPr>
              <w:pStyle w:val="TableParagraph"/>
              <w:spacing w:before="122"/>
              <w:rPr>
                <w:rFonts w:ascii="Calibri"/>
                <w:sz w:val="20"/>
              </w:rPr>
            </w:pPr>
          </w:p>
          <w:p>
            <w:pPr>
              <w:pStyle w:val="TableParagraph"/>
              <w:ind w:left="97" w:right="61"/>
              <w:jc w:val="center"/>
              <w:rPr>
                <w:sz w:val="20"/>
              </w:rPr>
            </w:pPr>
            <w:r>
              <w:rPr>
                <w:spacing w:val="-4"/>
                <w:sz w:val="20"/>
              </w:rPr>
              <w:t>2024</w:t>
            </w:r>
          </w:p>
        </w:tc>
        <w:tc>
          <w:tcPr>
            <w:tcW w:w="1311" w:type="dxa"/>
          </w:tcPr>
          <w:p>
            <w:pPr>
              <w:pStyle w:val="TableParagraph"/>
              <w:spacing w:before="122"/>
              <w:rPr>
                <w:rFonts w:ascii="Calibri"/>
                <w:sz w:val="20"/>
              </w:rPr>
            </w:pPr>
          </w:p>
          <w:p>
            <w:pPr>
              <w:pStyle w:val="TableParagraph"/>
              <w:jc w:val="center"/>
              <w:rPr>
                <w:sz w:val="20"/>
              </w:rPr>
            </w:pPr>
            <w:r>
              <w:rPr>
                <w:spacing w:val="-2"/>
                <w:sz w:val="20"/>
              </w:rPr>
              <w:t>Liberia</w:t>
            </w:r>
          </w:p>
        </w:tc>
        <w:tc>
          <w:tcPr>
            <w:tcW w:w="1554" w:type="dxa"/>
          </w:tcPr>
          <w:p>
            <w:pPr>
              <w:pStyle w:val="TableParagraph"/>
              <w:spacing w:before="122"/>
              <w:rPr>
                <w:rFonts w:ascii="Calibri"/>
                <w:sz w:val="20"/>
              </w:rPr>
            </w:pPr>
          </w:p>
          <w:p>
            <w:pPr>
              <w:pStyle w:val="TableParagraph"/>
              <w:ind w:left="17" w:right="3"/>
              <w:jc w:val="center"/>
              <w:rPr>
                <w:sz w:val="20"/>
              </w:rPr>
            </w:pPr>
            <w:r>
              <w:rPr>
                <w:spacing w:val="-2"/>
                <w:sz w:val="20"/>
              </w:rPr>
              <w:t>30.00</w:t>
            </w:r>
          </w:p>
        </w:tc>
        <w:tc>
          <w:tcPr>
            <w:tcW w:w="1621" w:type="dxa"/>
          </w:tcPr>
          <w:p>
            <w:pPr>
              <w:pStyle w:val="TableParagraph"/>
              <w:spacing w:before="122"/>
              <w:rPr>
                <w:rFonts w:ascii="Calibri"/>
                <w:sz w:val="20"/>
              </w:rPr>
            </w:pPr>
          </w:p>
          <w:p>
            <w:pPr>
              <w:pStyle w:val="TableParagraph"/>
              <w:ind w:left="9" w:right="9"/>
              <w:jc w:val="center"/>
              <w:rPr>
                <w:sz w:val="20"/>
              </w:rPr>
            </w:pPr>
            <w:r>
              <w:rPr>
                <w:spacing w:val="-4"/>
                <w:sz w:val="20"/>
              </w:rPr>
              <w:t>2.28</w:t>
            </w:r>
          </w:p>
        </w:tc>
        <w:tc>
          <w:tcPr>
            <w:tcW w:w="1545" w:type="dxa"/>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4"/>
              <w:jc w:val="center"/>
              <w:rPr>
                <w:sz w:val="20"/>
              </w:rPr>
            </w:pPr>
            <w:r>
              <w:rPr>
                <w:spacing w:val="-4"/>
                <w:sz w:val="20"/>
              </w:rPr>
              <w:t>2.28</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654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P180498</w:t>
            </w:r>
          </w:p>
        </w:tc>
        <w:tc>
          <w:tcPr>
            <w:tcW w:w="2547" w:type="dxa"/>
            <w:shd w:val="clear" w:color="auto" w:fill="F8EDF3"/>
          </w:tcPr>
          <w:p>
            <w:pPr>
              <w:pStyle w:val="TableParagraph"/>
              <w:spacing w:line="249" w:lineRule="auto" w:before="2"/>
              <w:ind w:left="119"/>
              <w:rPr>
                <w:sz w:val="20"/>
              </w:rPr>
            </w:pPr>
            <w:r>
              <w:rPr>
                <w:sz w:val="20"/>
              </w:rPr>
              <w:t>Liberia</w:t>
            </w:r>
            <w:r>
              <w:rPr>
                <w:spacing w:val="-16"/>
                <w:sz w:val="20"/>
              </w:rPr>
              <w:t> </w:t>
            </w:r>
            <w:r>
              <w:rPr>
                <w:sz w:val="20"/>
              </w:rPr>
              <w:t>Electricity</w:t>
            </w:r>
            <w:r>
              <w:rPr>
                <w:spacing w:val="-15"/>
                <w:sz w:val="20"/>
              </w:rPr>
              <w:t> </w:t>
            </w:r>
            <w:r>
              <w:rPr>
                <w:sz w:val="20"/>
              </w:rPr>
              <w:t>Sector </w:t>
            </w:r>
            <w:r>
              <w:rPr>
                <w:spacing w:val="-2"/>
                <w:sz w:val="20"/>
              </w:rPr>
              <w:t>Strengthening</w:t>
            </w:r>
            <w:r>
              <w:rPr>
                <w:spacing w:val="-19"/>
                <w:sz w:val="20"/>
              </w:rPr>
              <w:t> </w:t>
            </w:r>
            <w:r>
              <w:rPr>
                <w:spacing w:val="-2"/>
                <w:sz w:val="20"/>
              </w:rPr>
              <w:t>and</w:t>
            </w:r>
            <w:r>
              <w:rPr>
                <w:spacing w:val="-18"/>
                <w:sz w:val="20"/>
              </w:rPr>
              <w:t> </w:t>
            </w:r>
            <w:r>
              <w:rPr>
                <w:spacing w:val="-2"/>
                <w:sz w:val="20"/>
              </w:rPr>
              <w:t>Access</w:t>
            </w:r>
          </w:p>
          <w:p>
            <w:pPr>
              <w:pStyle w:val="TableParagraph"/>
              <w:spacing w:line="223" w:lineRule="exact" w:before="4"/>
              <w:ind w:left="119"/>
              <w:rPr>
                <w:sz w:val="20"/>
              </w:rPr>
            </w:pPr>
            <w:r>
              <w:rPr>
                <w:spacing w:val="-2"/>
                <w:sz w:val="20"/>
              </w:rPr>
              <w:t>Project</w:t>
            </w:r>
            <w:r>
              <w:rPr>
                <w:spacing w:val="-19"/>
                <w:sz w:val="20"/>
              </w:rPr>
              <w:t> </w:t>
            </w:r>
            <w:r>
              <w:rPr>
                <w:spacing w:val="-2"/>
                <w:sz w:val="20"/>
              </w:rPr>
              <w:t>(LESSAP)</w:t>
            </w:r>
            <w:r>
              <w:rPr>
                <w:spacing w:val="-20"/>
                <w:sz w:val="20"/>
              </w:rPr>
              <w:t> </w:t>
            </w:r>
            <w:r>
              <w:rPr>
                <w:spacing w:val="-2"/>
                <w:sz w:val="20"/>
              </w:rPr>
              <w:t>Phase</w:t>
            </w:r>
            <w:r>
              <w:rPr>
                <w:spacing w:val="-16"/>
                <w:sz w:val="20"/>
              </w:rPr>
              <w:t> </w:t>
            </w:r>
            <w:r>
              <w:rPr>
                <w:spacing w:val="-10"/>
                <w:sz w:val="20"/>
              </w:rPr>
              <w:t>2</w:t>
            </w:r>
          </w:p>
        </w:tc>
        <w:tc>
          <w:tcPr>
            <w:tcW w:w="1107" w:type="dxa"/>
            <w:shd w:val="clear" w:color="auto" w:fill="F8EDF3"/>
          </w:tcPr>
          <w:p>
            <w:pPr>
              <w:pStyle w:val="TableParagraph"/>
              <w:rPr>
                <w:rFonts w:ascii="Calibri"/>
                <w:sz w:val="20"/>
              </w:rPr>
            </w:pPr>
          </w:p>
          <w:p>
            <w:pPr>
              <w:pStyle w:val="TableParagraph"/>
              <w:ind w:left="97" w:right="61"/>
              <w:jc w:val="center"/>
              <w:rPr>
                <w:sz w:val="20"/>
              </w:rPr>
            </w:pPr>
            <w:r>
              <w:rPr>
                <w:spacing w:val="-4"/>
                <w:sz w:val="20"/>
              </w:rPr>
              <w:t>2024</w:t>
            </w:r>
          </w:p>
        </w:tc>
        <w:tc>
          <w:tcPr>
            <w:tcW w:w="1311" w:type="dxa"/>
            <w:shd w:val="clear" w:color="auto" w:fill="F8EDF3"/>
          </w:tcPr>
          <w:p>
            <w:pPr>
              <w:pStyle w:val="TableParagraph"/>
              <w:rPr>
                <w:rFonts w:ascii="Calibri"/>
                <w:sz w:val="20"/>
              </w:rPr>
            </w:pPr>
          </w:p>
          <w:p>
            <w:pPr>
              <w:pStyle w:val="TableParagraph"/>
              <w:jc w:val="center"/>
              <w:rPr>
                <w:sz w:val="20"/>
              </w:rPr>
            </w:pPr>
            <w:r>
              <w:rPr>
                <w:spacing w:val="-2"/>
                <w:sz w:val="20"/>
              </w:rPr>
              <w:t>Liberia</w:t>
            </w:r>
          </w:p>
        </w:tc>
        <w:tc>
          <w:tcPr>
            <w:tcW w:w="1554" w:type="dxa"/>
            <w:shd w:val="clear" w:color="auto" w:fill="F8EDF3"/>
          </w:tcPr>
          <w:p>
            <w:pPr>
              <w:pStyle w:val="TableParagraph"/>
              <w:rPr>
                <w:rFonts w:ascii="Calibri"/>
                <w:sz w:val="20"/>
              </w:rPr>
            </w:pPr>
          </w:p>
          <w:p>
            <w:pPr>
              <w:pStyle w:val="TableParagraph"/>
              <w:ind w:left="17" w:right="3"/>
              <w:jc w:val="center"/>
              <w:rPr>
                <w:sz w:val="20"/>
              </w:rPr>
            </w:pPr>
            <w:r>
              <w:rPr>
                <w:spacing w:val="-2"/>
                <w:sz w:val="20"/>
              </w:rPr>
              <w:t>45.00</w:t>
            </w:r>
          </w:p>
        </w:tc>
        <w:tc>
          <w:tcPr>
            <w:tcW w:w="1621" w:type="dxa"/>
            <w:shd w:val="clear" w:color="auto" w:fill="F8EDF3"/>
          </w:tcPr>
          <w:p>
            <w:pPr>
              <w:pStyle w:val="TableParagraph"/>
              <w:rPr>
                <w:rFonts w:ascii="Calibri"/>
                <w:sz w:val="20"/>
              </w:rPr>
            </w:pPr>
          </w:p>
          <w:p>
            <w:pPr>
              <w:pStyle w:val="TableParagraph"/>
              <w:ind w:left="9" w:right="9"/>
              <w:jc w:val="center"/>
              <w:rPr>
                <w:sz w:val="20"/>
              </w:rPr>
            </w:pPr>
            <w:r>
              <w:rPr>
                <w:spacing w:val="-4"/>
                <w:sz w:val="20"/>
              </w:rPr>
              <w:t>2.18</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2.18</w:t>
            </w:r>
          </w:p>
        </w:tc>
      </w:tr>
      <w:tr>
        <w:trPr>
          <w:trHeight w:val="977"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655</w:t>
            </w:r>
          </w:p>
        </w:tc>
        <w:tc>
          <w:tcPr>
            <w:tcW w:w="1168" w:type="dxa"/>
          </w:tcPr>
          <w:p>
            <w:pPr>
              <w:pStyle w:val="TableParagraph"/>
              <w:spacing w:before="122"/>
              <w:rPr>
                <w:rFonts w:ascii="Calibri"/>
                <w:sz w:val="20"/>
              </w:rPr>
            </w:pPr>
          </w:p>
          <w:p>
            <w:pPr>
              <w:pStyle w:val="TableParagraph"/>
              <w:ind w:left="135"/>
              <w:rPr>
                <w:sz w:val="20"/>
              </w:rPr>
            </w:pPr>
            <w:r>
              <w:rPr>
                <w:spacing w:val="-2"/>
                <w:sz w:val="20"/>
              </w:rPr>
              <w:t>P163870</w:t>
            </w:r>
          </w:p>
        </w:tc>
        <w:tc>
          <w:tcPr>
            <w:tcW w:w="2547" w:type="dxa"/>
          </w:tcPr>
          <w:p>
            <w:pPr>
              <w:pStyle w:val="TableParagraph"/>
              <w:spacing w:line="252" w:lineRule="auto" w:before="2"/>
              <w:ind w:left="119" w:right="224"/>
              <w:rPr>
                <w:sz w:val="20"/>
              </w:rPr>
            </w:pPr>
            <w:r>
              <w:rPr>
                <w:sz w:val="20"/>
              </w:rPr>
              <w:t>Madagascar</w:t>
            </w:r>
            <w:r>
              <w:rPr>
                <w:spacing w:val="19"/>
                <w:sz w:val="20"/>
              </w:rPr>
              <w:t> </w:t>
            </w:r>
            <w:r>
              <w:rPr>
                <w:sz w:val="20"/>
              </w:rPr>
              <w:t>-</w:t>
            </w:r>
            <w:r>
              <w:rPr>
                <w:spacing w:val="-18"/>
                <w:sz w:val="20"/>
              </w:rPr>
              <w:t> </w:t>
            </w:r>
            <w:r>
              <w:rPr>
                <w:sz w:val="20"/>
              </w:rPr>
              <w:t>Least-Cost Electricity</w:t>
            </w:r>
            <w:r>
              <w:rPr>
                <w:spacing w:val="-18"/>
                <w:sz w:val="20"/>
              </w:rPr>
              <w:t> </w:t>
            </w:r>
            <w:r>
              <w:rPr>
                <w:sz w:val="20"/>
              </w:rPr>
              <w:t>Access Development Project -</w:t>
            </w:r>
          </w:p>
          <w:p>
            <w:pPr>
              <w:pStyle w:val="TableParagraph"/>
              <w:spacing w:line="223" w:lineRule="exact"/>
              <w:ind w:left="119"/>
              <w:rPr>
                <w:sz w:val="20"/>
              </w:rPr>
            </w:pPr>
            <w:r>
              <w:rPr>
                <w:spacing w:val="-4"/>
                <w:w w:val="105"/>
                <w:sz w:val="20"/>
              </w:rPr>
              <w:t>LEAD</w:t>
            </w:r>
          </w:p>
        </w:tc>
        <w:tc>
          <w:tcPr>
            <w:tcW w:w="1107" w:type="dxa"/>
          </w:tcPr>
          <w:p>
            <w:pPr>
              <w:pStyle w:val="TableParagraph"/>
              <w:spacing w:before="122"/>
              <w:rPr>
                <w:rFonts w:ascii="Calibri"/>
                <w:sz w:val="20"/>
              </w:rPr>
            </w:pPr>
          </w:p>
          <w:p>
            <w:pPr>
              <w:pStyle w:val="TableParagraph"/>
              <w:ind w:left="97" w:right="61"/>
              <w:jc w:val="center"/>
              <w:rPr>
                <w:sz w:val="20"/>
              </w:rPr>
            </w:pPr>
            <w:r>
              <w:rPr>
                <w:spacing w:val="-4"/>
                <w:sz w:val="20"/>
              </w:rPr>
              <w:t>2019</w:t>
            </w:r>
          </w:p>
        </w:tc>
        <w:tc>
          <w:tcPr>
            <w:tcW w:w="1311" w:type="dxa"/>
          </w:tcPr>
          <w:p>
            <w:pPr>
              <w:pStyle w:val="TableParagraph"/>
              <w:spacing w:before="122"/>
              <w:rPr>
                <w:rFonts w:ascii="Calibri"/>
                <w:sz w:val="20"/>
              </w:rPr>
            </w:pPr>
          </w:p>
          <w:p>
            <w:pPr>
              <w:pStyle w:val="TableParagraph"/>
              <w:jc w:val="center"/>
              <w:rPr>
                <w:sz w:val="20"/>
              </w:rPr>
            </w:pPr>
            <w:r>
              <w:rPr>
                <w:spacing w:val="-2"/>
                <w:sz w:val="20"/>
              </w:rPr>
              <w:t>Madagascar</w:t>
            </w:r>
          </w:p>
        </w:tc>
        <w:tc>
          <w:tcPr>
            <w:tcW w:w="1554" w:type="dxa"/>
          </w:tcPr>
          <w:p>
            <w:pPr>
              <w:pStyle w:val="TableParagraph"/>
              <w:spacing w:before="122"/>
              <w:rPr>
                <w:rFonts w:ascii="Calibri"/>
                <w:sz w:val="20"/>
              </w:rPr>
            </w:pPr>
          </w:p>
          <w:p>
            <w:pPr>
              <w:pStyle w:val="TableParagraph"/>
              <w:ind w:left="17" w:right="3"/>
              <w:jc w:val="center"/>
              <w:rPr>
                <w:sz w:val="20"/>
              </w:rPr>
            </w:pPr>
            <w:r>
              <w:rPr>
                <w:spacing w:val="-2"/>
                <w:sz w:val="20"/>
              </w:rPr>
              <w:t>161.00</w:t>
            </w:r>
          </w:p>
        </w:tc>
        <w:tc>
          <w:tcPr>
            <w:tcW w:w="1621" w:type="dxa"/>
          </w:tcPr>
          <w:p>
            <w:pPr>
              <w:pStyle w:val="TableParagraph"/>
              <w:spacing w:before="122"/>
              <w:rPr>
                <w:rFonts w:ascii="Calibri"/>
                <w:sz w:val="20"/>
              </w:rPr>
            </w:pPr>
          </w:p>
          <w:p>
            <w:pPr>
              <w:pStyle w:val="TableParagraph"/>
              <w:ind w:left="9" w:right="6"/>
              <w:jc w:val="center"/>
              <w:rPr>
                <w:sz w:val="20"/>
              </w:rPr>
            </w:pPr>
            <w:r>
              <w:rPr>
                <w:spacing w:val="-2"/>
                <w:sz w:val="20"/>
              </w:rPr>
              <w:t>143.53</w:t>
            </w:r>
          </w:p>
        </w:tc>
        <w:tc>
          <w:tcPr>
            <w:tcW w:w="1545" w:type="dxa"/>
          </w:tcPr>
          <w:p>
            <w:pPr>
              <w:pStyle w:val="TableParagraph"/>
              <w:spacing w:before="122"/>
              <w:rPr>
                <w:rFonts w:ascii="Calibri"/>
                <w:sz w:val="20"/>
              </w:rPr>
            </w:pPr>
          </w:p>
          <w:p>
            <w:pPr>
              <w:pStyle w:val="TableParagraph"/>
              <w:ind w:left="12" w:right="13"/>
              <w:jc w:val="center"/>
              <w:rPr>
                <w:sz w:val="20"/>
              </w:rPr>
            </w:pPr>
            <w:r>
              <w:rPr>
                <w:spacing w:val="-2"/>
                <w:sz w:val="20"/>
              </w:rPr>
              <w:t>11.00</w:t>
            </w:r>
          </w:p>
        </w:tc>
        <w:tc>
          <w:tcPr>
            <w:tcW w:w="1630" w:type="dxa"/>
          </w:tcPr>
          <w:p>
            <w:pPr>
              <w:pStyle w:val="TableParagraph"/>
              <w:spacing w:before="122"/>
              <w:rPr>
                <w:rFonts w:ascii="Calibri"/>
                <w:sz w:val="20"/>
              </w:rPr>
            </w:pPr>
          </w:p>
          <w:p>
            <w:pPr>
              <w:pStyle w:val="TableParagraph"/>
              <w:ind w:left="95" w:right="95"/>
              <w:jc w:val="center"/>
              <w:rPr>
                <w:sz w:val="20"/>
              </w:rPr>
            </w:pPr>
            <w:r>
              <w:rPr>
                <w:spacing w:val="-2"/>
                <w:sz w:val="20"/>
              </w:rPr>
              <w:t>38.32</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656</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P171056</w:t>
            </w:r>
          </w:p>
        </w:tc>
        <w:tc>
          <w:tcPr>
            <w:tcW w:w="2547" w:type="dxa"/>
            <w:shd w:val="clear" w:color="auto" w:fill="F8EDF3"/>
          </w:tcPr>
          <w:p>
            <w:pPr>
              <w:pStyle w:val="TableParagraph"/>
              <w:spacing w:line="252" w:lineRule="auto" w:before="2"/>
              <w:ind w:left="119"/>
              <w:rPr>
                <w:sz w:val="20"/>
              </w:rPr>
            </w:pPr>
            <w:r>
              <w:rPr>
                <w:sz w:val="20"/>
              </w:rPr>
              <w:t>Support for Resilient </w:t>
            </w:r>
            <w:r>
              <w:rPr>
                <w:spacing w:val="-4"/>
                <w:sz w:val="20"/>
              </w:rPr>
              <w:t>Livelihoods</w:t>
            </w:r>
            <w:r>
              <w:rPr>
                <w:spacing w:val="-19"/>
                <w:sz w:val="20"/>
              </w:rPr>
              <w:t> </w:t>
            </w:r>
            <w:r>
              <w:rPr>
                <w:spacing w:val="-4"/>
                <w:sz w:val="20"/>
              </w:rPr>
              <w:t>in</w:t>
            </w:r>
            <w:r>
              <w:rPr>
                <w:spacing w:val="-18"/>
                <w:sz w:val="20"/>
              </w:rPr>
              <w:t> </w:t>
            </w:r>
            <w:r>
              <w:rPr>
                <w:spacing w:val="-4"/>
                <w:sz w:val="20"/>
              </w:rPr>
              <w:t>the</w:t>
            </w:r>
            <w:r>
              <w:rPr>
                <w:spacing w:val="-18"/>
                <w:sz w:val="20"/>
              </w:rPr>
              <w:t> </w:t>
            </w:r>
            <w:r>
              <w:rPr>
                <w:spacing w:val="-4"/>
                <w:sz w:val="20"/>
              </w:rPr>
              <w:t>South</w:t>
            </w:r>
            <w:r>
              <w:rPr>
                <w:spacing w:val="-17"/>
                <w:sz w:val="20"/>
              </w:rPr>
              <w:t> </w:t>
            </w:r>
            <w:r>
              <w:rPr>
                <w:spacing w:val="-4"/>
                <w:sz w:val="20"/>
              </w:rPr>
              <w:t>of </w:t>
            </w:r>
            <w:r>
              <w:rPr>
                <w:sz w:val="20"/>
              </w:rPr>
              <w:t>Madagascar - MIONJO</w:t>
            </w:r>
          </w:p>
          <w:p>
            <w:pPr>
              <w:pStyle w:val="TableParagraph"/>
              <w:spacing w:line="223" w:lineRule="exact"/>
              <w:ind w:left="119"/>
              <w:rPr>
                <w:sz w:val="20"/>
              </w:rPr>
            </w:pPr>
            <w:r>
              <w:rPr>
                <w:spacing w:val="-2"/>
                <w:sz w:val="20"/>
              </w:rPr>
              <w:t>Project</w:t>
            </w:r>
          </w:p>
        </w:tc>
        <w:tc>
          <w:tcPr>
            <w:tcW w:w="1107" w:type="dxa"/>
            <w:shd w:val="clear" w:color="auto" w:fill="F8EDF3"/>
          </w:tcPr>
          <w:p>
            <w:pPr>
              <w:pStyle w:val="TableParagraph"/>
              <w:spacing w:before="122"/>
              <w:rPr>
                <w:rFonts w:ascii="Calibri"/>
                <w:sz w:val="20"/>
              </w:rPr>
            </w:pPr>
          </w:p>
          <w:p>
            <w:pPr>
              <w:pStyle w:val="TableParagraph"/>
              <w:ind w:left="97" w:right="61"/>
              <w:jc w:val="center"/>
              <w:rPr>
                <w:sz w:val="20"/>
              </w:rPr>
            </w:pPr>
            <w:r>
              <w:rPr>
                <w:spacing w:val="-4"/>
                <w:sz w:val="20"/>
              </w:rPr>
              <w:t>2021</w:t>
            </w:r>
          </w:p>
        </w:tc>
        <w:tc>
          <w:tcPr>
            <w:tcW w:w="1311" w:type="dxa"/>
            <w:shd w:val="clear" w:color="auto" w:fill="F8EDF3"/>
          </w:tcPr>
          <w:p>
            <w:pPr>
              <w:pStyle w:val="TableParagraph"/>
              <w:spacing w:before="122"/>
              <w:rPr>
                <w:rFonts w:ascii="Calibri"/>
                <w:sz w:val="20"/>
              </w:rPr>
            </w:pPr>
          </w:p>
          <w:p>
            <w:pPr>
              <w:pStyle w:val="TableParagraph"/>
              <w:jc w:val="center"/>
              <w:rPr>
                <w:sz w:val="20"/>
              </w:rPr>
            </w:pPr>
            <w:r>
              <w:rPr>
                <w:spacing w:val="-2"/>
                <w:sz w:val="20"/>
              </w:rPr>
              <w:t>Madagascar</w:t>
            </w:r>
          </w:p>
        </w:tc>
        <w:tc>
          <w:tcPr>
            <w:tcW w:w="1554" w:type="dxa"/>
            <w:shd w:val="clear" w:color="auto" w:fill="F8EDF3"/>
          </w:tcPr>
          <w:p>
            <w:pPr>
              <w:pStyle w:val="TableParagraph"/>
              <w:spacing w:before="122"/>
              <w:rPr>
                <w:rFonts w:ascii="Calibri"/>
                <w:sz w:val="20"/>
              </w:rPr>
            </w:pPr>
          </w:p>
          <w:p>
            <w:pPr>
              <w:pStyle w:val="TableParagraph"/>
              <w:ind w:left="17" w:right="3"/>
              <w:jc w:val="center"/>
              <w:rPr>
                <w:sz w:val="20"/>
              </w:rPr>
            </w:pPr>
            <w:r>
              <w:rPr>
                <w:spacing w:val="-2"/>
                <w:sz w:val="20"/>
              </w:rPr>
              <w:t>242.00</w:t>
            </w:r>
          </w:p>
        </w:tc>
        <w:tc>
          <w:tcPr>
            <w:tcW w:w="1621" w:type="dxa"/>
            <w:shd w:val="clear" w:color="auto" w:fill="F8EDF3"/>
          </w:tcPr>
          <w:p>
            <w:pPr>
              <w:pStyle w:val="TableParagraph"/>
              <w:spacing w:before="122"/>
              <w:rPr>
                <w:rFonts w:ascii="Calibri"/>
                <w:sz w:val="20"/>
              </w:rPr>
            </w:pPr>
          </w:p>
          <w:p>
            <w:pPr>
              <w:pStyle w:val="TableParagraph"/>
              <w:ind w:left="9" w:right="6"/>
              <w:jc w:val="center"/>
              <w:rPr>
                <w:sz w:val="20"/>
              </w:rPr>
            </w:pPr>
            <w:r>
              <w:rPr>
                <w:spacing w:val="-2"/>
                <w:sz w:val="20"/>
              </w:rPr>
              <w:t>149.79</w:t>
            </w:r>
          </w:p>
        </w:tc>
        <w:tc>
          <w:tcPr>
            <w:tcW w:w="1545" w:type="dxa"/>
            <w:shd w:val="clear" w:color="auto" w:fill="F8EDF3"/>
          </w:tcPr>
          <w:p>
            <w:pPr>
              <w:pStyle w:val="TableParagraph"/>
              <w:spacing w:before="122"/>
              <w:rPr>
                <w:rFonts w:ascii="Calibri"/>
                <w:sz w:val="20"/>
              </w:rPr>
            </w:pPr>
          </w:p>
          <w:p>
            <w:pPr>
              <w:pStyle w:val="TableParagraph"/>
              <w:ind w:left="12" w:right="13"/>
              <w:jc w:val="center"/>
              <w:rPr>
                <w:sz w:val="20"/>
              </w:rPr>
            </w:pPr>
            <w:r>
              <w:rPr>
                <w:spacing w:val="-2"/>
                <w:sz w:val="20"/>
              </w:rPr>
              <w:t>54.00</w:t>
            </w:r>
          </w:p>
        </w:tc>
        <w:tc>
          <w:tcPr>
            <w:tcW w:w="1630" w:type="dxa"/>
            <w:shd w:val="clear" w:color="auto" w:fill="F8EDF3"/>
          </w:tcPr>
          <w:p>
            <w:pPr>
              <w:pStyle w:val="TableParagraph"/>
              <w:spacing w:before="122"/>
              <w:rPr>
                <w:rFonts w:ascii="Calibri"/>
                <w:sz w:val="20"/>
              </w:rPr>
            </w:pPr>
          </w:p>
          <w:p>
            <w:pPr>
              <w:pStyle w:val="TableParagraph"/>
              <w:ind w:left="95" w:right="95"/>
              <w:jc w:val="center"/>
              <w:rPr>
                <w:sz w:val="20"/>
              </w:rPr>
            </w:pPr>
            <w:r>
              <w:rPr>
                <w:spacing w:val="-2"/>
                <w:sz w:val="20"/>
              </w:rPr>
              <w:t>50.80</w:t>
            </w:r>
          </w:p>
        </w:tc>
      </w:tr>
      <w:tr>
        <w:trPr>
          <w:trHeight w:val="487" w:hRule="atLeast"/>
        </w:trPr>
        <w:tc>
          <w:tcPr>
            <w:tcW w:w="616" w:type="dxa"/>
          </w:tcPr>
          <w:p>
            <w:pPr>
              <w:pStyle w:val="TableParagraph"/>
              <w:spacing w:before="122"/>
              <w:ind w:left="25"/>
              <w:jc w:val="center"/>
              <w:rPr>
                <w:sz w:val="20"/>
              </w:rPr>
            </w:pPr>
            <w:r>
              <w:rPr>
                <w:spacing w:val="-5"/>
                <w:sz w:val="20"/>
              </w:rPr>
              <w:t>657</w:t>
            </w:r>
          </w:p>
        </w:tc>
        <w:tc>
          <w:tcPr>
            <w:tcW w:w="1168" w:type="dxa"/>
          </w:tcPr>
          <w:p>
            <w:pPr>
              <w:pStyle w:val="TableParagraph"/>
              <w:spacing w:before="122"/>
              <w:ind w:left="135"/>
              <w:rPr>
                <w:sz w:val="20"/>
              </w:rPr>
            </w:pPr>
            <w:r>
              <w:rPr>
                <w:spacing w:val="-2"/>
                <w:sz w:val="20"/>
              </w:rPr>
              <w:t>P173711</w:t>
            </w:r>
          </w:p>
        </w:tc>
        <w:tc>
          <w:tcPr>
            <w:tcW w:w="2547" w:type="dxa"/>
          </w:tcPr>
          <w:p>
            <w:pPr>
              <w:pStyle w:val="TableParagraph"/>
              <w:spacing w:before="2"/>
              <w:ind w:left="119"/>
              <w:rPr>
                <w:sz w:val="20"/>
              </w:rPr>
            </w:pPr>
            <w:r>
              <w:rPr>
                <w:spacing w:val="-2"/>
                <w:sz w:val="20"/>
              </w:rPr>
              <w:t>Connecting</w:t>
            </w:r>
            <w:r>
              <w:rPr>
                <w:spacing w:val="-8"/>
                <w:sz w:val="20"/>
              </w:rPr>
              <w:t> </w:t>
            </w:r>
            <w:r>
              <w:rPr>
                <w:spacing w:val="-2"/>
                <w:sz w:val="20"/>
              </w:rPr>
              <w:t>Madagascar</w:t>
            </w:r>
          </w:p>
          <w:p>
            <w:pPr>
              <w:pStyle w:val="TableParagraph"/>
              <w:spacing w:line="223" w:lineRule="exact" w:before="10"/>
              <w:ind w:left="119"/>
              <w:rPr>
                <w:sz w:val="20"/>
              </w:rPr>
            </w:pPr>
            <w:r>
              <w:rPr>
                <w:spacing w:val="-4"/>
                <w:sz w:val="20"/>
              </w:rPr>
              <w:t>for</w:t>
            </w:r>
            <w:r>
              <w:rPr>
                <w:spacing w:val="-15"/>
                <w:sz w:val="20"/>
              </w:rPr>
              <w:t> </w:t>
            </w:r>
            <w:r>
              <w:rPr>
                <w:spacing w:val="-4"/>
                <w:sz w:val="20"/>
              </w:rPr>
              <w:t>Inclusive</w:t>
            </w:r>
            <w:r>
              <w:rPr>
                <w:spacing w:val="-16"/>
                <w:sz w:val="20"/>
              </w:rPr>
              <w:t> </w:t>
            </w:r>
            <w:r>
              <w:rPr>
                <w:spacing w:val="-4"/>
                <w:sz w:val="20"/>
              </w:rPr>
              <w:t>Growth</w:t>
            </w:r>
          </w:p>
        </w:tc>
        <w:tc>
          <w:tcPr>
            <w:tcW w:w="1107" w:type="dxa"/>
          </w:tcPr>
          <w:p>
            <w:pPr>
              <w:pStyle w:val="TableParagraph"/>
              <w:spacing w:before="122"/>
              <w:ind w:left="97" w:right="61"/>
              <w:jc w:val="center"/>
              <w:rPr>
                <w:sz w:val="20"/>
              </w:rPr>
            </w:pPr>
            <w:r>
              <w:rPr>
                <w:spacing w:val="-4"/>
                <w:sz w:val="20"/>
              </w:rPr>
              <w:t>2022</w:t>
            </w:r>
          </w:p>
        </w:tc>
        <w:tc>
          <w:tcPr>
            <w:tcW w:w="1311" w:type="dxa"/>
          </w:tcPr>
          <w:p>
            <w:pPr>
              <w:pStyle w:val="TableParagraph"/>
              <w:spacing w:before="122"/>
              <w:jc w:val="center"/>
              <w:rPr>
                <w:sz w:val="20"/>
              </w:rPr>
            </w:pPr>
            <w:r>
              <w:rPr>
                <w:spacing w:val="-2"/>
                <w:sz w:val="20"/>
              </w:rPr>
              <w:t>Madagascar</w:t>
            </w:r>
          </w:p>
        </w:tc>
        <w:tc>
          <w:tcPr>
            <w:tcW w:w="1554" w:type="dxa"/>
          </w:tcPr>
          <w:p>
            <w:pPr>
              <w:pStyle w:val="TableParagraph"/>
              <w:spacing w:before="122"/>
              <w:ind w:left="17" w:right="3"/>
              <w:jc w:val="center"/>
              <w:rPr>
                <w:sz w:val="20"/>
              </w:rPr>
            </w:pPr>
            <w:r>
              <w:rPr>
                <w:spacing w:val="-2"/>
                <w:sz w:val="20"/>
              </w:rPr>
              <w:t>611.50</w:t>
            </w:r>
          </w:p>
        </w:tc>
        <w:tc>
          <w:tcPr>
            <w:tcW w:w="1621" w:type="dxa"/>
          </w:tcPr>
          <w:p>
            <w:pPr>
              <w:pStyle w:val="TableParagraph"/>
              <w:spacing w:before="122"/>
              <w:ind w:left="9" w:right="6"/>
              <w:jc w:val="center"/>
              <w:rPr>
                <w:sz w:val="20"/>
              </w:rPr>
            </w:pPr>
            <w:r>
              <w:rPr>
                <w:spacing w:val="-2"/>
                <w:sz w:val="20"/>
              </w:rPr>
              <w:t>107.82</w:t>
            </w:r>
          </w:p>
        </w:tc>
        <w:tc>
          <w:tcPr>
            <w:tcW w:w="1545" w:type="dxa"/>
          </w:tcPr>
          <w:p>
            <w:pPr>
              <w:pStyle w:val="TableParagraph"/>
              <w:spacing w:before="122"/>
              <w:ind w:left="12" w:right="13"/>
              <w:jc w:val="center"/>
              <w:rPr>
                <w:sz w:val="20"/>
              </w:rPr>
            </w:pPr>
            <w:r>
              <w:rPr>
                <w:spacing w:val="-2"/>
                <w:sz w:val="20"/>
              </w:rPr>
              <w:t>211.50</w:t>
            </w:r>
          </w:p>
        </w:tc>
        <w:tc>
          <w:tcPr>
            <w:tcW w:w="1630" w:type="dxa"/>
          </w:tcPr>
          <w:p>
            <w:pPr>
              <w:pStyle w:val="TableParagraph"/>
              <w:spacing w:before="122"/>
              <w:ind w:left="95" w:right="95"/>
              <w:jc w:val="center"/>
              <w:rPr>
                <w:sz w:val="20"/>
              </w:rPr>
            </w:pPr>
            <w:r>
              <w:rPr>
                <w:spacing w:val="-2"/>
                <w:sz w:val="20"/>
              </w:rPr>
              <w:t>28.97</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658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P174684</w:t>
            </w:r>
          </w:p>
        </w:tc>
        <w:tc>
          <w:tcPr>
            <w:tcW w:w="2547" w:type="dxa"/>
            <w:shd w:val="clear" w:color="auto" w:fill="F8EDF3"/>
          </w:tcPr>
          <w:p>
            <w:pPr>
              <w:pStyle w:val="TableParagraph"/>
              <w:spacing w:before="1"/>
              <w:ind w:left="119"/>
              <w:rPr>
                <w:sz w:val="20"/>
              </w:rPr>
            </w:pPr>
            <w:r>
              <w:rPr>
                <w:sz w:val="20"/>
              </w:rPr>
              <w:t>Economic</w:t>
            </w:r>
            <w:r>
              <w:rPr>
                <w:spacing w:val="-9"/>
                <w:sz w:val="20"/>
              </w:rPr>
              <w:t> </w:t>
            </w:r>
            <w:r>
              <w:rPr>
                <w:spacing w:val="-2"/>
                <w:sz w:val="20"/>
              </w:rPr>
              <w:t>Transformation</w:t>
            </w:r>
          </w:p>
          <w:p>
            <w:pPr>
              <w:pStyle w:val="TableParagraph"/>
              <w:spacing w:line="240" w:lineRule="atLeast"/>
              <w:ind w:left="119" w:right="203"/>
              <w:rPr>
                <w:sz w:val="20"/>
              </w:rPr>
            </w:pPr>
            <w:r>
              <w:rPr>
                <w:spacing w:val="-4"/>
                <w:sz w:val="20"/>
              </w:rPr>
              <w:t>for</w:t>
            </w:r>
            <w:r>
              <w:rPr>
                <w:spacing w:val="-21"/>
                <w:sz w:val="20"/>
              </w:rPr>
              <w:t> </w:t>
            </w:r>
            <w:r>
              <w:rPr>
                <w:spacing w:val="-4"/>
                <w:sz w:val="20"/>
              </w:rPr>
              <w:t>Inclusive</w:t>
            </w:r>
            <w:r>
              <w:rPr>
                <w:spacing w:val="-20"/>
                <w:sz w:val="20"/>
              </w:rPr>
              <w:t> </w:t>
            </w:r>
            <w:r>
              <w:rPr>
                <w:spacing w:val="-4"/>
                <w:sz w:val="20"/>
              </w:rPr>
              <w:t>Growth </w:t>
            </w:r>
            <w:r>
              <w:rPr>
                <w:spacing w:val="-2"/>
                <w:sz w:val="20"/>
              </w:rPr>
              <w:t>Project</w:t>
            </w:r>
          </w:p>
        </w:tc>
        <w:tc>
          <w:tcPr>
            <w:tcW w:w="1107" w:type="dxa"/>
            <w:shd w:val="clear" w:color="auto" w:fill="F8EDF3"/>
          </w:tcPr>
          <w:p>
            <w:pPr>
              <w:pStyle w:val="TableParagraph"/>
              <w:spacing w:before="2"/>
              <w:rPr>
                <w:rFonts w:ascii="Calibri"/>
                <w:sz w:val="20"/>
              </w:rPr>
            </w:pPr>
          </w:p>
          <w:p>
            <w:pPr>
              <w:pStyle w:val="TableParagraph"/>
              <w:ind w:left="97" w:right="61"/>
              <w:jc w:val="center"/>
              <w:rPr>
                <w:sz w:val="20"/>
              </w:rPr>
            </w:pPr>
            <w:r>
              <w:rPr>
                <w:spacing w:val="-4"/>
                <w:sz w:val="20"/>
              </w:rPr>
              <w:t>2021</w:t>
            </w:r>
          </w:p>
        </w:tc>
        <w:tc>
          <w:tcPr>
            <w:tcW w:w="1311" w:type="dxa"/>
            <w:shd w:val="clear" w:color="auto" w:fill="F8EDF3"/>
          </w:tcPr>
          <w:p>
            <w:pPr>
              <w:pStyle w:val="TableParagraph"/>
              <w:spacing w:before="2"/>
              <w:rPr>
                <w:rFonts w:ascii="Calibri"/>
                <w:sz w:val="20"/>
              </w:rPr>
            </w:pPr>
          </w:p>
          <w:p>
            <w:pPr>
              <w:pStyle w:val="TableParagraph"/>
              <w:jc w:val="center"/>
              <w:rPr>
                <w:sz w:val="20"/>
              </w:rPr>
            </w:pPr>
            <w:r>
              <w:rPr>
                <w:spacing w:val="-2"/>
                <w:sz w:val="20"/>
              </w:rPr>
              <w:t>Madagascar</w:t>
            </w:r>
          </w:p>
        </w:tc>
        <w:tc>
          <w:tcPr>
            <w:tcW w:w="1554" w:type="dxa"/>
            <w:shd w:val="clear" w:color="auto" w:fill="F8EDF3"/>
          </w:tcPr>
          <w:p>
            <w:pPr>
              <w:pStyle w:val="TableParagraph"/>
              <w:spacing w:before="2"/>
              <w:rPr>
                <w:rFonts w:ascii="Calibri"/>
                <w:sz w:val="20"/>
              </w:rPr>
            </w:pPr>
          </w:p>
          <w:p>
            <w:pPr>
              <w:pStyle w:val="TableParagraph"/>
              <w:ind w:left="17" w:right="3"/>
              <w:jc w:val="center"/>
              <w:rPr>
                <w:sz w:val="20"/>
              </w:rPr>
            </w:pPr>
            <w:r>
              <w:rPr>
                <w:spacing w:val="-2"/>
                <w:sz w:val="20"/>
              </w:rPr>
              <w:t>199.03</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93.69</w:t>
            </w:r>
          </w:p>
        </w:tc>
        <w:tc>
          <w:tcPr>
            <w:tcW w:w="1545" w:type="dxa"/>
            <w:shd w:val="clear" w:color="auto" w:fill="F8EDF3"/>
          </w:tcPr>
          <w:p>
            <w:pPr>
              <w:pStyle w:val="TableParagraph"/>
              <w:spacing w:before="2"/>
              <w:rPr>
                <w:rFonts w:ascii="Calibri"/>
                <w:sz w:val="20"/>
              </w:rPr>
            </w:pPr>
          </w:p>
          <w:p>
            <w:pPr>
              <w:pStyle w:val="TableParagraph"/>
              <w:ind w:left="12" w:right="13"/>
              <w:jc w:val="center"/>
              <w:rPr>
                <w:sz w:val="20"/>
              </w:rPr>
            </w:pPr>
            <w:r>
              <w:rPr>
                <w:spacing w:val="-2"/>
                <w:sz w:val="20"/>
              </w:rPr>
              <w:t>71.00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2"/>
                <w:sz w:val="20"/>
              </w:rPr>
              <w:t>50.52</w:t>
            </w:r>
          </w:p>
        </w:tc>
      </w:tr>
      <w:tr>
        <w:trPr>
          <w:trHeight w:val="489" w:hRule="atLeast"/>
        </w:trPr>
        <w:tc>
          <w:tcPr>
            <w:tcW w:w="616" w:type="dxa"/>
          </w:tcPr>
          <w:p>
            <w:pPr>
              <w:pStyle w:val="TableParagraph"/>
              <w:spacing w:before="124"/>
              <w:ind w:left="25"/>
              <w:jc w:val="center"/>
              <w:rPr>
                <w:sz w:val="20"/>
              </w:rPr>
            </w:pPr>
            <w:r>
              <w:rPr>
                <w:spacing w:val="-5"/>
                <w:sz w:val="20"/>
              </w:rPr>
              <w:t>659</w:t>
            </w:r>
          </w:p>
        </w:tc>
        <w:tc>
          <w:tcPr>
            <w:tcW w:w="1168" w:type="dxa"/>
          </w:tcPr>
          <w:p>
            <w:pPr>
              <w:pStyle w:val="TableParagraph"/>
              <w:spacing w:before="124"/>
              <w:ind w:left="135"/>
              <w:rPr>
                <w:sz w:val="20"/>
              </w:rPr>
            </w:pPr>
            <w:r>
              <w:rPr>
                <w:spacing w:val="-2"/>
                <w:sz w:val="20"/>
              </w:rPr>
              <w:t>P506569</w:t>
            </w:r>
          </w:p>
        </w:tc>
        <w:tc>
          <w:tcPr>
            <w:tcW w:w="2547" w:type="dxa"/>
          </w:tcPr>
          <w:p>
            <w:pPr>
              <w:pStyle w:val="TableParagraph"/>
              <w:spacing w:before="2"/>
              <w:ind w:left="119"/>
              <w:rPr>
                <w:sz w:val="20"/>
              </w:rPr>
            </w:pPr>
            <w:r>
              <w:rPr>
                <w:spacing w:val="-2"/>
                <w:sz w:val="20"/>
              </w:rPr>
              <w:t>Transforming</w:t>
            </w:r>
            <w:r>
              <w:rPr>
                <w:spacing w:val="-12"/>
                <w:sz w:val="20"/>
              </w:rPr>
              <w:t> </w:t>
            </w:r>
            <w:r>
              <w:rPr>
                <w:spacing w:val="-2"/>
                <w:sz w:val="20"/>
              </w:rPr>
              <w:t>Access</w:t>
            </w:r>
            <w:r>
              <w:rPr>
                <w:spacing w:val="-13"/>
                <w:sz w:val="20"/>
              </w:rPr>
              <w:t> </w:t>
            </w:r>
            <w:r>
              <w:rPr>
                <w:spacing w:val="-5"/>
                <w:sz w:val="20"/>
              </w:rPr>
              <w:t>and</w:t>
            </w:r>
          </w:p>
          <w:p>
            <w:pPr>
              <w:pStyle w:val="TableParagraph"/>
              <w:spacing w:line="223" w:lineRule="exact" w:before="12"/>
              <w:ind w:left="119"/>
              <w:rPr>
                <w:sz w:val="20"/>
              </w:rPr>
            </w:pPr>
            <w:r>
              <w:rPr>
                <w:spacing w:val="-6"/>
                <w:sz w:val="20"/>
              </w:rPr>
              <w:t>Learning</w:t>
            </w:r>
            <w:r>
              <w:rPr>
                <w:spacing w:val="-15"/>
                <w:sz w:val="20"/>
              </w:rPr>
              <w:t> </w:t>
            </w:r>
            <w:r>
              <w:rPr>
                <w:spacing w:val="-6"/>
                <w:sz w:val="20"/>
              </w:rPr>
              <w:t>in</w:t>
            </w:r>
            <w:r>
              <w:rPr>
                <w:spacing w:val="-14"/>
                <w:sz w:val="20"/>
              </w:rPr>
              <w:t> </w:t>
            </w:r>
            <w:r>
              <w:rPr>
                <w:spacing w:val="-6"/>
                <w:sz w:val="20"/>
              </w:rPr>
              <w:t>Madagascar</w:t>
            </w:r>
          </w:p>
        </w:tc>
        <w:tc>
          <w:tcPr>
            <w:tcW w:w="1107" w:type="dxa"/>
          </w:tcPr>
          <w:p>
            <w:pPr>
              <w:pStyle w:val="TableParagraph"/>
              <w:spacing w:before="124"/>
              <w:ind w:left="97" w:right="61"/>
              <w:jc w:val="center"/>
              <w:rPr>
                <w:sz w:val="20"/>
              </w:rPr>
            </w:pPr>
            <w:r>
              <w:rPr>
                <w:spacing w:val="-4"/>
                <w:sz w:val="20"/>
              </w:rPr>
              <w:t>2025</w:t>
            </w:r>
          </w:p>
        </w:tc>
        <w:tc>
          <w:tcPr>
            <w:tcW w:w="1311" w:type="dxa"/>
          </w:tcPr>
          <w:p>
            <w:pPr>
              <w:pStyle w:val="TableParagraph"/>
              <w:spacing w:before="124"/>
              <w:jc w:val="center"/>
              <w:rPr>
                <w:sz w:val="20"/>
              </w:rPr>
            </w:pPr>
            <w:r>
              <w:rPr>
                <w:spacing w:val="-2"/>
                <w:sz w:val="20"/>
              </w:rPr>
              <w:t>Madagascar</w:t>
            </w:r>
          </w:p>
        </w:tc>
        <w:tc>
          <w:tcPr>
            <w:tcW w:w="1554" w:type="dxa"/>
          </w:tcPr>
          <w:p>
            <w:pPr>
              <w:pStyle w:val="TableParagraph"/>
              <w:spacing w:before="124"/>
              <w:ind w:left="17" w:right="3"/>
              <w:jc w:val="center"/>
              <w:rPr>
                <w:sz w:val="20"/>
              </w:rPr>
            </w:pPr>
            <w:r>
              <w:rPr>
                <w:spacing w:val="-2"/>
                <w:sz w:val="20"/>
              </w:rPr>
              <w:t>150.00</w:t>
            </w:r>
          </w:p>
        </w:tc>
        <w:tc>
          <w:tcPr>
            <w:tcW w:w="1621" w:type="dxa"/>
          </w:tcPr>
          <w:p>
            <w:pPr>
              <w:pStyle w:val="TableParagraph"/>
              <w:spacing w:before="124"/>
              <w:ind w:left="9" w:right="9"/>
              <w:jc w:val="center"/>
              <w:rPr>
                <w:sz w:val="20"/>
              </w:rPr>
            </w:pPr>
            <w:r>
              <w:rPr>
                <w:spacing w:val="-4"/>
                <w:sz w:val="20"/>
              </w:rPr>
              <w:t>0.00</w:t>
            </w:r>
          </w:p>
        </w:tc>
        <w:tc>
          <w:tcPr>
            <w:tcW w:w="1545" w:type="dxa"/>
          </w:tcPr>
          <w:p>
            <w:pPr>
              <w:pStyle w:val="TableParagraph"/>
              <w:spacing w:before="124"/>
              <w:ind w:left="12" w:right="13"/>
              <w:jc w:val="center"/>
              <w:rPr>
                <w:sz w:val="20"/>
              </w:rPr>
            </w:pPr>
            <w:r>
              <w:rPr>
                <w:spacing w:val="-2"/>
                <w:sz w:val="20"/>
              </w:rPr>
              <w:t>150.00</w:t>
            </w:r>
          </w:p>
        </w:tc>
        <w:tc>
          <w:tcPr>
            <w:tcW w:w="1630" w:type="dxa"/>
          </w:tcPr>
          <w:p>
            <w:pPr>
              <w:pStyle w:val="TableParagraph"/>
              <w:spacing w:before="124"/>
              <w:ind w:left="95" w:right="94"/>
              <w:jc w:val="center"/>
              <w:rPr>
                <w:sz w:val="20"/>
              </w:rPr>
            </w:pPr>
            <w:r>
              <w:rPr>
                <w:spacing w:val="-4"/>
                <w:sz w:val="20"/>
              </w:rPr>
              <w:t>0.00</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660</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P509948</w:t>
            </w:r>
          </w:p>
        </w:tc>
        <w:tc>
          <w:tcPr>
            <w:tcW w:w="2547" w:type="dxa"/>
            <w:shd w:val="clear" w:color="auto" w:fill="F8EDF3"/>
          </w:tcPr>
          <w:p>
            <w:pPr>
              <w:pStyle w:val="TableParagraph"/>
              <w:spacing w:line="252" w:lineRule="auto" w:before="2"/>
              <w:ind w:left="119"/>
              <w:rPr>
                <w:sz w:val="20"/>
              </w:rPr>
            </w:pPr>
            <w:r>
              <w:rPr>
                <w:sz w:val="20"/>
              </w:rPr>
              <w:t>Madagascar</w:t>
            </w:r>
            <w:r>
              <w:rPr>
                <w:spacing w:val="-20"/>
                <w:sz w:val="20"/>
              </w:rPr>
              <w:t> </w:t>
            </w:r>
            <w:r>
              <w:rPr>
                <w:sz w:val="20"/>
              </w:rPr>
              <w:t>Second </w:t>
            </w:r>
            <w:r>
              <w:rPr>
                <w:spacing w:val="-4"/>
                <w:sz w:val="20"/>
              </w:rPr>
              <w:t>Equitable</w:t>
            </w:r>
            <w:r>
              <w:rPr>
                <w:spacing w:val="-22"/>
                <w:sz w:val="20"/>
              </w:rPr>
              <w:t> </w:t>
            </w:r>
            <w:r>
              <w:rPr>
                <w:spacing w:val="-4"/>
                <w:sz w:val="20"/>
              </w:rPr>
              <w:t>and</w:t>
            </w:r>
            <w:r>
              <w:rPr>
                <w:spacing w:val="-19"/>
                <w:sz w:val="20"/>
              </w:rPr>
              <w:t> </w:t>
            </w:r>
            <w:r>
              <w:rPr>
                <w:spacing w:val="-4"/>
                <w:sz w:val="20"/>
              </w:rPr>
              <w:t>Resilient </w:t>
            </w:r>
            <w:r>
              <w:rPr>
                <w:sz w:val="20"/>
              </w:rPr>
              <w:t>Growth</w:t>
            </w:r>
            <w:r>
              <w:rPr>
                <w:spacing w:val="-18"/>
                <w:sz w:val="20"/>
              </w:rPr>
              <w:t> </w:t>
            </w:r>
            <w:r>
              <w:rPr>
                <w:sz w:val="20"/>
              </w:rPr>
              <w:t>Development</w:t>
            </w:r>
          </w:p>
          <w:p>
            <w:pPr>
              <w:pStyle w:val="TableParagraph"/>
              <w:spacing w:line="223" w:lineRule="exact"/>
              <w:ind w:left="119"/>
              <w:rPr>
                <w:sz w:val="20"/>
              </w:rPr>
            </w:pPr>
            <w:r>
              <w:rPr>
                <w:spacing w:val="-4"/>
                <w:sz w:val="20"/>
              </w:rPr>
              <w:t>Policy</w:t>
            </w:r>
            <w:r>
              <w:rPr>
                <w:spacing w:val="-11"/>
                <w:sz w:val="20"/>
              </w:rPr>
              <w:t> </w:t>
            </w:r>
            <w:r>
              <w:rPr>
                <w:spacing w:val="-2"/>
                <w:sz w:val="20"/>
              </w:rPr>
              <w:t>Operation</w:t>
            </w:r>
          </w:p>
        </w:tc>
        <w:tc>
          <w:tcPr>
            <w:tcW w:w="1107" w:type="dxa"/>
            <w:shd w:val="clear" w:color="auto" w:fill="F8EDF3"/>
          </w:tcPr>
          <w:p>
            <w:pPr>
              <w:pStyle w:val="TableParagraph"/>
              <w:spacing w:before="122"/>
              <w:rPr>
                <w:rFonts w:ascii="Calibri"/>
                <w:sz w:val="20"/>
              </w:rPr>
            </w:pPr>
          </w:p>
          <w:p>
            <w:pPr>
              <w:pStyle w:val="TableParagraph"/>
              <w:ind w:left="97" w:right="61"/>
              <w:jc w:val="center"/>
              <w:rPr>
                <w:sz w:val="20"/>
              </w:rPr>
            </w:pPr>
            <w:r>
              <w:rPr>
                <w:spacing w:val="-4"/>
                <w:sz w:val="20"/>
              </w:rPr>
              <w:t>2025</w:t>
            </w:r>
          </w:p>
        </w:tc>
        <w:tc>
          <w:tcPr>
            <w:tcW w:w="1311" w:type="dxa"/>
            <w:shd w:val="clear" w:color="auto" w:fill="F8EDF3"/>
          </w:tcPr>
          <w:p>
            <w:pPr>
              <w:pStyle w:val="TableParagraph"/>
              <w:spacing w:before="122"/>
              <w:rPr>
                <w:rFonts w:ascii="Calibri"/>
                <w:sz w:val="20"/>
              </w:rPr>
            </w:pPr>
          </w:p>
          <w:p>
            <w:pPr>
              <w:pStyle w:val="TableParagraph"/>
              <w:jc w:val="center"/>
              <w:rPr>
                <w:sz w:val="20"/>
              </w:rPr>
            </w:pPr>
            <w:r>
              <w:rPr>
                <w:spacing w:val="-2"/>
                <w:sz w:val="20"/>
              </w:rPr>
              <w:t>Madagascar</w:t>
            </w:r>
          </w:p>
        </w:tc>
        <w:tc>
          <w:tcPr>
            <w:tcW w:w="1554" w:type="dxa"/>
            <w:shd w:val="clear" w:color="auto" w:fill="F8EDF3"/>
          </w:tcPr>
          <w:p>
            <w:pPr>
              <w:pStyle w:val="TableParagraph"/>
              <w:spacing w:before="122"/>
              <w:rPr>
                <w:rFonts w:ascii="Calibri"/>
                <w:sz w:val="20"/>
              </w:rPr>
            </w:pPr>
          </w:p>
          <w:p>
            <w:pPr>
              <w:pStyle w:val="TableParagraph"/>
              <w:ind w:left="17" w:right="3"/>
              <w:jc w:val="center"/>
              <w:rPr>
                <w:sz w:val="20"/>
              </w:rPr>
            </w:pPr>
            <w:r>
              <w:rPr>
                <w:spacing w:val="-2"/>
                <w:sz w:val="20"/>
              </w:rPr>
              <w:t>100.00</w:t>
            </w:r>
          </w:p>
        </w:tc>
        <w:tc>
          <w:tcPr>
            <w:tcW w:w="1621" w:type="dxa"/>
            <w:shd w:val="clear" w:color="auto" w:fill="F8EDF3"/>
          </w:tcPr>
          <w:p>
            <w:pPr>
              <w:pStyle w:val="TableParagraph"/>
              <w:spacing w:before="122"/>
              <w:rPr>
                <w:rFonts w:ascii="Calibri"/>
                <w:sz w:val="20"/>
              </w:rPr>
            </w:pPr>
          </w:p>
          <w:p>
            <w:pPr>
              <w:pStyle w:val="TableParagraph"/>
              <w:ind w:left="9" w:right="9"/>
              <w:jc w:val="center"/>
              <w:rPr>
                <w:sz w:val="20"/>
              </w:rPr>
            </w:pPr>
            <w:r>
              <w:rPr>
                <w:spacing w:val="-4"/>
                <w:sz w:val="20"/>
              </w:rPr>
              <w:t>0.00</w:t>
            </w:r>
          </w:p>
        </w:tc>
        <w:tc>
          <w:tcPr>
            <w:tcW w:w="1545" w:type="dxa"/>
            <w:shd w:val="clear" w:color="auto" w:fill="F8EDF3"/>
          </w:tcPr>
          <w:p>
            <w:pPr>
              <w:pStyle w:val="TableParagraph"/>
              <w:spacing w:before="122"/>
              <w:rPr>
                <w:rFonts w:ascii="Calibri"/>
                <w:sz w:val="20"/>
              </w:rPr>
            </w:pPr>
          </w:p>
          <w:p>
            <w:pPr>
              <w:pStyle w:val="TableParagraph"/>
              <w:ind w:left="12" w:right="13"/>
              <w:jc w:val="center"/>
              <w:rPr>
                <w:sz w:val="20"/>
              </w:rPr>
            </w:pPr>
            <w:r>
              <w:rPr>
                <w:spacing w:val="-2"/>
                <w:sz w:val="20"/>
              </w:rPr>
              <w:t>100.00</w:t>
            </w:r>
          </w:p>
        </w:tc>
        <w:tc>
          <w:tcPr>
            <w:tcW w:w="1630" w:type="dxa"/>
            <w:shd w:val="clear" w:color="auto" w:fill="F8EDF3"/>
          </w:tcPr>
          <w:p>
            <w:pPr>
              <w:pStyle w:val="TableParagraph"/>
              <w:spacing w:before="122"/>
              <w:rPr>
                <w:rFonts w:ascii="Calibri"/>
                <w:sz w:val="20"/>
              </w:rPr>
            </w:pPr>
          </w:p>
          <w:p>
            <w:pPr>
              <w:pStyle w:val="TableParagraph"/>
              <w:ind w:left="95" w:right="94"/>
              <w:jc w:val="center"/>
              <w:rPr>
                <w:sz w:val="20"/>
              </w:rPr>
            </w:pPr>
            <w:r>
              <w:rPr>
                <w:spacing w:val="-4"/>
                <w:sz w:val="20"/>
              </w:rPr>
              <w:t>0.00</w:t>
            </w:r>
          </w:p>
        </w:tc>
      </w:tr>
      <w:tr>
        <w:trPr>
          <w:trHeight w:val="271" w:hRule="atLeast"/>
        </w:trPr>
        <w:tc>
          <w:tcPr>
            <w:tcW w:w="616" w:type="dxa"/>
          </w:tcPr>
          <w:p>
            <w:pPr>
              <w:pStyle w:val="TableParagraph"/>
              <w:spacing w:line="224" w:lineRule="exact" w:before="28"/>
              <w:ind w:left="25"/>
              <w:jc w:val="center"/>
              <w:rPr>
                <w:sz w:val="20"/>
              </w:rPr>
            </w:pPr>
            <w:r>
              <w:rPr>
                <w:spacing w:val="-5"/>
                <w:sz w:val="20"/>
              </w:rPr>
              <w:t>661</w:t>
            </w:r>
          </w:p>
        </w:tc>
        <w:tc>
          <w:tcPr>
            <w:tcW w:w="1168" w:type="dxa"/>
          </w:tcPr>
          <w:p>
            <w:pPr>
              <w:pStyle w:val="TableParagraph"/>
              <w:spacing w:line="224" w:lineRule="exact" w:before="28"/>
              <w:ind w:left="135"/>
              <w:rPr>
                <w:sz w:val="20"/>
              </w:rPr>
            </w:pPr>
            <w:r>
              <w:rPr>
                <w:spacing w:val="-2"/>
                <w:sz w:val="20"/>
              </w:rPr>
              <w:t>P149323</w:t>
            </w:r>
          </w:p>
        </w:tc>
        <w:tc>
          <w:tcPr>
            <w:tcW w:w="2547" w:type="dxa"/>
          </w:tcPr>
          <w:p>
            <w:pPr>
              <w:pStyle w:val="TableParagraph"/>
              <w:spacing w:line="224" w:lineRule="exact" w:before="28"/>
              <w:ind w:left="119"/>
              <w:rPr>
                <w:sz w:val="20"/>
              </w:rPr>
            </w:pPr>
            <w:r>
              <w:rPr>
                <w:spacing w:val="-2"/>
                <w:sz w:val="20"/>
              </w:rPr>
              <w:t>Social</w:t>
            </w:r>
            <w:r>
              <w:rPr>
                <w:spacing w:val="-19"/>
                <w:sz w:val="20"/>
              </w:rPr>
              <w:t> </w:t>
            </w:r>
            <w:r>
              <w:rPr>
                <w:spacing w:val="-2"/>
                <w:sz w:val="20"/>
              </w:rPr>
              <w:t>Safety</w:t>
            </w:r>
            <w:r>
              <w:rPr>
                <w:spacing w:val="-19"/>
                <w:sz w:val="20"/>
              </w:rPr>
              <w:t> </w:t>
            </w:r>
            <w:r>
              <w:rPr>
                <w:spacing w:val="-2"/>
                <w:sz w:val="20"/>
              </w:rPr>
              <w:t>Net</w:t>
            </w:r>
            <w:r>
              <w:rPr>
                <w:spacing w:val="-20"/>
                <w:sz w:val="20"/>
              </w:rPr>
              <w:t> </w:t>
            </w:r>
            <w:r>
              <w:rPr>
                <w:spacing w:val="-2"/>
                <w:sz w:val="20"/>
              </w:rPr>
              <w:t>Project</w:t>
            </w:r>
          </w:p>
        </w:tc>
        <w:tc>
          <w:tcPr>
            <w:tcW w:w="1107" w:type="dxa"/>
          </w:tcPr>
          <w:p>
            <w:pPr>
              <w:pStyle w:val="TableParagraph"/>
              <w:spacing w:line="224" w:lineRule="exact" w:before="28"/>
              <w:ind w:left="97" w:right="61"/>
              <w:jc w:val="center"/>
              <w:rPr>
                <w:sz w:val="20"/>
              </w:rPr>
            </w:pPr>
            <w:r>
              <w:rPr>
                <w:spacing w:val="-4"/>
                <w:sz w:val="20"/>
              </w:rPr>
              <w:t>2016</w:t>
            </w:r>
          </w:p>
        </w:tc>
        <w:tc>
          <w:tcPr>
            <w:tcW w:w="1311" w:type="dxa"/>
          </w:tcPr>
          <w:p>
            <w:pPr>
              <w:pStyle w:val="TableParagraph"/>
              <w:spacing w:line="224" w:lineRule="exact" w:before="28"/>
              <w:jc w:val="center"/>
              <w:rPr>
                <w:sz w:val="20"/>
              </w:rPr>
            </w:pPr>
            <w:r>
              <w:rPr>
                <w:spacing w:val="-2"/>
                <w:sz w:val="20"/>
              </w:rPr>
              <w:t>Madagascar</w:t>
            </w:r>
          </w:p>
        </w:tc>
        <w:tc>
          <w:tcPr>
            <w:tcW w:w="1554" w:type="dxa"/>
          </w:tcPr>
          <w:p>
            <w:pPr>
              <w:pStyle w:val="TableParagraph"/>
              <w:spacing w:line="224" w:lineRule="exact" w:before="28"/>
              <w:ind w:left="17" w:right="3"/>
              <w:jc w:val="center"/>
              <w:rPr>
                <w:sz w:val="20"/>
              </w:rPr>
            </w:pPr>
            <w:r>
              <w:rPr>
                <w:spacing w:val="-2"/>
                <w:sz w:val="20"/>
              </w:rPr>
              <w:t>314.86</w:t>
            </w:r>
          </w:p>
        </w:tc>
        <w:tc>
          <w:tcPr>
            <w:tcW w:w="1621" w:type="dxa"/>
          </w:tcPr>
          <w:p>
            <w:pPr>
              <w:pStyle w:val="TableParagraph"/>
              <w:spacing w:line="224" w:lineRule="exact" w:before="28"/>
              <w:ind w:left="9" w:right="6"/>
              <w:jc w:val="center"/>
              <w:rPr>
                <w:sz w:val="20"/>
              </w:rPr>
            </w:pPr>
            <w:r>
              <w:rPr>
                <w:spacing w:val="-2"/>
                <w:sz w:val="20"/>
              </w:rPr>
              <w:t>305.86</w:t>
            </w:r>
          </w:p>
        </w:tc>
        <w:tc>
          <w:tcPr>
            <w:tcW w:w="1545" w:type="dxa"/>
          </w:tcPr>
          <w:p>
            <w:pPr>
              <w:pStyle w:val="TableParagraph"/>
              <w:spacing w:line="224" w:lineRule="exact" w:before="28"/>
              <w:ind w:left="12" w:right="12"/>
              <w:jc w:val="center"/>
              <w:rPr>
                <w:sz w:val="20"/>
              </w:rPr>
            </w:pPr>
            <w:r>
              <w:rPr>
                <w:spacing w:val="-4"/>
                <w:sz w:val="20"/>
              </w:rPr>
              <w:t>0.00</w:t>
            </w:r>
          </w:p>
        </w:tc>
        <w:tc>
          <w:tcPr>
            <w:tcW w:w="1630" w:type="dxa"/>
          </w:tcPr>
          <w:p>
            <w:pPr>
              <w:pStyle w:val="TableParagraph"/>
              <w:spacing w:line="224" w:lineRule="exact" w:before="28"/>
              <w:ind w:left="95" w:right="94"/>
              <w:jc w:val="center"/>
              <w:rPr>
                <w:sz w:val="20"/>
              </w:rPr>
            </w:pPr>
            <w:r>
              <w:rPr>
                <w:spacing w:val="-4"/>
                <w:sz w:val="20"/>
              </w:rPr>
              <w:t>0.06</w:t>
            </w:r>
          </w:p>
        </w:tc>
      </w:tr>
    </w:tbl>
    <w:p>
      <w:pPr>
        <w:pStyle w:val="TableParagraph"/>
        <w:spacing w:after="0" w:line="224" w:lineRule="exact"/>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5"/>
        <w:gridCol w:w="1079"/>
        <w:gridCol w:w="1311"/>
        <w:gridCol w:w="1554"/>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79" w:type="dxa"/>
            <w:shd w:val="clear" w:color="auto" w:fill="2B3167"/>
          </w:tcPr>
          <w:p>
            <w:pPr>
              <w:pStyle w:val="TableParagraph"/>
              <w:spacing w:before="122"/>
              <w:rPr>
                <w:rFonts w:ascii="Calibri"/>
                <w:sz w:val="20"/>
              </w:rPr>
            </w:pPr>
          </w:p>
          <w:p>
            <w:pPr>
              <w:pStyle w:val="TableParagraph"/>
              <w:spacing w:line="252" w:lineRule="auto" w:before="1"/>
              <w:ind w:left="431" w:hanging="296"/>
              <w:rPr>
                <w:b/>
                <w:sz w:val="20"/>
              </w:rPr>
            </w:pPr>
            <w:r>
              <w:rPr>
                <w:b/>
                <w:color w:val="FFFFFF"/>
                <w:spacing w:val="-4"/>
                <w:sz w:val="20"/>
              </w:rPr>
              <w:t>Approval </w:t>
            </w:r>
            <w:r>
              <w:rPr>
                <w:b/>
                <w:color w:val="FFFFFF"/>
                <w:spacing w:val="-6"/>
                <w:sz w:val="20"/>
              </w:rPr>
              <w:t>FY</w:t>
            </w:r>
          </w:p>
        </w:tc>
        <w:tc>
          <w:tcPr>
            <w:tcW w:w="131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2"/>
                <w:sz w:val="20"/>
              </w:rPr>
              <w:t>Country</w:t>
            </w:r>
          </w:p>
        </w:tc>
        <w:tc>
          <w:tcPr>
            <w:tcW w:w="1554" w:type="dxa"/>
            <w:shd w:val="clear" w:color="auto" w:fill="2B3167"/>
          </w:tcPr>
          <w:p>
            <w:pPr>
              <w:pStyle w:val="TableParagraph"/>
              <w:spacing w:before="124"/>
              <w:ind w:left="17"/>
              <w:jc w:val="center"/>
              <w:rPr>
                <w:b/>
                <w:sz w:val="20"/>
              </w:rPr>
            </w:pPr>
            <w:r>
              <w:rPr>
                <w:b/>
                <w:color w:val="FFFFFF"/>
                <w:spacing w:val="-5"/>
                <w:w w:val="105"/>
                <w:sz w:val="20"/>
              </w:rPr>
              <w:t>IDA</w:t>
            </w:r>
          </w:p>
          <w:p>
            <w:pPr>
              <w:pStyle w:val="TableParagraph"/>
              <w:spacing w:line="252" w:lineRule="auto" w:before="11"/>
              <w:ind w:left="127"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662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P151469</w:t>
            </w:r>
          </w:p>
        </w:tc>
        <w:tc>
          <w:tcPr>
            <w:tcW w:w="2575" w:type="dxa"/>
            <w:shd w:val="clear" w:color="auto" w:fill="F8EDF3"/>
          </w:tcPr>
          <w:p>
            <w:pPr>
              <w:pStyle w:val="TableParagraph"/>
              <w:spacing w:line="232" w:lineRule="exact"/>
              <w:ind w:left="119"/>
              <w:rPr>
                <w:sz w:val="20"/>
              </w:rPr>
            </w:pPr>
            <w:r>
              <w:rPr>
                <w:sz w:val="20"/>
              </w:rPr>
              <w:t>Madagascar</w:t>
            </w:r>
            <w:r>
              <w:rPr>
                <w:spacing w:val="-5"/>
                <w:sz w:val="20"/>
              </w:rPr>
              <w:t> </w:t>
            </w:r>
            <w:r>
              <w:rPr>
                <w:spacing w:val="-2"/>
                <w:sz w:val="20"/>
              </w:rPr>
              <w:t>Agriculture</w:t>
            </w:r>
          </w:p>
          <w:p>
            <w:pPr>
              <w:pStyle w:val="TableParagraph"/>
              <w:spacing w:line="240" w:lineRule="atLeast"/>
              <w:ind w:left="119"/>
              <w:rPr>
                <w:sz w:val="20"/>
              </w:rPr>
            </w:pPr>
            <w:r>
              <w:rPr>
                <w:spacing w:val="-4"/>
                <w:sz w:val="20"/>
              </w:rPr>
              <w:t>Rural</w:t>
            </w:r>
            <w:r>
              <w:rPr>
                <w:spacing w:val="-20"/>
                <w:sz w:val="20"/>
              </w:rPr>
              <w:t> </w:t>
            </w:r>
            <w:r>
              <w:rPr>
                <w:spacing w:val="-4"/>
                <w:sz w:val="20"/>
              </w:rPr>
              <w:t>Growth</w:t>
            </w:r>
            <w:r>
              <w:rPr>
                <w:spacing w:val="-18"/>
                <w:sz w:val="20"/>
              </w:rPr>
              <w:t> </w:t>
            </w:r>
            <w:r>
              <w:rPr>
                <w:spacing w:val="-4"/>
                <w:sz w:val="20"/>
              </w:rPr>
              <w:t>and</w:t>
            </w:r>
            <w:r>
              <w:rPr>
                <w:spacing w:val="-18"/>
                <w:sz w:val="20"/>
              </w:rPr>
              <w:t> </w:t>
            </w:r>
            <w:r>
              <w:rPr>
                <w:spacing w:val="-4"/>
                <w:sz w:val="20"/>
              </w:rPr>
              <w:t>Land </w:t>
            </w:r>
            <w:r>
              <w:rPr>
                <w:sz w:val="20"/>
              </w:rPr>
              <w:t>Management</w:t>
            </w:r>
            <w:r>
              <w:rPr>
                <w:spacing w:val="-20"/>
                <w:sz w:val="20"/>
              </w:rPr>
              <w:t> </w:t>
            </w:r>
            <w:r>
              <w:rPr>
                <w:sz w:val="20"/>
              </w:rPr>
              <w:t>Project</w:t>
            </w:r>
          </w:p>
        </w:tc>
        <w:tc>
          <w:tcPr>
            <w:tcW w:w="1079" w:type="dxa"/>
            <w:shd w:val="clear" w:color="auto" w:fill="F8EDF3"/>
          </w:tcPr>
          <w:p>
            <w:pPr>
              <w:pStyle w:val="TableParagraph"/>
              <w:rPr>
                <w:rFonts w:ascii="Calibri"/>
                <w:sz w:val="20"/>
              </w:rPr>
            </w:pPr>
          </w:p>
          <w:p>
            <w:pPr>
              <w:pStyle w:val="TableParagraph"/>
              <w:ind w:left="33" w:right="25"/>
              <w:jc w:val="center"/>
              <w:rPr>
                <w:sz w:val="20"/>
              </w:rPr>
            </w:pPr>
            <w:r>
              <w:rPr>
                <w:spacing w:val="-4"/>
                <w:sz w:val="20"/>
              </w:rPr>
              <w:t>2016</w:t>
            </w:r>
          </w:p>
        </w:tc>
        <w:tc>
          <w:tcPr>
            <w:tcW w:w="1311" w:type="dxa"/>
            <w:shd w:val="clear" w:color="auto" w:fill="F8EDF3"/>
          </w:tcPr>
          <w:p>
            <w:pPr>
              <w:pStyle w:val="TableParagraph"/>
              <w:rPr>
                <w:rFonts w:ascii="Calibri"/>
                <w:sz w:val="20"/>
              </w:rPr>
            </w:pPr>
          </w:p>
          <w:p>
            <w:pPr>
              <w:pStyle w:val="TableParagraph"/>
              <w:jc w:val="center"/>
              <w:rPr>
                <w:sz w:val="20"/>
              </w:rPr>
            </w:pPr>
            <w:r>
              <w:rPr>
                <w:spacing w:val="-2"/>
                <w:sz w:val="20"/>
              </w:rPr>
              <w:t>Madagascar</w:t>
            </w:r>
          </w:p>
        </w:tc>
        <w:tc>
          <w:tcPr>
            <w:tcW w:w="1554" w:type="dxa"/>
            <w:shd w:val="clear" w:color="auto" w:fill="F8EDF3"/>
          </w:tcPr>
          <w:p>
            <w:pPr>
              <w:pStyle w:val="TableParagraph"/>
              <w:rPr>
                <w:rFonts w:ascii="Calibri"/>
                <w:sz w:val="20"/>
              </w:rPr>
            </w:pPr>
          </w:p>
          <w:p>
            <w:pPr>
              <w:pStyle w:val="TableParagraph"/>
              <w:ind w:left="17" w:right="3"/>
              <w:jc w:val="center"/>
              <w:rPr>
                <w:sz w:val="20"/>
              </w:rPr>
            </w:pPr>
            <w:r>
              <w:rPr>
                <w:spacing w:val="-2"/>
                <w:sz w:val="20"/>
              </w:rPr>
              <w:t>105.00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100.15</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2.33</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663</w:t>
            </w:r>
          </w:p>
        </w:tc>
        <w:tc>
          <w:tcPr>
            <w:tcW w:w="1168" w:type="dxa"/>
          </w:tcPr>
          <w:p>
            <w:pPr>
              <w:pStyle w:val="TableParagraph"/>
              <w:spacing w:before="122"/>
              <w:rPr>
                <w:rFonts w:ascii="Calibri"/>
                <w:sz w:val="20"/>
              </w:rPr>
            </w:pPr>
          </w:p>
          <w:p>
            <w:pPr>
              <w:pStyle w:val="TableParagraph"/>
              <w:ind w:left="135"/>
              <w:rPr>
                <w:sz w:val="20"/>
              </w:rPr>
            </w:pPr>
            <w:r>
              <w:rPr>
                <w:spacing w:val="-2"/>
                <w:sz w:val="20"/>
              </w:rPr>
              <w:t>P151785</w:t>
            </w:r>
          </w:p>
        </w:tc>
        <w:tc>
          <w:tcPr>
            <w:tcW w:w="2575" w:type="dxa"/>
          </w:tcPr>
          <w:p>
            <w:pPr>
              <w:pStyle w:val="TableParagraph"/>
              <w:spacing w:line="252" w:lineRule="auto" w:before="2"/>
              <w:ind w:left="119"/>
              <w:rPr>
                <w:sz w:val="20"/>
              </w:rPr>
            </w:pPr>
            <w:r>
              <w:rPr>
                <w:sz w:val="20"/>
              </w:rPr>
              <w:t>MG-Electricity</w:t>
            </w:r>
            <w:r>
              <w:rPr>
                <w:spacing w:val="-18"/>
                <w:sz w:val="20"/>
              </w:rPr>
              <w:t> </w:t>
            </w:r>
            <w:r>
              <w:rPr>
                <w:sz w:val="20"/>
              </w:rPr>
              <w:t>Sec </w:t>
            </w:r>
            <w:r>
              <w:rPr>
                <w:spacing w:val="-2"/>
                <w:sz w:val="20"/>
              </w:rPr>
              <w:t>Operations</w:t>
            </w:r>
            <w:r>
              <w:rPr>
                <w:spacing w:val="-21"/>
                <w:sz w:val="20"/>
              </w:rPr>
              <w:t> </w:t>
            </w:r>
            <w:r>
              <w:rPr>
                <w:spacing w:val="-2"/>
                <w:sz w:val="20"/>
              </w:rPr>
              <w:t>C</w:t>
            </w:r>
            <w:r>
              <w:rPr>
                <w:spacing w:val="-20"/>
                <w:sz w:val="20"/>
              </w:rPr>
              <w:t> </w:t>
            </w:r>
            <w:r>
              <w:rPr>
                <w:spacing w:val="-2"/>
                <w:sz w:val="20"/>
              </w:rPr>
              <w:t>Governance Improvement</w:t>
            </w:r>
          </w:p>
          <w:p>
            <w:pPr>
              <w:pStyle w:val="TableParagraph"/>
              <w:spacing w:line="223" w:lineRule="exact" w:before="1"/>
              <w:ind w:left="119"/>
              <w:rPr>
                <w:sz w:val="20"/>
              </w:rPr>
            </w:pPr>
            <w:r>
              <w:rPr>
                <w:spacing w:val="-2"/>
                <w:sz w:val="20"/>
              </w:rPr>
              <w:t>Project(ESOGIP)</w:t>
            </w:r>
          </w:p>
        </w:tc>
        <w:tc>
          <w:tcPr>
            <w:tcW w:w="1079" w:type="dxa"/>
          </w:tcPr>
          <w:p>
            <w:pPr>
              <w:pStyle w:val="TableParagraph"/>
              <w:spacing w:before="122"/>
              <w:rPr>
                <w:rFonts w:ascii="Calibri"/>
                <w:sz w:val="20"/>
              </w:rPr>
            </w:pPr>
          </w:p>
          <w:p>
            <w:pPr>
              <w:pStyle w:val="TableParagraph"/>
              <w:ind w:left="33" w:right="25"/>
              <w:jc w:val="center"/>
              <w:rPr>
                <w:sz w:val="20"/>
              </w:rPr>
            </w:pPr>
            <w:r>
              <w:rPr>
                <w:spacing w:val="-4"/>
                <w:sz w:val="20"/>
              </w:rPr>
              <w:t>2016</w:t>
            </w:r>
          </w:p>
        </w:tc>
        <w:tc>
          <w:tcPr>
            <w:tcW w:w="1311" w:type="dxa"/>
          </w:tcPr>
          <w:p>
            <w:pPr>
              <w:pStyle w:val="TableParagraph"/>
              <w:spacing w:before="122"/>
              <w:rPr>
                <w:rFonts w:ascii="Calibri"/>
                <w:sz w:val="20"/>
              </w:rPr>
            </w:pPr>
          </w:p>
          <w:p>
            <w:pPr>
              <w:pStyle w:val="TableParagraph"/>
              <w:jc w:val="center"/>
              <w:rPr>
                <w:sz w:val="20"/>
              </w:rPr>
            </w:pPr>
            <w:r>
              <w:rPr>
                <w:spacing w:val="-2"/>
                <w:sz w:val="20"/>
              </w:rPr>
              <w:t>Madagascar</w:t>
            </w:r>
          </w:p>
        </w:tc>
        <w:tc>
          <w:tcPr>
            <w:tcW w:w="1554" w:type="dxa"/>
          </w:tcPr>
          <w:p>
            <w:pPr>
              <w:pStyle w:val="TableParagraph"/>
              <w:spacing w:before="122"/>
              <w:rPr>
                <w:rFonts w:ascii="Calibri"/>
                <w:sz w:val="20"/>
              </w:rPr>
            </w:pPr>
          </w:p>
          <w:p>
            <w:pPr>
              <w:pStyle w:val="TableParagraph"/>
              <w:ind w:left="17" w:right="3"/>
              <w:jc w:val="center"/>
              <w:rPr>
                <w:sz w:val="20"/>
              </w:rPr>
            </w:pPr>
            <w:r>
              <w:rPr>
                <w:spacing w:val="-2"/>
                <w:sz w:val="20"/>
              </w:rPr>
              <w:t>72.85</w:t>
            </w:r>
          </w:p>
        </w:tc>
        <w:tc>
          <w:tcPr>
            <w:tcW w:w="1621" w:type="dxa"/>
          </w:tcPr>
          <w:p>
            <w:pPr>
              <w:pStyle w:val="TableParagraph"/>
              <w:spacing w:before="122"/>
              <w:rPr>
                <w:rFonts w:ascii="Calibri"/>
                <w:sz w:val="20"/>
              </w:rPr>
            </w:pPr>
          </w:p>
          <w:p>
            <w:pPr>
              <w:pStyle w:val="TableParagraph"/>
              <w:ind w:left="9" w:right="6"/>
              <w:jc w:val="center"/>
              <w:rPr>
                <w:sz w:val="20"/>
              </w:rPr>
            </w:pPr>
            <w:r>
              <w:rPr>
                <w:spacing w:val="-2"/>
                <w:sz w:val="20"/>
              </w:rPr>
              <w:t>71.70</w:t>
            </w:r>
          </w:p>
        </w:tc>
        <w:tc>
          <w:tcPr>
            <w:tcW w:w="1545" w:type="dxa"/>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122"/>
              <w:rPr>
                <w:rFonts w:ascii="Calibri"/>
                <w:sz w:val="20"/>
              </w:rPr>
            </w:pPr>
          </w:p>
          <w:p>
            <w:pPr>
              <w:pStyle w:val="TableParagraph"/>
              <w:jc w:val="center"/>
              <w:rPr>
                <w:sz w:val="20"/>
              </w:rPr>
            </w:pPr>
            <w:r>
              <w:rPr>
                <w:w w:val="90"/>
                <w:sz w:val="20"/>
              </w:rPr>
              <w:t>-</w:t>
            </w:r>
            <w:r>
              <w:rPr>
                <w:spacing w:val="-4"/>
                <w:sz w:val="20"/>
              </w:rPr>
              <w:t>0.93</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664</w:t>
            </w:r>
          </w:p>
        </w:tc>
        <w:tc>
          <w:tcPr>
            <w:tcW w:w="1168" w:type="dxa"/>
            <w:shd w:val="clear" w:color="auto" w:fill="F8EDF3"/>
          </w:tcPr>
          <w:p>
            <w:pPr>
              <w:pStyle w:val="TableParagraph"/>
              <w:spacing w:before="122"/>
              <w:ind w:left="135"/>
              <w:rPr>
                <w:sz w:val="20"/>
              </w:rPr>
            </w:pPr>
            <w:r>
              <w:rPr>
                <w:spacing w:val="-2"/>
                <w:sz w:val="20"/>
              </w:rPr>
              <w:t>P154698</w:t>
            </w:r>
          </w:p>
        </w:tc>
        <w:tc>
          <w:tcPr>
            <w:tcW w:w="2575" w:type="dxa"/>
            <w:shd w:val="clear" w:color="auto" w:fill="F8EDF3"/>
          </w:tcPr>
          <w:p>
            <w:pPr>
              <w:pStyle w:val="TableParagraph"/>
              <w:spacing w:line="232" w:lineRule="exact"/>
              <w:ind w:left="119"/>
              <w:rPr>
                <w:sz w:val="20"/>
              </w:rPr>
            </w:pPr>
            <w:r>
              <w:rPr>
                <w:spacing w:val="-2"/>
                <w:sz w:val="20"/>
              </w:rPr>
              <w:t>Sustainable</w:t>
            </w:r>
            <w:r>
              <w:rPr>
                <w:spacing w:val="-1"/>
                <w:sz w:val="20"/>
              </w:rPr>
              <w:t> </w:t>
            </w:r>
            <w:r>
              <w:rPr>
                <w:spacing w:val="-2"/>
                <w:sz w:val="20"/>
              </w:rPr>
              <w:t>Landscape</w:t>
            </w:r>
          </w:p>
          <w:p>
            <w:pPr>
              <w:pStyle w:val="TableParagraph"/>
              <w:spacing w:line="223" w:lineRule="exact" w:before="12"/>
              <w:ind w:left="119"/>
              <w:rPr>
                <w:sz w:val="20"/>
              </w:rPr>
            </w:pPr>
            <w:r>
              <w:rPr>
                <w:spacing w:val="-2"/>
                <w:sz w:val="20"/>
              </w:rPr>
              <w:t>Management</w:t>
            </w:r>
            <w:r>
              <w:rPr>
                <w:spacing w:val="-13"/>
                <w:sz w:val="20"/>
              </w:rPr>
              <w:t> </w:t>
            </w:r>
            <w:r>
              <w:rPr>
                <w:spacing w:val="-2"/>
                <w:sz w:val="20"/>
              </w:rPr>
              <w:t>Project</w:t>
            </w:r>
          </w:p>
        </w:tc>
        <w:tc>
          <w:tcPr>
            <w:tcW w:w="1079" w:type="dxa"/>
            <w:shd w:val="clear" w:color="auto" w:fill="F8EDF3"/>
          </w:tcPr>
          <w:p>
            <w:pPr>
              <w:pStyle w:val="TableParagraph"/>
              <w:spacing w:before="122"/>
              <w:ind w:left="33" w:right="25"/>
              <w:jc w:val="center"/>
              <w:rPr>
                <w:sz w:val="20"/>
              </w:rPr>
            </w:pPr>
            <w:r>
              <w:rPr>
                <w:spacing w:val="-4"/>
                <w:sz w:val="20"/>
              </w:rPr>
              <w:t>2017</w:t>
            </w:r>
          </w:p>
        </w:tc>
        <w:tc>
          <w:tcPr>
            <w:tcW w:w="1311" w:type="dxa"/>
            <w:shd w:val="clear" w:color="auto" w:fill="F8EDF3"/>
          </w:tcPr>
          <w:p>
            <w:pPr>
              <w:pStyle w:val="TableParagraph"/>
              <w:spacing w:before="122"/>
              <w:jc w:val="center"/>
              <w:rPr>
                <w:sz w:val="20"/>
              </w:rPr>
            </w:pPr>
            <w:r>
              <w:rPr>
                <w:spacing w:val="-2"/>
                <w:sz w:val="20"/>
              </w:rPr>
              <w:t>Madagascar</w:t>
            </w:r>
          </w:p>
        </w:tc>
        <w:tc>
          <w:tcPr>
            <w:tcW w:w="1554" w:type="dxa"/>
            <w:shd w:val="clear" w:color="auto" w:fill="F8EDF3"/>
          </w:tcPr>
          <w:p>
            <w:pPr>
              <w:pStyle w:val="TableParagraph"/>
              <w:spacing w:before="122"/>
              <w:ind w:left="17" w:right="3"/>
              <w:jc w:val="center"/>
              <w:rPr>
                <w:sz w:val="20"/>
              </w:rPr>
            </w:pPr>
            <w:r>
              <w:rPr>
                <w:spacing w:val="-2"/>
                <w:sz w:val="20"/>
              </w:rPr>
              <w:t>96.98</w:t>
            </w:r>
          </w:p>
        </w:tc>
        <w:tc>
          <w:tcPr>
            <w:tcW w:w="1621" w:type="dxa"/>
            <w:shd w:val="clear" w:color="auto" w:fill="F8EDF3"/>
          </w:tcPr>
          <w:p>
            <w:pPr>
              <w:pStyle w:val="TableParagraph"/>
              <w:spacing w:before="122"/>
              <w:ind w:left="9" w:right="6"/>
              <w:jc w:val="center"/>
              <w:rPr>
                <w:sz w:val="20"/>
              </w:rPr>
            </w:pPr>
            <w:r>
              <w:rPr>
                <w:spacing w:val="-2"/>
                <w:sz w:val="20"/>
              </w:rPr>
              <w:t>87.69</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jc w:val="center"/>
              <w:rPr>
                <w:sz w:val="20"/>
              </w:rPr>
            </w:pPr>
            <w:r>
              <w:rPr>
                <w:w w:val="90"/>
                <w:sz w:val="20"/>
              </w:rPr>
              <w:t>-</w:t>
            </w:r>
            <w:r>
              <w:rPr>
                <w:spacing w:val="-4"/>
                <w:sz w:val="20"/>
              </w:rPr>
              <w:t>1.41</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665</w:t>
            </w:r>
          </w:p>
        </w:tc>
        <w:tc>
          <w:tcPr>
            <w:tcW w:w="1168" w:type="dxa"/>
          </w:tcPr>
          <w:p>
            <w:pPr>
              <w:pStyle w:val="TableParagraph"/>
              <w:spacing w:before="122"/>
              <w:rPr>
                <w:rFonts w:ascii="Calibri"/>
                <w:sz w:val="20"/>
              </w:rPr>
            </w:pPr>
          </w:p>
          <w:p>
            <w:pPr>
              <w:pStyle w:val="TableParagraph"/>
              <w:ind w:left="135"/>
              <w:rPr>
                <w:sz w:val="20"/>
              </w:rPr>
            </w:pPr>
            <w:r>
              <w:rPr>
                <w:spacing w:val="-2"/>
                <w:sz w:val="20"/>
              </w:rPr>
              <w:t>P159756</w:t>
            </w:r>
          </w:p>
        </w:tc>
        <w:tc>
          <w:tcPr>
            <w:tcW w:w="2575" w:type="dxa"/>
          </w:tcPr>
          <w:p>
            <w:pPr>
              <w:pStyle w:val="TableParagraph"/>
              <w:spacing w:line="252" w:lineRule="auto" w:before="2"/>
              <w:ind w:left="119" w:right="620"/>
              <w:rPr>
                <w:sz w:val="20"/>
              </w:rPr>
            </w:pPr>
            <w:r>
              <w:rPr>
                <w:sz w:val="20"/>
              </w:rPr>
              <w:t>Integrated</w:t>
            </w:r>
            <w:r>
              <w:rPr>
                <w:spacing w:val="-18"/>
                <w:sz w:val="20"/>
              </w:rPr>
              <w:t> </w:t>
            </w:r>
            <w:r>
              <w:rPr>
                <w:sz w:val="20"/>
              </w:rPr>
              <w:t>Urban Development</w:t>
            </w:r>
            <w:r>
              <w:rPr>
                <w:spacing w:val="-20"/>
                <w:sz w:val="20"/>
              </w:rPr>
              <w:t> </w:t>
            </w:r>
            <w:r>
              <w:rPr>
                <w:sz w:val="20"/>
              </w:rPr>
              <w:t>and </w:t>
            </w:r>
            <w:r>
              <w:rPr>
                <w:spacing w:val="-4"/>
                <w:sz w:val="20"/>
              </w:rPr>
              <w:t>Resilience</w:t>
            </w:r>
            <w:r>
              <w:rPr>
                <w:spacing w:val="-19"/>
                <w:sz w:val="20"/>
              </w:rPr>
              <w:t> </w:t>
            </w:r>
            <w:r>
              <w:rPr>
                <w:spacing w:val="-4"/>
                <w:sz w:val="20"/>
              </w:rPr>
              <w:t>Project</w:t>
            </w:r>
            <w:r>
              <w:rPr>
                <w:spacing w:val="-19"/>
                <w:sz w:val="20"/>
              </w:rPr>
              <w:t> </w:t>
            </w:r>
            <w:r>
              <w:rPr>
                <w:spacing w:val="-7"/>
                <w:sz w:val="20"/>
              </w:rPr>
              <w:t>for</w:t>
            </w:r>
          </w:p>
          <w:p>
            <w:pPr>
              <w:pStyle w:val="TableParagraph"/>
              <w:spacing w:line="223" w:lineRule="exact"/>
              <w:ind w:left="119"/>
              <w:rPr>
                <w:sz w:val="20"/>
              </w:rPr>
            </w:pPr>
            <w:r>
              <w:rPr>
                <w:w w:val="90"/>
                <w:sz w:val="20"/>
              </w:rPr>
              <w:t>Greater</w:t>
            </w:r>
            <w:r>
              <w:rPr>
                <w:spacing w:val="5"/>
                <w:sz w:val="20"/>
              </w:rPr>
              <w:t> </w:t>
            </w:r>
            <w:r>
              <w:rPr>
                <w:spacing w:val="-2"/>
                <w:w w:val="95"/>
                <w:sz w:val="20"/>
              </w:rPr>
              <w:t>Antananarivo</w:t>
            </w:r>
          </w:p>
        </w:tc>
        <w:tc>
          <w:tcPr>
            <w:tcW w:w="1079" w:type="dxa"/>
          </w:tcPr>
          <w:p>
            <w:pPr>
              <w:pStyle w:val="TableParagraph"/>
              <w:spacing w:before="122"/>
              <w:rPr>
                <w:rFonts w:ascii="Calibri"/>
                <w:sz w:val="20"/>
              </w:rPr>
            </w:pPr>
          </w:p>
          <w:p>
            <w:pPr>
              <w:pStyle w:val="TableParagraph"/>
              <w:ind w:left="33" w:right="25"/>
              <w:jc w:val="center"/>
              <w:rPr>
                <w:sz w:val="20"/>
              </w:rPr>
            </w:pPr>
            <w:r>
              <w:rPr>
                <w:spacing w:val="-4"/>
                <w:sz w:val="20"/>
              </w:rPr>
              <w:t>2018</w:t>
            </w:r>
          </w:p>
        </w:tc>
        <w:tc>
          <w:tcPr>
            <w:tcW w:w="1311" w:type="dxa"/>
          </w:tcPr>
          <w:p>
            <w:pPr>
              <w:pStyle w:val="TableParagraph"/>
              <w:spacing w:before="122"/>
              <w:rPr>
                <w:rFonts w:ascii="Calibri"/>
                <w:sz w:val="20"/>
              </w:rPr>
            </w:pPr>
          </w:p>
          <w:p>
            <w:pPr>
              <w:pStyle w:val="TableParagraph"/>
              <w:jc w:val="center"/>
              <w:rPr>
                <w:sz w:val="20"/>
              </w:rPr>
            </w:pPr>
            <w:r>
              <w:rPr>
                <w:spacing w:val="-2"/>
                <w:sz w:val="20"/>
              </w:rPr>
              <w:t>Madagascar</w:t>
            </w:r>
          </w:p>
        </w:tc>
        <w:tc>
          <w:tcPr>
            <w:tcW w:w="1554" w:type="dxa"/>
          </w:tcPr>
          <w:p>
            <w:pPr>
              <w:pStyle w:val="TableParagraph"/>
              <w:spacing w:before="122"/>
              <w:rPr>
                <w:rFonts w:ascii="Calibri"/>
                <w:sz w:val="20"/>
              </w:rPr>
            </w:pPr>
          </w:p>
          <w:p>
            <w:pPr>
              <w:pStyle w:val="TableParagraph"/>
              <w:ind w:left="17" w:right="3"/>
              <w:jc w:val="center"/>
              <w:rPr>
                <w:sz w:val="20"/>
              </w:rPr>
            </w:pPr>
            <w:r>
              <w:rPr>
                <w:spacing w:val="-2"/>
                <w:sz w:val="20"/>
              </w:rPr>
              <w:t>140.00</w:t>
            </w:r>
          </w:p>
        </w:tc>
        <w:tc>
          <w:tcPr>
            <w:tcW w:w="1621" w:type="dxa"/>
          </w:tcPr>
          <w:p>
            <w:pPr>
              <w:pStyle w:val="TableParagraph"/>
              <w:spacing w:before="122"/>
              <w:rPr>
                <w:rFonts w:ascii="Calibri"/>
                <w:sz w:val="20"/>
              </w:rPr>
            </w:pPr>
          </w:p>
          <w:p>
            <w:pPr>
              <w:pStyle w:val="TableParagraph"/>
              <w:ind w:left="9" w:right="6"/>
              <w:jc w:val="center"/>
              <w:rPr>
                <w:sz w:val="20"/>
              </w:rPr>
            </w:pPr>
            <w:r>
              <w:rPr>
                <w:spacing w:val="-2"/>
                <w:sz w:val="20"/>
              </w:rPr>
              <w:t>110.59</w:t>
            </w:r>
          </w:p>
        </w:tc>
        <w:tc>
          <w:tcPr>
            <w:tcW w:w="1545" w:type="dxa"/>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5"/>
              <w:jc w:val="center"/>
              <w:rPr>
                <w:sz w:val="20"/>
              </w:rPr>
            </w:pPr>
            <w:r>
              <w:rPr>
                <w:spacing w:val="-2"/>
                <w:sz w:val="20"/>
              </w:rPr>
              <w:t>17.57</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666</w:t>
            </w:r>
          </w:p>
        </w:tc>
        <w:tc>
          <w:tcPr>
            <w:tcW w:w="1168" w:type="dxa"/>
            <w:shd w:val="clear" w:color="auto" w:fill="F8EDF3"/>
          </w:tcPr>
          <w:p>
            <w:pPr>
              <w:pStyle w:val="TableParagraph"/>
              <w:spacing w:before="124"/>
              <w:ind w:left="135"/>
              <w:rPr>
                <w:sz w:val="20"/>
              </w:rPr>
            </w:pPr>
            <w:r>
              <w:rPr>
                <w:spacing w:val="-2"/>
                <w:sz w:val="20"/>
              </w:rPr>
              <w:t>P160442</w:t>
            </w:r>
          </w:p>
        </w:tc>
        <w:tc>
          <w:tcPr>
            <w:tcW w:w="2575" w:type="dxa"/>
            <w:shd w:val="clear" w:color="auto" w:fill="F8EDF3"/>
          </w:tcPr>
          <w:p>
            <w:pPr>
              <w:pStyle w:val="TableParagraph"/>
              <w:spacing w:before="2"/>
              <w:ind w:left="119"/>
              <w:rPr>
                <w:sz w:val="20"/>
              </w:rPr>
            </w:pPr>
            <w:r>
              <w:rPr>
                <w:sz w:val="20"/>
              </w:rPr>
              <w:t>Madagascar</w:t>
            </w:r>
            <w:r>
              <w:rPr>
                <w:spacing w:val="-5"/>
                <w:sz w:val="20"/>
              </w:rPr>
              <w:t> </w:t>
            </w:r>
            <w:r>
              <w:rPr>
                <w:spacing w:val="-2"/>
                <w:sz w:val="20"/>
              </w:rPr>
              <w:t>Basic</w:t>
            </w:r>
          </w:p>
          <w:p>
            <w:pPr>
              <w:pStyle w:val="TableParagraph"/>
              <w:spacing w:line="223" w:lineRule="exact" w:before="12"/>
              <w:ind w:left="119"/>
              <w:rPr>
                <w:sz w:val="20"/>
              </w:rPr>
            </w:pPr>
            <w:r>
              <w:rPr>
                <w:spacing w:val="-2"/>
                <w:sz w:val="20"/>
              </w:rPr>
              <w:t>Education</w:t>
            </w:r>
            <w:r>
              <w:rPr>
                <w:spacing w:val="-16"/>
                <w:sz w:val="20"/>
              </w:rPr>
              <w:t> </w:t>
            </w:r>
            <w:r>
              <w:rPr>
                <w:spacing w:val="-2"/>
                <w:sz w:val="20"/>
              </w:rPr>
              <w:t>Support</w:t>
            </w:r>
            <w:r>
              <w:rPr>
                <w:spacing w:val="-15"/>
                <w:sz w:val="20"/>
              </w:rPr>
              <w:t> </w:t>
            </w:r>
            <w:r>
              <w:rPr>
                <w:spacing w:val="-2"/>
                <w:sz w:val="20"/>
              </w:rPr>
              <w:t>Project</w:t>
            </w:r>
          </w:p>
        </w:tc>
        <w:tc>
          <w:tcPr>
            <w:tcW w:w="1079" w:type="dxa"/>
            <w:shd w:val="clear" w:color="auto" w:fill="F8EDF3"/>
          </w:tcPr>
          <w:p>
            <w:pPr>
              <w:pStyle w:val="TableParagraph"/>
              <w:spacing w:before="124"/>
              <w:ind w:left="33" w:right="25"/>
              <w:jc w:val="center"/>
              <w:rPr>
                <w:sz w:val="20"/>
              </w:rPr>
            </w:pPr>
            <w:r>
              <w:rPr>
                <w:spacing w:val="-4"/>
                <w:sz w:val="20"/>
              </w:rPr>
              <w:t>2018</w:t>
            </w:r>
          </w:p>
        </w:tc>
        <w:tc>
          <w:tcPr>
            <w:tcW w:w="1311" w:type="dxa"/>
            <w:shd w:val="clear" w:color="auto" w:fill="F8EDF3"/>
          </w:tcPr>
          <w:p>
            <w:pPr>
              <w:pStyle w:val="TableParagraph"/>
              <w:spacing w:before="124"/>
              <w:jc w:val="center"/>
              <w:rPr>
                <w:sz w:val="20"/>
              </w:rPr>
            </w:pPr>
            <w:r>
              <w:rPr>
                <w:spacing w:val="-2"/>
                <w:sz w:val="20"/>
              </w:rPr>
              <w:t>Madagascar</w:t>
            </w:r>
          </w:p>
        </w:tc>
        <w:tc>
          <w:tcPr>
            <w:tcW w:w="1554" w:type="dxa"/>
            <w:shd w:val="clear" w:color="auto" w:fill="F8EDF3"/>
          </w:tcPr>
          <w:p>
            <w:pPr>
              <w:pStyle w:val="TableParagraph"/>
              <w:spacing w:before="124"/>
              <w:ind w:left="17" w:right="3"/>
              <w:jc w:val="center"/>
              <w:rPr>
                <w:sz w:val="20"/>
              </w:rPr>
            </w:pPr>
            <w:r>
              <w:rPr>
                <w:spacing w:val="-2"/>
                <w:sz w:val="20"/>
              </w:rPr>
              <w:t>55.00</w:t>
            </w:r>
          </w:p>
        </w:tc>
        <w:tc>
          <w:tcPr>
            <w:tcW w:w="1621" w:type="dxa"/>
            <w:shd w:val="clear" w:color="auto" w:fill="F8EDF3"/>
          </w:tcPr>
          <w:p>
            <w:pPr>
              <w:pStyle w:val="TableParagraph"/>
              <w:spacing w:before="124"/>
              <w:ind w:left="9" w:right="6"/>
              <w:jc w:val="center"/>
              <w:rPr>
                <w:sz w:val="20"/>
              </w:rPr>
            </w:pPr>
            <w:r>
              <w:rPr>
                <w:spacing w:val="-2"/>
                <w:sz w:val="20"/>
              </w:rPr>
              <w:t>51.53</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4"/>
                <w:sz w:val="20"/>
              </w:rPr>
              <w:t>7.01</w:t>
            </w:r>
          </w:p>
        </w:tc>
      </w:tr>
      <w:tr>
        <w:trPr>
          <w:trHeight w:val="975" w:hRule="atLeast"/>
        </w:trPr>
        <w:tc>
          <w:tcPr>
            <w:tcW w:w="616" w:type="dxa"/>
          </w:tcPr>
          <w:p>
            <w:pPr>
              <w:pStyle w:val="TableParagraph"/>
              <w:spacing w:before="122"/>
              <w:rPr>
                <w:rFonts w:ascii="Calibri"/>
                <w:sz w:val="20"/>
              </w:rPr>
            </w:pPr>
          </w:p>
          <w:p>
            <w:pPr>
              <w:pStyle w:val="TableParagraph"/>
              <w:spacing w:before="1"/>
              <w:ind w:left="25"/>
              <w:jc w:val="center"/>
              <w:rPr>
                <w:sz w:val="20"/>
              </w:rPr>
            </w:pPr>
            <w:r>
              <w:rPr>
                <w:spacing w:val="-5"/>
                <w:sz w:val="20"/>
              </w:rPr>
              <w:t>667</w:t>
            </w:r>
          </w:p>
        </w:tc>
        <w:tc>
          <w:tcPr>
            <w:tcW w:w="1168" w:type="dxa"/>
          </w:tcPr>
          <w:p>
            <w:pPr>
              <w:pStyle w:val="TableParagraph"/>
              <w:spacing w:before="122"/>
              <w:rPr>
                <w:rFonts w:ascii="Calibri"/>
                <w:sz w:val="20"/>
              </w:rPr>
            </w:pPr>
          </w:p>
          <w:p>
            <w:pPr>
              <w:pStyle w:val="TableParagraph"/>
              <w:spacing w:before="1"/>
              <w:ind w:left="135"/>
              <w:rPr>
                <w:sz w:val="20"/>
              </w:rPr>
            </w:pPr>
            <w:r>
              <w:rPr>
                <w:spacing w:val="-2"/>
                <w:sz w:val="20"/>
              </w:rPr>
              <w:t>P160848</w:t>
            </w:r>
          </w:p>
        </w:tc>
        <w:tc>
          <w:tcPr>
            <w:tcW w:w="2575" w:type="dxa"/>
          </w:tcPr>
          <w:p>
            <w:pPr>
              <w:pStyle w:val="TableParagraph"/>
              <w:spacing w:line="252" w:lineRule="auto"/>
              <w:ind w:left="119"/>
              <w:rPr>
                <w:sz w:val="20"/>
              </w:rPr>
            </w:pPr>
            <w:r>
              <w:rPr>
                <w:sz w:val="20"/>
              </w:rPr>
              <w:t>Improving</w:t>
            </w:r>
            <w:r>
              <w:rPr>
                <w:spacing w:val="-20"/>
                <w:sz w:val="20"/>
              </w:rPr>
              <w:t> </w:t>
            </w:r>
            <w:r>
              <w:rPr>
                <w:sz w:val="20"/>
              </w:rPr>
              <w:t>Nutrition Outcomes</w:t>
            </w:r>
            <w:r>
              <w:rPr>
                <w:spacing w:val="-2"/>
                <w:sz w:val="20"/>
              </w:rPr>
              <w:t> </w:t>
            </w:r>
            <w:r>
              <w:rPr>
                <w:sz w:val="20"/>
              </w:rPr>
              <w:t>using</w:t>
            </w:r>
            <w:r>
              <w:rPr>
                <w:spacing w:val="-1"/>
                <w:sz w:val="20"/>
              </w:rPr>
              <w:t> </w:t>
            </w:r>
            <w:r>
              <w:rPr>
                <w:sz w:val="20"/>
              </w:rPr>
              <w:t>the </w:t>
            </w:r>
            <w:r>
              <w:rPr>
                <w:spacing w:val="-2"/>
                <w:sz w:val="20"/>
              </w:rPr>
              <w:t>Multiphase</w:t>
            </w:r>
            <w:r>
              <w:rPr>
                <w:spacing w:val="-20"/>
                <w:sz w:val="20"/>
              </w:rPr>
              <w:t> </w:t>
            </w:r>
            <w:r>
              <w:rPr>
                <w:spacing w:val="-2"/>
                <w:sz w:val="20"/>
              </w:rPr>
              <w:t>Programmatic</w:t>
            </w:r>
          </w:p>
          <w:p>
            <w:pPr>
              <w:pStyle w:val="TableParagraph"/>
              <w:spacing w:line="223" w:lineRule="exact"/>
              <w:ind w:left="119"/>
              <w:rPr>
                <w:sz w:val="20"/>
              </w:rPr>
            </w:pPr>
            <w:r>
              <w:rPr>
                <w:spacing w:val="-2"/>
                <w:sz w:val="20"/>
              </w:rPr>
              <w:t>Approach</w:t>
            </w:r>
          </w:p>
        </w:tc>
        <w:tc>
          <w:tcPr>
            <w:tcW w:w="1079" w:type="dxa"/>
          </w:tcPr>
          <w:p>
            <w:pPr>
              <w:pStyle w:val="TableParagraph"/>
              <w:spacing w:before="122"/>
              <w:rPr>
                <w:rFonts w:ascii="Calibri"/>
                <w:sz w:val="20"/>
              </w:rPr>
            </w:pPr>
          </w:p>
          <w:p>
            <w:pPr>
              <w:pStyle w:val="TableParagraph"/>
              <w:spacing w:before="1"/>
              <w:ind w:left="33" w:right="25"/>
              <w:jc w:val="center"/>
              <w:rPr>
                <w:sz w:val="20"/>
              </w:rPr>
            </w:pPr>
            <w:r>
              <w:rPr>
                <w:spacing w:val="-4"/>
                <w:sz w:val="20"/>
              </w:rPr>
              <w:t>2018</w:t>
            </w:r>
          </w:p>
        </w:tc>
        <w:tc>
          <w:tcPr>
            <w:tcW w:w="1311" w:type="dxa"/>
          </w:tcPr>
          <w:p>
            <w:pPr>
              <w:pStyle w:val="TableParagraph"/>
              <w:spacing w:before="122"/>
              <w:rPr>
                <w:rFonts w:ascii="Calibri"/>
                <w:sz w:val="20"/>
              </w:rPr>
            </w:pPr>
          </w:p>
          <w:p>
            <w:pPr>
              <w:pStyle w:val="TableParagraph"/>
              <w:spacing w:before="1"/>
              <w:jc w:val="center"/>
              <w:rPr>
                <w:sz w:val="20"/>
              </w:rPr>
            </w:pPr>
            <w:r>
              <w:rPr>
                <w:spacing w:val="-2"/>
                <w:sz w:val="20"/>
              </w:rPr>
              <w:t>Madagascar</w:t>
            </w:r>
          </w:p>
        </w:tc>
        <w:tc>
          <w:tcPr>
            <w:tcW w:w="1554" w:type="dxa"/>
          </w:tcPr>
          <w:p>
            <w:pPr>
              <w:pStyle w:val="TableParagraph"/>
              <w:spacing w:before="122"/>
              <w:rPr>
                <w:rFonts w:ascii="Calibri"/>
                <w:sz w:val="20"/>
              </w:rPr>
            </w:pPr>
          </w:p>
          <w:p>
            <w:pPr>
              <w:pStyle w:val="TableParagraph"/>
              <w:spacing w:before="1"/>
              <w:ind w:left="17" w:right="3"/>
              <w:jc w:val="center"/>
              <w:rPr>
                <w:sz w:val="20"/>
              </w:rPr>
            </w:pPr>
            <w:r>
              <w:rPr>
                <w:spacing w:val="-2"/>
                <w:sz w:val="20"/>
              </w:rPr>
              <w:t>100.00</w:t>
            </w:r>
          </w:p>
        </w:tc>
        <w:tc>
          <w:tcPr>
            <w:tcW w:w="1621" w:type="dxa"/>
          </w:tcPr>
          <w:p>
            <w:pPr>
              <w:pStyle w:val="TableParagraph"/>
              <w:spacing w:before="122"/>
              <w:rPr>
                <w:rFonts w:ascii="Calibri"/>
                <w:sz w:val="20"/>
              </w:rPr>
            </w:pPr>
          </w:p>
          <w:p>
            <w:pPr>
              <w:pStyle w:val="TableParagraph"/>
              <w:spacing w:before="1"/>
              <w:ind w:left="9" w:right="6"/>
              <w:jc w:val="center"/>
              <w:rPr>
                <w:sz w:val="20"/>
              </w:rPr>
            </w:pPr>
            <w:r>
              <w:rPr>
                <w:spacing w:val="-2"/>
                <w:sz w:val="20"/>
              </w:rPr>
              <w:t>97.83</w:t>
            </w:r>
          </w:p>
        </w:tc>
        <w:tc>
          <w:tcPr>
            <w:tcW w:w="1545" w:type="dxa"/>
          </w:tcPr>
          <w:p>
            <w:pPr>
              <w:pStyle w:val="TableParagraph"/>
              <w:spacing w:before="122"/>
              <w:rPr>
                <w:rFonts w:ascii="Calibri"/>
                <w:sz w:val="20"/>
              </w:rPr>
            </w:pPr>
          </w:p>
          <w:p>
            <w:pPr>
              <w:pStyle w:val="TableParagraph"/>
              <w:spacing w:before="1"/>
              <w:ind w:left="12" w:right="12"/>
              <w:jc w:val="center"/>
              <w:rPr>
                <w:sz w:val="20"/>
              </w:rPr>
            </w:pPr>
            <w:r>
              <w:rPr>
                <w:spacing w:val="-4"/>
                <w:sz w:val="20"/>
              </w:rPr>
              <w:t>0.00</w:t>
            </w:r>
          </w:p>
        </w:tc>
        <w:tc>
          <w:tcPr>
            <w:tcW w:w="1630" w:type="dxa"/>
          </w:tcPr>
          <w:p>
            <w:pPr>
              <w:pStyle w:val="TableParagraph"/>
              <w:spacing w:before="122"/>
              <w:rPr>
                <w:rFonts w:ascii="Calibri"/>
                <w:sz w:val="20"/>
              </w:rPr>
            </w:pPr>
          </w:p>
          <w:p>
            <w:pPr>
              <w:pStyle w:val="TableParagraph"/>
              <w:spacing w:before="1"/>
              <w:jc w:val="center"/>
              <w:rPr>
                <w:sz w:val="20"/>
              </w:rPr>
            </w:pPr>
            <w:r>
              <w:rPr>
                <w:w w:val="90"/>
                <w:sz w:val="20"/>
              </w:rPr>
              <w:t>-</w:t>
            </w:r>
            <w:r>
              <w:rPr>
                <w:spacing w:val="-4"/>
                <w:sz w:val="20"/>
              </w:rPr>
              <w:t>0.11</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668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P166526</w:t>
            </w:r>
          </w:p>
        </w:tc>
        <w:tc>
          <w:tcPr>
            <w:tcW w:w="2575" w:type="dxa"/>
            <w:shd w:val="clear" w:color="auto" w:fill="F8EDF3"/>
          </w:tcPr>
          <w:p>
            <w:pPr>
              <w:pStyle w:val="TableParagraph"/>
              <w:spacing w:before="2"/>
              <w:ind w:left="119"/>
              <w:rPr>
                <w:sz w:val="20"/>
              </w:rPr>
            </w:pPr>
            <w:r>
              <w:rPr>
                <w:w w:val="90"/>
                <w:sz w:val="20"/>
              </w:rPr>
              <w:t>Connectivity</w:t>
            </w:r>
            <w:r>
              <w:rPr>
                <w:spacing w:val="13"/>
                <w:sz w:val="20"/>
              </w:rPr>
              <w:t> </w:t>
            </w:r>
            <w:r>
              <w:rPr>
                <w:w w:val="90"/>
                <w:sz w:val="20"/>
              </w:rPr>
              <w:t>for</w:t>
            </w:r>
            <w:r>
              <w:rPr>
                <w:spacing w:val="12"/>
                <w:sz w:val="20"/>
              </w:rPr>
              <w:t> </w:t>
            </w:r>
            <w:r>
              <w:rPr>
                <w:spacing w:val="-4"/>
                <w:w w:val="90"/>
                <w:sz w:val="20"/>
              </w:rPr>
              <w:t>Rural</w:t>
            </w:r>
          </w:p>
          <w:p>
            <w:pPr>
              <w:pStyle w:val="TableParagraph"/>
              <w:spacing w:line="240" w:lineRule="atLeast"/>
              <w:ind w:left="119"/>
              <w:rPr>
                <w:sz w:val="20"/>
              </w:rPr>
            </w:pPr>
            <w:r>
              <w:rPr>
                <w:spacing w:val="-4"/>
                <w:sz w:val="20"/>
              </w:rPr>
              <w:t>Livelihood</w:t>
            </w:r>
            <w:r>
              <w:rPr>
                <w:spacing w:val="-21"/>
                <w:sz w:val="20"/>
              </w:rPr>
              <w:t> </w:t>
            </w:r>
            <w:r>
              <w:rPr>
                <w:spacing w:val="-4"/>
                <w:sz w:val="20"/>
              </w:rPr>
              <w:t>Improvement </w:t>
            </w:r>
            <w:r>
              <w:rPr>
                <w:spacing w:val="-2"/>
                <w:sz w:val="20"/>
              </w:rPr>
              <w:t>Project</w:t>
            </w:r>
          </w:p>
        </w:tc>
        <w:tc>
          <w:tcPr>
            <w:tcW w:w="1079" w:type="dxa"/>
            <w:shd w:val="clear" w:color="auto" w:fill="F8EDF3"/>
          </w:tcPr>
          <w:p>
            <w:pPr>
              <w:pStyle w:val="TableParagraph"/>
              <w:spacing w:before="2"/>
              <w:rPr>
                <w:rFonts w:ascii="Calibri"/>
                <w:sz w:val="20"/>
              </w:rPr>
            </w:pPr>
          </w:p>
          <w:p>
            <w:pPr>
              <w:pStyle w:val="TableParagraph"/>
              <w:ind w:left="33" w:right="25"/>
              <w:jc w:val="center"/>
              <w:rPr>
                <w:sz w:val="20"/>
              </w:rPr>
            </w:pPr>
            <w:r>
              <w:rPr>
                <w:spacing w:val="-4"/>
                <w:sz w:val="20"/>
              </w:rPr>
              <w:t>2020</w:t>
            </w:r>
          </w:p>
        </w:tc>
        <w:tc>
          <w:tcPr>
            <w:tcW w:w="1311" w:type="dxa"/>
            <w:shd w:val="clear" w:color="auto" w:fill="F8EDF3"/>
          </w:tcPr>
          <w:p>
            <w:pPr>
              <w:pStyle w:val="TableParagraph"/>
              <w:spacing w:before="2"/>
              <w:rPr>
                <w:rFonts w:ascii="Calibri"/>
                <w:sz w:val="20"/>
              </w:rPr>
            </w:pPr>
          </w:p>
          <w:p>
            <w:pPr>
              <w:pStyle w:val="TableParagraph"/>
              <w:jc w:val="center"/>
              <w:rPr>
                <w:sz w:val="20"/>
              </w:rPr>
            </w:pPr>
            <w:r>
              <w:rPr>
                <w:spacing w:val="-2"/>
                <w:sz w:val="20"/>
              </w:rPr>
              <w:t>Madagascar</w:t>
            </w:r>
          </w:p>
        </w:tc>
        <w:tc>
          <w:tcPr>
            <w:tcW w:w="1554" w:type="dxa"/>
            <w:shd w:val="clear" w:color="auto" w:fill="F8EDF3"/>
          </w:tcPr>
          <w:p>
            <w:pPr>
              <w:pStyle w:val="TableParagraph"/>
              <w:spacing w:before="2"/>
              <w:rPr>
                <w:rFonts w:ascii="Calibri"/>
                <w:sz w:val="20"/>
              </w:rPr>
            </w:pPr>
          </w:p>
          <w:p>
            <w:pPr>
              <w:pStyle w:val="TableParagraph"/>
              <w:ind w:left="17" w:right="3"/>
              <w:jc w:val="center"/>
              <w:rPr>
                <w:sz w:val="20"/>
              </w:rPr>
            </w:pPr>
            <w:r>
              <w:rPr>
                <w:spacing w:val="-2"/>
                <w:sz w:val="20"/>
              </w:rPr>
              <w:t>140.00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127.95</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2"/>
                <w:sz w:val="20"/>
              </w:rPr>
              <w:t>29.57</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669</w:t>
            </w:r>
          </w:p>
        </w:tc>
        <w:tc>
          <w:tcPr>
            <w:tcW w:w="1168" w:type="dxa"/>
          </w:tcPr>
          <w:p>
            <w:pPr>
              <w:pStyle w:val="TableParagraph"/>
              <w:rPr>
                <w:rFonts w:ascii="Calibri"/>
                <w:sz w:val="20"/>
              </w:rPr>
            </w:pPr>
          </w:p>
          <w:p>
            <w:pPr>
              <w:pStyle w:val="TableParagraph"/>
              <w:ind w:left="135"/>
              <w:rPr>
                <w:sz w:val="20"/>
              </w:rPr>
            </w:pPr>
            <w:r>
              <w:rPr>
                <w:spacing w:val="-2"/>
                <w:sz w:val="20"/>
              </w:rPr>
              <w:t>P169413</w:t>
            </w:r>
          </w:p>
        </w:tc>
        <w:tc>
          <w:tcPr>
            <w:tcW w:w="2575" w:type="dxa"/>
          </w:tcPr>
          <w:p>
            <w:pPr>
              <w:pStyle w:val="TableParagraph"/>
              <w:spacing w:line="252" w:lineRule="auto"/>
              <w:ind w:left="119"/>
              <w:rPr>
                <w:sz w:val="20"/>
              </w:rPr>
            </w:pPr>
            <w:r>
              <w:rPr>
                <w:sz w:val="20"/>
              </w:rPr>
              <w:t>Digital Governance and </w:t>
            </w:r>
            <w:r>
              <w:rPr>
                <w:spacing w:val="-4"/>
                <w:sz w:val="20"/>
              </w:rPr>
              <w:t>Identification</w:t>
            </w:r>
            <w:r>
              <w:rPr>
                <w:spacing w:val="-20"/>
                <w:sz w:val="20"/>
              </w:rPr>
              <w:t> </w:t>
            </w:r>
            <w:r>
              <w:rPr>
                <w:spacing w:val="-4"/>
                <w:sz w:val="20"/>
              </w:rPr>
              <w:t>Management</w:t>
            </w:r>
          </w:p>
          <w:p>
            <w:pPr>
              <w:pStyle w:val="TableParagraph"/>
              <w:spacing w:line="223" w:lineRule="exact" w:before="1"/>
              <w:ind w:left="119"/>
              <w:rPr>
                <w:sz w:val="20"/>
              </w:rPr>
            </w:pPr>
            <w:r>
              <w:rPr>
                <w:sz w:val="20"/>
              </w:rPr>
              <w:t>System</w:t>
            </w:r>
            <w:r>
              <w:rPr>
                <w:spacing w:val="-17"/>
                <w:sz w:val="20"/>
              </w:rPr>
              <w:t> </w:t>
            </w:r>
            <w:r>
              <w:rPr>
                <w:spacing w:val="-2"/>
                <w:sz w:val="20"/>
              </w:rPr>
              <w:t>Project</w:t>
            </w:r>
          </w:p>
        </w:tc>
        <w:tc>
          <w:tcPr>
            <w:tcW w:w="1079" w:type="dxa"/>
          </w:tcPr>
          <w:p>
            <w:pPr>
              <w:pStyle w:val="TableParagraph"/>
              <w:rPr>
                <w:rFonts w:ascii="Calibri"/>
                <w:sz w:val="20"/>
              </w:rPr>
            </w:pPr>
          </w:p>
          <w:p>
            <w:pPr>
              <w:pStyle w:val="TableParagraph"/>
              <w:ind w:left="33" w:right="25"/>
              <w:jc w:val="center"/>
              <w:rPr>
                <w:sz w:val="20"/>
              </w:rPr>
            </w:pPr>
            <w:r>
              <w:rPr>
                <w:spacing w:val="-4"/>
                <w:sz w:val="20"/>
              </w:rPr>
              <w:t>2021</w:t>
            </w:r>
          </w:p>
        </w:tc>
        <w:tc>
          <w:tcPr>
            <w:tcW w:w="1311" w:type="dxa"/>
          </w:tcPr>
          <w:p>
            <w:pPr>
              <w:pStyle w:val="TableParagraph"/>
              <w:rPr>
                <w:rFonts w:ascii="Calibri"/>
                <w:sz w:val="20"/>
              </w:rPr>
            </w:pPr>
          </w:p>
          <w:p>
            <w:pPr>
              <w:pStyle w:val="TableParagraph"/>
              <w:jc w:val="center"/>
              <w:rPr>
                <w:sz w:val="20"/>
              </w:rPr>
            </w:pPr>
            <w:r>
              <w:rPr>
                <w:spacing w:val="-2"/>
                <w:sz w:val="20"/>
              </w:rPr>
              <w:t>Madagascar</w:t>
            </w:r>
          </w:p>
        </w:tc>
        <w:tc>
          <w:tcPr>
            <w:tcW w:w="1554" w:type="dxa"/>
          </w:tcPr>
          <w:p>
            <w:pPr>
              <w:pStyle w:val="TableParagraph"/>
              <w:rPr>
                <w:rFonts w:ascii="Calibri"/>
                <w:sz w:val="20"/>
              </w:rPr>
            </w:pPr>
          </w:p>
          <w:p>
            <w:pPr>
              <w:pStyle w:val="TableParagraph"/>
              <w:ind w:left="17" w:right="3"/>
              <w:jc w:val="center"/>
              <w:rPr>
                <w:sz w:val="20"/>
              </w:rPr>
            </w:pPr>
            <w:r>
              <w:rPr>
                <w:spacing w:val="-2"/>
                <w:sz w:val="20"/>
              </w:rPr>
              <w:t>130.00</w:t>
            </w:r>
          </w:p>
        </w:tc>
        <w:tc>
          <w:tcPr>
            <w:tcW w:w="1621" w:type="dxa"/>
          </w:tcPr>
          <w:p>
            <w:pPr>
              <w:pStyle w:val="TableParagraph"/>
              <w:rPr>
                <w:rFonts w:ascii="Calibri"/>
                <w:sz w:val="20"/>
              </w:rPr>
            </w:pPr>
          </w:p>
          <w:p>
            <w:pPr>
              <w:pStyle w:val="TableParagraph"/>
              <w:ind w:left="9" w:right="6"/>
              <w:jc w:val="center"/>
              <w:rPr>
                <w:sz w:val="20"/>
              </w:rPr>
            </w:pPr>
            <w:r>
              <w:rPr>
                <w:spacing w:val="-2"/>
                <w:sz w:val="20"/>
              </w:rPr>
              <w:t>58.92</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2"/>
                <w:sz w:val="20"/>
              </w:rPr>
              <w:t>17.28</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670</w:t>
            </w:r>
          </w:p>
        </w:tc>
        <w:tc>
          <w:tcPr>
            <w:tcW w:w="1168" w:type="dxa"/>
            <w:shd w:val="clear" w:color="auto" w:fill="F8EDF3"/>
          </w:tcPr>
          <w:p>
            <w:pPr>
              <w:pStyle w:val="TableParagraph"/>
              <w:spacing w:before="122"/>
              <w:ind w:left="135"/>
              <w:rPr>
                <w:sz w:val="20"/>
              </w:rPr>
            </w:pPr>
            <w:r>
              <w:rPr>
                <w:spacing w:val="-2"/>
                <w:sz w:val="20"/>
              </w:rPr>
              <w:t>P174477</w:t>
            </w:r>
          </w:p>
        </w:tc>
        <w:tc>
          <w:tcPr>
            <w:tcW w:w="2575" w:type="dxa"/>
            <w:shd w:val="clear" w:color="auto" w:fill="F8EDF3"/>
          </w:tcPr>
          <w:p>
            <w:pPr>
              <w:pStyle w:val="TableParagraph"/>
              <w:ind w:left="119"/>
              <w:rPr>
                <w:sz w:val="20"/>
              </w:rPr>
            </w:pPr>
            <w:r>
              <w:rPr>
                <w:sz w:val="20"/>
              </w:rPr>
              <w:t>Madagascar</w:t>
            </w:r>
            <w:r>
              <w:rPr>
                <w:spacing w:val="-5"/>
                <w:sz w:val="20"/>
              </w:rPr>
              <w:t> </w:t>
            </w:r>
            <w:r>
              <w:rPr>
                <w:spacing w:val="-2"/>
                <w:sz w:val="20"/>
              </w:rPr>
              <w:t>National</w:t>
            </w:r>
          </w:p>
          <w:p>
            <w:pPr>
              <w:pStyle w:val="TableParagraph"/>
              <w:spacing w:line="223" w:lineRule="exact" w:before="12"/>
              <w:ind w:left="119"/>
              <w:rPr>
                <w:sz w:val="20"/>
              </w:rPr>
            </w:pPr>
            <w:r>
              <w:rPr>
                <w:spacing w:val="-7"/>
                <w:sz w:val="20"/>
              </w:rPr>
              <w:t>Water</w:t>
            </w:r>
            <w:r>
              <w:rPr>
                <w:spacing w:val="-11"/>
                <w:sz w:val="20"/>
              </w:rPr>
              <w:t> </w:t>
            </w:r>
            <w:r>
              <w:rPr>
                <w:spacing w:val="-2"/>
                <w:sz w:val="20"/>
              </w:rPr>
              <w:t>Project</w:t>
            </w:r>
          </w:p>
        </w:tc>
        <w:tc>
          <w:tcPr>
            <w:tcW w:w="1079" w:type="dxa"/>
            <w:shd w:val="clear" w:color="auto" w:fill="F8EDF3"/>
          </w:tcPr>
          <w:p>
            <w:pPr>
              <w:pStyle w:val="TableParagraph"/>
              <w:spacing w:before="122"/>
              <w:ind w:left="33" w:right="25"/>
              <w:jc w:val="center"/>
              <w:rPr>
                <w:sz w:val="20"/>
              </w:rPr>
            </w:pPr>
            <w:r>
              <w:rPr>
                <w:spacing w:val="-4"/>
                <w:sz w:val="20"/>
              </w:rPr>
              <w:t>2022</w:t>
            </w:r>
          </w:p>
        </w:tc>
        <w:tc>
          <w:tcPr>
            <w:tcW w:w="1311" w:type="dxa"/>
            <w:shd w:val="clear" w:color="auto" w:fill="F8EDF3"/>
          </w:tcPr>
          <w:p>
            <w:pPr>
              <w:pStyle w:val="TableParagraph"/>
              <w:spacing w:before="122"/>
              <w:jc w:val="center"/>
              <w:rPr>
                <w:sz w:val="20"/>
              </w:rPr>
            </w:pPr>
            <w:r>
              <w:rPr>
                <w:spacing w:val="-2"/>
                <w:sz w:val="20"/>
              </w:rPr>
              <w:t>Madagascar</w:t>
            </w:r>
          </w:p>
        </w:tc>
        <w:tc>
          <w:tcPr>
            <w:tcW w:w="1554" w:type="dxa"/>
            <w:shd w:val="clear" w:color="auto" w:fill="F8EDF3"/>
          </w:tcPr>
          <w:p>
            <w:pPr>
              <w:pStyle w:val="TableParagraph"/>
              <w:spacing w:before="122"/>
              <w:ind w:left="17" w:right="3"/>
              <w:jc w:val="center"/>
              <w:rPr>
                <w:sz w:val="20"/>
              </w:rPr>
            </w:pPr>
            <w:r>
              <w:rPr>
                <w:spacing w:val="-2"/>
                <w:sz w:val="20"/>
              </w:rPr>
              <w:t>220.00</w:t>
            </w:r>
          </w:p>
        </w:tc>
        <w:tc>
          <w:tcPr>
            <w:tcW w:w="1621" w:type="dxa"/>
            <w:shd w:val="clear" w:color="auto" w:fill="F8EDF3"/>
          </w:tcPr>
          <w:p>
            <w:pPr>
              <w:pStyle w:val="TableParagraph"/>
              <w:spacing w:before="122"/>
              <w:ind w:left="9" w:right="6"/>
              <w:jc w:val="center"/>
              <w:rPr>
                <w:sz w:val="20"/>
              </w:rPr>
            </w:pPr>
            <w:r>
              <w:rPr>
                <w:spacing w:val="-2"/>
                <w:sz w:val="20"/>
              </w:rPr>
              <w:t>27.97</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4"/>
              <w:jc w:val="center"/>
              <w:rPr>
                <w:sz w:val="20"/>
              </w:rPr>
            </w:pPr>
            <w:r>
              <w:rPr>
                <w:spacing w:val="-4"/>
                <w:sz w:val="20"/>
              </w:rPr>
              <w:t>8.71</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671</w:t>
            </w:r>
          </w:p>
        </w:tc>
        <w:tc>
          <w:tcPr>
            <w:tcW w:w="1168" w:type="dxa"/>
          </w:tcPr>
          <w:p>
            <w:pPr>
              <w:pStyle w:val="TableParagraph"/>
              <w:spacing w:before="2"/>
              <w:rPr>
                <w:rFonts w:ascii="Calibri"/>
                <w:sz w:val="20"/>
              </w:rPr>
            </w:pPr>
          </w:p>
          <w:p>
            <w:pPr>
              <w:pStyle w:val="TableParagraph"/>
              <w:ind w:left="135"/>
              <w:rPr>
                <w:sz w:val="20"/>
              </w:rPr>
            </w:pPr>
            <w:r>
              <w:rPr>
                <w:spacing w:val="-2"/>
                <w:sz w:val="20"/>
              </w:rPr>
              <w:t>P174903</w:t>
            </w:r>
          </w:p>
        </w:tc>
        <w:tc>
          <w:tcPr>
            <w:tcW w:w="2575" w:type="dxa"/>
          </w:tcPr>
          <w:p>
            <w:pPr>
              <w:pStyle w:val="TableParagraph"/>
              <w:spacing w:before="2"/>
              <w:ind w:left="119"/>
              <w:rPr>
                <w:sz w:val="20"/>
              </w:rPr>
            </w:pPr>
            <w:r>
              <w:rPr>
                <w:spacing w:val="-2"/>
                <w:sz w:val="20"/>
              </w:rPr>
              <w:t>Pandemic</w:t>
            </w:r>
            <w:r>
              <w:rPr>
                <w:spacing w:val="-8"/>
                <w:sz w:val="20"/>
              </w:rPr>
              <w:t> </w:t>
            </w:r>
            <w:r>
              <w:rPr>
                <w:spacing w:val="-2"/>
                <w:sz w:val="20"/>
              </w:rPr>
              <w:t>Preparedness</w:t>
            </w:r>
          </w:p>
          <w:p>
            <w:pPr>
              <w:pStyle w:val="TableParagraph"/>
              <w:spacing w:line="240" w:lineRule="atLeast"/>
              <w:ind w:left="119" w:right="211"/>
              <w:rPr>
                <w:sz w:val="20"/>
              </w:rPr>
            </w:pPr>
            <w:r>
              <w:rPr>
                <w:sz w:val="20"/>
              </w:rPr>
              <w:t>and</w:t>
            </w:r>
            <w:r>
              <w:rPr>
                <w:spacing w:val="-19"/>
                <w:sz w:val="20"/>
              </w:rPr>
              <w:t> </w:t>
            </w:r>
            <w:r>
              <w:rPr>
                <w:sz w:val="20"/>
              </w:rPr>
              <w:t>Basic</w:t>
            </w:r>
            <w:r>
              <w:rPr>
                <w:spacing w:val="-19"/>
                <w:sz w:val="20"/>
              </w:rPr>
              <w:t> </w:t>
            </w:r>
            <w:r>
              <w:rPr>
                <w:sz w:val="20"/>
              </w:rPr>
              <w:t>Health</w:t>
            </w:r>
            <w:r>
              <w:rPr>
                <w:spacing w:val="-19"/>
                <w:sz w:val="20"/>
              </w:rPr>
              <w:t> </w:t>
            </w:r>
            <w:r>
              <w:rPr>
                <w:sz w:val="20"/>
              </w:rPr>
              <w:t>Services Delivery</w:t>
            </w:r>
            <w:r>
              <w:rPr>
                <w:spacing w:val="-18"/>
                <w:sz w:val="20"/>
              </w:rPr>
              <w:t> </w:t>
            </w:r>
            <w:r>
              <w:rPr>
                <w:sz w:val="20"/>
              </w:rPr>
              <w:t>Project</w:t>
            </w:r>
          </w:p>
        </w:tc>
        <w:tc>
          <w:tcPr>
            <w:tcW w:w="1079" w:type="dxa"/>
          </w:tcPr>
          <w:p>
            <w:pPr>
              <w:pStyle w:val="TableParagraph"/>
              <w:spacing w:before="2"/>
              <w:rPr>
                <w:rFonts w:ascii="Calibri"/>
                <w:sz w:val="20"/>
              </w:rPr>
            </w:pPr>
          </w:p>
          <w:p>
            <w:pPr>
              <w:pStyle w:val="TableParagraph"/>
              <w:ind w:left="33" w:right="25"/>
              <w:jc w:val="center"/>
              <w:rPr>
                <w:sz w:val="20"/>
              </w:rPr>
            </w:pPr>
            <w:r>
              <w:rPr>
                <w:spacing w:val="-4"/>
                <w:sz w:val="20"/>
              </w:rPr>
              <w:t>2022</w:t>
            </w:r>
          </w:p>
        </w:tc>
        <w:tc>
          <w:tcPr>
            <w:tcW w:w="1311" w:type="dxa"/>
          </w:tcPr>
          <w:p>
            <w:pPr>
              <w:pStyle w:val="TableParagraph"/>
              <w:spacing w:before="2"/>
              <w:rPr>
                <w:rFonts w:ascii="Calibri"/>
                <w:sz w:val="20"/>
              </w:rPr>
            </w:pPr>
          </w:p>
          <w:p>
            <w:pPr>
              <w:pStyle w:val="TableParagraph"/>
              <w:jc w:val="center"/>
              <w:rPr>
                <w:sz w:val="20"/>
              </w:rPr>
            </w:pPr>
            <w:r>
              <w:rPr>
                <w:spacing w:val="-2"/>
                <w:sz w:val="20"/>
              </w:rPr>
              <w:t>Madagascar</w:t>
            </w:r>
          </w:p>
        </w:tc>
        <w:tc>
          <w:tcPr>
            <w:tcW w:w="1554" w:type="dxa"/>
          </w:tcPr>
          <w:p>
            <w:pPr>
              <w:pStyle w:val="TableParagraph"/>
              <w:spacing w:before="2"/>
              <w:rPr>
                <w:rFonts w:ascii="Calibri"/>
                <w:sz w:val="20"/>
              </w:rPr>
            </w:pPr>
          </w:p>
          <w:p>
            <w:pPr>
              <w:pStyle w:val="TableParagraph"/>
              <w:ind w:left="17" w:right="3"/>
              <w:jc w:val="center"/>
              <w:rPr>
                <w:sz w:val="20"/>
              </w:rPr>
            </w:pPr>
            <w:r>
              <w:rPr>
                <w:spacing w:val="-2"/>
                <w:sz w:val="20"/>
              </w:rPr>
              <w:t>93.19</w:t>
            </w:r>
          </w:p>
        </w:tc>
        <w:tc>
          <w:tcPr>
            <w:tcW w:w="1621" w:type="dxa"/>
          </w:tcPr>
          <w:p>
            <w:pPr>
              <w:pStyle w:val="TableParagraph"/>
              <w:spacing w:before="2"/>
              <w:rPr>
                <w:rFonts w:ascii="Calibri"/>
                <w:sz w:val="20"/>
              </w:rPr>
            </w:pPr>
          </w:p>
          <w:p>
            <w:pPr>
              <w:pStyle w:val="TableParagraph"/>
              <w:ind w:left="9" w:right="6"/>
              <w:jc w:val="center"/>
              <w:rPr>
                <w:sz w:val="20"/>
              </w:rPr>
            </w:pPr>
            <w:r>
              <w:rPr>
                <w:spacing w:val="-2"/>
                <w:sz w:val="20"/>
              </w:rPr>
              <w:t>70.27</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5"/>
              <w:jc w:val="center"/>
              <w:rPr>
                <w:sz w:val="20"/>
              </w:rPr>
            </w:pPr>
            <w:r>
              <w:rPr>
                <w:spacing w:val="-2"/>
                <w:sz w:val="20"/>
              </w:rPr>
              <w:t>42.76</w:t>
            </w:r>
          </w:p>
        </w:tc>
      </w:tr>
      <w:tr>
        <w:trPr>
          <w:trHeight w:val="975"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672</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P175110</w:t>
            </w:r>
          </w:p>
        </w:tc>
        <w:tc>
          <w:tcPr>
            <w:tcW w:w="2575" w:type="dxa"/>
            <w:shd w:val="clear" w:color="auto" w:fill="F8EDF3"/>
          </w:tcPr>
          <w:p>
            <w:pPr>
              <w:pStyle w:val="TableParagraph"/>
              <w:spacing w:line="252" w:lineRule="auto" w:before="2"/>
              <w:ind w:left="119"/>
              <w:rPr>
                <w:sz w:val="20"/>
              </w:rPr>
            </w:pPr>
            <w:r>
              <w:rPr>
                <w:sz w:val="20"/>
              </w:rPr>
              <w:t>Phase 2 of Improving </w:t>
            </w:r>
            <w:r>
              <w:rPr>
                <w:spacing w:val="-2"/>
                <w:sz w:val="20"/>
              </w:rPr>
              <w:t>Nutrition</w:t>
            </w:r>
            <w:r>
              <w:rPr>
                <w:spacing w:val="-19"/>
                <w:sz w:val="20"/>
              </w:rPr>
              <w:t> </w:t>
            </w:r>
            <w:r>
              <w:rPr>
                <w:spacing w:val="-2"/>
                <w:sz w:val="20"/>
              </w:rPr>
              <w:t>Outcomes</w:t>
            </w:r>
            <w:r>
              <w:rPr>
                <w:spacing w:val="-20"/>
                <w:sz w:val="20"/>
              </w:rPr>
              <w:t> </w:t>
            </w:r>
            <w:r>
              <w:rPr>
                <w:spacing w:val="-2"/>
                <w:sz w:val="20"/>
              </w:rPr>
              <w:t>Using </w:t>
            </w:r>
            <w:r>
              <w:rPr>
                <w:sz w:val="20"/>
              </w:rPr>
              <w:t>the</w:t>
            </w:r>
            <w:r>
              <w:rPr>
                <w:spacing w:val="-20"/>
                <w:sz w:val="20"/>
              </w:rPr>
              <w:t> </w:t>
            </w:r>
            <w:r>
              <w:rPr>
                <w:sz w:val="20"/>
              </w:rPr>
              <w:t>Multiphase</w:t>
            </w:r>
          </w:p>
          <w:p>
            <w:pPr>
              <w:pStyle w:val="TableParagraph"/>
              <w:spacing w:line="223" w:lineRule="exact"/>
              <w:ind w:left="119"/>
              <w:rPr>
                <w:sz w:val="20"/>
              </w:rPr>
            </w:pPr>
            <w:r>
              <w:rPr>
                <w:spacing w:val="-5"/>
                <w:sz w:val="20"/>
              </w:rPr>
              <w:t>Programmatic</w:t>
            </w:r>
            <w:r>
              <w:rPr>
                <w:spacing w:val="-1"/>
                <w:sz w:val="20"/>
              </w:rPr>
              <w:t> </w:t>
            </w:r>
            <w:r>
              <w:rPr>
                <w:spacing w:val="-2"/>
                <w:sz w:val="20"/>
              </w:rPr>
              <w:t>Approach</w:t>
            </w:r>
          </w:p>
        </w:tc>
        <w:tc>
          <w:tcPr>
            <w:tcW w:w="1079" w:type="dxa"/>
            <w:shd w:val="clear" w:color="auto" w:fill="F8EDF3"/>
          </w:tcPr>
          <w:p>
            <w:pPr>
              <w:pStyle w:val="TableParagraph"/>
              <w:spacing w:before="124"/>
              <w:rPr>
                <w:rFonts w:ascii="Calibri"/>
                <w:sz w:val="20"/>
              </w:rPr>
            </w:pPr>
          </w:p>
          <w:p>
            <w:pPr>
              <w:pStyle w:val="TableParagraph"/>
              <w:spacing w:before="1"/>
              <w:ind w:left="33" w:right="25"/>
              <w:jc w:val="center"/>
              <w:rPr>
                <w:sz w:val="20"/>
              </w:rPr>
            </w:pPr>
            <w:r>
              <w:rPr>
                <w:spacing w:val="-4"/>
                <w:sz w:val="20"/>
              </w:rPr>
              <w:t>2022</w:t>
            </w:r>
          </w:p>
        </w:tc>
        <w:tc>
          <w:tcPr>
            <w:tcW w:w="1311" w:type="dxa"/>
            <w:shd w:val="clear" w:color="auto" w:fill="F8EDF3"/>
          </w:tcPr>
          <w:p>
            <w:pPr>
              <w:pStyle w:val="TableParagraph"/>
              <w:spacing w:before="124"/>
              <w:rPr>
                <w:rFonts w:ascii="Calibri"/>
                <w:sz w:val="20"/>
              </w:rPr>
            </w:pPr>
          </w:p>
          <w:p>
            <w:pPr>
              <w:pStyle w:val="TableParagraph"/>
              <w:spacing w:before="1"/>
              <w:jc w:val="center"/>
              <w:rPr>
                <w:sz w:val="20"/>
              </w:rPr>
            </w:pPr>
            <w:r>
              <w:rPr>
                <w:spacing w:val="-2"/>
                <w:sz w:val="20"/>
              </w:rPr>
              <w:t>Madagascar</w:t>
            </w:r>
          </w:p>
        </w:tc>
        <w:tc>
          <w:tcPr>
            <w:tcW w:w="1554" w:type="dxa"/>
            <w:shd w:val="clear" w:color="auto" w:fill="F8EDF3"/>
          </w:tcPr>
          <w:p>
            <w:pPr>
              <w:pStyle w:val="TableParagraph"/>
              <w:spacing w:before="124"/>
              <w:rPr>
                <w:rFonts w:ascii="Calibri"/>
                <w:sz w:val="20"/>
              </w:rPr>
            </w:pPr>
          </w:p>
          <w:p>
            <w:pPr>
              <w:pStyle w:val="TableParagraph"/>
              <w:spacing w:before="1"/>
              <w:ind w:left="17" w:right="3"/>
              <w:jc w:val="center"/>
              <w:rPr>
                <w:sz w:val="20"/>
              </w:rPr>
            </w:pPr>
            <w:r>
              <w:rPr>
                <w:spacing w:val="-2"/>
                <w:sz w:val="20"/>
              </w:rPr>
              <w:t>85.00</w:t>
            </w:r>
          </w:p>
        </w:tc>
        <w:tc>
          <w:tcPr>
            <w:tcW w:w="1621" w:type="dxa"/>
            <w:shd w:val="clear" w:color="auto" w:fill="F8EDF3"/>
          </w:tcPr>
          <w:p>
            <w:pPr>
              <w:pStyle w:val="TableParagraph"/>
              <w:spacing w:before="124"/>
              <w:rPr>
                <w:rFonts w:ascii="Calibri"/>
                <w:sz w:val="20"/>
              </w:rPr>
            </w:pPr>
          </w:p>
          <w:p>
            <w:pPr>
              <w:pStyle w:val="TableParagraph"/>
              <w:spacing w:before="1"/>
              <w:ind w:left="9" w:right="6"/>
              <w:jc w:val="center"/>
              <w:rPr>
                <w:sz w:val="20"/>
              </w:rPr>
            </w:pPr>
            <w:r>
              <w:rPr>
                <w:spacing w:val="-2"/>
                <w:sz w:val="20"/>
              </w:rPr>
              <w:t>59.29</w:t>
            </w:r>
          </w:p>
        </w:tc>
        <w:tc>
          <w:tcPr>
            <w:tcW w:w="1545" w:type="dxa"/>
            <w:shd w:val="clear" w:color="auto" w:fill="F8EDF3"/>
          </w:tcPr>
          <w:p>
            <w:pPr>
              <w:pStyle w:val="TableParagraph"/>
              <w:spacing w:before="124"/>
              <w:rPr>
                <w:rFonts w:ascii="Calibri"/>
                <w:sz w:val="20"/>
              </w:rPr>
            </w:pPr>
          </w:p>
          <w:p>
            <w:pPr>
              <w:pStyle w:val="TableParagraph"/>
              <w:spacing w:before="1"/>
              <w:ind w:left="12" w:right="12"/>
              <w:jc w:val="center"/>
              <w:rPr>
                <w:sz w:val="20"/>
              </w:rPr>
            </w:pPr>
            <w:r>
              <w:rPr>
                <w:spacing w:val="-4"/>
                <w:sz w:val="20"/>
              </w:rPr>
              <w:t>0.00</w:t>
            </w:r>
          </w:p>
        </w:tc>
        <w:tc>
          <w:tcPr>
            <w:tcW w:w="1630" w:type="dxa"/>
            <w:shd w:val="clear" w:color="auto" w:fill="F8EDF3"/>
          </w:tcPr>
          <w:p>
            <w:pPr>
              <w:pStyle w:val="TableParagraph"/>
              <w:spacing w:before="124"/>
              <w:rPr>
                <w:rFonts w:ascii="Calibri"/>
                <w:sz w:val="20"/>
              </w:rPr>
            </w:pPr>
          </w:p>
          <w:p>
            <w:pPr>
              <w:pStyle w:val="TableParagraph"/>
              <w:spacing w:before="1"/>
              <w:ind w:left="95" w:right="95"/>
              <w:jc w:val="center"/>
              <w:rPr>
                <w:sz w:val="20"/>
              </w:rPr>
            </w:pPr>
            <w:r>
              <w:rPr>
                <w:spacing w:val="-2"/>
                <w:sz w:val="20"/>
              </w:rPr>
              <w:t>25.09</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3"/>
        <w:gridCol w:w="1072"/>
        <w:gridCol w:w="1312"/>
        <w:gridCol w:w="1555"/>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72" w:type="dxa"/>
            <w:shd w:val="clear" w:color="auto" w:fill="2B3167"/>
          </w:tcPr>
          <w:p>
            <w:pPr>
              <w:pStyle w:val="TableParagraph"/>
              <w:spacing w:before="122"/>
              <w:rPr>
                <w:rFonts w:ascii="Calibri"/>
                <w:sz w:val="20"/>
              </w:rPr>
            </w:pPr>
          </w:p>
          <w:p>
            <w:pPr>
              <w:pStyle w:val="TableParagraph"/>
              <w:spacing w:line="252" w:lineRule="auto" w:before="1"/>
              <w:ind w:left="423" w:hanging="296"/>
              <w:rPr>
                <w:b/>
                <w:sz w:val="20"/>
              </w:rPr>
            </w:pPr>
            <w:r>
              <w:rPr>
                <w:b/>
                <w:color w:val="FFFFFF"/>
                <w:spacing w:val="-4"/>
                <w:sz w:val="20"/>
              </w:rPr>
              <w:t>Approval </w:t>
            </w:r>
            <w:r>
              <w:rPr>
                <w:b/>
                <w:color w:val="FFFFFF"/>
                <w:spacing w:val="-6"/>
                <w:sz w:val="20"/>
              </w:rPr>
              <w:t>FY</w:t>
            </w:r>
          </w:p>
        </w:tc>
        <w:tc>
          <w:tcPr>
            <w:tcW w:w="131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3"/>
              <w:jc w:val="center"/>
              <w:rPr>
                <w:b/>
                <w:sz w:val="20"/>
              </w:rPr>
            </w:pPr>
            <w:r>
              <w:rPr>
                <w:b/>
                <w:color w:val="FFFFFF"/>
                <w:spacing w:val="-2"/>
                <w:sz w:val="20"/>
              </w:rPr>
              <w:t>Country</w:t>
            </w:r>
          </w:p>
        </w:tc>
        <w:tc>
          <w:tcPr>
            <w:tcW w:w="1555" w:type="dxa"/>
            <w:shd w:val="clear" w:color="auto" w:fill="2B3167"/>
          </w:tcPr>
          <w:p>
            <w:pPr>
              <w:pStyle w:val="TableParagraph"/>
              <w:spacing w:before="124"/>
              <w:ind w:left="12"/>
              <w:jc w:val="center"/>
              <w:rPr>
                <w:b/>
                <w:sz w:val="20"/>
              </w:rPr>
            </w:pPr>
            <w:r>
              <w:rPr>
                <w:b/>
                <w:color w:val="FFFFFF"/>
                <w:spacing w:val="-5"/>
                <w:w w:val="105"/>
                <w:sz w:val="20"/>
              </w:rPr>
              <w:t>IDA</w:t>
            </w:r>
          </w:p>
          <w:p>
            <w:pPr>
              <w:pStyle w:val="TableParagraph"/>
              <w:spacing w:line="252" w:lineRule="auto" w:before="11"/>
              <w:ind w:left="125"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673</w:t>
            </w:r>
          </w:p>
        </w:tc>
        <w:tc>
          <w:tcPr>
            <w:tcW w:w="1168" w:type="dxa"/>
          </w:tcPr>
          <w:p>
            <w:pPr>
              <w:pStyle w:val="TableParagraph"/>
              <w:rPr>
                <w:rFonts w:ascii="Calibri"/>
                <w:sz w:val="20"/>
              </w:rPr>
            </w:pPr>
          </w:p>
          <w:p>
            <w:pPr>
              <w:pStyle w:val="TableParagraph"/>
              <w:ind w:left="135"/>
              <w:rPr>
                <w:sz w:val="20"/>
              </w:rPr>
            </w:pPr>
            <w:r>
              <w:rPr>
                <w:spacing w:val="-2"/>
                <w:sz w:val="20"/>
              </w:rPr>
              <w:t>P175269</w:t>
            </w:r>
          </w:p>
        </w:tc>
        <w:tc>
          <w:tcPr>
            <w:tcW w:w="2583" w:type="dxa"/>
          </w:tcPr>
          <w:p>
            <w:pPr>
              <w:pStyle w:val="TableParagraph"/>
              <w:spacing w:line="232" w:lineRule="exact"/>
              <w:ind w:left="119"/>
              <w:rPr>
                <w:sz w:val="20"/>
              </w:rPr>
            </w:pPr>
            <w:r>
              <w:rPr>
                <w:spacing w:val="-5"/>
                <w:sz w:val="20"/>
              </w:rPr>
              <w:t>Rural</w:t>
            </w:r>
            <w:r>
              <w:rPr>
                <w:spacing w:val="-12"/>
                <w:sz w:val="20"/>
              </w:rPr>
              <w:t> </w:t>
            </w:r>
            <w:r>
              <w:rPr>
                <w:spacing w:val="-2"/>
                <w:sz w:val="20"/>
              </w:rPr>
              <w:t>Livelihoods</w:t>
            </w:r>
          </w:p>
          <w:p>
            <w:pPr>
              <w:pStyle w:val="TableParagraph"/>
              <w:spacing w:line="240" w:lineRule="atLeast"/>
              <w:ind w:left="119"/>
              <w:rPr>
                <w:sz w:val="20"/>
              </w:rPr>
            </w:pPr>
            <w:r>
              <w:rPr>
                <w:spacing w:val="-4"/>
                <w:sz w:val="20"/>
              </w:rPr>
              <w:t>Productivity</w:t>
            </w:r>
            <w:r>
              <w:rPr>
                <w:spacing w:val="-19"/>
                <w:sz w:val="20"/>
              </w:rPr>
              <w:t> </w:t>
            </w:r>
            <w:r>
              <w:rPr>
                <w:spacing w:val="-4"/>
                <w:sz w:val="20"/>
              </w:rPr>
              <w:t>and</w:t>
            </w:r>
            <w:r>
              <w:rPr>
                <w:spacing w:val="-19"/>
                <w:sz w:val="20"/>
              </w:rPr>
              <w:t> </w:t>
            </w:r>
            <w:r>
              <w:rPr>
                <w:spacing w:val="-4"/>
                <w:sz w:val="20"/>
              </w:rPr>
              <w:t>Resilience </w:t>
            </w:r>
            <w:r>
              <w:rPr>
                <w:spacing w:val="-2"/>
                <w:sz w:val="20"/>
              </w:rPr>
              <w:t>Project</w:t>
            </w:r>
          </w:p>
        </w:tc>
        <w:tc>
          <w:tcPr>
            <w:tcW w:w="1072" w:type="dxa"/>
          </w:tcPr>
          <w:p>
            <w:pPr>
              <w:pStyle w:val="TableParagraph"/>
              <w:rPr>
                <w:rFonts w:ascii="Calibri"/>
                <w:sz w:val="20"/>
              </w:rPr>
            </w:pPr>
          </w:p>
          <w:p>
            <w:pPr>
              <w:pStyle w:val="TableParagraph"/>
              <w:ind w:left="34" w:right="34"/>
              <w:jc w:val="center"/>
              <w:rPr>
                <w:sz w:val="20"/>
              </w:rPr>
            </w:pPr>
            <w:r>
              <w:rPr>
                <w:spacing w:val="-4"/>
                <w:sz w:val="20"/>
              </w:rPr>
              <w:t>2023</w:t>
            </w:r>
          </w:p>
        </w:tc>
        <w:tc>
          <w:tcPr>
            <w:tcW w:w="1312" w:type="dxa"/>
          </w:tcPr>
          <w:p>
            <w:pPr>
              <w:pStyle w:val="TableParagraph"/>
              <w:rPr>
                <w:rFonts w:ascii="Calibri"/>
                <w:sz w:val="20"/>
              </w:rPr>
            </w:pPr>
          </w:p>
          <w:p>
            <w:pPr>
              <w:pStyle w:val="TableParagraph"/>
              <w:ind w:right="3"/>
              <w:jc w:val="center"/>
              <w:rPr>
                <w:sz w:val="20"/>
              </w:rPr>
            </w:pPr>
            <w:r>
              <w:rPr>
                <w:spacing w:val="-2"/>
                <w:sz w:val="20"/>
              </w:rPr>
              <w:t>Madagascar</w:t>
            </w:r>
          </w:p>
        </w:tc>
        <w:tc>
          <w:tcPr>
            <w:tcW w:w="1555" w:type="dxa"/>
          </w:tcPr>
          <w:p>
            <w:pPr>
              <w:pStyle w:val="TableParagraph"/>
              <w:rPr>
                <w:rFonts w:ascii="Calibri"/>
                <w:sz w:val="20"/>
              </w:rPr>
            </w:pPr>
          </w:p>
          <w:p>
            <w:pPr>
              <w:pStyle w:val="TableParagraph"/>
              <w:ind w:left="12" w:right="3"/>
              <w:jc w:val="center"/>
              <w:rPr>
                <w:sz w:val="20"/>
              </w:rPr>
            </w:pPr>
            <w:r>
              <w:rPr>
                <w:spacing w:val="-2"/>
                <w:sz w:val="20"/>
              </w:rPr>
              <w:t>148.40</w:t>
            </w:r>
          </w:p>
        </w:tc>
        <w:tc>
          <w:tcPr>
            <w:tcW w:w="1622" w:type="dxa"/>
          </w:tcPr>
          <w:p>
            <w:pPr>
              <w:pStyle w:val="TableParagraph"/>
              <w:rPr>
                <w:rFonts w:ascii="Calibri"/>
                <w:sz w:val="20"/>
              </w:rPr>
            </w:pPr>
          </w:p>
          <w:p>
            <w:pPr>
              <w:pStyle w:val="TableParagraph"/>
              <w:ind w:left="87" w:right="88"/>
              <w:jc w:val="center"/>
              <w:rPr>
                <w:sz w:val="20"/>
              </w:rPr>
            </w:pPr>
            <w:r>
              <w:rPr>
                <w:spacing w:val="-2"/>
                <w:sz w:val="20"/>
              </w:rPr>
              <w:t>11.61</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4"/>
                <w:sz w:val="20"/>
              </w:rPr>
              <w:t>4.35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674</w:t>
            </w:r>
          </w:p>
        </w:tc>
        <w:tc>
          <w:tcPr>
            <w:tcW w:w="1168" w:type="dxa"/>
            <w:shd w:val="clear" w:color="auto" w:fill="F8EDF3"/>
          </w:tcPr>
          <w:p>
            <w:pPr>
              <w:pStyle w:val="TableParagraph"/>
              <w:spacing w:before="122"/>
              <w:ind w:left="135"/>
              <w:rPr>
                <w:sz w:val="20"/>
              </w:rPr>
            </w:pPr>
            <w:r>
              <w:rPr>
                <w:spacing w:val="-2"/>
                <w:sz w:val="20"/>
              </w:rPr>
              <w:t>P176811</w:t>
            </w:r>
          </w:p>
        </w:tc>
        <w:tc>
          <w:tcPr>
            <w:tcW w:w="2583" w:type="dxa"/>
            <w:shd w:val="clear" w:color="auto" w:fill="F8EDF3"/>
          </w:tcPr>
          <w:p>
            <w:pPr>
              <w:pStyle w:val="TableParagraph"/>
              <w:spacing w:before="2"/>
              <w:ind w:left="119"/>
              <w:rPr>
                <w:sz w:val="20"/>
              </w:rPr>
            </w:pPr>
            <w:r>
              <w:rPr>
                <w:sz w:val="20"/>
              </w:rPr>
              <w:t>Madagascar</w:t>
            </w:r>
            <w:r>
              <w:rPr>
                <w:spacing w:val="-7"/>
                <w:sz w:val="20"/>
              </w:rPr>
              <w:t> </w:t>
            </w:r>
            <w:r>
              <w:rPr>
                <w:sz w:val="20"/>
              </w:rPr>
              <w:t>Road</w:t>
            </w:r>
            <w:r>
              <w:rPr>
                <w:spacing w:val="-8"/>
                <w:sz w:val="20"/>
              </w:rPr>
              <w:t> </w:t>
            </w:r>
            <w:r>
              <w:rPr>
                <w:spacing w:val="-2"/>
                <w:sz w:val="20"/>
              </w:rPr>
              <w:t>Sector</w:t>
            </w:r>
          </w:p>
          <w:p>
            <w:pPr>
              <w:pStyle w:val="TableParagraph"/>
              <w:spacing w:line="223" w:lineRule="exact" w:before="10"/>
              <w:ind w:left="119"/>
              <w:rPr>
                <w:sz w:val="20"/>
              </w:rPr>
            </w:pPr>
            <w:r>
              <w:rPr>
                <w:spacing w:val="-5"/>
                <w:sz w:val="20"/>
              </w:rPr>
              <w:t>Sustainability</w:t>
            </w:r>
            <w:r>
              <w:rPr>
                <w:spacing w:val="8"/>
                <w:sz w:val="20"/>
              </w:rPr>
              <w:t> </w:t>
            </w:r>
            <w:r>
              <w:rPr>
                <w:spacing w:val="-2"/>
                <w:sz w:val="20"/>
              </w:rPr>
              <w:t>Project</w:t>
            </w:r>
          </w:p>
        </w:tc>
        <w:tc>
          <w:tcPr>
            <w:tcW w:w="1072" w:type="dxa"/>
            <w:shd w:val="clear" w:color="auto" w:fill="F8EDF3"/>
          </w:tcPr>
          <w:p>
            <w:pPr>
              <w:pStyle w:val="TableParagraph"/>
              <w:spacing w:before="122"/>
              <w:ind w:left="34" w:right="34"/>
              <w:jc w:val="center"/>
              <w:rPr>
                <w:sz w:val="20"/>
              </w:rPr>
            </w:pPr>
            <w:r>
              <w:rPr>
                <w:spacing w:val="-4"/>
                <w:sz w:val="20"/>
              </w:rPr>
              <w:t>2021</w:t>
            </w:r>
          </w:p>
        </w:tc>
        <w:tc>
          <w:tcPr>
            <w:tcW w:w="1312" w:type="dxa"/>
            <w:shd w:val="clear" w:color="auto" w:fill="F8EDF3"/>
          </w:tcPr>
          <w:p>
            <w:pPr>
              <w:pStyle w:val="TableParagraph"/>
              <w:spacing w:before="122"/>
              <w:ind w:right="3"/>
              <w:jc w:val="center"/>
              <w:rPr>
                <w:sz w:val="20"/>
              </w:rPr>
            </w:pPr>
            <w:r>
              <w:rPr>
                <w:spacing w:val="-2"/>
                <w:sz w:val="20"/>
              </w:rPr>
              <w:t>Madagascar</w:t>
            </w:r>
          </w:p>
        </w:tc>
        <w:tc>
          <w:tcPr>
            <w:tcW w:w="1555" w:type="dxa"/>
            <w:shd w:val="clear" w:color="auto" w:fill="F8EDF3"/>
          </w:tcPr>
          <w:p>
            <w:pPr>
              <w:pStyle w:val="TableParagraph"/>
              <w:spacing w:before="122"/>
              <w:ind w:left="12" w:right="3"/>
              <w:jc w:val="center"/>
              <w:rPr>
                <w:sz w:val="20"/>
              </w:rPr>
            </w:pPr>
            <w:r>
              <w:rPr>
                <w:spacing w:val="-2"/>
                <w:sz w:val="20"/>
              </w:rPr>
              <w:t>300.00</w:t>
            </w:r>
          </w:p>
        </w:tc>
        <w:tc>
          <w:tcPr>
            <w:tcW w:w="1622" w:type="dxa"/>
            <w:shd w:val="clear" w:color="auto" w:fill="F8EDF3"/>
          </w:tcPr>
          <w:p>
            <w:pPr>
              <w:pStyle w:val="TableParagraph"/>
              <w:spacing w:before="122"/>
              <w:ind w:left="87" w:right="88"/>
              <w:jc w:val="center"/>
              <w:rPr>
                <w:sz w:val="20"/>
              </w:rPr>
            </w:pPr>
            <w:r>
              <w:rPr>
                <w:spacing w:val="-2"/>
                <w:sz w:val="20"/>
              </w:rPr>
              <w:t>141.35</w:t>
            </w:r>
          </w:p>
        </w:tc>
        <w:tc>
          <w:tcPr>
            <w:tcW w:w="1546" w:type="dxa"/>
            <w:shd w:val="clear" w:color="auto" w:fill="F8EDF3"/>
          </w:tcPr>
          <w:p>
            <w:pPr>
              <w:pStyle w:val="TableParagraph"/>
              <w:spacing w:before="122"/>
              <w:ind w:left="9" w:right="16"/>
              <w:jc w:val="center"/>
              <w:rPr>
                <w:sz w:val="20"/>
              </w:rPr>
            </w:pPr>
            <w:r>
              <w:rPr>
                <w:spacing w:val="-4"/>
                <w:sz w:val="20"/>
              </w:rPr>
              <w:t>0.00</w:t>
            </w:r>
          </w:p>
        </w:tc>
        <w:tc>
          <w:tcPr>
            <w:tcW w:w="1631" w:type="dxa"/>
            <w:shd w:val="clear" w:color="auto" w:fill="F8EDF3"/>
          </w:tcPr>
          <w:p>
            <w:pPr>
              <w:pStyle w:val="TableParagraph"/>
              <w:spacing w:before="122"/>
              <w:ind w:right="9"/>
              <w:jc w:val="center"/>
              <w:rPr>
                <w:sz w:val="20"/>
              </w:rPr>
            </w:pPr>
            <w:r>
              <w:rPr>
                <w:spacing w:val="-2"/>
                <w:sz w:val="20"/>
              </w:rPr>
              <w:t>27.63</w:t>
            </w:r>
          </w:p>
        </w:tc>
      </w:tr>
      <w:tr>
        <w:trPr>
          <w:trHeight w:val="977" w:hRule="atLeast"/>
        </w:trPr>
        <w:tc>
          <w:tcPr>
            <w:tcW w:w="616" w:type="dxa"/>
          </w:tcPr>
          <w:p>
            <w:pPr>
              <w:pStyle w:val="TableParagraph"/>
              <w:spacing w:before="125"/>
              <w:rPr>
                <w:rFonts w:ascii="Calibri"/>
                <w:sz w:val="20"/>
              </w:rPr>
            </w:pPr>
          </w:p>
          <w:p>
            <w:pPr>
              <w:pStyle w:val="TableParagraph"/>
              <w:ind w:left="25"/>
              <w:jc w:val="center"/>
              <w:rPr>
                <w:sz w:val="20"/>
              </w:rPr>
            </w:pPr>
            <w:r>
              <w:rPr>
                <w:spacing w:val="-5"/>
                <w:sz w:val="20"/>
              </w:rPr>
              <w:t>675</w:t>
            </w:r>
          </w:p>
        </w:tc>
        <w:tc>
          <w:tcPr>
            <w:tcW w:w="1168" w:type="dxa"/>
          </w:tcPr>
          <w:p>
            <w:pPr>
              <w:pStyle w:val="TableParagraph"/>
              <w:spacing w:before="125"/>
              <w:rPr>
                <w:rFonts w:ascii="Calibri"/>
                <w:sz w:val="20"/>
              </w:rPr>
            </w:pPr>
          </w:p>
          <w:p>
            <w:pPr>
              <w:pStyle w:val="TableParagraph"/>
              <w:ind w:left="135"/>
              <w:rPr>
                <w:sz w:val="20"/>
              </w:rPr>
            </w:pPr>
            <w:r>
              <w:rPr>
                <w:spacing w:val="-2"/>
                <w:sz w:val="20"/>
              </w:rPr>
              <w:t>P176841</w:t>
            </w:r>
          </w:p>
        </w:tc>
        <w:tc>
          <w:tcPr>
            <w:tcW w:w="2583" w:type="dxa"/>
          </w:tcPr>
          <w:p>
            <w:pPr>
              <w:pStyle w:val="TableParagraph"/>
              <w:spacing w:line="252" w:lineRule="auto" w:before="2"/>
              <w:ind w:left="119" w:right="539"/>
              <w:rPr>
                <w:sz w:val="20"/>
              </w:rPr>
            </w:pPr>
            <w:r>
              <w:rPr>
                <w:sz w:val="20"/>
              </w:rPr>
              <w:t>Support to COVID-19 Vaccine</w:t>
            </w:r>
            <w:r>
              <w:rPr>
                <w:spacing w:val="-20"/>
                <w:sz w:val="20"/>
              </w:rPr>
              <w:t> </w:t>
            </w:r>
            <w:r>
              <w:rPr>
                <w:sz w:val="20"/>
              </w:rPr>
              <w:t>Purchase</w:t>
            </w:r>
            <w:r>
              <w:rPr>
                <w:spacing w:val="-20"/>
                <w:sz w:val="20"/>
              </w:rPr>
              <w:t> </w:t>
            </w:r>
            <w:r>
              <w:rPr>
                <w:sz w:val="20"/>
              </w:rPr>
              <w:t>and Health</w:t>
            </w:r>
            <w:r>
              <w:rPr>
                <w:spacing w:val="-18"/>
                <w:sz w:val="20"/>
              </w:rPr>
              <w:t> </w:t>
            </w:r>
            <w:r>
              <w:rPr>
                <w:sz w:val="20"/>
              </w:rPr>
              <w:t>System</w:t>
            </w:r>
          </w:p>
          <w:p>
            <w:pPr>
              <w:pStyle w:val="TableParagraph"/>
              <w:spacing w:line="223" w:lineRule="exact" w:before="1"/>
              <w:ind w:left="119"/>
              <w:rPr>
                <w:sz w:val="20"/>
              </w:rPr>
            </w:pPr>
            <w:r>
              <w:rPr>
                <w:spacing w:val="-2"/>
                <w:sz w:val="20"/>
              </w:rPr>
              <w:t>Strengthening</w:t>
            </w:r>
          </w:p>
        </w:tc>
        <w:tc>
          <w:tcPr>
            <w:tcW w:w="1072" w:type="dxa"/>
          </w:tcPr>
          <w:p>
            <w:pPr>
              <w:pStyle w:val="TableParagraph"/>
              <w:spacing w:before="125"/>
              <w:rPr>
                <w:rFonts w:ascii="Calibri"/>
                <w:sz w:val="20"/>
              </w:rPr>
            </w:pPr>
          </w:p>
          <w:p>
            <w:pPr>
              <w:pStyle w:val="TableParagraph"/>
              <w:ind w:left="34" w:right="34"/>
              <w:jc w:val="center"/>
              <w:rPr>
                <w:sz w:val="20"/>
              </w:rPr>
            </w:pPr>
            <w:r>
              <w:rPr>
                <w:spacing w:val="-4"/>
                <w:sz w:val="20"/>
              </w:rPr>
              <w:t>2021</w:t>
            </w:r>
          </w:p>
        </w:tc>
        <w:tc>
          <w:tcPr>
            <w:tcW w:w="1312" w:type="dxa"/>
          </w:tcPr>
          <w:p>
            <w:pPr>
              <w:pStyle w:val="TableParagraph"/>
              <w:spacing w:before="125"/>
              <w:rPr>
                <w:rFonts w:ascii="Calibri"/>
                <w:sz w:val="20"/>
              </w:rPr>
            </w:pPr>
          </w:p>
          <w:p>
            <w:pPr>
              <w:pStyle w:val="TableParagraph"/>
              <w:ind w:right="3"/>
              <w:jc w:val="center"/>
              <w:rPr>
                <w:sz w:val="20"/>
              </w:rPr>
            </w:pPr>
            <w:r>
              <w:rPr>
                <w:spacing w:val="-2"/>
                <w:sz w:val="20"/>
              </w:rPr>
              <w:t>Madagascar</w:t>
            </w:r>
          </w:p>
        </w:tc>
        <w:tc>
          <w:tcPr>
            <w:tcW w:w="1555" w:type="dxa"/>
          </w:tcPr>
          <w:p>
            <w:pPr>
              <w:pStyle w:val="TableParagraph"/>
              <w:spacing w:before="125"/>
              <w:rPr>
                <w:rFonts w:ascii="Calibri"/>
                <w:sz w:val="20"/>
              </w:rPr>
            </w:pPr>
          </w:p>
          <w:p>
            <w:pPr>
              <w:pStyle w:val="TableParagraph"/>
              <w:ind w:left="12" w:right="3"/>
              <w:jc w:val="center"/>
              <w:rPr>
                <w:sz w:val="20"/>
              </w:rPr>
            </w:pPr>
            <w:r>
              <w:rPr>
                <w:spacing w:val="-2"/>
                <w:sz w:val="20"/>
              </w:rPr>
              <w:t>106.72</w:t>
            </w:r>
          </w:p>
        </w:tc>
        <w:tc>
          <w:tcPr>
            <w:tcW w:w="1622" w:type="dxa"/>
          </w:tcPr>
          <w:p>
            <w:pPr>
              <w:pStyle w:val="TableParagraph"/>
              <w:spacing w:before="125"/>
              <w:rPr>
                <w:rFonts w:ascii="Calibri"/>
                <w:sz w:val="20"/>
              </w:rPr>
            </w:pPr>
          </w:p>
          <w:p>
            <w:pPr>
              <w:pStyle w:val="TableParagraph"/>
              <w:ind w:left="87" w:right="88"/>
              <w:jc w:val="center"/>
              <w:rPr>
                <w:sz w:val="20"/>
              </w:rPr>
            </w:pPr>
            <w:r>
              <w:rPr>
                <w:spacing w:val="-2"/>
                <w:sz w:val="20"/>
              </w:rPr>
              <w:t>97.62</w:t>
            </w:r>
          </w:p>
        </w:tc>
        <w:tc>
          <w:tcPr>
            <w:tcW w:w="1546" w:type="dxa"/>
          </w:tcPr>
          <w:p>
            <w:pPr>
              <w:pStyle w:val="TableParagraph"/>
              <w:spacing w:before="125"/>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125"/>
              <w:rPr>
                <w:rFonts w:ascii="Calibri"/>
                <w:sz w:val="20"/>
              </w:rPr>
            </w:pPr>
          </w:p>
          <w:p>
            <w:pPr>
              <w:pStyle w:val="TableParagraph"/>
              <w:ind w:right="9"/>
              <w:jc w:val="center"/>
              <w:rPr>
                <w:sz w:val="20"/>
              </w:rPr>
            </w:pPr>
            <w:r>
              <w:rPr>
                <w:spacing w:val="-2"/>
                <w:sz w:val="20"/>
              </w:rPr>
              <w:t>13.27</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676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P178701</w:t>
            </w:r>
          </w:p>
        </w:tc>
        <w:tc>
          <w:tcPr>
            <w:tcW w:w="2583" w:type="dxa"/>
            <w:shd w:val="clear" w:color="auto" w:fill="F8EDF3"/>
          </w:tcPr>
          <w:p>
            <w:pPr>
              <w:pStyle w:val="TableParagraph"/>
              <w:spacing w:before="2"/>
              <w:ind w:left="119"/>
              <w:rPr>
                <w:sz w:val="20"/>
              </w:rPr>
            </w:pPr>
            <w:r>
              <w:rPr>
                <w:spacing w:val="-4"/>
                <w:sz w:val="20"/>
              </w:rPr>
              <w:t>Digital</w:t>
            </w:r>
            <w:r>
              <w:rPr>
                <w:spacing w:val="-19"/>
                <w:sz w:val="20"/>
              </w:rPr>
              <w:t> </w:t>
            </w:r>
            <w:r>
              <w:rPr>
                <w:spacing w:val="-4"/>
                <w:sz w:val="20"/>
              </w:rPr>
              <w:t>and</w:t>
            </w:r>
            <w:r>
              <w:rPr>
                <w:spacing w:val="-18"/>
                <w:sz w:val="20"/>
              </w:rPr>
              <w:t> </w:t>
            </w:r>
            <w:r>
              <w:rPr>
                <w:spacing w:val="-4"/>
                <w:sz w:val="20"/>
              </w:rPr>
              <w:t>Energy</w:t>
            </w:r>
          </w:p>
          <w:p>
            <w:pPr>
              <w:pStyle w:val="TableParagraph"/>
              <w:spacing w:line="240" w:lineRule="atLeast"/>
              <w:ind w:left="119" w:right="161"/>
              <w:rPr>
                <w:sz w:val="20"/>
              </w:rPr>
            </w:pPr>
            <w:r>
              <w:rPr>
                <w:spacing w:val="-4"/>
                <w:sz w:val="20"/>
              </w:rPr>
              <w:t>Connectivity</w:t>
            </w:r>
            <w:r>
              <w:rPr>
                <w:spacing w:val="-17"/>
                <w:sz w:val="20"/>
              </w:rPr>
              <w:t> </w:t>
            </w:r>
            <w:r>
              <w:rPr>
                <w:spacing w:val="-4"/>
                <w:sz w:val="20"/>
              </w:rPr>
              <w:t>for</w:t>
            </w:r>
            <w:r>
              <w:rPr>
                <w:spacing w:val="-18"/>
                <w:sz w:val="20"/>
              </w:rPr>
              <w:t> </w:t>
            </w:r>
            <w:r>
              <w:rPr>
                <w:spacing w:val="-4"/>
                <w:sz w:val="20"/>
              </w:rPr>
              <w:t>Inclusion </w:t>
            </w:r>
            <w:r>
              <w:rPr>
                <w:sz w:val="20"/>
              </w:rPr>
              <w:t>in Madagascar Project</w:t>
            </w:r>
          </w:p>
        </w:tc>
        <w:tc>
          <w:tcPr>
            <w:tcW w:w="1072" w:type="dxa"/>
            <w:shd w:val="clear" w:color="auto" w:fill="F8EDF3"/>
          </w:tcPr>
          <w:p>
            <w:pPr>
              <w:pStyle w:val="TableParagraph"/>
              <w:spacing w:before="2"/>
              <w:rPr>
                <w:rFonts w:ascii="Calibri"/>
                <w:sz w:val="20"/>
              </w:rPr>
            </w:pPr>
          </w:p>
          <w:p>
            <w:pPr>
              <w:pStyle w:val="TableParagraph"/>
              <w:ind w:left="34" w:right="34"/>
              <w:jc w:val="center"/>
              <w:rPr>
                <w:sz w:val="20"/>
              </w:rPr>
            </w:pPr>
            <w:r>
              <w:rPr>
                <w:spacing w:val="-4"/>
                <w:sz w:val="20"/>
              </w:rPr>
              <w:t>2023</w:t>
            </w:r>
          </w:p>
        </w:tc>
        <w:tc>
          <w:tcPr>
            <w:tcW w:w="1312" w:type="dxa"/>
            <w:shd w:val="clear" w:color="auto" w:fill="F8EDF3"/>
          </w:tcPr>
          <w:p>
            <w:pPr>
              <w:pStyle w:val="TableParagraph"/>
              <w:spacing w:before="2"/>
              <w:rPr>
                <w:rFonts w:ascii="Calibri"/>
                <w:sz w:val="20"/>
              </w:rPr>
            </w:pPr>
          </w:p>
          <w:p>
            <w:pPr>
              <w:pStyle w:val="TableParagraph"/>
              <w:ind w:right="3"/>
              <w:jc w:val="center"/>
              <w:rPr>
                <w:sz w:val="20"/>
              </w:rPr>
            </w:pPr>
            <w:r>
              <w:rPr>
                <w:spacing w:val="-2"/>
                <w:sz w:val="20"/>
              </w:rPr>
              <w:t>Madagascar</w:t>
            </w:r>
          </w:p>
        </w:tc>
        <w:tc>
          <w:tcPr>
            <w:tcW w:w="1555" w:type="dxa"/>
            <w:shd w:val="clear" w:color="auto" w:fill="F8EDF3"/>
          </w:tcPr>
          <w:p>
            <w:pPr>
              <w:pStyle w:val="TableParagraph"/>
              <w:spacing w:before="2"/>
              <w:rPr>
                <w:rFonts w:ascii="Calibri"/>
                <w:sz w:val="20"/>
              </w:rPr>
            </w:pPr>
          </w:p>
          <w:p>
            <w:pPr>
              <w:pStyle w:val="TableParagraph"/>
              <w:ind w:left="12" w:right="3"/>
              <w:jc w:val="center"/>
              <w:rPr>
                <w:sz w:val="20"/>
              </w:rPr>
            </w:pPr>
            <w:r>
              <w:rPr>
                <w:spacing w:val="-2"/>
                <w:sz w:val="20"/>
              </w:rPr>
              <w:t>375.00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68.60</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9"/>
              <w:jc w:val="center"/>
              <w:rPr>
                <w:sz w:val="20"/>
              </w:rPr>
            </w:pPr>
            <w:r>
              <w:rPr>
                <w:spacing w:val="-2"/>
                <w:sz w:val="20"/>
              </w:rPr>
              <w:t>20.00</w:t>
            </w:r>
          </w:p>
        </w:tc>
      </w:tr>
      <w:tr>
        <w:trPr>
          <w:trHeight w:val="489" w:hRule="atLeast"/>
        </w:trPr>
        <w:tc>
          <w:tcPr>
            <w:tcW w:w="616" w:type="dxa"/>
          </w:tcPr>
          <w:p>
            <w:pPr>
              <w:pStyle w:val="TableParagraph"/>
              <w:spacing w:before="124"/>
              <w:ind w:left="25"/>
              <w:jc w:val="center"/>
              <w:rPr>
                <w:sz w:val="20"/>
              </w:rPr>
            </w:pPr>
            <w:r>
              <w:rPr>
                <w:spacing w:val="-5"/>
                <w:sz w:val="20"/>
              </w:rPr>
              <w:t>677</w:t>
            </w:r>
          </w:p>
        </w:tc>
        <w:tc>
          <w:tcPr>
            <w:tcW w:w="1168" w:type="dxa"/>
          </w:tcPr>
          <w:p>
            <w:pPr>
              <w:pStyle w:val="TableParagraph"/>
              <w:spacing w:before="124"/>
              <w:ind w:left="135"/>
              <w:rPr>
                <w:sz w:val="20"/>
              </w:rPr>
            </w:pPr>
            <w:r>
              <w:rPr>
                <w:spacing w:val="-2"/>
                <w:sz w:val="20"/>
              </w:rPr>
              <w:t>P179466</w:t>
            </w:r>
          </w:p>
        </w:tc>
        <w:tc>
          <w:tcPr>
            <w:tcW w:w="2583" w:type="dxa"/>
          </w:tcPr>
          <w:p>
            <w:pPr>
              <w:pStyle w:val="TableParagraph"/>
              <w:spacing w:before="2"/>
              <w:ind w:left="119"/>
              <w:rPr>
                <w:sz w:val="20"/>
              </w:rPr>
            </w:pPr>
            <w:r>
              <w:rPr>
                <w:spacing w:val="-2"/>
                <w:sz w:val="20"/>
              </w:rPr>
              <w:t>Madagascar</w:t>
            </w:r>
            <w:r>
              <w:rPr>
                <w:spacing w:val="-11"/>
                <w:sz w:val="20"/>
              </w:rPr>
              <w:t> </w:t>
            </w:r>
            <w:r>
              <w:rPr>
                <w:spacing w:val="-2"/>
                <w:sz w:val="20"/>
              </w:rPr>
              <w:t>Safety</w:t>
            </w:r>
            <w:r>
              <w:rPr>
                <w:spacing w:val="-9"/>
                <w:sz w:val="20"/>
              </w:rPr>
              <w:t> </w:t>
            </w:r>
            <w:r>
              <w:rPr>
                <w:spacing w:val="-4"/>
                <w:sz w:val="20"/>
              </w:rPr>
              <w:t>Nets</w:t>
            </w:r>
          </w:p>
          <w:p>
            <w:pPr>
              <w:pStyle w:val="TableParagraph"/>
              <w:spacing w:line="223" w:lineRule="exact" w:before="12"/>
              <w:ind w:left="119"/>
              <w:rPr>
                <w:sz w:val="20"/>
              </w:rPr>
            </w:pPr>
            <w:r>
              <w:rPr>
                <w:spacing w:val="-2"/>
                <w:sz w:val="20"/>
              </w:rPr>
              <w:t>and</w:t>
            </w:r>
            <w:r>
              <w:rPr>
                <w:spacing w:val="-18"/>
                <w:sz w:val="20"/>
              </w:rPr>
              <w:t> </w:t>
            </w:r>
            <w:r>
              <w:rPr>
                <w:spacing w:val="-2"/>
                <w:sz w:val="20"/>
              </w:rPr>
              <w:t>Resilience</w:t>
            </w:r>
            <w:r>
              <w:rPr>
                <w:spacing w:val="-18"/>
                <w:sz w:val="20"/>
              </w:rPr>
              <w:t> </w:t>
            </w:r>
            <w:r>
              <w:rPr>
                <w:spacing w:val="-2"/>
                <w:sz w:val="20"/>
              </w:rPr>
              <w:t>Project</w:t>
            </w:r>
          </w:p>
        </w:tc>
        <w:tc>
          <w:tcPr>
            <w:tcW w:w="1072" w:type="dxa"/>
          </w:tcPr>
          <w:p>
            <w:pPr>
              <w:pStyle w:val="TableParagraph"/>
              <w:spacing w:before="124"/>
              <w:ind w:left="34" w:right="34"/>
              <w:jc w:val="center"/>
              <w:rPr>
                <w:sz w:val="20"/>
              </w:rPr>
            </w:pPr>
            <w:r>
              <w:rPr>
                <w:spacing w:val="-4"/>
                <w:sz w:val="20"/>
              </w:rPr>
              <w:t>2023</w:t>
            </w:r>
          </w:p>
        </w:tc>
        <w:tc>
          <w:tcPr>
            <w:tcW w:w="1312" w:type="dxa"/>
          </w:tcPr>
          <w:p>
            <w:pPr>
              <w:pStyle w:val="TableParagraph"/>
              <w:spacing w:before="124"/>
              <w:ind w:right="3"/>
              <w:jc w:val="center"/>
              <w:rPr>
                <w:sz w:val="20"/>
              </w:rPr>
            </w:pPr>
            <w:r>
              <w:rPr>
                <w:spacing w:val="-2"/>
                <w:sz w:val="20"/>
              </w:rPr>
              <w:t>Madagascar</w:t>
            </w:r>
          </w:p>
        </w:tc>
        <w:tc>
          <w:tcPr>
            <w:tcW w:w="1555" w:type="dxa"/>
          </w:tcPr>
          <w:p>
            <w:pPr>
              <w:pStyle w:val="TableParagraph"/>
              <w:spacing w:before="124"/>
              <w:ind w:left="12" w:right="3"/>
              <w:jc w:val="center"/>
              <w:rPr>
                <w:sz w:val="20"/>
              </w:rPr>
            </w:pPr>
            <w:r>
              <w:rPr>
                <w:spacing w:val="-2"/>
                <w:sz w:val="20"/>
              </w:rPr>
              <w:t>230.50</w:t>
            </w:r>
          </w:p>
        </w:tc>
        <w:tc>
          <w:tcPr>
            <w:tcW w:w="1622" w:type="dxa"/>
          </w:tcPr>
          <w:p>
            <w:pPr>
              <w:pStyle w:val="TableParagraph"/>
              <w:spacing w:before="124"/>
              <w:ind w:left="87" w:right="88"/>
              <w:jc w:val="center"/>
              <w:rPr>
                <w:sz w:val="20"/>
              </w:rPr>
            </w:pPr>
            <w:r>
              <w:rPr>
                <w:spacing w:val="-2"/>
                <w:sz w:val="20"/>
              </w:rPr>
              <w:t>115.09</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9"/>
              <w:jc w:val="center"/>
              <w:rPr>
                <w:sz w:val="20"/>
              </w:rPr>
            </w:pPr>
            <w:r>
              <w:rPr>
                <w:spacing w:val="-2"/>
                <w:sz w:val="20"/>
              </w:rPr>
              <w:t>57.65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678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P502464</w:t>
            </w:r>
          </w:p>
        </w:tc>
        <w:tc>
          <w:tcPr>
            <w:tcW w:w="2583" w:type="dxa"/>
            <w:shd w:val="clear" w:color="auto" w:fill="F8EDF3"/>
          </w:tcPr>
          <w:p>
            <w:pPr>
              <w:pStyle w:val="TableParagraph"/>
              <w:spacing w:line="252" w:lineRule="auto" w:before="2"/>
              <w:ind w:left="119" w:right="161"/>
              <w:rPr>
                <w:sz w:val="20"/>
              </w:rPr>
            </w:pPr>
            <w:r>
              <w:rPr>
                <w:spacing w:val="-2"/>
                <w:sz w:val="20"/>
              </w:rPr>
              <w:t>Accelerating</w:t>
            </w:r>
            <w:r>
              <w:rPr>
                <w:spacing w:val="-20"/>
                <w:sz w:val="20"/>
              </w:rPr>
              <w:t> </w:t>
            </w:r>
            <w:r>
              <w:rPr>
                <w:spacing w:val="-2"/>
                <w:sz w:val="20"/>
              </w:rPr>
              <w:t>Sustainable and</w:t>
            </w:r>
            <w:r>
              <w:rPr>
                <w:spacing w:val="-17"/>
                <w:sz w:val="20"/>
              </w:rPr>
              <w:t> </w:t>
            </w:r>
            <w:r>
              <w:rPr>
                <w:spacing w:val="-2"/>
                <w:sz w:val="20"/>
              </w:rPr>
              <w:t>Clean</w:t>
            </w:r>
            <w:r>
              <w:rPr>
                <w:spacing w:val="-18"/>
                <w:sz w:val="20"/>
              </w:rPr>
              <w:t> </w:t>
            </w:r>
            <w:r>
              <w:rPr>
                <w:spacing w:val="-2"/>
                <w:sz w:val="20"/>
              </w:rPr>
              <w:t>Energy</w:t>
            </w:r>
            <w:r>
              <w:rPr>
                <w:spacing w:val="-17"/>
                <w:sz w:val="20"/>
              </w:rPr>
              <w:t> </w:t>
            </w:r>
            <w:r>
              <w:rPr>
                <w:spacing w:val="-2"/>
                <w:sz w:val="20"/>
              </w:rPr>
              <w:t>Access</w:t>
            </w:r>
          </w:p>
          <w:p>
            <w:pPr>
              <w:pStyle w:val="TableParagraph"/>
              <w:spacing w:line="223" w:lineRule="exact"/>
              <w:ind w:left="119"/>
              <w:rPr>
                <w:sz w:val="20"/>
              </w:rPr>
            </w:pPr>
            <w:r>
              <w:rPr>
                <w:spacing w:val="-6"/>
                <w:sz w:val="20"/>
              </w:rPr>
              <w:t>Transformation</w:t>
            </w:r>
            <w:r>
              <w:rPr>
                <w:spacing w:val="-10"/>
                <w:sz w:val="20"/>
              </w:rPr>
              <w:t> </w:t>
            </w:r>
            <w:r>
              <w:rPr>
                <w:spacing w:val="-6"/>
                <w:sz w:val="20"/>
              </w:rPr>
              <w:t>in</w:t>
            </w:r>
            <w:r>
              <w:rPr>
                <w:spacing w:val="-9"/>
                <w:sz w:val="20"/>
              </w:rPr>
              <w:t> </w:t>
            </w:r>
            <w:r>
              <w:rPr>
                <w:spacing w:val="-6"/>
                <w:sz w:val="20"/>
              </w:rPr>
              <w:t>Malawi</w:t>
            </w:r>
          </w:p>
        </w:tc>
        <w:tc>
          <w:tcPr>
            <w:tcW w:w="1072" w:type="dxa"/>
            <w:shd w:val="clear" w:color="auto" w:fill="F8EDF3"/>
          </w:tcPr>
          <w:p>
            <w:pPr>
              <w:pStyle w:val="TableParagraph"/>
              <w:rPr>
                <w:rFonts w:ascii="Calibri"/>
                <w:sz w:val="20"/>
              </w:rPr>
            </w:pPr>
          </w:p>
          <w:p>
            <w:pPr>
              <w:pStyle w:val="TableParagraph"/>
              <w:ind w:left="34" w:right="34"/>
              <w:jc w:val="center"/>
              <w:rPr>
                <w:sz w:val="20"/>
              </w:rPr>
            </w:pPr>
            <w:r>
              <w:rPr>
                <w:spacing w:val="-4"/>
                <w:sz w:val="20"/>
              </w:rPr>
              <w:t>2025</w:t>
            </w:r>
          </w:p>
        </w:tc>
        <w:tc>
          <w:tcPr>
            <w:tcW w:w="1312" w:type="dxa"/>
            <w:shd w:val="clear" w:color="auto" w:fill="F8EDF3"/>
          </w:tcPr>
          <w:p>
            <w:pPr>
              <w:pStyle w:val="TableParagraph"/>
              <w:rPr>
                <w:rFonts w:ascii="Calibri"/>
                <w:sz w:val="20"/>
              </w:rPr>
            </w:pPr>
          </w:p>
          <w:p>
            <w:pPr>
              <w:pStyle w:val="TableParagraph"/>
              <w:ind w:left="3" w:right="3"/>
              <w:jc w:val="center"/>
              <w:rPr>
                <w:sz w:val="20"/>
              </w:rPr>
            </w:pPr>
            <w:r>
              <w:rPr>
                <w:spacing w:val="-2"/>
                <w:sz w:val="20"/>
              </w:rPr>
              <w:t>Malawi</w:t>
            </w:r>
          </w:p>
        </w:tc>
        <w:tc>
          <w:tcPr>
            <w:tcW w:w="1555" w:type="dxa"/>
            <w:shd w:val="clear" w:color="auto" w:fill="F8EDF3"/>
          </w:tcPr>
          <w:p>
            <w:pPr>
              <w:pStyle w:val="TableParagraph"/>
              <w:rPr>
                <w:rFonts w:ascii="Calibri"/>
                <w:sz w:val="20"/>
              </w:rPr>
            </w:pPr>
          </w:p>
          <w:p>
            <w:pPr>
              <w:pStyle w:val="TableParagraph"/>
              <w:ind w:left="12" w:right="3"/>
              <w:jc w:val="center"/>
              <w:rPr>
                <w:sz w:val="20"/>
              </w:rPr>
            </w:pPr>
            <w:r>
              <w:rPr>
                <w:spacing w:val="-2"/>
                <w:sz w:val="20"/>
              </w:rPr>
              <w:t>245.80</w:t>
            </w:r>
          </w:p>
        </w:tc>
        <w:tc>
          <w:tcPr>
            <w:tcW w:w="1622" w:type="dxa"/>
            <w:shd w:val="clear" w:color="auto" w:fill="F8EDF3"/>
          </w:tcPr>
          <w:p>
            <w:pPr>
              <w:pStyle w:val="TableParagraph"/>
              <w:rPr>
                <w:rFonts w:ascii="Calibri"/>
                <w:sz w:val="20"/>
              </w:rPr>
            </w:pPr>
          </w:p>
          <w:p>
            <w:pPr>
              <w:pStyle w:val="TableParagraph"/>
              <w:ind w:left="87" w:right="91"/>
              <w:jc w:val="center"/>
              <w:rPr>
                <w:sz w:val="20"/>
              </w:rPr>
            </w:pPr>
            <w:r>
              <w:rPr>
                <w:spacing w:val="-4"/>
                <w:sz w:val="20"/>
              </w:rPr>
              <w:t>0.00</w:t>
            </w:r>
          </w:p>
        </w:tc>
        <w:tc>
          <w:tcPr>
            <w:tcW w:w="1546" w:type="dxa"/>
            <w:shd w:val="clear" w:color="auto" w:fill="F8EDF3"/>
          </w:tcPr>
          <w:p>
            <w:pPr>
              <w:pStyle w:val="TableParagraph"/>
              <w:rPr>
                <w:rFonts w:ascii="Calibri"/>
                <w:sz w:val="20"/>
              </w:rPr>
            </w:pPr>
          </w:p>
          <w:p>
            <w:pPr>
              <w:pStyle w:val="TableParagraph"/>
              <w:ind w:left="9" w:right="19"/>
              <w:jc w:val="center"/>
              <w:rPr>
                <w:sz w:val="20"/>
              </w:rPr>
            </w:pPr>
            <w:r>
              <w:rPr>
                <w:spacing w:val="-2"/>
                <w:sz w:val="20"/>
              </w:rPr>
              <w:t>245.80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0.00</w:t>
            </w:r>
          </w:p>
        </w:tc>
      </w:tr>
      <w:tr>
        <w:trPr>
          <w:trHeight w:val="487" w:hRule="atLeast"/>
        </w:trPr>
        <w:tc>
          <w:tcPr>
            <w:tcW w:w="616" w:type="dxa"/>
          </w:tcPr>
          <w:p>
            <w:pPr>
              <w:pStyle w:val="TableParagraph"/>
              <w:spacing w:before="124"/>
              <w:ind w:left="25"/>
              <w:jc w:val="center"/>
              <w:rPr>
                <w:sz w:val="20"/>
              </w:rPr>
            </w:pPr>
            <w:r>
              <w:rPr>
                <w:spacing w:val="-5"/>
                <w:sz w:val="20"/>
              </w:rPr>
              <w:t>679</w:t>
            </w:r>
          </w:p>
        </w:tc>
        <w:tc>
          <w:tcPr>
            <w:tcW w:w="1168" w:type="dxa"/>
          </w:tcPr>
          <w:p>
            <w:pPr>
              <w:pStyle w:val="TableParagraph"/>
              <w:spacing w:before="124"/>
              <w:ind w:left="135"/>
              <w:rPr>
                <w:sz w:val="20"/>
              </w:rPr>
            </w:pPr>
            <w:r>
              <w:rPr>
                <w:spacing w:val="-2"/>
                <w:sz w:val="20"/>
              </w:rPr>
              <w:t>P165704</w:t>
            </w:r>
          </w:p>
        </w:tc>
        <w:tc>
          <w:tcPr>
            <w:tcW w:w="2583" w:type="dxa"/>
          </w:tcPr>
          <w:p>
            <w:pPr>
              <w:pStyle w:val="TableParagraph"/>
              <w:spacing w:before="2"/>
              <w:ind w:left="119"/>
              <w:rPr>
                <w:sz w:val="20"/>
              </w:rPr>
            </w:pPr>
            <w:r>
              <w:rPr>
                <w:spacing w:val="-2"/>
                <w:sz w:val="20"/>
              </w:rPr>
              <w:t>Mpatamanga</w:t>
            </w:r>
            <w:r>
              <w:rPr>
                <w:spacing w:val="-10"/>
                <w:sz w:val="20"/>
              </w:rPr>
              <w:t> </w:t>
            </w:r>
            <w:r>
              <w:rPr>
                <w:spacing w:val="-2"/>
                <w:sz w:val="20"/>
              </w:rPr>
              <w:t>Hydropower</w:t>
            </w:r>
          </w:p>
          <w:p>
            <w:pPr>
              <w:pStyle w:val="TableParagraph"/>
              <w:spacing w:line="223" w:lineRule="exact" w:before="10"/>
              <w:ind w:left="119"/>
              <w:rPr>
                <w:sz w:val="20"/>
              </w:rPr>
            </w:pPr>
            <w:r>
              <w:rPr>
                <w:spacing w:val="-4"/>
                <w:sz w:val="20"/>
              </w:rPr>
              <w:t>Storage</w:t>
            </w:r>
            <w:r>
              <w:rPr>
                <w:spacing w:val="-11"/>
                <w:sz w:val="20"/>
              </w:rPr>
              <w:t> </w:t>
            </w:r>
            <w:r>
              <w:rPr>
                <w:spacing w:val="-2"/>
                <w:sz w:val="20"/>
              </w:rPr>
              <w:t>Project</w:t>
            </w:r>
          </w:p>
        </w:tc>
        <w:tc>
          <w:tcPr>
            <w:tcW w:w="1072" w:type="dxa"/>
          </w:tcPr>
          <w:p>
            <w:pPr>
              <w:pStyle w:val="TableParagraph"/>
              <w:spacing w:before="124"/>
              <w:ind w:left="34" w:right="34"/>
              <w:jc w:val="center"/>
              <w:rPr>
                <w:sz w:val="20"/>
              </w:rPr>
            </w:pPr>
            <w:r>
              <w:rPr>
                <w:spacing w:val="-4"/>
                <w:sz w:val="20"/>
              </w:rPr>
              <w:t>2025</w:t>
            </w:r>
          </w:p>
        </w:tc>
        <w:tc>
          <w:tcPr>
            <w:tcW w:w="1312" w:type="dxa"/>
          </w:tcPr>
          <w:p>
            <w:pPr>
              <w:pStyle w:val="TableParagraph"/>
              <w:spacing w:before="124"/>
              <w:ind w:left="3" w:right="3"/>
              <w:jc w:val="center"/>
              <w:rPr>
                <w:sz w:val="20"/>
              </w:rPr>
            </w:pPr>
            <w:r>
              <w:rPr>
                <w:spacing w:val="-2"/>
                <w:sz w:val="20"/>
              </w:rPr>
              <w:t>Malawi</w:t>
            </w:r>
          </w:p>
        </w:tc>
        <w:tc>
          <w:tcPr>
            <w:tcW w:w="1555" w:type="dxa"/>
          </w:tcPr>
          <w:p>
            <w:pPr>
              <w:pStyle w:val="TableParagraph"/>
              <w:spacing w:before="124"/>
              <w:ind w:left="12" w:right="3"/>
              <w:jc w:val="center"/>
              <w:rPr>
                <w:sz w:val="20"/>
              </w:rPr>
            </w:pPr>
            <w:r>
              <w:rPr>
                <w:spacing w:val="-2"/>
                <w:sz w:val="20"/>
              </w:rPr>
              <w:t>350.00</w:t>
            </w:r>
          </w:p>
        </w:tc>
        <w:tc>
          <w:tcPr>
            <w:tcW w:w="1622" w:type="dxa"/>
          </w:tcPr>
          <w:p>
            <w:pPr>
              <w:pStyle w:val="TableParagraph"/>
              <w:spacing w:before="124"/>
              <w:ind w:left="87" w:right="91"/>
              <w:jc w:val="center"/>
              <w:rPr>
                <w:sz w:val="20"/>
              </w:rPr>
            </w:pPr>
            <w:r>
              <w:rPr>
                <w:spacing w:val="-4"/>
                <w:sz w:val="20"/>
              </w:rPr>
              <w:t>0.00</w:t>
            </w:r>
          </w:p>
        </w:tc>
        <w:tc>
          <w:tcPr>
            <w:tcW w:w="1546" w:type="dxa"/>
          </w:tcPr>
          <w:p>
            <w:pPr>
              <w:pStyle w:val="TableParagraph"/>
              <w:spacing w:before="124"/>
              <w:ind w:left="9" w:right="19"/>
              <w:jc w:val="center"/>
              <w:rPr>
                <w:sz w:val="20"/>
              </w:rPr>
            </w:pPr>
            <w:r>
              <w:rPr>
                <w:spacing w:val="-2"/>
                <w:sz w:val="20"/>
              </w:rPr>
              <w:t>350.00</w:t>
            </w:r>
          </w:p>
        </w:tc>
        <w:tc>
          <w:tcPr>
            <w:tcW w:w="1631" w:type="dxa"/>
          </w:tcPr>
          <w:p>
            <w:pPr>
              <w:pStyle w:val="TableParagraph"/>
              <w:spacing w:before="124"/>
              <w:ind w:right="7"/>
              <w:jc w:val="center"/>
              <w:rPr>
                <w:sz w:val="20"/>
              </w:rPr>
            </w:pPr>
            <w:r>
              <w:rPr>
                <w:spacing w:val="-4"/>
                <w:sz w:val="20"/>
              </w:rPr>
              <w:t>0.00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680</w:t>
            </w:r>
          </w:p>
        </w:tc>
        <w:tc>
          <w:tcPr>
            <w:tcW w:w="1168" w:type="dxa"/>
            <w:shd w:val="clear" w:color="auto" w:fill="F8EDF3"/>
          </w:tcPr>
          <w:p>
            <w:pPr>
              <w:pStyle w:val="TableParagraph"/>
              <w:spacing w:before="124"/>
              <w:ind w:left="135"/>
              <w:rPr>
                <w:sz w:val="20"/>
              </w:rPr>
            </w:pPr>
            <w:r>
              <w:rPr>
                <w:spacing w:val="-2"/>
                <w:sz w:val="20"/>
              </w:rPr>
              <w:t>P158434</w:t>
            </w:r>
          </w:p>
        </w:tc>
        <w:tc>
          <w:tcPr>
            <w:tcW w:w="2583" w:type="dxa"/>
            <w:shd w:val="clear" w:color="auto" w:fill="F8EDF3"/>
          </w:tcPr>
          <w:p>
            <w:pPr>
              <w:pStyle w:val="TableParagraph"/>
              <w:spacing w:before="2"/>
              <w:ind w:left="119"/>
              <w:rPr>
                <w:sz w:val="20"/>
              </w:rPr>
            </w:pPr>
            <w:r>
              <w:rPr>
                <w:spacing w:val="-2"/>
                <w:sz w:val="20"/>
              </w:rPr>
              <w:t>Malawi</w:t>
            </w:r>
            <w:r>
              <w:rPr>
                <w:spacing w:val="-16"/>
                <w:sz w:val="20"/>
              </w:rPr>
              <w:t> </w:t>
            </w:r>
            <w:r>
              <w:rPr>
                <w:spacing w:val="-2"/>
                <w:sz w:val="20"/>
              </w:rPr>
              <w:t>Agricultural</w:t>
            </w:r>
          </w:p>
          <w:p>
            <w:pPr>
              <w:pStyle w:val="TableParagraph"/>
              <w:spacing w:line="223" w:lineRule="exact" w:before="12"/>
              <w:ind w:left="119"/>
              <w:rPr>
                <w:sz w:val="20"/>
              </w:rPr>
            </w:pPr>
            <w:r>
              <w:rPr>
                <w:spacing w:val="-4"/>
                <w:sz w:val="20"/>
              </w:rPr>
              <w:t>Commercialization</w:t>
            </w:r>
            <w:r>
              <w:rPr>
                <w:spacing w:val="-1"/>
                <w:sz w:val="20"/>
              </w:rPr>
              <w:t> </w:t>
            </w:r>
            <w:r>
              <w:rPr>
                <w:spacing w:val="-2"/>
                <w:sz w:val="20"/>
              </w:rPr>
              <w:t>Project</w:t>
            </w:r>
          </w:p>
        </w:tc>
        <w:tc>
          <w:tcPr>
            <w:tcW w:w="1072" w:type="dxa"/>
            <w:shd w:val="clear" w:color="auto" w:fill="F8EDF3"/>
          </w:tcPr>
          <w:p>
            <w:pPr>
              <w:pStyle w:val="TableParagraph"/>
              <w:spacing w:before="124"/>
              <w:ind w:left="34" w:right="34"/>
              <w:jc w:val="center"/>
              <w:rPr>
                <w:sz w:val="20"/>
              </w:rPr>
            </w:pPr>
            <w:r>
              <w:rPr>
                <w:spacing w:val="-4"/>
                <w:sz w:val="20"/>
              </w:rPr>
              <w:t>2017</w:t>
            </w:r>
          </w:p>
        </w:tc>
        <w:tc>
          <w:tcPr>
            <w:tcW w:w="1312" w:type="dxa"/>
            <w:shd w:val="clear" w:color="auto" w:fill="F8EDF3"/>
          </w:tcPr>
          <w:p>
            <w:pPr>
              <w:pStyle w:val="TableParagraph"/>
              <w:spacing w:before="124"/>
              <w:ind w:left="3" w:right="3"/>
              <w:jc w:val="center"/>
              <w:rPr>
                <w:sz w:val="20"/>
              </w:rPr>
            </w:pPr>
            <w:r>
              <w:rPr>
                <w:spacing w:val="-2"/>
                <w:sz w:val="20"/>
              </w:rPr>
              <w:t>Malawi</w:t>
            </w:r>
          </w:p>
        </w:tc>
        <w:tc>
          <w:tcPr>
            <w:tcW w:w="1555" w:type="dxa"/>
            <w:shd w:val="clear" w:color="auto" w:fill="F8EDF3"/>
          </w:tcPr>
          <w:p>
            <w:pPr>
              <w:pStyle w:val="TableParagraph"/>
              <w:spacing w:before="124"/>
              <w:ind w:left="12" w:right="3"/>
              <w:jc w:val="center"/>
              <w:rPr>
                <w:sz w:val="20"/>
              </w:rPr>
            </w:pPr>
            <w:r>
              <w:rPr>
                <w:spacing w:val="-2"/>
                <w:sz w:val="20"/>
              </w:rPr>
              <w:t>94.99</w:t>
            </w:r>
          </w:p>
        </w:tc>
        <w:tc>
          <w:tcPr>
            <w:tcW w:w="1622" w:type="dxa"/>
            <w:shd w:val="clear" w:color="auto" w:fill="F8EDF3"/>
          </w:tcPr>
          <w:p>
            <w:pPr>
              <w:pStyle w:val="TableParagraph"/>
              <w:spacing w:before="124"/>
              <w:ind w:left="87" w:right="88"/>
              <w:jc w:val="center"/>
              <w:rPr>
                <w:sz w:val="20"/>
              </w:rPr>
            </w:pPr>
            <w:r>
              <w:rPr>
                <w:spacing w:val="-2"/>
                <w:sz w:val="20"/>
              </w:rPr>
              <w:t>95.85</w:t>
            </w:r>
          </w:p>
        </w:tc>
        <w:tc>
          <w:tcPr>
            <w:tcW w:w="1546" w:type="dxa"/>
            <w:shd w:val="clear" w:color="auto" w:fill="F8EDF3"/>
          </w:tcPr>
          <w:p>
            <w:pPr>
              <w:pStyle w:val="TableParagraph"/>
              <w:spacing w:before="124"/>
              <w:ind w:left="9" w:right="16"/>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spacing w:val="-4"/>
                <w:sz w:val="20"/>
              </w:rPr>
              <w:t>0.08</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681</w:t>
            </w:r>
          </w:p>
        </w:tc>
        <w:tc>
          <w:tcPr>
            <w:tcW w:w="1168" w:type="dxa"/>
          </w:tcPr>
          <w:p>
            <w:pPr>
              <w:pStyle w:val="TableParagraph"/>
              <w:rPr>
                <w:rFonts w:ascii="Calibri"/>
                <w:sz w:val="20"/>
              </w:rPr>
            </w:pPr>
          </w:p>
          <w:p>
            <w:pPr>
              <w:pStyle w:val="TableParagraph"/>
              <w:ind w:left="135"/>
              <w:rPr>
                <w:sz w:val="20"/>
              </w:rPr>
            </w:pPr>
            <w:r>
              <w:rPr>
                <w:spacing w:val="-2"/>
                <w:sz w:val="20"/>
              </w:rPr>
              <w:t>P160533</w:t>
            </w:r>
          </w:p>
        </w:tc>
        <w:tc>
          <w:tcPr>
            <w:tcW w:w="2583" w:type="dxa"/>
          </w:tcPr>
          <w:p>
            <w:pPr>
              <w:pStyle w:val="TableParagraph"/>
              <w:spacing w:line="249" w:lineRule="auto" w:before="2"/>
              <w:ind w:left="119" w:right="479"/>
              <w:rPr>
                <w:sz w:val="20"/>
              </w:rPr>
            </w:pPr>
            <w:r>
              <w:rPr>
                <w:spacing w:val="-4"/>
                <w:sz w:val="20"/>
              </w:rPr>
              <w:t>Digital</w:t>
            </w:r>
            <w:r>
              <w:rPr>
                <w:spacing w:val="-22"/>
                <w:sz w:val="20"/>
              </w:rPr>
              <w:t> </w:t>
            </w:r>
            <w:r>
              <w:rPr>
                <w:spacing w:val="-4"/>
                <w:sz w:val="20"/>
              </w:rPr>
              <w:t>Malawi</w:t>
            </w:r>
            <w:r>
              <w:rPr>
                <w:spacing w:val="-19"/>
                <w:sz w:val="20"/>
              </w:rPr>
              <w:t> </w:t>
            </w:r>
            <w:r>
              <w:rPr>
                <w:spacing w:val="-4"/>
                <w:sz w:val="20"/>
              </w:rPr>
              <w:t>Program </w:t>
            </w:r>
            <w:r>
              <w:rPr>
                <w:sz w:val="20"/>
              </w:rPr>
              <w:t>Phase</w:t>
            </w:r>
            <w:r>
              <w:rPr>
                <w:spacing w:val="-20"/>
                <w:sz w:val="20"/>
              </w:rPr>
              <w:t> </w:t>
            </w:r>
            <w:r>
              <w:rPr>
                <w:sz w:val="20"/>
              </w:rPr>
              <w:t>I:</w:t>
            </w:r>
            <w:r>
              <w:rPr>
                <w:spacing w:val="-20"/>
                <w:sz w:val="20"/>
              </w:rPr>
              <w:t> </w:t>
            </w:r>
            <w:r>
              <w:rPr>
                <w:sz w:val="20"/>
              </w:rPr>
              <w:t>Malawi</w:t>
            </w:r>
            <w:r>
              <w:rPr>
                <w:spacing w:val="-19"/>
                <w:sz w:val="20"/>
              </w:rPr>
              <w:t> </w:t>
            </w:r>
            <w:r>
              <w:rPr>
                <w:sz w:val="20"/>
              </w:rPr>
              <w:t>Digital</w:t>
            </w:r>
          </w:p>
          <w:p>
            <w:pPr>
              <w:pStyle w:val="TableParagraph"/>
              <w:spacing w:line="223" w:lineRule="exact" w:before="4"/>
              <w:ind w:left="119"/>
              <w:rPr>
                <w:sz w:val="20"/>
              </w:rPr>
            </w:pPr>
            <w:r>
              <w:rPr>
                <w:spacing w:val="-2"/>
                <w:sz w:val="20"/>
              </w:rPr>
              <w:t>Foundations</w:t>
            </w:r>
            <w:r>
              <w:rPr>
                <w:spacing w:val="-3"/>
                <w:sz w:val="20"/>
              </w:rPr>
              <w:t> </w:t>
            </w:r>
            <w:r>
              <w:rPr>
                <w:spacing w:val="-2"/>
                <w:sz w:val="20"/>
              </w:rPr>
              <w:t>Project</w:t>
            </w:r>
          </w:p>
        </w:tc>
        <w:tc>
          <w:tcPr>
            <w:tcW w:w="1072" w:type="dxa"/>
          </w:tcPr>
          <w:p>
            <w:pPr>
              <w:pStyle w:val="TableParagraph"/>
              <w:rPr>
                <w:rFonts w:ascii="Calibri"/>
                <w:sz w:val="20"/>
              </w:rPr>
            </w:pPr>
          </w:p>
          <w:p>
            <w:pPr>
              <w:pStyle w:val="TableParagraph"/>
              <w:ind w:left="34" w:right="34"/>
              <w:jc w:val="center"/>
              <w:rPr>
                <w:sz w:val="20"/>
              </w:rPr>
            </w:pPr>
            <w:r>
              <w:rPr>
                <w:spacing w:val="-4"/>
                <w:sz w:val="20"/>
              </w:rPr>
              <w:t>2017</w:t>
            </w:r>
          </w:p>
        </w:tc>
        <w:tc>
          <w:tcPr>
            <w:tcW w:w="1312" w:type="dxa"/>
          </w:tcPr>
          <w:p>
            <w:pPr>
              <w:pStyle w:val="TableParagraph"/>
              <w:rPr>
                <w:rFonts w:ascii="Calibri"/>
                <w:sz w:val="20"/>
              </w:rPr>
            </w:pPr>
          </w:p>
          <w:p>
            <w:pPr>
              <w:pStyle w:val="TableParagraph"/>
              <w:ind w:left="3" w:right="3"/>
              <w:jc w:val="center"/>
              <w:rPr>
                <w:sz w:val="20"/>
              </w:rPr>
            </w:pPr>
            <w:r>
              <w:rPr>
                <w:spacing w:val="-2"/>
                <w:sz w:val="20"/>
              </w:rPr>
              <w:t>Malawi</w:t>
            </w:r>
          </w:p>
        </w:tc>
        <w:tc>
          <w:tcPr>
            <w:tcW w:w="1555" w:type="dxa"/>
          </w:tcPr>
          <w:p>
            <w:pPr>
              <w:pStyle w:val="TableParagraph"/>
              <w:rPr>
                <w:rFonts w:ascii="Calibri"/>
                <w:sz w:val="20"/>
              </w:rPr>
            </w:pPr>
          </w:p>
          <w:p>
            <w:pPr>
              <w:pStyle w:val="TableParagraph"/>
              <w:ind w:left="12" w:right="3"/>
              <w:jc w:val="center"/>
              <w:rPr>
                <w:sz w:val="20"/>
              </w:rPr>
            </w:pPr>
            <w:r>
              <w:rPr>
                <w:spacing w:val="-2"/>
                <w:sz w:val="20"/>
              </w:rPr>
              <w:t>72.40</w:t>
            </w:r>
          </w:p>
        </w:tc>
        <w:tc>
          <w:tcPr>
            <w:tcW w:w="1622" w:type="dxa"/>
          </w:tcPr>
          <w:p>
            <w:pPr>
              <w:pStyle w:val="TableParagraph"/>
              <w:rPr>
                <w:rFonts w:ascii="Calibri"/>
                <w:sz w:val="20"/>
              </w:rPr>
            </w:pPr>
          </w:p>
          <w:p>
            <w:pPr>
              <w:pStyle w:val="TableParagraph"/>
              <w:ind w:left="87" w:right="88"/>
              <w:jc w:val="center"/>
              <w:rPr>
                <w:sz w:val="20"/>
              </w:rPr>
            </w:pPr>
            <w:r>
              <w:rPr>
                <w:spacing w:val="-2"/>
                <w:sz w:val="20"/>
              </w:rPr>
              <w:t>72.64</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4"/>
                <w:sz w:val="20"/>
              </w:rPr>
              <w:t>2.60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682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P161392</w:t>
            </w:r>
          </w:p>
        </w:tc>
        <w:tc>
          <w:tcPr>
            <w:tcW w:w="2583" w:type="dxa"/>
            <w:shd w:val="clear" w:color="auto" w:fill="F8EDF3"/>
          </w:tcPr>
          <w:p>
            <w:pPr>
              <w:pStyle w:val="TableParagraph"/>
              <w:spacing w:line="252" w:lineRule="auto" w:before="1"/>
              <w:ind w:left="119" w:right="161"/>
              <w:rPr>
                <w:sz w:val="20"/>
              </w:rPr>
            </w:pPr>
            <w:r>
              <w:rPr>
                <w:sz w:val="20"/>
              </w:rPr>
              <w:t>Malawi Resilience and Disaster</w:t>
            </w:r>
            <w:r>
              <w:rPr>
                <w:spacing w:val="-20"/>
                <w:sz w:val="20"/>
              </w:rPr>
              <w:t> </w:t>
            </w:r>
            <w:r>
              <w:rPr>
                <w:sz w:val="20"/>
              </w:rPr>
              <w:t>Risk</w:t>
            </w:r>
            <w:r>
              <w:rPr>
                <w:spacing w:val="-21"/>
                <w:sz w:val="20"/>
              </w:rPr>
              <w:t> </w:t>
            </w:r>
            <w:r>
              <w:rPr>
                <w:sz w:val="20"/>
              </w:rPr>
              <w:t>Management</w:t>
            </w:r>
          </w:p>
          <w:p>
            <w:pPr>
              <w:pStyle w:val="TableParagraph"/>
              <w:spacing w:line="223" w:lineRule="exact" w:before="1"/>
              <w:ind w:left="119"/>
              <w:rPr>
                <w:sz w:val="20"/>
              </w:rPr>
            </w:pPr>
            <w:r>
              <w:rPr>
                <w:spacing w:val="-2"/>
                <w:sz w:val="20"/>
              </w:rPr>
              <w:t>Project</w:t>
            </w:r>
          </w:p>
        </w:tc>
        <w:tc>
          <w:tcPr>
            <w:tcW w:w="1072" w:type="dxa"/>
            <w:shd w:val="clear" w:color="auto" w:fill="F8EDF3"/>
          </w:tcPr>
          <w:p>
            <w:pPr>
              <w:pStyle w:val="TableParagraph"/>
              <w:rPr>
                <w:rFonts w:ascii="Calibri"/>
                <w:sz w:val="20"/>
              </w:rPr>
            </w:pPr>
          </w:p>
          <w:p>
            <w:pPr>
              <w:pStyle w:val="TableParagraph"/>
              <w:ind w:left="34" w:right="34"/>
              <w:jc w:val="center"/>
              <w:rPr>
                <w:sz w:val="20"/>
              </w:rPr>
            </w:pPr>
            <w:r>
              <w:rPr>
                <w:spacing w:val="-4"/>
                <w:sz w:val="20"/>
              </w:rPr>
              <w:t>2017</w:t>
            </w:r>
          </w:p>
        </w:tc>
        <w:tc>
          <w:tcPr>
            <w:tcW w:w="1312" w:type="dxa"/>
            <w:shd w:val="clear" w:color="auto" w:fill="F8EDF3"/>
          </w:tcPr>
          <w:p>
            <w:pPr>
              <w:pStyle w:val="TableParagraph"/>
              <w:rPr>
                <w:rFonts w:ascii="Calibri"/>
                <w:sz w:val="20"/>
              </w:rPr>
            </w:pPr>
          </w:p>
          <w:p>
            <w:pPr>
              <w:pStyle w:val="TableParagraph"/>
              <w:ind w:left="3" w:right="3"/>
              <w:jc w:val="center"/>
              <w:rPr>
                <w:sz w:val="20"/>
              </w:rPr>
            </w:pPr>
            <w:r>
              <w:rPr>
                <w:spacing w:val="-2"/>
                <w:sz w:val="20"/>
              </w:rPr>
              <w:t>Malawi</w:t>
            </w:r>
          </w:p>
        </w:tc>
        <w:tc>
          <w:tcPr>
            <w:tcW w:w="1555" w:type="dxa"/>
            <w:shd w:val="clear" w:color="auto" w:fill="F8EDF3"/>
          </w:tcPr>
          <w:p>
            <w:pPr>
              <w:pStyle w:val="TableParagraph"/>
              <w:rPr>
                <w:rFonts w:ascii="Calibri"/>
                <w:sz w:val="20"/>
              </w:rPr>
            </w:pPr>
          </w:p>
          <w:p>
            <w:pPr>
              <w:pStyle w:val="TableParagraph"/>
              <w:ind w:left="12" w:right="3"/>
              <w:jc w:val="center"/>
              <w:rPr>
                <w:sz w:val="20"/>
              </w:rPr>
            </w:pPr>
            <w:r>
              <w:rPr>
                <w:spacing w:val="-2"/>
                <w:sz w:val="20"/>
              </w:rPr>
              <w:t>184.00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180.28</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2"/>
                <w:sz w:val="20"/>
              </w:rPr>
              <w:t>24.29</w:t>
            </w:r>
          </w:p>
        </w:tc>
      </w:tr>
      <w:tr>
        <w:trPr>
          <w:trHeight w:val="489" w:hRule="atLeast"/>
        </w:trPr>
        <w:tc>
          <w:tcPr>
            <w:tcW w:w="616" w:type="dxa"/>
          </w:tcPr>
          <w:p>
            <w:pPr>
              <w:pStyle w:val="TableParagraph"/>
              <w:spacing w:before="124"/>
              <w:ind w:left="25"/>
              <w:jc w:val="center"/>
              <w:rPr>
                <w:sz w:val="20"/>
              </w:rPr>
            </w:pPr>
            <w:r>
              <w:rPr>
                <w:spacing w:val="-5"/>
                <w:sz w:val="20"/>
              </w:rPr>
              <w:t>683</w:t>
            </w:r>
          </w:p>
        </w:tc>
        <w:tc>
          <w:tcPr>
            <w:tcW w:w="1168" w:type="dxa"/>
          </w:tcPr>
          <w:p>
            <w:pPr>
              <w:pStyle w:val="TableParagraph"/>
              <w:spacing w:before="124"/>
              <w:ind w:left="135"/>
              <w:rPr>
                <w:sz w:val="20"/>
              </w:rPr>
            </w:pPr>
            <w:r>
              <w:rPr>
                <w:spacing w:val="-2"/>
                <w:sz w:val="20"/>
              </w:rPr>
              <w:t>P163794</w:t>
            </w:r>
          </w:p>
        </w:tc>
        <w:tc>
          <w:tcPr>
            <w:tcW w:w="2583" w:type="dxa"/>
          </w:tcPr>
          <w:p>
            <w:pPr>
              <w:pStyle w:val="TableParagraph"/>
              <w:spacing w:before="2"/>
              <w:ind w:left="119"/>
              <w:rPr>
                <w:sz w:val="20"/>
              </w:rPr>
            </w:pPr>
            <w:r>
              <w:rPr>
                <w:spacing w:val="-6"/>
                <w:sz w:val="20"/>
              </w:rPr>
              <w:t>Lilongwe</w:t>
            </w:r>
            <w:r>
              <w:rPr>
                <w:spacing w:val="-10"/>
                <w:sz w:val="20"/>
              </w:rPr>
              <w:t> </w:t>
            </w:r>
            <w:r>
              <w:rPr>
                <w:spacing w:val="-6"/>
                <w:sz w:val="20"/>
              </w:rPr>
              <w:t>Water</w:t>
            </w:r>
            <w:r>
              <w:rPr>
                <w:spacing w:val="-12"/>
                <w:sz w:val="20"/>
              </w:rPr>
              <w:t> </w:t>
            </w:r>
            <w:r>
              <w:rPr>
                <w:spacing w:val="-6"/>
                <w:sz w:val="20"/>
              </w:rPr>
              <w:t>and</w:t>
            </w:r>
          </w:p>
          <w:p>
            <w:pPr>
              <w:pStyle w:val="TableParagraph"/>
              <w:spacing w:line="223" w:lineRule="exact" w:before="12"/>
              <w:ind w:left="119"/>
              <w:rPr>
                <w:sz w:val="20"/>
              </w:rPr>
            </w:pPr>
            <w:r>
              <w:rPr>
                <w:spacing w:val="-5"/>
                <w:sz w:val="20"/>
              </w:rPr>
              <w:t>Sanitation </w:t>
            </w:r>
            <w:r>
              <w:rPr>
                <w:spacing w:val="-2"/>
                <w:sz w:val="20"/>
              </w:rPr>
              <w:t>Project</w:t>
            </w:r>
          </w:p>
        </w:tc>
        <w:tc>
          <w:tcPr>
            <w:tcW w:w="1072" w:type="dxa"/>
          </w:tcPr>
          <w:p>
            <w:pPr>
              <w:pStyle w:val="TableParagraph"/>
              <w:spacing w:before="124"/>
              <w:ind w:left="34" w:right="34"/>
              <w:jc w:val="center"/>
              <w:rPr>
                <w:sz w:val="20"/>
              </w:rPr>
            </w:pPr>
            <w:r>
              <w:rPr>
                <w:spacing w:val="-4"/>
                <w:sz w:val="20"/>
              </w:rPr>
              <w:t>2018</w:t>
            </w:r>
          </w:p>
        </w:tc>
        <w:tc>
          <w:tcPr>
            <w:tcW w:w="1312" w:type="dxa"/>
          </w:tcPr>
          <w:p>
            <w:pPr>
              <w:pStyle w:val="TableParagraph"/>
              <w:spacing w:before="124"/>
              <w:ind w:left="3" w:right="3"/>
              <w:jc w:val="center"/>
              <w:rPr>
                <w:sz w:val="20"/>
              </w:rPr>
            </w:pPr>
            <w:r>
              <w:rPr>
                <w:spacing w:val="-2"/>
                <w:sz w:val="20"/>
              </w:rPr>
              <w:t>Malawi</w:t>
            </w:r>
          </w:p>
        </w:tc>
        <w:tc>
          <w:tcPr>
            <w:tcW w:w="1555" w:type="dxa"/>
          </w:tcPr>
          <w:p>
            <w:pPr>
              <w:pStyle w:val="TableParagraph"/>
              <w:spacing w:before="124"/>
              <w:ind w:left="12" w:right="3"/>
              <w:jc w:val="center"/>
              <w:rPr>
                <w:sz w:val="20"/>
              </w:rPr>
            </w:pPr>
            <w:r>
              <w:rPr>
                <w:spacing w:val="-2"/>
                <w:sz w:val="20"/>
              </w:rPr>
              <w:t>145.00</w:t>
            </w:r>
          </w:p>
        </w:tc>
        <w:tc>
          <w:tcPr>
            <w:tcW w:w="1622" w:type="dxa"/>
          </w:tcPr>
          <w:p>
            <w:pPr>
              <w:pStyle w:val="TableParagraph"/>
              <w:spacing w:before="124"/>
              <w:ind w:left="87" w:right="88"/>
              <w:jc w:val="center"/>
              <w:rPr>
                <w:sz w:val="20"/>
              </w:rPr>
            </w:pPr>
            <w:r>
              <w:rPr>
                <w:spacing w:val="-2"/>
                <w:sz w:val="20"/>
              </w:rPr>
              <w:t>138.90</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9"/>
              <w:jc w:val="center"/>
              <w:rPr>
                <w:sz w:val="20"/>
              </w:rPr>
            </w:pPr>
            <w:r>
              <w:rPr>
                <w:spacing w:val="-2"/>
                <w:sz w:val="20"/>
              </w:rPr>
              <w:t>10.53</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684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P164223</w:t>
            </w:r>
          </w:p>
        </w:tc>
        <w:tc>
          <w:tcPr>
            <w:tcW w:w="2583" w:type="dxa"/>
            <w:shd w:val="clear" w:color="auto" w:fill="F8EDF3"/>
          </w:tcPr>
          <w:p>
            <w:pPr>
              <w:pStyle w:val="TableParagraph"/>
              <w:spacing w:line="232" w:lineRule="exact"/>
              <w:ind w:left="119"/>
              <w:rPr>
                <w:sz w:val="20"/>
              </w:rPr>
            </w:pPr>
            <w:r>
              <w:rPr>
                <w:w w:val="90"/>
                <w:sz w:val="20"/>
              </w:rPr>
              <w:t>Equity</w:t>
            </w:r>
            <w:r>
              <w:rPr>
                <w:spacing w:val="2"/>
                <w:sz w:val="20"/>
              </w:rPr>
              <w:t> </w:t>
            </w:r>
            <w:r>
              <w:rPr>
                <w:w w:val="90"/>
                <w:sz w:val="20"/>
              </w:rPr>
              <w:t>with</w:t>
            </w:r>
            <w:r>
              <w:rPr>
                <w:spacing w:val="1"/>
                <w:sz w:val="20"/>
              </w:rPr>
              <w:t> </w:t>
            </w:r>
            <w:r>
              <w:rPr>
                <w:w w:val="90"/>
                <w:sz w:val="20"/>
              </w:rPr>
              <w:t>Quality</w:t>
            </w:r>
            <w:r>
              <w:rPr>
                <w:spacing w:val="3"/>
                <w:sz w:val="20"/>
              </w:rPr>
              <w:t> </w:t>
            </w:r>
            <w:r>
              <w:rPr>
                <w:spacing w:val="-5"/>
                <w:w w:val="90"/>
                <w:sz w:val="20"/>
              </w:rPr>
              <w:t>and</w:t>
            </w:r>
          </w:p>
          <w:p>
            <w:pPr>
              <w:pStyle w:val="TableParagraph"/>
              <w:spacing w:line="240" w:lineRule="atLeast"/>
              <w:ind w:left="119"/>
              <w:rPr>
                <w:sz w:val="20"/>
              </w:rPr>
            </w:pPr>
            <w:r>
              <w:rPr>
                <w:spacing w:val="-4"/>
                <w:sz w:val="20"/>
              </w:rPr>
              <w:t>Learning</w:t>
            </w:r>
            <w:r>
              <w:rPr>
                <w:spacing w:val="-19"/>
                <w:sz w:val="20"/>
              </w:rPr>
              <w:t> </w:t>
            </w:r>
            <w:r>
              <w:rPr>
                <w:spacing w:val="-4"/>
                <w:sz w:val="20"/>
              </w:rPr>
              <w:t>at</w:t>
            </w:r>
            <w:r>
              <w:rPr>
                <w:spacing w:val="-19"/>
                <w:sz w:val="20"/>
              </w:rPr>
              <w:t> </w:t>
            </w:r>
            <w:r>
              <w:rPr>
                <w:spacing w:val="-4"/>
                <w:sz w:val="20"/>
              </w:rPr>
              <w:t>Secondary </w:t>
            </w:r>
            <w:r>
              <w:rPr>
                <w:spacing w:val="-2"/>
                <w:sz w:val="20"/>
              </w:rPr>
              <w:t>(EQUALS)</w:t>
            </w:r>
          </w:p>
        </w:tc>
        <w:tc>
          <w:tcPr>
            <w:tcW w:w="1072" w:type="dxa"/>
            <w:shd w:val="clear" w:color="auto" w:fill="F8EDF3"/>
          </w:tcPr>
          <w:p>
            <w:pPr>
              <w:pStyle w:val="TableParagraph"/>
              <w:rPr>
                <w:rFonts w:ascii="Calibri"/>
                <w:sz w:val="20"/>
              </w:rPr>
            </w:pPr>
          </w:p>
          <w:p>
            <w:pPr>
              <w:pStyle w:val="TableParagraph"/>
              <w:ind w:left="34" w:right="34"/>
              <w:jc w:val="center"/>
              <w:rPr>
                <w:sz w:val="20"/>
              </w:rPr>
            </w:pPr>
            <w:r>
              <w:rPr>
                <w:spacing w:val="-4"/>
                <w:sz w:val="20"/>
              </w:rPr>
              <w:t>2019</w:t>
            </w:r>
          </w:p>
        </w:tc>
        <w:tc>
          <w:tcPr>
            <w:tcW w:w="1312" w:type="dxa"/>
            <w:shd w:val="clear" w:color="auto" w:fill="F8EDF3"/>
          </w:tcPr>
          <w:p>
            <w:pPr>
              <w:pStyle w:val="TableParagraph"/>
              <w:rPr>
                <w:rFonts w:ascii="Calibri"/>
                <w:sz w:val="20"/>
              </w:rPr>
            </w:pPr>
          </w:p>
          <w:p>
            <w:pPr>
              <w:pStyle w:val="TableParagraph"/>
              <w:ind w:left="3" w:right="3"/>
              <w:jc w:val="center"/>
              <w:rPr>
                <w:sz w:val="20"/>
              </w:rPr>
            </w:pPr>
            <w:r>
              <w:rPr>
                <w:spacing w:val="-2"/>
                <w:sz w:val="20"/>
              </w:rPr>
              <w:t>Malawi</w:t>
            </w:r>
          </w:p>
        </w:tc>
        <w:tc>
          <w:tcPr>
            <w:tcW w:w="1555" w:type="dxa"/>
            <w:shd w:val="clear" w:color="auto" w:fill="F8EDF3"/>
          </w:tcPr>
          <w:p>
            <w:pPr>
              <w:pStyle w:val="TableParagraph"/>
              <w:rPr>
                <w:rFonts w:ascii="Calibri"/>
                <w:sz w:val="20"/>
              </w:rPr>
            </w:pPr>
          </w:p>
          <w:p>
            <w:pPr>
              <w:pStyle w:val="TableParagraph"/>
              <w:ind w:left="12" w:right="3"/>
              <w:jc w:val="center"/>
              <w:rPr>
                <w:sz w:val="20"/>
              </w:rPr>
            </w:pPr>
            <w:r>
              <w:rPr>
                <w:spacing w:val="-2"/>
                <w:sz w:val="20"/>
              </w:rPr>
              <w:t>95.00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88.81</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2"/>
                <w:sz w:val="20"/>
              </w:rPr>
              <w:t>20.26</w:t>
            </w:r>
          </w:p>
        </w:tc>
      </w:tr>
      <w:tr>
        <w:trPr>
          <w:trHeight w:val="487" w:hRule="atLeast"/>
        </w:trPr>
        <w:tc>
          <w:tcPr>
            <w:tcW w:w="616" w:type="dxa"/>
          </w:tcPr>
          <w:p>
            <w:pPr>
              <w:pStyle w:val="TableParagraph"/>
              <w:spacing w:before="121"/>
              <w:ind w:left="25"/>
              <w:jc w:val="center"/>
              <w:rPr>
                <w:sz w:val="20"/>
              </w:rPr>
            </w:pPr>
            <w:r>
              <w:rPr>
                <w:spacing w:val="-5"/>
                <w:sz w:val="20"/>
              </w:rPr>
              <w:t>685</w:t>
            </w:r>
          </w:p>
        </w:tc>
        <w:tc>
          <w:tcPr>
            <w:tcW w:w="1168" w:type="dxa"/>
          </w:tcPr>
          <w:p>
            <w:pPr>
              <w:pStyle w:val="TableParagraph"/>
              <w:spacing w:before="121"/>
              <w:ind w:left="135"/>
              <w:rPr>
                <w:sz w:val="20"/>
              </w:rPr>
            </w:pPr>
            <w:r>
              <w:rPr>
                <w:spacing w:val="-2"/>
                <w:sz w:val="20"/>
              </w:rPr>
              <w:t>P164331</w:t>
            </w:r>
          </w:p>
        </w:tc>
        <w:tc>
          <w:tcPr>
            <w:tcW w:w="2583" w:type="dxa"/>
          </w:tcPr>
          <w:p>
            <w:pPr>
              <w:pStyle w:val="TableParagraph"/>
              <w:spacing w:before="1"/>
              <w:ind w:left="119"/>
              <w:rPr>
                <w:sz w:val="20"/>
              </w:rPr>
            </w:pPr>
            <w:r>
              <w:rPr>
                <w:w w:val="90"/>
                <w:sz w:val="20"/>
              </w:rPr>
              <w:t>Malawi</w:t>
            </w:r>
            <w:r>
              <w:rPr>
                <w:spacing w:val="6"/>
                <w:sz w:val="20"/>
              </w:rPr>
              <w:t> </w:t>
            </w:r>
            <w:r>
              <w:rPr>
                <w:w w:val="90"/>
                <w:sz w:val="20"/>
              </w:rPr>
              <w:t>-</w:t>
            </w:r>
            <w:r>
              <w:rPr>
                <w:spacing w:val="3"/>
                <w:sz w:val="20"/>
              </w:rPr>
              <w:t> </w:t>
            </w:r>
            <w:r>
              <w:rPr>
                <w:w w:val="90"/>
                <w:sz w:val="20"/>
              </w:rPr>
              <w:t>Electricity</w:t>
            </w:r>
            <w:r>
              <w:rPr>
                <w:spacing w:val="7"/>
                <w:sz w:val="20"/>
              </w:rPr>
              <w:t> </w:t>
            </w:r>
            <w:r>
              <w:rPr>
                <w:spacing w:val="-2"/>
                <w:w w:val="90"/>
                <w:sz w:val="20"/>
              </w:rPr>
              <w:t>Access</w:t>
            </w:r>
          </w:p>
          <w:p>
            <w:pPr>
              <w:pStyle w:val="TableParagraph"/>
              <w:spacing w:line="224" w:lineRule="exact" w:before="11"/>
              <w:ind w:left="119"/>
              <w:rPr>
                <w:sz w:val="20"/>
              </w:rPr>
            </w:pPr>
            <w:r>
              <w:rPr>
                <w:spacing w:val="-2"/>
                <w:sz w:val="20"/>
              </w:rPr>
              <w:t>Project</w:t>
            </w:r>
          </w:p>
        </w:tc>
        <w:tc>
          <w:tcPr>
            <w:tcW w:w="1072" w:type="dxa"/>
          </w:tcPr>
          <w:p>
            <w:pPr>
              <w:pStyle w:val="TableParagraph"/>
              <w:spacing w:before="121"/>
              <w:ind w:left="34" w:right="34"/>
              <w:jc w:val="center"/>
              <w:rPr>
                <w:sz w:val="20"/>
              </w:rPr>
            </w:pPr>
            <w:r>
              <w:rPr>
                <w:spacing w:val="-4"/>
                <w:sz w:val="20"/>
              </w:rPr>
              <w:t>2019</w:t>
            </w:r>
          </w:p>
        </w:tc>
        <w:tc>
          <w:tcPr>
            <w:tcW w:w="1312" w:type="dxa"/>
          </w:tcPr>
          <w:p>
            <w:pPr>
              <w:pStyle w:val="TableParagraph"/>
              <w:spacing w:before="121"/>
              <w:ind w:left="3" w:right="3"/>
              <w:jc w:val="center"/>
              <w:rPr>
                <w:sz w:val="20"/>
              </w:rPr>
            </w:pPr>
            <w:r>
              <w:rPr>
                <w:spacing w:val="-2"/>
                <w:sz w:val="20"/>
              </w:rPr>
              <w:t>Malawi</w:t>
            </w:r>
          </w:p>
        </w:tc>
        <w:tc>
          <w:tcPr>
            <w:tcW w:w="1555" w:type="dxa"/>
          </w:tcPr>
          <w:p>
            <w:pPr>
              <w:pStyle w:val="TableParagraph"/>
              <w:spacing w:before="121"/>
              <w:ind w:left="12" w:right="3"/>
              <w:jc w:val="center"/>
              <w:rPr>
                <w:sz w:val="20"/>
              </w:rPr>
            </w:pPr>
            <w:r>
              <w:rPr>
                <w:spacing w:val="-2"/>
                <w:sz w:val="20"/>
              </w:rPr>
              <w:t>100.00</w:t>
            </w:r>
          </w:p>
        </w:tc>
        <w:tc>
          <w:tcPr>
            <w:tcW w:w="1622" w:type="dxa"/>
          </w:tcPr>
          <w:p>
            <w:pPr>
              <w:pStyle w:val="TableParagraph"/>
              <w:spacing w:before="121"/>
              <w:ind w:left="87" w:right="88"/>
              <w:jc w:val="center"/>
              <w:rPr>
                <w:sz w:val="20"/>
              </w:rPr>
            </w:pPr>
            <w:r>
              <w:rPr>
                <w:spacing w:val="-2"/>
                <w:sz w:val="20"/>
              </w:rPr>
              <w:t>95.74</w:t>
            </w:r>
          </w:p>
        </w:tc>
        <w:tc>
          <w:tcPr>
            <w:tcW w:w="1546" w:type="dxa"/>
          </w:tcPr>
          <w:p>
            <w:pPr>
              <w:pStyle w:val="TableParagraph"/>
              <w:spacing w:before="121"/>
              <w:ind w:left="9" w:right="16"/>
              <w:jc w:val="center"/>
              <w:rPr>
                <w:sz w:val="20"/>
              </w:rPr>
            </w:pPr>
            <w:r>
              <w:rPr>
                <w:spacing w:val="-4"/>
                <w:sz w:val="20"/>
              </w:rPr>
              <w:t>0.00</w:t>
            </w:r>
          </w:p>
        </w:tc>
        <w:tc>
          <w:tcPr>
            <w:tcW w:w="1631" w:type="dxa"/>
          </w:tcPr>
          <w:p>
            <w:pPr>
              <w:pStyle w:val="TableParagraph"/>
              <w:spacing w:before="121"/>
              <w:ind w:right="9"/>
              <w:jc w:val="center"/>
              <w:rPr>
                <w:sz w:val="20"/>
              </w:rPr>
            </w:pPr>
            <w:r>
              <w:rPr>
                <w:spacing w:val="-2"/>
                <w:sz w:val="20"/>
              </w:rPr>
              <w:t>39.46</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602"/>
        <w:gridCol w:w="1134"/>
        <w:gridCol w:w="1148"/>
        <w:gridCol w:w="1635"/>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60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4" w:type="dxa"/>
            <w:shd w:val="clear" w:color="auto" w:fill="2B3167"/>
          </w:tcPr>
          <w:p>
            <w:pPr>
              <w:pStyle w:val="TableParagraph"/>
              <w:spacing w:before="122"/>
              <w:rPr>
                <w:rFonts w:ascii="Calibri"/>
                <w:sz w:val="20"/>
              </w:rPr>
            </w:pPr>
          </w:p>
          <w:p>
            <w:pPr>
              <w:pStyle w:val="TableParagraph"/>
              <w:spacing w:line="252" w:lineRule="auto" w:before="1"/>
              <w:ind w:left="404" w:right="22" w:hanging="296"/>
              <w:rPr>
                <w:b/>
                <w:sz w:val="20"/>
              </w:rPr>
            </w:pPr>
            <w:r>
              <w:rPr>
                <w:b/>
                <w:color w:val="FFFFFF"/>
                <w:spacing w:val="-4"/>
                <w:sz w:val="20"/>
              </w:rPr>
              <w:t>Approval </w:t>
            </w:r>
            <w:r>
              <w:rPr>
                <w:b/>
                <w:color w:val="FFFFFF"/>
                <w:spacing w:val="-6"/>
                <w:sz w:val="20"/>
              </w:rPr>
              <w:t>FY</w:t>
            </w:r>
          </w:p>
        </w:tc>
        <w:tc>
          <w:tcPr>
            <w:tcW w:w="114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4"/>
              <w:jc w:val="center"/>
              <w:rPr>
                <w:b/>
                <w:sz w:val="20"/>
              </w:rPr>
            </w:pPr>
            <w:r>
              <w:rPr>
                <w:b/>
                <w:color w:val="FFFFFF"/>
                <w:spacing w:val="-2"/>
                <w:sz w:val="20"/>
              </w:rPr>
              <w:t>Country</w:t>
            </w:r>
          </w:p>
        </w:tc>
        <w:tc>
          <w:tcPr>
            <w:tcW w:w="1635" w:type="dxa"/>
            <w:shd w:val="clear" w:color="auto" w:fill="2B3167"/>
          </w:tcPr>
          <w:p>
            <w:pPr>
              <w:pStyle w:val="TableParagraph"/>
              <w:spacing w:before="124"/>
              <w:ind w:left="102" w:right="4"/>
              <w:jc w:val="center"/>
              <w:rPr>
                <w:b/>
                <w:sz w:val="20"/>
              </w:rPr>
            </w:pPr>
            <w:r>
              <w:rPr>
                <w:b/>
                <w:color w:val="FFFFFF"/>
                <w:spacing w:val="-5"/>
                <w:w w:val="105"/>
                <w:sz w:val="20"/>
              </w:rPr>
              <w:t>IDA</w:t>
            </w:r>
          </w:p>
          <w:p>
            <w:pPr>
              <w:pStyle w:val="TableParagraph"/>
              <w:spacing w:line="252" w:lineRule="auto" w:before="11"/>
              <w:ind w:left="208"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686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P164771</w:t>
            </w:r>
          </w:p>
        </w:tc>
        <w:tc>
          <w:tcPr>
            <w:tcW w:w="2602" w:type="dxa"/>
            <w:shd w:val="clear" w:color="auto" w:fill="F8EDF3"/>
          </w:tcPr>
          <w:p>
            <w:pPr>
              <w:pStyle w:val="TableParagraph"/>
              <w:spacing w:line="232" w:lineRule="exact"/>
              <w:ind w:left="119"/>
              <w:rPr>
                <w:sz w:val="20"/>
              </w:rPr>
            </w:pPr>
            <w:r>
              <w:rPr>
                <w:spacing w:val="-4"/>
                <w:sz w:val="20"/>
              </w:rPr>
              <w:t>Investing</w:t>
            </w:r>
            <w:r>
              <w:rPr>
                <w:spacing w:val="-18"/>
                <w:sz w:val="20"/>
              </w:rPr>
              <w:t> </w:t>
            </w:r>
            <w:r>
              <w:rPr>
                <w:spacing w:val="-4"/>
                <w:sz w:val="20"/>
              </w:rPr>
              <w:t>in</w:t>
            </w:r>
            <w:r>
              <w:rPr>
                <w:spacing w:val="-17"/>
                <w:sz w:val="20"/>
              </w:rPr>
              <w:t> </w:t>
            </w:r>
            <w:r>
              <w:rPr>
                <w:spacing w:val="-4"/>
                <w:sz w:val="20"/>
              </w:rPr>
              <w:t>Early</w:t>
            </w:r>
            <w:r>
              <w:rPr>
                <w:spacing w:val="-16"/>
                <w:sz w:val="20"/>
              </w:rPr>
              <w:t> </w:t>
            </w:r>
            <w:r>
              <w:rPr>
                <w:spacing w:val="-4"/>
                <w:sz w:val="20"/>
              </w:rPr>
              <w:t>Years</w:t>
            </w:r>
            <w:r>
              <w:rPr>
                <w:spacing w:val="-17"/>
                <w:sz w:val="20"/>
              </w:rPr>
              <w:t> </w:t>
            </w:r>
            <w:r>
              <w:rPr>
                <w:spacing w:val="-5"/>
                <w:sz w:val="20"/>
              </w:rPr>
              <w:t>for</w:t>
            </w:r>
          </w:p>
          <w:p>
            <w:pPr>
              <w:pStyle w:val="TableParagraph"/>
              <w:spacing w:line="240" w:lineRule="atLeast"/>
              <w:ind w:left="119"/>
              <w:rPr>
                <w:sz w:val="20"/>
              </w:rPr>
            </w:pPr>
            <w:r>
              <w:rPr>
                <w:spacing w:val="-6"/>
                <w:sz w:val="20"/>
              </w:rPr>
              <w:t>Growth</w:t>
            </w:r>
            <w:r>
              <w:rPr>
                <w:spacing w:val="-15"/>
                <w:sz w:val="20"/>
              </w:rPr>
              <w:t> </w:t>
            </w:r>
            <w:r>
              <w:rPr>
                <w:spacing w:val="-6"/>
                <w:sz w:val="20"/>
              </w:rPr>
              <w:t>and</w:t>
            </w:r>
            <w:r>
              <w:rPr>
                <w:spacing w:val="-15"/>
                <w:sz w:val="20"/>
              </w:rPr>
              <w:t> </w:t>
            </w:r>
            <w:r>
              <w:rPr>
                <w:spacing w:val="-6"/>
                <w:sz w:val="20"/>
              </w:rPr>
              <w:t>Productivity</w:t>
            </w:r>
            <w:r>
              <w:rPr>
                <w:spacing w:val="-17"/>
                <w:sz w:val="20"/>
              </w:rPr>
              <w:t> </w:t>
            </w:r>
            <w:r>
              <w:rPr>
                <w:spacing w:val="-6"/>
                <w:sz w:val="20"/>
              </w:rPr>
              <w:t>in </w:t>
            </w:r>
            <w:r>
              <w:rPr>
                <w:spacing w:val="-2"/>
                <w:sz w:val="20"/>
              </w:rPr>
              <w:t>Malawi</w:t>
            </w:r>
          </w:p>
        </w:tc>
        <w:tc>
          <w:tcPr>
            <w:tcW w:w="1134" w:type="dxa"/>
            <w:shd w:val="clear" w:color="auto" w:fill="F8EDF3"/>
          </w:tcPr>
          <w:p>
            <w:pPr>
              <w:pStyle w:val="TableParagraph"/>
              <w:rPr>
                <w:rFonts w:ascii="Calibri"/>
                <w:sz w:val="20"/>
              </w:rPr>
            </w:pPr>
          </w:p>
          <w:p>
            <w:pPr>
              <w:pStyle w:val="TableParagraph"/>
              <w:ind w:left="2" w:right="100"/>
              <w:jc w:val="center"/>
              <w:rPr>
                <w:sz w:val="20"/>
              </w:rPr>
            </w:pPr>
            <w:r>
              <w:rPr>
                <w:spacing w:val="-4"/>
                <w:sz w:val="20"/>
              </w:rPr>
              <w:t>2019</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2"/>
                <w:sz w:val="20"/>
              </w:rPr>
              <w:t>Malawi</w:t>
            </w:r>
          </w:p>
        </w:tc>
        <w:tc>
          <w:tcPr>
            <w:tcW w:w="1635" w:type="dxa"/>
            <w:shd w:val="clear" w:color="auto" w:fill="F8EDF3"/>
          </w:tcPr>
          <w:p>
            <w:pPr>
              <w:pStyle w:val="TableParagraph"/>
              <w:rPr>
                <w:rFonts w:ascii="Calibri"/>
                <w:sz w:val="20"/>
              </w:rPr>
            </w:pPr>
          </w:p>
          <w:p>
            <w:pPr>
              <w:pStyle w:val="TableParagraph"/>
              <w:ind w:left="102" w:right="7"/>
              <w:jc w:val="center"/>
              <w:rPr>
                <w:sz w:val="20"/>
              </w:rPr>
            </w:pPr>
            <w:r>
              <w:rPr>
                <w:spacing w:val="-2"/>
                <w:sz w:val="20"/>
              </w:rPr>
              <w:t>50.00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48.78</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4.65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687</w:t>
            </w:r>
          </w:p>
        </w:tc>
        <w:tc>
          <w:tcPr>
            <w:tcW w:w="1168" w:type="dxa"/>
          </w:tcPr>
          <w:p>
            <w:pPr>
              <w:pStyle w:val="TableParagraph"/>
              <w:rPr>
                <w:rFonts w:ascii="Calibri"/>
                <w:sz w:val="20"/>
              </w:rPr>
            </w:pPr>
          </w:p>
          <w:p>
            <w:pPr>
              <w:pStyle w:val="TableParagraph"/>
              <w:ind w:left="135"/>
              <w:rPr>
                <w:sz w:val="20"/>
              </w:rPr>
            </w:pPr>
            <w:r>
              <w:rPr>
                <w:spacing w:val="-2"/>
                <w:sz w:val="20"/>
              </w:rPr>
              <w:t>P164961</w:t>
            </w:r>
          </w:p>
        </w:tc>
        <w:tc>
          <w:tcPr>
            <w:tcW w:w="2602" w:type="dxa"/>
          </w:tcPr>
          <w:p>
            <w:pPr>
              <w:pStyle w:val="TableParagraph"/>
              <w:spacing w:line="249" w:lineRule="auto" w:before="2"/>
              <w:ind w:left="119"/>
              <w:rPr>
                <w:sz w:val="20"/>
              </w:rPr>
            </w:pPr>
            <w:r>
              <w:rPr>
                <w:sz w:val="20"/>
              </w:rPr>
              <w:t>Malawi</w:t>
            </w:r>
            <w:r>
              <w:rPr>
                <w:spacing w:val="-6"/>
                <w:sz w:val="20"/>
              </w:rPr>
              <w:t> </w:t>
            </w:r>
            <w:r>
              <w:rPr>
                <w:sz w:val="20"/>
              </w:rPr>
              <w:t>Governance</w:t>
            </w:r>
            <w:r>
              <w:rPr>
                <w:spacing w:val="-8"/>
                <w:sz w:val="20"/>
              </w:rPr>
              <w:t> </w:t>
            </w:r>
            <w:r>
              <w:rPr>
                <w:sz w:val="20"/>
              </w:rPr>
              <w:t>to </w:t>
            </w:r>
            <w:r>
              <w:rPr>
                <w:spacing w:val="-4"/>
                <w:sz w:val="20"/>
              </w:rPr>
              <w:t>Enable</w:t>
            </w:r>
            <w:r>
              <w:rPr>
                <w:spacing w:val="-20"/>
                <w:sz w:val="20"/>
              </w:rPr>
              <w:t> </w:t>
            </w:r>
            <w:r>
              <w:rPr>
                <w:spacing w:val="-4"/>
                <w:sz w:val="20"/>
              </w:rPr>
              <w:t>Service</w:t>
            </w:r>
            <w:r>
              <w:rPr>
                <w:spacing w:val="-20"/>
                <w:sz w:val="20"/>
              </w:rPr>
              <w:t> </w:t>
            </w:r>
            <w:r>
              <w:rPr>
                <w:spacing w:val="-4"/>
                <w:sz w:val="20"/>
              </w:rPr>
              <w:t>Delivery</w:t>
            </w:r>
          </w:p>
          <w:p>
            <w:pPr>
              <w:pStyle w:val="TableParagraph"/>
              <w:spacing w:line="223" w:lineRule="exact" w:before="4"/>
              <w:ind w:left="119"/>
              <w:rPr>
                <w:sz w:val="20"/>
              </w:rPr>
            </w:pPr>
            <w:r>
              <w:rPr>
                <w:spacing w:val="-2"/>
                <w:sz w:val="20"/>
              </w:rPr>
              <w:t>Project</w:t>
            </w:r>
          </w:p>
        </w:tc>
        <w:tc>
          <w:tcPr>
            <w:tcW w:w="1134" w:type="dxa"/>
          </w:tcPr>
          <w:p>
            <w:pPr>
              <w:pStyle w:val="TableParagraph"/>
              <w:rPr>
                <w:rFonts w:ascii="Calibri"/>
                <w:sz w:val="20"/>
              </w:rPr>
            </w:pPr>
          </w:p>
          <w:p>
            <w:pPr>
              <w:pStyle w:val="TableParagraph"/>
              <w:ind w:left="2" w:right="100"/>
              <w:jc w:val="center"/>
              <w:rPr>
                <w:sz w:val="20"/>
              </w:rPr>
            </w:pPr>
            <w:r>
              <w:rPr>
                <w:spacing w:val="-4"/>
                <w:sz w:val="20"/>
              </w:rPr>
              <w:t>2020</w:t>
            </w:r>
          </w:p>
        </w:tc>
        <w:tc>
          <w:tcPr>
            <w:tcW w:w="1148" w:type="dxa"/>
          </w:tcPr>
          <w:p>
            <w:pPr>
              <w:pStyle w:val="TableParagraph"/>
              <w:rPr>
                <w:rFonts w:ascii="Calibri"/>
                <w:sz w:val="20"/>
              </w:rPr>
            </w:pPr>
          </w:p>
          <w:p>
            <w:pPr>
              <w:pStyle w:val="TableParagraph"/>
              <w:ind w:left="84" w:right="84"/>
              <w:jc w:val="center"/>
              <w:rPr>
                <w:sz w:val="20"/>
              </w:rPr>
            </w:pPr>
            <w:r>
              <w:rPr>
                <w:spacing w:val="-2"/>
                <w:sz w:val="20"/>
              </w:rPr>
              <w:t>Malawi</w:t>
            </w:r>
          </w:p>
        </w:tc>
        <w:tc>
          <w:tcPr>
            <w:tcW w:w="1635" w:type="dxa"/>
          </w:tcPr>
          <w:p>
            <w:pPr>
              <w:pStyle w:val="TableParagraph"/>
              <w:rPr>
                <w:rFonts w:ascii="Calibri"/>
                <w:sz w:val="20"/>
              </w:rPr>
            </w:pPr>
          </w:p>
          <w:p>
            <w:pPr>
              <w:pStyle w:val="TableParagraph"/>
              <w:ind w:left="102" w:right="7"/>
              <w:jc w:val="center"/>
              <w:rPr>
                <w:sz w:val="20"/>
              </w:rPr>
            </w:pPr>
            <w:r>
              <w:rPr>
                <w:spacing w:val="-2"/>
                <w:sz w:val="20"/>
              </w:rPr>
              <w:t>135.00</w:t>
            </w:r>
          </w:p>
        </w:tc>
        <w:tc>
          <w:tcPr>
            <w:tcW w:w="1621" w:type="dxa"/>
          </w:tcPr>
          <w:p>
            <w:pPr>
              <w:pStyle w:val="TableParagraph"/>
              <w:rPr>
                <w:rFonts w:ascii="Calibri"/>
                <w:sz w:val="20"/>
              </w:rPr>
            </w:pPr>
          </w:p>
          <w:p>
            <w:pPr>
              <w:pStyle w:val="TableParagraph"/>
              <w:ind w:left="9" w:right="6"/>
              <w:jc w:val="center"/>
              <w:rPr>
                <w:sz w:val="20"/>
              </w:rPr>
            </w:pPr>
            <w:r>
              <w:rPr>
                <w:spacing w:val="-2"/>
                <w:sz w:val="20"/>
              </w:rPr>
              <w:t>108.34</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2"/>
                <w:sz w:val="20"/>
              </w:rPr>
              <w:t>12.40</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688</w:t>
            </w:r>
          </w:p>
        </w:tc>
        <w:tc>
          <w:tcPr>
            <w:tcW w:w="1168" w:type="dxa"/>
            <w:shd w:val="clear" w:color="auto" w:fill="F8EDF3"/>
          </w:tcPr>
          <w:p>
            <w:pPr>
              <w:pStyle w:val="TableParagraph"/>
              <w:spacing w:before="124"/>
              <w:ind w:left="135"/>
              <w:rPr>
                <w:sz w:val="20"/>
              </w:rPr>
            </w:pPr>
            <w:r>
              <w:rPr>
                <w:spacing w:val="-2"/>
                <w:sz w:val="20"/>
              </w:rPr>
              <w:t>P167860</w:t>
            </w:r>
          </w:p>
        </w:tc>
        <w:tc>
          <w:tcPr>
            <w:tcW w:w="2602" w:type="dxa"/>
            <w:shd w:val="clear" w:color="auto" w:fill="F8EDF3"/>
          </w:tcPr>
          <w:p>
            <w:pPr>
              <w:pStyle w:val="TableParagraph"/>
              <w:spacing w:before="2"/>
              <w:ind w:left="119"/>
              <w:rPr>
                <w:sz w:val="20"/>
              </w:rPr>
            </w:pPr>
            <w:r>
              <w:rPr>
                <w:spacing w:val="-2"/>
                <w:sz w:val="20"/>
              </w:rPr>
              <w:t>Malawi</w:t>
            </w:r>
            <w:r>
              <w:rPr>
                <w:spacing w:val="-17"/>
                <w:sz w:val="20"/>
              </w:rPr>
              <w:t> </w:t>
            </w:r>
            <w:r>
              <w:rPr>
                <w:spacing w:val="-2"/>
                <w:sz w:val="20"/>
              </w:rPr>
              <w:t>Watershed</w:t>
            </w:r>
            <w:r>
              <w:rPr>
                <w:spacing w:val="-16"/>
                <w:sz w:val="20"/>
              </w:rPr>
              <w:t> </w:t>
            </w:r>
            <w:r>
              <w:rPr>
                <w:spacing w:val="-2"/>
                <w:sz w:val="20"/>
              </w:rPr>
              <w:t>Services</w:t>
            </w:r>
          </w:p>
          <w:p>
            <w:pPr>
              <w:pStyle w:val="TableParagraph"/>
              <w:spacing w:line="223" w:lineRule="exact" w:before="10"/>
              <w:ind w:left="119"/>
              <w:rPr>
                <w:sz w:val="20"/>
              </w:rPr>
            </w:pPr>
            <w:r>
              <w:rPr>
                <w:spacing w:val="-5"/>
                <w:sz w:val="20"/>
              </w:rPr>
              <w:t>Improvement </w:t>
            </w:r>
            <w:r>
              <w:rPr>
                <w:spacing w:val="-2"/>
                <w:sz w:val="20"/>
              </w:rPr>
              <w:t>Project</w:t>
            </w:r>
          </w:p>
        </w:tc>
        <w:tc>
          <w:tcPr>
            <w:tcW w:w="1134" w:type="dxa"/>
            <w:shd w:val="clear" w:color="auto" w:fill="F8EDF3"/>
          </w:tcPr>
          <w:p>
            <w:pPr>
              <w:pStyle w:val="TableParagraph"/>
              <w:spacing w:before="124"/>
              <w:ind w:left="2" w:right="100"/>
              <w:jc w:val="center"/>
              <w:rPr>
                <w:sz w:val="20"/>
              </w:rPr>
            </w:pPr>
            <w:r>
              <w:rPr>
                <w:spacing w:val="-4"/>
                <w:sz w:val="20"/>
              </w:rPr>
              <w:t>2020</w:t>
            </w:r>
          </w:p>
        </w:tc>
        <w:tc>
          <w:tcPr>
            <w:tcW w:w="1148" w:type="dxa"/>
            <w:shd w:val="clear" w:color="auto" w:fill="F8EDF3"/>
          </w:tcPr>
          <w:p>
            <w:pPr>
              <w:pStyle w:val="TableParagraph"/>
              <w:spacing w:before="124"/>
              <w:ind w:left="84" w:right="84"/>
              <w:jc w:val="center"/>
              <w:rPr>
                <w:sz w:val="20"/>
              </w:rPr>
            </w:pPr>
            <w:r>
              <w:rPr>
                <w:spacing w:val="-2"/>
                <w:sz w:val="20"/>
              </w:rPr>
              <w:t>Malawi</w:t>
            </w:r>
          </w:p>
        </w:tc>
        <w:tc>
          <w:tcPr>
            <w:tcW w:w="1635" w:type="dxa"/>
            <w:shd w:val="clear" w:color="auto" w:fill="F8EDF3"/>
          </w:tcPr>
          <w:p>
            <w:pPr>
              <w:pStyle w:val="TableParagraph"/>
              <w:spacing w:before="124"/>
              <w:ind w:left="102" w:right="7"/>
              <w:jc w:val="center"/>
              <w:rPr>
                <w:sz w:val="20"/>
              </w:rPr>
            </w:pPr>
            <w:r>
              <w:rPr>
                <w:spacing w:val="-2"/>
                <w:sz w:val="20"/>
              </w:rPr>
              <w:t>105.88</w:t>
            </w:r>
          </w:p>
        </w:tc>
        <w:tc>
          <w:tcPr>
            <w:tcW w:w="1621" w:type="dxa"/>
            <w:shd w:val="clear" w:color="auto" w:fill="F8EDF3"/>
          </w:tcPr>
          <w:p>
            <w:pPr>
              <w:pStyle w:val="TableParagraph"/>
              <w:spacing w:before="124"/>
              <w:ind w:left="9" w:right="6"/>
              <w:jc w:val="center"/>
              <w:rPr>
                <w:sz w:val="20"/>
              </w:rPr>
            </w:pPr>
            <w:r>
              <w:rPr>
                <w:spacing w:val="-2"/>
                <w:sz w:val="20"/>
              </w:rPr>
              <w:t>81.35</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5"/>
              <w:jc w:val="center"/>
              <w:rPr>
                <w:sz w:val="20"/>
              </w:rPr>
            </w:pPr>
            <w:r>
              <w:rPr>
                <w:spacing w:val="-2"/>
                <w:sz w:val="20"/>
              </w:rPr>
              <w:t>15.37</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689</w:t>
            </w:r>
          </w:p>
        </w:tc>
        <w:tc>
          <w:tcPr>
            <w:tcW w:w="1168" w:type="dxa"/>
          </w:tcPr>
          <w:p>
            <w:pPr>
              <w:pStyle w:val="TableParagraph"/>
              <w:spacing w:before="2"/>
              <w:rPr>
                <w:rFonts w:ascii="Calibri"/>
                <w:sz w:val="20"/>
              </w:rPr>
            </w:pPr>
          </w:p>
          <w:p>
            <w:pPr>
              <w:pStyle w:val="TableParagraph"/>
              <w:ind w:left="135"/>
              <w:rPr>
                <w:sz w:val="20"/>
              </w:rPr>
            </w:pPr>
            <w:r>
              <w:rPr>
                <w:spacing w:val="-2"/>
                <w:sz w:val="20"/>
              </w:rPr>
              <w:t>P168577</w:t>
            </w:r>
          </w:p>
        </w:tc>
        <w:tc>
          <w:tcPr>
            <w:tcW w:w="2602" w:type="dxa"/>
          </w:tcPr>
          <w:p>
            <w:pPr>
              <w:pStyle w:val="TableParagraph"/>
              <w:spacing w:line="252" w:lineRule="auto" w:before="2"/>
              <w:ind w:left="119"/>
              <w:rPr>
                <w:sz w:val="20"/>
              </w:rPr>
            </w:pPr>
            <w:r>
              <w:rPr>
                <w:sz w:val="20"/>
              </w:rPr>
              <w:t>Financial Inclusion and </w:t>
            </w:r>
            <w:r>
              <w:rPr>
                <w:spacing w:val="-4"/>
                <w:sz w:val="20"/>
              </w:rPr>
              <w:t>Entrepreneurship</w:t>
            </w:r>
            <w:r>
              <w:rPr>
                <w:spacing w:val="-18"/>
                <w:sz w:val="20"/>
              </w:rPr>
              <w:t> </w:t>
            </w:r>
            <w:r>
              <w:rPr>
                <w:spacing w:val="-4"/>
                <w:sz w:val="20"/>
              </w:rPr>
              <w:t>Scaling</w:t>
            </w:r>
          </w:p>
          <w:p>
            <w:pPr>
              <w:pStyle w:val="TableParagraph"/>
              <w:spacing w:line="223" w:lineRule="exact" w:before="1"/>
              <w:ind w:left="119"/>
              <w:rPr>
                <w:sz w:val="20"/>
              </w:rPr>
            </w:pPr>
            <w:r>
              <w:rPr>
                <w:spacing w:val="-2"/>
                <w:sz w:val="20"/>
              </w:rPr>
              <w:t>Project</w:t>
            </w:r>
          </w:p>
        </w:tc>
        <w:tc>
          <w:tcPr>
            <w:tcW w:w="1134" w:type="dxa"/>
          </w:tcPr>
          <w:p>
            <w:pPr>
              <w:pStyle w:val="TableParagraph"/>
              <w:spacing w:before="2"/>
              <w:rPr>
                <w:rFonts w:ascii="Calibri"/>
                <w:sz w:val="20"/>
              </w:rPr>
            </w:pPr>
          </w:p>
          <w:p>
            <w:pPr>
              <w:pStyle w:val="TableParagraph"/>
              <w:ind w:left="2" w:right="100"/>
              <w:jc w:val="center"/>
              <w:rPr>
                <w:sz w:val="20"/>
              </w:rPr>
            </w:pPr>
            <w:r>
              <w:rPr>
                <w:spacing w:val="-4"/>
                <w:sz w:val="20"/>
              </w:rPr>
              <w:t>2021</w:t>
            </w:r>
          </w:p>
        </w:tc>
        <w:tc>
          <w:tcPr>
            <w:tcW w:w="1148" w:type="dxa"/>
          </w:tcPr>
          <w:p>
            <w:pPr>
              <w:pStyle w:val="TableParagraph"/>
              <w:spacing w:before="2"/>
              <w:rPr>
                <w:rFonts w:ascii="Calibri"/>
                <w:sz w:val="20"/>
              </w:rPr>
            </w:pPr>
          </w:p>
          <w:p>
            <w:pPr>
              <w:pStyle w:val="TableParagraph"/>
              <w:ind w:left="84" w:right="84"/>
              <w:jc w:val="center"/>
              <w:rPr>
                <w:sz w:val="20"/>
              </w:rPr>
            </w:pPr>
            <w:r>
              <w:rPr>
                <w:spacing w:val="-2"/>
                <w:sz w:val="20"/>
              </w:rPr>
              <w:t>Malawi</w:t>
            </w:r>
          </w:p>
        </w:tc>
        <w:tc>
          <w:tcPr>
            <w:tcW w:w="1635" w:type="dxa"/>
          </w:tcPr>
          <w:p>
            <w:pPr>
              <w:pStyle w:val="TableParagraph"/>
              <w:spacing w:before="2"/>
              <w:rPr>
                <w:rFonts w:ascii="Calibri"/>
                <w:sz w:val="20"/>
              </w:rPr>
            </w:pPr>
          </w:p>
          <w:p>
            <w:pPr>
              <w:pStyle w:val="TableParagraph"/>
              <w:ind w:left="102" w:right="7"/>
              <w:jc w:val="center"/>
              <w:rPr>
                <w:sz w:val="20"/>
              </w:rPr>
            </w:pPr>
            <w:r>
              <w:rPr>
                <w:spacing w:val="-2"/>
                <w:sz w:val="20"/>
              </w:rPr>
              <w:t>86.00</w:t>
            </w:r>
          </w:p>
        </w:tc>
        <w:tc>
          <w:tcPr>
            <w:tcW w:w="1621" w:type="dxa"/>
          </w:tcPr>
          <w:p>
            <w:pPr>
              <w:pStyle w:val="TableParagraph"/>
              <w:spacing w:before="2"/>
              <w:rPr>
                <w:rFonts w:ascii="Calibri"/>
                <w:sz w:val="20"/>
              </w:rPr>
            </w:pPr>
          </w:p>
          <w:p>
            <w:pPr>
              <w:pStyle w:val="TableParagraph"/>
              <w:ind w:left="9" w:right="6"/>
              <w:jc w:val="center"/>
              <w:rPr>
                <w:sz w:val="20"/>
              </w:rPr>
            </w:pPr>
            <w:r>
              <w:rPr>
                <w:spacing w:val="-2"/>
                <w:sz w:val="20"/>
              </w:rPr>
              <w:t>81.02</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4"/>
                <w:sz w:val="20"/>
              </w:rPr>
              <w:t>3.64</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690</w:t>
            </w:r>
          </w:p>
        </w:tc>
        <w:tc>
          <w:tcPr>
            <w:tcW w:w="1168" w:type="dxa"/>
            <w:shd w:val="clear" w:color="auto" w:fill="F8EDF3"/>
          </w:tcPr>
          <w:p>
            <w:pPr>
              <w:pStyle w:val="TableParagraph"/>
              <w:spacing w:before="122"/>
              <w:ind w:left="135"/>
              <w:rPr>
                <w:sz w:val="20"/>
              </w:rPr>
            </w:pPr>
            <w:r>
              <w:rPr>
                <w:spacing w:val="-2"/>
                <w:sz w:val="20"/>
              </w:rPr>
              <w:t>P169198</w:t>
            </w:r>
          </w:p>
        </w:tc>
        <w:tc>
          <w:tcPr>
            <w:tcW w:w="2602" w:type="dxa"/>
            <w:shd w:val="clear" w:color="auto" w:fill="F8EDF3"/>
          </w:tcPr>
          <w:p>
            <w:pPr>
              <w:pStyle w:val="TableParagraph"/>
              <w:spacing w:line="232" w:lineRule="exact"/>
              <w:ind w:left="119"/>
              <w:rPr>
                <w:sz w:val="20"/>
              </w:rPr>
            </w:pPr>
            <w:r>
              <w:rPr>
                <w:spacing w:val="-2"/>
                <w:sz w:val="20"/>
              </w:rPr>
              <w:t>Social</w:t>
            </w:r>
            <w:r>
              <w:rPr>
                <w:spacing w:val="-18"/>
                <w:sz w:val="20"/>
              </w:rPr>
              <w:t> </w:t>
            </w:r>
            <w:r>
              <w:rPr>
                <w:spacing w:val="-2"/>
                <w:sz w:val="20"/>
              </w:rPr>
              <w:t>Support</w:t>
            </w:r>
            <w:r>
              <w:rPr>
                <w:spacing w:val="-18"/>
                <w:sz w:val="20"/>
              </w:rPr>
              <w:t> </w:t>
            </w:r>
            <w:r>
              <w:rPr>
                <w:spacing w:val="-2"/>
                <w:sz w:val="20"/>
              </w:rPr>
              <w:t>for</w:t>
            </w:r>
            <w:r>
              <w:rPr>
                <w:spacing w:val="-17"/>
                <w:sz w:val="20"/>
              </w:rPr>
              <w:t> </w:t>
            </w:r>
            <w:r>
              <w:rPr>
                <w:spacing w:val="-2"/>
                <w:sz w:val="20"/>
              </w:rPr>
              <w:t>Resilient</w:t>
            </w:r>
          </w:p>
          <w:p>
            <w:pPr>
              <w:pStyle w:val="TableParagraph"/>
              <w:spacing w:line="223" w:lineRule="exact" w:before="12"/>
              <w:ind w:left="119"/>
              <w:rPr>
                <w:sz w:val="20"/>
              </w:rPr>
            </w:pPr>
            <w:r>
              <w:rPr>
                <w:spacing w:val="-4"/>
                <w:sz w:val="20"/>
              </w:rPr>
              <w:t>Livelihoods</w:t>
            </w:r>
            <w:r>
              <w:rPr>
                <w:spacing w:val="-3"/>
                <w:sz w:val="20"/>
              </w:rPr>
              <w:t> </w:t>
            </w:r>
            <w:r>
              <w:rPr>
                <w:spacing w:val="-2"/>
                <w:sz w:val="20"/>
              </w:rPr>
              <w:t>Project</w:t>
            </w:r>
          </w:p>
        </w:tc>
        <w:tc>
          <w:tcPr>
            <w:tcW w:w="1134" w:type="dxa"/>
            <w:shd w:val="clear" w:color="auto" w:fill="F8EDF3"/>
          </w:tcPr>
          <w:p>
            <w:pPr>
              <w:pStyle w:val="TableParagraph"/>
              <w:spacing w:before="122"/>
              <w:ind w:left="2" w:right="100"/>
              <w:jc w:val="center"/>
              <w:rPr>
                <w:sz w:val="20"/>
              </w:rPr>
            </w:pPr>
            <w:r>
              <w:rPr>
                <w:spacing w:val="-4"/>
                <w:sz w:val="20"/>
              </w:rPr>
              <w:t>2020</w:t>
            </w:r>
          </w:p>
        </w:tc>
        <w:tc>
          <w:tcPr>
            <w:tcW w:w="1148" w:type="dxa"/>
            <w:shd w:val="clear" w:color="auto" w:fill="F8EDF3"/>
          </w:tcPr>
          <w:p>
            <w:pPr>
              <w:pStyle w:val="TableParagraph"/>
              <w:spacing w:before="122"/>
              <w:ind w:left="84" w:right="84"/>
              <w:jc w:val="center"/>
              <w:rPr>
                <w:sz w:val="20"/>
              </w:rPr>
            </w:pPr>
            <w:r>
              <w:rPr>
                <w:spacing w:val="-2"/>
                <w:sz w:val="20"/>
              </w:rPr>
              <w:t>Malawi</w:t>
            </w:r>
          </w:p>
        </w:tc>
        <w:tc>
          <w:tcPr>
            <w:tcW w:w="1635" w:type="dxa"/>
            <w:shd w:val="clear" w:color="auto" w:fill="F8EDF3"/>
          </w:tcPr>
          <w:p>
            <w:pPr>
              <w:pStyle w:val="TableParagraph"/>
              <w:spacing w:before="122"/>
              <w:ind w:left="102" w:right="7"/>
              <w:jc w:val="center"/>
              <w:rPr>
                <w:sz w:val="20"/>
              </w:rPr>
            </w:pPr>
            <w:r>
              <w:rPr>
                <w:spacing w:val="-2"/>
                <w:sz w:val="20"/>
              </w:rPr>
              <w:t>422.50</w:t>
            </w:r>
          </w:p>
        </w:tc>
        <w:tc>
          <w:tcPr>
            <w:tcW w:w="1621" w:type="dxa"/>
            <w:shd w:val="clear" w:color="auto" w:fill="F8EDF3"/>
          </w:tcPr>
          <w:p>
            <w:pPr>
              <w:pStyle w:val="TableParagraph"/>
              <w:spacing w:before="122"/>
              <w:ind w:left="9" w:right="6"/>
              <w:jc w:val="center"/>
              <w:rPr>
                <w:sz w:val="20"/>
              </w:rPr>
            </w:pPr>
            <w:r>
              <w:rPr>
                <w:spacing w:val="-2"/>
                <w:sz w:val="20"/>
              </w:rPr>
              <w:t>330.01</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5"/>
              <w:jc w:val="center"/>
              <w:rPr>
                <w:sz w:val="20"/>
              </w:rPr>
            </w:pPr>
            <w:r>
              <w:rPr>
                <w:spacing w:val="-2"/>
                <w:sz w:val="20"/>
              </w:rPr>
              <w:t>80.18</w:t>
            </w:r>
          </w:p>
        </w:tc>
      </w:tr>
      <w:tr>
        <w:trPr>
          <w:trHeight w:val="489" w:hRule="atLeast"/>
        </w:trPr>
        <w:tc>
          <w:tcPr>
            <w:tcW w:w="616" w:type="dxa"/>
          </w:tcPr>
          <w:p>
            <w:pPr>
              <w:pStyle w:val="TableParagraph"/>
              <w:spacing w:before="124"/>
              <w:ind w:left="25"/>
              <w:jc w:val="center"/>
              <w:rPr>
                <w:sz w:val="20"/>
              </w:rPr>
            </w:pPr>
            <w:r>
              <w:rPr>
                <w:spacing w:val="-5"/>
                <w:sz w:val="20"/>
              </w:rPr>
              <w:t>691</w:t>
            </w:r>
          </w:p>
        </w:tc>
        <w:tc>
          <w:tcPr>
            <w:tcW w:w="1168" w:type="dxa"/>
          </w:tcPr>
          <w:p>
            <w:pPr>
              <w:pStyle w:val="TableParagraph"/>
              <w:spacing w:before="124"/>
              <w:ind w:left="135"/>
              <w:rPr>
                <w:sz w:val="20"/>
              </w:rPr>
            </w:pPr>
            <w:r>
              <w:rPr>
                <w:spacing w:val="-2"/>
                <w:sz w:val="20"/>
              </w:rPr>
              <w:t>P172627</w:t>
            </w:r>
          </w:p>
        </w:tc>
        <w:tc>
          <w:tcPr>
            <w:tcW w:w="2602" w:type="dxa"/>
          </w:tcPr>
          <w:p>
            <w:pPr>
              <w:pStyle w:val="TableParagraph"/>
              <w:spacing w:before="2"/>
              <w:ind w:left="119"/>
              <w:rPr>
                <w:sz w:val="20"/>
              </w:rPr>
            </w:pPr>
            <w:r>
              <w:rPr>
                <w:spacing w:val="-4"/>
                <w:sz w:val="20"/>
              </w:rPr>
              <w:t>Skills</w:t>
            </w:r>
            <w:r>
              <w:rPr>
                <w:spacing w:val="-16"/>
                <w:sz w:val="20"/>
              </w:rPr>
              <w:t> </w:t>
            </w:r>
            <w:r>
              <w:rPr>
                <w:spacing w:val="-4"/>
                <w:sz w:val="20"/>
              </w:rPr>
              <w:t>for</w:t>
            </w:r>
            <w:r>
              <w:rPr>
                <w:spacing w:val="-15"/>
                <w:sz w:val="20"/>
              </w:rPr>
              <w:t> </w:t>
            </w:r>
            <w:r>
              <w:rPr>
                <w:spacing w:val="-4"/>
                <w:sz w:val="20"/>
              </w:rPr>
              <w:t>A</w:t>
            </w:r>
            <w:r>
              <w:rPr>
                <w:spacing w:val="-15"/>
                <w:sz w:val="20"/>
              </w:rPr>
              <w:t> </w:t>
            </w:r>
            <w:r>
              <w:rPr>
                <w:spacing w:val="-4"/>
                <w:sz w:val="20"/>
              </w:rPr>
              <w:t>Vibrant</w:t>
            </w:r>
          </w:p>
          <w:p>
            <w:pPr>
              <w:pStyle w:val="TableParagraph"/>
              <w:spacing w:line="223" w:lineRule="exact" w:before="12"/>
              <w:ind w:left="119"/>
              <w:rPr>
                <w:sz w:val="20"/>
              </w:rPr>
            </w:pPr>
            <w:r>
              <w:rPr>
                <w:sz w:val="20"/>
              </w:rPr>
              <w:t>Economy</w:t>
            </w:r>
            <w:r>
              <w:rPr>
                <w:spacing w:val="-13"/>
                <w:sz w:val="20"/>
              </w:rPr>
              <w:t> </w:t>
            </w:r>
            <w:r>
              <w:rPr>
                <w:spacing w:val="-2"/>
                <w:sz w:val="20"/>
              </w:rPr>
              <w:t>Project</w:t>
            </w:r>
          </w:p>
        </w:tc>
        <w:tc>
          <w:tcPr>
            <w:tcW w:w="1134" w:type="dxa"/>
          </w:tcPr>
          <w:p>
            <w:pPr>
              <w:pStyle w:val="TableParagraph"/>
              <w:spacing w:before="124"/>
              <w:ind w:left="2" w:right="100"/>
              <w:jc w:val="center"/>
              <w:rPr>
                <w:sz w:val="20"/>
              </w:rPr>
            </w:pPr>
            <w:r>
              <w:rPr>
                <w:spacing w:val="-4"/>
                <w:sz w:val="20"/>
              </w:rPr>
              <w:t>2021</w:t>
            </w:r>
          </w:p>
        </w:tc>
        <w:tc>
          <w:tcPr>
            <w:tcW w:w="1148" w:type="dxa"/>
          </w:tcPr>
          <w:p>
            <w:pPr>
              <w:pStyle w:val="TableParagraph"/>
              <w:spacing w:before="124"/>
              <w:ind w:left="84" w:right="84"/>
              <w:jc w:val="center"/>
              <w:rPr>
                <w:sz w:val="20"/>
              </w:rPr>
            </w:pPr>
            <w:r>
              <w:rPr>
                <w:spacing w:val="-2"/>
                <w:sz w:val="20"/>
              </w:rPr>
              <w:t>Malawi</w:t>
            </w:r>
          </w:p>
        </w:tc>
        <w:tc>
          <w:tcPr>
            <w:tcW w:w="1635" w:type="dxa"/>
          </w:tcPr>
          <w:p>
            <w:pPr>
              <w:pStyle w:val="TableParagraph"/>
              <w:spacing w:before="124"/>
              <w:ind w:left="102" w:right="7"/>
              <w:jc w:val="center"/>
              <w:rPr>
                <w:sz w:val="20"/>
              </w:rPr>
            </w:pPr>
            <w:r>
              <w:rPr>
                <w:spacing w:val="-2"/>
                <w:sz w:val="20"/>
              </w:rPr>
              <w:t>100.00</w:t>
            </w:r>
          </w:p>
        </w:tc>
        <w:tc>
          <w:tcPr>
            <w:tcW w:w="1621" w:type="dxa"/>
          </w:tcPr>
          <w:p>
            <w:pPr>
              <w:pStyle w:val="TableParagraph"/>
              <w:spacing w:before="124"/>
              <w:ind w:left="9" w:right="6"/>
              <w:jc w:val="center"/>
              <w:rPr>
                <w:sz w:val="20"/>
              </w:rPr>
            </w:pPr>
            <w:r>
              <w:rPr>
                <w:spacing w:val="-2"/>
                <w:sz w:val="20"/>
              </w:rPr>
              <w:t>44.94</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5"/>
              <w:jc w:val="center"/>
              <w:rPr>
                <w:sz w:val="20"/>
              </w:rPr>
            </w:pPr>
            <w:r>
              <w:rPr>
                <w:spacing w:val="-2"/>
                <w:sz w:val="20"/>
              </w:rPr>
              <w:t>11.61</w:t>
            </w:r>
          </w:p>
        </w:tc>
      </w:tr>
      <w:tr>
        <w:trPr>
          <w:trHeight w:val="975" w:hRule="atLeast"/>
        </w:trPr>
        <w:tc>
          <w:tcPr>
            <w:tcW w:w="616" w:type="dxa"/>
            <w:shd w:val="clear" w:color="auto" w:fill="F8EDF3"/>
          </w:tcPr>
          <w:p>
            <w:pPr>
              <w:pStyle w:val="TableParagraph"/>
              <w:spacing w:before="122"/>
              <w:rPr>
                <w:rFonts w:ascii="Calibri"/>
                <w:sz w:val="20"/>
              </w:rPr>
            </w:pPr>
          </w:p>
          <w:p>
            <w:pPr>
              <w:pStyle w:val="TableParagraph"/>
              <w:spacing w:before="1"/>
              <w:ind w:left="25"/>
              <w:jc w:val="center"/>
              <w:rPr>
                <w:sz w:val="20"/>
              </w:rPr>
            </w:pPr>
            <w:r>
              <w:rPr>
                <w:spacing w:val="-5"/>
                <w:sz w:val="20"/>
              </w:rPr>
              <w:t>692</w:t>
            </w:r>
          </w:p>
        </w:tc>
        <w:tc>
          <w:tcPr>
            <w:tcW w:w="1168" w:type="dxa"/>
            <w:shd w:val="clear" w:color="auto" w:fill="F8EDF3"/>
          </w:tcPr>
          <w:p>
            <w:pPr>
              <w:pStyle w:val="TableParagraph"/>
              <w:spacing w:before="122"/>
              <w:rPr>
                <w:rFonts w:ascii="Calibri"/>
                <w:sz w:val="20"/>
              </w:rPr>
            </w:pPr>
          </w:p>
          <w:p>
            <w:pPr>
              <w:pStyle w:val="TableParagraph"/>
              <w:spacing w:before="1"/>
              <w:ind w:left="135"/>
              <w:rPr>
                <w:sz w:val="20"/>
              </w:rPr>
            </w:pPr>
            <w:r>
              <w:rPr>
                <w:spacing w:val="-2"/>
                <w:sz w:val="20"/>
              </w:rPr>
              <w:t>P173806</w:t>
            </w:r>
          </w:p>
        </w:tc>
        <w:tc>
          <w:tcPr>
            <w:tcW w:w="2602" w:type="dxa"/>
            <w:shd w:val="clear" w:color="auto" w:fill="F8EDF3"/>
          </w:tcPr>
          <w:p>
            <w:pPr>
              <w:pStyle w:val="TableParagraph"/>
              <w:spacing w:line="252" w:lineRule="auto"/>
              <w:ind w:left="119" w:right="127"/>
              <w:rPr>
                <w:sz w:val="20"/>
              </w:rPr>
            </w:pPr>
            <w:r>
              <w:rPr>
                <w:sz w:val="20"/>
              </w:rPr>
              <w:t>Malawi</w:t>
            </w:r>
            <w:r>
              <w:rPr>
                <w:spacing w:val="-18"/>
                <w:sz w:val="20"/>
              </w:rPr>
              <w:t> </w:t>
            </w:r>
            <w:r>
              <w:rPr>
                <w:sz w:val="20"/>
              </w:rPr>
              <w:t>COVID-19 Emergency</w:t>
            </w:r>
            <w:r>
              <w:rPr>
                <w:spacing w:val="-19"/>
                <w:sz w:val="20"/>
              </w:rPr>
              <w:t> </w:t>
            </w:r>
            <w:r>
              <w:rPr>
                <w:sz w:val="20"/>
              </w:rPr>
              <w:t>Response</w:t>
            </w:r>
            <w:r>
              <w:rPr>
                <w:spacing w:val="-20"/>
                <w:sz w:val="20"/>
              </w:rPr>
              <w:t> </w:t>
            </w:r>
            <w:r>
              <w:rPr>
                <w:sz w:val="20"/>
              </w:rPr>
              <w:t>and Health</w:t>
            </w:r>
            <w:r>
              <w:rPr>
                <w:spacing w:val="-18"/>
                <w:sz w:val="20"/>
              </w:rPr>
              <w:t> </w:t>
            </w:r>
            <w:r>
              <w:rPr>
                <w:sz w:val="20"/>
              </w:rPr>
              <w:t>Systems</w:t>
            </w:r>
          </w:p>
          <w:p>
            <w:pPr>
              <w:pStyle w:val="TableParagraph"/>
              <w:spacing w:line="223" w:lineRule="exact"/>
              <w:ind w:left="119"/>
              <w:rPr>
                <w:sz w:val="20"/>
              </w:rPr>
            </w:pPr>
            <w:r>
              <w:rPr>
                <w:spacing w:val="-2"/>
                <w:sz w:val="20"/>
              </w:rPr>
              <w:t>Preparedness</w:t>
            </w:r>
            <w:r>
              <w:rPr>
                <w:spacing w:val="-1"/>
                <w:sz w:val="20"/>
              </w:rPr>
              <w:t> </w:t>
            </w:r>
            <w:r>
              <w:rPr>
                <w:spacing w:val="-2"/>
                <w:sz w:val="20"/>
              </w:rPr>
              <w:t>Project</w:t>
            </w:r>
          </w:p>
        </w:tc>
        <w:tc>
          <w:tcPr>
            <w:tcW w:w="1134" w:type="dxa"/>
            <w:shd w:val="clear" w:color="auto" w:fill="F8EDF3"/>
          </w:tcPr>
          <w:p>
            <w:pPr>
              <w:pStyle w:val="TableParagraph"/>
              <w:spacing w:before="122"/>
              <w:rPr>
                <w:rFonts w:ascii="Calibri"/>
                <w:sz w:val="20"/>
              </w:rPr>
            </w:pPr>
          </w:p>
          <w:p>
            <w:pPr>
              <w:pStyle w:val="TableParagraph"/>
              <w:spacing w:before="1"/>
              <w:ind w:left="2" w:right="100"/>
              <w:jc w:val="center"/>
              <w:rPr>
                <w:sz w:val="20"/>
              </w:rPr>
            </w:pPr>
            <w:r>
              <w:rPr>
                <w:spacing w:val="-4"/>
                <w:sz w:val="20"/>
              </w:rPr>
              <w:t>2020</w:t>
            </w:r>
          </w:p>
        </w:tc>
        <w:tc>
          <w:tcPr>
            <w:tcW w:w="1148" w:type="dxa"/>
            <w:shd w:val="clear" w:color="auto" w:fill="F8EDF3"/>
          </w:tcPr>
          <w:p>
            <w:pPr>
              <w:pStyle w:val="TableParagraph"/>
              <w:spacing w:before="122"/>
              <w:rPr>
                <w:rFonts w:ascii="Calibri"/>
                <w:sz w:val="20"/>
              </w:rPr>
            </w:pPr>
          </w:p>
          <w:p>
            <w:pPr>
              <w:pStyle w:val="TableParagraph"/>
              <w:spacing w:before="1"/>
              <w:ind w:left="84" w:right="84"/>
              <w:jc w:val="center"/>
              <w:rPr>
                <w:sz w:val="20"/>
              </w:rPr>
            </w:pPr>
            <w:r>
              <w:rPr>
                <w:spacing w:val="-2"/>
                <w:sz w:val="20"/>
              </w:rPr>
              <w:t>Malawi</w:t>
            </w:r>
          </w:p>
        </w:tc>
        <w:tc>
          <w:tcPr>
            <w:tcW w:w="1635" w:type="dxa"/>
            <w:shd w:val="clear" w:color="auto" w:fill="F8EDF3"/>
          </w:tcPr>
          <w:p>
            <w:pPr>
              <w:pStyle w:val="TableParagraph"/>
              <w:spacing w:before="122"/>
              <w:rPr>
                <w:rFonts w:ascii="Calibri"/>
                <w:sz w:val="20"/>
              </w:rPr>
            </w:pPr>
          </w:p>
          <w:p>
            <w:pPr>
              <w:pStyle w:val="TableParagraph"/>
              <w:spacing w:before="1"/>
              <w:ind w:left="102" w:right="7"/>
              <w:jc w:val="center"/>
              <w:rPr>
                <w:sz w:val="20"/>
              </w:rPr>
            </w:pPr>
            <w:r>
              <w:rPr>
                <w:spacing w:val="-2"/>
                <w:sz w:val="20"/>
              </w:rPr>
              <w:t>86.90</w:t>
            </w:r>
          </w:p>
        </w:tc>
        <w:tc>
          <w:tcPr>
            <w:tcW w:w="1621" w:type="dxa"/>
            <w:shd w:val="clear" w:color="auto" w:fill="F8EDF3"/>
          </w:tcPr>
          <w:p>
            <w:pPr>
              <w:pStyle w:val="TableParagraph"/>
              <w:spacing w:before="122"/>
              <w:rPr>
                <w:rFonts w:ascii="Calibri"/>
                <w:sz w:val="20"/>
              </w:rPr>
            </w:pPr>
          </w:p>
          <w:p>
            <w:pPr>
              <w:pStyle w:val="TableParagraph"/>
              <w:spacing w:before="1"/>
              <w:ind w:left="9" w:right="6"/>
              <w:jc w:val="center"/>
              <w:rPr>
                <w:sz w:val="20"/>
              </w:rPr>
            </w:pPr>
            <w:r>
              <w:rPr>
                <w:spacing w:val="-2"/>
                <w:sz w:val="20"/>
              </w:rPr>
              <w:t>64.35</w:t>
            </w:r>
          </w:p>
        </w:tc>
        <w:tc>
          <w:tcPr>
            <w:tcW w:w="1545" w:type="dxa"/>
            <w:shd w:val="clear" w:color="auto" w:fill="F8EDF3"/>
          </w:tcPr>
          <w:p>
            <w:pPr>
              <w:pStyle w:val="TableParagraph"/>
              <w:spacing w:before="122"/>
              <w:rPr>
                <w:rFonts w:ascii="Calibri"/>
                <w:sz w:val="20"/>
              </w:rPr>
            </w:pPr>
          </w:p>
          <w:p>
            <w:pPr>
              <w:pStyle w:val="TableParagraph"/>
              <w:spacing w:before="1"/>
              <w:ind w:left="12" w:right="12"/>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spacing w:before="1"/>
              <w:ind w:left="95" w:right="95"/>
              <w:jc w:val="center"/>
              <w:rPr>
                <w:sz w:val="20"/>
              </w:rPr>
            </w:pPr>
            <w:r>
              <w:rPr>
                <w:spacing w:val="-2"/>
                <w:sz w:val="20"/>
              </w:rPr>
              <w:t>23.06</w:t>
            </w:r>
          </w:p>
        </w:tc>
      </w:tr>
      <w:tr>
        <w:trPr>
          <w:trHeight w:val="489" w:hRule="atLeast"/>
        </w:trPr>
        <w:tc>
          <w:tcPr>
            <w:tcW w:w="616" w:type="dxa"/>
          </w:tcPr>
          <w:p>
            <w:pPr>
              <w:pStyle w:val="TableParagraph"/>
              <w:spacing w:before="124"/>
              <w:ind w:left="25"/>
              <w:jc w:val="center"/>
              <w:rPr>
                <w:sz w:val="20"/>
              </w:rPr>
            </w:pPr>
            <w:r>
              <w:rPr>
                <w:spacing w:val="-5"/>
                <w:sz w:val="20"/>
              </w:rPr>
              <w:t>693</w:t>
            </w:r>
          </w:p>
        </w:tc>
        <w:tc>
          <w:tcPr>
            <w:tcW w:w="1168" w:type="dxa"/>
          </w:tcPr>
          <w:p>
            <w:pPr>
              <w:pStyle w:val="TableParagraph"/>
              <w:spacing w:before="124"/>
              <w:ind w:left="135"/>
              <w:rPr>
                <w:sz w:val="20"/>
              </w:rPr>
            </w:pPr>
            <w:r>
              <w:rPr>
                <w:spacing w:val="-2"/>
                <w:sz w:val="20"/>
              </w:rPr>
              <w:t>P174329</w:t>
            </w:r>
          </w:p>
        </w:tc>
        <w:tc>
          <w:tcPr>
            <w:tcW w:w="2602" w:type="dxa"/>
          </w:tcPr>
          <w:p>
            <w:pPr>
              <w:pStyle w:val="TableParagraph"/>
              <w:spacing w:before="2"/>
              <w:ind w:left="119"/>
              <w:rPr>
                <w:sz w:val="20"/>
              </w:rPr>
            </w:pPr>
            <w:r>
              <w:rPr>
                <w:spacing w:val="-2"/>
                <w:sz w:val="20"/>
              </w:rPr>
              <w:t>Malawi</w:t>
            </w:r>
            <w:r>
              <w:rPr>
                <w:spacing w:val="-17"/>
                <w:sz w:val="20"/>
              </w:rPr>
              <w:t> </w:t>
            </w:r>
            <w:r>
              <w:rPr>
                <w:spacing w:val="-2"/>
                <w:sz w:val="20"/>
              </w:rPr>
              <w:t>Education</w:t>
            </w:r>
            <w:r>
              <w:rPr>
                <w:spacing w:val="-17"/>
                <w:sz w:val="20"/>
              </w:rPr>
              <w:t> </w:t>
            </w:r>
            <w:r>
              <w:rPr>
                <w:spacing w:val="-2"/>
                <w:sz w:val="20"/>
              </w:rPr>
              <w:t>Reform</w:t>
            </w:r>
          </w:p>
          <w:p>
            <w:pPr>
              <w:pStyle w:val="TableParagraph"/>
              <w:spacing w:line="223" w:lineRule="exact" w:before="12"/>
              <w:ind w:left="119"/>
              <w:rPr>
                <w:sz w:val="20"/>
              </w:rPr>
            </w:pPr>
            <w:r>
              <w:rPr>
                <w:spacing w:val="-5"/>
                <w:sz w:val="20"/>
              </w:rPr>
              <w:t>Program</w:t>
            </w:r>
            <w:r>
              <w:rPr>
                <w:spacing w:val="-10"/>
                <w:sz w:val="20"/>
              </w:rPr>
              <w:t> </w:t>
            </w:r>
            <w:r>
              <w:rPr>
                <w:spacing w:val="-2"/>
                <w:sz w:val="20"/>
              </w:rPr>
              <w:t>Project</w:t>
            </w:r>
          </w:p>
        </w:tc>
        <w:tc>
          <w:tcPr>
            <w:tcW w:w="1134" w:type="dxa"/>
          </w:tcPr>
          <w:p>
            <w:pPr>
              <w:pStyle w:val="TableParagraph"/>
              <w:spacing w:before="124"/>
              <w:ind w:left="2" w:right="100"/>
              <w:jc w:val="center"/>
              <w:rPr>
                <w:sz w:val="20"/>
              </w:rPr>
            </w:pPr>
            <w:r>
              <w:rPr>
                <w:spacing w:val="-4"/>
                <w:sz w:val="20"/>
              </w:rPr>
              <w:t>2022</w:t>
            </w:r>
          </w:p>
        </w:tc>
        <w:tc>
          <w:tcPr>
            <w:tcW w:w="1148" w:type="dxa"/>
          </w:tcPr>
          <w:p>
            <w:pPr>
              <w:pStyle w:val="TableParagraph"/>
              <w:spacing w:before="124"/>
              <w:ind w:left="84" w:right="84"/>
              <w:jc w:val="center"/>
              <w:rPr>
                <w:sz w:val="20"/>
              </w:rPr>
            </w:pPr>
            <w:r>
              <w:rPr>
                <w:spacing w:val="-2"/>
                <w:sz w:val="20"/>
              </w:rPr>
              <w:t>Malawi</w:t>
            </w:r>
          </w:p>
        </w:tc>
        <w:tc>
          <w:tcPr>
            <w:tcW w:w="1635" w:type="dxa"/>
          </w:tcPr>
          <w:p>
            <w:pPr>
              <w:pStyle w:val="TableParagraph"/>
              <w:spacing w:before="124"/>
              <w:ind w:left="102" w:right="7"/>
              <w:jc w:val="center"/>
              <w:rPr>
                <w:sz w:val="20"/>
              </w:rPr>
            </w:pPr>
            <w:r>
              <w:rPr>
                <w:spacing w:val="-2"/>
                <w:sz w:val="20"/>
              </w:rPr>
              <w:t>93.50</w:t>
            </w:r>
          </w:p>
        </w:tc>
        <w:tc>
          <w:tcPr>
            <w:tcW w:w="1621" w:type="dxa"/>
          </w:tcPr>
          <w:p>
            <w:pPr>
              <w:pStyle w:val="TableParagraph"/>
              <w:spacing w:before="124"/>
              <w:ind w:left="9" w:right="6"/>
              <w:jc w:val="center"/>
              <w:rPr>
                <w:sz w:val="20"/>
              </w:rPr>
            </w:pPr>
            <w:r>
              <w:rPr>
                <w:spacing w:val="-2"/>
                <w:sz w:val="20"/>
              </w:rPr>
              <w:t>70.83</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8.97</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694</w:t>
            </w:r>
          </w:p>
        </w:tc>
        <w:tc>
          <w:tcPr>
            <w:tcW w:w="1168" w:type="dxa"/>
            <w:shd w:val="clear" w:color="auto" w:fill="F8EDF3"/>
          </w:tcPr>
          <w:p>
            <w:pPr>
              <w:pStyle w:val="TableParagraph"/>
              <w:spacing w:before="122"/>
              <w:ind w:left="135"/>
              <w:rPr>
                <w:sz w:val="20"/>
              </w:rPr>
            </w:pPr>
            <w:r>
              <w:rPr>
                <w:spacing w:val="-2"/>
                <w:sz w:val="20"/>
              </w:rPr>
              <w:t>P176575</w:t>
            </w:r>
          </w:p>
        </w:tc>
        <w:tc>
          <w:tcPr>
            <w:tcW w:w="2602" w:type="dxa"/>
            <w:shd w:val="clear" w:color="auto" w:fill="F8EDF3"/>
          </w:tcPr>
          <w:p>
            <w:pPr>
              <w:pStyle w:val="TableParagraph"/>
              <w:spacing w:before="2"/>
              <w:ind w:left="119"/>
              <w:rPr>
                <w:sz w:val="20"/>
              </w:rPr>
            </w:pPr>
            <w:r>
              <w:rPr>
                <w:spacing w:val="-4"/>
                <w:sz w:val="20"/>
              </w:rPr>
              <w:t>Shire</w:t>
            </w:r>
            <w:r>
              <w:rPr>
                <w:spacing w:val="-19"/>
                <w:sz w:val="20"/>
              </w:rPr>
              <w:t> </w:t>
            </w:r>
            <w:r>
              <w:rPr>
                <w:spacing w:val="-4"/>
                <w:sz w:val="20"/>
              </w:rPr>
              <w:t>Valley</w:t>
            </w:r>
            <w:r>
              <w:rPr>
                <w:spacing w:val="-17"/>
                <w:sz w:val="20"/>
              </w:rPr>
              <w:t> </w:t>
            </w:r>
            <w:r>
              <w:rPr>
                <w:spacing w:val="-4"/>
                <w:sz w:val="20"/>
              </w:rPr>
              <w:t>Transformation</w:t>
            </w:r>
          </w:p>
          <w:p>
            <w:pPr>
              <w:pStyle w:val="TableParagraph"/>
              <w:spacing w:line="223" w:lineRule="exact" w:before="10"/>
              <w:ind w:left="119"/>
              <w:rPr>
                <w:sz w:val="20"/>
              </w:rPr>
            </w:pPr>
            <w:r>
              <w:rPr>
                <w:spacing w:val="-2"/>
                <w:sz w:val="20"/>
              </w:rPr>
              <w:t>Program</w:t>
            </w:r>
            <w:r>
              <w:rPr>
                <w:spacing w:val="-17"/>
                <w:sz w:val="20"/>
              </w:rPr>
              <w:t> </w:t>
            </w:r>
            <w:r>
              <w:rPr>
                <w:spacing w:val="-2"/>
                <w:sz w:val="20"/>
              </w:rPr>
              <w:t>-</w:t>
            </w:r>
            <w:r>
              <w:rPr>
                <w:spacing w:val="-18"/>
                <w:sz w:val="20"/>
              </w:rPr>
              <w:t> </w:t>
            </w:r>
            <w:r>
              <w:rPr>
                <w:spacing w:val="-2"/>
                <w:sz w:val="20"/>
              </w:rPr>
              <w:t>Phase</w:t>
            </w:r>
            <w:r>
              <w:rPr>
                <w:spacing w:val="-17"/>
                <w:sz w:val="20"/>
              </w:rPr>
              <w:t> </w:t>
            </w:r>
            <w:r>
              <w:rPr>
                <w:spacing w:val="-10"/>
                <w:sz w:val="20"/>
              </w:rPr>
              <w:t>2</w:t>
            </w:r>
          </w:p>
        </w:tc>
        <w:tc>
          <w:tcPr>
            <w:tcW w:w="1134" w:type="dxa"/>
            <w:shd w:val="clear" w:color="auto" w:fill="F8EDF3"/>
          </w:tcPr>
          <w:p>
            <w:pPr>
              <w:pStyle w:val="TableParagraph"/>
              <w:spacing w:before="122"/>
              <w:ind w:left="2" w:right="100"/>
              <w:jc w:val="center"/>
              <w:rPr>
                <w:sz w:val="20"/>
              </w:rPr>
            </w:pPr>
            <w:r>
              <w:rPr>
                <w:spacing w:val="-4"/>
                <w:sz w:val="20"/>
              </w:rPr>
              <w:t>2022</w:t>
            </w:r>
          </w:p>
        </w:tc>
        <w:tc>
          <w:tcPr>
            <w:tcW w:w="1148" w:type="dxa"/>
            <w:shd w:val="clear" w:color="auto" w:fill="F8EDF3"/>
          </w:tcPr>
          <w:p>
            <w:pPr>
              <w:pStyle w:val="TableParagraph"/>
              <w:spacing w:before="122"/>
              <w:ind w:left="84" w:right="84"/>
              <w:jc w:val="center"/>
              <w:rPr>
                <w:sz w:val="20"/>
              </w:rPr>
            </w:pPr>
            <w:r>
              <w:rPr>
                <w:spacing w:val="-2"/>
                <w:sz w:val="20"/>
              </w:rPr>
              <w:t>Malawi</w:t>
            </w:r>
          </w:p>
        </w:tc>
        <w:tc>
          <w:tcPr>
            <w:tcW w:w="1635" w:type="dxa"/>
            <w:shd w:val="clear" w:color="auto" w:fill="F8EDF3"/>
          </w:tcPr>
          <w:p>
            <w:pPr>
              <w:pStyle w:val="TableParagraph"/>
              <w:spacing w:before="122"/>
              <w:ind w:left="102" w:right="7"/>
              <w:jc w:val="center"/>
              <w:rPr>
                <w:sz w:val="20"/>
              </w:rPr>
            </w:pPr>
            <w:r>
              <w:rPr>
                <w:spacing w:val="-2"/>
                <w:sz w:val="20"/>
              </w:rPr>
              <w:t>134.00</w:t>
            </w:r>
          </w:p>
        </w:tc>
        <w:tc>
          <w:tcPr>
            <w:tcW w:w="1621" w:type="dxa"/>
            <w:shd w:val="clear" w:color="auto" w:fill="F8EDF3"/>
          </w:tcPr>
          <w:p>
            <w:pPr>
              <w:pStyle w:val="TableParagraph"/>
              <w:spacing w:before="122"/>
              <w:ind w:left="9" w:right="6"/>
              <w:jc w:val="center"/>
              <w:rPr>
                <w:sz w:val="20"/>
              </w:rPr>
            </w:pPr>
            <w:r>
              <w:rPr>
                <w:spacing w:val="-2"/>
                <w:sz w:val="20"/>
              </w:rPr>
              <w:t>110.46</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5"/>
              <w:jc w:val="center"/>
              <w:rPr>
                <w:sz w:val="20"/>
              </w:rPr>
            </w:pPr>
            <w:r>
              <w:rPr>
                <w:spacing w:val="-2"/>
                <w:sz w:val="20"/>
              </w:rPr>
              <w:t>44.56</w:t>
            </w:r>
          </w:p>
        </w:tc>
      </w:tr>
      <w:tr>
        <w:trPr>
          <w:trHeight w:val="489" w:hRule="atLeast"/>
        </w:trPr>
        <w:tc>
          <w:tcPr>
            <w:tcW w:w="616" w:type="dxa"/>
          </w:tcPr>
          <w:p>
            <w:pPr>
              <w:pStyle w:val="TableParagraph"/>
              <w:spacing w:before="124"/>
              <w:ind w:left="25"/>
              <w:jc w:val="center"/>
              <w:rPr>
                <w:sz w:val="20"/>
              </w:rPr>
            </w:pPr>
            <w:r>
              <w:rPr>
                <w:spacing w:val="-5"/>
                <w:sz w:val="20"/>
              </w:rPr>
              <w:t>695</w:t>
            </w:r>
          </w:p>
        </w:tc>
        <w:tc>
          <w:tcPr>
            <w:tcW w:w="1168" w:type="dxa"/>
          </w:tcPr>
          <w:p>
            <w:pPr>
              <w:pStyle w:val="TableParagraph"/>
              <w:spacing w:before="124"/>
              <w:ind w:left="135"/>
              <w:rPr>
                <w:sz w:val="20"/>
              </w:rPr>
            </w:pPr>
            <w:r>
              <w:rPr>
                <w:spacing w:val="-2"/>
                <w:sz w:val="20"/>
              </w:rPr>
              <w:t>P178914</w:t>
            </w:r>
          </w:p>
        </w:tc>
        <w:tc>
          <w:tcPr>
            <w:tcW w:w="2602" w:type="dxa"/>
          </w:tcPr>
          <w:p>
            <w:pPr>
              <w:pStyle w:val="TableParagraph"/>
              <w:spacing w:before="2"/>
              <w:ind w:left="119"/>
              <w:rPr>
                <w:sz w:val="20"/>
              </w:rPr>
            </w:pPr>
            <w:r>
              <w:rPr>
                <w:spacing w:val="-5"/>
                <w:sz w:val="20"/>
              </w:rPr>
              <w:t>Emergency</w:t>
            </w:r>
            <w:r>
              <w:rPr>
                <w:spacing w:val="-2"/>
                <w:sz w:val="20"/>
              </w:rPr>
              <w:t> </w:t>
            </w:r>
            <w:r>
              <w:rPr>
                <w:spacing w:val="-4"/>
                <w:sz w:val="20"/>
              </w:rPr>
              <w:t>Power</w:t>
            </w:r>
          </w:p>
          <w:p>
            <w:pPr>
              <w:pStyle w:val="TableParagraph"/>
              <w:spacing w:line="223" w:lineRule="exact" w:before="12"/>
              <w:ind w:left="119"/>
              <w:rPr>
                <w:sz w:val="20"/>
              </w:rPr>
            </w:pPr>
            <w:r>
              <w:rPr>
                <w:spacing w:val="-5"/>
                <w:sz w:val="20"/>
              </w:rPr>
              <w:t>Restoration</w:t>
            </w:r>
            <w:r>
              <w:rPr>
                <w:spacing w:val="-1"/>
                <w:sz w:val="20"/>
              </w:rPr>
              <w:t> </w:t>
            </w:r>
            <w:r>
              <w:rPr>
                <w:spacing w:val="-2"/>
                <w:sz w:val="20"/>
              </w:rPr>
              <w:t>Project</w:t>
            </w:r>
          </w:p>
        </w:tc>
        <w:tc>
          <w:tcPr>
            <w:tcW w:w="1134" w:type="dxa"/>
          </w:tcPr>
          <w:p>
            <w:pPr>
              <w:pStyle w:val="TableParagraph"/>
              <w:spacing w:before="124"/>
              <w:ind w:left="2" w:right="100"/>
              <w:jc w:val="center"/>
              <w:rPr>
                <w:sz w:val="20"/>
              </w:rPr>
            </w:pPr>
            <w:r>
              <w:rPr>
                <w:spacing w:val="-4"/>
                <w:sz w:val="20"/>
              </w:rPr>
              <w:t>2022</w:t>
            </w:r>
          </w:p>
        </w:tc>
        <w:tc>
          <w:tcPr>
            <w:tcW w:w="1148" w:type="dxa"/>
          </w:tcPr>
          <w:p>
            <w:pPr>
              <w:pStyle w:val="TableParagraph"/>
              <w:spacing w:before="124"/>
              <w:ind w:left="84" w:right="84"/>
              <w:jc w:val="center"/>
              <w:rPr>
                <w:sz w:val="20"/>
              </w:rPr>
            </w:pPr>
            <w:r>
              <w:rPr>
                <w:spacing w:val="-2"/>
                <w:sz w:val="20"/>
              </w:rPr>
              <w:t>Malawi</w:t>
            </w:r>
          </w:p>
        </w:tc>
        <w:tc>
          <w:tcPr>
            <w:tcW w:w="1635" w:type="dxa"/>
          </w:tcPr>
          <w:p>
            <w:pPr>
              <w:pStyle w:val="TableParagraph"/>
              <w:spacing w:before="124"/>
              <w:ind w:left="102" w:right="7"/>
              <w:jc w:val="center"/>
              <w:rPr>
                <w:sz w:val="20"/>
              </w:rPr>
            </w:pPr>
            <w:r>
              <w:rPr>
                <w:spacing w:val="-2"/>
                <w:sz w:val="20"/>
              </w:rPr>
              <w:t>60.00</w:t>
            </w:r>
          </w:p>
        </w:tc>
        <w:tc>
          <w:tcPr>
            <w:tcW w:w="1621" w:type="dxa"/>
          </w:tcPr>
          <w:p>
            <w:pPr>
              <w:pStyle w:val="TableParagraph"/>
              <w:spacing w:before="124"/>
              <w:ind w:left="9" w:right="6"/>
              <w:jc w:val="center"/>
              <w:rPr>
                <w:sz w:val="20"/>
              </w:rPr>
            </w:pPr>
            <w:r>
              <w:rPr>
                <w:spacing w:val="-2"/>
                <w:sz w:val="20"/>
              </w:rPr>
              <w:t>12.53</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1.28</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696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P180231</w:t>
            </w:r>
          </w:p>
        </w:tc>
        <w:tc>
          <w:tcPr>
            <w:tcW w:w="2602" w:type="dxa"/>
            <w:shd w:val="clear" w:color="auto" w:fill="F8EDF3"/>
          </w:tcPr>
          <w:p>
            <w:pPr>
              <w:pStyle w:val="TableParagraph"/>
              <w:ind w:left="119"/>
              <w:rPr>
                <w:sz w:val="20"/>
              </w:rPr>
            </w:pPr>
            <w:r>
              <w:rPr>
                <w:spacing w:val="-4"/>
                <w:sz w:val="20"/>
              </w:rPr>
              <w:t>Malawi</w:t>
            </w:r>
            <w:r>
              <w:rPr>
                <w:spacing w:val="-8"/>
                <w:sz w:val="20"/>
              </w:rPr>
              <w:t> </w:t>
            </w:r>
            <w:r>
              <w:rPr>
                <w:spacing w:val="-4"/>
                <w:sz w:val="20"/>
              </w:rPr>
              <w:t>Emergency</w:t>
            </w:r>
            <w:r>
              <w:rPr>
                <w:spacing w:val="-7"/>
                <w:sz w:val="20"/>
              </w:rPr>
              <w:t> </w:t>
            </w:r>
            <w:r>
              <w:rPr>
                <w:spacing w:val="-4"/>
                <w:sz w:val="20"/>
              </w:rPr>
              <w:t>Project</w:t>
            </w:r>
          </w:p>
          <w:p>
            <w:pPr>
              <w:pStyle w:val="TableParagraph"/>
              <w:spacing w:line="240" w:lineRule="atLeast"/>
              <w:ind w:left="119"/>
              <w:rPr>
                <w:sz w:val="20"/>
              </w:rPr>
            </w:pPr>
            <w:r>
              <w:rPr>
                <w:spacing w:val="-4"/>
                <w:sz w:val="20"/>
              </w:rPr>
              <w:t>to</w:t>
            </w:r>
            <w:r>
              <w:rPr>
                <w:spacing w:val="-18"/>
                <w:sz w:val="20"/>
              </w:rPr>
              <w:t> </w:t>
            </w:r>
            <w:r>
              <w:rPr>
                <w:spacing w:val="-4"/>
                <w:sz w:val="20"/>
              </w:rPr>
              <w:t>Protect</w:t>
            </w:r>
            <w:r>
              <w:rPr>
                <w:spacing w:val="-19"/>
                <w:sz w:val="20"/>
              </w:rPr>
              <w:t> </w:t>
            </w:r>
            <w:r>
              <w:rPr>
                <w:spacing w:val="-4"/>
                <w:sz w:val="20"/>
              </w:rPr>
              <w:t>Essential</w:t>
            </w:r>
            <w:r>
              <w:rPr>
                <w:spacing w:val="-19"/>
                <w:sz w:val="20"/>
              </w:rPr>
              <w:t> </w:t>
            </w:r>
            <w:r>
              <w:rPr>
                <w:spacing w:val="-4"/>
                <w:sz w:val="20"/>
              </w:rPr>
              <w:t>Health </w:t>
            </w:r>
            <w:r>
              <w:rPr>
                <w:spacing w:val="-2"/>
                <w:sz w:val="20"/>
              </w:rPr>
              <w:t>Services</w:t>
            </w:r>
          </w:p>
        </w:tc>
        <w:tc>
          <w:tcPr>
            <w:tcW w:w="1134" w:type="dxa"/>
            <w:shd w:val="clear" w:color="auto" w:fill="F8EDF3"/>
          </w:tcPr>
          <w:p>
            <w:pPr>
              <w:pStyle w:val="TableParagraph"/>
              <w:rPr>
                <w:rFonts w:ascii="Calibri"/>
                <w:sz w:val="20"/>
              </w:rPr>
            </w:pPr>
          </w:p>
          <w:p>
            <w:pPr>
              <w:pStyle w:val="TableParagraph"/>
              <w:ind w:left="2" w:right="100"/>
              <w:jc w:val="center"/>
              <w:rPr>
                <w:sz w:val="20"/>
              </w:rPr>
            </w:pPr>
            <w:r>
              <w:rPr>
                <w:spacing w:val="-4"/>
                <w:sz w:val="20"/>
              </w:rPr>
              <w:t>2023</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2"/>
                <w:sz w:val="20"/>
              </w:rPr>
              <w:t>Malawi</w:t>
            </w:r>
          </w:p>
        </w:tc>
        <w:tc>
          <w:tcPr>
            <w:tcW w:w="1635" w:type="dxa"/>
            <w:shd w:val="clear" w:color="auto" w:fill="F8EDF3"/>
          </w:tcPr>
          <w:p>
            <w:pPr>
              <w:pStyle w:val="TableParagraph"/>
              <w:rPr>
                <w:rFonts w:ascii="Calibri"/>
                <w:sz w:val="20"/>
              </w:rPr>
            </w:pPr>
          </w:p>
          <w:p>
            <w:pPr>
              <w:pStyle w:val="TableParagraph"/>
              <w:ind w:left="102" w:right="7"/>
              <w:jc w:val="center"/>
              <w:rPr>
                <w:sz w:val="20"/>
              </w:rPr>
            </w:pPr>
            <w:r>
              <w:rPr>
                <w:spacing w:val="-2"/>
                <w:sz w:val="20"/>
              </w:rPr>
              <w:t>100.00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98.66</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34.39</w:t>
            </w:r>
          </w:p>
        </w:tc>
      </w:tr>
      <w:tr>
        <w:trPr>
          <w:trHeight w:val="487" w:hRule="atLeast"/>
        </w:trPr>
        <w:tc>
          <w:tcPr>
            <w:tcW w:w="616" w:type="dxa"/>
          </w:tcPr>
          <w:p>
            <w:pPr>
              <w:pStyle w:val="TableParagraph"/>
              <w:spacing w:before="124"/>
              <w:ind w:left="25"/>
              <w:jc w:val="center"/>
              <w:rPr>
                <w:sz w:val="20"/>
              </w:rPr>
            </w:pPr>
            <w:r>
              <w:rPr>
                <w:spacing w:val="-5"/>
                <w:sz w:val="20"/>
              </w:rPr>
              <w:t>697</w:t>
            </w:r>
          </w:p>
        </w:tc>
        <w:tc>
          <w:tcPr>
            <w:tcW w:w="1168" w:type="dxa"/>
          </w:tcPr>
          <w:p>
            <w:pPr>
              <w:pStyle w:val="TableParagraph"/>
              <w:spacing w:before="124"/>
              <w:ind w:left="135"/>
              <w:rPr>
                <w:sz w:val="20"/>
              </w:rPr>
            </w:pPr>
            <w:r>
              <w:rPr>
                <w:spacing w:val="-2"/>
                <w:sz w:val="20"/>
              </w:rPr>
              <w:t>P178954</w:t>
            </w:r>
          </w:p>
        </w:tc>
        <w:tc>
          <w:tcPr>
            <w:tcW w:w="2602" w:type="dxa"/>
          </w:tcPr>
          <w:p>
            <w:pPr>
              <w:pStyle w:val="TableParagraph"/>
              <w:spacing w:before="2"/>
              <w:ind w:left="119"/>
              <w:rPr>
                <w:sz w:val="20"/>
              </w:rPr>
            </w:pPr>
            <w:r>
              <w:rPr>
                <w:spacing w:val="-4"/>
                <w:sz w:val="20"/>
              </w:rPr>
              <w:t>Water</w:t>
            </w:r>
            <w:r>
              <w:rPr>
                <w:spacing w:val="-18"/>
                <w:sz w:val="20"/>
              </w:rPr>
              <w:t> </w:t>
            </w:r>
            <w:r>
              <w:rPr>
                <w:spacing w:val="-4"/>
                <w:sz w:val="20"/>
              </w:rPr>
              <w:t>and</w:t>
            </w:r>
            <w:r>
              <w:rPr>
                <w:spacing w:val="-16"/>
                <w:sz w:val="20"/>
              </w:rPr>
              <w:t> </w:t>
            </w:r>
            <w:r>
              <w:rPr>
                <w:spacing w:val="-4"/>
                <w:sz w:val="20"/>
              </w:rPr>
              <w:t>Sanitation</w:t>
            </w:r>
          </w:p>
          <w:p>
            <w:pPr>
              <w:pStyle w:val="TableParagraph"/>
              <w:spacing w:line="223" w:lineRule="exact" w:before="10"/>
              <w:ind w:left="119"/>
              <w:rPr>
                <w:sz w:val="20"/>
              </w:rPr>
            </w:pPr>
            <w:r>
              <w:rPr>
                <w:w w:val="90"/>
                <w:sz w:val="20"/>
              </w:rPr>
              <w:t>Project</w:t>
            </w:r>
            <w:r>
              <w:rPr>
                <w:spacing w:val="-4"/>
                <w:w w:val="90"/>
                <w:sz w:val="20"/>
              </w:rPr>
              <w:t> </w:t>
            </w:r>
            <w:r>
              <w:rPr>
                <w:w w:val="90"/>
                <w:sz w:val="20"/>
              </w:rPr>
              <w:t>-</w:t>
            </w:r>
            <w:r>
              <w:rPr>
                <w:spacing w:val="-6"/>
                <w:w w:val="90"/>
                <w:sz w:val="20"/>
              </w:rPr>
              <w:t> </w:t>
            </w:r>
            <w:r>
              <w:rPr>
                <w:spacing w:val="-10"/>
                <w:w w:val="90"/>
                <w:sz w:val="20"/>
              </w:rPr>
              <w:t>I</w:t>
            </w:r>
          </w:p>
        </w:tc>
        <w:tc>
          <w:tcPr>
            <w:tcW w:w="1134" w:type="dxa"/>
          </w:tcPr>
          <w:p>
            <w:pPr>
              <w:pStyle w:val="TableParagraph"/>
              <w:spacing w:before="124"/>
              <w:ind w:left="2" w:right="100"/>
              <w:jc w:val="center"/>
              <w:rPr>
                <w:sz w:val="20"/>
              </w:rPr>
            </w:pPr>
            <w:r>
              <w:rPr>
                <w:spacing w:val="-4"/>
                <w:sz w:val="20"/>
              </w:rPr>
              <w:t>2023</w:t>
            </w:r>
          </w:p>
        </w:tc>
        <w:tc>
          <w:tcPr>
            <w:tcW w:w="1148" w:type="dxa"/>
          </w:tcPr>
          <w:p>
            <w:pPr>
              <w:pStyle w:val="TableParagraph"/>
              <w:spacing w:before="124"/>
              <w:ind w:left="84" w:right="84"/>
              <w:jc w:val="center"/>
              <w:rPr>
                <w:sz w:val="20"/>
              </w:rPr>
            </w:pPr>
            <w:r>
              <w:rPr>
                <w:spacing w:val="-2"/>
                <w:sz w:val="20"/>
              </w:rPr>
              <w:t>Malawi</w:t>
            </w:r>
          </w:p>
        </w:tc>
        <w:tc>
          <w:tcPr>
            <w:tcW w:w="1635" w:type="dxa"/>
          </w:tcPr>
          <w:p>
            <w:pPr>
              <w:pStyle w:val="TableParagraph"/>
              <w:spacing w:before="124"/>
              <w:ind w:left="102" w:right="7"/>
              <w:jc w:val="center"/>
              <w:rPr>
                <w:sz w:val="20"/>
              </w:rPr>
            </w:pPr>
            <w:r>
              <w:rPr>
                <w:spacing w:val="-2"/>
                <w:sz w:val="20"/>
              </w:rPr>
              <w:t>145.00</w:t>
            </w:r>
          </w:p>
        </w:tc>
        <w:tc>
          <w:tcPr>
            <w:tcW w:w="1621" w:type="dxa"/>
          </w:tcPr>
          <w:p>
            <w:pPr>
              <w:pStyle w:val="TableParagraph"/>
              <w:spacing w:before="124"/>
              <w:ind w:left="9" w:right="6"/>
              <w:jc w:val="center"/>
              <w:rPr>
                <w:sz w:val="20"/>
              </w:rPr>
            </w:pPr>
            <w:r>
              <w:rPr>
                <w:spacing w:val="-2"/>
                <w:sz w:val="20"/>
              </w:rPr>
              <w:t>20.71</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5"/>
              <w:jc w:val="center"/>
              <w:rPr>
                <w:sz w:val="20"/>
              </w:rPr>
            </w:pPr>
            <w:r>
              <w:rPr>
                <w:spacing w:val="-2"/>
                <w:sz w:val="20"/>
              </w:rPr>
              <w:t>11.86</w:t>
            </w:r>
          </w:p>
        </w:tc>
      </w:tr>
      <w:tr>
        <w:trPr>
          <w:trHeight w:val="975"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698</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P181308</w:t>
            </w:r>
          </w:p>
        </w:tc>
        <w:tc>
          <w:tcPr>
            <w:tcW w:w="2602" w:type="dxa"/>
            <w:shd w:val="clear" w:color="auto" w:fill="F8EDF3"/>
          </w:tcPr>
          <w:p>
            <w:pPr>
              <w:pStyle w:val="TableParagraph"/>
              <w:spacing w:line="252" w:lineRule="auto" w:before="2"/>
              <w:ind w:left="119" w:right="435"/>
              <w:rPr>
                <w:sz w:val="20"/>
              </w:rPr>
            </w:pPr>
            <w:r>
              <w:rPr>
                <w:sz w:val="20"/>
              </w:rPr>
              <w:t>Regional</w:t>
            </w:r>
            <w:r>
              <w:rPr>
                <w:spacing w:val="-20"/>
                <w:sz w:val="20"/>
              </w:rPr>
              <w:t> </w:t>
            </w:r>
            <w:r>
              <w:rPr>
                <w:sz w:val="20"/>
              </w:rPr>
              <w:t>Climate </w:t>
            </w:r>
            <w:r>
              <w:rPr>
                <w:spacing w:val="-4"/>
                <w:sz w:val="20"/>
              </w:rPr>
              <w:t>Resilience</w:t>
            </w:r>
            <w:r>
              <w:rPr>
                <w:spacing w:val="-20"/>
                <w:sz w:val="20"/>
              </w:rPr>
              <w:t> </w:t>
            </w:r>
            <w:r>
              <w:rPr>
                <w:spacing w:val="-4"/>
                <w:sz w:val="20"/>
              </w:rPr>
              <w:t>Program</w:t>
            </w:r>
            <w:r>
              <w:rPr>
                <w:spacing w:val="-20"/>
                <w:sz w:val="20"/>
              </w:rPr>
              <w:t> </w:t>
            </w:r>
            <w:r>
              <w:rPr>
                <w:spacing w:val="-4"/>
                <w:sz w:val="20"/>
              </w:rPr>
              <w:t>for </w:t>
            </w:r>
            <w:r>
              <w:rPr>
                <w:sz w:val="20"/>
              </w:rPr>
              <w:t>Eastern</w:t>
            </w:r>
            <w:r>
              <w:rPr>
                <w:spacing w:val="-4"/>
                <w:sz w:val="20"/>
              </w:rPr>
              <w:t> </w:t>
            </w:r>
            <w:r>
              <w:rPr>
                <w:sz w:val="20"/>
              </w:rPr>
              <w:t>and</w:t>
            </w:r>
            <w:r>
              <w:rPr>
                <w:spacing w:val="-3"/>
                <w:sz w:val="20"/>
              </w:rPr>
              <w:t> </w:t>
            </w:r>
            <w:r>
              <w:rPr>
                <w:sz w:val="20"/>
              </w:rPr>
              <w:t>Southern</w:t>
            </w:r>
          </w:p>
          <w:p>
            <w:pPr>
              <w:pStyle w:val="TableParagraph"/>
              <w:spacing w:line="223" w:lineRule="exact"/>
              <w:ind w:left="119"/>
              <w:rPr>
                <w:sz w:val="20"/>
              </w:rPr>
            </w:pPr>
            <w:r>
              <w:rPr>
                <w:w w:val="90"/>
                <w:sz w:val="20"/>
              </w:rPr>
              <w:t>Africa</w:t>
            </w:r>
            <w:r>
              <w:rPr>
                <w:spacing w:val="-4"/>
                <w:sz w:val="20"/>
              </w:rPr>
              <w:t> </w:t>
            </w:r>
            <w:r>
              <w:rPr>
                <w:w w:val="90"/>
                <w:sz w:val="20"/>
              </w:rPr>
              <w:t>2</w:t>
            </w:r>
            <w:r>
              <w:rPr>
                <w:spacing w:val="-4"/>
                <w:sz w:val="20"/>
              </w:rPr>
              <w:t> </w:t>
            </w:r>
            <w:r>
              <w:rPr>
                <w:w w:val="90"/>
                <w:sz w:val="20"/>
              </w:rPr>
              <w:t>Project</w:t>
            </w:r>
            <w:r>
              <w:rPr>
                <w:spacing w:val="-3"/>
                <w:sz w:val="20"/>
              </w:rPr>
              <w:t> </w:t>
            </w:r>
            <w:r>
              <w:rPr>
                <w:spacing w:val="-2"/>
                <w:w w:val="90"/>
                <w:sz w:val="20"/>
              </w:rPr>
              <w:t>(RCRP2)</w:t>
            </w:r>
          </w:p>
        </w:tc>
        <w:tc>
          <w:tcPr>
            <w:tcW w:w="1134" w:type="dxa"/>
            <w:shd w:val="clear" w:color="auto" w:fill="F8EDF3"/>
          </w:tcPr>
          <w:p>
            <w:pPr>
              <w:pStyle w:val="TableParagraph"/>
              <w:spacing w:before="124"/>
              <w:rPr>
                <w:rFonts w:ascii="Calibri"/>
                <w:sz w:val="20"/>
              </w:rPr>
            </w:pPr>
          </w:p>
          <w:p>
            <w:pPr>
              <w:pStyle w:val="TableParagraph"/>
              <w:spacing w:before="1"/>
              <w:ind w:left="2" w:right="100"/>
              <w:jc w:val="center"/>
              <w:rPr>
                <w:sz w:val="20"/>
              </w:rPr>
            </w:pPr>
            <w:r>
              <w:rPr>
                <w:spacing w:val="-4"/>
                <w:sz w:val="20"/>
              </w:rPr>
              <w:t>2024</w:t>
            </w:r>
          </w:p>
        </w:tc>
        <w:tc>
          <w:tcPr>
            <w:tcW w:w="1148" w:type="dxa"/>
            <w:shd w:val="clear" w:color="auto" w:fill="F8EDF3"/>
          </w:tcPr>
          <w:p>
            <w:pPr>
              <w:pStyle w:val="TableParagraph"/>
              <w:spacing w:before="124"/>
              <w:rPr>
                <w:rFonts w:ascii="Calibri"/>
                <w:sz w:val="20"/>
              </w:rPr>
            </w:pPr>
          </w:p>
          <w:p>
            <w:pPr>
              <w:pStyle w:val="TableParagraph"/>
              <w:spacing w:before="1"/>
              <w:ind w:left="84" w:right="84"/>
              <w:jc w:val="center"/>
              <w:rPr>
                <w:sz w:val="20"/>
              </w:rPr>
            </w:pPr>
            <w:r>
              <w:rPr>
                <w:spacing w:val="-2"/>
                <w:sz w:val="20"/>
              </w:rPr>
              <w:t>Malawi</w:t>
            </w:r>
          </w:p>
        </w:tc>
        <w:tc>
          <w:tcPr>
            <w:tcW w:w="1635" w:type="dxa"/>
            <w:shd w:val="clear" w:color="auto" w:fill="F8EDF3"/>
          </w:tcPr>
          <w:p>
            <w:pPr>
              <w:pStyle w:val="TableParagraph"/>
              <w:spacing w:before="124"/>
              <w:rPr>
                <w:rFonts w:ascii="Calibri"/>
                <w:sz w:val="20"/>
              </w:rPr>
            </w:pPr>
          </w:p>
          <w:p>
            <w:pPr>
              <w:pStyle w:val="TableParagraph"/>
              <w:spacing w:before="1"/>
              <w:ind w:left="102" w:right="7"/>
              <w:jc w:val="center"/>
              <w:rPr>
                <w:sz w:val="20"/>
              </w:rPr>
            </w:pPr>
            <w:r>
              <w:rPr>
                <w:spacing w:val="-2"/>
                <w:sz w:val="20"/>
              </w:rPr>
              <w:t>250.00</w:t>
            </w:r>
          </w:p>
        </w:tc>
        <w:tc>
          <w:tcPr>
            <w:tcW w:w="1621" w:type="dxa"/>
            <w:shd w:val="clear" w:color="auto" w:fill="F8EDF3"/>
          </w:tcPr>
          <w:p>
            <w:pPr>
              <w:pStyle w:val="TableParagraph"/>
              <w:spacing w:before="124"/>
              <w:rPr>
                <w:rFonts w:ascii="Calibri"/>
                <w:sz w:val="20"/>
              </w:rPr>
            </w:pPr>
          </w:p>
          <w:p>
            <w:pPr>
              <w:pStyle w:val="TableParagraph"/>
              <w:spacing w:before="1"/>
              <w:ind w:left="9" w:right="6"/>
              <w:jc w:val="center"/>
              <w:rPr>
                <w:sz w:val="20"/>
              </w:rPr>
            </w:pPr>
            <w:r>
              <w:rPr>
                <w:spacing w:val="-2"/>
                <w:sz w:val="20"/>
              </w:rPr>
              <w:t>30.65</w:t>
            </w:r>
          </w:p>
        </w:tc>
        <w:tc>
          <w:tcPr>
            <w:tcW w:w="1545" w:type="dxa"/>
            <w:shd w:val="clear" w:color="auto" w:fill="F8EDF3"/>
          </w:tcPr>
          <w:p>
            <w:pPr>
              <w:pStyle w:val="TableParagraph"/>
              <w:spacing w:before="124"/>
              <w:rPr>
                <w:rFonts w:ascii="Calibri"/>
                <w:sz w:val="20"/>
              </w:rPr>
            </w:pPr>
          </w:p>
          <w:p>
            <w:pPr>
              <w:pStyle w:val="TableParagraph"/>
              <w:spacing w:before="1"/>
              <w:ind w:left="12" w:right="12"/>
              <w:jc w:val="center"/>
              <w:rPr>
                <w:sz w:val="20"/>
              </w:rPr>
            </w:pPr>
            <w:r>
              <w:rPr>
                <w:spacing w:val="-4"/>
                <w:sz w:val="20"/>
              </w:rPr>
              <w:t>0.00</w:t>
            </w:r>
          </w:p>
        </w:tc>
        <w:tc>
          <w:tcPr>
            <w:tcW w:w="1630" w:type="dxa"/>
            <w:shd w:val="clear" w:color="auto" w:fill="F8EDF3"/>
          </w:tcPr>
          <w:p>
            <w:pPr>
              <w:pStyle w:val="TableParagraph"/>
              <w:spacing w:before="124"/>
              <w:rPr>
                <w:rFonts w:ascii="Calibri"/>
                <w:sz w:val="20"/>
              </w:rPr>
            </w:pPr>
          </w:p>
          <w:p>
            <w:pPr>
              <w:pStyle w:val="TableParagraph"/>
              <w:spacing w:before="1"/>
              <w:ind w:left="95" w:right="95"/>
              <w:jc w:val="center"/>
              <w:rPr>
                <w:sz w:val="20"/>
              </w:rPr>
            </w:pPr>
            <w:r>
              <w:rPr>
                <w:spacing w:val="-2"/>
                <w:sz w:val="20"/>
              </w:rPr>
              <w:t>30.65</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8"/>
        <w:gridCol w:w="1139"/>
        <w:gridCol w:w="1168"/>
        <w:gridCol w:w="162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9" w:type="dxa"/>
            <w:shd w:val="clear" w:color="auto" w:fill="2B3167"/>
          </w:tcPr>
          <w:p>
            <w:pPr>
              <w:pStyle w:val="TableParagraph"/>
              <w:spacing w:before="122"/>
              <w:rPr>
                <w:rFonts w:ascii="Calibri"/>
                <w:sz w:val="20"/>
              </w:rPr>
            </w:pPr>
          </w:p>
          <w:p>
            <w:pPr>
              <w:pStyle w:val="TableParagraph"/>
              <w:spacing w:line="252" w:lineRule="auto" w:before="1"/>
              <w:ind w:left="418" w:right="12" w:hanging="296"/>
              <w:rPr>
                <w:b/>
                <w:sz w:val="20"/>
              </w:rPr>
            </w:pPr>
            <w:r>
              <w:rPr>
                <w:b/>
                <w:color w:val="FFFFFF"/>
                <w:spacing w:val="-4"/>
                <w:sz w:val="20"/>
              </w:rPr>
              <w:t>Approval </w:t>
            </w:r>
            <w:r>
              <w:rPr>
                <w:b/>
                <w:color w:val="FFFFFF"/>
                <w:spacing w:val="-6"/>
                <w:sz w:val="20"/>
              </w:rPr>
              <w:t>FY</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3"/>
              <w:jc w:val="center"/>
              <w:rPr>
                <w:b/>
                <w:sz w:val="20"/>
              </w:rPr>
            </w:pPr>
            <w:r>
              <w:rPr>
                <w:b/>
                <w:color w:val="FFFFFF"/>
                <w:spacing w:val="-2"/>
                <w:sz w:val="20"/>
              </w:rPr>
              <w:t>Country</w:t>
            </w:r>
          </w:p>
        </w:tc>
        <w:tc>
          <w:tcPr>
            <w:tcW w:w="1626" w:type="dxa"/>
            <w:shd w:val="clear" w:color="auto" w:fill="2B3167"/>
          </w:tcPr>
          <w:p>
            <w:pPr>
              <w:pStyle w:val="TableParagraph"/>
              <w:spacing w:before="124"/>
              <w:ind w:left="95" w:right="10"/>
              <w:jc w:val="center"/>
              <w:rPr>
                <w:b/>
                <w:sz w:val="20"/>
              </w:rPr>
            </w:pPr>
            <w:r>
              <w:rPr>
                <w:b/>
                <w:color w:val="FFFFFF"/>
                <w:spacing w:val="-5"/>
                <w:w w:val="105"/>
                <w:sz w:val="20"/>
              </w:rPr>
              <w:t>IDA</w:t>
            </w:r>
          </w:p>
          <w:p>
            <w:pPr>
              <w:pStyle w:val="TableParagraph"/>
              <w:spacing w:line="252" w:lineRule="auto" w:before="11"/>
              <w:ind w:left="197"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487" w:hRule="atLeast"/>
        </w:trPr>
        <w:tc>
          <w:tcPr>
            <w:tcW w:w="616" w:type="dxa"/>
          </w:tcPr>
          <w:p>
            <w:pPr>
              <w:pStyle w:val="TableParagraph"/>
              <w:spacing w:before="122"/>
              <w:ind w:left="25"/>
              <w:jc w:val="center"/>
              <w:rPr>
                <w:sz w:val="20"/>
              </w:rPr>
            </w:pPr>
            <w:r>
              <w:rPr>
                <w:spacing w:val="-5"/>
                <w:sz w:val="20"/>
              </w:rPr>
              <w:t>699</w:t>
            </w:r>
          </w:p>
        </w:tc>
        <w:tc>
          <w:tcPr>
            <w:tcW w:w="1168" w:type="dxa"/>
          </w:tcPr>
          <w:p>
            <w:pPr>
              <w:pStyle w:val="TableParagraph"/>
              <w:spacing w:before="122"/>
              <w:ind w:left="135"/>
              <w:rPr>
                <w:sz w:val="20"/>
              </w:rPr>
            </w:pPr>
            <w:r>
              <w:rPr>
                <w:spacing w:val="-2"/>
                <w:sz w:val="20"/>
              </w:rPr>
              <w:t>P181371</w:t>
            </w:r>
          </w:p>
        </w:tc>
        <w:tc>
          <w:tcPr>
            <w:tcW w:w="2588" w:type="dxa"/>
          </w:tcPr>
          <w:p>
            <w:pPr>
              <w:pStyle w:val="TableParagraph"/>
              <w:spacing w:line="232" w:lineRule="exact"/>
              <w:ind w:left="119"/>
              <w:rPr>
                <w:sz w:val="20"/>
              </w:rPr>
            </w:pPr>
            <w:r>
              <w:rPr>
                <w:spacing w:val="-2"/>
                <w:sz w:val="20"/>
              </w:rPr>
              <w:t>Malawi</w:t>
            </w:r>
            <w:r>
              <w:rPr>
                <w:spacing w:val="-10"/>
                <w:sz w:val="20"/>
              </w:rPr>
              <w:t> </w:t>
            </w:r>
            <w:r>
              <w:rPr>
                <w:spacing w:val="-2"/>
                <w:sz w:val="20"/>
              </w:rPr>
              <w:t>Fiscal</w:t>
            </w:r>
            <w:r>
              <w:rPr>
                <w:spacing w:val="-11"/>
                <w:sz w:val="20"/>
              </w:rPr>
              <w:t> </w:t>
            </w:r>
            <w:r>
              <w:rPr>
                <w:spacing w:val="-2"/>
                <w:sz w:val="20"/>
              </w:rPr>
              <w:t>Governance</w:t>
            </w:r>
          </w:p>
          <w:p>
            <w:pPr>
              <w:pStyle w:val="TableParagraph"/>
              <w:spacing w:line="223" w:lineRule="exact" w:before="12"/>
              <w:ind w:left="119"/>
              <w:rPr>
                <w:sz w:val="20"/>
              </w:rPr>
            </w:pPr>
            <w:r>
              <w:rPr>
                <w:spacing w:val="-6"/>
                <w:sz w:val="20"/>
              </w:rPr>
              <w:t>Program</w:t>
            </w:r>
            <w:r>
              <w:rPr>
                <w:spacing w:val="-15"/>
                <w:sz w:val="20"/>
              </w:rPr>
              <w:t> </w:t>
            </w:r>
            <w:r>
              <w:rPr>
                <w:spacing w:val="-6"/>
                <w:sz w:val="20"/>
              </w:rPr>
              <w:t>for</w:t>
            </w:r>
            <w:r>
              <w:rPr>
                <w:spacing w:val="-14"/>
                <w:sz w:val="20"/>
              </w:rPr>
              <w:t> </w:t>
            </w:r>
            <w:r>
              <w:rPr>
                <w:spacing w:val="-6"/>
                <w:sz w:val="20"/>
              </w:rPr>
              <w:t>Results</w:t>
            </w:r>
          </w:p>
        </w:tc>
        <w:tc>
          <w:tcPr>
            <w:tcW w:w="1139" w:type="dxa"/>
          </w:tcPr>
          <w:p>
            <w:pPr>
              <w:pStyle w:val="TableParagraph"/>
              <w:spacing w:before="122"/>
              <w:ind w:right="75"/>
              <w:jc w:val="center"/>
              <w:rPr>
                <w:sz w:val="20"/>
              </w:rPr>
            </w:pPr>
            <w:r>
              <w:rPr>
                <w:spacing w:val="-4"/>
                <w:sz w:val="20"/>
              </w:rPr>
              <w:t>2024</w:t>
            </w:r>
          </w:p>
        </w:tc>
        <w:tc>
          <w:tcPr>
            <w:tcW w:w="1168" w:type="dxa"/>
          </w:tcPr>
          <w:p>
            <w:pPr>
              <w:pStyle w:val="TableParagraph"/>
              <w:spacing w:before="122"/>
              <w:ind w:left="3" w:right="3"/>
              <w:jc w:val="center"/>
              <w:rPr>
                <w:sz w:val="20"/>
              </w:rPr>
            </w:pPr>
            <w:r>
              <w:rPr>
                <w:spacing w:val="-2"/>
                <w:sz w:val="20"/>
              </w:rPr>
              <w:t>Malawi</w:t>
            </w:r>
          </w:p>
        </w:tc>
        <w:tc>
          <w:tcPr>
            <w:tcW w:w="1626" w:type="dxa"/>
          </w:tcPr>
          <w:p>
            <w:pPr>
              <w:pStyle w:val="TableParagraph"/>
              <w:spacing w:before="122"/>
              <w:ind w:left="95" w:right="13"/>
              <w:jc w:val="center"/>
              <w:rPr>
                <w:sz w:val="20"/>
              </w:rPr>
            </w:pPr>
            <w:r>
              <w:rPr>
                <w:spacing w:val="-2"/>
                <w:sz w:val="20"/>
              </w:rPr>
              <w:t>80.00</w:t>
            </w:r>
          </w:p>
        </w:tc>
        <w:tc>
          <w:tcPr>
            <w:tcW w:w="1622" w:type="dxa"/>
          </w:tcPr>
          <w:p>
            <w:pPr>
              <w:pStyle w:val="TableParagraph"/>
              <w:spacing w:before="122"/>
              <w:ind w:left="87" w:right="88"/>
              <w:jc w:val="center"/>
              <w:rPr>
                <w:sz w:val="20"/>
              </w:rPr>
            </w:pPr>
            <w:r>
              <w:rPr>
                <w:spacing w:val="-2"/>
                <w:sz w:val="20"/>
              </w:rPr>
              <w:t>19.70</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7"/>
              <w:jc w:val="center"/>
              <w:rPr>
                <w:sz w:val="20"/>
              </w:rPr>
            </w:pPr>
            <w:r>
              <w:rPr>
                <w:spacing w:val="-2"/>
                <w:sz w:val="20"/>
              </w:rPr>
              <w:t>19.70</w:t>
            </w:r>
          </w:p>
        </w:tc>
      </w:tr>
      <w:tr>
        <w:trPr>
          <w:trHeight w:val="1221" w:hRule="atLeast"/>
        </w:trPr>
        <w:tc>
          <w:tcPr>
            <w:tcW w:w="616" w:type="dxa"/>
            <w:shd w:val="clear" w:color="auto" w:fill="F8EDF3"/>
          </w:tcPr>
          <w:p>
            <w:pPr>
              <w:pStyle w:val="TableParagraph"/>
              <w:rPr>
                <w:rFonts w:ascii="Calibri"/>
                <w:sz w:val="20"/>
              </w:rPr>
            </w:pPr>
          </w:p>
          <w:p>
            <w:pPr>
              <w:pStyle w:val="TableParagraph"/>
              <w:rPr>
                <w:rFonts w:ascii="Calibri"/>
                <w:sz w:val="20"/>
              </w:rPr>
            </w:pPr>
          </w:p>
          <w:p>
            <w:pPr>
              <w:pStyle w:val="TableParagraph"/>
              <w:ind w:left="25"/>
              <w:jc w:val="center"/>
              <w:rPr>
                <w:sz w:val="20"/>
              </w:rPr>
            </w:pPr>
            <w:r>
              <w:rPr>
                <w:spacing w:val="-5"/>
                <w:sz w:val="20"/>
              </w:rPr>
              <w:t>700</w:t>
            </w:r>
          </w:p>
        </w:tc>
        <w:tc>
          <w:tcPr>
            <w:tcW w:w="1168" w:type="dxa"/>
            <w:shd w:val="clear" w:color="auto" w:fill="F8EDF3"/>
          </w:tcPr>
          <w:p>
            <w:pPr>
              <w:pStyle w:val="TableParagraph"/>
              <w:rPr>
                <w:rFonts w:ascii="Calibri"/>
                <w:sz w:val="20"/>
              </w:rPr>
            </w:pPr>
          </w:p>
          <w:p>
            <w:pPr>
              <w:pStyle w:val="TableParagraph"/>
              <w:rPr>
                <w:rFonts w:ascii="Calibri"/>
                <w:sz w:val="20"/>
              </w:rPr>
            </w:pPr>
          </w:p>
          <w:p>
            <w:pPr>
              <w:pStyle w:val="TableParagraph"/>
              <w:ind w:left="135"/>
              <w:rPr>
                <w:sz w:val="20"/>
              </w:rPr>
            </w:pPr>
            <w:r>
              <w:rPr>
                <w:spacing w:val="-2"/>
                <w:sz w:val="20"/>
              </w:rPr>
              <w:t>P505187</w:t>
            </w:r>
          </w:p>
        </w:tc>
        <w:tc>
          <w:tcPr>
            <w:tcW w:w="2588" w:type="dxa"/>
            <w:shd w:val="clear" w:color="auto" w:fill="F8EDF3"/>
          </w:tcPr>
          <w:p>
            <w:pPr>
              <w:pStyle w:val="TableParagraph"/>
              <w:spacing w:line="252" w:lineRule="auto" w:before="1"/>
              <w:ind w:left="119" w:right="222"/>
              <w:rPr>
                <w:sz w:val="20"/>
              </w:rPr>
            </w:pPr>
            <w:r>
              <w:rPr>
                <w:spacing w:val="-2"/>
                <w:sz w:val="20"/>
              </w:rPr>
              <w:t>Malawi</w:t>
            </w:r>
            <w:r>
              <w:rPr>
                <w:spacing w:val="-19"/>
                <w:sz w:val="20"/>
              </w:rPr>
              <w:t> </w:t>
            </w:r>
            <w:r>
              <w:rPr>
                <w:spacing w:val="-2"/>
                <w:sz w:val="20"/>
              </w:rPr>
              <w:t>Health</w:t>
            </w:r>
            <w:r>
              <w:rPr>
                <w:spacing w:val="-19"/>
                <w:sz w:val="20"/>
              </w:rPr>
              <w:t> </w:t>
            </w:r>
            <w:r>
              <w:rPr>
                <w:spacing w:val="-2"/>
                <w:sz w:val="20"/>
              </w:rPr>
              <w:t>Emergency </w:t>
            </w:r>
            <w:r>
              <w:rPr>
                <w:sz w:val="20"/>
              </w:rPr>
              <w:t>Preparedness,</w:t>
            </w:r>
            <w:r>
              <w:rPr>
                <w:spacing w:val="-20"/>
                <w:sz w:val="20"/>
              </w:rPr>
              <w:t> </w:t>
            </w:r>
            <w:r>
              <w:rPr>
                <w:sz w:val="20"/>
              </w:rPr>
              <w:t>Response and Resilience Project Using the Multiphase</w:t>
            </w:r>
          </w:p>
          <w:p>
            <w:pPr>
              <w:pStyle w:val="TableParagraph"/>
              <w:spacing w:line="223" w:lineRule="exact" w:before="2"/>
              <w:ind w:left="119"/>
              <w:rPr>
                <w:sz w:val="20"/>
              </w:rPr>
            </w:pPr>
            <w:r>
              <w:rPr>
                <w:spacing w:val="-5"/>
                <w:sz w:val="20"/>
              </w:rPr>
              <w:t>Programmatic</w:t>
            </w:r>
            <w:r>
              <w:rPr>
                <w:spacing w:val="-1"/>
                <w:sz w:val="20"/>
              </w:rPr>
              <w:t> </w:t>
            </w:r>
            <w:r>
              <w:rPr>
                <w:spacing w:val="-2"/>
                <w:sz w:val="20"/>
              </w:rPr>
              <w:t>Approach</w:t>
            </w:r>
          </w:p>
        </w:tc>
        <w:tc>
          <w:tcPr>
            <w:tcW w:w="1139" w:type="dxa"/>
            <w:shd w:val="clear" w:color="auto" w:fill="F8EDF3"/>
          </w:tcPr>
          <w:p>
            <w:pPr>
              <w:pStyle w:val="TableParagraph"/>
              <w:rPr>
                <w:rFonts w:ascii="Calibri"/>
                <w:sz w:val="20"/>
              </w:rPr>
            </w:pPr>
          </w:p>
          <w:p>
            <w:pPr>
              <w:pStyle w:val="TableParagraph"/>
              <w:rPr>
                <w:rFonts w:ascii="Calibri"/>
                <w:sz w:val="20"/>
              </w:rPr>
            </w:pPr>
          </w:p>
          <w:p>
            <w:pPr>
              <w:pStyle w:val="TableParagraph"/>
              <w:ind w:right="75"/>
              <w:jc w:val="center"/>
              <w:rPr>
                <w:sz w:val="20"/>
              </w:rPr>
            </w:pPr>
            <w:r>
              <w:rPr>
                <w:spacing w:val="-4"/>
                <w:sz w:val="20"/>
              </w:rPr>
              <w:t>2024</w:t>
            </w:r>
          </w:p>
        </w:tc>
        <w:tc>
          <w:tcPr>
            <w:tcW w:w="1168" w:type="dxa"/>
            <w:shd w:val="clear" w:color="auto" w:fill="F8EDF3"/>
          </w:tcPr>
          <w:p>
            <w:pPr>
              <w:pStyle w:val="TableParagraph"/>
              <w:rPr>
                <w:rFonts w:ascii="Calibri"/>
                <w:sz w:val="20"/>
              </w:rPr>
            </w:pPr>
          </w:p>
          <w:p>
            <w:pPr>
              <w:pStyle w:val="TableParagraph"/>
              <w:rPr>
                <w:rFonts w:ascii="Calibri"/>
                <w:sz w:val="20"/>
              </w:rPr>
            </w:pPr>
          </w:p>
          <w:p>
            <w:pPr>
              <w:pStyle w:val="TableParagraph"/>
              <w:ind w:left="3" w:right="3"/>
              <w:jc w:val="center"/>
              <w:rPr>
                <w:sz w:val="20"/>
              </w:rPr>
            </w:pPr>
            <w:r>
              <w:rPr>
                <w:spacing w:val="-2"/>
                <w:sz w:val="20"/>
              </w:rPr>
              <w:t>Malawi</w:t>
            </w:r>
          </w:p>
        </w:tc>
        <w:tc>
          <w:tcPr>
            <w:tcW w:w="1626" w:type="dxa"/>
            <w:shd w:val="clear" w:color="auto" w:fill="F8EDF3"/>
          </w:tcPr>
          <w:p>
            <w:pPr>
              <w:pStyle w:val="TableParagraph"/>
              <w:rPr>
                <w:rFonts w:ascii="Calibri"/>
                <w:sz w:val="20"/>
              </w:rPr>
            </w:pPr>
          </w:p>
          <w:p>
            <w:pPr>
              <w:pStyle w:val="TableParagraph"/>
              <w:rPr>
                <w:rFonts w:ascii="Calibri"/>
                <w:sz w:val="20"/>
              </w:rPr>
            </w:pPr>
          </w:p>
          <w:p>
            <w:pPr>
              <w:pStyle w:val="TableParagraph"/>
              <w:ind w:left="95" w:right="13"/>
              <w:jc w:val="center"/>
              <w:rPr>
                <w:sz w:val="20"/>
              </w:rPr>
            </w:pPr>
            <w:r>
              <w:rPr>
                <w:spacing w:val="-2"/>
                <w:sz w:val="20"/>
              </w:rPr>
              <w:t>50.00</w:t>
            </w:r>
          </w:p>
        </w:tc>
        <w:tc>
          <w:tcPr>
            <w:tcW w:w="1622" w:type="dxa"/>
            <w:shd w:val="clear" w:color="auto" w:fill="F8EDF3"/>
          </w:tcPr>
          <w:p>
            <w:pPr>
              <w:pStyle w:val="TableParagraph"/>
              <w:rPr>
                <w:rFonts w:ascii="Calibri"/>
                <w:sz w:val="20"/>
              </w:rPr>
            </w:pPr>
          </w:p>
          <w:p>
            <w:pPr>
              <w:pStyle w:val="TableParagraph"/>
              <w:rPr>
                <w:rFonts w:ascii="Calibri"/>
                <w:sz w:val="20"/>
              </w:rPr>
            </w:pPr>
          </w:p>
          <w:p>
            <w:pPr>
              <w:pStyle w:val="TableParagraph"/>
              <w:ind w:left="87" w:right="89"/>
              <w:jc w:val="center"/>
              <w:rPr>
                <w:sz w:val="20"/>
              </w:rPr>
            </w:pPr>
            <w:r>
              <w:rPr>
                <w:spacing w:val="-4"/>
                <w:sz w:val="20"/>
              </w:rPr>
              <w:t>1.00</w:t>
            </w:r>
          </w:p>
        </w:tc>
        <w:tc>
          <w:tcPr>
            <w:tcW w:w="1546" w:type="dxa"/>
            <w:shd w:val="clear" w:color="auto" w:fill="F8EDF3"/>
          </w:tcPr>
          <w:p>
            <w:pPr>
              <w:pStyle w:val="TableParagraph"/>
              <w:rPr>
                <w:rFonts w:ascii="Calibri"/>
                <w:sz w:val="20"/>
              </w:rPr>
            </w:pPr>
          </w:p>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rPr>
                <w:rFonts w:ascii="Calibri"/>
                <w:sz w:val="20"/>
              </w:rPr>
            </w:pPr>
          </w:p>
          <w:p>
            <w:pPr>
              <w:pStyle w:val="TableParagraph"/>
              <w:ind w:right="5"/>
              <w:jc w:val="center"/>
              <w:rPr>
                <w:sz w:val="20"/>
              </w:rPr>
            </w:pPr>
            <w:r>
              <w:rPr>
                <w:spacing w:val="-4"/>
                <w:sz w:val="20"/>
              </w:rPr>
              <w:t>1.00</w:t>
            </w:r>
          </w:p>
        </w:tc>
      </w:tr>
      <w:tr>
        <w:trPr>
          <w:trHeight w:val="487" w:hRule="atLeast"/>
        </w:trPr>
        <w:tc>
          <w:tcPr>
            <w:tcW w:w="616" w:type="dxa"/>
          </w:tcPr>
          <w:p>
            <w:pPr>
              <w:pStyle w:val="TableParagraph"/>
              <w:spacing w:before="122"/>
              <w:ind w:left="25"/>
              <w:jc w:val="center"/>
              <w:rPr>
                <w:sz w:val="20"/>
              </w:rPr>
            </w:pPr>
            <w:r>
              <w:rPr>
                <w:spacing w:val="-5"/>
                <w:sz w:val="20"/>
              </w:rPr>
              <w:t>701</w:t>
            </w:r>
          </w:p>
        </w:tc>
        <w:tc>
          <w:tcPr>
            <w:tcW w:w="1168" w:type="dxa"/>
          </w:tcPr>
          <w:p>
            <w:pPr>
              <w:pStyle w:val="TableParagraph"/>
              <w:spacing w:before="122"/>
              <w:ind w:left="135"/>
              <w:rPr>
                <w:sz w:val="20"/>
              </w:rPr>
            </w:pPr>
            <w:r>
              <w:rPr>
                <w:spacing w:val="-2"/>
                <w:sz w:val="20"/>
              </w:rPr>
              <w:t>P505095</w:t>
            </w:r>
          </w:p>
        </w:tc>
        <w:tc>
          <w:tcPr>
            <w:tcW w:w="2588" w:type="dxa"/>
          </w:tcPr>
          <w:p>
            <w:pPr>
              <w:pStyle w:val="TableParagraph"/>
              <w:spacing w:line="232" w:lineRule="exact"/>
              <w:ind w:left="119"/>
              <w:rPr>
                <w:sz w:val="20"/>
              </w:rPr>
            </w:pPr>
            <w:r>
              <w:rPr>
                <w:spacing w:val="-4"/>
                <w:sz w:val="20"/>
              </w:rPr>
              <w:t>Digital</w:t>
            </w:r>
            <w:r>
              <w:rPr>
                <w:spacing w:val="-17"/>
                <w:sz w:val="20"/>
              </w:rPr>
              <w:t> </w:t>
            </w:r>
            <w:r>
              <w:rPr>
                <w:spacing w:val="-4"/>
                <w:sz w:val="20"/>
              </w:rPr>
              <w:t>Malawi</w:t>
            </w:r>
            <w:r>
              <w:rPr>
                <w:spacing w:val="-15"/>
                <w:sz w:val="20"/>
              </w:rPr>
              <w:t> </w:t>
            </w:r>
            <w:r>
              <w:rPr>
                <w:spacing w:val="-4"/>
                <w:sz w:val="20"/>
              </w:rPr>
              <w:t>Acceleration</w:t>
            </w:r>
          </w:p>
          <w:p>
            <w:pPr>
              <w:pStyle w:val="TableParagraph"/>
              <w:spacing w:line="223" w:lineRule="exact" w:before="12"/>
              <w:ind w:left="119"/>
              <w:rPr>
                <w:sz w:val="20"/>
              </w:rPr>
            </w:pPr>
            <w:r>
              <w:rPr>
                <w:w w:val="90"/>
                <w:sz w:val="20"/>
              </w:rPr>
              <w:t>Project</w:t>
            </w:r>
            <w:r>
              <w:rPr>
                <w:spacing w:val="-3"/>
                <w:sz w:val="20"/>
              </w:rPr>
              <w:t> </w:t>
            </w:r>
            <w:r>
              <w:rPr>
                <w:spacing w:val="-2"/>
                <w:sz w:val="20"/>
              </w:rPr>
              <w:t>(DMAP)</w:t>
            </w:r>
          </w:p>
        </w:tc>
        <w:tc>
          <w:tcPr>
            <w:tcW w:w="1139" w:type="dxa"/>
          </w:tcPr>
          <w:p>
            <w:pPr>
              <w:pStyle w:val="TableParagraph"/>
              <w:spacing w:before="122"/>
              <w:ind w:right="75"/>
              <w:jc w:val="center"/>
              <w:rPr>
                <w:sz w:val="20"/>
              </w:rPr>
            </w:pPr>
            <w:r>
              <w:rPr>
                <w:spacing w:val="-4"/>
                <w:sz w:val="20"/>
              </w:rPr>
              <w:t>2024</w:t>
            </w:r>
          </w:p>
        </w:tc>
        <w:tc>
          <w:tcPr>
            <w:tcW w:w="1168" w:type="dxa"/>
          </w:tcPr>
          <w:p>
            <w:pPr>
              <w:pStyle w:val="TableParagraph"/>
              <w:spacing w:before="122"/>
              <w:ind w:left="3" w:right="3"/>
              <w:jc w:val="center"/>
              <w:rPr>
                <w:sz w:val="20"/>
              </w:rPr>
            </w:pPr>
            <w:r>
              <w:rPr>
                <w:spacing w:val="-2"/>
                <w:sz w:val="20"/>
              </w:rPr>
              <w:t>Malawi</w:t>
            </w:r>
          </w:p>
        </w:tc>
        <w:tc>
          <w:tcPr>
            <w:tcW w:w="1626" w:type="dxa"/>
          </w:tcPr>
          <w:p>
            <w:pPr>
              <w:pStyle w:val="TableParagraph"/>
              <w:spacing w:before="122"/>
              <w:ind w:left="95" w:right="13"/>
              <w:jc w:val="center"/>
              <w:rPr>
                <w:sz w:val="20"/>
              </w:rPr>
            </w:pPr>
            <w:r>
              <w:rPr>
                <w:spacing w:val="-2"/>
                <w:sz w:val="20"/>
              </w:rPr>
              <w:t>70.00</w:t>
            </w:r>
          </w:p>
        </w:tc>
        <w:tc>
          <w:tcPr>
            <w:tcW w:w="1622" w:type="dxa"/>
          </w:tcPr>
          <w:p>
            <w:pPr>
              <w:pStyle w:val="TableParagraph"/>
              <w:spacing w:before="122"/>
              <w:ind w:left="87" w:right="89"/>
              <w:jc w:val="center"/>
              <w:rPr>
                <w:sz w:val="20"/>
              </w:rPr>
            </w:pPr>
            <w:r>
              <w:rPr>
                <w:spacing w:val="-4"/>
                <w:sz w:val="20"/>
              </w:rPr>
              <w:t>4.50</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5"/>
              <w:jc w:val="center"/>
              <w:rPr>
                <w:sz w:val="20"/>
              </w:rPr>
            </w:pPr>
            <w:r>
              <w:rPr>
                <w:spacing w:val="-4"/>
                <w:sz w:val="20"/>
              </w:rPr>
              <w:t>4.50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702</w:t>
            </w:r>
          </w:p>
        </w:tc>
        <w:tc>
          <w:tcPr>
            <w:tcW w:w="1168" w:type="dxa"/>
            <w:shd w:val="clear" w:color="auto" w:fill="F8EDF3"/>
          </w:tcPr>
          <w:p>
            <w:pPr>
              <w:pStyle w:val="TableParagraph"/>
              <w:spacing w:before="124"/>
              <w:ind w:left="135"/>
              <w:rPr>
                <w:sz w:val="20"/>
              </w:rPr>
            </w:pPr>
            <w:r>
              <w:rPr>
                <w:spacing w:val="-2"/>
                <w:sz w:val="20"/>
              </w:rPr>
              <w:t>P160739</w:t>
            </w:r>
          </w:p>
        </w:tc>
        <w:tc>
          <w:tcPr>
            <w:tcW w:w="2588" w:type="dxa"/>
            <w:shd w:val="clear" w:color="auto" w:fill="F8EDF3"/>
          </w:tcPr>
          <w:p>
            <w:pPr>
              <w:pStyle w:val="TableParagraph"/>
              <w:spacing w:before="2"/>
              <w:ind w:left="119"/>
              <w:rPr>
                <w:sz w:val="20"/>
              </w:rPr>
            </w:pPr>
            <w:r>
              <w:rPr>
                <w:spacing w:val="-2"/>
                <w:sz w:val="20"/>
              </w:rPr>
              <w:t>Maldives</w:t>
            </w:r>
            <w:r>
              <w:rPr>
                <w:spacing w:val="-6"/>
                <w:sz w:val="20"/>
              </w:rPr>
              <w:t> </w:t>
            </w:r>
            <w:r>
              <w:rPr>
                <w:spacing w:val="-2"/>
                <w:sz w:val="20"/>
              </w:rPr>
              <w:t>Clean</w:t>
            </w:r>
          </w:p>
          <w:p>
            <w:pPr>
              <w:pStyle w:val="TableParagraph"/>
              <w:spacing w:line="223" w:lineRule="exact" w:before="12"/>
              <w:ind w:left="119"/>
              <w:rPr>
                <w:sz w:val="20"/>
              </w:rPr>
            </w:pPr>
            <w:r>
              <w:rPr>
                <w:spacing w:val="-6"/>
                <w:sz w:val="20"/>
              </w:rPr>
              <w:t>Environment</w:t>
            </w:r>
            <w:r>
              <w:rPr>
                <w:sz w:val="20"/>
              </w:rPr>
              <w:t> </w:t>
            </w:r>
            <w:r>
              <w:rPr>
                <w:spacing w:val="-2"/>
                <w:sz w:val="20"/>
              </w:rPr>
              <w:t>Project</w:t>
            </w:r>
          </w:p>
        </w:tc>
        <w:tc>
          <w:tcPr>
            <w:tcW w:w="1139" w:type="dxa"/>
            <w:shd w:val="clear" w:color="auto" w:fill="F8EDF3"/>
          </w:tcPr>
          <w:p>
            <w:pPr>
              <w:pStyle w:val="TableParagraph"/>
              <w:spacing w:before="124"/>
              <w:ind w:right="75"/>
              <w:jc w:val="center"/>
              <w:rPr>
                <w:sz w:val="20"/>
              </w:rPr>
            </w:pPr>
            <w:r>
              <w:rPr>
                <w:spacing w:val="-4"/>
                <w:sz w:val="20"/>
              </w:rPr>
              <w:t>2017</w:t>
            </w:r>
          </w:p>
        </w:tc>
        <w:tc>
          <w:tcPr>
            <w:tcW w:w="1168" w:type="dxa"/>
            <w:shd w:val="clear" w:color="auto" w:fill="F8EDF3"/>
          </w:tcPr>
          <w:p>
            <w:pPr>
              <w:pStyle w:val="TableParagraph"/>
              <w:spacing w:before="124"/>
              <w:ind w:left="1" w:right="3"/>
              <w:jc w:val="center"/>
              <w:rPr>
                <w:sz w:val="20"/>
              </w:rPr>
            </w:pPr>
            <w:r>
              <w:rPr>
                <w:spacing w:val="-2"/>
                <w:sz w:val="20"/>
              </w:rPr>
              <w:t>Maldives</w:t>
            </w:r>
          </w:p>
        </w:tc>
        <w:tc>
          <w:tcPr>
            <w:tcW w:w="1626" w:type="dxa"/>
            <w:shd w:val="clear" w:color="auto" w:fill="F8EDF3"/>
          </w:tcPr>
          <w:p>
            <w:pPr>
              <w:pStyle w:val="TableParagraph"/>
              <w:spacing w:before="124"/>
              <w:ind w:left="95" w:right="13"/>
              <w:jc w:val="center"/>
              <w:rPr>
                <w:sz w:val="20"/>
              </w:rPr>
            </w:pPr>
            <w:r>
              <w:rPr>
                <w:spacing w:val="-2"/>
                <w:sz w:val="20"/>
              </w:rPr>
              <w:t>17.50</w:t>
            </w:r>
          </w:p>
        </w:tc>
        <w:tc>
          <w:tcPr>
            <w:tcW w:w="1622" w:type="dxa"/>
            <w:shd w:val="clear" w:color="auto" w:fill="F8EDF3"/>
          </w:tcPr>
          <w:p>
            <w:pPr>
              <w:pStyle w:val="TableParagraph"/>
              <w:spacing w:before="124"/>
              <w:ind w:left="87" w:right="88"/>
              <w:jc w:val="center"/>
              <w:rPr>
                <w:sz w:val="20"/>
              </w:rPr>
            </w:pPr>
            <w:r>
              <w:rPr>
                <w:spacing w:val="-2"/>
                <w:sz w:val="20"/>
              </w:rPr>
              <w:t>16.89</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5"/>
              <w:jc w:val="center"/>
              <w:rPr>
                <w:sz w:val="20"/>
              </w:rPr>
            </w:pPr>
            <w:r>
              <w:rPr>
                <w:spacing w:val="-4"/>
                <w:sz w:val="20"/>
              </w:rPr>
              <w:t>2.00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703</w:t>
            </w:r>
          </w:p>
        </w:tc>
        <w:tc>
          <w:tcPr>
            <w:tcW w:w="1168" w:type="dxa"/>
          </w:tcPr>
          <w:p>
            <w:pPr>
              <w:pStyle w:val="TableParagraph"/>
              <w:rPr>
                <w:rFonts w:ascii="Calibri"/>
                <w:sz w:val="20"/>
              </w:rPr>
            </w:pPr>
          </w:p>
          <w:p>
            <w:pPr>
              <w:pStyle w:val="TableParagraph"/>
              <w:ind w:left="135"/>
              <w:rPr>
                <w:sz w:val="20"/>
              </w:rPr>
            </w:pPr>
            <w:r>
              <w:rPr>
                <w:spacing w:val="-2"/>
                <w:sz w:val="20"/>
              </w:rPr>
              <w:t>P163818</w:t>
            </w:r>
          </w:p>
        </w:tc>
        <w:tc>
          <w:tcPr>
            <w:tcW w:w="2588" w:type="dxa"/>
          </w:tcPr>
          <w:p>
            <w:pPr>
              <w:pStyle w:val="TableParagraph"/>
              <w:spacing w:line="232" w:lineRule="exact"/>
              <w:ind w:left="119"/>
              <w:rPr>
                <w:sz w:val="20"/>
              </w:rPr>
            </w:pPr>
            <w:r>
              <w:rPr>
                <w:spacing w:val="-4"/>
                <w:sz w:val="20"/>
              </w:rPr>
              <w:t>Maldives:</w:t>
            </w:r>
            <w:r>
              <w:rPr>
                <w:spacing w:val="-3"/>
                <w:sz w:val="20"/>
              </w:rPr>
              <w:t> </w:t>
            </w:r>
            <w:r>
              <w:rPr>
                <w:spacing w:val="-2"/>
                <w:sz w:val="20"/>
              </w:rPr>
              <w:t>Enhancing</w:t>
            </w:r>
          </w:p>
          <w:p>
            <w:pPr>
              <w:pStyle w:val="TableParagraph"/>
              <w:spacing w:line="240" w:lineRule="atLeast"/>
              <w:ind w:left="119" w:right="101"/>
              <w:rPr>
                <w:sz w:val="20"/>
              </w:rPr>
            </w:pPr>
            <w:r>
              <w:rPr>
                <w:sz w:val="20"/>
              </w:rPr>
              <w:t>Employability</w:t>
            </w:r>
            <w:r>
              <w:rPr>
                <w:spacing w:val="-18"/>
                <w:sz w:val="20"/>
              </w:rPr>
              <w:t> </w:t>
            </w:r>
            <w:r>
              <w:rPr>
                <w:sz w:val="20"/>
              </w:rPr>
              <w:t>and </w:t>
            </w:r>
            <w:r>
              <w:rPr>
                <w:spacing w:val="-4"/>
                <w:sz w:val="20"/>
              </w:rPr>
              <w:t>Resilience</w:t>
            </w:r>
            <w:r>
              <w:rPr>
                <w:spacing w:val="-20"/>
                <w:sz w:val="20"/>
              </w:rPr>
              <w:t> </w:t>
            </w:r>
            <w:r>
              <w:rPr>
                <w:spacing w:val="-4"/>
                <w:sz w:val="20"/>
              </w:rPr>
              <w:t>of</w:t>
            </w:r>
            <w:r>
              <w:rPr>
                <w:spacing w:val="-20"/>
                <w:sz w:val="20"/>
              </w:rPr>
              <w:t> </w:t>
            </w:r>
            <w:r>
              <w:rPr>
                <w:spacing w:val="-4"/>
                <w:sz w:val="20"/>
              </w:rPr>
              <w:t>Youth</w:t>
            </w:r>
            <w:r>
              <w:rPr>
                <w:spacing w:val="-20"/>
                <w:sz w:val="20"/>
              </w:rPr>
              <w:t> </w:t>
            </w:r>
            <w:r>
              <w:rPr>
                <w:spacing w:val="-4"/>
                <w:sz w:val="20"/>
              </w:rPr>
              <w:t>Project</w:t>
            </w:r>
          </w:p>
        </w:tc>
        <w:tc>
          <w:tcPr>
            <w:tcW w:w="1139" w:type="dxa"/>
          </w:tcPr>
          <w:p>
            <w:pPr>
              <w:pStyle w:val="TableParagraph"/>
              <w:rPr>
                <w:rFonts w:ascii="Calibri"/>
                <w:sz w:val="20"/>
              </w:rPr>
            </w:pPr>
          </w:p>
          <w:p>
            <w:pPr>
              <w:pStyle w:val="TableParagraph"/>
              <w:ind w:right="75"/>
              <w:jc w:val="center"/>
              <w:rPr>
                <w:sz w:val="20"/>
              </w:rPr>
            </w:pPr>
            <w:r>
              <w:rPr>
                <w:spacing w:val="-4"/>
                <w:sz w:val="20"/>
              </w:rPr>
              <w:t>2019</w:t>
            </w:r>
          </w:p>
        </w:tc>
        <w:tc>
          <w:tcPr>
            <w:tcW w:w="1168" w:type="dxa"/>
          </w:tcPr>
          <w:p>
            <w:pPr>
              <w:pStyle w:val="TableParagraph"/>
              <w:rPr>
                <w:rFonts w:ascii="Calibri"/>
                <w:sz w:val="20"/>
              </w:rPr>
            </w:pPr>
          </w:p>
          <w:p>
            <w:pPr>
              <w:pStyle w:val="TableParagraph"/>
              <w:ind w:left="1" w:right="3"/>
              <w:jc w:val="center"/>
              <w:rPr>
                <w:sz w:val="20"/>
              </w:rPr>
            </w:pPr>
            <w:r>
              <w:rPr>
                <w:spacing w:val="-2"/>
                <w:sz w:val="20"/>
              </w:rPr>
              <w:t>Maldives</w:t>
            </w:r>
          </w:p>
        </w:tc>
        <w:tc>
          <w:tcPr>
            <w:tcW w:w="1626" w:type="dxa"/>
          </w:tcPr>
          <w:p>
            <w:pPr>
              <w:pStyle w:val="TableParagraph"/>
              <w:rPr>
                <w:rFonts w:ascii="Calibri"/>
                <w:sz w:val="20"/>
              </w:rPr>
            </w:pPr>
          </w:p>
          <w:p>
            <w:pPr>
              <w:pStyle w:val="TableParagraph"/>
              <w:ind w:left="95" w:right="13"/>
              <w:jc w:val="center"/>
              <w:rPr>
                <w:sz w:val="20"/>
              </w:rPr>
            </w:pPr>
            <w:r>
              <w:rPr>
                <w:spacing w:val="-2"/>
                <w:sz w:val="20"/>
              </w:rPr>
              <w:t>20.00</w:t>
            </w:r>
          </w:p>
        </w:tc>
        <w:tc>
          <w:tcPr>
            <w:tcW w:w="1622" w:type="dxa"/>
          </w:tcPr>
          <w:p>
            <w:pPr>
              <w:pStyle w:val="TableParagraph"/>
              <w:rPr>
                <w:rFonts w:ascii="Calibri"/>
                <w:sz w:val="20"/>
              </w:rPr>
            </w:pPr>
          </w:p>
          <w:p>
            <w:pPr>
              <w:pStyle w:val="TableParagraph"/>
              <w:ind w:left="87" w:right="88"/>
              <w:jc w:val="center"/>
              <w:rPr>
                <w:sz w:val="20"/>
              </w:rPr>
            </w:pPr>
            <w:r>
              <w:rPr>
                <w:spacing w:val="-2"/>
                <w:sz w:val="20"/>
              </w:rPr>
              <w:t>14.85</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1.55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704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P163957</w:t>
            </w:r>
          </w:p>
        </w:tc>
        <w:tc>
          <w:tcPr>
            <w:tcW w:w="2588" w:type="dxa"/>
            <w:shd w:val="clear" w:color="auto" w:fill="F8EDF3"/>
          </w:tcPr>
          <w:p>
            <w:pPr>
              <w:pStyle w:val="TableParagraph"/>
              <w:spacing w:line="252" w:lineRule="auto" w:before="2"/>
              <w:ind w:left="119" w:right="276"/>
              <w:rPr>
                <w:sz w:val="20"/>
              </w:rPr>
            </w:pPr>
            <w:r>
              <w:rPr>
                <w:sz w:val="20"/>
              </w:rPr>
              <w:t>Maldives</w:t>
            </w:r>
            <w:r>
              <w:rPr>
                <w:spacing w:val="-21"/>
                <w:sz w:val="20"/>
              </w:rPr>
              <w:t> </w:t>
            </w:r>
            <w:r>
              <w:rPr>
                <w:sz w:val="20"/>
              </w:rPr>
              <w:t>Urban </w:t>
            </w:r>
            <w:r>
              <w:rPr>
                <w:spacing w:val="-4"/>
                <w:sz w:val="20"/>
              </w:rPr>
              <w:t>Development</w:t>
            </w:r>
            <w:r>
              <w:rPr>
                <w:spacing w:val="-2"/>
                <w:sz w:val="20"/>
              </w:rPr>
              <w:t> </w:t>
            </w:r>
            <w:r>
              <w:rPr>
                <w:spacing w:val="-5"/>
                <w:sz w:val="20"/>
              </w:rPr>
              <w:t>and</w:t>
            </w:r>
          </w:p>
          <w:p>
            <w:pPr>
              <w:pStyle w:val="TableParagraph"/>
              <w:spacing w:line="223" w:lineRule="exact"/>
              <w:ind w:left="119"/>
              <w:rPr>
                <w:sz w:val="20"/>
              </w:rPr>
            </w:pPr>
            <w:r>
              <w:rPr>
                <w:spacing w:val="-2"/>
                <w:sz w:val="20"/>
              </w:rPr>
              <w:t>Resilience</w:t>
            </w:r>
            <w:r>
              <w:rPr>
                <w:spacing w:val="-20"/>
                <w:sz w:val="20"/>
              </w:rPr>
              <w:t> </w:t>
            </w:r>
            <w:r>
              <w:rPr>
                <w:spacing w:val="-2"/>
                <w:sz w:val="20"/>
              </w:rPr>
              <w:t>Project</w:t>
            </w:r>
          </w:p>
        </w:tc>
        <w:tc>
          <w:tcPr>
            <w:tcW w:w="1139" w:type="dxa"/>
            <w:shd w:val="clear" w:color="auto" w:fill="F8EDF3"/>
          </w:tcPr>
          <w:p>
            <w:pPr>
              <w:pStyle w:val="TableParagraph"/>
              <w:rPr>
                <w:rFonts w:ascii="Calibri"/>
                <w:sz w:val="20"/>
              </w:rPr>
            </w:pPr>
          </w:p>
          <w:p>
            <w:pPr>
              <w:pStyle w:val="TableParagraph"/>
              <w:ind w:right="75"/>
              <w:jc w:val="center"/>
              <w:rPr>
                <w:sz w:val="20"/>
              </w:rPr>
            </w:pPr>
            <w:r>
              <w:rPr>
                <w:spacing w:val="-4"/>
                <w:sz w:val="20"/>
              </w:rPr>
              <w:t>2020</w:t>
            </w:r>
          </w:p>
        </w:tc>
        <w:tc>
          <w:tcPr>
            <w:tcW w:w="1168" w:type="dxa"/>
            <w:shd w:val="clear" w:color="auto" w:fill="F8EDF3"/>
          </w:tcPr>
          <w:p>
            <w:pPr>
              <w:pStyle w:val="TableParagraph"/>
              <w:rPr>
                <w:rFonts w:ascii="Calibri"/>
                <w:sz w:val="20"/>
              </w:rPr>
            </w:pPr>
          </w:p>
          <w:p>
            <w:pPr>
              <w:pStyle w:val="TableParagraph"/>
              <w:ind w:left="1" w:right="3"/>
              <w:jc w:val="center"/>
              <w:rPr>
                <w:sz w:val="20"/>
              </w:rPr>
            </w:pPr>
            <w:r>
              <w:rPr>
                <w:spacing w:val="-2"/>
                <w:sz w:val="20"/>
              </w:rPr>
              <w:t>Maldives</w:t>
            </w:r>
          </w:p>
        </w:tc>
        <w:tc>
          <w:tcPr>
            <w:tcW w:w="1626" w:type="dxa"/>
            <w:shd w:val="clear" w:color="auto" w:fill="F8EDF3"/>
          </w:tcPr>
          <w:p>
            <w:pPr>
              <w:pStyle w:val="TableParagraph"/>
              <w:rPr>
                <w:rFonts w:ascii="Calibri"/>
                <w:sz w:val="20"/>
              </w:rPr>
            </w:pPr>
          </w:p>
          <w:p>
            <w:pPr>
              <w:pStyle w:val="TableParagraph"/>
              <w:ind w:left="95" w:right="10"/>
              <w:jc w:val="center"/>
              <w:rPr>
                <w:sz w:val="20"/>
              </w:rPr>
            </w:pPr>
            <w:r>
              <w:rPr>
                <w:spacing w:val="-4"/>
                <w:sz w:val="20"/>
              </w:rPr>
              <w:t>6.66</w:t>
            </w:r>
          </w:p>
        </w:tc>
        <w:tc>
          <w:tcPr>
            <w:tcW w:w="1622" w:type="dxa"/>
            <w:shd w:val="clear" w:color="auto" w:fill="F8EDF3"/>
          </w:tcPr>
          <w:p>
            <w:pPr>
              <w:pStyle w:val="TableParagraph"/>
              <w:rPr>
                <w:rFonts w:ascii="Calibri"/>
                <w:sz w:val="20"/>
              </w:rPr>
            </w:pPr>
          </w:p>
          <w:p>
            <w:pPr>
              <w:pStyle w:val="TableParagraph"/>
              <w:ind w:left="87" w:right="89"/>
              <w:jc w:val="center"/>
              <w:rPr>
                <w:sz w:val="20"/>
              </w:rPr>
            </w:pPr>
            <w:r>
              <w:rPr>
                <w:spacing w:val="-4"/>
                <w:sz w:val="20"/>
              </w:rPr>
              <w:t>3.52</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0.34</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705</w:t>
            </w:r>
          </w:p>
        </w:tc>
        <w:tc>
          <w:tcPr>
            <w:tcW w:w="1168" w:type="dxa"/>
          </w:tcPr>
          <w:p>
            <w:pPr>
              <w:pStyle w:val="TableParagraph"/>
              <w:spacing w:before="122"/>
              <w:rPr>
                <w:rFonts w:ascii="Calibri"/>
                <w:sz w:val="20"/>
              </w:rPr>
            </w:pPr>
          </w:p>
          <w:p>
            <w:pPr>
              <w:pStyle w:val="TableParagraph"/>
              <w:ind w:left="135"/>
              <w:rPr>
                <w:sz w:val="20"/>
              </w:rPr>
            </w:pPr>
            <w:r>
              <w:rPr>
                <w:spacing w:val="-2"/>
                <w:sz w:val="20"/>
              </w:rPr>
              <w:t>P173801</w:t>
            </w:r>
          </w:p>
        </w:tc>
        <w:tc>
          <w:tcPr>
            <w:tcW w:w="2588" w:type="dxa"/>
          </w:tcPr>
          <w:p>
            <w:pPr>
              <w:pStyle w:val="TableParagraph"/>
              <w:spacing w:line="252" w:lineRule="auto" w:before="2"/>
              <w:ind w:left="119"/>
              <w:rPr>
                <w:sz w:val="20"/>
              </w:rPr>
            </w:pPr>
            <w:r>
              <w:rPr>
                <w:sz w:val="20"/>
              </w:rPr>
              <w:t>Maldives</w:t>
            </w:r>
            <w:r>
              <w:rPr>
                <w:spacing w:val="-21"/>
                <w:sz w:val="20"/>
              </w:rPr>
              <w:t> </w:t>
            </w:r>
            <w:r>
              <w:rPr>
                <w:sz w:val="20"/>
              </w:rPr>
              <w:t>COVID-19 Emergency</w:t>
            </w:r>
            <w:r>
              <w:rPr>
                <w:spacing w:val="-19"/>
                <w:sz w:val="20"/>
              </w:rPr>
              <w:t> </w:t>
            </w:r>
            <w:r>
              <w:rPr>
                <w:sz w:val="20"/>
              </w:rPr>
              <w:t>Response</w:t>
            </w:r>
            <w:r>
              <w:rPr>
                <w:spacing w:val="-20"/>
                <w:sz w:val="20"/>
              </w:rPr>
              <w:t> </w:t>
            </w:r>
            <w:r>
              <w:rPr>
                <w:sz w:val="20"/>
              </w:rPr>
              <w:t>and Health</w:t>
            </w:r>
            <w:r>
              <w:rPr>
                <w:spacing w:val="-18"/>
                <w:sz w:val="20"/>
              </w:rPr>
              <w:t> </w:t>
            </w:r>
            <w:r>
              <w:rPr>
                <w:sz w:val="20"/>
              </w:rPr>
              <w:t>Systems</w:t>
            </w:r>
          </w:p>
          <w:p>
            <w:pPr>
              <w:pStyle w:val="TableParagraph"/>
              <w:spacing w:line="223" w:lineRule="exact"/>
              <w:ind w:left="119"/>
              <w:rPr>
                <w:sz w:val="20"/>
              </w:rPr>
            </w:pPr>
            <w:r>
              <w:rPr>
                <w:spacing w:val="-2"/>
                <w:sz w:val="20"/>
              </w:rPr>
              <w:t>Preparedness</w:t>
            </w:r>
            <w:r>
              <w:rPr>
                <w:spacing w:val="-1"/>
                <w:sz w:val="20"/>
              </w:rPr>
              <w:t> </w:t>
            </w:r>
            <w:r>
              <w:rPr>
                <w:spacing w:val="-2"/>
                <w:sz w:val="20"/>
              </w:rPr>
              <w:t>Project</w:t>
            </w:r>
          </w:p>
        </w:tc>
        <w:tc>
          <w:tcPr>
            <w:tcW w:w="1139" w:type="dxa"/>
          </w:tcPr>
          <w:p>
            <w:pPr>
              <w:pStyle w:val="TableParagraph"/>
              <w:spacing w:before="122"/>
              <w:rPr>
                <w:rFonts w:ascii="Calibri"/>
                <w:sz w:val="20"/>
              </w:rPr>
            </w:pPr>
          </w:p>
          <w:p>
            <w:pPr>
              <w:pStyle w:val="TableParagraph"/>
              <w:ind w:right="75"/>
              <w:jc w:val="center"/>
              <w:rPr>
                <w:sz w:val="20"/>
              </w:rPr>
            </w:pPr>
            <w:r>
              <w:rPr>
                <w:spacing w:val="-4"/>
                <w:sz w:val="20"/>
              </w:rPr>
              <w:t>2020</w:t>
            </w:r>
          </w:p>
        </w:tc>
        <w:tc>
          <w:tcPr>
            <w:tcW w:w="1168" w:type="dxa"/>
          </w:tcPr>
          <w:p>
            <w:pPr>
              <w:pStyle w:val="TableParagraph"/>
              <w:spacing w:before="122"/>
              <w:rPr>
                <w:rFonts w:ascii="Calibri"/>
                <w:sz w:val="20"/>
              </w:rPr>
            </w:pPr>
          </w:p>
          <w:p>
            <w:pPr>
              <w:pStyle w:val="TableParagraph"/>
              <w:ind w:left="1" w:right="3"/>
              <w:jc w:val="center"/>
              <w:rPr>
                <w:sz w:val="20"/>
              </w:rPr>
            </w:pPr>
            <w:r>
              <w:rPr>
                <w:spacing w:val="-2"/>
                <w:sz w:val="20"/>
              </w:rPr>
              <w:t>Maldives</w:t>
            </w:r>
          </w:p>
        </w:tc>
        <w:tc>
          <w:tcPr>
            <w:tcW w:w="1626" w:type="dxa"/>
          </w:tcPr>
          <w:p>
            <w:pPr>
              <w:pStyle w:val="TableParagraph"/>
              <w:spacing w:before="122"/>
              <w:rPr>
                <w:rFonts w:ascii="Calibri"/>
                <w:sz w:val="20"/>
              </w:rPr>
            </w:pPr>
          </w:p>
          <w:p>
            <w:pPr>
              <w:pStyle w:val="TableParagraph"/>
              <w:ind w:left="95" w:right="10"/>
              <w:jc w:val="center"/>
              <w:rPr>
                <w:sz w:val="20"/>
              </w:rPr>
            </w:pPr>
            <w:r>
              <w:rPr>
                <w:spacing w:val="-4"/>
                <w:sz w:val="20"/>
              </w:rPr>
              <w:t>4.90</w:t>
            </w:r>
          </w:p>
        </w:tc>
        <w:tc>
          <w:tcPr>
            <w:tcW w:w="1622" w:type="dxa"/>
          </w:tcPr>
          <w:p>
            <w:pPr>
              <w:pStyle w:val="TableParagraph"/>
              <w:spacing w:before="122"/>
              <w:rPr>
                <w:rFonts w:ascii="Calibri"/>
                <w:sz w:val="20"/>
              </w:rPr>
            </w:pPr>
          </w:p>
          <w:p>
            <w:pPr>
              <w:pStyle w:val="TableParagraph"/>
              <w:ind w:left="87" w:right="89"/>
              <w:jc w:val="center"/>
              <w:rPr>
                <w:sz w:val="20"/>
              </w:rPr>
            </w:pPr>
            <w:r>
              <w:rPr>
                <w:spacing w:val="-4"/>
                <w:sz w:val="20"/>
              </w:rPr>
              <w:t>5.02</w:t>
            </w:r>
          </w:p>
        </w:tc>
        <w:tc>
          <w:tcPr>
            <w:tcW w:w="1546" w:type="dxa"/>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122"/>
              <w:rPr>
                <w:rFonts w:ascii="Calibri"/>
                <w:sz w:val="20"/>
              </w:rPr>
            </w:pPr>
          </w:p>
          <w:p>
            <w:pPr>
              <w:pStyle w:val="TableParagraph"/>
              <w:ind w:right="7"/>
              <w:jc w:val="center"/>
              <w:rPr>
                <w:sz w:val="20"/>
              </w:rPr>
            </w:pPr>
            <w:r>
              <w:rPr>
                <w:w w:val="90"/>
                <w:sz w:val="20"/>
              </w:rPr>
              <w:t>-</w:t>
            </w:r>
            <w:r>
              <w:rPr>
                <w:spacing w:val="-4"/>
                <w:sz w:val="20"/>
              </w:rPr>
              <w:t>0.71</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706</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P177040</w:t>
            </w:r>
          </w:p>
        </w:tc>
        <w:tc>
          <w:tcPr>
            <w:tcW w:w="2588" w:type="dxa"/>
            <w:shd w:val="clear" w:color="auto" w:fill="F8EDF3"/>
          </w:tcPr>
          <w:p>
            <w:pPr>
              <w:pStyle w:val="TableParagraph"/>
              <w:spacing w:line="252" w:lineRule="auto" w:before="2"/>
              <w:ind w:left="119"/>
              <w:rPr>
                <w:sz w:val="20"/>
              </w:rPr>
            </w:pPr>
            <w:r>
              <w:rPr>
                <w:spacing w:val="-4"/>
                <w:sz w:val="20"/>
              </w:rPr>
              <w:t>MV:</w:t>
            </w:r>
            <w:r>
              <w:rPr>
                <w:spacing w:val="-19"/>
                <w:sz w:val="20"/>
              </w:rPr>
              <w:t> </w:t>
            </w:r>
            <w:r>
              <w:rPr>
                <w:spacing w:val="-4"/>
                <w:sz w:val="20"/>
              </w:rPr>
              <w:t>Digital</w:t>
            </w:r>
            <w:r>
              <w:rPr>
                <w:spacing w:val="-18"/>
                <w:sz w:val="20"/>
              </w:rPr>
              <w:t> </w:t>
            </w:r>
            <w:r>
              <w:rPr>
                <w:spacing w:val="-4"/>
                <w:sz w:val="20"/>
              </w:rPr>
              <w:t>Maldives</w:t>
            </w:r>
            <w:r>
              <w:rPr>
                <w:spacing w:val="-20"/>
                <w:sz w:val="20"/>
              </w:rPr>
              <w:t> </w:t>
            </w:r>
            <w:r>
              <w:rPr>
                <w:spacing w:val="-4"/>
                <w:sz w:val="20"/>
              </w:rPr>
              <w:t>for </w:t>
            </w:r>
            <w:r>
              <w:rPr>
                <w:spacing w:val="-2"/>
                <w:sz w:val="20"/>
              </w:rPr>
              <w:t>Adaptation, </w:t>
            </w:r>
            <w:r>
              <w:rPr>
                <w:sz w:val="20"/>
              </w:rPr>
              <w:t>Decentralization</w:t>
            </w:r>
            <w:r>
              <w:rPr>
                <w:spacing w:val="-20"/>
                <w:sz w:val="20"/>
              </w:rPr>
              <w:t> </w:t>
            </w:r>
            <w:r>
              <w:rPr>
                <w:sz w:val="20"/>
              </w:rPr>
              <w:t>and</w:t>
            </w:r>
          </w:p>
          <w:p>
            <w:pPr>
              <w:pStyle w:val="TableParagraph"/>
              <w:spacing w:line="223" w:lineRule="exact"/>
              <w:ind w:left="119"/>
              <w:rPr>
                <w:sz w:val="20"/>
              </w:rPr>
            </w:pPr>
            <w:r>
              <w:rPr>
                <w:spacing w:val="-2"/>
                <w:sz w:val="20"/>
              </w:rPr>
              <w:t>Diversification</w:t>
            </w:r>
          </w:p>
        </w:tc>
        <w:tc>
          <w:tcPr>
            <w:tcW w:w="1139" w:type="dxa"/>
            <w:shd w:val="clear" w:color="auto" w:fill="F8EDF3"/>
          </w:tcPr>
          <w:p>
            <w:pPr>
              <w:pStyle w:val="TableParagraph"/>
              <w:spacing w:before="122"/>
              <w:rPr>
                <w:rFonts w:ascii="Calibri"/>
                <w:sz w:val="20"/>
              </w:rPr>
            </w:pPr>
          </w:p>
          <w:p>
            <w:pPr>
              <w:pStyle w:val="TableParagraph"/>
              <w:ind w:right="75"/>
              <w:jc w:val="center"/>
              <w:rPr>
                <w:sz w:val="20"/>
              </w:rPr>
            </w:pPr>
            <w:r>
              <w:rPr>
                <w:spacing w:val="-4"/>
                <w:sz w:val="20"/>
              </w:rPr>
              <w:t>2022</w:t>
            </w:r>
          </w:p>
        </w:tc>
        <w:tc>
          <w:tcPr>
            <w:tcW w:w="1168" w:type="dxa"/>
            <w:shd w:val="clear" w:color="auto" w:fill="F8EDF3"/>
          </w:tcPr>
          <w:p>
            <w:pPr>
              <w:pStyle w:val="TableParagraph"/>
              <w:spacing w:before="122"/>
              <w:rPr>
                <w:rFonts w:ascii="Calibri"/>
                <w:sz w:val="20"/>
              </w:rPr>
            </w:pPr>
          </w:p>
          <w:p>
            <w:pPr>
              <w:pStyle w:val="TableParagraph"/>
              <w:ind w:left="1" w:right="3"/>
              <w:jc w:val="center"/>
              <w:rPr>
                <w:sz w:val="20"/>
              </w:rPr>
            </w:pPr>
            <w:r>
              <w:rPr>
                <w:spacing w:val="-2"/>
                <w:sz w:val="20"/>
              </w:rPr>
              <w:t>Maldives</w:t>
            </w:r>
          </w:p>
        </w:tc>
        <w:tc>
          <w:tcPr>
            <w:tcW w:w="1626" w:type="dxa"/>
            <w:shd w:val="clear" w:color="auto" w:fill="F8EDF3"/>
          </w:tcPr>
          <w:p>
            <w:pPr>
              <w:pStyle w:val="TableParagraph"/>
              <w:spacing w:before="122"/>
              <w:rPr>
                <w:rFonts w:ascii="Calibri"/>
                <w:sz w:val="20"/>
              </w:rPr>
            </w:pPr>
          </w:p>
          <w:p>
            <w:pPr>
              <w:pStyle w:val="TableParagraph"/>
              <w:ind w:left="95" w:right="13"/>
              <w:jc w:val="center"/>
              <w:rPr>
                <w:sz w:val="20"/>
              </w:rPr>
            </w:pPr>
            <w:r>
              <w:rPr>
                <w:spacing w:val="-2"/>
                <w:sz w:val="20"/>
              </w:rPr>
              <w:t>10.00</w:t>
            </w:r>
          </w:p>
        </w:tc>
        <w:tc>
          <w:tcPr>
            <w:tcW w:w="1622" w:type="dxa"/>
            <w:shd w:val="clear" w:color="auto" w:fill="F8EDF3"/>
          </w:tcPr>
          <w:p>
            <w:pPr>
              <w:pStyle w:val="TableParagraph"/>
              <w:spacing w:before="122"/>
              <w:rPr>
                <w:rFonts w:ascii="Calibri"/>
                <w:sz w:val="20"/>
              </w:rPr>
            </w:pPr>
          </w:p>
          <w:p>
            <w:pPr>
              <w:pStyle w:val="TableParagraph"/>
              <w:ind w:left="87" w:right="89"/>
              <w:jc w:val="center"/>
              <w:rPr>
                <w:sz w:val="20"/>
              </w:rPr>
            </w:pPr>
            <w:r>
              <w:rPr>
                <w:spacing w:val="-4"/>
                <w:sz w:val="20"/>
              </w:rPr>
              <w:t>1.33</w:t>
            </w:r>
          </w:p>
        </w:tc>
        <w:tc>
          <w:tcPr>
            <w:tcW w:w="1546" w:type="dxa"/>
            <w:shd w:val="clear" w:color="auto" w:fill="F8EDF3"/>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ind w:right="5"/>
              <w:jc w:val="center"/>
              <w:rPr>
                <w:sz w:val="20"/>
              </w:rPr>
            </w:pPr>
            <w:r>
              <w:rPr>
                <w:spacing w:val="-4"/>
                <w:sz w:val="20"/>
              </w:rPr>
              <w:t>0.26</w:t>
            </w:r>
          </w:p>
        </w:tc>
      </w:tr>
      <w:tr>
        <w:trPr>
          <w:trHeight w:val="487" w:hRule="atLeast"/>
        </w:trPr>
        <w:tc>
          <w:tcPr>
            <w:tcW w:w="616" w:type="dxa"/>
          </w:tcPr>
          <w:p>
            <w:pPr>
              <w:pStyle w:val="TableParagraph"/>
              <w:spacing w:before="122"/>
              <w:ind w:left="25"/>
              <w:jc w:val="center"/>
              <w:rPr>
                <w:sz w:val="20"/>
              </w:rPr>
            </w:pPr>
            <w:r>
              <w:rPr>
                <w:spacing w:val="-5"/>
                <w:sz w:val="20"/>
              </w:rPr>
              <w:t>707</w:t>
            </w:r>
          </w:p>
        </w:tc>
        <w:tc>
          <w:tcPr>
            <w:tcW w:w="1168" w:type="dxa"/>
          </w:tcPr>
          <w:p>
            <w:pPr>
              <w:pStyle w:val="TableParagraph"/>
              <w:spacing w:before="122"/>
              <w:ind w:left="135"/>
              <w:rPr>
                <w:sz w:val="20"/>
              </w:rPr>
            </w:pPr>
            <w:r>
              <w:rPr>
                <w:spacing w:val="-2"/>
                <w:sz w:val="20"/>
              </w:rPr>
              <w:t>P177240</w:t>
            </w:r>
          </w:p>
        </w:tc>
        <w:tc>
          <w:tcPr>
            <w:tcW w:w="2588" w:type="dxa"/>
          </w:tcPr>
          <w:p>
            <w:pPr>
              <w:pStyle w:val="TableParagraph"/>
              <w:ind w:left="119"/>
              <w:rPr>
                <w:sz w:val="20"/>
              </w:rPr>
            </w:pPr>
            <w:r>
              <w:rPr>
                <w:spacing w:val="-2"/>
                <w:sz w:val="20"/>
              </w:rPr>
              <w:t>Sustainable</w:t>
            </w:r>
            <w:r>
              <w:rPr>
                <w:spacing w:val="-8"/>
                <w:sz w:val="20"/>
              </w:rPr>
              <w:t> </w:t>
            </w:r>
            <w:r>
              <w:rPr>
                <w:spacing w:val="-2"/>
                <w:sz w:val="20"/>
              </w:rPr>
              <w:t>and</w:t>
            </w:r>
            <w:r>
              <w:rPr>
                <w:spacing w:val="-7"/>
                <w:sz w:val="20"/>
              </w:rPr>
              <w:t> </w:t>
            </w:r>
            <w:r>
              <w:rPr>
                <w:spacing w:val="-2"/>
                <w:sz w:val="20"/>
              </w:rPr>
              <w:t>Integrated</w:t>
            </w:r>
          </w:p>
          <w:p>
            <w:pPr>
              <w:pStyle w:val="TableParagraph"/>
              <w:spacing w:line="223" w:lineRule="exact" w:before="12"/>
              <w:ind w:left="119"/>
              <w:rPr>
                <w:sz w:val="20"/>
              </w:rPr>
            </w:pPr>
            <w:r>
              <w:rPr>
                <w:spacing w:val="-2"/>
                <w:sz w:val="20"/>
              </w:rPr>
              <w:t>Labor</w:t>
            </w:r>
            <w:r>
              <w:rPr>
                <w:spacing w:val="-14"/>
                <w:sz w:val="20"/>
              </w:rPr>
              <w:t> </w:t>
            </w:r>
            <w:r>
              <w:rPr>
                <w:spacing w:val="-2"/>
                <w:sz w:val="20"/>
              </w:rPr>
              <w:t>Services</w:t>
            </w:r>
            <w:r>
              <w:rPr>
                <w:spacing w:val="-16"/>
                <w:sz w:val="20"/>
              </w:rPr>
              <w:t> </w:t>
            </w:r>
            <w:r>
              <w:rPr>
                <w:spacing w:val="-2"/>
                <w:sz w:val="20"/>
              </w:rPr>
              <w:t>(SAILS)</w:t>
            </w:r>
          </w:p>
        </w:tc>
        <w:tc>
          <w:tcPr>
            <w:tcW w:w="1139" w:type="dxa"/>
          </w:tcPr>
          <w:p>
            <w:pPr>
              <w:pStyle w:val="TableParagraph"/>
              <w:spacing w:before="122"/>
              <w:ind w:right="75"/>
              <w:jc w:val="center"/>
              <w:rPr>
                <w:sz w:val="20"/>
              </w:rPr>
            </w:pPr>
            <w:r>
              <w:rPr>
                <w:spacing w:val="-4"/>
                <w:sz w:val="20"/>
              </w:rPr>
              <w:t>2022</w:t>
            </w:r>
          </w:p>
        </w:tc>
        <w:tc>
          <w:tcPr>
            <w:tcW w:w="1168" w:type="dxa"/>
          </w:tcPr>
          <w:p>
            <w:pPr>
              <w:pStyle w:val="TableParagraph"/>
              <w:spacing w:before="122"/>
              <w:ind w:left="1" w:right="3"/>
              <w:jc w:val="center"/>
              <w:rPr>
                <w:sz w:val="20"/>
              </w:rPr>
            </w:pPr>
            <w:r>
              <w:rPr>
                <w:spacing w:val="-2"/>
                <w:sz w:val="20"/>
              </w:rPr>
              <w:t>Maldives</w:t>
            </w:r>
          </w:p>
        </w:tc>
        <w:tc>
          <w:tcPr>
            <w:tcW w:w="1626" w:type="dxa"/>
          </w:tcPr>
          <w:p>
            <w:pPr>
              <w:pStyle w:val="TableParagraph"/>
              <w:spacing w:before="122"/>
              <w:ind w:left="95" w:right="13"/>
              <w:jc w:val="center"/>
              <w:rPr>
                <w:sz w:val="20"/>
              </w:rPr>
            </w:pPr>
            <w:r>
              <w:rPr>
                <w:spacing w:val="-2"/>
                <w:sz w:val="20"/>
              </w:rPr>
              <w:t>24.00</w:t>
            </w:r>
          </w:p>
        </w:tc>
        <w:tc>
          <w:tcPr>
            <w:tcW w:w="1622" w:type="dxa"/>
          </w:tcPr>
          <w:p>
            <w:pPr>
              <w:pStyle w:val="TableParagraph"/>
              <w:spacing w:before="122"/>
              <w:ind w:left="87" w:right="89"/>
              <w:jc w:val="center"/>
              <w:rPr>
                <w:sz w:val="20"/>
              </w:rPr>
            </w:pPr>
            <w:r>
              <w:rPr>
                <w:spacing w:val="-4"/>
                <w:sz w:val="20"/>
              </w:rPr>
              <w:t>1.72</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5"/>
              <w:jc w:val="center"/>
              <w:rPr>
                <w:sz w:val="20"/>
              </w:rPr>
            </w:pPr>
            <w:r>
              <w:rPr>
                <w:spacing w:val="-4"/>
                <w:sz w:val="20"/>
              </w:rPr>
              <w:t>0.93</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708</w:t>
            </w:r>
          </w:p>
        </w:tc>
        <w:tc>
          <w:tcPr>
            <w:tcW w:w="1168" w:type="dxa"/>
            <w:shd w:val="clear" w:color="auto" w:fill="F8EDF3"/>
          </w:tcPr>
          <w:p>
            <w:pPr>
              <w:pStyle w:val="TableParagraph"/>
              <w:spacing w:before="124"/>
              <w:ind w:left="135"/>
              <w:rPr>
                <w:sz w:val="20"/>
              </w:rPr>
            </w:pPr>
            <w:r>
              <w:rPr>
                <w:spacing w:val="-2"/>
                <w:sz w:val="20"/>
              </w:rPr>
              <w:t>P177768</w:t>
            </w:r>
          </w:p>
        </w:tc>
        <w:tc>
          <w:tcPr>
            <w:tcW w:w="2588" w:type="dxa"/>
            <w:shd w:val="clear" w:color="auto" w:fill="F8EDF3"/>
          </w:tcPr>
          <w:p>
            <w:pPr>
              <w:pStyle w:val="TableParagraph"/>
              <w:spacing w:before="2"/>
              <w:ind w:left="119"/>
              <w:rPr>
                <w:sz w:val="20"/>
              </w:rPr>
            </w:pPr>
            <w:r>
              <w:rPr>
                <w:spacing w:val="-4"/>
                <w:sz w:val="20"/>
              </w:rPr>
              <w:t>Maldives</w:t>
            </w:r>
            <w:r>
              <w:rPr>
                <w:spacing w:val="-11"/>
                <w:sz w:val="20"/>
              </w:rPr>
              <w:t> </w:t>
            </w:r>
            <w:r>
              <w:rPr>
                <w:spacing w:val="-4"/>
                <w:sz w:val="20"/>
              </w:rPr>
              <w:t>Atoll</w:t>
            </w:r>
            <w:r>
              <w:rPr>
                <w:spacing w:val="-9"/>
                <w:sz w:val="20"/>
              </w:rPr>
              <w:t> </w:t>
            </w:r>
            <w:r>
              <w:rPr>
                <w:spacing w:val="-4"/>
                <w:sz w:val="20"/>
              </w:rPr>
              <w:t>Education</w:t>
            </w:r>
          </w:p>
          <w:p>
            <w:pPr>
              <w:pStyle w:val="TableParagraph"/>
              <w:spacing w:line="223" w:lineRule="exact" w:before="12"/>
              <w:ind w:left="119"/>
              <w:rPr>
                <w:sz w:val="20"/>
              </w:rPr>
            </w:pPr>
            <w:r>
              <w:rPr>
                <w:spacing w:val="-4"/>
                <w:sz w:val="20"/>
              </w:rPr>
              <w:t>Development</w:t>
            </w:r>
            <w:r>
              <w:rPr>
                <w:spacing w:val="-2"/>
                <w:sz w:val="20"/>
              </w:rPr>
              <w:t> Project</w:t>
            </w:r>
          </w:p>
        </w:tc>
        <w:tc>
          <w:tcPr>
            <w:tcW w:w="1139" w:type="dxa"/>
            <w:shd w:val="clear" w:color="auto" w:fill="F8EDF3"/>
          </w:tcPr>
          <w:p>
            <w:pPr>
              <w:pStyle w:val="TableParagraph"/>
              <w:spacing w:before="124"/>
              <w:ind w:right="75"/>
              <w:jc w:val="center"/>
              <w:rPr>
                <w:sz w:val="20"/>
              </w:rPr>
            </w:pPr>
            <w:r>
              <w:rPr>
                <w:spacing w:val="-4"/>
                <w:sz w:val="20"/>
              </w:rPr>
              <w:t>2023</w:t>
            </w:r>
          </w:p>
        </w:tc>
        <w:tc>
          <w:tcPr>
            <w:tcW w:w="1168" w:type="dxa"/>
            <w:shd w:val="clear" w:color="auto" w:fill="F8EDF3"/>
          </w:tcPr>
          <w:p>
            <w:pPr>
              <w:pStyle w:val="TableParagraph"/>
              <w:spacing w:before="124"/>
              <w:ind w:left="1" w:right="3"/>
              <w:jc w:val="center"/>
              <w:rPr>
                <w:sz w:val="20"/>
              </w:rPr>
            </w:pPr>
            <w:r>
              <w:rPr>
                <w:spacing w:val="-2"/>
                <w:sz w:val="20"/>
              </w:rPr>
              <w:t>Maldives</w:t>
            </w:r>
          </w:p>
        </w:tc>
        <w:tc>
          <w:tcPr>
            <w:tcW w:w="1626" w:type="dxa"/>
            <w:shd w:val="clear" w:color="auto" w:fill="F8EDF3"/>
          </w:tcPr>
          <w:p>
            <w:pPr>
              <w:pStyle w:val="TableParagraph"/>
              <w:spacing w:before="124"/>
              <w:ind w:left="95" w:right="10"/>
              <w:jc w:val="center"/>
              <w:rPr>
                <w:sz w:val="20"/>
              </w:rPr>
            </w:pPr>
            <w:r>
              <w:rPr>
                <w:spacing w:val="-4"/>
                <w:sz w:val="20"/>
              </w:rPr>
              <w:t>9.00</w:t>
            </w:r>
          </w:p>
        </w:tc>
        <w:tc>
          <w:tcPr>
            <w:tcW w:w="1622" w:type="dxa"/>
            <w:shd w:val="clear" w:color="auto" w:fill="F8EDF3"/>
          </w:tcPr>
          <w:p>
            <w:pPr>
              <w:pStyle w:val="TableParagraph"/>
              <w:spacing w:before="124"/>
              <w:ind w:left="87" w:right="89"/>
              <w:jc w:val="center"/>
              <w:rPr>
                <w:sz w:val="20"/>
              </w:rPr>
            </w:pPr>
            <w:r>
              <w:rPr>
                <w:spacing w:val="-4"/>
                <w:sz w:val="20"/>
              </w:rPr>
              <w:t>4.02</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5"/>
              <w:jc w:val="center"/>
              <w:rPr>
                <w:sz w:val="20"/>
              </w:rPr>
            </w:pPr>
            <w:r>
              <w:rPr>
                <w:spacing w:val="-4"/>
                <w:sz w:val="20"/>
              </w:rPr>
              <w:t>2.00</w:t>
            </w:r>
          </w:p>
        </w:tc>
      </w:tr>
      <w:tr>
        <w:trPr>
          <w:trHeight w:val="1464" w:hRule="atLeast"/>
        </w:trPr>
        <w:tc>
          <w:tcPr>
            <w:tcW w:w="616" w:type="dxa"/>
          </w:tcPr>
          <w:p>
            <w:pPr>
              <w:pStyle w:val="TableParagraph"/>
              <w:rPr>
                <w:rFonts w:ascii="Calibri"/>
                <w:sz w:val="20"/>
              </w:rPr>
            </w:pPr>
          </w:p>
          <w:p>
            <w:pPr>
              <w:pStyle w:val="TableParagraph"/>
              <w:spacing w:before="123"/>
              <w:rPr>
                <w:rFonts w:ascii="Calibri"/>
                <w:sz w:val="20"/>
              </w:rPr>
            </w:pPr>
          </w:p>
          <w:p>
            <w:pPr>
              <w:pStyle w:val="TableParagraph"/>
              <w:ind w:left="25"/>
              <w:jc w:val="center"/>
              <w:rPr>
                <w:sz w:val="20"/>
              </w:rPr>
            </w:pPr>
            <w:r>
              <w:rPr>
                <w:spacing w:val="-5"/>
                <w:sz w:val="20"/>
              </w:rPr>
              <w:t>709</w:t>
            </w:r>
          </w:p>
        </w:tc>
        <w:tc>
          <w:tcPr>
            <w:tcW w:w="1168" w:type="dxa"/>
          </w:tcPr>
          <w:p>
            <w:pPr>
              <w:pStyle w:val="TableParagraph"/>
              <w:rPr>
                <w:rFonts w:ascii="Calibri"/>
                <w:sz w:val="20"/>
              </w:rPr>
            </w:pPr>
          </w:p>
          <w:p>
            <w:pPr>
              <w:pStyle w:val="TableParagraph"/>
              <w:spacing w:before="123"/>
              <w:rPr>
                <w:rFonts w:ascii="Calibri"/>
                <w:sz w:val="20"/>
              </w:rPr>
            </w:pPr>
          </w:p>
          <w:p>
            <w:pPr>
              <w:pStyle w:val="TableParagraph"/>
              <w:ind w:left="135"/>
              <w:rPr>
                <w:sz w:val="20"/>
              </w:rPr>
            </w:pPr>
            <w:r>
              <w:rPr>
                <w:spacing w:val="-2"/>
                <w:sz w:val="20"/>
              </w:rPr>
              <w:t>P179242</w:t>
            </w:r>
          </w:p>
        </w:tc>
        <w:tc>
          <w:tcPr>
            <w:tcW w:w="2588" w:type="dxa"/>
          </w:tcPr>
          <w:p>
            <w:pPr>
              <w:pStyle w:val="TableParagraph"/>
              <w:spacing w:line="252" w:lineRule="auto"/>
              <w:ind w:left="119" w:right="251"/>
              <w:rPr>
                <w:sz w:val="20"/>
              </w:rPr>
            </w:pPr>
            <w:r>
              <w:rPr>
                <w:sz w:val="20"/>
              </w:rPr>
              <w:t>Transforming</w:t>
            </w:r>
            <w:r>
              <w:rPr>
                <w:spacing w:val="-20"/>
                <w:sz w:val="20"/>
              </w:rPr>
              <w:t> </w:t>
            </w:r>
            <w:r>
              <w:rPr>
                <w:sz w:val="20"/>
              </w:rPr>
              <w:t>Fisheries Sector Management in South-West</w:t>
            </w:r>
            <w:r>
              <w:rPr>
                <w:spacing w:val="-20"/>
                <w:sz w:val="20"/>
              </w:rPr>
              <w:t> </w:t>
            </w:r>
            <w:r>
              <w:rPr>
                <w:sz w:val="20"/>
              </w:rPr>
              <w:t>Indian</w:t>
            </w:r>
            <w:r>
              <w:rPr>
                <w:spacing w:val="-20"/>
                <w:sz w:val="20"/>
              </w:rPr>
              <w:t> </w:t>
            </w:r>
            <w:r>
              <w:rPr>
                <w:sz w:val="20"/>
              </w:rPr>
              <w:t>Ocean Region and Maldives Project</w:t>
            </w:r>
            <w:r>
              <w:rPr>
                <w:spacing w:val="-20"/>
                <w:sz w:val="20"/>
              </w:rPr>
              <w:t> </w:t>
            </w:r>
            <w:r>
              <w:rPr>
                <w:sz w:val="20"/>
              </w:rPr>
              <w:t>(TransFORM,</w:t>
            </w:r>
          </w:p>
          <w:p>
            <w:pPr>
              <w:pStyle w:val="TableParagraph"/>
              <w:spacing w:line="224" w:lineRule="exact" w:before="1"/>
              <w:ind w:left="119"/>
              <w:rPr>
                <w:sz w:val="20"/>
              </w:rPr>
            </w:pPr>
            <w:r>
              <w:rPr>
                <w:spacing w:val="-2"/>
                <w:sz w:val="20"/>
              </w:rPr>
              <w:t>SWIOFish5)</w:t>
            </w:r>
          </w:p>
        </w:tc>
        <w:tc>
          <w:tcPr>
            <w:tcW w:w="1139" w:type="dxa"/>
          </w:tcPr>
          <w:p>
            <w:pPr>
              <w:pStyle w:val="TableParagraph"/>
              <w:rPr>
                <w:rFonts w:ascii="Calibri"/>
                <w:sz w:val="20"/>
              </w:rPr>
            </w:pPr>
          </w:p>
          <w:p>
            <w:pPr>
              <w:pStyle w:val="TableParagraph"/>
              <w:spacing w:before="123"/>
              <w:rPr>
                <w:rFonts w:ascii="Calibri"/>
                <w:sz w:val="20"/>
              </w:rPr>
            </w:pPr>
          </w:p>
          <w:p>
            <w:pPr>
              <w:pStyle w:val="TableParagraph"/>
              <w:ind w:right="75"/>
              <w:jc w:val="center"/>
              <w:rPr>
                <w:sz w:val="20"/>
              </w:rPr>
            </w:pPr>
            <w:r>
              <w:rPr>
                <w:spacing w:val="-4"/>
                <w:sz w:val="20"/>
              </w:rPr>
              <w:t>2023</w:t>
            </w:r>
          </w:p>
        </w:tc>
        <w:tc>
          <w:tcPr>
            <w:tcW w:w="1168" w:type="dxa"/>
          </w:tcPr>
          <w:p>
            <w:pPr>
              <w:pStyle w:val="TableParagraph"/>
              <w:rPr>
                <w:rFonts w:ascii="Calibri"/>
                <w:sz w:val="20"/>
              </w:rPr>
            </w:pPr>
          </w:p>
          <w:p>
            <w:pPr>
              <w:pStyle w:val="TableParagraph"/>
              <w:spacing w:before="123"/>
              <w:rPr>
                <w:rFonts w:ascii="Calibri"/>
                <w:sz w:val="20"/>
              </w:rPr>
            </w:pPr>
          </w:p>
          <w:p>
            <w:pPr>
              <w:pStyle w:val="TableParagraph"/>
              <w:ind w:left="1" w:right="3"/>
              <w:jc w:val="center"/>
              <w:rPr>
                <w:sz w:val="20"/>
              </w:rPr>
            </w:pPr>
            <w:r>
              <w:rPr>
                <w:spacing w:val="-2"/>
                <w:sz w:val="20"/>
              </w:rPr>
              <w:t>Maldives</w:t>
            </w:r>
          </w:p>
        </w:tc>
        <w:tc>
          <w:tcPr>
            <w:tcW w:w="1626" w:type="dxa"/>
          </w:tcPr>
          <w:p>
            <w:pPr>
              <w:pStyle w:val="TableParagraph"/>
              <w:rPr>
                <w:rFonts w:ascii="Calibri"/>
                <w:sz w:val="20"/>
              </w:rPr>
            </w:pPr>
          </w:p>
          <w:p>
            <w:pPr>
              <w:pStyle w:val="TableParagraph"/>
              <w:spacing w:before="123"/>
              <w:rPr>
                <w:rFonts w:ascii="Calibri"/>
                <w:sz w:val="20"/>
              </w:rPr>
            </w:pPr>
          </w:p>
          <w:p>
            <w:pPr>
              <w:pStyle w:val="TableParagraph"/>
              <w:ind w:left="95" w:right="13"/>
              <w:jc w:val="center"/>
              <w:rPr>
                <w:sz w:val="20"/>
              </w:rPr>
            </w:pPr>
            <w:r>
              <w:rPr>
                <w:spacing w:val="-2"/>
                <w:sz w:val="20"/>
              </w:rPr>
              <w:t>64.80</w:t>
            </w:r>
          </w:p>
        </w:tc>
        <w:tc>
          <w:tcPr>
            <w:tcW w:w="1622" w:type="dxa"/>
          </w:tcPr>
          <w:p>
            <w:pPr>
              <w:pStyle w:val="TableParagraph"/>
              <w:rPr>
                <w:rFonts w:ascii="Calibri"/>
                <w:sz w:val="20"/>
              </w:rPr>
            </w:pPr>
          </w:p>
          <w:p>
            <w:pPr>
              <w:pStyle w:val="TableParagraph"/>
              <w:spacing w:before="123"/>
              <w:rPr>
                <w:rFonts w:ascii="Calibri"/>
                <w:sz w:val="20"/>
              </w:rPr>
            </w:pPr>
          </w:p>
          <w:p>
            <w:pPr>
              <w:pStyle w:val="TableParagraph"/>
              <w:ind w:left="87" w:right="89"/>
              <w:jc w:val="center"/>
              <w:rPr>
                <w:sz w:val="20"/>
              </w:rPr>
            </w:pPr>
            <w:r>
              <w:rPr>
                <w:spacing w:val="-4"/>
                <w:sz w:val="20"/>
              </w:rPr>
              <w:t>6.05</w:t>
            </w:r>
          </w:p>
        </w:tc>
        <w:tc>
          <w:tcPr>
            <w:tcW w:w="1546" w:type="dxa"/>
          </w:tcPr>
          <w:p>
            <w:pPr>
              <w:pStyle w:val="TableParagraph"/>
              <w:rPr>
                <w:rFonts w:ascii="Calibri"/>
                <w:sz w:val="20"/>
              </w:rPr>
            </w:pPr>
          </w:p>
          <w:p>
            <w:pPr>
              <w:pStyle w:val="TableParagraph"/>
              <w:spacing w:before="123"/>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spacing w:before="123"/>
              <w:rPr>
                <w:rFonts w:ascii="Calibri"/>
                <w:sz w:val="20"/>
              </w:rPr>
            </w:pPr>
          </w:p>
          <w:p>
            <w:pPr>
              <w:pStyle w:val="TableParagraph"/>
              <w:ind w:right="5"/>
              <w:jc w:val="center"/>
              <w:rPr>
                <w:sz w:val="20"/>
              </w:rPr>
            </w:pPr>
            <w:r>
              <w:rPr>
                <w:spacing w:val="-4"/>
                <w:sz w:val="20"/>
              </w:rPr>
              <w:t>3.05</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4"/>
        <w:gridCol w:w="1142"/>
        <w:gridCol w:w="1148"/>
        <w:gridCol w:w="1635"/>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4"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41" w:right="27"/>
              <w:jc w:val="center"/>
              <w:rPr>
                <w:b/>
                <w:sz w:val="20"/>
              </w:rPr>
            </w:pPr>
            <w:r>
              <w:rPr>
                <w:b/>
                <w:color w:val="FFFFFF"/>
                <w:w w:val="90"/>
                <w:sz w:val="20"/>
              </w:rPr>
              <w:t>Project</w:t>
            </w:r>
            <w:r>
              <w:rPr>
                <w:b/>
                <w:color w:val="FFFFFF"/>
                <w:spacing w:val="9"/>
                <w:sz w:val="20"/>
              </w:rPr>
              <w:t> </w:t>
            </w:r>
            <w:r>
              <w:rPr>
                <w:b/>
                <w:color w:val="FFFFFF"/>
                <w:spacing w:val="-4"/>
                <w:sz w:val="20"/>
              </w:rPr>
              <w:t>Name</w:t>
            </w:r>
          </w:p>
        </w:tc>
        <w:tc>
          <w:tcPr>
            <w:tcW w:w="1142" w:type="dxa"/>
            <w:shd w:val="clear" w:color="auto" w:fill="2B3167"/>
          </w:tcPr>
          <w:p>
            <w:pPr>
              <w:pStyle w:val="TableParagraph"/>
              <w:spacing w:before="122"/>
              <w:rPr>
                <w:rFonts w:ascii="Calibri"/>
                <w:sz w:val="20"/>
              </w:rPr>
            </w:pPr>
          </w:p>
          <w:p>
            <w:pPr>
              <w:pStyle w:val="TableParagraph"/>
              <w:spacing w:line="252" w:lineRule="auto" w:before="1"/>
              <w:ind w:left="412" w:right="21" w:hanging="296"/>
              <w:rPr>
                <w:b/>
                <w:sz w:val="20"/>
              </w:rPr>
            </w:pPr>
            <w:r>
              <w:rPr>
                <w:b/>
                <w:color w:val="FFFFFF"/>
                <w:spacing w:val="-4"/>
                <w:sz w:val="20"/>
              </w:rPr>
              <w:t>Approval </w:t>
            </w:r>
            <w:r>
              <w:rPr>
                <w:b/>
                <w:color w:val="FFFFFF"/>
                <w:spacing w:val="-6"/>
                <w:sz w:val="20"/>
              </w:rPr>
              <w:t>FY</w:t>
            </w:r>
          </w:p>
        </w:tc>
        <w:tc>
          <w:tcPr>
            <w:tcW w:w="114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4"/>
              <w:jc w:val="center"/>
              <w:rPr>
                <w:b/>
                <w:sz w:val="20"/>
              </w:rPr>
            </w:pPr>
            <w:r>
              <w:rPr>
                <w:b/>
                <w:color w:val="FFFFFF"/>
                <w:spacing w:val="-2"/>
                <w:sz w:val="20"/>
              </w:rPr>
              <w:t>Country</w:t>
            </w:r>
          </w:p>
        </w:tc>
        <w:tc>
          <w:tcPr>
            <w:tcW w:w="1635" w:type="dxa"/>
            <w:shd w:val="clear" w:color="auto" w:fill="2B3167"/>
          </w:tcPr>
          <w:p>
            <w:pPr>
              <w:pStyle w:val="TableParagraph"/>
              <w:spacing w:before="124"/>
              <w:ind w:left="102" w:right="4"/>
              <w:jc w:val="center"/>
              <w:rPr>
                <w:b/>
                <w:sz w:val="20"/>
              </w:rPr>
            </w:pPr>
            <w:r>
              <w:rPr>
                <w:b/>
                <w:color w:val="FFFFFF"/>
                <w:spacing w:val="-5"/>
                <w:w w:val="105"/>
                <w:sz w:val="20"/>
              </w:rPr>
              <w:t>IDA</w:t>
            </w:r>
          </w:p>
          <w:p>
            <w:pPr>
              <w:pStyle w:val="TableParagraph"/>
              <w:spacing w:line="252" w:lineRule="auto" w:before="11"/>
              <w:ind w:left="208"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710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P505025</w:t>
            </w:r>
          </w:p>
        </w:tc>
        <w:tc>
          <w:tcPr>
            <w:tcW w:w="2594" w:type="dxa"/>
            <w:shd w:val="clear" w:color="auto" w:fill="F8EDF3"/>
          </w:tcPr>
          <w:p>
            <w:pPr>
              <w:pStyle w:val="TableParagraph"/>
              <w:spacing w:line="232" w:lineRule="exact"/>
              <w:ind w:left="119"/>
              <w:rPr>
                <w:sz w:val="20"/>
              </w:rPr>
            </w:pPr>
            <w:r>
              <w:rPr>
                <w:spacing w:val="-2"/>
                <w:sz w:val="20"/>
              </w:rPr>
              <w:t>Mali</w:t>
            </w:r>
            <w:r>
              <w:rPr>
                <w:spacing w:val="-14"/>
                <w:sz w:val="20"/>
              </w:rPr>
              <w:t> </w:t>
            </w:r>
            <w:r>
              <w:rPr>
                <w:spacing w:val="-2"/>
                <w:sz w:val="20"/>
              </w:rPr>
              <w:t>Community</w:t>
            </w:r>
            <w:r>
              <w:rPr>
                <w:spacing w:val="-12"/>
                <w:sz w:val="20"/>
              </w:rPr>
              <w:t> </w:t>
            </w:r>
            <w:r>
              <w:rPr>
                <w:spacing w:val="-2"/>
                <w:sz w:val="20"/>
              </w:rPr>
              <w:t>Resilience</w:t>
            </w:r>
          </w:p>
          <w:p>
            <w:pPr>
              <w:pStyle w:val="TableParagraph"/>
              <w:spacing w:line="240" w:lineRule="atLeast"/>
              <w:ind w:left="119"/>
              <w:rPr>
                <w:sz w:val="20"/>
              </w:rPr>
            </w:pPr>
            <w:r>
              <w:rPr>
                <w:spacing w:val="-2"/>
                <w:sz w:val="20"/>
              </w:rPr>
              <w:t>and</w:t>
            </w:r>
            <w:r>
              <w:rPr>
                <w:spacing w:val="-17"/>
                <w:sz w:val="20"/>
              </w:rPr>
              <w:t> </w:t>
            </w:r>
            <w:r>
              <w:rPr>
                <w:spacing w:val="-2"/>
                <w:sz w:val="20"/>
              </w:rPr>
              <w:t>Inclusive</w:t>
            </w:r>
            <w:r>
              <w:rPr>
                <w:spacing w:val="-18"/>
                <w:sz w:val="20"/>
              </w:rPr>
              <w:t> </w:t>
            </w:r>
            <w:r>
              <w:rPr>
                <w:spacing w:val="-2"/>
                <w:sz w:val="20"/>
              </w:rPr>
              <w:t>Services </w:t>
            </w:r>
            <w:r>
              <w:rPr>
                <w:sz w:val="20"/>
              </w:rPr>
              <w:t>Project -</w:t>
            </w:r>
            <w:r>
              <w:rPr>
                <w:spacing w:val="-2"/>
                <w:sz w:val="20"/>
              </w:rPr>
              <w:t> </w:t>
            </w:r>
            <w:r>
              <w:rPr>
                <w:sz w:val="20"/>
              </w:rPr>
              <w:t>Malidenko</w:t>
            </w:r>
          </w:p>
        </w:tc>
        <w:tc>
          <w:tcPr>
            <w:tcW w:w="1142" w:type="dxa"/>
            <w:shd w:val="clear" w:color="auto" w:fill="F8EDF3"/>
          </w:tcPr>
          <w:p>
            <w:pPr>
              <w:pStyle w:val="TableParagraph"/>
              <w:rPr>
                <w:rFonts w:ascii="Calibri"/>
                <w:sz w:val="20"/>
              </w:rPr>
            </w:pPr>
          </w:p>
          <w:p>
            <w:pPr>
              <w:pStyle w:val="TableParagraph"/>
              <w:ind w:right="90"/>
              <w:jc w:val="center"/>
              <w:rPr>
                <w:sz w:val="20"/>
              </w:rPr>
            </w:pPr>
            <w:r>
              <w:rPr>
                <w:spacing w:val="-4"/>
                <w:sz w:val="20"/>
              </w:rPr>
              <w:t>2025</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4"/>
                <w:sz w:val="20"/>
              </w:rPr>
              <w:t>Mali</w:t>
            </w:r>
          </w:p>
        </w:tc>
        <w:tc>
          <w:tcPr>
            <w:tcW w:w="1635" w:type="dxa"/>
            <w:shd w:val="clear" w:color="auto" w:fill="F8EDF3"/>
          </w:tcPr>
          <w:p>
            <w:pPr>
              <w:pStyle w:val="TableParagraph"/>
              <w:rPr>
                <w:rFonts w:ascii="Calibri"/>
                <w:sz w:val="20"/>
              </w:rPr>
            </w:pPr>
          </w:p>
          <w:p>
            <w:pPr>
              <w:pStyle w:val="TableParagraph"/>
              <w:ind w:left="102" w:right="7"/>
              <w:jc w:val="center"/>
              <w:rPr>
                <w:sz w:val="20"/>
              </w:rPr>
            </w:pPr>
            <w:r>
              <w:rPr>
                <w:spacing w:val="-2"/>
                <w:sz w:val="20"/>
              </w:rPr>
              <w:t>150.00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16.69</w:t>
            </w:r>
          </w:p>
        </w:tc>
        <w:tc>
          <w:tcPr>
            <w:tcW w:w="1545" w:type="dxa"/>
            <w:shd w:val="clear" w:color="auto" w:fill="F8EDF3"/>
          </w:tcPr>
          <w:p>
            <w:pPr>
              <w:pStyle w:val="TableParagraph"/>
              <w:rPr>
                <w:rFonts w:ascii="Calibri"/>
                <w:sz w:val="20"/>
              </w:rPr>
            </w:pPr>
          </w:p>
          <w:p>
            <w:pPr>
              <w:pStyle w:val="TableParagraph"/>
              <w:ind w:left="12" w:right="13"/>
              <w:jc w:val="center"/>
              <w:rPr>
                <w:sz w:val="20"/>
              </w:rPr>
            </w:pPr>
            <w:r>
              <w:rPr>
                <w:spacing w:val="-2"/>
                <w:sz w:val="20"/>
              </w:rPr>
              <w:t>150.00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16.69</w:t>
            </w:r>
          </w:p>
        </w:tc>
      </w:tr>
      <w:tr>
        <w:trPr>
          <w:trHeight w:val="299" w:hRule="atLeast"/>
        </w:trPr>
        <w:tc>
          <w:tcPr>
            <w:tcW w:w="616" w:type="dxa"/>
          </w:tcPr>
          <w:p>
            <w:pPr>
              <w:pStyle w:val="TableParagraph"/>
              <w:spacing w:before="28"/>
              <w:ind w:left="25"/>
              <w:jc w:val="center"/>
              <w:rPr>
                <w:sz w:val="20"/>
              </w:rPr>
            </w:pPr>
            <w:r>
              <w:rPr>
                <w:spacing w:val="-5"/>
                <w:sz w:val="20"/>
              </w:rPr>
              <w:t>711</w:t>
            </w:r>
          </w:p>
        </w:tc>
        <w:tc>
          <w:tcPr>
            <w:tcW w:w="1168" w:type="dxa"/>
          </w:tcPr>
          <w:p>
            <w:pPr>
              <w:pStyle w:val="TableParagraph"/>
              <w:spacing w:before="28"/>
              <w:ind w:left="135"/>
              <w:rPr>
                <w:sz w:val="20"/>
              </w:rPr>
            </w:pPr>
            <w:r>
              <w:rPr>
                <w:spacing w:val="-2"/>
                <w:sz w:val="20"/>
              </w:rPr>
              <w:t>P181538</w:t>
            </w:r>
          </w:p>
        </w:tc>
        <w:tc>
          <w:tcPr>
            <w:tcW w:w="2594" w:type="dxa"/>
          </w:tcPr>
          <w:p>
            <w:pPr>
              <w:pStyle w:val="TableParagraph"/>
              <w:spacing w:before="28"/>
              <w:ind w:left="14" w:right="41"/>
              <w:jc w:val="center"/>
              <w:rPr>
                <w:sz w:val="20"/>
              </w:rPr>
            </w:pPr>
            <w:r>
              <w:rPr>
                <w:spacing w:val="-4"/>
                <w:sz w:val="20"/>
              </w:rPr>
              <w:t>Mali</w:t>
            </w:r>
            <w:r>
              <w:rPr>
                <w:spacing w:val="-17"/>
                <w:sz w:val="20"/>
              </w:rPr>
              <w:t> </w:t>
            </w:r>
            <w:r>
              <w:rPr>
                <w:spacing w:val="-4"/>
                <w:sz w:val="20"/>
              </w:rPr>
              <w:t>Water</w:t>
            </w:r>
            <w:r>
              <w:rPr>
                <w:spacing w:val="-16"/>
                <w:sz w:val="20"/>
              </w:rPr>
              <w:t> </w:t>
            </w:r>
            <w:r>
              <w:rPr>
                <w:spacing w:val="-4"/>
                <w:sz w:val="20"/>
              </w:rPr>
              <w:t>Security</w:t>
            </w:r>
            <w:r>
              <w:rPr>
                <w:spacing w:val="-16"/>
                <w:sz w:val="20"/>
              </w:rPr>
              <w:t> </w:t>
            </w:r>
            <w:r>
              <w:rPr>
                <w:spacing w:val="-4"/>
                <w:sz w:val="20"/>
              </w:rPr>
              <w:t>Project</w:t>
            </w:r>
          </w:p>
        </w:tc>
        <w:tc>
          <w:tcPr>
            <w:tcW w:w="1142" w:type="dxa"/>
          </w:tcPr>
          <w:p>
            <w:pPr>
              <w:pStyle w:val="TableParagraph"/>
              <w:spacing w:before="28"/>
              <w:ind w:right="90"/>
              <w:jc w:val="center"/>
              <w:rPr>
                <w:sz w:val="20"/>
              </w:rPr>
            </w:pPr>
            <w:r>
              <w:rPr>
                <w:spacing w:val="-4"/>
                <w:sz w:val="20"/>
              </w:rPr>
              <w:t>2025</w:t>
            </w:r>
          </w:p>
        </w:tc>
        <w:tc>
          <w:tcPr>
            <w:tcW w:w="1148" w:type="dxa"/>
          </w:tcPr>
          <w:p>
            <w:pPr>
              <w:pStyle w:val="TableParagraph"/>
              <w:spacing w:before="28"/>
              <w:ind w:left="84" w:right="84"/>
              <w:jc w:val="center"/>
              <w:rPr>
                <w:sz w:val="20"/>
              </w:rPr>
            </w:pPr>
            <w:r>
              <w:rPr>
                <w:spacing w:val="-4"/>
                <w:sz w:val="20"/>
              </w:rPr>
              <w:t>Mali</w:t>
            </w:r>
          </w:p>
        </w:tc>
        <w:tc>
          <w:tcPr>
            <w:tcW w:w="1635" w:type="dxa"/>
          </w:tcPr>
          <w:p>
            <w:pPr>
              <w:pStyle w:val="TableParagraph"/>
              <w:spacing w:before="28"/>
              <w:ind w:left="102" w:right="7"/>
              <w:jc w:val="center"/>
              <w:rPr>
                <w:sz w:val="20"/>
              </w:rPr>
            </w:pPr>
            <w:r>
              <w:rPr>
                <w:spacing w:val="-2"/>
                <w:sz w:val="20"/>
              </w:rPr>
              <w:t>100.00</w:t>
            </w:r>
          </w:p>
        </w:tc>
        <w:tc>
          <w:tcPr>
            <w:tcW w:w="1621" w:type="dxa"/>
          </w:tcPr>
          <w:p>
            <w:pPr>
              <w:pStyle w:val="TableParagraph"/>
              <w:spacing w:before="28"/>
              <w:ind w:left="9" w:right="9"/>
              <w:jc w:val="center"/>
              <w:rPr>
                <w:sz w:val="20"/>
              </w:rPr>
            </w:pPr>
            <w:r>
              <w:rPr>
                <w:spacing w:val="-4"/>
                <w:sz w:val="20"/>
              </w:rPr>
              <w:t>7.02</w:t>
            </w:r>
          </w:p>
        </w:tc>
        <w:tc>
          <w:tcPr>
            <w:tcW w:w="1545" w:type="dxa"/>
          </w:tcPr>
          <w:p>
            <w:pPr>
              <w:pStyle w:val="TableParagraph"/>
              <w:spacing w:before="28"/>
              <w:ind w:left="12" w:right="13"/>
              <w:jc w:val="center"/>
              <w:rPr>
                <w:sz w:val="20"/>
              </w:rPr>
            </w:pPr>
            <w:r>
              <w:rPr>
                <w:spacing w:val="-2"/>
                <w:sz w:val="20"/>
              </w:rPr>
              <w:t>100.00</w:t>
            </w:r>
          </w:p>
        </w:tc>
        <w:tc>
          <w:tcPr>
            <w:tcW w:w="1630" w:type="dxa"/>
          </w:tcPr>
          <w:p>
            <w:pPr>
              <w:pStyle w:val="TableParagraph"/>
              <w:spacing w:before="28"/>
              <w:ind w:left="95" w:right="94"/>
              <w:jc w:val="center"/>
              <w:rPr>
                <w:sz w:val="20"/>
              </w:rPr>
            </w:pPr>
            <w:r>
              <w:rPr>
                <w:spacing w:val="-4"/>
                <w:sz w:val="20"/>
              </w:rPr>
              <w:t>7.02</w:t>
            </w:r>
          </w:p>
        </w:tc>
      </w:tr>
      <w:tr>
        <w:trPr>
          <w:trHeight w:val="488" w:hRule="atLeast"/>
        </w:trPr>
        <w:tc>
          <w:tcPr>
            <w:tcW w:w="616" w:type="dxa"/>
            <w:shd w:val="clear" w:color="auto" w:fill="F8EDF3"/>
          </w:tcPr>
          <w:p>
            <w:pPr>
              <w:pStyle w:val="TableParagraph"/>
              <w:spacing w:before="122"/>
              <w:ind w:left="25"/>
              <w:jc w:val="center"/>
              <w:rPr>
                <w:sz w:val="20"/>
              </w:rPr>
            </w:pPr>
            <w:r>
              <w:rPr>
                <w:spacing w:val="-5"/>
                <w:sz w:val="20"/>
              </w:rPr>
              <w:t>712</w:t>
            </w:r>
          </w:p>
        </w:tc>
        <w:tc>
          <w:tcPr>
            <w:tcW w:w="1168" w:type="dxa"/>
            <w:shd w:val="clear" w:color="auto" w:fill="F8EDF3"/>
          </w:tcPr>
          <w:p>
            <w:pPr>
              <w:pStyle w:val="TableParagraph"/>
              <w:spacing w:before="122"/>
              <w:ind w:left="135"/>
              <w:rPr>
                <w:sz w:val="20"/>
              </w:rPr>
            </w:pPr>
            <w:r>
              <w:rPr>
                <w:spacing w:val="-2"/>
                <w:sz w:val="20"/>
              </w:rPr>
              <w:t>P171658</w:t>
            </w:r>
          </w:p>
        </w:tc>
        <w:tc>
          <w:tcPr>
            <w:tcW w:w="2594" w:type="dxa"/>
            <w:shd w:val="clear" w:color="auto" w:fill="F8EDF3"/>
          </w:tcPr>
          <w:p>
            <w:pPr>
              <w:pStyle w:val="TableParagraph"/>
              <w:spacing w:before="1"/>
              <w:ind w:left="119"/>
              <w:rPr>
                <w:sz w:val="20"/>
              </w:rPr>
            </w:pPr>
            <w:r>
              <w:rPr>
                <w:spacing w:val="-2"/>
                <w:sz w:val="20"/>
              </w:rPr>
              <w:t>Bamako</w:t>
            </w:r>
            <w:r>
              <w:rPr>
                <w:spacing w:val="-11"/>
                <w:sz w:val="20"/>
              </w:rPr>
              <w:t> </w:t>
            </w:r>
            <w:r>
              <w:rPr>
                <w:spacing w:val="-2"/>
                <w:sz w:val="20"/>
              </w:rPr>
              <w:t>Urban</w:t>
            </w:r>
            <w:r>
              <w:rPr>
                <w:spacing w:val="-10"/>
                <w:sz w:val="20"/>
              </w:rPr>
              <w:t> </w:t>
            </w:r>
            <w:r>
              <w:rPr>
                <w:spacing w:val="-2"/>
                <w:sz w:val="20"/>
              </w:rPr>
              <w:t>Resilience</w:t>
            </w:r>
          </w:p>
          <w:p>
            <w:pPr>
              <w:pStyle w:val="TableParagraph"/>
              <w:spacing w:line="223" w:lineRule="exact" w:before="11"/>
              <w:ind w:left="119"/>
              <w:rPr>
                <w:sz w:val="20"/>
              </w:rPr>
            </w:pPr>
            <w:r>
              <w:rPr>
                <w:spacing w:val="-2"/>
                <w:sz w:val="20"/>
              </w:rPr>
              <w:t>Project</w:t>
            </w:r>
          </w:p>
        </w:tc>
        <w:tc>
          <w:tcPr>
            <w:tcW w:w="1142" w:type="dxa"/>
            <w:shd w:val="clear" w:color="auto" w:fill="F8EDF3"/>
          </w:tcPr>
          <w:p>
            <w:pPr>
              <w:pStyle w:val="TableParagraph"/>
              <w:spacing w:before="122"/>
              <w:ind w:right="90"/>
              <w:jc w:val="center"/>
              <w:rPr>
                <w:sz w:val="20"/>
              </w:rPr>
            </w:pPr>
            <w:r>
              <w:rPr>
                <w:spacing w:val="-4"/>
                <w:sz w:val="20"/>
              </w:rPr>
              <w:t>2023</w:t>
            </w:r>
          </w:p>
        </w:tc>
        <w:tc>
          <w:tcPr>
            <w:tcW w:w="1148" w:type="dxa"/>
            <w:shd w:val="clear" w:color="auto" w:fill="F8EDF3"/>
          </w:tcPr>
          <w:p>
            <w:pPr>
              <w:pStyle w:val="TableParagraph"/>
              <w:spacing w:before="122"/>
              <w:ind w:left="84" w:right="84"/>
              <w:jc w:val="center"/>
              <w:rPr>
                <w:sz w:val="20"/>
              </w:rPr>
            </w:pPr>
            <w:r>
              <w:rPr>
                <w:spacing w:val="-4"/>
                <w:sz w:val="20"/>
              </w:rPr>
              <w:t>Mali</w:t>
            </w:r>
          </w:p>
        </w:tc>
        <w:tc>
          <w:tcPr>
            <w:tcW w:w="1635" w:type="dxa"/>
            <w:shd w:val="clear" w:color="auto" w:fill="F8EDF3"/>
          </w:tcPr>
          <w:p>
            <w:pPr>
              <w:pStyle w:val="TableParagraph"/>
              <w:spacing w:before="122"/>
              <w:ind w:left="102" w:right="7"/>
              <w:jc w:val="center"/>
              <w:rPr>
                <w:sz w:val="20"/>
              </w:rPr>
            </w:pPr>
            <w:r>
              <w:rPr>
                <w:spacing w:val="-2"/>
                <w:sz w:val="20"/>
              </w:rPr>
              <w:t>300.00</w:t>
            </w:r>
          </w:p>
        </w:tc>
        <w:tc>
          <w:tcPr>
            <w:tcW w:w="1621" w:type="dxa"/>
            <w:shd w:val="clear" w:color="auto" w:fill="F8EDF3"/>
          </w:tcPr>
          <w:p>
            <w:pPr>
              <w:pStyle w:val="TableParagraph"/>
              <w:spacing w:before="122"/>
              <w:ind w:left="9" w:right="6"/>
              <w:jc w:val="center"/>
              <w:rPr>
                <w:sz w:val="20"/>
              </w:rPr>
            </w:pPr>
            <w:r>
              <w:rPr>
                <w:spacing w:val="-2"/>
                <w:sz w:val="20"/>
              </w:rPr>
              <w:t>84.21</w:t>
            </w:r>
          </w:p>
        </w:tc>
        <w:tc>
          <w:tcPr>
            <w:tcW w:w="1545" w:type="dxa"/>
            <w:shd w:val="clear" w:color="auto" w:fill="F8EDF3"/>
          </w:tcPr>
          <w:p>
            <w:pPr>
              <w:pStyle w:val="TableParagraph"/>
              <w:spacing w:before="122"/>
              <w:ind w:left="12" w:right="13"/>
              <w:jc w:val="center"/>
              <w:rPr>
                <w:sz w:val="20"/>
              </w:rPr>
            </w:pPr>
            <w:r>
              <w:rPr>
                <w:spacing w:val="-2"/>
                <w:sz w:val="20"/>
              </w:rPr>
              <w:t>50.00</w:t>
            </w:r>
          </w:p>
        </w:tc>
        <w:tc>
          <w:tcPr>
            <w:tcW w:w="1630" w:type="dxa"/>
            <w:shd w:val="clear" w:color="auto" w:fill="F8EDF3"/>
          </w:tcPr>
          <w:p>
            <w:pPr>
              <w:pStyle w:val="TableParagraph"/>
              <w:spacing w:before="122"/>
              <w:ind w:left="95" w:right="95"/>
              <w:jc w:val="center"/>
              <w:rPr>
                <w:sz w:val="20"/>
              </w:rPr>
            </w:pPr>
            <w:r>
              <w:rPr>
                <w:spacing w:val="-2"/>
                <w:sz w:val="20"/>
              </w:rPr>
              <w:t>67.14</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713</w:t>
            </w:r>
          </w:p>
        </w:tc>
        <w:tc>
          <w:tcPr>
            <w:tcW w:w="1168" w:type="dxa"/>
          </w:tcPr>
          <w:p>
            <w:pPr>
              <w:pStyle w:val="TableParagraph"/>
              <w:spacing w:before="2"/>
              <w:rPr>
                <w:rFonts w:ascii="Calibri"/>
                <w:sz w:val="20"/>
              </w:rPr>
            </w:pPr>
          </w:p>
          <w:p>
            <w:pPr>
              <w:pStyle w:val="TableParagraph"/>
              <w:ind w:left="135"/>
              <w:rPr>
                <w:sz w:val="20"/>
              </w:rPr>
            </w:pPr>
            <w:r>
              <w:rPr>
                <w:spacing w:val="-2"/>
                <w:sz w:val="20"/>
              </w:rPr>
              <w:t>P507921</w:t>
            </w:r>
          </w:p>
        </w:tc>
        <w:tc>
          <w:tcPr>
            <w:tcW w:w="2594" w:type="dxa"/>
          </w:tcPr>
          <w:p>
            <w:pPr>
              <w:pStyle w:val="TableParagraph"/>
              <w:spacing w:before="2"/>
              <w:ind w:left="119"/>
              <w:rPr>
                <w:sz w:val="20"/>
              </w:rPr>
            </w:pPr>
            <w:r>
              <w:rPr>
                <w:spacing w:val="-4"/>
                <w:sz w:val="20"/>
              </w:rPr>
              <w:t>Mali</w:t>
            </w:r>
            <w:r>
              <w:rPr>
                <w:spacing w:val="-13"/>
                <w:sz w:val="20"/>
              </w:rPr>
              <w:t> </w:t>
            </w:r>
            <w:r>
              <w:rPr>
                <w:spacing w:val="-4"/>
                <w:sz w:val="20"/>
              </w:rPr>
              <w:t>Connectivity</w:t>
            </w:r>
            <w:r>
              <w:rPr>
                <w:spacing w:val="-11"/>
                <w:sz w:val="20"/>
              </w:rPr>
              <w:t> </w:t>
            </w:r>
            <w:r>
              <w:rPr>
                <w:spacing w:val="-4"/>
                <w:sz w:val="20"/>
              </w:rPr>
              <w:t>and</w:t>
            </w:r>
            <w:r>
              <w:rPr>
                <w:spacing w:val="-12"/>
                <w:sz w:val="20"/>
              </w:rPr>
              <w:t> </w:t>
            </w:r>
            <w:r>
              <w:rPr>
                <w:spacing w:val="-4"/>
                <w:sz w:val="20"/>
              </w:rPr>
              <w:t>Road</w:t>
            </w:r>
          </w:p>
          <w:p>
            <w:pPr>
              <w:pStyle w:val="TableParagraph"/>
              <w:spacing w:line="240" w:lineRule="atLeast"/>
              <w:ind w:left="119" w:right="386"/>
              <w:rPr>
                <w:sz w:val="20"/>
              </w:rPr>
            </w:pPr>
            <w:r>
              <w:rPr>
                <w:spacing w:val="-4"/>
                <w:sz w:val="20"/>
              </w:rPr>
              <w:t>Resilience</w:t>
            </w:r>
            <w:r>
              <w:rPr>
                <w:spacing w:val="-20"/>
                <w:sz w:val="20"/>
              </w:rPr>
              <w:t> </w:t>
            </w:r>
            <w:r>
              <w:rPr>
                <w:spacing w:val="-4"/>
                <w:sz w:val="20"/>
              </w:rPr>
              <w:t>Project</w:t>
            </w:r>
            <w:r>
              <w:rPr>
                <w:spacing w:val="-20"/>
                <w:sz w:val="20"/>
              </w:rPr>
              <w:t> </w:t>
            </w:r>
            <w:r>
              <w:rPr>
                <w:spacing w:val="-4"/>
                <w:sz w:val="20"/>
              </w:rPr>
              <w:t>(Mali-NSS)</w:t>
            </w:r>
          </w:p>
        </w:tc>
        <w:tc>
          <w:tcPr>
            <w:tcW w:w="1142" w:type="dxa"/>
          </w:tcPr>
          <w:p>
            <w:pPr>
              <w:pStyle w:val="TableParagraph"/>
              <w:spacing w:before="2"/>
              <w:rPr>
                <w:rFonts w:ascii="Calibri"/>
                <w:sz w:val="20"/>
              </w:rPr>
            </w:pPr>
          </w:p>
          <w:p>
            <w:pPr>
              <w:pStyle w:val="TableParagraph"/>
              <w:ind w:right="90"/>
              <w:jc w:val="center"/>
              <w:rPr>
                <w:sz w:val="20"/>
              </w:rPr>
            </w:pPr>
            <w:r>
              <w:rPr>
                <w:spacing w:val="-4"/>
                <w:sz w:val="20"/>
              </w:rPr>
              <w:t>2025</w:t>
            </w:r>
          </w:p>
        </w:tc>
        <w:tc>
          <w:tcPr>
            <w:tcW w:w="1148" w:type="dxa"/>
          </w:tcPr>
          <w:p>
            <w:pPr>
              <w:pStyle w:val="TableParagraph"/>
              <w:spacing w:before="2"/>
              <w:rPr>
                <w:rFonts w:ascii="Calibri"/>
                <w:sz w:val="20"/>
              </w:rPr>
            </w:pPr>
          </w:p>
          <w:p>
            <w:pPr>
              <w:pStyle w:val="TableParagraph"/>
              <w:ind w:left="84" w:right="84"/>
              <w:jc w:val="center"/>
              <w:rPr>
                <w:sz w:val="20"/>
              </w:rPr>
            </w:pPr>
            <w:r>
              <w:rPr>
                <w:spacing w:val="-4"/>
                <w:sz w:val="20"/>
              </w:rPr>
              <w:t>Mali</w:t>
            </w:r>
          </w:p>
        </w:tc>
        <w:tc>
          <w:tcPr>
            <w:tcW w:w="1635" w:type="dxa"/>
          </w:tcPr>
          <w:p>
            <w:pPr>
              <w:pStyle w:val="TableParagraph"/>
              <w:spacing w:before="2"/>
              <w:rPr>
                <w:rFonts w:ascii="Calibri"/>
                <w:sz w:val="20"/>
              </w:rPr>
            </w:pPr>
          </w:p>
          <w:p>
            <w:pPr>
              <w:pStyle w:val="TableParagraph"/>
              <w:ind w:left="102" w:right="7"/>
              <w:jc w:val="center"/>
              <w:rPr>
                <w:sz w:val="20"/>
              </w:rPr>
            </w:pPr>
            <w:r>
              <w:rPr>
                <w:spacing w:val="-2"/>
                <w:sz w:val="20"/>
              </w:rPr>
              <w:t>219.80</w:t>
            </w:r>
          </w:p>
        </w:tc>
        <w:tc>
          <w:tcPr>
            <w:tcW w:w="1621" w:type="dxa"/>
          </w:tcPr>
          <w:p>
            <w:pPr>
              <w:pStyle w:val="TableParagraph"/>
              <w:spacing w:before="2"/>
              <w:rPr>
                <w:rFonts w:ascii="Calibri"/>
                <w:sz w:val="20"/>
              </w:rPr>
            </w:pPr>
          </w:p>
          <w:p>
            <w:pPr>
              <w:pStyle w:val="TableParagraph"/>
              <w:ind w:left="9" w:right="9"/>
              <w:jc w:val="center"/>
              <w:rPr>
                <w:sz w:val="20"/>
              </w:rPr>
            </w:pPr>
            <w:r>
              <w:rPr>
                <w:spacing w:val="-4"/>
                <w:sz w:val="20"/>
              </w:rPr>
              <w:t>0.00</w:t>
            </w:r>
          </w:p>
        </w:tc>
        <w:tc>
          <w:tcPr>
            <w:tcW w:w="1545" w:type="dxa"/>
          </w:tcPr>
          <w:p>
            <w:pPr>
              <w:pStyle w:val="TableParagraph"/>
              <w:spacing w:before="2"/>
              <w:rPr>
                <w:rFonts w:ascii="Calibri"/>
                <w:sz w:val="20"/>
              </w:rPr>
            </w:pPr>
          </w:p>
          <w:p>
            <w:pPr>
              <w:pStyle w:val="TableParagraph"/>
              <w:ind w:left="12" w:right="13"/>
              <w:jc w:val="center"/>
              <w:rPr>
                <w:sz w:val="20"/>
              </w:rPr>
            </w:pPr>
            <w:r>
              <w:rPr>
                <w:spacing w:val="-2"/>
                <w:sz w:val="20"/>
              </w:rPr>
              <w:t>219.80</w:t>
            </w:r>
          </w:p>
        </w:tc>
        <w:tc>
          <w:tcPr>
            <w:tcW w:w="1630" w:type="dxa"/>
          </w:tcPr>
          <w:p>
            <w:pPr>
              <w:pStyle w:val="TableParagraph"/>
              <w:spacing w:before="2"/>
              <w:rPr>
                <w:rFonts w:ascii="Calibri"/>
                <w:sz w:val="20"/>
              </w:rPr>
            </w:pPr>
          </w:p>
          <w:p>
            <w:pPr>
              <w:pStyle w:val="TableParagraph"/>
              <w:ind w:left="95" w:right="94"/>
              <w:jc w:val="center"/>
              <w:rPr>
                <w:sz w:val="20"/>
              </w:rPr>
            </w:pPr>
            <w:r>
              <w:rPr>
                <w:spacing w:val="-4"/>
                <w:sz w:val="20"/>
              </w:rPr>
              <w:t>0.00</w:t>
            </w:r>
          </w:p>
        </w:tc>
      </w:tr>
      <w:tr>
        <w:trPr>
          <w:trHeight w:val="976"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714</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P151909</w:t>
            </w:r>
          </w:p>
        </w:tc>
        <w:tc>
          <w:tcPr>
            <w:tcW w:w="2594" w:type="dxa"/>
            <w:shd w:val="clear" w:color="auto" w:fill="F8EDF3"/>
          </w:tcPr>
          <w:p>
            <w:pPr>
              <w:pStyle w:val="TableParagraph"/>
              <w:spacing w:line="252" w:lineRule="auto" w:before="2"/>
              <w:ind w:left="119" w:right="230"/>
              <w:rPr>
                <w:sz w:val="20"/>
              </w:rPr>
            </w:pPr>
            <w:r>
              <w:rPr>
                <w:sz w:val="20"/>
              </w:rPr>
              <w:t>Mali - Economic C </w:t>
            </w:r>
            <w:r>
              <w:rPr>
                <w:spacing w:val="-2"/>
                <w:sz w:val="20"/>
              </w:rPr>
              <w:t>Environmental </w:t>
            </w:r>
            <w:r>
              <w:rPr>
                <w:spacing w:val="-6"/>
                <w:sz w:val="20"/>
              </w:rPr>
              <w:t>Rehabilitation</w:t>
            </w:r>
            <w:r>
              <w:rPr>
                <w:spacing w:val="-18"/>
                <w:sz w:val="20"/>
              </w:rPr>
              <w:t> </w:t>
            </w:r>
            <w:r>
              <w:rPr>
                <w:spacing w:val="-6"/>
                <w:sz w:val="20"/>
              </w:rPr>
              <w:t>of</w:t>
            </w:r>
            <w:r>
              <w:rPr>
                <w:spacing w:val="-18"/>
                <w:sz w:val="20"/>
              </w:rPr>
              <w:t> </w:t>
            </w:r>
            <w:r>
              <w:rPr>
                <w:spacing w:val="-6"/>
                <w:sz w:val="20"/>
              </w:rPr>
              <w:t>the</w:t>
            </w:r>
            <w:r>
              <w:rPr>
                <w:spacing w:val="-18"/>
                <w:sz w:val="20"/>
              </w:rPr>
              <w:t> </w:t>
            </w:r>
            <w:r>
              <w:rPr>
                <w:spacing w:val="-6"/>
                <w:sz w:val="20"/>
              </w:rPr>
              <w:t>Niger</w:t>
            </w:r>
          </w:p>
          <w:p>
            <w:pPr>
              <w:pStyle w:val="TableParagraph"/>
              <w:spacing w:line="223" w:lineRule="exact"/>
              <w:ind w:left="119"/>
              <w:rPr>
                <w:sz w:val="20"/>
              </w:rPr>
            </w:pPr>
            <w:r>
              <w:rPr>
                <w:spacing w:val="-2"/>
                <w:sz w:val="20"/>
              </w:rPr>
              <w:t>River</w:t>
            </w:r>
          </w:p>
        </w:tc>
        <w:tc>
          <w:tcPr>
            <w:tcW w:w="1142" w:type="dxa"/>
            <w:shd w:val="clear" w:color="auto" w:fill="F8EDF3"/>
          </w:tcPr>
          <w:p>
            <w:pPr>
              <w:pStyle w:val="TableParagraph"/>
              <w:spacing w:before="124"/>
              <w:rPr>
                <w:rFonts w:ascii="Calibri"/>
                <w:sz w:val="20"/>
              </w:rPr>
            </w:pPr>
          </w:p>
          <w:p>
            <w:pPr>
              <w:pStyle w:val="TableParagraph"/>
              <w:spacing w:before="1"/>
              <w:ind w:right="90"/>
              <w:jc w:val="center"/>
              <w:rPr>
                <w:sz w:val="20"/>
              </w:rPr>
            </w:pPr>
            <w:r>
              <w:rPr>
                <w:spacing w:val="-4"/>
                <w:sz w:val="20"/>
              </w:rPr>
              <w:t>2018</w:t>
            </w:r>
          </w:p>
        </w:tc>
        <w:tc>
          <w:tcPr>
            <w:tcW w:w="1148" w:type="dxa"/>
            <w:shd w:val="clear" w:color="auto" w:fill="F8EDF3"/>
          </w:tcPr>
          <w:p>
            <w:pPr>
              <w:pStyle w:val="TableParagraph"/>
              <w:spacing w:before="124"/>
              <w:rPr>
                <w:rFonts w:ascii="Calibri"/>
                <w:sz w:val="20"/>
              </w:rPr>
            </w:pPr>
          </w:p>
          <w:p>
            <w:pPr>
              <w:pStyle w:val="TableParagraph"/>
              <w:spacing w:before="1"/>
              <w:ind w:left="84" w:right="84"/>
              <w:jc w:val="center"/>
              <w:rPr>
                <w:sz w:val="20"/>
              </w:rPr>
            </w:pPr>
            <w:r>
              <w:rPr>
                <w:spacing w:val="-4"/>
                <w:sz w:val="20"/>
              </w:rPr>
              <w:t>Mali</w:t>
            </w:r>
          </w:p>
        </w:tc>
        <w:tc>
          <w:tcPr>
            <w:tcW w:w="1635" w:type="dxa"/>
            <w:shd w:val="clear" w:color="auto" w:fill="F8EDF3"/>
          </w:tcPr>
          <w:p>
            <w:pPr>
              <w:pStyle w:val="TableParagraph"/>
              <w:spacing w:before="124"/>
              <w:rPr>
                <w:rFonts w:ascii="Calibri"/>
                <w:sz w:val="20"/>
              </w:rPr>
            </w:pPr>
          </w:p>
          <w:p>
            <w:pPr>
              <w:pStyle w:val="TableParagraph"/>
              <w:spacing w:before="1"/>
              <w:ind w:left="102" w:right="7"/>
              <w:jc w:val="center"/>
              <w:rPr>
                <w:sz w:val="20"/>
              </w:rPr>
            </w:pPr>
            <w:r>
              <w:rPr>
                <w:spacing w:val="-2"/>
                <w:sz w:val="20"/>
              </w:rPr>
              <w:t>27.79</w:t>
            </w:r>
          </w:p>
        </w:tc>
        <w:tc>
          <w:tcPr>
            <w:tcW w:w="1621" w:type="dxa"/>
            <w:shd w:val="clear" w:color="auto" w:fill="F8EDF3"/>
          </w:tcPr>
          <w:p>
            <w:pPr>
              <w:pStyle w:val="TableParagraph"/>
              <w:spacing w:before="124"/>
              <w:rPr>
                <w:rFonts w:ascii="Calibri"/>
                <w:sz w:val="20"/>
              </w:rPr>
            </w:pPr>
          </w:p>
          <w:p>
            <w:pPr>
              <w:pStyle w:val="TableParagraph"/>
              <w:spacing w:before="1"/>
              <w:ind w:left="9" w:right="6"/>
              <w:jc w:val="center"/>
              <w:rPr>
                <w:sz w:val="20"/>
              </w:rPr>
            </w:pPr>
            <w:r>
              <w:rPr>
                <w:spacing w:val="-2"/>
                <w:sz w:val="20"/>
              </w:rPr>
              <w:t>25.40</w:t>
            </w:r>
          </w:p>
        </w:tc>
        <w:tc>
          <w:tcPr>
            <w:tcW w:w="1545" w:type="dxa"/>
            <w:shd w:val="clear" w:color="auto" w:fill="F8EDF3"/>
          </w:tcPr>
          <w:p>
            <w:pPr>
              <w:pStyle w:val="TableParagraph"/>
              <w:spacing w:before="124"/>
              <w:rPr>
                <w:rFonts w:ascii="Calibri"/>
                <w:sz w:val="20"/>
              </w:rPr>
            </w:pPr>
          </w:p>
          <w:p>
            <w:pPr>
              <w:pStyle w:val="TableParagraph"/>
              <w:spacing w:before="1"/>
              <w:ind w:left="12" w:right="12"/>
              <w:jc w:val="center"/>
              <w:rPr>
                <w:sz w:val="20"/>
              </w:rPr>
            </w:pPr>
            <w:r>
              <w:rPr>
                <w:spacing w:val="-4"/>
                <w:sz w:val="20"/>
              </w:rPr>
              <w:t>0.00</w:t>
            </w:r>
          </w:p>
        </w:tc>
        <w:tc>
          <w:tcPr>
            <w:tcW w:w="1630" w:type="dxa"/>
            <w:shd w:val="clear" w:color="auto" w:fill="F8EDF3"/>
          </w:tcPr>
          <w:p>
            <w:pPr>
              <w:pStyle w:val="TableParagraph"/>
              <w:spacing w:before="124"/>
              <w:rPr>
                <w:rFonts w:ascii="Calibri"/>
                <w:sz w:val="20"/>
              </w:rPr>
            </w:pPr>
          </w:p>
          <w:p>
            <w:pPr>
              <w:pStyle w:val="TableParagraph"/>
              <w:spacing w:before="1"/>
              <w:ind w:left="95" w:right="94"/>
              <w:jc w:val="center"/>
              <w:rPr>
                <w:sz w:val="20"/>
              </w:rPr>
            </w:pPr>
            <w:r>
              <w:rPr>
                <w:spacing w:val="-4"/>
                <w:sz w:val="20"/>
              </w:rPr>
              <w:t>0.34</w:t>
            </w:r>
          </w:p>
        </w:tc>
      </w:tr>
      <w:tr>
        <w:trPr>
          <w:trHeight w:val="489" w:hRule="atLeast"/>
        </w:trPr>
        <w:tc>
          <w:tcPr>
            <w:tcW w:w="616" w:type="dxa"/>
          </w:tcPr>
          <w:p>
            <w:pPr>
              <w:pStyle w:val="TableParagraph"/>
              <w:spacing w:before="124"/>
              <w:ind w:left="25"/>
              <w:jc w:val="center"/>
              <w:rPr>
                <w:sz w:val="20"/>
              </w:rPr>
            </w:pPr>
            <w:r>
              <w:rPr>
                <w:spacing w:val="-5"/>
                <w:sz w:val="20"/>
              </w:rPr>
              <w:t>715</w:t>
            </w:r>
          </w:p>
        </w:tc>
        <w:tc>
          <w:tcPr>
            <w:tcW w:w="1168" w:type="dxa"/>
          </w:tcPr>
          <w:p>
            <w:pPr>
              <w:pStyle w:val="TableParagraph"/>
              <w:spacing w:before="124"/>
              <w:ind w:left="135"/>
              <w:rPr>
                <w:sz w:val="20"/>
              </w:rPr>
            </w:pPr>
            <w:r>
              <w:rPr>
                <w:spacing w:val="-2"/>
                <w:sz w:val="20"/>
              </w:rPr>
              <w:t>P157233</w:t>
            </w:r>
          </w:p>
        </w:tc>
        <w:tc>
          <w:tcPr>
            <w:tcW w:w="2594" w:type="dxa"/>
          </w:tcPr>
          <w:p>
            <w:pPr>
              <w:pStyle w:val="TableParagraph"/>
              <w:spacing w:before="2"/>
              <w:ind w:left="119"/>
              <w:rPr>
                <w:sz w:val="20"/>
              </w:rPr>
            </w:pPr>
            <w:r>
              <w:rPr>
                <w:spacing w:val="-4"/>
                <w:sz w:val="20"/>
              </w:rPr>
              <w:t>Mali</w:t>
            </w:r>
            <w:r>
              <w:rPr>
                <w:spacing w:val="-15"/>
                <w:sz w:val="20"/>
              </w:rPr>
              <w:t> </w:t>
            </w:r>
            <w:r>
              <w:rPr>
                <w:spacing w:val="-4"/>
                <w:sz w:val="20"/>
              </w:rPr>
              <w:t>Reinsertion</w:t>
            </w:r>
            <w:r>
              <w:rPr>
                <w:spacing w:val="-15"/>
                <w:sz w:val="20"/>
              </w:rPr>
              <w:t> </w:t>
            </w:r>
            <w:r>
              <w:rPr>
                <w:spacing w:val="-4"/>
                <w:sz w:val="20"/>
              </w:rPr>
              <w:t>of</w:t>
            </w:r>
            <w:r>
              <w:rPr>
                <w:spacing w:val="-15"/>
                <w:sz w:val="20"/>
              </w:rPr>
              <w:t> </w:t>
            </w:r>
            <w:r>
              <w:rPr>
                <w:spacing w:val="-5"/>
                <w:sz w:val="20"/>
              </w:rPr>
              <w:t>Ex-</w:t>
            </w:r>
          </w:p>
          <w:p>
            <w:pPr>
              <w:pStyle w:val="TableParagraph"/>
              <w:spacing w:line="223" w:lineRule="exact" w:before="12"/>
              <w:ind w:left="119"/>
              <w:rPr>
                <w:sz w:val="20"/>
              </w:rPr>
            </w:pPr>
            <w:r>
              <w:rPr>
                <w:spacing w:val="-2"/>
                <w:sz w:val="20"/>
              </w:rPr>
              <w:t>combatants</w:t>
            </w:r>
            <w:r>
              <w:rPr>
                <w:spacing w:val="-9"/>
                <w:sz w:val="20"/>
              </w:rPr>
              <w:t> </w:t>
            </w:r>
            <w:r>
              <w:rPr>
                <w:spacing w:val="-2"/>
                <w:sz w:val="20"/>
              </w:rPr>
              <w:t>Project</w:t>
            </w:r>
          </w:p>
        </w:tc>
        <w:tc>
          <w:tcPr>
            <w:tcW w:w="1142" w:type="dxa"/>
          </w:tcPr>
          <w:p>
            <w:pPr>
              <w:pStyle w:val="TableParagraph"/>
              <w:spacing w:before="124"/>
              <w:ind w:right="90"/>
              <w:jc w:val="center"/>
              <w:rPr>
                <w:sz w:val="20"/>
              </w:rPr>
            </w:pPr>
            <w:r>
              <w:rPr>
                <w:spacing w:val="-4"/>
                <w:sz w:val="20"/>
              </w:rPr>
              <w:t>2017</w:t>
            </w:r>
          </w:p>
        </w:tc>
        <w:tc>
          <w:tcPr>
            <w:tcW w:w="1148" w:type="dxa"/>
          </w:tcPr>
          <w:p>
            <w:pPr>
              <w:pStyle w:val="TableParagraph"/>
              <w:spacing w:before="124"/>
              <w:ind w:left="84" w:right="84"/>
              <w:jc w:val="center"/>
              <w:rPr>
                <w:sz w:val="20"/>
              </w:rPr>
            </w:pPr>
            <w:r>
              <w:rPr>
                <w:spacing w:val="-4"/>
                <w:sz w:val="20"/>
              </w:rPr>
              <w:t>Mali</w:t>
            </w:r>
          </w:p>
        </w:tc>
        <w:tc>
          <w:tcPr>
            <w:tcW w:w="1635" w:type="dxa"/>
          </w:tcPr>
          <w:p>
            <w:pPr>
              <w:pStyle w:val="TableParagraph"/>
              <w:spacing w:before="124"/>
              <w:ind w:left="102" w:right="7"/>
              <w:jc w:val="center"/>
              <w:rPr>
                <w:sz w:val="20"/>
              </w:rPr>
            </w:pPr>
            <w:r>
              <w:rPr>
                <w:spacing w:val="-2"/>
                <w:sz w:val="20"/>
              </w:rPr>
              <w:t>13.65</w:t>
            </w:r>
          </w:p>
        </w:tc>
        <w:tc>
          <w:tcPr>
            <w:tcW w:w="1621" w:type="dxa"/>
          </w:tcPr>
          <w:p>
            <w:pPr>
              <w:pStyle w:val="TableParagraph"/>
              <w:spacing w:before="124"/>
              <w:ind w:left="9" w:right="6"/>
              <w:jc w:val="center"/>
              <w:rPr>
                <w:sz w:val="20"/>
              </w:rPr>
            </w:pPr>
            <w:r>
              <w:rPr>
                <w:spacing w:val="-2"/>
                <w:sz w:val="20"/>
              </w:rPr>
              <w:t>14.05</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jc w:val="center"/>
              <w:rPr>
                <w:sz w:val="20"/>
              </w:rPr>
            </w:pPr>
            <w:r>
              <w:rPr>
                <w:w w:val="90"/>
                <w:sz w:val="20"/>
              </w:rPr>
              <w:t>-</w:t>
            </w:r>
            <w:r>
              <w:rPr>
                <w:spacing w:val="-4"/>
                <w:sz w:val="20"/>
              </w:rPr>
              <w:t>0.01</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716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P160641</w:t>
            </w:r>
          </w:p>
        </w:tc>
        <w:tc>
          <w:tcPr>
            <w:tcW w:w="2594" w:type="dxa"/>
            <w:shd w:val="clear" w:color="auto" w:fill="F8EDF3"/>
          </w:tcPr>
          <w:p>
            <w:pPr>
              <w:pStyle w:val="TableParagraph"/>
              <w:spacing w:line="249" w:lineRule="auto" w:before="2"/>
              <w:ind w:left="119"/>
              <w:rPr>
                <w:sz w:val="20"/>
              </w:rPr>
            </w:pPr>
            <w:r>
              <w:rPr>
                <w:sz w:val="20"/>
              </w:rPr>
              <w:t>Mali</w:t>
            </w:r>
            <w:r>
              <w:rPr>
                <w:spacing w:val="-13"/>
                <w:sz w:val="20"/>
              </w:rPr>
              <w:t> </w:t>
            </w:r>
            <w:r>
              <w:rPr>
                <w:sz w:val="20"/>
              </w:rPr>
              <w:t>Livestock</w:t>
            </w:r>
            <w:r>
              <w:rPr>
                <w:spacing w:val="-15"/>
                <w:sz w:val="20"/>
              </w:rPr>
              <w:t> </w:t>
            </w:r>
            <w:r>
              <w:rPr>
                <w:sz w:val="20"/>
              </w:rPr>
              <w:t>Sector </w:t>
            </w:r>
            <w:r>
              <w:rPr>
                <w:spacing w:val="-2"/>
                <w:sz w:val="20"/>
              </w:rPr>
              <w:t>Development</w:t>
            </w:r>
            <w:r>
              <w:rPr>
                <w:spacing w:val="-20"/>
                <w:sz w:val="20"/>
              </w:rPr>
              <w:t> </w:t>
            </w:r>
            <w:r>
              <w:rPr>
                <w:spacing w:val="-2"/>
                <w:sz w:val="20"/>
              </w:rPr>
              <w:t>Support</w:t>
            </w:r>
          </w:p>
          <w:p>
            <w:pPr>
              <w:pStyle w:val="TableParagraph"/>
              <w:spacing w:line="223" w:lineRule="exact" w:before="4"/>
              <w:ind w:left="119"/>
              <w:rPr>
                <w:sz w:val="20"/>
              </w:rPr>
            </w:pPr>
            <w:r>
              <w:rPr>
                <w:spacing w:val="-4"/>
                <w:sz w:val="20"/>
              </w:rPr>
              <w:t>Project</w:t>
            </w:r>
            <w:r>
              <w:rPr>
                <w:spacing w:val="-20"/>
                <w:sz w:val="20"/>
              </w:rPr>
              <w:t> </w:t>
            </w:r>
            <w:r>
              <w:rPr>
                <w:spacing w:val="-4"/>
                <w:sz w:val="20"/>
              </w:rPr>
              <w:t>(PADEL-</w:t>
            </w:r>
            <w:r>
              <w:rPr>
                <w:spacing w:val="-5"/>
                <w:sz w:val="20"/>
              </w:rPr>
              <w:t>M)</w:t>
            </w:r>
          </w:p>
        </w:tc>
        <w:tc>
          <w:tcPr>
            <w:tcW w:w="1142" w:type="dxa"/>
            <w:shd w:val="clear" w:color="auto" w:fill="F8EDF3"/>
          </w:tcPr>
          <w:p>
            <w:pPr>
              <w:pStyle w:val="TableParagraph"/>
              <w:rPr>
                <w:rFonts w:ascii="Calibri"/>
                <w:sz w:val="20"/>
              </w:rPr>
            </w:pPr>
          </w:p>
          <w:p>
            <w:pPr>
              <w:pStyle w:val="TableParagraph"/>
              <w:ind w:right="90"/>
              <w:jc w:val="center"/>
              <w:rPr>
                <w:sz w:val="20"/>
              </w:rPr>
            </w:pPr>
            <w:r>
              <w:rPr>
                <w:spacing w:val="-4"/>
                <w:sz w:val="20"/>
              </w:rPr>
              <w:t>2018</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4"/>
                <w:sz w:val="20"/>
              </w:rPr>
              <w:t>Mali</w:t>
            </w:r>
          </w:p>
        </w:tc>
        <w:tc>
          <w:tcPr>
            <w:tcW w:w="1635" w:type="dxa"/>
            <w:shd w:val="clear" w:color="auto" w:fill="F8EDF3"/>
          </w:tcPr>
          <w:p>
            <w:pPr>
              <w:pStyle w:val="TableParagraph"/>
              <w:rPr>
                <w:rFonts w:ascii="Calibri"/>
                <w:sz w:val="20"/>
              </w:rPr>
            </w:pPr>
          </w:p>
          <w:p>
            <w:pPr>
              <w:pStyle w:val="TableParagraph"/>
              <w:ind w:left="102" w:right="7"/>
              <w:jc w:val="center"/>
              <w:rPr>
                <w:sz w:val="20"/>
              </w:rPr>
            </w:pPr>
            <w:r>
              <w:rPr>
                <w:spacing w:val="-2"/>
                <w:sz w:val="20"/>
              </w:rPr>
              <w:t>60.00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56.32</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0.88</w:t>
            </w:r>
          </w:p>
        </w:tc>
      </w:tr>
      <w:tr>
        <w:trPr>
          <w:trHeight w:val="487" w:hRule="atLeast"/>
        </w:trPr>
        <w:tc>
          <w:tcPr>
            <w:tcW w:w="616" w:type="dxa"/>
          </w:tcPr>
          <w:p>
            <w:pPr>
              <w:pStyle w:val="TableParagraph"/>
              <w:spacing w:before="124"/>
              <w:ind w:left="25"/>
              <w:jc w:val="center"/>
              <w:rPr>
                <w:sz w:val="20"/>
              </w:rPr>
            </w:pPr>
            <w:r>
              <w:rPr>
                <w:spacing w:val="-5"/>
                <w:sz w:val="20"/>
              </w:rPr>
              <w:t>717</w:t>
            </w:r>
          </w:p>
        </w:tc>
        <w:tc>
          <w:tcPr>
            <w:tcW w:w="1168" w:type="dxa"/>
          </w:tcPr>
          <w:p>
            <w:pPr>
              <w:pStyle w:val="TableParagraph"/>
              <w:spacing w:before="124"/>
              <w:ind w:left="135"/>
              <w:rPr>
                <w:sz w:val="20"/>
              </w:rPr>
            </w:pPr>
            <w:r>
              <w:rPr>
                <w:spacing w:val="-2"/>
                <w:sz w:val="20"/>
              </w:rPr>
              <w:t>P161406</w:t>
            </w:r>
          </w:p>
        </w:tc>
        <w:tc>
          <w:tcPr>
            <w:tcW w:w="2594" w:type="dxa"/>
          </w:tcPr>
          <w:p>
            <w:pPr>
              <w:pStyle w:val="TableParagraph"/>
              <w:spacing w:before="2"/>
              <w:ind w:left="119"/>
              <w:rPr>
                <w:sz w:val="20"/>
              </w:rPr>
            </w:pPr>
            <w:r>
              <w:rPr>
                <w:spacing w:val="-6"/>
                <w:sz w:val="20"/>
              </w:rPr>
              <w:t>Strengthening</w:t>
            </w:r>
            <w:r>
              <w:rPr>
                <w:spacing w:val="-1"/>
                <w:sz w:val="20"/>
              </w:rPr>
              <w:t> </w:t>
            </w:r>
            <w:r>
              <w:rPr>
                <w:spacing w:val="-2"/>
                <w:sz w:val="20"/>
              </w:rPr>
              <w:t>Climate</w:t>
            </w:r>
          </w:p>
          <w:p>
            <w:pPr>
              <w:pStyle w:val="TableParagraph"/>
              <w:spacing w:line="223" w:lineRule="exact" w:before="10"/>
              <w:ind w:left="119"/>
              <w:rPr>
                <w:sz w:val="20"/>
              </w:rPr>
            </w:pPr>
            <w:r>
              <w:rPr>
                <w:spacing w:val="-2"/>
                <w:sz w:val="20"/>
              </w:rPr>
              <w:t>Resilience</w:t>
            </w:r>
            <w:r>
              <w:rPr>
                <w:spacing w:val="-20"/>
                <w:sz w:val="20"/>
              </w:rPr>
              <w:t> </w:t>
            </w:r>
            <w:r>
              <w:rPr>
                <w:spacing w:val="-2"/>
                <w:sz w:val="20"/>
              </w:rPr>
              <w:t>in</w:t>
            </w:r>
            <w:r>
              <w:rPr>
                <w:spacing w:val="-20"/>
                <w:sz w:val="20"/>
              </w:rPr>
              <w:t> </w:t>
            </w:r>
            <w:r>
              <w:rPr>
                <w:spacing w:val="-2"/>
                <w:sz w:val="20"/>
              </w:rPr>
              <w:t>Mali</w:t>
            </w:r>
            <w:r>
              <w:rPr>
                <w:spacing w:val="-20"/>
                <w:sz w:val="20"/>
              </w:rPr>
              <w:t> </w:t>
            </w:r>
            <w:r>
              <w:rPr>
                <w:spacing w:val="-2"/>
                <w:sz w:val="20"/>
              </w:rPr>
              <w:t>Project</w:t>
            </w:r>
          </w:p>
        </w:tc>
        <w:tc>
          <w:tcPr>
            <w:tcW w:w="1142" w:type="dxa"/>
          </w:tcPr>
          <w:p>
            <w:pPr>
              <w:pStyle w:val="TableParagraph"/>
              <w:spacing w:before="124"/>
              <w:ind w:right="90"/>
              <w:jc w:val="center"/>
              <w:rPr>
                <w:sz w:val="20"/>
              </w:rPr>
            </w:pPr>
            <w:r>
              <w:rPr>
                <w:spacing w:val="-4"/>
                <w:sz w:val="20"/>
              </w:rPr>
              <w:t>2019</w:t>
            </w:r>
          </w:p>
        </w:tc>
        <w:tc>
          <w:tcPr>
            <w:tcW w:w="1148" w:type="dxa"/>
          </w:tcPr>
          <w:p>
            <w:pPr>
              <w:pStyle w:val="TableParagraph"/>
              <w:spacing w:before="124"/>
              <w:ind w:left="84" w:right="84"/>
              <w:jc w:val="center"/>
              <w:rPr>
                <w:sz w:val="20"/>
              </w:rPr>
            </w:pPr>
            <w:r>
              <w:rPr>
                <w:spacing w:val="-4"/>
                <w:sz w:val="20"/>
              </w:rPr>
              <w:t>Mali</w:t>
            </w:r>
          </w:p>
        </w:tc>
        <w:tc>
          <w:tcPr>
            <w:tcW w:w="1635" w:type="dxa"/>
          </w:tcPr>
          <w:p>
            <w:pPr>
              <w:pStyle w:val="TableParagraph"/>
              <w:spacing w:before="124"/>
              <w:ind w:left="102" w:right="4"/>
              <w:jc w:val="center"/>
              <w:rPr>
                <w:sz w:val="20"/>
              </w:rPr>
            </w:pPr>
            <w:r>
              <w:rPr>
                <w:spacing w:val="-4"/>
                <w:sz w:val="20"/>
              </w:rPr>
              <w:t>8.25</w:t>
            </w:r>
          </w:p>
        </w:tc>
        <w:tc>
          <w:tcPr>
            <w:tcW w:w="1621" w:type="dxa"/>
          </w:tcPr>
          <w:p>
            <w:pPr>
              <w:pStyle w:val="TableParagraph"/>
              <w:spacing w:before="124"/>
              <w:ind w:left="9" w:right="9"/>
              <w:jc w:val="center"/>
              <w:rPr>
                <w:sz w:val="20"/>
              </w:rPr>
            </w:pPr>
            <w:r>
              <w:rPr>
                <w:spacing w:val="-4"/>
                <w:sz w:val="20"/>
              </w:rPr>
              <w:t>8.08</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1.11</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718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P164032</w:t>
            </w:r>
          </w:p>
        </w:tc>
        <w:tc>
          <w:tcPr>
            <w:tcW w:w="2594" w:type="dxa"/>
            <w:shd w:val="clear" w:color="auto" w:fill="F8EDF3"/>
          </w:tcPr>
          <w:p>
            <w:pPr>
              <w:pStyle w:val="TableParagraph"/>
              <w:spacing w:before="2"/>
              <w:ind w:left="119"/>
              <w:rPr>
                <w:sz w:val="20"/>
              </w:rPr>
            </w:pPr>
            <w:r>
              <w:rPr>
                <w:spacing w:val="-4"/>
                <w:sz w:val="20"/>
              </w:rPr>
              <w:t>Mali</w:t>
            </w:r>
            <w:r>
              <w:rPr>
                <w:spacing w:val="-14"/>
                <w:sz w:val="20"/>
              </w:rPr>
              <w:t> </w:t>
            </w:r>
            <w:r>
              <w:rPr>
                <w:spacing w:val="-4"/>
                <w:sz w:val="20"/>
              </w:rPr>
              <w:t>Improving</w:t>
            </w:r>
            <w:r>
              <w:rPr>
                <w:spacing w:val="-12"/>
                <w:sz w:val="20"/>
              </w:rPr>
              <w:t> </w:t>
            </w:r>
            <w:r>
              <w:rPr>
                <w:spacing w:val="-4"/>
                <w:sz w:val="20"/>
              </w:rPr>
              <w:t>Education</w:t>
            </w:r>
          </w:p>
          <w:p>
            <w:pPr>
              <w:pStyle w:val="TableParagraph"/>
              <w:spacing w:line="240" w:lineRule="atLeast"/>
              <w:ind w:left="119"/>
              <w:rPr>
                <w:sz w:val="20"/>
              </w:rPr>
            </w:pPr>
            <w:r>
              <w:rPr>
                <w:spacing w:val="-4"/>
                <w:sz w:val="20"/>
              </w:rPr>
              <w:t>Quality</w:t>
            </w:r>
            <w:r>
              <w:rPr>
                <w:spacing w:val="-18"/>
                <w:sz w:val="20"/>
              </w:rPr>
              <w:t> </w:t>
            </w:r>
            <w:r>
              <w:rPr>
                <w:spacing w:val="-4"/>
                <w:sz w:val="20"/>
              </w:rPr>
              <w:t>and</w:t>
            </w:r>
            <w:r>
              <w:rPr>
                <w:spacing w:val="-18"/>
                <w:sz w:val="20"/>
              </w:rPr>
              <w:t> </w:t>
            </w:r>
            <w:r>
              <w:rPr>
                <w:spacing w:val="-4"/>
                <w:sz w:val="20"/>
              </w:rPr>
              <w:t>Results</w:t>
            </w:r>
            <w:r>
              <w:rPr>
                <w:spacing w:val="-19"/>
                <w:sz w:val="20"/>
              </w:rPr>
              <w:t> </w:t>
            </w:r>
            <w:r>
              <w:rPr>
                <w:spacing w:val="-4"/>
                <w:sz w:val="20"/>
              </w:rPr>
              <w:t>for</w:t>
            </w:r>
            <w:r>
              <w:rPr>
                <w:spacing w:val="-18"/>
                <w:sz w:val="20"/>
              </w:rPr>
              <w:t> </w:t>
            </w:r>
            <w:r>
              <w:rPr>
                <w:spacing w:val="-4"/>
                <w:sz w:val="20"/>
              </w:rPr>
              <w:t>All </w:t>
            </w:r>
            <w:r>
              <w:rPr>
                <w:sz w:val="20"/>
              </w:rPr>
              <w:t>Project</w:t>
            </w:r>
            <w:r>
              <w:rPr>
                <w:spacing w:val="-20"/>
                <w:sz w:val="20"/>
              </w:rPr>
              <w:t> </w:t>
            </w:r>
            <w:r>
              <w:rPr>
                <w:sz w:val="20"/>
              </w:rPr>
              <w:t>(MIQRA)</w:t>
            </w:r>
          </w:p>
        </w:tc>
        <w:tc>
          <w:tcPr>
            <w:tcW w:w="1142" w:type="dxa"/>
            <w:shd w:val="clear" w:color="auto" w:fill="F8EDF3"/>
          </w:tcPr>
          <w:p>
            <w:pPr>
              <w:pStyle w:val="TableParagraph"/>
              <w:spacing w:before="2"/>
              <w:rPr>
                <w:rFonts w:ascii="Calibri"/>
                <w:sz w:val="20"/>
              </w:rPr>
            </w:pPr>
          </w:p>
          <w:p>
            <w:pPr>
              <w:pStyle w:val="TableParagraph"/>
              <w:ind w:right="90"/>
              <w:jc w:val="center"/>
              <w:rPr>
                <w:sz w:val="20"/>
              </w:rPr>
            </w:pPr>
            <w:r>
              <w:rPr>
                <w:spacing w:val="-4"/>
                <w:sz w:val="20"/>
              </w:rPr>
              <w:t>2021</w:t>
            </w:r>
          </w:p>
        </w:tc>
        <w:tc>
          <w:tcPr>
            <w:tcW w:w="1148" w:type="dxa"/>
            <w:shd w:val="clear" w:color="auto" w:fill="F8EDF3"/>
          </w:tcPr>
          <w:p>
            <w:pPr>
              <w:pStyle w:val="TableParagraph"/>
              <w:spacing w:before="2"/>
              <w:rPr>
                <w:rFonts w:ascii="Calibri"/>
                <w:sz w:val="20"/>
              </w:rPr>
            </w:pPr>
          </w:p>
          <w:p>
            <w:pPr>
              <w:pStyle w:val="TableParagraph"/>
              <w:ind w:left="84" w:right="84"/>
              <w:jc w:val="center"/>
              <w:rPr>
                <w:sz w:val="20"/>
              </w:rPr>
            </w:pPr>
            <w:r>
              <w:rPr>
                <w:spacing w:val="-4"/>
                <w:sz w:val="20"/>
              </w:rPr>
              <w:t>Mali</w:t>
            </w:r>
          </w:p>
        </w:tc>
        <w:tc>
          <w:tcPr>
            <w:tcW w:w="1635" w:type="dxa"/>
            <w:shd w:val="clear" w:color="auto" w:fill="F8EDF3"/>
          </w:tcPr>
          <w:p>
            <w:pPr>
              <w:pStyle w:val="TableParagraph"/>
              <w:spacing w:before="2"/>
              <w:rPr>
                <w:rFonts w:ascii="Calibri"/>
                <w:sz w:val="20"/>
              </w:rPr>
            </w:pPr>
          </w:p>
          <w:p>
            <w:pPr>
              <w:pStyle w:val="TableParagraph"/>
              <w:ind w:left="102" w:right="7"/>
              <w:jc w:val="center"/>
              <w:rPr>
                <w:sz w:val="20"/>
              </w:rPr>
            </w:pPr>
            <w:r>
              <w:rPr>
                <w:spacing w:val="-2"/>
                <w:sz w:val="20"/>
              </w:rPr>
              <w:t>80.00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34.91</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4"/>
                <w:sz w:val="20"/>
              </w:rPr>
              <w:t>1.65</w:t>
            </w:r>
          </w:p>
        </w:tc>
      </w:tr>
      <w:tr>
        <w:trPr>
          <w:trHeight w:val="487" w:hRule="atLeast"/>
        </w:trPr>
        <w:tc>
          <w:tcPr>
            <w:tcW w:w="616" w:type="dxa"/>
          </w:tcPr>
          <w:p>
            <w:pPr>
              <w:pStyle w:val="TableParagraph"/>
              <w:spacing w:before="122"/>
              <w:ind w:left="25"/>
              <w:jc w:val="center"/>
              <w:rPr>
                <w:sz w:val="20"/>
              </w:rPr>
            </w:pPr>
            <w:r>
              <w:rPr>
                <w:spacing w:val="-5"/>
                <w:sz w:val="20"/>
              </w:rPr>
              <w:t>719</w:t>
            </w:r>
          </w:p>
        </w:tc>
        <w:tc>
          <w:tcPr>
            <w:tcW w:w="1168" w:type="dxa"/>
          </w:tcPr>
          <w:p>
            <w:pPr>
              <w:pStyle w:val="TableParagraph"/>
              <w:spacing w:before="122"/>
              <w:ind w:left="135"/>
              <w:rPr>
                <w:sz w:val="20"/>
              </w:rPr>
            </w:pPr>
            <w:r>
              <w:rPr>
                <w:spacing w:val="-2"/>
                <w:sz w:val="20"/>
              </w:rPr>
              <w:t>P164052</w:t>
            </w:r>
          </w:p>
        </w:tc>
        <w:tc>
          <w:tcPr>
            <w:tcW w:w="2594" w:type="dxa"/>
          </w:tcPr>
          <w:p>
            <w:pPr>
              <w:pStyle w:val="TableParagraph"/>
              <w:spacing w:line="232" w:lineRule="exact"/>
              <w:ind w:left="119"/>
              <w:rPr>
                <w:sz w:val="20"/>
              </w:rPr>
            </w:pPr>
            <w:r>
              <w:rPr>
                <w:spacing w:val="-2"/>
                <w:sz w:val="20"/>
              </w:rPr>
              <w:t>Mali</w:t>
            </w:r>
            <w:r>
              <w:rPr>
                <w:spacing w:val="-16"/>
                <w:sz w:val="20"/>
              </w:rPr>
              <w:t> </w:t>
            </w:r>
            <w:r>
              <w:rPr>
                <w:spacing w:val="-2"/>
                <w:sz w:val="20"/>
              </w:rPr>
              <w:t>Drylands</w:t>
            </w:r>
          </w:p>
          <w:p>
            <w:pPr>
              <w:pStyle w:val="TableParagraph"/>
              <w:spacing w:line="223" w:lineRule="exact" w:before="12"/>
              <w:ind w:left="119"/>
              <w:rPr>
                <w:sz w:val="20"/>
              </w:rPr>
            </w:pPr>
            <w:r>
              <w:rPr>
                <w:spacing w:val="-4"/>
                <w:sz w:val="20"/>
              </w:rPr>
              <w:t>Development</w:t>
            </w:r>
            <w:r>
              <w:rPr>
                <w:spacing w:val="-2"/>
                <w:sz w:val="20"/>
              </w:rPr>
              <w:t> Project</w:t>
            </w:r>
          </w:p>
        </w:tc>
        <w:tc>
          <w:tcPr>
            <w:tcW w:w="1142" w:type="dxa"/>
          </w:tcPr>
          <w:p>
            <w:pPr>
              <w:pStyle w:val="TableParagraph"/>
              <w:spacing w:before="122"/>
              <w:ind w:right="90"/>
              <w:jc w:val="center"/>
              <w:rPr>
                <w:sz w:val="20"/>
              </w:rPr>
            </w:pPr>
            <w:r>
              <w:rPr>
                <w:spacing w:val="-4"/>
                <w:sz w:val="20"/>
              </w:rPr>
              <w:t>2019</w:t>
            </w:r>
          </w:p>
        </w:tc>
        <w:tc>
          <w:tcPr>
            <w:tcW w:w="1148" w:type="dxa"/>
          </w:tcPr>
          <w:p>
            <w:pPr>
              <w:pStyle w:val="TableParagraph"/>
              <w:spacing w:before="122"/>
              <w:ind w:left="84" w:right="84"/>
              <w:jc w:val="center"/>
              <w:rPr>
                <w:sz w:val="20"/>
              </w:rPr>
            </w:pPr>
            <w:r>
              <w:rPr>
                <w:spacing w:val="-4"/>
                <w:sz w:val="20"/>
              </w:rPr>
              <w:t>Mali</w:t>
            </w:r>
          </w:p>
        </w:tc>
        <w:tc>
          <w:tcPr>
            <w:tcW w:w="1635" w:type="dxa"/>
          </w:tcPr>
          <w:p>
            <w:pPr>
              <w:pStyle w:val="TableParagraph"/>
              <w:spacing w:before="122"/>
              <w:ind w:left="102" w:right="7"/>
              <w:jc w:val="center"/>
              <w:rPr>
                <w:sz w:val="20"/>
              </w:rPr>
            </w:pPr>
            <w:r>
              <w:rPr>
                <w:spacing w:val="-2"/>
                <w:sz w:val="20"/>
              </w:rPr>
              <w:t>90.00</w:t>
            </w:r>
          </w:p>
        </w:tc>
        <w:tc>
          <w:tcPr>
            <w:tcW w:w="1621" w:type="dxa"/>
          </w:tcPr>
          <w:p>
            <w:pPr>
              <w:pStyle w:val="TableParagraph"/>
              <w:spacing w:before="122"/>
              <w:ind w:left="9" w:right="6"/>
              <w:jc w:val="center"/>
              <w:rPr>
                <w:sz w:val="20"/>
              </w:rPr>
            </w:pPr>
            <w:r>
              <w:rPr>
                <w:spacing w:val="-2"/>
                <w:sz w:val="20"/>
              </w:rPr>
              <w:t>65.98</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ind w:left="95" w:right="95"/>
              <w:jc w:val="center"/>
              <w:rPr>
                <w:sz w:val="20"/>
              </w:rPr>
            </w:pPr>
            <w:r>
              <w:rPr>
                <w:spacing w:val="-2"/>
                <w:sz w:val="20"/>
              </w:rPr>
              <w:t>18.42</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720</w:t>
            </w:r>
          </w:p>
        </w:tc>
        <w:tc>
          <w:tcPr>
            <w:tcW w:w="1168" w:type="dxa"/>
            <w:shd w:val="clear" w:color="auto" w:fill="F8EDF3"/>
          </w:tcPr>
          <w:p>
            <w:pPr>
              <w:pStyle w:val="TableParagraph"/>
              <w:spacing w:before="124"/>
              <w:ind w:left="135"/>
              <w:rPr>
                <w:sz w:val="20"/>
              </w:rPr>
            </w:pPr>
            <w:r>
              <w:rPr>
                <w:spacing w:val="-2"/>
                <w:sz w:val="20"/>
              </w:rPr>
              <w:t>P164242</w:t>
            </w:r>
          </w:p>
        </w:tc>
        <w:tc>
          <w:tcPr>
            <w:tcW w:w="2594" w:type="dxa"/>
            <w:shd w:val="clear" w:color="auto" w:fill="F8EDF3"/>
          </w:tcPr>
          <w:p>
            <w:pPr>
              <w:pStyle w:val="TableParagraph"/>
              <w:spacing w:before="2"/>
              <w:ind w:left="119"/>
              <w:rPr>
                <w:sz w:val="20"/>
              </w:rPr>
            </w:pPr>
            <w:r>
              <w:rPr>
                <w:spacing w:val="-2"/>
                <w:sz w:val="20"/>
              </w:rPr>
              <w:t>Mali</w:t>
            </w:r>
            <w:r>
              <w:rPr>
                <w:spacing w:val="-20"/>
                <w:sz w:val="20"/>
              </w:rPr>
              <w:t> </w:t>
            </w:r>
            <w:r>
              <w:rPr>
                <w:spacing w:val="-2"/>
                <w:sz w:val="20"/>
              </w:rPr>
              <w:t>Governance</w:t>
            </w:r>
            <w:r>
              <w:rPr>
                <w:spacing w:val="-19"/>
                <w:sz w:val="20"/>
              </w:rPr>
              <w:t> </w:t>
            </w:r>
            <w:r>
              <w:rPr>
                <w:spacing w:val="-2"/>
                <w:sz w:val="20"/>
              </w:rPr>
              <w:t>of</w:t>
            </w:r>
            <w:r>
              <w:rPr>
                <w:spacing w:val="-19"/>
                <w:sz w:val="20"/>
              </w:rPr>
              <w:t> </w:t>
            </w:r>
            <w:r>
              <w:rPr>
                <w:spacing w:val="-2"/>
                <w:sz w:val="20"/>
              </w:rPr>
              <w:t>Mining</w:t>
            </w:r>
          </w:p>
          <w:p>
            <w:pPr>
              <w:pStyle w:val="TableParagraph"/>
              <w:spacing w:line="223" w:lineRule="exact" w:before="10"/>
              <w:ind w:left="119"/>
              <w:rPr>
                <w:sz w:val="20"/>
              </w:rPr>
            </w:pPr>
            <w:r>
              <w:rPr>
                <w:spacing w:val="-2"/>
                <w:sz w:val="20"/>
              </w:rPr>
              <w:t>Sector</w:t>
            </w:r>
          </w:p>
        </w:tc>
        <w:tc>
          <w:tcPr>
            <w:tcW w:w="1142" w:type="dxa"/>
            <w:shd w:val="clear" w:color="auto" w:fill="F8EDF3"/>
          </w:tcPr>
          <w:p>
            <w:pPr>
              <w:pStyle w:val="TableParagraph"/>
              <w:spacing w:before="124"/>
              <w:ind w:right="90"/>
              <w:jc w:val="center"/>
              <w:rPr>
                <w:sz w:val="20"/>
              </w:rPr>
            </w:pPr>
            <w:r>
              <w:rPr>
                <w:spacing w:val="-4"/>
                <w:sz w:val="20"/>
              </w:rPr>
              <w:t>2019</w:t>
            </w:r>
          </w:p>
        </w:tc>
        <w:tc>
          <w:tcPr>
            <w:tcW w:w="1148" w:type="dxa"/>
            <w:shd w:val="clear" w:color="auto" w:fill="F8EDF3"/>
          </w:tcPr>
          <w:p>
            <w:pPr>
              <w:pStyle w:val="TableParagraph"/>
              <w:spacing w:before="124"/>
              <w:ind w:left="84" w:right="84"/>
              <w:jc w:val="center"/>
              <w:rPr>
                <w:sz w:val="20"/>
              </w:rPr>
            </w:pPr>
            <w:r>
              <w:rPr>
                <w:spacing w:val="-4"/>
                <w:sz w:val="20"/>
              </w:rPr>
              <w:t>Mali</w:t>
            </w:r>
          </w:p>
        </w:tc>
        <w:tc>
          <w:tcPr>
            <w:tcW w:w="1635" w:type="dxa"/>
            <w:shd w:val="clear" w:color="auto" w:fill="F8EDF3"/>
          </w:tcPr>
          <w:p>
            <w:pPr>
              <w:pStyle w:val="TableParagraph"/>
              <w:spacing w:before="124"/>
              <w:ind w:left="102" w:right="7"/>
              <w:jc w:val="center"/>
              <w:rPr>
                <w:sz w:val="20"/>
              </w:rPr>
            </w:pPr>
            <w:r>
              <w:rPr>
                <w:spacing w:val="-2"/>
                <w:sz w:val="20"/>
              </w:rPr>
              <w:t>19.90</w:t>
            </w:r>
          </w:p>
        </w:tc>
        <w:tc>
          <w:tcPr>
            <w:tcW w:w="1621" w:type="dxa"/>
            <w:shd w:val="clear" w:color="auto" w:fill="F8EDF3"/>
          </w:tcPr>
          <w:p>
            <w:pPr>
              <w:pStyle w:val="TableParagraph"/>
              <w:spacing w:before="124"/>
              <w:ind w:left="9" w:right="6"/>
              <w:jc w:val="center"/>
              <w:rPr>
                <w:sz w:val="20"/>
              </w:rPr>
            </w:pPr>
            <w:r>
              <w:rPr>
                <w:spacing w:val="-2"/>
                <w:sz w:val="20"/>
              </w:rPr>
              <w:t>18.35</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4"/>
                <w:sz w:val="20"/>
              </w:rPr>
              <w:t>2.11</w:t>
            </w:r>
          </w:p>
        </w:tc>
      </w:tr>
      <w:tr>
        <w:trPr>
          <w:trHeight w:val="976"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721</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P164561</w:t>
            </w:r>
          </w:p>
        </w:tc>
        <w:tc>
          <w:tcPr>
            <w:tcW w:w="2594" w:type="dxa"/>
          </w:tcPr>
          <w:p>
            <w:pPr>
              <w:pStyle w:val="TableParagraph"/>
              <w:spacing w:line="252" w:lineRule="auto" w:before="2"/>
              <w:ind w:left="119" w:right="230"/>
              <w:rPr>
                <w:sz w:val="20"/>
              </w:rPr>
            </w:pPr>
            <w:r>
              <w:rPr>
                <w:sz w:val="20"/>
              </w:rPr>
              <w:t>Mali</w:t>
            </w:r>
            <w:r>
              <w:rPr>
                <w:spacing w:val="-20"/>
                <w:sz w:val="20"/>
              </w:rPr>
              <w:t> </w:t>
            </w:r>
            <w:r>
              <w:rPr>
                <w:sz w:val="20"/>
              </w:rPr>
              <w:t>Deployment</w:t>
            </w:r>
            <w:r>
              <w:rPr>
                <w:spacing w:val="-20"/>
                <w:sz w:val="20"/>
              </w:rPr>
              <w:t> </w:t>
            </w:r>
            <w:r>
              <w:rPr>
                <w:sz w:val="20"/>
              </w:rPr>
              <w:t>of</w:t>
            </w:r>
            <w:r>
              <w:rPr>
                <w:spacing w:val="-20"/>
                <w:sz w:val="20"/>
              </w:rPr>
              <w:t> </w:t>
            </w:r>
            <w:r>
              <w:rPr>
                <w:sz w:val="20"/>
              </w:rPr>
              <w:t>State Resources</w:t>
            </w:r>
            <w:r>
              <w:rPr>
                <w:spacing w:val="-1"/>
                <w:sz w:val="20"/>
              </w:rPr>
              <w:t> </w:t>
            </w:r>
            <w:r>
              <w:rPr>
                <w:sz w:val="20"/>
              </w:rPr>
              <w:t>for Better </w:t>
            </w:r>
            <w:r>
              <w:rPr>
                <w:spacing w:val="-2"/>
                <w:sz w:val="20"/>
              </w:rPr>
              <w:t>Service</w:t>
            </w:r>
            <w:r>
              <w:rPr>
                <w:spacing w:val="-18"/>
                <w:sz w:val="20"/>
              </w:rPr>
              <w:t> </w:t>
            </w:r>
            <w:r>
              <w:rPr>
                <w:spacing w:val="-2"/>
                <w:sz w:val="20"/>
              </w:rPr>
              <w:t>Delivery</w:t>
            </w:r>
            <w:r>
              <w:rPr>
                <w:spacing w:val="-17"/>
                <w:sz w:val="20"/>
              </w:rPr>
              <w:t> </w:t>
            </w:r>
            <w:r>
              <w:rPr>
                <w:spacing w:val="-2"/>
                <w:sz w:val="20"/>
              </w:rPr>
              <w:t>C</w:t>
            </w:r>
            <w:r>
              <w:rPr>
                <w:spacing w:val="-18"/>
                <w:sz w:val="20"/>
              </w:rPr>
              <w:t> </w:t>
            </w:r>
            <w:r>
              <w:rPr>
                <w:spacing w:val="-2"/>
                <w:sz w:val="20"/>
              </w:rPr>
              <w:t>COVID-</w:t>
            </w:r>
          </w:p>
          <w:p>
            <w:pPr>
              <w:pStyle w:val="TableParagraph"/>
              <w:spacing w:line="223" w:lineRule="exact"/>
              <w:ind w:left="119"/>
              <w:rPr>
                <w:sz w:val="20"/>
              </w:rPr>
            </w:pPr>
            <w:r>
              <w:rPr>
                <w:sz w:val="20"/>
              </w:rPr>
              <w:t>19</w:t>
            </w:r>
            <w:r>
              <w:rPr>
                <w:spacing w:val="-20"/>
                <w:sz w:val="20"/>
              </w:rPr>
              <w:t> </w:t>
            </w:r>
            <w:r>
              <w:rPr>
                <w:spacing w:val="-2"/>
                <w:sz w:val="20"/>
              </w:rPr>
              <w:t>Response</w:t>
            </w:r>
          </w:p>
        </w:tc>
        <w:tc>
          <w:tcPr>
            <w:tcW w:w="1142" w:type="dxa"/>
          </w:tcPr>
          <w:p>
            <w:pPr>
              <w:pStyle w:val="TableParagraph"/>
              <w:spacing w:before="124"/>
              <w:rPr>
                <w:rFonts w:ascii="Calibri"/>
                <w:sz w:val="20"/>
              </w:rPr>
            </w:pPr>
          </w:p>
          <w:p>
            <w:pPr>
              <w:pStyle w:val="TableParagraph"/>
              <w:spacing w:before="1"/>
              <w:ind w:right="90"/>
              <w:jc w:val="center"/>
              <w:rPr>
                <w:sz w:val="20"/>
              </w:rPr>
            </w:pPr>
            <w:r>
              <w:rPr>
                <w:spacing w:val="-4"/>
                <w:sz w:val="20"/>
              </w:rPr>
              <w:t>2019</w:t>
            </w:r>
          </w:p>
        </w:tc>
        <w:tc>
          <w:tcPr>
            <w:tcW w:w="1148" w:type="dxa"/>
          </w:tcPr>
          <w:p>
            <w:pPr>
              <w:pStyle w:val="TableParagraph"/>
              <w:spacing w:before="124"/>
              <w:rPr>
                <w:rFonts w:ascii="Calibri"/>
                <w:sz w:val="20"/>
              </w:rPr>
            </w:pPr>
          </w:p>
          <w:p>
            <w:pPr>
              <w:pStyle w:val="TableParagraph"/>
              <w:spacing w:before="1"/>
              <w:ind w:left="84" w:right="84"/>
              <w:jc w:val="center"/>
              <w:rPr>
                <w:sz w:val="20"/>
              </w:rPr>
            </w:pPr>
            <w:r>
              <w:rPr>
                <w:spacing w:val="-4"/>
                <w:sz w:val="20"/>
              </w:rPr>
              <w:t>Mali</w:t>
            </w:r>
          </w:p>
        </w:tc>
        <w:tc>
          <w:tcPr>
            <w:tcW w:w="1635" w:type="dxa"/>
          </w:tcPr>
          <w:p>
            <w:pPr>
              <w:pStyle w:val="TableParagraph"/>
              <w:spacing w:before="124"/>
              <w:rPr>
                <w:rFonts w:ascii="Calibri"/>
                <w:sz w:val="20"/>
              </w:rPr>
            </w:pPr>
          </w:p>
          <w:p>
            <w:pPr>
              <w:pStyle w:val="TableParagraph"/>
              <w:spacing w:before="1"/>
              <w:ind w:left="102" w:right="7"/>
              <w:jc w:val="center"/>
              <w:rPr>
                <w:sz w:val="20"/>
              </w:rPr>
            </w:pPr>
            <w:r>
              <w:rPr>
                <w:spacing w:val="-2"/>
                <w:sz w:val="20"/>
              </w:rPr>
              <w:t>50.00</w:t>
            </w:r>
          </w:p>
        </w:tc>
        <w:tc>
          <w:tcPr>
            <w:tcW w:w="1621" w:type="dxa"/>
          </w:tcPr>
          <w:p>
            <w:pPr>
              <w:pStyle w:val="TableParagraph"/>
              <w:spacing w:before="124"/>
              <w:rPr>
                <w:rFonts w:ascii="Calibri"/>
                <w:sz w:val="20"/>
              </w:rPr>
            </w:pPr>
          </w:p>
          <w:p>
            <w:pPr>
              <w:pStyle w:val="TableParagraph"/>
              <w:spacing w:before="1"/>
              <w:ind w:left="9" w:right="6"/>
              <w:jc w:val="center"/>
              <w:rPr>
                <w:sz w:val="20"/>
              </w:rPr>
            </w:pPr>
            <w:r>
              <w:rPr>
                <w:spacing w:val="-2"/>
                <w:sz w:val="20"/>
              </w:rPr>
              <w:t>48.19</w:t>
            </w:r>
          </w:p>
        </w:tc>
        <w:tc>
          <w:tcPr>
            <w:tcW w:w="1545" w:type="dxa"/>
          </w:tcPr>
          <w:p>
            <w:pPr>
              <w:pStyle w:val="TableParagraph"/>
              <w:spacing w:before="124"/>
              <w:rPr>
                <w:rFonts w:ascii="Calibri"/>
                <w:sz w:val="20"/>
              </w:rPr>
            </w:pPr>
          </w:p>
          <w:p>
            <w:pPr>
              <w:pStyle w:val="TableParagraph"/>
              <w:spacing w:before="1"/>
              <w:ind w:left="12" w:right="12"/>
              <w:jc w:val="center"/>
              <w:rPr>
                <w:sz w:val="20"/>
              </w:rPr>
            </w:pPr>
            <w:r>
              <w:rPr>
                <w:spacing w:val="-4"/>
                <w:sz w:val="20"/>
              </w:rPr>
              <w:t>0.00</w:t>
            </w:r>
          </w:p>
        </w:tc>
        <w:tc>
          <w:tcPr>
            <w:tcW w:w="1630" w:type="dxa"/>
          </w:tcPr>
          <w:p>
            <w:pPr>
              <w:pStyle w:val="TableParagraph"/>
              <w:spacing w:before="124"/>
              <w:rPr>
                <w:rFonts w:ascii="Calibri"/>
                <w:sz w:val="20"/>
              </w:rPr>
            </w:pPr>
          </w:p>
          <w:p>
            <w:pPr>
              <w:pStyle w:val="TableParagraph"/>
              <w:spacing w:before="1"/>
              <w:ind w:left="95" w:right="94"/>
              <w:jc w:val="center"/>
              <w:rPr>
                <w:sz w:val="20"/>
              </w:rPr>
            </w:pPr>
            <w:r>
              <w:rPr>
                <w:spacing w:val="-4"/>
                <w:sz w:val="20"/>
              </w:rPr>
              <w:t>1.69</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722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P166796</w:t>
            </w:r>
          </w:p>
        </w:tc>
        <w:tc>
          <w:tcPr>
            <w:tcW w:w="2594" w:type="dxa"/>
            <w:shd w:val="clear" w:color="auto" w:fill="F8EDF3"/>
          </w:tcPr>
          <w:p>
            <w:pPr>
              <w:pStyle w:val="TableParagraph"/>
              <w:spacing w:line="252" w:lineRule="auto" w:before="2"/>
              <w:ind w:left="119"/>
              <w:rPr>
                <w:sz w:val="20"/>
              </w:rPr>
            </w:pPr>
            <w:r>
              <w:rPr>
                <w:spacing w:val="-4"/>
                <w:sz w:val="20"/>
              </w:rPr>
              <w:t>Mali</w:t>
            </w:r>
            <w:r>
              <w:rPr>
                <w:spacing w:val="-22"/>
                <w:sz w:val="20"/>
              </w:rPr>
              <w:t> </w:t>
            </w:r>
            <w:r>
              <w:rPr>
                <w:spacing w:val="-4"/>
                <w:sz w:val="20"/>
              </w:rPr>
              <w:t>Electricity</w:t>
            </w:r>
            <w:r>
              <w:rPr>
                <w:spacing w:val="-19"/>
                <w:sz w:val="20"/>
              </w:rPr>
              <w:t> </w:t>
            </w:r>
            <w:r>
              <w:rPr>
                <w:spacing w:val="-4"/>
                <w:sz w:val="20"/>
              </w:rPr>
              <w:t>Sector </w:t>
            </w:r>
            <w:r>
              <w:rPr>
                <w:spacing w:val="-2"/>
                <w:sz w:val="20"/>
              </w:rPr>
              <w:t>Improvement</w:t>
            </w:r>
            <w:r>
              <w:rPr>
                <w:spacing w:val="-20"/>
                <w:sz w:val="20"/>
              </w:rPr>
              <w:t> </w:t>
            </w:r>
            <w:r>
              <w:rPr>
                <w:spacing w:val="-2"/>
                <w:sz w:val="20"/>
              </w:rPr>
              <w:t>Project</w:t>
            </w:r>
          </w:p>
          <w:p>
            <w:pPr>
              <w:pStyle w:val="TableParagraph"/>
              <w:spacing w:line="223" w:lineRule="exact" w:before="1"/>
              <w:ind w:left="119"/>
              <w:rPr>
                <w:sz w:val="20"/>
              </w:rPr>
            </w:pPr>
            <w:r>
              <w:rPr>
                <w:spacing w:val="-2"/>
                <w:sz w:val="20"/>
              </w:rPr>
              <w:t>(MESIP)</w:t>
            </w:r>
          </w:p>
        </w:tc>
        <w:tc>
          <w:tcPr>
            <w:tcW w:w="1142" w:type="dxa"/>
            <w:shd w:val="clear" w:color="auto" w:fill="F8EDF3"/>
          </w:tcPr>
          <w:p>
            <w:pPr>
              <w:pStyle w:val="TableParagraph"/>
              <w:spacing w:before="2"/>
              <w:rPr>
                <w:rFonts w:ascii="Calibri"/>
                <w:sz w:val="20"/>
              </w:rPr>
            </w:pPr>
          </w:p>
          <w:p>
            <w:pPr>
              <w:pStyle w:val="TableParagraph"/>
              <w:ind w:right="90"/>
              <w:jc w:val="center"/>
              <w:rPr>
                <w:sz w:val="20"/>
              </w:rPr>
            </w:pPr>
            <w:r>
              <w:rPr>
                <w:spacing w:val="-4"/>
                <w:sz w:val="20"/>
              </w:rPr>
              <w:t>2019</w:t>
            </w:r>
          </w:p>
        </w:tc>
        <w:tc>
          <w:tcPr>
            <w:tcW w:w="1148" w:type="dxa"/>
            <w:shd w:val="clear" w:color="auto" w:fill="F8EDF3"/>
          </w:tcPr>
          <w:p>
            <w:pPr>
              <w:pStyle w:val="TableParagraph"/>
              <w:spacing w:before="2"/>
              <w:rPr>
                <w:rFonts w:ascii="Calibri"/>
                <w:sz w:val="20"/>
              </w:rPr>
            </w:pPr>
          </w:p>
          <w:p>
            <w:pPr>
              <w:pStyle w:val="TableParagraph"/>
              <w:ind w:left="84" w:right="84"/>
              <w:jc w:val="center"/>
              <w:rPr>
                <w:sz w:val="20"/>
              </w:rPr>
            </w:pPr>
            <w:r>
              <w:rPr>
                <w:spacing w:val="-4"/>
                <w:sz w:val="20"/>
              </w:rPr>
              <w:t>Mali</w:t>
            </w:r>
          </w:p>
        </w:tc>
        <w:tc>
          <w:tcPr>
            <w:tcW w:w="1635" w:type="dxa"/>
            <w:shd w:val="clear" w:color="auto" w:fill="F8EDF3"/>
          </w:tcPr>
          <w:p>
            <w:pPr>
              <w:pStyle w:val="TableParagraph"/>
              <w:spacing w:before="2"/>
              <w:rPr>
                <w:rFonts w:ascii="Calibri"/>
                <w:sz w:val="20"/>
              </w:rPr>
            </w:pPr>
          </w:p>
          <w:p>
            <w:pPr>
              <w:pStyle w:val="TableParagraph"/>
              <w:ind w:left="102" w:right="7"/>
              <w:jc w:val="center"/>
              <w:rPr>
                <w:sz w:val="20"/>
              </w:rPr>
            </w:pPr>
            <w:r>
              <w:rPr>
                <w:spacing w:val="-2"/>
                <w:sz w:val="20"/>
              </w:rPr>
              <w:t>150.00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90.09</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2"/>
                <w:sz w:val="20"/>
              </w:rPr>
              <w:t>15.97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0"/>
        <w:gridCol w:w="1152"/>
        <w:gridCol w:w="1156"/>
        <w:gridCol w:w="1630"/>
        <w:gridCol w:w="1620"/>
        <w:gridCol w:w="1544"/>
        <w:gridCol w:w="1629"/>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52" w:type="dxa"/>
            <w:shd w:val="clear" w:color="auto" w:fill="2B3167"/>
          </w:tcPr>
          <w:p>
            <w:pPr>
              <w:pStyle w:val="TableParagraph"/>
              <w:spacing w:before="122"/>
              <w:rPr>
                <w:rFonts w:ascii="Calibri"/>
                <w:sz w:val="20"/>
              </w:rPr>
            </w:pPr>
          </w:p>
          <w:p>
            <w:pPr>
              <w:pStyle w:val="TableParagraph"/>
              <w:spacing w:line="252" w:lineRule="auto" w:before="1"/>
              <w:ind w:left="426" w:right="202" w:hanging="296"/>
              <w:rPr>
                <w:b/>
                <w:sz w:val="20"/>
              </w:rPr>
            </w:pPr>
            <w:r>
              <w:rPr>
                <w:b/>
                <w:color w:val="FFFFFF"/>
                <w:spacing w:val="-4"/>
                <w:sz w:val="20"/>
              </w:rPr>
              <w:t>Approval </w:t>
            </w:r>
            <w:r>
              <w:rPr>
                <w:b/>
                <w:color w:val="FFFFFF"/>
                <w:spacing w:val="-6"/>
                <w:sz w:val="20"/>
              </w:rPr>
              <w:t>FY</w:t>
            </w:r>
          </w:p>
        </w:tc>
        <w:tc>
          <w:tcPr>
            <w:tcW w:w="115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71" w:right="72"/>
              <w:jc w:val="center"/>
              <w:rPr>
                <w:b/>
                <w:sz w:val="20"/>
              </w:rPr>
            </w:pPr>
            <w:r>
              <w:rPr>
                <w:b/>
                <w:color w:val="FFFFFF"/>
                <w:spacing w:val="-2"/>
                <w:sz w:val="20"/>
              </w:rPr>
              <w:t>Country</w:t>
            </w:r>
          </w:p>
        </w:tc>
        <w:tc>
          <w:tcPr>
            <w:tcW w:w="1630" w:type="dxa"/>
            <w:shd w:val="clear" w:color="auto" w:fill="2B3167"/>
          </w:tcPr>
          <w:p>
            <w:pPr>
              <w:pStyle w:val="TableParagraph"/>
              <w:spacing w:before="124"/>
              <w:ind w:left="97" w:right="2"/>
              <w:jc w:val="center"/>
              <w:rPr>
                <w:b/>
                <w:sz w:val="20"/>
              </w:rPr>
            </w:pPr>
            <w:r>
              <w:rPr>
                <w:b/>
                <w:color w:val="FFFFFF"/>
                <w:spacing w:val="-5"/>
                <w:w w:val="105"/>
                <w:sz w:val="20"/>
              </w:rPr>
              <w:t>IDA</w:t>
            </w:r>
          </w:p>
          <w:p>
            <w:pPr>
              <w:pStyle w:val="TableParagraph"/>
              <w:spacing w:line="252" w:lineRule="auto" w:before="11"/>
              <w:ind w:left="204"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0" w:type="dxa"/>
            <w:shd w:val="clear" w:color="auto" w:fill="2B3167"/>
          </w:tcPr>
          <w:p>
            <w:pPr>
              <w:pStyle w:val="TableParagraph"/>
              <w:spacing w:before="124"/>
              <w:ind w:left="14" w:right="10"/>
              <w:jc w:val="center"/>
              <w:rPr>
                <w:b/>
                <w:sz w:val="20"/>
              </w:rPr>
            </w:pPr>
            <w:r>
              <w:rPr>
                <w:b/>
                <w:color w:val="FFFFFF"/>
                <w:spacing w:val="-5"/>
                <w:w w:val="105"/>
                <w:sz w:val="20"/>
              </w:rPr>
              <w:t>IDA</w:t>
            </w:r>
          </w:p>
          <w:p>
            <w:pPr>
              <w:pStyle w:val="TableParagraph"/>
              <w:spacing w:line="252" w:lineRule="auto" w:before="11"/>
              <w:ind w:left="113" w:right="110"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4" w:type="dxa"/>
            <w:shd w:val="clear" w:color="auto" w:fill="2B3167"/>
          </w:tcPr>
          <w:p>
            <w:pPr>
              <w:pStyle w:val="TableParagraph"/>
              <w:spacing w:line="252" w:lineRule="auto" w:before="2"/>
              <w:ind w:left="116" w:right="112"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29" w:type="dxa"/>
            <w:shd w:val="clear" w:color="auto" w:fill="2B3167"/>
          </w:tcPr>
          <w:p>
            <w:pPr>
              <w:pStyle w:val="TableParagraph"/>
              <w:spacing w:line="252" w:lineRule="auto" w:before="2"/>
              <w:ind w:left="120" w:right="11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6"/>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723</w:t>
            </w:r>
          </w:p>
        </w:tc>
        <w:tc>
          <w:tcPr>
            <w:tcW w:w="1168" w:type="dxa"/>
          </w:tcPr>
          <w:p>
            <w:pPr>
              <w:pStyle w:val="TableParagraph"/>
              <w:rPr>
                <w:rFonts w:ascii="Calibri"/>
                <w:sz w:val="20"/>
              </w:rPr>
            </w:pPr>
          </w:p>
          <w:p>
            <w:pPr>
              <w:pStyle w:val="TableParagraph"/>
              <w:ind w:left="135"/>
              <w:rPr>
                <w:sz w:val="20"/>
              </w:rPr>
            </w:pPr>
            <w:r>
              <w:rPr>
                <w:spacing w:val="-2"/>
                <w:sz w:val="20"/>
              </w:rPr>
              <w:t>P168812</w:t>
            </w:r>
          </w:p>
        </w:tc>
        <w:tc>
          <w:tcPr>
            <w:tcW w:w="2580" w:type="dxa"/>
          </w:tcPr>
          <w:p>
            <w:pPr>
              <w:pStyle w:val="TableParagraph"/>
              <w:spacing w:line="232" w:lineRule="exact"/>
              <w:ind w:left="119"/>
              <w:rPr>
                <w:sz w:val="20"/>
              </w:rPr>
            </w:pPr>
            <w:r>
              <w:rPr>
                <w:sz w:val="20"/>
              </w:rPr>
              <w:t>Promote</w:t>
            </w:r>
            <w:r>
              <w:rPr>
                <w:spacing w:val="-15"/>
                <w:sz w:val="20"/>
              </w:rPr>
              <w:t> </w:t>
            </w:r>
            <w:r>
              <w:rPr>
                <w:sz w:val="20"/>
              </w:rPr>
              <w:t>Access</w:t>
            </w:r>
            <w:r>
              <w:rPr>
                <w:spacing w:val="-16"/>
                <w:sz w:val="20"/>
              </w:rPr>
              <w:t> </w:t>
            </w:r>
            <w:r>
              <w:rPr>
                <w:spacing w:val="-5"/>
                <w:sz w:val="20"/>
              </w:rPr>
              <w:t>to</w:t>
            </w:r>
          </w:p>
          <w:p>
            <w:pPr>
              <w:pStyle w:val="TableParagraph"/>
              <w:spacing w:line="240" w:lineRule="atLeast"/>
              <w:ind w:left="119"/>
              <w:rPr>
                <w:sz w:val="20"/>
              </w:rPr>
            </w:pPr>
            <w:r>
              <w:rPr>
                <w:spacing w:val="-4"/>
                <w:sz w:val="20"/>
              </w:rPr>
              <w:t>Finance,</w:t>
            </w:r>
            <w:r>
              <w:rPr>
                <w:spacing w:val="-22"/>
                <w:sz w:val="20"/>
              </w:rPr>
              <w:t> </w:t>
            </w:r>
            <w:r>
              <w:rPr>
                <w:spacing w:val="-4"/>
                <w:sz w:val="20"/>
              </w:rPr>
              <w:t>Entrepreneurship </w:t>
            </w:r>
            <w:r>
              <w:rPr>
                <w:sz w:val="20"/>
              </w:rPr>
              <w:t>and Employment in Mali</w:t>
            </w:r>
          </w:p>
        </w:tc>
        <w:tc>
          <w:tcPr>
            <w:tcW w:w="1152" w:type="dxa"/>
          </w:tcPr>
          <w:p>
            <w:pPr>
              <w:pStyle w:val="TableParagraph"/>
              <w:rPr>
                <w:rFonts w:ascii="Calibri"/>
                <w:sz w:val="20"/>
              </w:rPr>
            </w:pPr>
          </w:p>
          <w:p>
            <w:pPr>
              <w:pStyle w:val="TableParagraph"/>
              <w:ind w:right="72"/>
              <w:jc w:val="center"/>
              <w:rPr>
                <w:sz w:val="20"/>
              </w:rPr>
            </w:pPr>
            <w:r>
              <w:rPr>
                <w:spacing w:val="-4"/>
                <w:sz w:val="20"/>
              </w:rPr>
              <w:t>2021</w:t>
            </w:r>
          </w:p>
        </w:tc>
        <w:tc>
          <w:tcPr>
            <w:tcW w:w="1156" w:type="dxa"/>
          </w:tcPr>
          <w:p>
            <w:pPr>
              <w:pStyle w:val="TableParagraph"/>
              <w:rPr>
                <w:rFonts w:ascii="Calibri"/>
                <w:sz w:val="20"/>
              </w:rPr>
            </w:pPr>
          </w:p>
          <w:p>
            <w:pPr>
              <w:pStyle w:val="TableParagraph"/>
              <w:ind w:left="72" w:right="72"/>
              <w:jc w:val="center"/>
              <w:rPr>
                <w:sz w:val="20"/>
              </w:rPr>
            </w:pPr>
            <w:r>
              <w:rPr>
                <w:spacing w:val="-4"/>
                <w:sz w:val="20"/>
              </w:rPr>
              <w:t>Mali</w:t>
            </w:r>
          </w:p>
        </w:tc>
        <w:tc>
          <w:tcPr>
            <w:tcW w:w="1630" w:type="dxa"/>
          </w:tcPr>
          <w:p>
            <w:pPr>
              <w:pStyle w:val="TableParagraph"/>
              <w:rPr>
                <w:rFonts w:ascii="Calibri"/>
                <w:sz w:val="20"/>
              </w:rPr>
            </w:pPr>
          </w:p>
          <w:p>
            <w:pPr>
              <w:pStyle w:val="TableParagraph"/>
              <w:ind w:left="95" w:right="3"/>
              <w:jc w:val="center"/>
              <w:rPr>
                <w:sz w:val="20"/>
              </w:rPr>
            </w:pPr>
            <w:r>
              <w:rPr>
                <w:spacing w:val="-2"/>
                <w:sz w:val="20"/>
              </w:rPr>
              <w:t>60.00</w:t>
            </w:r>
          </w:p>
        </w:tc>
        <w:tc>
          <w:tcPr>
            <w:tcW w:w="1620" w:type="dxa"/>
          </w:tcPr>
          <w:p>
            <w:pPr>
              <w:pStyle w:val="TableParagraph"/>
              <w:rPr>
                <w:rFonts w:ascii="Calibri"/>
                <w:sz w:val="20"/>
              </w:rPr>
            </w:pPr>
          </w:p>
          <w:p>
            <w:pPr>
              <w:pStyle w:val="TableParagraph"/>
              <w:ind w:left="14" w:right="8"/>
              <w:jc w:val="center"/>
              <w:rPr>
                <w:sz w:val="20"/>
              </w:rPr>
            </w:pPr>
            <w:r>
              <w:rPr>
                <w:spacing w:val="-2"/>
                <w:sz w:val="20"/>
              </w:rPr>
              <w:t>48.27</w:t>
            </w:r>
          </w:p>
        </w:tc>
        <w:tc>
          <w:tcPr>
            <w:tcW w:w="1544" w:type="dxa"/>
          </w:tcPr>
          <w:p>
            <w:pPr>
              <w:pStyle w:val="TableParagraph"/>
              <w:rPr>
                <w:rFonts w:ascii="Calibri"/>
                <w:sz w:val="20"/>
              </w:rPr>
            </w:pPr>
          </w:p>
          <w:p>
            <w:pPr>
              <w:pStyle w:val="TableParagraph"/>
              <w:ind w:left="12" w:right="8"/>
              <w:jc w:val="center"/>
              <w:rPr>
                <w:sz w:val="20"/>
              </w:rPr>
            </w:pPr>
            <w:r>
              <w:rPr>
                <w:spacing w:val="-4"/>
                <w:sz w:val="20"/>
              </w:rPr>
              <w:t>0.00</w:t>
            </w:r>
          </w:p>
        </w:tc>
        <w:tc>
          <w:tcPr>
            <w:tcW w:w="1629" w:type="dxa"/>
          </w:tcPr>
          <w:p>
            <w:pPr>
              <w:pStyle w:val="TableParagraph"/>
              <w:rPr>
                <w:rFonts w:ascii="Calibri"/>
                <w:sz w:val="20"/>
              </w:rPr>
            </w:pPr>
          </w:p>
          <w:p>
            <w:pPr>
              <w:pStyle w:val="TableParagraph"/>
              <w:ind w:left="6"/>
              <w:jc w:val="center"/>
              <w:rPr>
                <w:sz w:val="20"/>
              </w:rPr>
            </w:pPr>
            <w:r>
              <w:rPr>
                <w:spacing w:val="-2"/>
                <w:sz w:val="20"/>
              </w:rPr>
              <w:t>15.01</w:t>
            </w: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724</w:t>
            </w:r>
          </w:p>
        </w:tc>
        <w:tc>
          <w:tcPr>
            <w:tcW w:w="1168" w:type="dxa"/>
            <w:shd w:val="clear" w:color="auto" w:fill="F8EDF3"/>
          </w:tcPr>
          <w:p>
            <w:pPr>
              <w:pStyle w:val="TableParagraph"/>
              <w:spacing w:before="244"/>
              <w:ind w:left="135"/>
              <w:rPr>
                <w:sz w:val="20"/>
              </w:rPr>
            </w:pPr>
            <w:r>
              <w:rPr>
                <w:spacing w:val="-2"/>
                <w:sz w:val="20"/>
              </w:rPr>
              <w:t>P173816</w:t>
            </w:r>
          </w:p>
        </w:tc>
        <w:tc>
          <w:tcPr>
            <w:tcW w:w="2580" w:type="dxa"/>
            <w:shd w:val="clear" w:color="auto" w:fill="F8EDF3"/>
          </w:tcPr>
          <w:p>
            <w:pPr>
              <w:pStyle w:val="TableParagraph"/>
              <w:spacing w:line="249" w:lineRule="auto" w:before="1"/>
              <w:ind w:left="119"/>
              <w:rPr>
                <w:sz w:val="20"/>
              </w:rPr>
            </w:pPr>
            <w:r>
              <w:rPr>
                <w:w w:val="105"/>
                <w:sz w:val="20"/>
              </w:rPr>
              <w:t>MALI</w:t>
            </w:r>
            <w:r>
              <w:rPr>
                <w:spacing w:val="-23"/>
                <w:w w:val="105"/>
                <w:sz w:val="20"/>
              </w:rPr>
              <w:t> </w:t>
            </w:r>
            <w:r>
              <w:rPr>
                <w:w w:val="105"/>
                <w:sz w:val="20"/>
              </w:rPr>
              <w:t>COVID-19 EMERGENCY</w:t>
            </w:r>
            <w:r>
              <w:rPr>
                <w:spacing w:val="-23"/>
                <w:w w:val="105"/>
                <w:sz w:val="20"/>
              </w:rPr>
              <w:t> </w:t>
            </w:r>
            <w:r>
              <w:rPr>
                <w:w w:val="105"/>
                <w:sz w:val="20"/>
              </w:rPr>
              <w:t>RESPONSE</w:t>
            </w:r>
          </w:p>
          <w:p>
            <w:pPr>
              <w:pStyle w:val="TableParagraph"/>
              <w:spacing w:line="223" w:lineRule="exact" w:before="5"/>
              <w:ind w:left="119"/>
              <w:rPr>
                <w:sz w:val="20"/>
              </w:rPr>
            </w:pPr>
            <w:r>
              <w:rPr>
                <w:spacing w:val="-2"/>
                <w:sz w:val="20"/>
              </w:rPr>
              <w:t>PROJECT</w:t>
            </w:r>
          </w:p>
        </w:tc>
        <w:tc>
          <w:tcPr>
            <w:tcW w:w="1152" w:type="dxa"/>
            <w:shd w:val="clear" w:color="auto" w:fill="F8EDF3"/>
          </w:tcPr>
          <w:p>
            <w:pPr>
              <w:pStyle w:val="TableParagraph"/>
              <w:spacing w:before="244"/>
              <w:ind w:right="72"/>
              <w:jc w:val="center"/>
              <w:rPr>
                <w:sz w:val="20"/>
              </w:rPr>
            </w:pPr>
            <w:r>
              <w:rPr>
                <w:spacing w:val="-4"/>
                <w:sz w:val="20"/>
              </w:rPr>
              <w:t>2020</w:t>
            </w:r>
          </w:p>
        </w:tc>
        <w:tc>
          <w:tcPr>
            <w:tcW w:w="1156" w:type="dxa"/>
            <w:shd w:val="clear" w:color="auto" w:fill="F8EDF3"/>
          </w:tcPr>
          <w:p>
            <w:pPr>
              <w:pStyle w:val="TableParagraph"/>
              <w:spacing w:before="244"/>
              <w:ind w:left="72" w:right="72"/>
              <w:jc w:val="center"/>
              <w:rPr>
                <w:sz w:val="20"/>
              </w:rPr>
            </w:pPr>
            <w:r>
              <w:rPr>
                <w:spacing w:val="-4"/>
                <w:sz w:val="20"/>
              </w:rPr>
              <w:t>Mali</w:t>
            </w:r>
          </w:p>
        </w:tc>
        <w:tc>
          <w:tcPr>
            <w:tcW w:w="1630" w:type="dxa"/>
            <w:shd w:val="clear" w:color="auto" w:fill="F8EDF3"/>
          </w:tcPr>
          <w:p>
            <w:pPr>
              <w:pStyle w:val="TableParagraph"/>
              <w:spacing w:before="244"/>
              <w:ind w:left="95" w:right="3"/>
              <w:jc w:val="center"/>
              <w:rPr>
                <w:sz w:val="20"/>
              </w:rPr>
            </w:pPr>
            <w:r>
              <w:rPr>
                <w:spacing w:val="-2"/>
                <w:sz w:val="20"/>
              </w:rPr>
              <w:t>72.01</w:t>
            </w:r>
          </w:p>
        </w:tc>
        <w:tc>
          <w:tcPr>
            <w:tcW w:w="1620" w:type="dxa"/>
            <w:shd w:val="clear" w:color="auto" w:fill="F8EDF3"/>
          </w:tcPr>
          <w:p>
            <w:pPr>
              <w:pStyle w:val="TableParagraph"/>
              <w:spacing w:before="244"/>
              <w:ind w:left="14" w:right="8"/>
              <w:jc w:val="center"/>
              <w:rPr>
                <w:sz w:val="20"/>
              </w:rPr>
            </w:pPr>
            <w:r>
              <w:rPr>
                <w:spacing w:val="-2"/>
                <w:sz w:val="20"/>
              </w:rPr>
              <w:t>61.73</w:t>
            </w:r>
          </w:p>
        </w:tc>
        <w:tc>
          <w:tcPr>
            <w:tcW w:w="1544" w:type="dxa"/>
            <w:shd w:val="clear" w:color="auto" w:fill="F8EDF3"/>
          </w:tcPr>
          <w:p>
            <w:pPr>
              <w:pStyle w:val="TableParagraph"/>
              <w:spacing w:before="244"/>
              <w:ind w:left="12" w:right="8"/>
              <w:jc w:val="center"/>
              <w:rPr>
                <w:sz w:val="20"/>
              </w:rPr>
            </w:pPr>
            <w:r>
              <w:rPr>
                <w:spacing w:val="-4"/>
                <w:sz w:val="20"/>
              </w:rPr>
              <w:t>0.00</w:t>
            </w:r>
          </w:p>
        </w:tc>
        <w:tc>
          <w:tcPr>
            <w:tcW w:w="1629" w:type="dxa"/>
            <w:shd w:val="clear" w:color="auto" w:fill="F8EDF3"/>
          </w:tcPr>
          <w:p>
            <w:pPr>
              <w:pStyle w:val="TableParagraph"/>
              <w:spacing w:before="244"/>
              <w:ind w:left="6"/>
              <w:jc w:val="center"/>
              <w:rPr>
                <w:sz w:val="20"/>
              </w:rPr>
            </w:pPr>
            <w:r>
              <w:rPr>
                <w:w w:val="90"/>
                <w:sz w:val="20"/>
              </w:rPr>
              <w:t>-</w:t>
            </w:r>
            <w:r>
              <w:rPr>
                <w:spacing w:val="-4"/>
                <w:sz w:val="20"/>
              </w:rPr>
              <w:t>6.70</w:t>
            </w:r>
          </w:p>
        </w:tc>
      </w:tr>
      <w:tr>
        <w:trPr>
          <w:trHeight w:val="487" w:hRule="atLeast"/>
        </w:trPr>
        <w:tc>
          <w:tcPr>
            <w:tcW w:w="616" w:type="dxa"/>
          </w:tcPr>
          <w:p>
            <w:pPr>
              <w:pStyle w:val="TableParagraph"/>
              <w:spacing w:before="124"/>
              <w:ind w:left="25"/>
              <w:jc w:val="center"/>
              <w:rPr>
                <w:sz w:val="20"/>
              </w:rPr>
            </w:pPr>
            <w:r>
              <w:rPr>
                <w:spacing w:val="-5"/>
                <w:sz w:val="20"/>
              </w:rPr>
              <w:t>725</w:t>
            </w:r>
          </w:p>
        </w:tc>
        <w:tc>
          <w:tcPr>
            <w:tcW w:w="1168" w:type="dxa"/>
          </w:tcPr>
          <w:p>
            <w:pPr>
              <w:pStyle w:val="TableParagraph"/>
              <w:spacing w:before="124"/>
              <w:ind w:left="135"/>
              <w:rPr>
                <w:sz w:val="20"/>
              </w:rPr>
            </w:pPr>
            <w:r>
              <w:rPr>
                <w:spacing w:val="-2"/>
                <w:sz w:val="20"/>
              </w:rPr>
              <w:t>P177041</w:t>
            </w:r>
          </w:p>
        </w:tc>
        <w:tc>
          <w:tcPr>
            <w:tcW w:w="2580" w:type="dxa"/>
          </w:tcPr>
          <w:p>
            <w:pPr>
              <w:pStyle w:val="TableParagraph"/>
              <w:spacing w:before="2"/>
              <w:ind w:left="119"/>
              <w:rPr>
                <w:sz w:val="20"/>
              </w:rPr>
            </w:pPr>
            <w:r>
              <w:rPr>
                <w:sz w:val="20"/>
              </w:rPr>
              <w:t>RESILAND</w:t>
            </w:r>
            <w:r>
              <w:rPr>
                <w:spacing w:val="-2"/>
                <w:sz w:val="20"/>
              </w:rPr>
              <w:t> </w:t>
            </w:r>
            <w:r>
              <w:rPr>
                <w:sz w:val="20"/>
              </w:rPr>
              <w:t>Mali</w:t>
            </w:r>
            <w:r>
              <w:rPr>
                <w:spacing w:val="-2"/>
                <w:sz w:val="20"/>
              </w:rPr>
              <w:t> Landscape</w:t>
            </w:r>
          </w:p>
          <w:p>
            <w:pPr>
              <w:pStyle w:val="TableParagraph"/>
              <w:spacing w:line="223" w:lineRule="exact" w:before="10"/>
              <w:ind w:left="119"/>
              <w:rPr>
                <w:sz w:val="20"/>
              </w:rPr>
            </w:pPr>
            <w:r>
              <w:rPr>
                <w:spacing w:val="-5"/>
                <w:sz w:val="20"/>
              </w:rPr>
              <w:t>Restoration</w:t>
            </w:r>
            <w:r>
              <w:rPr>
                <w:spacing w:val="-1"/>
                <w:sz w:val="20"/>
              </w:rPr>
              <w:t> </w:t>
            </w:r>
            <w:r>
              <w:rPr>
                <w:spacing w:val="-2"/>
                <w:sz w:val="20"/>
              </w:rPr>
              <w:t>Project</w:t>
            </w:r>
          </w:p>
        </w:tc>
        <w:tc>
          <w:tcPr>
            <w:tcW w:w="1152" w:type="dxa"/>
          </w:tcPr>
          <w:p>
            <w:pPr>
              <w:pStyle w:val="TableParagraph"/>
              <w:spacing w:before="124"/>
              <w:ind w:right="72"/>
              <w:jc w:val="center"/>
              <w:rPr>
                <w:sz w:val="20"/>
              </w:rPr>
            </w:pPr>
            <w:r>
              <w:rPr>
                <w:spacing w:val="-4"/>
                <w:sz w:val="20"/>
              </w:rPr>
              <w:t>2023</w:t>
            </w:r>
          </w:p>
        </w:tc>
        <w:tc>
          <w:tcPr>
            <w:tcW w:w="1156" w:type="dxa"/>
          </w:tcPr>
          <w:p>
            <w:pPr>
              <w:pStyle w:val="TableParagraph"/>
              <w:spacing w:before="124"/>
              <w:ind w:left="72" w:right="72"/>
              <w:jc w:val="center"/>
              <w:rPr>
                <w:sz w:val="20"/>
              </w:rPr>
            </w:pPr>
            <w:r>
              <w:rPr>
                <w:spacing w:val="-4"/>
                <w:sz w:val="20"/>
              </w:rPr>
              <w:t>Mali</w:t>
            </w:r>
          </w:p>
        </w:tc>
        <w:tc>
          <w:tcPr>
            <w:tcW w:w="1630" w:type="dxa"/>
          </w:tcPr>
          <w:p>
            <w:pPr>
              <w:pStyle w:val="TableParagraph"/>
              <w:spacing w:before="124"/>
              <w:ind w:left="95" w:right="3"/>
              <w:jc w:val="center"/>
              <w:rPr>
                <w:sz w:val="20"/>
              </w:rPr>
            </w:pPr>
            <w:r>
              <w:rPr>
                <w:spacing w:val="-2"/>
                <w:sz w:val="20"/>
              </w:rPr>
              <w:t>150.00</w:t>
            </w:r>
          </w:p>
        </w:tc>
        <w:tc>
          <w:tcPr>
            <w:tcW w:w="1620" w:type="dxa"/>
          </w:tcPr>
          <w:p>
            <w:pPr>
              <w:pStyle w:val="TableParagraph"/>
              <w:spacing w:before="124"/>
              <w:ind w:left="14" w:right="8"/>
              <w:jc w:val="center"/>
              <w:rPr>
                <w:sz w:val="20"/>
              </w:rPr>
            </w:pPr>
            <w:r>
              <w:rPr>
                <w:spacing w:val="-2"/>
                <w:sz w:val="20"/>
              </w:rPr>
              <w:t>37.06</w:t>
            </w:r>
          </w:p>
        </w:tc>
        <w:tc>
          <w:tcPr>
            <w:tcW w:w="1544" w:type="dxa"/>
          </w:tcPr>
          <w:p>
            <w:pPr>
              <w:pStyle w:val="TableParagraph"/>
              <w:spacing w:before="124"/>
              <w:ind w:left="12" w:right="8"/>
              <w:jc w:val="center"/>
              <w:rPr>
                <w:sz w:val="20"/>
              </w:rPr>
            </w:pPr>
            <w:r>
              <w:rPr>
                <w:spacing w:val="-4"/>
                <w:sz w:val="20"/>
              </w:rPr>
              <w:t>0.00</w:t>
            </w:r>
          </w:p>
        </w:tc>
        <w:tc>
          <w:tcPr>
            <w:tcW w:w="1629" w:type="dxa"/>
          </w:tcPr>
          <w:p>
            <w:pPr>
              <w:pStyle w:val="TableParagraph"/>
              <w:spacing w:before="124"/>
              <w:ind w:left="6"/>
              <w:jc w:val="center"/>
              <w:rPr>
                <w:sz w:val="20"/>
              </w:rPr>
            </w:pPr>
            <w:r>
              <w:rPr>
                <w:spacing w:val="-2"/>
                <w:sz w:val="20"/>
              </w:rPr>
              <w:t>28.26</w:t>
            </w:r>
          </w:p>
        </w:tc>
      </w:tr>
      <w:tr>
        <w:trPr>
          <w:trHeight w:val="976"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726</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P503776</w:t>
            </w:r>
          </w:p>
        </w:tc>
        <w:tc>
          <w:tcPr>
            <w:tcW w:w="2580" w:type="dxa"/>
            <w:shd w:val="clear" w:color="auto" w:fill="F8EDF3"/>
          </w:tcPr>
          <w:p>
            <w:pPr>
              <w:pStyle w:val="TableParagraph"/>
              <w:spacing w:line="252" w:lineRule="auto" w:before="2"/>
              <w:ind w:left="119" w:right="256"/>
              <w:jc w:val="both"/>
              <w:rPr>
                <w:sz w:val="20"/>
              </w:rPr>
            </w:pPr>
            <w:r>
              <w:rPr>
                <w:spacing w:val="-2"/>
                <w:sz w:val="20"/>
              </w:rPr>
              <w:t>Advancing</w:t>
            </w:r>
            <w:r>
              <w:rPr>
                <w:spacing w:val="-14"/>
                <w:sz w:val="20"/>
              </w:rPr>
              <w:t> </w:t>
            </w:r>
            <w:r>
              <w:rPr>
                <w:spacing w:val="-2"/>
                <w:sz w:val="20"/>
              </w:rPr>
              <w:t>Resilience</w:t>
            </w:r>
            <w:r>
              <w:rPr>
                <w:spacing w:val="-13"/>
                <w:sz w:val="20"/>
              </w:rPr>
              <w:t> </w:t>
            </w:r>
            <w:r>
              <w:rPr>
                <w:spacing w:val="-2"/>
                <w:sz w:val="20"/>
              </w:rPr>
              <w:t>and </w:t>
            </w:r>
            <w:r>
              <w:rPr>
                <w:sz w:val="20"/>
              </w:rPr>
              <w:t>Inclusive</w:t>
            </w:r>
            <w:r>
              <w:rPr>
                <w:spacing w:val="-16"/>
                <w:sz w:val="20"/>
              </w:rPr>
              <w:t> </w:t>
            </w:r>
            <w:r>
              <w:rPr>
                <w:sz w:val="20"/>
              </w:rPr>
              <w:t>Health</w:t>
            </w:r>
            <w:r>
              <w:rPr>
                <w:spacing w:val="-15"/>
                <w:sz w:val="20"/>
              </w:rPr>
              <w:t> </w:t>
            </w:r>
            <w:r>
              <w:rPr>
                <w:sz w:val="20"/>
              </w:rPr>
              <w:t>Systems for Everyone (ARISE -</w:t>
            </w:r>
          </w:p>
          <w:p>
            <w:pPr>
              <w:pStyle w:val="TableParagraph"/>
              <w:spacing w:line="223" w:lineRule="exact"/>
              <w:ind w:left="119"/>
              <w:jc w:val="both"/>
              <w:rPr>
                <w:sz w:val="20"/>
              </w:rPr>
            </w:pPr>
            <w:r>
              <w:rPr>
                <w:spacing w:val="-4"/>
                <w:sz w:val="20"/>
              </w:rPr>
              <w:t>KENEYA</w:t>
            </w:r>
            <w:r>
              <w:rPr>
                <w:spacing w:val="-10"/>
                <w:sz w:val="20"/>
              </w:rPr>
              <w:t> </w:t>
            </w:r>
            <w:r>
              <w:rPr>
                <w:spacing w:val="-4"/>
                <w:sz w:val="20"/>
              </w:rPr>
              <w:t>YIRIWALI)</w:t>
            </w:r>
            <w:r>
              <w:rPr>
                <w:spacing w:val="-11"/>
                <w:sz w:val="20"/>
              </w:rPr>
              <w:t> </w:t>
            </w:r>
            <w:r>
              <w:rPr>
                <w:spacing w:val="-4"/>
                <w:sz w:val="20"/>
              </w:rPr>
              <w:t>in</w:t>
            </w:r>
            <w:r>
              <w:rPr>
                <w:spacing w:val="-10"/>
                <w:sz w:val="20"/>
              </w:rPr>
              <w:t> </w:t>
            </w:r>
            <w:r>
              <w:rPr>
                <w:spacing w:val="-4"/>
                <w:sz w:val="20"/>
              </w:rPr>
              <w:t>Mali</w:t>
            </w:r>
          </w:p>
        </w:tc>
        <w:tc>
          <w:tcPr>
            <w:tcW w:w="1152" w:type="dxa"/>
            <w:shd w:val="clear" w:color="auto" w:fill="F8EDF3"/>
          </w:tcPr>
          <w:p>
            <w:pPr>
              <w:pStyle w:val="TableParagraph"/>
              <w:spacing w:before="124"/>
              <w:rPr>
                <w:rFonts w:ascii="Calibri"/>
                <w:sz w:val="20"/>
              </w:rPr>
            </w:pPr>
          </w:p>
          <w:p>
            <w:pPr>
              <w:pStyle w:val="TableParagraph"/>
              <w:spacing w:before="1"/>
              <w:ind w:right="72"/>
              <w:jc w:val="center"/>
              <w:rPr>
                <w:sz w:val="20"/>
              </w:rPr>
            </w:pPr>
            <w:r>
              <w:rPr>
                <w:spacing w:val="-4"/>
                <w:sz w:val="20"/>
              </w:rPr>
              <w:t>2024</w:t>
            </w:r>
          </w:p>
        </w:tc>
        <w:tc>
          <w:tcPr>
            <w:tcW w:w="1156" w:type="dxa"/>
            <w:shd w:val="clear" w:color="auto" w:fill="F8EDF3"/>
          </w:tcPr>
          <w:p>
            <w:pPr>
              <w:pStyle w:val="TableParagraph"/>
              <w:spacing w:before="124"/>
              <w:rPr>
                <w:rFonts w:ascii="Calibri"/>
                <w:sz w:val="20"/>
              </w:rPr>
            </w:pPr>
          </w:p>
          <w:p>
            <w:pPr>
              <w:pStyle w:val="TableParagraph"/>
              <w:spacing w:before="1"/>
              <w:ind w:left="72" w:right="72"/>
              <w:jc w:val="center"/>
              <w:rPr>
                <w:sz w:val="20"/>
              </w:rPr>
            </w:pPr>
            <w:r>
              <w:rPr>
                <w:spacing w:val="-4"/>
                <w:sz w:val="20"/>
              </w:rPr>
              <w:t>Mali</w:t>
            </w:r>
          </w:p>
        </w:tc>
        <w:tc>
          <w:tcPr>
            <w:tcW w:w="1630" w:type="dxa"/>
            <w:shd w:val="clear" w:color="auto" w:fill="F8EDF3"/>
          </w:tcPr>
          <w:p>
            <w:pPr>
              <w:pStyle w:val="TableParagraph"/>
              <w:spacing w:before="124"/>
              <w:rPr>
                <w:rFonts w:ascii="Calibri"/>
                <w:sz w:val="20"/>
              </w:rPr>
            </w:pPr>
          </w:p>
          <w:p>
            <w:pPr>
              <w:pStyle w:val="TableParagraph"/>
              <w:spacing w:before="1"/>
              <w:ind w:left="95" w:right="3"/>
              <w:jc w:val="center"/>
              <w:rPr>
                <w:sz w:val="20"/>
              </w:rPr>
            </w:pPr>
            <w:r>
              <w:rPr>
                <w:spacing w:val="-2"/>
                <w:sz w:val="20"/>
              </w:rPr>
              <w:t>100.00</w:t>
            </w:r>
          </w:p>
        </w:tc>
        <w:tc>
          <w:tcPr>
            <w:tcW w:w="1620" w:type="dxa"/>
            <w:shd w:val="clear" w:color="auto" w:fill="F8EDF3"/>
          </w:tcPr>
          <w:p>
            <w:pPr>
              <w:pStyle w:val="TableParagraph"/>
              <w:spacing w:before="124"/>
              <w:rPr>
                <w:rFonts w:ascii="Calibri"/>
                <w:sz w:val="20"/>
              </w:rPr>
            </w:pPr>
          </w:p>
          <w:p>
            <w:pPr>
              <w:pStyle w:val="TableParagraph"/>
              <w:spacing w:before="1"/>
              <w:ind w:left="14" w:right="8"/>
              <w:jc w:val="center"/>
              <w:rPr>
                <w:sz w:val="20"/>
              </w:rPr>
            </w:pPr>
            <w:r>
              <w:rPr>
                <w:spacing w:val="-2"/>
                <w:sz w:val="20"/>
              </w:rPr>
              <w:t>10.89</w:t>
            </w:r>
          </w:p>
        </w:tc>
        <w:tc>
          <w:tcPr>
            <w:tcW w:w="1544" w:type="dxa"/>
            <w:shd w:val="clear" w:color="auto" w:fill="F8EDF3"/>
          </w:tcPr>
          <w:p>
            <w:pPr>
              <w:pStyle w:val="TableParagraph"/>
              <w:spacing w:before="124"/>
              <w:rPr>
                <w:rFonts w:ascii="Calibri"/>
                <w:sz w:val="20"/>
              </w:rPr>
            </w:pPr>
          </w:p>
          <w:p>
            <w:pPr>
              <w:pStyle w:val="TableParagraph"/>
              <w:spacing w:before="1"/>
              <w:ind w:left="12" w:right="8"/>
              <w:jc w:val="center"/>
              <w:rPr>
                <w:sz w:val="20"/>
              </w:rPr>
            </w:pPr>
            <w:r>
              <w:rPr>
                <w:spacing w:val="-4"/>
                <w:sz w:val="20"/>
              </w:rPr>
              <w:t>0.00</w:t>
            </w:r>
          </w:p>
        </w:tc>
        <w:tc>
          <w:tcPr>
            <w:tcW w:w="1629" w:type="dxa"/>
            <w:shd w:val="clear" w:color="auto" w:fill="F8EDF3"/>
          </w:tcPr>
          <w:p>
            <w:pPr>
              <w:pStyle w:val="TableParagraph"/>
              <w:spacing w:before="124"/>
              <w:rPr>
                <w:rFonts w:ascii="Calibri"/>
                <w:sz w:val="20"/>
              </w:rPr>
            </w:pPr>
          </w:p>
          <w:p>
            <w:pPr>
              <w:pStyle w:val="TableParagraph"/>
              <w:spacing w:before="1"/>
              <w:ind w:left="6"/>
              <w:jc w:val="center"/>
              <w:rPr>
                <w:sz w:val="20"/>
              </w:rPr>
            </w:pPr>
            <w:r>
              <w:rPr>
                <w:spacing w:val="-2"/>
                <w:sz w:val="20"/>
              </w:rPr>
              <w:t>10.89</w:t>
            </w:r>
          </w:p>
        </w:tc>
      </w:tr>
      <w:tr>
        <w:trPr>
          <w:trHeight w:val="1222" w:hRule="atLeast"/>
        </w:trPr>
        <w:tc>
          <w:tcPr>
            <w:tcW w:w="616" w:type="dxa"/>
          </w:tcPr>
          <w:p>
            <w:pPr>
              <w:pStyle w:val="TableParagraph"/>
              <w:rPr>
                <w:rFonts w:ascii="Calibri"/>
                <w:sz w:val="20"/>
              </w:rPr>
            </w:pPr>
          </w:p>
          <w:p>
            <w:pPr>
              <w:pStyle w:val="TableParagraph"/>
              <w:spacing w:before="3"/>
              <w:rPr>
                <w:rFonts w:ascii="Calibri"/>
                <w:sz w:val="20"/>
              </w:rPr>
            </w:pPr>
          </w:p>
          <w:p>
            <w:pPr>
              <w:pStyle w:val="TableParagraph"/>
              <w:ind w:left="25"/>
              <w:jc w:val="center"/>
              <w:rPr>
                <w:sz w:val="20"/>
              </w:rPr>
            </w:pPr>
            <w:r>
              <w:rPr>
                <w:spacing w:val="-5"/>
                <w:sz w:val="20"/>
              </w:rPr>
              <w:t>727</w:t>
            </w:r>
          </w:p>
        </w:tc>
        <w:tc>
          <w:tcPr>
            <w:tcW w:w="1168" w:type="dxa"/>
          </w:tcPr>
          <w:p>
            <w:pPr>
              <w:pStyle w:val="TableParagraph"/>
              <w:rPr>
                <w:rFonts w:ascii="Calibri"/>
                <w:sz w:val="20"/>
              </w:rPr>
            </w:pPr>
          </w:p>
          <w:p>
            <w:pPr>
              <w:pStyle w:val="TableParagraph"/>
              <w:spacing w:before="3"/>
              <w:rPr>
                <w:rFonts w:ascii="Calibri"/>
                <w:sz w:val="20"/>
              </w:rPr>
            </w:pPr>
          </w:p>
          <w:p>
            <w:pPr>
              <w:pStyle w:val="TableParagraph"/>
              <w:ind w:left="135"/>
              <w:rPr>
                <w:sz w:val="20"/>
              </w:rPr>
            </w:pPr>
            <w:r>
              <w:rPr>
                <w:spacing w:val="-2"/>
                <w:sz w:val="20"/>
              </w:rPr>
              <w:t>P504373</w:t>
            </w:r>
          </w:p>
        </w:tc>
        <w:tc>
          <w:tcPr>
            <w:tcW w:w="2580" w:type="dxa"/>
          </w:tcPr>
          <w:p>
            <w:pPr>
              <w:pStyle w:val="TableParagraph"/>
              <w:spacing w:line="252" w:lineRule="auto" w:before="2"/>
              <w:ind w:left="119"/>
              <w:rPr>
                <w:sz w:val="20"/>
              </w:rPr>
            </w:pPr>
            <w:r>
              <w:rPr>
                <w:sz w:val="20"/>
              </w:rPr>
              <w:t>RMI Enhancing Fiscal </w:t>
            </w:r>
            <w:r>
              <w:rPr>
                <w:spacing w:val="-2"/>
                <w:sz w:val="20"/>
              </w:rPr>
              <w:t>Management</w:t>
            </w:r>
            <w:r>
              <w:rPr>
                <w:spacing w:val="-20"/>
                <w:sz w:val="20"/>
              </w:rPr>
              <w:t> </w:t>
            </w:r>
            <w:r>
              <w:rPr>
                <w:spacing w:val="-2"/>
                <w:sz w:val="20"/>
              </w:rPr>
              <w:t>and</w:t>
            </w:r>
            <w:r>
              <w:rPr>
                <w:spacing w:val="-19"/>
                <w:sz w:val="20"/>
              </w:rPr>
              <w:t> </w:t>
            </w:r>
            <w:r>
              <w:rPr>
                <w:spacing w:val="-2"/>
                <w:sz w:val="20"/>
              </w:rPr>
              <w:t>Building </w:t>
            </w:r>
            <w:r>
              <w:rPr>
                <w:sz w:val="20"/>
              </w:rPr>
              <w:t>Disaster and Climate </w:t>
            </w:r>
            <w:r>
              <w:rPr>
                <w:spacing w:val="-2"/>
                <w:sz w:val="20"/>
              </w:rPr>
              <w:t>Resilience</w:t>
            </w:r>
            <w:r>
              <w:rPr>
                <w:spacing w:val="-19"/>
                <w:sz w:val="20"/>
              </w:rPr>
              <w:t> </w:t>
            </w:r>
            <w:r>
              <w:rPr>
                <w:spacing w:val="-2"/>
                <w:sz w:val="20"/>
              </w:rPr>
              <w:t>DPO</w:t>
            </w:r>
            <w:r>
              <w:rPr>
                <w:spacing w:val="-19"/>
                <w:sz w:val="20"/>
              </w:rPr>
              <w:t> </w:t>
            </w:r>
            <w:r>
              <w:rPr>
                <w:spacing w:val="-2"/>
                <w:sz w:val="20"/>
              </w:rPr>
              <w:t>with</w:t>
            </w:r>
            <w:r>
              <w:rPr>
                <w:spacing w:val="-18"/>
                <w:sz w:val="20"/>
              </w:rPr>
              <w:t> </w:t>
            </w:r>
            <w:r>
              <w:rPr>
                <w:spacing w:val="-2"/>
                <w:sz w:val="20"/>
              </w:rPr>
              <w:t>a</w:t>
            </w:r>
            <w:r>
              <w:rPr>
                <w:spacing w:val="-19"/>
                <w:sz w:val="20"/>
              </w:rPr>
              <w:t> </w:t>
            </w:r>
            <w:r>
              <w:rPr>
                <w:spacing w:val="-2"/>
                <w:sz w:val="20"/>
              </w:rPr>
              <w:t>Cat</w:t>
            </w:r>
          </w:p>
          <w:p>
            <w:pPr>
              <w:pStyle w:val="TableParagraph"/>
              <w:spacing w:line="223" w:lineRule="exact" w:before="1"/>
              <w:ind w:left="119"/>
              <w:rPr>
                <w:sz w:val="20"/>
              </w:rPr>
            </w:pPr>
            <w:r>
              <w:rPr>
                <w:spacing w:val="-5"/>
                <w:w w:val="110"/>
                <w:sz w:val="20"/>
              </w:rPr>
              <w:t>DDO</w:t>
            </w:r>
          </w:p>
        </w:tc>
        <w:tc>
          <w:tcPr>
            <w:tcW w:w="1152" w:type="dxa"/>
          </w:tcPr>
          <w:p>
            <w:pPr>
              <w:pStyle w:val="TableParagraph"/>
              <w:rPr>
                <w:rFonts w:ascii="Calibri"/>
                <w:sz w:val="20"/>
              </w:rPr>
            </w:pPr>
          </w:p>
          <w:p>
            <w:pPr>
              <w:pStyle w:val="TableParagraph"/>
              <w:spacing w:before="3"/>
              <w:rPr>
                <w:rFonts w:ascii="Calibri"/>
                <w:sz w:val="20"/>
              </w:rPr>
            </w:pPr>
          </w:p>
          <w:p>
            <w:pPr>
              <w:pStyle w:val="TableParagraph"/>
              <w:ind w:right="72"/>
              <w:jc w:val="center"/>
              <w:rPr>
                <w:sz w:val="20"/>
              </w:rPr>
            </w:pPr>
            <w:r>
              <w:rPr>
                <w:spacing w:val="-4"/>
                <w:sz w:val="20"/>
              </w:rPr>
              <w:t>2025</w:t>
            </w:r>
          </w:p>
        </w:tc>
        <w:tc>
          <w:tcPr>
            <w:tcW w:w="1156" w:type="dxa"/>
          </w:tcPr>
          <w:p>
            <w:pPr>
              <w:pStyle w:val="TableParagraph"/>
              <w:spacing w:before="124"/>
              <w:rPr>
                <w:rFonts w:ascii="Calibri"/>
                <w:sz w:val="20"/>
              </w:rPr>
            </w:pPr>
          </w:p>
          <w:p>
            <w:pPr>
              <w:pStyle w:val="TableParagraph"/>
              <w:spacing w:line="249" w:lineRule="auto" w:before="1"/>
              <w:ind w:left="263" w:hanging="60"/>
              <w:rPr>
                <w:sz w:val="20"/>
              </w:rPr>
            </w:pPr>
            <w:r>
              <w:rPr>
                <w:spacing w:val="-2"/>
                <w:sz w:val="20"/>
              </w:rPr>
              <w:t>Marshall Islands</w:t>
            </w:r>
          </w:p>
        </w:tc>
        <w:tc>
          <w:tcPr>
            <w:tcW w:w="1630" w:type="dxa"/>
          </w:tcPr>
          <w:p>
            <w:pPr>
              <w:pStyle w:val="TableParagraph"/>
              <w:rPr>
                <w:rFonts w:ascii="Calibri"/>
                <w:sz w:val="20"/>
              </w:rPr>
            </w:pPr>
          </w:p>
          <w:p>
            <w:pPr>
              <w:pStyle w:val="TableParagraph"/>
              <w:spacing w:before="3"/>
              <w:rPr>
                <w:rFonts w:ascii="Calibri"/>
                <w:sz w:val="20"/>
              </w:rPr>
            </w:pPr>
          </w:p>
          <w:p>
            <w:pPr>
              <w:pStyle w:val="TableParagraph"/>
              <w:ind w:left="95" w:right="3"/>
              <w:jc w:val="center"/>
              <w:rPr>
                <w:sz w:val="20"/>
              </w:rPr>
            </w:pPr>
            <w:r>
              <w:rPr>
                <w:spacing w:val="-2"/>
                <w:sz w:val="20"/>
              </w:rPr>
              <w:t>21.00</w:t>
            </w:r>
          </w:p>
        </w:tc>
        <w:tc>
          <w:tcPr>
            <w:tcW w:w="1620" w:type="dxa"/>
          </w:tcPr>
          <w:p>
            <w:pPr>
              <w:pStyle w:val="TableParagraph"/>
              <w:rPr>
                <w:rFonts w:ascii="Calibri"/>
                <w:sz w:val="20"/>
              </w:rPr>
            </w:pPr>
          </w:p>
          <w:p>
            <w:pPr>
              <w:pStyle w:val="TableParagraph"/>
              <w:spacing w:before="3"/>
              <w:rPr>
                <w:rFonts w:ascii="Calibri"/>
                <w:sz w:val="20"/>
              </w:rPr>
            </w:pPr>
          </w:p>
          <w:p>
            <w:pPr>
              <w:pStyle w:val="TableParagraph"/>
              <w:ind w:left="14" w:right="11"/>
              <w:jc w:val="center"/>
              <w:rPr>
                <w:sz w:val="20"/>
              </w:rPr>
            </w:pPr>
            <w:r>
              <w:rPr>
                <w:spacing w:val="-4"/>
                <w:sz w:val="20"/>
              </w:rPr>
              <w:t>9.32</w:t>
            </w:r>
          </w:p>
        </w:tc>
        <w:tc>
          <w:tcPr>
            <w:tcW w:w="1544" w:type="dxa"/>
          </w:tcPr>
          <w:p>
            <w:pPr>
              <w:pStyle w:val="TableParagraph"/>
              <w:rPr>
                <w:rFonts w:ascii="Calibri"/>
                <w:sz w:val="20"/>
              </w:rPr>
            </w:pPr>
          </w:p>
          <w:p>
            <w:pPr>
              <w:pStyle w:val="TableParagraph"/>
              <w:spacing w:before="3"/>
              <w:rPr>
                <w:rFonts w:ascii="Calibri"/>
                <w:sz w:val="20"/>
              </w:rPr>
            </w:pPr>
          </w:p>
          <w:p>
            <w:pPr>
              <w:pStyle w:val="TableParagraph"/>
              <w:ind w:left="12" w:right="11"/>
              <w:jc w:val="center"/>
              <w:rPr>
                <w:sz w:val="20"/>
              </w:rPr>
            </w:pPr>
            <w:r>
              <w:rPr>
                <w:spacing w:val="-2"/>
                <w:sz w:val="20"/>
              </w:rPr>
              <w:t>21.00</w:t>
            </w:r>
          </w:p>
        </w:tc>
        <w:tc>
          <w:tcPr>
            <w:tcW w:w="1629" w:type="dxa"/>
          </w:tcPr>
          <w:p>
            <w:pPr>
              <w:pStyle w:val="TableParagraph"/>
              <w:rPr>
                <w:rFonts w:ascii="Calibri"/>
                <w:sz w:val="20"/>
              </w:rPr>
            </w:pPr>
          </w:p>
          <w:p>
            <w:pPr>
              <w:pStyle w:val="TableParagraph"/>
              <w:spacing w:before="3"/>
              <w:rPr>
                <w:rFonts w:ascii="Calibri"/>
                <w:sz w:val="20"/>
              </w:rPr>
            </w:pPr>
          </w:p>
          <w:p>
            <w:pPr>
              <w:pStyle w:val="TableParagraph"/>
              <w:ind w:left="8"/>
              <w:jc w:val="center"/>
              <w:rPr>
                <w:sz w:val="20"/>
              </w:rPr>
            </w:pPr>
            <w:r>
              <w:rPr>
                <w:spacing w:val="-4"/>
                <w:sz w:val="20"/>
              </w:rPr>
              <w:t>9.32</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728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P181250</w:t>
            </w:r>
          </w:p>
        </w:tc>
        <w:tc>
          <w:tcPr>
            <w:tcW w:w="2580" w:type="dxa"/>
            <w:shd w:val="clear" w:color="auto" w:fill="F8EDF3"/>
          </w:tcPr>
          <w:p>
            <w:pPr>
              <w:pStyle w:val="TableParagraph"/>
              <w:spacing w:line="249" w:lineRule="auto" w:before="2"/>
              <w:ind w:left="119" w:right="448"/>
              <w:rPr>
                <w:sz w:val="20"/>
              </w:rPr>
            </w:pPr>
            <w:r>
              <w:rPr>
                <w:sz w:val="20"/>
              </w:rPr>
              <w:t>Renewable</w:t>
            </w:r>
            <w:r>
              <w:rPr>
                <w:spacing w:val="-20"/>
                <w:sz w:val="20"/>
              </w:rPr>
              <w:t> </w:t>
            </w:r>
            <w:r>
              <w:rPr>
                <w:sz w:val="20"/>
              </w:rPr>
              <w:t>Energy Generation</w:t>
            </w:r>
            <w:r>
              <w:rPr>
                <w:spacing w:val="-20"/>
                <w:sz w:val="20"/>
              </w:rPr>
              <w:t> </w:t>
            </w:r>
            <w:r>
              <w:rPr>
                <w:sz w:val="20"/>
              </w:rPr>
              <w:t>and</w:t>
            </w:r>
            <w:r>
              <w:rPr>
                <w:spacing w:val="-19"/>
                <w:sz w:val="20"/>
              </w:rPr>
              <w:t> </w:t>
            </w:r>
            <w:r>
              <w:rPr>
                <w:sz w:val="20"/>
              </w:rPr>
              <w:t>Access</w:t>
            </w:r>
          </w:p>
          <w:p>
            <w:pPr>
              <w:pStyle w:val="TableParagraph"/>
              <w:spacing w:line="223" w:lineRule="exact" w:before="4"/>
              <w:ind w:left="119"/>
              <w:rPr>
                <w:sz w:val="20"/>
              </w:rPr>
            </w:pPr>
            <w:r>
              <w:rPr>
                <w:spacing w:val="-2"/>
                <w:sz w:val="20"/>
              </w:rPr>
              <w:t>Increase</w:t>
            </w:r>
            <w:r>
              <w:rPr>
                <w:spacing w:val="-10"/>
                <w:sz w:val="20"/>
              </w:rPr>
              <w:t> </w:t>
            </w:r>
            <w:r>
              <w:rPr>
                <w:spacing w:val="-2"/>
                <w:sz w:val="20"/>
              </w:rPr>
              <w:t>Project</w:t>
            </w:r>
          </w:p>
        </w:tc>
        <w:tc>
          <w:tcPr>
            <w:tcW w:w="1152" w:type="dxa"/>
            <w:shd w:val="clear" w:color="auto" w:fill="F8EDF3"/>
          </w:tcPr>
          <w:p>
            <w:pPr>
              <w:pStyle w:val="TableParagraph"/>
              <w:rPr>
                <w:rFonts w:ascii="Calibri"/>
                <w:sz w:val="20"/>
              </w:rPr>
            </w:pPr>
          </w:p>
          <w:p>
            <w:pPr>
              <w:pStyle w:val="TableParagraph"/>
              <w:ind w:right="72"/>
              <w:jc w:val="center"/>
              <w:rPr>
                <w:sz w:val="20"/>
              </w:rPr>
            </w:pPr>
            <w:r>
              <w:rPr>
                <w:spacing w:val="-4"/>
                <w:sz w:val="20"/>
              </w:rPr>
              <w:t>2025</w:t>
            </w:r>
          </w:p>
        </w:tc>
        <w:tc>
          <w:tcPr>
            <w:tcW w:w="1156" w:type="dxa"/>
            <w:shd w:val="clear" w:color="auto" w:fill="F8EDF3"/>
          </w:tcPr>
          <w:p>
            <w:pPr>
              <w:pStyle w:val="TableParagraph"/>
              <w:spacing w:line="249" w:lineRule="auto" w:before="124"/>
              <w:ind w:left="263" w:hanging="60"/>
              <w:rPr>
                <w:sz w:val="20"/>
              </w:rPr>
            </w:pPr>
            <w:r>
              <w:rPr>
                <w:spacing w:val="-2"/>
                <w:sz w:val="20"/>
              </w:rPr>
              <w:t>Marshall Islands</w:t>
            </w:r>
          </w:p>
        </w:tc>
        <w:tc>
          <w:tcPr>
            <w:tcW w:w="1630" w:type="dxa"/>
            <w:shd w:val="clear" w:color="auto" w:fill="F8EDF3"/>
          </w:tcPr>
          <w:p>
            <w:pPr>
              <w:pStyle w:val="TableParagraph"/>
              <w:rPr>
                <w:rFonts w:ascii="Calibri"/>
                <w:sz w:val="20"/>
              </w:rPr>
            </w:pPr>
          </w:p>
          <w:p>
            <w:pPr>
              <w:pStyle w:val="TableParagraph"/>
              <w:ind w:left="95" w:right="3"/>
              <w:jc w:val="center"/>
              <w:rPr>
                <w:sz w:val="20"/>
              </w:rPr>
            </w:pPr>
            <w:r>
              <w:rPr>
                <w:spacing w:val="-2"/>
                <w:sz w:val="20"/>
              </w:rPr>
              <w:t>60.00</w:t>
            </w:r>
          </w:p>
        </w:tc>
        <w:tc>
          <w:tcPr>
            <w:tcW w:w="1620" w:type="dxa"/>
            <w:shd w:val="clear" w:color="auto" w:fill="F8EDF3"/>
          </w:tcPr>
          <w:p>
            <w:pPr>
              <w:pStyle w:val="TableParagraph"/>
              <w:rPr>
                <w:rFonts w:ascii="Calibri"/>
                <w:sz w:val="20"/>
              </w:rPr>
            </w:pPr>
          </w:p>
          <w:p>
            <w:pPr>
              <w:pStyle w:val="TableParagraph"/>
              <w:ind w:left="14" w:right="11"/>
              <w:jc w:val="center"/>
              <w:rPr>
                <w:sz w:val="20"/>
              </w:rPr>
            </w:pPr>
            <w:r>
              <w:rPr>
                <w:spacing w:val="-4"/>
                <w:sz w:val="20"/>
              </w:rPr>
              <w:t>2.76</w:t>
            </w:r>
          </w:p>
        </w:tc>
        <w:tc>
          <w:tcPr>
            <w:tcW w:w="1544" w:type="dxa"/>
            <w:shd w:val="clear" w:color="auto" w:fill="F8EDF3"/>
          </w:tcPr>
          <w:p>
            <w:pPr>
              <w:pStyle w:val="TableParagraph"/>
              <w:rPr>
                <w:rFonts w:ascii="Calibri"/>
                <w:sz w:val="20"/>
              </w:rPr>
            </w:pPr>
          </w:p>
          <w:p>
            <w:pPr>
              <w:pStyle w:val="TableParagraph"/>
              <w:ind w:left="12" w:right="11"/>
              <w:jc w:val="center"/>
              <w:rPr>
                <w:sz w:val="20"/>
              </w:rPr>
            </w:pPr>
            <w:r>
              <w:rPr>
                <w:spacing w:val="-2"/>
                <w:sz w:val="20"/>
              </w:rPr>
              <w:t>60.00</w:t>
            </w:r>
          </w:p>
        </w:tc>
        <w:tc>
          <w:tcPr>
            <w:tcW w:w="1629" w:type="dxa"/>
            <w:shd w:val="clear" w:color="auto" w:fill="F8EDF3"/>
          </w:tcPr>
          <w:p>
            <w:pPr>
              <w:pStyle w:val="TableParagraph"/>
              <w:rPr>
                <w:rFonts w:ascii="Calibri"/>
                <w:sz w:val="20"/>
              </w:rPr>
            </w:pPr>
          </w:p>
          <w:p>
            <w:pPr>
              <w:pStyle w:val="TableParagraph"/>
              <w:ind w:left="8"/>
              <w:jc w:val="center"/>
              <w:rPr>
                <w:sz w:val="20"/>
              </w:rPr>
            </w:pPr>
            <w:r>
              <w:rPr>
                <w:spacing w:val="-4"/>
                <w:sz w:val="20"/>
              </w:rPr>
              <w:t>2.76</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729</w:t>
            </w:r>
          </w:p>
        </w:tc>
        <w:tc>
          <w:tcPr>
            <w:tcW w:w="1168" w:type="dxa"/>
          </w:tcPr>
          <w:p>
            <w:pPr>
              <w:pStyle w:val="TableParagraph"/>
              <w:spacing w:before="2"/>
              <w:rPr>
                <w:rFonts w:ascii="Calibri"/>
                <w:sz w:val="20"/>
              </w:rPr>
            </w:pPr>
          </w:p>
          <w:p>
            <w:pPr>
              <w:pStyle w:val="TableParagraph"/>
              <w:ind w:left="135"/>
              <w:rPr>
                <w:sz w:val="20"/>
              </w:rPr>
            </w:pPr>
            <w:r>
              <w:rPr>
                <w:spacing w:val="-2"/>
                <w:sz w:val="20"/>
              </w:rPr>
              <w:t>P160096</w:t>
            </w:r>
          </w:p>
        </w:tc>
        <w:tc>
          <w:tcPr>
            <w:tcW w:w="2580" w:type="dxa"/>
          </w:tcPr>
          <w:p>
            <w:pPr>
              <w:pStyle w:val="TableParagraph"/>
              <w:spacing w:before="2"/>
              <w:ind w:left="119"/>
              <w:rPr>
                <w:sz w:val="20"/>
              </w:rPr>
            </w:pPr>
            <w:r>
              <w:rPr>
                <w:spacing w:val="-4"/>
                <w:sz w:val="20"/>
              </w:rPr>
              <w:t>Pacific</w:t>
            </w:r>
            <w:r>
              <w:rPr>
                <w:spacing w:val="-17"/>
                <w:sz w:val="20"/>
              </w:rPr>
              <w:t> </w:t>
            </w:r>
            <w:r>
              <w:rPr>
                <w:spacing w:val="-4"/>
                <w:sz w:val="20"/>
              </w:rPr>
              <w:t>Resilience</w:t>
            </w:r>
            <w:r>
              <w:rPr>
                <w:spacing w:val="-17"/>
                <w:sz w:val="20"/>
              </w:rPr>
              <w:t> </w:t>
            </w:r>
            <w:r>
              <w:rPr>
                <w:spacing w:val="-4"/>
                <w:sz w:val="20"/>
              </w:rPr>
              <w:t>Project</w:t>
            </w:r>
            <w:r>
              <w:rPr>
                <w:spacing w:val="-17"/>
                <w:sz w:val="20"/>
              </w:rPr>
              <w:t> </w:t>
            </w:r>
            <w:r>
              <w:rPr>
                <w:spacing w:val="-5"/>
                <w:sz w:val="20"/>
              </w:rPr>
              <w:t>II</w:t>
            </w:r>
          </w:p>
          <w:p>
            <w:pPr>
              <w:pStyle w:val="TableParagraph"/>
              <w:spacing w:line="240" w:lineRule="atLeast"/>
              <w:ind w:left="119" w:right="782"/>
              <w:rPr>
                <w:sz w:val="20"/>
              </w:rPr>
            </w:pPr>
            <w:r>
              <w:rPr>
                <w:sz w:val="20"/>
              </w:rPr>
              <w:t>under the Pacific </w:t>
            </w:r>
            <w:r>
              <w:rPr>
                <w:spacing w:val="-2"/>
                <w:sz w:val="20"/>
              </w:rPr>
              <w:t>Resilience</w:t>
            </w:r>
            <w:r>
              <w:rPr>
                <w:spacing w:val="-20"/>
                <w:sz w:val="20"/>
              </w:rPr>
              <w:t> </w:t>
            </w:r>
            <w:r>
              <w:rPr>
                <w:spacing w:val="-2"/>
                <w:sz w:val="20"/>
              </w:rPr>
              <w:t>Program</w:t>
            </w:r>
          </w:p>
        </w:tc>
        <w:tc>
          <w:tcPr>
            <w:tcW w:w="1152" w:type="dxa"/>
          </w:tcPr>
          <w:p>
            <w:pPr>
              <w:pStyle w:val="TableParagraph"/>
              <w:spacing w:before="2"/>
              <w:rPr>
                <w:rFonts w:ascii="Calibri"/>
                <w:sz w:val="20"/>
              </w:rPr>
            </w:pPr>
          </w:p>
          <w:p>
            <w:pPr>
              <w:pStyle w:val="TableParagraph"/>
              <w:ind w:right="72"/>
              <w:jc w:val="center"/>
              <w:rPr>
                <w:sz w:val="20"/>
              </w:rPr>
            </w:pPr>
            <w:r>
              <w:rPr>
                <w:spacing w:val="-4"/>
                <w:sz w:val="20"/>
              </w:rPr>
              <w:t>2017</w:t>
            </w:r>
          </w:p>
        </w:tc>
        <w:tc>
          <w:tcPr>
            <w:tcW w:w="1156" w:type="dxa"/>
          </w:tcPr>
          <w:p>
            <w:pPr>
              <w:pStyle w:val="TableParagraph"/>
              <w:spacing w:line="249" w:lineRule="auto" w:before="124"/>
              <w:ind w:left="263" w:hanging="60"/>
              <w:rPr>
                <w:sz w:val="20"/>
              </w:rPr>
            </w:pPr>
            <w:r>
              <w:rPr>
                <w:spacing w:val="-2"/>
                <w:sz w:val="20"/>
              </w:rPr>
              <w:t>Marshall Islands</w:t>
            </w:r>
          </w:p>
        </w:tc>
        <w:tc>
          <w:tcPr>
            <w:tcW w:w="1630" w:type="dxa"/>
          </w:tcPr>
          <w:p>
            <w:pPr>
              <w:pStyle w:val="TableParagraph"/>
              <w:spacing w:before="2"/>
              <w:rPr>
                <w:rFonts w:ascii="Calibri"/>
                <w:sz w:val="20"/>
              </w:rPr>
            </w:pPr>
          </w:p>
          <w:p>
            <w:pPr>
              <w:pStyle w:val="TableParagraph"/>
              <w:ind w:left="95" w:right="3"/>
              <w:jc w:val="center"/>
              <w:rPr>
                <w:sz w:val="20"/>
              </w:rPr>
            </w:pPr>
            <w:r>
              <w:rPr>
                <w:spacing w:val="-2"/>
                <w:sz w:val="20"/>
              </w:rPr>
              <w:t>50.00</w:t>
            </w:r>
          </w:p>
        </w:tc>
        <w:tc>
          <w:tcPr>
            <w:tcW w:w="1620" w:type="dxa"/>
          </w:tcPr>
          <w:p>
            <w:pPr>
              <w:pStyle w:val="TableParagraph"/>
              <w:spacing w:before="2"/>
              <w:rPr>
                <w:rFonts w:ascii="Calibri"/>
                <w:sz w:val="20"/>
              </w:rPr>
            </w:pPr>
          </w:p>
          <w:p>
            <w:pPr>
              <w:pStyle w:val="TableParagraph"/>
              <w:ind w:left="14" w:right="8"/>
              <w:jc w:val="center"/>
              <w:rPr>
                <w:sz w:val="20"/>
              </w:rPr>
            </w:pPr>
            <w:r>
              <w:rPr>
                <w:spacing w:val="-2"/>
                <w:sz w:val="20"/>
              </w:rPr>
              <w:t>24.63</w:t>
            </w:r>
          </w:p>
        </w:tc>
        <w:tc>
          <w:tcPr>
            <w:tcW w:w="1544" w:type="dxa"/>
          </w:tcPr>
          <w:p>
            <w:pPr>
              <w:pStyle w:val="TableParagraph"/>
              <w:spacing w:before="2"/>
              <w:rPr>
                <w:rFonts w:ascii="Calibri"/>
                <w:sz w:val="20"/>
              </w:rPr>
            </w:pPr>
          </w:p>
          <w:p>
            <w:pPr>
              <w:pStyle w:val="TableParagraph"/>
              <w:ind w:left="12" w:right="8"/>
              <w:jc w:val="center"/>
              <w:rPr>
                <w:sz w:val="20"/>
              </w:rPr>
            </w:pPr>
            <w:r>
              <w:rPr>
                <w:spacing w:val="-4"/>
                <w:sz w:val="20"/>
              </w:rPr>
              <w:t>0.00</w:t>
            </w:r>
          </w:p>
        </w:tc>
        <w:tc>
          <w:tcPr>
            <w:tcW w:w="1629" w:type="dxa"/>
          </w:tcPr>
          <w:p>
            <w:pPr>
              <w:pStyle w:val="TableParagraph"/>
              <w:spacing w:before="2"/>
              <w:rPr>
                <w:rFonts w:ascii="Calibri"/>
                <w:sz w:val="20"/>
              </w:rPr>
            </w:pPr>
          </w:p>
          <w:p>
            <w:pPr>
              <w:pStyle w:val="TableParagraph"/>
              <w:ind w:left="6"/>
              <w:jc w:val="center"/>
              <w:rPr>
                <w:sz w:val="20"/>
              </w:rPr>
            </w:pPr>
            <w:r>
              <w:rPr>
                <w:spacing w:val="-2"/>
                <w:sz w:val="20"/>
              </w:rPr>
              <w:t>14.48</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730</w:t>
            </w:r>
          </w:p>
        </w:tc>
        <w:tc>
          <w:tcPr>
            <w:tcW w:w="1168" w:type="dxa"/>
            <w:shd w:val="clear" w:color="auto" w:fill="F8EDF3"/>
          </w:tcPr>
          <w:p>
            <w:pPr>
              <w:pStyle w:val="TableParagraph"/>
              <w:spacing w:before="124"/>
              <w:ind w:left="135"/>
              <w:rPr>
                <w:sz w:val="20"/>
              </w:rPr>
            </w:pPr>
            <w:r>
              <w:rPr>
                <w:spacing w:val="-2"/>
                <w:sz w:val="20"/>
              </w:rPr>
              <w:t>P160910</w:t>
            </w:r>
          </w:p>
        </w:tc>
        <w:tc>
          <w:tcPr>
            <w:tcW w:w="2580" w:type="dxa"/>
            <w:shd w:val="clear" w:color="auto" w:fill="F8EDF3"/>
          </w:tcPr>
          <w:p>
            <w:pPr>
              <w:pStyle w:val="TableParagraph"/>
              <w:spacing w:before="2"/>
              <w:ind w:left="119"/>
              <w:rPr>
                <w:sz w:val="20"/>
              </w:rPr>
            </w:pPr>
            <w:r>
              <w:rPr>
                <w:spacing w:val="-2"/>
                <w:sz w:val="20"/>
              </w:rPr>
              <w:t>Sustainable</w:t>
            </w:r>
            <w:r>
              <w:rPr>
                <w:spacing w:val="-1"/>
                <w:sz w:val="20"/>
              </w:rPr>
              <w:t> </w:t>
            </w:r>
            <w:r>
              <w:rPr>
                <w:spacing w:val="-2"/>
                <w:sz w:val="20"/>
              </w:rPr>
              <w:t>Energy</w:t>
            </w:r>
          </w:p>
          <w:p>
            <w:pPr>
              <w:pStyle w:val="TableParagraph"/>
              <w:spacing w:line="223" w:lineRule="exact" w:before="12"/>
              <w:ind w:left="119"/>
              <w:rPr>
                <w:sz w:val="20"/>
              </w:rPr>
            </w:pPr>
            <w:r>
              <w:rPr>
                <w:spacing w:val="-4"/>
                <w:sz w:val="20"/>
              </w:rPr>
              <w:t>Development</w:t>
            </w:r>
            <w:r>
              <w:rPr>
                <w:spacing w:val="-2"/>
                <w:sz w:val="20"/>
              </w:rPr>
              <w:t> Project</w:t>
            </w:r>
          </w:p>
        </w:tc>
        <w:tc>
          <w:tcPr>
            <w:tcW w:w="1152" w:type="dxa"/>
            <w:shd w:val="clear" w:color="auto" w:fill="F8EDF3"/>
          </w:tcPr>
          <w:p>
            <w:pPr>
              <w:pStyle w:val="TableParagraph"/>
              <w:spacing w:before="124"/>
              <w:ind w:right="72"/>
              <w:jc w:val="center"/>
              <w:rPr>
                <w:sz w:val="20"/>
              </w:rPr>
            </w:pPr>
            <w:r>
              <w:rPr>
                <w:spacing w:val="-4"/>
                <w:sz w:val="20"/>
              </w:rPr>
              <w:t>2018</w:t>
            </w:r>
          </w:p>
        </w:tc>
        <w:tc>
          <w:tcPr>
            <w:tcW w:w="1156" w:type="dxa"/>
            <w:shd w:val="clear" w:color="auto" w:fill="F8EDF3"/>
          </w:tcPr>
          <w:p>
            <w:pPr>
              <w:pStyle w:val="TableParagraph"/>
              <w:spacing w:before="2"/>
              <w:ind w:left="203"/>
              <w:rPr>
                <w:sz w:val="20"/>
              </w:rPr>
            </w:pPr>
            <w:r>
              <w:rPr>
                <w:spacing w:val="-2"/>
                <w:sz w:val="20"/>
              </w:rPr>
              <w:t>Marshall</w:t>
            </w:r>
          </w:p>
          <w:p>
            <w:pPr>
              <w:pStyle w:val="TableParagraph"/>
              <w:spacing w:line="223" w:lineRule="exact" w:before="12"/>
              <w:ind w:left="263"/>
              <w:rPr>
                <w:sz w:val="20"/>
              </w:rPr>
            </w:pPr>
            <w:r>
              <w:rPr>
                <w:spacing w:val="-2"/>
                <w:w w:val="105"/>
                <w:sz w:val="20"/>
              </w:rPr>
              <w:t>Islands</w:t>
            </w:r>
          </w:p>
        </w:tc>
        <w:tc>
          <w:tcPr>
            <w:tcW w:w="1630" w:type="dxa"/>
            <w:shd w:val="clear" w:color="auto" w:fill="F8EDF3"/>
          </w:tcPr>
          <w:p>
            <w:pPr>
              <w:pStyle w:val="TableParagraph"/>
              <w:spacing w:before="124"/>
              <w:ind w:left="95" w:right="3"/>
              <w:jc w:val="center"/>
              <w:rPr>
                <w:sz w:val="20"/>
              </w:rPr>
            </w:pPr>
            <w:r>
              <w:rPr>
                <w:spacing w:val="-2"/>
                <w:sz w:val="20"/>
              </w:rPr>
              <w:t>34.00</w:t>
            </w:r>
          </w:p>
        </w:tc>
        <w:tc>
          <w:tcPr>
            <w:tcW w:w="1620" w:type="dxa"/>
            <w:shd w:val="clear" w:color="auto" w:fill="F8EDF3"/>
          </w:tcPr>
          <w:p>
            <w:pPr>
              <w:pStyle w:val="TableParagraph"/>
              <w:spacing w:before="124"/>
              <w:ind w:left="14" w:right="8"/>
              <w:jc w:val="center"/>
              <w:rPr>
                <w:sz w:val="20"/>
              </w:rPr>
            </w:pPr>
            <w:r>
              <w:rPr>
                <w:spacing w:val="-2"/>
                <w:sz w:val="20"/>
              </w:rPr>
              <w:t>23.75</w:t>
            </w:r>
          </w:p>
        </w:tc>
        <w:tc>
          <w:tcPr>
            <w:tcW w:w="1544" w:type="dxa"/>
            <w:shd w:val="clear" w:color="auto" w:fill="F8EDF3"/>
          </w:tcPr>
          <w:p>
            <w:pPr>
              <w:pStyle w:val="TableParagraph"/>
              <w:spacing w:before="124"/>
              <w:ind w:left="12" w:right="8"/>
              <w:jc w:val="center"/>
              <w:rPr>
                <w:sz w:val="20"/>
              </w:rPr>
            </w:pPr>
            <w:r>
              <w:rPr>
                <w:spacing w:val="-4"/>
                <w:sz w:val="20"/>
              </w:rPr>
              <w:t>0.00</w:t>
            </w:r>
          </w:p>
        </w:tc>
        <w:tc>
          <w:tcPr>
            <w:tcW w:w="1629" w:type="dxa"/>
            <w:shd w:val="clear" w:color="auto" w:fill="F8EDF3"/>
          </w:tcPr>
          <w:p>
            <w:pPr>
              <w:pStyle w:val="TableParagraph"/>
              <w:spacing w:before="124"/>
              <w:ind w:left="8"/>
              <w:jc w:val="center"/>
              <w:rPr>
                <w:sz w:val="20"/>
              </w:rPr>
            </w:pPr>
            <w:r>
              <w:rPr>
                <w:spacing w:val="-4"/>
                <w:sz w:val="20"/>
              </w:rPr>
              <w:t>6.93</w:t>
            </w:r>
          </w:p>
        </w:tc>
      </w:tr>
      <w:tr>
        <w:trPr>
          <w:trHeight w:val="487" w:hRule="atLeast"/>
        </w:trPr>
        <w:tc>
          <w:tcPr>
            <w:tcW w:w="616" w:type="dxa"/>
          </w:tcPr>
          <w:p>
            <w:pPr>
              <w:pStyle w:val="TableParagraph"/>
              <w:spacing w:before="122"/>
              <w:ind w:left="25"/>
              <w:jc w:val="center"/>
              <w:rPr>
                <w:sz w:val="20"/>
              </w:rPr>
            </w:pPr>
            <w:r>
              <w:rPr>
                <w:spacing w:val="-5"/>
                <w:sz w:val="20"/>
              </w:rPr>
              <w:t>731</w:t>
            </w:r>
          </w:p>
        </w:tc>
        <w:tc>
          <w:tcPr>
            <w:tcW w:w="1168" w:type="dxa"/>
          </w:tcPr>
          <w:p>
            <w:pPr>
              <w:pStyle w:val="TableParagraph"/>
              <w:spacing w:before="122"/>
              <w:ind w:left="135"/>
              <w:rPr>
                <w:sz w:val="20"/>
              </w:rPr>
            </w:pPr>
            <w:r>
              <w:rPr>
                <w:spacing w:val="-2"/>
                <w:sz w:val="20"/>
              </w:rPr>
              <w:t>P161382</w:t>
            </w:r>
          </w:p>
        </w:tc>
        <w:tc>
          <w:tcPr>
            <w:tcW w:w="2580" w:type="dxa"/>
          </w:tcPr>
          <w:p>
            <w:pPr>
              <w:pStyle w:val="TableParagraph"/>
              <w:ind w:left="119"/>
              <w:rPr>
                <w:sz w:val="20"/>
              </w:rPr>
            </w:pPr>
            <w:r>
              <w:rPr>
                <w:sz w:val="20"/>
              </w:rPr>
              <w:t>Marshall</w:t>
            </w:r>
            <w:r>
              <w:rPr>
                <w:spacing w:val="-12"/>
                <w:sz w:val="20"/>
              </w:rPr>
              <w:t> </w:t>
            </w:r>
            <w:r>
              <w:rPr>
                <w:sz w:val="20"/>
              </w:rPr>
              <w:t>Islands</w:t>
            </w:r>
            <w:r>
              <w:rPr>
                <w:spacing w:val="-13"/>
                <w:sz w:val="20"/>
              </w:rPr>
              <w:t> </w:t>
            </w:r>
            <w:r>
              <w:rPr>
                <w:spacing w:val="-2"/>
                <w:sz w:val="20"/>
              </w:rPr>
              <w:t>Maritime</w:t>
            </w:r>
          </w:p>
          <w:p>
            <w:pPr>
              <w:pStyle w:val="TableParagraph"/>
              <w:spacing w:line="223" w:lineRule="exact" w:before="12"/>
              <w:ind w:left="119"/>
              <w:rPr>
                <w:sz w:val="20"/>
              </w:rPr>
            </w:pPr>
            <w:r>
              <w:rPr>
                <w:spacing w:val="-5"/>
                <w:sz w:val="20"/>
              </w:rPr>
              <w:t>Investment </w:t>
            </w:r>
            <w:r>
              <w:rPr>
                <w:spacing w:val="-2"/>
                <w:sz w:val="20"/>
              </w:rPr>
              <w:t>Project</w:t>
            </w:r>
          </w:p>
        </w:tc>
        <w:tc>
          <w:tcPr>
            <w:tcW w:w="1152" w:type="dxa"/>
          </w:tcPr>
          <w:p>
            <w:pPr>
              <w:pStyle w:val="TableParagraph"/>
              <w:spacing w:before="122"/>
              <w:ind w:right="72"/>
              <w:jc w:val="center"/>
              <w:rPr>
                <w:sz w:val="20"/>
              </w:rPr>
            </w:pPr>
            <w:r>
              <w:rPr>
                <w:spacing w:val="-4"/>
                <w:sz w:val="20"/>
              </w:rPr>
              <w:t>2019</w:t>
            </w:r>
          </w:p>
        </w:tc>
        <w:tc>
          <w:tcPr>
            <w:tcW w:w="1156" w:type="dxa"/>
          </w:tcPr>
          <w:p>
            <w:pPr>
              <w:pStyle w:val="TableParagraph"/>
              <w:ind w:left="203"/>
              <w:rPr>
                <w:sz w:val="20"/>
              </w:rPr>
            </w:pPr>
            <w:r>
              <w:rPr>
                <w:spacing w:val="-2"/>
                <w:sz w:val="20"/>
              </w:rPr>
              <w:t>Marshall</w:t>
            </w:r>
          </w:p>
          <w:p>
            <w:pPr>
              <w:pStyle w:val="TableParagraph"/>
              <w:spacing w:line="223" w:lineRule="exact" w:before="12"/>
              <w:ind w:left="263"/>
              <w:rPr>
                <w:sz w:val="20"/>
              </w:rPr>
            </w:pPr>
            <w:r>
              <w:rPr>
                <w:spacing w:val="-2"/>
                <w:w w:val="105"/>
                <w:sz w:val="20"/>
              </w:rPr>
              <w:t>Islands</w:t>
            </w:r>
          </w:p>
        </w:tc>
        <w:tc>
          <w:tcPr>
            <w:tcW w:w="1630" w:type="dxa"/>
          </w:tcPr>
          <w:p>
            <w:pPr>
              <w:pStyle w:val="TableParagraph"/>
              <w:spacing w:before="122"/>
              <w:ind w:left="95" w:right="3"/>
              <w:jc w:val="center"/>
              <w:rPr>
                <w:sz w:val="20"/>
              </w:rPr>
            </w:pPr>
            <w:r>
              <w:rPr>
                <w:spacing w:val="-2"/>
                <w:sz w:val="20"/>
              </w:rPr>
              <w:t>12.85</w:t>
            </w:r>
          </w:p>
        </w:tc>
        <w:tc>
          <w:tcPr>
            <w:tcW w:w="1620" w:type="dxa"/>
          </w:tcPr>
          <w:p>
            <w:pPr>
              <w:pStyle w:val="TableParagraph"/>
              <w:spacing w:before="122"/>
              <w:ind w:left="14" w:right="8"/>
              <w:jc w:val="center"/>
              <w:rPr>
                <w:sz w:val="20"/>
              </w:rPr>
            </w:pPr>
            <w:r>
              <w:rPr>
                <w:spacing w:val="-2"/>
                <w:sz w:val="20"/>
              </w:rPr>
              <w:t>10.86</w:t>
            </w:r>
          </w:p>
        </w:tc>
        <w:tc>
          <w:tcPr>
            <w:tcW w:w="1544" w:type="dxa"/>
          </w:tcPr>
          <w:p>
            <w:pPr>
              <w:pStyle w:val="TableParagraph"/>
              <w:spacing w:before="122"/>
              <w:ind w:left="12" w:right="8"/>
              <w:jc w:val="center"/>
              <w:rPr>
                <w:sz w:val="20"/>
              </w:rPr>
            </w:pPr>
            <w:r>
              <w:rPr>
                <w:spacing w:val="-4"/>
                <w:sz w:val="20"/>
              </w:rPr>
              <w:t>0.00</w:t>
            </w:r>
          </w:p>
        </w:tc>
        <w:tc>
          <w:tcPr>
            <w:tcW w:w="1629" w:type="dxa"/>
          </w:tcPr>
          <w:p>
            <w:pPr>
              <w:pStyle w:val="TableParagraph"/>
              <w:spacing w:before="122"/>
              <w:ind w:left="8"/>
              <w:jc w:val="center"/>
              <w:rPr>
                <w:sz w:val="20"/>
              </w:rPr>
            </w:pPr>
            <w:r>
              <w:rPr>
                <w:spacing w:val="-4"/>
                <w:sz w:val="20"/>
              </w:rPr>
              <w:t>1.11</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732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P163131</w:t>
            </w:r>
          </w:p>
        </w:tc>
        <w:tc>
          <w:tcPr>
            <w:tcW w:w="2580" w:type="dxa"/>
            <w:shd w:val="clear" w:color="auto" w:fill="F8EDF3"/>
          </w:tcPr>
          <w:p>
            <w:pPr>
              <w:pStyle w:val="TableParagraph"/>
              <w:spacing w:before="2"/>
              <w:ind w:left="119"/>
              <w:rPr>
                <w:sz w:val="20"/>
              </w:rPr>
            </w:pPr>
            <w:r>
              <w:rPr>
                <w:w w:val="90"/>
                <w:sz w:val="20"/>
              </w:rPr>
              <w:t>Project</w:t>
            </w:r>
            <w:r>
              <w:rPr>
                <w:spacing w:val="-3"/>
                <w:w w:val="90"/>
                <w:sz w:val="20"/>
              </w:rPr>
              <w:t> </w:t>
            </w:r>
            <w:r>
              <w:rPr>
                <w:w w:val="90"/>
                <w:sz w:val="20"/>
              </w:rPr>
              <w:t>to</w:t>
            </w:r>
            <w:r>
              <w:rPr>
                <w:spacing w:val="-2"/>
                <w:w w:val="90"/>
                <w:sz w:val="20"/>
              </w:rPr>
              <w:t> Strengthen</w:t>
            </w:r>
          </w:p>
          <w:p>
            <w:pPr>
              <w:pStyle w:val="TableParagraph"/>
              <w:spacing w:line="240" w:lineRule="atLeast"/>
              <w:ind w:left="119"/>
              <w:rPr>
                <w:sz w:val="20"/>
              </w:rPr>
            </w:pPr>
            <w:r>
              <w:rPr>
                <w:sz w:val="20"/>
              </w:rPr>
              <w:t>budget execution and </w:t>
            </w:r>
            <w:r>
              <w:rPr>
                <w:spacing w:val="-4"/>
                <w:sz w:val="20"/>
              </w:rPr>
              <w:t>financial</w:t>
            </w:r>
            <w:r>
              <w:rPr>
                <w:spacing w:val="-15"/>
                <w:sz w:val="20"/>
              </w:rPr>
              <w:t> </w:t>
            </w:r>
            <w:r>
              <w:rPr>
                <w:spacing w:val="-4"/>
                <w:sz w:val="20"/>
              </w:rPr>
              <w:t>reporting</w:t>
            </w:r>
            <w:r>
              <w:rPr>
                <w:spacing w:val="-16"/>
                <w:sz w:val="20"/>
              </w:rPr>
              <w:t> </w:t>
            </w:r>
            <w:r>
              <w:rPr>
                <w:spacing w:val="-4"/>
                <w:sz w:val="20"/>
              </w:rPr>
              <w:t>systems</w:t>
            </w:r>
          </w:p>
        </w:tc>
        <w:tc>
          <w:tcPr>
            <w:tcW w:w="1152" w:type="dxa"/>
            <w:shd w:val="clear" w:color="auto" w:fill="F8EDF3"/>
          </w:tcPr>
          <w:p>
            <w:pPr>
              <w:pStyle w:val="TableParagraph"/>
              <w:spacing w:before="2"/>
              <w:rPr>
                <w:rFonts w:ascii="Calibri"/>
                <w:sz w:val="20"/>
              </w:rPr>
            </w:pPr>
          </w:p>
          <w:p>
            <w:pPr>
              <w:pStyle w:val="TableParagraph"/>
              <w:ind w:right="72"/>
              <w:jc w:val="center"/>
              <w:rPr>
                <w:sz w:val="20"/>
              </w:rPr>
            </w:pPr>
            <w:r>
              <w:rPr>
                <w:spacing w:val="-4"/>
                <w:sz w:val="20"/>
              </w:rPr>
              <w:t>2018</w:t>
            </w:r>
          </w:p>
        </w:tc>
        <w:tc>
          <w:tcPr>
            <w:tcW w:w="1156" w:type="dxa"/>
            <w:shd w:val="clear" w:color="auto" w:fill="F8EDF3"/>
          </w:tcPr>
          <w:p>
            <w:pPr>
              <w:pStyle w:val="TableParagraph"/>
              <w:spacing w:line="252" w:lineRule="auto" w:before="124"/>
              <w:ind w:left="263" w:hanging="60"/>
              <w:rPr>
                <w:sz w:val="20"/>
              </w:rPr>
            </w:pPr>
            <w:r>
              <w:rPr>
                <w:spacing w:val="-2"/>
                <w:sz w:val="20"/>
              </w:rPr>
              <w:t>Marshall Islands</w:t>
            </w:r>
          </w:p>
        </w:tc>
        <w:tc>
          <w:tcPr>
            <w:tcW w:w="1630" w:type="dxa"/>
            <w:shd w:val="clear" w:color="auto" w:fill="F8EDF3"/>
          </w:tcPr>
          <w:p>
            <w:pPr>
              <w:pStyle w:val="TableParagraph"/>
              <w:spacing w:before="2"/>
              <w:rPr>
                <w:rFonts w:ascii="Calibri"/>
                <w:sz w:val="20"/>
              </w:rPr>
            </w:pPr>
          </w:p>
          <w:p>
            <w:pPr>
              <w:pStyle w:val="TableParagraph"/>
              <w:ind w:left="97" w:right="2"/>
              <w:jc w:val="center"/>
              <w:rPr>
                <w:sz w:val="20"/>
              </w:rPr>
            </w:pPr>
            <w:r>
              <w:rPr>
                <w:spacing w:val="-4"/>
                <w:sz w:val="20"/>
              </w:rPr>
              <w:t>9.00</w:t>
            </w:r>
          </w:p>
        </w:tc>
        <w:tc>
          <w:tcPr>
            <w:tcW w:w="1620" w:type="dxa"/>
            <w:shd w:val="clear" w:color="auto" w:fill="F8EDF3"/>
          </w:tcPr>
          <w:p>
            <w:pPr>
              <w:pStyle w:val="TableParagraph"/>
              <w:spacing w:before="2"/>
              <w:rPr>
                <w:rFonts w:ascii="Calibri"/>
                <w:sz w:val="20"/>
              </w:rPr>
            </w:pPr>
          </w:p>
          <w:p>
            <w:pPr>
              <w:pStyle w:val="TableParagraph"/>
              <w:ind w:left="14" w:right="11"/>
              <w:jc w:val="center"/>
              <w:rPr>
                <w:sz w:val="20"/>
              </w:rPr>
            </w:pPr>
            <w:r>
              <w:rPr>
                <w:spacing w:val="-4"/>
                <w:sz w:val="20"/>
              </w:rPr>
              <w:t>6.95</w:t>
            </w:r>
          </w:p>
        </w:tc>
        <w:tc>
          <w:tcPr>
            <w:tcW w:w="1544" w:type="dxa"/>
            <w:shd w:val="clear" w:color="auto" w:fill="F8EDF3"/>
          </w:tcPr>
          <w:p>
            <w:pPr>
              <w:pStyle w:val="TableParagraph"/>
              <w:spacing w:before="2"/>
              <w:rPr>
                <w:rFonts w:ascii="Calibri"/>
                <w:sz w:val="20"/>
              </w:rPr>
            </w:pPr>
          </w:p>
          <w:p>
            <w:pPr>
              <w:pStyle w:val="TableParagraph"/>
              <w:ind w:left="12" w:right="8"/>
              <w:jc w:val="center"/>
              <w:rPr>
                <w:sz w:val="20"/>
              </w:rPr>
            </w:pPr>
            <w:r>
              <w:rPr>
                <w:spacing w:val="-4"/>
                <w:sz w:val="20"/>
              </w:rPr>
              <w:t>0.00</w:t>
            </w:r>
          </w:p>
        </w:tc>
        <w:tc>
          <w:tcPr>
            <w:tcW w:w="1629" w:type="dxa"/>
            <w:shd w:val="clear" w:color="auto" w:fill="F8EDF3"/>
          </w:tcPr>
          <w:p>
            <w:pPr>
              <w:pStyle w:val="TableParagraph"/>
              <w:spacing w:before="2"/>
              <w:rPr>
                <w:rFonts w:ascii="Calibri"/>
                <w:sz w:val="20"/>
              </w:rPr>
            </w:pPr>
          </w:p>
          <w:p>
            <w:pPr>
              <w:pStyle w:val="TableParagraph"/>
              <w:ind w:left="8"/>
              <w:jc w:val="center"/>
              <w:rPr>
                <w:sz w:val="20"/>
              </w:rPr>
            </w:pPr>
            <w:r>
              <w:rPr>
                <w:spacing w:val="-4"/>
                <w:sz w:val="20"/>
              </w:rPr>
              <w:t>0.50</w:t>
            </w:r>
          </w:p>
        </w:tc>
      </w:tr>
      <w:tr>
        <w:trPr>
          <w:trHeight w:val="489" w:hRule="atLeast"/>
        </w:trPr>
        <w:tc>
          <w:tcPr>
            <w:tcW w:w="616" w:type="dxa"/>
          </w:tcPr>
          <w:p>
            <w:pPr>
              <w:pStyle w:val="TableParagraph"/>
              <w:spacing w:before="124"/>
              <w:ind w:left="25"/>
              <w:jc w:val="center"/>
              <w:rPr>
                <w:sz w:val="20"/>
              </w:rPr>
            </w:pPr>
            <w:r>
              <w:rPr>
                <w:spacing w:val="-5"/>
                <w:sz w:val="20"/>
              </w:rPr>
              <w:t>733</w:t>
            </w:r>
          </w:p>
        </w:tc>
        <w:tc>
          <w:tcPr>
            <w:tcW w:w="1168" w:type="dxa"/>
          </w:tcPr>
          <w:p>
            <w:pPr>
              <w:pStyle w:val="TableParagraph"/>
              <w:spacing w:before="124"/>
              <w:ind w:left="135"/>
              <w:rPr>
                <w:sz w:val="20"/>
              </w:rPr>
            </w:pPr>
            <w:r>
              <w:rPr>
                <w:spacing w:val="-2"/>
                <w:sz w:val="20"/>
              </w:rPr>
              <w:t>P171517</w:t>
            </w:r>
          </w:p>
        </w:tc>
        <w:tc>
          <w:tcPr>
            <w:tcW w:w="2580" w:type="dxa"/>
          </w:tcPr>
          <w:p>
            <w:pPr>
              <w:pStyle w:val="TableParagraph"/>
              <w:spacing w:before="2"/>
              <w:ind w:left="119"/>
              <w:rPr>
                <w:sz w:val="20"/>
              </w:rPr>
            </w:pPr>
            <w:r>
              <w:rPr>
                <w:spacing w:val="-4"/>
                <w:sz w:val="20"/>
              </w:rPr>
              <w:t>Digital</w:t>
            </w:r>
            <w:r>
              <w:rPr>
                <w:spacing w:val="-18"/>
                <w:sz w:val="20"/>
              </w:rPr>
              <w:t> </w:t>
            </w:r>
            <w:r>
              <w:rPr>
                <w:spacing w:val="-4"/>
                <w:sz w:val="20"/>
              </w:rPr>
              <w:t>Republic</w:t>
            </w:r>
            <w:r>
              <w:rPr>
                <w:spacing w:val="-16"/>
                <w:sz w:val="20"/>
              </w:rPr>
              <w:t> </w:t>
            </w:r>
            <w:r>
              <w:rPr>
                <w:spacing w:val="-4"/>
                <w:sz w:val="20"/>
              </w:rPr>
              <w:t>of</w:t>
            </w:r>
            <w:r>
              <w:rPr>
                <w:spacing w:val="-17"/>
                <w:sz w:val="20"/>
              </w:rPr>
              <w:t> </w:t>
            </w:r>
            <w:r>
              <w:rPr>
                <w:spacing w:val="-5"/>
                <w:sz w:val="20"/>
              </w:rPr>
              <w:t>the</w:t>
            </w:r>
          </w:p>
          <w:p>
            <w:pPr>
              <w:pStyle w:val="TableParagraph"/>
              <w:spacing w:line="223" w:lineRule="exact" w:before="12"/>
              <w:ind w:left="119"/>
              <w:rPr>
                <w:sz w:val="20"/>
              </w:rPr>
            </w:pPr>
            <w:r>
              <w:rPr>
                <w:sz w:val="20"/>
              </w:rPr>
              <w:t>Marshall</w:t>
            </w:r>
            <w:r>
              <w:rPr>
                <w:spacing w:val="-12"/>
                <w:sz w:val="20"/>
              </w:rPr>
              <w:t> </w:t>
            </w:r>
            <w:r>
              <w:rPr>
                <w:sz w:val="20"/>
              </w:rPr>
              <w:t>Islands</w:t>
            </w:r>
            <w:r>
              <w:rPr>
                <w:spacing w:val="-13"/>
                <w:sz w:val="20"/>
              </w:rPr>
              <w:t> </w:t>
            </w:r>
            <w:r>
              <w:rPr>
                <w:spacing w:val="-2"/>
                <w:sz w:val="20"/>
              </w:rPr>
              <w:t>Project</w:t>
            </w:r>
          </w:p>
        </w:tc>
        <w:tc>
          <w:tcPr>
            <w:tcW w:w="1152" w:type="dxa"/>
          </w:tcPr>
          <w:p>
            <w:pPr>
              <w:pStyle w:val="TableParagraph"/>
              <w:spacing w:before="124"/>
              <w:ind w:right="72"/>
              <w:jc w:val="center"/>
              <w:rPr>
                <w:sz w:val="20"/>
              </w:rPr>
            </w:pPr>
            <w:r>
              <w:rPr>
                <w:spacing w:val="-4"/>
                <w:sz w:val="20"/>
              </w:rPr>
              <w:t>2022</w:t>
            </w:r>
          </w:p>
        </w:tc>
        <w:tc>
          <w:tcPr>
            <w:tcW w:w="1156" w:type="dxa"/>
          </w:tcPr>
          <w:p>
            <w:pPr>
              <w:pStyle w:val="TableParagraph"/>
              <w:spacing w:before="2"/>
              <w:ind w:left="203"/>
              <w:rPr>
                <w:sz w:val="20"/>
              </w:rPr>
            </w:pPr>
            <w:r>
              <w:rPr>
                <w:spacing w:val="-2"/>
                <w:sz w:val="20"/>
              </w:rPr>
              <w:t>Marshall</w:t>
            </w:r>
          </w:p>
          <w:p>
            <w:pPr>
              <w:pStyle w:val="TableParagraph"/>
              <w:spacing w:line="223" w:lineRule="exact" w:before="12"/>
              <w:ind w:left="263"/>
              <w:rPr>
                <w:sz w:val="20"/>
              </w:rPr>
            </w:pPr>
            <w:r>
              <w:rPr>
                <w:spacing w:val="-2"/>
                <w:w w:val="105"/>
                <w:sz w:val="20"/>
              </w:rPr>
              <w:t>Islands</w:t>
            </w:r>
          </w:p>
        </w:tc>
        <w:tc>
          <w:tcPr>
            <w:tcW w:w="1630" w:type="dxa"/>
          </w:tcPr>
          <w:p>
            <w:pPr>
              <w:pStyle w:val="TableParagraph"/>
              <w:spacing w:before="124"/>
              <w:ind w:left="95" w:right="3"/>
              <w:jc w:val="center"/>
              <w:rPr>
                <w:sz w:val="20"/>
              </w:rPr>
            </w:pPr>
            <w:r>
              <w:rPr>
                <w:spacing w:val="-2"/>
                <w:sz w:val="20"/>
              </w:rPr>
              <w:t>30.00</w:t>
            </w:r>
          </w:p>
        </w:tc>
        <w:tc>
          <w:tcPr>
            <w:tcW w:w="1620" w:type="dxa"/>
          </w:tcPr>
          <w:p>
            <w:pPr>
              <w:pStyle w:val="TableParagraph"/>
              <w:spacing w:before="124"/>
              <w:ind w:left="14" w:right="11"/>
              <w:jc w:val="center"/>
              <w:rPr>
                <w:sz w:val="20"/>
              </w:rPr>
            </w:pPr>
            <w:r>
              <w:rPr>
                <w:spacing w:val="-4"/>
                <w:sz w:val="20"/>
              </w:rPr>
              <w:t>9.25</w:t>
            </w:r>
          </w:p>
        </w:tc>
        <w:tc>
          <w:tcPr>
            <w:tcW w:w="1544" w:type="dxa"/>
          </w:tcPr>
          <w:p>
            <w:pPr>
              <w:pStyle w:val="TableParagraph"/>
              <w:spacing w:before="124"/>
              <w:ind w:left="12" w:right="8"/>
              <w:jc w:val="center"/>
              <w:rPr>
                <w:sz w:val="20"/>
              </w:rPr>
            </w:pPr>
            <w:r>
              <w:rPr>
                <w:spacing w:val="-4"/>
                <w:sz w:val="20"/>
              </w:rPr>
              <w:t>0.00</w:t>
            </w:r>
          </w:p>
        </w:tc>
        <w:tc>
          <w:tcPr>
            <w:tcW w:w="1629" w:type="dxa"/>
          </w:tcPr>
          <w:p>
            <w:pPr>
              <w:pStyle w:val="TableParagraph"/>
              <w:spacing w:before="124"/>
              <w:ind w:left="8"/>
              <w:jc w:val="center"/>
              <w:rPr>
                <w:sz w:val="20"/>
              </w:rPr>
            </w:pPr>
            <w:r>
              <w:rPr>
                <w:spacing w:val="-4"/>
                <w:sz w:val="20"/>
              </w:rPr>
              <w:t>2.34</w:t>
            </w:r>
          </w:p>
        </w:tc>
      </w:tr>
      <w:tr>
        <w:trPr>
          <w:trHeight w:val="486" w:hRule="atLeast"/>
        </w:trPr>
        <w:tc>
          <w:tcPr>
            <w:tcW w:w="616" w:type="dxa"/>
            <w:shd w:val="clear" w:color="auto" w:fill="F8EDF3"/>
          </w:tcPr>
          <w:p>
            <w:pPr>
              <w:pStyle w:val="TableParagraph"/>
              <w:spacing w:before="122"/>
              <w:ind w:left="25"/>
              <w:jc w:val="center"/>
              <w:rPr>
                <w:sz w:val="20"/>
              </w:rPr>
            </w:pPr>
            <w:r>
              <w:rPr>
                <w:spacing w:val="-5"/>
                <w:sz w:val="20"/>
              </w:rPr>
              <w:t>734</w:t>
            </w:r>
          </w:p>
        </w:tc>
        <w:tc>
          <w:tcPr>
            <w:tcW w:w="1168" w:type="dxa"/>
            <w:shd w:val="clear" w:color="auto" w:fill="F8EDF3"/>
          </w:tcPr>
          <w:p>
            <w:pPr>
              <w:pStyle w:val="TableParagraph"/>
              <w:spacing w:before="122"/>
              <w:ind w:left="135"/>
              <w:rPr>
                <w:sz w:val="20"/>
              </w:rPr>
            </w:pPr>
            <w:r>
              <w:rPr>
                <w:spacing w:val="-2"/>
                <w:sz w:val="20"/>
              </w:rPr>
              <w:t>P171924</w:t>
            </w:r>
          </w:p>
        </w:tc>
        <w:tc>
          <w:tcPr>
            <w:tcW w:w="2580" w:type="dxa"/>
            <w:shd w:val="clear" w:color="auto" w:fill="F8EDF3"/>
          </w:tcPr>
          <w:p>
            <w:pPr>
              <w:pStyle w:val="TableParagraph"/>
              <w:spacing w:before="2"/>
              <w:ind w:left="119"/>
              <w:rPr>
                <w:sz w:val="20"/>
              </w:rPr>
            </w:pPr>
            <w:r>
              <w:rPr>
                <w:spacing w:val="-2"/>
                <w:sz w:val="20"/>
              </w:rPr>
              <w:t>RMI</w:t>
            </w:r>
            <w:r>
              <w:rPr>
                <w:spacing w:val="-12"/>
                <w:sz w:val="20"/>
              </w:rPr>
              <w:t> </w:t>
            </w:r>
            <w:r>
              <w:rPr>
                <w:spacing w:val="-2"/>
                <w:sz w:val="20"/>
              </w:rPr>
              <w:t>Education</w:t>
            </w:r>
            <w:r>
              <w:rPr>
                <w:spacing w:val="-11"/>
                <w:sz w:val="20"/>
              </w:rPr>
              <w:t> </w:t>
            </w:r>
            <w:r>
              <w:rPr>
                <w:spacing w:val="-2"/>
                <w:sz w:val="20"/>
              </w:rPr>
              <w:t>and</w:t>
            </w:r>
            <w:r>
              <w:rPr>
                <w:spacing w:val="-10"/>
                <w:sz w:val="20"/>
              </w:rPr>
              <w:t> </w:t>
            </w:r>
            <w:r>
              <w:rPr>
                <w:spacing w:val="-2"/>
                <w:sz w:val="20"/>
              </w:rPr>
              <w:t>Skills</w:t>
            </w:r>
          </w:p>
          <w:p>
            <w:pPr>
              <w:pStyle w:val="TableParagraph"/>
              <w:spacing w:line="223" w:lineRule="exact" w:before="10"/>
              <w:ind w:left="119"/>
              <w:rPr>
                <w:sz w:val="20"/>
              </w:rPr>
            </w:pPr>
            <w:r>
              <w:rPr>
                <w:spacing w:val="-6"/>
                <w:sz w:val="20"/>
              </w:rPr>
              <w:t>Strengthening</w:t>
            </w:r>
            <w:r>
              <w:rPr>
                <w:spacing w:val="-1"/>
                <w:sz w:val="20"/>
              </w:rPr>
              <w:t> </w:t>
            </w:r>
            <w:r>
              <w:rPr>
                <w:spacing w:val="-2"/>
                <w:sz w:val="20"/>
              </w:rPr>
              <w:t>Project</w:t>
            </w:r>
          </w:p>
        </w:tc>
        <w:tc>
          <w:tcPr>
            <w:tcW w:w="1152" w:type="dxa"/>
            <w:shd w:val="clear" w:color="auto" w:fill="F8EDF3"/>
          </w:tcPr>
          <w:p>
            <w:pPr>
              <w:pStyle w:val="TableParagraph"/>
              <w:spacing w:before="122"/>
              <w:ind w:right="72"/>
              <w:jc w:val="center"/>
              <w:rPr>
                <w:sz w:val="20"/>
              </w:rPr>
            </w:pPr>
            <w:r>
              <w:rPr>
                <w:spacing w:val="-4"/>
                <w:sz w:val="20"/>
              </w:rPr>
              <w:t>2021</w:t>
            </w:r>
          </w:p>
        </w:tc>
        <w:tc>
          <w:tcPr>
            <w:tcW w:w="1156" w:type="dxa"/>
            <w:shd w:val="clear" w:color="auto" w:fill="F8EDF3"/>
          </w:tcPr>
          <w:p>
            <w:pPr>
              <w:pStyle w:val="TableParagraph"/>
              <w:spacing w:before="2"/>
              <w:ind w:left="203"/>
              <w:rPr>
                <w:sz w:val="20"/>
              </w:rPr>
            </w:pPr>
            <w:r>
              <w:rPr>
                <w:spacing w:val="-2"/>
                <w:sz w:val="20"/>
              </w:rPr>
              <w:t>Marshall</w:t>
            </w:r>
          </w:p>
          <w:p>
            <w:pPr>
              <w:pStyle w:val="TableParagraph"/>
              <w:spacing w:line="223" w:lineRule="exact" w:before="10"/>
              <w:ind w:left="263"/>
              <w:rPr>
                <w:sz w:val="20"/>
              </w:rPr>
            </w:pPr>
            <w:r>
              <w:rPr>
                <w:spacing w:val="-2"/>
                <w:w w:val="105"/>
                <w:sz w:val="20"/>
              </w:rPr>
              <w:t>Islands</w:t>
            </w:r>
          </w:p>
        </w:tc>
        <w:tc>
          <w:tcPr>
            <w:tcW w:w="1630" w:type="dxa"/>
            <w:shd w:val="clear" w:color="auto" w:fill="F8EDF3"/>
          </w:tcPr>
          <w:p>
            <w:pPr>
              <w:pStyle w:val="TableParagraph"/>
              <w:spacing w:before="122"/>
              <w:ind w:left="95" w:right="3"/>
              <w:jc w:val="center"/>
              <w:rPr>
                <w:sz w:val="20"/>
              </w:rPr>
            </w:pPr>
            <w:r>
              <w:rPr>
                <w:spacing w:val="-2"/>
                <w:sz w:val="20"/>
              </w:rPr>
              <w:t>10.00</w:t>
            </w:r>
          </w:p>
        </w:tc>
        <w:tc>
          <w:tcPr>
            <w:tcW w:w="1620" w:type="dxa"/>
            <w:shd w:val="clear" w:color="auto" w:fill="F8EDF3"/>
          </w:tcPr>
          <w:p>
            <w:pPr>
              <w:pStyle w:val="TableParagraph"/>
              <w:spacing w:before="122"/>
              <w:ind w:left="14" w:right="11"/>
              <w:jc w:val="center"/>
              <w:rPr>
                <w:sz w:val="20"/>
              </w:rPr>
            </w:pPr>
            <w:r>
              <w:rPr>
                <w:spacing w:val="-4"/>
                <w:sz w:val="20"/>
              </w:rPr>
              <w:t>5.66</w:t>
            </w:r>
          </w:p>
        </w:tc>
        <w:tc>
          <w:tcPr>
            <w:tcW w:w="1544" w:type="dxa"/>
            <w:shd w:val="clear" w:color="auto" w:fill="F8EDF3"/>
          </w:tcPr>
          <w:p>
            <w:pPr>
              <w:pStyle w:val="TableParagraph"/>
              <w:spacing w:before="122"/>
              <w:ind w:left="12" w:right="8"/>
              <w:jc w:val="center"/>
              <w:rPr>
                <w:sz w:val="20"/>
              </w:rPr>
            </w:pPr>
            <w:r>
              <w:rPr>
                <w:spacing w:val="-4"/>
                <w:sz w:val="20"/>
              </w:rPr>
              <w:t>0.00</w:t>
            </w:r>
          </w:p>
        </w:tc>
        <w:tc>
          <w:tcPr>
            <w:tcW w:w="1629" w:type="dxa"/>
            <w:shd w:val="clear" w:color="auto" w:fill="F8EDF3"/>
          </w:tcPr>
          <w:p>
            <w:pPr>
              <w:pStyle w:val="TableParagraph"/>
              <w:spacing w:before="122"/>
              <w:ind w:left="8"/>
              <w:jc w:val="center"/>
              <w:rPr>
                <w:sz w:val="20"/>
              </w:rPr>
            </w:pPr>
            <w:r>
              <w:rPr>
                <w:spacing w:val="-4"/>
                <w:sz w:val="20"/>
              </w:rPr>
              <w:t>3.44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5"/>
        <w:gridCol w:w="1094"/>
        <w:gridCol w:w="1245"/>
        <w:gridCol w:w="1588"/>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94" w:type="dxa"/>
            <w:shd w:val="clear" w:color="auto" w:fill="2B3167"/>
          </w:tcPr>
          <w:p>
            <w:pPr>
              <w:pStyle w:val="TableParagraph"/>
              <w:spacing w:before="122"/>
              <w:rPr>
                <w:rFonts w:ascii="Calibri"/>
                <w:sz w:val="20"/>
              </w:rPr>
            </w:pPr>
          </w:p>
          <w:p>
            <w:pPr>
              <w:pStyle w:val="TableParagraph"/>
              <w:spacing w:line="252" w:lineRule="auto" w:before="1"/>
              <w:ind w:left="411" w:hanging="296"/>
              <w:rPr>
                <w:b/>
                <w:sz w:val="20"/>
              </w:rPr>
            </w:pPr>
            <w:r>
              <w:rPr>
                <w:b/>
                <w:color w:val="FFFFFF"/>
                <w:spacing w:val="-4"/>
                <w:sz w:val="20"/>
              </w:rPr>
              <w:t>Approval </w:t>
            </w:r>
            <w:r>
              <w:rPr>
                <w:b/>
                <w:color w:val="FFFFFF"/>
                <w:spacing w:val="-6"/>
                <w:sz w:val="20"/>
              </w:rPr>
              <w:t>FY</w:t>
            </w:r>
          </w:p>
        </w:tc>
        <w:tc>
          <w:tcPr>
            <w:tcW w:w="124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588" w:type="dxa"/>
            <w:shd w:val="clear" w:color="auto" w:fill="2B3167"/>
          </w:tcPr>
          <w:p>
            <w:pPr>
              <w:pStyle w:val="TableParagraph"/>
              <w:spacing w:before="124"/>
              <w:ind w:left="55" w:right="10"/>
              <w:jc w:val="center"/>
              <w:rPr>
                <w:b/>
                <w:sz w:val="20"/>
              </w:rPr>
            </w:pPr>
            <w:r>
              <w:rPr>
                <w:b/>
                <w:color w:val="FFFFFF"/>
                <w:spacing w:val="-5"/>
                <w:w w:val="105"/>
                <w:sz w:val="20"/>
              </w:rPr>
              <w:t>IDA</w:t>
            </w:r>
          </w:p>
          <w:p>
            <w:pPr>
              <w:pStyle w:val="TableParagraph"/>
              <w:spacing w:line="252" w:lineRule="auto" w:before="11"/>
              <w:ind w:left="158"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735</w:t>
            </w:r>
          </w:p>
        </w:tc>
        <w:tc>
          <w:tcPr>
            <w:tcW w:w="1168" w:type="dxa"/>
          </w:tcPr>
          <w:p>
            <w:pPr>
              <w:pStyle w:val="TableParagraph"/>
              <w:rPr>
                <w:rFonts w:ascii="Calibri"/>
                <w:sz w:val="20"/>
              </w:rPr>
            </w:pPr>
          </w:p>
          <w:p>
            <w:pPr>
              <w:pStyle w:val="TableParagraph"/>
              <w:ind w:left="135"/>
              <w:rPr>
                <w:sz w:val="20"/>
              </w:rPr>
            </w:pPr>
            <w:r>
              <w:rPr>
                <w:spacing w:val="-2"/>
                <w:sz w:val="20"/>
              </w:rPr>
              <w:t>P177124</w:t>
            </w:r>
          </w:p>
        </w:tc>
        <w:tc>
          <w:tcPr>
            <w:tcW w:w="2595" w:type="dxa"/>
          </w:tcPr>
          <w:p>
            <w:pPr>
              <w:pStyle w:val="TableParagraph"/>
              <w:spacing w:line="232" w:lineRule="exact"/>
              <w:ind w:left="119"/>
              <w:rPr>
                <w:sz w:val="20"/>
              </w:rPr>
            </w:pPr>
            <w:r>
              <w:rPr>
                <w:spacing w:val="-4"/>
                <w:sz w:val="20"/>
              </w:rPr>
              <w:t>Republic</w:t>
            </w:r>
            <w:r>
              <w:rPr>
                <w:spacing w:val="-17"/>
                <w:sz w:val="20"/>
              </w:rPr>
              <w:t> </w:t>
            </w:r>
            <w:r>
              <w:rPr>
                <w:spacing w:val="-4"/>
                <w:sz w:val="20"/>
              </w:rPr>
              <w:t>of</w:t>
            </w:r>
            <w:r>
              <w:rPr>
                <w:spacing w:val="-18"/>
                <w:sz w:val="20"/>
              </w:rPr>
              <w:t> </w:t>
            </w:r>
            <w:r>
              <w:rPr>
                <w:spacing w:val="-4"/>
                <w:sz w:val="20"/>
              </w:rPr>
              <w:t>the</w:t>
            </w:r>
            <w:r>
              <w:rPr>
                <w:spacing w:val="-18"/>
                <w:sz w:val="20"/>
              </w:rPr>
              <w:t> </w:t>
            </w:r>
            <w:r>
              <w:rPr>
                <w:spacing w:val="-4"/>
                <w:sz w:val="20"/>
              </w:rPr>
              <w:t>Marshall</w:t>
            </w:r>
          </w:p>
          <w:p>
            <w:pPr>
              <w:pStyle w:val="TableParagraph"/>
              <w:spacing w:line="240" w:lineRule="atLeast"/>
              <w:ind w:left="119" w:right="334"/>
              <w:rPr>
                <w:sz w:val="20"/>
              </w:rPr>
            </w:pPr>
            <w:r>
              <w:rPr>
                <w:sz w:val="20"/>
              </w:rPr>
              <w:t>Islands</w:t>
            </w:r>
            <w:r>
              <w:rPr>
                <w:spacing w:val="-21"/>
                <w:sz w:val="20"/>
              </w:rPr>
              <w:t> </w:t>
            </w:r>
            <w:r>
              <w:rPr>
                <w:sz w:val="20"/>
              </w:rPr>
              <w:t>Urban</w:t>
            </w:r>
            <w:r>
              <w:rPr>
                <w:spacing w:val="-20"/>
                <w:sz w:val="20"/>
              </w:rPr>
              <w:t> </w:t>
            </w:r>
            <w:r>
              <w:rPr>
                <w:sz w:val="20"/>
              </w:rPr>
              <w:t>Resilience </w:t>
            </w:r>
            <w:r>
              <w:rPr>
                <w:spacing w:val="-2"/>
                <w:sz w:val="20"/>
              </w:rPr>
              <w:t>Project</w:t>
            </w:r>
          </w:p>
        </w:tc>
        <w:tc>
          <w:tcPr>
            <w:tcW w:w="1094" w:type="dxa"/>
          </w:tcPr>
          <w:p>
            <w:pPr>
              <w:pStyle w:val="TableParagraph"/>
              <w:rPr>
                <w:rFonts w:ascii="Calibri"/>
                <w:sz w:val="20"/>
              </w:rPr>
            </w:pPr>
          </w:p>
          <w:p>
            <w:pPr>
              <w:pStyle w:val="TableParagraph"/>
              <w:ind w:right="44"/>
              <w:jc w:val="center"/>
              <w:rPr>
                <w:sz w:val="20"/>
              </w:rPr>
            </w:pPr>
            <w:r>
              <w:rPr>
                <w:spacing w:val="-4"/>
                <w:sz w:val="20"/>
              </w:rPr>
              <w:t>2022</w:t>
            </w:r>
          </w:p>
        </w:tc>
        <w:tc>
          <w:tcPr>
            <w:tcW w:w="1245" w:type="dxa"/>
          </w:tcPr>
          <w:p>
            <w:pPr>
              <w:pStyle w:val="TableParagraph"/>
              <w:spacing w:line="252" w:lineRule="auto" w:before="122"/>
              <w:ind w:left="306" w:hanging="60"/>
              <w:rPr>
                <w:sz w:val="20"/>
              </w:rPr>
            </w:pPr>
            <w:r>
              <w:rPr>
                <w:spacing w:val="-2"/>
                <w:sz w:val="20"/>
              </w:rPr>
              <w:t>Marshall Islands</w:t>
            </w:r>
          </w:p>
        </w:tc>
        <w:tc>
          <w:tcPr>
            <w:tcW w:w="1588" w:type="dxa"/>
          </w:tcPr>
          <w:p>
            <w:pPr>
              <w:pStyle w:val="TableParagraph"/>
              <w:rPr>
                <w:rFonts w:ascii="Calibri"/>
                <w:sz w:val="20"/>
              </w:rPr>
            </w:pPr>
          </w:p>
          <w:p>
            <w:pPr>
              <w:pStyle w:val="TableParagraph"/>
              <w:ind w:left="55" w:right="13"/>
              <w:jc w:val="center"/>
              <w:rPr>
                <w:sz w:val="20"/>
              </w:rPr>
            </w:pPr>
            <w:r>
              <w:rPr>
                <w:spacing w:val="-2"/>
                <w:sz w:val="20"/>
              </w:rPr>
              <w:t>30.00</w:t>
            </w:r>
          </w:p>
        </w:tc>
        <w:tc>
          <w:tcPr>
            <w:tcW w:w="1622" w:type="dxa"/>
          </w:tcPr>
          <w:p>
            <w:pPr>
              <w:pStyle w:val="TableParagraph"/>
              <w:rPr>
                <w:rFonts w:ascii="Calibri"/>
                <w:sz w:val="20"/>
              </w:rPr>
            </w:pPr>
          </w:p>
          <w:p>
            <w:pPr>
              <w:pStyle w:val="TableParagraph"/>
              <w:ind w:left="87" w:right="91"/>
              <w:jc w:val="center"/>
              <w:rPr>
                <w:sz w:val="20"/>
              </w:rPr>
            </w:pPr>
            <w:r>
              <w:rPr>
                <w:spacing w:val="-4"/>
                <w:sz w:val="20"/>
              </w:rPr>
              <w:t>7.52</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4"/>
                <w:sz w:val="20"/>
              </w:rPr>
              <w:t>4.82</w:t>
            </w: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736</w:t>
            </w:r>
          </w:p>
        </w:tc>
        <w:tc>
          <w:tcPr>
            <w:tcW w:w="1168" w:type="dxa"/>
            <w:shd w:val="clear" w:color="auto" w:fill="F8EDF3"/>
          </w:tcPr>
          <w:p>
            <w:pPr>
              <w:pStyle w:val="TableParagraph"/>
              <w:spacing w:before="244"/>
              <w:ind w:left="135"/>
              <w:rPr>
                <w:sz w:val="20"/>
              </w:rPr>
            </w:pPr>
            <w:r>
              <w:rPr>
                <w:spacing w:val="-2"/>
                <w:sz w:val="20"/>
              </w:rPr>
              <w:t>P177329</w:t>
            </w:r>
          </w:p>
        </w:tc>
        <w:tc>
          <w:tcPr>
            <w:tcW w:w="2595" w:type="dxa"/>
            <w:shd w:val="clear" w:color="auto" w:fill="F8EDF3"/>
          </w:tcPr>
          <w:p>
            <w:pPr>
              <w:pStyle w:val="TableParagraph"/>
              <w:spacing w:line="249" w:lineRule="auto" w:before="1"/>
              <w:ind w:left="119"/>
              <w:rPr>
                <w:sz w:val="20"/>
              </w:rPr>
            </w:pPr>
            <w:r>
              <w:rPr>
                <w:sz w:val="20"/>
              </w:rPr>
              <w:t>RMI Multisectoral Early </w:t>
            </w:r>
            <w:r>
              <w:rPr>
                <w:spacing w:val="-2"/>
                <w:sz w:val="20"/>
              </w:rPr>
              <w:t>Childhood</w:t>
            </w:r>
            <w:r>
              <w:rPr>
                <w:spacing w:val="-19"/>
                <w:sz w:val="20"/>
              </w:rPr>
              <w:t> </w:t>
            </w:r>
            <w:r>
              <w:rPr>
                <w:spacing w:val="-2"/>
                <w:sz w:val="20"/>
              </w:rPr>
              <w:t>Development</w:t>
            </w:r>
          </w:p>
          <w:p>
            <w:pPr>
              <w:pStyle w:val="TableParagraph"/>
              <w:spacing w:line="223" w:lineRule="exact" w:before="5"/>
              <w:ind w:left="119"/>
              <w:rPr>
                <w:sz w:val="20"/>
              </w:rPr>
            </w:pPr>
            <w:r>
              <w:rPr>
                <w:w w:val="90"/>
                <w:sz w:val="20"/>
              </w:rPr>
              <w:t>Project</w:t>
            </w:r>
            <w:r>
              <w:rPr>
                <w:spacing w:val="-4"/>
                <w:w w:val="90"/>
                <w:sz w:val="20"/>
              </w:rPr>
              <w:t> </w:t>
            </w:r>
            <w:r>
              <w:rPr>
                <w:w w:val="90"/>
                <w:sz w:val="20"/>
              </w:rPr>
              <w:t>-</w:t>
            </w:r>
            <w:r>
              <w:rPr>
                <w:spacing w:val="-6"/>
                <w:w w:val="90"/>
                <w:sz w:val="20"/>
              </w:rPr>
              <w:t> </w:t>
            </w:r>
            <w:r>
              <w:rPr>
                <w:spacing w:val="-5"/>
                <w:w w:val="90"/>
                <w:sz w:val="20"/>
              </w:rPr>
              <w:t>II</w:t>
            </w:r>
          </w:p>
        </w:tc>
        <w:tc>
          <w:tcPr>
            <w:tcW w:w="1094" w:type="dxa"/>
            <w:shd w:val="clear" w:color="auto" w:fill="F8EDF3"/>
          </w:tcPr>
          <w:p>
            <w:pPr>
              <w:pStyle w:val="TableParagraph"/>
              <w:spacing w:before="244"/>
              <w:ind w:right="44"/>
              <w:jc w:val="center"/>
              <w:rPr>
                <w:sz w:val="20"/>
              </w:rPr>
            </w:pPr>
            <w:r>
              <w:rPr>
                <w:spacing w:val="-4"/>
                <w:sz w:val="20"/>
              </w:rPr>
              <w:t>2022</w:t>
            </w:r>
          </w:p>
        </w:tc>
        <w:tc>
          <w:tcPr>
            <w:tcW w:w="1245" w:type="dxa"/>
            <w:shd w:val="clear" w:color="auto" w:fill="F8EDF3"/>
          </w:tcPr>
          <w:p>
            <w:pPr>
              <w:pStyle w:val="TableParagraph"/>
              <w:spacing w:line="252" w:lineRule="auto" w:before="121"/>
              <w:ind w:left="306" w:hanging="60"/>
              <w:rPr>
                <w:sz w:val="20"/>
              </w:rPr>
            </w:pPr>
            <w:r>
              <w:rPr>
                <w:spacing w:val="-2"/>
                <w:sz w:val="20"/>
              </w:rPr>
              <w:t>Marshall Islands</w:t>
            </w:r>
          </w:p>
        </w:tc>
        <w:tc>
          <w:tcPr>
            <w:tcW w:w="1588" w:type="dxa"/>
            <w:shd w:val="clear" w:color="auto" w:fill="F8EDF3"/>
          </w:tcPr>
          <w:p>
            <w:pPr>
              <w:pStyle w:val="TableParagraph"/>
              <w:spacing w:before="244"/>
              <w:ind w:left="55" w:right="13"/>
              <w:jc w:val="center"/>
              <w:rPr>
                <w:sz w:val="20"/>
              </w:rPr>
            </w:pPr>
            <w:r>
              <w:rPr>
                <w:spacing w:val="-2"/>
                <w:sz w:val="20"/>
              </w:rPr>
              <w:t>27.00</w:t>
            </w:r>
          </w:p>
        </w:tc>
        <w:tc>
          <w:tcPr>
            <w:tcW w:w="1622" w:type="dxa"/>
            <w:shd w:val="clear" w:color="auto" w:fill="F8EDF3"/>
          </w:tcPr>
          <w:p>
            <w:pPr>
              <w:pStyle w:val="TableParagraph"/>
              <w:spacing w:before="244"/>
              <w:ind w:left="87" w:right="88"/>
              <w:jc w:val="center"/>
              <w:rPr>
                <w:sz w:val="20"/>
              </w:rPr>
            </w:pPr>
            <w:r>
              <w:rPr>
                <w:spacing w:val="-2"/>
                <w:sz w:val="20"/>
              </w:rPr>
              <w:t>11.52</w:t>
            </w:r>
          </w:p>
        </w:tc>
        <w:tc>
          <w:tcPr>
            <w:tcW w:w="1546" w:type="dxa"/>
            <w:shd w:val="clear" w:color="auto" w:fill="F8EDF3"/>
          </w:tcPr>
          <w:p>
            <w:pPr>
              <w:pStyle w:val="TableParagraph"/>
              <w:spacing w:before="244"/>
              <w:ind w:left="9" w:right="16"/>
              <w:jc w:val="center"/>
              <w:rPr>
                <w:sz w:val="20"/>
              </w:rPr>
            </w:pPr>
            <w:r>
              <w:rPr>
                <w:spacing w:val="-4"/>
                <w:sz w:val="20"/>
              </w:rPr>
              <w:t>0.00</w:t>
            </w:r>
          </w:p>
        </w:tc>
        <w:tc>
          <w:tcPr>
            <w:tcW w:w="1631" w:type="dxa"/>
            <w:shd w:val="clear" w:color="auto" w:fill="F8EDF3"/>
          </w:tcPr>
          <w:p>
            <w:pPr>
              <w:pStyle w:val="TableParagraph"/>
              <w:spacing w:before="244"/>
              <w:ind w:right="7"/>
              <w:jc w:val="center"/>
              <w:rPr>
                <w:sz w:val="20"/>
              </w:rPr>
            </w:pPr>
            <w:r>
              <w:rPr>
                <w:spacing w:val="-4"/>
                <w:sz w:val="20"/>
              </w:rPr>
              <w:t>6.06</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737</w:t>
            </w:r>
          </w:p>
        </w:tc>
        <w:tc>
          <w:tcPr>
            <w:tcW w:w="1168" w:type="dxa"/>
          </w:tcPr>
          <w:p>
            <w:pPr>
              <w:pStyle w:val="TableParagraph"/>
              <w:spacing w:before="122"/>
              <w:rPr>
                <w:rFonts w:ascii="Calibri"/>
                <w:sz w:val="20"/>
              </w:rPr>
            </w:pPr>
          </w:p>
          <w:p>
            <w:pPr>
              <w:pStyle w:val="TableParagraph"/>
              <w:ind w:left="135"/>
              <w:rPr>
                <w:sz w:val="20"/>
              </w:rPr>
            </w:pPr>
            <w:r>
              <w:rPr>
                <w:spacing w:val="-2"/>
                <w:sz w:val="20"/>
              </w:rPr>
              <w:t>P178544</w:t>
            </w:r>
          </w:p>
        </w:tc>
        <w:tc>
          <w:tcPr>
            <w:tcW w:w="2595" w:type="dxa"/>
          </w:tcPr>
          <w:p>
            <w:pPr>
              <w:pStyle w:val="TableParagraph"/>
              <w:spacing w:line="252" w:lineRule="auto" w:before="2"/>
              <w:ind w:left="119" w:right="430"/>
              <w:rPr>
                <w:sz w:val="20"/>
              </w:rPr>
            </w:pPr>
            <w:r>
              <w:rPr>
                <w:spacing w:val="-2"/>
                <w:sz w:val="20"/>
              </w:rPr>
              <w:t>Pacific</w:t>
            </w:r>
            <w:r>
              <w:rPr>
                <w:spacing w:val="-19"/>
                <w:sz w:val="20"/>
              </w:rPr>
              <w:t> </w:t>
            </w:r>
            <w:r>
              <w:rPr>
                <w:spacing w:val="-2"/>
                <w:sz w:val="20"/>
              </w:rPr>
              <w:t>Islands</w:t>
            </w:r>
            <w:r>
              <w:rPr>
                <w:spacing w:val="-21"/>
                <w:sz w:val="20"/>
              </w:rPr>
              <w:t> </w:t>
            </w:r>
            <w:r>
              <w:rPr>
                <w:spacing w:val="-2"/>
                <w:sz w:val="20"/>
              </w:rPr>
              <w:t>Regional </w:t>
            </w:r>
            <w:r>
              <w:rPr>
                <w:sz w:val="20"/>
              </w:rPr>
              <w:t>Oceanscape</w:t>
            </w:r>
            <w:r>
              <w:rPr>
                <w:spacing w:val="-1"/>
                <w:sz w:val="20"/>
              </w:rPr>
              <w:t> </w:t>
            </w:r>
            <w:r>
              <w:rPr>
                <w:sz w:val="20"/>
              </w:rPr>
              <w:t>Program - Second Phase for</w:t>
            </w:r>
          </w:p>
          <w:p>
            <w:pPr>
              <w:pStyle w:val="TableParagraph"/>
              <w:spacing w:line="223" w:lineRule="exact"/>
              <w:ind w:left="119"/>
              <w:rPr>
                <w:sz w:val="20"/>
              </w:rPr>
            </w:pPr>
            <w:r>
              <w:rPr>
                <w:sz w:val="20"/>
              </w:rPr>
              <w:t>Economic</w:t>
            </w:r>
            <w:r>
              <w:rPr>
                <w:spacing w:val="-9"/>
                <w:sz w:val="20"/>
              </w:rPr>
              <w:t> </w:t>
            </w:r>
            <w:r>
              <w:rPr>
                <w:spacing w:val="-2"/>
                <w:sz w:val="20"/>
              </w:rPr>
              <w:t>Resilience</w:t>
            </w:r>
          </w:p>
        </w:tc>
        <w:tc>
          <w:tcPr>
            <w:tcW w:w="1094" w:type="dxa"/>
          </w:tcPr>
          <w:p>
            <w:pPr>
              <w:pStyle w:val="TableParagraph"/>
              <w:spacing w:before="122"/>
              <w:rPr>
                <w:rFonts w:ascii="Calibri"/>
                <w:sz w:val="20"/>
              </w:rPr>
            </w:pPr>
          </w:p>
          <w:p>
            <w:pPr>
              <w:pStyle w:val="TableParagraph"/>
              <w:ind w:right="44"/>
              <w:jc w:val="center"/>
              <w:rPr>
                <w:sz w:val="20"/>
              </w:rPr>
            </w:pPr>
            <w:r>
              <w:rPr>
                <w:spacing w:val="-4"/>
                <w:sz w:val="20"/>
              </w:rPr>
              <w:t>2023</w:t>
            </w:r>
          </w:p>
        </w:tc>
        <w:tc>
          <w:tcPr>
            <w:tcW w:w="1245" w:type="dxa"/>
          </w:tcPr>
          <w:p>
            <w:pPr>
              <w:pStyle w:val="TableParagraph"/>
              <w:rPr>
                <w:rFonts w:ascii="Calibri"/>
                <w:sz w:val="20"/>
              </w:rPr>
            </w:pPr>
          </w:p>
          <w:p>
            <w:pPr>
              <w:pStyle w:val="TableParagraph"/>
              <w:spacing w:line="252" w:lineRule="auto"/>
              <w:ind w:left="306" w:hanging="60"/>
              <w:rPr>
                <w:sz w:val="20"/>
              </w:rPr>
            </w:pPr>
            <w:r>
              <w:rPr>
                <w:spacing w:val="-2"/>
                <w:sz w:val="20"/>
              </w:rPr>
              <w:t>Marshall Islands</w:t>
            </w:r>
          </w:p>
        </w:tc>
        <w:tc>
          <w:tcPr>
            <w:tcW w:w="1588" w:type="dxa"/>
          </w:tcPr>
          <w:p>
            <w:pPr>
              <w:pStyle w:val="TableParagraph"/>
              <w:spacing w:before="122"/>
              <w:rPr>
                <w:rFonts w:ascii="Calibri"/>
                <w:sz w:val="20"/>
              </w:rPr>
            </w:pPr>
          </w:p>
          <w:p>
            <w:pPr>
              <w:pStyle w:val="TableParagraph"/>
              <w:ind w:left="55" w:right="13"/>
              <w:jc w:val="center"/>
              <w:rPr>
                <w:sz w:val="20"/>
              </w:rPr>
            </w:pPr>
            <w:r>
              <w:rPr>
                <w:spacing w:val="-2"/>
                <w:sz w:val="20"/>
              </w:rPr>
              <w:t>18.00</w:t>
            </w:r>
          </w:p>
        </w:tc>
        <w:tc>
          <w:tcPr>
            <w:tcW w:w="1622" w:type="dxa"/>
          </w:tcPr>
          <w:p>
            <w:pPr>
              <w:pStyle w:val="TableParagraph"/>
              <w:spacing w:before="122"/>
              <w:rPr>
                <w:rFonts w:ascii="Calibri"/>
                <w:sz w:val="20"/>
              </w:rPr>
            </w:pPr>
          </w:p>
          <w:p>
            <w:pPr>
              <w:pStyle w:val="TableParagraph"/>
              <w:ind w:left="87" w:right="91"/>
              <w:jc w:val="center"/>
              <w:rPr>
                <w:sz w:val="20"/>
              </w:rPr>
            </w:pPr>
            <w:r>
              <w:rPr>
                <w:spacing w:val="-4"/>
                <w:sz w:val="20"/>
              </w:rPr>
              <w:t>4.27</w:t>
            </w:r>
          </w:p>
        </w:tc>
        <w:tc>
          <w:tcPr>
            <w:tcW w:w="1546" w:type="dxa"/>
          </w:tcPr>
          <w:p>
            <w:pPr>
              <w:pStyle w:val="TableParagraph"/>
              <w:spacing w:before="122"/>
              <w:rPr>
                <w:rFonts w:ascii="Calibri"/>
                <w:sz w:val="20"/>
              </w:rPr>
            </w:pPr>
          </w:p>
          <w:p>
            <w:pPr>
              <w:pStyle w:val="TableParagraph"/>
              <w:ind w:left="9" w:right="16"/>
              <w:jc w:val="center"/>
              <w:rPr>
                <w:sz w:val="20"/>
              </w:rPr>
            </w:pPr>
            <w:r>
              <w:rPr>
                <w:spacing w:val="-4"/>
                <w:sz w:val="20"/>
              </w:rPr>
              <w:t>0.00</w:t>
            </w:r>
          </w:p>
        </w:tc>
        <w:tc>
          <w:tcPr>
            <w:tcW w:w="1631" w:type="dxa"/>
          </w:tcPr>
          <w:p>
            <w:pPr>
              <w:pStyle w:val="TableParagraph"/>
              <w:spacing w:before="122"/>
              <w:rPr>
                <w:rFonts w:ascii="Calibri"/>
                <w:sz w:val="20"/>
              </w:rPr>
            </w:pPr>
          </w:p>
          <w:p>
            <w:pPr>
              <w:pStyle w:val="TableParagraph"/>
              <w:ind w:right="7"/>
              <w:jc w:val="center"/>
              <w:rPr>
                <w:sz w:val="20"/>
              </w:rPr>
            </w:pPr>
            <w:r>
              <w:rPr>
                <w:spacing w:val="-4"/>
                <w:sz w:val="20"/>
              </w:rPr>
              <w:t>1.00</w:t>
            </w:r>
          </w:p>
        </w:tc>
      </w:tr>
      <w:tr>
        <w:trPr>
          <w:trHeight w:val="1221" w:hRule="atLeast"/>
        </w:trPr>
        <w:tc>
          <w:tcPr>
            <w:tcW w:w="616" w:type="dxa"/>
            <w:shd w:val="clear" w:color="auto" w:fill="F8EDF3"/>
          </w:tcPr>
          <w:p>
            <w:pPr>
              <w:pStyle w:val="TableParagraph"/>
              <w:rPr>
                <w:rFonts w:ascii="Calibri"/>
                <w:sz w:val="20"/>
              </w:rPr>
            </w:pPr>
          </w:p>
          <w:p>
            <w:pPr>
              <w:pStyle w:val="TableParagraph"/>
              <w:rPr>
                <w:rFonts w:ascii="Calibri"/>
                <w:sz w:val="20"/>
              </w:rPr>
            </w:pPr>
          </w:p>
          <w:p>
            <w:pPr>
              <w:pStyle w:val="TableParagraph"/>
              <w:ind w:left="25"/>
              <w:jc w:val="center"/>
              <w:rPr>
                <w:sz w:val="20"/>
              </w:rPr>
            </w:pPr>
            <w:r>
              <w:rPr>
                <w:spacing w:val="-5"/>
                <w:sz w:val="20"/>
              </w:rPr>
              <w:t>738</w:t>
            </w:r>
          </w:p>
        </w:tc>
        <w:tc>
          <w:tcPr>
            <w:tcW w:w="1168" w:type="dxa"/>
            <w:shd w:val="clear" w:color="auto" w:fill="F8EDF3"/>
          </w:tcPr>
          <w:p>
            <w:pPr>
              <w:pStyle w:val="TableParagraph"/>
              <w:rPr>
                <w:rFonts w:ascii="Calibri"/>
                <w:sz w:val="20"/>
              </w:rPr>
            </w:pPr>
          </w:p>
          <w:p>
            <w:pPr>
              <w:pStyle w:val="TableParagraph"/>
              <w:rPr>
                <w:rFonts w:ascii="Calibri"/>
                <w:sz w:val="20"/>
              </w:rPr>
            </w:pPr>
          </w:p>
          <w:p>
            <w:pPr>
              <w:pStyle w:val="TableParagraph"/>
              <w:ind w:left="135"/>
              <w:rPr>
                <w:sz w:val="20"/>
              </w:rPr>
            </w:pPr>
            <w:r>
              <w:rPr>
                <w:spacing w:val="-2"/>
                <w:sz w:val="20"/>
              </w:rPr>
              <w:t>P505173</w:t>
            </w:r>
          </w:p>
        </w:tc>
        <w:tc>
          <w:tcPr>
            <w:tcW w:w="2595" w:type="dxa"/>
            <w:shd w:val="clear" w:color="auto" w:fill="F8EDF3"/>
          </w:tcPr>
          <w:p>
            <w:pPr>
              <w:pStyle w:val="TableParagraph"/>
              <w:spacing w:line="252" w:lineRule="auto" w:before="2"/>
              <w:ind w:left="119" w:right="204"/>
              <w:rPr>
                <w:sz w:val="20"/>
              </w:rPr>
            </w:pPr>
            <w:r>
              <w:rPr>
                <w:sz w:val="20"/>
              </w:rPr>
              <w:t>West Africa Regional </w:t>
            </w:r>
            <w:r>
              <w:rPr>
                <w:spacing w:val="-6"/>
                <w:sz w:val="20"/>
              </w:rPr>
              <w:t>Electricity</w:t>
            </w:r>
            <w:r>
              <w:rPr>
                <w:spacing w:val="-14"/>
                <w:sz w:val="20"/>
              </w:rPr>
              <w:t> </w:t>
            </w:r>
            <w:r>
              <w:rPr>
                <w:spacing w:val="-6"/>
                <w:sz w:val="20"/>
              </w:rPr>
              <w:t>Market</w:t>
            </w:r>
            <w:r>
              <w:rPr>
                <w:spacing w:val="-13"/>
                <w:sz w:val="20"/>
              </w:rPr>
              <w:t> </w:t>
            </w:r>
            <w:r>
              <w:rPr>
                <w:spacing w:val="-6"/>
                <w:sz w:val="20"/>
              </w:rPr>
              <w:t>Program </w:t>
            </w:r>
            <w:r>
              <w:rPr>
                <w:sz w:val="20"/>
              </w:rPr>
              <w:t>(WA-REMP)</w:t>
            </w:r>
            <w:r>
              <w:rPr>
                <w:spacing w:val="-15"/>
                <w:sz w:val="20"/>
              </w:rPr>
              <w:t> </w:t>
            </w:r>
            <w:r>
              <w:rPr>
                <w:sz w:val="20"/>
              </w:rPr>
              <w:t>MPA</w:t>
            </w:r>
            <w:r>
              <w:rPr>
                <w:spacing w:val="-15"/>
                <w:sz w:val="20"/>
              </w:rPr>
              <w:t> </w:t>
            </w:r>
            <w:r>
              <w:rPr>
                <w:sz w:val="20"/>
              </w:rPr>
              <w:t>Phase</w:t>
            </w:r>
            <w:r>
              <w:rPr>
                <w:spacing w:val="-12"/>
                <w:sz w:val="20"/>
              </w:rPr>
              <w:t> </w:t>
            </w:r>
            <w:r>
              <w:rPr>
                <w:sz w:val="20"/>
              </w:rPr>
              <w:t>1</w:t>
            </w:r>
            <w:r>
              <w:rPr>
                <w:spacing w:val="-14"/>
                <w:sz w:val="20"/>
              </w:rPr>
              <w:t> </w:t>
            </w:r>
            <w:r>
              <w:rPr>
                <w:spacing w:val="-10"/>
                <w:sz w:val="20"/>
              </w:rPr>
              <w:t>-</w:t>
            </w:r>
          </w:p>
          <w:p>
            <w:pPr>
              <w:pStyle w:val="TableParagraph"/>
              <w:ind w:left="119"/>
              <w:rPr>
                <w:sz w:val="20"/>
              </w:rPr>
            </w:pPr>
            <w:r>
              <w:rPr>
                <w:spacing w:val="-5"/>
                <w:sz w:val="20"/>
              </w:rPr>
              <w:t>Mauritania</w:t>
            </w:r>
            <w:r>
              <w:rPr>
                <w:spacing w:val="-4"/>
                <w:sz w:val="20"/>
              </w:rPr>
              <w:t> </w:t>
            </w:r>
            <w:r>
              <w:rPr>
                <w:spacing w:val="-2"/>
                <w:sz w:val="20"/>
              </w:rPr>
              <w:t>Transmission</w:t>
            </w:r>
          </w:p>
          <w:p>
            <w:pPr>
              <w:pStyle w:val="TableParagraph"/>
              <w:spacing w:line="223" w:lineRule="exact" w:before="13"/>
              <w:ind w:left="119"/>
              <w:rPr>
                <w:sz w:val="20"/>
              </w:rPr>
            </w:pPr>
            <w:r>
              <w:rPr>
                <w:spacing w:val="-4"/>
                <w:sz w:val="20"/>
              </w:rPr>
              <w:t>Corridor</w:t>
            </w:r>
            <w:r>
              <w:rPr>
                <w:spacing w:val="-10"/>
                <w:sz w:val="20"/>
              </w:rPr>
              <w:t> </w:t>
            </w:r>
            <w:r>
              <w:rPr>
                <w:spacing w:val="-2"/>
                <w:sz w:val="20"/>
              </w:rPr>
              <w:t>Project</w:t>
            </w:r>
          </w:p>
        </w:tc>
        <w:tc>
          <w:tcPr>
            <w:tcW w:w="1094" w:type="dxa"/>
            <w:shd w:val="clear" w:color="auto" w:fill="F8EDF3"/>
          </w:tcPr>
          <w:p>
            <w:pPr>
              <w:pStyle w:val="TableParagraph"/>
              <w:rPr>
                <w:rFonts w:ascii="Calibri"/>
                <w:sz w:val="20"/>
              </w:rPr>
            </w:pPr>
          </w:p>
          <w:p>
            <w:pPr>
              <w:pStyle w:val="TableParagraph"/>
              <w:rPr>
                <w:rFonts w:ascii="Calibri"/>
                <w:sz w:val="20"/>
              </w:rPr>
            </w:pPr>
          </w:p>
          <w:p>
            <w:pPr>
              <w:pStyle w:val="TableParagraph"/>
              <w:ind w:right="44"/>
              <w:jc w:val="center"/>
              <w:rPr>
                <w:sz w:val="20"/>
              </w:rPr>
            </w:pPr>
            <w:r>
              <w:rPr>
                <w:spacing w:val="-4"/>
                <w:sz w:val="20"/>
              </w:rPr>
              <w:t>2025</w:t>
            </w:r>
          </w:p>
        </w:tc>
        <w:tc>
          <w:tcPr>
            <w:tcW w:w="1245" w:type="dxa"/>
            <w:shd w:val="clear" w:color="auto" w:fill="F8EDF3"/>
          </w:tcPr>
          <w:p>
            <w:pPr>
              <w:pStyle w:val="TableParagraph"/>
              <w:rPr>
                <w:rFonts w:ascii="Calibri"/>
                <w:sz w:val="20"/>
              </w:rPr>
            </w:pPr>
          </w:p>
          <w:p>
            <w:pPr>
              <w:pStyle w:val="TableParagraph"/>
              <w:rPr>
                <w:rFonts w:ascii="Calibri"/>
                <w:sz w:val="20"/>
              </w:rPr>
            </w:pPr>
          </w:p>
          <w:p>
            <w:pPr>
              <w:pStyle w:val="TableParagraph"/>
              <w:ind w:left="1" w:right="4"/>
              <w:jc w:val="center"/>
              <w:rPr>
                <w:sz w:val="20"/>
              </w:rPr>
            </w:pPr>
            <w:r>
              <w:rPr>
                <w:spacing w:val="-2"/>
                <w:sz w:val="20"/>
              </w:rPr>
              <w:t>Mauritania</w:t>
            </w:r>
          </w:p>
        </w:tc>
        <w:tc>
          <w:tcPr>
            <w:tcW w:w="1588" w:type="dxa"/>
            <w:shd w:val="clear" w:color="auto" w:fill="F8EDF3"/>
          </w:tcPr>
          <w:p>
            <w:pPr>
              <w:pStyle w:val="TableParagraph"/>
              <w:rPr>
                <w:rFonts w:ascii="Calibri"/>
                <w:sz w:val="20"/>
              </w:rPr>
            </w:pPr>
          </w:p>
          <w:p>
            <w:pPr>
              <w:pStyle w:val="TableParagraph"/>
              <w:rPr>
                <w:rFonts w:ascii="Calibri"/>
                <w:sz w:val="20"/>
              </w:rPr>
            </w:pPr>
          </w:p>
          <w:p>
            <w:pPr>
              <w:pStyle w:val="TableParagraph"/>
              <w:ind w:left="55" w:right="13"/>
              <w:jc w:val="center"/>
              <w:rPr>
                <w:sz w:val="20"/>
              </w:rPr>
            </w:pPr>
            <w:r>
              <w:rPr>
                <w:spacing w:val="-2"/>
                <w:sz w:val="20"/>
              </w:rPr>
              <w:t>129.00</w:t>
            </w:r>
          </w:p>
        </w:tc>
        <w:tc>
          <w:tcPr>
            <w:tcW w:w="1622" w:type="dxa"/>
            <w:shd w:val="clear" w:color="auto" w:fill="F8EDF3"/>
          </w:tcPr>
          <w:p>
            <w:pPr>
              <w:pStyle w:val="TableParagraph"/>
              <w:rPr>
                <w:rFonts w:ascii="Calibri"/>
                <w:sz w:val="20"/>
              </w:rPr>
            </w:pPr>
          </w:p>
          <w:p>
            <w:pPr>
              <w:pStyle w:val="TableParagraph"/>
              <w:rPr>
                <w:rFonts w:ascii="Calibri"/>
                <w:sz w:val="20"/>
              </w:rPr>
            </w:pPr>
          </w:p>
          <w:p>
            <w:pPr>
              <w:pStyle w:val="TableParagraph"/>
              <w:ind w:left="87" w:right="91"/>
              <w:jc w:val="center"/>
              <w:rPr>
                <w:sz w:val="20"/>
              </w:rPr>
            </w:pPr>
            <w:r>
              <w:rPr>
                <w:spacing w:val="-4"/>
                <w:sz w:val="20"/>
              </w:rPr>
              <w:t>0.00</w:t>
            </w:r>
          </w:p>
        </w:tc>
        <w:tc>
          <w:tcPr>
            <w:tcW w:w="1546" w:type="dxa"/>
            <w:shd w:val="clear" w:color="auto" w:fill="F8EDF3"/>
          </w:tcPr>
          <w:p>
            <w:pPr>
              <w:pStyle w:val="TableParagraph"/>
              <w:rPr>
                <w:rFonts w:ascii="Calibri"/>
                <w:sz w:val="20"/>
              </w:rPr>
            </w:pPr>
          </w:p>
          <w:p>
            <w:pPr>
              <w:pStyle w:val="TableParagraph"/>
              <w:rPr>
                <w:rFonts w:ascii="Calibri"/>
                <w:sz w:val="20"/>
              </w:rPr>
            </w:pPr>
          </w:p>
          <w:p>
            <w:pPr>
              <w:pStyle w:val="TableParagraph"/>
              <w:ind w:left="9" w:right="19"/>
              <w:jc w:val="center"/>
              <w:rPr>
                <w:sz w:val="20"/>
              </w:rPr>
            </w:pPr>
            <w:r>
              <w:rPr>
                <w:spacing w:val="-2"/>
                <w:sz w:val="20"/>
              </w:rPr>
              <w:t>129.00</w:t>
            </w:r>
          </w:p>
        </w:tc>
        <w:tc>
          <w:tcPr>
            <w:tcW w:w="1631" w:type="dxa"/>
            <w:shd w:val="clear" w:color="auto" w:fill="F8EDF3"/>
          </w:tcPr>
          <w:p>
            <w:pPr>
              <w:pStyle w:val="TableParagraph"/>
              <w:rPr>
                <w:rFonts w:ascii="Calibri"/>
                <w:sz w:val="20"/>
              </w:rPr>
            </w:pPr>
          </w:p>
          <w:p>
            <w:pPr>
              <w:pStyle w:val="TableParagraph"/>
              <w:rPr>
                <w:rFonts w:ascii="Calibri"/>
                <w:sz w:val="20"/>
              </w:rPr>
            </w:pPr>
          </w:p>
          <w:p>
            <w:pPr>
              <w:pStyle w:val="TableParagraph"/>
              <w:ind w:right="7"/>
              <w:jc w:val="center"/>
              <w:rPr>
                <w:sz w:val="20"/>
              </w:rPr>
            </w:pPr>
            <w:r>
              <w:rPr>
                <w:spacing w:val="-4"/>
                <w:sz w:val="20"/>
              </w:rPr>
              <w:t>0.00</w:t>
            </w:r>
          </w:p>
        </w:tc>
      </w:tr>
      <w:tr>
        <w:trPr>
          <w:trHeight w:val="975" w:hRule="atLeast"/>
        </w:trPr>
        <w:tc>
          <w:tcPr>
            <w:tcW w:w="616" w:type="dxa"/>
          </w:tcPr>
          <w:p>
            <w:pPr>
              <w:pStyle w:val="TableParagraph"/>
              <w:spacing w:before="122"/>
              <w:rPr>
                <w:rFonts w:ascii="Calibri"/>
                <w:sz w:val="20"/>
              </w:rPr>
            </w:pPr>
          </w:p>
          <w:p>
            <w:pPr>
              <w:pStyle w:val="TableParagraph"/>
              <w:spacing w:before="1"/>
              <w:ind w:left="25"/>
              <w:jc w:val="center"/>
              <w:rPr>
                <w:sz w:val="20"/>
              </w:rPr>
            </w:pPr>
            <w:r>
              <w:rPr>
                <w:spacing w:val="-5"/>
                <w:sz w:val="20"/>
              </w:rPr>
              <w:t>739</w:t>
            </w:r>
          </w:p>
        </w:tc>
        <w:tc>
          <w:tcPr>
            <w:tcW w:w="1168" w:type="dxa"/>
          </w:tcPr>
          <w:p>
            <w:pPr>
              <w:pStyle w:val="TableParagraph"/>
              <w:spacing w:before="122"/>
              <w:rPr>
                <w:rFonts w:ascii="Calibri"/>
                <w:sz w:val="20"/>
              </w:rPr>
            </w:pPr>
          </w:p>
          <w:p>
            <w:pPr>
              <w:pStyle w:val="TableParagraph"/>
              <w:spacing w:before="1"/>
              <w:ind w:left="135"/>
              <w:rPr>
                <w:sz w:val="20"/>
              </w:rPr>
            </w:pPr>
            <w:r>
              <w:rPr>
                <w:spacing w:val="-2"/>
                <w:sz w:val="20"/>
              </w:rPr>
              <w:t>P179383</w:t>
            </w:r>
          </w:p>
        </w:tc>
        <w:tc>
          <w:tcPr>
            <w:tcW w:w="2595" w:type="dxa"/>
          </w:tcPr>
          <w:p>
            <w:pPr>
              <w:pStyle w:val="TableParagraph"/>
              <w:spacing w:line="252" w:lineRule="auto"/>
              <w:ind w:left="119" w:right="449"/>
              <w:rPr>
                <w:sz w:val="20"/>
              </w:rPr>
            </w:pPr>
            <w:r>
              <w:rPr>
                <w:spacing w:val="-2"/>
                <w:sz w:val="20"/>
              </w:rPr>
              <w:t>Development</w:t>
            </w:r>
            <w:r>
              <w:rPr>
                <w:spacing w:val="-20"/>
                <w:sz w:val="20"/>
              </w:rPr>
              <w:t> </w:t>
            </w:r>
            <w:r>
              <w:rPr>
                <w:spacing w:val="-2"/>
                <w:sz w:val="20"/>
              </w:rPr>
              <w:t>of</w:t>
            </w:r>
            <w:r>
              <w:rPr>
                <w:spacing w:val="-20"/>
                <w:sz w:val="20"/>
              </w:rPr>
              <w:t> </w:t>
            </w:r>
            <w:r>
              <w:rPr>
                <w:spacing w:val="-2"/>
                <w:sz w:val="20"/>
              </w:rPr>
              <w:t>Energy </w:t>
            </w:r>
            <w:r>
              <w:rPr>
                <w:sz w:val="20"/>
              </w:rPr>
              <w:t>Resources and Mining Sector</w:t>
            </w:r>
            <w:r>
              <w:rPr>
                <w:spacing w:val="-20"/>
                <w:sz w:val="20"/>
              </w:rPr>
              <w:t> </w:t>
            </w:r>
            <w:r>
              <w:rPr>
                <w:sz w:val="20"/>
              </w:rPr>
              <w:t>Support</w:t>
            </w:r>
            <w:r>
              <w:rPr>
                <w:spacing w:val="-20"/>
                <w:sz w:val="20"/>
              </w:rPr>
              <w:t> </w:t>
            </w:r>
            <w:r>
              <w:rPr>
                <w:sz w:val="20"/>
              </w:rPr>
              <w:t>Phase</w:t>
            </w:r>
            <w:r>
              <w:rPr>
                <w:spacing w:val="-20"/>
                <w:sz w:val="20"/>
              </w:rPr>
              <w:t> </w:t>
            </w:r>
            <w:r>
              <w:rPr>
                <w:sz w:val="20"/>
              </w:rPr>
              <w:t>1</w:t>
            </w:r>
          </w:p>
          <w:p>
            <w:pPr>
              <w:pStyle w:val="TableParagraph"/>
              <w:spacing w:line="223" w:lineRule="exact"/>
              <w:ind w:left="119"/>
              <w:rPr>
                <w:sz w:val="20"/>
              </w:rPr>
            </w:pPr>
            <w:r>
              <w:rPr>
                <w:spacing w:val="-2"/>
                <w:sz w:val="20"/>
              </w:rPr>
              <w:t>Project</w:t>
            </w:r>
          </w:p>
        </w:tc>
        <w:tc>
          <w:tcPr>
            <w:tcW w:w="1094" w:type="dxa"/>
          </w:tcPr>
          <w:p>
            <w:pPr>
              <w:pStyle w:val="TableParagraph"/>
              <w:spacing w:before="122"/>
              <w:rPr>
                <w:rFonts w:ascii="Calibri"/>
                <w:sz w:val="20"/>
              </w:rPr>
            </w:pPr>
          </w:p>
          <w:p>
            <w:pPr>
              <w:pStyle w:val="TableParagraph"/>
              <w:spacing w:before="1"/>
              <w:ind w:right="44"/>
              <w:jc w:val="center"/>
              <w:rPr>
                <w:sz w:val="20"/>
              </w:rPr>
            </w:pPr>
            <w:r>
              <w:rPr>
                <w:spacing w:val="-4"/>
                <w:sz w:val="20"/>
              </w:rPr>
              <w:t>2025</w:t>
            </w:r>
          </w:p>
        </w:tc>
        <w:tc>
          <w:tcPr>
            <w:tcW w:w="1245" w:type="dxa"/>
          </w:tcPr>
          <w:p>
            <w:pPr>
              <w:pStyle w:val="TableParagraph"/>
              <w:spacing w:before="122"/>
              <w:rPr>
                <w:rFonts w:ascii="Calibri"/>
                <w:sz w:val="20"/>
              </w:rPr>
            </w:pPr>
          </w:p>
          <w:p>
            <w:pPr>
              <w:pStyle w:val="TableParagraph"/>
              <w:spacing w:before="1"/>
              <w:ind w:left="1" w:right="4"/>
              <w:jc w:val="center"/>
              <w:rPr>
                <w:sz w:val="20"/>
              </w:rPr>
            </w:pPr>
            <w:r>
              <w:rPr>
                <w:spacing w:val="-2"/>
                <w:sz w:val="20"/>
              </w:rPr>
              <w:t>Mauritania</w:t>
            </w:r>
          </w:p>
        </w:tc>
        <w:tc>
          <w:tcPr>
            <w:tcW w:w="1588" w:type="dxa"/>
          </w:tcPr>
          <w:p>
            <w:pPr>
              <w:pStyle w:val="TableParagraph"/>
              <w:spacing w:before="122"/>
              <w:rPr>
                <w:rFonts w:ascii="Calibri"/>
                <w:sz w:val="20"/>
              </w:rPr>
            </w:pPr>
          </w:p>
          <w:p>
            <w:pPr>
              <w:pStyle w:val="TableParagraph"/>
              <w:spacing w:before="1"/>
              <w:ind w:left="55" w:right="13"/>
              <w:jc w:val="center"/>
              <w:rPr>
                <w:sz w:val="20"/>
              </w:rPr>
            </w:pPr>
            <w:r>
              <w:rPr>
                <w:spacing w:val="-2"/>
                <w:sz w:val="20"/>
              </w:rPr>
              <w:t>82.50</w:t>
            </w:r>
          </w:p>
        </w:tc>
        <w:tc>
          <w:tcPr>
            <w:tcW w:w="1622" w:type="dxa"/>
          </w:tcPr>
          <w:p>
            <w:pPr>
              <w:pStyle w:val="TableParagraph"/>
              <w:spacing w:before="122"/>
              <w:rPr>
                <w:rFonts w:ascii="Calibri"/>
                <w:sz w:val="20"/>
              </w:rPr>
            </w:pPr>
          </w:p>
          <w:p>
            <w:pPr>
              <w:pStyle w:val="TableParagraph"/>
              <w:spacing w:before="1"/>
              <w:ind w:left="87" w:right="91"/>
              <w:jc w:val="center"/>
              <w:rPr>
                <w:sz w:val="20"/>
              </w:rPr>
            </w:pPr>
            <w:r>
              <w:rPr>
                <w:spacing w:val="-4"/>
                <w:sz w:val="20"/>
              </w:rPr>
              <w:t>0.00</w:t>
            </w:r>
          </w:p>
        </w:tc>
        <w:tc>
          <w:tcPr>
            <w:tcW w:w="1546" w:type="dxa"/>
          </w:tcPr>
          <w:p>
            <w:pPr>
              <w:pStyle w:val="TableParagraph"/>
              <w:spacing w:before="122"/>
              <w:rPr>
                <w:rFonts w:ascii="Calibri"/>
                <w:sz w:val="20"/>
              </w:rPr>
            </w:pPr>
          </w:p>
          <w:p>
            <w:pPr>
              <w:pStyle w:val="TableParagraph"/>
              <w:spacing w:before="1"/>
              <w:ind w:left="9" w:right="19"/>
              <w:jc w:val="center"/>
              <w:rPr>
                <w:sz w:val="20"/>
              </w:rPr>
            </w:pPr>
            <w:r>
              <w:rPr>
                <w:spacing w:val="-2"/>
                <w:sz w:val="20"/>
              </w:rPr>
              <w:t>82.50</w:t>
            </w:r>
          </w:p>
        </w:tc>
        <w:tc>
          <w:tcPr>
            <w:tcW w:w="1631" w:type="dxa"/>
          </w:tcPr>
          <w:p>
            <w:pPr>
              <w:pStyle w:val="TableParagraph"/>
              <w:spacing w:before="122"/>
              <w:rPr>
                <w:rFonts w:ascii="Calibri"/>
                <w:sz w:val="20"/>
              </w:rPr>
            </w:pPr>
          </w:p>
          <w:p>
            <w:pPr>
              <w:pStyle w:val="TableParagraph"/>
              <w:spacing w:before="1"/>
              <w:ind w:right="7"/>
              <w:jc w:val="center"/>
              <w:rPr>
                <w:sz w:val="20"/>
              </w:rPr>
            </w:pPr>
            <w:r>
              <w:rPr>
                <w:spacing w:val="-4"/>
                <w:sz w:val="20"/>
              </w:rPr>
              <w:t>0.00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740</w:t>
            </w:r>
          </w:p>
        </w:tc>
        <w:tc>
          <w:tcPr>
            <w:tcW w:w="1168" w:type="dxa"/>
            <w:shd w:val="clear" w:color="auto" w:fill="F8EDF3"/>
          </w:tcPr>
          <w:p>
            <w:pPr>
              <w:pStyle w:val="TableParagraph"/>
              <w:spacing w:before="124"/>
              <w:ind w:left="135"/>
              <w:rPr>
                <w:sz w:val="20"/>
              </w:rPr>
            </w:pPr>
            <w:r>
              <w:rPr>
                <w:spacing w:val="-2"/>
                <w:sz w:val="20"/>
              </w:rPr>
              <w:t>P506443</w:t>
            </w:r>
          </w:p>
        </w:tc>
        <w:tc>
          <w:tcPr>
            <w:tcW w:w="2595" w:type="dxa"/>
            <w:shd w:val="clear" w:color="auto" w:fill="F8EDF3"/>
          </w:tcPr>
          <w:p>
            <w:pPr>
              <w:pStyle w:val="TableParagraph"/>
              <w:spacing w:before="2"/>
              <w:ind w:left="119"/>
              <w:rPr>
                <w:sz w:val="20"/>
              </w:rPr>
            </w:pPr>
            <w:r>
              <w:rPr>
                <w:spacing w:val="-4"/>
                <w:sz w:val="20"/>
              </w:rPr>
              <w:t>Mauritania</w:t>
            </w:r>
            <w:r>
              <w:rPr>
                <w:spacing w:val="-11"/>
                <w:sz w:val="20"/>
              </w:rPr>
              <w:t> </w:t>
            </w:r>
            <w:r>
              <w:rPr>
                <w:spacing w:val="-4"/>
                <w:sz w:val="20"/>
              </w:rPr>
              <w:t>Public</w:t>
            </w:r>
            <w:r>
              <w:rPr>
                <w:spacing w:val="-9"/>
                <w:sz w:val="20"/>
              </w:rPr>
              <w:t> </w:t>
            </w:r>
            <w:r>
              <w:rPr>
                <w:spacing w:val="-4"/>
                <w:sz w:val="20"/>
              </w:rPr>
              <w:t>Spending</w:t>
            </w:r>
          </w:p>
          <w:p>
            <w:pPr>
              <w:pStyle w:val="TableParagraph"/>
              <w:spacing w:line="223" w:lineRule="exact" w:before="12"/>
              <w:ind w:left="119"/>
              <w:rPr>
                <w:sz w:val="20"/>
              </w:rPr>
            </w:pPr>
            <w:r>
              <w:rPr>
                <w:spacing w:val="-2"/>
                <w:sz w:val="20"/>
              </w:rPr>
              <w:t>Efficiency</w:t>
            </w:r>
          </w:p>
        </w:tc>
        <w:tc>
          <w:tcPr>
            <w:tcW w:w="1094" w:type="dxa"/>
            <w:shd w:val="clear" w:color="auto" w:fill="F8EDF3"/>
          </w:tcPr>
          <w:p>
            <w:pPr>
              <w:pStyle w:val="TableParagraph"/>
              <w:spacing w:before="124"/>
              <w:ind w:right="44"/>
              <w:jc w:val="center"/>
              <w:rPr>
                <w:sz w:val="20"/>
              </w:rPr>
            </w:pPr>
            <w:r>
              <w:rPr>
                <w:spacing w:val="-4"/>
                <w:sz w:val="20"/>
              </w:rPr>
              <w:t>2025</w:t>
            </w:r>
          </w:p>
        </w:tc>
        <w:tc>
          <w:tcPr>
            <w:tcW w:w="1245" w:type="dxa"/>
            <w:shd w:val="clear" w:color="auto" w:fill="F8EDF3"/>
          </w:tcPr>
          <w:p>
            <w:pPr>
              <w:pStyle w:val="TableParagraph"/>
              <w:spacing w:before="124"/>
              <w:ind w:left="1" w:right="4"/>
              <w:jc w:val="center"/>
              <w:rPr>
                <w:sz w:val="20"/>
              </w:rPr>
            </w:pPr>
            <w:r>
              <w:rPr>
                <w:spacing w:val="-2"/>
                <w:sz w:val="20"/>
              </w:rPr>
              <w:t>Mauritania</w:t>
            </w:r>
          </w:p>
        </w:tc>
        <w:tc>
          <w:tcPr>
            <w:tcW w:w="1588" w:type="dxa"/>
            <w:shd w:val="clear" w:color="auto" w:fill="F8EDF3"/>
          </w:tcPr>
          <w:p>
            <w:pPr>
              <w:pStyle w:val="TableParagraph"/>
              <w:spacing w:before="124"/>
              <w:ind w:left="55" w:right="13"/>
              <w:jc w:val="center"/>
              <w:rPr>
                <w:sz w:val="20"/>
              </w:rPr>
            </w:pPr>
            <w:r>
              <w:rPr>
                <w:spacing w:val="-2"/>
                <w:sz w:val="20"/>
              </w:rPr>
              <w:t>50.00</w:t>
            </w:r>
          </w:p>
        </w:tc>
        <w:tc>
          <w:tcPr>
            <w:tcW w:w="1622" w:type="dxa"/>
            <w:shd w:val="clear" w:color="auto" w:fill="F8EDF3"/>
          </w:tcPr>
          <w:p>
            <w:pPr>
              <w:pStyle w:val="TableParagraph"/>
              <w:spacing w:before="124"/>
              <w:ind w:left="87" w:right="91"/>
              <w:jc w:val="center"/>
              <w:rPr>
                <w:sz w:val="20"/>
              </w:rPr>
            </w:pPr>
            <w:r>
              <w:rPr>
                <w:spacing w:val="-4"/>
                <w:sz w:val="20"/>
              </w:rPr>
              <w:t>0.00</w:t>
            </w:r>
          </w:p>
        </w:tc>
        <w:tc>
          <w:tcPr>
            <w:tcW w:w="1546" w:type="dxa"/>
            <w:shd w:val="clear" w:color="auto" w:fill="F8EDF3"/>
          </w:tcPr>
          <w:p>
            <w:pPr>
              <w:pStyle w:val="TableParagraph"/>
              <w:spacing w:before="124"/>
              <w:ind w:left="9" w:right="19"/>
              <w:jc w:val="center"/>
              <w:rPr>
                <w:sz w:val="20"/>
              </w:rPr>
            </w:pPr>
            <w:r>
              <w:rPr>
                <w:spacing w:val="-2"/>
                <w:sz w:val="20"/>
              </w:rPr>
              <w:t>50.00</w:t>
            </w:r>
          </w:p>
        </w:tc>
        <w:tc>
          <w:tcPr>
            <w:tcW w:w="1631" w:type="dxa"/>
            <w:shd w:val="clear" w:color="auto" w:fill="F8EDF3"/>
          </w:tcPr>
          <w:p>
            <w:pPr>
              <w:pStyle w:val="TableParagraph"/>
              <w:spacing w:before="124"/>
              <w:ind w:right="7"/>
              <w:jc w:val="center"/>
              <w:rPr>
                <w:sz w:val="20"/>
              </w:rPr>
            </w:pPr>
            <w:r>
              <w:rPr>
                <w:spacing w:val="-4"/>
                <w:sz w:val="20"/>
              </w:rPr>
              <w:t>0.00</w:t>
            </w:r>
          </w:p>
        </w:tc>
      </w:tr>
      <w:tr>
        <w:trPr>
          <w:trHeight w:val="487" w:hRule="atLeast"/>
        </w:trPr>
        <w:tc>
          <w:tcPr>
            <w:tcW w:w="616" w:type="dxa"/>
          </w:tcPr>
          <w:p>
            <w:pPr>
              <w:pStyle w:val="TableParagraph"/>
              <w:spacing w:before="122"/>
              <w:ind w:left="25"/>
              <w:jc w:val="center"/>
              <w:rPr>
                <w:sz w:val="20"/>
              </w:rPr>
            </w:pPr>
            <w:r>
              <w:rPr>
                <w:spacing w:val="-5"/>
                <w:sz w:val="20"/>
              </w:rPr>
              <w:t>741</w:t>
            </w:r>
          </w:p>
        </w:tc>
        <w:tc>
          <w:tcPr>
            <w:tcW w:w="1168" w:type="dxa"/>
          </w:tcPr>
          <w:p>
            <w:pPr>
              <w:pStyle w:val="TableParagraph"/>
              <w:spacing w:before="122"/>
              <w:ind w:left="135"/>
              <w:rPr>
                <w:sz w:val="20"/>
              </w:rPr>
            </w:pPr>
            <w:r>
              <w:rPr>
                <w:spacing w:val="-2"/>
                <w:sz w:val="20"/>
              </w:rPr>
              <w:t>P162916</w:t>
            </w:r>
          </w:p>
        </w:tc>
        <w:tc>
          <w:tcPr>
            <w:tcW w:w="2595" w:type="dxa"/>
          </w:tcPr>
          <w:p>
            <w:pPr>
              <w:pStyle w:val="TableParagraph"/>
              <w:spacing w:before="2"/>
              <w:ind w:left="119"/>
              <w:rPr>
                <w:sz w:val="20"/>
              </w:rPr>
            </w:pPr>
            <w:r>
              <w:rPr>
                <w:spacing w:val="-5"/>
                <w:sz w:val="20"/>
              </w:rPr>
              <w:t>Mauritania</w:t>
            </w:r>
            <w:r>
              <w:rPr>
                <w:spacing w:val="-4"/>
                <w:sz w:val="20"/>
              </w:rPr>
              <w:t> </w:t>
            </w:r>
            <w:r>
              <w:rPr>
                <w:spacing w:val="-2"/>
                <w:sz w:val="20"/>
              </w:rPr>
              <w:t>Youth</w:t>
            </w:r>
          </w:p>
          <w:p>
            <w:pPr>
              <w:pStyle w:val="TableParagraph"/>
              <w:spacing w:line="223" w:lineRule="exact" w:before="10"/>
              <w:ind w:left="119"/>
              <w:rPr>
                <w:sz w:val="20"/>
              </w:rPr>
            </w:pPr>
            <w:r>
              <w:rPr>
                <w:spacing w:val="-6"/>
                <w:sz w:val="20"/>
              </w:rPr>
              <w:t>Employability</w:t>
            </w:r>
            <w:r>
              <w:rPr>
                <w:spacing w:val="1"/>
                <w:sz w:val="20"/>
              </w:rPr>
              <w:t> </w:t>
            </w:r>
            <w:r>
              <w:rPr>
                <w:spacing w:val="-2"/>
                <w:sz w:val="20"/>
              </w:rPr>
              <w:t>Project</w:t>
            </w:r>
          </w:p>
        </w:tc>
        <w:tc>
          <w:tcPr>
            <w:tcW w:w="1094" w:type="dxa"/>
          </w:tcPr>
          <w:p>
            <w:pPr>
              <w:pStyle w:val="TableParagraph"/>
              <w:spacing w:before="122"/>
              <w:ind w:right="44"/>
              <w:jc w:val="center"/>
              <w:rPr>
                <w:sz w:val="20"/>
              </w:rPr>
            </w:pPr>
            <w:r>
              <w:rPr>
                <w:spacing w:val="-4"/>
                <w:sz w:val="20"/>
              </w:rPr>
              <w:t>2021</w:t>
            </w:r>
          </w:p>
        </w:tc>
        <w:tc>
          <w:tcPr>
            <w:tcW w:w="1245" w:type="dxa"/>
          </w:tcPr>
          <w:p>
            <w:pPr>
              <w:pStyle w:val="TableParagraph"/>
              <w:spacing w:before="122"/>
              <w:ind w:left="1" w:right="4"/>
              <w:jc w:val="center"/>
              <w:rPr>
                <w:sz w:val="20"/>
              </w:rPr>
            </w:pPr>
            <w:r>
              <w:rPr>
                <w:spacing w:val="-2"/>
                <w:sz w:val="20"/>
              </w:rPr>
              <w:t>Mauritania</w:t>
            </w:r>
          </w:p>
        </w:tc>
        <w:tc>
          <w:tcPr>
            <w:tcW w:w="1588" w:type="dxa"/>
          </w:tcPr>
          <w:p>
            <w:pPr>
              <w:pStyle w:val="TableParagraph"/>
              <w:spacing w:before="122"/>
              <w:ind w:left="55" w:right="13"/>
              <w:jc w:val="center"/>
              <w:rPr>
                <w:sz w:val="20"/>
              </w:rPr>
            </w:pPr>
            <w:r>
              <w:rPr>
                <w:spacing w:val="-2"/>
                <w:sz w:val="20"/>
              </w:rPr>
              <w:t>55.00</w:t>
            </w:r>
          </w:p>
        </w:tc>
        <w:tc>
          <w:tcPr>
            <w:tcW w:w="1622" w:type="dxa"/>
          </w:tcPr>
          <w:p>
            <w:pPr>
              <w:pStyle w:val="TableParagraph"/>
              <w:spacing w:before="122"/>
              <w:ind w:left="87" w:right="88"/>
              <w:jc w:val="center"/>
              <w:rPr>
                <w:sz w:val="20"/>
              </w:rPr>
            </w:pPr>
            <w:r>
              <w:rPr>
                <w:spacing w:val="-2"/>
                <w:sz w:val="20"/>
              </w:rPr>
              <w:t>38.20</w:t>
            </w:r>
          </w:p>
        </w:tc>
        <w:tc>
          <w:tcPr>
            <w:tcW w:w="1546" w:type="dxa"/>
          </w:tcPr>
          <w:p>
            <w:pPr>
              <w:pStyle w:val="TableParagraph"/>
              <w:spacing w:before="122"/>
              <w:ind w:left="9" w:right="16"/>
              <w:jc w:val="center"/>
              <w:rPr>
                <w:sz w:val="20"/>
              </w:rPr>
            </w:pPr>
            <w:r>
              <w:rPr>
                <w:spacing w:val="-4"/>
                <w:sz w:val="20"/>
              </w:rPr>
              <w:t>0.00</w:t>
            </w:r>
          </w:p>
        </w:tc>
        <w:tc>
          <w:tcPr>
            <w:tcW w:w="1631" w:type="dxa"/>
          </w:tcPr>
          <w:p>
            <w:pPr>
              <w:pStyle w:val="TableParagraph"/>
              <w:spacing w:before="122"/>
              <w:ind w:right="9"/>
              <w:jc w:val="center"/>
              <w:rPr>
                <w:sz w:val="20"/>
              </w:rPr>
            </w:pPr>
            <w:r>
              <w:rPr>
                <w:spacing w:val="-2"/>
                <w:sz w:val="20"/>
              </w:rPr>
              <w:t>11.09</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742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P163143</w:t>
            </w:r>
          </w:p>
        </w:tc>
        <w:tc>
          <w:tcPr>
            <w:tcW w:w="2595" w:type="dxa"/>
            <w:shd w:val="clear" w:color="auto" w:fill="F8EDF3"/>
          </w:tcPr>
          <w:p>
            <w:pPr>
              <w:pStyle w:val="TableParagraph"/>
              <w:spacing w:before="1"/>
              <w:ind w:left="119"/>
              <w:rPr>
                <w:sz w:val="20"/>
              </w:rPr>
            </w:pPr>
            <w:r>
              <w:rPr>
                <w:spacing w:val="-2"/>
                <w:sz w:val="20"/>
              </w:rPr>
              <w:t>MAURITANIA</w:t>
            </w:r>
            <w:r>
              <w:rPr>
                <w:spacing w:val="-10"/>
                <w:sz w:val="20"/>
              </w:rPr>
              <w:t> </w:t>
            </w:r>
            <w:r>
              <w:rPr>
                <w:spacing w:val="-2"/>
                <w:sz w:val="20"/>
              </w:rPr>
              <w:t>-</w:t>
            </w:r>
            <w:r>
              <w:rPr>
                <w:spacing w:val="-12"/>
                <w:sz w:val="20"/>
              </w:rPr>
              <w:t> </w:t>
            </w:r>
            <w:r>
              <w:rPr>
                <w:spacing w:val="-2"/>
                <w:sz w:val="20"/>
              </w:rPr>
              <w:t>Basic</w:t>
            </w:r>
          </w:p>
          <w:p>
            <w:pPr>
              <w:pStyle w:val="TableParagraph"/>
              <w:spacing w:line="240" w:lineRule="atLeast"/>
              <w:ind w:left="119"/>
              <w:rPr>
                <w:sz w:val="20"/>
              </w:rPr>
            </w:pPr>
            <w:r>
              <w:rPr>
                <w:spacing w:val="-2"/>
                <w:sz w:val="20"/>
              </w:rPr>
              <w:t>Education</w:t>
            </w:r>
            <w:r>
              <w:rPr>
                <w:spacing w:val="-20"/>
                <w:sz w:val="20"/>
              </w:rPr>
              <w:t> </w:t>
            </w:r>
            <w:r>
              <w:rPr>
                <w:spacing w:val="-2"/>
                <w:sz w:val="20"/>
              </w:rPr>
              <w:t>Sector</w:t>
            </w:r>
            <w:r>
              <w:rPr>
                <w:spacing w:val="-20"/>
                <w:sz w:val="20"/>
              </w:rPr>
              <w:t> </w:t>
            </w:r>
            <w:r>
              <w:rPr>
                <w:spacing w:val="-2"/>
                <w:sz w:val="20"/>
              </w:rPr>
              <w:t>Support </w:t>
            </w:r>
            <w:r>
              <w:rPr>
                <w:sz w:val="20"/>
              </w:rPr>
              <w:t>Project - Phase 2</w:t>
            </w:r>
          </w:p>
        </w:tc>
        <w:tc>
          <w:tcPr>
            <w:tcW w:w="1094" w:type="dxa"/>
            <w:shd w:val="clear" w:color="auto" w:fill="F8EDF3"/>
          </w:tcPr>
          <w:p>
            <w:pPr>
              <w:pStyle w:val="TableParagraph"/>
              <w:spacing w:before="2"/>
              <w:rPr>
                <w:rFonts w:ascii="Calibri"/>
                <w:sz w:val="20"/>
              </w:rPr>
            </w:pPr>
          </w:p>
          <w:p>
            <w:pPr>
              <w:pStyle w:val="TableParagraph"/>
              <w:ind w:right="44"/>
              <w:jc w:val="center"/>
              <w:rPr>
                <w:sz w:val="20"/>
              </w:rPr>
            </w:pPr>
            <w:r>
              <w:rPr>
                <w:spacing w:val="-4"/>
                <w:sz w:val="20"/>
              </w:rPr>
              <w:t>2021</w:t>
            </w:r>
          </w:p>
        </w:tc>
        <w:tc>
          <w:tcPr>
            <w:tcW w:w="1245" w:type="dxa"/>
            <w:shd w:val="clear" w:color="auto" w:fill="F8EDF3"/>
          </w:tcPr>
          <w:p>
            <w:pPr>
              <w:pStyle w:val="TableParagraph"/>
              <w:spacing w:before="2"/>
              <w:rPr>
                <w:rFonts w:ascii="Calibri"/>
                <w:sz w:val="20"/>
              </w:rPr>
            </w:pPr>
          </w:p>
          <w:p>
            <w:pPr>
              <w:pStyle w:val="TableParagraph"/>
              <w:ind w:left="1" w:right="4"/>
              <w:jc w:val="center"/>
              <w:rPr>
                <w:sz w:val="20"/>
              </w:rPr>
            </w:pPr>
            <w:r>
              <w:rPr>
                <w:spacing w:val="-2"/>
                <w:sz w:val="20"/>
              </w:rPr>
              <w:t>Mauritania</w:t>
            </w:r>
          </w:p>
        </w:tc>
        <w:tc>
          <w:tcPr>
            <w:tcW w:w="1588" w:type="dxa"/>
            <w:shd w:val="clear" w:color="auto" w:fill="F8EDF3"/>
          </w:tcPr>
          <w:p>
            <w:pPr>
              <w:pStyle w:val="TableParagraph"/>
              <w:spacing w:before="2"/>
              <w:rPr>
                <w:rFonts w:ascii="Calibri"/>
                <w:sz w:val="20"/>
              </w:rPr>
            </w:pPr>
          </w:p>
          <w:p>
            <w:pPr>
              <w:pStyle w:val="TableParagraph"/>
              <w:ind w:left="55" w:right="13"/>
              <w:jc w:val="center"/>
              <w:rPr>
                <w:sz w:val="20"/>
              </w:rPr>
            </w:pPr>
            <w:r>
              <w:rPr>
                <w:spacing w:val="-2"/>
                <w:sz w:val="20"/>
              </w:rPr>
              <w:t>40.00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29.53</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4"/>
                <w:sz w:val="20"/>
              </w:rPr>
              <w:t>5.40</w:t>
            </w:r>
          </w:p>
        </w:tc>
      </w:tr>
      <w:tr>
        <w:trPr>
          <w:trHeight w:val="976"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743</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P163563</w:t>
            </w:r>
          </w:p>
        </w:tc>
        <w:tc>
          <w:tcPr>
            <w:tcW w:w="2595" w:type="dxa"/>
          </w:tcPr>
          <w:p>
            <w:pPr>
              <w:pStyle w:val="TableParagraph"/>
              <w:spacing w:line="252" w:lineRule="auto" w:before="2"/>
              <w:ind w:left="119" w:right="204"/>
              <w:rPr>
                <w:sz w:val="20"/>
              </w:rPr>
            </w:pPr>
            <w:r>
              <w:rPr>
                <w:spacing w:val="-4"/>
                <w:sz w:val="20"/>
              </w:rPr>
              <w:t>Supporting</w:t>
            </w:r>
            <w:r>
              <w:rPr>
                <w:spacing w:val="-16"/>
                <w:sz w:val="20"/>
              </w:rPr>
              <w:t> </w:t>
            </w:r>
            <w:r>
              <w:rPr>
                <w:spacing w:val="-4"/>
                <w:sz w:val="20"/>
              </w:rPr>
              <w:t>Gas</w:t>
            </w:r>
            <w:r>
              <w:rPr>
                <w:spacing w:val="-16"/>
                <w:sz w:val="20"/>
              </w:rPr>
              <w:t> </w:t>
            </w:r>
            <w:r>
              <w:rPr>
                <w:spacing w:val="-4"/>
                <w:sz w:val="20"/>
              </w:rPr>
              <w:t>Project </w:t>
            </w:r>
            <w:r>
              <w:rPr>
                <w:sz w:val="20"/>
              </w:rPr>
              <w:t>Negotiations</w:t>
            </w:r>
            <w:r>
              <w:rPr>
                <w:spacing w:val="-21"/>
                <w:sz w:val="20"/>
              </w:rPr>
              <w:t> </w:t>
            </w:r>
            <w:r>
              <w:rPr>
                <w:sz w:val="20"/>
              </w:rPr>
              <w:t>and </w:t>
            </w:r>
            <w:r>
              <w:rPr>
                <w:spacing w:val="-4"/>
                <w:sz w:val="20"/>
              </w:rPr>
              <w:t>Enhancing</w:t>
            </w:r>
            <w:r>
              <w:rPr>
                <w:spacing w:val="-20"/>
                <w:sz w:val="20"/>
              </w:rPr>
              <w:t> </w:t>
            </w:r>
            <w:r>
              <w:rPr>
                <w:spacing w:val="-4"/>
                <w:sz w:val="20"/>
              </w:rPr>
              <w:t>Institutional</w:t>
            </w:r>
          </w:p>
          <w:p>
            <w:pPr>
              <w:pStyle w:val="TableParagraph"/>
              <w:spacing w:line="223" w:lineRule="exact"/>
              <w:ind w:left="119"/>
              <w:rPr>
                <w:sz w:val="20"/>
              </w:rPr>
            </w:pPr>
            <w:r>
              <w:rPr>
                <w:spacing w:val="-2"/>
                <w:sz w:val="20"/>
              </w:rPr>
              <w:t>Capacities</w:t>
            </w:r>
          </w:p>
        </w:tc>
        <w:tc>
          <w:tcPr>
            <w:tcW w:w="1094" w:type="dxa"/>
          </w:tcPr>
          <w:p>
            <w:pPr>
              <w:pStyle w:val="TableParagraph"/>
              <w:spacing w:before="124"/>
              <w:rPr>
                <w:rFonts w:ascii="Calibri"/>
                <w:sz w:val="20"/>
              </w:rPr>
            </w:pPr>
          </w:p>
          <w:p>
            <w:pPr>
              <w:pStyle w:val="TableParagraph"/>
              <w:spacing w:before="1"/>
              <w:ind w:right="44"/>
              <w:jc w:val="center"/>
              <w:rPr>
                <w:sz w:val="20"/>
              </w:rPr>
            </w:pPr>
            <w:r>
              <w:rPr>
                <w:spacing w:val="-4"/>
                <w:sz w:val="20"/>
              </w:rPr>
              <w:t>2018</w:t>
            </w:r>
          </w:p>
        </w:tc>
        <w:tc>
          <w:tcPr>
            <w:tcW w:w="1245" w:type="dxa"/>
          </w:tcPr>
          <w:p>
            <w:pPr>
              <w:pStyle w:val="TableParagraph"/>
              <w:spacing w:before="124"/>
              <w:rPr>
                <w:rFonts w:ascii="Calibri"/>
                <w:sz w:val="20"/>
              </w:rPr>
            </w:pPr>
          </w:p>
          <w:p>
            <w:pPr>
              <w:pStyle w:val="TableParagraph"/>
              <w:spacing w:before="1"/>
              <w:ind w:left="1" w:right="4"/>
              <w:jc w:val="center"/>
              <w:rPr>
                <w:sz w:val="20"/>
              </w:rPr>
            </w:pPr>
            <w:r>
              <w:rPr>
                <w:spacing w:val="-2"/>
                <w:sz w:val="20"/>
              </w:rPr>
              <w:t>Mauritania</w:t>
            </w:r>
          </w:p>
        </w:tc>
        <w:tc>
          <w:tcPr>
            <w:tcW w:w="1588" w:type="dxa"/>
          </w:tcPr>
          <w:p>
            <w:pPr>
              <w:pStyle w:val="TableParagraph"/>
              <w:spacing w:before="124"/>
              <w:rPr>
                <w:rFonts w:ascii="Calibri"/>
                <w:sz w:val="20"/>
              </w:rPr>
            </w:pPr>
          </w:p>
          <w:p>
            <w:pPr>
              <w:pStyle w:val="TableParagraph"/>
              <w:spacing w:before="1"/>
              <w:ind w:left="55" w:right="13"/>
              <w:jc w:val="center"/>
              <w:rPr>
                <w:sz w:val="20"/>
              </w:rPr>
            </w:pPr>
            <w:r>
              <w:rPr>
                <w:spacing w:val="-2"/>
                <w:sz w:val="20"/>
              </w:rPr>
              <w:t>18.42</w:t>
            </w:r>
          </w:p>
        </w:tc>
        <w:tc>
          <w:tcPr>
            <w:tcW w:w="1622" w:type="dxa"/>
          </w:tcPr>
          <w:p>
            <w:pPr>
              <w:pStyle w:val="TableParagraph"/>
              <w:spacing w:before="124"/>
              <w:rPr>
                <w:rFonts w:ascii="Calibri"/>
                <w:sz w:val="20"/>
              </w:rPr>
            </w:pPr>
          </w:p>
          <w:p>
            <w:pPr>
              <w:pStyle w:val="TableParagraph"/>
              <w:spacing w:before="1"/>
              <w:ind w:left="87" w:right="88"/>
              <w:jc w:val="center"/>
              <w:rPr>
                <w:sz w:val="20"/>
              </w:rPr>
            </w:pPr>
            <w:r>
              <w:rPr>
                <w:spacing w:val="-2"/>
                <w:sz w:val="20"/>
              </w:rPr>
              <w:t>17.97</w:t>
            </w:r>
          </w:p>
        </w:tc>
        <w:tc>
          <w:tcPr>
            <w:tcW w:w="1546" w:type="dxa"/>
          </w:tcPr>
          <w:p>
            <w:pPr>
              <w:pStyle w:val="TableParagraph"/>
              <w:spacing w:before="124"/>
              <w:rPr>
                <w:rFonts w:ascii="Calibri"/>
                <w:sz w:val="20"/>
              </w:rPr>
            </w:pPr>
          </w:p>
          <w:p>
            <w:pPr>
              <w:pStyle w:val="TableParagraph"/>
              <w:spacing w:before="1"/>
              <w:ind w:left="9" w:right="16"/>
              <w:jc w:val="center"/>
              <w:rPr>
                <w:sz w:val="20"/>
              </w:rPr>
            </w:pPr>
            <w:r>
              <w:rPr>
                <w:spacing w:val="-4"/>
                <w:sz w:val="20"/>
              </w:rPr>
              <w:t>0.00</w:t>
            </w:r>
          </w:p>
        </w:tc>
        <w:tc>
          <w:tcPr>
            <w:tcW w:w="1631" w:type="dxa"/>
          </w:tcPr>
          <w:p>
            <w:pPr>
              <w:pStyle w:val="TableParagraph"/>
              <w:spacing w:before="124"/>
              <w:rPr>
                <w:rFonts w:ascii="Calibri"/>
                <w:sz w:val="20"/>
              </w:rPr>
            </w:pPr>
          </w:p>
          <w:p>
            <w:pPr>
              <w:pStyle w:val="TableParagraph"/>
              <w:spacing w:before="1"/>
              <w:ind w:right="9"/>
              <w:jc w:val="center"/>
              <w:rPr>
                <w:sz w:val="20"/>
              </w:rPr>
            </w:pPr>
            <w:r>
              <w:rPr>
                <w:w w:val="90"/>
                <w:sz w:val="20"/>
              </w:rPr>
              <w:t>-</w:t>
            </w:r>
            <w:r>
              <w:rPr>
                <w:spacing w:val="-4"/>
                <w:sz w:val="20"/>
              </w:rPr>
              <w:t>0.11</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744</w:t>
            </w:r>
          </w:p>
        </w:tc>
        <w:tc>
          <w:tcPr>
            <w:tcW w:w="1168" w:type="dxa"/>
            <w:shd w:val="clear" w:color="auto" w:fill="F8EDF3"/>
          </w:tcPr>
          <w:p>
            <w:pPr>
              <w:pStyle w:val="TableParagraph"/>
              <w:spacing w:before="124"/>
              <w:ind w:left="135"/>
              <w:rPr>
                <w:sz w:val="20"/>
              </w:rPr>
            </w:pPr>
            <w:r>
              <w:rPr>
                <w:spacing w:val="-2"/>
                <w:sz w:val="20"/>
              </w:rPr>
              <w:t>P167328</w:t>
            </w:r>
          </w:p>
        </w:tc>
        <w:tc>
          <w:tcPr>
            <w:tcW w:w="2595" w:type="dxa"/>
            <w:shd w:val="clear" w:color="auto" w:fill="F8EDF3"/>
          </w:tcPr>
          <w:p>
            <w:pPr>
              <w:pStyle w:val="TableParagraph"/>
              <w:spacing w:before="2"/>
              <w:ind w:left="119"/>
              <w:rPr>
                <w:sz w:val="20"/>
              </w:rPr>
            </w:pPr>
            <w:r>
              <w:rPr>
                <w:spacing w:val="-4"/>
                <w:sz w:val="20"/>
              </w:rPr>
              <w:t>Water</w:t>
            </w:r>
            <w:r>
              <w:rPr>
                <w:spacing w:val="-18"/>
                <w:sz w:val="20"/>
              </w:rPr>
              <w:t> </w:t>
            </w:r>
            <w:r>
              <w:rPr>
                <w:spacing w:val="-4"/>
                <w:sz w:val="20"/>
              </w:rPr>
              <w:t>and</w:t>
            </w:r>
            <w:r>
              <w:rPr>
                <w:spacing w:val="-16"/>
                <w:sz w:val="20"/>
              </w:rPr>
              <w:t> </w:t>
            </w:r>
            <w:r>
              <w:rPr>
                <w:spacing w:val="-4"/>
                <w:sz w:val="20"/>
              </w:rPr>
              <w:t>Sanitation</w:t>
            </w:r>
          </w:p>
          <w:p>
            <w:pPr>
              <w:pStyle w:val="TableParagraph"/>
              <w:spacing w:line="223" w:lineRule="exact" w:before="12"/>
              <w:ind w:left="119"/>
              <w:rPr>
                <w:sz w:val="20"/>
              </w:rPr>
            </w:pPr>
            <w:r>
              <w:rPr>
                <w:spacing w:val="-2"/>
                <w:sz w:val="20"/>
              </w:rPr>
              <w:t>Sectoral</w:t>
            </w:r>
            <w:r>
              <w:rPr>
                <w:spacing w:val="-20"/>
                <w:sz w:val="20"/>
              </w:rPr>
              <w:t> </w:t>
            </w:r>
            <w:r>
              <w:rPr>
                <w:spacing w:val="-2"/>
                <w:sz w:val="20"/>
              </w:rPr>
              <w:t>Project</w:t>
            </w:r>
          </w:p>
        </w:tc>
        <w:tc>
          <w:tcPr>
            <w:tcW w:w="1094" w:type="dxa"/>
            <w:shd w:val="clear" w:color="auto" w:fill="F8EDF3"/>
          </w:tcPr>
          <w:p>
            <w:pPr>
              <w:pStyle w:val="TableParagraph"/>
              <w:spacing w:before="124"/>
              <w:ind w:right="44"/>
              <w:jc w:val="center"/>
              <w:rPr>
                <w:sz w:val="20"/>
              </w:rPr>
            </w:pPr>
            <w:r>
              <w:rPr>
                <w:spacing w:val="-4"/>
                <w:sz w:val="20"/>
              </w:rPr>
              <w:t>2020</w:t>
            </w:r>
          </w:p>
        </w:tc>
        <w:tc>
          <w:tcPr>
            <w:tcW w:w="1245" w:type="dxa"/>
            <w:shd w:val="clear" w:color="auto" w:fill="F8EDF3"/>
          </w:tcPr>
          <w:p>
            <w:pPr>
              <w:pStyle w:val="TableParagraph"/>
              <w:spacing w:before="124"/>
              <w:ind w:left="1" w:right="4"/>
              <w:jc w:val="center"/>
              <w:rPr>
                <w:sz w:val="20"/>
              </w:rPr>
            </w:pPr>
            <w:r>
              <w:rPr>
                <w:spacing w:val="-2"/>
                <w:sz w:val="20"/>
              </w:rPr>
              <w:t>Mauritania</w:t>
            </w:r>
          </w:p>
        </w:tc>
        <w:tc>
          <w:tcPr>
            <w:tcW w:w="1588" w:type="dxa"/>
            <w:shd w:val="clear" w:color="auto" w:fill="F8EDF3"/>
          </w:tcPr>
          <w:p>
            <w:pPr>
              <w:pStyle w:val="TableParagraph"/>
              <w:spacing w:before="124"/>
              <w:ind w:left="55" w:right="13"/>
              <w:jc w:val="center"/>
              <w:rPr>
                <w:sz w:val="20"/>
              </w:rPr>
            </w:pPr>
            <w:r>
              <w:rPr>
                <w:spacing w:val="-2"/>
                <w:sz w:val="20"/>
              </w:rPr>
              <w:t>44.00</w:t>
            </w:r>
          </w:p>
        </w:tc>
        <w:tc>
          <w:tcPr>
            <w:tcW w:w="1622" w:type="dxa"/>
            <w:shd w:val="clear" w:color="auto" w:fill="F8EDF3"/>
          </w:tcPr>
          <w:p>
            <w:pPr>
              <w:pStyle w:val="TableParagraph"/>
              <w:spacing w:before="124"/>
              <w:ind w:left="87" w:right="88"/>
              <w:jc w:val="center"/>
              <w:rPr>
                <w:sz w:val="20"/>
              </w:rPr>
            </w:pPr>
            <w:r>
              <w:rPr>
                <w:spacing w:val="-2"/>
                <w:sz w:val="20"/>
              </w:rPr>
              <w:t>23.53</w:t>
            </w:r>
          </w:p>
        </w:tc>
        <w:tc>
          <w:tcPr>
            <w:tcW w:w="1546" w:type="dxa"/>
            <w:shd w:val="clear" w:color="auto" w:fill="F8EDF3"/>
          </w:tcPr>
          <w:p>
            <w:pPr>
              <w:pStyle w:val="TableParagraph"/>
              <w:spacing w:before="124"/>
              <w:ind w:left="9" w:right="16"/>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spacing w:val="-4"/>
                <w:sz w:val="20"/>
              </w:rPr>
              <w:t>7.87</w:t>
            </w:r>
          </w:p>
        </w:tc>
      </w:tr>
      <w:tr>
        <w:trPr>
          <w:trHeight w:val="731" w:hRule="atLeast"/>
        </w:trPr>
        <w:tc>
          <w:tcPr>
            <w:tcW w:w="616" w:type="dxa"/>
          </w:tcPr>
          <w:p>
            <w:pPr>
              <w:pStyle w:val="TableParagraph"/>
              <w:spacing w:before="244"/>
              <w:ind w:left="25"/>
              <w:jc w:val="center"/>
              <w:rPr>
                <w:sz w:val="20"/>
              </w:rPr>
            </w:pPr>
            <w:r>
              <w:rPr>
                <w:spacing w:val="-5"/>
                <w:sz w:val="20"/>
              </w:rPr>
              <w:t>745</w:t>
            </w:r>
          </w:p>
        </w:tc>
        <w:tc>
          <w:tcPr>
            <w:tcW w:w="1168" w:type="dxa"/>
          </w:tcPr>
          <w:p>
            <w:pPr>
              <w:pStyle w:val="TableParagraph"/>
              <w:spacing w:before="244"/>
              <w:ind w:left="135"/>
              <w:rPr>
                <w:sz w:val="20"/>
              </w:rPr>
            </w:pPr>
            <w:r>
              <w:rPr>
                <w:spacing w:val="-2"/>
                <w:sz w:val="20"/>
              </w:rPr>
              <w:t>P168847</w:t>
            </w:r>
          </w:p>
        </w:tc>
        <w:tc>
          <w:tcPr>
            <w:tcW w:w="2595" w:type="dxa"/>
          </w:tcPr>
          <w:p>
            <w:pPr>
              <w:pStyle w:val="TableParagraph"/>
              <w:spacing w:line="249" w:lineRule="auto" w:before="1"/>
              <w:ind w:left="119" w:right="557"/>
              <w:rPr>
                <w:sz w:val="20"/>
              </w:rPr>
            </w:pPr>
            <w:r>
              <w:rPr>
                <w:spacing w:val="-4"/>
                <w:sz w:val="20"/>
              </w:rPr>
              <w:t>Mauritania</w:t>
            </w:r>
            <w:r>
              <w:rPr>
                <w:spacing w:val="-20"/>
                <w:sz w:val="20"/>
              </w:rPr>
              <w:t> </w:t>
            </w:r>
            <w:r>
              <w:rPr>
                <w:spacing w:val="-4"/>
                <w:sz w:val="20"/>
              </w:rPr>
              <w:t>Agriculture </w:t>
            </w:r>
            <w:r>
              <w:rPr>
                <w:sz w:val="20"/>
              </w:rPr>
              <w:t>Development</w:t>
            </w:r>
            <w:r>
              <w:rPr>
                <w:spacing w:val="-20"/>
                <w:sz w:val="20"/>
              </w:rPr>
              <w:t> </w:t>
            </w:r>
            <w:r>
              <w:rPr>
                <w:sz w:val="20"/>
              </w:rPr>
              <w:t>and</w:t>
            </w:r>
          </w:p>
          <w:p>
            <w:pPr>
              <w:pStyle w:val="TableParagraph"/>
              <w:spacing w:line="224" w:lineRule="exact" w:before="5"/>
              <w:ind w:left="119"/>
              <w:rPr>
                <w:sz w:val="20"/>
              </w:rPr>
            </w:pPr>
            <w:r>
              <w:rPr>
                <w:spacing w:val="-4"/>
                <w:sz w:val="20"/>
              </w:rPr>
              <w:t>Innovation</w:t>
            </w:r>
            <w:r>
              <w:rPr>
                <w:spacing w:val="-7"/>
                <w:sz w:val="20"/>
              </w:rPr>
              <w:t> </w:t>
            </w:r>
            <w:r>
              <w:rPr>
                <w:spacing w:val="-4"/>
                <w:sz w:val="20"/>
              </w:rPr>
              <w:t>Support</w:t>
            </w:r>
            <w:r>
              <w:rPr>
                <w:spacing w:val="-6"/>
                <w:sz w:val="20"/>
              </w:rPr>
              <w:t> </w:t>
            </w:r>
            <w:r>
              <w:rPr>
                <w:spacing w:val="-4"/>
                <w:sz w:val="20"/>
              </w:rPr>
              <w:t>Project</w:t>
            </w:r>
          </w:p>
        </w:tc>
        <w:tc>
          <w:tcPr>
            <w:tcW w:w="1094" w:type="dxa"/>
          </w:tcPr>
          <w:p>
            <w:pPr>
              <w:pStyle w:val="TableParagraph"/>
              <w:spacing w:before="244"/>
              <w:ind w:right="44"/>
              <w:jc w:val="center"/>
              <w:rPr>
                <w:sz w:val="20"/>
              </w:rPr>
            </w:pPr>
            <w:r>
              <w:rPr>
                <w:spacing w:val="-4"/>
                <w:sz w:val="20"/>
              </w:rPr>
              <w:t>2023</w:t>
            </w:r>
          </w:p>
        </w:tc>
        <w:tc>
          <w:tcPr>
            <w:tcW w:w="1245" w:type="dxa"/>
          </w:tcPr>
          <w:p>
            <w:pPr>
              <w:pStyle w:val="TableParagraph"/>
              <w:spacing w:before="244"/>
              <w:ind w:left="1" w:right="4"/>
              <w:jc w:val="center"/>
              <w:rPr>
                <w:sz w:val="20"/>
              </w:rPr>
            </w:pPr>
            <w:r>
              <w:rPr>
                <w:spacing w:val="-2"/>
                <w:sz w:val="20"/>
              </w:rPr>
              <w:t>Mauritania</w:t>
            </w:r>
          </w:p>
        </w:tc>
        <w:tc>
          <w:tcPr>
            <w:tcW w:w="1588" w:type="dxa"/>
          </w:tcPr>
          <w:p>
            <w:pPr>
              <w:pStyle w:val="TableParagraph"/>
              <w:spacing w:before="244"/>
              <w:ind w:left="55" w:right="13"/>
              <w:jc w:val="center"/>
              <w:rPr>
                <w:sz w:val="20"/>
              </w:rPr>
            </w:pPr>
            <w:r>
              <w:rPr>
                <w:spacing w:val="-2"/>
                <w:sz w:val="20"/>
              </w:rPr>
              <w:t>50.00</w:t>
            </w:r>
          </w:p>
        </w:tc>
        <w:tc>
          <w:tcPr>
            <w:tcW w:w="1622" w:type="dxa"/>
          </w:tcPr>
          <w:p>
            <w:pPr>
              <w:pStyle w:val="TableParagraph"/>
              <w:spacing w:before="244"/>
              <w:ind w:left="87" w:right="88"/>
              <w:jc w:val="center"/>
              <w:rPr>
                <w:sz w:val="20"/>
              </w:rPr>
            </w:pPr>
            <w:r>
              <w:rPr>
                <w:spacing w:val="-2"/>
                <w:sz w:val="20"/>
              </w:rPr>
              <w:t>14.31</w:t>
            </w:r>
          </w:p>
        </w:tc>
        <w:tc>
          <w:tcPr>
            <w:tcW w:w="1546" w:type="dxa"/>
          </w:tcPr>
          <w:p>
            <w:pPr>
              <w:pStyle w:val="TableParagraph"/>
              <w:spacing w:before="244"/>
              <w:ind w:left="9" w:right="16"/>
              <w:jc w:val="center"/>
              <w:rPr>
                <w:sz w:val="20"/>
              </w:rPr>
            </w:pPr>
            <w:r>
              <w:rPr>
                <w:spacing w:val="-4"/>
                <w:sz w:val="20"/>
              </w:rPr>
              <w:t>0.00</w:t>
            </w:r>
          </w:p>
        </w:tc>
        <w:tc>
          <w:tcPr>
            <w:tcW w:w="1631" w:type="dxa"/>
          </w:tcPr>
          <w:p>
            <w:pPr>
              <w:pStyle w:val="TableParagraph"/>
              <w:spacing w:before="244"/>
              <w:ind w:right="7"/>
              <w:jc w:val="center"/>
              <w:rPr>
                <w:sz w:val="20"/>
              </w:rPr>
            </w:pPr>
            <w:r>
              <w:rPr>
                <w:spacing w:val="-4"/>
                <w:sz w:val="20"/>
              </w:rPr>
              <w:t>7.35</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7"/>
        <w:gridCol w:w="1090"/>
        <w:gridCol w:w="1289"/>
        <w:gridCol w:w="156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90" w:type="dxa"/>
            <w:shd w:val="clear" w:color="auto" w:fill="2B3167"/>
          </w:tcPr>
          <w:p>
            <w:pPr>
              <w:pStyle w:val="TableParagraph"/>
              <w:spacing w:before="122"/>
              <w:rPr>
                <w:rFonts w:ascii="Calibri"/>
                <w:sz w:val="20"/>
              </w:rPr>
            </w:pPr>
          </w:p>
          <w:p>
            <w:pPr>
              <w:pStyle w:val="TableParagraph"/>
              <w:spacing w:line="252" w:lineRule="auto" w:before="1"/>
              <w:ind w:left="429" w:hanging="296"/>
              <w:rPr>
                <w:b/>
                <w:sz w:val="20"/>
              </w:rPr>
            </w:pPr>
            <w:r>
              <w:rPr>
                <w:b/>
                <w:color w:val="FFFFFF"/>
                <w:spacing w:val="-4"/>
                <w:sz w:val="20"/>
              </w:rPr>
              <w:t>Approval </w:t>
            </w:r>
            <w:r>
              <w:rPr>
                <w:b/>
                <w:color w:val="FFFFFF"/>
                <w:spacing w:val="-6"/>
                <w:sz w:val="20"/>
              </w:rPr>
              <w:t>FY</w:t>
            </w:r>
          </w:p>
        </w:tc>
        <w:tc>
          <w:tcPr>
            <w:tcW w:w="128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566" w:type="dxa"/>
            <w:shd w:val="clear" w:color="auto" w:fill="2B3167"/>
          </w:tcPr>
          <w:p>
            <w:pPr>
              <w:pStyle w:val="TableParagraph"/>
              <w:spacing w:before="124"/>
              <w:ind w:left="37" w:right="14"/>
              <w:jc w:val="center"/>
              <w:rPr>
                <w:b/>
                <w:sz w:val="20"/>
              </w:rPr>
            </w:pPr>
            <w:r>
              <w:rPr>
                <w:b/>
                <w:color w:val="FFFFFF"/>
                <w:spacing w:val="-5"/>
                <w:w w:val="105"/>
                <w:sz w:val="20"/>
              </w:rPr>
              <w:t>IDA</w:t>
            </w:r>
          </w:p>
          <w:p>
            <w:pPr>
              <w:pStyle w:val="TableParagraph"/>
              <w:spacing w:line="252" w:lineRule="auto" w:before="11"/>
              <w:ind w:left="136"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746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P169332</w:t>
            </w:r>
          </w:p>
        </w:tc>
        <w:tc>
          <w:tcPr>
            <w:tcW w:w="2577" w:type="dxa"/>
            <w:shd w:val="clear" w:color="auto" w:fill="F8EDF3"/>
          </w:tcPr>
          <w:p>
            <w:pPr>
              <w:pStyle w:val="TableParagraph"/>
              <w:spacing w:line="232" w:lineRule="exact"/>
              <w:ind w:left="119"/>
              <w:rPr>
                <w:sz w:val="20"/>
              </w:rPr>
            </w:pPr>
            <w:r>
              <w:rPr>
                <w:spacing w:val="-6"/>
                <w:sz w:val="20"/>
              </w:rPr>
              <w:t>Decentralization</w:t>
            </w:r>
            <w:r>
              <w:rPr>
                <w:spacing w:val="6"/>
                <w:sz w:val="20"/>
              </w:rPr>
              <w:t> </w:t>
            </w:r>
            <w:r>
              <w:rPr>
                <w:spacing w:val="-5"/>
                <w:sz w:val="20"/>
              </w:rPr>
              <w:t>and</w:t>
            </w:r>
          </w:p>
          <w:p>
            <w:pPr>
              <w:pStyle w:val="TableParagraph"/>
              <w:spacing w:line="240" w:lineRule="atLeast"/>
              <w:ind w:left="119"/>
              <w:rPr>
                <w:sz w:val="20"/>
              </w:rPr>
            </w:pPr>
            <w:r>
              <w:rPr>
                <w:spacing w:val="-6"/>
                <w:sz w:val="20"/>
              </w:rPr>
              <w:t>Productive</w:t>
            </w:r>
            <w:r>
              <w:rPr>
                <w:spacing w:val="-20"/>
                <w:sz w:val="20"/>
              </w:rPr>
              <w:t> </w:t>
            </w:r>
            <w:r>
              <w:rPr>
                <w:spacing w:val="-6"/>
                <w:sz w:val="20"/>
              </w:rPr>
              <w:t>Intermediate </w:t>
            </w:r>
            <w:r>
              <w:rPr>
                <w:sz w:val="20"/>
              </w:rPr>
              <w:t>Cities</w:t>
            </w:r>
            <w:r>
              <w:rPr>
                <w:spacing w:val="-2"/>
                <w:sz w:val="20"/>
              </w:rPr>
              <w:t> </w:t>
            </w:r>
            <w:r>
              <w:rPr>
                <w:sz w:val="20"/>
              </w:rPr>
              <w:t>Support</w:t>
            </w:r>
            <w:r>
              <w:rPr>
                <w:spacing w:val="-1"/>
                <w:sz w:val="20"/>
              </w:rPr>
              <w:t> </w:t>
            </w:r>
            <w:r>
              <w:rPr>
                <w:sz w:val="20"/>
              </w:rPr>
              <w:t>Project</w:t>
            </w:r>
          </w:p>
        </w:tc>
        <w:tc>
          <w:tcPr>
            <w:tcW w:w="1090" w:type="dxa"/>
            <w:shd w:val="clear" w:color="auto" w:fill="F8EDF3"/>
          </w:tcPr>
          <w:p>
            <w:pPr>
              <w:pStyle w:val="TableParagraph"/>
              <w:rPr>
                <w:rFonts w:ascii="Calibri"/>
                <w:sz w:val="20"/>
              </w:rPr>
            </w:pPr>
          </w:p>
          <w:p>
            <w:pPr>
              <w:pStyle w:val="TableParagraph"/>
              <w:ind w:left="5" w:right="9"/>
              <w:jc w:val="center"/>
              <w:rPr>
                <w:sz w:val="20"/>
              </w:rPr>
            </w:pPr>
            <w:r>
              <w:rPr>
                <w:spacing w:val="-4"/>
                <w:sz w:val="20"/>
              </w:rPr>
              <w:t>2020</w:t>
            </w:r>
          </w:p>
        </w:tc>
        <w:tc>
          <w:tcPr>
            <w:tcW w:w="1289" w:type="dxa"/>
            <w:shd w:val="clear" w:color="auto" w:fill="F8EDF3"/>
          </w:tcPr>
          <w:p>
            <w:pPr>
              <w:pStyle w:val="TableParagraph"/>
              <w:rPr>
                <w:rFonts w:ascii="Calibri"/>
                <w:sz w:val="20"/>
              </w:rPr>
            </w:pPr>
          </w:p>
          <w:p>
            <w:pPr>
              <w:pStyle w:val="TableParagraph"/>
              <w:ind w:left="1" w:right="4"/>
              <w:jc w:val="center"/>
              <w:rPr>
                <w:sz w:val="20"/>
              </w:rPr>
            </w:pPr>
            <w:r>
              <w:rPr>
                <w:spacing w:val="-2"/>
                <w:sz w:val="20"/>
              </w:rPr>
              <w:t>Mauritania</w:t>
            </w:r>
          </w:p>
        </w:tc>
        <w:tc>
          <w:tcPr>
            <w:tcW w:w="1566" w:type="dxa"/>
            <w:shd w:val="clear" w:color="auto" w:fill="F8EDF3"/>
          </w:tcPr>
          <w:p>
            <w:pPr>
              <w:pStyle w:val="TableParagraph"/>
              <w:rPr>
                <w:rFonts w:ascii="Calibri"/>
                <w:sz w:val="20"/>
              </w:rPr>
            </w:pPr>
          </w:p>
          <w:p>
            <w:pPr>
              <w:pStyle w:val="TableParagraph"/>
              <w:ind w:left="37" w:right="17"/>
              <w:jc w:val="center"/>
              <w:rPr>
                <w:sz w:val="20"/>
              </w:rPr>
            </w:pPr>
            <w:r>
              <w:rPr>
                <w:spacing w:val="-2"/>
                <w:sz w:val="20"/>
              </w:rPr>
              <w:t>91.00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32.46</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6.10</w:t>
            </w:r>
          </w:p>
        </w:tc>
      </w:tr>
      <w:tr>
        <w:trPr>
          <w:trHeight w:val="487" w:hRule="atLeast"/>
        </w:trPr>
        <w:tc>
          <w:tcPr>
            <w:tcW w:w="616" w:type="dxa"/>
          </w:tcPr>
          <w:p>
            <w:pPr>
              <w:pStyle w:val="TableParagraph"/>
              <w:spacing w:before="122"/>
              <w:ind w:left="25"/>
              <w:jc w:val="center"/>
              <w:rPr>
                <w:sz w:val="20"/>
              </w:rPr>
            </w:pPr>
            <w:r>
              <w:rPr>
                <w:spacing w:val="-5"/>
                <w:sz w:val="20"/>
              </w:rPr>
              <w:t>747</w:t>
            </w:r>
          </w:p>
        </w:tc>
        <w:tc>
          <w:tcPr>
            <w:tcW w:w="1168" w:type="dxa"/>
          </w:tcPr>
          <w:p>
            <w:pPr>
              <w:pStyle w:val="TableParagraph"/>
              <w:spacing w:before="122"/>
              <w:ind w:left="135"/>
              <w:rPr>
                <w:sz w:val="20"/>
              </w:rPr>
            </w:pPr>
            <w:r>
              <w:rPr>
                <w:spacing w:val="-2"/>
                <w:sz w:val="20"/>
              </w:rPr>
              <w:t>P171125</w:t>
            </w:r>
          </w:p>
        </w:tc>
        <w:tc>
          <w:tcPr>
            <w:tcW w:w="2577" w:type="dxa"/>
          </w:tcPr>
          <w:p>
            <w:pPr>
              <w:pStyle w:val="TableParagraph"/>
              <w:spacing w:before="2"/>
              <w:ind w:left="119"/>
              <w:rPr>
                <w:sz w:val="20"/>
              </w:rPr>
            </w:pPr>
            <w:r>
              <w:rPr>
                <w:spacing w:val="-2"/>
                <w:sz w:val="20"/>
              </w:rPr>
              <w:t>Social</w:t>
            </w:r>
            <w:r>
              <w:rPr>
                <w:spacing w:val="-19"/>
                <w:sz w:val="20"/>
              </w:rPr>
              <w:t> </w:t>
            </w:r>
            <w:r>
              <w:rPr>
                <w:spacing w:val="-2"/>
                <w:sz w:val="20"/>
              </w:rPr>
              <w:t>Safety</w:t>
            </w:r>
            <w:r>
              <w:rPr>
                <w:spacing w:val="-19"/>
                <w:sz w:val="20"/>
              </w:rPr>
              <w:t> </w:t>
            </w:r>
            <w:r>
              <w:rPr>
                <w:spacing w:val="-2"/>
                <w:sz w:val="20"/>
              </w:rPr>
              <w:t>Net</w:t>
            </w:r>
            <w:r>
              <w:rPr>
                <w:spacing w:val="-20"/>
                <w:sz w:val="20"/>
              </w:rPr>
              <w:t> </w:t>
            </w:r>
            <w:r>
              <w:rPr>
                <w:spacing w:val="-2"/>
                <w:sz w:val="20"/>
              </w:rPr>
              <w:t>System</w:t>
            </w:r>
          </w:p>
          <w:p>
            <w:pPr>
              <w:pStyle w:val="TableParagraph"/>
              <w:spacing w:line="223" w:lineRule="exact" w:before="10"/>
              <w:ind w:left="119"/>
              <w:rPr>
                <w:sz w:val="20"/>
              </w:rPr>
            </w:pPr>
            <w:r>
              <w:rPr>
                <w:w w:val="90"/>
                <w:sz w:val="20"/>
              </w:rPr>
              <w:t>Project</w:t>
            </w:r>
            <w:r>
              <w:rPr>
                <w:spacing w:val="-3"/>
                <w:sz w:val="20"/>
              </w:rPr>
              <w:t> </w:t>
            </w:r>
            <w:r>
              <w:rPr>
                <w:spacing w:val="-5"/>
                <w:sz w:val="20"/>
              </w:rPr>
              <w:t>II</w:t>
            </w:r>
          </w:p>
        </w:tc>
        <w:tc>
          <w:tcPr>
            <w:tcW w:w="1090" w:type="dxa"/>
          </w:tcPr>
          <w:p>
            <w:pPr>
              <w:pStyle w:val="TableParagraph"/>
              <w:spacing w:before="122"/>
              <w:ind w:left="5" w:right="9"/>
              <w:jc w:val="center"/>
              <w:rPr>
                <w:sz w:val="20"/>
              </w:rPr>
            </w:pPr>
            <w:r>
              <w:rPr>
                <w:spacing w:val="-4"/>
                <w:sz w:val="20"/>
              </w:rPr>
              <w:t>2020</w:t>
            </w:r>
          </w:p>
        </w:tc>
        <w:tc>
          <w:tcPr>
            <w:tcW w:w="1289" w:type="dxa"/>
          </w:tcPr>
          <w:p>
            <w:pPr>
              <w:pStyle w:val="TableParagraph"/>
              <w:spacing w:before="122"/>
              <w:ind w:left="1" w:right="4"/>
              <w:jc w:val="center"/>
              <w:rPr>
                <w:sz w:val="20"/>
              </w:rPr>
            </w:pPr>
            <w:r>
              <w:rPr>
                <w:spacing w:val="-2"/>
                <w:sz w:val="20"/>
              </w:rPr>
              <w:t>Mauritania</w:t>
            </w:r>
          </w:p>
        </w:tc>
        <w:tc>
          <w:tcPr>
            <w:tcW w:w="1566" w:type="dxa"/>
          </w:tcPr>
          <w:p>
            <w:pPr>
              <w:pStyle w:val="TableParagraph"/>
              <w:spacing w:before="122"/>
              <w:ind w:left="37" w:right="17"/>
              <w:jc w:val="center"/>
              <w:rPr>
                <w:sz w:val="20"/>
              </w:rPr>
            </w:pPr>
            <w:r>
              <w:rPr>
                <w:spacing w:val="-2"/>
                <w:sz w:val="20"/>
              </w:rPr>
              <w:t>71.00</w:t>
            </w:r>
          </w:p>
        </w:tc>
        <w:tc>
          <w:tcPr>
            <w:tcW w:w="1622" w:type="dxa"/>
          </w:tcPr>
          <w:p>
            <w:pPr>
              <w:pStyle w:val="TableParagraph"/>
              <w:spacing w:before="122"/>
              <w:ind w:left="87" w:right="88"/>
              <w:jc w:val="center"/>
              <w:rPr>
                <w:sz w:val="20"/>
              </w:rPr>
            </w:pPr>
            <w:r>
              <w:rPr>
                <w:spacing w:val="-2"/>
                <w:sz w:val="20"/>
              </w:rPr>
              <w:t>55.23</w:t>
            </w:r>
          </w:p>
        </w:tc>
        <w:tc>
          <w:tcPr>
            <w:tcW w:w="1546" w:type="dxa"/>
          </w:tcPr>
          <w:p>
            <w:pPr>
              <w:pStyle w:val="TableParagraph"/>
              <w:spacing w:before="122"/>
              <w:ind w:left="9" w:right="16"/>
              <w:jc w:val="center"/>
              <w:rPr>
                <w:sz w:val="20"/>
              </w:rPr>
            </w:pPr>
            <w:r>
              <w:rPr>
                <w:spacing w:val="-4"/>
                <w:sz w:val="20"/>
              </w:rPr>
              <w:t>0.00</w:t>
            </w:r>
          </w:p>
        </w:tc>
        <w:tc>
          <w:tcPr>
            <w:tcW w:w="1631" w:type="dxa"/>
          </w:tcPr>
          <w:p>
            <w:pPr>
              <w:pStyle w:val="TableParagraph"/>
              <w:spacing w:before="122"/>
              <w:ind w:right="9"/>
              <w:jc w:val="center"/>
              <w:rPr>
                <w:sz w:val="20"/>
              </w:rPr>
            </w:pPr>
            <w:r>
              <w:rPr>
                <w:spacing w:val="-2"/>
                <w:sz w:val="20"/>
              </w:rPr>
              <w:t>11.63</w:t>
            </w:r>
          </w:p>
        </w:tc>
      </w:tr>
      <w:tr>
        <w:trPr>
          <w:trHeight w:val="977" w:hRule="atLeast"/>
        </w:trPr>
        <w:tc>
          <w:tcPr>
            <w:tcW w:w="616" w:type="dxa"/>
            <w:shd w:val="clear" w:color="auto" w:fill="F8EDF3"/>
          </w:tcPr>
          <w:p>
            <w:pPr>
              <w:pStyle w:val="TableParagraph"/>
              <w:spacing w:before="125"/>
              <w:rPr>
                <w:rFonts w:ascii="Calibri"/>
                <w:sz w:val="20"/>
              </w:rPr>
            </w:pPr>
          </w:p>
          <w:p>
            <w:pPr>
              <w:pStyle w:val="TableParagraph"/>
              <w:ind w:left="25"/>
              <w:jc w:val="center"/>
              <w:rPr>
                <w:sz w:val="20"/>
              </w:rPr>
            </w:pPr>
            <w:r>
              <w:rPr>
                <w:spacing w:val="-5"/>
                <w:sz w:val="20"/>
              </w:rPr>
              <w:t>748</w:t>
            </w:r>
          </w:p>
        </w:tc>
        <w:tc>
          <w:tcPr>
            <w:tcW w:w="1168" w:type="dxa"/>
            <w:shd w:val="clear" w:color="auto" w:fill="F8EDF3"/>
          </w:tcPr>
          <w:p>
            <w:pPr>
              <w:pStyle w:val="TableParagraph"/>
              <w:spacing w:before="125"/>
              <w:rPr>
                <w:rFonts w:ascii="Calibri"/>
                <w:sz w:val="20"/>
              </w:rPr>
            </w:pPr>
          </w:p>
          <w:p>
            <w:pPr>
              <w:pStyle w:val="TableParagraph"/>
              <w:ind w:left="135"/>
              <w:rPr>
                <w:sz w:val="20"/>
              </w:rPr>
            </w:pPr>
            <w:r>
              <w:rPr>
                <w:spacing w:val="-2"/>
                <w:sz w:val="20"/>
              </w:rPr>
              <w:t>P173837</w:t>
            </w:r>
          </w:p>
        </w:tc>
        <w:tc>
          <w:tcPr>
            <w:tcW w:w="2577" w:type="dxa"/>
            <w:shd w:val="clear" w:color="auto" w:fill="F8EDF3"/>
          </w:tcPr>
          <w:p>
            <w:pPr>
              <w:pStyle w:val="TableParagraph"/>
              <w:spacing w:line="252" w:lineRule="auto" w:before="2"/>
              <w:ind w:left="119" w:right="442"/>
              <w:rPr>
                <w:sz w:val="20"/>
              </w:rPr>
            </w:pPr>
            <w:r>
              <w:rPr>
                <w:sz w:val="20"/>
              </w:rPr>
              <w:t>Mauritania</w:t>
            </w:r>
            <w:r>
              <w:rPr>
                <w:spacing w:val="-20"/>
                <w:sz w:val="20"/>
              </w:rPr>
              <w:t> </w:t>
            </w:r>
            <w:r>
              <w:rPr>
                <w:sz w:val="20"/>
              </w:rPr>
              <w:t>COVID-19 </w:t>
            </w:r>
            <w:r>
              <w:rPr>
                <w:spacing w:val="-2"/>
                <w:sz w:val="20"/>
              </w:rPr>
              <w:t>Strategic</w:t>
            </w:r>
            <w:r>
              <w:rPr>
                <w:spacing w:val="-19"/>
                <w:sz w:val="20"/>
              </w:rPr>
              <w:t> </w:t>
            </w:r>
            <w:r>
              <w:rPr>
                <w:spacing w:val="-2"/>
                <w:sz w:val="20"/>
              </w:rPr>
              <w:t>Preparedness </w:t>
            </w:r>
            <w:r>
              <w:rPr>
                <w:sz w:val="20"/>
              </w:rPr>
              <w:t>and Response Project</w:t>
            </w:r>
          </w:p>
          <w:p>
            <w:pPr>
              <w:pStyle w:val="TableParagraph"/>
              <w:spacing w:line="223" w:lineRule="exact"/>
              <w:ind w:left="119"/>
              <w:rPr>
                <w:sz w:val="20"/>
              </w:rPr>
            </w:pPr>
            <w:r>
              <w:rPr>
                <w:spacing w:val="-2"/>
                <w:sz w:val="20"/>
              </w:rPr>
              <w:t>(SPRP)</w:t>
            </w:r>
          </w:p>
        </w:tc>
        <w:tc>
          <w:tcPr>
            <w:tcW w:w="1090" w:type="dxa"/>
            <w:shd w:val="clear" w:color="auto" w:fill="F8EDF3"/>
          </w:tcPr>
          <w:p>
            <w:pPr>
              <w:pStyle w:val="TableParagraph"/>
              <w:spacing w:before="125"/>
              <w:rPr>
                <w:rFonts w:ascii="Calibri"/>
                <w:sz w:val="20"/>
              </w:rPr>
            </w:pPr>
          </w:p>
          <w:p>
            <w:pPr>
              <w:pStyle w:val="TableParagraph"/>
              <w:ind w:left="5" w:right="9"/>
              <w:jc w:val="center"/>
              <w:rPr>
                <w:sz w:val="20"/>
              </w:rPr>
            </w:pPr>
            <w:r>
              <w:rPr>
                <w:spacing w:val="-4"/>
                <w:sz w:val="20"/>
              </w:rPr>
              <w:t>2020</w:t>
            </w:r>
          </w:p>
        </w:tc>
        <w:tc>
          <w:tcPr>
            <w:tcW w:w="1289" w:type="dxa"/>
            <w:shd w:val="clear" w:color="auto" w:fill="F8EDF3"/>
          </w:tcPr>
          <w:p>
            <w:pPr>
              <w:pStyle w:val="TableParagraph"/>
              <w:spacing w:before="125"/>
              <w:rPr>
                <w:rFonts w:ascii="Calibri"/>
                <w:sz w:val="20"/>
              </w:rPr>
            </w:pPr>
          </w:p>
          <w:p>
            <w:pPr>
              <w:pStyle w:val="TableParagraph"/>
              <w:ind w:left="1" w:right="4"/>
              <w:jc w:val="center"/>
              <w:rPr>
                <w:sz w:val="20"/>
              </w:rPr>
            </w:pPr>
            <w:r>
              <w:rPr>
                <w:spacing w:val="-2"/>
                <w:sz w:val="20"/>
              </w:rPr>
              <w:t>Mauritania</w:t>
            </w:r>
          </w:p>
        </w:tc>
        <w:tc>
          <w:tcPr>
            <w:tcW w:w="1566" w:type="dxa"/>
            <w:shd w:val="clear" w:color="auto" w:fill="F8EDF3"/>
          </w:tcPr>
          <w:p>
            <w:pPr>
              <w:pStyle w:val="TableParagraph"/>
              <w:spacing w:before="125"/>
              <w:rPr>
                <w:rFonts w:ascii="Calibri"/>
                <w:sz w:val="20"/>
              </w:rPr>
            </w:pPr>
          </w:p>
          <w:p>
            <w:pPr>
              <w:pStyle w:val="TableParagraph"/>
              <w:ind w:left="37" w:right="17"/>
              <w:jc w:val="center"/>
              <w:rPr>
                <w:sz w:val="20"/>
              </w:rPr>
            </w:pPr>
            <w:r>
              <w:rPr>
                <w:spacing w:val="-2"/>
                <w:sz w:val="20"/>
              </w:rPr>
              <w:t>22.84</w:t>
            </w:r>
          </w:p>
        </w:tc>
        <w:tc>
          <w:tcPr>
            <w:tcW w:w="1622" w:type="dxa"/>
            <w:shd w:val="clear" w:color="auto" w:fill="F8EDF3"/>
          </w:tcPr>
          <w:p>
            <w:pPr>
              <w:pStyle w:val="TableParagraph"/>
              <w:spacing w:before="125"/>
              <w:rPr>
                <w:rFonts w:ascii="Calibri"/>
                <w:sz w:val="20"/>
              </w:rPr>
            </w:pPr>
          </w:p>
          <w:p>
            <w:pPr>
              <w:pStyle w:val="TableParagraph"/>
              <w:ind w:left="87" w:right="88"/>
              <w:jc w:val="center"/>
              <w:rPr>
                <w:sz w:val="20"/>
              </w:rPr>
            </w:pPr>
            <w:r>
              <w:rPr>
                <w:spacing w:val="-2"/>
                <w:sz w:val="20"/>
              </w:rPr>
              <w:t>20.96</w:t>
            </w:r>
          </w:p>
        </w:tc>
        <w:tc>
          <w:tcPr>
            <w:tcW w:w="1546" w:type="dxa"/>
            <w:shd w:val="clear" w:color="auto" w:fill="F8EDF3"/>
          </w:tcPr>
          <w:p>
            <w:pPr>
              <w:pStyle w:val="TableParagraph"/>
              <w:spacing w:before="125"/>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125"/>
              <w:rPr>
                <w:rFonts w:ascii="Calibri"/>
                <w:sz w:val="20"/>
              </w:rPr>
            </w:pPr>
          </w:p>
          <w:p>
            <w:pPr>
              <w:pStyle w:val="TableParagraph"/>
              <w:ind w:right="7"/>
              <w:jc w:val="center"/>
              <w:rPr>
                <w:sz w:val="20"/>
              </w:rPr>
            </w:pPr>
            <w:r>
              <w:rPr>
                <w:spacing w:val="-4"/>
                <w:sz w:val="20"/>
              </w:rPr>
              <w:t>0.59</w:t>
            </w:r>
          </w:p>
        </w:tc>
      </w:tr>
      <w:tr>
        <w:trPr>
          <w:trHeight w:val="1466" w:hRule="atLeast"/>
        </w:trPr>
        <w:tc>
          <w:tcPr>
            <w:tcW w:w="616" w:type="dxa"/>
          </w:tcPr>
          <w:p>
            <w:pPr>
              <w:pStyle w:val="TableParagraph"/>
              <w:rPr>
                <w:rFonts w:ascii="Calibri"/>
                <w:sz w:val="20"/>
              </w:rPr>
            </w:pPr>
          </w:p>
          <w:p>
            <w:pPr>
              <w:pStyle w:val="TableParagraph"/>
              <w:spacing w:before="123"/>
              <w:rPr>
                <w:rFonts w:ascii="Calibri"/>
                <w:sz w:val="20"/>
              </w:rPr>
            </w:pPr>
          </w:p>
          <w:p>
            <w:pPr>
              <w:pStyle w:val="TableParagraph"/>
              <w:ind w:left="25"/>
              <w:jc w:val="center"/>
              <w:rPr>
                <w:sz w:val="20"/>
              </w:rPr>
            </w:pPr>
            <w:r>
              <w:rPr>
                <w:spacing w:val="-5"/>
                <w:sz w:val="20"/>
              </w:rPr>
              <w:t>749</w:t>
            </w:r>
          </w:p>
        </w:tc>
        <w:tc>
          <w:tcPr>
            <w:tcW w:w="1168" w:type="dxa"/>
          </w:tcPr>
          <w:p>
            <w:pPr>
              <w:pStyle w:val="TableParagraph"/>
              <w:rPr>
                <w:rFonts w:ascii="Calibri"/>
                <w:sz w:val="20"/>
              </w:rPr>
            </w:pPr>
          </w:p>
          <w:p>
            <w:pPr>
              <w:pStyle w:val="TableParagraph"/>
              <w:spacing w:before="123"/>
              <w:rPr>
                <w:rFonts w:ascii="Calibri"/>
                <w:sz w:val="20"/>
              </w:rPr>
            </w:pPr>
          </w:p>
          <w:p>
            <w:pPr>
              <w:pStyle w:val="TableParagraph"/>
              <w:ind w:left="135"/>
              <w:rPr>
                <w:sz w:val="20"/>
              </w:rPr>
            </w:pPr>
            <w:r>
              <w:rPr>
                <w:spacing w:val="-2"/>
                <w:sz w:val="20"/>
              </w:rPr>
              <w:t>P179263</w:t>
            </w:r>
          </w:p>
        </w:tc>
        <w:tc>
          <w:tcPr>
            <w:tcW w:w="2577" w:type="dxa"/>
          </w:tcPr>
          <w:p>
            <w:pPr>
              <w:pStyle w:val="TableParagraph"/>
              <w:spacing w:line="252" w:lineRule="auto" w:before="2"/>
              <w:ind w:left="119" w:right="353"/>
              <w:rPr>
                <w:sz w:val="20"/>
              </w:rPr>
            </w:pPr>
            <w:r>
              <w:rPr>
                <w:sz w:val="20"/>
              </w:rPr>
              <w:t>Mauritania</w:t>
            </w:r>
            <w:r>
              <w:rPr>
                <w:spacing w:val="-20"/>
                <w:sz w:val="20"/>
              </w:rPr>
              <w:t> </w:t>
            </w:r>
            <w:r>
              <w:rPr>
                <w:sz w:val="20"/>
              </w:rPr>
              <w:t>Fiscal Management</w:t>
            </w:r>
            <w:r>
              <w:rPr>
                <w:spacing w:val="-20"/>
                <w:sz w:val="20"/>
              </w:rPr>
              <w:t> </w:t>
            </w:r>
            <w:r>
              <w:rPr>
                <w:sz w:val="20"/>
              </w:rPr>
              <w:t>and </w:t>
            </w:r>
            <w:r>
              <w:rPr>
                <w:spacing w:val="-2"/>
                <w:sz w:val="20"/>
              </w:rPr>
              <w:t>Resilience</w:t>
            </w:r>
            <w:r>
              <w:rPr>
                <w:spacing w:val="-20"/>
                <w:sz w:val="20"/>
              </w:rPr>
              <w:t> </w:t>
            </w:r>
            <w:r>
              <w:rPr>
                <w:spacing w:val="-2"/>
                <w:sz w:val="20"/>
              </w:rPr>
              <w:t>Development </w:t>
            </w:r>
            <w:r>
              <w:rPr>
                <w:sz w:val="20"/>
              </w:rPr>
              <w:t>Policy Financing</w:t>
            </w:r>
            <w:r>
              <w:rPr>
                <w:spacing w:val="-2"/>
                <w:sz w:val="20"/>
              </w:rPr>
              <w:t> </w:t>
            </w:r>
            <w:r>
              <w:rPr>
                <w:sz w:val="20"/>
              </w:rPr>
              <w:t>with a Catastrophe</w:t>
            </w:r>
            <w:r>
              <w:rPr>
                <w:spacing w:val="-20"/>
                <w:sz w:val="20"/>
              </w:rPr>
              <w:t> </w:t>
            </w:r>
            <w:r>
              <w:rPr>
                <w:sz w:val="20"/>
              </w:rPr>
              <w:t>Deferred</w:t>
            </w:r>
          </w:p>
          <w:p>
            <w:pPr>
              <w:pStyle w:val="TableParagraph"/>
              <w:spacing w:line="223" w:lineRule="exact" w:before="2"/>
              <w:ind w:left="119"/>
              <w:rPr>
                <w:sz w:val="20"/>
              </w:rPr>
            </w:pPr>
            <w:r>
              <w:rPr>
                <w:spacing w:val="-2"/>
                <w:sz w:val="20"/>
              </w:rPr>
              <w:t>Drawdown</w:t>
            </w:r>
            <w:r>
              <w:rPr>
                <w:spacing w:val="-15"/>
                <w:sz w:val="20"/>
              </w:rPr>
              <w:t> </w:t>
            </w:r>
            <w:r>
              <w:rPr>
                <w:spacing w:val="-2"/>
                <w:sz w:val="20"/>
              </w:rPr>
              <w:t>Option</w:t>
            </w:r>
          </w:p>
        </w:tc>
        <w:tc>
          <w:tcPr>
            <w:tcW w:w="1090" w:type="dxa"/>
          </w:tcPr>
          <w:p>
            <w:pPr>
              <w:pStyle w:val="TableParagraph"/>
              <w:rPr>
                <w:rFonts w:ascii="Calibri"/>
                <w:sz w:val="20"/>
              </w:rPr>
            </w:pPr>
          </w:p>
          <w:p>
            <w:pPr>
              <w:pStyle w:val="TableParagraph"/>
              <w:spacing w:before="123"/>
              <w:rPr>
                <w:rFonts w:ascii="Calibri"/>
                <w:sz w:val="20"/>
              </w:rPr>
            </w:pPr>
          </w:p>
          <w:p>
            <w:pPr>
              <w:pStyle w:val="TableParagraph"/>
              <w:ind w:left="5" w:right="9"/>
              <w:jc w:val="center"/>
              <w:rPr>
                <w:sz w:val="20"/>
              </w:rPr>
            </w:pPr>
            <w:r>
              <w:rPr>
                <w:spacing w:val="-4"/>
                <w:sz w:val="20"/>
              </w:rPr>
              <w:t>2024</w:t>
            </w:r>
          </w:p>
        </w:tc>
        <w:tc>
          <w:tcPr>
            <w:tcW w:w="1289" w:type="dxa"/>
          </w:tcPr>
          <w:p>
            <w:pPr>
              <w:pStyle w:val="TableParagraph"/>
              <w:rPr>
                <w:rFonts w:ascii="Calibri"/>
                <w:sz w:val="20"/>
              </w:rPr>
            </w:pPr>
          </w:p>
          <w:p>
            <w:pPr>
              <w:pStyle w:val="TableParagraph"/>
              <w:spacing w:before="123"/>
              <w:rPr>
                <w:rFonts w:ascii="Calibri"/>
                <w:sz w:val="20"/>
              </w:rPr>
            </w:pPr>
          </w:p>
          <w:p>
            <w:pPr>
              <w:pStyle w:val="TableParagraph"/>
              <w:ind w:left="1" w:right="4"/>
              <w:jc w:val="center"/>
              <w:rPr>
                <w:sz w:val="20"/>
              </w:rPr>
            </w:pPr>
            <w:r>
              <w:rPr>
                <w:spacing w:val="-2"/>
                <w:sz w:val="20"/>
              </w:rPr>
              <w:t>Mauritania</w:t>
            </w:r>
          </w:p>
        </w:tc>
        <w:tc>
          <w:tcPr>
            <w:tcW w:w="1566" w:type="dxa"/>
          </w:tcPr>
          <w:p>
            <w:pPr>
              <w:pStyle w:val="TableParagraph"/>
              <w:rPr>
                <w:rFonts w:ascii="Calibri"/>
                <w:sz w:val="20"/>
              </w:rPr>
            </w:pPr>
          </w:p>
          <w:p>
            <w:pPr>
              <w:pStyle w:val="TableParagraph"/>
              <w:spacing w:before="123"/>
              <w:rPr>
                <w:rFonts w:ascii="Calibri"/>
                <w:sz w:val="20"/>
              </w:rPr>
            </w:pPr>
          </w:p>
          <w:p>
            <w:pPr>
              <w:pStyle w:val="TableParagraph"/>
              <w:ind w:left="37" w:right="17"/>
              <w:jc w:val="center"/>
              <w:rPr>
                <w:sz w:val="20"/>
              </w:rPr>
            </w:pPr>
            <w:r>
              <w:rPr>
                <w:spacing w:val="-2"/>
                <w:sz w:val="20"/>
              </w:rPr>
              <w:t>48.00</w:t>
            </w:r>
          </w:p>
        </w:tc>
        <w:tc>
          <w:tcPr>
            <w:tcW w:w="1622" w:type="dxa"/>
          </w:tcPr>
          <w:p>
            <w:pPr>
              <w:pStyle w:val="TableParagraph"/>
              <w:rPr>
                <w:rFonts w:ascii="Calibri"/>
                <w:sz w:val="20"/>
              </w:rPr>
            </w:pPr>
          </w:p>
          <w:p>
            <w:pPr>
              <w:pStyle w:val="TableParagraph"/>
              <w:spacing w:before="123"/>
              <w:rPr>
                <w:rFonts w:ascii="Calibri"/>
                <w:sz w:val="20"/>
              </w:rPr>
            </w:pPr>
          </w:p>
          <w:p>
            <w:pPr>
              <w:pStyle w:val="TableParagraph"/>
              <w:ind w:left="87" w:right="88"/>
              <w:jc w:val="center"/>
              <w:rPr>
                <w:sz w:val="20"/>
              </w:rPr>
            </w:pPr>
            <w:r>
              <w:rPr>
                <w:spacing w:val="-2"/>
                <w:sz w:val="20"/>
              </w:rPr>
              <w:t>24.40</w:t>
            </w:r>
          </w:p>
        </w:tc>
        <w:tc>
          <w:tcPr>
            <w:tcW w:w="1546" w:type="dxa"/>
          </w:tcPr>
          <w:p>
            <w:pPr>
              <w:pStyle w:val="TableParagraph"/>
              <w:rPr>
                <w:rFonts w:ascii="Calibri"/>
                <w:sz w:val="20"/>
              </w:rPr>
            </w:pPr>
          </w:p>
          <w:p>
            <w:pPr>
              <w:pStyle w:val="TableParagraph"/>
              <w:spacing w:before="123"/>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spacing w:before="123"/>
              <w:rPr>
                <w:rFonts w:ascii="Calibri"/>
                <w:sz w:val="20"/>
              </w:rPr>
            </w:pPr>
          </w:p>
          <w:p>
            <w:pPr>
              <w:pStyle w:val="TableParagraph"/>
              <w:ind w:right="9"/>
              <w:jc w:val="center"/>
              <w:rPr>
                <w:sz w:val="20"/>
              </w:rPr>
            </w:pPr>
            <w:r>
              <w:rPr>
                <w:spacing w:val="-2"/>
                <w:sz w:val="20"/>
              </w:rPr>
              <w:t>24.40</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750</w:t>
            </w:r>
          </w:p>
        </w:tc>
        <w:tc>
          <w:tcPr>
            <w:tcW w:w="1168" w:type="dxa"/>
            <w:shd w:val="clear" w:color="auto" w:fill="F8EDF3"/>
          </w:tcPr>
          <w:p>
            <w:pPr>
              <w:pStyle w:val="TableParagraph"/>
              <w:spacing w:before="122"/>
              <w:ind w:left="135"/>
              <w:rPr>
                <w:sz w:val="20"/>
              </w:rPr>
            </w:pPr>
            <w:r>
              <w:rPr>
                <w:spacing w:val="-2"/>
                <w:sz w:val="20"/>
              </w:rPr>
              <w:t>P179558</w:t>
            </w:r>
          </w:p>
        </w:tc>
        <w:tc>
          <w:tcPr>
            <w:tcW w:w="2577" w:type="dxa"/>
            <w:shd w:val="clear" w:color="auto" w:fill="F8EDF3"/>
          </w:tcPr>
          <w:p>
            <w:pPr>
              <w:pStyle w:val="TableParagraph"/>
              <w:ind w:left="119"/>
              <w:rPr>
                <w:sz w:val="20"/>
              </w:rPr>
            </w:pPr>
            <w:r>
              <w:rPr>
                <w:spacing w:val="-4"/>
                <w:sz w:val="20"/>
              </w:rPr>
              <w:t>Mauritania</w:t>
            </w:r>
            <w:r>
              <w:rPr>
                <w:spacing w:val="-15"/>
                <w:sz w:val="20"/>
              </w:rPr>
              <w:t> </w:t>
            </w:r>
            <w:r>
              <w:rPr>
                <w:spacing w:val="-4"/>
                <w:sz w:val="20"/>
              </w:rPr>
              <w:t>Health</w:t>
            </w:r>
            <w:r>
              <w:rPr>
                <w:spacing w:val="-13"/>
                <w:sz w:val="20"/>
              </w:rPr>
              <w:t> </w:t>
            </w:r>
            <w:r>
              <w:rPr>
                <w:spacing w:val="-4"/>
                <w:sz w:val="20"/>
              </w:rPr>
              <w:t>System</w:t>
            </w:r>
          </w:p>
          <w:p>
            <w:pPr>
              <w:pStyle w:val="TableParagraph"/>
              <w:spacing w:line="223" w:lineRule="exact" w:before="12"/>
              <w:ind w:left="119"/>
              <w:rPr>
                <w:sz w:val="20"/>
              </w:rPr>
            </w:pPr>
            <w:r>
              <w:rPr>
                <w:spacing w:val="-2"/>
                <w:sz w:val="20"/>
              </w:rPr>
              <w:t>Support</w:t>
            </w:r>
            <w:r>
              <w:rPr>
                <w:spacing w:val="-14"/>
                <w:sz w:val="20"/>
              </w:rPr>
              <w:t> </w:t>
            </w:r>
            <w:r>
              <w:rPr>
                <w:spacing w:val="-2"/>
                <w:sz w:val="20"/>
              </w:rPr>
              <w:t>Project</w:t>
            </w:r>
          </w:p>
        </w:tc>
        <w:tc>
          <w:tcPr>
            <w:tcW w:w="1090" w:type="dxa"/>
            <w:shd w:val="clear" w:color="auto" w:fill="F8EDF3"/>
          </w:tcPr>
          <w:p>
            <w:pPr>
              <w:pStyle w:val="TableParagraph"/>
              <w:spacing w:before="122"/>
              <w:ind w:left="5" w:right="9"/>
              <w:jc w:val="center"/>
              <w:rPr>
                <w:sz w:val="20"/>
              </w:rPr>
            </w:pPr>
            <w:r>
              <w:rPr>
                <w:spacing w:val="-4"/>
                <w:sz w:val="20"/>
              </w:rPr>
              <w:t>2024</w:t>
            </w:r>
          </w:p>
        </w:tc>
        <w:tc>
          <w:tcPr>
            <w:tcW w:w="1289" w:type="dxa"/>
            <w:shd w:val="clear" w:color="auto" w:fill="F8EDF3"/>
          </w:tcPr>
          <w:p>
            <w:pPr>
              <w:pStyle w:val="TableParagraph"/>
              <w:spacing w:before="122"/>
              <w:ind w:left="1" w:right="4"/>
              <w:jc w:val="center"/>
              <w:rPr>
                <w:sz w:val="20"/>
              </w:rPr>
            </w:pPr>
            <w:r>
              <w:rPr>
                <w:spacing w:val="-2"/>
                <w:sz w:val="20"/>
              </w:rPr>
              <w:t>Mauritania</w:t>
            </w:r>
          </w:p>
        </w:tc>
        <w:tc>
          <w:tcPr>
            <w:tcW w:w="1566" w:type="dxa"/>
            <w:shd w:val="clear" w:color="auto" w:fill="F8EDF3"/>
          </w:tcPr>
          <w:p>
            <w:pPr>
              <w:pStyle w:val="TableParagraph"/>
              <w:spacing w:before="122"/>
              <w:ind w:left="37" w:right="17"/>
              <w:jc w:val="center"/>
              <w:rPr>
                <w:sz w:val="20"/>
              </w:rPr>
            </w:pPr>
            <w:r>
              <w:rPr>
                <w:spacing w:val="-2"/>
                <w:sz w:val="20"/>
              </w:rPr>
              <w:t>52.30</w:t>
            </w:r>
          </w:p>
        </w:tc>
        <w:tc>
          <w:tcPr>
            <w:tcW w:w="1622" w:type="dxa"/>
            <w:shd w:val="clear" w:color="auto" w:fill="F8EDF3"/>
          </w:tcPr>
          <w:p>
            <w:pPr>
              <w:pStyle w:val="TableParagraph"/>
              <w:spacing w:before="122"/>
              <w:ind w:left="87" w:right="88"/>
              <w:jc w:val="center"/>
              <w:rPr>
                <w:sz w:val="20"/>
              </w:rPr>
            </w:pPr>
            <w:r>
              <w:rPr>
                <w:spacing w:val="-2"/>
                <w:sz w:val="20"/>
              </w:rPr>
              <w:t>10.53</w:t>
            </w:r>
          </w:p>
        </w:tc>
        <w:tc>
          <w:tcPr>
            <w:tcW w:w="1546" w:type="dxa"/>
            <w:shd w:val="clear" w:color="auto" w:fill="F8EDF3"/>
          </w:tcPr>
          <w:p>
            <w:pPr>
              <w:pStyle w:val="TableParagraph"/>
              <w:spacing w:before="122"/>
              <w:ind w:left="9" w:right="16"/>
              <w:jc w:val="center"/>
              <w:rPr>
                <w:sz w:val="20"/>
              </w:rPr>
            </w:pPr>
            <w:r>
              <w:rPr>
                <w:spacing w:val="-4"/>
                <w:sz w:val="20"/>
              </w:rPr>
              <w:t>0.00</w:t>
            </w:r>
          </w:p>
        </w:tc>
        <w:tc>
          <w:tcPr>
            <w:tcW w:w="1631" w:type="dxa"/>
            <w:shd w:val="clear" w:color="auto" w:fill="F8EDF3"/>
          </w:tcPr>
          <w:p>
            <w:pPr>
              <w:pStyle w:val="TableParagraph"/>
              <w:spacing w:before="122"/>
              <w:ind w:right="9"/>
              <w:jc w:val="center"/>
              <w:rPr>
                <w:sz w:val="20"/>
              </w:rPr>
            </w:pPr>
            <w:r>
              <w:rPr>
                <w:spacing w:val="-2"/>
                <w:sz w:val="20"/>
              </w:rPr>
              <w:t>10.53</w:t>
            </w:r>
          </w:p>
        </w:tc>
      </w:tr>
      <w:tr>
        <w:trPr>
          <w:trHeight w:val="1463" w:hRule="atLeast"/>
        </w:trPr>
        <w:tc>
          <w:tcPr>
            <w:tcW w:w="616" w:type="dxa"/>
          </w:tcPr>
          <w:p>
            <w:pPr>
              <w:pStyle w:val="TableParagraph"/>
              <w:rPr>
                <w:rFonts w:ascii="Calibri"/>
                <w:sz w:val="20"/>
              </w:rPr>
            </w:pPr>
          </w:p>
          <w:p>
            <w:pPr>
              <w:pStyle w:val="TableParagraph"/>
              <w:spacing w:before="123"/>
              <w:rPr>
                <w:rFonts w:ascii="Calibri"/>
                <w:sz w:val="20"/>
              </w:rPr>
            </w:pPr>
          </w:p>
          <w:p>
            <w:pPr>
              <w:pStyle w:val="TableParagraph"/>
              <w:ind w:left="25"/>
              <w:jc w:val="center"/>
              <w:rPr>
                <w:sz w:val="20"/>
              </w:rPr>
            </w:pPr>
            <w:r>
              <w:rPr>
                <w:spacing w:val="-5"/>
                <w:sz w:val="20"/>
              </w:rPr>
              <w:t>751</w:t>
            </w:r>
          </w:p>
        </w:tc>
        <w:tc>
          <w:tcPr>
            <w:tcW w:w="1168" w:type="dxa"/>
          </w:tcPr>
          <w:p>
            <w:pPr>
              <w:pStyle w:val="TableParagraph"/>
              <w:rPr>
                <w:rFonts w:ascii="Calibri"/>
                <w:sz w:val="20"/>
              </w:rPr>
            </w:pPr>
          </w:p>
          <w:p>
            <w:pPr>
              <w:pStyle w:val="TableParagraph"/>
              <w:spacing w:before="123"/>
              <w:rPr>
                <w:rFonts w:ascii="Calibri"/>
                <w:sz w:val="20"/>
              </w:rPr>
            </w:pPr>
          </w:p>
          <w:p>
            <w:pPr>
              <w:pStyle w:val="TableParagraph"/>
              <w:ind w:left="135"/>
              <w:rPr>
                <w:sz w:val="20"/>
              </w:rPr>
            </w:pPr>
            <w:r>
              <w:rPr>
                <w:spacing w:val="-2"/>
                <w:sz w:val="20"/>
              </w:rPr>
              <w:t>P178237</w:t>
            </w:r>
          </w:p>
        </w:tc>
        <w:tc>
          <w:tcPr>
            <w:tcW w:w="2577" w:type="dxa"/>
          </w:tcPr>
          <w:p>
            <w:pPr>
              <w:pStyle w:val="TableParagraph"/>
              <w:spacing w:line="252" w:lineRule="auto" w:before="2"/>
              <w:ind w:left="119" w:right="412"/>
              <w:rPr>
                <w:sz w:val="20"/>
              </w:rPr>
            </w:pPr>
            <w:r>
              <w:rPr>
                <w:spacing w:val="-2"/>
                <w:sz w:val="20"/>
              </w:rPr>
              <w:t>Pacific</w:t>
            </w:r>
            <w:r>
              <w:rPr>
                <w:spacing w:val="-19"/>
                <w:sz w:val="20"/>
              </w:rPr>
              <w:t> </w:t>
            </w:r>
            <w:r>
              <w:rPr>
                <w:spacing w:val="-2"/>
                <w:sz w:val="20"/>
              </w:rPr>
              <w:t>Islands</w:t>
            </w:r>
            <w:r>
              <w:rPr>
                <w:spacing w:val="-21"/>
                <w:sz w:val="20"/>
              </w:rPr>
              <w:t> </w:t>
            </w:r>
            <w:r>
              <w:rPr>
                <w:spacing w:val="-2"/>
                <w:sz w:val="20"/>
              </w:rPr>
              <w:t>Regional </w:t>
            </w:r>
            <w:r>
              <w:rPr>
                <w:sz w:val="20"/>
              </w:rPr>
              <w:t>Oceanscape</w:t>
            </w:r>
            <w:r>
              <w:rPr>
                <w:spacing w:val="-1"/>
                <w:sz w:val="20"/>
              </w:rPr>
              <w:t> </w:t>
            </w:r>
            <w:r>
              <w:rPr>
                <w:sz w:val="20"/>
              </w:rPr>
              <w:t>Program - Second Phase for Economic</w:t>
            </w:r>
            <w:r>
              <w:rPr>
                <w:spacing w:val="-18"/>
                <w:sz w:val="20"/>
              </w:rPr>
              <w:t> </w:t>
            </w:r>
            <w:r>
              <w:rPr>
                <w:sz w:val="20"/>
              </w:rPr>
              <w:t>Resilience: Federated States</w:t>
            </w:r>
            <w:r>
              <w:rPr>
                <w:spacing w:val="-2"/>
                <w:sz w:val="20"/>
              </w:rPr>
              <w:t> </w:t>
            </w:r>
            <w:r>
              <w:rPr>
                <w:sz w:val="20"/>
              </w:rPr>
              <w:t>of</w:t>
            </w:r>
          </w:p>
          <w:p>
            <w:pPr>
              <w:pStyle w:val="TableParagraph"/>
              <w:spacing w:line="223" w:lineRule="exact"/>
              <w:ind w:left="119"/>
              <w:rPr>
                <w:sz w:val="20"/>
              </w:rPr>
            </w:pPr>
            <w:r>
              <w:rPr>
                <w:sz w:val="20"/>
              </w:rPr>
              <w:t>Micronesia</w:t>
            </w:r>
            <w:r>
              <w:rPr>
                <w:spacing w:val="-14"/>
                <w:sz w:val="20"/>
              </w:rPr>
              <w:t> </w:t>
            </w:r>
            <w:r>
              <w:rPr>
                <w:sz w:val="20"/>
              </w:rPr>
              <w:t>(FSM</w:t>
            </w:r>
            <w:r>
              <w:rPr>
                <w:spacing w:val="-13"/>
                <w:sz w:val="20"/>
              </w:rPr>
              <w:t> </w:t>
            </w:r>
            <w:r>
              <w:rPr>
                <w:spacing w:val="-2"/>
                <w:sz w:val="20"/>
              </w:rPr>
              <w:t>PROPER)</w:t>
            </w:r>
          </w:p>
        </w:tc>
        <w:tc>
          <w:tcPr>
            <w:tcW w:w="1090" w:type="dxa"/>
          </w:tcPr>
          <w:p>
            <w:pPr>
              <w:pStyle w:val="TableParagraph"/>
              <w:rPr>
                <w:rFonts w:ascii="Calibri"/>
                <w:sz w:val="20"/>
              </w:rPr>
            </w:pPr>
          </w:p>
          <w:p>
            <w:pPr>
              <w:pStyle w:val="TableParagraph"/>
              <w:spacing w:before="123"/>
              <w:rPr>
                <w:rFonts w:ascii="Calibri"/>
                <w:sz w:val="20"/>
              </w:rPr>
            </w:pPr>
          </w:p>
          <w:p>
            <w:pPr>
              <w:pStyle w:val="TableParagraph"/>
              <w:ind w:left="5" w:right="9"/>
              <w:jc w:val="center"/>
              <w:rPr>
                <w:sz w:val="20"/>
              </w:rPr>
            </w:pPr>
            <w:r>
              <w:rPr>
                <w:spacing w:val="-4"/>
                <w:sz w:val="20"/>
              </w:rPr>
              <w:t>2025</w:t>
            </w:r>
          </w:p>
        </w:tc>
        <w:tc>
          <w:tcPr>
            <w:tcW w:w="1289" w:type="dxa"/>
          </w:tcPr>
          <w:p>
            <w:pPr>
              <w:pStyle w:val="TableParagraph"/>
              <w:spacing w:before="122"/>
              <w:rPr>
                <w:rFonts w:ascii="Calibri"/>
                <w:sz w:val="20"/>
              </w:rPr>
            </w:pPr>
          </w:p>
          <w:p>
            <w:pPr>
              <w:pStyle w:val="TableParagraph"/>
              <w:spacing w:line="252" w:lineRule="auto"/>
              <w:ind w:left="1" w:right="4"/>
              <w:jc w:val="center"/>
              <w:rPr>
                <w:sz w:val="20"/>
              </w:rPr>
            </w:pPr>
            <w:r>
              <w:rPr>
                <w:spacing w:val="-2"/>
                <w:sz w:val="20"/>
              </w:rPr>
              <w:t>Micronesia, Federated </w:t>
            </w:r>
            <w:r>
              <w:rPr>
                <w:sz w:val="20"/>
              </w:rPr>
              <w:t>States</w:t>
            </w:r>
            <w:r>
              <w:rPr>
                <w:spacing w:val="-21"/>
                <w:sz w:val="20"/>
              </w:rPr>
              <w:t> </w:t>
            </w:r>
            <w:r>
              <w:rPr>
                <w:sz w:val="20"/>
              </w:rPr>
              <w:t>of</w:t>
            </w:r>
          </w:p>
        </w:tc>
        <w:tc>
          <w:tcPr>
            <w:tcW w:w="1566" w:type="dxa"/>
          </w:tcPr>
          <w:p>
            <w:pPr>
              <w:pStyle w:val="TableParagraph"/>
              <w:rPr>
                <w:rFonts w:ascii="Calibri"/>
                <w:sz w:val="20"/>
              </w:rPr>
            </w:pPr>
          </w:p>
          <w:p>
            <w:pPr>
              <w:pStyle w:val="TableParagraph"/>
              <w:spacing w:before="123"/>
              <w:rPr>
                <w:rFonts w:ascii="Calibri"/>
                <w:sz w:val="20"/>
              </w:rPr>
            </w:pPr>
          </w:p>
          <w:p>
            <w:pPr>
              <w:pStyle w:val="TableParagraph"/>
              <w:ind w:left="37" w:right="17"/>
              <w:jc w:val="center"/>
              <w:rPr>
                <w:sz w:val="20"/>
              </w:rPr>
            </w:pPr>
            <w:r>
              <w:rPr>
                <w:spacing w:val="-2"/>
                <w:sz w:val="20"/>
              </w:rPr>
              <w:t>56.00</w:t>
            </w:r>
          </w:p>
        </w:tc>
        <w:tc>
          <w:tcPr>
            <w:tcW w:w="1622" w:type="dxa"/>
          </w:tcPr>
          <w:p>
            <w:pPr>
              <w:pStyle w:val="TableParagraph"/>
              <w:rPr>
                <w:rFonts w:ascii="Calibri"/>
                <w:sz w:val="20"/>
              </w:rPr>
            </w:pPr>
          </w:p>
          <w:p>
            <w:pPr>
              <w:pStyle w:val="TableParagraph"/>
              <w:spacing w:before="123"/>
              <w:rPr>
                <w:rFonts w:ascii="Calibri"/>
                <w:sz w:val="20"/>
              </w:rPr>
            </w:pPr>
          </w:p>
          <w:p>
            <w:pPr>
              <w:pStyle w:val="TableParagraph"/>
              <w:ind w:left="87" w:right="91"/>
              <w:jc w:val="center"/>
              <w:rPr>
                <w:sz w:val="20"/>
              </w:rPr>
            </w:pPr>
            <w:r>
              <w:rPr>
                <w:spacing w:val="-4"/>
                <w:sz w:val="20"/>
              </w:rPr>
              <w:t>3.49</w:t>
            </w:r>
          </w:p>
        </w:tc>
        <w:tc>
          <w:tcPr>
            <w:tcW w:w="1546" w:type="dxa"/>
          </w:tcPr>
          <w:p>
            <w:pPr>
              <w:pStyle w:val="TableParagraph"/>
              <w:rPr>
                <w:rFonts w:ascii="Calibri"/>
                <w:sz w:val="20"/>
              </w:rPr>
            </w:pPr>
          </w:p>
          <w:p>
            <w:pPr>
              <w:pStyle w:val="TableParagraph"/>
              <w:spacing w:before="123"/>
              <w:rPr>
                <w:rFonts w:ascii="Calibri"/>
                <w:sz w:val="20"/>
              </w:rPr>
            </w:pPr>
          </w:p>
          <w:p>
            <w:pPr>
              <w:pStyle w:val="TableParagraph"/>
              <w:ind w:left="9" w:right="19"/>
              <w:jc w:val="center"/>
              <w:rPr>
                <w:sz w:val="20"/>
              </w:rPr>
            </w:pPr>
            <w:r>
              <w:rPr>
                <w:spacing w:val="-2"/>
                <w:sz w:val="20"/>
              </w:rPr>
              <w:t>56.00</w:t>
            </w:r>
          </w:p>
        </w:tc>
        <w:tc>
          <w:tcPr>
            <w:tcW w:w="1631" w:type="dxa"/>
          </w:tcPr>
          <w:p>
            <w:pPr>
              <w:pStyle w:val="TableParagraph"/>
              <w:rPr>
                <w:rFonts w:ascii="Calibri"/>
                <w:sz w:val="20"/>
              </w:rPr>
            </w:pPr>
          </w:p>
          <w:p>
            <w:pPr>
              <w:pStyle w:val="TableParagraph"/>
              <w:spacing w:before="123"/>
              <w:rPr>
                <w:rFonts w:ascii="Calibri"/>
                <w:sz w:val="20"/>
              </w:rPr>
            </w:pPr>
          </w:p>
          <w:p>
            <w:pPr>
              <w:pStyle w:val="TableParagraph"/>
              <w:ind w:right="7"/>
              <w:jc w:val="center"/>
              <w:rPr>
                <w:sz w:val="20"/>
              </w:rPr>
            </w:pPr>
            <w:r>
              <w:rPr>
                <w:spacing w:val="-4"/>
                <w:sz w:val="20"/>
              </w:rPr>
              <w:t>3.49</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752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P181237</w:t>
            </w:r>
          </w:p>
        </w:tc>
        <w:tc>
          <w:tcPr>
            <w:tcW w:w="2577" w:type="dxa"/>
            <w:shd w:val="clear" w:color="auto" w:fill="F8EDF3"/>
          </w:tcPr>
          <w:p>
            <w:pPr>
              <w:pStyle w:val="TableParagraph"/>
              <w:spacing w:before="1"/>
              <w:ind w:left="119"/>
              <w:rPr>
                <w:sz w:val="20"/>
              </w:rPr>
            </w:pPr>
            <w:r>
              <w:rPr>
                <w:spacing w:val="-6"/>
                <w:sz w:val="20"/>
              </w:rPr>
              <w:t>Strengthening</w:t>
            </w:r>
            <w:r>
              <w:rPr>
                <w:spacing w:val="-1"/>
                <w:sz w:val="20"/>
              </w:rPr>
              <w:t> </w:t>
            </w:r>
            <w:r>
              <w:rPr>
                <w:spacing w:val="-2"/>
                <w:sz w:val="20"/>
              </w:rPr>
              <w:t>Public</w:t>
            </w:r>
          </w:p>
          <w:p>
            <w:pPr>
              <w:pStyle w:val="TableParagraph"/>
              <w:spacing w:line="240" w:lineRule="atLeast"/>
              <w:ind w:left="119"/>
              <w:rPr>
                <w:sz w:val="20"/>
              </w:rPr>
            </w:pPr>
            <w:r>
              <w:rPr>
                <w:spacing w:val="-2"/>
                <w:sz w:val="20"/>
              </w:rPr>
              <w:t>Financial</w:t>
            </w:r>
            <w:r>
              <w:rPr>
                <w:spacing w:val="-19"/>
                <w:sz w:val="20"/>
              </w:rPr>
              <w:t> </w:t>
            </w:r>
            <w:r>
              <w:rPr>
                <w:spacing w:val="-2"/>
                <w:sz w:val="20"/>
              </w:rPr>
              <w:t>Management</w:t>
            </w:r>
            <w:r>
              <w:rPr>
                <w:spacing w:val="-20"/>
                <w:sz w:val="20"/>
              </w:rPr>
              <w:t> </w:t>
            </w:r>
            <w:r>
              <w:rPr>
                <w:spacing w:val="-2"/>
                <w:sz w:val="20"/>
              </w:rPr>
              <w:t>II Project</w:t>
            </w:r>
          </w:p>
        </w:tc>
        <w:tc>
          <w:tcPr>
            <w:tcW w:w="1090" w:type="dxa"/>
            <w:shd w:val="clear" w:color="auto" w:fill="F8EDF3"/>
          </w:tcPr>
          <w:p>
            <w:pPr>
              <w:pStyle w:val="TableParagraph"/>
              <w:spacing w:before="2"/>
              <w:rPr>
                <w:rFonts w:ascii="Calibri"/>
                <w:sz w:val="20"/>
              </w:rPr>
            </w:pPr>
          </w:p>
          <w:p>
            <w:pPr>
              <w:pStyle w:val="TableParagraph"/>
              <w:ind w:left="5" w:right="9"/>
              <w:jc w:val="center"/>
              <w:rPr>
                <w:sz w:val="20"/>
              </w:rPr>
            </w:pPr>
            <w:r>
              <w:rPr>
                <w:spacing w:val="-4"/>
                <w:sz w:val="20"/>
              </w:rPr>
              <w:t>2025</w:t>
            </w:r>
          </w:p>
        </w:tc>
        <w:tc>
          <w:tcPr>
            <w:tcW w:w="1289" w:type="dxa"/>
            <w:shd w:val="clear" w:color="auto" w:fill="F8EDF3"/>
          </w:tcPr>
          <w:p>
            <w:pPr>
              <w:pStyle w:val="TableParagraph"/>
              <w:spacing w:before="1"/>
              <w:ind w:left="199" w:hanging="63"/>
              <w:rPr>
                <w:sz w:val="20"/>
              </w:rPr>
            </w:pPr>
            <w:r>
              <w:rPr>
                <w:spacing w:val="-2"/>
                <w:sz w:val="20"/>
              </w:rPr>
              <w:t>Micronesia,</w:t>
            </w:r>
          </w:p>
          <w:p>
            <w:pPr>
              <w:pStyle w:val="TableParagraph"/>
              <w:spacing w:line="240" w:lineRule="atLeast"/>
              <w:ind w:left="261" w:hanging="63"/>
              <w:rPr>
                <w:sz w:val="20"/>
              </w:rPr>
            </w:pPr>
            <w:r>
              <w:rPr>
                <w:spacing w:val="-6"/>
                <w:sz w:val="20"/>
              </w:rPr>
              <w:t>Federated </w:t>
            </w:r>
            <w:r>
              <w:rPr>
                <w:sz w:val="20"/>
              </w:rPr>
              <w:t>States</w:t>
            </w:r>
            <w:r>
              <w:rPr>
                <w:spacing w:val="-21"/>
                <w:sz w:val="20"/>
              </w:rPr>
              <w:t> </w:t>
            </w:r>
            <w:r>
              <w:rPr>
                <w:sz w:val="20"/>
              </w:rPr>
              <w:t>of</w:t>
            </w:r>
          </w:p>
        </w:tc>
        <w:tc>
          <w:tcPr>
            <w:tcW w:w="1566" w:type="dxa"/>
            <w:shd w:val="clear" w:color="auto" w:fill="F8EDF3"/>
          </w:tcPr>
          <w:p>
            <w:pPr>
              <w:pStyle w:val="TableParagraph"/>
              <w:spacing w:before="2"/>
              <w:rPr>
                <w:rFonts w:ascii="Calibri"/>
                <w:sz w:val="20"/>
              </w:rPr>
            </w:pPr>
          </w:p>
          <w:p>
            <w:pPr>
              <w:pStyle w:val="TableParagraph"/>
              <w:ind w:left="37" w:right="17"/>
              <w:jc w:val="center"/>
              <w:rPr>
                <w:sz w:val="20"/>
              </w:rPr>
            </w:pPr>
            <w:r>
              <w:rPr>
                <w:spacing w:val="-2"/>
                <w:sz w:val="20"/>
              </w:rPr>
              <w:t>13.00</w:t>
            </w:r>
          </w:p>
        </w:tc>
        <w:tc>
          <w:tcPr>
            <w:tcW w:w="1622" w:type="dxa"/>
            <w:shd w:val="clear" w:color="auto" w:fill="F8EDF3"/>
          </w:tcPr>
          <w:p>
            <w:pPr>
              <w:pStyle w:val="TableParagraph"/>
              <w:spacing w:before="2"/>
              <w:rPr>
                <w:rFonts w:ascii="Calibri"/>
                <w:sz w:val="20"/>
              </w:rPr>
            </w:pPr>
          </w:p>
          <w:p>
            <w:pPr>
              <w:pStyle w:val="TableParagraph"/>
              <w:ind w:left="87" w:right="91"/>
              <w:jc w:val="center"/>
              <w:rPr>
                <w:sz w:val="20"/>
              </w:rPr>
            </w:pPr>
            <w:r>
              <w:rPr>
                <w:spacing w:val="-4"/>
                <w:sz w:val="20"/>
              </w:rPr>
              <w:t>0.00</w:t>
            </w:r>
          </w:p>
        </w:tc>
        <w:tc>
          <w:tcPr>
            <w:tcW w:w="1546" w:type="dxa"/>
            <w:shd w:val="clear" w:color="auto" w:fill="F8EDF3"/>
          </w:tcPr>
          <w:p>
            <w:pPr>
              <w:pStyle w:val="TableParagraph"/>
              <w:spacing w:before="2"/>
              <w:rPr>
                <w:rFonts w:ascii="Calibri"/>
                <w:sz w:val="20"/>
              </w:rPr>
            </w:pPr>
          </w:p>
          <w:p>
            <w:pPr>
              <w:pStyle w:val="TableParagraph"/>
              <w:ind w:left="9" w:right="19"/>
              <w:jc w:val="center"/>
              <w:rPr>
                <w:sz w:val="20"/>
              </w:rPr>
            </w:pPr>
            <w:r>
              <w:rPr>
                <w:spacing w:val="-2"/>
                <w:sz w:val="20"/>
              </w:rPr>
              <w:t>13.00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4"/>
                <w:sz w:val="20"/>
              </w:rPr>
              <w:t>0.00</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753</w:t>
            </w:r>
          </w:p>
        </w:tc>
        <w:tc>
          <w:tcPr>
            <w:tcW w:w="1168" w:type="dxa"/>
          </w:tcPr>
          <w:p>
            <w:pPr>
              <w:pStyle w:val="TableParagraph"/>
              <w:spacing w:before="2"/>
              <w:rPr>
                <w:rFonts w:ascii="Calibri"/>
                <w:sz w:val="20"/>
              </w:rPr>
            </w:pPr>
          </w:p>
          <w:p>
            <w:pPr>
              <w:pStyle w:val="TableParagraph"/>
              <w:ind w:left="135"/>
              <w:rPr>
                <w:sz w:val="20"/>
              </w:rPr>
            </w:pPr>
            <w:r>
              <w:rPr>
                <w:spacing w:val="-2"/>
                <w:sz w:val="20"/>
              </w:rPr>
              <w:t>P181253</w:t>
            </w:r>
          </w:p>
        </w:tc>
        <w:tc>
          <w:tcPr>
            <w:tcW w:w="2577" w:type="dxa"/>
          </w:tcPr>
          <w:p>
            <w:pPr>
              <w:pStyle w:val="TableParagraph"/>
              <w:spacing w:line="252" w:lineRule="auto" w:before="2"/>
              <w:ind w:left="119"/>
              <w:rPr>
                <w:sz w:val="20"/>
              </w:rPr>
            </w:pPr>
            <w:r>
              <w:rPr>
                <w:sz w:val="20"/>
              </w:rPr>
              <w:t>Access</w:t>
            </w:r>
            <w:r>
              <w:rPr>
                <w:spacing w:val="-2"/>
                <w:sz w:val="20"/>
              </w:rPr>
              <w:t> </w:t>
            </w:r>
            <w:r>
              <w:rPr>
                <w:sz w:val="20"/>
              </w:rPr>
              <w:t>and Renewable </w:t>
            </w:r>
            <w:r>
              <w:rPr>
                <w:spacing w:val="-2"/>
                <w:sz w:val="20"/>
              </w:rPr>
              <w:t>Increase</w:t>
            </w:r>
            <w:r>
              <w:rPr>
                <w:spacing w:val="-20"/>
                <w:sz w:val="20"/>
              </w:rPr>
              <w:t> </w:t>
            </w:r>
            <w:r>
              <w:rPr>
                <w:spacing w:val="-2"/>
                <w:sz w:val="20"/>
              </w:rPr>
              <w:t>for</w:t>
            </w:r>
            <w:r>
              <w:rPr>
                <w:spacing w:val="-20"/>
                <w:sz w:val="20"/>
              </w:rPr>
              <w:t> </w:t>
            </w:r>
            <w:r>
              <w:rPr>
                <w:spacing w:val="-2"/>
                <w:sz w:val="20"/>
              </w:rPr>
              <w:t>Sustainable</w:t>
            </w:r>
          </w:p>
          <w:p>
            <w:pPr>
              <w:pStyle w:val="TableParagraph"/>
              <w:spacing w:line="223" w:lineRule="exact" w:before="1"/>
              <w:ind w:left="119"/>
              <w:rPr>
                <w:sz w:val="20"/>
              </w:rPr>
            </w:pPr>
            <w:r>
              <w:rPr>
                <w:spacing w:val="-6"/>
                <w:sz w:val="20"/>
              </w:rPr>
              <w:t>Energy</w:t>
            </w:r>
            <w:r>
              <w:rPr>
                <w:spacing w:val="-11"/>
                <w:sz w:val="20"/>
              </w:rPr>
              <w:t> </w:t>
            </w:r>
            <w:r>
              <w:rPr>
                <w:spacing w:val="-2"/>
                <w:sz w:val="20"/>
              </w:rPr>
              <w:t>Project</w:t>
            </w:r>
          </w:p>
        </w:tc>
        <w:tc>
          <w:tcPr>
            <w:tcW w:w="1090" w:type="dxa"/>
          </w:tcPr>
          <w:p>
            <w:pPr>
              <w:pStyle w:val="TableParagraph"/>
              <w:spacing w:before="2"/>
              <w:rPr>
                <w:rFonts w:ascii="Calibri"/>
                <w:sz w:val="20"/>
              </w:rPr>
            </w:pPr>
          </w:p>
          <w:p>
            <w:pPr>
              <w:pStyle w:val="TableParagraph"/>
              <w:ind w:left="5" w:right="9"/>
              <w:jc w:val="center"/>
              <w:rPr>
                <w:sz w:val="20"/>
              </w:rPr>
            </w:pPr>
            <w:r>
              <w:rPr>
                <w:spacing w:val="-4"/>
                <w:sz w:val="20"/>
              </w:rPr>
              <w:t>2025</w:t>
            </w:r>
          </w:p>
        </w:tc>
        <w:tc>
          <w:tcPr>
            <w:tcW w:w="1289" w:type="dxa"/>
          </w:tcPr>
          <w:p>
            <w:pPr>
              <w:pStyle w:val="TableParagraph"/>
              <w:spacing w:line="252" w:lineRule="auto" w:before="2"/>
              <w:ind w:left="199" w:right="137" w:hanging="63"/>
              <w:rPr>
                <w:sz w:val="20"/>
              </w:rPr>
            </w:pPr>
            <w:r>
              <w:rPr>
                <w:spacing w:val="-2"/>
                <w:sz w:val="20"/>
              </w:rPr>
              <w:t>Micronesia, Federated</w:t>
            </w:r>
          </w:p>
          <w:p>
            <w:pPr>
              <w:pStyle w:val="TableParagraph"/>
              <w:spacing w:line="223" w:lineRule="exact" w:before="1"/>
              <w:ind w:left="261"/>
              <w:rPr>
                <w:sz w:val="20"/>
              </w:rPr>
            </w:pPr>
            <w:r>
              <w:rPr>
                <w:spacing w:val="-2"/>
                <w:sz w:val="20"/>
              </w:rPr>
              <w:t>States</w:t>
            </w:r>
            <w:r>
              <w:rPr>
                <w:spacing w:val="-16"/>
                <w:sz w:val="20"/>
              </w:rPr>
              <w:t> </w:t>
            </w:r>
            <w:r>
              <w:rPr>
                <w:spacing w:val="-5"/>
                <w:sz w:val="20"/>
              </w:rPr>
              <w:t>of</w:t>
            </w:r>
          </w:p>
        </w:tc>
        <w:tc>
          <w:tcPr>
            <w:tcW w:w="1566" w:type="dxa"/>
          </w:tcPr>
          <w:p>
            <w:pPr>
              <w:pStyle w:val="TableParagraph"/>
              <w:spacing w:before="2"/>
              <w:rPr>
                <w:rFonts w:ascii="Calibri"/>
                <w:sz w:val="20"/>
              </w:rPr>
            </w:pPr>
          </w:p>
          <w:p>
            <w:pPr>
              <w:pStyle w:val="TableParagraph"/>
              <w:ind w:left="37" w:right="17"/>
              <w:jc w:val="center"/>
              <w:rPr>
                <w:sz w:val="20"/>
              </w:rPr>
            </w:pPr>
            <w:r>
              <w:rPr>
                <w:spacing w:val="-2"/>
                <w:sz w:val="20"/>
              </w:rPr>
              <w:t>42.00</w:t>
            </w:r>
          </w:p>
        </w:tc>
        <w:tc>
          <w:tcPr>
            <w:tcW w:w="1622" w:type="dxa"/>
          </w:tcPr>
          <w:p>
            <w:pPr>
              <w:pStyle w:val="TableParagraph"/>
              <w:spacing w:before="2"/>
              <w:rPr>
                <w:rFonts w:ascii="Calibri"/>
                <w:sz w:val="20"/>
              </w:rPr>
            </w:pPr>
          </w:p>
          <w:p>
            <w:pPr>
              <w:pStyle w:val="TableParagraph"/>
              <w:ind w:left="87" w:right="91"/>
              <w:jc w:val="center"/>
              <w:rPr>
                <w:sz w:val="20"/>
              </w:rPr>
            </w:pPr>
            <w:r>
              <w:rPr>
                <w:spacing w:val="-4"/>
                <w:sz w:val="20"/>
              </w:rPr>
              <w:t>2.50</w:t>
            </w:r>
          </w:p>
        </w:tc>
        <w:tc>
          <w:tcPr>
            <w:tcW w:w="1546" w:type="dxa"/>
          </w:tcPr>
          <w:p>
            <w:pPr>
              <w:pStyle w:val="TableParagraph"/>
              <w:spacing w:before="2"/>
              <w:rPr>
                <w:rFonts w:ascii="Calibri"/>
                <w:sz w:val="20"/>
              </w:rPr>
            </w:pPr>
          </w:p>
          <w:p>
            <w:pPr>
              <w:pStyle w:val="TableParagraph"/>
              <w:ind w:left="9" w:right="19"/>
              <w:jc w:val="center"/>
              <w:rPr>
                <w:sz w:val="20"/>
              </w:rPr>
            </w:pPr>
            <w:r>
              <w:rPr>
                <w:spacing w:val="-2"/>
                <w:sz w:val="20"/>
              </w:rPr>
              <w:t>42.00</w:t>
            </w:r>
          </w:p>
        </w:tc>
        <w:tc>
          <w:tcPr>
            <w:tcW w:w="1631" w:type="dxa"/>
          </w:tcPr>
          <w:p>
            <w:pPr>
              <w:pStyle w:val="TableParagraph"/>
              <w:spacing w:before="2"/>
              <w:rPr>
                <w:rFonts w:ascii="Calibri"/>
                <w:sz w:val="20"/>
              </w:rPr>
            </w:pPr>
          </w:p>
          <w:p>
            <w:pPr>
              <w:pStyle w:val="TableParagraph"/>
              <w:ind w:right="7"/>
              <w:jc w:val="center"/>
              <w:rPr>
                <w:sz w:val="20"/>
              </w:rPr>
            </w:pPr>
            <w:r>
              <w:rPr>
                <w:spacing w:val="-4"/>
                <w:sz w:val="20"/>
              </w:rPr>
              <w:t>2.50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754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P170718</w:t>
            </w:r>
          </w:p>
        </w:tc>
        <w:tc>
          <w:tcPr>
            <w:tcW w:w="2577" w:type="dxa"/>
            <w:shd w:val="clear" w:color="auto" w:fill="F8EDF3"/>
          </w:tcPr>
          <w:p>
            <w:pPr>
              <w:pStyle w:val="TableParagraph"/>
              <w:spacing w:line="252" w:lineRule="auto" w:before="122"/>
              <w:ind w:left="119"/>
              <w:rPr>
                <w:sz w:val="20"/>
              </w:rPr>
            </w:pPr>
            <w:r>
              <w:rPr>
                <w:spacing w:val="-4"/>
                <w:sz w:val="20"/>
              </w:rPr>
              <w:t>Digital</w:t>
            </w:r>
            <w:r>
              <w:rPr>
                <w:spacing w:val="-22"/>
                <w:sz w:val="20"/>
              </w:rPr>
              <w:t> </w:t>
            </w:r>
            <w:r>
              <w:rPr>
                <w:spacing w:val="-4"/>
                <w:sz w:val="20"/>
              </w:rPr>
              <w:t>Federated</w:t>
            </w:r>
            <w:r>
              <w:rPr>
                <w:spacing w:val="-19"/>
                <w:sz w:val="20"/>
              </w:rPr>
              <w:t> </w:t>
            </w:r>
            <w:r>
              <w:rPr>
                <w:spacing w:val="-4"/>
                <w:sz w:val="20"/>
              </w:rPr>
              <w:t>States</w:t>
            </w:r>
            <w:r>
              <w:rPr>
                <w:spacing w:val="-21"/>
                <w:sz w:val="20"/>
              </w:rPr>
              <w:t> </w:t>
            </w:r>
            <w:r>
              <w:rPr>
                <w:spacing w:val="-4"/>
                <w:sz w:val="20"/>
              </w:rPr>
              <w:t>of </w:t>
            </w:r>
            <w:r>
              <w:rPr>
                <w:sz w:val="20"/>
              </w:rPr>
              <w:t>Micronesia</w:t>
            </w:r>
            <w:r>
              <w:rPr>
                <w:spacing w:val="-20"/>
                <w:sz w:val="20"/>
              </w:rPr>
              <w:t> </w:t>
            </w:r>
            <w:r>
              <w:rPr>
                <w:sz w:val="20"/>
              </w:rPr>
              <w:t>Project</w:t>
            </w:r>
          </w:p>
        </w:tc>
        <w:tc>
          <w:tcPr>
            <w:tcW w:w="1090" w:type="dxa"/>
            <w:shd w:val="clear" w:color="auto" w:fill="F8EDF3"/>
          </w:tcPr>
          <w:p>
            <w:pPr>
              <w:pStyle w:val="TableParagraph"/>
              <w:rPr>
                <w:rFonts w:ascii="Calibri"/>
                <w:sz w:val="20"/>
              </w:rPr>
            </w:pPr>
          </w:p>
          <w:p>
            <w:pPr>
              <w:pStyle w:val="TableParagraph"/>
              <w:ind w:left="5" w:right="9"/>
              <w:jc w:val="center"/>
              <w:rPr>
                <w:sz w:val="20"/>
              </w:rPr>
            </w:pPr>
            <w:r>
              <w:rPr>
                <w:spacing w:val="-4"/>
                <w:sz w:val="20"/>
              </w:rPr>
              <w:t>2020</w:t>
            </w:r>
          </w:p>
        </w:tc>
        <w:tc>
          <w:tcPr>
            <w:tcW w:w="1289" w:type="dxa"/>
            <w:shd w:val="clear" w:color="auto" w:fill="F8EDF3"/>
          </w:tcPr>
          <w:p>
            <w:pPr>
              <w:pStyle w:val="TableParagraph"/>
              <w:spacing w:line="232" w:lineRule="exact"/>
              <w:ind w:left="199" w:hanging="63"/>
              <w:rPr>
                <w:sz w:val="20"/>
              </w:rPr>
            </w:pPr>
            <w:r>
              <w:rPr>
                <w:spacing w:val="-2"/>
                <w:sz w:val="20"/>
              </w:rPr>
              <w:t>Micronesia,</w:t>
            </w:r>
          </w:p>
          <w:p>
            <w:pPr>
              <w:pStyle w:val="TableParagraph"/>
              <w:spacing w:line="240" w:lineRule="atLeast"/>
              <w:ind w:left="261" w:hanging="63"/>
              <w:rPr>
                <w:sz w:val="20"/>
              </w:rPr>
            </w:pPr>
            <w:r>
              <w:rPr>
                <w:spacing w:val="-6"/>
                <w:sz w:val="20"/>
              </w:rPr>
              <w:t>Federated </w:t>
            </w:r>
            <w:r>
              <w:rPr>
                <w:sz w:val="20"/>
              </w:rPr>
              <w:t>States</w:t>
            </w:r>
            <w:r>
              <w:rPr>
                <w:spacing w:val="-21"/>
                <w:sz w:val="20"/>
              </w:rPr>
              <w:t> </w:t>
            </w:r>
            <w:r>
              <w:rPr>
                <w:sz w:val="20"/>
              </w:rPr>
              <w:t>of</w:t>
            </w:r>
          </w:p>
        </w:tc>
        <w:tc>
          <w:tcPr>
            <w:tcW w:w="1566" w:type="dxa"/>
            <w:shd w:val="clear" w:color="auto" w:fill="F8EDF3"/>
          </w:tcPr>
          <w:p>
            <w:pPr>
              <w:pStyle w:val="TableParagraph"/>
              <w:rPr>
                <w:rFonts w:ascii="Calibri"/>
                <w:sz w:val="20"/>
              </w:rPr>
            </w:pPr>
          </w:p>
          <w:p>
            <w:pPr>
              <w:pStyle w:val="TableParagraph"/>
              <w:ind w:left="37" w:right="17"/>
              <w:jc w:val="center"/>
              <w:rPr>
                <w:sz w:val="20"/>
              </w:rPr>
            </w:pPr>
            <w:r>
              <w:rPr>
                <w:spacing w:val="-2"/>
                <w:sz w:val="20"/>
              </w:rPr>
              <w:t>49.20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21.01</w:t>
            </w:r>
          </w:p>
        </w:tc>
        <w:tc>
          <w:tcPr>
            <w:tcW w:w="1546" w:type="dxa"/>
            <w:shd w:val="clear" w:color="auto" w:fill="F8EDF3"/>
          </w:tcPr>
          <w:p>
            <w:pPr>
              <w:pStyle w:val="TableParagraph"/>
              <w:rPr>
                <w:rFonts w:ascii="Calibri"/>
                <w:sz w:val="20"/>
              </w:rPr>
            </w:pPr>
          </w:p>
          <w:p>
            <w:pPr>
              <w:pStyle w:val="TableParagraph"/>
              <w:ind w:left="9" w:right="19"/>
              <w:jc w:val="center"/>
              <w:rPr>
                <w:sz w:val="20"/>
              </w:rPr>
            </w:pPr>
            <w:r>
              <w:rPr>
                <w:spacing w:val="-2"/>
                <w:sz w:val="20"/>
              </w:rPr>
              <w:t>18.40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2"/>
                <w:sz w:val="20"/>
              </w:rPr>
              <w:t>10.98</w:t>
            </w:r>
          </w:p>
        </w:tc>
      </w:tr>
      <w:tr>
        <w:trPr>
          <w:trHeight w:val="731" w:hRule="atLeast"/>
        </w:trPr>
        <w:tc>
          <w:tcPr>
            <w:tcW w:w="616" w:type="dxa"/>
          </w:tcPr>
          <w:p>
            <w:pPr>
              <w:pStyle w:val="TableParagraph"/>
              <w:spacing w:before="244"/>
              <w:ind w:left="25"/>
              <w:jc w:val="center"/>
              <w:rPr>
                <w:sz w:val="20"/>
              </w:rPr>
            </w:pPr>
            <w:r>
              <w:rPr>
                <w:spacing w:val="-5"/>
                <w:sz w:val="20"/>
              </w:rPr>
              <w:t>755</w:t>
            </w:r>
          </w:p>
        </w:tc>
        <w:tc>
          <w:tcPr>
            <w:tcW w:w="1168" w:type="dxa"/>
          </w:tcPr>
          <w:p>
            <w:pPr>
              <w:pStyle w:val="TableParagraph"/>
              <w:spacing w:before="244"/>
              <w:ind w:left="135"/>
              <w:rPr>
                <w:sz w:val="20"/>
              </w:rPr>
            </w:pPr>
            <w:r>
              <w:rPr>
                <w:spacing w:val="-2"/>
                <w:sz w:val="20"/>
              </w:rPr>
              <w:t>P130592</w:t>
            </w:r>
          </w:p>
        </w:tc>
        <w:tc>
          <w:tcPr>
            <w:tcW w:w="2577" w:type="dxa"/>
          </w:tcPr>
          <w:p>
            <w:pPr>
              <w:pStyle w:val="TableParagraph"/>
              <w:spacing w:line="249" w:lineRule="auto" w:before="1"/>
              <w:ind w:left="119"/>
              <w:rPr>
                <w:sz w:val="20"/>
              </w:rPr>
            </w:pPr>
            <w:r>
              <w:rPr>
                <w:sz w:val="20"/>
              </w:rPr>
              <w:t>Pacific</w:t>
            </w:r>
            <w:r>
              <w:rPr>
                <w:spacing w:val="-18"/>
                <w:sz w:val="20"/>
              </w:rPr>
              <w:t> </w:t>
            </w:r>
            <w:r>
              <w:rPr>
                <w:sz w:val="20"/>
              </w:rPr>
              <w:t>Regional </w:t>
            </w:r>
            <w:r>
              <w:rPr>
                <w:spacing w:val="-4"/>
                <w:sz w:val="20"/>
              </w:rPr>
              <w:t>Connectivity</w:t>
            </w:r>
            <w:r>
              <w:rPr>
                <w:spacing w:val="-19"/>
                <w:sz w:val="20"/>
              </w:rPr>
              <w:t> </w:t>
            </w:r>
            <w:r>
              <w:rPr>
                <w:spacing w:val="-4"/>
                <w:sz w:val="20"/>
              </w:rPr>
              <w:t>Program</w:t>
            </w:r>
          </w:p>
          <w:p>
            <w:pPr>
              <w:pStyle w:val="TableParagraph"/>
              <w:spacing w:line="224" w:lineRule="exact" w:before="5"/>
              <w:ind w:left="119"/>
              <w:rPr>
                <w:sz w:val="20"/>
              </w:rPr>
            </w:pPr>
            <w:r>
              <w:rPr>
                <w:spacing w:val="-4"/>
                <w:sz w:val="20"/>
              </w:rPr>
              <w:t>2:FSM</w:t>
            </w:r>
            <w:r>
              <w:rPr>
                <w:spacing w:val="-5"/>
                <w:sz w:val="20"/>
              </w:rPr>
              <w:t> </w:t>
            </w:r>
            <w:r>
              <w:rPr>
                <w:spacing w:val="-4"/>
                <w:sz w:val="20"/>
              </w:rPr>
              <w:t>Connectivity</w:t>
            </w:r>
            <w:r>
              <w:rPr>
                <w:spacing w:val="-3"/>
                <w:sz w:val="20"/>
              </w:rPr>
              <w:t> </w:t>
            </w:r>
            <w:r>
              <w:rPr>
                <w:spacing w:val="-4"/>
                <w:sz w:val="20"/>
              </w:rPr>
              <w:t>Project</w:t>
            </w:r>
          </w:p>
        </w:tc>
        <w:tc>
          <w:tcPr>
            <w:tcW w:w="1090" w:type="dxa"/>
          </w:tcPr>
          <w:p>
            <w:pPr>
              <w:pStyle w:val="TableParagraph"/>
              <w:spacing w:before="244"/>
              <w:ind w:left="5" w:right="9"/>
              <w:jc w:val="center"/>
              <w:rPr>
                <w:sz w:val="20"/>
              </w:rPr>
            </w:pPr>
            <w:r>
              <w:rPr>
                <w:spacing w:val="-4"/>
                <w:sz w:val="20"/>
              </w:rPr>
              <w:t>2015</w:t>
            </w:r>
          </w:p>
        </w:tc>
        <w:tc>
          <w:tcPr>
            <w:tcW w:w="1289" w:type="dxa"/>
          </w:tcPr>
          <w:p>
            <w:pPr>
              <w:pStyle w:val="TableParagraph"/>
              <w:spacing w:line="249" w:lineRule="auto" w:before="1"/>
              <w:ind w:left="199" w:right="137" w:hanging="63"/>
              <w:rPr>
                <w:sz w:val="20"/>
              </w:rPr>
            </w:pPr>
            <w:r>
              <w:rPr>
                <w:spacing w:val="-2"/>
                <w:sz w:val="20"/>
              </w:rPr>
              <w:t>Micronesia, Federated</w:t>
            </w:r>
          </w:p>
          <w:p>
            <w:pPr>
              <w:pStyle w:val="TableParagraph"/>
              <w:spacing w:line="224" w:lineRule="exact" w:before="5"/>
              <w:ind w:left="261"/>
              <w:rPr>
                <w:sz w:val="20"/>
              </w:rPr>
            </w:pPr>
            <w:r>
              <w:rPr>
                <w:spacing w:val="-2"/>
                <w:sz w:val="20"/>
              </w:rPr>
              <w:t>States</w:t>
            </w:r>
            <w:r>
              <w:rPr>
                <w:spacing w:val="-16"/>
                <w:sz w:val="20"/>
              </w:rPr>
              <w:t> </w:t>
            </w:r>
            <w:r>
              <w:rPr>
                <w:spacing w:val="-5"/>
                <w:sz w:val="20"/>
              </w:rPr>
              <w:t>of</w:t>
            </w:r>
          </w:p>
        </w:tc>
        <w:tc>
          <w:tcPr>
            <w:tcW w:w="1566" w:type="dxa"/>
          </w:tcPr>
          <w:p>
            <w:pPr>
              <w:pStyle w:val="TableParagraph"/>
              <w:spacing w:before="244"/>
              <w:ind w:left="37" w:right="17"/>
              <w:jc w:val="center"/>
              <w:rPr>
                <w:sz w:val="20"/>
              </w:rPr>
            </w:pPr>
            <w:r>
              <w:rPr>
                <w:spacing w:val="-2"/>
                <w:sz w:val="20"/>
              </w:rPr>
              <w:t>63.70</w:t>
            </w:r>
          </w:p>
        </w:tc>
        <w:tc>
          <w:tcPr>
            <w:tcW w:w="1622" w:type="dxa"/>
          </w:tcPr>
          <w:p>
            <w:pPr>
              <w:pStyle w:val="TableParagraph"/>
              <w:spacing w:before="244"/>
              <w:ind w:left="87" w:right="88"/>
              <w:jc w:val="center"/>
              <w:rPr>
                <w:sz w:val="20"/>
              </w:rPr>
            </w:pPr>
            <w:r>
              <w:rPr>
                <w:spacing w:val="-2"/>
                <w:sz w:val="20"/>
              </w:rPr>
              <w:t>49.87</w:t>
            </w:r>
          </w:p>
        </w:tc>
        <w:tc>
          <w:tcPr>
            <w:tcW w:w="1546" w:type="dxa"/>
          </w:tcPr>
          <w:p>
            <w:pPr>
              <w:pStyle w:val="TableParagraph"/>
              <w:spacing w:before="244"/>
              <w:ind w:left="9" w:right="16"/>
              <w:jc w:val="center"/>
              <w:rPr>
                <w:sz w:val="20"/>
              </w:rPr>
            </w:pPr>
            <w:r>
              <w:rPr>
                <w:spacing w:val="-4"/>
                <w:sz w:val="20"/>
              </w:rPr>
              <w:t>0.00</w:t>
            </w:r>
          </w:p>
        </w:tc>
        <w:tc>
          <w:tcPr>
            <w:tcW w:w="1631" w:type="dxa"/>
          </w:tcPr>
          <w:p>
            <w:pPr>
              <w:pStyle w:val="TableParagraph"/>
              <w:spacing w:before="244"/>
              <w:ind w:right="7"/>
              <w:jc w:val="center"/>
              <w:rPr>
                <w:sz w:val="20"/>
              </w:rPr>
            </w:pPr>
            <w:r>
              <w:rPr>
                <w:spacing w:val="-4"/>
                <w:sz w:val="20"/>
              </w:rPr>
              <w:t>2.49</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9"/>
        <w:gridCol w:w="1068"/>
        <w:gridCol w:w="1288"/>
        <w:gridCol w:w="1565"/>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68" w:type="dxa"/>
            <w:shd w:val="clear" w:color="auto" w:fill="2B3167"/>
          </w:tcPr>
          <w:p>
            <w:pPr>
              <w:pStyle w:val="TableParagraph"/>
              <w:spacing w:before="122"/>
              <w:rPr>
                <w:rFonts w:ascii="Calibri"/>
                <w:sz w:val="20"/>
              </w:rPr>
            </w:pPr>
          </w:p>
          <w:p>
            <w:pPr>
              <w:pStyle w:val="TableParagraph"/>
              <w:spacing w:line="252" w:lineRule="auto" w:before="1"/>
              <w:ind w:left="407" w:hanging="296"/>
              <w:rPr>
                <w:b/>
                <w:sz w:val="20"/>
              </w:rPr>
            </w:pPr>
            <w:r>
              <w:rPr>
                <w:b/>
                <w:color w:val="FFFFFF"/>
                <w:spacing w:val="-4"/>
                <w:sz w:val="20"/>
              </w:rPr>
              <w:t>Approval </w:t>
            </w:r>
            <w:r>
              <w:rPr>
                <w:b/>
                <w:color w:val="FFFFFF"/>
                <w:spacing w:val="-6"/>
                <w:sz w:val="20"/>
              </w:rPr>
              <w:t>FY</w:t>
            </w:r>
          </w:p>
        </w:tc>
        <w:tc>
          <w:tcPr>
            <w:tcW w:w="12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9" w:right="12"/>
              <w:jc w:val="center"/>
              <w:rPr>
                <w:b/>
                <w:sz w:val="20"/>
              </w:rPr>
            </w:pPr>
            <w:r>
              <w:rPr>
                <w:b/>
                <w:color w:val="FFFFFF"/>
                <w:spacing w:val="-2"/>
                <w:sz w:val="20"/>
              </w:rPr>
              <w:t>Country</w:t>
            </w:r>
          </w:p>
        </w:tc>
        <w:tc>
          <w:tcPr>
            <w:tcW w:w="1565" w:type="dxa"/>
            <w:shd w:val="clear" w:color="auto" w:fill="2B3167"/>
          </w:tcPr>
          <w:p>
            <w:pPr>
              <w:pStyle w:val="TableParagraph"/>
              <w:spacing w:before="124"/>
              <w:ind w:left="26"/>
              <w:jc w:val="center"/>
              <w:rPr>
                <w:b/>
                <w:sz w:val="20"/>
              </w:rPr>
            </w:pPr>
            <w:r>
              <w:rPr>
                <w:b/>
                <w:color w:val="FFFFFF"/>
                <w:spacing w:val="-5"/>
                <w:w w:val="105"/>
                <w:sz w:val="20"/>
              </w:rPr>
              <w:t>IDA</w:t>
            </w:r>
          </w:p>
          <w:p>
            <w:pPr>
              <w:pStyle w:val="TableParagraph"/>
              <w:spacing w:line="252" w:lineRule="auto" w:before="11"/>
              <w:ind w:left="137" w:right="111"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9"/>
              <w:jc w:val="center"/>
              <w:rPr>
                <w:b/>
                <w:sz w:val="20"/>
              </w:rPr>
            </w:pPr>
            <w:r>
              <w:rPr>
                <w:b/>
                <w:color w:val="FFFFFF"/>
                <w:spacing w:val="-5"/>
                <w:w w:val="105"/>
                <w:sz w:val="20"/>
              </w:rPr>
              <w:t>IDA</w:t>
            </w:r>
          </w:p>
          <w:p>
            <w:pPr>
              <w:pStyle w:val="TableParagraph"/>
              <w:spacing w:line="252" w:lineRule="auto" w:before="11"/>
              <w:ind w:left="111" w:right="113"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3" w:right="116"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6"/>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6" w:right="117"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756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P161969</w:t>
            </w:r>
          </w:p>
        </w:tc>
        <w:tc>
          <w:tcPr>
            <w:tcW w:w="2599" w:type="dxa"/>
            <w:shd w:val="clear" w:color="auto" w:fill="F8EDF3"/>
          </w:tcPr>
          <w:p>
            <w:pPr>
              <w:pStyle w:val="TableParagraph"/>
              <w:spacing w:line="232" w:lineRule="exact"/>
              <w:ind w:left="119"/>
              <w:rPr>
                <w:sz w:val="20"/>
              </w:rPr>
            </w:pPr>
            <w:r>
              <w:rPr>
                <w:w w:val="90"/>
                <w:sz w:val="20"/>
              </w:rPr>
              <w:t>Project</w:t>
            </w:r>
            <w:r>
              <w:rPr>
                <w:spacing w:val="-6"/>
                <w:w w:val="90"/>
                <w:sz w:val="20"/>
              </w:rPr>
              <w:t> </w:t>
            </w:r>
            <w:r>
              <w:rPr>
                <w:w w:val="90"/>
                <w:sz w:val="20"/>
              </w:rPr>
              <w:t>for</w:t>
            </w:r>
            <w:r>
              <w:rPr>
                <w:spacing w:val="-4"/>
                <w:w w:val="90"/>
                <w:sz w:val="20"/>
              </w:rPr>
              <w:t> </w:t>
            </w:r>
            <w:r>
              <w:rPr>
                <w:spacing w:val="-2"/>
                <w:w w:val="90"/>
                <w:sz w:val="20"/>
              </w:rPr>
              <w:t>Strengthening</w:t>
            </w:r>
          </w:p>
          <w:p>
            <w:pPr>
              <w:pStyle w:val="TableParagraph"/>
              <w:spacing w:line="240" w:lineRule="atLeast"/>
              <w:ind w:left="119" w:right="1097"/>
              <w:rPr>
                <w:sz w:val="20"/>
              </w:rPr>
            </w:pPr>
            <w:r>
              <w:rPr>
                <w:spacing w:val="-2"/>
                <w:sz w:val="20"/>
              </w:rPr>
              <w:t>Public</w:t>
            </w:r>
            <w:r>
              <w:rPr>
                <w:spacing w:val="-21"/>
                <w:sz w:val="20"/>
              </w:rPr>
              <w:t> </w:t>
            </w:r>
            <w:r>
              <w:rPr>
                <w:spacing w:val="-2"/>
                <w:sz w:val="20"/>
              </w:rPr>
              <w:t>Financial Management</w:t>
            </w:r>
          </w:p>
        </w:tc>
        <w:tc>
          <w:tcPr>
            <w:tcW w:w="1068" w:type="dxa"/>
            <w:shd w:val="clear" w:color="auto" w:fill="F8EDF3"/>
          </w:tcPr>
          <w:p>
            <w:pPr>
              <w:pStyle w:val="TableParagraph"/>
              <w:rPr>
                <w:rFonts w:ascii="Calibri"/>
                <w:sz w:val="20"/>
              </w:rPr>
            </w:pPr>
          </w:p>
          <w:p>
            <w:pPr>
              <w:pStyle w:val="TableParagraph"/>
              <w:ind w:left="9" w:right="35"/>
              <w:jc w:val="center"/>
              <w:rPr>
                <w:sz w:val="20"/>
              </w:rPr>
            </w:pPr>
            <w:r>
              <w:rPr>
                <w:spacing w:val="-4"/>
                <w:sz w:val="20"/>
              </w:rPr>
              <w:t>2018</w:t>
            </w:r>
          </w:p>
        </w:tc>
        <w:tc>
          <w:tcPr>
            <w:tcW w:w="1288" w:type="dxa"/>
            <w:shd w:val="clear" w:color="auto" w:fill="F8EDF3"/>
          </w:tcPr>
          <w:p>
            <w:pPr>
              <w:pStyle w:val="TableParagraph"/>
              <w:spacing w:line="232" w:lineRule="exact"/>
              <w:ind w:left="199" w:hanging="63"/>
              <w:rPr>
                <w:sz w:val="20"/>
              </w:rPr>
            </w:pPr>
            <w:r>
              <w:rPr>
                <w:spacing w:val="-2"/>
                <w:sz w:val="20"/>
              </w:rPr>
              <w:t>Micronesia,</w:t>
            </w:r>
          </w:p>
          <w:p>
            <w:pPr>
              <w:pStyle w:val="TableParagraph"/>
              <w:spacing w:line="240" w:lineRule="atLeast"/>
              <w:ind w:left="261" w:hanging="63"/>
              <w:rPr>
                <w:sz w:val="20"/>
              </w:rPr>
            </w:pPr>
            <w:r>
              <w:rPr>
                <w:spacing w:val="-6"/>
                <w:sz w:val="20"/>
              </w:rPr>
              <w:t>Federated </w:t>
            </w:r>
            <w:r>
              <w:rPr>
                <w:sz w:val="20"/>
              </w:rPr>
              <w:t>States</w:t>
            </w:r>
            <w:r>
              <w:rPr>
                <w:spacing w:val="-21"/>
                <w:sz w:val="20"/>
              </w:rPr>
              <w:t> </w:t>
            </w:r>
            <w:r>
              <w:rPr>
                <w:sz w:val="20"/>
              </w:rPr>
              <w:t>of</w:t>
            </w:r>
          </w:p>
        </w:tc>
        <w:tc>
          <w:tcPr>
            <w:tcW w:w="1565" w:type="dxa"/>
            <w:shd w:val="clear" w:color="auto" w:fill="F8EDF3"/>
          </w:tcPr>
          <w:p>
            <w:pPr>
              <w:pStyle w:val="TableParagraph"/>
              <w:rPr>
                <w:rFonts w:ascii="Calibri"/>
                <w:sz w:val="20"/>
              </w:rPr>
            </w:pPr>
          </w:p>
          <w:p>
            <w:pPr>
              <w:pStyle w:val="TableParagraph"/>
              <w:ind w:left="26" w:right="3"/>
              <w:jc w:val="center"/>
              <w:rPr>
                <w:sz w:val="20"/>
              </w:rPr>
            </w:pPr>
            <w:r>
              <w:rPr>
                <w:spacing w:val="-2"/>
                <w:sz w:val="20"/>
              </w:rPr>
              <w:t>16.00</w:t>
            </w:r>
          </w:p>
        </w:tc>
        <w:tc>
          <w:tcPr>
            <w:tcW w:w="1621" w:type="dxa"/>
            <w:shd w:val="clear" w:color="auto" w:fill="F8EDF3"/>
          </w:tcPr>
          <w:p>
            <w:pPr>
              <w:pStyle w:val="TableParagraph"/>
              <w:rPr>
                <w:rFonts w:ascii="Calibri"/>
                <w:sz w:val="20"/>
              </w:rPr>
            </w:pPr>
          </w:p>
          <w:p>
            <w:pPr>
              <w:pStyle w:val="TableParagraph"/>
              <w:ind w:left="9" w:right="10"/>
              <w:jc w:val="center"/>
              <w:rPr>
                <w:sz w:val="20"/>
              </w:rPr>
            </w:pPr>
            <w:r>
              <w:rPr>
                <w:spacing w:val="-4"/>
                <w:sz w:val="20"/>
              </w:rPr>
              <w:t>9.70</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3.37</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757</w:t>
            </w:r>
          </w:p>
        </w:tc>
        <w:tc>
          <w:tcPr>
            <w:tcW w:w="1168" w:type="dxa"/>
          </w:tcPr>
          <w:p>
            <w:pPr>
              <w:pStyle w:val="TableParagraph"/>
              <w:rPr>
                <w:rFonts w:ascii="Calibri"/>
                <w:sz w:val="20"/>
              </w:rPr>
            </w:pPr>
          </w:p>
          <w:p>
            <w:pPr>
              <w:pStyle w:val="TableParagraph"/>
              <w:ind w:left="135"/>
              <w:rPr>
                <w:sz w:val="20"/>
              </w:rPr>
            </w:pPr>
            <w:r>
              <w:rPr>
                <w:spacing w:val="-2"/>
                <w:sz w:val="20"/>
              </w:rPr>
              <w:t>P163922</w:t>
            </w:r>
          </w:p>
        </w:tc>
        <w:tc>
          <w:tcPr>
            <w:tcW w:w="2599" w:type="dxa"/>
          </w:tcPr>
          <w:p>
            <w:pPr>
              <w:pStyle w:val="TableParagraph"/>
              <w:spacing w:line="249" w:lineRule="auto" w:before="2"/>
              <w:ind w:left="119" w:right="715"/>
              <w:rPr>
                <w:sz w:val="20"/>
              </w:rPr>
            </w:pPr>
            <w:r>
              <w:rPr>
                <w:sz w:val="20"/>
              </w:rPr>
              <w:t>Federated</w:t>
            </w:r>
            <w:r>
              <w:rPr>
                <w:spacing w:val="-19"/>
                <w:sz w:val="20"/>
              </w:rPr>
              <w:t> </w:t>
            </w:r>
            <w:r>
              <w:rPr>
                <w:sz w:val="20"/>
              </w:rPr>
              <w:t>States</w:t>
            </w:r>
            <w:r>
              <w:rPr>
                <w:spacing w:val="-21"/>
                <w:sz w:val="20"/>
              </w:rPr>
              <w:t> </w:t>
            </w:r>
            <w:r>
              <w:rPr>
                <w:sz w:val="20"/>
              </w:rPr>
              <w:t>of </w:t>
            </w:r>
            <w:r>
              <w:rPr>
                <w:spacing w:val="-2"/>
                <w:sz w:val="20"/>
              </w:rPr>
              <w:t>Micronesia</w:t>
            </w:r>
            <w:r>
              <w:rPr>
                <w:spacing w:val="-1"/>
                <w:sz w:val="20"/>
              </w:rPr>
              <w:t> </w:t>
            </w:r>
            <w:r>
              <w:rPr>
                <w:spacing w:val="-4"/>
                <w:sz w:val="20"/>
              </w:rPr>
              <w:t>Maritime</w:t>
            </w:r>
          </w:p>
          <w:p>
            <w:pPr>
              <w:pStyle w:val="TableParagraph"/>
              <w:spacing w:line="223" w:lineRule="exact" w:before="4"/>
              <w:ind w:left="119"/>
              <w:rPr>
                <w:sz w:val="20"/>
              </w:rPr>
            </w:pPr>
            <w:r>
              <w:rPr>
                <w:spacing w:val="-5"/>
                <w:sz w:val="20"/>
              </w:rPr>
              <w:t>Investment </w:t>
            </w:r>
            <w:r>
              <w:rPr>
                <w:spacing w:val="-2"/>
                <w:sz w:val="20"/>
              </w:rPr>
              <w:t>Project</w:t>
            </w:r>
          </w:p>
        </w:tc>
        <w:tc>
          <w:tcPr>
            <w:tcW w:w="1068" w:type="dxa"/>
          </w:tcPr>
          <w:p>
            <w:pPr>
              <w:pStyle w:val="TableParagraph"/>
              <w:rPr>
                <w:rFonts w:ascii="Calibri"/>
                <w:sz w:val="20"/>
              </w:rPr>
            </w:pPr>
          </w:p>
          <w:p>
            <w:pPr>
              <w:pStyle w:val="TableParagraph"/>
              <w:ind w:left="9" w:right="35"/>
              <w:jc w:val="center"/>
              <w:rPr>
                <w:sz w:val="20"/>
              </w:rPr>
            </w:pPr>
            <w:r>
              <w:rPr>
                <w:spacing w:val="-4"/>
                <w:sz w:val="20"/>
              </w:rPr>
              <w:t>2019</w:t>
            </w:r>
          </w:p>
        </w:tc>
        <w:tc>
          <w:tcPr>
            <w:tcW w:w="1288" w:type="dxa"/>
          </w:tcPr>
          <w:p>
            <w:pPr>
              <w:pStyle w:val="TableParagraph"/>
              <w:spacing w:line="249" w:lineRule="auto" w:before="2"/>
              <w:ind w:left="199" w:right="136" w:hanging="63"/>
              <w:rPr>
                <w:sz w:val="20"/>
              </w:rPr>
            </w:pPr>
            <w:r>
              <w:rPr>
                <w:spacing w:val="-2"/>
                <w:sz w:val="20"/>
              </w:rPr>
              <w:t>Micronesia, Federated</w:t>
            </w:r>
          </w:p>
          <w:p>
            <w:pPr>
              <w:pStyle w:val="TableParagraph"/>
              <w:spacing w:line="223" w:lineRule="exact" w:before="4"/>
              <w:ind w:left="261"/>
              <w:rPr>
                <w:sz w:val="20"/>
              </w:rPr>
            </w:pPr>
            <w:r>
              <w:rPr>
                <w:spacing w:val="-2"/>
                <w:sz w:val="20"/>
              </w:rPr>
              <w:t>States</w:t>
            </w:r>
            <w:r>
              <w:rPr>
                <w:spacing w:val="-16"/>
                <w:sz w:val="20"/>
              </w:rPr>
              <w:t> </w:t>
            </w:r>
            <w:r>
              <w:rPr>
                <w:spacing w:val="-5"/>
                <w:sz w:val="20"/>
              </w:rPr>
              <w:t>of</w:t>
            </w:r>
          </w:p>
        </w:tc>
        <w:tc>
          <w:tcPr>
            <w:tcW w:w="1565" w:type="dxa"/>
          </w:tcPr>
          <w:p>
            <w:pPr>
              <w:pStyle w:val="TableParagraph"/>
              <w:rPr>
                <w:rFonts w:ascii="Calibri"/>
                <w:sz w:val="20"/>
              </w:rPr>
            </w:pPr>
          </w:p>
          <w:p>
            <w:pPr>
              <w:pStyle w:val="TableParagraph"/>
              <w:ind w:left="26"/>
              <w:jc w:val="center"/>
              <w:rPr>
                <w:sz w:val="20"/>
              </w:rPr>
            </w:pPr>
            <w:r>
              <w:rPr>
                <w:spacing w:val="-4"/>
                <w:sz w:val="20"/>
              </w:rPr>
              <w:t>9.50</w:t>
            </w:r>
          </w:p>
        </w:tc>
        <w:tc>
          <w:tcPr>
            <w:tcW w:w="1621" w:type="dxa"/>
          </w:tcPr>
          <w:p>
            <w:pPr>
              <w:pStyle w:val="TableParagraph"/>
              <w:rPr>
                <w:rFonts w:ascii="Calibri"/>
                <w:sz w:val="20"/>
              </w:rPr>
            </w:pPr>
          </w:p>
          <w:p>
            <w:pPr>
              <w:pStyle w:val="TableParagraph"/>
              <w:ind w:left="9" w:right="10"/>
              <w:jc w:val="center"/>
              <w:rPr>
                <w:sz w:val="20"/>
              </w:rPr>
            </w:pPr>
            <w:r>
              <w:rPr>
                <w:spacing w:val="-4"/>
                <w:sz w:val="20"/>
              </w:rPr>
              <w:t>9.39</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jc w:val="center"/>
              <w:rPr>
                <w:sz w:val="20"/>
              </w:rPr>
            </w:pPr>
            <w:r>
              <w:rPr>
                <w:w w:val="90"/>
                <w:sz w:val="20"/>
              </w:rPr>
              <w:t>-</w:t>
            </w:r>
            <w:r>
              <w:rPr>
                <w:spacing w:val="-4"/>
                <w:sz w:val="20"/>
              </w:rPr>
              <w:t>1.06</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758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P165183</w:t>
            </w:r>
          </w:p>
        </w:tc>
        <w:tc>
          <w:tcPr>
            <w:tcW w:w="2599" w:type="dxa"/>
            <w:shd w:val="clear" w:color="auto" w:fill="F8EDF3"/>
          </w:tcPr>
          <w:p>
            <w:pPr>
              <w:pStyle w:val="TableParagraph"/>
              <w:spacing w:line="249" w:lineRule="auto" w:before="2"/>
              <w:ind w:left="119"/>
              <w:rPr>
                <w:sz w:val="20"/>
              </w:rPr>
            </w:pPr>
            <w:r>
              <w:rPr>
                <w:sz w:val="20"/>
              </w:rPr>
              <w:t>SUSTAINABLE</w:t>
            </w:r>
            <w:r>
              <w:rPr>
                <w:spacing w:val="-20"/>
                <w:sz w:val="20"/>
              </w:rPr>
              <w:t> </w:t>
            </w:r>
            <w:r>
              <w:rPr>
                <w:sz w:val="20"/>
              </w:rPr>
              <w:t>ENERGY </w:t>
            </w:r>
            <w:r>
              <w:rPr>
                <w:w w:val="105"/>
                <w:sz w:val="20"/>
              </w:rPr>
              <w:t>DEVELOPMENT</w:t>
            </w:r>
            <w:r>
              <w:rPr>
                <w:spacing w:val="-21"/>
                <w:w w:val="105"/>
                <w:sz w:val="20"/>
              </w:rPr>
              <w:t> </w:t>
            </w:r>
            <w:r>
              <w:rPr>
                <w:w w:val="105"/>
                <w:sz w:val="20"/>
              </w:rPr>
              <w:t>AND</w:t>
            </w:r>
          </w:p>
          <w:p>
            <w:pPr>
              <w:pStyle w:val="TableParagraph"/>
              <w:spacing w:line="223" w:lineRule="exact" w:before="4"/>
              <w:ind w:left="119"/>
              <w:rPr>
                <w:sz w:val="20"/>
              </w:rPr>
            </w:pPr>
            <w:r>
              <w:rPr>
                <w:w w:val="105"/>
                <w:sz w:val="20"/>
              </w:rPr>
              <w:t>ACCESS</w:t>
            </w:r>
            <w:r>
              <w:rPr>
                <w:spacing w:val="15"/>
                <w:w w:val="105"/>
                <w:sz w:val="20"/>
              </w:rPr>
              <w:t> </w:t>
            </w:r>
            <w:r>
              <w:rPr>
                <w:spacing w:val="-2"/>
                <w:w w:val="105"/>
                <w:sz w:val="20"/>
              </w:rPr>
              <w:t>PROJECT</w:t>
            </w:r>
          </w:p>
        </w:tc>
        <w:tc>
          <w:tcPr>
            <w:tcW w:w="1068" w:type="dxa"/>
            <w:shd w:val="clear" w:color="auto" w:fill="F8EDF3"/>
          </w:tcPr>
          <w:p>
            <w:pPr>
              <w:pStyle w:val="TableParagraph"/>
              <w:rPr>
                <w:rFonts w:ascii="Calibri"/>
                <w:sz w:val="20"/>
              </w:rPr>
            </w:pPr>
          </w:p>
          <w:p>
            <w:pPr>
              <w:pStyle w:val="TableParagraph"/>
              <w:ind w:left="9" w:right="35"/>
              <w:jc w:val="center"/>
              <w:rPr>
                <w:sz w:val="20"/>
              </w:rPr>
            </w:pPr>
            <w:r>
              <w:rPr>
                <w:spacing w:val="-4"/>
                <w:sz w:val="20"/>
              </w:rPr>
              <w:t>2019</w:t>
            </w:r>
          </w:p>
        </w:tc>
        <w:tc>
          <w:tcPr>
            <w:tcW w:w="1288" w:type="dxa"/>
            <w:shd w:val="clear" w:color="auto" w:fill="F8EDF3"/>
          </w:tcPr>
          <w:p>
            <w:pPr>
              <w:pStyle w:val="TableParagraph"/>
              <w:spacing w:line="249" w:lineRule="auto" w:before="2"/>
              <w:ind w:left="199" w:right="136" w:hanging="63"/>
              <w:rPr>
                <w:sz w:val="20"/>
              </w:rPr>
            </w:pPr>
            <w:r>
              <w:rPr>
                <w:spacing w:val="-2"/>
                <w:sz w:val="20"/>
              </w:rPr>
              <w:t>Micronesia, Federated</w:t>
            </w:r>
          </w:p>
          <w:p>
            <w:pPr>
              <w:pStyle w:val="TableParagraph"/>
              <w:spacing w:line="223" w:lineRule="exact" w:before="4"/>
              <w:ind w:left="261"/>
              <w:rPr>
                <w:sz w:val="20"/>
              </w:rPr>
            </w:pPr>
            <w:r>
              <w:rPr>
                <w:spacing w:val="-2"/>
                <w:sz w:val="20"/>
              </w:rPr>
              <w:t>States</w:t>
            </w:r>
            <w:r>
              <w:rPr>
                <w:spacing w:val="-16"/>
                <w:sz w:val="20"/>
              </w:rPr>
              <w:t> </w:t>
            </w:r>
            <w:r>
              <w:rPr>
                <w:spacing w:val="-5"/>
                <w:sz w:val="20"/>
              </w:rPr>
              <w:t>of</w:t>
            </w:r>
          </w:p>
        </w:tc>
        <w:tc>
          <w:tcPr>
            <w:tcW w:w="1565" w:type="dxa"/>
            <w:shd w:val="clear" w:color="auto" w:fill="F8EDF3"/>
          </w:tcPr>
          <w:p>
            <w:pPr>
              <w:pStyle w:val="TableParagraph"/>
              <w:rPr>
                <w:rFonts w:ascii="Calibri"/>
                <w:sz w:val="20"/>
              </w:rPr>
            </w:pPr>
          </w:p>
          <w:p>
            <w:pPr>
              <w:pStyle w:val="TableParagraph"/>
              <w:ind w:left="26" w:right="3"/>
              <w:jc w:val="center"/>
              <w:rPr>
                <w:sz w:val="20"/>
              </w:rPr>
            </w:pPr>
            <w:r>
              <w:rPr>
                <w:spacing w:val="-2"/>
                <w:sz w:val="20"/>
              </w:rPr>
              <w:t>30.00</w:t>
            </w:r>
          </w:p>
        </w:tc>
        <w:tc>
          <w:tcPr>
            <w:tcW w:w="1621" w:type="dxa"/>
            <w:shd w:val="clear" w:color="auto" w:fill="F8EDF3"/>
          </w:tcPr>
          <w:p>
            <w:pPr>
              <w:pStyle w:val="TableParagraph"/>
              <w:rPr>
                <w:rFonts w:ascii="Calibri"/>
                <w:sz w:val="20"/>
              </w:rPr>
            </w:pPr>
          </w:p>
          <w:p>
            <w:pPr>
              <w:pStyle w:val="TableParagraph"/>
              <w:ind w:left="9" w:right="8"/>
              <w:jc w:val="center"/>
              <w:rPr>
                <w:sz w:val="20"/>
              </w:rPr>
            </w:pPr>
            <w:r>
              <w:rPr>
                <w:spacing w:val="-2"/>
                <w:sz w:val="20"/>
              </w:rPr>
              <w:t>11.04</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3.84</w:t>
            </w:r>
          </w:p>
        </w:tc>
      </w:tr>
      <w:tr>
        <w:trPr>
          <w:trHeight w:val="1221" w:hRule="atLeast"/>
        </w:trPr>
        <w:tc>
          <w:tcPr>
            <w:tcW w:w="616" w:type="dxa"/>
          </w:tcPr>
          <w:p>
            <w:pPr>
              <w:pStyle w:val="TableParagraph"/>
              <w:rPr>
                <w:rFonts w:ascii="Calibri"/>
                <w:sz w:val="20"/>
              </w:rPr>
            </w:pPr>
          </w:p>
          <w:p>
            <w:pPr>
              <w:pStyle w:val="TableParagraph"/>
              <w:rPr>
                <w:rFonts w:ascii="Calibri"/>
                <w:sz w:val="20"/>
              </w:rPr>
            </w:pPr>
          </w:p>
          <w:p>
            <w:pPr>
              <w:pStyle w:val="TableParagraph"/>
              <w:ind w:left="25"/>
              <w:jc w:val="center"/>
              <w:rPr>
                <w:sz w:val="20"/>
              </w:rPr>
            </w:pPr>
            <w:r>
              <w:rPr>
                <w:spacing w:val="-5"/>
                <w:sz w:val="20"/>
              </w:rPr>
              <w:t>759</w:t>
            </w:r>
          </w:p>
        </w:tc>
        <w:tc>
          <w:tcPr>
            <w:tcW w:w="1168" w:type="dxa"/>
          </w:tcPr>
          <w:p>
            <w:pPr>
              <w:pStyle w:val="TableParagraph"/>
              <w:rPr>
                <w:rFonts w:ascii="Calibri"/>
                <w:sz w:val="20"/>
              </w:rPr>
            </w:pPr>
          </w:p>
          <w:p>
            <w:pPr>
              <w:pStyle w:val="TableParagraph"/>
              <w:rPr>
                <w:rFonts w:ascii="Calibri"/>
                <w:sz w:val="20"/>
              </w:rPr>
            </w:pPr>
          </w:p>
          <w:p>
            <w:pPr>
              <w:pStyle w:val="TableParagraph"/>
              <w:ind w:left="135"/>
              <w:rPr>
                <w:sz w:val="20"/>
              </w:rPr>
            </w:pPr>
            <w:r>
              <w:rPr>
                <w:spacing w:val="-2"/>
                <w:sz w:val="20"/>
              </w:rPr>
              <w:t>P172225</w:t>
            </w:r>
          </w:p>
        </w:tc>
        <w:tc>
          <w:tcPr>
            <w:tcW w:w="2599" w:type="dxa"/>
          </w:tcPr>
          <w:p>
            <w:pPr>
              <w:pStyle w:val="TableParagraph"/>
              <w:spacing w:line="252" w:lineRule="auto" w:before="2"/>
              <w:ind w:left="119" w:right="112"/>
              <w:rPr>
                <w:sz w:val="20"/>
              </w:rPr>
            </w:pPr>
            <w:r>
              <w:rPr>
                <w:sz w:val="20"/>
              </w:rPr>
              <w:t>Federated States</w:t>
            </w:r>
            <w:r>
              <w:rPr>
                <w:spacing w:val="-2"/>
                <w:sz w:val="20"/>
              </w:rPr>
              <w:t> </w:t>
            </w:r>
            <w:r>
              <w:rPr>
                <w:sz w:val="20"/>
              </w:rPr>
              <w:t>of </w:t>
            </w:r>
            <w:r>
              <w:rPr>
                <w:spacing w:val="-4"/>
                <w:sz w:val="20"/>
              </w:rPr>
              <w:t>Micronesia</w:t>
            </w:r>
            <w:r>
              <w:rPr>
                <w:spacing w:val="-15"/>
                <w:sz w:val="20"/>
              </w:rPr>
              <w:t> </w:t>
            </w:r>
            <w:r>
              <w:rPr>
                <w:spacing w:val="-4"/>
                <w:sz w:val="20"/>
              </w:rPr>
              <w:t>Prioritized</w:t>
            </w:r>
            <w:r>
              <w:rPr>
                <w:spacing w:val="-14"/>
                <w:sz w:val="20"/>
              </w:rPr>
              <w:t> </w:t>
            </w:r>
            <w:r>
              <w:rPr>
                <w:spacing w:val="-4"/>
                <w:sz w:val="20"/>
              </w:rPr>
              <w:t>Road </w:t>
            </w:r>
            <w:r>
              <w:rPr>
                <w:sz w:val="20"/>
              </w:rPr>
              <w:t>Investment</w:t>
            </w:r>
            <w:r>
              <w:rPr>
                <w:spacing w:val="-20"/>
                <w:sz w:val="20"/>
              </w:rPr>
              <w:t> </w:t>
            </w:r>
            <w:r>
              <w:rPr>
                <w:sz w:val="20"/>
              </w:rPr>
              <w:t>and </w:t>
            </w:r>
            <w:r>
              <w:rPr>
                <w:spacing w:val="-2"/>
                <w:sz w:val="20"/>
              </w:rPr>
              <w:t>Management</w:t>
            </w:r>
          </w:p>
          <w:p>
            <w:pPr>
              <w:pStyle w:val="TableParagraph"/>
              <w:spacing w:line="223" w:lineRule="exact" w:before="1"/>
              <w:ind w:left="119"/>
              <w:rPr>
                <w:sz w:val="20"/>
              </w:rPr>
            </w:pPr>
            <w:r>
              <w:rPr>
                <w:sz w:val="20"/>
              </w:rPr>
              <w:t>Enhancements</w:t>
            </w:r>
            <w:r>
              <w:rPr>
                <w:spacing w:val="-18"/>
                <w:sz w:val="20"/>
              </w:rPr>
              <w:t> </w:t>
            </w:r>
            <w:r>
              <w:rPr>
                <w:spacing w:val="-2"/>
                <w:sz w:val="20"/>
              </w:rPr>
              <w:t>Project</w:t>
            </w:r>
          </w:p>
        </w:tc>
        <w:tc>
          <w:tcPr>
            <w:tcW w:w="1068" w:type="dxa"/>
          </w:tcPr>
          <w:p>
            <w:pPr>
              <w:pStyle w:val="TableParagraph"/>
              <w:rPr>
                <w:rFonts w:ascii="Calibri"/>
                <w:sz w:val="20"/>
              </w:rPr>
            </w:pPr>
          </w:p>
          <w:p>
            <w:pPr>
              <w:pStyle w:val="TableParagraph"/>
              <w:rPr>
                <w:rFonts w:ascii="Calibri"/>
                <w:sz w:val="20"/>
              </w:rPr>
            </w:pPr>
          </w:p>
          <w:p>
            <w:pPr>
              <w:pStyle w:val="TableParagraph"/>
              <w:ind w:left="9" w:right="35"/>
              <w:jc w:val="center"/>
              <w:rPr>
                <w:sz w:val="20"/>
              </w:rPr>
            </w:pPr>
            <w:r>
              <w:rPr>
                <w:spacing w:val="-4"/>
                <w:sz w:val="20"/>
              </w:rPr>
              <w:t>2021</w:t>
            </w:r>
          </w:p>
        </w:tc>
        <w:tc>
          <w:tcPr>
            <w:tcW w:w="1288" w:type="dxa"/>
          </w:tcPr>
          <w:p>
            <w:pPr>
              <w:pStyle w:val="TableParagraph"/>
              <w:spacing w:before="2"/>
              <w:rPr>
                <w:rFonts w:ascii="Calibri"/>
                <w:sz w:val="20"/>
              </w:rPr>
            </w:pPr>
          </w:p>
          <w:p>
            <w:pPr>
              <w:pStyle w:val="TableParagraph"/>
              <w:spacing w:line="252" w:lineRule="auto"/>
              <w:ind w:left="9" w:right="11"/>
              <w:jc w:val="center"/>
              <w:rPr>
                <w:sz w:val="20"/>
              </w:rPr>
            </w:pPr>
            <w:r>
              <w:rPr>
                <w:spacing w:val="-2"/>
                <w:sz w:val="20"/>
              </w:rPr>
              <w:t>Micronesia, Federated </w:t>
            </w:r>
            <w:r>
              <w:rPr>
                <w:sz w:val="20"/>
              </w:rPr>
              <w:t>States</w:t>
            </w:r>
            <w:r>
              <w:rPr>
                <w:spacing w:val="-21"/>
                <w:sz w:val="20"/>
              </w:rPr>
              <w:t> </w:t>
            </w:r>
            <w:r>
              <w:rPr>
                <w:sz w:val="20"/>
              </w:rPr>
              <w:t>of</w:t>
            </w:r>
          </w:p>
        </w:tc>
        <w:tc>
          <w:tcPr>
            <w:tcW w:w="1565" w:type="dxa"/>
          </w:tcPr>
          <w:p>
            <w:pPr>
              <w:pStyle w:val="TableParagraph"/>
              <w:rPr>
                <w:rFonts w:ascii="Calibri"/>
                <w:sz w:val="20"/>
              </w:rPr>
            </w:pPr>
          </w:p>
          <w:p>
            <w:pPr>
              <w:pStyle w:val="TableParagraph"/>
              <w:rPr>
                <w:rFonts w:ascii="Calibri"/>
                <w:sz w:val="20"/>
              </w:rPr>
            </w:pPr>
          </w:p>
          <w:p>
            <w:pPr>
              <w:pStyle w:val="TableParagraph"/>
              <w:ind w:left="26" w:right="3"/>
              <w:jc w:val="center"/>
              <w:rPr>
                <w:sz w:val="20"/>
              </w:rPr>
            </w:pPr>
            <w:r>
              <w:rPr>
                <w:spacing w:val="-2"/>
                <w:sz w:val="20"/>
              </w:rPr>
              <w:t>40.00</w:t>
            </w:r>
          </w:p>
        </w:tc>
        <w:tc>
          <w:tcPr>
            <w:tcW w:w="1621" w:type="dxa"/>
          </w:tcPr>
          <w:p>
            <w:pPr>
              <w:pStyle w:val="TableParagraph"/>
              <w:rPr>
                <w:rFonts w:ascii="Calibri"/>
                <w:sz w:val="20"/>
              </w:rPr>
            </w:pPr>
          </w:p>
          <w:p>
            <w:pPr>
              <w:pStyle w:val="TableParagraph"/>
              <w:rPr>
                <w:rFonts w:ascii="Calibri"/>
                <w:sz w:val="20"/>
              </w:rPr>
            </w:pPr>
          </w:p>
          <w:p>
            <w:pPr>
              <w:pStyle w:val="TableParagraph"/>
              <w:ind w:left="9" w:right="10"/>
              <w:jc w:val="center"/>
              <w:rPr>
                <w:sz w:val="20"/>
              </w:rPr>
            </w:pPr>
            <w:r>
              <w:rPr>
                <w:spacing w:val="-4"/>
                <w:sz w:val="20"/>
              </w:rPr>
              <w:t>7.24</w:t>
            </w:r>
          </w:p>
        </w:tc>
        <w:tc>
          <w:tcPr>
            <w:tcW w:w="1545" w:type="dxa"/>
          </w:tcPr>
          <w:p>
            <w:pPr>
              <w:pStyle w:val="TableParagraph"/>
              <w:rPr>
                <w:rFonts w:ascii="Calibri"/>
                <w:sz w:val="20"/>
              </w:rPr>
            </w:pPr>
          </w:p>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rPr>
                <w:rFonts w:ascii="Calibri"/>
                <w:sz w:val="20"/>
              </w:rPr>
            </w:pPr>
          </w:p>
          <w:p>
            <w:pPr>
              <w:pStyle w:val="TableParagraph"/>
              <w:ind w:left="95" w:right="95"/>
              <w:jc w:val="center"/>
              <w:rPr>
                <w:sz w:val="20"/>
              </w:rPr>
            </w:pPr>
            <w:r>
              <w:rPr>
                <w:spacing w:val="-4"/>
                <w:sz w:val="20"/>
              </w:rPr>
              <w:t>3.55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760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P176965</w:t>
            </w:r>
          </w:p>
        </w:tc>
        <w:tc>
          <w:tcPr>
            <w:tcW w:w="2599" w:type="dxa"/>
            <w:shd w:val="clear" w:color="auto" w:fill="F8EDF3"/>
          </w:tcPr>
          <w:p>
            <w:pPr>
              <w:pStyle w:val="TableParagraph"/>
              <w:spacing w:line="252" w:lineRule="auto" w:before="2"/>
              <w:ind w:left="119" w:right="395"/>
              <w:rPr>
                <w:sz w:val="20"/>
              </w:rPr>
            </w:pPr>
            <w:r>
              <w:rPr>
                <w:sz w:val="20"/>
              </w:rPr>
              <w:t>FSM</w:t>
            </w:r>
            <w:r>
              <w:rPr>
                <w:spacing w:val="-18"/>
                <w:sz w:val="20"/>
              </w:rPr>
              <w:t> </w:t>
            </w:r>
            <w:r>
              <w:rPr>
                <w:sz w:val="20"/>
              </w:rPr>
              <w:t>Skills</w:t>
            </w:r>
            <w:r>
              <w:rPr>
                <w:spacing w:val="-19"/>
                <w:sz w:val="20"/>
              </w:rPr>
              <w:t> </w:t>
            </w:r>
            <w:r>
              <w:rPr>
                <w:sz w:val="20"/>
              </w:rPr>
              <w:t>and </w:t>
            </w:r>
            <w:r>
              <w:rPr>
                <w:spacing w:val="-2"/>
                <w:sz w:val="20"/>
              </w:rPr>
              <w:t>Employability</w:t>
            </w:r>
          </w:p>
          <w:p>
            <w:pPr>
              <w:pStyle w:val="TableParagraph"/>
              <w:spacing w:line="223" w:lineRule="exact"/>
              <w:ind w:left="119"/>
              <w:rPr>
                <w:sz w:val="20"/>
              </w:rPr>
            </w:pPr>
            <w:r>
              <w:rPr>
                <w:spacing w:val="-2"/>
                <w:sz w:val="20"/>
              </w:rPr>
              <w:t>Enhancement</w:t>
            </w:r>
            <w:r>
              <w:rPr>
                <w:spacing w:val="-11"/>
                <w:sz w:val="20"/>
              </w:rPr>
              <w:t> </w:t>
            </w:r>
            <w:r>
              <w:rPr>
                <w:spacing w:val="-2"/>
                <w:sz w:val="20"/>
              </w:rPr>
              <w:t>Project</w:t>
            </w:r>
          </w:p>
        </w:tc>
        <w:tc>
          <w:tcPr>
            <w:tcW w:w="1068" w:type="dxa"/>
            <w:shd w:val="clear" w:color="auto" w:fill="F8EDF3"/>
          </w:tcPr>
          <w:p>
            <w:pPr>
              <w:pStyle w:val="TableParagraph"/>
              <w:rPr>
                <w:rFonts w:ascii="Calibri"/>
                <w:sz w:val="20"/>
              </w:rPr>
            </w:pPr>
          </w:p>
          <w:p>
            <w:pPr>
              <w:pStyle w:val="TableParagraph"/>
              <w:ind w:left="9" w:right="35"/>
              <w:jc w:val="center"/>
              <w:rPr>
                <w:sz w:val="20"/>
              </w:rPr>
            </w:pPr>
            <w:r>
              <w:rPr>
                <w:spacing w:val="-4"/>
                <w:sz w:val="20"/>
              </w:rPr>
              <w:t>2022</w:t>
            </w:r>
          </w:p>
        </w:tc>
        <w:tc>
          <w:tcPr>
            <w:tcW w:w="1288" w:type="dxa"/>
            <w:shd w:val="clear" w:color="auto" w:fill="F8EDF3"/>
          </w:tcPr>
          <w:p>
            <w:pPr>
              <w:pStyle w:val="TableParagraph"/>
              <w:spacing w:line="252" w:lineRule="auto" w:before="2"/>
              <w:ind w:left="199" w:right="136" w:hanging="63"/>
              <w:rPr>
                <w:sz w:val="20"/>
              </w:rPr>
            </w:pPr>
            <w:r>
              <w:rPr>
                <w:spacing w:val="-2"/>
                <w:sz w:val="20"/>
              </w:rPr>
              <w:t>Micronesia, Federated</w:t>
            </w:r>
          </w:p>
          <w:p>
            <w:pPr>
              <w:pStyle w:val="TableParagraph"/>
              <w:spacing w:line="223" w:lineRule="exact"/>
              <w:ind w:left="261"/>
              <w:rPr>
                <w:sz w:val="20"/>
              </w:rPr>
            </w:pPr>
            <w:r>
              <w:rPr>
                <w:spacing w:val="-2"/>
                <w:sz w:val="20"/>
              </w:rPr>
              <w:t>States</w:t>
            </w:r>
            <w:r>
              <w:rPr>
                <w:spacing w:val="-16"/>
                <w:sz w:val="20"/>
              </w:rPr>
              <w:t> </w:t>
            </w:r>
            <w:r>
              <w:rPr>
                <w:spacing w:val="-5"/>
                <w:sz w:val="20"/>
              </w:rPr>
              <w:t>of</w:t>
            </w:r>
          </w:p>
        </w:tc>
        <w:tc>
          <w:tcPr>
            <w:tcW w:w="1565" w:type="dxa"/>
            <w:shd w:val="clear" w:color="auto" w:fill="F8EDF3"/>
          </w:tcPr>
          <w:p>
            <w:pPr>
              <w:pStyle w:val="TableParagraph"/>
              <w:rPr>
                <w:rFonts w:ascii="Calibri"/>
                <w:sz w:val="20"/>
              </w:rPr>
            </w:pPr>
          </w:p>
          <w:p>
            <w:pPr>
              <w:pStyle w:val="TableParagraph"/>
              <w:ind w:left="26" w:right="3"/>
              <w:jc w:val="center"/>
              <w:rPr>
                <w:sz w:val="20"/>
              </w:rPr>
            </w:pPr>
            <w:r>
              <w:rPr>
                <w:spacing w:val="-2"/>
                <w:sz w:val="20"/>
              </w:rPr>
              <w:t>17.70</w:t>
            </w:r>
          </w:p>
        </w:tc>
        <w:tc>
          <w:tcPr>
            <w:tcW w:w="1621" w:type="dxa"/>
            <w:shd w:val="clear" w:color="auto" w:fill="F8EDF3"/>
          </w:tcPr>
          <w:p>
            <w:pPr>
              <w:pStyle w:val="TableParagraph"/>
              <w:rPr>
                <w:rFonts w:ascii="Calibri"/>
                <w:sz w:val="20"/>
              </w:rPr>
            </w:pPr>
          </w:p>
          <w:p>
            <w:pPr>
              <w:pStyle w:val="TableParagraph"/>
              <w:ind w:left="9" w:right="10"/>
              <w:jc w:val="center"/>
              <w:rPr>
                <w:sz w:val="20"/>
              </w:rPr>
            </w:pPr>
            <w:r>
              <w:rPr>
                <w:spacing w:val="-4"/>
                <w:sz w:val="20"/>
              </w:rPr>
              <w:t>2.78</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1.55</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761</w:t>
            </w:r>
          </w:p>
        </w:tc>
        <w:tc>
          <w:tcPr>
            <w:tcW w:w="1168" w:type="dxa"/>
          </w:tcPr>
          <w:p>
            <w:pPr>
              <w:pStyle w:val="TableParagraph"/>
              <w:spacing w:before="122"/>
              <w:rPr>
                <w:rFonts w:ascii="Calibri"/>
                <w:sz w:val="20"/>
              </w:rPr>
            </w:pPr>
          </w:p>
          <w:p>
            <w:pPr>
              <w:pStyle w:val="TableParagraph"/>
              <w:ind w:left="135"/>
              <w:rPr>
                <w:sz w:val="20"/>
              </w:rPr>
            </w:pPr>
            <w:r>
              <w:rPr>
                <w:spacing w:val="-2"/>
                <w:sz w:val="20"/>
              </w:rPr>
              <w:t>P177073</w:t>
            </w:r>
          </w:p>
        </w:tc>
        <w:tc>
          <w:tcPr>
            <w:tcW w:w="2599" w:type="dxa"/>
          </w:tcPr>
          <w:p>
            <w:pPr>
              <w:pStyle w:val="TableParagraph"/>
              <w:spacing w:line="252" w:lineRule="auto" w:before="2"/>
              <w:ind w:left="119" w:right="474"/>
              <w:rPr>
                <w:sz w:val="20"/>
              </w:rPr>
            </w:pPr>
            <w:r>
              <w:rPr>
                <w:sz w:val="20"/>
              </w:rPr>
              <w:t>Federated States</w:t>
            </w:r>
            <w:r>
              <w:rPr>
                <w:spacing w:val="-2"/>
                <w:sz w:val="20"/>
              </w:rPr>
              <w:t> </w:t>
            </w:r>
            <w:r>
              <w:rPr>
                <w:sz w:val="20"/>
              </w:rPr>
              <w:t>of Micronesia</w:t>
            </w:r>
            <w:r>
              <w:rPr>
                <w:spacing w:val="-20"/>
                <w:sz w:val="20"/>
              </w:rPr>
              <w:t> </w:t>
            </w:r>
            <w:r>
              <w:rPr>
                <w:sz w:val="20"/>
              </w:rPr>
              <w:t>Strategic </w:t>
            </w:r>
            <w:r>
              <w:rPr>
                <w:spacing w:val="-4"/>
                <w:sz w:val="20"/>
              </w:rPr>
              <w:t>Climate-Oriented</w:t>
            </w:r>
            <w:r>
              <w:rPr>
                <w:spacing w:val="-18"/>
                <w:sz w:val="20"/>
              </w:rPr>
              <w:t> </w:t>
            </w:r>
            <w:r>
              <w:rPr>
                <w:spacing w:val="-4"/>
                <w:sz w:val="20"/>
              </w:rPr>
              <w:t>Road</w:t>
            </w:r>
          </w:p>
          <w:p>
            <w:pPr>
              <w:pStyle w:val="TableParagraph"/>
              <w:spacing w:line="223" w:lineRule="exact"/>
              <w:ind w:left="119"/>
              <w:rPr>
                <w:sz w:val="20"/>
              </w:rPr>
            </w:pPr>
            <w:r>
              <w:rPr>
                <w:spacing w:val="-2"/>
                <w:sz w:val="20"/>
              </w:rPr>
              <w:t>Enhancements</w:t>
            </w:r>
          </w:p>
        </w:tc>
        <w:tc>
          <w:tcPr>
            <w:tcW w:w="1068" w:type="dxa"/>
          </w:tcPr>
          <w:p>
            <w:pPr>
              <w:pStyle w:val="TableParagraph"/>
              <w:spacing w:before="122"/>
              <w:rPr>
                <w:rFonts w:ascii="Calibri"/>
                <w:sz w:val="20"/>
              </w:rPr>
            </w:pPr>
          </w:p>
          <w:p>
            <w:pPr>
              <w:pStyle w:val="TableParagraph"/>
              <w:ind w:left="9" w:right="35"/>
              <w:jc w:val="center"/>
              <w:rPr>
                <w:sz w:val="20"/>
              </w:rPr>
            </w:pPr>
            <w:r>
              <w:rPr>
                <w:spacing w:val="-4"/>
                <w:sz w:val="20"/>
              </w:rPr>
              <w:t>2022</w:t>
            </w:r>
          </w:p>
        </w:tc>
        <w:tc>
          <w:tcPr>
            <w:tcW w:w="1288" w:type="dxa"/>
          </w:tcPr>
          <w:p>
            <w:pPr>
              <w:pStyle w:val="TableParagraph"/>
              <w:spacing w:line="252" w:lineRule="auto" w:before="124"/>
              <w:ind w:left="9" w:right="11"/>
              <w:jc w:val="center"/>
              <w:rPr>
                <w:sz w:val="20"/>
              </w:rPr>
            </w:pPr>
            <w:r>
              <w:rPr>
                <w:spacing w:val="-2"/>
                <w:sz w:val="20"/>
              </w:rPr>
              <w:t>Micronesia, Federated </w:t>
            </w:r>
            <w:r>
              <w:rPr>
                <w:sz w:val="20"/>
              </w:rPr>
              <w:t>States</w:t>
            </w:r>
            <w:r>
              <w:rPr>
                <w:spacing w:val="-21"/>
                <w:sz w:val="20"/>
              </w:rPr>
              <w:t> </w:t>
            </w:r>
            <w:r>
              <w:rPr>
                <w:sz w:val="20"/>
              </w:rPr>
              <w:t>of</w:t>
            </w:r>
          </w:p>
        </w:tc>
        <w:tc>
          <w:tcPr>
            <w:tcW w:w="1565" w:type="dxa"/>
          </w:tcPr>
          <w:p>
            <w:pPr>
              <w:pStyle w:val="TableParagraph"/>
              <w:spacing w:before="122"/>
              <w:rPr>
                <w:rFonts w:ascii="Calibri"/>
                <w:sz w:val="20"/>
              </w:rPr>
            </w:pPr>
          </w:p>
          <w:p>
            <w:pPr>
              <w:pStyle w:val="TableParagraph"/>
              <w:ind w:left="26" w:right="3"/>
              <w:jc w:val="center"/>
              <w:rPr>
                <w:sz w:val="20"/>
              </w:rPr>
            </w:pPr>
            <w:r>
              <w:rPr>
                <w:spacing w:val="-2"/>
                <w:sz w:val="20"/>
              </w:rPr>
              <w:t>35.25</w:t>
            </w:r>
          </w:p>
        </w:tc>
        <w:tc>
          <w:tcPr>
            <w:tcW w:w="1621" w:type="dxa"/>
          </w:tcPr>
          <w:p>
            <w:pPr>
              <w:pStyle w:val="TableParagraph"/>
              <w:spacing w:before="122"/>
              <w:rPr>
                <w:rFonts w:ascii="Calibri"/>
                <w:sz w:val="20"/>
              </w:rPr>
            </w:pPr>
          </w:p>
          <w:p>
            <w:pPr>
              <w:pStyle w:val="TableParagraph"/>
              <w:ind w:left="9" w:right="10"/>
              <w:jc w:val="center"/>
              <w:rPr>
                <w:sz w:val="20"/>
              </w:rPr>
            </w:pPr>
            <w:r>
              <w:rPr>
                <w:spacing w:val="-4"/>
                <w:sz w:val="20"/>
              </w:rPr>
              <w:t>3.64</w:t>
            </w:r>
          </w:p>
        </w:tc>
        <w:tc>
          <w:tcPr>
            <w:tcW w:w="1545" w:type="dxa"/>
          </w:tcPr>
          <w:p>
            <w:pPr>
              <w:pStyle w:val="TableParagraph"/>
              <w:spacing w:before="12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5"/>
              <w:jc w:val="center"/>
              <w:rPr>
                <w:sz w:val="20"/>
              </w:rPr>
            </w:pPr>
            <w:r>
              <w:rPr>
                <w:spacing w:val="-4"/>
                <w:sz w:val="20"/>
              </w:rPr>
              <w:t>1.59</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762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P173763</w:t>
            </w:r>
          </w:p>
        </w:tc>
        <w:tc>
          <w:tcPr>
            <w:tcW w:w="2599" w:type="dxa"/>
            <w:shd w:val="clear" w:color="auto" w:fill="F8EDF3"/>
          </w:tcPr>
          <w:p>
            <w:pPr>
              <w:pStyle w:val="TableParagraph"/>
              <w:spacing w:line="249" w:lineRule="auto" w:before="2"/>
              <w:ind w:left="119"/>
              <w:rPr>
                <w:sz w:val="20"/>
              </w:rPr>
            </w:pPr>
            <w:r>
              <w:rPr>
                <w:spacing w:val="-4"/>
                <w:sz w:val="20"/>
              </w:rPr>
              <w:t>Second</w:t>
            </w:r>
            <w:r>
              <w:rPr>
                <w:spacing w:val="-18"/>
                <w:sz w:val="20"/>
              </w:rPr>
              <w:t> </w:t>
            </w:r>
            <w:r>
              <w:rPr>
                <w:spacing w:val="-4"/>
                <w:sz w:val="20"/>
              </w:rPr>
              <w:t>Djibouti-Ethiopia </w:t>
            </w:r>
            <w:r>
              <w:rPr>
                <w:sz w:val="20"/>
              </w:rPr>
              <w:t>Power</w:t>
            </w:r>
            <w:r>
              <w:rPr>
                <w:spacing w:val="-20"/>
                <w:sz w:val="20"/>
              </w:rPr>
              <w:t> </w:t>
            </w:r>
            <w:r>
              <w:rPr>
                <w:sz w:val="20"/>
              </w:rPr>
              <w:t>System</w:t>
            </w:r>
          </w:p>
          <w:p>
            <w:pPr>
              <w:pStyle w:val="TableParagraph"/>
              <w:spacing w:line="223" w:lineRule="exact" w:before="4"/>
              <w:ind w:left="119"/>
              <w:rPr>
                <w:sz w:val="20"/>
              </w:rPr>
            </w:pPr>
            <w:r>
              <w:rPr>
                <w:spacing w:val="-5"/>
                <w:sz w:val="20"/>
              </w:rPr>
              <w:t>Interconnection</w:t>
            </w:r>
            <w:r>
              <w:rPr>
                <w:spacing w:val="-1"/>
                <w:sz w:val="20"/>
              </w:rPr>
              <w:t> </w:t>
            </w:r>
            <w:r>
              <w:rPr>
                <w:spacing w:val="-2"/>
                <w:sz w:val="20"/>
              </w:rPr>
              <w:t>Project</w:t>
            </w:r>
          </w:p>
        </w:tc>
        <w:tc>
          <w:tcPr>
            <w:tcW w:w="1068" w:type="dxa"/>
            <w:shd w:val="clear" w:color="auto" w:fill="F8EDF3"/>
          </w:tcPr>
          <w:p>
            <w:pPr>
              <w:pStyle w:val="TableParagraph"/>
              <w:rPr>
                <w:rFonts w:ascii="Calibri"/>
                <w:sz w:val="20"/>
              </w:rPr>
            </w:pPr>
          </w:p>
          <w:p>
            <w:pPr>
              <w:pStyle w:val="TableParagraph"/>
              <w:ind w:left="9" w:right="35"/>
              <w:jc w:val="center"/>
              <w:rPr>
                <w:sz w:val="20"/>
              </w:rPr>
            </w:pPr>
            <w:r>
              <w:rPr>
                <w:spacing w:val="-4"/>
                <w:sz w:val="20"/>
              </w:rPr>
              <w:t>2022</w:t>
            </w:r>
          </w:p>
        </w:tc>
        <w:tc>
          <w:tcPr>
            <w:tcW w:w="1288" w:type="dxa"/>
            <w:shd w:val="clear" w:color="auto" w:fill="F8EDF3"/>
          </w:tcPr>
          <w:p>
            <w:pPr>
              <w:pStyle w:val="TableParagraph"/>
              <w:spacing w:line="249" w:lineRule="auto" w:before="2"/>
              <w:ind w:left="9" w:right="10"/>
              <w:jc w:val="center"/>
              <w:rPr>
                <w:sz w:val="20"/>
              </w:rPr>
            </w:pPr>
            <w:r>
              <w:rPr>
                <w:spacing w:val="-2"/>
                <w:sz w:val="20"/>
              </w:rPr>
              <w:t>Middle</w:t>
            </w:r>
            <w:r>
              <w:rPr>
                <w:spacing w:val="-20"/>
                <w:sz w:val="20"/>
              </w:rPr>
              <w:t> </w:t>
            </w:r>
            <w:r>
              <w:rPr>
                <w:spacing w:val="-2"/>
                <w:sz w:val="20"/>
              </w:rPr>
              <w:t>East </w:t>
            </w:r>
            <w:r>
              <w:rPr>
                <w:sz w:val="20"/>
              </w:rPr>
              <w:t>and</w:t>
            </w:r>
            <w:r>
              <w:rPr>
                <w:spacing w:val="-18"/>
                <w:sz w:val="20"/>
              </w:rPr>
              <w:t> </w:t>
            </w:r>
            <w:r>
              <w:rPr>
                <w:sz w:val="20"/>
              </w:rPr>
              <w:t>North</w:t>
            </w:r>
          </w:p>
          <w:p>
            <w:pPr>
              <w:pStyle w:val="TableParagraph"/>
              <w:spacing w:line="223" w:lineRule="exact" w:before="4"/>
              <w:ind w:left="10" w:right="10"/>
              <w:jc w:val="center"/>
              <w:rPr>
                <w:sz w:val="20"/>
              </w:rPr>
            </w:pPr>
            <w:r>
              <w:rPr>
                <w:spacing w:val="-2"/>
                <w:sz w:val="20"/>
              </w:rPr>
              <w:t>Africa</w:t>
            </w:r>
          </w:p>
        </w:tc>
        <w:tc>
          <w:tcPr>
            <w:tcW w:w="1565" w:type="dxa"/>
            <w:shd w:val="clear" w:color="auto" w:fill="F8EDF3"/>
          </w:tcPr>
          <w:p>
            <w:pPr>
              <w:pStyle w:val="TableParagraph"/>
              <w:rPr>
                <w:rFonts w:ascii="Calibri"/>
                <w:sz w:val="20"/>
              </w:rPr>
            </w:pPr>
          </w:p>
          <w:p>
            <w:pPr>
              <w:pStyle w:val="TableParagraph"/>
              <w:ind w:left="26" w:right="3"/>
              <w:jc w:val="center"/>
              <w:rPr>
                <w:sz w:val="20"/>
              </w:rPr>
            </w:pPr>
            <w:r>
              <w:rPr>
                <w:spacing w:val="-2"/>
                <w:sz w:val="20"/>
              </w:rPr>
              <w:t>55.00</w:t>
            </w:r>
          </w:p>
        </w:tc>
        <w:tc>
          <w:tcPr>
            <w:tcW w:w="1621" w:type="dxa"/>
            <w:shd w:val="clear" w:color="auto" w:fill="F8EDF3"/>
          </w:tcPr>
          <w:p>
            <w:pPr>
              <w:pStyle w:val="TableParagraph"/>
              <w:rPr>
                <w:rFonts w:ascii="Calibri"/>
                <w:sz w:val="20"/>
              </w:rPr>
            </w:pPr>
          </w:p>
          <w:p>
            <w:pPr>
              <w:pStyle w:val="TableParagraph"/>
              <w:ind w:left="9" w:right="10"/>
              <w:jc w:val="center"/>
              <w:rPr>
                <w:sz w:val="20"/>
              </w:rPr>
            </w:pPr>
            <w:r>
              <w:rPr>
                <w:spacing w:val="-4"/>
                <w:sz w:val="20"/>
              </w:rPr>
              <w:t>1.55</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0.37</w:t>
            </w:r>
          </w:p>
        </w:tc>
      </w:tr>
      <w:tr>
        <w:trPr>
          <w:trHeight w:val="977" w:hRule="atLeast"/>
        </w:trPr>
        <w:tc>
          <w:tcPr>
            <w:tcW w:w="616" w:type="dxa"/>
          </w:tcPr>
          <w:p>
            <w:pPr>
              <w:pStyle w:val="TableParagraph"/>
              <w:spacing w:before="123"/>
              <w:rPr>
                <w:rFonts w:ascii="Calibri"/>
                <w:sz w:val="20"/>
              </w:rPr>
            </w:pPr>
          </w:p>
          <w:p>
            <w:pPr>
              <w:pStyle w:val="TableParagraph"/>
              <w:ind w:left="25"/>
              <w:jc w:val="center"/>
              <w:rPr>
                <w:sz w:val="20"/>
              </w:rPr>
            </w:pPr>
            <w:r>
              <w:rPr>
                <w:spacing w:val="-5"/>
                <w:sz w:val="20"/>
              </w:rPr>
              <w:t>763</w:t>
            </w:r>
          </w:p>
        </w:tc>
        <w:tc>
          <w:tcPr>
            <w:tcW w:w="1168" w:type="dxa"/>
          </w:tcPr>
          <w:p>
            <w:pPr>
              <w:pStyle w:val="TableParagraph"/>
              <w:spacing w:before="123"/>
              <w:rPr>
                <w:rFonts w:ascii="Calibri"/>
                <w:sz w:val="20"/>
              </w:rPr>
            </w:pPr>
          </w:p>
          <w:p>
            <w:pPr>
              <w:pStyle w:val="TableParagraph"/>
              <w:ind w:left="135"/>
              <w:rPr>
                <w:sz w:val="20"/>
              </w:rPr>
            </w:pPr>
            <w:r>
              <w:rPr>
                <w:spacing w:val="-2"/>
                <w:sz w:val="20"/>
              </w:rPr>
              <w:t>P507576</w:t>
            </w:r>
          </w:p>
        </w:tc>
        <w:tc>
          <w:tcPr>
            <w:tcW w:w="2599" w:type="dxa"/>
          </w:tcPr>
          <w:p>
            <w:pPr>
              <w:pStyle w:val="TableParagraph"/>
              <w:spacing w:line="252" w:lineRule="auto" w:before="2"/>
              <w:ind w:left="119" w:right="112"/>
              <w:rPr>
                <w:sz w:val="20"/>
              </w:rPr>
            </w:pPr>
            <w:r>
              <w:rPr>
                <w:sz w:val="20"/>
              </w:rPr>
              <w:t>Moldova</w:t>
            </w:r>
            <w:r>
              <w:rPr>
                <w:spacing w:val="-20"/>
                <w:sz w:val="20"/>
              </w:rPr>
              <w:t> </w:t>
            </w:r>
            <w:r>
              <w:rPr>
                <w:sz w:val="20"/>
              </w:rPr>
              <w:t>Supporting </w:t>
            </w:r>
            <w:r>
              <w:rPr>
                <w:spacing w:val="-2"/>
                <w:sz w:val="20"/>
              </w:rPr>
              <w:t>Economic</w:t>
            </w:r>
            <w:r>
              <w:rPr>
                <w:spacing w:val="-19"/>
                <w:sz w:val="20"/>
              </w:rPr>
              <w:t> </w:t>
            </w:r>
            <w:r>
              <w:rPr>
                <w:spacing w:val="-2"/>
                <w:sz w:val="20"/>
              </w:rPr>
              <w:t>Opportunities </w:t>
            </w:r>
            <w:r>
              <w:rPr>
                <w:sz w:val="20"/>
              </w:rPr>
              <w:t>and Climate Transition</w:t>
            </w:r>
          </w:p>
          <w:p>
            <w:pPr>
              <w:pStyle w:val="TableParagraph"/>
              <w:spacing w:line="223" w:lineRule="exact" w:before="1"/>
              <w:ind w:left="119"/>
              <w:rPr>
                <w:sz w:val="20"/>
              </w:rPr>
            </w:pPr>
            <w:r>
              <w:rPr>
                <w:spacing w:val="-5"/>
                <w:w w:val="105"/>
                <w:sz w:val="20"/>
              </w:rPr>
              <w:t>DPO</w:t>
            </w:r>
          </w:p>
        </w:tc>
        <w:tc>
          <w:tcPr>
            <w:tcW w:w="1068" w:type="dxa"/>
          </w:tcPr>
          <w:p>
            <w:pPr>
              <w:pStyle w:val="TableParagraph"/>
              <w:spacing w:before="123"/>
              <w:rPr>
                <w:rFonts w:ascii="Calibri"/>
                <w:sz w:val="20"/>
              </w:rPr>
            </w:pPr>
          </w:p>
          <w:p>
            <w:pPr>
              <w:pStyle w:val="TableParagraph"/>
              <w:ind w:left="9" w:right="35"/>
              <w:jc w:val="center"/>
              <w:rPr>
                <w:sz w:val="20"/>
              </w:rPr>
            </w:pPr>
            <w:r>
              <w:rPr>
                <w:spacing w:val="-4"/>
                <w:sz w:val="20"/>
              </w:rPr>
              <w:t>2025</w:t>
            </w:r>
          </w:p>
        </w:tc>
        <w:tc>
          <w:tcPr>
            <w:tcW w:w="1288" w:type="dxa"/>
          </w:tcPr>
          <w:p>
            <w:pPr>
              <w:pStyle w:val="TableParagraph"/>
              <w:spacing w:before="123"/>
              <w:rPr>
                <w:rFonts w:ascii="Calibri"/>
                <w:sz w:val="20"/>
              </w:rPr>
            </w:pPr>
          </w:p>
          <w:p>
            <w:pPr>
              <w:pStyle w:val="TableParagraph"/>
              <w:ind w:left="10" w:right="10"/>
              <w:jc w:val="center"/>
              <w:rPr>
                <w:sz w:val="20"/>
              </w:rPr>
            </w:pPr>
            <w:r>
              <w:rPr>
                <w:spacing w:val="-2"/>
                <w:sz w:val="20"/>
              </w:rPr>
              <w:t>Moldova</w:t>
            </w:r>
          </w:p>
        </w:tc>
        <w:tc>
          <w:tcPr>
            <w:tcW w:w="1565" w:type="dxa"/>
          </w:tcPr>
          <w:p>
            <w:pPr>
              <w:pStyle w:val="TableParagraph"/>
              <w:spacing w:before="123"/>
              <w:rPr>
                <w:rFonts w:ascii="Calibri"/>
                <w:sz w:val="20"/>
              </w:rPr>
            </w:pPr>
          </w:p>
          <w:p>
            <w:pPr>
              <w:pStyle w:val="TableParagraph"/>
              <w:ind w:left="26" w:right="3"/>
              <w:jc w:val="center"/>
              <w:rPr>
                <w:sz w:val="20"/>
              </w:rPr>
            </w:pPr>
            <w:r>
              <w:rPr>
                <w:spacing w:val="-2"/>
                <w:sz w:val="20"/>
              </w:rPr>
              <w:t>50.00</w:t>
            </w:r>
          </w:p>
        </w:tc>
        <w:tc>
          <w:tcPr>
            <w:tcW w:w="1621" w:type="dxa"/>
          </w:tcPr>
          <w:p>
            <w:pPr>
              <w:pStyle w:val="TableParagraph"/>
              <w:spacing w:before="123"/>
              <w:rPr>
                <w:rFonts w:ascii="Calibri"/>
                <w:sz w:val="20"/>
              </w:rPr>
            </w:pPr>
          </w:p>
          <w:p>
            <w:pPr>
              <w:pStyle w:val="TableParagraph"/>
              <w:ind w:left="9" w:right="10"/>
              <w:jc w:val="center"/>
              <w:rPr>
                <w:sz w:val="20"/>
              </w:rPr>
            </w:pPr>
            <w:r>
              <w:rPr>
                <w:spacing w:val="-4"/>
                <w:sz w:val="20"/>
              </w:rPr>
              <w:t>0.00</w:t>
            </w:r>
          </w:p>
        </w:tc>
        <w:tc>
          <w:tcPr>
            <w:tcW w:w="1545" w:type="dxa"/>
          </w:tcPr>
          <w:p>
            <w:pPr>
              <w:pStyle w:val="TableParagraph"/>
              <w:spacing w:before="123"/>
              <w:rPr>
                <w:rFonts w:ascii="Calibri"/>
                <w:sz w:val="20"/>
              </w:rPr>
            </w:pPr>
          </w:p>
          <w:p>
            <w:pPr>
              <w:pStyle w:val="TableParagraph"/>
              <w:ind w:left="12" w:right="15"/>
              <w:jc w:val="center"/>
              <w:rPr>
                <w:sz w:val="20"/>
              </w:rPr>
            </w:pPr>
            <w:r>
              <w:rPr>
                <w:spacing w:val="-2"/>
                <w:sz w:val="20"/>
              </w:rPr>
              <w:t>50.00</w:t>
            </w:r>
          </w:p>
        </w:tc>
        <w:tc>
          <w:tcPr>
            <w:tcW w:w="1630" w:type="dxa"/>
          </w:tcPr>
          <w:p>
            <w:pPr>
              <w:pStyle w:val="TableParagraph"/>
              <w:spacing w:before="123"/>
              <w:rPr>
                <w:rFonts w:ascii="Calibri"/>
                <w:sz w:val="20"/>
              </w:rPr>
            </w:pPr>
          </w:p>
          <w:p>
            <w:pPr>
              <w:pStyle w:val="TableParagraph"/>
              <w:ind w:left="95" w:right="95"/>
              <w:jc w:val="center"/>
              <w:rPr>
                <w:sz w:val="20"/>
              </w:rPr>
            </w:pPr>
            <w:r>
              <w:rPr>
                <w:spacing w:val="-4"/>
                <w:sz w:val="20"/>
              </w:rPr>
              <w:t>0.00</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764</w:t>
            </w:r>
          </w:p>
        </w:tc>
        <w:tc>
          <w:tcPr>
            <w:tcW w:w="1168" w:type="dxa"/>
            <w:shd w:val="clear" w:color="auto" w:fill="F8EDF3"/>
          </w:tcPr>
          <w:p>
            <w:pPr>
              <w:pStyle w:val="TableParagraph"/>
              <w:spacing w:before="124"/>
              <w:ind w:left="135"/>
              <w:rPr>
                <w:sz w:val="20"/>
              </w:rPr>
            </w:pPr>
            <w:r>
              <w:rPr>
                <w:spacing w:val="-2"/>
                <w:sz w:val="20"/>
              </w:rPr>
              <w:t>P118518</w:t>
            </w:r>
          </w:p>
        </w:tc>
        <w:tc>
          <w:tcPr>
            <w:tcW w:w="2599" w:type="dxa"/>
            <w:shd w:val="clear" w:color="auto" w:fill="F8EDF3"/>
          </w:tcPr>
          <w:p>
            <w:pPr>
              <w:pStyle w:val="TableParagraph"/>
              <w:spacing w:before="2"/>
              <w:ind w:left="119"/>
              <w:rPr>
                <w:sz w:val="20"/>
              </w:rPr>
            </w:pPr>
            <w:r>
              <w:rPr>
                <w:sz w:val="20"/>
              </w:rPr>
              <w:t>Moldova</w:t>
            </w:r>
            <w:r>
              <w:rPr>
                <w:spacing w:val="-17"/>
                <w:sz w:val="20"/>
              </w:rPr>
              <w:t> </w:t>
            </w:r>
            <w:r>
              <w:rPr>
                <w:spacing w:val="-2"/>
                <w:sz w:val="20"/>
              </w:rPr>
              <w:t>Agriculture</w:t>
            </w:r>
          </w:p>
          <w:p>
            <w:pPr>
              <w:pStyle w:val="TableParagraph"/>
              <w:spacing w:line="223" w:lineRule="exact" w:before="10"/>
              <w:ind w:left="119"/>
              <w:rPr>
                <w:sz w:val="20"/>
              </w:rPr>
            </w:pPr>
            <w:r>
              <w:rPr>
                <w:spacing w:val="-2"/>
                <w:sz w:val="20"/>
              </w:rPr>
              <w:t>Competitiveness</w:t>
            </w:r>
            <w:r>
              <w:rPr>
                <w:spacing w:val="-8"/>
                <w:sz w:val="20"/>
              </w:rPr>
              <w:t> </w:t>
            </w:r>
            <w:r>
              <w:rPr>
                <w:spacing w:val="-2"/>
                <w:sz w:val="20"/>
              </w:rPr>
              <w:t>Project</w:t>
            </w:r>
          </w:p>
        </w:tc>
        <w:tc>
          <w:tcPr>
            <w:tcW w:w="1068" w:type="dxa"/>
            <w:shd w:val="clear" w:color="auto" w:fill="F8EDF3"/>
          </w:tcPr>
          <w:p>
            <w:pPr>
              <w:pStyle w:val="TableParagraph"/>
              <w:spacing w:before="124"/>
              <w:ind w:left="9" w:right="35"/>
              <w:jc w:val="center"/>
              <w:rPr>
                <w:sz w:val="20"/>
              </w:rPr>
            </w:pPr>
            <w:r>
              <w:rPr>
                <w:spacing w:val="-4"/>
                <w:sz w:val="20"/>
              </w:rPr>
              <w:t>2012</w:t>
            </w:r>
          </w:p>
        </w:tc>
        <w:tc>
          <w:tcPr>
            <w:tcW w:w="1288" w:type="dxa"/>
            <w:shd w:val="clear" w:color="auto" w:fill="F8EDF3"/>
          </w:tcPr>
          <w:p>
            <w:pPr>
              <w:pStyle w:val="TableParagraph"/>
              <w:spacing w:before="124"/>
              <w:ind w:left="10" w:right="10"/>
              <w:jc w:val="center"/>
              <w:rPr>
                <w:sz w:val="20"/>
              </w:rPr>
            </w:pPr>
            <w:r>
              <w:rPr>
                <w:spacing w:val="-2"/>
                <w:sz w:val="20"/>
              </w:rPr>
              <w:t>Moldova</w:t>
            </w:r>
          </w:p>
        </w:tc>
        <w:tc>
          <w:tcPr>
            <w:tcW w:w="1565" w:type="dxa"/>
            <w:shd w:val="clear" w:color="auto" w:fill="F8EDF3"/>
          </w:tcPr>
          <w:p>
            <w:pPr>
              <w:pStyle w:val="TableParagraph"/>
              <w:spacing w:before="124"/>
              <w:ind w:left="26" w:right="3"/>
              <w:jc w:val="center"/>
              <w:rPr>
                <w:sz w:val="20"/>
              </w:rPr>
            </w:pPr>
            <w:r>
              <w:rPr>
                <w:spacing w:val="-2"/>
                <w:sz w:val="20"/>
              </w:rPr>
              <w:t>54.98</w:t>
            </w:r>
          </w:p>
        </w:tc>
        <w:tc>
          <w:tcPr>
            <w:tcW w:w="1621" w:type="dxa"/>
            <w:shd w:val="clear" w:color="auto" w:fill="F8EDF3"/>
          </w:tcPr>
          <w:p>
            <w:pPr>
              <w:pStyle w:val="TableParagraph"/>
              <w:spacing w:before="124"/>
              <w:ind w:left="9" w:right="8"/>
              <w:jc w:val="center"/>
              <w:rPr>
                <w:sz w:val="20"/>
              </w:rPr>
            </w:pPr>
            <w:r>
              <w:rPr>
                <w:spacing w:val="-2"/>
                <w:sz w:val="20"/>
              </w:rPr>
              <w:t>46.56</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5"/>
              <w:jc w:val="center"/>
              <w:rPr>
                <w:sz w:val="20"/>
              </w:rPr>
            </w:pPr>
            <w:r>
              <w:rPr>
                <w:spacing w:val="-4"/>
                <w:sz w:val="20"/>
              </w:rPr>
              <w:t>5.59</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765</w:t>
            </w:r>
          </w:p>
        </w:tc>
        <w:tc>
          <w:tcPr>
            <w:tcW w:w="1168" w:type="dxa"/>
          </w:tcPr>
          <w:p>
            <w:pPr>
              <w:pStyle w:val="TableParagraph"/>
              <w:spacing w:before="2"/>
              <w:rPr>
                <w:rFonts w:ascii="Calibri"/>
                <w:sz w:val="20"/>
              </w:rPr>
            </w:pPr>
          </w:p>
          <w:p>
            <w:pPr>
              <w:pStyle w:val="TableParagraph"/>
              <w:ind w:left="135"/>
              <w:rPr>
                <w:sz w:val="20"/>
              </w:rPr>
            </w:pPr>
            <w:r>
              <w:rPr>
                <w:spacing w:val="-2"/>
                <w:sz w:val="20"/>
              </w:rPr>
              <w:t>P148537</w:t>
            </w:r>
          </w:p>
        </w:tc>
        <w:tc>
          <w:tcPr>
            <w:tcW w:w="2599" w:type="dxa"/>
          </w:tcPr>
          <w:p>
            <w:pPr>
              <w:pStyle w:val="TableParagraph"/>
              <w:spacing w:before="2"/>
              <w:ind w:left="119"/>
              <w:rPr>
                <w:sz w:val="20"/>
              </w:rPr>
            </w:pPr>
            <w:r>
              <w:rPr>
                <w:spacing w:val="-5"/>
                <w:sz w:val="20"/>
              </w:rPr>
              <w:t>Modernization</w:t>
            </w:r>
            <w:r>
              <w:rPr>
                <w:spacing w:val="1"/>
                <w:sz w:val="20"/>
              </w:rPr>
              <w:t> </w:t>
            </w:r>
            <w:r>
              <w:rPr>
                <w:spacing w:val="-5"/>
                <w:sz w:val="20"/>
              </w:rPr>
              <w:t>of</w:t>
            </w:r>
          </w:p>
          <w:p>
            <w:pPr>
              <w:pStyle w:val="TableParagraph"/>
              <w:spacing w:line="240" w:lineRule="atLeast"/>
              <w:ind w:left="119"/>
              <w:rPr>
                <w:sz w:val="20"/>
              </w:rPr>
            </w:pPr>
            <w:r>
              <w:rPr>
                <w:spacing w:val="-4"/>
                <w:sz w:val="20"/>
              </w:rPr>
              <w:t>Government</w:t>
            </w:r>
            <w:r>
              <w:rPr>
                <w:spacing w:val="-18"/>
                <w:sz w:val="20"/>
              </w:rPr>
              <w:t> </w:t>
            </w:r>
            <w:r>
              <w:rPr>
                <w:spacing w:val="-4"/>
                <w:sz w:val="20"/>
              </w:rPr>
              <w:t>Services</w:t>
            </w:r>
            <w:r>
              <w:rPr>
                <w:spacing w:val="-19"/>
                <w:sz w:val="20"/>
              </w:rPr>
              <w:t> </w:t>
            </w:r>
            <w:r>
              <w:rPr>
                <w:spacing w:val="-4"/>
                <w:sz w:val="20"/>
              </w:rPr>
              <w:t>in</w:t>
            </w:r>
            <w:r>
              <w:rPr>
                <w:spacing w:val="-18"/>
                <w:sz w:val="20"/>
              </w:rPr>
              <w:t> </w:t>
            </w:r>
            <w:r>
              <w:rPr>
                <w:spacing w:val="-4"/>
                <w:sz w:val="20"/>
              </w:rPr>
              <w:t>the </w:t>
            </w:r>
            <w:r>
              <w:rPr>
                <w:sz w:val="20"/>
              </w:rPr>
              <w:t>Republic of Moldova</w:t>
            </w:r>
          </w:p>
        </w:tc>
        <w:tc>
          <w:tcPr>
            <w:tcW w:w="1068" w:type="dxa"/>
          </w:tcPr>
          <w:p>
            <w:pPr>
              <w:pStyle w:val="TableParagraph"/>
              <w:spacing w:before="2"/>
              <w:rPr>
                <w:rFonts w:ascii="Calibri"/>
                <w:sz w:val="20"/>
              </w:rPr>
            </w:pPr>
          </w:p>
          <w:p>
            <w:pPr>
              <w:pStyle w:val="TableParagraph"/>
              <w:ind w:left="9" w:right="35"/>
              <w:jc w:val="center"/>
              <w:rPr>
                <w:sz w:val="20"/>
              </w:rPr>
            </w:pPr>
            <w:r>
              <w:rPr>
                <w:spacing w:val="-4"/>
                <w:sz w:val="20"/>
              </w:rPr>
              <w:t>2018</w:t>
            </w:r>
          </w:p>
        </w:tc>
        <w:tc>
          <w:tcPr>
            <w:tcW w:w="1288" w:type="dxa"/>
          </w:tcPr>
          <w:p>
            <w:pPr>
              <w:pStyle w:val="TableParagraph"/>
              <w:spacing w:before="2"/>
              <w:rPr>
                <w:rFonts w:ascii="Calibri"/>
                <w:sz w:val="20"/>
              </w:rPr>
            </w:pPr>
          </w:p>
          <w:p>
            <w:pPr>
              <w:pStyle w:val="TableParagraph"/>
              <w:ind w:left="10" w:right="10"/>
              <w:jc w:val="center"/>
              <w:rPr>
                <w:sz w:val="20"/>
              </w:rPr>
            </w:pPr>
            <w:r>
              <w:rPr>
                <w:spacing w:val="-2"/>
                <w:sz w:val="20"/>
              </w:rPr>
              <w:t>Moldova</w:t>
            </w:r>
          </w:p>
        </w:tc>
        <w:tc>
          <w:tcPr>
            <w:tcW w:w="1565" w:type="dxa"/>
          </w:tcPr>
          <w:p>
            <w:pPr>
              <w:pStyle w:val="TableParagraph"/>
              <w:spacing w:before="2"/>
              <w:rPr>
                <w:rFonts w:ascii="Calibri"/>
                <w:sz w:val="20"/>
              </w:rPr>
            </w:pPr>
          </w:p>
          <w:p>
            <w:pPr>
              <w:pStyle w:val="TableParagraph"/>
              <w:ind w:left="26" w:right="3"/>
              <w:jc w:val="center"/>
              <w:rPr>
                <w:sz w:val="20"/>
              </w:rPr>
            </w:pPr>
            <w:r>
              <w:rPr>
                <w:spacing w:val="-2"/>
                <w:sz w:val="20"/>
              </w:rPr>
              <w:t>15.00</w:t>
            </w:r>
          </w:p>
        </w:tc>
        <w:tc>
          <w:tcPr>
            <w:tcW w:w="1621" w:type="dxa"/>
          </w:tcPr>
          <w:p>
            <w:pPr>
              <w:pStyle w:val="TableParagraph"/>
              <w:spacing w:before="2"/>
              <w:rPr>
                <w:rFonts w:ascii="Calibri"/>
                <w:sz w:val="20"/>
              </w:rPr>
            </w:pPr>
          </w:p>
          <w:p>
            <w:pPr>
              <w:pStyle w:val="TableParagraph"/>
              <w:ind w:left="9" w:right="8"/>
              <w:jc w:val="center"/>
              <w:rPr>
                <w:sz w:val="20"/>
              </w:rPr>
            </w:pPr>
            <w:r>
              <w:rPr>
                <w:spacing w:val="-2"/>
                <w:sz w:val="20"/>
              </w:rPr>
              <w:t>14.84</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5"/>
              <w:jc w:val="center"/>
              <w:rPr>
                <w:sz w:val="20"/>
              </w:rPr>
            </w:pPr>
            <w:r>
              <w:rPr>
                <w:spacing w:val="-4"/>
                <w:sz w:val="20"/>
              </w:rPr>
              <w:t>0.34</w:t>
            </w:r>
          </w:p>
        </w:tc>
      </w:tr>
      <w:tr>
        <w:trPr>
          <w:trHeight w:val="486" w:hRule="atLeast"/>
        </w:trPr>
        <w:tc>
          <w:tcPr>
            <w:tcW w:w="616" w:type="dxa"/>
            <w:shd w:val="clear" w:color="auto" w:fill="F8EDF3"/>
          </w:tcPr>
          <w:p>
            <w:pPr>
              <w:pStyle w:val="TableParagraph"/>
              <w:spacing w:before="122"/>
              <w:ind w:left="25"/>
              <w:jc w:val="center"/>
              <w:rPr>
                <w:sz w:val="20"/>
              </w:rPr>
            </w:pPr>
            <w:r>
              <w:rPr>
                <w:spacing w:val="-5"/>
                <w:sz w:val="20"/>
              </w:rPr>
              <w:t>766</w:t>
            </w:r>
          </w:p>
        </w:tc>
        <w:tc>
          <w:tcPr>
            <w:tcW w:w="1168" w:type="dxa"/>
            <w:shd w:val="clear" w:color="auto" w:fill="F8EDF3"/>
          </w:tcPr>
          <w:p>
            <w:pPr>
              <w:pStyle w:val="TableParagraph"/>
              <w:spacing w:before="122"/>
              <w:ind w:left="135"/>
              <w:rPr>
                <w:sz w:val="20"/>
              </w:rPr>
            </w:pPr>
            <w:r>
              <w:rPr>
                <w:spacing w:val="-2"/>
                <w:sz w:val="20"/>
              </w:rPr>
              <w:t>P160829</w:t>
            </w:r>
          </w:p>
        </w:tc>
        <w:tc>
          <w:tcPr>
            <w:tcW w:w="2599" w:type="dxa"/>
            <w:shd w:val="clear" w:color="auto" w:fill="F8EDF3"/>
          </w:tcPr>
          <w:p>
            <w:pPr>
              <w:pStyle w:val="TableParagraph"/>
              <w:spacing w:line="232" w:lineRule="exact"/>
              <w:ind w:left="119"/>
              <w:rPr>
                <w:sz w:val="20"/>
              </w:rPr>
            </w:pPr>
            <w:r>
              <w:rPr>
                <w:spacing w:val="-2"/>
                <w:sz w:val="20"/>
              </w:rPr>
              <w:t>Moldova</w:t>
            </w:r>
            <w:r>
              <w:rPr>
                <w:spacing w:val="-16"/>
                <w:sz w:val="20"/>
              </w:rPr>
              <w:t> </w:t>
            </w:r>
            <w:r>
              <w:rPr>
                <w:spacing w:val="-2"/>
                <w:sz w:val="20"/>
              </w:rPr>
              <w:t>Power</w:t>
            </w:r>
            <w:r>
              <w:rPr>
                <w:spacing w:val="-15"/>
                <w:sz w:val="20"/>
              </w:rPr>
              <w:t> </w:t>
            </w:r>
            <w:r>
              <w:rPr>
                <w:spacing w:val="-2"/>
                <w:sz w:val="20"/>
              </w:rPr>
              <w:t>System</w:t>
            </w:r>
          </w:p>
          <w:p>
            <w:pPr>
              <w:pStyle w:val="TableParagraph"/>
              <w:spacing w:line="223" w:lineRule="exact" w:before="12"/>
              <w:ind w:left="119"/>
              <w:rPr>
                <w:sz w:val="20"/>
              </w:rPr>
            </w:pPr>
            <w:r>
              <w:rPr>
                <w:spacing w:val="-4"/>
                <w:sz w:val="20"/>
              </w:rPr>
              <w:t>Development</w:t>
            </w:r>
            <w:r>
              <w:rPr>
                <w:spacing w:val="-2"/>
                <w:sz w:val="20"/>
              </w:rPr>
              <w:t> Project</w:t>
            </w:r>
          </w:p>
        </w:tc>
        <w:tc>
          <w:tcPr>
            <w:tcW w:w="1068" w:type="dxa"/>
            <w:shd w:val="clear" w:color="auto" w:fill="F8EDF3"/>
          </w:tcPr>
          <w:p>
            <w:pPr>
              <w:pStyle w:val="TableParagraph"/>
              <w:spacing w:before="122"/>
              <w:ind w:left="9" w:right="35"/>
              <w:jc w:val="center"/>
              <w:rPr>
                <w:sz w:val="20"/>
              </w:rPr>
            </w:pPr>
            <w:r>
              <w:rPr>
                <w:spacing w:val="-4"/>
                <w:sz w:val="20"/>
              </w:rPr>
              <w:t>2019</w:t>
            </w:r>
          </w:p>
        </w:tc>
        <w:tc>
          <w:tcPr>
            <w:tcW w:w="1288" w:type="dxa"/>
            <w:shd w:val="clear" w:color="auto" w:fill="F8EDF3"/>
          </w:tcPr>
          <w:p>
            <w:pPr>
              <w:pStyle w:val="TableParagraph"/>
              <w:spacing w:before="122"/>
              <w:ind w:left="10" w:right="10"/>
              <w:jc w:val="center"/>
              <w:rPr>
                <w:sz w:val="20"/>
              </w:rPr>
            </w:pPr>
            <w:r>
              <w:rPr>
                <w:spacing w:val="-2"/>
                <w:sz w:val="20"/>
              </w:rPr>
              <w:t>Moldova</w:t>
            </w:r>
          </w:p>
        </w:tc>
        <w:tc>
          <w:tcPr>
            <w:tcW w:w="1565" w:type="dxa"/>
            <w:shd w:val="clear" w:color="auto" w:fill="F8EDF3"/>
          </w:tcPr>
          <w:p>
            <w:pPr>
              <w:pStyle w:val="TableParagraph"/>
              <w:spacing w:before="122"/>
              <w:ind w:left="26" w:right="3"/>
              <w:jc w:val="center"/>
              <w:rPr>
                <w:sz w:val="20"/>
              </w:rPr>
            </w:pPr>
            <w:r>
              <w:rPr>
                <w:spacing w:val="-2"/>
                <w:sz w:val="20"/>
              </w:rPr>
              <w:t>70.00</w:t>
            </w:r>
          </w:p>
        </w:tc>
        <w:tc>
          <w:tcPr>
            <w:tcW w:w="1621" w:type="dxa"/>
            <w:shd w:val="clear" w:color="auto" w:fill="F8EDF3"/>
          </w:tcPr>
          <w:p>
            <w:pPr>
              <w:pStyle w:val="TableParagraph"/>
              <w:spacing w:before="122"/>
              <w:ind w:left="9" w:right="8"/>
              <w:jc w:val="center"/>
              <w:rPr>
                <w:sz w:val="20"/>
              </w:rPr>
            </w:pPr>
            <w:r>
              <w:rPr>
                <w:spacing w:val="-2"/>
                <w:sz w:val="20"/>
              </w:rPr>
              <w:t>24.99</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5"/>
              <w:jc w:val="center"/>
              <w:rPr>
                <w:sz w:val="20"/>
              </w:rPr>
            </w:pPr>
            <w:r>
              <w:rPr>
                <w:spacing w:val="-4"/>
                <w:sz w:val="20"/>
              </w:rPr>
              <w:t>8.52</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9"/>
        <w:gridCol w:w="1061"/>
        <w:gridCol w:w="1344"/>
        <w:gridCol w:w="1540"/>
        <w:gridCol w:w="1623"/>
        <w:gridCol w:w="1547"/>
        <w:gridCol w:w="1632"/>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61" w:type="dxa"/>
            <w:shd w:val="clear" w:color="auto" w:fill="2B3167"/>
          </w:tcPr>
          <w:p>
            <w:pPr>
              <w:pStyle w:val="TableParagraph"/>
              <w:spacing w:before="122"/>
              <w:rPr>
                <w:rFonts w:ascii="Calibri"/>
                <w:sz w:val="20"/>
              </w:rPr>
            </w:pPr>
          </w:p>
          <w:p>
            <w:pPr>
              <w:pStyle w:val="TableParagraph"/>
              <w:spacing w:line="252" w:lineRule="auto" w:before="1"/>
              <w:ind w:left="427" w:hanging="296"/>
              <w:rPr>
                <w:b/>
                <w:sz w:val="20"/>
              </w:rPr>
            </w:pPr>
            <w:r>
              <w:rPr>
                <w:b/>
                <w:color w:val="FFFFFF"/>
                <w:spacing w:val="-4"/>
                <w:sz w:val="20"/>
              </w:rPr>
              <w:t>Approval </w:t>
            </w:r>
            <w:r>
              <w:rPr>
                <w:b/>
                <w:color w:val="FFFFFF"/>
                <w:spacing w:val="-6"/>
                <w:sz w:val="20"/>
              </w:rPr>
              <w:t>FY</w:t>
            </w:r>
          </w:p>
        </w:tc>
        <w:tc>
          <w:tcPr>
            <w:tcW w:w="1344"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5"/>
              <w:jc w:val="center"/>
              <w:rPr>
                <w:b/>
                <w:sz w:val="20"/>
              </w:rPr>
            </w:pPr>
            <w:r>
              <w:rPr>
                <w:b/>
                <w:color w:val="FFFFFF"/>
                <w:spacing w:val="-2"/>
                <w:sz w:val="20"/>
              </w:rPr>
              <w:t>Country</w:t>
            </w:r>
          </w:p>
        </w:tc>
        <w:tc>
          <w:tcPr>
            <w:tcW w:w="1540" w:type="dxa"/>
            <w:shd w:val="clear" w:color="auto" w:fill="2B3167"/>
          </w:tcPr>
          <w:p>
            <w:pPr>
              <w:pStyle w:val="TableParagraph"/>
              <w:spacing w:before="124"/>
              <w:ind w:right="4"/>
              <w:jc w:val="center"/>
              <w:rPr>
                <w:b/>
                <w:sz w:val="20"/>
              </w:rPr>
            </w:pPr>
            <w:r>
              <w:rPr>
                <w:b/>
                <w:color w:val="FFFFFF"/>
                <w:spacing w:val="-5"/>
                <w:w w:val="105"/>
                <w:sz w:val="20"/>
              </w:rPr>
              <w:t>IDA</w:t>
            </w:r>
          </w:p>
          <w:p>
            <w:pPr>
              <w:pStyle w:val="TableParagraph"/>
              <w:spacing w:line="252" w:lineRule="auto" w:before="11"/>
              <w:ind w:left="108" w:right="115"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3" w:type="dxa"/>
            <w:shd w:val="clear" w:color="auto" w:fill="2B3167"/>
          </w:tcPr>
          <w:p>
            <w:pPr>
              <w:pStyle w:val="TableParagraph"/>
              <w:spacing w:before="124"/>
              <w:ind w:left="1" w:right="9"/>
              <w:jc w:val="center"/>
              <w:rPr>
                <w:b/>
                <w:sz w:val="20"/>
              </w:rPr>
            </w:pPr>
            <w:r>
              <w:rPr>
                <w:b/>
                <w:color w:val="FFFFFF"/>
                <w:spacing w:val="-5"/>
                <w:w w:val="105"/>
                <w:sz w:val="20"/>
              </w:rPr>
              <w:t>IDA</w:t>
            </w:r>
          </w:p>
          <w:p>
            <w:pPr>
              <w:pStyle w:val="TableParagraph"/>
              <w:spacing w:line="252" w:lineRule="auto" w:before="11"/>
              <w:ind w:left="107" w:right="11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7" w:type="dxa"/>
            <w:shd w:val="clear" w:color="auto" w:fill="2B3167"/>
          </w:tcPr>
          <w:p>
            <w:pPr>
              <w:pStyle w:val="TableParagraph"/>
              <w:spacing w:line="252" w:lineRule="auto" w:before="2"/>
              <w:ind w:left="107" w:right="12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4" w:right="3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2" w:type="dxa"/>
            <w:shd w:val="clear" w:color="auto" w:fill="2B3167"/>
          </w:tcPr>
          <w:p>
            <w:pPr>
              <w:pStyle w:val="TableParagraph"/>
              <w:spacing w:line="252" w:lineRule="auto" w:before="2"/>
              <w:ind w:left="108" w:right="127"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18"/>
              <w:jc w:val="center"/>
              <w:rPr>
                <w:b/>
                <w:sz w:val="20"/>
              </w:rPr>
            </w:pPr>
            <w:r>
              <w:rPr>
                <w:b/>
                <w:color w:val="FFFFFF"/>
                <w:spacing w:val="-4"/>
                <w:sz w:val="20"/>
              </w:rPr>
              <w:t>2025</w:t>
            </w:r>
          </w:p>
        </w:tc>
      </w:tr>
      <w:tr>
        <w:trPr>
          <w:trHeight w:val="487" w:hRule="atLeast"/>
        </w:trPr>
        <w:tc>
          <w:tcPr>
            <w:tcW w:w="616" w:type="dxa"/>
          </w:tcPr>
          <w:p>
            <w:pPr>
              <w:pStyle w:val="TableParagraph"/>
              <w:spacing w:before="122"/>
              <w:ind w:left="25"/>
              <w:jc w:val="center"/>
              <w:rPr>
                <w:sz w:val="20"/>
              </w:rPr>
            </w:pPr>
            <w:r>
              <w:rPr>
                <w:spacing w:val="-5"/>
                <w:sz w:val="20"/>
              </w:rPr>
              <w:t>767</w:t>
            </w:r>
          </w:p>
        </w:tc>
        <w:tc>
          <w:tcPr>
            <w:tcW w:w="1168" w:type="dxa"/>
          </w:tcPr>
          <w:p>
            <w:pPr>
              <w:pStyle w:val="TableParagraph"/>
              <w:spacing w:before="122"/>
              <w:ind w:left="135"/>
              <w:rPr>
                <w:sz w:val="20"/>
              </w:rPr>
            </w:pPr>
            <w:r>
              <w:rPr>
                <w:spacing w:val="-2"/>
                <w:sz w:val="20"/>
              </w:rPr>
              <w:t>P161238</w:t>
            </w:r>
          </w:p>
        </w:tc>
        <w:tc>
          <w:tcPr>
            <w:tcW w:w="2579" w:type="dxa"/>
          </w:tcPr>
          <w:p>
            <w:pPr>
              <w:pStyle w:val="TableParagraph"/>
              <w:spacing w:line="232" w:lineRule="exact"/>
              <w:ind w:left="119"/>
              <w:rPr>
                <w:sz w:val="20"/>
              </w:rPr>
            </w:pPr>
            <w:r>
              <w:rPr>
                <w:spacing w:val="-4"/>
                <w:sz w:val="20"/>
              </w:rPr>
              <w:t>Land</w:t>
            </w:r>
            <w:r>
              <w:rPr>
                <w:spacing w:val="-14"/>
                <w:sz w:val="20"/>
              </w:rPr>
              <w:t> </w:t>
            </w:r>
            <w:r>
              <w:rPr>
                <w:spacing w:val="-4"/>
                <w:sz w:val="20"/>
              </w:rPr>
              <w:t>Registration</w:t>
            </w:r>
            <w:r>
              <w:rPr>
                <w:spacing w:val="-15"/>
                <w:sz w:val="20"/>
              </w:rPr>
              <w:t> </w:t>
            </w:r>
            <w:r>
              <w:rPr>
                <w:spacing w:val="-5"/>
                <w:sz w:val="20"/>
              </w:rPr>
              <w:t>and</w:t>
            </w:r>
          </w:p>
          <w:p>
            <w:pPr>
              <w:pStyle w:val="TableParagraph"/>
              <w:spacing w:line="223" w:lineRule="exact" w:before="12"/>
              <w:ind w:left="119"/>
              <w:rPr>
                <w:sz w:val="20"/>
              </w:rPr>
            </w:pPr>
            <w:r>
              <w:rPr>
                <w:spacing w:val="-6"/>
                <w:sz w:val="20"/>
              </w:rPr>
              <w:t>Property</w:t>
            </w:r>
            <w:r>
              <w:rPr>
                <w:spacing w:val="-8"/>
                <w:sz w:val="20"/>
              </w:rPr>
              <w:t> </w:t>
            </w:r>
            <w:r>
              <w:rPr>
                <w:spacing w:val="-6"/>
                <w:sz w:val="20"/>
              </w:rPr>
              <w:t>Valuation</w:t>
            </w:r>
            <w:r>
              <w:rPr>
                <w:spacing w:val="-9"/>
                <w:sz w:val="20"/>
              </w:rPr>
              <w:t> </w:t>
            </w:r>
            <w:r>
              <w:rPr>
                <w:spacing w:val="-6"/>
                <w:sz w:val="20"/>
              </w:rPr>
              <w:t>Project</w:t>
            </w:r>
          </w:p>
        </w:tc>
        <w:tc>
          <w:tcPr>
            <w:tcW w:w="1061" w:type="dxa"/>
          </w:tcPr>
          <w:p>
            <w:pPr>
              <w:pStyle w:val="TableParagraph"/>
              <w:spacing w:before="122"/>
              <w:ind w:left="29" w:right="11"/>
              <w:jc w:val="center"/>
              <w:rPr>
                <w:sz w:val="20"/>
              </w:rPr>
            </w:pPr>
            <w:r>
              <w:rPr>
                <w:spacing w:val="-4"/>
                <w:sz w:val="20"/>
              </w:rPr>
              <w:t>2019</w:t>
            </w:r>
          </w:p>
        </w:tc>
        <w:tc>
          <w:tcPr>
            <w:tcW w:w="1344" w:type="dxa"/>
          </w:tcPr>
          <w:p>
            <w:pPr>
              <w:pStyle w:val="TableParagraph"/>
              <w:spacing w:before="122"/>
              <w:ind w:left="5" w:right="5"/>
              <w:jc w:val="center"/>
              <w:rPr>
                <w:sz w:val="20"/>
              </w:rPr>
            </w:pPr>
            <w:r>
              <w:rPr>
                <w:spacing w:val="-2"/>
                <w:sz w:val="20"/>
              </w:rPr>
              <w:t>Moldova</w:t>
            </w:r>
          </w:p>
        </w:tc>
        <w:tc>
          <w:tcPr>
            <w:tcW w:w="1540" w:type="dxa"/>
          </w:tcPr>
          <w:p>
            <w:pPr>
              <w:pStyle w:val="TableParagraph"/>
              <w:spacing w:before="122"/>
              <w:ind w:right="531"/>
              <w:jc w:val="right"/>
              <w:rPr>
                <w:sz w:val="20"/>
              </w:rPr>
            </w:pPr>
            <w:r>
              <w:rPr>
                <w:spacing w:val="-2"/>
                <w:sz w:val="20"/>
              </w:rPr>
              <w:t>27.50</w:t>
            </w:r>
          </w:p>
        </w:tc>
        <w:tc>
          <w:tcPr>
            <w:tcW w:w="1623" w:type="dxa"/>
          </w:tcPr>
          <w:p>
            <w:pPr>
              <w:pStyle w:val="TableParagraph"/>
              <w:spacing w:before="122"/>
              <w:ind w:left="3" w:right="9"/>
              <w:jc w:val="center"/>
              <w:rPr>
                <w:sz w:val="20"/>
              </w:rPr>
            </w:pPr>
            <w:r>
              <w:rPr>
                <w:spacing w:val="-2"/>
                <w:sz w:val="20"/>
              </w:rPr>
              <w:t>17.23</w:t>
            </w:r>
          </w:p>
        </w:tc>
        <w:tc>
          <w:tcPr>
            <w:tcW w:w="1547" w:type="dxa"/>
          </w:tcPr>
          <w:p>
            <w:pPr>
              <w:pStyle w:val="TableParagraph"/>
              <w:spacing w:before="122"/>
              <w:ind w:left="14" w:right="28"/>
              <w:jc w:val="center"/>
              <w:rPr>
                <w:sz w:val="20"/>
              </w:rPr>
            </w:pPr>
            <w:r>
              <w:rPr>
                <w:spacing w:val="-4"/>
                <w:sz w:val="20"/>
              </w:rPr>
              <w:t>0.00</w:t>
            </w:r>
          </w:p>
        </w:tc>
        <w:tc>
          <w:tcPr>
            <w:tcW w:w="1632" w:type="dxa"/>
          </w:tcPr>
          <w:p>
            <w:pPr>
              <w:pStyle w:val="TableParagraph"/>
              <w:spacing w:before="122"/>
              <w:ind w:right="16"/>
              <w:jc w:val="center"/>
              <w:rPr>
                <w:sz w:val="20"/>
              </w:rPr>
            </w:pPr>
            <w:r>
              <w:rPr>
                <w:spacing w:val="-4"/>
                <w:sz w:val="20"/>
              </w:rPr>
              <w:t>5.50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768</w:t>
            </w:r>
          </w:p>
        </w:tc>
        <w:tc>
          <w:tcPr>
            <w:tcW w:w="1168" w:type="dxa"/>
            <w:shd w:val="clear" w:color="auto" w:fill="F8EDF3"/>
          </w:tcPr>
          <w:p>
            <w:pPr>
              <w:pStyle w:val="TableParagraph"/>
              <w:spacing w:before="124"/>
              <w:ind w:left="135"/>
              <w:rPr>
                <w:sz w:val="20"/>
              </w:rPr>
            </w:pPr>
            <w:r>
              <w:rPr>
                <w:spacing w:val="-2"/>
                <w:sz w:val="20"/>
              </w:rPr>
              <w:t>P167790</w:t>
            </w:r>
          </w:p>
        </w:tc>
        <w:tc>
          <w:tcPr>
            <w:tcW w:w="2579" w:type="dxa"/>
            <w:shd w:val="clear" w:color="auto" w:fill="F8EDF3"/>
          </w:tcPr>
          <w:p>
            <w:pPr>
              <w:pStyle w:val="TableParagraph"/>
              <w:spacing w:before="2"/>
              <w:ind w:left="119"/>
              <w:rPr>
                <w:sz w:val="20"/>
              </w:rPr>
            </w:pPr>
            <w:r>
              <w:rPr>
                <w:sz w:val="20"/>
              </w:rPr>
              <w:t>HIGHER</w:t>
            </w:r>
            <w:r>
              <w:rPr>
                <w:spacing w:val="5"/>
                <w:sz w:val="20"/>
              </w:rPr>
              <w:t> </w:t>
            </w:r>
            <w:r>
              <w:rPr>
                <w:spacing w:val="-2"/>
                <w:sz w:val="20"/>
              </w:rPr>
              <w:t>EDUCATION</w:t>
            </w:r>
          </w:p>
          <w:p>
            <w:pPr>
              <w:pStyle w:val="TableParagraph"/>
              <w:spacing w:line="223" w:lineRule="exact" w:before="12"/>
              <w:ind w:left="119"/>
              <w:rPr>
                <w:sz w:val="20"/>
              </w:rPr>
            </w:pPr>
            <w:r>
              <w:rPr>
                <w:spacing w:val="-2"/>
                <w:sz w:val="20"/>
              </w:rPr>
              <w:t>PROJECT</w:t>
            </w:r>
          </w:p>
        </w:tc>
        <w:tc>
          <w:tcPr>
            <w:tcW w:w="1061" w:type="dxa"/>
            <w:shd w:val="clear" w:color="auto" w:fill="F8EDF3"/>
          </w:tcPr>
          <w:p>
            <w:pPr>
              <w:pStyle w:val="TableParagraph"/>
              <w:spacing w:before="124"/>
              <w:ind w:left="29" w:right="11"/>
              <w:jc w:val="center"/>
              <w:rPr>
                <w:sz w:val="20"/>
              </w:rPr>
            </w:pPr>
            <w:r>
              <w:rPr>
                <w:spacing w:val="-4"/>
                <w:sz w:val="20"/>
              </w:rPr>
              <w:t>2020</w:t>
            </w:r>
          </w:p>
        </w:tc>
        <w:tc>
          <w:tcPr>
            <w:tcW w:w="1344" w:type="dxa"/>
            <w:shd w:val="clear" w:color="auto" w:fill="F8EDF3"/>
          </w:tcPr>
          <w:p>
            <w:pPr>
              <w:pStyle w:val="TableParagraph"/>
              <w:spacing w:before="124"/>
              <w:ind w:left="5" w:right="5"/>
              <w:jc w:val="center"/>
              <w:rPr>
                <w:sz w:val="20"/>
              </w:rPr>
            </w:pPr>
            <w:r>
              <w:rPr>
                <w:spacing w:val="-2"/>
                <w:sz w:val="20"/>
              </w:rPr>
              <w:t>Moldova</w:t>
            </w:r>
          </w:p>
        </w:tc>
        <w:tc>
          <w:tcPr>
            <w:tcW w:w="1540" w:type="dxa"/>
            <w:shd w:val="clear" w:color="auto" w:fill="F8EDF3"/>
          </w:tcPr>
          <w:p>
            <w:pPr>
              <w:pStyle w:val="TableParagraph"/>
              <w:spacing w:before="124"/>
              <w:ind w:right="531"/>
              <w:jc w:val="right"/>
              <w:rPr>
                <w:sz w:val="20"/>
              </w:rPr>
            </w:pPr>
            <w:r>
              <w:rPr>
                <w:spacing w:val="-2"/>
                <w:sz w:val="20"/>
              </w:rPr>
              <w:t>39.40</w:t>
            </w:r>
          </w:p>
        </w:tc>
        <w:tc>
          <w:tcPr>
            <w:tcW w:w="1623" w:type="dxa"/>
            <w:shd w:val="clear" w:color="auto" w:fill="F8EDF3"/>
          </w:tcPr>
          <w:p>
            <w:pPr>
              <w:pStyle w:val="TableParagraph"/>
              <w:spacing w:before="124"/>
              <w:ind w:left="3" w:right="9"/>
              <w:jc w:val="center"/>
              <w:rPr>
                <w:sz w:val="20"/>
              </w:rPr>
            </w:pPr>
            <w:r>
              <w:rPr>
                <w:spacing w:val="-2"/>
                <w:sz w:val="20"/>
              </w:rPr>
              <w:t>29.48</w:t>
            </w:r>
          </w:p>
        </w:tc>
        <w:tc>
          <w:tcPr>
            <w:tcW w:w="1547" w:type="dxa"/>
            <w:shd w:val="clear" w:color="auto" w:fill="F8EDF3"/>
          </w:tcPr>
          <w:p>
            <w:pPr>
              <w:pStyle w:val="TableParagraph"/>
              <w:spacing w:before="124"/>
              <w:ind w:left="14" w:right="28"/>
              <w:jc w:val="center"/>
              <w:rPr>
                <w:sz w:val="20"/>
              </w:rPr>
            </w:pPr>
            <w:r>
              <w:rPr>
                <w:spacing w:val="-4"/>
                <w:sz w:val="20"/>
              </w:rPr>
              <w:t>0.00</w:t>
            </w:r>
          </w:p>
        </w:tc>
        <w:tc>
          <w:tcPr>
            <w:tcW w:w="1632" w:type="dxa"/>
            <w:shd w:val="clear" w:color="auto" w:fill="F8EDF3"/>
          </w:tcPr>
          <w:p>
            <w:pPr>
              <w:pStyle w:val="TableParagraph"/>
              <w:spacing w:before="124"/>
              <w:ind w:right="18"/>
              <w:jc w:val="center"/>
              <w:rPr>
                <w:sz w:val="20"/>
              </w:rPr>
            </w:pPr>
            <w:r>
              <w:rPr>
                <w:spacing w:val="-2"/>
                <w:sz w:val="20"/>
              </w:rPr>
              <w:t>14.13</w:t>
            </w:r>
          </w:p>
        </w:tc>
      </w:tr>
      <w:tr>
        <w:trPr>
          <w:trHeight w:val="488" w:hRule="atLeast"/>
        </w:trPr>
        <w:tc>
          <w:tcPr>
            <w:tcW w:w="616" w:type="dxa"/>
          </w:tcPr>
          <w:p>
            <w:pPr>
              <w:pStyle w:val="TableParagraph"/>
              <w:spacing w:before="122"/>
              <w:ind w:left="25"/>
              <w:jc w:val="center"/>
              <w:rPr>
                <w:sz w:val="20"/>
              </w:rPr>
            </w:pPr>
            <w:r>
              <w:rPr>
                <w:spacing w:val="-5"/>
                <w:sz w:val="20"/>
              </w:rPr>
              <w:t>769</w:t>
            </w:r>
          </w:p>
        </w:tc>
        <w:tc>
          <w:tcPr>
            <w:tcW w:w="1168" w:type="dxa"/>
          </w:tcPr>
          <w:p>
            <w:pPr>
              <w:pStyle w:val="TableParagraph"/>
              <w:spacing w:before="122"/>
              <w:ind w:left="135"/>
              <w:rPr>
                <w:sz w:val="20"/>
              </w:rPr>
            </w:pPr>
            <w:r>
              <w:rPr>
                <w:spacing w:val="-2"/>
                <w:sz w:val="20"/>
              </w:rPr>
              <w:t>P173076</w:t>
            </w:r>
          </w:p>
        </w:tc>
        <w:tc>
          <w:tcPr>
            <w:tcW w:w="2579" w:type="dxa"/>
          </w:tcPr>
          <w:p>
            <w:pPr>
              <w:pStyle w:val="TableParagraph"/>
              <w:spacing w:line="232" w:lineRule="exact"/>
              <w:ind w:left="119"/>
              <w:rPr>
                <w:sz w:val="20"/>
              </w:rPr>
            </w:pPr>
            <w:r>
              <w:rPr>
                <w:spacing w:val="-2"/>
                <w:sz w:val="20"/>
              </w:rPr>
              <w:t>Moldova</w:t>
            </w:r>
            <w:r>
              <w:rPr>
                <w:spacing w:val="-20"/>
                <w:sz w:val="20"/>
              </w:rPr>
              <w:t> </w:t>
            </w:r>
            <w:r>
              <w:rPr>
                <w:spacing w:val="-2"/>
                <w:sz w:val="20"/>
              </w:rPr>
              <w:t>Water</w:t>
            </w:r>
            <w:r>
              <w:rPr>
                <w:spacing w:val="-19"/>
                <w:sz w:val="20"/>
              </w:rPr>
              <w:t> </w:t>
            </w:r>
            <w:r>
              <w:rPr>
                <w:spacing w:val="-2"/>
                <w:sz w:val="20"/>
              </w:rPr>
              <w:t>Security</w:t>
            </w:r>
          </w:p>
          <w:p>
            <w:pPr>
              <w:pStyle w:val="TableParagraph"/>
              <w:spacing w:line="223" w:lineRule="exact" w:before="13"/>
              <w:ind w:left="119"/>
              <w:rPr>
                <w:sz w:val="20"/>
              </w:rPr>
            </w:pPr>
            <w:r>
              <w:rPr>
                <w:spacing w:val="-4"/>
                <w:sz w:val="20"/>
              </w:rPr>
              <w:t>and</w:t>
            </w:r>
            <w:r>
              <w:rPr>
                <w:spacing w:val="-11"/>
                <w:sz w:val="20"/>
              </w:rPr>
              <w:t> </w:t>
            </w:r>
            <w:r>
              <w:rPr>
                <w:spacing w:val="-4"/>
                <w:sz w:val="20"/>
              </w:rPr>
              <w:t>Sanitation</w:t>
            </w:r>
            <w:r>
              <w:rPr>
                <w:spacing w:val="-11"/>
                <w:sz w:val="20"/>
              </w:rPr>
              <w:t> </w:t>
            </w:r>
            <w:r>
              <w:rPr>
                <w:spacing w:val="-4"/>
                <w:sz w:val="20"/>
              </w:rPr>
              <w:t>Project</w:t>
            </w:r>
          </w:p>
        </w:tc>
        <w:tc>
          <w:tcPr>
            <w:tcW w:w="1061" w:type="dxa"/>
          </w:tcPr>
          <w:p>
            <w:pPr>
              <w:pStyle w:val="TableParagraph"/>
              <w:spacing w:before="122"/>
              <w:ind w:left="29" w:right="11"/>
              <w:jc w:val="center"/>
              <w:rPr>
                <w:sz w:val="20"/>
              </w:rPr>
            </w:pPr>
            <w:r>
              <w:rPr>
                <w:spacing w:val="-4"/>
                <w:sz w:val="20"/>
              </w:rPr>
              <w:t>2022</w:t>
            </w:r>
          </w:p>
        </w:tc>
        <w:tc>
          <w:tcPr>
            <w:tcW w:w="1344" w:type="dxa"/>
          </w:tcPr>
          <w:p>
            <w:pPr>
              <w:pStyle w:val="TableParagraph"/>
              <w:spacing w:before="122"/>
              <w:ind w:left="5" w:right="5"/>
              <w:jc w:val="center"/>
              <w:rPr>
                <w:sz w:val="20"/>
              </w:rPr>
            </w:pPr>
            <w:r>
              <w:rPr>
                <w:spacing w:val="-2"/>
                <w:sz w:val="20"/>
              </w:rPr>
              <w:t>Moldova</w:t>
            </w:r>
          </w:p>
        </w:tc>
        <w:tc>
          <w:tcPr>
            <w:tcW w:w="1540" w:type="dxa"/>
          </w:tcPr>
          <w:p>
            <w:pPr>
              <w:pStyle w:val="TableParagraph"/>
              <w:spacing w:before="122"/>
              <w:ind w:right="531"/>
              <w:jc w:val="right"/>
              <w:rPr>
                <w:sz w:val="20"/>
              </w:rPr>
            </w:pPr>
            <w:r>
              <w:rPr>
                <w:spacing w:val="-2"/>
                <w:sz w:val="20"/>
              </w:rPr>
              <w:t>50.00</w:t>
            </w:r>
          </w:p>
        </w:tc>
        <w:tc>
          <w:tcPr>
            <w:tcW w:w="1623" w:type="dxa"/>
          </w:tcPr>
          <w:p>
            <w:pPr>
              <w:pStyle w:val="TableParagraph"/>
              <w:spacing w:before="122"/>
              <w:ind w:right="9"/>
              <w:jc w:val="center"/>
              <w:rPr>
                <w:sz w:val="20"/>
              </w:rPr>
            </w:pPr>
            <w:r>
              <w:rPr>
                <w:spacing w:val="-4"/>
                <w:sz w:val="20"/>
              </w:rPr>
              <w:t>3.46</w:t>
            </w:r>
          </w:p>
        </w:tc>
        <w:tc>
          <w:tcPr>
            <w:tcW w:w="1547" w:type="dxa"/>
          </w:tcPr>
          <w:p>
            <w:pPr>
              <w:pStyle w:val="TableParagraph"/>
              <w:spacing w:before="122"/>
              <w:ind w:left="14" w:right="28"/>
              <w:jc w:val="center"/>
              <w:rPr>
                <w:sz w:val="20"/>
              </w:rPr>
            </w:pPr>
            <w:r>
              <w:rPr>
                <w:spacing w:val="-4"/>
                <w:sz w:val="20"/>
              </w:rPr>
              <w:t>0.00</w:t>
            </w:r>
          </w:p>
        </w:tc>
        <w:tc>
          <w:tcPr>
            <w:tcW w:w="1632" w:type="dxa"/>
          </w:tcPr>
          <w:p>
            <w:pPr>
              <w:pStyle w:val="TableParagraph"/>
              <w:spacing w:before="122"/>
              <w:ind w:right="16"/>
              <w:jc w:val="center"/>
              <w:rPr>
                <w:sz w:val="20"/>
              </w:rPr>
            </w:pPr>
            <w:r>
              <w:rPr>
                <w:spacing w:val="-4"/>
                <w:sz w:val="20"/>
              </w:rPr>
              <w:t>1.56</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770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P173776</w:t>
            </w:r>
          </w:p>
        </w:tc>
        <w:tc>
          <w:tcPr>
            <w:tcW w:w="2579" w:type="dxa"/>
            <w:shd w:val="clear" w:color="auto" w:fill="F8EDF3"/>
          </w:tcPr>
          <w:p>
            <w:pPr>
              <w:pStyle w:val="TableParagraph"/>
              <w:spacing w:line="249" w:lineRule="auto" w:before="2"/>
              <w:ind w:left="119" w:right="688"/>
              <w:rPr>
                <w:sz w:val="20"/>
              </w:rPr>
            </w:pPr>
            <w:r>
              <w:rPr>
                <w:sz w:val="20"/>
              </w:rPr>
              <w:t>Moldova</w:t>
            </w:r>
            <w:r>
              <w:rPr>
                <w:spacing w:val="-20"/>
                <w:sz w:val="20"/>
              </w:rPr>
              <w:t> </w:t>
            </w:r>
            <w:r>
              <w:rPr>
                <w:sz w:val="20"/>
              </w:rPr>
              <w:t>Emergency COVID-19</w:t>
            </w:r>
            <w:r>
              <w:rPr>
                <w:spacing w:val="11"/>
                <w:sz w:val="20"/>
              </w:rPr>
              <w:t> </w:t>
            </w:r>
            <w:r>
              <w:rPr>
                <w:spacing w:val="-2"/>
                <w:sz w:val="20"/>
              </w:rPr>
              <w:t>Response</w:t>
            </w:r>
          </w:p>
          <w:p>
            <w:pPr>
              <w:pStyle w:val="TableParagraph"/>
              <w:spacing w:line="223" w:lineRule="exact" w:before="4"/>
              <w:ind w:left="119"/>
              <w:rPr>
                <w:sz w:val="20"/>
              </w:rPr>
            </w:pPr>
            <w:r>
              <w:rPr>
                <w:spacing w:val="-2"/>
                <w:sz w:val="20"/>
              </w:rPr>
              <w:t>Project</w:t>
            </w:r>
          </w:p>
        </w:tc>
        <w:tc>
          <w:tcPr>
            <w:tcW w:w="1061" w:type="dxa"/>
            <w:shd w:val="clear" w:color="auto" w:fill="F8EDF3"/>
          </w:tcPr>
          <w:p>
            <w:pPr>
              <w:pStyle w:val="TableParagraph"/>
              <w:rPr>
                <w:rFonts w:ascii="Calibri"/>
                <w:sz w:val="20"/>
              </w:rPr>
            </w:pPr>
          </w:p>
          <w:p>
            <w:pPr>
              <w:pStyle w:val="TableParagraph"/>
              <w:ind w:left="29" w:right="11"/>
              <w:jc w:val="center"/>
              <w:rPr>
                <w:sz w:val="20"/>
              </w:rPr>
            </w:pPr>
            <w:r>
              <w:rPr>
                <w:spacing w:val="-4"/>
                <w:sz w:val="20"/>
              </w:rPr>
              <w:t>2020</w:t>
            </w:r>
          </w:p>
        </w:tc>
        <w:tc>
          <w:tcPr>
            <w:tcW w:w="1344" w:type="dxa"/>
            <w:shd w:val="clear" w:color="auto" w:fill="F8EDF3"/>
          </w:tcPr>
          <w:p>
            <w:pPr>
              <w:pStyle w:val="TableParagraph"/>
              <w:rPr>
                <w:rFonts w:ascii="Calibri"/>
                <w:sz w:val="20"/>
              </w:rPr>
            </w:pPr>
          </w:p>
          <w:p>
            <w:pPr>
              <w:pStyle w:val="TableParagraph"/>
              <w:ind w:left="5" w:right="5"/>
              <w:jc w:val="center"/>
              <w:rPr>
                <w:sz w:val="20"/>
              </w:rPr>
            </w:pPr>
            <w:r>
              <w:rPr>
                <w:spacing w:val="-2"/>
                <w:sz w:val="20"/>
              </w:rPr>
              <w:t>Moldova</w:t>
            </w:r>
          </w:p>
        </w:tc>
        <w:tc>
          <w:tcPr>
            <w:tcW w:w="1540" w:type="dxa"/>
            <w:shd w:val="clear" w:color="auto" w:fill="F8EDF3"/>
          </w:tcPr>
          <w:p>
            <w:pPr>
              <w:pStyle w:val="TableParagraph"/>
              <w:rPr>
                <w:rFonts w:ascii="Calibri"/>
                <w:sz w:val="20"/>
              </w:rPr>
            </w:pPr>
          </w:p>
          <w:p>
            <w:pPr>
              <w:pStyle w:val="TableParagraph"/>
              <w:ind w:right="531"/>
              <w:jc w:val="right"/>
              <w:rPr>
                <w:sz w:val="20"/>
              </w:rPr>
            </w:pPr>
            <w:r>
              <w:rPr>
                <w:spacing w:val="-2"/>
                <w:sz w:val="20"/>
              </w:rPr>
              <w:t>87.90</w:t>
            </w:r>
          </w:p>
        </w:tc>
        <w:tc>
          <w:tcPr>
            <w:tcW w:w="1623" w:type="dxa"/>
            <w:shd w:val="clear" w:color="auto" w:fill="F8EDF3"/>
          </w:tcPr>
          <w:p>
            <w:pPr>
              <w:pStyle w:val="TableParagraph"/>
              <w:rPr>
                <w:rFonts w:ascii="Calibri"/>
                <w:sz w:val="20"/>
              </w:rPr>
            </w:pPr>
          </w:p>
          <w:p>
            <w:pPr>
              <w:pStyle w:val="TableParagraph"/>
              <w:ind w:left="3" w:right="9"/>
              <w:jc w:val="center"/>
              <w:rPr>
                <w:sz w:val="20"/>
              </w:rPr>
            </w:pPr>
            <w:r>
              <w:rPr>
                <w:spacing w:val="-2"/>
                <w:sz w:val="20"/>
              </w:rPr>
              <w:t>89.02</w:t>
            </w:r>
          </w:p>
        </w:tc>
        <w:tc>
          <w:tcPr>
            <w:tcW w:w="1547" w:type="dxa"/>
            <w:shd w:val="clear" w:color="auto" w:fill="F8EDF3"/>
          </w:tcPr>
          <w:p>
            <w:pPr>
              <w:pStyle w:val="TableParagraph"/>
              <w:rPr>
                <w:rFonts w:ascii="Calibri"/>
                <w:sz w:val="20"/>
              </w:rPr>
            </w:pPr>
          </w:p>
          <w:p>
            <w:pPr>
              <w:pStyle w:val="TableParagraph"/>
              <w:ind w:left="14" w:right="28"/>
              <w:jc w:val="center"/>
              <w:rPr>
                <w:sz w:val="20"/>
              </w:rPr>
            </w:pPr>
            <w:r>
              <w:rPr>
                <w:spacing w:val="-4"/>
                <w:sz w:val="20"/>
              </w:rPr>
              <w:t>0.00</w:t>
            </w:r>
          </w:p>
        </w:tc>
        <w:tc>
          <w:tcPr>
            <w:tcW w:w="1632" w:type="dxa"/>
            <w:shd w:val="clear" w:color="auto" w:fill="F8EDF3"/>
          </w:tcPr>
          <w:p>
            <w:pPr>
              <w:pStyle w:val="TableParagraph"/>
              <w:rPr>
                <w:rFonts w:ascii="Calibri"/>
                <w:sz w:val="20"/>
              </w:rPr>
            </w:pPr>
          </w:p>
          <w:p>
            <w:pPr>
              <w:pStyle w:val="TableParagraph"/>
              <w:ind w:right="18"/>
              <w:jc w:val="center"/>
              <w:rPr>
                <w:sz w:val="20"/>
              </w:rPr>
            </w:pPr>
            <w:r>
              <w:rPr>
                <w:spacing w:val="-2"/>
                <w:sz w:val="20"/>
              </w:rPr>
              <w:t>12.88</w:t>
            </w:r>
          </w:p>
        </w:tc>
      </w:tr>
      <w:tr>
        <w:trPr>
          <w:trHeight w:val="489" w:hRule="atLeast"/>
        </w:trPr>
        <w:tc>
          <w:tcPr>
            <w:tcW w:w="616" w:type="dxa"/>
          </w:tcPr>
          <w:p>
            <w:pPr>
              <w:pStyle w:val="TableParagraph"/>
              <w:spacing w:before="124"/>
              <w:ind w:left="25"/>
              <w:jc w:val="center"/>
              <w:rPr>
                <w:sz w:val="20"/>
              </w:rPr>
            </w:pPr>
            <w:r>
              <w:rPr>
                <w:spacing w:val="-5"/>
                <w:sz w:val="20"/>
              </w:rPr>
              <w:t>771</w:t>
            </w:r>
          </w:p>
        </w:tc>
        <w:tc>
          <w:tcPr>
            <w:tcW w:w="1168" w:type="dxa"/>
          </w:tcPr>
          <w:p>
            <w:pPr>
              <w:pStyle w:val="TableParagraph"/>
              <w:spacing w:before="124"/>
              <w:ind w:left="135"/>
              <w:rPr>
                <w:sz w:val="20"/>
              </w:rPr>
            </w:pPr>
            <w:r>
              <w:rPr>
                <w:spacing w:val="-2"/>
                <w:sz w:val="20"/>
              </w:rPr>
              <w:t>P177895</w:t>
            </w:r>
          </w:p>
        </w:tc>
        <w:tc>
          <w:tcPr>
            <w:tcW w:w="2579" w:type="dxa"/>
          </w:tcPr>
          <w:p>
            <w:pPr>
              <w:pStyle w:val="TableParagraph"/>
              <w:spacing w:before="2"/>
              <w:ind w:left="119"/>
              <w:rPr>
                <w:sz w:val="20"/>
              </w:rPr>
            </w:pPr>
            <w:r>
              <w:rPr>
                <w:w w:val="105"/>
                <w:sz w:val="20"/>
              </w:rPr>
              <w:t>MSME </w:t>
            </w:r>
            <w:r>
              <w:rPr>
                <w:spacing w:val="-2"/>
                <w:w w:val="105"/>
                <w:sz w:val="20"/>
              </w:rPr>
              <w:t>Competitiveness</w:t>
            </w:r>
          </w:p>
          <w:p>
            <w:pPr>
              <w:pStyle w:val="TableParagraph"/>
              <w:spacing w:line="223" w:lineRule="exact" w:before="12"/>
              <w:ind w:left="119"/>
              <w:rPr>
                <w:sz w:val="20"/>
              </w:rPr>
            </w:pPr>
            <w:r>
              <w:rPr>
                <w:spacing w:val="-2"/>
                <w:sz w:val="20"/>
              </w:rPr>
              <w:t>Project</w:t>
            </w:r>
          </w:p>
        </w:tc>
        <w:tc>
          <w:tcPr>
            <w:tcW w:w="1061" w:type="dxa"/>
          </w:tcPr>
          <w:p>
            <w:pPr>
              <w:pStyle w:val="TableParagraph"/>
              <w:spacing w:before="124"/>
              <w:ind w:left="29" w:right="11"/>
              <w:jc w:val="center"/>
              <w:rPr>
                <w:sz w:val="20"/>
              </w:rPr>
            </w:pPr>
            <w:r>
              <w:rPr>
                <w:spacing w:val="-4"/>
                <w:sz w:val="20"/>
              </w:rPr>
              <w:t>2022</w:t>
            </w:r>
          </w:p>
        </w:tc>
        <w:tc>
          <w:tcPr>
            <w:tcW w:w="1344" w:type="dxa"/>
          </w:tcPr>
          <w:p>
            <w:pPr>
              <w:pStyle w:val="TableParagraph"/>
              <w:spacing w:before="124"/>
              <w:ind w:left="5" w:right="5"/>
              <w:jc w:val="center"/>
              <w:rPr>
                <w:sz w:val="20"/>
              </w:rPr>
            </w:pPr>
            <w:r>
              <w:rPr>
                <w:spacing w:val="-2"/>
                <w:sz w:val="20"/>
              </w:rPr>
              <w:t>Moldova</w:t>
            </w:r>
          </w:p>
        </w:tc>
        <w:tc>
          <w:tcPr>
            <w:tcW w:w="1540" w:type="dxa"/>
          </w:tcPr>
          <w:p>
            <w:pPr>
              <w:pStyle w:val="TableParagraph"/>
              <w:spacing w:before="124"/>
              <w:ind w:right="531"/>
              <w:jc w:val="right"/>
              <w:rPr>
                <w:sz w:val="20"/>
              </w:rPr>
            </w:pPr>
            <w:r>
              <w:rPr>
                <w:spacing w:val="-2"/>
                <w:sz w:val="20"/>
              </w:rPr>
              <w:t>31.40</w:t>
            </w:r>
          </w:p>
        </w:tc>
        <w:tc>
          <w:tcPr>
            <w:tcW w:w="1623" w:type="dxa"/>
          </w:tcPr>
          <w:p>
            <w:pPr>
              <w:pStyle w:val="TableParagraph"/>
              <w:spacing w:before="124"/>
              <w:ind w:right="9"/>
              <w:jc w:val="center"/>
              <w:rPr>
                <w:sz w:val="20"/>
              </w:rPr>
            </w:pPr>
            <w:r>
              <w:rPr>
                <w:spacing w:val="-4"/>
                <w:sz w:val="20"/>
              </w:rPr>
              <w:t>5.83</w:t>
            </w:r>
          </w:p>
        </w:tc>
        <w:tc>
          <w:tcPr>
            <w:tcW w:w="1547" w:type="dxa"/>
          </w:tcPr>
          <w:p>
            <w:pPr>
              <w:pStyle w:val="TableParagraph"/>
              <w:spacing w:before="124"/>
              <w:ind w:left="14" w:right="28"/>
              <w:jc w:val="center"/>
              <w:rPr>
                <w:sz w:val="20"/>
              </w:rPr>
            </w:pPr>
            <w:r>
              <w:rPr>
                <w:spacing w:val="-4"/>
                <w:sz w:val="20"/>
              </w:rPr>
              <w:t>0.00</w:t>
            </w:r>
          </w:p>
        </w:tc>
        <w:tc>
          <w:tcPr>
            <w:tcW w:w="1632" w:type="dxa"/>
          </w:tcPr>
          <w:p>
            <w:pPr>
              <w:pStyle w:val="TableParagraph"/>
              <w:spacing w:before="124"/>
              <w:ind w:right="16"/>
              <w:jc w:val="center"/>
              <w:rPr>
                <w:sz w:val="20"/>
              </w:rPr>
            </w:pPr>
            <w:r>
              <w:rPr>
                <w:spacing w:val="-4"/>
                <w:sz w:val="20"/>
              </w:rPr>
              <w:t>1.41</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772</w:t>
            </w:r>
          </w:p>
        </w:tc>
        <w:tc>
          <w:tcPr>
            <w:tcW w:w="1168" w:type="dxa"/>
            <w:shd w:val="clear" w:color="auto" w:fill="F8EDF3"/>
          </w:tcPr>
          <w:p>
            <w:pPr>
              <w:pStyle w:val="TableParagraph"/>
              <w:spacing w:before="122"/>
              <w:ind w:left="135"/>
              <w:rPr>
                <w:sz w:val="20"/>
              </w:rPr>
            </w:pPr>
            <w:r>
              <w:rPr>
                <w:spacing w:val="-2"/>
                <w:sz w:val="20"/>
              </w:rPr>
              <w:t>P152343</w:t>
            </w:r>
          </w:p>
        </w:tc>
        <w:tc>
          <w:tcPr>
            <w:tcW w:w="2579" w:type="dxa"/>
            <w:shd w:val="clear" w:color="auto" w:fill="F8EDF3"/>
          </w:tcPr>
          <w:p>
            <w:pPr>
              <w:pStyle w:val="TableParagraph"/>
              <w:spacing w:line="232" w:lineRule="exact"/>
              <w:ind w:left="119"/>
              <w:rPr>
                <w:sz w:val="20"/>
              </w:rPr>
            </w:pPr>
            <w:r>
              <w:rPr>
                <w:spacing w:val="-2"/>
                <w:sz w:val="20"/>
              </w:rPr>
              <w:t>Second</w:t>
            </w:r>
            <w:r>
              <w:rPr>
                <w:spacing w:val="-13"/>
                <w:sz w:val="20"/>
              </w:rPr>
              <w:t> </w:t>
            </w:r>
            <w:r>
              <w:rPr>
                <w:spacing w:val="-2"/>
                <w:sz w:val="20"/>
              </w:rPr>
              <w:t>Energy</w:t>
            </w:r>
            <w:r>
              <w:rPr>
                <w:spacing w:val="-14"/>
                <w:sz w:val="20"/>
              </w:rPr>
              <w:t> </w:t>
            </w:r>
            <w:r>
              <w:rPr>
                <w:spacing w:val="-2"/>
                <w:sz w:val="20"/>
              </w:rPr>
              <w:t>Sector</w:t>
            </w:r>
          </w:p>
          <w:p>
            <w:pPr>
              <w:pStyle w:val="TableParagraph"/>
              <w:spacing w:line="223" w:lineRule="exact" w:before="12"/>
              <w:ind w:left="119"/>
              <w:rPr>
                <w:sz w:val="20"/>
              </w:rPr>
            </w:pPr>
            <w:r>
              <w:rPr>
                <w:spacing w:val="-2"/>
                <w:sz w:val="20"/>
              </w:rPr>
              <w:t>Project</w:t>
            </w:r>
          </w:p>
        </w:tc>
        <w:tc>
          <w:tcPr>
            <w:tcW w:w="1061" w:type="dxa"/>
            <w:shd w:val="clear" w:color="auto" w:fill="F8EDF3"/>
          </w:tcPr>
          <w:p>
            <w:pPr>
              <w:pStyle w:val="TableParagraph"/>
              <w:spacing w:before="122"/>
              <w:ind w:left="29" w:right="11"/>
              <w:jc w:val="center"/>
              <w:rPr>
                <w:sz w:val="20"/>
              </w:rPr>
            </w:pPr>
            <w:r>
              <w:rPr>
                <w:spacing w:val="-4"/>
                <w:sz w:val="20"/>
              </w:rPr>
              <w:t>2017</w:t>
            </w:r>
          </w:p>
        </w:tc>
        <w:tc>
          <w:tcPr>
            <w:tcW w:w="1344" w:type="dxa"/>
            <w:shd w:val="clear" w:color="auto" w:fill="F8EDF3"/>
          </w:tcPr>
          <w:p>
            <w:pPr>
              <w:pStyle w:val="TableParagraph"/>
              <w:spacing w:before="122"/>
              <w:ind w:left="2" w:right="5"/>
              <w:jc w:val="center"/>
              <w:rPr>
                <w:sz w:val="20"/>
              </w:rPr>
            </w:pPr>
            <w:r>
              <w:rPr>
                <w:spacing w:val="-2"/>
                <w:sz w:val="20"/>
              </w:rPr>
              <w:t>Mongolia</w:t>
            </w:r>
          </w:p>
        </w:tc>
        <w:tc>
          <w:tcPr>
            <w:tcW w:w="1540" w:type="dxa"/>
            <w:shd w:val="clear" w:color="auto" w:fill="F8EDF3"/>
          </w:tcPr>
          <w:p>
            <w:pPr>
              <w:pStyle w:val="TableParagraph"/>
              <w:spacing w:before="122"/>
              <w:ind w:right="531"/>
              <w:jc w:val="right"/>
              <w:rPr>
                <w:sz w:val="20"/>
              </w:rPr>
            </w:pPr>
            <w:r>
              <w:rPr>
                <w:spacing w:val="-2"/>
                <w:sz w:val="20"/>
              </w:rPr>
              <w:t>42.00</w:t>
            </w:r>
          </w:p>
        </w:tc>
        <w:tc>
          <w:tcPr>
            <w:tcW w:w="1623" w:type="dxa"/>
            <w:shd w:val="clear" w:color="auto" w:fill="F8EDF3"/>
          </w:tcPr>
          <w:p>
            <w:pPr>
              <w:pStyle w:val="TableParagraph"/>
              <w:spacing w:before="122"/>
              <w:ind w:left="3" w:right="9"/>
              <w:jc w:val="center"/>
              <w:rPr>
                <w:sz w:val="20"/>
              </w:rPr>
            </w:pPr>
            <w:r>
              <w:rPr>
                <w:spacing w:val="-2"/>
                <w:sz w:val="20"/>
              </w:rPr>
              <w:t>41.04</w:t>
            </w:r>
          </w:p>
        </w:tc>
        <w:tc>
          <w:tcPr>
            <w:tcW w:w="1547" w:type="dxa"/>
            <w:shd w:val="clear" w:color="auto" w:fill="F8EDF3"/>
          </w:tcPr>
          <w:p>
            <w:pPr>
              <w:pStyle w:val="TableParagraph"/>
              <w:spacing w:before="122"/>
              <w:ind w:left="14" w:right="28"/>
              <w:jc w:val="center"/>
              <w:rPr>
                <w:sz w:val="20"/>
              </w:rPr>
            </w:pPr>
            <w:r>
              <w:rPr>
                <w:spacing w:val="-4"/>
                <w:sz w:val="20"/>
              </w:rPr>
              <w:t>0.00</w:t>
            </w:r>
          </w:p>
        </w:tc>
        <w:tc>
          <w:tcPr>
            <w:tcW w:w="1632" w:type="dxa"/>
            <w:shd w:val="clear" w:color="auto" w:fill="F8EDF3"/>
          </w:tcPr>
          <w:p>
            <w:pPr>
              <w:pStyle w:val="TableParagraph"/>
              <w:spacing w:before="122"/>
              <w:ind w:right="16"/>
              <w:jc w:val="center"/>
              <w:rPr>
                <w:sz w:val="20"/>
              </w:rPr>
            </w:pPr>
            <w:r>
              <w:rPr>
                <w:spacing w:val="-4"/>
                <w:sz w:val="20"/>
              </w:rPr>
              <w:t>2.97</w:t>
            </w:r>
          </w:p>
        </w:tc>
      </w:tr>
      <w:tr>
        <w:trPr>
          <w:trHeight w:val="489" w:hRule="atLeast"/>
        </w:trPr>
        <w:tc>
          <w:tcPr>
            <w:tcW w:w="616" w:type="dxa"/>
          </w:tcPr>
          <w:p>
            <w:pPr>
              <w:pStyle w:val="TableParagraph"/>
              <w:spacing w:before="124"/>
              <w:ind w:left="25"/>
              <w:jc w:val="center"/>
              <w:rPr>
                <w:sz w:val="20"/>
              </w:rPr>
            </w:pPr>
            <w:r>
              <w:rPr>
                <w:spacing w:val="-5"/>
                <w:sz w:val="20"/>
              </w:rPr>
              <w:t>773</w:t>
            </w:r>
          </w:p>
        </w:tc>
        <w:tc>
          <w:tcPr>
            <w:tcW w:w="1168" w:type="dxa"/>
          </w:tcPr>
          <w:p>
            <w:pPr>
              <w:pStyle w:val="TableParagraph"/>
              <w:spacing w:before="124"/>
              <w:ind w:left="135"/>
              <w:rPr>
                <w:sz w:val="20"/>
              </w:rPr>
            </w:pPr>
            <w:r>
              <w:rPr>
                <w:spacing w:val="-2"/>
                <w:sz w:val="20"/>
              </w:rPr>
              <w:t>P165945</w:t>
            </w:r>
          </w:p>
        </w:tc>
        <w:tc>
          <w:tcPr>
            <w:tcW w:w="2579" w:type="dxa"/>
          </w:tcPr>
          <w:p>
            <w:pPr>
              <w:pStyle w:val="TableParagraph"/>
              <w:spacing w:before="2"/>
              <w:ind w:left="119"/>
              <w:rPr>
                <w:sz w:val="20"/>
              </w:rPr>
            </w:pPr>
            <w:r>
              <w:rPr>
                <w:spacing w:val="-2"/>
                <w:sz w:val="20"/>
              </w:rPr>
              <w:t>Livestock</w:t>
            </w:r>
          </w:p>
          <w:p>
            <w:pPr>
              <w:pStyle w:val="TableParagraph"/>
              <w:spacing w:line="223" w:lineRule="exact" w:before="12"/>
              <w:ind w:left="119"/>
              <w:rPr>
                <w:sz w:val="20"/>
              </w:rPr>
            </w:pPr>
            <w:r>
              <w:rPr>
                <w:spacing w:val="-4"/>
                <w:sz w:val="20"/>
              </w:rPr>
              <w:t>Commercialization</w:t>
            </w:r>
            <w:r>
              <w:rPr>
                <w:spacing w:val="-1"/>
                <w:sz w:val="20"/>
              </w:rPr>
              <w:t> </w:t>
            </w:r>
            <w:r>
              <w:rPr>
                <w:spacing w:val="-2"/>
                <w:sz w:val="20"/>
              </w:rPr>
              <w:t>Project</w:t>
            </w:r>
          </w:p>
        </w:tc>
        <w:tc>
          <w:tcPr>
            <w:tcW w:w="1061" w:type="dxa"/>
          </w:tcPr>
          <w:p>
            <w:pPr>
              <w:pStyle w:val="TableParagraph"/>
              <w:spacing w:before="124"/>
              <w:ind w:left="29" w:right="11"/>
              <w:jc w:val="center"/>
              <w:rPr>
                <w:sz w:val="20"/>
              </w:rPr>
            </w:pPr>
            <w:r>
              <w:rPr>
                <w:spacing w:val="-4"/>
                <w:sz w:val="20"/>
              </w:rPr>
              <w:t>2020</w:t>
            </w:r>
          </w:p>
        </w:tc>
        <w:tc>
          <w:tcPr>
            <w:tcW w:w="1344" w:type="dxa"/>
          </w:tcPr>
          <w:p>
            <w:pPr>
              <w:pStyle w:val="TableParagraph"/>
              <w:spacing w:before="124"/>
              <w:ind w:left="2" w:right="5"/>
              <w:jc w:val="center"/>
              <w:rPr>
                <w:sz w:val="20"/>
              </w:rPr>
            </w:pPr>
            <w:r>
              <w:rPr>
                <w:spacing w:val="-2"/>
                <w:sz w:val="20"/>
              </w:rPr>
              <w:t>Mongolia</w:t>
            </w:r>
          </w:p>
        </w:tc>
        <w:tc>
          <w:tcPr>
            <w:tcW w:w="1540" w:type="dxa"/>
          </w:tcPr>
          <w:p>
            <w:pPr>
              <w:pStyle w:val="TableParagraph"/>
              <w:spacing w:before="124"/>
              <w:ind w:right="531"/>
              <w:jc w:val="right"/>
              <w:rPr>
                <w:sz w:val="20"/>
              </w:rPr>
            </w:pPr>
            <w:r>
              <w:rPr>
                <w:spacing w:val="-2"/>
                <w:sz w:val="20"/>
              </w:rPr>
              <w:t>30.00</w:t>
            </w:r>
          </w:p>
        </w:tc>
        <w:tc>
          <w:tcPr>
            <w:tcW w:w="1623" w:type="dxa"/>
          </w:tcPr>
          <w:p>
            <w:pPr>
              <w:pStyle w:val="TableParagraph"/>
              <w:spacing w:before="124"/>
              <w:ind w:left="3" w:right="9"/>
              <w:jc w:val="center"/>
              <w:rPr>
                <w:sz w:val="20"/>
              </w:rPr>
            </w:pPr>
            <w:r>
              <w:rPr>
                <w:spacing w:val="-2"/>
                <w:sz w:val="20"/>
              </w:rPr>
              <w:t>27.43</w:t>
            </w:r>
          </w:p>
        </w:tc>
        <w:tc>
          <w:tcPr>
            <w:tcW w:w="1547" w:type="dxa"/>
          </w:tcPr>
          <w:p>
            <w:pPr>
              <w:pStyle w:val="TableParagraph"/>
              <w:spacing w:before="124"/>
              <w:ind w:left="14" w:right="28"/>
              <w:jc w:val="center"/>
              <w:rPr>
                <w:sz w:val="20"/>
              </w:rPr>
            </w:pPr>
            <w:r>
              <w:rPr>
                <w:spacing w:val="-4"/>
                <w:sz w:val="20"/>
              </w:rPr>
              <w:t>0.00</w:t>
            </w:r>
          </w:p>
        </w:tc>
        <w:tc>
          <w:tcPr>
            <w:tcW w:w="1632" w:type="dxa"/>
          </w:tcPr>
          <w:p>
            <w:pPr>
              <w:pStyle w:val="TableParagraph"/>
              <w:spacing w:before="124"/>
              <w:ind w:right="16"/>
              <w:jc w:val="center"/>
              <w:rPr>
                <w:sz w:val="20"/>
              </w:rPr>
            </w:pPr>
            <w:r>
              <w:rPr>
                <w:spacing w:val="-4"/>
                <w:sz w:val="20"/>
              </w:rPr>
              <w:t>4.20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774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P170676</w:t>
            </w:r>
          </w:p>
        </w:tc>
        <w:tc>
          <w:tcPr>
            <w:tcW w:w="2579" w:type="dxa"/>
            <w:shd w:val="clear" w:color="auto" w:fill="F8EDF3"/>
          </w:tcPr>
          <w:p>
            <w:pPr>
              <w:pStyle w:val="TableParagraph"/>
              <w:spacing w:line="252" w:lineRule="auto"/>
              <w:ind w:left="119" w:right="672"/>
              <w:rPr>
                <w:sz w:val="20"/>
              </w:rPr>
            </w:pPr>
            <w:r>
              <w:rPr>
                <w:spacing w:val="-4"/>
                <w:sz w:val="20"/>
              </w:rPr>
              <w:t>Ulaanbaatar</w:t>
            </w:r>
            <w:r>
              <w:rPr>
                <w:spacing w:val="-22"/>
                <w:sz w:val="20"/>
              </w:rPr>
              <w:t> </w:t>
            </w:r>
            <w:r>
              <w:rPr>
                <w:spacing w:val="-4"/>
                <w:sz w:val="20"/>
              </w:rPr>
              <w:t>Heating </w:t>
            </w:r>
            <w:r>
              <w:rPr>
                <w:spacing w:val="-2"/>
                <w:sz w:val="20"/>
              </w:rPr>
              <w:t>Sector</w:t>
            </w:r>
            <w:r>
              <w:rPr>
                <w:spacing w:val="-16"/>
                <w:sz w:val="20"/>
              </w:rPr>
              <w:t> </w:t>
            </w:r>
            <w:r>
              <w:rPr>
                <w:spacing w:val="-2"/>
                <w:sz w:val="20"/>
              </w:rPr>
              <w:t>Improvement</w:t>
            </w:r>
          </w:p>
          <w:p>
            <w:pPr>
              <w:pStyle w:val="TableParagraph"/>
              <w:spacing w:line="223" w:lineRule="exact" w:before="2"/>
              <w:ind w:left="119"/>
              <w:rPr>
                <w:sz w:val="20"/>
              </w:rPr>
            </w:pPr>
            <w:r>
              <w:rPr>
                <w:spacing w:val="-2"/>
                <w:sz w:val="20"/>
              </w:rPr>
              <w:t>Project</w:t>
            </w:r>
          </w:p>
        </w:tc>
        <w:tc>
          <w:tcPr>
            <w:tcW w:w="1061" w:type="dxa"/>
            <w:shd w:val="clear" w:color="auto" w:fill="F8EDF3"/>
          </w:tcPr>
          <w:p>
            <w:pPr>
              <w:pStyle w:val="TableParagraph"/>
              <w:rPr>
                <w:rFonts w:ascii="Calibri"/>
                <w:sz w:val="20"/>
              </w:rPr>
            </w:pPr>
          </w:p>
          <w:p>
            <w:pPr>
              <w:pStyle w:val="TableParagraph"/>
              <w:ind w:left="29" w:right="11"/>
              <w:jc w:val="center"/>
              <w:rPr>
                <w:sz w:val="20"/>
              </w:rPr>
            </w:pPr>
            <w:r>
              <w:rPr>
                <w:spacing w:val="-4"/>
                <w:sz w:val="20"/>
              </w:rPr>
              <w:t>2020</w:t>
            </w:r>
          </w:p>
        </w:tc>
        <w:tc>
          <w:tcPr>
            <w:tcW w:w="1344" w:type="dxa"/>
            <w:shd w:val="clear" w:color="auto" w:fill="F8EDF3"/>
          </w:tcPr>
          <w:p>
            <w:pPr>
              <w:pStyle w:val="TableParagraph"/>
              <w:rPr>
                <w:rFonts w:ascii="Calibri"/>
                <w:sz w:val="20"/>
              </w:rPr>
            </w:pPr>
          </w:p>
          <w:p>
            <w:pPr>
              <w:pStyle w:val="TableParagraph"/>
              <w:ind w:left="2" w:right="5"/>
              <w:jc w:val="center"/>
              <w:rPr>
                <w:sz w:val="20"/>
              </w:rPr>
            </w:pPr>
            <w:r>
              <w:rPr>
                <w:spacing w:val="-2"/>
                <w:sz w:val="20"/>
              </w:rPr>
              <w:t>Mongolia</w:t>
            </w:r>
          </w:p>
        </w:tc>
        <w:tc>
          <w:tcPr>
            <w:tcW w:w="1540" w:type="dxa"/>
            <w:shd w:val="clear" w:color="auto" w:fill="F8EDF3"/>
          </w:tcPr>
          <w:p>
            <w:pPr>
              <w:pStyle w:val="TableParagraph"/>
              <w:rPr>
                <w:rFonts w:ascii="Calibri"/>
                <w:sz w:val="20"/>
              </w:rPr>
            </w:pPr>
          </w:p>
          <w:p>
            <w:pPr>
              <w:pStyle w:val="TableParagraph"/>
              <w:ind w:right="531"/>
              <w:jc w:val="right"/>
              <w:rPr>
                <w:sz w:val="20"/>
              </w:rPr>
            </w:pPr>
            <w:r>
              <w:rPr>
                <w:spacing w:val="-2"/>
                <w:sz w:val="20"/>
              </w:rPr>
              <w:t>41.00</w:t>
            </w:r>
          </w:p>
        </w:tc>
        <w:tc>
          <w:tcPr>
            <w:tcW w:w="1623" w:type="dxa"/>
            <w:shd w:val="clear" w:color="auto" w:fill="F8EDF3"/>
          </w:tcPr>
          <w:p>
            <w:pPr>
              <w:pStyle w:val="TableParagraph"/>
              <w:rPr>
                <w:rFonts w:ascii="Calibri"/>
                <w:sz w:val="20"/>
              </w:rPr>
            </w:pPr>
          </w:p>
          <w:p>
            <w:pPr>
              <w:pStyle w:val="TableParagraph"/>
              <w:ind w:left="3" w:right="9"/>
              <w:jc w:val="center"/>
              <w:rPr>
                <w:sz w:val="20"/>
              </w:rPr>
            </w:pPr>
            <w:r>
              <w:rPr>
                <w:spacing w:val="-2"/>
                <w:sz w:val="20"/>
              </w:rPr>
              <w:t>33.38</w:t>
            </w:r>
          </w:p>
        </w:tc>
        <w:tc>
          <w:tcPr>
            <w:tcW w:w="1547" w:type="dxa"/>
            <w:shd w:val="clear" w:color="auto" w:fill="F8EDF3"/>
          </w:tcPr>
          <w:p>
            <w:pPr>
              <w:pStyle w:val="TableParagraph"/>
              <w:rPr>
                <w:rFonts w:ascii="Calibri"/>
                <w:sz w:val="20"/>
              </w:rPr>
            </w:pPr>
          </w:p>
          <w:p>
            <w:pPr>
              <w:pStyle w:val="TableParagraph"/>
              <w:ind w:left="14" w:right="28"/>
              <w:jc w:val="center"/>
              <w:rPr>
                <w:sz w:val="20"/>
              </w:rPr>
            </w:pPr>
            <w:r>
              <w:rPr>
                <w:spacing w:val="-4"/>
                <w:sz w:val="20"/>
              </w:rPr>
              <w:t>0.00</w:t>
            </w:r>
          </w:p>
        </w:tc>
        <w:tc>
          <w:tcPr>
            <w:tcW w:w="1632" w:type="dxa"/>
            <w:shd w:val="clear" w:color="auto" w:fill="F8EDF3"/>
          </w:tcPr>
          <w:p>
            <w:pPr>
              <w:pStyle w:val="TableParagraph"/>
              <w:rPr>
                <w:rFonts w:ascii="Calibri"/>
                <w:sz w:val="20"/>
              </w:rPr>
            </w:pPr>
          </w:p>
          <w:p>
            <w:pPr>
              <w:pStyle w:val="TableParagraph"/>
              <w:ind w:right="16"/>
              <w:jc w:val="center"/>
              <w:rPr>
                <w:sz w:val="20"/>
              </w:rPr>
            </w:pPr>
            <w:r>
              <w:rPr>
                <w:spacing w:val="-4"/>
                <w:sz w:val="20"/>
              </w:rPr>
              <w:t>7.93</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775</w:t>
            </w:r>
          </w:p>
        </w:tc>
        <w:tc>
          <w:tcPr>
            <w:tcW w:w="1168" w:type="dxa"/>
          </w:tcPr>
          <w:p>
            <w:pPr>
              <w:pStyle w:val="TableParagraph"/>
              <w:spacing w:before="122"/>
              <w:rPr>
                <w:rFonts w:ascii="Calibri"/>
                <w:sz w:val="20"/>
              </w:rPr>
            </w:pPr>
          </w:p>
          <w:p>
            <w:pPr>
              <w:pStyle w:val="TableParagraph"/>
              <w:ind w:left="135"/>
              <w:rPr>
                <w:sz w:val="20"/>
              </w:rPr>
            </w:pPr>
            <w:r>
              <w:rPr>
                <w:spacing w:val="-2"/>
                <w:sz w:val="20"/>
              </w:rPr>
              <w:t>P173799</w:t>
            </w:r>
          </w:p>
        </w:tc>
        <w:tc>
          <w:tcPr>
            <w:tcW w:w="2579" w:type="dxa"/>
          </w:tcPr>
          <w:p>
            <w:pPr>
              <w:pStyle w:val="TableParagraph"/>
              <w:spacing w:line="252" w:lineRule="auto"/>
              <w:ind w:left="119"/>
              <w:rPr>
                <w:sz w:val="20"/>
              </w:rPr>
            </w:pPr>
            <w:r>
              <w:rPr>
                <w:w w:val="105"/>
                <w:sz w:val="20"/>
              </w:rPr>
              <w:t>MONGOLIA</w:t>
            </w:r>
            <w:r>
              <w:rPr>
                <w:spacing w:val="-23"/>
                <w:w w:val="105"/>
                <w:sz w:val="20"/>
              </w:rPr>
              <w:t> </w:t>
            </w:r>
            <w:r>
              <w:rPr>
                <w:w w:val="105"/>
                <w:sz w:val="20"/>
              </w:rPr>
              <w:t>COVID-19 EMERGENCY</w:t>
            </w:r>
            <w:r>
              <w:rPr>
                <w:spacing w:val="-23"/>
                <w:w w:val="105"/>
                <w:sz w:val="20"/>
              </w:rPr>
              <w:t> </w:t>
            </w:r>
            <w:r>
              <w:rPr>
                <w:w w:val="105"/>
                <w:sz w:val="20"/>
              </w:rPr>
              <w:t>RESPONSE AND</w:t>
            </w:r>
            <w:r>
              <w:rPr>
                <w:spacing w:val="-3"/>
                <w:w w:val="105"/>
                <w:sz w:val="20"/>
              </w:rPr>
              <w:t> </w:t>
            </w:r>
            <w:r>
              <w:rPr>
                <w:w w:val="105"/>
                <w:sz w:val="20"/>
              </w:rPr>
              <w:t>HEALTH</w:t>
            </w:r>
            <w:r>
              <w:rPr>
                <w:spacing w:val="-2"/>
                <w:w w:val="105"/>
                <w:sz w:val="20"/>
              </w:rPr>
              <w:t> </w:t>
            </w:r>
            <w:r>
              <w:rPr>
                <w:w w:val="105"/>
                <w:sz w:val="20"/>
              </w:rPr>
              <w:t>SYSTEM</w:t>
            </w:r>
          </w:p>
          <w:p>
            <w:pPr>
              <w:pStyle w:val="TableParagraph"/>
              <w:spacing w:line="223" w:lineRule="exact" w:before="2"/>
              <w:ind w:left="119"/>
              <w:rPr>
                <w:sz w:val="20"/>
              </w:rPr>
            </w:pPr>
            <w:r>
              <w:rPr>
                <w:w w:val="105"/>
                <w:sz w:val="20"/>
              </w:rPr>
              <w:t>PREPAREDNESS</w:t>
            </w:r>
            <w:r>
              <w:rPr>
                <w:spacing w:val="-14"/>
                <w:w w:val="105"/>
                <w:sz w:val="20"/>
              </w:rPr>
              <w:t> </w:t>
            </w:r>
            <w:r>
              <w:rPr>
                <w:spacing w:val="-2"/>
                <w:w w:val="105"/>
                <w:sz w:val="20"/>
              </w:rPr>
              <w:t>PROJECT</w:t>
            </w:r>
          </w:p>
        </w:tc>
        <w:tc>
          <w:tcPr>
            <w:tcW w:w="1061" w:type="dxa"/>
          </w:tcPr>
          <w:p>
            <w:pPr>
              <w:pStyle w:val="TableParagraph"/>
              <w:spacing w:before="122"/>
              <w:rPr>
                <w:rFonts w:ascii="Calibri"/>
                <w:sz w:val="20"/>
              </w:rPr>
            </w:pPr>
          </w:p>
          <w:p>
            <w:pPr>
              <w:pStyle w:val="TableParagraph"/>
              <w:ind w:left="29" w:right="11"/>
              <w:jc w:val="center"/>
              <w:rPr>
                <w:sz w:val="20"/>
              </w:rPr>
            </w:pPr>
            <w:r>
              <w:rPr>
                <w:spacing w:val="-4"/>
                <w:sz w:val="20"/>
              </w:rPr>
              <w:t>2020</w:t>
            </w:r>
          </w:p>
        </w:tc>
        <w:tc>
          <w:tcPr>
            <w:tcW w:w="1344" w:type="dxa"/>
          </w:tcPr>
          <w:p>
            <w:pPr>
              <w:pStyle w:val="TableParagraph"/>
              <w:spacing w:before="122"/>
              <w:rPr>
                <w:rFonts w:ascii="Calibri"/>
                <w:sz w:val="20"/>
              </w:rPr>
            </w:pPr>
          </w:p>
          <w:p>
            <w:pPr>
              <w:pStyle w:val="TableParagraph"/>
              <w:ind w:left="2" w:right="5"/>
              <w:jc w:val="center"/>
              <w:rPr>
                <w:sz w:val="20"/>
              </w:rPr>
            </w:pPr>
            <w:r>
              <w:rPr>
                <w:spacing w:val="-2"/>
                <w:sz w:val="20"/>
              </w:rPr>
              <w:t>Mongolia</w:t>
            </w:r>
          </w:p>
        </w:tc>
        <w:tc>
          <w:tcPr>
            <w:tcW w:w="1540" w:type="dxa"/>
          </w:tcPr>
          <w:p>
            <w:pPr>
              <w:pStyle w:val="TableParagraph"/>
              <w:spacing w:before="122"/>
              <w:rPr>
                <w:rFonts w:ascii="Calibri"/>
                <w:sz w:val="20"/>
              </w:rPr>
            </w:pPr>
          </w:p>
          <w:p>
            <w:pPr>
              <w:pStyle w:val="TableParagraph"/>
              <w:ind w:right="531"/>
              <w:jc w:val="right"/>
              <w:rPr>
                <w:sz w:val="20"/>
              </w:rPr>
            </w:pPr>
            <w:r>
              <w:rPr>
                <w:spacing w:val="-2"/>
                <w:sz w:val="20"/>
              </w:rPr>
              <w:t>63.80</w:t>
            </w:r>
          </w:p>
        </w:tc>
        <w:tc>
          <w:tcPr>
            <w:tcW w:w="1623" w:type="dxa"/>
          </w:tcPr>
          <w:p>
            <w:pPr>
              <w:pStyle w:val="TableParagraph"/>
              <w:spacing w:before="122"/>
              <w:rPr>
                <w:rFonts w:ascii="Calibri"/>
                <w:sz w:val="20"/>
              </w:rPr>
            </w:pPr>
          </w:p>
          <w:p>
            <w:pPr>
              <w:pStyle w:val="TableParagraph"/>
              <w:ind w:left="3" w:right="9"/>
              <w:jc w:val="center"/>
              <w:rPr>
                <w:sz w:val="20"/>
              </w:rPr>
            </w:pPr>
            <w:r>
              <w:rPr>
                <w:spacing w:val="-2"/>
                <w:sz w:val="20"/>
              </w:rPr>
              <w:t>61.79</w:t>
            </w:r>
          </w:p>
        </w:tc>
        <w:tc>
          <w:tcPr>
            <w:tcW w:w="1547" w:type="dxa"/>
          </w:tcPr>
          <w:p>
            <w:pPr>
              <w:pStyle w:val="TableParagraph"/>
              <w:spacing w:before="122"/>
              <w:rPr>
                <w:rFonts w:ascii="Calibri"/>
                <w:sz w:val="20"/>
              </w:rPr>
            </w:pPr>
          </w:p>
          <w:p>
            <w:pPr>
              <w:pStyle w:val="TableParagraph"/>
              <w:ind w:left="14" w:right="28"/>
              <w:jc w:val="center"/>
              <w:rPr>
                <w:sz w:val="20"/>
              </w:rPr>
            </w:pPr>
            <w:r>
              <w:rPr>
                <w:spacing w:val="-4"/>
                <w:sz w:val="20"/>
              </w:rPr>
              <w:t>0.00</w:t>
            </w:r>
          </w:p>
        </w:tc>
        <w:tc>
          <w:tcPr>
            <w:tcW w:w="1632" w:type="dxa"/>
          </w:tcPr>
          <w:p>
            <w:pPr>
              <w:pStyle w:val="TableParagraph"/>
              <w:spacing w:before="122"/>
              <w:rPr>
                <w:rFonts w:ascii="Calibri"/>
                <w:sz w:val="20"/>
              </w:rPr>
            </w:pPr>
          </w:p>
          <w:p>
            <w:pPr>
              <w:pStyle w:val="TableParagraph"/>
              <w:ind w:right="16"/>
              <w:jc w:val="center"/>
              <w:rPr>
                <w:sz w:val="20"/>
              </w:rPr>
            </w:pPr>
            <w:r>
              <w:rPr>
                <w:spacing w:val="-4"/>
                <w:sz w:val="20"/>
              </w:rPr>
              <w:t>2.43</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776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P174116</w:t>
            </w:r>
          </w:p>
        </w:tc>
        <w:tc>
          <w:tcPr>
            <w:tcW w:w="2579" w:type="dxa"/>
            <w:shd w:val="clear" w:color="auto" w:fill="F8EDF3"/>
          </w:tcPr>
          <w:p>
            <w:pPr>
              <w:pStyle w:val="TableParagraph"/>
              <w:spacing w:line="252" w:lineRule="auto"/>
              <w:ind w:left="119"/>
              <w:rPr>
                <w:sz w:val="20"/>
              </w:rPr>
            </w:pPr>
            <w:r>
              <w:rPr>
                <w:spacing w:val="-4"/>
                <w:sz w:val="20"/>
              </w:rPr>
              <w:t>Mongolia</w:t>
            </w:r>
            <w:r>
              <w:rPr>
                <w:spacing w:val="-15"/>
                <w:sz w:val="20"/>
              </w:rPr>
              <w:t> </w:t>
            </w:r>
            <w:r>
              <w:rPr>
                <w:spacing w:val="-4"/>
                <w:sz w:val="20"/>
              </w:rPr>
              <w:t>Emergency</w:t>
            </w:r>
            <w:r>
              <w:rPr>
                <w:spacing w:val="-14"/>
                <w:sz w:val="20"/>
              </w:rPr>
              <w:t> </w:t>
            </w:r>
            <w:r>
              <w:rPr>
                <w:spacing w:val="-4"/>
                <w:sz w:val="20"/>
              </w:rPr>
              <w:t>Relief </w:t>
            </w:r>
            <w:r>
              <w:rPr>
                <w:sz w:val="20"/>
              </w:rPr>
              <w:t>and Employment Support</w:t>
            </w:r>
          </w:p>
          <w:p>
            <w:pPr>
              <w:pStyle w:val="TableParagraph"/>
              <w:spacing w:line="223" w:lineRule="exact" w:before="1"/>
              <w:ind w:left="119"/>
              <w:rPr>
                <w:sz w:val="20"/>
              </w:rPr>
            </w:pPr>
            <w:r>
              <w:rPr>
                <w:spacing w:val="-2"/>
                <w:sz w:val="20"/>
              </w:rPr>
              <w:t>Project</w:t>
            </w:r>
          </w:p>
        </w:tc>
        <w:tc>
          <w:tcPr>
            <w:tcW w:w="1061" w:type="dxa"/>
            <w:shd w:val="clear" w:color="auto" w:fill="F8EDF3"/>
          </w:tcPr>
          <w:p>
            <w:pPr>
              <w:pStyle w:val="TableParagraph"/>
              <w:rPr>
                <w:rFonts w:ascii="Calibri"/>
                <w:sz w:val="20"/>
              </w:rPr>
            </w:pPr>
          </w:p>
          <w:p>
            <w:pPr>
              <w:pStyle w:val="TableParagraph"/>
              <w:ind w:left="29" w:right="11"/>
              <w:jc w:val="center"/>
              <w:rPr>
                <w:sz w:val="20"/>
              </w:rPr>
            </w:pPr>
            <w:r>
              <w:rPr>
                <w:spacing w:val="-4"/>
                <w:sz w:val="20"/>
              </w:rPr>
              <w:t>2020</w:t>
            </w:r>
          </w:p>
        </w:tc>
        <w:tc>
          <w:tcPr>
            <w:tcW w:w="1344" w:type="dxa"/>
            <w:shd w:val="clear" w:color="auto" w:fill="F8EDF3"/>
          </w:tcPr>
          <w:p>
            <w:pPr>
              <w:pStyle w:val="TableParagraph"/>
              <w:rPr>
                <w:rFonts w:ascii="Calibri"/>
                <w:sz w:val="20"/>
              </w:rPr>
            </w:pPr>
          </w:p>
          <w:p>
            <w:pPr>
              <w:pStyle w:val="TableParagraph"/>
              <w:ind w:left="2" w:right="5"/>
              <w:jc w:val="center"/>
              <w:rPr>
                <w:sz w:val="20"/>
              </w:rPr>
            </w:pPr>
            <w:r>
              <w:rPr>
                <w:spacing w:val="-2"/>
                <w:sz w:val="20"/>
              </w:rPr>
              <w:t>Mongolia</w:t>
            </w:r>
          </w:p>
        </w:tc>
        <w:tc>
          <w:tcPr>
            <w:tcW w:w="1540" w:type="dxa"/>
            <w:shd w:val="clear" w:color="auto" w:fill="F8EDF3"/>
          </w:tcPr>
          <w:p>
            <w:pPr>
              <w:pStyle w:val="TableParagraph"/>
              <w:rPr>
                <w:rFonts w:ascii="Calibri"/>
                <w:sz w:val="20"/>
              </w:rPr>
            </w:pPr>
          </w:p>
          <w:p>
            <w:pPr>
              <w:pStyle w:val="TableParagraph"/>
              <w:ind w:right="531"/>
              <w:jc w:val="right"/>
              <w:rPr>
                <w:sz w:val="20"/>
              </w:rPr>
            </w:pPr>
            <w:r>
              <w:rPr>
                <w:spacing w:val="-2"/>
                <w:sz w:val="20"/>
              </w:rPr>
              <w:t>20.00</w:t>
            </w:r>
          </w:p>
        </w:tc>
        <w:tc>
          <w:tcPr>
            <w:tcW w:w="1623" w:type="dxa"/>
            <w:shd w:val="clear" w:color="auto" w:fill="F8EDF3"/>
          </w:tcPr>
          <w:p>
            <w:pPr>
              <w:pStyle w:val="TableParagraph"/>
              <w:rPr>
                <w:rFonts w:ascii="Calibri"/>
                <w:sz w:val="20"/>
              </w:rPr>
            </w:pPr>
          </w:p>
          <w:p>
            <w:pPr>
              <w:pStyle w:val="TableParagraph"/>
              <w:ind w:left="3" w:right="9"/>
              <w:jc w:val="center"/>
              <w:rPr>
                <w:sz w:val="20"/>
              </w:rPr>
            </w:pPr>
            <w:r>
              <w:rPr>
                <w:spacing w:val="-2"/>
                <w:sz w:val="20"/>
              </w:rPr>
              <w:t>17.90</w:t>
            </w:r>
          </w:p>
        </w:tc>
        <w:tc>
          <w:tcPr>
            <w:tcW w:w="1547" w:type="dxa"/>
            <w:shd w:val="clear" w:color="auto" w:fill="F8EDF3"/>
          </w:tcPr>
          <w:p>
            <w:pPr>
              <w:pStyle w:val="TableParagraph"/>
              <w:rPr>
                <w:rFonts w:ascii="Calibri"/>
                <w:sz w:val="20"/>
              </w:rPr>
            </w:pPr>
          </w:p>
          <w:p>
            <w:pPr>
              <w:pStyle w:val="TableParagraph"/>
              <w:ind w:left="14" w:right="28"/>
              <w:jc w:val="center"/>
              <w:rPr>
                <w:sz w:val="20"/>
              </w:rPr>
            </w:pPr>
            <w:r>
              <w:rPr>
                <w:spacing w:val="-4"/>
                <w:sz w:val="20"/>
              </w:rPr>
              <w:t>0.00</w:t>
            </w:r>
          </w:p>
        </w:tc>
        <w:tc>
          <w:tcPr>
            <w:tcW w:w="1632" w:type="dxa"/>
            <w:shd w:val="clear" w:color="auto" w:fill="F8EDF3"/>
          </w:tcPr>
          <w:p>
            <w:pPr>
              <w:pStyle w:val="TableParagraph"/>
              <w:rPr>
                <w:rFonts w:ascii="Calibri"/>
                <w:sz w:val="20"/>
              </w:rPr>
            </w:pPr>
          </w:p>
          <w:p>
            <w:pPr>
              <w:pStyle w:val="TableParagraph"/>
              <w:ind w:right="16"/>
              <w:jc w:val="center"/>
              <w:rPr>
                <w:sz w:val="20"/>
              </w:rPr>
            </w:pPr>
            <w:r>
              <w:rPr>
                <w:spacing w:val="-4"/>
                <w:sz w:val="20"/>
              </w:rPr>
              <w:t>1.10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777</w:t>
            </w:r>
          </w:p>
        </w:tc>
        <w:tc>
          <w:tcPr>
            <w:tcW w:w="1168" w:type="dxa"/>
          </w:tcPr>
          <w:p>
            <w:pPr>
              <w:pStyle w:val="TableParagraph"/>
              <w:rPr>
                <w:rFonts w:ascii="Calibri"/>
                <w:sz w:val="20"/>
              </w:rPr>
            </w:pPr>
          </w:p>
          <w:p>
            <w:pPr>
              <w:pStyle w:val="TableParagraph"/>
              <w:ind w:left="135"/>
              <w:rPr>
                <w:sz w:val="20"/>
              </w:rPr>
            </w:pPr>
            <w:r>
              <w:rPr>
                <w:spacing w:val="-2"/>
                <w:sz w:val="20"/>
              </w:rPr>
              <w:t>P174806</w:t>
            </w:r>
          </w:p>
        </w:tc>
        <w:tc>
          <w:tcPr>
            <w:tcW w:w="2579" w:type="dxa"/>
          </w:tcPr>
          <w:p>
            <w:pPr>
              <w:pStyle w:val="TableParagraph"/>
              <w:ind w:left="119"/>
              <w:rPr>
                <w:sz w:val="20"/>
              </w:rPr>
            </w:pPr>
            <w:r>
              <w:rPr>
                <w:spacing w:val="-2"/>
                <w:sz w:val="20"/>
              </w:rPr>
              <w:t>Mongolia</w:t>
            </w:r>
            <w:r>
              <w:rPr>
                <w:spacing w:val="-13"/>
                <w:sz w:val="20"/>
              </w:rPr>
              <w:t> </w:t>
            </w:r>
            <w:r>
              <w:rPr>
                <w:spacing w:val="-2"/>
                <w:sz w:val="20"/>
              </w:rPr>
              <w:t>Transport</w:t>
            </w:r>
          </w:p>
          <w:p>
            <w:pPr>
              <w:pStyle w:val="TableParagraph"/>
              <w:spacing w:line="240" w:lineRule="atLeast"/>
              <w:ind w:left="119" w:right="193"/>
              <w:rPr>
                <w:sz w:val="20"/>
              </w:rPr>
            </w:pPr>
            <w:r>
              <w:rPr>
                <w:spacing w:val="-2"/>
                <w:sz w:val="20"/>
              </w:rPr>
              <w:t>Connectivity</w:t>
            </w:r>
            <w:r>
              <w:rPr>
                <w:spacing w:val="-19"/>
                <w:sz w:val="20"/>
              </w:rPr>
              <w:t> </w:t>
            </w:r>
            <w:r>
              <w:rPr>
                <w:spacing w:val="-2"/>
                <w:sz w:val="20"/>
              </w:rPr>
              <w:t>and</w:t>
            </w:r>
            <w:r>
              <w:rPr>
                <w:spacing w:val="-19"/>
                <w:sz w:val="20"/>
              </w:rPr>
              <w:t> </w:t>
            </w:r>
            <w:r>
              <w:rPr>
                <w:spacing w:val="-2"/>
                <w:sz w:val="20"/>
              </w:rPr>
              <w:t>Logistics </w:t>
            </w:r>
            <w:r>
              <w:rPr>
                <w:sz w:val="20"/>
              </w:rPr>
              <w:t>improvement</w:t>
            </w:r>
            <w:r>
              <w:rPr>
                <w:spacing w:val="-20"/>
                <w:sz w:val="20"/>
              </w:rPr>
              <w:t> </w:t>
            </w:r>
            <w:r>
              <w:rPr>
                <w:sz w:val="20"/>
              </w:rPr>
              <w:t>project</w:t>
            </w:r>
          </w:p>
        </w:tc>
        <w:tc>
          <w:tcPr>
            <w:tcW w:w="1061" w:type="dxa"/>
          </w:tcPr>
          <w:p>
            <w:pPr>
              <w:pStyle w:val="TableParagraph"/>
              <w:rPr>
                <w:rFonts w:ascii="Calibri"/>
                <w:sz w:val="20"/>
              </w:rPr>
            </w:pPr>
          </w:p>
          <w:p>
            <w:pPr>
              <w:pStyle w:val="TableParagraph"/>
              <w:ind w:left="29" w:right="11"/>
              <w:jc w:val="center"/>
              <w:rPr>
                <w:sz w:val="20"/>
              </w:rPr>
            </w:pPr>
            <w:r>
              <w:rPr>
                <w:spacing w:val="-4"/>
                <w:sz w:val="20"/>
              </w:rPr>
              <w:t>2022</w:t>
            </w:r>
          </w:p>
        </w:tc>
        <w:tc>
          <w:tcPr>
            <w:tcW w:w="1344" w:type="dxa"/>
          </w:tcPr>
          <w:p>
            <w:pPr>
              <w:pStyle w:val="TableParagraph"/>
              <w:rPr>
                <w:rFonts w:ascii="Calibri"/>
                <w:sz w:val="20"/>
              </w:rPr>
            </w:pPr>
          </w:p>
          <w:p>
            <w:pPr>
              <w:pStyle w:val="TableParagraph"/>
              <w:ind w:left="2" w:right="5"/>
              <w:jc w:val="center"/>
              <w:rPr>
                <w:sz w:val="20"/>
              </w:rPr>
            </w:pPr>
            <w:r>
              <w:rPr>
                <w:spacing w:val="-2"/>
                <w:sz w:val="20"/>
              </w:rPr>
              <w:t>Mongolia</w:t>
            </w:r>
          </w:p>
        </w:tc>
        <w:tc>
          <w:tcPr>
            <w:tcW w:w="1540" w:type="dxa"/>
          </w:tcPr>
          <w:p>
            <w:pPr>
              <w:pStyle w:val="TableParagraph"/>
              <w:rPr>
                <w:rFonts w:ascii="Calibri"/>
                <w:sz w:val="20"/>
              </w:rPr>
            </w:pPr>
          </w:p>
          <w:p>
            <w:pPr>
              <w:pStyle w:val="TableParagraph"/>
              <w:ind w:right="531"/>
              <w:jc w:val="right"/>
              <w:rPr>
                <w:sz w:val="20"/>
              </w:rPr>
            </w:pPr>
            <w:r>
              <w:rPr>
                <w:spacing w:val="-2"/>
                <w:sz w:val="20"/>
              </w:rPr>
              <w:t>10.00</w:t>
            </w:r>
          </w:p>
        </w:tc>
        <w:tc>
          <w:tcPr>
            <w:tcW w:w="1623" w:type="dxa"/>
          </w:tcPr>
          <w:p>
            <w:pPr>
              <w:pStyle w:val="TableParagraph"/>
              <w:rPr>
                <w:rFonts w:ascii="Calibri"/>
                <w:sz w:val="20"/>
              </w:rPr>
            </w:pPr>
          </w:p>
          <w:p>
            <w:pPr>
              <w:pStyle w:val="TableParagraph"/>
              <w:ind w:right="9"/>
              <w:jc w:val="center"/>
              <w:rPr>
                <w:sz w:val="20"/>
              </w:rPr>
            </w:pPr>
            <w:r>
              <w:rPr>
                <w:spacing w:val="-4"/>
                <w:sz w:val="20"/>
              </w:rPr>
              <w:t>0.60</w:t>
            </w:r>
          </w:p>
        </w:tc>
        <w:tc>
          <w:tcPr>
            <w:tcW w:w="1547" w:type="dxa"/>
          </w:tcPr>
          <w:p>
            <w:pPr>
              <w:pStyle w:val="TableParagraph"/>
              <w:rPr>
                <w:rFonts w:ascii="Calibri"/>
                <w:sz w:val="20"/>
              </w:rPr>
            </w:pPr>
          </w:p>
          <w:p>
            <w:pPr>
              <w:pStyle w:val="TableParagraph"/>
              <w:ind w:left="14" w:right="28"/>
              <w:jc w:val="center"/>
              <w:rPr>
                <w:sz w:val="20"/>
              </w:rPr>
            </w:pPr>
            <w:r>
              <w:rPr>
                <w:spacing w:val="-4"/>
                <w:sz w:val="20"/>
              </w:rPr>
              <w:t>0.00</w:t>
            </w:r>
          </w:p>
        </w:tc>
        <w:tc>
          <w:tcPr>
            <w:tcW w:w="1632" w:type="dxa"/>
          </w:tcPr>
          <w:p>
            <w:pPr>
              <w:pStyle w:val="TableParagraph"/>
              <w:rPr>
                <w:rFonts w:ascii="Calibri"/>
                <w:sz w:val="20"/>
              </w:rPr>
            </w:pPr>
          </w:p>
          <w:p>
            <w:pPr>
              <w:pStyle w:val="TableParagraph"/>
              <w:ind w:right="16"/>
              <w:jc w:val="center"/>
              <w:rPr>
                <w:sz w:val="20"/>
              </w:rPr>
            </w:pPr>
            <w:r>
              <w:rPr>
                <w:spacing w:val="-4"/>
                <w:sz w:val="20"/>
              </w:rPr>
              <w:t>0.60</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778</w:t>
            </w:r>
          </w:p>
        </w:tc>
        <w:tc>
          <w:tcPr>
            <w:tcW w:w="1168" w:type="dxa"/>
            <w:shd w:val="clear" w:color="auto" w:fill="F8EDF3"/>
          </w:tcPr>
          <w:p>
            <w:pPr>
              <w:pStyle w:val="TableParagraph"/>
              <w:spacing w:before="124"/>
              <w:ind w:left="135"/>
              <w:rPr>
                <w:sz w:val="20"/>
              </w:rPr>
            </w:pPr>
            <w:r>
              <w:rPr>
                <w:spacing w:val="-2"/>
                <w:sz w:val="20"/>
              </w:rPr>
              <w:t>P176631</w:t>
            </w:r>
          </w:p>
        </w:tc>
        <w:tc>
          <w:tcPr>
            <w:tcW w:w="2579" w:type="dxa"/>
            <w:shd w:val="clear" w:color="auto" w:fill="F8EDF3"/>
          </w:tcPr>
          <w:p>
            <w:pPr>
              <w:pStyle w:val="TableParagraph"/>
              <w:spacing w:before="2"/>
              <w:ind w:left="119"/>
              <w:rPr>
                <w:sz w:val="20"/>
              </w:rPr>
            </w:pPr>
            <w:r>
              <w:rPr>
                <w:spacing w:val="-4"/>
                <w:sz w:val="20"/>
              </w:rPr>
              <w:t>Smart</w:t>
            </w:r>
            <w:r>
              <w:rPr>
                <w:spacing w:val="-12"/>
                <w:sz w:val="20"/>
              </w:rPr>
              <w:t> </w:t>
            </w:r>
            <w:r>
              <w:rPr>
                <w:spacing w:val="-4"/>
                <w:sz w:val="20"/>
              </w:rPr>
              <w:t>Government</w:t>
            </w:r>
            <w:r>
              <w:rPr>
                <w:spacing w:val="-12"/>
                <w:sz w:val="20"/>
              </w:rPr>
              <w:t> </w:t>
            </w:r>
            <w:r>
              <w:rPr>
                <w:spacing w:val="-5"/>
                <w:sz w:val="20"/>
              </w:rPr>
              <w:t>II</w:t>
            </w:r>
          </w:p>
          <w:p>
            <w:pPr>
              <w:pStyle w:val="TableParagraph"/>
              <w:spacing w:line="223" w:lineRule="exact" w:before="10"/>
              <w:ind w:left="119"/>
              <w:rPr>
                <w:sz w:val="20"/>
              </w:rPr>
            </w:pPr>
            <w:r>
              <w:rPr>
                <w:spacing w:val="-2"/>
                <w:sz w:val="20"/>
              </w:rPr>
              <w:t>Project</w:t>
            </w:r>
          </w:p>
        </w:tc>
        <w:tc>
          <w:tcPr>
            <w:tcW w:w="1061" w:type="dxa"/>
            <w:shd w:val="clear" w:color="auto" w:fill="F8EDF3"/>
          </w:tcPr>
          <w:p>
            <w:pPr>
              <w:pStyle w:val="TableParagraph"/>
              <w:spacing w:before="124"/>
              <w:ind w:left="29" w:right="11"/>
              <w:jc w:val="center"/>
              <w:rPr>
                <w:sz w:val="20"/>
              </w:rPr>
            </w:pPr>
            <w:r>
              <w:rPr>
                <w:spacing w:val="-4"/>
                <w:sz w:val="20"/>
              </w:rPr>
              <w:t>2022</w:t>
            </w:r>
          </w:p>
        </w:tc>
        <w:tc>
          <w:tcPr>
            <w:tcW w:w="1344" w:type="dxa"/>
            <w:shd w:val="clear" w:color="auto" w:fill="F8EDF3"/>
          </w:tcPr>
          <w:p>
            <w:pPr>
              <w:pStyle w:val="TableParagraph"/>
              <w:spacing w:before="124"/>
              <w:ind w:left="2" w:right="5"/>
              <w:jc w:val="center"/>
              <w:rPr>
                <w:sz w:val="20"/>
              </w:rPr>
            </w:pPr>
            <w:r>
              <w:rPr>
                <w:spacing w:val="-2"/>
                <w:sz w:val="20"/>
              </w:rPr>
              <w:t>Mongolia</w:t>
            </w:r>
          </w:p>
        </w:tc>
        <w:tc>
          <w:tcPr>
            <w:tcW w:w="1540" w:type="dxa"/>
            <w:shd w:val="clear" w:color="auto" w:fill="F8EDF3"/>
          </w:tcPr>
          <w:p>
            <w:pPr>
              <w:pStyle w:val="TableParagraph"/>
              <w:spacing w:before="124"/>
              <w:ind w:right="531"/>
              <w:jc w:val="right"/>
              <w:rPr>
                <w:sz w:val="20"/>
              </w:rPr>
            </w:pPr>
            <w:r>
              <w:rPr>
                <w:spacing w:val="-2"/>
                <w:sz w:val="20"/>
              </w:rPr>
              <w:t>40.70</w:t>
            </w:r>
          </w:p>
        </w:tc>
        <w:tc>
          <w:tcPr>
            <w:tcW w:w="1623" w:type="dxa"/>
            <w:shd w:val="clear" w:color="auto" w:fill="F8EDF3"/>
          </w:tcPr>
          <w:p>
            <w:pPr>
              <w:pStyle w:val="TableParagraph"/>
              <w:spacing w:before="124"/>
              <w:ind w:right="9"/>
              <w:jc w:val="center"/>
              <w:rPr>
                <w:sz w:val="20"/>
              </w:rPr>
            </w:pPr>
            <w:r>
              <w:rPr>
                <w:spacing w:val="-4"/>
                <w:sz w:val="20"/>
              </w:rPr>
              <w:t>5.04</w:t>
            </w:r>
          </w:p>
        </w:tc>
        <w:tc>
          <w:tcPr>
            <w:tcW w:w="1547" w:type="dxa"/>
            <w:shd w:val="clear" w:color="auto" w:fill="F8EDF3"/>
          </w:tcPr>
          <w:p>
            <w:pPr>
              <w:pStyle w:val="TableParagraph"/>
              <w:spacing w:before="124"/>
              <w:ind w:left="14" w:right="28"/>
              <w:jc w:val="center"/>
              <w:rPr>
                <w:sz w:val="20"/>
              </w:rPr>
            </w:pPr>
            <w:r>
              <w:rPr>
                <w:spacing w:val="-4"/>
                <w:sz w:val="20"/>
              </w:rPr>
              <w:t>0.00</w:t>
            </w:r>
          </w:p>
        </w:tc>
        <w:tc>
          <w:tcPr>
            <w:tcW w:w="1632" w:type="dxa"/>
            <w:shd w:val="clear" w:color="auto" w:fill="F8EDF3"/>
          </w:tcPr>
          <w:p>
            <w:pPr>
              <w:pStyle w:val="TableParagraph"/>
              <w:spacing w:before="124"/>
              <w:ind w:right="16"/>
              <w:jc w:val="center"/>
              <w:rPr>
                <w:sz w:val="20"/>
              </w:rPr>
            </w:pPr>
            <w:r>
              <w:rPr>
                <w:spacing w:val="-4"/>
                <w:sz w:val="20"/>
              </w:rPr>
              <w:t>1.04</w:t>
            </w:r>
          </w:p>
        </w:tc>
      </w:tr>
      <w:tr>
        <w:trPr>
          <w:trHeight w:val="976"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779</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P507759</w:t>
            </w:r>
          </w:p>
        </w:tc>
        <w:tc>
          <w:tcPr>
            <w:tcW w:w="2579" w:type="dxa"/>
          </w:tcPr>
          <w:p>
            <w:pPr>
              <w:pStyle w:val="TableParagraph"/>
              <w:spacing w:line="252" w:lineRule="auto" w:before="2"/>
              <w:ind w:left="119" w:right="286"/>
              <w:jc w:val="both"/>
              <w:rPr>
                <w:sz w:val="20"/>
              </w:rPr>
            </w:pPr>
            <w:r>
              <w:rPr>
                <w:spacing w:val="-2"/>
                <w:sz w:val="20"/>
              </w:rPr>
              <w:t>Accelerating</w:t>
            </w:r>
            <w:r>
              <w:rPr>
                <w:spacing w:val="-14"/>
                <w:sz w:val="20"/>
              </w:rPr>
              <w:t> </w:t>
            </w:r>
            <w:r>
              <w:rPr>
                <w:spacing w:val="-2"/>
                <w:sz w:val="20"/>
              </w:rPr>
              <w:t>Sustainable </w:t>
            </w:r>
            <w:r>
              <w:rPr>
                <w:sz w:val="20"/>
              </w:rPr>
              <w:t>and</w:t>
            </w:r>
            <w:r>
              <w:rPr>
                <w:spacing w:val="-16"/>
                <w:sz w:val="20"/>
              </w:rPr>
              <w:t> </w:t>
            </w:r>
            <w:r>
              <w:rPr>
                <w:sz w:val="20"/>
              </w:rPr>
              <w:t>Clean</w:t>
            </w:r>
            <w:r>
              <w:rPr>
                <w:spacing w:val="-15"/>
                <w:sz w:val="20"/>
              </w:rPr>
              <w:t> </w:t>
            </w:r>
            <w:r>
              <w:rPr>
                <w:sz w:val="20"/>
              </w:rPr>
              <w:t>Energy</w:t>
            </w:r>
            <w:r>
              <w:rPr>
                <w:spacing w:val="-15"/>
                <w:sz w:val="20"/>
              </w:rPr>
              <w:t> </w:t>
            </w:r>
            <w:r>
              <w:rPr>
                <w:sz w:val="20"/>
              </w:rPr>
              <w:t>Access Transformation</w:t>
            </w:r>
            <w:r>
              <w:rPr>
                <w:spacing w:val="-20"/>
                <w:sz w:val="20"/>
              </w:rPr>
              <w:t> </w:t>
            </w:r>
            <w:r>
              <w:rPr>
                <w:sz w:val="20"/>
              </w:rPr>
              <w:t>in</w:t>
            </w:r>
          </w:p>
          <w:p>
            <w:pPr>
              <w:pStyle w:val="TableParagraph"/>
              <w:spacing w:line="224" w:lineRule="exact"/>
              <w:ind w:left="119"/>
              <w:rPr>
                <w:sz w:val="20"/>
              </w:rPr>
            </w:pPr>
            <w:r>
              <w:rPr>
                <w:spacing w:val="-2"/>
                <w:sz w:val="20"/>
              </w:rPr>
              <w:t>Mozambique</w:t>
            </w:r>
          </w:p>
        </w:tc>
        <w:tc>
          <w:tcPr>
            <w:tcW w:w="1061" w:type="dxa"/>
          </w:tcPr>
          <w:p>
            <w:pPr>
              <w:pStyle w:val="TableParagraph"/>
              <w:spacing w:before="124"/>
              <w:rPr>
                <w:rFonts w:ascii="Calibri"/>
                <w:sz w:val="20"/>
              </w:rPr>
            </w:pPr>
          </w:p>
          <w:p>
            <w:pPr>
              <w:pStyle w:val="TableParagraph"/>
              <w:spacing w:before="1"/>
              <w:ind w:left="29" w:right="11"/>
              <w:jc w:val="center"/>
              <w:rPr>
                <w:sz w:val="20"/>
              </w:rPr>
            </w:pPr>
            <w:r>
              <w:rPr>
                <w:spacing w:val="-4"/>
                <w:sz w:val="20"/>
              </w:rPr>
              <w:t>2025</w:t>
            </w:r>
          </w:p>
        </w:tc>
        <w:tc>
          <w:tcPr>
            <w:tcW w:w="1344" w:type="dxa"/>
          </w:tcPr>
          <w:p>
            <w:pPr>
              <w:pStyle w:val="TableParagraph"/>
              <w:spacing w:before="124"/>
              <w:rPr>
                <w:rFonts w:ascii="Calibri"/>
                <w:sz w:val="20"/>
              </w:rPr>
            </w:pPr>
          </w:p>
          <w:p>
            <w:pPr>
              <w:pStyle w:val="TableParagraph"/>
              <w:spacing w:before="1"/>
              <w:ind w:right="5"/>
              <w:jc w:val="center"/>
              <w:rPr>
                <w:sz w:val="20"/>
              </w:rPr>
            </w:pPr>
            <w:r>
              <w:rPr>
                <w:spacing w:val="-2"/>
                <w:sz w:val="20"/>
              </w:rPr>
              <w:t>Mozambique</w:t>
            </w:r>
          </w:p>
        </w:tc>
        <w:tc>
          <w:tcPr>
            <w:tcW w:w="1540" w:type="dxa"/>
          </w:tcPr>
          <w:p>
            <w:pPr>
              <w:pStyle w:val="TableParagraph"/>
              <w:spacing w:before="124"/>
              <w:rPr>
                <w:rFonts w:ascii="Calibri"/>
                <w:sz w:val="20"/>
              </w:rPr>
            </w:pPr>
          </w:p>
          <w:p>
            <w:pPr>
              <w:pStyle w:val="TableParagraph"/>
              <w:spacing w:before="1"/>
              <w:ind w:right="478"/>
              <w:jc w:val="right"/>
              <w:rPr>
                <w:sz w:val="20"/>
              </w:rPr>
            </w:pPr>
            <w:r>
              <w:rPr>
                <w:spacing w:val="-2"/>
                <w:sz w:val="20"/>
              </w:rPr>
              <w:t>100.00</w:t>
            </w:r>
          </w:p>
        </w:tc>
        <w:tc>
          <w:tcPr>
            <w:tcW w:w="1623" w:type="dxa"/>
          </w:tcPr>
          <w:p>
            <w:pPr>
              <w:pStyle w:val="TableParagraph"/>
              <w:spacing w:before="124"/>
              <w:rPr>
                <w:rFonts w:ascii="Calibri"/>
                <w:sz w:val="20"/>
              </w:rPr>
            </w:pPr>
          </w:p>
          <w:p>
            <w:pPr>
              <w:pStyle w:val="TableParagraph"/>
              <w:spacing w:before="1"/>
              <w:ind w:right="9"/>
              <w:jc w:val="center"/>
              <w:rPr>
                <w:sz w:val="20"/>
              </w:rPr>
            </w:pPr>
            <w:r>
              <w:rPr>
                <w:spacing w:val="-4"/>
                <w:sz w:val="20"/>
              </w:rPr>
              <w:t>0.00</w:t>
            </w:r>
          </w:p>
        </w:tc>
        <w:tc>
          <w:tcPr>
            <w:tcW w:w="1547" w:type="dxa"/>
          </w:tcPr>
          <w:p>
            <w:pPr>
              <w:pStyle w:val="TableParagraph"/>
              <w:spacing w:before="124"/>
              <w:rPr>
                <w:rFonts w:ascii="Calibri"/>
                <w:sz w:val="20"/>
              </w:rPr>
            </w:pPr>
          </w:p>
          <w:p>
            <w:pPr>
              <w:pStyle w:val="TableParagraph"/>
              <w:spacing w:before="1"/>
              <w:ind w:left="14" w:right="31"/>
              <w:jc w:val="center"/>
              <w:rPr>
                <w:sz w:val="20"/>
              </w:rPr>
            </w:pPr>
            <w:r>
              <w:rPr>
                <w:spacing w:val="-2"/>
                <w:sz w:val="20"/>
              </w:rPr>
              <w:t>100.00</w:t>
            </w:r>
          </w:p>
        </w:tc>
        <w:tc>
          <w:tcPr>
            <w:tcW w:w="1632" w:type="dxa"/>
          </w:tcPr>
          <w:p>
            <w:pPr>
              <w:pStyle w:val="TableParagraph"/>
              <w:spacing w:before="124"/>
              <w:rPr>
                <w:rFonts w:ascii="Calibri"/>
                <w:sz w:val="20"/>
              </w:rPr>
            </w:pPr>
          </w:p>
          <w:p>
            <w:pPr>
              <w:pStyle w:val="TableParagraph"/>
              <w:spacing w:before="1"/>
              <w:ind w:right="16"/>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5"/>
        <w:gridCol w:w="1055"/>
        <w:gridCol w:w="1343"/>
        <w:gridCol w:w="1539"/>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55" w:type="dxa"/>
            <w:shd w:val="clear" w:color="auto" w:fill="2B3167"/>
          </w:tcPr>
          <w:p>
            <w:pPr>
              <w:pStyle w:val="TableParagraph"/>
              <w:spacing w:before="122"/>
              <w:rPr>
                <w:rFonts w:ascii="Calibri"/>
                <w:sz w:val="20"/>
              </w:rPr>
            </w:pPr>
          </w:p>
          <w:p>
            <w:pPr>
              <w:pStyle w:val="TableParagraph"/>
              <w:spacing w:line="252" w:lineRule="auto" w:before="1"/>
              <w:ind w:left="421" w:hanging="296"/>
              <w:rPr>
                <w:b/>
                <w:sz w:val="20"/>
              </w:rPr>
            </w:pPr>
            <w:r>
              <w:rPr>
                <w:b/>
                <w:color w:val="FFFFFF"/>
                <w:spacing w:val="-4"/>
                <w:sz w:val="20"/>
              </w:rPr>
              <w:t>Approval </w:t>
            </w:r>
            <w:r>
              <w:rPr>
                <w:b/>
                <w:color w:val="FFFFFF"/>
                <w:spacing w:val="-6"/>
                <w:sz w:val="20"/>
              </w:rPr>
              <w:t>FY</w:t>
            </w:r>
          </w:p>
        </w:tc>
        <w:tc>
          <w:tcPr>
            <w:tcW w:w="134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539" w:type="dxa"/>
            <w:shd w:val="clear" w:color="auto" w:fill="2B3167"/>
          </w:tcPr>
          <w:p>
            <w:pPr>
              <w:pStyle w:val="TableParagraph"/>
              <w:spacing w:before="124"/>
              <w:ind w:left="2" w:right="3"/>
              <w:jc w:val="center"/>
              <w:rPr>
                <w:b/>
                <w:sz w:val="20"/>
              </w:rPr>
            </w:pPr>
            <w:r>
              <w:rPr>
                <w:b/>
                <w:color w:val="FFFFFF"/>
                <w:spacing w:val="-5"/>
                <w:w w:val="105"/>
                <w:sz w:val="20"/>
              </w:rPr>
              <w:t>IDA</w:t>
            </w:r>
          </w:p>
          <w:p>
            <w:pPr>
              <w:pStyle w:val="TableParagraph"/>
              <w:spacing w:line="252" w:lineRule="auto" w:before="11"/>
              <w:ind w:left="109"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780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P175266</w:t>
            </w:r>
          </w:p>
        </w:tc>
        <w:tc>
          <w:tcPr>
            <w:tcW w:w="2585" w:type="dxa"/>
            <w:shd w:val="clear" w:color="auto" w:fill="F8EDF3"/>
          </w:tcPr>
          <w:p>
            <w:pPr>
              <w:pStyle w:val="TableParagraph"/>
              <w:spacing w:line="232" w:lineRule="exact"/>
              <w:ind w:left="119"/>
              <w:rPr>
                <w:sz w:val="20"/>
              </w:rPr>
            </w:pPr>
            <w:r>
              <w:rPr>
                <w:spacing w:val="-2"/>
                <w:sz w:val="20"/>
              </w:rPr>
              <w:t>Mozambique</w:t>
            </w:r>
            <w:r>
              <w:rPr>
                <w:spacing w:val="-6"/>
                <w:sz w:val="20"/>
              </w:rPr>
              <w:t> </w:t>
            </w:r>
            <w:r>
              <w:rPr>
                <w:spacing w:val="-2"/>
                <w:sz w:val="20"/>
              </w:rPr>
              <w:t>Northern</w:t>
            </w:r>
          </w:p>
          <w:p>
            <w:pPr>
              <w:pStyle w:val="TableParagraph"/>
              <w:spacing w:line="240" w:lineRule="atLeast"/>
              <w:ind w:left="119" w:right="724"/>
              <w:rPr>
                <w:sz w:val="20"/>
              </w:rPr>
            </w:pPr>
            <w:r>
              <w:rPr>
                <w:spacing w:val="-2"/>
                <w:sz w:val="20"/>
              </w:rPr>
              <w:t>Urban</w:t>
            </w:r>
            <w:r>
              <w:rPr>
                <w:spacing w:val="-20"/>
                <w:sz w:val="20"/>
              </w:rPr>
              <w:t> </w:t>
            </w:r>
            <w:r>
              <w:rPr>
                <w:spacing w:val="-2"/>
                <w:sz w:val="20"/>
              </w:rPr>
              <w:t>Development Project</w:t>
            </w:r>
          </w:p>
        </w:tc>
        <w:tc>
          <w:tcPr>
            <w:tcW w:w="1055" w:type="dxa"/>
            <w:shd w:val="clear" w:color="auto" w:fill="F8EDF3"/>
          </w:tcPr>
          <w:p>
            <w:pPr>
              <w:pStyle w:val="TableParagraph"/>
              <w:rPr>
                <w:rFonts w:ascii="Calibri"/>
                <w:sz w:val="20"/>
              </w:rPr>
            </w:pPr>
          </w:p>
          <w:p>
            <w:pPr>
              <w:pStyle w:val="TableParagraph"/>
              <w:ind w:left="12"/>
              <w:jc w:val="center"/>
              <w:rPr>
                <w:sz w:val="20"/>
              </w:rPr>
            </w:pPr>
            <w:r>
              <w:rPr>
                <w:spacing w:val="-4"/>
                <w:sz w:val="20"/>
              </w:rPr>
              <w:t>2022</w:t>
            </w:r>
          </w:p>
        </w:tc>
        <w:tc>
          <w:tcPr>
            <w:tcW w:w="1343" w:type="dxa"/>
            <w:shd w:val="clear" w:color="auto" w:fill="F8EDF3"/>
          </w:tcPr>
          <w:p>
            <w:pPr>
              <w:pStyle w:val="TableParagraph"/>
              <w:rPr>
                <w:rFonts w:ascii="Calibri"/>
                <w:sz w:val="20"/>
              </w:rPr>
            </w:pPr>
          </w:p>
          <w:p>
            <w:pPr>
              <w:pStyle w:val="TableParagraph"/>
              <w:ind w:right="4"/>
              <w:jc w:val="center"/>
              <w:rPr>
                <w:sz w:val="20"/>
              </w:rPr>
            </w:pPr>
            <w:r>
              <w:rPr>
                <w:spacing w:val="-2"/>
                <w:sz w:val="20"/>
              </w:rPr>
              <w:t>Mozambique</w:t>
            </w:r>
          </w:p>
        </w:tc>
        <w:tc>
          <w:tcPr>
            <w:tcW w:w="1539" w:type="dxa"/>
            <w:shd w:val="clear" w:color="auto" w:fill="F8EDF3"/>
          </w:tcPr>
          <w:p>
            <w:pPr>
              <w:pStyle w:val="TableParagraph"/>
              <w:rPr>
                <w:rFonts w:ascii="Calibri"/>
                <w:sz w:val="20"/>
              </w:rPr>
            </w:pPr>
          </w:p>
          <w:p>
            <w:pPr>
              <w:pStyle w:val="TableParagraph"/>
              <w:ind w:right="476"/>
              <w:jc w:val="right"/>
              <w:rPr>
                <w:sz w:val="20"/>
              </w:rPr>
            </w:pPr>
            <w:r>
              <w:rPr>
                <w:spacing w:val="-2"/>
                <w:sz w:val="20"/>
              </w:rPr>
              <w:t>140.00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28.69</w:t>
            </w:r>
          </w:p>
        </w:tc>
        <w:tc>
          <w:tcPr>
            <w:tcW w:w="1546" w:type="dxa"/>
            <w:shd w:val="clear" w:color="auto" w:fill="F8EDF3"/>
          </w:tcPr>
          <w:p>
            <w:pPr>
              <w:pStyle w:val="TableParagraph"/>
              <w:rPr>
                <w:rFonts w:ascii="Calibri"/>
                <w:sz w:val="20"/>
              </w:rPr>
            </w:pPr>
          </w:p>
          <w:p>
            <w:pPr>
              <w:pStyle w:val="TableParagraph"/>
              <w:ind w:left="9" w:right="19"/>
              <w:jc w:val="center"/>
              <w:rPr>
                <w:sz w:val="20"/>
              </w:rPr>
            </w:pPr>
            <w:r>
              <w:rPr>
                <w:spacing w:val="-2"/>
                <w:sz w:val="20"/>
              </w:rPr>
              <w:t>40.00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1.94</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781</w:t>
            </w:r>
          </w:p>
        </w:tc>
        <w:tc>
          <w:tcPr>
            <w:tcW w:w="1168" w:type="dxa"/>
          </w:tcPr>
          <w:p>
            <w:pPr>
              <w:pStyle w:val="TableParagraph"/>
              <w:rPr>
                <w:rFonts w:ascii="Calibri"/>
                <w:sz w:val="20"/>
              </w:rPr>
            </w:pPr>
          </w:p>
          <w:p>
            <w:pPr>
              <w:pStyle w:val="TableParagraph"/>
              <w:ind w:left="135"/>
              <w:rPr>
                <w:sz w:val="20"/>
              </w:rPr>
            </w:pPr>
            <w:r>
              <w:rPr>
                <w:spacing w:val="-2"/>
                <w:sz w:val="20"/>
              </w:rPr>
              <w:t>P179913</w:t>
            </w:r>
          </w:p>
        </w:tc>
        <w:tc>
          <w:tcPr>
            <w:tcW w:w="2585" w:type="dxa"/>
          </w:tcPr>
          <w:p>
            <w:pPr>
              <w:pStyle w:val="TableParagraph"/>
              <w:spacing w:line="249" w:lineRule="auto" w:before="2"/>
              <w:ind w:left="119"/>
              <w:rPr>
                <w:sz w:val="20"/>
              </w:rPr>
            </w:pPr>
            <w:r>
              <w:rPr>
                <w:spacing w:val="-2"/>
                <w:sz w:val="20"/>
              </w:rPr>
              <w:t>District</w:t>
            </w:r>
            <w:r>
              <w:rPr>
                <w:spacing w:val="-20"/>
                <w:sz w:val="20"/>
              </w:rPr>
              <w:t> </w:t>
            </w:r>
            <w:r>
              <w:rPr>
                <w:spacing w:val="-2"/>
                <w:sz w:val="20"/>
              </w:rPr>
              <w:t>and</w:t>
            </w:r>
            <w:r>
              <w:rPr>
                <w:spacing w:val="-19"/>
                <w:sz w:val="20"/>
              </w:rPr>
              <w:t> </w:t>
            </w:r>
            <w:r>
              <w:rPr>
                <w:spacing w:val="-2"/>
                <w:sz w:val="20"/>
              </w:rPr>
              <w:t>Community </w:t>
            </w:r>
            <w:r>
              <w:rPr>
                <w:sz w:val="20"/>
              </w:rPr>
              <w:t>Health</w:t>
            </w:r>
            <w:r>
              <w:rPr>
                <w:spacing w:val="-18"/>
                <w:sz w:val="20"/>
              </w:rPr>
              <w:t> </w:t>
            </w:r>
            <w:r>
              <w:rPr>
                <w:sz w:val="20"/>
              </w:rPr>
              <w:t>Services</w:t>
            </w:r>
          </w:p>
          <w:p>
            <w:pPr>
              <w:pStyle w:val="TableParagraph"/>
              <w:spacing w:line="223" w:lineRule="exact" w:before="4"/>
              <w:ind w:left="119"/>
              <w:rPr>
                <w:sz w:val="20"/>
              </w:rPr>
            </w:pPr>
            <w:r>
              <w:rPr>
                <w:w w:val="90"/>
                <w:sz w:val="20"/>
              </w:rPr>
              <w:t>Revitalization</w:t>
            </w:r>
            <w:r>
              <w:rPr>
                <w:spacing w:val="15"/>
                <w:sz w:val="20"/>
              </w:rPr>
              <w:t> </w:t>
            </w:r>
            <w:r>
              <w:rPr>
                <w:spacing w:val="-2"/>
                <w:sz w:val="20"/>
              </w:rPr>
              <w:t>Operation</w:t>
            </w:r>
          </w:p>
        </w:tc>
        <w:tc>
          <w:tcPr>
            <w:tcW w:w="1055" w:type="dxa"/>
          </w:tcPr>
          <w:p>
            <w:pPr>
              <w:pStyle w:val="TableParagraph"/>
              <w:rPr>
                <w:rFonts w:ascii="Calibri"/>
                <w:sz w:val="20"/>
              </w:rPr>
            </w:pPr>
          </w:p>
          <w:p>
            <w:pPr>
              <w:pStyle w:val="TableParagraph"/>
              <w:ind w:left="12"/>
              <w:jc w:val="center"/>
              <w:rPr>
                <w:sz w:val="20"/>
              </w:rPr>
            </w:pPr>
            <w:r>
              <w:rPr>
                <w:spacing w:val="-4"/>
                <w:sz w:val="20"/>
              </w:rPr>
              <w:t>2024</w:t>
            </w:r>
          </w:p>
        </w:tc>
        <w:tc>
          <w:tcPr>
            <w:tcW w:w="1343" w:type="dxa"/>
          </w:tcPr>
          <w:p>
            <w:pPr>
              <w:pStyle w:val="TableParagraph"/>
              <w:rPr>
                <w:rFonts w:ascii="Calibri"/>
                <w:sz w:val="20"/>
              </w:rPr>
            </w:pPr>
          </w:p>
          <w:p>
            <w:pPr>
              <w:pStyle w:val="TableParagraph"/>
              <w:ind w:right="4"/>
              <w:jc w:val="center"/>
              <w:rPr>
                <w:sz w:val="20"/>
              </w:rPr>
            </w:pPr>
            <w:r>
              <w:rPr>
                <w:spacing w:val="-2"/>
                <w:sz w:val="20"/>
              </w:rPr>
              <w:t>Mozambique</w:t>
            </w:r>
          </w:p>
        </w:tc>
        <w:tc>
          <w:tcPr>
            <w:tcW w:w="1539" w:type="dxa"/>
          </w:tcPr>
          <w:p>
            <w:pPr>
              <w:pStyle w:val="TableParagraph"/>
              <w:rPr>
                <w:rFonts w:ascii="Calibri"/>
                <w:sz w:val="20"/>
              </w:rPr>
            </w:pPr>
          </w:p>
          <w:p>
            <w:pPr>
              <w:pStyle w:val="TableParagraph"/>
              <w:ind w:right="476"/>
              <w:jc w:val="right"/>
              <w:rPr>
                <w:sz w:val="20"/>
              </w:rPr>
            </w:pPr>
            <w:r>
              <w:rPr>
                <w:spacing w:val="-2"/>
                <w:sz w:val="20"/>
              </w:rPr>
              <w:t>108.70</w:t>
            </w:r>
          </w:p>
        </w:tc>
        <w:tc>
          <w:tcPr>
            <w:tcW w:w="1622" w:type="dxa"/>
          </w:tcPr>
          <w:p>
            <w:pPr>
              <w:pStyle w:val="TableParagraph"/>
              <w:rPr>
                <w:rFonts w:ascii="Calibri"/>
                <w:sz w:val="20"/>
              </w:rPr>
            </w:pPr>
          </w:p>
          <w:p>
            <w:pPr>
              <w:pStyle w:val="TableParagraph"/>
              <w:ind w:left="87" w:right="88"/>
              <w:jc w:val="center"/>
              <w:rPr>
                <w:sz w:val="20"/>
              </w:rPr>
            </w:pPr>
            <w:r>
              <w:rPr>
                <w:spacing w:val="-2"/>
                <w:sz w:val="20"/>
              </w:rPr>
              <w:t>19.16</w:t>
            </w:r>
          </w:p>
        </w:tc>
        <w:tc>
          <w:tcPr>
            <w:tcW w:w="1546" w:type="dxa"/>
          </w:tcPr>
          <w:p>
            <w:pPr>
              <w:pStyle w:val="TableParagraph"/>
              <w:rPr>
                <w:rFonts w:ascii="Calibri"/>
                <w:sz w:val="20"/>
              </w:rPr>
            </w:pPr>
          </w:p>
          <w:p>
            <w:pPr>
              <w:pStyle w:val="TableParagraph"/>
              <w:ind w:left="9" w:right="16"/>
              <w:jc w:val="center"/>
              <w:rPr>
                <w:sz w:val="20"/>
              </w:rPr>
            </w:pPr>
            <w:r>
              <w:rPr>
                <w:spacing w:val="-4"/>
                <w:sz w:val="20"/>
              </w:rPr>
              <w:t>8.70</w:t>
            </w:r>
          </w:p>
        </w:tc>
        <w:tc>
          <w:tcPr>
            <w:tcW w:w="1631" w:type="dxa"/>
          </w:tcPr>
          <w:p>
            <w:pPr>
              <w:pStyle w:val="TableParagraph"/>
              <w:rPr>
                <w:rFonts w:ascii="Calibri"/>
                <w:sz w:val="20"/>
              </w:rPr>
            </w:pPr>
          </w:p>
          <w:p>
            <w:pPr>
              <w:pStyle w:val="TableParagraph"/>
              <w:ind w:right="9"/>
              <w:jc w:val="center"/>
              <w:rPr>
                <w:sz w:val="20"/>
              </w:rPr>
            </w:pPr>
            <w:r>
              <w:rPr>
                <w:spacing w:val="-2"/>
                <w:sz w:val="20"/>
              </w:rPr>
              <w:t>19.16</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782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P509826</w:t>
            </w:r>
          </w:p>
        </w:tc>
        <w:tc>
          <w:tcPr>
            <w:tcW w:w="2585" w:type="dxa"/>
            <w:shd w:val="clear" w:color="auto" w:fill="F8EDF3"/>
          </w:tcPr>
          <w:p>
            <w:pPr>
              <w:pStyle w:val="TableParagraph"/>
              <w:spacing w:line="249" w:lineRule="auto" w:before="2"/>
              <w:ind w:left="119" w:right="373"/>
              <w:rPr>
                <w:sz w:val="20"/>
              </w:rPr>
            </w:pPr>
            <w:r>
              <w:rPr>
                <w:sz w:val="20"/>
              </w:rPr>
              <w:t>Mozambique</w:t>
            </w:r>
            <w:r>
              <w:rPr>
                <w:spacing w:val="-20"/>
                <w:sz w:val="20"/>
              </w:rPr>
              <w:t> </w:t>
            </w:r>
            <w:r>
              <w:rPr>
                <w:sz w:val="20"/>
              </w:rPr>
              <w:t>Human </w:t>
            </w:r>
            <w:r>
              <w:rPr>
                <w:spacing w:val="-4"/>
                <w:sz w:val="20"/>
              </w:rPr>
              <w:t>Development</w:t>
            </w:r>
            <w:r>
              <w:rPr>
                <w:spacing w:val="-20"/>
                <w:sz w:val="20"/>
              </w:rPr>
              <w:t> </w:t>
            </w:r>
            <w:r>
              <w:rPr>
                <w:spacing w:val="-4"/>
                <w:sz w:val="20"/>
              </w:rPr>
              <w:t>Integrated</w:t>
            </w:r>
          </w:p>
          <w:p>
            <w:pPr>
              <w:pStyle w:val="TableParagraph"/>
              <w:spacing w:line="223" w:lineRule="exact" w:before="4"/>
              <w:ind w:left="119"/>
              <w:rPr>
                <w:sz w:val="20"/>
              </w:rPr>
            </w:pPr>
            <w:r>
              <w:rPr>
                <w:spacing w:val="-2"/>
                <w:sz w:val="20"/>
              </w:rPr>
              <w:t>Project</w:t>
            </w:r>
          </w:p>
        </w:tc>
        <w:tc>
          <w:tcPr>
            <w:tcW w:w="1055" w:type="dxa"/>
            <w:shd w:val="clear" w:color="auto" w:fill="F8EDF3"/>
          </w:tcPr>
          <w:p>
            <w:pPr>
              <w:pStyle w:val="TableParagraph"/>
              <w:rPr>
                <w:rFonts w:ascii="Calibri"/>
                <w:sz w:val="20"/>
              </w:rPr>
            </w:pPr>
          </w:p>
          <w:p>
            <w:pPr>
              <w:pStyle w:val="TableParagraph"/>
              <w:ind w:left="12"/>
              <w:jc w:val="center"/>
              <w:rPr>
                <w:sz w:val="20"/>
              </w:rPr>
            </w:pPr>
            <w:r>
              <w:rPr>
                <w:spacing w:val="-4"/>
                <w:sz w:val="20"/>
              </w:rPr>
              <w:t>2025</w:t>
            </w:r>
          </w:p>
        </w:tc>
        <w:tc>
          <w:tcPr>
            <w:tcW w:w="1343" w:type="dxa"/>
            <w:shd w:val="clear" w:color="auto" w:fill="F8EDF3"/>
          </w:tcPr>
          <w:p>
            <w:pPr>
              <w:pStyle w:val="TableParagraph"/>
              <w:rPr>
                <w:rFonts w:ascii="Calibri"/>
                <w:sz w:val="20"/>
              </w:rPr>
            </w:pPr>
          </w:p>
          <w:p>
            <w:pPr>
              <w:pStyle w:val="TableParagraph"/>
              <w:ind w:right="4"/>
              <w:jc w:val="center"/>
              <w:rPr>
                <w:sz w:val="20"/>
              </w:rPr>
            </w:pPr>
            <w:r>
              <w:rPr>
                <w:spacing w:val="-2"/>
                <w:sz w:val="20"/>
              </w:rPr>
              <w:t>Mozambique</w:t>
            </w:r>
          </w:p>
        </w:tc>
        <w:tc>
          <w:tcPr>
            <w:tcW w:w="1539" w:type="dxa"/>
            <w:shd w:val="clear" w:color="auto" w:fill="F8EDF3"/>
          </w:tcPr>
          <w:p>
            <w:pPr>
              <w:pStyle w:val="TableParagraph"/>
              <w:rPr>
                <w:rFonts w:ascii="Calibri"/>
                <w:sz w:val="20"/>
              </w:rPr>
            </w:pPr>
          </w:p>
          <w:p>
            <w:pPr>
              <w:pStyle w:val="TableParagraph"/>
              <w:ind w:right="476"/>
              <w:jc w:val="right"/>
              <w:rPr>
                <w:sz w:val="20"/>
              </w:rPr>
            </w:pPr>
            <w:r>
              <w:rPr>
                <w:spacing w:val="-2"/>
                <w:sz w:val="20"/>
              </w:rPr>
              <w:t>100.00</w:t>
            </w:r>
          </w:p>
        </w:tc>
        <w:tc>
          <w:tcPr>
            <w:tcW w:w="1622" w:type="dxa"/>
            <w:shd w:val="clear" w:color="auto" w:fill="F8EDF3"/>
          </w:tcPr>
          <w:p>
            <w:pPr>
              <w:pStyle w:val="TableParagraph"/>
              <w:rPr>
                <w:rFonts w:ascii="Calibri"/>
                <w:sz w:val="20"/>
              </w:rPr>
            </w:pPr>
          </w:p>
          <w:p>
            <w:pPr>
              <w:pStyle w:val="TableParagraph"/>
              <w:ind w:left="87" w:right="91"/>
              <w:jc w:val="center"/>
              <w:rPr>
                <w:sz w:val="20"/>
              </w:rPr>
            </w:pPr>
            <w:r>
              <w:rPr>
                <w:spacing w:val="-4"/>
                <w:sz w:val="20"/>
              </w:rPr>
              <w:t>0.00</w:t>
            </w:r>
          </w:p>
        </w:tc>
        <w:tc>
          <w:tcPr>
            <w:tcW w:w="1546" w:type="dxa"/>
            <w:shd w:val="clear" w:color="auto" w:fill="F8EDF3"/>
          </w:tcPr>
          <w:p>
            <w:pPr>
              <w:pStyle w:val="TableParagraph"/>
              <w:rPr>
                <w:rFonts w:ascii="Calibri"/>
                <w:sz w:val="20"/>
              </w:rPr>
            </w:pPr>
          </w:p>
          <w:p>
            <w:pPr>
              <w:pStyle w:val="TableParagraph"/>
              <w:ind w:left="9" w:right="19"/>
              <w:jc w:val="center"/>
              <w:rPr>
                <w:sz w:val="20"/>
              </w:rPr>
            </w:pPr>
            <w:r>
              <w:rPr>
                <w:spacing w:val="-2"/>
                <w:sz w:val="20"/>
              </w:rPr>
              <w:t>100.00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0.00</w:t>
            </w:r>
          </w:p>
        </w:tc>
      </w:tr>
      <w:tr>
        <w:trPr>
          <w:trHeight w:val="489" w:hRule="atLeast"/>
        </w:trPr>
        <w:tc>
          <w:tcPr>
            <w:tcW w:w="616" w:type="dxa"/>
          </w:tcPr>
          <w:p>
            <w:pPr>
              <w:pStyle w:val="TableParagraph"/>
              <w:spacing w:before="124"/>
              <w:ind w:left="25"/>
              <w:jc w:val="center"/>
              <w:rPr>
                <w:sz w:val="20"/>
              </w:rPr>
            </w:pPr>
            <w:r>
              <w:rPr>
                <w:spacing w:val="-5"/>
                <w:sz w:val="20"/>
              </w:rPr>
              <w:t>783</w:t>
            </w:r>
          </w:p>
        </w:tc>
        <w:tc>
          <w:tcPr>
            <w:tcW w:w="1168" w:type="dxa"/>
          </w:tcPr>
          <w:p>
            <w:pPr>
              <w:pStyle w:val="TableParagraph"/>
              <w:spacing w:before="124"/>
              <w:ind w:left="135"/>
              <w:rPr>
                <w:sz w:val="20"/>
              </w:rPr>
            </w:pPr>
            <w:r>
              <w:rPr>
                <w:spacing w:val="-2"/>
                <w:sz w:val="20"/>
              </w:rPr>
              <w:t>P509890</w:t>
            </w:r>
          </w:p>
        </w:tc>
        <w:tc>
          <w:tcPr>
            <w:tcW w:w="2585" w:type="dxa"/>
          </w:tcPr>
          <w:p>
            <w:pPr>
              <w:pStyle w:val="TableParagraph"/>
              <w:spacing w:before="2"/>
              <w:ind w:left="119"/>
              <w:rPr>
                <w:sz w:val="20"/>
              </w:rPr>
            </w:pPr>
            <w:r>
              <w:rPr>
                <w:spacing w:val="-4"/>
                <w:sz w:val="20"/>
              </w:rPr>
              <w:t>Urban</w:t>
            </w:r>
            <w:r>
              <w:rPr>
                <w:spacing w:val="-17"/>
                <w:sz w:val="20"/>
              </w:rPr>
              <w:t> </w:t>
            </w:r>
            <w:r>
              <w:rPr>
                <w:spacing w:val="-4"/>
                <w:sz w:val="20"/>
              </w:rPr>
              <w:t>Water</w:t>
            </w:r>
            <w:r>
              <w:rPr>
                <w:spacing w:val="-17"/>
                <w:sz w:val="20"/>
              </w:rPr>
              <w:t> </w:t>
            </w:r>
            <w:r>
              <w:rPr>
                <w:spacing w:val="-4"/>
                <w:sz w:val="20"/>
              </w:rPr>
              <w:t>Security</w:t>
            </w:r>
          </w:p>
          <w:p>
            <w:pPr>
              <w:pStyle w:val="TableParagraph"/>
              <w:spacing w:line="223" w:lineRule="exact" w:before="12"/>
              <w:ind w:left="119"/>
              <w:rPr>
                <w:sz w:val="20"/>
              </w:rPr>
            </w:pPr>
            <w:r>
              <w:rPr>
                <w:spacing w:val="-2"/>
                <w:sz w:val="20"/>
              </w:rPr>
              <w:t>Project</w:t>
            </w:r>
          </w:p>
        </w:tc>
        <w:tc>
          <w:tcPr>
            <w:tcW w:w="1055" w:type="dxa"/>
          </w:tcPr>
          <w:p>
            <w:pPr>
              <w:pStyle w:val="TableParagraph"/>
              <w:spacing w:before="124"/>
              <w:ind w:left="12"/>
              <w:jc w:val="center"/>
              <w:rPr>
                <w:sz w:val="20"/>
              </w:rPr>
            </w:pPr>
            <w:r>
              <w:rPr>
                <w:spacing w:val="-4"/>
                <w:sz w:val="20"/>
              </w:rPr>
              <w:t>2025</w:t>
            </w:r>
          </w:p>
        </w:tc>
        <w:tc>
          <w:tcPr>
            <w:tcW w:w="1343" w:type="dxa"/>
          </w:tcPr>
          <w:p>
            <w:pPr>
              <w:pStyle w:val="TableParagraph"/>
              <w:spacing w:before="124"/>
              <w:ind w:right="4"/>
              <w:jc w:val="center"/>
              <w:rPr>
                <w:sz w:val="20"/>
              </w:rPr>
            </w:pPr>
            <w:r>
              <w:rPr>
                <w:spacing w:val="-2"/>
                <w:sz w:val="20"/>
              </w:rPr>
              <w:t>Mozambique</w:t>
            </w:r>
          </w:p>
        </w:tc>
        <w:tc>
          <w:tcPr>
            <w:tcW w:w="1539" w:type="dxa"/>
          </w:tcPr>
          <w:p>
            <w:pPr>
              <w:pStyle w:val="TableParagraph"/>
              <w:spacing w:before="124"/>
              <w:ind w:right="476"/>
              <w:jc w:val="right"/>
              <w:rPr>
                <w:sz w:val="20"/>
              </w:rPr>
            </w:pPr>
            <w:r>
              <w:rPr>
                <w:spacing w:val="-2"/>
                <w:sz w:val="20"/>
              </w:rPr>
              <w:t>143.00</w:t>
            </w:r>
          </w:p>
        </w:tc>
        <w:tc>
          <w:tcPr>
            <w:tcW w:w="1622" w:type="dxa"/>
          </w:tcPr>
          <w:p>
            <w:pPr>
              <w:pStyle w:val="TableParagraph"/>
              <w:spacing w:before="124"/>
              <w:ind w:left="87" w:right="91"/>
              <w:jc w:val="center"/>
              <w:rPr>
                <w:sz w:val="20"/>
              </w:rPr>
            </w:pPr>
            <w:r>
              <w:rPr>
                <w:spacing w:val="-4"/>
                <w:sz w:val="20"/>
              </w:rPr>
              <w:t>0.00</w:t>
            </w:r>
          </w:p>
        </w:tc>
        <w:tc>
          <w:tcPr>
            <w:tcW w:w="1546" w:type="dxa"/>
          </w:tcPr>
          <w:p>
            <w:pPr>
              <w:pStyle w:val="TableParagraph"/>
              <w:spacing w:before="124"/>
              <w:ind w:left="9" w:right="19"/>
              <w:jc w:val="center"/>
              <w:rPr>
                <w:sz w:val="20"/>
              </w:rPr>
            </w:pPr>
            <w:r>
              <w:rPr>
                <w:spacing w:val="-2"/>
                <w:sz w:val="20"/>
              </w:rPr>
              <w:t>143.00</w:t>
            </w:r>
          </w:p>
        </w:tc>
        <w:tc>
          <w:tcPr>
            <w:tcW w:w="1631" w:type="dxa"/>
          </w:tcPr>
          <w:p>
            <w:pPr>
              <w:pStyle w:val="TableParagraph"/>
              <w:spacing w:before="124"/>
              <w:ind w:right="7"/>
              <w:jc w:val="center"/>
              <w:rPr>
                <w:sz w:val="20"/>
              </w:rPr>
            </w:pPr>
            <w:r>
              <w:rPr>
                <w:spacing w:val="-4"/>
                <w:sz w:val="20"/>
              </w:rPr>
              <w:t>0.00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784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P510427</w:t>
            </w:r>
          </w:p>
        </w:tc>
        <w:tc>
          <w:tcPr>
            <w:tcW w:w="2585" w:type="dxa"/>
            <w:shd w:val="clear" w:color="auto" w:fill="F8EDF3"/>
          </w:tcPr>
          <w:p>
            <w:pPr>
              <w:pStyle w:val="TableParagraph"/>
              <w:spacing w:line="232" w:lineRule="exact"/>
              <w:ind w:left="119"/>
              <w:rPr>
                <w:sz w:val="20"/>
              </w:rPr>
            </w:pPr>
            <w:r>
              <w:rPr>
                <w:spacing w:val="-4"/>
                <w:sz w:val="20"/>
              </w:rPr>
              <w:t>Transport</w:t>
            </w:r>
            <w:r>
              <w:rPr>
                <w:spacing w:val="-9"/>
                <w:sz w:val="20"/>
              </w:rPr>
              <w:t> </w:t>
            </w:r>
            <w:r>
              <w:rPr>
                <w:spacing w:val="-4"/>
                <w:sz w:val="20"/>
              </w:rPr>
              <w:t>Corridors</w:t>
            </w:r>
            <w:r>
              <w:rPr>
                <w:spacing w:val="-10"/>
                <w:sz w:val="20"/>
              </w:rPr>
              <w:t> </w:t>
            </w:r>
            <w:r>
              <w:rPr>
                <w:spacing w:val="-5"/>
                <w:sz w:val="20"/>
              </w:rPr>
              <w:t>for</w:t>
            </w:r>
          </w:p>
          <w:p>
            <w:pPr>
              <w:pStyle w:val="TableParagraph"/>
              <w:spacing w:line="240" w:lineRule="atLeast"/>
              <w:ind w:left="119"/>
              <w:rPr>
                <w:sz w:val="20"/>
              </w:rPr>
            </w:pPr>
            <w:r>
              <w:rPr>
                <w:sz w:val="20"/>
              </w:rPr>
              <w:t>Economic</w:t>
            </w:r>
            <w:r>
              <w:rPr>
                <w:spacing w:val="-18"/>
                <w:sz w:val="20"/>
              </w:rPr>
              <w:t> </w:t>
            </w:r>
            <w:r>
              <w:rPr>
                <w:sz w:val="20"/>
              </w:rPr>
              <w:t>Resilience </w:t>
            </w:r>
            <w:r>
              <w:rPr>
                <w:spacing w:val="-2"/>
                <w:sz w:val="20"/>
              </w:rPr>
              <w:t>Mozambique</w:t>
            </w:r>
            <w:r>
              <w:rPr>
                <w:spacing w:val="-19"/>
                <w:sz w:val="20"/>
              </w:rPr>
              <w:t> </w:t>
            </w:r>
            <w:r>
              <w:rPr>
                <w:spacing w:val="-2"/>
                <w:sz w:val="20"/>
              </w:rPr>
              <w:t>SOP</w:t>
            </w:r>
            <w:r>
              <w:rPr>
                <w:spacing w:val="-19"/>
                <w:sz w:val="20"/>
              </w:rPr>
              <w:t> </w:t>
            </w:r>
            <w:r>
              <w:rPr>
                <w:spacing w:val="-2"/>
                <w:sz w:val="20"/>
              </w:rPr>
              <w:t>2</w:t>
            </w:r>
            <w:r>
              <w:rPr>
                <w:spacing w:val="-20"/>
                <w:sz w:val="20"/>
              </w:rPr>
              <w:t> </w:t>
            </w:r>
            <w:r>
              <w:rPr>
                <w:spacing w:val="-2"/>
                <w:sz w:val="20"/>
              </w:rPr>
              <w:t>Project</w:t>
            </w:r>
          </w:p>
        </w:tc>
        <w:tc>
          <w:tcPr>
            <w:tcW w:w="1055" w:type="dxa"/>
            <w:shd w:val="clear" w:color="auto" w:fill="F8EDF3"/>
          </w:tcPr>
          <w:p>
            <w:pPr>
              <w:pStyle w:val="TableParagraph"/>
              <w:rPr>
                <w:rFonts w:ascii="Calibri"/>
                <w:sz w:val="20"/>
              </w:rPr>
            </w:pPr>
          </w:p>
          <w:p>
            <w:pPr>
              <w:pStyle w:val="TableParagraph"/>
              <w:ind w:left="12"/>
              <w:jc w:val="center"/>
              <w:rPr>
                <w:sz w:val="20"/>
              </w:rPr>
            </w:pPr>
            <w:r>
              <w:rPr>
                <w:spacing w:val="-4"/>
                <w:sz w:val="20"/>
              </w:rPr>
              <w:t>2025</w:t>
            </w:r>
          </w:p>
        </w:tc>
        <w:tc>
          <w:tcPr>
            <w:tcW w:w="1343" w:type="dxa"/>
            <w:shd w:val="clear" w:color="auto" w:fill="F8EDF3"/>
          </w:tcPr>
          <w:p>
            <w:pPr>
              <w:pStyle w:val="TableParagraph"/>
              <w:rPr>
                <w:rFonts w:ascii="Calibri"/>
                <w:sz w:val="20"/>
              </w:rPr>
            </w:pPr>
          </w:p>
          <w:p>
            <w:pPr>
              <w:pStyle w:val="TableParagraph"/>
              <w:ind w:right="4"/>
              <w:jc w:val="center"/>
              <w:rPr>
                <w:sz w:val="20"/>
              </w:rPr>
            </w:pPr>
            <w:r>
              <w:rPr>
                <w:spacing w:val="-2"/>
                <w:sz w:val="20"/>
              </w:rPr>
              <w:t>Mozambique</w:t>
            </w:r>
          </w:p>
        </w:tc>
        <w:tc>
          <w:tcPr>
            <w:tcW w:w="1539" w:type="dxa"/>
            <w:shd w:val="clear" w:color="auto" w:fill="F8EDF3"/>
          </w:tcPr>
          <w:p>
            <w:pPr>
              <w:pStyle w:val="TableParagraph"/>
              <w:rPr>
                <w:rFonts w:ascii="Calibri"/>
                <w:sz w:val="20"/>
              </w:rPr>
            </w:pPr>
          </w:p>
          <w:p>
            <w:pPr>
              <w:pStyle w:val="TableParagraph"/>
              <w:ind w:right="476"/>
              <w:jc w:val="right"/>
              <w:rPr>
                <w:sz w:val="20"/>
              </w:rPr>
            </w:pPr>
            <w:r>
              <w:rPr>
                <w:spacing w:val="-2"/>
                <w:sz w:val="20"/>
              </w:rPr>
              <w:t>123.30</w:t>
            </w:r>
          </w:p>
        </w:tc>
        <w:tc>
          <w:tcPr>
            <w:tcW w:w="1622" w:type="dxa"/>
            <w:shd w:val="clear" w:color="auto" w:fill="F8EDF3"/>
          </w:tcPr>
          <w:p>
            <w:pPr>
              <w:pStyle w:val="TableParagraph"/>
              <w:rPr>
                <w:rFonts w:ascii="Calibri"/>
                <w:sz w:val="20"/>
              </w:rPr>
            </w:pPr>
          </w:p>
          <w:p>
            <w:pPr>
              <w:pStyle w:val="TableParagraph"/>
              <w:ind w:left="87" w:right="91"/>
              <w:jc w:val="center"/>
              <w:rPr>
                <w:sz w:val="20"/>
              </w:rPr>
            </w:pPr>
            <w:r>
              <w:rPr>
                <w:spacing w:val="-4"/>
                <w:sz w:val="20"/>
              </w:rPr>
              <w:t>0.00</w:t>
            </w:r>
          </w:p>
        </w:tc>
        <w:tc>
          <w:tcPr>
            <w:tcW w:w="1546" w:type="dxa"/>
            <w:shd w:val="clear" w:color="auto" w:fill="F8EDF3"/>
          </w:tcPr>
          <w:p>
            <w:pPr>
              <w:pStyle w:val="TableParagraph"/>
              <w:rPr>
                <w:rFonts w:ascii="Calibri"/>
                <w:sz w:val="20"/>
              </w:rPr>
            </w:pPr>
          </w:p>
          <w:p>
            <w:pPr>
              <w:pStyle w:val="TableParagraph"/>
              <w:ind w:left="9" w:right="19"/>
              <w:jc w:val="center"/>
              <w:rPr>
                <w:sz w:val="20"/>
              </w:rPr>
            </w:pPr>
            <w:r>
              <w:rPr>
                <w:spacing w:val="-2"/>
                <w:sz w:val="20"/>
              </w:rPr>
              <w:t>123.30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0.00</w:t>
            </w:r>
          </w:p>
        </w:tc>
      </w:tr>
      <w:tr>
        <w:trPr>
          <w:trHeight w:val="1464" w:hRule="atLeast"/>
        </w:trPr>
        <w:tc>
          <w:tcPr>
            <w:tcW w:w="616" w:type="dxa"/>
          </w:tcPr>
          <w:p>
            <w:pPr>
              <w:pStyle w:val="TableParagraph"/>
              <w:rPr>
                <w:rFonts w:ascii="Calibri"/>
                <w:sz w:val="20"/>
              </w:rPr>
            </w:pPr>
          </w:p>
          <w:p>
            <w:pPr>
              <w:pStyle w:val="TableParagraph"/>
              <w:spacing w:before="123"/>
              <w:rPr>
                <w:rFonts w:ascii="Calibri"/>
                <w:sz w:val="20"/>
              </w:rPr>
            </w:pPr>
          </w:p>
          <w:p>
            <w:pPr>
              <w:pStyle w:val="TableParagraph"/>
              <w:ind w:left="25"/>
              <w:jc w:val="center"/>
              <w:rPr>
                <w:sz w:val="20"/>
              </w:rPr>
            </w:pPr>
            <w:r>
              <w:rPr>
                <w:spacing w:val="-5"/>
                <w:sz w:val="20"/>
              </w:rPr>
              <w:t>785</w:t>
            </w:r>
          </w:p>
        </w:tc>
        <w:tc>
          <w:tcPr>
            <w:tcW w:w="1168" w:type="dxa"/>
          </w:tcPr>
          <w:p>
            <w:pPr>
              <w:pStyle w:val="TableParagraph"/>
              <w:rPr>
                <w:rFonts w:ascii="Calibri"/>
                <w:sz w:val="20"/>
              </w:rPr>
            </w:pPr>
          </w:p>
          <w:p>
            <w:pPr>
              <w:pStyle w:val="TableParagraph"/>
              <w:spacing w:before="123"/>
              <w:rPr>
                <w:rFonts w:ascii="Calibri"/>
                <w:sz w:val="20"/>
              </w:rPr>
            </w:pPr>
          </w:p>
          <w:p>
            <w:pPr>
              <w:pStyle w:val="TableParagraph"/>
              <w:ind w:left="135"/>
              <w:rPr>
                <w:sz w:val="20"/>
              </w:rPr>
            </w:pPr>
            <w:r>
              <w:rPr>
                <w:spacing w:val="-2"/>
                <w:sz w:val="20"/>
              </w:rPr>
              <w:t>P511558</w:t>
            </w:r>
          </w:p>
        </w:tc>
        <w:tc>
          <w:tcPr>
            <w:tcW w:w="2585" w:type="dxa"/>
          </w:tcPr>
          <w:p>
            <w:pPr>
              <w:pStyle w:val="TableParagraph"/>
              <w:spacing w:line="252" w:lineRule="auto" w:before="2"/>
              <w:ind w:left="119" w:right="205"/>
              <w:rPr>
                <w:sz w:val="20"/>
              </w:rPr>
            </w:pPr>
            <w:r>
              <w:rPr>
                <w:sz w:val="20"/>
              </w:rPr>
              <w:t>Mozambique</w:t>
            </w:r>
            <w:r>
              <w:rPr>
                <w:spacing w:val="-20"/>
                <w:sz w:val="20"/>
              </w:rPr>
              <w:t> </w:t>
            </w:r>
            <w:r>
              <w:rPr>
                <w:sz w:val="20"/>
              </w:rPr>
              <w:t>Health </w:t>
            </w:r>
            <w:r>
              <w:rPr>
                <w:spacing w:val="-2"/>
                <w:sz w:val="20"/>
              </w:rPr>
              <w:t>Emergency</w:t>
            </w:r>
            <w:r>
              <w:rPr>
                <w:spacing w:val="-19"/>
                <w:sz w:val="20"/>
              </w:rPr>
              <w:t> </w:t>
            </w:r>
            <w:r>
              <w:rPr>
                <w:spacing w:val="-2"/>
                <w:sz w:val="20"/>
              </w:rPr>
              <w:t>Preparedness, </w:t>
            </w:r>
            <w:r>
              <w:rPr>
                <w:sz w:val="20"/>
              </w:rPr>
              <w:t>Response and Resilience Project Using the </w:t>
            </w:r>
            <w:r>
              <w:rPr>
                <w:spacing w:val="-2"/>
                <w:sz w:val="20"/>
              </w:rPr>
              <w:t>Multiphase</w:t>
            </w:r>
            <w:r>
              <w:rPr>
                <w:spacing w:val="-20"/>
                <w:sz w:val="20"/>
              </w:rPr>
              <w:t> </w:t>
            </w:r>
            <w:r>
              <w:rPr>
                <w:spacing w:val="-2"/>
                <w:sz w:val="20"/>
              </w:rPr>
              <w:t>Programmatic</w:t>
            </w:r>
          </w:p>
          <w:p>
            <w:pPr>
              <w:pStyle w:val="TableParagraph"/>
              <w:spacing w:line="223" w:lineRule="exact"/>
              <w:ind w:left="119"/>
              <w:rPr>
                <w:sz w:val="20"/>
              </w:rPr>
            </w:pPr>
            <w:r>
              <w:rPr>
                <w:spacing w:val="-2"/>
                <w:sz w:val="20"/>
              </w:rPr>
              <w:t>Approach</w:t>
            </w:r>
          </w:p>
        </w:tc>
        <w:tc>
          <w:tcPr>
            <w:tcW w:w="1055" w:type="dxa"/>
          </w:tcPr>
          <w:p>
            <w:pPr>
              <w:pStyle w:val="TableParagraph"/>
              <w:rPr>
                <w:rFonts w:ascii="Calibri"/>
                <w:sz w:val="20"/>
              </w:rPr>
            </w:pPr>
          </w:p>
          <w:p>
            <w:pPr>
              <w:pStyle w:val="TableParagraph"/>
              <w:spacing w:before="123"/>
              <w:rPr>
                <w:rFonts w:ascii="Calibri"/>
                <w:sz w:val="20"/>
              </w:rPr>
            </w:pPr>
          </w:p>
          <w:p>
            <w:pPr>
              <w:pStyle w:val="TableParagraph"/>
              <w:ind w:left="12"/>
              <w:jc w:val="center"/>
              <w:rPr>
                <w:sz w:val="20"/>
              </w:rPr>
            </w:pPr>
            <w:r>
              <w:rPr>
                <w:spacing w:val="-4"/>
                <w:sz w:val="20"/>
              </w:rPr>
              <w:t>2025</w:t>
            </w:r>
          </w:p>
        </w:tc>
        <w:tc>
          <w:tcPr>
            <w:tcW w:w="1343" w:type="dxa"/>
          </w:tcPr>
          <w:p>
            <w:pPr>
              <w:pStyle w:val="TableParagraph"/>
              <w:rPr>
                <w:rFonts w:ascii="Calibri"/>
                <w:sz w:val="20"/>
              </w:rPr>
            </w:pPr>
          </w:p>
          <w:p>
            <w:pPr>
              <w:pStyle w:val="TableParagraph"/>
              <w:spacing w:before="123"/>
              <w:rPr>
                <w:rFonts w:ascii="Calibri"/>
                <w:sz w:val="20"/>
              </w:rPr>
            </w:pPr>
          </w:p>
          <w:p>
            <w:pPr>
              <w:pStyle w:val="TableParagraph"/>
              <w:ind w:right="4"/>
              <w:jc w:val="center"/>
              <w:rPr>
                <w:sz w:val="20"/>
              </w:rPr>
            </w:pPr>
            <w:r>
              <w:rPr>
                <w:spacing w:val="-2"/>
                <w:sz w:val="20"/>
              </w:rPr>
              <w:t>Mozambique</w:t>
            </w:r>
          </w:p>
        </w:tc>
        <w:tc>
          <w:tcPr>
            <w:tcW w:w="1539" w:type="dxa"/>
          </w:tcPr>
          <w:p>
            <w:pPr>
              <w:pStyle w:val="TableParagraph"/>
              <w:rPr>
                <w:rFonts w:ascii="Calibri"/>
                <w:sz w:val="20"/>
              </w:rPr>
            </w:pPr>
          </w:p>
          <w:p>
            <w:pPr>
              <w:pStyle w:val="TableParagraph"/>
              <w:spacing w:before="123"/>
              <w:rPr>
                <w:rFonts w:ascii="Calibri"/>
                <w:sz w:val="20"/>
              </w:rPr>
            </w:pPr>
          </w:p>
          <w:p>
            <w:pPr>
              <w:pStyle w:val="TableParagraph"/>
              <w:ind w:right="476"/>
              <w:jc w:val="right"/>
              <w:rPr>
                <w:sz w:val="20"/>
              </w:rPr>
            </w:pPr>
            <w:r>
              <w:rPr>
                <w:spacing w:val="-2"/>
                <w:sz w:val="20"/>
              </w:rPr>
              <w:t>201.00</w:t>
            </w:r>
          </w:p>
        </w:tc>
        <w:tc>
          <w:tcPr>
            <w:tcW w:w="1622" w:type="dxa"/>
          </w:tcPr>
          <w:p>
            <w:pPr>
              <w:pStyle w:val="TableParagraph"/>
              <w:rPr>
                <w:rFonts w:ascii="Calibri"/>
                <w:sz w:val="20"/>
              </w:rPr>
            </w:pPr>
          </w:p>
          <w:p>
            <w:pPr>
              <w:pStyle w:val="TableParagraph"/>
              <w:spacing w:before="123"/>
              <w:rPr>
                <w:rFonts w:ascii="Calibri"/>
                <w:sz w:val="20"/>
              </w:rPr>
            </w:pPr>
          </w:p>
          <w:p>
            <w:pPr>
              <w:pStyle w:val="TableParagraph"/>
              <w:ind w:left="87" w:right="91"/>
              <w:jc w:val="center"/>
              <w:rPr>
                <w:sz w:val="20"/>
              </w:rPr>
            </w:pPr>
            <w:r>
              <w:rPr>
                <w:spacing w:val="-4"/>
                <w:sz w:val="20"/>
              </w:rPr>
              <w:t>0.00</w:t>
            </w:r>
          </w:p>
        </w:tc>
        <w:tc>
          <w:tcPr>
            <w:tcW w:w="1546" w:type="dxa"/>
          </w:tcPr>
          <w:p>
            <w:pPr>
              <w:pStyle w:val="TableParagraph"/>
              <w:rPr>
                <w:rFonts w:ascii="Calibri"/>
                <w:sz w:val="20"/>
              </w:rPr>
            </w:pPr>
          </w:p>
          <w:p>
            <w:pPr>
              <w:pStyle w:val="TableParagraph"/>
              <w:spacing w:before="123"/>
              <w:rPr>
                <w:rFonts w:ascii="Calibri"/>
                <w:sz w:val="20"/>
              </w:rPr>
            </w:pPr>
          </w:p>
          <w:p>
            <w:pPr>
              <w:pStyle w:val="TableParagraph"/>
              <w:ind w:left="9" w:right="19"/>
              <w:jc w:val="center"/>
              <w:rPr>
                <w:sz w:val="20"/>
              </w:rPr>
            </w:pPr>
            <w:r>
              <w:rPr>
                <w:spacing w:val="-2"/>
                <w:sz w:val="20"/>
              </w:rPr>
              <w:t>201.00</w:t>
            </w:r>
          </w:p>
        </w:tc>
        <w:tc>
          <w:tcPr>
            <w:tcW w:w="1631" w:type="dxa"/>
          </w:tcPr>
          <w:p>
            <w:pPr>
              <w:pStyle w:val="TableParagraph"/>
              <w:rPr>
                <w:rFonts w:ascii="Calibri"/>
                <w:sz w:val="20"/>
              </w:rPr>
            </w:pPr>
          </w:p>
          <w:p>
            <w:pPr>
              <w:pStyle w:val="TableParagraph"/>
              <w:spacing w:before="123"/>
              <w:rPr>
                <w:rFonts w:ascii="Calibri"/>
                <w:sz w:val="20"/>
              </w:rPr>
            </w:pPr>
          </w:p>
          <w:p>
            <w:pPr>
              <w:pStyle w:val="TableParagraph"/>
              <w:ind w:right="7"/>
              <w:jc w:val="center"/>
              <w:rPr>
                <w:sz w:val="20"/>
              </w:rPr>
            </w:pPr>
            <w:r>
              <w:rPr>
                <w:spacing w:val="-4"/>
                <w:sz w:val="20"/>
              </w:rPr>
              <w:t>0.00</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786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P149377</w:t>
            </w:r>
          </w:p>
        </w:tc>
        <w:tc>
          <w:tcPr>
            <w:tcW w:w="2585" w:type="dxa"/>
            <w:shd w:val="clear" w:color="auto" w:fill="F8EDF3"/>
          </w:tcPr>
          <w:p>
            <w:pPr>
              <w:pStyle w:val="TableParagraph"/>
              <w:spacing w:before="2"/>
              <w:ind w:left="119"/>
              <w:rPr>
                <w:sz w:val="20"/>
              </w:rPr>
            </w:pPr>
            <w:r>
              <w:rPr>
                <w:spacing w:val="-4"/>
                <w:sz w:val="20"/>
              </w:rPr>
              <w:t>Water</w:t>
            </w:r>
            <w:r>
              <w:rPr>
                <w:spacing w:val="-8"/>
                <w:sz w:val="20"/>
              </w:rPr>
              <w:t> </w:t>
            </w:r>
            <w:r>
              <w:rPr>
                <w:spacing w:val="-4"/>
                <w:sz w:val="20"/>
              </w:rPr>
              <w:t>Services</w:t>
            </w:r>
            <w:r>
              <w:rPr>
                <w:spacing w:val="-8"/>
                <w:sz w:val="20"/>
              </w:rPr>
              <w:t> </w:t>
            </w:r>
            <w:r>
              <w:rPr>
                <w:spacing w:val="-5"/>
                <w:sz w:val="20"/>
              </w:rPr>
              <w:t>and</w:t>
            </w:r>
          </w:p>
          <w:p>
            <w:pPr>
              <w:pStyle w:val="TableParagraph"/>
              <w:spacing w:line="240" w:lineRule="atLeast"/>
              <w:ind w:left="119" w:right="212"/>
              <w:rPr>
                <w:sz w:val="20"/>
              </w:rPr>
            </w:pPr>
            <w:r>
              <w:rPr>
                <w:spacing w:val="-4"/>
                <w:sz w:val="20"/>
              </w:rPr>
              <w:t>Institutional</w:t>
            </w:r>
            <w:r>
              <w:rPr>
                <w:spacing w:val="-22"/>
                <w:sz w:val="20"/>
              </w:rPr>
              <w:t> </w:t>
            </w:r>
            <w:r>
              <w:rPr>
                <w:spacing w:val="-4"/>
                <w:sz w:val="20"/>
              </w:rPr>
              <w:t>Support </w:t>
            </w:r>
            <w:r>
              <w:rPr>
                <w:sz w:val="20"/>
              </w:rPr>
              <w:t>Project</w:t>
            </w:r>
            <w:r>
              <w:rPr>
                <w:spacing w:val="-20"/>
                <w:sz w:val="20"/>
              </w:rPr>
              <w:t> </w:t>
            </w:r>
            <w:r>
              <w:rPr>
                <w:sz w:val="20"/>
              </w:rPr>
              <w:t>II</w:t>
            </w:r>
          </w:p>
        </w:tc>
        <w:tc>
          <w:tcPr>
            <w:tcW w:w="1055" w:type="dxa"/>
            <w:shd w:val="clear" w:color="auto" w:fill="F8EDF3"/>
          </w:tcPr>
          <w:p>
            <w:pPr>
              <w:pStyle w:val="TableParagraph"/>
              <w:spacing w:before="2"/>
              <w:rPr>
                <w:rFonts w:ascii="Calibri"/>
                <w:sz w:val="20"/>
              </w:rPr>
            </w:pPr>
          </w:p>
          <w:p>
            <w:pPr>
              <w:pStyle w:val="TableParagraph"/>
              <w:ind w:left="12"/>
              <w:jc w:val="center"/>
              <w:rPr>
                <w:sz w:val="20"/>
              </w:rPr>
            </w:pPr>
            <w:r>
              <w:rPr>
                <w:spacing w:val="-4"/>
                <w:sz w:val="20"/>
              </w:rPr>
              <w:t>2016</w:t>
            </w:r>
          </w:p>
        </w:tc>
        <w:tc>
          <w:tcPr>
            <w:tcW w:w="1343" w:type="dxa"/>
            <w:shd w:val="clear" w:color="auto" w:fill="F8EDF3"/>
          </w:tcPr>
          <w:p>
            <w:pPr>
              <w:pStyle w:val="TableParagraph"/>
              <w:spacing w:before="2"/>
              <w:rPr>
                <w:rFonts w:ascii="Calibri"/>
                <w:sz w:val="20"/>
              </w:rPr>
            </w:pPr>
          </w:p>
          <w:p>
            <w:pPr>
              <w:pStyle w:val="TableParagraph"/>
              <w:ind w:right="4"/>
              <w:jc w:val="center"/>
              <w:rPr>
                <w:sz w:val="20"/>
              </w:rPr>
            </w:pPr>
            <w:r>
              <w:rPr>
                <w:spacing w:val="-2"/>
                <w:sz w:val="20"/>
              </w:rPr>
              <w:t>Mozambique</w:t>
            </w:r>
          </w:p>
        </w:tc>
        <w:tc>
          <w:tcPr>
            <w:tcW w:w="1539" w:type="dxa"/>
            <w:shd w:val="clear" w:color="auto" w:fill="F8EDF3"/>
          </w:tcPr>
          <w:p>
            <w:pPr>
              <w:pStyle w:val="TableParagraph"/>
              <w:spacing w:before="2"/>
              <w:rPr>
                <w:rFonts w:ascii="Calibri"/>
                <w:sz w:val="20"/>
              </w:rPr>
            </w:pPr>
          </w:p>
          <w:p>
            <w:pPr>
              <w:pStyle w:val="TableParagraph"/>
              <w:ind w:right="476"/>
              <w:jc w:val="right"/>
              <w:rPr>
                <w:sz w:val="20"/>
              </w:rPr>
            </w:pPr>
            <w:r>
              <w:rPr>
                <w:spacing w:val="-2"/>
                <w:sz w:val="20"/>
              </w:rPr>
              <w:t>165.00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157.66</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9"/>
              <w:jc w:val="center"/>
              <w:rPr>
                <w:sz w:val="20"/>
              </w:rPr>
            </w:pPr>
            <w:r>
              <w:rPr>
                <w:spacing w:val="-2"/>
                <w:sz w:val="20"/>
              </w:rPr>
              <w:t>37.46</w:t>
            </w:r>
          </w:p>
        </w:tc>
      </w:tr>
      <w:tr>
        <w:trPr>
          <w:trHeight w:val="489" w:hRule="atLeast"/>
        </w:trPr>
        <w:tc>
          <w:tcPr>
            <w:tcW w:w="616" w:type="dxa"/>
          </w:tcPr>
          <w:p>
            <w:pPr>
              <w:pStyle w:val="TableParagraph"/>
              <w:spacing w:before="124"/>
              <w:ind w:left="25"/>
              <w:jc w:val="center"/>
              <w:rPr>
                <w:sz w:val="20"/>
              </w:rPr>
            </w:pPr>
            <w:r>
              <w:rPr>
                <w:spacing w:val="-5"/>
                <w:sz w:val="20"/>
              </w:rPr>
              <w:t>787</w:t>
            </w:r>
          </w:p>
        </w:tc>
        <w:tc>
          <w:tcPr>
            <w:tcW w:w="1168" w:type="dxa"/>
          </w:tcPr>
          <w:p>
            <w:pPr>
              <w:pStyle w:val="TableParagraph"/>
              <w:spacing w:before="124"/>
              <w:ind w:left="135"/>
              <w:rPr>
                <w:sz w:val="20"/>
              </w:rPr>
            </w:pPr>
            <w:r>
              <w:rPr>
                <w:spacing w:val="-2"/>
                <w:sz w:val="20"/>
              </w:rPr>
              <w:t>P158231</w:t>
            </w:r>
          </w:p>
        </w:tc>
        <w:tc>
          <w:tcPr>
            <w:tcW w:w="2585" w:type="dxa"/>
          </w:tcPr>
          <w:p>
            <w:pPr>
              <w:pStyle w:val="TableParagraph"/>
              <w:spacing w:before="2"/>
              <w:ind w:left="119"/>
              <w:rPr>
                <w:sz w:val="20"/>
              </w:rPr>
            </w:pPr>
            <w:r>
              <w:rPr>
                <w:w w:val="90"/>
                <w:sz w:val="20"/>
              </w:rPr>
              <w:t>Integrated</w:t>
            </w:r>
            <w:r>
              <w:rPr>
                <w:spacing w:val="17"/>
                <w:sz w:val="20"/>
              </w:rPr>
              <w:t> </w:t>
            </w:r>
            <w:r>
              <w:rPr>
                <w:w w:val="90"/>
                <w:sz w:val="20"/>
              </w:rPr>
              <w:t>Feeder</w:t>
            </w:r>
            <w:r>
              <w:rPr>
                <w:spacing w:val="11"/>
                <w:sz w:val="20"/>
              </w:rPr>
              <w:t> </w:t>
            </w:r>
            <w:r>
              <w:rPr>
                <w:spacing w:val="-4"/>
                <w:w w:val="90"/>
                <w:sz w:val="20"/>
              </w:rPr>
              <w:t>Road</w:t>
            </w:r>
          </w:p>
          <w:p>
            <w:pPr>
              <w:pStyle w:val="TableParagraph"/>
              <w:spacing w:line="223" w:lineRule="exact" w:before="12"/>
              <w:ind w:left="119"/>
              <w:rPr>
                <w:sz w:val="20"/>
              </w:rPr>
            </w:pPr>
            <w:r>
              <w:rPr>
                <w:spacing w:val="-4"/>
                <w:sz w:val="20"/>
              </w:rPr>
              <w:t>Development</w:t>
            </w:r>
            <w:r>
              <w:rPr>
                <w:spacing w:val="-2"/>
                <w:sz w:val="20"/>
              </w:rPr>
              <w:t> Project</w:t>
            </w:r>
          </w:p>
        </w:tc>
        <w:tc>
          <w:tcPr>
            <w:tcW w:w="1055" w:type="dxa"/>
          </w:tcPr>
          <w:p>
            <w:pPr>
              <w:pStyle w:val="TableParagraph"/>
              <w:spacing w:before="124"/>
              <w:ind w:left="12"/>
              <w:jc w:val="center"/>
              <w:rPr>
                <w:sz w:val="20"/>
              </w:rPr>
            </w:pPr>
            <w:r>
              <w:rPr>
                <w:spacing w:val="-4"/>
                <w:sz w:val="20"/>
              </w:rPr>
              <w:t>2018</w:t>
            </w:r>
          </w:p>
        </w:tc>
        <w:tc>
          <w:tcPr>
            <w:tcW w:w="1343" w:type="dxa"/>
          </w:tcPr>
          <w:p>
            <w:pPr>
              <w:pStyle w:val="TableParagraph"/>
              <w:spacing w:before="124"/>
              <w:ind w:right="4"/>
              <w:jc w:val="center"/>
              <w:rPr>
                <w:sz w:val="20"/>
              </w:rPr>
            </w:pPr>
            <w:r>
              <w:rPr>
                <w:spacing w:val="-2"/>
                <w:sz w:val="20"/>
              </w:rPr>
              <w:t>Mozambique</w:t>
            </w:r>
          </w:p>
        </w:tc>
        <w:tc>
          <w:tcPr>
            <w:tcW w:w="1539" w:type="dxa"/>
          </w:tcPr>
          <w:p>
            <w:pPr>
              <w:pStyle w:val="TableParagraph"/>
              <w:spacing w:before="124"/>
              <w:ind w:right="476"/>
              <w:jc w:val="right"/>
              <w:rPr>
                <w:sz w:val="20"/>
              </w:rPr>
            </w:pPr>
            <w:r>
              <w:rPr>
                <w:spacing w:val="-2"/>
                <w:sz w:val="20"/>
              </w:rPr>
              <w:t>285.00</w:t>
            </w:r>
          </w:p>
        </w:tc>
        <w:tc>
          <w:tcPr>
            <w:tcW w:w="1622" w:type="dxa"/>
          </w:tcPr>
          <w:p>
            <w:pPr>
              <w:pStyle w:val="TableParagraph"/>
              <w:spacing w:before="124"/>
              <w:ind w:left="87" w:right="88"/>
              <w:jc w:val="center"/>
              <w:rPr>
                <w:sz w:val="20"/>
              </w:rPr>
            </w:pPr>
            <w:r>
              <w:rPr>
                <w:spacing w:val="-2"/>
                <w:sz w:val="20"/>
              </w:rPr>
              <w:t>240.21</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9"/>
              <w:jc w:val="center"/>
              <w:rPr>
                <w:sz w:val="20"/>
              </w:rPr>
            </w:pPr>
            <w:r>
              <w:rPr>
                <w:spacing w:val="-2"/>
                <w:sz w:val="20"/>
              </w:rPr>
              <w:t>35.94</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788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P158249</w:t>
            </w:r>
          </w:p>
        </w:tc>
        <w:tc>
          <w:tcPr>
            <w:tcW w:w="2585" w:type="dxa"/>
            <w:shd w:val="clear" w:color="auto" w:fill="F8EDF3"/>
          </w:tcPr>
          <w:p>
            <w:pPr>
              <w:pStyle w:val="TableParagraph"/>
              <w:ind w:left="119"/>
              <w:rPr>
                <w:sz w:val="20"/>
              </w:rPr>
            </w:pPr>
            <w:r>
              <w:rPr>
                <w:spacing w:val="-6"/>
                <w:sz w:val="20"/>
              </w:rPr>
              <w:t>Power</w:t>
            </w:r>
            <w:r>
              <w:rPr>
                <w:spacing w:val="-8"/>
                <w:sz w:val="20"/>
              </w:rPr>
              <w:t> </w:t>
            </w:r>
            <w:r>
              <w:rPr>
                <w:spacing w:val="-6"/>
                <w:sz w:val="20"/>
              </w:rPr>
              <w:t>Efficiency and</w:t>
            </w:r>
          </w:p>
          <w:p>
            <w:pPr>
              <w:pStyle w:val="TableParagraph"/>
              <w:spacing w:line="240" w:lineRule="atLeast"/>
              <w:ind w:left="119"/>
              <w:rPr>
                <w:sz w:val="20"/>
              </w:rPr>
            </w:pPr>
            <w:r>
              <w:rPr>
                <w:spacing w:val="-6"/>
                <w:sz w:val="20"/>
              </w:rPr>
              <w:t>Reliability</w:t>
            </w:r>
            <w:r>
              <w:rPr>
                <w:spacing w:val="-18"/>
                <w:sz w:val="20"/>
              </w:rPr>
              <w:t> </w:t>
            </w:r>
            <w:r>
              <w:rPr>
                <w:spacing w:val="-6"/>
                <w:sz w:val="20"/>
              </w:rPr>
              <w:t>Improvement </w:t>
            </w:r>
            <w:r>
              <w:rPr>
                <w:sz w:val="20"/>
              </w:rPr>
              <w:t>Project</w:t>
            </w:r>
            <w:r>
              <w:rPr>
                <w:spacing w:val="-20"/>
                <w:sz w:val="20"/>
              </w:rPr>
              <w:t> </w:t>
            </w:r>
            <w:r>
              <w:rPr>
                <w:sz w:val="20"/>
              </w:rPr>
              <w:t>(PERIP)</w:t>
            </w:r>
          </w:p>
        </w:tc>
        <w:tc>
          <w:tcPr>
            <w:tcW w:w="1055" w:type="dxa"/>
            <w:shd w:val="clear" w:color="auto" w:fill="F8EDF3"/>
          </w:tcPr>
          <w:p>
            <w:pPr>
              <w:pStyle w:val="TableParagraph"/>
              <w:rPr>
                <w:rFonts w:ascii="Calibri"/>
                <w:sz w:val="20"/>
              </w:rPr>
            </w:pPr>
          </w:p>
          <w:p>
            <w:pPr>
              <w:pStyle w:val="TableParagraph"/>
              <w:ind w:left="12"/>
              <w:jc w:val="center"/>
              <w:rPr>
                <w:sz w:val="20"/>
              </w:rPr>
            </w:pPr>
            <w:r>
              <w:rPr>
                <w:spacing w:val="-4"/>
                <w:sz w:val="20"/>
              </w:rPr>
              <w:t>2018</w:t>
            </w:r>
          </w:p>
        </w:tc>
        <w:tc>
          <w:tcPr>
            <w:tcW w:w="1343" w:type="dxa"/>
            <w:shd w:val="clear" w:color="auto" w:fill="F8EDF3"/>
          </w:tcPr>
          <w:p>
            <w:pPr>
              <w:pStyle w:val="TableParagraph"/>
              <w:rPr>
                <w:rFonts w:ascii="Calibri"/>
                <w:sz w:val="20"/>
              </w:rPr>
            </w:pPr>
          </w:p>
          <w:p>
            <w:pPr>
              <w:pStyle w:val="TableParagraph"/>
              <w:ind w:right="4"/>
              <w:jc w:val="center"/>
              <w:rPr>
                <w:sz w:val="20"/>
              </w:rPr>
            </w:pPr>
            <w:r>
              <w:rPr>
                <w:spacing w:val="-2"/>
                <w:sz w:val="20"/>
              </w:rPr>
              <w:t>Mozambique</w:t>
            </w:r>
          </w:p>
        </w:tc>
        <w:tc>
          <w:tcPr>
            <w:tcW w:w="1539" w:type="dxa"/>
            <w:shd w:val="clear" w:color="auto" w:fill="F8EDF3"/>
          </w:tcPr>
          <w:p>
            <w:pPr>
              <w:pStyle w:val="TableParagraph"/>
              <w:rPr>
                <w:rFonts w:ascii="Calibri"/>
                <w:sz w:val="20"/>
              </w:rPr>
            </w:pPr>
          </w:p>
          <w:p>
            <w:pPr>
              <w:pStyle w:val="TableParagraph"/>
              <w:ind w:right="476"/>
              <w:jc w:val="right"/>
              <w:rPr>
                <w:sz w:val="20"/>
              </w:rPr>
            </w:pPr>
            <w:r>
              <w:rPr>
                <w:spacing w:val="-2"/>
                <w:sz w:val="20"/>
              </w:rPr>
              <w:t>149.26</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144.16</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4"/>
                <w:sz w:val="20"/>
              </w:rPr>
              <w:t>7.66</w:t>
            </w:r>
          </w:p>
        </w:tc>
      </w:tr>
      <w:tr>
        <w:trPr>
          <w:trHeight w:val="487" w:hRule="atLeast"/>
        </w:trPr>
        <w:tc>
          <w:tcPr>
            <w:tcW w:w="616" w:type="dxa"/>
          </w:tcPr>
          <w:p>
            <w:pPr>
              <w:pStyle w:val="TableParagraph"/>
              <w:spacing w:before="124"/>
              <w:ind w:left="25"/>
              <w:jc w:val="center"/>
              <w:rPr>
                <w:sz w:val="20"/>
              </w:rPr>
            </w:pPr>
            <w:r>
              <w:rPr>
                <w:spacing w:val="-5"/>
                <w:sz w:val="20"/>
              </w:rPr>
              <w:t>789</w:t>
            </w:r>
          </w:p>
        </w:tc>
        <w:tc>
          <w:tcPr>
            <w:tcW w:w="1168" w:type="dxa"/>
          </w:tcPr>
          <w:p>
            <w:pPr>
              <w:pStyle w:val="TableParagraph"/>
              <w:spacing w:before="124"/>
              <w:ind w:left="135"/>
              <w:rPr>
                <w:sz w:val="20"/>
              </w:rPr>
            </w:pPr>
            <w:r>
              <w:rPr>
                <w:spacing w:val="-2"/>
                <w:sz w:val="20"/>
              </w:rPr>
              <w:t>P161777</w:t>
            </w:r>
          </w:p>
        </w:tc>
        <w:tc>
          <w:tcPr>
            <w:tcW w:w="2585" w:type="dxa"/>
          </w:tcPr>
          <w:p>
            <w:pPr>
              <w:pStyle w:val="TableParagraph"/>
              <w:spacing w:before="2"/>
              <w:ind w:left="119"/>
              <w:rPr>
                <w:sz w:val="20"/>
              </w:rPr>
            </w:pPr>
            <w:r>
              <w:rPr>
                <w:spacing w:val="-2"/>
                <w:sz w:val="20"/>
              </w:rPr>
              <w:t>Mozambique</w:t>
            </w:r>
            <w:r>
              <w:rPr>
                <w:spacing w:val="-6"/>
                <w:sz w:val="20"/>
              </w:rPr>
              <w:t> </w:t>
            </w:r>
            <w:r>
              <w:rPr>
                <w:spacing w:val="-4"/>
                <w:sz w:val="20"/>
              </w:rPr>
              <w:t>Urban</w:t>
            </w:r>
          </w:p>
          <w:p>
            <w:pPr>
              <w:pStyle w:val="TableParagraph"/>
              <w:spacing w:line="223" w:lineRule="exact" w:before="10"/>
              <w:ind w:left="119"/>
              <w:rPr>
                <w:sz w:val="20"/>
              </w:rPr>
            </w:pPr>
            <w:r>
              <w:rPr>
                <w:spacing w:val="-5"/>
                <w:sz w:val="20"/>
              </w:rPr>
              <w:t>Sanitation </w:t>
            </w:r>
            <w:r>
              <w:rPr>
                <w:spacing w:val="-2"/>
                <w:sz w:val="20"/>
              </w:rPr>
              <w:t>Project</w:t>
            </w:r>
          </w:p>
        </w:tc>
        <w:tc>
          <w:tcPr>
            <w:tcW w:w="1055" w:type="dxa"/>
          </w:tcPr>
          <w:p>
            <w:pPr>
              <w:pStyle w:val="TableParagraph"/>
              <w:spacing w:before="124"/>
              <w:ind w:left="12"/>
              <w:jc w:val="center"/>
              <w:rPr>
                <w:sz w:val="20"/>
              </w:rPr>
            </w:pPr>
            <w:r>
              <w:rPr>
                <w:spacing w:val="-4"/>
                <w:sz w:val="20"/>
              </w:rPr>
              <w:t>2019</w:t>
            </w:r>
          </w:p>
        </w:tc>
        <w:tc>
          <w:tcPr>
            <w:tcW w:w="1343" w:type="dxa"/>
          </w:tcPr>
          <w:p>
            <w:pPr>
              <w:pStyle w:val="TableParagraph"/>
              <w:spacing w:before="124"/>
              <w:ind w:right="4"/>
              <w:jc w:val="center"/>
              <w:rPr>
                <w:sz w:val="20"/>
              </w:rPr>
            </w:pPr>
            <w:r>
              <w:rPr>
                <w:spacing w:val="-2"/>
                <w:sz w:val="20"/>
              </w:rPr>
              <w:t>Mozambique</w:t>
            </w:r>
          </w:p>
        </w:tc>
        <w:tc>
          <w:tcPr>
            <w:tcW w:w="1539" w:type="dxa"/>
          </w:tcPr>
          <w:p>
            <w:pPr>
              <w:pStyle w:val="TableParagraph"/>
              <w:spacing w:before="124"/>
              <w:ind w:right="476"/>
              <w:jc w:val="right"/>
              <w:rPr>
                <w:sz w:val="20"/>
              </w:rPr>
            </w:pPr>
            <w:r>
              <w:rPr>
                <w:spacing w:val="-2"/>
                <w:sz w:val="20"/>
              </w:rPr>
              <w:t>165.00</w:t>
            </w:r>
          </w:p>
        </w:tc>
        <w:tc>
          <w:tcPr>
            <w:tcW w:w="1622" w:type="dxa"/>
          </w:tcPr>
          <w:p>
            <w:pPr>
              <w:pStyle w:val="TableParagraph"/>
              <w:spacing w:before="124"/>
              <w:ind w:left="87" w:right="88"/>
              <w:jc w:val="center"/>
              <w:rPr>
                <w:sz w:val="20"/>
              </w:rPr>
            </w:pPr>
            <w:r>
              <w:rPr>
                <w:spacing w:val="-2"/>
                <w:sz w:val="20"/>
              </w:rPr>
              <w:t>139.67</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9"/>
              <w:jc w:val="center"/>
              <w:rPr>
                <w:sz w:val="20"/>
              </w:rPr>
            </w:pPr>
            <w:r>
              <w:rPr>
                <w:spacing w:val="-2"/>
                <w:sz w:val="20"/>
              </w:rPr>
              <w:t>35.48</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790</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P163541</w:t>
            </w:r>
          </w:p>
        </w:tc>
        <w:tc>
          <w:tcPr>
            <w:tcW w:w="2585" w:type="dxa"/>
            <w:shd w:val="clear" w:color="auto" w:fill="F8EDF3"/>
          </w:tcPr>
          <w:p>
            <w:pPr>
              <w:pStyle w:val="TableParagraph"/>
              <w:spacing w:before="2"/>
              <w:ind w:left="119"/>
              <w:rPr>
                <w:sz w:val="20"/>
              </w:rPr>
            </w:pPr>
            <w:r>
              <w:rPr>
                <w:spacing w:val="-2"/>
                <w:sz w:val="20"/>
              </w:rPr>
              <w:t>Mozambique</w:t>
            </w:r>
            <w:r>
              <w:rPr>
                <w:spacing w:val="-6"/>
                <w:sz w:val="20"/>
              </w:rPr>
              <w:t> </w:t>
            </w:r>
            <w:r>
              <w:rPr>
                <w:spacing w:val="-2"/>
                <w:sz w:val="20"/>
              </w:rPr>
              <w:t>Primary</w:t>
            </w:r>
          </w:p>
          <w:p>
            <w:pPr>
              <w:pStyle w:val="TableParagraph"/>
              <w:spacing w:line="240" w:lineRule="atLeast"/>
              <w:ind w:left="119"/>
              <w:rPr>
                <w:sz w:val="20"/>
              </w:rPr>
            </w:pPr>
            <w:r>
              <w:rPr>
                <w:spacing w:val="-4"/>
                <w:sz w:val="20"/>
              </w:rPr>
              <w:t>Health</w:t>
            </w:r>
            <w:r>
              <w:rPr>
                <w:spacing w:val="-18"/>
                <w:sz w:val="20"/>
              </w:rPr>
              <w:t> </w:t>
            </w:r>
            <w:r>
              <w:rPr>
                <w:spacing w:val="-4"/>
                <w:sz w:val="20"/>
              </w:rPr>
              <w:t>Care</w:t>
            </w:r>
            <w:r>
              <w:rPr>
                <w:spacing w:val="-18"/>
                <w:sz w:val="20"/>
              </w:rPr>
              <w:t> </w:t>
            </w:r>
            <w:r>
              <w:rPr>
                <w:spacing w:val="-4"/>
                <w:sz w:val="20"/>
              </w:rPr>
              <w:t>Strengthening </w:t>
            </w:r>
            <w:r>
              <w:rPr>
                <w:spacing w:val="-2"/>
                <w:sz w:val="20"/>
              </w:rPr>
              <w:t>Program</w:t>
            </w:r>
          </w:p>
        </w:tc>
        <w:tc>
          <w:tcPr>
            <w:tcW w:w="1055" w:type="dxa"/>
            <w:shd w:val="clear" w:color="auto" w:fill="F8EDF3"/>
          </w:tcPr>
          <w:p>
            <w:pPr>
              <w:pStyle w:val="TableParagraph"/>
              <w:spacing w:before="2"/>
              <w:rPr>
                <w:rFonts w:ascii="Calibri"/>
                <w:sz w:val="20"/>
              </w:rPr>
            </w:pPr>
          </w:p>
          <w:p>
            <w:pPr>
              <w:pStyle w:val="TableParagraph"/>
              <w:ind w:left="12"/>
              <w:jc w:val="center"/>
              <w:rPr>
                <w:sz w:val="20"/>
              </w:rPr>
            </w:pPr>
            <w:r>
              <w:rPr>
                <w:spacing w:val="-4"/>
                <w:sz w:val="20"/>
              </w:rPr>
              <w:t>2018</w:t>
            </w:r>
          </w:p>
        </w:tc>
        <w:tc>
          <w:tcPr>
            <w:tcW w:w="1343" w:type="dxa"/>
            <w:shd w:val="clear" w:color="auto" w:fill="F8EDF3"/>
          </w:tcPr>
          <w:p>
            <w:pPr>
              <w:pStyle w:val="TableParagraph"/>
              <w:spacing w:before="2"/>
              <w:rPr>
                <w:rFonts w:ascii="Calibri"/>
                <w:sz w:val="20"/>
              </w:rPr>
            </w:pPr>
          </w:p>
          <w:p>
            <w:pPr>
              <w:pStyle w:val="TableParagraph"/>
              <w:ind w:right="4"/>
              <w:jc w:val="center"/>
              <w:rPr>
                <w:sz w:val="20"/>
              </w:rPr>
            </w:pPr>
            <w:r>
              <w:rPr>
                <w:spacing w:val="-2"/>
                <w:sz w:val="20"/>
              </w:rPr>
              <w:t>Mozambique</w:t>
            </w:r>
          </w:p>
        </w:tc>
        <w:tc>
          <w:tcPr>
            <w:tcW w:w="1539" w:type="dxa"/>
            <w:shd w:val="clear" w:color="auto" w:fill="F8EDF3"/>
          </w:tcPr>
          <w:p>
            <w:pPr>
              <w:pStyle w:val="TableParagraph"/>
              <w:spacing w:before="2"/>
              <w:rPr>
                <w:rFonts w:ascii="Calibri"/>
                <w:sz w:val="20"/>
              </w:rPr>
            </w:pPr>
          </w:p>
          <w:p>
            <w:pPr>
              <w:pStyle w:val="TableParagraph"/>
              <w:ind w:right="529"/>
              <w:jc w:val="right"/>
              <w:rPr>
                <w:sz w:val="20"/>
              </w:rPr>
            </w:pPr>
            <w:r>
              <w:rPr>
                <w:spacing w:val="-2"/>
                <w:sz w:val="20"/>
              </w:rPr>
              <w:t>80.00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75.12</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9"/>
              <w:jc w:val="center"/>
              <w:rPr>
                <w:sz w:val="20"/>
              </w:rPr>
            </w:pPr>
            <w:r>
              <w:rPr>
                <w:w w:val="90"/>
                <w:sz w:val="20"/>
              </w:rPr>
              <w:t>-</w:t>
            </w:r>
            <w:r>
              <w:rPr>
                <w:spacing w:val="-4"/>
                <w:sz w:val="20"/>
              </w:rPr>
              <w:t>1.94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5"/>
        <w:gridCol w:w="1064"/>
        <w:gridCol w:w="1343"/>
        <w:gridCol w:w="1539"/>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64" w:type="dxa"/>
            <w:shd w:val="clear" w:color="auto" w:fill="2B3167"/>
          </w:tcPr>
          <w:p>
            <w:pPr>
              <w:pStyle w:val="TableParagraph"/>
              <w:spacing w:before="122"/>
              <w:rPr>
                <w:rFonts w:ascii="Calibri"/>
                <w:sz w:val="20"/>
              </w:rPr>
            </w:pPr>
          </w:p>
          <w:p>
            <w:pPr>
              <w:pStyle w:val="TableParagraph"/>
              <w:spacing w:line="252" w:lineRule="auto" w:before="1"/>
              <w:ind w:left="431" w:hanging="296"/>
              <w:rPr>
                <w:b/>
                <w:sz w:val="20"/>
              </w:rPr>
            </w:pPr>
            <w:r>
              <w:rPr>
                <w:b/>
                <w:color w:val="FFFFFF"/>
                <w:spacing w:val="-4"/>
                <w:sz w:val="20"/>
              </w:rPr>
              <w:t>Approval </w:t>
            </w:r>
            <w:r>
              <w:rPr>
                <w:b/>
                <w:color w:val="FFFFFF"/>
                <w:spacing w:val="-6"/>
                <w:sz w:val="20"/>
              </w:rPr>
              <w:t>FY</w:t>
            </w:r>
          </w:p>
        </w:tc>
        <w:tc>
          <w:tcPr>
            <w:tcW w:w="134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 w:right="4"/>
              <w:jc w:val="center"/>
              <w:rPr>
                <w:b/>
                <w:sz w:val="20"/>
              </w:rPr>
            </w:pPr>
            <w:r>
              <w:rPr>
                <w:b/>
                <w:color w:val="FFFFFF"/>
                <w:spacing w:val="-2"/>
                <w:sz w:val="20"/>
              </w:rPr>
              <w:t>Country</w:t>
            </w:r>
          </w:p>
        </w:tc>
        <w:tc>
          <w:tcPr>
            <w:tcW w:w="1539" w:type="dxa"/>
            <w:shd w:val="clear" w:color="auto" w:fill="2B3167"/>
          </w:tcPr>
          <w:p>
            <w:pPr>
              <w:pStyle w:val="TableParagraph"/>
              <w:spacing w:before="124"/>
              <w:ind w:left="2" w:right="3"/>
              <w:jc w:val="center"/>
              <w:rPr>
                <w:b/>
                <w:sz w:val="20"/>
              </w:rPr>
            </w:pPr>
            <w:r>
              <w:rPr>
                <w:b/>
                <w:color w:val="FFFFFF"/>
                <w:spacing w:val="-5"/>
                <w:w w:val="105"/>
                <w:sz w:val="20"/>
              </w:rPr>
              <w:t>IDA</w:t>
            </w:r>
          </w:p>
          <w:p>
            <w:pPr>
              <w:pStyle w:val="TableParagraph"/>
              <w:spacing w:line="252" w:lineRule="auto" w:before="11"/>
              <w:ind w:left="110"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791</w:t>
            </w:r>
          </w:p>
        </w:tc>
        <w:tc>
          <w:tcPr>
            <w:tcW w:w="1168" w:type="dxa"/>
          </w:tcPr>
          <w:p>
            <w:pPr>
              <w:pStyle w:val="TableParagraph"/>
              <w:rPr>
                <w:rFonts w:ascii="Calibri"/>
                <w:sz w:val="20"/>
              </w:rPr>
            </w:pPr>
          </w:p>
          <w:p>
            <w:pPr>
              <w:pStyle w:val="TableParagraph"/>
              <w:ind w:left="135"/>
              <w:rPr>
                <w:sz w:val="20"/>
              </w:rPr>
            </w:pPr>
            <w:r>
              <w:rPr>
                <w:spacing w:val="-2"/>
                <w:sz w:val="20"/>
              </w:rPr>
              <w:t>P163989</w:t>
            </w:r>
          </w:p>
        </w:tc>
        <w:tc>
          <w:tcPr>
            <w:tcW w:w="2575" w:type="dxa"/>
          </w:tcPr>
          <w:p>
            <w:pPr>
              <w:pStyle w:val="TableParagraph"/>
              <w:spacing w:line="232" w:lineRule="exact"/>
              <w:ind w:left="119"/>
              <w:rPr>
                <w:sz w:val="20"/>
              </w:rPr>
            </w:pPr>
            <w:r>
              <w:rPr>
                <w:spacing w:val="-2"/>
                <w:sz w:val="20"/>
              </w:rPr>
              <w:t>Mozambique</w:t>
            </w:r>
            <w:r>
              <w:rPr>
                <w:spacing w:val="-6"/>
                <w:sz w:val="20"/>
              </w:rPr>
              <w:t> </w:t>
            </w:r>
            <w:r>
              <w:rPr>
                <w:spacing w:val="-4"/>
                <w:sz w:val="20"/>
              </w:rPr>
              <w:t>Urban</w:t>
            </w:r>
          </w:p>
          <w:p>
            <w:pPr>
              <w:pStyle w:val="TableParagraph"/>
              <w:spacing w:line="240" w:lineRule="atLeast"/>
              <w:ind w:left="119"/>
              <w:rPr>
                <w:sz w:val="20"/>
              </w:rPr>
            </w:pPr>
            <w:r>
              <w:rPr>
                <w:sz w:val="20"/>
              </w:rPr>
              <w:t>Development</w:t>
            </w:r>
            <w:r>
              <w:rPr>
                <w:spacing w:val="-20"/>
                <w:sz w:val="20"/>
              </w:rPr>
              <w:t> </w:t>
            </w:r>
            <w:r>
              <w:rPr>
                <w:sz w:val="20"/>
              </w:rPr>
              <w:t>and </w:t>
            </w:r>
            <w:r>
              <w:rPr>
                <w:spacing w:val="-6"/>
                <w:sz w:val="20"/>
              </w:rPr>
              <w:t>Decentralization</w:t>
            </w:r>
            <w:r>
              <w:rPr>
                <w:spacing w:val="-20"/>
                <w:sz w:val="20"/>
              </w:rPr>
              <w:t> </w:t>
            </w:r>
            <w:r>
              <w:rPr>
                <w:spacing w:val="-6"/>
                <w:sz w:val="20"/>
              </w:rPr>
              <w:t>Project</w:t>
            </w:r>
          </w:p>
        </w:tc>
        <w:tc>
          <w:tcPr>
            <w:tcW w:w="1064" w:type="dxa"/>
          </w:tcPr>
          <w:p>
            <w:pPr>
              <w:pStyle w:val="TableParagraph"/>
              <w:rPr>
                <w:rFonts w:ascii="Calibri"/>
                <w:sz w:val="20"/>
              </w:rPr>
            </w:pPr>
          </w:p>
          <w:p>
            <w:pPr>
              <w:pStyle w:val="TableParagraph"/>
              <w:ind w:left="43" w:right="20"/>
              <w:jc w:val="center"/>
              <w:rPr>
                <w:sz w:val="20"/>
              </w:rPr>
            </w:pPr>
            <w:r>
              <w:rPr>
                <w:spacing w:val="-4"/>
                <w:sz w:val="20"/>
              </w:rPr>
              <w:t>2020</w:t>
            </w:r>
          </w:p>
        </w:tc>
        <w:tc>
          <w:tcPr>
            <w:tcW w:w="1343" w:type="dxa"/>
          </w:tcPr>
          <w:p>
            <w:pPr>
              <w:pStyle w:val="TableParagraph"/>
              <w:rPr>
                <w:rFonts w:ascii="Calibri"/>
                <w:sz w:val="20"/>
              </w:rPr>
            </w:pPr>
          </w:p>
          <w:p>
            <w:pPr>
              <w:pStyle w:val="TableParagraph"/>
              <w:ind w:left="2" w:right="4"/>
              <w:jc w:val="center"/>
              <w:rPr>
                <w:sz w:val="20"/>
              </w:rPr>
            </w:pPr>
            <w:r>
              <w:rPr>
                <w:spacing w:val="-2"/>
                <w:sz w:val="20"/>
              </w:rPr>
              <w:t>Mozambique</w:t>
            </w:r>
          </w:p>
        </w:tc>
        <w:tc>
          <w:tcPr>
            <w:tcW w:w="1539" w:type="dxa"/>
          </w:tcPr>
          <w:p>
            <w:pPr>
              <w:pStyle w:val="TableParagraph"/>
              <w:rPr>
                <w:rFonts w:ascii="Calibri"/>
                <w:sz w:val="20"/>
              </w:rPr>
            </w:pPr>
          </w:p>
          <w:p>
            <w:pPr>
              <w:pStyle w:val="TableParagraph"/>
              <w:ind w:right="475"/>
              <w:jc w:val="right"/>
              <w:rPr>
                <w:sz w:val="20"/>
              </w:rPr>
            </w:pPr>
            <w:r>
              <w:rPr>
                <w:spacing w:val="-2"/>
                <w:sz w:val="20"/>
              </w:rPr>
              <w:t>117.00</w:t>
            </w:r>
          </w:p>
        </w:tc>
        <w:tc>
          <w:tcPr>
            <w:tcW w:w="1622" w:type="dxa"/>
          </w:tcPr>
          <w:p>
            <w:pPr>
              <w:pStyle w:val="TableParagraph"/>
              <w:rPr>
                <w:rFonts w:ascii="Calibri"/>
                <w:sz w:val="20"/>
              </w:rPr>
            </w:pPr>
          </w:p>
          <w:p>
            <w:pPr>
              <w:pStyle w:val="TableParagraph"/>
              <w:ind w:left="87" w:right="88"/>
              <w:jc w:val="center"/>
              <w:rPr>
                <w:sz w:val="20"/>
              </w:rPr>
            </w:pPr>
            <w:r>
              <w:rPr>
                <w:spacing w:val="-2"/>
                <w:sz w:val="20"/>
              </w:rPr>
              <w:t>73.13</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2"/>
                <w:sz w:val="20"/>
              </w:rPr>
              <w:t>14.64</w:t>
            </w: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792</w:t>
            </w:r>
          </w:p>
        </w:tc>
        <w:tc>
          <w:tcPr>
            <w:tcW w:w="1168" w:type="dxa"/>
            <w:shd w:val="clear" w:color="auto" w:fill="F8EDF3"/>
          </w:tcPr>
          <w:p>
            <w:pPr>
              <w:pStyle w:val="TableParagraph"/>
              <w:spacing w:before="244"/>
              <w:ind w:left="135"/>
              <w:rPr>
                <w:sz w:val="20"/>
              </w:rPr>
            </w:pPr>
            <w:r>
              <w:rPr>
                <w:spacing w:val="-2"/>
                <w:sz w:val="20"/>
              </w:rPr>
              <w:t>P164551</w:t>
            </w:r>
          </w:p>
        </w:tc>
        <w:tc>
          <w:tcPr>
            <w:tcW w:w="2575" w:type="dxa"/>
            <w:shd w:val="clear" w:color="auto" w:fill="F8EDF3"/>
          </w:tcPr>
          <w:p>
            <w:pPr>
              <w:pStyle w:val="TableParagraph"/>
              <w:spacing w:line="249" w:lineRule="auto" w:before="1"/>
              <w:ind w:left="119"/>
              <w:rPr>
                <w:sz w:val="20"/>
              </w:rPr>
            </w:pPr>
            <w:r>
              <w:rPr>
                <w:sz w:val="20"/>
              </w:rPr>
              <w:t>Mozambique</w:t>
            </w:r>
            <w:r>
              <w:rPr>
                <w:spacing w:val="-20"/>
                <w:sz w:val="20"/>
              </w:rPr>
              <w:t> </w:t>
            </w:r>
            <w:r>
              <w:rPr>
                <w:sz w:val="20"/>
              </w:rPr>
              <w:t>Land </w:t>
            </w:r>
            <w:r>
              <w:rPr>
                <w:spacing w:val="-6"/>
                <w:sz w:val="20"/>
              </w:rPr>
              <w:t>Administration</w:t>
            </w:r>
            <w:r>
              <w:rPr>
                <w:spacing w:val="-20"/>
                <w:sz w:val="20"/>
              </w:rPr>
              <w:t> </w:t>
            </w:r>
            <w:r>
              <w:rPr>
                <w:spacing w:val="-6"/>
                <w:sz w:val="20"/>
              </w:rPr>
              <w:t>Project</w:t>
            </w:r>
          </w:p>
          <w:p>
            <w:pPr>
              <w:pStyle w:val="TableParagraph"/>
              <w:spacing w:line="223" w:lineRule="exact" w:before="5"/>
              <w:ind w:left="119"/>
              <w:rPr>
                <w:sz w:val="20"/>
              </w:rPr>
            </w:pPr>
            <w:r>
              <w:rPr>
                <w:w w:val="85"/>
                <w:sz w:val="20"/>
              </w:rPr>
              <w:t>(Terra</w:t>
            </w:r>
            <w:r>
              <w:rPr>
                <w:spacing w:val="-2"/>
                <w:sz w:val="20"/>
              </w:rPr>
              <w:t> </w:t>
            </w:r>
            <w:r>
              <w:rPr>
                <w:spacing w:val="-2"/>
                <w:w w:val="95"/>
                <w:sz w:val="20"/>
              </w:rPr>
              <w:t>Segura)</w:t>
            </w:r>
          </w:p>
        </w:tc>
        <w:tc>
          <w:tcPr>
            <w:tcW w:w="1064" w:type="dxa"/>
            <w:shd w:val="clear" w:color="auto" w:fill="F8EDF3"/>
          </w:tcPr>
          <w:p>
            <w:pPr>
              <w:pStyle w:val="TableParagraph"/>
              <w:spacing w:before="244"/>
              <w:ind w:left="43" w:right="20"/>
              <w:jc w:val="center"/>
              <w:rPr>
                <w:sz w:val="20"/>
              </w:rPr>
            </w:pPr>
            <w:r>
              <w:rPr>
                <w:spacing w:val="-4"/>
                <w:sz w:val="20"/>
              </w:rPr>
              <w:t>2019</w:t>
            </w:r>
          </w:p>
        </w:tc>
        <w:tc>
          <w:tcPr>
            <w:tcW w:w="1343" w:type="dxa"/>
            <w:shd w:val="clear" w:color="auto" w:fill="F8EDF3"/>
          </w:tcPr>
          <w:p>
            <w:pPr>
              <w:pStyle w:val="TableParagraph"/>
              <w:spacing w:before="244"/>
              <w:ind w:left="2" w:right="4"/>
              <w:jc w:val="center"/>
              <w:rPr>
                <w:sz w:val="20"/>
              </w:rPr>
            </w:pPr>
            <w:r>
              <w:rPr>
                <w:spacing w:val="-2"/>
                <w:sz w:val="20"/>
              </w:rPr>
              <w:t>Mozambique</w:t>
            </w:r>
          </w:p>
        </w:tc>
        <w:tc>
          <w:tcPr>
            <w:tcW w:w="1539" w:type="dxa"/>
            <w:shd w:val="clear" w:color="auto" w:fill="F8EDF3"/>
          </w:tcPr>
          <w:p>
            <w:pPr>
              <w:pStyle w:val="TableParagraph"/>
              <w:spacing w:before="244"/>
              <w:ind w:right="528"/>
              <w:jc w:val="right"/>
              <w:rPr>
                <w:sz w:val="20"/>
              </w:rPr>
            </w:pPr>
            <w:r>
              <w:rPr>
                <w:spacing w:val="-2"/>
                <w:sz w:val="20"/>
              </w:rPr>
              <w:t>75.39</w:t>
            </w:r>
          </w:p>
        </w:tc>
        <w:tc>
          <w:tcPr>
            <w:tcW w:w="1622" w:type="dxa"/>
            <w:shd w:val="clear" w:color="auto" w:fill="F8EDF3"/>
          </w:tcPr>
          <w:p>
            <w:pPr>
              <w:pStyle w:val="TableParagraph"/>
              <w:spacing w:before="244"/>
              <w:ind w:left="87" w:right="88"/>
              <w:jc w:val="center"/>
              <w:rPr>
                <w:sz w:val="20"/>
              </w:rPr>
            </w:pPr>
            <w:r>
              <w:rPr>
                <w:spacing w:val="-2"/>
                <w:sz w:val="20"/>
              </w:rPr>
              <w:t>72.86</w:t>
            </w:r>
          </w:p>
        </w:tc>
        <w:tc>
          <w:tcPr>
            <w:tcW w:w="1546" w:type="dxa"/>
            <w:shd w:val="clear" w:color="auto" w:fill="F8EDF3"/>
          </w:tcPr>
          <w:p>
            <w:pPr>
              <w:pStyle w:val="TableParagraph"/>
              <w:spacing w:before="244"/>
              <w:ind w:left="9" w:right="14"/>
              <w:jc w:val="center"/>
              <w:rPr>
                <w:sz w:val="20"/>
              </w:rPr>
            </w:pPr>
            <w:r>
              <w:rPr>
                <w:spacing w:val="-4"/>
                <w:sz w:val="20"/>
              </w:rPr>
              <w:t>0.00</w:t>
            </w:r>
          </w:p>
        </w:tc>
        <w:tc>
          <w:tcPr>
            <w:tcW w:w="1631" w:type="dxa"/>
            <w:shd w:val="clear" w:color="auto" w:fill="F8EDF3"/>
          </w:tcPr>
          <w:p>
            <w:pPr>
              <w:pStyle w:val="TableParagraph"/>
              <w:spacing w:before="244"/>
              <w:ind w:right="5"/>
              <w:jc w:val="center"/>
              <w:rPr>
                <w:sz w:val="20"/>
              </w:rPr>
            </w:pPr>
            <w:r>
              <w:rPr>
                <w:spacing w:val="-4"/>
                <w:sz w:val="20"/>
              </w:rPr>
              <w:t>6.77</w:t>
            </w:r>
          </w:p>
        </w:tc>
      </w:tr>
      <w:tr>
        <w:trPr>
          <w:trHeight w:val="487" w:hRule="atLeast"/>
        </w:trPr>
        <w:tc>
          <w:tcPr>
            <w:tcW w:w="616" w:type="dxa"/>
          </w:tcPr>
          <w:p>
            <w:pPr>
              <w:pStyle w:val="TableParagraph"/>
              <w:spacing w:before="124"/>
              <w:ind w:left="25"/>
              <w:jc w:val="center"/>
              <w:rPr>
                <w:sz w:val="20"/>
              </w:rPr>
            </w:pPr>
            <w:r>
              <w:rPr>
                <w:spacing w:val="-5"/>
                <w:sz w:val="20"/>
              </w:rPr>
              <w:t>793</w:t>
            </w:r>
          </w:p>
        </w:tc>
        <w:tc>
          <w:tcPr>
            <w:tcW w:w="1168" w:type="dxa"/>
          </w:tcPr>
          <w:p>
            <w:pPr>
              <w:pStyle w:val="TableParagraph"/>
              <w:spacing w:before="124"/>
              <w:ind w:left="135"/>
              <w:rPr>
                <w:sz w:val="20"/>
              </w:rPr>
            </w:pPr>
            <w:r>
              <w:rPr>
                <w:spacing w:val="-2"/>
                <w:sz w:val="20"/>
              </w:rPr>
              <w:t>P166100</w:t>
            </w:r>
          </w:p>
        </w:tc>
        <w:tc>
          <w:tcPr>
            <w:tcW w:w="2575" w:type="dxa"/>
          </w:tcPr>
          <w:p>
            <w:pPr>
              <w:pStyle w:val="TableParagraph"/>
              <w:spacing w:before="2"/>
              <w:ind w:left="119"/>
              <w:rPr>
                <w:sz w:val="20"/>
              </w:rPr>
            </w:pPr>
            <w:r>
              <w:rPr>
                <w:sz w:val="20"/>
              </w:rPr>
              <w:t>Harnessing</w:t>
            </w:r>
            <w:r>
              <w:rPr>
                <w:spacing w:val="-16"/>
                <w:sz w:val="20"/>
              </w:rPr>
              <w:t> </w:t>
            </w:r>
            <w:r>
              <w:rPr>
                <w:spacing w:val="-5"/>
                <w:sz w:val="20"/>
              </w:rPr>
              <w:t>the</w:t>
            </w:r>
          </w:p>
          <w:p>
            <w:pPr>
              <w:pStyle w:val="TableParagraph"/>
              <w:spacing w:line="223" w:lineRule="exact" w:before="10"/>
              <w:ind w:left="119"/>
              <w:rPr>
                <w:sz w:val="20"/>
              </w:rPr>
            </w:pPr>
            <w:r>
              <w:rPr>
                <w:spacing w:val="-2"/>
                <w:sz w:val="20"/>
              </w:rPr>
              <w:t>Demographic</w:t>
            </w:r>
            <w:r>
              <w:rPr>
                <w:spacing w:val="-3"/>
                <w:sz w:val="20"/>
              </w:rPr>
              <w:t> </w:t>
            </w:r>
            <w:r>
              <w:rPr>
                <w:spacing w:val="-2"/>
                <w:sz w:val="20"/>
              </w:rPr>
              <w:t>Dividend</w:t>
            </w:r>
          </w:p>
        </w:tc>
        <w:tc>
          <w:tcPr>
            <w:tcW w:w="1064" w:type="dxa"/>
          </w:tcPr>
          <w:p>
            <w:pPr>
              <w:pStyle w:val="TableParagraph"/>
              <w:spacing w:before="124"/>
              <w:ind w:left="43" w:right="20"/>
              <w:jc w:val="center"/>
              <w:rPr>
                <w:sz w:val="20"/>
              </w:rPr>
            </w:pPr>
            <w:r>
              <w:rPr>
                <w:spacing w:val="-4"/>
                <w:sz w:val="20"/>
              </w:rPr>
              <w:t>2020</w:t>
            </w:r>
          </w:p>
        </w:tc>
        <w:tc>
          <w:tcPr>
            <w:tcW w:w="1343" w:type="dxa"/>
          </w:tcPr>
          <w:p>
            <w:pPr>
              <w:pStyle w:val="TableParagraph"/>
              <w:spacing w:before="124"/>
              <w:ind w:left="2" w:right="4"/>
              <w:jc w:val="center"/>
              <w:rPr>
                <w:sz w:val="20"/>
              </w:rPr>
            </w:pPr>
            <w:r>
              <w:rPr>
                <w:spacing w:val="-2"/>
                <w:sz w:val="20"/>
              </w:rPr>
              <w:t>Mozambique</w:t>
            </w:r>
          </w:p>
        </w:tc>
        <w:tc>
          <w:tcPr>
            <w:tcW w:w="1539" w:type="dxa"/>
          </w:tcPr>
          <w:p>
            <w:pPr>
              <w:pStyle w:val="TableParagraph"/>
              <w:spacing w:before="124"/>
              <w:ind w:right="528"/>
              <w:jc w:val="right"/>
              <w:rPr>
                <w:sz w:val="20"/>
              </w:rPr>
            </w:pPr>
            <w:r>
              <w:rPr>
                <w:spacing w:val="-2"/>
                <w:sz w:val="20"/>
              </w:rPr>
              <w:t>75.00</w:t>
            </w:r>
          </w:p>
        </w:tc>
        <w:tc>
          <w:tcPr>
            <w:tcW w:w="1622" w:type="dxa"/>
          </w:tcPr>
          <w:p>
            <w:pPr>
              <w:pStyle w:val="TableParagraph"/>
              <w:spacing w:before="124"/>
              <w:ind w:left="87" w:right="88"/>
              <w:jc w:val="center"/>
              <w:rPr>
                <w:sz w:val="20"/>
              </w:rPr>
            </w:pPr>
            <w:r>
              <w:rPr>
                <w:spacing w:val="-2"/>
                <w:sz w:val="20"/>
              </w:rPr>
              <w:t>73.10</w:t>
            </w:r>
          </w:p>
        </w:tc>
        <w:tc>
          <w:tcPr>
            <w:tcW w:w="1546" w:type="dxa"/>
          </w:tcPr>
          <w:p>
            <w:pPr>
              <w:pStyle w:val="TableParagraph"/>
              <w:spacing w:before="124"/>
              <w:ind w:left="9" w:right="14"/>
              <w:jc w:val="center"/>
              <w:rPr>
                <w:sz w:val="20"/>
              </w:rPr>
            </w:pPr>
            <w:r>
              <w:rPr>
                <w:spacing w:val="-4"/>
                <w:sz w:val="20"/>
              </w:rPr>
              <w:t>0.00</w:t>
            </w:r>
          </w:p>
        </w:tc>
        <w:tc>
          <w:tcPr>
            <w:tcW w:w="1631" w:type="dxa"/>
          </w:tcPr>
          <w:p>
            <w:pPr>
              <w:pStyle w:val="TableParagraph"/>
              <w:spacing w:before="124"/>
              <w:ind w:right="7"/>
              <w:jc w:val="center"/>
              <w:rPr>
                <w:sz w:val="20"/>
              </w:rPr>
            </w:pPr>
            <w:r>
              <w:rPr>
                <w:spacing w:val="-2"/>
                <w:sz w:val="20"/>
              </w:rPr>
              <w:t>25.32</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794</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P166107</w:t>
            </w:r>
          </w:p>
        </w:tc>
        <w:tc>
          <w:tcPr>
            <w:tcW w:w="2575" w:type="dxa"/>
            <w:shd w:val="clear" w:color="auto" w:fill="F8EDF3"/>
          </w:tcPr>
          <w:p>
            <w:pPr>
              <w:pStyle w:val="TableParagraph"/>
              <w:spacing w:line="252" w:lineRule="auto" w:before="2"/>
              <w:ind w:left="119" w:right="443"/>
              <w:rPr>
                <w:sz w:val="20"/>
              </w:rPr>
            </w:pPr>
            <w:r>
              <w:rPr>
                <w:spacing w:val="-2"/>
                <w:sz w:val="20"/>
              </w:rPr>
              <w:t>Mozambique:</w:t>
            </w:r>
            <w:r>
              <w:rPr>
                <w:spacing w:val="-20"/>
                <w:sz w:val="20"/>
              </w:rPr>
              <w:t> </w:t>
            </w:r>
            <w:r>
              <w:rPr>
                <w:spacing w:val="-2"/>
                <w:sz w:val="20"/>
              </w:rPr>
              <w:t>Financial </w:t>
            </w:r>
            <w:r>
              <w:rPr>
                <w:sz w:val="20"/>
              </w:rPr>
              <w:t>Inclusion</w:t>
            </w:r>
            <w:r>
              <w:rPr>
                <w:spacing w:val="-4"/>
                <w:sz w:val="20"/>
              </w:rPr>
              <w:t> </w:t>
            </w:r>
            <w:r>
              <w:rPr>
                <w:sz w:val="20"/>
              </w:rPr>
              <w:t>and</w:t>
            </w:r>
            <w:r>
              <w:rPr>
                <w:spacing w:val="-2"/>
                <w:sz w:val="20"/>
              </w:rPr>
              <w:t> </w:t>
            </w:r>
            <w:r>
              <w:rPr>
                <w:sz w:val="20"/>
              </w:rPr>
              <w:t>Stability</w:t>
            </w:r>
          </w:p>
          <w:p>
            <w:pPr>
              <w:pStyle w:val="TableParagraph"/>
              <w:spacing w:line="223" w:lineRule="exact" w:before="1"/>
              <w:ind w:left="119"/>
              <w:rPr>
                <w:sz w:val="20"/>
              </w:rPr>
            </w:pPr>
            <w:r>
              <w:rPr>
                <w:spacing w:val="-2"/>
                <w:sz w:val="20"/>
              </w:rPr>
              <w:t>Project</w:t>
            </w:r>
          </w:p>
        </w:tc>
        <w:tc>
          <w:tcPr>
            <w:tcW w:w="1064" w:type="dxa"/>
            <w:shd w:val="clear" w:color="auto" w:fill="F8EDF3"/>
          </w:tcPr>
          <w:p>
            <w:pPr>
              <w:pStyle w:val="TableParagraph"/>
              <w:spacing w:before="2"/>
              <w:rPr>
                <w:rFonts w:ascii="Calibri"/>
                <w:sz w:val="20"/>
              </w:rPr>
            </w:pPr>
          </w:p>
          <w:p>
            <w:pPr>
              <w:pStyle w:val="TableParagraph"/>
              <w:ind w:left="43" w:right="20"/>
              <w:jc w:val="center"/>
              <w:rPr>
                <w:sz w:val="20"/>
              </w:rPr>
            </w:pPr>
            <w:r>
              <w:rPr>
                <w:spacing w:val="-4"/>
                <w:sz w:val="20"/>
              </w:rPr>
              <w:t>2019</w:t>
            </w:r>
          </w:p>
        </w:tc>
        <w:tc>
          <w:tcPr>
            <w:tcW w:w="1343" w:type="dxa"/>
            <w:shd w:val="clear" w:color="auto" w:fill="F8EDF3"/>
          </w:tcPr>
          <w:p>
            <w:pPr>
              <w:pStyle w:val="TableParagraph"/>
              <w:spacing w:before="2"/>
              <w:rPr>
                <w:rFonts w:ascii="Calibri"/>
                <w:sz w:val="20"/>
              </w:rPr>
            </w:pPr>
          </w:p>
          <w:p>
            <w:pPr>
              <w:pStyle w:val="TableParagraph"/>
              <w:ind w:left="2" w:right="4"/>
              <w:jc w:val="center"/>
              <w:rPr>
                <w:sz w:val="20"/>
              </w:rPr>
            </w:pPr>
            <w:r>
              <w:rPr>
                <w:spacing w:val="-2"/>
                <w:sz w:val="20"/>
              </w:rPr>
              <w:t>Mozambique</w:t>
            </w:r>
          </w:p>
        </w:tc>
        <w:tc>
          <w:tcPr>
            <w:tcW w:w="1539" w:type="dxa"/>
            <w:shd w:val="clear" w:color="auto" w:fill="F8EDF3"/>
          </w:tcPr>
          <w:p>
            <w:pPr>
              <w:pStyle w:val="TableParagraph"/>
              <w:spacing w:before="2"/>
              <w:rPr>
                <w:rFonts w:ascii="Calibri"/>
                <w:sz w:val="20"/>
              </w:rPr>
            </w:pPr>
          </w:p>
          <w:p>
            <w:pPr>
              <w:pStyle w:val="TableParagraph"/>
              <w:ind w:right="528"/>
              <w:jc w:val="right"/>
              <w:rPr>
                <w:sz w:val="20"/>
              </w:rPr>
            </w:pPr>
            <w:r>
              <w:rPr>
                <w:spacing w:val="-2"/>
                <w:sz w:val="20"/>
              </w:rPr>
              <w:t>31.35</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30.65</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5"/>
              <w:jc w:val="center"/>
              <w:rPr>
                <w:sz w:val="20"/>
              </w:rPr>
            </w:pPr>
            <w:r>
              <w:rPr>
                <w:spacing w:val="-4"/>
                <w:sz w:val="20"/>
              </w:rPr>
              <w:t>6.45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795</w:t>
            </w:r>
          </w:p>
        </w:tc>
        <w:tc>
          <w:tcPr>
            <w:tcW w:w="1168" w:type="dxa"/>
          </w:tcPr>
          <w:p>
            <w:pPr>
              <w:pStyle w:val="TableParagraph"/>
              <w:rPr>
                <w:rFonts w:ascii="Calibri"/>
                <w:sz w:val="20"/>
              </w:rPr>
            </w:pPr>
          </w:p>
          <w:p>
            <w:pPr>
              <w:pStyle w:val="TableParagraph"/>
              <w:ind w:left="135"/>
              <w:rPr>
                <w:sz w:val="20"/>
              </w:rPr>
            </w:pPr>
            <w:r>
              <w:rPr>
                <w:spacing w:val="-2"/>
                <w:sz w:val="20"/>
              </w:rPr>
              <w:t>P166437</w:t>
            </w:r>
          </w:p>
        </w:tc>
        <w:tc>
          <w:tcPr>
            <w:tcW w:w="2575" w:type="dxa"/>
          </w:tcPr>
          <w:p>
            <w:pPr>
              <w:pStyle w:val="TableParagraph"/>
              <w:spacing w:line="232" w:lineRule="exact"/>
              <w:ind w:left="119"/>
              <w:rPr>
                <w:sz w:val="20"/>
              </w:rPr>
            </w:pPr>
            <w:r>
              <w:rPr>
                <w:spacing w:val="-2"/>
                <w:sz w:val="20"/>
              </w:rPr>
              <w:t>Mozambique</w:t>
            </w:r>
            <w:r>
              <w:rPr>
                <w:spacing w:val="-5"/>
                <w:sz w:val="20"/>
              </w:rPr>
              <w:t> </w:t>
            </w:r>
            <w:r>
              <w:rPr>
                <w:spacing w:val="-2"/>
                <w:sz w:val="20"/>
              </w:rPr>
              <w:t>Disaster</w:t>
            </w:r>
            <w:r>
              <w:rPr>
                <w:spacing w:val="-4"/>
                <w:sz w:val="20"/>
              </w:rPr>
              <w:t> Risk</w:t>
            </w:r>
          </w:p>
          <w:p>
            <w:pPr>
              <w:pStyle w:val="TableParagraph"/>
              <w:spacing w:line="240" w:lineRule="atLeast"/>
              <w:ind w:left="119" w:right="777"/>
              <w:rPr>
                <w:sz w:val="20"/>
              </w:rPr>
            </w:pPr>
            <w:r>
              <w:rPr>
                <w:sz w:val="20"/>
              </w:rPr>
              <w:t>Management</w:t>
            </w:r>
            <w:r>
              <w:rPr>
                <w:spacing w:val="-20"/>
                <w:sz w:val="20"/>
              </w:rPr>
              <w:t> </w:t>
            </w:r>
            <w:r>
              <w:rPr>
                <w:sz w:val="20"/>
              </w:rPr>
              <w:t>and </w:t>
            </w:r>
            <w:r>
              <w:rPr>
                <w:spacing w:val="-2"/>
                <w:sz w:val="20"/>
              </w:rPr>
              <w:t>Resilience</w:t>
            </w:r>
            <w:r>
              <w:rPr>
                <w:spacing w:val="-20"/>
                <w:sz w:val="20"/>
              </w:rPr>
              <w:t> </w:t>
            </w:r>
            <w:r>
              <w:rPr>
                <w:spacing w:val="-2"/>
                <w:sz w:val="20"/>
              </w:rPr>
              <w:t>Program</w:t>
            </w:r>
          </w:p>
        </w:tc>
        <w:tc>
          <w:tcPr>
            <w:tcW w:w="1064" w:type="dxa"/>
          </w:tcPr>
          <w:p>
            <w:pPr>
              <w:pStyle w:val="TableParagraph"/>
              <w:rPr>
                <w:rFonts w:ascii="Calibri"/>
                <w:sz w:val="20"/>
              </w:rPr>
            </w:pPr>
          </w:p>
          <w:p>
            <w:pPr>
              <w:pStyle w:val="TableParagraph"/>
              <w:ind w:left="43" w:right="20"/>
              <w:jc w:val="center"/>
              <w:rPr>
                <w:sz w:val="20"/>
              </w:rPr>
            </w:pPr>
            <w:r>
              <w:rPr>
                <w:spacing w:val="-4"/>
                <w:sz w:val="20"/>
              </w:rPr>
              <w:t>2019</w:t>
            </w:r>
          </w:p>
        </w:tc>
        <w:tc>
          <w:tcPr>
            <w:tcW w:w="1343" w:type="dxa"/>
          </w:tcPr>
          <w:p>
            <w:pPr>
              <w:pStyle w:val="TableParagraph"/>
              <w:rPr>
                <w:rFonts w:ascii="Calibri"/>
                <w:sz w:val="20"/>
              </w:rPr>
            </w:pPr>
          </w:p>
          <w:p>
            <w:pPr>
              <w:pStyle w:val="TableParagraph"/>
              <w:ind w:left="2" w:right="4"/>
              <w:jc w:val="center"/>
              <w:rPr>
                <w:sz w:val="20"/>
              </w:rPr>
            </w:pPr>
            <w:r>
              <w:rPr>
                <w:spacing w:val="-2"/>
                <w:sz w:val="20"/>
              </w:rPr>
              <w:t>Mozambique</w:t>
            </w:r>
          </w:p>
        </w:tc>
        <w:tc>
          <w:tcPr>
            <w:tcW w:w="1539" w:type="dxa"/>
          </w:tcPr>
          <w:p>
            <w:pPr>
              <w:pStyle w:val="TableParagraph"/>
              <w:rPr>
                <w:rFonts w:ascii="Calibri"/>
                <w:sz w:val="20"/>
              </w:rPr>
            </w:pPr>
          </w:p>
          <w:p>
            <w:pPr>
              <w:pStyle w:val="TableParagraph"/>
              <w:ind w:right="528"/>
              <w:jc w:val="right"/>
              <w:rPr>
                <w:sz w:val="20"/>
              </w:rPr>
            </w:pPr>
            <w:r>
              <w:rPr>
                <w:spacing w:val="-2"/>
                <w:sz w:val="20"/>
              </w:rPr>
              <w:t>83.35</w:t>
            </w:r>
          </w:p>
        </w:tc>
        <w:tc>
          <w:tcPr>
            <w:tcW w:w="1622" w:type="dxa"/>
          </w:tcPr>
          <w:p>
            <w:pPr>
              <w:pStyle w:val="TableParagraph"/>
              <w:rPr>
                <w:rFonts w:ascii="Calibri"/>
                <w:sz w:val="20"/>
              </w:rPr>
            </w:pPr>
          </w:p>
          <w:p>
            <w:pPr>
              <w:pStyle w:val="TableParagraph"/>
              <w:ind w:left="87" w:right="88"/>
              <w:jc w:val="center"/>
              <w:rPr>
                <w:sz w:val="20"/>
              </w:rPr>
            </w:pPr>
            <w:r>
              <w:rPr>
                <w:spacing w:val="-2"/>
                <w:sz w:val="20"/>
              </w:rPr>
              <w:t>75.09</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4.96</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796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P166802</w:t>
            </w:r>
          </w:p>
        </w:tc>
        <w:tc>
          <w:tcPr>
            <w:tcW w:w="2575" w:type="dxa"/>
            <w:shd w:val="clear" w:color="auto" w:fill="F8EDF3"/>
          </w:tcPr>
          <w:p>
            <w:pPr>
              <w:pStyle w:val="TableParagraph"/>
              <w:spacing w:line="252" w:lineRule="auto" w:before="2"/>
              <w:ind w:left="119"/>
              <w:rPr>
                <w:sz w:val="20"/>
              </w:rPr>
            </w:pPr>
            <w:r>
              <w:rPr>
                <w:spacing w:val="-2"/>
                <w:sz w:val="20"/>
              </w:rPr>
              <w:t>Mozambique</w:t>
            </w:r>
            <w:r>
              <w:rPr>
                <w:spacing w:val="-20"/>
                <w:sz w:val="20"/>
              </w:rPr>
              <w:t> </w:t>
            </w:r>
            <w:r>
              <w:rPr>
                <w:spacing w:val="-2"/>
                <w:sz w:val="20"/>
              </w:rPr>
              <w:t>Conservation </w:t>
            </w:r>
            <w:r>
              <w:rPr>
                <w:sz w:val="20"/>
              </w:rPr>
              <w:t>Areas</w:t>
            </w:r>
            <w:r>
              <w:rPr>
                <w:spacing w:val="-10"/>
                <w:sz w:val="20"/>
              </w:rPr>
              <w:t> </w:t>
            </w:r>
            <w:r>
              <w:rPr>
                <w:sz w:val="20"/>
              </w:rPr>
              <w:t>for</w:t>
            </w:r>
            <w:r>
              <w:rPr>
                <w:spacing w:val="-8"/>
                <w:sz w:val="20"/>
              </w:rPr>
              <w:t> </w:t>
            </w:r>
            <w:r>
              <w:rPr>
                <w:sz w:val="20"/>
              </w:rPr>
              <w:t>Biodiversity</w:t>
            </w:r>
            <w:r>
              <w:rPr>
                <w:spacing w:val="-7"/>
                <w:sz w:val="20"/>
              </w:rPr>
              <w:t> </w:t>
            </w:r>
            <w:r>
              <w:rPr>
                <w:sz w:val="20"/>
              </w:rPr>
              <w:t>and</w:t>
            </w:r>
          </w:p>
          <w:p>
            <w:pPr>
              <w:pStyle w:val="TableParagraph"/>
              <w:spacing w:line="223" w:lineRule="exact"/>
              <w:ind w:left="119"/>
              <w:rPr>
                <w:sz w:val="20"/>
              </w:rPr>
            </w:pPr>
            <w:r>
              <w:rPr>
                <w:spacing w:val="-2"/>
                <w:sz w:val="20"/>
              </w:rPr>
              <w:t>Development</w:t>
            </w:r>
            <w:r>
              <w:rPr>
                <w:spacing w:val="-14"/>
                <w:sz w:val="20"/>
              </w:rPr>
              <w:t> </w:t>
            </w:r>
            <w:r>
              <w:rPr>
                <w:spacing w:val="-2"/>
                <w:sz w:val="20"/>
              </w:rPr>
              <w:t>-</w:t>
            </w:r>
            <w:r>
              <w:rPr>
                <w:spacing w:val="-16"/>
                <w:sz w:val="20"/>
              </w:rPr>
              <w:t> </w:t>
            </w:r>
            <w:r>
              <w:rPr>
                <w:spacing w:val="-2"/>
                <w:sz w:val="20"/>
              </w:rPr>
              <w:t>Phase</w:t>
            </w:r>
            <w:r>
              <w:rPr>
                <w:spacing w:val="-16"/>
                <w:sz w:val="20"/>
              </w:rPr>
              <w:t> </w:t>
            </w:r>
            <w:r>
              <w:rPr>
                <w:spacing w:val="-10"/>
                <w:sz w:val="20"/>
              </w:rPr>
              <w:t>2</w:t>
            </w:r>
          </w:p>
        </w:tc>
        <w:tc>
          <w:tcPr>
            <w:tcW w:w="1064" w:type="dxa"/>
            <w:shd w:val="clear" w:color="auto" w:fill="F8EDF3"/>
          </w:tcPr>
          <w:p>
            <w:pPr>
              <w:pStyle w:val="TableParagraph"/>
              <w:rPr>
                <w:rFonts w:ascii="Calibri"/>
                <w:sz w:val="20"/>
              </w:rPr>
            </w:pPr>
          </w:p>
          <w:p>
            <w:pPr>
              <w:pStyle w:val="TableParagraph"/>
              <w:ind w:left="43" w:right="20"/>
              <w:jc w:val="center"/>
              <w:rPr>
                <w:sz w:val="20"/>
              </w:rPr>
            </w:pPr>
            <w:r>
              <w:rPr>
                <w:spacing w:val="-4"/>
                <w:sz w:val="20"/>
              </w:rPr>
              <w:t>2019</w:t>
            </w:r>
          </w:p>
        </w:tc>
        <w:tc>
          <w:tcPr>
            <w:tcW w:w="1343" w:type="dxa"/>
            <w:shd w:val="clear" w:color="auto" w:fill="F8EDF3"/>
          </w:tcPr>
          <w:p>
            <w:pPr>
              <w:pStyle w:val="TableParagraph"/>
              <w:rPr>
                <w:rFonts w:ascii="Calibri"/>
                <w:sz w:val="20"/>
              </w:rPr>
            </w:pPr>
          </w:p>
          <w:p>
            <w:pPr>
              <w:pStyle w:val="TableParagraph"/>
              <w:ind w:left="2" w:right="4"/>
              <w:jc w:val="center"/>
              <w:rPr>
                <w:sz w:val="20"/>
              </w:rPr>
            </w:pPr>
            <w:r>
              <w:rPr>
                <w:spacing w:val="-2"/>
                <w:sz w:val="20"/>
              </w:rPr>
              <w:t>Mozambique</w:t>
            </w:r>
          </w:p>
        </w:tc>
        <w:tc>
          <w:tcPr>
            <w:tcW w:w="1539" w:type="dxa"/>
            <w:shd w:val="clear" w:color="auto" w:fill="F8EDF3"/>
          </w:tcPr>
          <w:p>
            <w:pPr>
              <w:pStyle w:val="TableParagraph"/>
              <w:rPr>
                <w:rFonts w:ascii="Calibri"/>
                <w:sz w:val="20"/>
              </w:rPr>
            </w:pPr>
          </w:p>
          <w:p>
            <w:pPr>
              <w:pStyle w:val="TableParagraph"/>
              <w:ind w:right="528"/>
              <w:jc w:val="right"/>
              <w:rPr>
                <w:sz w:val="20"/>
              </w:rPr>
            </w:pPr>
            <w:r>
              <w:rPr>
                <w:spacing w:val="-2"/>
                <w:sz w:val="20"/>
              </w:rPr>
              <w:t>45.00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43.44</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2.63</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797</w:t>
            </w:r>
          </w:p>
        </w:tc>
        <w:tc>
          <w:tcPr>
            <w:tcW w:w="1168" w:type="dxa"/>
          </w:tcPr>
          <w:p>
            <w:pPr>
              <w:pStyle w:val="TableParagraph"/>
              <w:rPr>
                <w:rFonts w:ascii="Calibri"/>
                <w:sz w:val="20"/>
              </w:rPr>
            </w:pPr>
          </w:p>
          <w:p>
            <w:pPr>
              <w:pStyle w:val="TableParagraph"/>
              <w:ind w:left="135"/>
              <w:rPr>
                <w:sz w:val="20"/>
              </w:rPr>
            </w:pPr>
            <w:r>
              <w:rPr>
                <w:spacing w:val="-2"/>
                <w:sz w:val="20"/>
              </w:rPr>
              <w:t>P167054</w:t>
            </w:r>
          </w:p>
        </w:tc>
        <w:tc>
          <w:tcPr>
            <w:tcW w:w="2575" w:type="dxa"/>
          </w:tcPr>
          <w:p>
            <w:pPr>
              <w:pStyle w:val="TableParagraph"/>
              <w:spacing w:line="249" w:lineRule="auto" w:before="2"/>
              <w:ind w:left="119"/>
              <w:rPr>
                <w:sz w:val="20"/>
              </w:rPr>
            </w:pPr>
            <w:r>
              <w:rPr>
                <w:spacing w:val="-4"/>
                <w:sz w:val="20"/>
              </w:rPr>
              <w:t>Improvement</w:t>
            </w:r>
            <w:r>
              <w:rPr>
                <w:spacing w:val="-18"/>
                <w:sz w:val="20"/>
              </w:rPr>
              <w:t> </w:t>
            </w:r>
            <w:r>
              <w:rPr>
                <w:spacing w:val="-4"/>
                <w:sz w:val="20"/>
              </w:rPr>
              <w:t>of</w:t>
            </w:r>
            <w:r>
              <w:rPr>
                <w:spacing w:val="-18"/>
                <w:sz w:val="20"/>
              </w:rPr>
              <w:t> </w:t>
            </w:r>
            <w:r>
              <w:rPr>
                <w:spacing w:val="-4"/>
                <w:sz w:val="20"/>
              </w:rPr>
              <w:t>Skills </w:t>
            </w:r>
            <w:r>
              <w:rPr>
                <w:sz w:val="20"/>
              </w:rPr>
              <w:t>Development</w:t>
            </w:r>
            <w:r>
              <w:rPr>
                <w:spacing w:val="-20"/>
                <w:sz w:val="20"/>
              </w:rPr>
              <w:t> </w:t>
            </w:r>
            <w:r>
              <w:rPr>
                <w:sz w:val="20"/>
              </w:rPr>
              <w:t>in</w:t>
            </w:r>
          </w:p>
          <w:p>
            <w:pPr>
              <w:pStyle w:val="TableParagraph"/>
              <w:spacing w:line="223" w:lineRule="exact" w:before="4"/>
              <w:ind w:left="119"/>
              <w:rPr>
                <w:sz w:val="20"/>
              </w:rPr>
            </w:pPr>
            <w:r>
              <w:rPr>
                <w:spacing w:val="-2"/>
                <w:sz w:val="20"/>
              </w:rPr>
              <w:t>Mozambique</w:t>
            </w:r>
          </w:p>
        </w:tc>
        <w:tc>
          <w:tcPr>
            <w:tcW w:w="1064" w:type="dxa"/>
          </w:tcPr>
          <w:p>
            <w:pPr>
              <w:pStyle w:val="TableParagraph"/>
              <w:rPr>
                <w:rFonts w:ascii="Calibri"/>
                <w:sz w:val="20"/>
              </w:rPr>
            </w:pPr>
          </w:p>
          <w:p>
            <w:pPr>
              <w:pStyle w:val="TableParagraph"/>
              <w:ind w:left="43" w:right="20"/>
              <w:jc w:val="center"/>
              <w:rPr>
                <w:sz w:val="20"/>
              </w:rPr>
            </w:pPr>
            <w:r>
              <w:rPr>
                <w:spacing w:val="-4"/>
                <w:sz w:val="20"/>
              </w:rPr>
              <w:t>2021</w:t>
            </w:r>
          </w:p>
        </w:tc>
        <w:tc>
          <w:tcPr>
            <w:tcW w:w="1343" w:type="dxa"/>
          </w:tcPr>
          <w:p>
            <w:pPr>
              <w:pStyle w:val="TableParagraph"/>
              <w:rPr>
                <w:rFonts w:ascii="Calibri"/>
                <w:sz w:val="20"/>
              </w:rPr>
            </w:pPr>
          </w:p>
          <w:p>
            <w:pPr>
              <w:pStyle w:val="TableParagraph"/>
              <w:ind w:left="2" w:right="4"/>
              <w:jc w:val="center"/>
              <w:rPr>
                <w:sz w:val="20"/>
              </w:rPr>
            </w:pPr>
            <w:r>
              <w:rPr>
                <w:spacing w:val="-2"/>
                <w:sz w:val="20"/>
              </w:rPr>
              <w:t>Mozambique</w:t>
            </w:r>
          </w:p>
        </w:tc>
        <w:tc>
          <w:tcPr>
            <w:tcW w:w="1539" w:type="dxa"/>
          </w:tcPr>
          <w:p>
            <w:pPr>
              <w:pStyle w:val="TableParagraph"/>
              <w:rPr>
                <w:rFonts w:ascii="Calibri"/>
                <w:sz w:val="20"/>
              </w:rPr>
            </w:pPr>
          </w:p>
          <w:p>
            <w:pPr>
              <w:pStyle w:val="TableParagraph"/>
              <w:ind w:right="475"/>
              <w:jc w:val="right"/>
              <w:rPr>
                <w:sz w:val="20"/>
              </w:rPr>
            </w:pPr>
            <w:r>
              <w:rPr>
                <w:spacing w:val="-2"/>
                <w:sz w:val="20"/>
              </w:rPr>
              <w:t>104.00</w:t>
            </w:r>
          </w:p>
        </w:tc>
        <w:tc>
          <w:tcPr>
            <w:tcW w:w="1622" w:type="dxa"/>
          </w:tcPr>
          <w:p>
            <w:pPr>
              <w:pStyle w:val="TableParagraph"/>
              <w:rPr>
                <w:rFonts w:ascii="Calibri"/>
                <w:sz w:val="20"/>
              </w:rPr>
            </w:pPr>
          </w:p>
          <w:p>
            <w:pPr>
              <w:pStyle w:val="TableParagraph"/>
              <w:ind w:left="87" w:right="88"/>
              <w:jc w:val="center"/>
              <w:rPr>
                <w:sz w:val="20"/>
              </w:rPr>
            </w:pPr>
            <w:r>
              <w:rPr>
                <w:spacing w:val="-2"/>
                <w:sz w:val="20"/>
              </w:rPr>
              <w:t>65.90</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2"/>
                <w:sz w:val="20"/>
              </w:rPr>
              <w:t>21.11</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798</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P171040</w:t>
            </w:r>
          </w:p>
        </w:tc>
        <w:tc>
          <w:tcPr>
            <w:tcW w:w="2575" w:type="dxa"/>
            <w:shd w:val="clear" w:color="auto" w:fill="F8EDF3"/>
          </w:tcPr>
          <w:p>
            <w:pPr>
              <w:pStyle w:val="TableParagraph"/>
              <w:spacing w:line="252" w:lineRule="auto" w:before="2"/>
              <w:ind w:left="119" w:right="118"/>
              <w:rPr>
                <w:sz w:val="20"/>
              </w:rPr>
            </w:pPr>
            <w:r>
              <w:rPr>
                <w:spacing w:val="-2"/>
                <w:sz w:val="20"/>
              </w:rPr>
              <w:t>Mozambique:</w:t>
            </w:r>
            <w:r>
              <w:rPr>
                <w:spacing w:val="-20"/>
                <w:sz w:val="20"/>
              </w:rPr>
              <w:t> </w:t>
            </w:r>
            <w:r>
              <w:rPr>
                <w:spacing w:val="-2"/>
                <w:sz w:val="20"/>
              </w:rPr>
              <w:t>Cyclone</w:t>
            </w:r>
            <w:r>
              <w:rPr>
                <w:spacing w:val="-20"/>
                <w:sz w:val="20"/>
              </w:rPr>
              <w:t> </w:t>
            </w:r>
            <w:r>
              <w:rPr>
                <w:spacing w:val="-2"/>
                <w:sz w:val="20"/>
              </w:rPr>
              <w:t>Idai </w:t>
            </w:r>
            <w:r>
              <w:rPr>
                <w:sz w:val="20"/>
              </w:rPr>
              <w:t>C</w:t>
            </w:r>
            <w:r>
              <w:rPr>
                <w:spacing w:val="-2"/>
                <w:sz w:val="20"/>
              </w:rPr>
              <w:t> </w:t>
            </w:r>
            <w:r>
              <w:rPr>
                <w:sz w:val="20"/>
              </w:rPr>
              <w:t>Kenneth Emergency Recovery and Resilience</w:t>
            </w:r>
          </w:p>
          <w:p>
            <w:pPr>
              <w:pStyle w:val="TableParagraph"/>
              <w:spacing w:line="223" w:lineRule="exact"/>
              <w:ind w:left="119"/>
              <w:rPr>
                <w:sz w:val="20"/>
              </w:rPr>
            </w:pPr>
            <w:r>
              <w:rPr>
                <w:spacing w:val="-2"/>
                <w:sz w:val="20"/>
              </w:rPr>
              <w:t>Project</w:t>
            </w:r>
          </w:p>
        </w:tc>
        <w:tc>
          <w:tcPr>
            <w:tcW w:w="1064" w:type="dxa"/>
            <w:shd w:val="clear" w:color="auto" w:fill="F8EDF3"/>
          </w:tcPr>
          <w:p>
            <w:pPr>
              <w:pStyle w:val="TableParagraph"/>
              <w:spacing w:before="122"/>
              <w:rPr>
                <w:rFonts w:ascii="Calibri"/>
                <w:sz w:val="20"/>
              </w:rPr>
            </w:pPr>
          </w:p>
          <w:p>
            <w:pPr>
              <w:pStyle w:val="TableParagraph"/>
              <w:ind w:left="43" w:right="20"/>
              <w:jc w:val="center"/>
              <w:rPr>
                <w:sz w:val="20"/>
              </w:rPr>
            </w:pPr>
            <w:r>
              <w:rPr>
                <w:spacing w:val="-4"/>
                <w:sz w:val="20"/>
              </w:rPr>
              <w:t>2020</w:t>
            </w:r>
          </w:p>
        </w:tc>
        <w:tc>
          <w:tcPr>
            <w:tcW w:w="1343" w:type="dxa"/>
            <w:shd w:val="clear" w:color="auto" w:fill="F8EDF3"/>
          </w:tcPr>
          <w:p>
            <w:pPr>
              <w:pStyle w:val="TableParagraph"/>
              <w:spacing w:before="122"/>
              <w:rPr>
                <w:rFonts w:ascii="Calibri"/>
                <w:sz w:val="20"/>
              </w:rPr>
            </w:pPr>
          </w:p>
          <w:p>
            <w:pPr>
              <w:pStyle w:val="TableParagraph"/>
              <w:ind w:left="2" w:right="4"/>
              <w:jc w:val="center"/>
              <w:rPr>
                <w:sz w:val="20"/>
              </w:rPr>
            </w:pPr>
            <w:r>
              <w:rPr>
                <w:spacing w:val="-2"/>
                <w:sz w:val="20"/>
              </w:rPr>
              <w:t>Mozambique</w:t>
            </w:r>
          </w:p>
        </w:tc>
        <w:tc>
          <w:tcPr>
            <w:tcW w:w="1539" w:type="dxa"/>
            <w:shd w:val="clear" w:color="auto" w:fill="F8EDF3"/>
          </w:tcPr>
          <w:p>
            <w:pPr>
              <w:pStyle w:val="TableParagraph"/>
              <w:spacing w:before="122"/>
              <w:rPr>
                <w:rFonts w:ascii="Calibri"/>
                <w:sz w:val="20"/>
              </w:rPr>
            </w:pPr>
          </w:p>
          <w:p>
            <w:pPr>
              <w:pStyle w:val="TableParagraph"/>
              <w:ind w:right="475"/>
              <w:jc w:val="right"/>
              <w:rPr>
                <w:sz w:val="20"/>
              </w:rPr>
            </w:pPr>
            <w:r>
              <w:rPr>
                <w:spacing w:val="-2"/>
                <w:sz w:val="20"/>
              </w:rPr>
              <w:t>203.50</w:t>
            </w:r>
          </w:p>
        </w:tc>
        <w:tc>
          <w:tcPr>
            <w:tcW w:w="1622" w:type="dxa"/>
            <w:shd w:val="clear" w:color="auto" w:fill="F8EDF3"/>
          </w:tcPr>
          <w:p>
            <w:pPr>
              <w:pStyle w:val="TableParagraph"/>
              <w:spacing w:before="122"/>
              <w:rPr>
                <w:rFonts w:ascii="Calibri"/>
                <w:sz w:val="20"/>
              </w:rPr>
            </w:pPr>
          </w:p>
          <w:p>
            <w:pPr>
              <w:pStyle w:val="TableParagraph"/>
              <w:ind w:left="87" w:right="88"/>
              <w:jc w:val="center"/>
              <w:rPr>
                <w:sz w:val="20"/>
              </w:rPr>
            </w:pPr>
            <w:r>
              <w:rPr>
                <w:spacing w:val="-2"/>
                <w:sz w:val="20"/>
              </w:rPr>
              <w:t>154.49</w:t>
            </w:r>
          </w:p>
        </w:tc>
        <w:tc>
          <w:tcPr>
            <w:tcW w:w="1546" w:type="dxa"/>
            <w:shd w:val="clear" w:color="auto" w:fill="F8EDF3"/>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ind w:right="7"/>
              <w:jc w:val="center"/>
              <w:rPr>
                <w:sz w:val="20"/>
              </w:rPr>
            </w:pPr>
            <w:r>
              <w:rPr>
                <w:spacing w:val="-2"/>
                <w:sz w:val="20"/>
              </w:rPr>
              <w:t>39.78</w:t>
            </w:r>
          </w:p>
        </w:tc>
      </w:tr>
      <w:tr>
        <w:trPr>
          <w:trHeight w:val="487" w:hRule="atLeast"/>
        </w:trPr>
        <w:tc>
          <w:tcPr>
            <w:tcW w:w="616" w:type="dxa"/>
          </w:tcPr>
          <w:p>
            <w:pPr>
              <w:pStyle w:val="TableParagraph"/>
              <w:spacing w:before="124"/>
              <w:ind w:left="25"/>
              <w:jc w:val="center"/>
              <w:rPr>
                <w:sz w:val="20"/>
              </w:rPr>
            </w:pPr>
            <w:r>
              <w:rPr>
                <w:spacing w:val="-5"/>
                <w:sz w:val="20"/>
              </w:rPr>
              <w:t>799</w:t>
            </w:r>
          </w:p>
        </w:tc>
        <w:tc>
          <w:tcPr>
            <w:tcW w:w="1168" w:type="dxa"/>
          </w:tcPr>
          <w:p>
            <w:pPr>
              <w:pStyle w:val="TableParagraph"/>
              <w:spacing w:before="124"/>
              <w:ind w:left="135"/>
              <w:rPr>
                <w:sz w:val="20"/>
              </w:rPr>
            </w:pPr>
            <w:r>
              <w:rPr>
                <w:spacing w:val="-2"/>
                <w:sz w:val="20"/>
              </w:rPr>
              <w:t>P171664</w:t>
            </w:r>
          </w:p>
        </w:tc>
        <w:tc>
          <w:tcPr>
            <w:tcW w:w="2575" w:type="dxa"/>
          </w:tcPr>
          <w:p>
            <w:pPr>
              <w:pStyle w:val="TableParagraph"/>
              <w:spacing w:before="2"/>
              <w:ind w:left="119"/>
              <w:rPr>
                <w:sz w:val="20"/>
              </w:rPr>
            </w:pPr>
            <w:r>
              <w:rPr>
                <w:spacing w:val="-2"/>
                <w:sz w:val="20"/>
              </w:rPr>
              <w:t>Economic</w:t>
            </w:r>
            <w:r>
              <w:rPr>
                <w:spacing w:val="-4"/>
                <w:sz w:val="20"/>
              </w:rPr>
              <w:t> </w:t>
            </w:r>
            <w:r>
              <w:rPr>
                <w:spacing w:val="-2"/>
                <w:sz w:val="20"/>
              </w:rPr>
              <w:t>Linkages</w:t>
            </w:r>
            <w:r>
              <w:rPr>
                <w:spacing w:val="-5"/>
                <w:sz w:val="20"/>
              </w:rPr>
              <w:t> for</w:t>
            </w:r>
          </w:p>
          <w:p>
            <w:pPr>
              <w:pStyle w:val="TableParagraph"/>
              <w:spacing w:line="223" w:lineRule="exact" w:before="10"/>
              <w:ind w:left="119"/>
              <w:rPr>
                <w:sz w:val="20"/>
              </w:rPr>
            </w:pPr>
            <w:r>
              <w:rPr>
                <w:spacing w:val="-2"/>
                <w:sz w:val="20"/>
              </w:rPr>
              <w:t>Diversification</w:t>
            </w:r>
          </w:p>
        </w:tc>
        <w:tc>
          <w:tcPr>
            <w:tcW w:w="1064" w:type="dxa"/>
          </w:tcPr>
          <w:p>
            <w:pPr>
              <w:pStyle w:val="TableParagraph"/>
              <w:spacing w:before="124"/>
              <w:ind w:left="43" w:right="20"/>
              <w:jc w:val="center"/>
              <w:rPr>
                <w:sz w:val="20"/>
              </w:rPr>
            </w:pPr>
            <w:r>
              <w:rPr>
                <w:spacing w:val="-4"/>
                <w:sz w:val="20"/>
              </w:rPr>
              <w:t>2021</w:t>
            </w:r>
          </w:p>
        </w:tc>
        <w:tc>
          <w:tcPr>
            <w:tcW w:w="1343" w:type="dxa"/>
          </w:tcPr>
          <w:p>
            <w:pPr>
              <w:pStyle w:val="TableParagraph"/>
              <w:spacing w:before="124"/>
              <w:ind w:left="2" w:right="4"/>
              <w:jc w:val="center"/>
              <w:rPr>
                <w:sz w:val="20"/>
              </w:rPr>
            </w:pPr>
            <w:r>
              <w:rPr>
                <w:spacing w:val="-2"/>
                <w:sz w:val="20"/>
              </w:rPr>
              <w:t>Mozambique</w:t>
            </w:r>
          </w:p>
        </w:tc>
        <w:tc>
          <w:tcPr>
            <w:tcW w:w="1539" w:type="dxa"/>
          </w:tcPr>
          <w:p>
            <w:pPr>
              <w:pStyle w:val="TableParagraph"/>
              <w:spacing w:before="124"/>
              <w:ind w:right="475"/>
              <w:jc w:val="right"/>
              <w:rPr>
                <w:sz w:val="20"/>
              </w:rPr>
            </w:pPr>
            <w:r>
              <w:rPr>
                <w:spacing w:val="-2"/>
                <w:sz w:val="20"/>
              </w:rPr>
              <w:t>100.00</w:t>
            </w:r>
          </w:p>
        </w:tc>
        <w:tc>
          <w:tcPr>
            <w:tcW w:w="1622" w:type="dxa"/>
          </w:tcPr>
          <w:p>
            <w:pPr>
              <w:pStyle w:val="TableParagraph"/>
              <w:spacing w:before="124"/>
              <w:ind w:left="87" w:right="88"/>
              <w:jc w:val="center"/>
              <w:rPr>
                <w:sz w:val="20"/>
              </w:rPr>
            </w:pPr>
            <w:r>
              <w:rPr>
                <w:spacing w:val="-2"/>
                <w:sz w:val="20"/>
              </w:rPr>
              <w:t>20.92</w:t>
            </w:r>
          </w:p>
        </w:tc>
        <w:tc>
          <w:tcPr>
            <w:tcW w:w="1546" w:type="dxa"/>
          </w:tcPr>
          <w:p>
            <w:pPr>
              <w:pStyle w:val="TableParagraph"/>
              <w:spacing w:before="124"/>
              <w:ind w:left="9" w:right="14"/>
              <w:jc w:val="center"/>
              <w:rPr>
                <w:sz w:val="20"/>
              </w:rPr>
            </w:pPr>
            <w:r>
              <w:rPr>
                <w:spacing w:val="-4"/>
                <w:sz w:val="20"/>
              </w:rPr>
              <w:t>0.00</w:t>
            </w:r>
          </w:p>
        </w:tc>
        <w:tc>
          <w:tcPr>
            <w:tcW w:w="1631" w:type="dxa"/>
          </w:tcPr>
          <w:p>
            <w:pPr>
              <w:pStyle w:val="TableParagraph"/>
              <w:spacing w:before="124"/>
              <w:ind w:right="5"/>
              <w:jc w:val="center"/>
              <w:rPr>
                <w:sz w:val="20"/>
              </w:rPr>
            </w:pPr>
            <w:r>
              <w:rPr>
                <w:spacing w:val="-4"/>
                <w:sz w:val="20"/>
              </w:rPr>
              <w:t>3.07</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800</w:t>
            </w:r>
          </w:p>
        </w:tc>
        <w:tc>
          <w:tcPr>
            <w:tcW w:w="1168" w:type="dxa"/>
            <w:shd w:val="clear" w:color="auto" w:fill="F8EDF3"/>
          </w:tcPr>
          <w:p>
            <w:pPr>
              <w:pStyle w:val="TableParagraph"/>
              <w:spacing w:before="124"/>
              <w:ind w:left="135"/>
              <w:rPr>
                <w:sz w:val="20"/>
              </w:rPr>
            </w:pPr>
            <w:r>
              <w:rPr>
                <w:spacing w:val="-2"/>
                <w:sz w:val="20"/>
              </w:rPr>
              <w:t>P172350</w:t>
            </w:r>
          </w:p>
        </w:tc>
        <w:tc>
          <w:tcPr>
            <w:tcW w:w="2575" w:type="dxa"/>
            <w:shd w:val="clear" w:color="auto" w:fill="F8EDF3"/>
          </w:tcPr>
          <w:p>
            <w:pPr>
              <w:pStyle w:val="TableParagraph"/>
              <w:spacing w:before="2"/>
              <w:ind w:left="119"/>
              <w:rPr>
                <w:sz w:val="20"/>
              </w:rPr>
            </w:pPr>
            <w:r>
              <w:rPr>
                <w:spacing w:val="-4"/>
                <w:sz w:val="20"/>
              </w:rPr>
              <w:t>Digital</w:t>
            </w:r>
            <w:r>
              <w:rPr>
                <w:spacing w:val="-12"/>
                <w:sz w:val="20"/>
              </w:rPr>
              <w:t> </w:t>
            </w:r>
            <w:r>
              <w:rPr>
                <w:spacing w:val="-4"/>
                <w:sz w:val="20"/>
              </w:rPr>
              <w:t>Governance</w:t>
            </w:r>
            <w:r>
              <w:rPr>
                <w:spacing w:val="-11"/>
                <w:sz w:val="20"/>
              </w:rPr>
              <w:t> </w:t>
            </w:r>
            <w:r>
              <w:rPr>
                <w:spacing w:val="-5"/>
                <w:sz w:val="20"/>
              </w:rPr>
              <w:t>and</w:t>
            </w:r>
          </w:p>
          <w:p>
            <w:pPr>
              <w:pStyle w:val="TableParagraph"/>
              <w:spacing w:line="223" w:lineRule="exact" w:before="12"/>
              <w:ind w:left="119"/>
              <w:rPr>
                <w:sz w:val="20"/>
              </w:rPr>
            </w:pPr>
            <w:r>
              <w:rPr>
                <w:sz w:val="20"/>
              </w:rPr>
              <w:t>Economy</w:t>
            </w:r>
            <w:r>
              <w:rPr>
                <w:spacing w:val="-13"/>
                <w:sz w:val="20"/>
              </w:rPr>
              <w:t> </w:t>
            </w:r>
            <w:r>
              <w:rPr>
                <w:spacing w:val="-2"/>
                <w:sz w:val="20"/>
              </w:rPr>
              <w:t>Project</w:t>
            </w:r>
          </w:p>
        </w:tc>
        <w:tc>
          <w:tcPr>
            <w:tcW w:w="1064" w:type="dxa"/>
            <w:shd w:val="clear" w:color="auto" w:fill="F8EDF3"/>
          </w:tcPr>
          <w:p>
            <w:pPr>
              <w:pStyle w:val="TableParagraph"/>
              <w:spacing w:before="124"/>
              <w:ind w:left="43" w:right="20"/>
              <w:jc w:val="center"/>
              <w:rPr>
                <w:sz w:val="20"/>
              </w:rPr>
            </w:pPr>
            <w:r>
              <w:rPr>
                <w:spacing w:val="-4"/>
                <w:sz w:val="20"/>
              </w:rPr>
              <w:t>2022</w:t>
            </w:r>
          </w:p>
        </w:tc>
        <w:tc>
          <w:tcPr>
            <w:tcW w:w="1343" w:type="dxa"/>
            <w:shd w:val="clear" w:color="auto" w:fill="F8EDF3"/>
          </w:tcPr>
          <w:p>
            <w:pPr>
              <w:pStyle w:val="TableParagraph"/>
              <w:spacing w:before="124"/>
              <w:ind w:left="2" w:right="4"/>
              <w:jc w:val="center"/>
              <w:rPr>
                <w:sz w:val="20"/>
              </w:rPr>
            </w:pPr>
            <w:r>
              <w:rPr>
                <w:spacing w:val="-2"/>
                <w:sz w:val="20"/>
              </w:rPr>
              <w:t>Mozambique</w:t>
            </w:r>
          </w:p>
        </w:tc>
        <w:tc>
          <w:tcPr>
            <w:tcW w:w="1539" w:type="dxa"/>
            <w:shd w:val="clear" w:color="auto" w:fill="F8EDF3"/>
          </w:tcPr>
          <w:p>
            <w:pPr>
              <w:pStyle w:val="TableParagraph"/>
              <w:spacing w:before="124"/>
              <w:ind w:right="475"/>
              <w:jc w:val="right"/>
              <w:rPr>
                <w:sz w:val="20"/>
              </w:rPr>
            </w:pPr>
            <w:r>
              <w:rPr>
                <w:spacing w:val="-2"/>
                <w:sz w:val="20"/>
              </w:rPr>
              <w:t>145.40</w:t>
            </w:r>
          </w:p>
        </w:tc>
        <w:tc>
          <w:tcPr>
            <w:tcW w:w="1622" w:type="dxa"/>
            <w:shd w:val="clear" w:color="auto" w:fill="F8EDF3"/>
          </w:tcPr>
          <w:p>
            <w:pPr>
              <w:pStyle w:val="TableParagraph"/>
              <w:spacing w:before="124"/>
              <w:ind w:left="87" w:right="88"/>
              <w:jc w:val="center"/>
              <w:rPr>
                <w:sz w:val="20"/>
              </w:rPr>
            </w:pPr>
            <w:r>
              <w:rPr>
                <w:spacing w:val="-2"/>
                <w:sz w:val="20"/>
              </w:rPr>
              <w:t>55.08</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w w:val="90"/>
                <w:sz w:val="20"/>
              </w:rPr>
              <w:t>-</w:t>
            </w:r>
            <w:r>
              <w:rPr>
                <w:spacing w:val="-4"/>
                <w:sz w:val="20"/>
              </w:rPr>
              <w:t>7.46</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801</w:t>
            </w:r>
          </w:p>
        </w:tc>
        <w:tc>
          <w:tcPr>
            <w:tcW w:w="1168" w:type="dxa"/>
          </w:tcPr>
          <w:p>
            <w:pPr>
              <w:pStyle w:val="TableParagraph"/>
              <w:rPr>
                <w:rFonts w:ascii="Calibri"/>
                <w:sz w:val="20"/>
              </w:rPr>
            </w:pPr>
          </w:p>
          <w:p>
            <w:pPr>
              <w:pStyle w:val="TableParagraph"/>
              <w:ind w:left="135"/>
              <w:rPr>
                <w:sz w:val="20"/>
              </w:rPr>
            </w:pPr>
            <w:r>
              <w:rPr>
                <w:spacing w:val="-2"/>
                <w:sz w:val="20"/>
              </w:rPr>
              <w:t>P172657</w:t>
            </w:r>
          </w:p>
        </w:tc>
        <w:tc>
          <w:tcPr>
            <w:tcW w:w="2575" w:type="dxa"/>
          </w:tcPr>
          <w:p>
            <w:pPr>
              <w:pStyle w:val="TableParagraph"/>
              <w:spacing w:line="249" w:lineRule="auto" w:before="2"/>
              <w:ind w:left="119"/>
              <w:rPr>
                <w:sz w:val="20"/>
              </w:rPr>
            </w:pPr>
            <w:r>
              <w:rPr>
                <w:spacing w:val="-4"/>
                <w:sz w:val="20"/>
              </w:rPr>
              <w:t>Improving</w:t>
            </w:r>
            <w:r>
              <w:rPr>
                <w:spacing w:val="-22"/>
                <w:sz w:val="20"/>
              </w:rPr>
              <w:t> </w:t>
            </w:r>
            <w:r>
              <w:rPr>
                <w:spacing w:val="-4"/>
                <w:sz w:val="20"/>
              </w:rPr>
              <w:t>Learning</w:t>
            </w:r>
            <w:r>
              <w:rPr>
                <w:spacing w:val="-20"/>
                <w:sz w:val="20"/>
              </w:rPr>
              <w:t> </w:t>
            </w:r>
            <w:r>
              <w:rPr>
                <w:spacing w:val="-4"/>
                <w:sz w:val="20"/>
              </w:rPr>
              <w:t>and </w:t>
            </w:r>
            <w:r>
              <w:rPr>
                <w:sz w:val="20"/>
              </w:rPr>
              <w:t>Empowering</w:t>
            </w:r>
            <w:r>
              <w:rPr>
                <w:spacing w:val="-1"/>
                <w:sz w:val="20"/>
              </w:rPr>
              <w:t> </w:t>
            </w:r>
            <w:r>
              <w:rPr>
                <w:sz w:val="20"/>
              </w:rPr>
              <w:t>Girls</w:t>
            </w:r>
            <w:r>
              <w:rPr>
                <w:spacing w:val="-2"/>
                <w:sz w:val="20"/>
              </w:rPr>
              <w:t> </w:t>
            </w:r>
            <w:r>
              <w:rPr>
                <w:sz w:val="20"/>
              </w:rPr>
              <w:t>in</w:t>
            </w:r>
          </w:p>
          <w:p>
            <w:pPr>
              <w:pStyle w:val="TableParagraph"/>
              <w:spacing w:line="223" w:lineRule="exact" w:before="4"/>
              <w:ind w:left="119"/>
              <w:rPr>
                <w:sz w:val="20"/>
              </w:rPr>
            </w:pPr>
            <w:r>
              <w:rPr>
                <w:spacing w:val="-2"/>
                <w:sz w:val="20"/>
              </w:rPr>
              <w:t>Mozambique</w:t>
            </w:r>
          </w:p>
        </w:tc>
        <w:tc>
          <w:tcPr>
            <w:tcW w:w="1064" w:type="dxa"/>
          </w:tcPr>
          <w:p>
            <w:pPr>
              <w:pStyle w:val="TableParagraph"/>
              <w:rPr>
                <w:rFonts w:ascii="Calibri"/>
                <w:sz w:val="20"/>
              </w:rPr>
            </w:pPr>
          </w:p>
          <w:p>
            <w:pPr>
              <w:pStyle w:val="TableParagraph"/>
              <w:ind w:left="43" w:right="20"/>
              <w:jc w:val="center"/>
              <w:rPr>
                <w:sz w:val="20"/>
              </w:rPr>
            </w:pPr>
            <w:r>
              <w:rPr>
                <w:spacing w:val="-4"/>
                <w:sz w:val="20"/>
              </w:rPr>
              <w:t>2021</w:t>
            </w:r>
          </w:p>
        </w:tc>
        <w:tc>
          <w:tcPr>
            <w:tcW w:w="1343" w:type="dxa"/>
          </w:tcPr>
          <w:p>
            <w:pPr>
              <w:pStyle w:val="TableParagraph"/>
              <w:rPr>
                <w:rFonts w:ascii="Calibri"/>
                <w:sz w:val="20"/>
              </w:rPr>
            </w:pPr>
          </w:p>
          <w:p>
            <w:pPr>
              <w:pStyle w:val="TableParagraph"/>
              <w:ind w:left="2" w:right="4"/>
              <w:jc w:val="center"/>
              <w:rPr>
                <w:sz w:val="20"/>
              </w:rPr>
            </w:pPr>
            <w:r>
              <w:rPr>
                <w:spacing w:val="-2"/>
                <w:sz w:val="20"/>
              </w:rPr>
              <w:t>Mozambique</w:t>
            </w:r>
          </w:p>
        </w:tc>
        <w:tc>
          <w:tcPr>
            <w:tcW w:w="1539" w:type="dxa"/>
          </w:tcPr>
          <w:p>
            <w:pPr>
              <w:pStyle w:val="TableParagraph"/>
              <w:rPr>
                <w:rFonts w:ascii="Calibri"/>
                <w:sz w:val="20"/>
              </w:rPr>
            </w:pPr>
          </w:p>
          <w:p>
            <w:pPr>
              <w:pStyle w:val="TableParagraph"/>
              <w:ind w:right="475"/>
              <w:jc w:val="right"/>
              <w:rPr>
                <w:sz w:val="20"/>
              </w:rPr>
            </w:pPr>
            <w:r>
              <w:rPr>
                <w:spacing w:val="-2"/>
                <w:sz w:val="20"/>
              </w:rPr>
              <w:t>160.00</w:t>
            </w:r>
          </w:p>
        </w:tc>
        <w:tc>
          <w:tcPr>
            <w:tcW w:w="1622" w:type="dxa"/>
          </w:tcPr>
          <w:p>
            <w:pPr>
              <w:pStyle w:val="TableParagraph"/>
              <w:rPr>
                <w:rFonts w:ascii="Calibri"/>
                <w:sz w:val="20"/>
              </w:rPr>
            </w:pPr>
          </w:p>
          <w:p>
            <w:pPr>
              <w:pStyle w:val="TableParagraph"/>
              <w:ind w:left="87" w:right="88"/>
              <w:jc w:val="center"/>
              <w:rPr>
                <w:sz w:val="20"/>
              </w:rPr>
            </w:pPr>
            <w:r>
              <w:rPr>
                <w:spacing w:val="-2"/>
                <w:sz w:val="20"/>
              </w:rPr>
              <w:t>94.85</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2"/>
                <w:sz w:val="20"/>
              </w:rPr>
              <w:t>27.33</w:t>
            </w:r>
          </w:p>
        </w:tc>
      </w:tr>
      <w:tr>
        <w:trPr>
          <w:trHeight w:val="730"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802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P173178</w:t>
            </w:r>
          </w:p>
        </w:tc>
        <w:tc>
          <w:tcPr>
            <w:tcW w:w="2575" w:type="dxa"/>
            <w:shd w:val="clear" w:color="auto" w:fill="F8EDF3"/>
          </w:tcPr>
          <w:p>
            <w:pPr>
              <w:pStyle w:val="TableParagraph"/>
              <w:spacing w:before="2"/>
              <w:ind w:left="119"/>
              <w:rPr>
                <w:sz w:val="20"/>
              </w:rPr>
            </w:pPr>
            <w:r>
              <w:rPr>
                <w:spacing w:val="-2"/>
                <w:sz w:val="20"/>
              </w:rPr>
              <w:t>Managing</w:t>
            </w:r>
            <w:r>
              <w:rPr>
                <w:spacing w:val="-11"/>
                <w:sz w:val="20"/>
              </w:rPr>
              <w:t> </w:t>
            </w:r>
            <w:r>
              <w:rPr>
                <w:spacing w:val="-2"/>
                <w:sz w:val="20"/>
              </w:rPr>
              <w:t>Public</w:t>
            </w:r>
          </w:p>
          <w:p>
            <w:pPr>
              <w:pStyle w:val="TableParagraph"/>
              <w:spacing w:line="240" w:lineRule="atLeast"/>
              <w:ind w:left="119"/>
              <w:rPr>
                <w:sz w:val="20"/>
              </w:rPr>
            </w:pPr>
            <w:r>
              <w:rPr>
                <w:spacing w:val="-2"/>
                <w:sz w:val="20"/>
              </w:rPr>
              <w:t>Resources</w:t>
            </w:r>
            <w:r>
              <w:rPr>
                <w:spacing w:val="-21"/>
                <w:sz w:val="20"/>
              </w:rPr>
              <w:t> </w:t>
            </w:r>
            <w:r>
              <w:rPr>
                <w:spacing w:val="-2"/>
                <w:sz w:val="20"/>
              </w:rPr>
              <w:t>for</w:t>
            </w:r>
            <w:r>
              <w:rPr>
                <w:spacing w:val="-20"/>
                <w:sz w:val="20"/>
              </w:rPr>
              <w:t> </w:t>
            </w:r>
            <w:r>
              <w:rPr>
                <w:spacing w:val="-2"/>
                <w:sz w:val="20"/>
              </w:rPr>
              <w:t>Service Delivery</w:t>
            </w:r>
          </w:p>
        </w:tc>
        <w:tc>
          <w:tcPr>
            <w:tcW w:w="1064" w:type="dxa"/>
            <w:shd w:val="clear" w:color="auto" w:fill="F8EDF3"/>
          </w:tcPr>
          <w:p>
            <w:pPr>
              <w:pStyle w:val="TableParagraph"/>
              <w:spacing w:before="2"/>
              <w:rPr>
                <w:rFonts w:ascii="Calibri"/>
                <w:sz w:val="20"/>
              </w:rPr>
            </w:pPr>
          </w:p>
          <w:p>
            <w:pPr>
              <w:pStyle w:val="TableParagraph"/>
              <w:ind w:left="43" w:right="20"/>
              <w:jc w:val="center"/>
              <w:rPr>
                <w:sz w:val="20"/>
              </w:rPr>
            </w:pPr>
            <w:r>
              <w:rPr>
                <w:spacing w:val="-4"/>
                <w:sz w:val="20"/>
              </w:rPr>
              <w:t>2022</w:t>
            </w:r>
          </w:p>
        </w:tc>
        <w:tc>
          <w:tcPr>
            <w:tcW w:w="1343" w:type="dxa"/>
            <w:shd w:val="clear" w:color="auto" w:fill="F8EDF3"/>
          </w:tcPr>
          <w:p>
            <w:pPr>
              <w:pStyle w:val="TableParagraph"/>
              <w:spacing w:before="2"/>
              <w:rPr>
                <w:rFonts w:ascii="Calibri"/>
                <w:sz w:val="20"/>
              </w:rPr>
            </w:pPr>
          </w:p>
          <w:p>
            <w:pPr>
              <w:pStyle w:val="TableParagraph"/>
              <w:ind w:left="2" w:right="4"/>
              <w:jc w:val="center"/>
              <w:rPr>
                <w:sz w:val="20"/>
              </w:rPr>
            </w:pPr>
            <w:r>
              <w:rPr>
                <w:spacing w:val="-2"/>
                <w:sz w:val="20"/>
              </w:rPr>
              <w:t>Mozambique</w:t>
            </w:r>
          </w:p>
        </w:tc>
        <w:tc>
          <w:tcPr>
            <w:tcW w:w="1539" w:type="dxa"/>
            <w:shd w:val="clear" w:color="auto" w:fill="F8EDF3"/>
          </w:tcPr>
          <w:p>
            <w:pPr>
              <w:pStyle w:val="TableParagraph"/>
              <w:spacing w:before="2"/>
              <w:rPr>
                <w:rFonts w:ascii="Calibri"/>
                <w:sz w:val="20"/>
              </w:rPr>
            </w:pPr>
          </w:p>
          <w:p>
            <w:pPr>
              <w:pStyle w:val="TableParagraph"/>
              <w:ind w:right="528"/>
              <w:jc w:val="right"/>
              <w:rPr>
                <w:sz w:val="20"/>
              </w:rPr>
            </w:pPr>
            <w:r>
              <w:rPr>
                <w:spacing w:val="-2"/>
                <w:sz w:val="20"/>
              </w:rPr>
              <w:t>69.32</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30.66</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2"/>
                <w:sz w:val="20"/>
              </w:rPr>
              <w:t>11.37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601"/>
        <w:gridCol w:w="1037"/>
        <w:gridCol w:w="1342"/>
        <w:gridCol w:w="1538"/>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60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37" w:type="dxa"/>
            <w:shd w:val="clear" w:color="auto" w:fill="2B3167"/>
          </w:tcPr>
          <w:p>
            <w:pPr>
              <w:pStyle w:val="TableParagraph"/>
              <w:spacing w:before="122"/>
              <w:rPr>
                <w:rFonts w:ascii="Calibri"/>
                <w:sz w:val="20"/>
              </w:rPr>
            </w:pPr>
          </w:p>
          <w:p>
            <w:pPr>
              <w:pStyle w:val="TableParagraph"/>
              <w:spacing w:line="252" w:lineRule="auto" w:before="1"/>
              <w:ind w:left="405" w:hanging="296"/>
              <w:rPr>
                <w:b/>
                <w:sz w:val="20"/>
              </w:rPr>
            </w:pPr>
            <w:r>
              <w:rPr>
                <w:b/>
                <w:color w:val="FFFFFF"/>
                <w:spacing w:val="-4"/>
                <w:sz w:val="20"/>
              </w:rPr>
              <w:t>Approval </w:t>
            </w:r>
            <w:r>
              <w:rPr>
                <w:b/>
                <w:color w:val="FFFFFF"/>
                <w:spacing w:val="-6"/>
                <w:sz w:val="20"/>
              </w:rPr>
              <w:t>FY</w:t>
            </w:r>
          </w:p>
        </w:tc>
        <w:tc>
          <w:tcPr>
            <w:tcW w:w="13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 w:right="3"/>
              <w:jc w:val="center"/>
              <w:rPr>
                <w:b/>
                <w:sz w:val="20"/>
              </w:rPr>
            </w:pPr>
            <w:r>
              <w:rPr>
                <w:b/>
                <w:color w:val="FFFFFF"/>
                <w:spacing w:val="-2"/>
                <w:sz w:val="20"/>
              </w:rPr>
              <w:t>Country</w:t>
            </w:r>
          </w:p>
        </w:tc>
        <w:tc>
          <w:tcPr>
            <w:tcW w:w="1538" w:type="dxa"/>
            <w:shd w:val="clear" w:color="auto" w:fill="2B3167"/>
          </w:tcPr>
          <w:p>
            <w:pPr>
              <w:pStyle w:val="TableParagraph"/>
              <w:spacing w:before="124"/>
              <w:ind w:left="3"/>
              <w:jc w:val="center"/>
              <w:rPr>
                <w:b/>
                <w:sz w:val="20"/>
              </w:rPr>
            </w:pPr>
            <w:r>
              <w:rPr>
                <w:b/>
                <w:color w:val="FFFFFF"/>
                <w:spacing w:val="-5"/>
                <w:w w:val="105"/>
                <w:sz w:val="20"/>
              </w:rPr>
              <w:t>IDA</w:t>
            </w:r>
          </w:p>
          <w:p>
            <w:pPr>
              <w:pStyle w:val="TableParagraph"/>
              <w:spacing w:line="252" w:lineRule="auto" w:before="11"/>
              <w:ind w:left="112"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487" w:hRule="atLeast"/>
        </w:trPr>
        <w:tc>
          <w:tcPr>
            <w:tcW w:w="616" w:type="dxa"/>
          </w:tcPr>
          <w:p>
            <w:pPr>
              <w:pStyle w:val="TableParagraph"/>
              <w:spacing w:before="122"/>
              <w:ind w:left="25"/>
              <w:jc w:val="center"/>
              <w:rPr>
                <w:sz w:val="20"/>
              </w:rPr>
            </w:pPr>
            <w:r>
              <w:rPr>
                <w:spacing w:val="-5"/>
                <w:sz w:val="20"/>
              </w:rPr>
              <w:t>803</w:t>
            </w:r>
          </w:p>
        </w:tc>
        <w:tc>
          <w:tcPr>
            <w:tcW w:w="1168" w:type="dxa"/>
          </w:tcPr>
          <w:p>
            <w:pPr>
              <w:pStyle w:val="TableParagraph"/>
              <w:spacing w:before="122"/>
              <w:ind w:left="135"/>
              <w:rPr>
                <w:sz w:val="20"/>
              </w:rPr>
            </w:pPr>
            <w:r>
              <w:rPr>
                <w:spacing w:val="-2"/>
                <w:sz w:val="20"/>
              </w:rPr>
              <w:t>P173518</w:t>
            </w:r>
          </w:p>
        </w:tc>
        <w:tc>
          <w:tcPr>
            <w:tcW w:w="2601" w:type="dxa"/>
          </w:tcPr>
          <w:p>
            <w:pPr>
              <w:pStyle w:val="TableParagraph"/>
              <w:spacing w:line="232" w:lineRule="exact"/>
              <w:ind w:left="119"/>
              <w:rPr>
                <w:sz w:val="20"/>
              </w:rPr>
            </w:pPr>
            <w:r>
              <w:rPr>
                <w:spacing w:val="-2"/>
                <w:sz w:val="20"/>
              </w:rPr>
              <w:t>Rural</w:t>
            </w:r>
            <w:r>
              <w:rPr>
                <w:spacing w:val="-17"/>
                <w:sz w:val="20"/>
              </w:rPr>
              <w:t> </w:t>
            </w:r>
            <w:r>
              <w:rPr>
                <w:spacing w:val="-2"/>
                <w:sz w:val="20"/>
              </w:rPr>
              <w:t>and</w:t>
            </w:r>
            <w:r>
              <w:rPr>
                <w:spacing w:val="-15"/>
                <w:sz w:val="20"/>
              </w:rPr>
              <w:t> </w:t>
            </w:r>
            <w:r>
              <w:rPr>
                <w:spacing w:val="-2"/>
                <w:sz w:val="20"/>
              </w:rPr>
              <w:t>Small</w:t>
            </w:r>
            <w:r>
              <w:rPr>
                <w:spacing w:val="-16"/>
                <w:sz w:val="20"/>
              </w:rPr>
              <w:t> </w:t>
            </w:r>
            <w:r>
              <w:rPr>
                <w:spacing w:val="-4"/>
                <w:sz w:val="20"/>
              </w:rPr>
              <w:t>Towns</w:t>
            </w:r>
          </w:p>
          <w:p>
            <w:pPr>
              <w:pStyle w:val="TableParagraph"/>
              <w:spacing w:line="223" w:lineRule="exact" w:before="12"/>
              <w:ind w:left="119"/>
              <w:rPr>
                <w:sz w:val="20"/>
              </w:rPr>
            </w:pPr>
            <w:r>
              <w:rPr>
                <w:spacing w:val="-6"/>
                <w:sz w:val="20"/>
              </w:rPr>
              <w:t>Water</w:t>
            </w:r>
            <w:r>
              <w:rPr>
                <w:spacing w:val="-9"/>
                <w:sz w:val="20"/>
              </w:rPr>
              <w:t> </w:t>
            </w:r>
            <w:r>
              <w:rPr>
                <w:spacing w:val="-6"/>
                <w:sz w:val="20"/>
              </w:rPr>
              <w:t>Security</w:t>
            </w:r>
            <w:r>
              <w:rPr>
                <w:spacing w:val="-7"/>
                <w:sz w:val="20"/>
              </w:rPr>
              <w:t> </w:t>
            </w:r>
            <w:r>
              <w:rPr>
                <w:spacing w:val="-6"/>
                <w:sz w:val="20"/>
              </w:rPr>
              <w:t>Project</w:t>
            </w:r>
          </w:p>
        </w:tc>
        <w:tc>
          <w:tcPr>
            <w:tcW w:w="1037" w:type="dxa"/>
          </w:tcPr>
          <w:p>
            <w:pPr>
              <w:pStyle w:val="TableParagraph"/>
              <w:spacing w:before="122"/>
              <w:ind w:right="1"/>
              <w:jc w:val="center"/>
              <w:rPr>
                <w:sz w:val="20"/>
              </w:rPr>
            </w:pPr>
            <w:r>
              <w:rPr>
                <w:spacing w:val="-4"/>
                <w:sz w:val="20"/>
              </w:rPr>
              <w:t>2022</w:t>
            </w:r>
          </w:p>
        </w:tc>
        <w:tc>
          <w:tcPr>
            <w:tcW w:w="1342" w:type="dxa"/>
          </w:tcPr>
          <w:p>
            <w:pPr>
              <w:pStyle w:val="TableParagraph"/>
              <w:spacing w:before="122"/>
              <w:ind w:left="2" w:right="3"/>
              <w:jc w:val="center"/>
              <w:rPr>
                <w:sz w:val="20"/>
              </w:rPr>
            </w:pPr>
            <w:r>
              <w:rPr>
                <w:spacing w:val="-2"/>
                <w:sz w:val="20"/>
              </w:rPr>
              <w:t>Mozambique</w:t>
            </w:r>
          </w:p>
        </w:tc>
        <w:tc>
          <w:tcPr>
            <w:tcW w:w="1538" w:type="dxa"/>
          </w:tcPr>
          <w:p>
            <w:pPr>
              <w:pStyle w:val="TableParagraph"/>
              <w:spacing w:before="122"/>
              <w:ind w:right="472"/>
              <w:jc w:val="right"/>
              <w:rPr>
                <w:sz w:val="20"/>
              </w:rPr>
            </w:pPr>
            <w:r>
              <w:rPr>
                <w:spacing w:val="-2"/>
                <w:sz w:val="20"/>
              </w:rPr>
              <w:t>150.00</w:t>
            </w:r>
          </w:p>
        </w:tc>
        <w:tc>
          <w:tcPr>
            <w:tcW w:w="1621" w:type="dxa"/>
          </w:tcPr>
          <w:p>
            <w:pPr>
              <w:pStyle w:val="TableParagraph"/>
              <w:spacing w:before="122"/>
              <w:ind w:left="9" w:right="4"/>
              <w:jc w:val="center"/>
              <w:rPr>
                <w:sz w:val="20"/>
              </w:rPr>
            </w:pPr>
            <w:r>
              <w:rPr>
                <w:spacing w:val="-2"/>
                <w:sz w:val="20"/>
              </w:rPr>
              <w:t>67.04</w:t>
            </w:r>
          </w:p>
        </w:tc>
        <w:tc>
          <w:tcPr>
            <w:tcW w:w="1545" w:type="dxa"/>
          </w:tcPr>
          <w:p>
            <w:pPr>
              <w:pStyle w:val="TableParagraph"/>
              <w:spacing w:before="122"/>
              <w:ind w:left="12" w:right="11"/>
              <w:jc w:val="center"/>
              <w:rPr>
                <w:sz w:val="20"/>
              </w:rPr>
            </w:pPr>
            <w:r>
              <w:rPr>
                <w:spacing w:val="-4"/>
                <w:sz w:val="20"/>
              </w:rPr>
              <w:t>0.00</w:t>
            </w:r>
          </w:p>
        </w:tc>
        <w:tc>
          <w:tcPr>
            <w:tcW w:w="1630" w:type="dxa"/>
          </w:tcPr>
          <w:p>
            <w:pPr>
              <w:pStyle w:val="TableParagraph"/>
              <w:spacing w:before="122"/>
              <w:ind w:left="95" w:right="94"/>
              <w:jc w:val="center"/>
              <w:rPr>
                <w:sz w:val="20"/>
              </w:rPr>
            </w:pPr>
            <w:r>
              <w:rPr>
                <w:spacing w:val="-2"/>
                <w:sz w:val="20"/>
              </w:rPr>
              <w:t>18.40</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804</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P173640</w:t>
            </w:r>
          </w:p>
        </w:tc>
        <w:tc>
          <w:tcPr>
            <w:tcW w:w="2601" w:type="dxa"/>
            <w:shd w:val="clear" w:color="auto" w:fill="F8EDF3"/>
          </w:tcPr>
          <w:p>
            <w:pPr>
              <w:pStyle w:val="TableParagraph"/>
              <w:spacing w:before="2"/>
              <w:ind w:left="119"/>
              <w:rPr>
                <w:sz w:val="20"/>
              </w:rPr>
            </w:pPr>
            <w:r>
              <w:rPr>
                <w:spacing w:val="-4"/>
                <w:sz w:val="20"/>
              </w:rPr>
              <w:t>Social</w:t>
            </w:r>
            <w:r>
              <w:rPr>
                <w:spacing w:val="-7"/>
                <w:sz w:val="20"/>
              </w:rPr>
              <w:t> </w:t>
            </w:r>
            <w:r>
              <w:rPr>
                <w:spacing w:val="-4"/>
                <w:sz w:val="20"/>
              </w:rPr>
              <w:t>Protection</w:t>
            </w:r>
            <w:r>
              <w:rPr>
                <w:spacing w:val="-8"/>
                <w:sz w:val="20"/>
              </w:rPr>
              <w:t> </w:t>
            </w:r>
            <w:r>
              <w:rPr>
                <w:spacing w:val="-5"/>
                <w:sz w:val="20"/>
              </w:rPr>
              <w:t>and</w:t>
            </w:r>
          </w:p>
          <w:p>
            <w:pPr>
              <w:pStyle w:val="TableParagraph"/>
              <w:spacing w:line="240" w:lineRule="atLeast"/>
              <w:ind w:left="119" w:right="619"/>
              <w:rPr>
                <w:sz w:val="20"/>
              </w:rPr>
            </w:pPr>
            <w:r>
              <w:rPr>
                <w:spacing w:val="-2"/>
                <w:sz w:val="20"/>
              </w:rPr>
              <w:t>Economic</w:t>
            </w:r>
            <w:r>
              <w:rPr>
                <w:spacing w:val="-18"/>
                <w:sz w:val="20"/>
              </w:rPr>
              <w:t> </w:t>
            </w:r>
            <w:r>
              <w:rPr>
                <w:spacing w:val="-2"/>
                <w:sz w:val="20"/>
              </w:rPr>
              <w:t>Resilience Project</w:t>
            </w:r>
          </w:p>
        </w:tc>
        <w:tc>
          <w:tcPr>
            <w:tcW w:w="1037" w:type="dxa"/>
            <w:shd w:val="clear" w:color="auto" w:fill="F8EDF3"/>
          </w:tcPr>
          <w:p>
            <w:pPr>
              <w:pStyle w:val="TableParagraph"/>
              <w:spacing w:before="2"/>
              <w:rPr>
                <w:rFonts w:ascii="Calibri"/>
                <w:sz w:val="20"/>
              </w:rPr>
            </w:pPr>
          </w:p>
          <w:p>
            <w:pPr>
              <w:pStyle w:val="TableParagraph"/>
              <w:ind w:right="1"/>
              <w:jc w:val="center"/>
              <w:rPr>
                <w:sz w:val="20"/>
              </w:rPr>
            </w:pPr>
            <w:r>
              <w:rPr>
                <w:spacing w:val="-4"/>
                <w:sz w:val="20"/>
              </w:rPr>
              <w:t>2022</w:t>
            </w:r>
          </w:p>
        </w:tc>
        <w:tc>
          <w:tcPr>
            <w:tcW w:w="1342" w:type="dxa"/>
            <w:shd w:val="clear" w:color="auto" w:fill="F8EDF3"/>
          </w:tcPr>
          <w:p>
            <w:pPr>
              <w:pStyle w:val="TableParagraph"/>
              <w:spacing w:before="2"/>
              <w:rPr>
                <w:rFonts w:ascii="Calibri"/>
                <w:sz w:val="20"/>
              </w:rPr>
            </w:pPr>
          </w:p>
          <w:p>
            <w:pPr>
              <w:pStyle w:val="TableParagraph"/>
              <w:ind w:left="2" w:right="3"/>
              <w:jc w:val="center"/>
              <w:rPr>
                <w:sz w:val="20"/>
              </w:rPr>
            </w:pPr>
            <w:r>
              <w:rPr>
                <w:spacing w:val="-2"/>
                <w:sz w:val="20"/>
              </w:rPr>
              <w:t>Mozambique</w:t>
            </w:r>
          </w:p>
        </w:tc>
        <w:tc>
          <w:tcPr>
            <w:tcW w:w="1538" w:type="dxa"/>
            <w:shd w:val="clear" w:color="auto" w:fill="F8EDF3"/>
          </w:tcPr>
          <w:p>
            <w:pPr>
              <w:pStyle w:val="TableParagraph"/>
              <w:spacing w:before="2"/>
              <w:rPr>
                <w:rFonts w:ascii="Calibri"/>
                <w:sz w:val="20"/>
              </w:rPr>
            </w:pPr>
          </w:p>
          <w:p>
            <w:pPr>
              <w:pStyle w:val="TableParagraph"/>
              <w:ind w:right="472"/>
              <w:jc w:val="right"/>
              <w:rPr>
                <w:sz w:val="20"/>
              </w:rPr>
            </w:pPr>
            <w:r>
              <w:rPr>
                <w:spacing w:val="-2"/>
                <w:sz w:val="20"/>
              </w:rPr>
              <w:t>121.53</w:t>
            </w:r>
          </w:p>
        </w:tc>
        <w:tc>
          <w:tcPr>
            <w:tcW w:w="1621" w:type="dxa"/>
            <w:shd w:val="clear" w:color="auto" w:fill="F8EDF3"/>
          </w:tcPr>
          <w:p>
            <w:pPr>
              <w:pStyle w:val="TableParagraph"/>
              <w:spacing w:before="2"/>
              <w:rPr>
                <w:rFonts w:ascii="Calibri"/>
                <w:sz w:val="20"/>
              </w:rPr>
            </w:pPr>
          </w:p>
          <w:p>
            <w:pPr>
              <w:pStyle w:val="TableParagraph"/>
              <w:ind w:left="9" w:right="4"/>
              <w:jc w:val="center"/>
              <w:rPr>
                <w:sz w:val="20"/>
              </w:rPr>
            </w:pPr>
            <w:r>
              <w:rPr>
                <w:spacing w:val="-2"/>
                <w:sz w:val="20"/>
              </w:rPr>
              <w:t>48.66</w:t>
            </w:r>
          </w:p>
        </w:tc>
        <w:tc>
          <w:tcPr>
            <w:tcW w:w="1545" w:type="dxa"/>
            <w:shd w:val="clear" w:color="auto" w:fill="F8EDF3"/>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2"/>
                <w:sz w:val="20"/>
              </w:rPr>
              <w:t>15.92</w:t>
            </w:r>
          </w:p>
        </w:tc>
      </w:tr>
      <w:tr>
        <w:trPr>
          <w:trHeight w:val="489" w:hRule="atLeast"/>
        </w:trPr>
        <w:tc>
          <w:tcPr>
            <w:tcW w:w="616" w:type="dxa"/>
          </w:tcPr>
          <w:p>
            <w:pPr>
              <w:pStyle w:val="TableParagraph"/>
              <w:spacing w:before="125"/>
              <w:ind w:left="25"/>
              <w:jc w:val="center"/>
              <w:rPr>
                <w:sz w:val="20"/>
              </w:rPr>
            </w:pPr>
            <w:r>
              <w:rPr>
                <w:spacing w:val="-5"/>
                <w:sz w:val="20"/>
              </w:rPr>
              <w:t>805</w:t>
            </w:r>
          </w:p>
        </w:tc>
        <w:tc>
          <w:tcPr>
            <w:tcW w:w="1168" w:type="dxa"/>
          </w:tcPr>
          <w:p>
            <w:pPr>
              <w:pStyle w:val="TableParagraph"/>
              <w:spacing w:before="125"/>
              <w:ind w:left="135"/>
              <w:rPr>
                <w:sz w:val="20"/>
              </w:rPr>
            </w:pPr>
            <w:r>
              <w:rPr>
                <w:spacing w:val="-2"/>
                <w:sz w:val="20"/>
              </w:rPr>
              <w:t>P174002</w:t>
            </w:r>
          </w:p>
        </w:tc>
        <w:tc>
          <w:tcPr>
            <w:tcW w:w="2601" w:type="dxa"/>
          </w:tcPr>
          <w:p>
            <w:pPr>
              <w:pStyle w:val="TableParagraph"/>
              <w:spacing w:before="2"/>
              <w:ind w:left="119"/>
              <w:rPr>
                <w:sz w:val="20"/>
              </w:rPr>
            </w:pPr>
            <w:r>
              <w:rPr>
                <w:spacing w:val="-2"/>
                <w:sz w:val="20"/>
              </w:rPr>
              <w:t>Sustainable</w:t>
            </w:r>
            <w:r>
              <w:rPr>
                <w:spacing w:val="-16"/>
                <w:sz w:val="20"/>
              </w:rPr>
              <w:t> </w:t>
            </w:r>
            <w:r>
              <w:rPr>
                <w:spacing w:val="-2"/>
                <w:sz w:val="20"/>
              </w:rPr>
              <w:t>Rural</w:t>
            </w:r>
            <w:r>
              <w:rPr>
                <w:spacing w:val="-13"/>
                <w:sz w:val="20"/>
              </w:rPr>
              <w:t> </w:t>
            </w:r>
            <w:r>
              <w:rPr>
                <w:spacing w:val="-2"/>
                <w:sz w:val="20"/>
              </w:rPr>
              <w:t>Economy</w:t>
            </w:r>
          </w:p>
          <w:p>
            <w:pPr>
              <w:pStyle w:val="TableParagraph"/>
              <w:spacing w:line="223" w:lineRule="exact" w:before="13"/>
              <w:ind w:left="119"/>
              <w:rPr>
                <w:sz w:val="20"/>
              </w:rPr>
            </w:pPr>
            <w:r>
              <w:rPr>
                <w:spacing w:val="-2"/>
                <w:sz w:val="20"/>
              </w:rPr>
              <w:t>Program</w:t>
            </w:r>
          </w:p>
        </w:tc>
        <w:tc>
          <w:tcPr>
            <w:tcW w:w="1037" w:type="dxa"/>
          </w:tcPr>
          <w:p>
            <w:pPr>
              <w:pStyle w:val="TableParagraph"/>
              <w:spacing w:before="125"/>
              <w:ind w:right="1"/>
              <w:jc w:val="center"/>
              <w:rPr>
                <w:sz w:val="20"/>
              </w:rPr>
            </w:pPr>
            <w:r>
              <w:rPr>
                <w:spacing w:val="-4"/>
                <w:sz w:val="20"/>
              </w:rPr>
              <w:t>2021</w:t>
            </w:r>
          </w:p>
        </w:tc>
        <w:tc>
          <w:tcPr>
            <w:tcW w:w="1342" w:type="dxa"/>
          </w:tcPr>
          <w:p>
            <w:pPr>
              <w:pStyle w:val="TableParagraph"/>
              <w:spacing w:before="125"/>
              <w:ind w:left="2" w:right="3"/>
              <w:jc w:val="center"/>
              <w:rPr>
                <w:sz w:val="20"/>
              </w:rPr>
            </w:pPr>
            <w:r>
              <w:rPr>
                <w:spacing w:val="-2"/>
                <w:sz w:val="20"/>
              </w:rPr>
              <w:t>Mozambique</w:t>
            </w:r>
          </w:p>
        </w:tc>
        <w:tc>
          <w:tcPr>
            <w:tcW w:w="1538" w:type="dxa"/>
          </w:tcPr>
          <w:p>
            <w:pPr>
              <w:pStyle w:val="TableParagraph"/>
              <w:spacing w:before="125"/>
              <w:ind w:right="472"/>
              <w:jc w:val="right"/>
              <w:rPr>
                <w:sz w:val="20"/>
              </w:rPr>
            </w:pPr>
            <w:r>
              <w:rPr>
                <w:spacing w:val="-2"/>
                <w:sz w:val="20"/>
              </w:rPr>
              <w:t>200.00</w:t>
            </w:r>
          </w:p>
        </w:tc>
        <w:tc>
          <w:tcPr>
            <w:tcW w:w="1621" w:type="dxa"/>
          </w:tcPr>
          <w:p>
            <w:pPr>
              <w:pStyle w:val="TableParagraph"/>
              <w:spacing w:before="125"/>
              <w:ind w:left="9" w:right="4"/>
              <w:jc w:val="center"/>
              <w:rPr>
                <w:sz w:val="20"/>
              </w:rPr>
            </w:pPr>
            <w:r>
              <w:rPr>
                <w:spacing w:val="-2"/>
                <w:sz w:val="20"/>
              </w:rPr>
              <w:t>171.66</w:t>
            </w:r>
          </w:p>
        </w:tc>
        <w:tc>
          <w:tcPr>
            <w:tcW w:w="1545" w:type="dxa"/>
          </w:tcPr>
          <w:p>
            <w:pPr>
              <w:pStyle w:val="TableParagraph"/>
              <w:spacing w:before="125"/>
              <w:ind w:left="12" w:right="11"/>
              <w:jc w:val="center"/>
              <w:rPr>
                <w:sz w:val="20"/>
              </w:rPr>
            </w:pPr>
            <w:r>
              <w:rPr>
                <w:spacing w:val="-4"/>
                <w:sz w:val="20"/>
              </w:rPr>
              <w:t>0.00</w:t>
            </w:r>
          </w:p>
        </w:tc>
        <w:tc>
          <w:tcPr>
            <w:tcW w:w="1630" w:type="dxa"/>
          </w:tcPr>
          <w:p>
            <w:pPr>
              <w:pStyle w:val="TableParagraph"/>
              <w:spacing w:before="125"/>
              <w:ind w:left="95" w:right="94"/>
              <w:jc w:val="center"/>
              <w:rPr>
                <w:sz w:val="20"/>
              </w:rPr>
            </w:pPr>
            <w:r>
              <w:rPr>
                <w:spacing w:val="-2"/>
                <w:sz w:val="20"/>
              </w:rPr>
              <w:t>15.88</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806</w:t>
            </w:r>
          </w:p>
        </w:tc>
        <w:tc>
          <w:tcPr>
            <w:tcW w:w="1168" w:type="dxa"/>
            <w:shd w:val="clear" w:color="auto" w:fill="F8EDF3"/>
          </w:tcPr>
          <w:p>
            <w:pPr>
              <w:pStyle w:val="TableParagraph"/>
              <w:spacing w:before="122"/>
              <w:ind w:left="135"/>
              <w:rPr>
                <w:sz w:val="20"/>
              </w:rPr>
            </w:pPr>
            <w:r>
              <w:rPr>
                <w:spacing w:val="-2"/>
                <w:sz w:val="20"/>
              </w:rPr>
              <w:t>P174635</w:t>
            </w:r>
          </w:p>
        </w:tc>
        <w:tc>
          <w:tcPr>
            <w:tcW w:w="2601" w:type="dxa"/>
            <w:shd w:val="clear" w:color="auto" w:fill="F8EDF3"/>
          </w:tcPr>
          <w:p>
            <w:pPr>
              <w:pStyle w:val="TableParagraph"/>
              <w:spacing w:line="232" w:lineRule="exact"/>
              <w:ind w:left="119"/>
              <w:rPr>
                <w:sz w:val="20"/>
              </w:rPr>
            </w:pPr>
            <w:r>
              <w:rPr>
                <w:spacing w:val="-5"/>
                <w:sz w:val="20"/>
              </w:rPr>
              <w:t>Northern</w:t>
            </w:r>
            <w:r>
              <w:rPr>
                <w:spacing w:val="-10"/>
                <w:sz w:val="20"/>
              </w:rPr>
              <w:t> </w:t>
            </w:r>
            <w:r>
              <w:rPr>
                <w:spacing w:val="-2"/>
                <w:sz w:val="20"/>
              </w:rPr>
              <w:t>Mozambique</w:t>
            </w:r>
          </w:p>
          <w:p>
            <w:pPr>
              <w:pStyle w:val="TableParagraph"/>
              <w:spacing w:line="223" w:lineRule="exact" w:before="12"/>
              <w:ind w:left="119"/>
              <w:rPr>
                <w:sz w:val="20"/>
              </w:rPr>
            </w:pPr>
            <w:r>
              <w:rPr>
                <w:spacing w:val="-4"/>
                <w:sz w:val="20"/>
              </w:rPr>
              <w:t>Rural</w:t>
            </w:r>
            <w:r>
              <w:rPr>
                <w:spacing w:val="-7"/>
                <w:sz w:val="20"/>
              </w:rPr>
              <w:t> </w:t>
            </w:r>
            <w:r>
              <w:rPr>
                <w:spacing w:val="-4"/>
                <w:sz w:val="20"/>
              </w:rPr>
              <w:t>Resilience</w:t>
            </w:r>
            <w:r>
              <w:rPr>
                <w:spacing w:val="-6"/>
                <w:sz w:val="20"/>
              </w:rPr>
              <w:t> </w:t>
            </w:r>
            <w:r>
              <w:rPr>
                <w:spacing w:val="-4"/>
                <w:sz w:val="20"/>
              </w:rPr>
              <w:t>Project</w:t>
            </w:r>
          </w:p>
        </w:tc>
        <w:tc>
          <w:tcPr>
            <w:tcW w:w="1037" w:type="dxa"/>
            <w:shd w:val="clear" w:color="auto" w:fill="F8EDF3"/>
          </w:tcPr>
          <w:p>
            <w:pPr>
              <w:pStyle w:val="TableParagraph"/>
              <w:spacing w:before="122"/>
              <w:ind w:right="1"/>
              <w:jc w:val="center"/>
              <w:rPr>
                <w:sz w:val="20"/>
              </w:rPr>
            </w:pPr>
            <w:r>
              <w:rPr>
                <w:spacing w:val="-4"/>
                <w:sz w:val="20"/>
              </w:rPr>
              <w:t>2021</w:t>
            </w:r>
          </w:p>
        </w:tc>
        <w:tc>
          <w:tcPr>
            <w:tcW w:w="1342" w:type="dxa"/>
            <w:shd w:val="clear" w:color="auto" w:fill="F8EDF3"/>
          </w:tcPr>
          <w:p>
            <w:pPr>
              <w:pStyle w:val="TableParagraph"/>
              <w:spacing w:before="122"/>
              <w:ind w:left="2" w:right="3"/>
              <w:jc w:val="center"/>
              <w:rPr>
                <w:sz w:val="20"/>
              </w:rPr>
            </w:pPr>
            <w:r>
              <w:rPr>
                <w:spacing w:val="-2"/>
                <w:sz w:val="20"/>
              </w:rPr>
              <w:t>Mozambique</w:t>
            </w:r>
          </w:p>
        </w:tc>
        <w:tc>
          <w:tcPr>
            <w:tcW w:w="1538" w:type="dxa"/>
            <w:shd w:val="clear" w:color="auto" w:fill="F8EDF3"/>
          </w:tcPr>
          <w:p>
            <w:pPr>
              <w:pStyle w:val="TableParagraph"/>
              <w:spacing w:before="122"/>
              <w:ind w:right="472"/>
              <w:jc w:val="right"/>
              <w:rPr>
                <w:sz w:val="20"/>
              </w:rPr>
            </w:pPr>
            <w:r>
              <w:rPr>
                <w:spacing w:val="-2"/>
                <w:sz w:val="20"/>
              </w:rPr>
              <w:t>150.00</w:t>
            </w:r>
          </w:p>
        </w:tc>
        <w:tc>
          <w:tcPr>
            <w:tcW w:w="1621" w:type="dxa"/>
            <w:shd w:val="clear" w:color="auto" w:fill="F8EDF3"/>
          </w:tcPr>
          <w:p>
            <w:pPr>
              <w:pStyle w:val="TableParagraph"/>
              <w:spacing w:before="122"/>
              <w:ind w:left="9" w:right="4"/>
              <w:jc w:val="center"/>
              <w:rPr>
                <w:sz w:val="20"/>
              </w:rPr>
            </w:pPr>
            <w:r>
              <w:rPr>
                <w:spacing w:val="-2"/>
                <w:sz w:val="20"/>
              </w:rPr>
              <w:t>111.79</w:t>
            </w:r>
          </w:p>
        </w:tc>
        <w:tc>
          <w:tcPr>
            <w:tcW w:w="1545" w:type="dxa"/>
            <w:shd w:val="clear" w:color="auto" w:fill="F8EDF3"/>
          </w:tcPr>
          <w:p>
            <w:pPr>
              <w:pStyle w:val="TableParagraph"/>
              <w:spacing w:before="122"/>
              <w:ind w:left="12" w:right="11"/>
              <w:jc w:val="center"/>
              <w:rPr>
                <w:sz w:val="20"/>
              </w:rPr>
            </w:pPr>
            <w:r>
              <w:rPr>
                <w:spacing w:val="-4"/>
                <w:sz w:val="20"/>
              </w:rPr>
              <w:t>0.00</w:t>
            </w:r>
          </w:p>
        </w:tc>
        <w:tc>
          <w:tcPr>
            <w:tcW w:w="1630" w:type="dxa"/>
            <w:shd w:val="clear" w:color="auto" w:fill="F8EDF3"/>
          </w:tcPr>
          <w:p>
            <w:pPr>
              <w:pStyle w:val="TableParagraph"/>
              <w:spacing w:before="122"/>
              <w:ind w:left="95" w:right="94"/>
              <w:jc w:val="center"/>
              <w:rPr>
                <w:sz w:val="20"/>
              </w:rPr>
            </w:pPr>
            <w:r>
              <w:rPr>
                <w:spacing w:val="-2"/>
                <w:sz w:val="20"/>
              </w:rPr>
              <w:t>44.34</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807</w:t>
            </w:r>
          </w:p>
        </w:tc>
        <w:tc>
          <w:tcPr>
            <w:tcW w:w="1168" w:type="dxa"/>
          </w:tcPr>
          <w:p>
            <w:pPr>
              <w:pStyle w:val="TableParagraph"/>
              <w:spacing w:before="2"/>
              <w:rPr>
                <w:rFonts w:ascii="Calibri"/>
                <w:sz w:val="20"/>
              </w:rPr>
            </w:pPr>
          </w:p>
          <w:p>
            <w:pPr>
              <w:pStyle w:val="TableParagraph"/>
              <w:ind w:left="135"/>
              <w:rPr>
                <w:sz w:val="20"/>
              </w:rPr>
            </w:pPr>
            <w:r>
              <w:rPr>
                <w:spacing w:val="-2"/>
                <w:sz w:val="20"/>
              </w:rPr>
              <w:t>P175295</w:t>
            </w:r>
          </w:p>
        </w:tc>
        <w:tc>
          <w:tcPr>
            <w:tcW w:w="2601" w:type="dxa"/>
          </w:tcPr>
          <w:p>
            <w:pPr>
              <w:pStyle w:val="TableParagraph"/>
              <w:spacing w:before="2"/>
              <w:ind w:left="119"/>
              <w:rPr>
                <w:sz w:val="20"/>
              </w:rPr>
            </w:pPr>
            <w:r>
              <w:rPr>
                <w:spacing w:val="-2"/>
                <w:sz w:val="20"/>
              </w:rPr>
              <w:t>Sustainable</w:t>
            </w:r>
            <w:r>
              <w:rPr>
                <w:spacing w:val="-20"/>
                <w:sz w:val="20"/>
              </w:rPr>
              <w:t> </w:t>
            </w:r>
            <w:r>
              <w:rPr>
                <w:spacing w:val="-2"/>
                <w:sz w:val="20"/>
              </w:rPr>
              <w:t>Energy</w:t>
            </w:r>
            <w:r>
              <w:rPr>
                <w:spacing w:val="-19"/>
                <w:sz w:val="20"/>
              </w:rPr>
              <w:t> </w:t>
            </w:r>
            <w:r>
              <w:rPr>
                <w:spacing w:val="-5"/>
                <w:sz w:val="20"/>
              </w:rPr>
              <w:t>and</w:t>
            </w:r>
          </w:p>
          <w:p>
            <w:pPr>
              <w:pStyle w:val="TableParagraph"/>
              <w:spacing w:line="240" w:lineRule="atLeast"/>
              <w:ind w:left="119"/>
              <w:rPr>
                <w:sz w:val="20"/>
              </w:rPr>
            </w:pPr>
            <w:r>
              <w:rPr>
                <w:sz w:val="20"/>
              </w:rPr>
              <w:t>Broadband</w:t>
            </w:r>
            <w:r>
              <w:rPr>
                <w:spacing w:val="-19"/>
                <w:sz w:val="20"/>
              </w:rPr>
              <w:t> </w:t>
            </w:r>
            <w:r>
              <w:rPr>
                <w:sz w:val="20"/>
              </w:rPr>
              <w:t>Access</w:t>
            </w:r>
            <w:r>
              <w:rPr>
                <w:spacing w:val="-21"/>
                <w:sz w:val="20"/>
              </w:rPr>
              <w:t> </w:t>
            </w:r>
            <w:r>
              <w:rPr>
                <w:sz w:val="20"/>
              </w:rPr>
              <w:t>in</w:t>
            </w:r>
            <w:r>
              <w:rPr>
                <w:spacing w:val="-20"/>
                <w:sz w:val="20"/>
              </w:rPr>
              <w:t> </w:t>
            </w:r>
            <w:r>
              <w:rPr>
                <w:sz w:val="20"/>
              </w:rPr>
              <w:t>Rural Mozambique</w:t>
            </w:r>
            <w:r>
              <w:rPr>
                <w:spacing w:val="-20"/>
                <w:sz w:val="20"/>
              </w:rPr>
              <w:t> </w:t>
            </w:r>
            <w:r>
              <w:rPr>
                <w:sz w:val="20"/>
              </w:rPr>
              <w:t>Project</w:t>
            </w:r>
          </w:p>
        </w:tc>
        <w:tc>
          <w:tcPr>
            <w:tcW w:w="1037" w:type="dxa"/>
          </w:tcPr>
          <w:p>
            <w:pPr>
              <w:pStyle w:val="TableParagraph"/>
              <w:spacing w:before="2"/>
              <w:rPr>
                <w:rFonts w:ascii="Calibri"/>
                <w:sz w:val="20"/>
              </w:rPr>
            </w:pPr>
          </w:p>
          <w:p>
            <w:pPr>
              <w:pStyle w:val="TableParagraph"/>
              <w:ind w:right="1"/>
              <w:jc w:val="center"/>
              <w:rPr>
                <w:sz w:val="20"/>
              </w:rPr>
            </w:pPr>
            <w:r>
              <w:rPr>
                <w:spacing w:val="-4"/>
                <w:sz w:val="20"/>
              </w:rPr>
              <w:t>2022</w:t>
            </w:r>
          </w:p>
        </w:tc>
        <w:tc>
          <w:tcPr>
            <w:tcW w:w="1342" w:type="dxa"/>
          </w:tcPr>
          <w:p>
            <w:pPr>
              <w:pStyle w:val="TableParagraph"/>
              <w:spacing w:before="2"/>
              <w:rPr>
                <w:rFonts w:ascii="Calibri"/>
                <w:sz w:val="20"/>
              </w:rPr>
            </w:pPr>
          </w:p>
          <w:p>
            <w:pPr>
              <w:pStyle w:val="TableParagraph"/>
              <w:ind w:left="2" w:right="3"/>
              <w:jc w:val="center"/>
              <w:rPr>
                <w:sz w:val="20"/>
              </w:rPr>
            </w:pPr>
            <w:r>
              <w:rPr>
                <w:spacing w:val="-2"/>
                <w:sz w:val="20"/>
              </w:rPr>
              <w:t>Mozambique</w:t>
            </w:r>
          </w:p>
        </w:tc>
        <w:tc>
          <w:tcPr>
            <w:tcW w:w="1538" w:type="dxa"/>
          </w:tcPr>
          <w:p>
            <w:pPr>
              <w:pStyle w:val="TableParagraph"/>
              <w:spacing w:before="2"/>
              <w:rPr>
                <w:rFonts w:ascii="Calibri"/>
                <w:sz w:val="20"/>
              </w:rPr>
            </w:pPr>
          </w:p>
          <w:p>
            <w:pPr>
              <w:pStyle w:val="TableParagraph"/>
              <w:ind w:right="472"/>
              <w:jc w:val="right"/>
              <w:rPr>
                <w:sz w:val="20"/>
              </w:rPr>
            </w:pPr>
            <w:r>
              <w:rPr>
                <w:spacing w:val="-2"/>
                <w:sz w:val="20"/>
              </w:rPr>
              <w:t>300.00</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135.41</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2"/>
                <w:sz w:val="20"/>
              </w:rPr>
              <w:t>74.12</w:t>
            </w:r>
          </w:p>
        </w:tc>
      </w:tr>
      <w:tr>
        <w:trPr>
          <w:trHeight w:val="977"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808</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P175298</w:t>
            </w:r>
          </w:p>
        </w:tc>
        <w:tc>
          <w:tcPr>
            <w:tcW w:w="2601" w:type="dxa"/>
            <w:shd w:val="clear" w:color="auto" w:fill="F8EDF3"/>
          </w:tcPr>
          <w:p>
            <w:pPr>
              <w:pStyle w:val="TableParagraph"/>
              <w:spacing w:line="252" w:lineRule="auto" w:before="2"/>
              <w:ind w:left="119" w:right="79"/>
              <w:rPr>
                <w:sz w:val="20"/>
              </w:rPr>
            </w:pPr>
            <w:r>
              <w:rPr>
                <w:sz w:val="20"/>
              </w:rPr>
              <w:t>Investing in Inclusive Human</w:t>
            </w:r>
            <w:r>
              <w:rPr>
                <w:spacing w:val="-20"/>
                <w:sz w:val="20"/>
              </w:rPr>
              <w:t> </w:t>
            </w:r>
            <w:r>
              <w:rPr>
                <w:sz w:val="20"/>
              </w:rPr>
              <w:t>Capital </w:t>
            </w:r>
            <w:r>
              <w:rPr>
                <w:spacing w:val="-4"/>
                <w:sz w:val="20"/>
              </w:rPr>
              <w:t>Development</w:t>
            </w:r>
            <w:r>
              <w:rPr>
                <w:spacing w:val="-20"/>
                <w:sz w:val="20"/>
              </w:rPr>
              <w:t> </w:t>
            </w:r>
            <w:r>
              <w:rPr>
                <w:spacing w:val="-4"/>
                <w:sz w:val="20"/>
              </w:rPr>
              <w:t>in</w:t>
            </w:r>
            <w:r>
              <w:rPr>
                <w:spacing w:val="-20"/>
                <w:sz w:val="20"/>
              </w:rPr>
              <w:t> </w:t>
            </w:r>
            <w:r>
              <w:rPr>
                <w:spacing w:val="-4"/>
                <w:sz w:val="20"/>
              </w:rPr>
              <w:t>Northern</w:t>
            </w:r>
          </w:p>
          <w:p>
            <w:pPr>
              <w:pStyle w:val="TableParagraph"/>
              <w:spacing w:line="223" w:lineRule="exact"/>
              <w:ind w:left="119"/>
              <w:rPr>
                <w:sz w:val="20"/>
              </w:rPr>
            </w:pPr>
            <w:r>
              <w:rPr>
                <w:spacing w:val="-2"/>
                <w:sz w:val="20"/>
              </w:rPr>
              <w:t>Mozambique</w:t>
            </w:r>
            <w:r>
              <w:rPr>
                <w:spacing w:val="-6"/>
                <w:sz w:val="20"/>
              </w:rPr>
              <w:t> </w:t>
            </w:r>
            <w:r>
              <w:rPr>
                <w:spacing w:val="-2"/>
                <w:sz w:val="20"/>
              </w:rPr>
              <w:t>Project</w:t>
            </w:r>
          </w:p>
        </w:tc>
        <w:tc>
          <w:tcPr>
            <w:tcW w:w="1037" w:type="dxa"/>
            <w:shd w:val="clear" w:color="auto" w:fill="F8EDF3"/>
          </w:tcPr>
          <w:p>
            <w:pPr>
              <w:pStyle w:val="TableParagraph"/>
              <w:spacing w:before="124"/>
              <w:rPr>
                <w:rFonts w:ascii="Calibri"/>
                <w:sz w:val="20"/>
              </w:rPr>
            </w:pPr>
          </w:p>
          <w:p>
            <w:pPr>
              <w:pStyle w:val="TableParagraph"/>
              <w:spacing w:before="1"/>
              <w:ind w:right="1"/>
              <w:jc w:val="center"/>
              <w:rPr>
                <w:sz w:val="20"/>
              </w:rPr>
            </w:pPr>
            <w:r>
              <w:rPr>
                <w:spacing w:val="-4"/>
                <w:sz w:val="20"/>
              </w:rPr>
              <w:t>2022</w:t>
            </w:r>
          </w:p>
        </w:tc>
        <w:tc>
          <w:tcPr>
            <w:tcW w:w="1342" w:type="dxa"/>
            <w:shd w:val="clear" w:color="auto" w:fill="F8EDF3"/>
          </w:tcPr>
          <w:p>
            <w:pPr>
              <w:pStyle w:val="TableParagraph"/>
              <w:spacing w:before="124"/>
              <w:rPr>
                <w:rFonts w:ascii="Calibri"/>
                <w:sz w:val="20"/>
              </w:rPr>
            </w:pPr>
          </w:p>
          <w:p>
            <w:pPr>
              <w:pStyle w:val="TableParagraph"/>
              <w:spacing w:before="1"/>
              <w:ind w:left="2" w:right="3"/>
              <w:jc w:val="center"/>
              <w:rPr>
                <w:sz w:val="20"/>
              </w:rPr>
            </w:pPr>
            <w:r>
              <w:rPr>
                <w:spacing w:val="-2"/>
                <w:sz w:val="20"/>
              </w:rPr>
              <w:t>Mozambique</w:t>
            </w:r>
          </w:p>
        </w:tc>
        <w:tc>
          <w:tcPr>
            <w:tcW w:w="1538" w:type="dxa"/>
            <w:shd w:val="clear" w:color="auto" w:fill="F8EDF3"/>
          </w:tcPr>
          <w:p>
            <w:pPr>
              <w:pStyle w:val="TableParagraph"/>
              <w:spacing w:before="124"/>
              <w:rPr>
                <w:rFonts w:ascii="Calibri"/>
                <w:sz w:val="20"/>
              </w:rPr>
            </w:pPr>
          </w:p>
          <w:p>
            <w:pPr>
              <w:pStyle w:val="TableParagraph"/>
              <w:spacing w:before="1"/>
              <w:ind w:right="525"/>
              <w:jc w:val="right"/>
              <w:rPr>
                <w:sz w:val="20"/>
              </w:rPr>
            </w:pPr>
            <w:r>
              <w:rPr>
                <w:spacing w:val="-2"/>
                <w:sz w:val="20"/>
              </w:rPr>
              <w:t>95.56</w:t>
            </w:r>
          </w:p>
        </w:tc>
        <w:tc>
          <w:tcPr>
            <w:tcW w:w="1621" w:type="dxa"/>
            <w:shd w:val="clear" w:color="auto" w:fill="F8EDF3"/>
          </w:tcPr>
          <w:p>
            <w:pPr>
              <w:pStyle w:val="TableParagraph"/>
              <w:spacing w:before="124"/>
              <w:rPr>
                <w:rFonts w:ascii="Calibri"/>
                <w:sz w:val="20"/>
              </w:rPr>
            </w:pPr>
          </w:p>
          <w:p>
            <w:pPr>
              <w:pStyle w:val="TableParagraph"/>
              <w:spacing w:before="1"/>
              <w:ind w:left="9" w:right="4"/>
              <w:jc w:val="center"/>
              <w:rPr>
                <w:sz w:val="20"/>
              </w:rPr>
            </w:pPr>
            <w:r>
              <w:rPr>
                <w:spacing w:val="-2"/>
                <w:sz w:val="20"/>
              </w:rPr>
              <w:t>74.03</w:t>
            </w:r>
          </w:p>
        </w:tc>
        <w:tc>
          <w:tcPr>
            <w:tcW w:w="1545" w:type="dxa"/>
            <w:shd w:val="clear" w:color="auto" w:fill="F8EDF3"/>
          </w:tcPr>
          <w:p>
            <w:pPr>
              <w:pStyle w:val="TableParagraph"/>
              <w:spacing w:before="124"/>
              <w:rPr>
                <w:rFonts w:ascii="Calibri"/>
                <w:sz w:val="20"/>
              </w:rPr>
            </w:pPr>
          </w:p>
          <w:p>
            <w:pPr>
              <w:pStyle w:val="TableParagraph"/>
              <w:spacing w:before="1"/>
              <w:ind w:left="12" w:right="11"/>
              <w:jc w:val="center"/>
              <w:rPr>
                <w:sz w:val="20"/>
              </w:rPr>
            </w:pPr>
            <w:r>
              <w:rPr>
                <w:spacing w:val="-4"/>
                <w:sz w:val="20"/>
              </w:rPr>
              <w:t>0.00</w:t>
            </w:r>
          </w:p>
        </w:tc>
        <w:tc>
          <w:tcPr>
            <w:tcW w:w="1630" w:type="dxa"/>
            <w:shd w:val="clear" w:color="auto" w:fill="F8EDF3"/>
          </w:tcPr>
          <w:p>
            <w:pPr>
              <w:pStyle w:val="TableParagraph"/>
              <w:spacing w:before="124"/>
              <w:rPr>
                <w:rFonts w:ascii="Calibri"/>
                <w:sz w:val="20"/>
              </w:rPr>
            </w:pPr>
          </w:p>
          <w:p>
            <w:pPr>
              <w:pStyle w:val="TableParagraph"/>
              <w:spacing w:before="1"/>
              <w:ind w:left="95" w:right="94"/>
              <w:jc w:val="center"/>
              <w:rPr>
                <w:sz w:val="20"/>
              </w:rPr>
            </w:pPr>
            <w:r>
              <w:rPr>
                <w:spacing w:val="-2"/>
                <w:sz w:val="20"/>
              </w:rPr>
              <w:t>41.12</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809</w:t>
            </w:r>
          </w:p>
        </w:tc>
        <w:tc>
          <w:tcPr>
            <w:tcW w:w="1168" w:type="dxa"/>
          </w:tcPr>
          <w:p>
            <w:pPr>
              <w:pStyle w:val="TableParagraph"/>
              <w:spacing w:before="2"/>
              <w:rPr>
                <w:rFonts w:ascii="Calibri"/>
                <w:sz w:val="20"/>
              </w:rPr>
            </w:pPr>
          </w:p>
          <w:p>
            <w:pPr>
              <w:pStyle w:val="TableParagraph"/>
              <w:ind w:left="135"/>
              <w:rPr>
                <w:sz w:val="20"/>
              </w:rPr>
            </w:pPr>
            <w:r>
              <w:rPr>
                <w:spacing w:val="-2"/>
                <w:sz w:val="20"/>
              </w:rPr>
              <w:t>P175884</w:t>
            </w:r>
          </w:p>
        </w:tc>
        <w:tc>
          <w:tcPr>
            <w:tcW w:w="2601" w:type="dxa"/>
          </w:tcPr>
          <w:p>
            <w:pPr>
              <w:pStyle w:val="TableParagraph"/>
              <w:spacing w:before="2"/>
              <w:ind w:left="119"/>
              <w:rPr>
                <w:sz w:val="20"/>
              </w:rPr>
            </w:pPr>
            <w:r>
              <w:rPr>
                <w:sz w:val="20"/>
              </w:rPr>
              <w:t>COVID-19</w:t>
            </w:r>
            <w:r>
              <w:rPr>
                <w:spacing w:val="11"/>
                <w:sz w:val="20"/>
              </w:rPr>
              <w:t> </w:t>
            </w:r>
            <w:r>
              <w:rPr>
                <w:spacing w:val="-2"/>
                <w:sz w:val="20"/>
              </w:rPr>
              <w:t>Strategic</w:t>
            </w:r>
          </w:p>
          <w:p>
            <w:pPr>
              <w:pStyle w:val="TableParagraph"/>
              <w:spacing w:line="240" w:lineRule="atLeast"/>
              <w:ind w:left="119" w:right="903"/>
              <w:rPr>
                <w:sz w:val="20"/>
              </w:rPr>
            </w:pPr>
            <w:r>
              <w:rPr>
                <w:sz w:val="20"/>
              </w:rPr>
              <w:t>Preparedness</w:t>
            </w:r>
            <w:r>
              <w:rPr>
                <w:spacing w:val="-21"/>
                <w:sz w:val="20"/>
              </w:rPr>
              <w:t> </w:t>
            </w:r>
            <w:r>
              <w:rPr>
                <w:sz w:val="20"/>
              </w:rPr>
              <w:t>and Response</w:t>
            </w:r>
            <w:r>
              <w:rPr>
                <w:spacing w:val="-20"/>
                <w:sz w:val="20"/>
              </w:rPr>
              <w:t> </w:t>
            </w:r>
            <w:r>
              <w:rPr>
                <w:sz w:val="20"/>
              </w:rPr>
              <w:t>Project</w:t>
            </w:r>
          </w:p>
        </w:tc>
        <w:tc>
          <w:tcPr>
            <w:tcW w:w="1037" w:type="dxa"/>
          </w:tcPr>
          <w:p>
            <w:pPr>
              <w:pStyle w:val="TableParagraph"/>
              <w:spacing w:before="2"/>
              <w:rPr>
                <w:rFonts w:ascii="Calibri"/>
                <w:sz w:val="20"/>
              </w:rPr>
            </w:pPr>
          </w:p>
          <w:p>
            <w:pPr>
              <w:pStyle w:val="TableParagraph"/>
              <w:ind w:right="1"/>
              <w:jc w:val="center"/>
              <w:rPr>
                <w:sz w:val="20"/>
              </w:rPr>
            </w:pPr>
            <w:r>
              <w:rPr>
                <w:spacing w:val="-4"/>
                <w:sz w:val="20"/>
              </w:rPr>
              <w:t>2021</w:t>
            </w:r>
          </w:p>
        </w:tc>
        <w:tc>
          <w:tcPr>
            <w:tcW w:w="1342" w:type="dxa"/>
          </w:tcPr>
          <w:p>
            <w:pPr>
              <w:pStyle w:val="TableParagraph"/>
              <w:spacing w:before="2"/>
              <w:rPr>
                <w:rFonts w:ascii="Calibri"/>
                <w:sz w:val="20"/>
              </w:rPr>
            </w:pPr>
          </w:p>
          <w:p>
            <w:pPr>
              <w:pStyle w:val="TableParagraph"/>
              <w:ind w:left="2" w:right="3"/>
              <w:jc w:val="center"/>
              <w:rPr>
                <w:sz w:val="20"/>
              </w:rPr>
            </w:pPr>
            <w:r>
              <w:rPr>
                <w:spacing w:val="-2"/>
                <w:sz w:val="20"/>
              </w:rPr>
              <w:t>Mozambique</w:t>
            </w:r>
          </w:p>
        </w:tc>
        <w:tc>
          <w:tcPr>
            <w:tcW w:w="1538" w:type="dxa"/>
          </w:tcPr>
          <w:p>
            <w:pPr>
              <w:pStyle w:val="TableParagraph"/>
              <w:spacing w:before="2"/>
              <w:rPr>
                <w:rFonts w:ascii="Calibri"/>
                <w:sz w:val="20"/>
              </w:rPr>
            </w:pPr>
          </w:p>
          <w:p>
            <w:pPr>
              <w:pStyle w:val="TableParagraph"/>
              <w:ind w:right="472"/>
              <w:jc w:val="right"/>
              <w:rPr>
                <w:sz w:val="20"/>
              </w:rPr>
            </w:pPr>
            <w:r>
              <w:rPr>
                <w:spacing w:val="-2"/>
                <w:sz w:val="20"/>
              </w:rPr>
              <w:t>154.57</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126.51</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2"/>
                <w:sz w:val="20"/>
              </w:rPr>
              <w:t>29.07</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810</w:t>
            </w:r>
          </w:p>
        </w:tc>
        <w:tc>
          <w:tcPr>
            <w:tcW w:w="1168" w:type="dxa"/>
            <w:shd w:val="clear" w:color="auto" w:fill="F8EDF3"/>
          </w:tcPr>
          <w:p>
            <w:pPr>
              <w:pStyle w:val="TableParagraph"/>
              <w:spacing w:before="124"/>
              <w:ind w:left="135"/>
              <w:rPr>
                <w:sz w:val="20"/>
              </w:rPr>
            </w:pPr>
            <w:r>
              <w:rPr>
                <w:spacing w:val="-2"/>
                <w:sz w:val="20"/>
              </w:rPr>
              <w:t>P176157</w:t>
            </w:r>
          </w:p>
        </w:tc>
        <w:tc>
          <w:tcPr>
            <w:tcW w:w="2601" w:type="dxa"/>
            <w:shd w:val="clear" w:color="auto" w:fill="F8EDF3"/>
          </w:tcPr>
          <w:p>
            <w:pPr>
              <w:pStyle w:val="TableParagraph"/>
              <w:spacing w:before="2"/>
              <w:ind w:left="119"/>
              <w:rPr>
                <w:sz w:val="20"/>
              </w:rPr>
            </w:pPr>
            <w:r>
              <w:rPr>
                <w:spacing w:val="-2"/>
                <w:sz w:val="20"/>
              </w:rPr>
              <w:t>Northern</w:t>
            </w:r>
            <w:r>
              <w:rPr>
                <w:spacing w:val="-12"/>
                <w:sz w:val="20"/>
              </w:rPr>
              <w:t> </w:t>
            </w:r>
            <w:r>
              <w:rPr>
                <w:spacing w:val="-2"/>
                <w:sz w:val="20"/>
              </w:rPr>
              <w:t>Crisis</w:t>
            </w:r>
            <w:r>
              <w:rPr>
                <w:spacing w:val="-13"/>
                <w:sz w:val="20"/>
              </w:rPr>
              <w:t> </w:t>
            </w:r>
            <w:r>
              <w:rPr>
                <w:spacing w:val="-2"/>
                <w:sz w:val="20"/>
              </w:rPr>
              <w:t>Recovery</w:t>
            </w:r>
          </w:p>
          <w:p>
            <w:pPr>
              <w:pStyle w:val="TableParagraph"/>
              <w:spacing w:line="223" w:lineRule="exact" w:before="12"/>
              <w:ind w:left="119"/>
              <w:rPr>
                <w:sz w:val="20"/>
              </w:rPr>
            </w:pPr>
            <w:r>
              <w:rPr>
                <w:spacing w:val="-2"/>
                <w:sz w:val="20"/>
              </w:rPr>
              <w:t>Project</w:t>
            </w:r>
          </w:p>
        </w:tc>
        <w:tc>
          <w:tcPr>
            <w:tcW w:w="1037" w:type="dxa"/>
            <w:shd w:val="clear" w:color="auto" w:fill="F8EDF3"/>
          </w:tcPr>
          <w:p>
            <w:pPr>
              <w:pStyle w:val="TableParagraph"/>
              <w:spacing w:before="124"/>
              <w:ind w:right="1"/>
              <w:jc w:val="center"/>
              <w:rPr>
                <w:sz w:val="20"/>
              </w:rPr>
            </w:pPr>
            <w:r>
              <w:rPr>
                <w:spacing w:val="-4"/>
                <w:sz w:val="20"/>
              </w:rPr>
              <w:t>2021</w:t>
            </w:r>
          </w:p>
        </w:tc>
        <w:tc>
          <w:tcPr>
            <w:tcW w:w="1342" w:type="dxa"/>
            <w:shd w:val="clear" w:color="auto" w:fill="F8EDF3"/>
          </w:tcPr>
          <w:p>
            <w:pPr>
              <w:pStyle w:val="TableParagraph"/>
              <w:spacing w:before="124"/>
              <w:ind w:left="2" w:right="3"/>
              <w:jc w:val="center"/>
              <w:rPr>
                <w:sz w:val="20"/>
              </w:rPr>
            </w:pPr>
            <w:r>
              <w:rPr>
                <w:spacing w:val="-2"/>
                <w:sz w:val="20"/>
              </w:rPr>
              <w:t>Mozambique</w:t>
            </w:r>
          </w:p>
        </w:tc>
        <w:tc>
          <w:tcPr>
            <w:tcW w:w="1538" w:type="dxa"/>
            <w:shd w:val="clear" w:color="auto" w:fill="F8EDF3"/>
          </w:tcPr>
          <w:p>
            <w:pPr>
              <w:pStyle w:val="TableParagraph"/>
              <w:spacing w:before="124"/>
              <w:ind w:right="472"/>
              <w:jc w:val="right"/>
              <w:rPr>
                <w:sz w:val="20"/>
              </w:rPr>
            </w:pPr>
            <w:r>
              <w:rPr>
                <w:spacing w:val="-2"/>
                <w:sz w:val="20"/>
              </w:rPr>
              <w:t>200.00</w:t>
            </w:r>
          </w:p>
        </w:tc>
        <w:tc>
          <w:tcPr>
            <w:tcW w:w="1621" w:type="dxa"/>
            <w:shd w:val="clear" w:color="auto" w:fill="F8EDF3"/>
          </w:tcPr>
          <w:p>
            <w:pPr>
              <w:pStyle w:val="TableParagraph"/>
              <w:spacing w:before="124"/>
              <w:ind w:left="9" w:right="4"/>
              <w:jc w:val="center"/>
              <w:rPr>
                <w:sz w:val="20"/>
              </w:rPr>
            </w:pPr>
            <w:r>
              <w:rPr>
                <w:spacing w:val="-2"/>
                <w:sz w:val="20"/>
              </w:rPr>
              <w:t>187.18</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2"/>
              <w:jc w:val="center"/>
              <w:rPr>
                <w:sz w:val="20"/>
              </w:rPr>
            </w:pPr>
            <w:r>
              <w:rPr>
                <w:spacing w:val="-4"/>
                <w:sz w:val="20"/>
              </w:rPr>
              <w:t>3.34</w:t>
            </w:r>
          </w:p>
        </w:tc>
      </w:tr>
      <w:tr>
        <w:trPr>
          <w:trHeight w:val="487" w:hRule="atLeast"/>
        </w:trPr>
        <w:tc>
          <w:tcPr>
            <w:tcW w:w="616" w:type="dxa"/>
          </w:tcPr>
          <w:p>
            <w:pPr>
              <w:pStyle w:val="TableParagraph"/>
              <w:spacing w:before="122"/>
              <w:ind w:left="25"/>
              <w:jc w:val="center"/>
              <w:rPr>
                <w:sz w:val="20"/>
              </w:rPr>
            </w:pPr>
            <w:r>
              <w:rPr>
                <w:spacing w:val="-5"/>
                <w:sz w:val="20"/>
              </w:rPr>
              <w:t>811</w:t>
            </w:r>
          </w:p>
        </w:tc>
        <w:tc>
          <w:tcPr>
            <w:tcW w:w="1168" w:type="dxa"/>
          </w:tcPr>
          <w:p>
            <w:pPr>
              <w:pStyle w:val="TableParagraph"/>
              <w:spacing w:before="122"/>
              <w:ind w:left="135"/>
              <w:rPr>
                <w:sz w:val="20"/>
              </w:rPr>
            </w:pPr>
            <w:r>
              <w:rPr>
                <w:spacing w:val="-2"/>
                <w:sz w:val="20"/>
              </w:rPr>
              <w:t>P176459</w:t>
            </w:r>
          </w:p>
        </w:tc>
        <w:tc>
          <w:tcPr>
            <w:tcW w:w="2601" w:type="dxa"/>
          </w:tcPr>
          <w:p>
            <w:pPr>
              <w:pStyle w:val="TableParagraph"/>
              <w:spacing w:before="2"/>
              <w:ind w:left="119"/>
              <w:rPr>
                <w:sz w:val="20"/>
              </w:rPr>
            </w:pPr>
            <w:r>
              <w:rPr>
                <w:spacing w:val="-2"/>
                <w:sz w:val="20"/>
              </w:rPr>
              <w:t>Mozambique</w:t>
            </w:r>
            <w:r>
              <w:rPr>
                <w:spacing w:val="-6"/>
                <w:sz w:val="20"/>
              </w:rPr>
              <w:t> </w:t>
            </w:r>
            <w:r>
              <w:rPr>
                <w:spacing w:val="-2"/>
                <w:sz w:val="20"/>
              </w:rPr>
              <w:t>Digital</w:t>
            </w:r>
          </w:p>
          <w:p>
            <w:pPr>
              <w:pStyle w:val="TableParagraph"/>
              <w:spacing w:line="223" w:lineRule="exact" w:before="10"/>
              <w:ind w:left="119"/>
              <w:rPr>
                <w:sz w:val="20"/>
              </w:rPr>
            </w:pPr>
            <w:r>
              <w:rPr>
                <w:spacing w:val="-5"/>
                <w:sz w:val="20"/>
              </w:rPr>
              <w:t>Acceleration</w:t>
            </w:r>
            <w:r>
              <w:rPr>
                <w:spacing w:val="-1"/>
                <w:sz w:val="20"/>
              </w:rPr>
              <w:t> </w:t>
            </w:r>
            <w:r>
              <w:rPr>
                <w:spacing w:val="-2"/>
                <w:sz w:val="20"/>
              </w:rPr>
              <w:t>Project</w:t>
            </w:r>
          </w:p>
        </w:tc>
        <w:tc>
          <w:tcPr>
            <w:tcW w:w="1037" w:type="dxa"/>
          </w:tcPr>
          <w:p>
            <w:pPr>
              <w:pStyle w:val="TableParagraph"/>
              <w:spacing w:before="122"/>
              <w:ind w:right="1"/>
              <w:jc w:val="center"/>
              <w:rPr>
                <w:sz w:val="20"/>
              </w:rPr>
            </w:pPr>
            <w:r>
              <w:rPr>
                <w:spacing w:val="-4"/>
                <w:sz w:val="20"/>
              </w:rPr>
              <w:t>2023</w:t>
            </w:r>
          </w:p>
        </w:tc>
        <w:tc>
          <w:tcPr>
            <w:tcW w:w="1342" w:type="dxa"/>
          </w:tcPr>
          <w:p>
            <w:pPr>
              <w:pStyle w:val="TableParagraph"/>
              <w:spacing w:before="122"/>
              <w:ind w:left="2" w:right="3"/>
              <w:jc w:val="center"/>
              <w:rPr>
                <w:sz w:val="20"/>
              </w:rPr>
            </w:pPr>
            <w:r>
              <w:rPr>
                <w:spacing w:val="-2"/>
                <w:sz w:val="20"/>
              </w:rPr>
              <w:t>Mozambique</w:t>
            </w:r>
          </w:p>
        </w:tc>
        <w:tc>
          <w:tcPr>
            <w:tcW w:w="1538" w:type="dxa"/>
          </w:tcPr>
          <w:p>
            <w:pPr>
              <w:pStyle w:val="TableParagraph"/>
              <w:spacing w:before="122"/>
              <w:ind w:right="472"/>
              <w:jc w:val="right"/>
              <w:rPr>
                <w:sz w:val="20"/>
              </w:rPr>
            </w:pPr>
            <w:r>
              <w:rPr>
                <w:spacing w:val="-2"/>
                <w:sz w:val="20"/>
              </w:rPr>
              <w:t>200.00</w:t>
            </w:r>
          </w:p>
        </w:tc>
        <w:tc>
          <w:tcPr>
            <w:tcW w:w="1621" w:type="dxa"/>
          </w:tcPr>
          <w:p>
            <w:pPr>
              <w:pStyle w:val="TableParagraph"/>
              <w:spacing w:before="122"/>
              <w:ind w:left="9" w:right="4"/>
              <w:jc w:val="center"/>
              <w:rPr>
                <w:sz w:val="20"/>
              </w:rPr>
            </w:pPr>
            <w:r>
              <w:rPr>
                <w:spacing w:val="-2"/>
                <w:sz w:val="20"/>
              </w:rPr>
              <w:t>71.50</w:t>
            </w:r>
          </w:p>
        </w:tc>
        <w:tc>
          <w:tcPr>
            <w:tcW w:w="1545" w:type="dxa"/>
          </w:tcPr>
          <w:p>
            <w:pPr>
              <w:pStyle w:val="TableParagraph"/>
              <w:spacing w:before="122"/>
              <w:ind w:left="12" w:right="11"/>
              <w:jc w:val="center"/>
              <w:rPr>
                <w:sz w:val="20"/>
              </w:rPr>
            </w:pPr>
            <w:r>
              <w:rPr>
                <w:spacing w:val="-4"/>
                <w:sz w:val="20"/>
              </w:rPr>
              <w:t>0.00</w:t>
            </w:r>
          </w:p>
        </w:tc>
        <w:tc>
          <w:tcPr>
            <w:tcW w:w="1630" w:type="dxa"/>
          </w:tcPr>
          <w:p>
            <w:pPr>
              <w:pStyle w:val="TableParagraph"/>
              <w:spacing w:before="122"/>
              <w:ind w:left="95" w:right="92"/>
              <w:jc w:val="center"/>
              <w:rPr>
                <w:sz w:val="20"/>
              </w:rPr>
            </w:pPr>
            <w:r>
              <w:rPr>
                <w:spacing w:val="-4"/>
                <w:sz w:val="20"/>
              </w:rPr>
              <w:t>6.00</w:t>
            </w:r>
          </w:p>
        </w:tc>
      </w:tr>
      <w:tr>
        <w:trPr>
          <w:trHeight w:val="977" w:hRule="atLeast"/>
        </w:trPr>
        <w:tc>
          <w:tcPr>
            <w:tcW w:w="616" w:type="dxa"/>
            <w:shd w:val="clear" w:color="auto" w:fill="F8EDF3"/>
          </w:tcPr>
          <w:p>
            <w:pPr>
              <w:pStyle w:val="TableParagraph"/>
              <w:spacing w:before="124"/>
              <w:rPr>
                <w:rFonts w:ascii="Calibri"/>
                <w:sz w:val="20"/>
              </w:rPr>
            </w:pPr>
          </w:p>
          <w:p>
            <w:pPr>
              <w:pStyle w:val="TableParagraph"/>
              <w:ind w:left="25"/>
              <w:jc w:val="center"/>
              <w:rPr>
                <w:sz w:val="20"/>
              </w:rPr>
            </w:pPr>
            <w:r>
              <w:rPr>
                <w:spacing w:val="-5"/>
                <w:sz w:val="20"/>
              </w:rPr>
              <w:t>812</w:t>
            </w:r>
          </w:p>
        </w:tc>
        <w:tc>
          <w:tcPr>
            <w:tcW w:w="1168" w:type="dxa"/>
            <w:shd w:val="clear" w:color="auto" w:fill="F8EDF3"/>
          </w:tcPr>
          <w:p>
            <w:pPr>
              <w:pStyle w:val="TableParagraph"/>
              <w:spacing w:before="124"/>
              <w:rPr>
                <w:rFonts w:ascii="Calibri"/>
                <w:sz w:val="20"/>
              </w:rPr>
            </w:pPr>
          </w:p>
          <w:p>
            <w:pPr>
              <w:pStyle w:val="TableParagraph"/>
              <w:ind w:left="135"/>
              <w:rPr>
                <w:sz w:val="20"/>
              </w:rPr>
            </w:pPr>
            <w:r>
              <w:rPr>
                <w:spacing w:val="-2"/>
                <w:sz w:val="20"/>
              </w:rPr>
              <w:t>P178658</w:t>
            </w:r>
          </w:p>
        </w:tc>
        <w:tc>
          <w:tcPr>
            <w:tcW w:w="2601" w:type="dxa"/>
            <w:shd w:val="clear" w:color="auto" w:fill="F8EDF3"/>
          </w:tcPr>
          <w:p>
            <w:pPr>
              <w:pStyle w:val="TableParagraph"/>
              <w:spacing w:line="252" w:lineRule="auto" w:before="1"/>
              <w:ind w:left="119"/>
              <w:rPr>
                <w:sz w:val="20"/>
              </w:rPr>
            </w:pPr>
            <w:r>
              <w:rPr>
                <w:sz w:val="20"/>
              </w:rPr>
              <w:t>Access to Finance C </w:t>
            </w:r>
            <w:r>
              <w:rPr>
                <w:spacing w:val="-2"/>
                <w:sz w:val="20"/>
              </w:rPr>
              <w:t>Economic</w:t>
            </w:r>
            <w:r>
              <w:rPr>
                <w:spacing w:val="-19"/>
                <w:sz w:val="20"/>
              </w:rPr>
              <w:t> </w:t>
            </w:r>
            <w:r>
              <w:rPr>
                <w:spacing w:val="-2"/>
                <w:sz w:val="20"/>
              </w:rPr>
              <w:t>Opportunities </w:t>
            </w:r>
            <w:r>
              <w:rPr>
                <w:sz w:val="20"/>
              </w:rPr>
              <w:t>Project – Mais</w:t>
            </w:r>
          </w:p>
          <w:p>
            <w:pPr>
              <w:pStyle w:val="TableParagraph"/>
              <w:spacing w:line="223" w:lineRule="exact" w:before="1"/>
              <w:ind w:left="119"/>
              <w:rPr>
                <w:sz w:val="20"/>
              </w:rPr>
            </w:pPr>
            <w:r>
              <w:rPr>
                <w:spacing w:val="-2"/>
                <w:sz w:val="20"/>
              </w:rPr>
              <w:t>Oportunidades</w:t>
            </w:r>
          </w:p>
        </w:tc>
        <w:tc>
          <w:tcPr>
            <w:tcW w:w="1037" w:type="dxa"/>
            <w:shd w:val="clear" w:color="auto" w:fill="F8EDF3"/>
          </w:tcPr>
          <w:p>
            <w:pPr>
              <w:pStyle w:val="TableParagraph"/>
              <w:spacing w:before="124"/>
              <w:rPr>
                <w:rFonts w:ascii="Calibri"/>
                <w:sz w:val="20"/>
              </w:rPr>
            </w:pPr>
          </w:p>
          <w:p>
            <w:pPr>
              <w:pStyle w:val="TableParagraph"/>
              <w:ind w:right="1"/>
              <w:jc w:val="center"/>
              <w:rPr>
                <w:sz w:val="20"/>
              </w:rPr>
            </w:pPr>
            <w:r>
              <w:rPr>
                <w:spacing w:val="-4"/>
                <w:sz w:val="20"/>
              </w:rPr>
              <w:t>2023</w:t>
            </w:r>
          </w:p>
        </w:tc>
        <w:tc>
          <w:tcPr>
            <w:tcW w:w="1342" w:type="dxa"/>
            <w:shd w:val="clear" w:color="auto" w:fill="F8EDF3"/>
          </w:tcPr>
          <w:p>
            <w:pPr>
              <w:pStyle w:val="TableParagraph"/>
              <w:spacing w:before="124"/>
              <w:rPr>
                <w:rFonts w:ascii="Calibri"/>
                <w:sz w:val="20"/>
              </w:rPr>
            </w:pPr>
          </w:p>
          <w:p>
            <w:pPr>
              <w:pStyle w:val="TableParagraph"/>
              <w:ind w:left="2" w:right="3"/>
              <w:jc w:val="center"/>
              <w:rPr>
                <w:sz w:val="20"/>
              </w:rPr>
            </w:pPr>
            <w:r>
              <w:rPr>
                <w:spacing w:val="-2"/>
                <w:sz w:val="20"/>
              </w:rPr>
              <w:t>Mozambique</w:t>
            </w:r>
          </w:p>
        </w:tc>
        <w:tc>
          <w:tcPr>
            <w:tcW w:w="1538" w:type="dxa"/>
            <w:shd w:val="clear" w:color="auto" w:fill="F8EDF3"/>
          </w:tcPr>
          <w:p>
            <w:pPr>
              <w:pStyle w:val="TableParagraph"/>
              <w:spacing w:before="124"/>
              <w:rPr>
                <w:rFonts w:ascii="Calibri"/>
                <w:sz w:val="20"/>
              </w:rPr>
            </w:pPr>
          </w:p>
          <w:p>
            <w:pPr>
              <w:pStyle w:val="TableParagraph"/>
              <w:ind w:right="472"/>
              <w:jc w:val="right"/>
              <w:rPr>
                <w:sz w:val="20"/>
              </w:rPr>
            </w:pPr>
            <w:r>
              <w:rPr>
                <w:spacing w:val="-2"/>
                <w:sz w:val="20"/>
              </w:rPr>
              <w:t>300.00</w:t>
            </w:r>
          </w:p>
        </w:tc>
        <w:tc>
          <w:tcPr>
            <w:tcW w:w="1621" w:type="dxa"/>
            <w:shd w:val="clear" w:color="auto" w:fill="F8EDF3"/>
          </w:tcPr>
          <w:p>
            <w:pPr>
              <w:pStyle w:val="TableParagraph"/>
              <w:spacing w:before="124"/>
              <w:rPr>
                <w:rFonts w:ascii="Calibri"/>
                <w:sz w:val="20"/>
              </w:rPr>
            </w:pPr>
          </w:p>
          <w:p>
            <w:pPr>
              <w:pStyle w:val="TableParagraph"/>
              <w:ind w:left="9" w:right="4"/>
              <w:jc w:val="center"/>
              <w:rPr>
                <w:sz w:val="20"/>
              </w:rPr>
            </w:pPr>
            <w:r>
              <w:rPr>
                <w:spacing w:val="-2"/>
                <w:sz w:val="20"/>
              </w:rPr>
              <w:t>68.35</w:t>
            </w:r>
          </w:p>
        </w:tc>
        <w:tc>
          <w:tcPr>
            <w:tcW w:w="1545" w:type="dxa"/>
            <w:shd w:val="clear" w:color="auto" w:fill="F8EDF3"/>
          </w:tcPr>
          <w:p>
            <w:pPr>
              <w:pStyle w:val="TableParagraph"/>
              <w:spacing w:before="124"/>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124"/>
              <w:rPr>
                <w:rFonts w:ascii="Calibri"/>
                <w:sz w:val="20"/>
              </w:rPr>
            </w:pPr>
          </w:p>
          <w:p>
            <w:pPr>
              <w:pStyle w:val="TableParagraph"/>
              <w:ind w:left="95" w:right="94"/>
              <w:jc w:val="center"/>
              <w:rPr>
                <w:sz w:val="20"/>
              </w:rPr>
            </w:pPr>
            <w:r>
              <w:rPr>
                <w:spacing w:val="-2"/>
                <w:sz w:val="20"/>
              </w:rPr>
              <w:t>43.70</w:t>
            </w:r>
          </w:p>
        </w:tc>
      </w:tr>
      <w:tr>
        <w:trPr>
          <w:trHeight w:val="489" w:hRule="atLeast"/>
        </w:trPr>
        <w:tc>
          <w:tcPr>
            <w:tcW w:w="616" w:type="dxa"/>
          </w:tcPr>
          <w:p>
            <w:pPr>
              <w:pStyle w:val="TableParagraph"/>
              <w:spacing w:before="124"/>
              <w:ind w:left="25"/>
              <w:jc w:val="center"/>
              <w:rPr>
                <w:sz w:val="20"/>
              </w:rPr>
            </w:pPr>
            <w:r>
              <w:rPr>
                <w:spacing w:val="-5"/>
                <w:sz w:val="20"/>
              </w:rPr>
              <w:t>813</w:t>
            </w:r>
          </w:p>
        </w:tc>
        <w:tc>
          <w:tcPr>
            <w:tcW w:w="1168" w:type="dxa"/>
          </w:tcPr>
          <w:p>
            <w:pPr>
              <w:pStyle w:val="TableParagraph"/>
              <w:spacing w:before="124"/>
              <w:ind w:left="135"/>
              <w:rPr>
                <w:sz w:val="20"/>
              </w:rPr>
            </w:pPr>
            <w:r>
              <w:rPr>
                <w:spacing w:val="-2"/>
                <w:sz w:val="20"/>
              </w:rPr>
              <w:t>P175322</w:t>
            </w:r>
          </w:p>
        </w:tc>
        <w:tc>
          <w:tcPr>
            <w:tcW w:w="2601" w:type="dxa"/>
          </w:tcPr>
          <w:p>
            <w:pPr>
              <w:pStyle w:val="TableParagraph"/>
              <w:spacing w:before="2"/>
              <w:ind w:left="119"/>
              <w:rPr>
                <w:sz w:val="20"/>
              </w:rPr>
            </w:pPr>
            <w:r>
              <w:rPr>
                <w:spacing w:val="-4"/>
                <w:sz w:val="20"/>
              </w:rPr>
              <w:t>Maputo</w:t>
            </w:r>
            <w:r>
              <w:rPr>
                <w:spacing w:val="-5"/>
                <w:sz w:val="20"/>
              </w:rPr>
              <w:t> </w:t>
            </w:r>
            <w:r>
              <w:rPr>
                <w:spacing w:val="-4"/>
                <w:sz w:val="20"/>
              </w:rPr>
              <w:t>Metropolitan</w:t>
            </w:r>
            <w:r>
              <w:rPr>
                <w:spacing w:val="-6"/>
                <w:sz w:val="20"/>
              </w:rPr>
              <w:t> </w:t>
            </w:r>
            <w:r>
              <w:rPr>
                <w:spacing w:val="-4"/>
                <w:sz w:val="20"/>
              </w:rPr>
              <w:t>Area</w:t>
            </w:r>
          </w:p>
          <w:p>
            <w:pPr>
              <w:pStyle w:val="TableParagraph"/>
              <w:spacing w:line="223" w:lineRule="exact" w:before="12"/>
              <w:ind w:left="119"/>
              <w:rPr>
                <w:sz w:val="20"/>
              </w:rPr>
            </w:pPr>
            <w:r>
              <w:rPr>
                <w:spacing w:val="-4"/>
                <w:sz w:val="20"/>
              </w:rPr>
              <w:t>Urban</w:t>
            </w:r>
            <w:r>
              <w:rPr>
                <w:spacing w:val="-16"/>
                <w:sz w:val="20"/>
              </w:rPr>
              <w:t> </w:t>
            </w:r>
            <w:r>
              <w:rPr>
                <w:spacing w:val="-4"/>
                <w:sz w:val="20"/>
              </w:rPr>
              <w:t>Mobility</w:t>
            </w:r>
            <w:r>
              <w:rPr>
                <w:spacing w:val="-15"/>
                <w:sz w:val="20"/>
              </w:rPr>
              <w:t> </w:t>
            </w:r>
            <w:r>
              <w:rPr>
                <w:spacing w:val="-4"/>
                <w:sz w:val="20"/>
              </w:rPr>
              <w:t>Project</w:t>
            </w:r>
          </w:p>
        </w:tc>
        <w:tc>
          <w:tcPr>
            <w:tcW w:w="1037" w:type="dxa"/>
          </w:tcPr>
          <w:p>
            <w:pPr>
              <w:pStyle w:val="TableParagraph"/>
              <w:spacing w:before="124"/>
              <w:ind w:right="1"/>
              <w:jc w:val="center"/>
              <w:rPr>
                <w:sz w:val="20"/>
              </w:rPr>
            </w:pPr>
            <w:r>
              <w:rPr>
                <w:spacing w:val="-4"/>
                <w:sz w:val="20"/>
              </w:rPr>
              <w:t>2023</w:t>
            </w:r>
          </w:p>
        </w:tc>
        <w:tc>
          <w:tcPr>
            <w:tcW w:w="1342" w:type="dxa"/>
          </w:tcPr>
          <w:p>
            <w:pPr>
              <w:pStyle w:val="TableParagraph"/>
              <w:spacing w:before="124"/>
              <w:ind w:left="2" w:right="3"/>
              <w:jc w:val="center"/>
              <w:rPr>
                <w:sz w:val="20"/>
              </w:rPr>
            </w:pPr>
            <w:r>
              <w:rPr>
                <w:spacing w:val="-2"/>
                <w:sz w:val="20"/>
              </w:rPr>
              <w:t>Mozambique</w:t>
            </w:r>
          </w:p>
        </w:tc>
        <w:tc>
          <w:tcPr>
            <w:tcW w:w="1538" w:type="dxa"/>
          </w:tcPr>
          <w:p>
            <w:pPr>
              <w:pStyle w:val="TableParagraph"/>
              <w:spacing w:before="124"/>
              <w:ind w:right="472"/>
              <w:jc w:val="right"/>
              <w:rPr>
                <w:sz w:val="20"/>
              </w:rPr>
            </w:pPr>
            <w:r>
              <w:rPr>
                <w:spacing w:val="-2"/>
                <w:sz w:val="20"/>
              </w:rPr>
              <w:t>250.00</w:t>
            </w:r>
          </w:p>
        </w:tc>
        <w:tc>
          <w:tcPr>
            <w:tcW w:w="1621" w:type="dxa"/>
          </w:tcPr>
          <w:p>
            <w:pPr>
              <w:pStyle w:val="TableParagraph"/>
              <w:spacing w:before="124"/>
              <w:ind w:left="9" w:right="4"/>
              <w:jc w:val="center"/>
              <w:rPr>
                <w:sz w:val="20"/>
              </w:rPr>
            </w:pPr>
            <w:r>
              <w:rPr>
                <w:spacing w:val="-2"/>
                <w:sz w:val="20"/>
              </w:rPr>
              <w:t>48.00</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95" w:right="94"/>
              <w:jc w:val="center"/>
              <w:rPr>
                <w:sz w:val="20"/>
              </w:rPr>
            </w:pPr>
            <w:r>
              <w:rPr>
                <w:spacing w:val="-2"/>
                <w:sz w:val="20"/>
              </w:rPr>
              <w:t>18.83</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814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P174639</w:t>
            </w:r>
          </w:p>
        </w:tc>
        <w:tc>
          <w:tcPr>
            <w:tcW w:w="2601" w:type="dxa"/>
            <w:shd w:val="clear" w:color="auto" w:fill="F8EDF3"/>
          </w:tcPr>
          <w:p>
            <w:pPr>
              <w:pStyle w:val="TableParagraph"/>
              <w:spacing w:line="232" w:lineRule="exact"/>
              <w:ind w:left="119"/>
              <w:rPr>
                <w:sz w:val="20"/>
              </w:rPr>
            </w:pPr>
            <w:r>
              <w:rPr>
                <w:spacing w:val="-2"/>
                <w:sz w:val="20"/>
              </w:rPr>
              <w:t>Mozambique</w:t>
            </w:r>
            <w:r>
              <w:rPr>
                <w:spacing w:val="-16"/>
                <w:sz w:val="20"/>
              </w:rPr>
              <w:t> </w:t>
            </w:r>
            <w:r>
              <w:rPr>
                <w:spacing w:val="-2"/>
                <w:sz w:val="20"/>
              </w:rPr>
              <w:t>Safer</w:t>
            </w:r>
            <w:r>
              <w:rPr>
                <w:spacing w:val="-15"/>
                <w:sz w:val="20"/>
              </w:rPr>
              <w:t> </w:t>
            </w:r>
            <w:r>
              <w:rPr>
                <w:spacing w:val="-4"/>
                <w:sz w:val="20"/>
              </w:rPr>
              <w:t>Roads</w:t>
            </w:r>
          </w:p>
          <w:p>
            <w:pPr>
              <w:pStyle w:val="TableParagraph"/>
              <w:spacing w:line="240" w:lineRule="atLeast"/>
              <w:ind w:left="119" w:right="766"/>
              <w:rPr>
                <w:sz w:val="20"/>
              </w:rPr>
            </w:pPr>
            <w:r>
              <w:rPr>
                <w:sz w:val="20"/>
              </w:rPr>
              <w:t>for</w:t>
            </w:r>
            <w:r>
              <w:rPr>
                <w:spacing w:val="-19"/>
                <w:sz w:val="20"/>
              </w:rPr>
              <w:t> </w:t>
            </w:r>
            <w:r>
              <w:rPr>
                <w:sz w:val="20"/>
              </w:rPr>
              <w:t>Socio-Economic </w:t>
            </w:r>
            <w:r>
              <w:rPr>
                <w:w w:val="90"/>
                <w:sz w:val="20"/>
              </w:rPr>
              <w:t>Integration</w:t>
            </w:r>
            <w:r>
              <w:rPr>
                <w:spacing w:val="13"/>
                <w:sz w:val="20"/>
              </w:rPr>
              <w:t> </w:t>
            </w:r>
            <w:r>
              <w:rPr>
                <w:spacing w:val="-2"/>
                <w:sz w:val="20"/>
              </w:rPr>
              <w:t>Program</w:t>
            </w:r>
          </w:p>
        </w:tc>
        <w:tc>
          <w:tcPr>
            <w:tcW w:w="1037" w:type="dxa"/>
            <w:shd w:val="clear" w:color="auto" w:fill="F8EDF3"/>
          </w:tcPr>
          <w:p>
            <w:pPr>
              <w:pStyle w:val="TableParagraph"/>
              <w:rPr>
                <w:rFonts w:ascii="Calibri"/>
                <w:sz w:val="20"/>
              </w:rPr>
            </w:pPr>
          </w:p>
          <w:p>
            <w:pPr>
              <w:pStyle w:val="TableParagraph"/>
              <w:ind w:right="1"/>
              <w:jc w:val="center"/>
              <w:rPr>
                <w:sz w:val="20"/>
              </w:rPr>
            </w:pPr>
            <w:r>
              <w:rPr>
                <w:spacing w:val="-4"/>
                <w:sz w:val="20"/>
              </w:rPr>
              <w:t>2023</w:t>
            </w:r>
          </w:p>
        </w:tc>
        <w:tc>
          <w:tcPr>
            <w:tcW w:w="1342" w:type="dxa"/>
            <w:shd w:val="clear" w:color="auto" w:fill="F8EDF3"/>
          </w:tcPr>
          <w:p>
            <w:pPr>
              <w:pStyle w:val="TableParagraph"/>
              <w:rPr>
                <w:rFonts w:ascii="Calibri"/>
                <w:sz w:val="20"/>
              </w:rPr>
            </w:pPr>
          </w:p>
          <w:p>
            <w:pPr>
              <w:pStyle w:val="TableParagraph"/>
              <w:ind w:left="2" w:right="3"/>
              <w:jc w:val="center"/>
              <w:rPr>
                <w:sz w:val="20"/>
              </w:rPr>
            </w:pPr>
            <w:r>
              <w:rPr>
                <w:spacing w:val="-2"/>
                <w:sz w:val="20"/>
              </w:rPr>
              <w:t>Mozambique</w:t>
            </w:r>
          </w:p>
        </w:tc>
        <w:tc>
          <w:tcPr>
            <w:tcW w:w="1538" w:type="dxa"/>
            <w:shd w:val="clear" w:color="auto" w:fill="F8EDF3"/>
          </w:tcPr>
          <w:p>
            <w:pPr>
              <w:pStyle w:val="TableParagraph"/>
              <w:rPr>
                <w:rFonts w:ascii="Calibri"/>
                <w:sz w:val="20"/>
              </w:rPr>
            </w:pPr>
          </w:p>
          <w:p>
            <w:pPr>
              <w:pStyle w:val="TableParagraph"/>
              <w:ind w:right="472"/>
              <w:jc w:val="right"/>
              <w:rPr>
                <w:sz w:val="20"/>
              </w:rPr>
            </w:pPr>
            <w:r>
              <w:rPr>
                <w:spacing w:val="-2"/>
                <w:sz w:val="20"/>
              </w:rPr>
              <w:t>400.00</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23.02</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4"/>
                <w:sz w:val="20"/>
              </w:rPr>
              <w:t>1.00</w:t>
            </w:r>
          </w:p>
        </w:tc>
      </w:tr>
      <w:tr>
        <w:trPr>
          <w:trHeight w:val="487" w:hRule="atLeast"/>
        </w:trPr>
        <w:tc>
          <w:tcPr>
            <w:tcW w:w="616" w:type="dxa"/>
          </w:tcPr>
          <w:p>
            <w:pPr>
              <w:pStyle w:val="TableParagraph"/>
              <w:spacing w:before="121"/>
              <w:ind w:left="25"/>
              <w:jc w:val="center"/>
              <w:rPr>
                <w:sz w:val="20"/>
              </w:rPr>
            </w:pPr>
            <w:r>
              <w:rPr>
                <w:spacing w:val="-5"/>
                <w:sz w:val="20"/>
              </w:rPr>
              <w:t>815</w:t>
            </w:r>
          </w:p>
        </w:tc>
        <w:tc>
          <w:tcPr>
            <w:tcW w:w="1168" w:type="dxa"/>
          </w:tcPr>
          <w:p>
            <w:pPr>
              <w:pStyle w:val="TableParagraph"/>
              <w:spacing w:before="121"/>
              <w:ind w:left="135"/>
              <w:rPr>
                <w:sz w:val="20"/>
              </w:rPr>
            </w:pPr>
            <w:r>
              <w:rPr>
                <w:spacing w:val="-2"/>
                <w:sz w:val="20"/>
              </w:rPr>
              <w:t>P178653</w:t>
            </w:r>
          </w:p>
        </w:tc>
        <w:tc>
          <w:tcPr>
            <w:tcW w:w="2601" w:type="dxa"/>
          </w:tcPr>
          <w:p>
            <w:pPr>
              <w:pStyle w:val="TableParagraph"/>
              <w:spacing w:before="1"/>
              <w:ind w:left="119"/>
              <w:rPr>
                <w:sz w:val="20"/>
              </w:rPr>
            </w:pPr>
            <w:r>
              <w:rPr>
                <w:spacing w:val="-4"/>
                <w:sz w:val="20"/>
              </w:rPr>
              <w:t>Urban</w:t>
            </w:r>
            <w:r>
              <w:rPr>
                <w:spacing w:val="-17"/>
                <w:sz w:val="20"/>
              </w:rPr>
              <w:t> </w:t>
            </w:r>
            <w:r>
              <w:rPr>
                <w:spacing w:val="-4"/>
                <w:sz w:val="20"/>
              </w:rPr>
              <w:t>Water</w:t>
            </w:r>
            <w:r>
              <w:rPr>
                <w:spacing w:val="-17"/>
                <w:sz w:val="20"/>
              </w:rPr>
              <w:t> </w:t>
            </w:r>
            <w:r>
              <w:rPr>
                <w:spacing w:val="-4"/>
                <w:sz w:val="20"/>
              </w:rPr>
              <w:t>Security</w:t>
            </w:r>
          </w:p>
          <w:p>
            <w:pPr>
              <w:pStyle w:val="TableParagraph"/>
              <w:spacing w:line="224" w:lineRule="exact" w:before="11"/>
              <w:ind w:left="119"/>
              <w:rPr>
                <w:sz w:val="20"/>
              </w:rPr>
            </w:pPr>
            <w:r>
              <w:rPr>
                <w:spacing w:val="-2"/>
                <w:sz w:val="20"/>
              </w:rPr>
              <w:t>Program</w:t>
            </w:r>
          </w:p>
        </w:tc>
        <w:tc>
          <w:tcPr>
            <w:tcW w:w="1037" w:type="dxa"/>
          </w:tcPr>
          <w:p>
            <w:pPr>
              <w:pStyle w:val="TableParagraph"/>
              <w:spacing w:before="121"/>
              <w:ind w:right="1"/>
              <w:jc w:val="center"/>
              <w:rPr>
                <w:sz w:val="20"/>
              </w:rPr>
            </w:pPr>
            <w:r>
              <w:rPr>
                <w:spacing w:val="-4"/>
                <w:sz w:val="20"/>
              </w:rPr>
              <w:t>2024</w:t>
            </w:r>
          </w:p>
        </w:tc>
        <w:tc>
          <w:tcPr>
            <w:tcW w:w="1342" w:type="dxa"/>
          </w:tcPr>
          <w:p>
            <w:pPr>
              <w:pStyle w:val="TableParagraph"/>
              <w:spacing w:before="121"/>
              <w:ind w:left="2" w:right="3"/>
              <w:jc w:val="center"/>
              <w:rPr>
                <w:sz w:val="20"/>
              </w:rPr>
            </w:pPr>
            <w:r>
              <w:rPr>
                <w:spacing w:val="-2"/>
                <w:sz w:val="20"/>
              </w:rPr>
              <w:t>Mozambique</w:t>
            </w:r>
          </w:p>
        </w:tc>
        <w:tc>
          <w:tcPr>
            <w:tcW w:w="1538" w:type="dxa"/>
          </w:tcPr>
          <w:p>
            <w:pPr>
              <w:pStyle w:val="TableParagraph"/>
              <w:spacing w:before="121"/>
              <w:ind w:right="577"/>
              <w:jc w:val="right"/>
              <w:rPr>
                <w:sz w:val="20"/>
              </w:rPr>
            </w:pPr>
            <w:r>
              <w:rPr>
                <w:spacing w:val="-4"/>
                <w:sz w:val="20"/>
              </w:rPr>
              <w:t>7.50</w:t>
            </w:r>
          </w:p>
        </w:tc>
        <w:tc>
          <w:tcPr>
            <w:tcW w:w="1621" w:type="dxa"/>
          </w:tcPr>
          <w:p>
            <w:pPr>
              <w:pStyle w:val="TableParagraph"/>
              <w:spacing w:before="121"/>
              <w:ind w:left="9" w:right="7"/>
              <w:jc w:val="center"/>
              <w:rPr>
                <w:sz w:val="20"/>
              </w:rPr>
            </w:pPr>
            <w:r>
              <w:rPr>
                <w:spacing w:val="-4"/>
                <w:sz w:val="20"/>
              </w:rPr>
              <w:t>7.34</w:t>
            </w:r>
          </w:p>
        </w:tc>
        <w:tc>
          <w:tcPr>
            <w:tcW w:w="1545" w:type="dxa"/>
          </w:tcPr>
          <w:p>
            <w:pPr>
              <w:pStyle w:val="TableParagraph"/>
              <w:spacing w:before="121"/>
              <w:ind w:left="12" w:right="11"/>
              <w:jc w:val="center"/>
              <w:rPr>
                <w:sz w:val="20"/>
              </w:rPr>
            </w:pPr>
            <w:r>
              <w:rPr>
                <w:spacing w:val="-4"/>
                <w:sz w:val="20"/>
              </w:rPr>
              <w:t>0.00</w:t>
            </w:r>
          </w:p>
        </w:tc>
        <w:tc>
          <w:tcPr>
            <w:tcW w:w="1630" w:type="dxa"/>
          </w:tcPr>
          <w:p>
            <w:pPr>
              <w:pStyle w:val="TableParagraph"/>
              <w:spacing w:before="121"/>
              <w:ind w:left="95" w:right="92"/>
              <w:jc w:val="center"/>
              <w:rPr>
                <w:sz w:val="20"/>
              </w:rPr>
            </w:pPr>
            <w:r>
              <w:rPr>
                <w:spacing w:val="-4"/>
                <w:sz w:val="20"/>
              </w:rPr>
              <w:t>7.34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6"/>
        <w:gridCol w:w="1053"/>
        <w:gridCol w:w="1343"/>
        <w:gridCol w:w="1539"/>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53" w:type="dxa"/>
            <w:shd w:val="clear" w:color="auto" w:fill="2B3167"/>
          </w:tcPr>
          <w:p>
            <w:pPr>
              <w:pStyle w:val="TableParagraph"/>
              <w:spacing w:before="122"/>
              <w:rPr>
                <w:rFonts w:ascii="Calibri"/>
                <w:sz w:val="20"/>
              </w:rPr>
            </w:pPr>
          </w:p>
          <w:p>
            <w:pPr>
              <w:pStyle w:val="TableParagraph"/>
              <w:spacing w:line="252" w:lineRule="auto" w:before="1"/>
              <w:ind w:left="420" w:hanging="296"/>
              <w:rPr>
                <w:b/>
                <w:sz w:val="20"/>
              </w:rPr>
            </w:pPr>
            <w:r>
              <w:rPr>
                <w:b/>
                <w:color w:val="FFFFFF"/>
                <w:spacing w:val="-4"/>
                <w:sz w:val="20"/>
              </w:rPr>
              <w:t>Approval </w:t>
            </w:r>
            <w:r>
              <w:rPr>
                <w:b/>
                <w:color w:val="FFFFFF"/>
                <w:spacing w:val="-6"/>
                <w:sz w:val="20"/>
              </w:rPr>
              <w:t>FY</w:t>
            </w:r>
          </w:p>
        </w:tc>
        <w:tc>
          <w:tcPr>
            <w:tcW w:w="134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 w:right="4"/>
              <w:jc w:val="center"/>
              <w:rPr>
                <w:b/>
                <w:sz w:val="20"/>
              </w:rPr>
            </w:pPr>
            <w:r>
              <w:rPr>
                <w:b/>
                <w:color w:val="FFFFFF"/>
                <w:spacing w:val="-2"/>
                <w:sz w:val="20"/>
              </w:rPr>
              <w:t>Country</w:t>
            </w:r>
          </w:p>
        </w:tc>
        <w:tc>
          <w:tcPr>
            <w:tcW w:w="1539" w:type="dxa"/>
            <w:shd w:val="clear" w:color="auto" w:fill="2B3167"/>
          </w:tcPr>
          <w:p>
            <w:pPr>
              <w:pStyle w:val="TableParagraph"/>
              <w:spacing w:before="124"/>
              <w:ind w:left="2" w:right="3"/>
              <w:jc w:val="center"/>
              <w:rPr>
                <w:b/>
                <w:sz w:val="20"/>
              </w:rPr>
            </w:pPr>
            <w:r>
              <w:rPr>
                <w:b/>
                <w:color w:val="FFFFFF"/>
                <w:spacing w:val="-5"/>
                <w:w w:val="105"/>
                <w:sz w:val="20"/>
              </w:rPr>
              <w:t>IDA</w:t>
            </w:r>
          </w:p>
          <w:p>
            <w:pPr>
              <w:pStyle w:val="TableParagraph"/>
              <w:spacing w:line="252" w:lineRule="auto" w:before="11"/>
              <w:ind w:left="110"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816</w:t>
            </w:r>
          </w:p>
        </w:tc>
        <w:tc>
          <w:tcPr>
            <w:tcW w:w="1168" w:type="dxa"/>
            <w:shd w:val="clear" w:color="auto" w:fill="F8EDF3"/>
          </w:tcPr>
          <w:p>
            <w:pPr>
              <w:pStyle w:val="TableParagraph"/>
              <w:spacing w:before="122"/>
              <w:ind w:left="135"/>
              <w:rPr>
                <w:sz w:val="20"/>
              </w:rPr>
            </w:pPr>
            <w:r>
              <w:rPr>
                <w:spacing w:val="-2"/>
                <w:sz w:val="20"/>
              </w:rPr>
              <w:t>P171449</w:t>
            </w:r>
          </w:p>
        </w:tc>
        <w:tc>
          <w:tcPr>
            <w:tcW w:w="2586" w:type="dxa"/>
            <w:shd w:val="clear" w:color="auto" w:fill="F8EDF3"/>
          </w:tcPr>
          <w:p>
            <w:pPr>
              <w:pStyle w:val="TableParagraph"/>
              <w:spacing w:line="232" w:lineRule="exact"/>
              <w:ind w:left="119"/>
              <w:rPr>
                <w:sz w:val="20"/>
              </w:rPr>
            </w:pPr>
            <w:r>
              <w:rPr>
                <w:sz w:val="20"/>
              </w:rPr>
              <w:t>Maputo</w:t>
            </w:r>
            <w:r>
              <w:rPr>
                <w:spacing w:val="-18"/>
                <w:sz w:val="20"/>
              </w:rPr>
              <w:t> </w:t>
            </w:r>
            <w:r>
              <w:rPr>
                <w:spacing w:val="-2"/>
                <w:sz w:val="20"/>
              </w:rPr>
              <w:t>Urban</w:t>
            </w:r>
          </w:p>
          <w:p>
            <w:pPr>
              <w:pStyle w:val="TableParagraph"/>
              <w:spacing w:line="223" w:lineRule="exact" w:before="12"/>
              <w:ind w:left="119"/>
              <w:rPr>
                <w:sz w:val="20"/>
              </w:rPr>
            </w:pPr>
            <w:r>
              <w:rPr>
                <w:spacing w:val="-6"/>
                <w:sz w:val="20"/>
              </w:rPr>
              <w:t>Transformation</w:t>
            </w:r>
            <w:r>
              <w:rPr>
                <w:spacing w:val="-2"/>
                <w:sz w:val="20"/>
              </w:rPr>
              <w:t> Project</w:t>
            </w:r>
          </w:p>
        </w:tc>
        <w:tc>
          <w:tcPr>
            <w:tcW w:w="1053" w:type="dxa"/>
            <w:shd w:val="clear" w:color="auto" w:fill="F8EDF3"/>
          </w:tcPr>
          <w:p>
            <w:pPr>
              <w:pStyle w:val="TableParagraph"/>
              <w:spacing w:before="122"/>
              <w:ind w:left="12"/>
              <w:jc w:val="center"/>
              <w:rPr>
                <w:sz w:val="20"/>
              </w:rPr>
            </w:pPr>
            <w:r>
              <w:rPr>
                <w:spacing w:val="-4"/>
                <w:sz w:val="20"/>
              </w:rPr>
              <w:t>2021</w:t>
            </w:r>
          </w:p>
        </w:tc>
        <w:tc>
          <w:tcPr>
            <w:tcW w:w="1343" w:type="dxa"/>
            <w:shd w:val="clear" w:color="auto" w:fill="F8EDF3"/>
          </w:tcPr>
          <w:p>
            <w:pPr>
              <w:pStyle w:val="TableParagraph"/>
              <w:spacing w:before="122"/>
              <w:ind w:left="2" w:right="4"/>
              <w:jc w:val="center"/>
              <w:rPr>
                <w:sz w:val="20"/>
              </w:rPr>
            </w:pPr>
            <w:r>
              <w:rPr>
                <w:spacing w:val="-2"/>
                <w:sz w:val="20"/>
              </w:rPr>
              <w:t>Mozambique</w:t>
            </w:r>
          </w:p>
        </w:tc>
        <w:tc>
          <w:tcPr>
            <w:tcW w:w="1539" w:type="dxa"/>
            <w:shd w:val="clear" w:color="auto" w:fill="F8EDF3"/>
          </w:tcPr>
          <w:p>
            <w:pPr>
              <w:pStyle w:val="TableParagraph"/>
              <w:spacing w:before="122"/>
              <w:ind w:right="475"/>
              <w:jc w:val="right"/>
              <w:rPr>
                <w:sz w:val="20"/>
              </w:rPr>
            </w:pPr>
            <w:r>
              <w:rPr>
                <w:spacing w:val="-2"/>
                <w:sz w:val="20"/>
              </w:rPr>
              <w:t>150.00</w:t>
            </w:r>
          </w:p>
        </w:tc>
        <w:tc>
          <w:tcPr>
            <w:tcW w:w="1622" w:type="dxa"/>
            <w:shd w:val="clear" w:color="auto" w:fill="F8EDF3"/>
          </w:tcPr>
          <w:p>
            <w:pPr>
              <w:pStyle w:val="TableParagraph"/>
              <w:spacing w:before="122"/>
              <w:ind w:left="87" w:right="88"/>
              <w:jc w:val="center"/>
              <w:rPr>
                <w:sz w:val="20"/>
              </w:rPr>
            </w:pPr>
            <w:r>
              <w:rPr>
                <w:spacing w:val="-2"/>
                <w:sz w:val="20"/>
              </w:rPr>
              <w:t>35.26</w:t>
            </w:r>
          </w:p>
        </w:tc>
        <w:tc>
          <w:tcPr>
            <w:tcW w:w="1546" w:type="dxa"/>
            <w:shd w:val="clear" w:color="auto" w:fill="F8EDF3"/>
          </w:tcPr>
          <w:p>
            <w:pPr>
              <w:pStyle w:val="TableParagraph"/>
              <w:spacing w:before="122"/>
              <w:ind w:left="9" w:right="14"/>
              <w:jc w:val="center"/>
              <w:rPr>
                <w:sz w:val="20"/>
              </w:rPr>
            </w:pPr>
            <w:r>
              <w:rPr>
                <w:spacing w:val="-4"/>
                <w:sz w:val="20"/>
              </w:rPr>
              <w:t>0.00</w:t>
            </w:r>
          </w:p>
        </w:tc>
        <w:tc>
          <w:tcPr>
            <w:tcW w:w="1631" w:type="dxa"/>
            <w:shd w:val="clear" w:color="auto" w:fill="F8EDF3"/>
          </w:tcPr>
          <w:p>
            <w:pPr>
              <w:pStyle w:val="TableParagraph"/>
              <w:spacing w:before="122"/>
              <w:ind w:right="5"/>
              <w:jc w:val="center"/>
              <w:rPr>
                <w:sz w:val="20"/>
              </w:rPr>
            </w:pPr>
            <w:r>
              <w:rPr>
                <w:spacing w:val="-4"/>
                <w:sz w:val="20"/>
              </w:rPr>
              <w:t>5.05</w:t>
            </w:r>
          </w:p>
        </w:tc>
      </w:tr>
      <w:tr>
        <w:trPr>
          <w:trHeight w:val="489" w:hRule="atLeast"/>
        </w:trPr>
        <w:tc>
          <w:tcPr>
            <w:tcW w:w="616" w:type="dxa"/>
          </w:tcPr>
          <w:p>
            <w:pPr>
              <w:pStyle w:val="TableParagraph"/>
              <w:spacing w:before="124"/>
              <w:ind w:left="25"/>
              <w:jc w:val="center"/>
              <w:rPr>
                <w:sz w:val="20"/>
              </w:rPr>
            </w:pPr>
            <w:r>
              <w:rPr>
                <w:spacing w:val="-5"/>
                <w:sz w:val="20"/>
              </w:rPr>
              <w:t>817</w:t>
            </w:r>
          </w:p>
        </w:tc>
        <w:tc>
          <w:tcPr>
            <w:tcW w:w="1168" w:type="dxa"/>
          </w:tcPr>
          <w:p>
            <w:pPr>
              <w:pStyle w:val="TableParagraph"/>
              <w:spacing w:before="124"/>
              <w:ind w:left="135"/>
              <w:rPr>
                <w:sz w:val="20"/>
              </w:rPr>
            </w:pPr>
            <w:r>
              <w:rPr>
                <w:spacing w:val="-2"/>
                <w:sz w:val="20"/>
              </w:rPr>
              <w:t>P179797</w:t>
            </w:r>
          </w:p>
        </w:tc>
        <w:tc>
          <w:tcPr>
            <w:tcW w:w="2586" w:type="dxa"/>
          </w:tcPr>
          <w:p>
            <w:pPr>
              <w:pStyle w:val="TableParagraph"/>
              <w:spacing w:before="2"/>
              <w:ind w:left="119"/>
              <w:rPr>
                <w:sz w:val="20"/>
              </w:rPr>
            </w:pPr>
            <w:r>
              <w:rPr>
                <w:spacing w:val="-6"/>
                <w:sz w:val="20"/>
              </w:rPr>
              <w:t>Green</w:t>
            </w:r>
            <w:r>
              <w:rPr>
                <w:spacing w:val="-10"/>
                <w:sz w:val="20"/>
              </w:rPr>
              <w:t> </w:t>
            </w:r>
            <w:r>
              <w:rPr>
                <w:spacing w:val="-6"/>
                <w:sz w:val="20"/>
              </w:rPr>
              <w:t>Energy</w:t>
            </w:r>
            <w:r>
              <w:rPr>
                <w:spacing w:val="-10"/>
                <w:sz w:val="20"/>
              </w:rPr>
              <w:t> </w:t>
            </w:r>
            <w:r>
              <w:rPr>
                <w:spacing w:val="-6"/>
                <w:sz w:val="20"/>
              </w:rPr>
              <w:t>Corridors</w:t>
            </w:r>
          </w:p>
          <w:p>
            <w:pPr>
              <w:pStyle w:val="TableParagraph"/>
              <w:spacing w:line="223" w:lineRule="exact" w:before="12"/>
              <w:ind w:left="119"/>
              <w:rPr>
                <w:sz w:val="20"/>
              </w:rPr>
            </w:pPr>
            <w:r>
              <w:rPr>
                <w:spacing w:val="-2"/>
                <w:sz w:val="20"/>
              </w:rPr>
              <w:t>Project</w:t>
            </w:r>
          </w:p>
        </w:tc>
        <w:tc>
          <w:tcPr>
            <w:tcW w:w="1053" w:type="dxa"/>
          </w:tcPr>
          <w:p>
            <w:pPr>
              <w:pStyle w:val="TableParagraph"/>
              <w:spacing w:before="124"/>
              <w:ind w:left="12"/>
              <w:jc w:val="center"/>
              <w:rPr>
                <w:sz w:val="20"/>
              </w:rPr>
            </w:pPr>
            <w:r>
              <w:rPr>
                <w:spacing w:val="-4"/>
                <w:sz w:val="20"/>
              </w:rPr>
              <w:t>2024</w:t>
            </w:r>
          </w:p>
        </w:tc>
        <w:tc>
          <w:tcPr>
            <w:tcW w:w="1343" w:type="dxa"/>
          </w:tcPr>
          <w:p>
            <w:pPr>
              <w:pStyle w:val="TableParagraph"/>
              <w:spacing w:before="124"/>
              <w:ind w:left="2" w:right="4"/>
              <w:jc w:val="center"/>
              <w:rPr>
                <w:sz w:val="20"/>
              </w:rPr>
            </w:pPr>
            <w:r>
              <w:rPr>
                <w:spacing w:val="-2"/>
                <w:sz w:val="20"/>
              </w:rPr>
              <w:t>Mozambique</w:t>
            </w:r>
          </w:p>
        </w:tc>
        <w:tc>
          <w:tcPr>
            <w:tcW w:w="1539" w:type="dxa"/>
          </w:tcPr>
          <w:p>
            <w:pPr>
              <w:pStyle w:val="TableParagraph"/>
              <w:spacing w:before="124"/>
              <w:ind w:right="475"/>
              <w:jc w:val="right"/>
              <w:rPr>
                <w:sz w:val="20"/>
              </w:rPr>
            </w:pPr>
            <w:r>
              <w:rPr>
                <w:spacing w:val="-2"/>
                <w:sz w:val="20"/>
              </w:rPr>
              <w:t>100.00</w:t>
            </w:r>
          </w:p>
        </w:tc>
        <w:tc>
          <w:tcPr>
            <w:tcW w:w="1622" w:type="dxa"/>
          </w:tcPr>
          <w:p>
            <w:pPr>
              <w:pStyle w:val="TableParagraph"/>
              <w:spacing w:before="124"/>
              <w:ind w:left="87" w:right="89"/>
              <w:jc w:val="center"/>
              <w:rPr>
                <w:sz w:val="20"/>
              </w:rPr>
            </w:pPr>
            <w:r>
              <w:rPr>
                <w:spacing w:val="-4"/>
                <w:sz w:val="20"/>
              </w:rPr>
              <w:t>1.07</w:t>
            </w:r>
          </w:p>
        </w:tc>
        <w:tc>
          <w:tcPr>
            <w:tcW w:w="1546" w:type="dxa"/>
          </w:tcPr>
          <w:p>
            <w:pPr>
              <w:pStyle w:val="TableParagraph"/>
              <w:spacing w:before="124"/>
              <w:ind w:left="9" w:right="14"/>
              <w:jc w:val="center"/>
              <w:rPr>
                <w:sz w:val="20"/>
              </w:rPr>
            </w:pPr>
            <w:r>
              <w:rPr>
                <w:spacing w:val="-4"/>
                <w:sz w:val="20"/>
              </w:rPr>
              <w:t>0.00</w:t>
            </w:r>
          </w:p>
        </w:tc>
        <w:tc>
          <w:tcPr>
            <w:tcW w:w="1631" w:type="dxa"/>
          </w:tcPr>
          <w:p>
            <w:pPr>
              <w:pStyle w:val="TableParagraph"/>
              <w:spacing w:before="124"/>
              <w:ind w:right="5"/>
              <w:jc w:val="center"/>
              <w:rPr>
                <w:sz w:val="20"/>
              </w:rPr>
            </w:pPr>
            <w:r>
              <w:rPr>
                <w:spacing w:val="-4"/>
                <w:sz w:val="20"/>
              </w:rPr>
              <w:t>1.07</w:t>
            </w:r>
          </w:p>
        </w:tc>
      </w:tr>
      <w:tr>
        <w:trPr>
          <w:trHeight w:val="488" w:hRule="atLeast"/>
        </w:trPr>
        <w:tc>
          <w:tcPr>
            <w:tcW w:w="616" w:type="dxa"/>
            <w:shd w:val="clear" w:color="auto" w:fill="F8EDF3"/>
          </w:tcPr>
          <w:p>
            <w:pPr>
              <w:pStyle w:val="TableParagraph"/>
              <w:spacing w:before="121"/>
              <w:ind w:left="25"/>
              <w:jc w:val="center"/>
              <w:rPr>
                <w:sz w:val="20"/>
              </w:rPr>
            </w:pPr>
            <w:r>
              <w:rPr>
                <w:spacing w:val="-5"/>
                <w:sz w:val="20"/>
              </w:rPr>
              <w:t>818</w:t>
            </w:r>
          </w:p>
        </w:tc>
        <w:tc>
          <w:tcPr>
            <w:tcW w:w="1168" w:type="dxa"/>
            <w:shd w:val="clear" w:color="auto" w:fill="F8EDF3"/>
          </w:tcPr>
          <w:p>
            <w:pPr>
              <w:pStyle w:val="TableParagraph"/>
              <w:spacing w:before="121"/>
              <w:ind w:left="135"/>
              <w:rPr>
                <w:sz w:val="20"/>
              </w:rPr>
            </w:pPr>
            <w:r>
              <w:rPr>
                <w:spacing w:val="-2"/>
                <w:sz w:val="20"/>
              </w:rPr>
              <w:t>P500488</w:t>
            </w:r>
          </w:p>
        </w:tc>
        <w:tc>
          <w:tcPr>
            <w:tcW w:w="2586" w:type="dxa"/>
            <w:shd w:val="clear" w:color="auto" w:fill="F8EDF3"/>
          </w:tcPr>
          <w:p>
            <w:pPr>
              <w:pStyle w:val="TableParagraph"/>
              <w:spacing w:line="232" w:lineRule="exact"/>
              <w:ind w:left="119"/>
              <w:rPr>
                <w:sz w:val="20"/>
              </w:rPr>
            </w:pPr>
            <w:r>
              <w:rPr>
                <w:spacing w:val="-2"/>
                <w:sz w:val="20"/>
              </w:rPr>
              <w:t>Climate</w:t>
            </w:r>
            <w:r>
              <w:rPr>
                <w:spacing w:val="-16"/>
                <w:sz w:val="20"/>
              </w:rPr>
              <w:t> </w:t>
            </w:r>
            <w:r>
              <w:rPr>
                <w:spacing w:val="-2"/>
                <w:sz w:val="20"/>
              </w:rPr>
              <w:t>Resilient</w:t>
            </w:r>
            <w:r>
              <w:rPr>
                <w:spacing w:val="-17"/>
                <w:sz w:val="20"/>
              </w:rPr>
              <w:t> </w:t>
            </w:r>
            <w:r>
              <w:rPr>
                <w:spacing w:val="-2"/>
                <w:sz w:val="20"/>
              </w:rPr>
              <w:t>Roads</w:t>
            </w:r>
            <w:r>
              <w:rPr>
                <w:spacing w:val="-18"/>
                <w:sz w:val="20"/>
              </w:rPr>
              <w:t> </w:t>
            </w:r>
            <w:r>
              <w:rPr>
                <w:spacing w:val="-5"/>
                <w:sz w:val="20"/>
              </w:rPr>
              <w:t>for</w:t>
            </w:r>
          </w:p>
          <w:p>
            <w:pPr>
              <w:pStyle w:val="TableParagraph"/>
              <w:spacing w:line="223" w:lineRule="exact" w:before="13"/>
              <w:ind w:left="119"/>
              <w:rPr>
                <w:sz w:val="20"/>
              </w:rPr>
            </w:pPr>
            <w:r>
              <w:rPr>
                <w:spacing w:val="-6"/>
                <w:sz w:val="20"/>
              </w:rPr>
              <w:t>the</w:t>
            </w:r>
            <w:r>
              <w:rPr>
                <w:spacing w:val="-13"/>
                <w:sz w:val="20"/>
              </w:rPr>
              <w:t> </w:t>
            </w:r>
            <w:r>
              <w:rPr>
                <w:spacing w:val="-6"/>
                <w:sz w:val="20"/>
              </w:rPr>
              <w:t>North</w:t>
            </w:r>
            <w:r>
              <w:rPr>
                <w:spacing w:val="-12"/>
                <w:sz w:val="20"/>
              </w:rPr>
              <w:t> </w:t>
            </w:r>
            <w:r>
              <w:rPr>
                <w:spacing w:val="-6"/>
                <w:sz w:val="20"/>
              </w:rPr>
              <w:t>Project</w:t>
            </w:r>
          </w:p>
        </w:tc>
        <w:tc>
          <w:tcPr>
            <w:tcW w:w="1053" w:type="dxa"/>
            <w:shd w:val="clear" w:color="auto" w:fill="F8EDF3"/>
          </w:tcPr>
          <w:p>
            <w:pPr>
              <w:pStyle w:val="TableParagraph"/>
              <w:spacing w:before="121"/>
              <w:ind w:left="12"/>
              <w:jc w:val="center"/>
              <w:rPr>
                <w:sz w:val="20"/>
              </w:rPr>
            </w:pPr>
            <w:r>
              <w:rPr>
                <w:spacing w:val="-4"/>
                <w:sz w:val="20"/>
              </w:rPr>
              <w:t>2024</w:t>
            </w:r>
          </w:p>
        </w:tc>
        <w:tc>
          <w:tcPr>
            <w:tcW w:w="1343" w:type="dxa"/>
            <w:shd w:val="clear" w:color="auto" w:fill="F8EDF3"/>
          </w:tcPr>
          <w:p>
            <w:pPr>
              <w:pStyle w:val="TableParagraph"/>
              <w:spacing w:before="121"/>
              <w:ind w:left="2" w:right="4"/>
              <w:jc w:val="center"/>
              <w:rPr>
                <w:sz w:val="20"/>
              </w:rPr>
            </w:pPr>
            <w:r>
              <w:rPr>
                <w:spacing w:val="-2"/>
                <w:sz w:val="20"/>
              </w:rPr>
              <w:t>Mozambique</w:t>
            </w:r>
          </w:p>
        </w:tc>
        <w:tc>
          <w:tcPr>
            <w:tcW w:w="1539" w:type="dxa"/>
            <w:shd w:val="clear" w:color="auto" w:fill="F8EDF3"/>
          </w:tcPr>
          <w:p>
            <w:pPr>
              <w:pStyle w:val="TableParagraph"/>
              <w:spacing w:before="121"/>
              <w:ind w:right="475"/>
              <w:jc w:val="right"/>
              <w:rPr>
                <w:sz w:val="20"/>
              </w:rPr>
            </w:pPr>
            <w:r>
              <w:rPr>
                <w:spacing w:val="-2"/>
                <w:sz w:val="20"/>
              </w:rPr>
              <w:t>125.00</w:t>
            </w:r>
          </w:p>
        </w:tc>
        <w:tc>
          <w:tcPr>
            <w:tcW w:w="1622" w:type="dxa"/>
            <w:shd w:val="clear" w:color="auto" w:fill="F8EDF3"/>
          </w:tcPr>
          <w:p>
            <w:pPr>
              <w:pStyle w:val="TableParagraph"/>
              <w:spacing w:before="121"/>
              <w:ind w:left="87" w:right="88"/>
              <w:jc w:val="center"/>
              <w:rPr>
                <w:sz w:val="20"/>
              </w:rPr>
            </w:pPr>
            <w:r>
              <w:rPr>
                <w:spacing w:val="-2"/>
                <w:sz w:val="20"/>
              </w:rPr>
              <w:t>17.18</w:t>
            </w:r>
          </w:p>
        </w:tc>
        <w:tc>
          <w:tcPr>
            <w:tcW w:w="1546" w:type="dxa"/>
            <w:shd w:val="clear" w:color="auto" w:fill="F8EDF3"/>
          </w:tcPr>
          <w:p>
            <w:pPr>
              <w:pStyle w:val="TableParagraph"/>
              <w:spacing w:before="121"/>
              <w:ind w:left="9" w:right="14"/>
              <w:jc w:val="center"/>
              <w:rPr>
                <w:sz w:val="20"/>
              </w:rPr>
            </w:pPr>
            <w:r>
              <w:rPr>
                <w:spacing w:val="-4"/>
                <w:sz w:val="20"/>
              </w:rPr>
              <w:t>0.00</w:t>
            </w:r>
          </w:p>
        </w:tc>
        <w:tc>
          <w:tcPr>
            <w:tcW w:w="1631" w:type="dxa"/>
            <w:shd w:val="clear" w:color="auto" w:fill="F8EDF3"/>
          </w:tcPr>
          <w:p>
            <w:pPr>
              <w:pStyle w:val="TableParagraph"/>
              <w:spacing w:before="121"/>
              <w:ind w:right="7"/>
              <w:jc w:val="center"/>
              <w:rPr>
                <w:sz w:val="20"/>
              </w:rPr>
            </w:pPr>
            <w:r>
              <w:rPr>
                <w:spacing w:val="-2"/>
                <w:sz w:val="20"/>
              </w:rPr>
              <w:t>17.18</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819</w:t>
            </w:r>
          </w:p>
        </w:tc>
        <w:tc>
          <w:tcPr>
            <w:tcW w:w="1168" w:type="dxa"/>
          </w:tcPr>
          <w:p>
            <w:pPr>
              <w:pStyle w:val="TableParagraph"/>
              <w:rPr>
                <w:rFonts w:ascii="Calibri"/>
                <w:sz w:val="20"/>
              </w:rPr>
            </w:pPr>
          </w:p>
          <w:p>
            <w:pPr>
              <w:pStyle w:val="TableParagraph"/>
              <w:ind w:left="135"/>
              <w:rPr>
                <w:sz w:val="20"/>
              </w:rPr>
            </w:pPr>
            <w:r>
              <w:rPr>
                <w:spacing w:val="-2"/>
                <w:sz w:val="20"/>
              </w:rPr>
              <w:t>P502471</w:t>
            </w:r>
          </w:p>
        </w:tc>
        <w:tc>
          <w:tcPr>
            <w:tcW w:w="2586" w:type="dxa"/>
          </w:tcPr>
          <w:p>
            <w:pPr>
              <w:pStyle w:val="TableParagraph"/>
              <w:spacing w:line="249" w:lineRule="auto" w:before="2"/>
              <w:ind w:left="119"/>
              <w:rPr>
                <w:sz w:val="20"/>
              </w:rPr>
            </w:pPr>
            <w:r>
              <w:rPr>
                <w:sz w:val="20"/>
              </w:rPr>
              <w:t>Capacity Building for </w:t>
            </w:r>
            <w:r>
              <w:rPr>
                <w:spacing w:val="-2"/>
                <w:sz w:val="20"/>
              </w:rPr>
              <w:t>Improved</w:t>
            </w:r>
            <w:r>
              <w:rPr>
                <w:spacing w:val="-19"/>
                <w:sz w:val="20"/>
              </w:rPr>
              <w:t> </w:t>
            </w:r>
            <w:r>
              <w:rPr>
                <w:spacing w:val="-2"/>
                <w:sz w:val="20"/>
              </w:rPr>
              <w:t>Gender-based</w:t>
            </w:r>
          </w:p>
          <w:p>
            <w:pPr>
              <w:pStyle w:val="TableParagraph"/>
              <w:spacing w:line="223" w:lineRule="exact" w:before="4"/>
              <w:ind w:left="119"/>
              <w:rPr>
                <w:sz w:val="20"/>
              </w:rPr>
            </w:pPr>
            <w:r>
              <w:rPr>
                <w:sz w:val="20"/>
              </w:rPr>
              <w:t>Violence</w:t>
            </w:r>
            <w:r>
              <w:rPr>
                <w:spacing w:val="-18"/>
                <w:sz w:val="20"/>
              </w:rPr>
              <w:t> </w:t>
            </w:r>
            <w:r>
              <w:rPr>
                <w:sz w:val="20"/>
              </w:rPr>
              <w:t>Response</w:t>
            </w:r>
            <w:r>
              <w:rPr>
                <w:spacing w:val="-18"/>
                <w:sz w:val="20"/>
              </w:rPr>
              <w:t> </w:t>
            </w:r>
            <w:r>
              <w:rPr>
                <w:spacing w:val="-2"/>
                <w:sz w:val="20"/>
              </w:rPr>
              <w:t>Project</w:t>
            </w:r>
          </w:p>
        </w:tc>
        <w:tc>
          <w:tcPr>
            <w:tcW w:w="1053" w:type="dxa"/>
          </w:tcPr>
          <w:p>
            <w:pPr>
              <w:pStyle w:val="TableParagraph"/>
              <w:rPr>
                <w:rFonts w:ascii="Calibri"/>
                <w:sz w:val="20"/>
              </w:rPr>
            </w:pPr>
          </w:p>
          <w:p>
            <w:pPr>
              <w:pStyle w:val="TableParagraph"/>
              <w:ind w:left="12"/>
              <w:jc w:val="center"/>
              <w:rPr>
                <w:sz w:val="20"/>
              </w:rPr>
            </w:pPr>
            <w:r>
              <w:rPr>
                <w:spacing w:val="-4"/>
                <w:sz w:val="20"/>
              </w:rPr>
              <w:t>2024</w:t>
            </w:r>
          </w:p>
        </w:tc>
        <w:tc>
          <w:tcPr>
            <w:tcW w:w="1343" w:type="dxa"/>
          </w:tcPr>
          <w:p>
            <w:pPr>
              <w:pStyle w:val="TableParagraph"/>
              <w:rPr>
                <w:rFonts w:ascii="Calibri"/>
                <w:sz w:val="20"/>
              </w:rPr>
            </w:pPr>
          </w:p>
          <w:p>
            <w:pPr>
              <w:pStyle w:val="TableParagraph"/>
              <w:ind w:left="2" w:right="4"/>
              <w:jc w:val="center"/>
              <w:rPr>
                <w:sz w:val="20"/>
              </w:rPr>
            </w:pPr>
            <w:r>
              <w:rPr>
                <w:spacing w:val="-2"/>
                <w:sz w:val="20"/>
              </w:rPr>
              <w:t>Mozambique</w:t>
            </w:r>
          </w:p>
        </w:tc>
        <w:tc>
          <w:tcPr>
            <w:tcW w:w="1539" w:type="dxa"/>
          </w:tcPr>
          <w:p>
            <w:pPr>
              <w:pStyle w:val="TableParagraph"/>
              <w:rPr>
                <w:rFonts w:ascii="Calibri"/>
                <w:sz w:val="20"/>
              </w:rPr>
            </w:pPr>
          </w:p>
          <w:p>
            <w:pPr>
              <w:pStyle w:val="TableParagraph"/>
              <w:ind w:right="528"/>
              <w:jc w:val="right"/>
              <w:rPr>
                <w:sz w:val="20"/>
              </w:rPr>
            </w:pPr>
            <w:r>
              <w:rPr>
                <w:spacing w:val="-2"/>
                <w:sz w:val="20"/>
              </w:rPr>
              <w:t>20.00</w:t>
            </w:r>
          </w:p>
        </w:tc>
        <w:tc>
          <w:tcPr>
            <w:tcW w:w="1622" w:type="dxa"/>
          </w:tcPr>
          <w:p>
            <w:pPr>
              <w:pStyle w:val="TableParagraph"/>
              <w:rPr>
                <w:rFonts w:ascii="Calibri"/>
                <w:sz w:val="20"/>
              </w:rPr>
            </w:pPr>
          </w:p>
          <w:p>
            <w:pPr>
              <w:pStyle w:val="TableParagraph"/>
              <w:ind w:left="87" w:right="89"/>
              <w:jc w:val="center"/>
              <w:rPr>
                <w:sz w:val="20"/>
              </w:rPr>
            </w:pPr>
            <w:r>
              <w:rPr>
                <w:spacing w:val="-4"/>
                <w:sz w:val="20"/>
              </w:rPr>
              <w:t>1.41</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1.41</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820</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P145054</w:t>
            </w:r>
          </w:p>
        </w:tc>
        <w:tc>
          <w:tcPr>
            <w:tcW w:w="2586" w:type="dxa"/>
            <w:shd w:val="clear" w:color="auto" w:fill="F8EDF3"/>
          </w:tcPr>
          <w:p>
            <w:pPr>
              <w:pStyle w:val="TableParagraph"/>
              <w:spacing w:line="252" w:lineRule="auto" w:before="2"/>
              <w:ind w:left="119" w:right="296"/>
              <w:jc w:val="both"/>
              <w:rPr>
                <w:sz w:val="20"/>
              </w:rPr>
            </w:pPr>
            <w:r>
              <w:rPr>
                <w:sz w:val="20"/>
              </w:rPr>
              <w:t>Central Asia South Asia Electricity</w:t>
            </w:r>
            <w:r>
              <w:rPr>
                <w:spacing w:val="-11"/>
                <w:sz w:val="20"/>
              </w:rPr>
              <w:t> </w:t>
            </w:r>
            <w:r>
              <w:rPr>
                <w:sz w:val="20"/>
              </w:rPr>
              <w:t>Transmission </w:t>
            </w:r>
            <w:r>
              <w:rPr>
                <w:w w:val="90"/>
                <w:sz w:val="20"/>
              </w:rPr>
              <w:t>and</w:t>
            </w:r>
            <w:r>
              <w:rPr>
                <w:spacing w:val="3"/>
                <w:sz w:val="20"/>
              </w:rPr>
              <w:t> </w:t>
            </w:r>
            <w:r>
              <w:rPr>
                <w:w w:val="90"/>
                <w:sz w:val="20"/>
              </w:rPr>
              <w:t>Trade</w:t>
            </w:r>
            <w:r>
              <w:rPr>
                <w:spacing w:val="2"/>
                <w:sz w:val="20"/>
              </w:rPr>
              <w:t> </w:t>
            </w:r>
            <w:r>
              <w:rPr>
                <w:w w:val="90"/>
                <w:sz w:val="20"/>
              </w:rPr>
              <w:t>Project</w:t>
            </w:r>
            <w:r>
              <w:rPr>
                <w:spacing w:val="3"/>
                <w:sz w:val="20"/>
              </w:rPr>
              <w:t> </w:t>
            </w:r>
            <w:r>
              <w:rPr>
                <w:spacing w:val="-2"/>
                <w:w w:val="90"/>
                <w:sz w:val="20"/>
              </w:rPr>
              <w:t>(CASA-</w:t>
            </w:r>
          </w:p>
          <w:p>
            <w:pPr>
              <w:pStyle w:val="TableParagraph"/>
              <w:spacing w:line="223" w:lineRule="exact"/>
              <w:ind w:left="119"/>
              <w:rPr>
                <w:sz w:val="20"/>
              </w:rPr>
            </w:pPr>
            <w:r>
              <w:rPr>
                <w:spacing w:val="-2"/>
                <w:sz w:val="20"/>
              </w:rPr>
              <w:t>1000)</w:t>
            </w:r>
          </w:p>
        </w:tc>
        <w:tc>
          <w:tcPr>
            <w:tcW w:w="1053" w:type="dxa"/>
            <w:shd w:val="clear" w:color="auto" w:fill="F8EDF3"/>
          </w:tcPr>
          <w:p>
            <w:pPr>
              <w:pStyle w:val="TableParagraph"/>
              <w:spacing w:before="122"/>
              <w:rPr>
                <w:rFonts w:ascii="Calibri"/>
                <w:sz w:val="20"/>
              </w:rPr>
            </w:pPr>
          </w:p>
          <w:p>
            <w:pPr>
              <w:pStyle w:val="TableParagraph"/>
              <w:ind w:left="12"/>
              <w:jc w:val="center"/>
              <w:rPr>
                <w:sz w:val="20"/>
              </w:rPr>
            </w:pPr>
            <w:r>
              <w:rPr>
                <w:spacing w:val="-4"/>
                <w:sz w:val="20"/>
              </w:rPr>
              <w:t>2014</w:t>
            </w:r>
          </w:p>
        </w:tc>
        <w:tc>
          <w:tcPr>
            <w:tcW w:w="1343" w:type="dxa"/>
            <w:shd w:val="clear" w:color="auto" w:fill="F8EDF3"/>
          </w:tcPr>
          <w:p>
            <w:pPr>
              <w:pStyle w:val="TableParagraph"/>
              <w:spacing w:before="2"/>
              <w:rPr>
                <w:rFonts w:ascii="Calibri"/>
                <w:sz w:val="20"/>
              </w:rPr>
            </w:pPr>
          </w:p>
          <w:p>
            <w:pPr>
              <w:pStyle w:val="TableParagraph"/>
              <w:spacing w:line="249" w:lineRule="auto"/>
              <w:ind w:left="294" w:right="299" w:firstLine="124"/>
              <w:rPr>
                <w:sz w:val="20"/>
              </w:rPr>
            </w:pPr>
            <w:r>
              <w:rPr>
                <w:sz w:val="20"/>
              </w:rPr>
              <w:t>Multi-</w:t>
            </w:r>
            <w:r>
              <w:rPr>
                <w:spacing w:val="-4"/>
                <w:sz w:val="20"/>
              </w:rPr>
              <w:t>Regional</w:t>
            </w:r>
          </w:p>
        </w:tc>
        <w:tc>
          <w:tcPr>
            <w:tcW w:w="1539" w:type="dxa"/>
            <w:shd w:val="clear" w:color="auto" w:fill="F8EDF3"/>
          </w:tcPr>
          <w:p>
            <w:pPr>
              <w:pStyle w:val="TableParagraph"/>
              <w:spacing w:before="122"/>
              <w:rPr>
                <w:rFonts w:ascii="Calibri"/>
                <w:sz w:val="20"/>
              </w:rPr>
            </w:pPr>
          </w:p>
          <w:p>
            <w:pPr>
              <w:pStyle w:val="TableParagraph"/>
              <w:ind w:right="475"/>
              <w:jc w:val="right"/>
              <w:rPr>
                <w:sz w:val="20"/>
              </w:rPr>
            </w:pPr>
            <w:r>
              <w:rPr>
                <w:spacing w:val="-2"/>
                <w:sz w:val="20"/>
              </w:rPr>
              <w:t>620.80</w:t>
            </w:r>
          </w:p>
        </w:tc>
        <w:tc>
          <w:tcPr>
            <w:tcW w:w="1622" w:type="dxa"/>
            <w:shd w:val="clear" w:color="auto" w:fill="F8EDF3"/>
          </w:tcPr>
          <w:p>
            <w:pPr>
              <w:pStyle w:val="TableParagraph"/>
              <w:spacing w:before="122"/>
              <w:rPr>
                <w:rFonts w:ascii="Calibri"/>
                <w:sz w:val="20"/>
              </w:rPr>
            </w:pPr>
          </w:p>
          <w:p>
            <w:pPr>
              <w:pStyle w:val="TableParagraph"/>
              <w:ind w:left="87" w:right="88"/>
              <w:jc w:val="center"/>
              <w:rPr>
                <w:sz w:val="20"/>
              </w:rPr>
            </w:pPr>
            <w:r>
              <w:rPr>
                <w:spacing w:val="-2"/>
                <w:sz w:val="20"/>
              </w:rPr>
              <w:t>477.05</w:t>
            </w:r>
          </w:p>
        </w:tc>
        <w:tc>
          <w:tcPr>
            <w:tcW w:w="1546" w:type="dxa"/>
            <w:shd w:val="clear" w:color="auto" w:fill="F8EDF3"/>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ind w:right="7"/>
              <w:jc w:val="center"/>
              <w:rPr>
                <w:sz w:val="20"/>
              </w:rPr>
            </w:pPr>
            <w:r>
              <w:rPr>
                <w:spacing w:val="-2"/>
                <w:sz w:val="20"/>
              </w:rPr>
              <w:t>28.61</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821</w:t>
            </w:r>
          </w:p>
        </w:tc>
        <w:tc>
          <w:tcPr>
            <w:tcW w:w="1168" w:type="dxa"/>
          </w:tcPr>
          <w:p>
            <w:pPr>
              <w:pStyle w:val="TableParagraph"/>
              <w:spacing w:before="2"/>
              <w:rPr>
                <w:rFonts w:ascii="Calibri"/>
                <w:sz w:val="20"/>
              </w:rPr>
            </w:pPr>
          </w:p>
          <w:p>
            <w:pPr>
              <w:pStyle w:val="TableParagraph"/>
              <w:ind w:left="135"/>
              <w:rPr>
                <w:sz w:val="20"/>
              </w:rPr>
            </w:pPr>
            <w:r>
              <w:rPr>
                <w:spacing w:val="-2"/>
                <w:sz w:val="20"/>
              </w:rPr>
              <w:t>P508006</w:t>
            </w:r>
          </w:p>
        </w:tc>
        <w:tc>
          <w:tcPr>
            <w:tcW w:w="2586" w:type="dxa"/>
          </w:tcPr>
          <w:p>
            <w:pPr>
              <w:pStyle w:val="TableParagraph"/>
              <w:spacing w:before="2"/>
              <w:ind w:left="119"/>
              <w:rPr>
                <w:sz w:val="20"/>
              </w:rPr>
            </w:pPr>
            <w:r>
              <w:rPr>
                <w:spacing w:val="-2"/>
                <w:sz w:val="20"/>
              </w:rPr>
              <w:t>Myanmar</w:t>
            </w:r>
            <w:r>
              <w:rPr>
                <w:spacing w:val="-9"/>
                <w:sz w:val="20"/>
              </w:rPr>
              <w:t> </w:t>
            </w:r>
            <w:r>
              <w:rPr>
                <w:spacing w:val="-2"/>
                <w:sz w:val="20"/>
              </w:rPr>
              <w:t>Strengthening</w:t>
            </w:r>
          </w:p>
          <w:p>
            <w:pPr>
              <w:pStyle w:val="TableParagraph"/>
              <w:spacing w:line="240" w:lineRule="atLeast"/>
              <w:ind w:left="119"/>
              <w:rPr>
                <w:sz w:val="20"/>
              </w:rPr>
            </w:pPr>
            <w:r>
              <w:rPr>
                <w:spacing w:val="-2"/>
                <w:sz w:val="20"/>
              </w:rPr>
              <w:t>Community</w:t>
            </w:r>
            <w:r>
              <w:rPr>
                <w:spacing w:val="-19"/>
                <w:sz w:val="20"/>
              </w:rPr>
              <w:t> </w:t>
            </w:r>
            <w:r>
              <w:rPr>
                <w:spacing w:val="-2"/>
                <w:sz w:val="20"/>
              </w:rPr>
              <w:t>Resilience Project</w:t>
            </w:r>
          </w:p>
        </w:tc>
        <w:tc>
          <w:tcPr>
            <w:tcW w:w="1053" w:type="dxa"/>
          </w:tcPr>
          <w:p>
            <w:pPr>
              <w:pStyle w:val="TableParagraph"/>
              <w:spacing w:before="2"/>
              <w:rPr>
                <w:rFonts w:ascii="Calibri"/>
                <w:sz w:val="20"/>
              </w:rPr>
            </w:pPr>
          </w:p>
          <w:p>
            <w:pPr>
              <w:pStyle w:val="TableParagraph"/>
              <w:ind w:left="12"/>
              <w:jc w:val="center"/>
              <w:rPr>
                <w:sz w:val="20"/>
              </w:rPr>
            </w:pPr>
            <w:r>
              <w:rPr>
                <w:spacing w:val="-4"/>
                <w:sz w:val="20"/>
              </w:rPr>
              <w:t>2025</w:t>
            </w:r>
          </w:p>
        </w:tc>
        <w:tc>
          <w:tcPr>
            <w:tcW w:w="1343" w:type="dxa"/>
          </w:tcPr>
          <w:p>
            <w:pPr>
              <w:pStyle w:val="TableParagraph"/>
              <w:spacing w:before="2"/>
              <w:rPr>
                <w:rFonts w:ascii="Calibri"/>
                <w:sz w:val="20"/>
              </w:rPr>
            </w:pPr>
          </w:p>
          <w:p>
            <w:pPr>
              <w:pStyle w:val="TableParagraph"/>
              <w:ind w:left="2" w:right="4"/>
              <w:jc w:val="center"/>
              <w:rPr>
                <w:sz w:val="20"/>
              </w:rPr>
            </w:pPr>
            <w:r>
              <w:rPr>
                <w:spacing w:val="-2"/>
                <w:sz w:val="20"/>
              </w:rPr>
              <w:t>Myanmar</w:t>
            </w:r>
          </w:p>
        </w:tc>
        <w:tc>
          <w:tcPr>
            <w:tcW w:w="1539" w:type="dxa"/>
          </w:tcPr>
          <w:p>
            <w:pPr>
              <w:pStyle w:val="TableParagraph"/>
              <w:spacing w:before="2"/>
              <w:rPr>
                <w:rFonts w:ascii="Calibri"/>
                <w:sz w:val="20"/>
              </w:rPr>
            </w:pPr>
          </w:p>
          <w:p>
            <w:pPr>
              <w:pStyle w:val="TableParagraph"/>
              <w:ind w:right="528"/>
              <w:jc w:val="right"/>
              <w:rPr>
                <w:sz w:val="20"/>
              </w:rPr>
            </w:pPr>
            <w:r>
              <w:rPr>
                <w:spacing w:val="-2"/>
                <w:sz w:val="20"/>
              </w:rPr>
              <w:t>52.50</w:t>
            </w:r>
          </w:p>
        </w:tc>
        <w:tc>
          <w:tcPr>
            <w:tcW w:w="1622" w:type="dxa"/>
          </w:tcPr>
          <w:p>
            <w:pPr>
              <w:pStyle w:val="TableParagraph"/>
              <w:spacing w:before="2"/>
              <w:rPr>
                <w:rFonts w:ascii="Calibri"/>
                <w:sz w:val="20"/>
              </w:rPr>
            </w:pPr>
          </w:p>
          <w:p>
            <w:pPr>
              <w:pStyle w:val="TableParagraph"/>
              <w:ind w:left="87" w:right="89"/>
              <w:jc w:val="center"/>
              <w:rPr>
                <w:sz w:val="20"/>
              </w:rPr>
            </w:pPr>
            <w:r>
              <w:rPr>
                <w:spacing w:val="-4"/>
                <w:sz w:val="20"/>
              </w:rPr>
              <w:t>0.00</w:t>
            </w:r>
          </w:p>
        </w:tc>
        <w:tc>
          <w:tcPr>
            <w:tcW w:w="1546" w:type="dxa"/>
          </w:tcPr>
          <w:p>
            <w:pPr>
              <w:pStyle w:val="TableParagraph"/>
              <w:spacing w:before="2"/>
              <w:rPr>
                <w:rFonts w:ascii="Calibri"/>
                <w:sz w:val="20"/>
              </w:rPr>
            </w:pPr>
          </w:p>
          <w:p>
            <w:pPr>
              <w:pStyle w:val="TableParagraph"/>
              <w:ind w:left="9" w:right="17"/>
              <w:jc w:val="center"/>
              <w:rPr>
                <w:sz w:val="20"/>
              </w:rPr>
            </w:pPr>
            <w:r>
              <w:rPr>
                <w:spacing w:val="-2"/>
                <w:sz w:val="20"/>
              </w:rPr>
              <w:t>52.50</w:t>
            </w:r>
          </w:p>
        </w:tc>
        <w:tc>
          <w:tcPr>
            <w:tcW w:w="1631" w:type="dxa"/>
          </w:tcPr>
          <w:p>
            <w:pPr>
              <w:pStyle w:val="TableParagraph"/>
              <w:spacing w:before="2"/>
              <w:rPr>
                <w:rFonts w:ascii="Calibri"/>
                <w:sz w:val="20"/>
              </w:rPr>
            </w:pPr>
          </w:p>
          <w:p>
            <w:pPr>
              <w:pStyle w:val="TableParagraph"/>
              <w:ind w:right="5"/>
              <w:jc w:val="center"/>
              <w:rPr>
                <w:sz w:val="20"/>
              </w:rPr>
            </w:pPr>
            <w:r>
              <w:rPr>
                <w:spacing w:val="-4"/>
                <w:sz w:val="20"/>
              </w:rPr>
              <w:t>0.00</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822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P508089</w:t>
            </w:r>
          </w:p>
        </w:tc>
        <w:tc>
          <w:tcPr>
            <w:tcW w:w="2586" w:type="dxa"/>
            <w:shd w:val="clear" w:color="auto" w:fill="F8EDF3"/>
          </w:tcPr>
          <w:p>
            <w:pPr>
              <w:pStyle w:val="TableParagraph"/>
              <w:spacing w:before="2"/>
              <w:ind w:left="119"/>
              <w:rPr>
                <w:sz w:val="20"/>
              </w:rPr>
            </w:pPr>
            <w:r>
              <w:rPr>
                <w:spacing w:val="-2"/>
                <w:sz w:val="20"/>
              </w:rPr>
              <w:t>Myanmar</w:t>
            </w:r>
            <w:r>
              <w:rPr>
                <w:spacing w:val="-9"/>
                <w:sz w:val="20"/>
              </w:rPr>
              <w:t> </w:t>
            </w:r>
            <w:r>
              <w:rPr>
                <w:spacing w:val="-2"/>
                <w:sz w:val="20"/>
              </w:rPr>
              <w:t>Health</w:t>
            </w:r>
          </w:p>
          <w:p>
            <w:pPr>
              <w:pStyle w:val="TableParagraph"/>
              <w:spacing w:line="240" w:lineRule="atLeast"/>
              <w:ind w:left="119"/>
              <w:rPr>
                <w:sz w:val="20"/>
              </w:rPr>
            </w:pPr>
            <w:r>
              <w:rPr>
                <w:spacing w:val="-2"/>
                <w:sz w:val="20"/>
              </w:rPr>
              <w:t>Assistance</w:t>
            </w:r>
            <w:r>
              <w:rPr>
                <w:spacing w:val="-20"/>
                <w:sz w:val="20"/>
              </w:rPr>
              <w:t> </w:t>
            </w:r>
            <w:r>
              <w:rPr>
                <w:spacing w:val="-2"/>
                <w:sz w:val="20"/>
              </w:rPr>
              <w:t>and</w:t>
            </w:r>
            <w:r>
              <w:rPr>
                <w:spacing w:val="-19"/>
                <w:sz w:val="20"/>
              </w:rPr>
              <w:t> </w:t>
            </w:r>
            <w:r>
              <w:rPr>
                <w:spacing w:val="-2"/>
                <w:sz w:val="20"/>
              </w:rPr>
              <w:t>Nutrition </w:t>
            </w:r>
            <w:r>
              <w:rPr>
                <w:sz w:val="20"/>
              </w:rPr>
              <w:t>Support</w:t>
            </w:r>
            <w:r>
              <w:rPr>
                <w:spacing w:val="-3"/>
                <w:sz w:val="20"/>
              </w:rPr>
              <w:t> </w:t>
            </w:r>
            <w:r>
              <w:rPr>
                <w:sz w:val="20"/>
              </w:rPr>
              <w:t>(HANS)</w:t>
            </w:r>
            <w:r>
              <w:rPr>
                <w:spacing w:val="-4"/>
                <w:sz w:val="20"/>
              </w:rPr>
              <w:t> </w:t>
            </w:r>
            <w:r>
              <w:rPr>
                <w:sz w:val="20"/>
              </w:rPr>
              <w:t>Project</w:t>
            </w:r>
          </w:p>
        </w:tc>
        <w:tc>
          <w:tcPr>
            <w:tcW w:w="1053" w:type="dxa"/>
            <w:shd w:val="clear" w:color="auto" w:fill="F8EDF3"/>
          </w:tcPr>
          <w:p>
            <w:pPr>
              <w:pStyle w:val="TableParagraph"/>
              <w:spacing w:before="2"/>
              <w:rPr>
                <w:rFonts w:ascii="Calibri"/>
                <w:sz w:val="20"/>
              </w:rPr>
            </w:pPr>
          </w:p>
          <w:p>
            <w:pPr>
              <w:pStyle w:val="TableParagraph"/>
              <w:ind w:left="12"/>
              <w:jc w:val="center"/>
              <w:rPr>
                <w:sz w:val="20"/>
              </w:rPr>
            </w:pPr>
            <w:r>
              <w:rPr>
                <w:spacing w:val="-4"/>
                <w:sz w:val="20"/>
              </w:rPr>
              <w:t>2025</w:t>
            </w:r>
          </w:p>
        </w:tc>
        <w:tc>
          <w:tcPr>
            <w:tcW w:w="1343" w:type="dxa"/>
            <w:shd w:val="clear" w:color="auto" w:fill="F8EDF3"/>
          </w:tcPr>
          <w:p>
            <w:pPr>
              <w:pStyle w:val="TableParagraph"/>
              <w:spacing w:before="2"/>
              <w:rPr>
                <w:rFonts w:ascii="Calibri"/>
                <w:sz w:val="20"/>
              </w:rPr>
            </w:pPr>
          </w:p>
          <w:p>
            <w:pPr>
              <w:pStyle w:val="TableParagraph"/>
              <w:ind w:left="2" w:right="4"/>
              <w:jc w:val="center"/>
              <w:rPr>
                <w:sz w:val="20"/>
              </w:rPr>
            </w:pPr>
            <w:r>
              <w:rPr>
                <w:spacing w:val="-2"/>
                <w:sz w:val="20"/>
              </w:rPr>
              <w:t>Myanmar</w:t>
            </w:r>
          </w:p>
        </w:tc>
        <w:tc>
          <w:tcPr>
            <w:tcW w:w="1539" w:type="dxa"/>
            <w:shd w:val="clear" w:color="auto" w:fill="F8EDF3"/>
          </w:tcPr>
          <w:p>
            <w:pPr>
              <w:pStyle w:val="TableParagraph"/>
              <w:spacing w:before="2"/>
              <w:rPr>
                <w:rFonts w:ascii="Calibri"/>
                <w:sz w:val="20"/>
              </w:rPr>
            </w:pPr>
          </w:p>
          <w:p>
            <w:pPr>
              <w:pStyle w:val="TableParagraph"/>
              <w:ind w:right="528"/>
              <w:jc w:val="right"/>
              <w:rPr>
                <w:sz w:val="20"/>
              </w:rPr>
            </w:pPr>
            <w:r>
              <w:rPr>
                <w:spacing w:val="-2"/>
                <w:sz w:val="20"/>
              </w:rPr>
              <w:t>40.00</w:t>
            </w:r>
          </w:p>
        </w:tc>
        <w:tc>
          <w:tcPr>
            <w:tcW w:w="1622" w:type="dxa"/>
            <w:shd w:val="clear" w:color="auto" w:fill="F8EDF3"/>
          </w:tcPr>
          <w:p>
            <w:pPr>
              <w:pStyle w:val="TableParagraph"/>
              <w:spacing w:before="2"/>
              <w:rPr>
                <w:rFonts w:ascii="Calibri"/>
                <w:sz w:val="20"/>
              </w:rPr>
            </w:pPr>
          </w:p>
          <w:p>
            <w:pPr>
              <w:pStyle w:val="TableParagraph"/>
              <w:ind w:left="87" w:right="89"/>
              <w:jc w:val="center"/>
              <w:rPr>
                <w:sz w:val="20"/>
              </w:rPr>
            </w:pPr>
            <w:r>
              <w:rPr>
                <w:spacing w:val="-4"/>
                <w:sz w:val="20"/>
              </w:rPr>
              <w:t>0.00</w:t>
            </w:r>
          </w:p>
        </w:tc>
        <w:tc>
          <w:tcPr>
            <w:tcW w:w="1546" w:type="dxa"/>
            <w:shd w:val="clear" w:color="auto" w:fill="F8EDF3"/>
          </w:tcPr>
          <w:p>
            <w:pPr>
              <w:pStyle w:val="TableParagraph"/>
              <w:spacing w:before="2"/>
              <w:rPr>
                <w:rFonts w:ascii="Calibri"/>
                <w:sz w:val="20"/>
              </w:rPr>
            </w:pPr>
          </w:p>
          <w:p>
            <w:pPr>
              <w:pStyle w:val="TableParagraph"/>
              <w:ind w:left="9" w:right="17"/>
              <w:jc w:val="center"/>
              <w:rPr>
                <w:sz w:val="20"/>
              </w:rPr>
            </w:pPr>
            <w:r>
              <w:rPr>
                <w:spacing w:val="-2"/>
                <w:sz w:val="20"/>
              </w:rPr>
              <w:t>40.00</w:t>
            </w:r>
          </w:p>
        </w:tc>
        <w:tc>
          <w:tcPr>
            <w:tcW w:w="1631" w:type="dxa"/>
            <w:shd w:val="clear" w:color="auto" w:fill="F8EDF3"/>
          </w:tcPr>
          <w:p>
            <w:pPr>
              <w:pStyle w:val="TableParagraph"/>
              <w:spacing w:before="2"/>
              <w:rPr>
                <w:rFonts w:ascii="Calibri"/>
                <w:sz w:val="20"/>
              </w:rPr>
            </w:pPr>
          </w:p>
          <w:p>
            <w:pPr>
              <w:pStyle w:val="TableParagraph"/>
              <w:ind w:right="5"/>
              <w:jc w:val="center"/>
              <w:rPr>
                <w:sz w:val="20"/>
              </w:rPr>
            </w:pPr>
            <w:r>
              <w:rPr>
                <w:spacing w:val="-4"/>
                <w:sz w:val="20"/>
              </w:rPr>
              <w:t>0.00</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823</w:t>
            </w:r>
          </w:p>
        </w:tc>
        <w:tc>
          <w:tcPr>
            <w:tcW w:w="1168" w:type="dxa"/>
          </w:tcPr>
          <w:p>
            <w:pPr>
              <w:pStyle w:val="TableParagraph"/>
              <w:spacing w:before="2"/>
              <w:rPr>
                <w:rFonts w:ascii="Calibri"/>
                <w:sz w:val="20"/>
              </w:rPr>
            </w:pPr>
          </w:p>
          <w:p>
            <w:pPr>
              <w:pStyle w:val="TableParagraph"/>
              <w:ind w:left="135"/>
              <w:rPr>
                <w:sz w:val="20"/>
              </w:rPr>
            </w:pPr>
            <w:r>
              <w:rPr>
                <w:spacing w:val="-2"/>
                <w:sz w:val="20"/>
              </w:rPr>
              <w:t>P132500</w:t>
            </w:r>
          </w:p>
        </w:tc>
        <w:tc>
          <w:tcPr>
            <w:tcW w:w="2586" w:type="dxa"/>
          </w:tcPr>
          <w:p>
            <w:pPr>
              <w:pStyle w:val="TableParagraph"/>
              <w:spacing w:before="2"/>
              <w:ind w:left="119"/>
              <w:rPr>
                <w:sz w:val="20"/>
              </w:rPr>
            </w:pPr>
            <w:r>
              <w:rPr>
                <w:spacing w:val="-2"/>
                <w:sz w:val="20"/>
              </w:rPr>
              <w:t>Myanmar</w:t>
            </w:r>
            <w:r>
              <w:rPr>
                <w:spacing w:val="-9"/>
                <w:sz w:val="20"/>
              </w:rPr>
              <w:t> </w:t>
            </w:r>
            <w:r>
              <w:rPr>
                <w:spacing w:val="-2"/>
                <w:sz w:val="20"/>
              </w:rPr>
              <w:t>National</w:t>
            </w:r>
          </w:p>
          <w:p>
            <w:pPr>
              <w:pStyle w:val="TableParagraph"/>
              <w:spacing w:line="240" w:lineRule="atLeast"/>
              <w:ind w:left="119" w:right="641"/>
              <w:rPr>
                <w:sz w:val="20"/>
              </w:rPr>
            </w:pPr>
            <w:r>
              <w:rPr>
                <w:sz w:val="20"/>
              </w:rPr>
              <w:t>Community</w:t>
            </w:r>
            <w:r>
              <w:rPr>
                <w:spacing w:val="-18"/>
                <w:sz w:val="20"/>
              </w:rPr>
              <w:t> </w:t>
            </w:r>
            <w:r>
              <w:rPr>
                <w:sz w:val="20"/>
              </w:rPr>
              <w:t>Driven </w:t>
            </w:r>
            <w:r>
              <w:rPr>
                <w:spacing w:val="-4"/>
                <w:sz w:val="20"/>
              </w:rPr>
              <w:t>Development</w:t>
            </w:r>
            <w:r>
              <w:rPr>
                <w:spacing w:val="-20"/>
                <w:sz w:val="20"/>
              </w:rPr>
              <w:t> </w:t>
            </w:r>
            <w:r>
              <w:rPr>
                <w:spacing w:val="-4"/>
                <w:sz w:val="20"/>
              </w:rPr>
              <w:t>Project</w:t>
            </w:r>
          </w:p>
        </w:tc>
        <w:tc>
          <w:tcPr>
            <w:tcW w:w="1053" w:type="dxa"/>
          </w:tcPr>
          <w:p>
            <w:pPr>
              <w:pStyle w:val="TableParagraph"/>
              <w:spacing w:before="2"/>
              <w:rPr>
                <w:rFonts w:ascii="Calibri"/>
                <w:sz w:val="20"/>
              </w:rPr>
            </w:pPr>
          </w:p>
          <w:p>
            <w:pPr>
              <w:pStyle w:val="TableParagraph"/>
              <w:ind w:left="12"/>
              <w:jc w:val="center"/>
              <w:rPr>
                <w:sz w:val="20"/>
              </w:rPr>
            </w:pPr>
            <w:r>
              <w:rPr>
                <w:spacing w:val="-4"/>
                <w:sz w:val="20"/>
              </w:rPr>
              <w:t>2013</w:t>
            </w:r>
          </w:p>
        </w:tc>
        <w:tc>
          <w:tcPr>
            <w:tcW w:w="1343" w:type="dxa"/>
          </w:tcPr>
          <w:p>
            <w:pPr>
              <w:pStyle w:val="TableParagraph"/>
              <w:spacing w:before="2"/>
              <w:rPr>
                <w:rFonts w:ascii="Calibri"/>
                <w:sz w:val="20"/>
              </w:rPr>
            </w:pPr>
          </w:p>
          <w:p>
            <w:pPr>
              <w:pStyle w:val="TableParagraph"/>
              <w:ind w:left="2" w:right="4"/>
              <w:jc w:val="center"/>
              <w:rPr>
                <w:sz w:val="20"/>
              </w:rPr>
            </w:pPr>
            <w:r>
              <w:rPr>
                <w:spacing w:val="-2"/>
                <w:sz w:val="20"/>
              </w:rPr>
              <w:t>Myanmar</w:t>
            </w:r>
          </w:p>
        </w:tc>
        <w:tc>
          <w:tcPr>
            <w:tcW w:w="1539" w:type="dxa"/>
          </w:tcPr>
          <w:p>
            <w:pPr>
              <w:pStyle w:val="TableParagraph"/>
              <w:spacing w:before="2"/>
              <w:rPr>
                <w:rFonts w:ascii="Calibri"/>
                <w:sz w:val="20"/>
              </w:rPr>
            </w:pPr>
          </w:p>
          <w:p>
            <w:pPr>
              <w:pStyle w:val="TableParagraph"/>
              <w:ind w:right="475"/>
              <w:jc w:val="right"/>
              <w:rPr>
                <w:sz w:val="20"/>
              </w:rPr>
            </w:pPr>
            <w:r>
              <w:rPr>
                <w:spacing w:val="-2"/>
                <w:sz w:val="20"/>
              </w:rPr>
              <w:t>480.00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409.55</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w w:val="90"/>
                <w:sz w:val="20"/>
              </w:rPr>
              <w:t>-</w:t>
            </w:r>
            <w:r>
              <w:rPr>
                <w:spacing w:val="-4"/>
                <w:sz w:val="20"/>
              </w:rPr>
              <w:t>5.01</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824</w:t>
            </w:r>
          </w:p>
        </w:tc>
        <w:tc>
          <w:tcPr>
            <w:tcW w:w="1168" w:type="dxa"/>
            <w:shd w:val="clear" w:color="auto" w:fill="F8EDF3"/>
          </w:tcPr>
          <w:p>
            <w:pPr>
              <w:pStyle w:val="TableParagraph"/>
              <w:spacing w:before="122"/>
              <w:ind w:left="135"/>
              <w:rPr>
                <w:sz w:val="20"/>
              </w:rPr>
            </w:pPr>
            <w:r>
              <w:rPr>
                <w:spacing w:val="-2"/>
                <w:sz w:val="20"/>
              </w:rPr>
              <w:t>P147629</w:t>
            </w:r>
          </w:p>
        </w:tc>
        <w:tc>
          <w:tcPr>
            <w:tcW w:w="2586" w:type="dxa"/>
            <w:shd w:val="clear" w:color="auto" w:fill="F8EDF3"/>
          </w:tcPr>
          <w:p>
            <w:pPr>
              <w:pStyle w:val="TableParagraph"/>
              <w:spacing w:line="232" w:lineRule="exact"/>
              <w:ind w:left="119"/>
              <w:rPr>
                <w:sz w:val="20"/>
              </w:rPr>
            </w:pPr>
            <w:r>
              <w:rPr>
                <w:w w:val="90"/>
                <w:sz w:val="20"/>
              </w:rPr>
              <w:t>Agricultural</w:t>
            </w:r>
            <w:r>
              <w:rPr>
                <w:spacing w:val="15"/>
                <w:sz w:val="20"/>
              </w:rPr>
              <w:t> </w:t>
            </w:r>
            <w:r>
              <w:rPr>
                <w:spacing w:val="-2"/>
                <w:sz w:val="20"/>
              </w:rPr>
              <w:t>Development</w:t>
            </w:r>
          </w:p>
          <w:p>
            <w:pPr>
              <w:pStyle w:val="TableParagraph"/>
              <w:spacing w:line="223" w:lineRule="exact" w:before="12"/>
              <w:ind w:left="119"/>
              <w:rPr>
                <w:sz w:val="20"/>
              </w:rPr>
            </w:pPr>
            <w:r>
              <w:rPr>
                <w:spacing w:val="-2"/>
                <w:sz w:val="20"/>
              </w:rPr>
              <w:t>Support</w:t>
            </w:r>
            <w:r>
              <w:rPr>
                <w:spacing w:val="-14"/>
                <w:sz w:val="20"/>
              </w:rPr>
              <w:t> </w:t>
            </w:r>
            <w:r>
              <w:rPr>
                <w:spacing w:val="-2"/>
                <w:sz w:val="20"/>
              </w:rPr>
              <w:t>Project</w:t>
            </w:r>
          </w:p>
        </w:tc>
        <w:tc>
          <w:tcPr>
            <w:tcW w:w="1053" w:type="dxa"/>
            <w:shd w:val="clear" w:color="auto" w:fill="F8EDF3"/>
          </w:tcPr>
          <w:p>
            <w:pPr>
              <w:pStyle w:val="TableParagraph"/>
              <w:spacing w:before="122"/>
              <w:ind w:left="12"/>
              <w:jc w:val="center"/>
              <w:rPr>
                <w:sz w:val="20"/>
              </w:rPr>
            </w:pPr>
            <w:r>
              <w:rPr>
                <w:spacing w:val="-4"/>
                <w:sz w:val="20"/>
              </w:rPr>
              <w:t>2015</w:t>
            </w:r>
          </w:p>
        </w:tc>
        <w:tc>
          <w:tcPr>
            <w:tcW w:w="1343" w:type="dxa"/>
            <w:shd w:val="clear" w:color="auto" w:fill="F8EDF3"/>
          </w:tcPr>
          <w:p>
            <w:pPr>
              <w:pStyle w:val="TableParagraph"/>
              <w:spacing w:before="122"/>
              <w:ind w:left="2" w:right="4"/>
              <w:jc w:val="center"/>
              <w:rPr>
                <w:sz w:val="20"/>
              </w:rPr>
            </w:pPr>
            <w:r>
              <w:rPr>
                <w:spacing w:val="-2"/>
                <w:sz w:val="20"/>
              </w:rPr>
              <w:t>Myanmar</w:t>
            </w:r>
          </w:p>
        </w:tc>
        <w:tc>
          <w:tcPr>
            <w:tcW w:w="1539" w:type="dxa"/>
            <w:shd w:val="clear" w:color="auto" w:fill="F8EDF3"/>
          </w:tcPr>
          <w:p>
            <w:pPr>
              <w:pStyle w:val="TableParagraph"/>
              <w:spacing w:before="122"/>
              <w:ind w:right="528"/>
              <w:jc w:val="right"/>
              <w:rPr>
                <w:sz w:val="20"/>
              </w:rPr>
            </w:pPr>
            <w:r>
              <w:rPr>
                <w:spacing w:val="-2"/>
                <w:sz w:val="20"/>
              </w:rPr>
              <w:t>73.34</w:t>
            </w:r>
          </w:p>
        </w:tc>
        <w:tc>
          <w:tcPr>
            <w:tcW w:w="1622" w:type="dxa"/>
            <w:shd w:val="clear" w:color="auto" w:fill="F8EDF3"/>
          </w:tcPr>
          <w:p>
            <w:pPr>
              <w:pStyle w:val="TableParagraph"/>
              <w:spacing w:before="122"/>
              <w:ind w:left="87" w:right="88"/>
              <w:jc w:val="center"/>
              <w:rPr>
                <w:sz w:val="20"/>
              </w:rPr>
            </w:pPr>
            <w:r>
              <w:rPr>
                <w:spacing w:val="-2"/>
                <w:sz w:val="20"/>
              </w:rPr>
              <w:t>73.00</w:t>
            </w:r>
          </w:p>
        </w:tc>
        <w:tc>
          <w:tcPr>
            <w:tcW w:w="1546" w:type="dxa"/>
            <w:shd w:val="clear" w:color="auto" w:fill="F8EDF3"/>
          </w:tcPr>
          <w:p>
            <w:pPr>
              <w:pStyle w:val="TableParagraph"/>
              <w:spacing w:before="122"/>
              <w:ind w:left="9" w:right="14"/>
              <w:jc w:val="center"/>
              <w:rPr>
                <w:sz w:val="20"/>
              </w:rPr>
            </w:pPr>
            <w:r>
              <w:rPr>
                <w:spacing w:val="-4"/>
                <w:sz w:val="20"/>
              </w:rPr>
              <w:t>0.00</w:t>
            </w:r>
          </w:p>
        </w:tc>
        <w:tc>
          <w:tcPr>
            <w:tcW w:w="1631" w:type="dxa"/>
            <w:shd w:val="clear" w:color="auto" w:fill="F8EDF3"/>
          </w:tcPr>
          <w:p>
            <w:pPr>
              <w:pStyle w:val="TableParagraph"/>
              <w:spacing w:before="122"/>
              <w:ind w:right="7"/>
              <w:jc w:val="center"/>
              <w:rPr>
                <w:sz w:val="20"/>
              </w:rPr>
            </w:pPr>
            <w:r>
              <w:rPr>
                <w:w w:val="90"/>
                <w:sz w:val="20"/>
              </w:rPr>
              <w:t>-</w:t>
            </w:r>
            <w:r>
              <w:rPr>
                <w:spacing w:val="-4"/>
                <w:sz w:val="20"/>
              </w:rPr>
              <w:t>0.04</w:t>
            </w:r>
          </w:p>
        </w:tc>
      </w:tr>
      <w:tr>
        <w:trPr>
          <w:trHeight w:val="487" w:hRule="atLeast"/>
        </w:trPr>
        <w:tc>
          <w:tcPr>
            <w:tcW w:w="616" w:type="dxa"/>
          </w:tcPr>
          <w:p>
            <w:pPr>
              <w:pStyle w:val="TableParagraph"/>
              <w:spacing w:before="124"/>
              <w:ind w:left="25"/>
              <w:jc w:val="center"/>
              <w:rPr>
                <w:sz w:val="20"/>
              </w:rPr>
            </w:pPr>
            <w:r>
              <w:rPr>
                <w:spacing w:val="-5"/>
                <w:sz w:val="20"/>
              </w:rPr>
              <w:t>825</w:t>
            </w:r>
          </w:p>
        </w:tc>
        <w:tc>
          <w:tcPr>
            <w:tcW w:w="1168" w:type="dxa"/>
          </w:tcPr>
          <w:p>
            <w:pPr>
              <w:pStyle w:val="TableParagraph"/>
              <w:spacing w:before="124"/>
              <w:ind w:left="135"/>
              <w:rPr>
                <w:sz w:val="20"/>
              </w:rPr>
            </w:pPr>
            <w:r>
              <w:rPr>
                <w:spacing w:val="-2"/>
                <w:sz w:val="20"/>
              </w:rPr>
              <w:t>P149960</w:t>
            </w:r>
          </w:p>
        </w:tc>
        <w:tc>
          <w:tcPr>
            <w:tcW w:w="2586" w:type="dxa"/>
          </w:tcPr>
          <w:p>
            <w:pPr>
              <w:pStyle w:val="TableParagraph"/>
              <w:spacing w:before="2"/>
              <w:ind w:left="119"/>
              <w:rPr>
                <w:sz w:val="20"/>
              </w:rPr>
            </w:pPr>
            <w:r>
              <w:rPr>
                <w:spacing w:val="-2"/>
                <w:sz w:val="20"/>
              </w:rPr>
              <w:t>Essential</w:t>
            </w:r>
            <w:r>
              <w:rPr>
                <w:spacing w:val="-18"/>
                <w:sz w:val="20"/>
              </w:rPr>
              <w:t> </w:t>
            </w:r>
            <w:r>
              <w:rPr>
                <w:spacing w:val="-2"/>
                <w:sz w:val="20"/>
              </w:rPr>
              <w:t>Health</w:t>
            </w:r>
            <w:r>
              <w:rPr>
                <w:spacing w:val="-16"/>
                <w:sz w:val="20"/>
              </w:rPr>
              <w:t> </w:t>
            </w:r>
            <w:r>
              <w:rPr>
                <w:spacing w:val="-2"/>
                <w:sz w:val="20"/>
              </w:rPr>
              <w:t>Services</w:t>
            </w:r>
          </w:p>
          <w:p>
            <w:pPr>
              <w:pStyle w:val="TableParagraph"/>
              <w:spacing w:line="223" w:lineRule="exact" w:before="10"/>
              <w:ind w:left="119"/>
              <w:rPr>
                <w:sz w:val="20"/>
              </w:rPr>
            </w:pPr>
            <w:r>
              <w:rPr>
                <w:sz w:val="20"/>
              </w:rPr>
              <w:t>Access</w:t>
            </w:r>
            <w:r>
              <w:rPr>
                <w:spacing w:val="14"/>
                <w:sz w:val="20"/>
              </w:rPr>
              <w:t> </w:t>
            </w:r>
            <w:r>
              <w:rPr>
                <w:spacing w:val="-2"/>
                <w:sz w:val="20"/>
              </w:rPr>
              <w:t>Project</w:t>
            </w:r>
          </w:p>
        </w:tc>
        <w:tc>
          <w:tcPr>
            <w:tcW w:w="1053" w:type="dxa"/>
          </w:tcPr>
          <w:p>
            <w:pPr>
              <w:pStyle w:val="TableParagraph"/>
              <w:spacing w:before="124"/>
              <w:ind w:left="12"/>
              <w:jc w:val="center"/>
              <w:rPr>
                <w:sz w:val="20"/>
              </w:rPr>
            </w:pPr>
            <w:r>
              <w:rPr>
                <w:spacing w:val="-4"/>
                <w:sz w:val="20"/>
              </w:rPr>
              <w:t>2015</w:t>
            </w:r>
          </w:p>
        </w:tc>
        <w:tc>
          <w:tcPr>
            <w:tcW w:w="1343" w:type="dxa"/>
          </w:tcPr>
          <w:p>
            <w:pPr>
              <w:pStyle w:val="TableParagraph"/>
              <w:spacing w:before="124"/>
              <w:ind w:left="2" w:right="4"/>
              <w:jc w:val="center"/>
              <w:rPr>
                <w:sz w:val="20"/>
              </w:rPr>
            </w:pPr>
            <w:r>
              <w:rPr>
                <w:spacing w:val="-2"/>
                <w:sz w:val="20"/>
              </w:rPr>
              <w:t>Myanmar</w:t>
            </w:r>
          </w:p>
        </w:tc>
        <w:tc>
          <w:tcPr>
            <w:tcW w:w="1539" w:type="dxa"/>
          </w:tcPr>
          <w:p>
            <w:pPr>
              <w:pStyle w:val="TableParagraph"/>
              <w:spacing w:before="124"/>
              <w:ind w:right="528"/>
              <w:jc w:val="right"/>
              <w:rPr>
                <w:sz w:val="20"/>
              </w:rPr>
            </w:pPr>
            <w:r>
              <w:rPr>
                <w:spacing w:val="-2"/>
                <w:sz w:val="20"/>
              </w:rPr>
              <w:t>82.35</w:t>
            </w:r>
          </w:p>
        </w:tc>
        <w:tc>
          <w:tcPr>
            <w:tcW w:w="1622" w:type="dxa"/>
          </w:tcPr>
          <w:p>
            <w:pPr>
              <w:pStyle w:val="TableParagraph"/>
              <w:spacing w:before="124"/>
              <w:ind w:left="87" w:right="88"/>
              <w:jc w:val="center"/>
              <w:rPr>
                <w:sz w:val="20"/>
              </w:rPr>
            </w:pPr>
            <w:r>
              <w:rPr>
                <w:spacing w:val="-2"/>
                <w:sz w:val="20"/>
              </w:rPr>
              <w:t>74.67</w:t>
            </w:r>
          </w:p>
        </w:tc>
        <w:tc>
          <w:tcPr>
            <w:tcW w:w="1546" w:type="dxa"/>
          </w:tcPr>
          <w:p>
            <w:pPr>
              <w:pStyle w:val="TableParagraph"/>
              <w:spacing w:before="124"/>
              <w:ind w:left="9" w:right="14"/>
              <w:jc w:val="center"/>
              <w:rPr>
                <w:sz w:val="20"/>
              </w:rPr>
            </w:pPr>
            <w:r>
              <w:rPr>
                <w:spacing w:val="-4"/>
                <w:sz w:val="20"/>
              </w:rPr>
              <w:t>0.00</w:t>
            </w:r>
          </w:p>
        </w:tc>
        <w:tc>
          <w:tcPr>
            <w:tcW w:w="1631" w:type="dxa"/>
          </w:tcPr>
          <w:p>
            <w:pPr>
              <w:pStyle w:val="TableParagraph"/>
              <w:spacing w:before="124"/>
              <w:ind w:right="7"/>
              <w:jc w:val="center"/>
              <w:rPr>
                <w:sz w:val="20"/>
              </w:rPr>
            </w:pPr>
            <w:r>
              <w:rPr>
                <w:w w:val="90"/>
                <w:sz w:val="20"/>
              </w:rPr>
              <w:t>-</w:t>
            </w:r>
            <w:r>
              <w:rPr>
                <w:spacing w:val="-4"/>
                <w:sz w:val="20"/>
              </w:rPr>
              <w:t>0.21</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826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P164129</w:t>
            </w:r>
          </w:p>
        </w:tc>
        <w:tc>
          <w:tcPr>
            <w:tcW w:w="2586" w:type="dxa"/>
            <w:shd w:val="clear" w:color="auto" w:fill="F8EDF3"/>
          </w:tcPr>
          <w:p>
            <w:pPr>
              <w:pStyle w:val="TableParagraph"/>
              <w:spacing w:line="252" w:lineRule="auto" w:before="2"/>
              <w:ind w:left="119"/>
              <w:rPr>
                <w:sz w:val="20"/>
              </w:rPr>
            </w:pPr>
            <w:r>
              <w:rPr>
                <w:sz w:val="20"/>
              </w:rPr>
              <w:t>Maternal</w:t>
            </w:r>
            <w:r>
              <w:rPr>
                <w:spacing w:val="-20"/>
                <w:sz w:val="20"/>
              </w:rPr>
              <w:t> </w:t>
            </w:r>
            <w:r>
              <w:rPr>
                <w:sz w:val="20"/>
              </w:rPr>
              <w:t>and</w:t>
            </w:r>
            <w:r>
              <w:rPr>
                <w:spacing w:val="-19"/>
                <w:sz w:val="20"/>
              </w:rPr>
              <w:t> </w:t>
            </w:r>
            <w:r>
              <w:rPr>
                <w:sz w:val="20"/>
              </w:rPr>
              <w:t>Child</w:t>
            </w:r>
            <w:r>
              <w:rPr>
                <w:spacing w:val="-19"/>
                <w:sz w:val="20"/>
              </w:rPr>
              <w:t> </w:t>
            </w:r>
            <w:r>
              <w:rPr>
                <w:sz w:val="20"/>
              </w:rPr>
              <w:t>Cash Transfers</w:t>
            </w:r>
            <w:r>
              <w:rPr>
                <w:spacing w:val="-2"/>
                <w:sz w:val="20"/>
              </w:rPr>
              <w:t> </w:t>
            </w:r>
            <w:r>
              <w:rPr>
                <w:sz w:val="20"/>
              </w:rPr>
              <w:t>for</w:t>
            </w:r>
            <w:r>
              <w:rPr>
                <w:spacing w:val="-1"/>
                <w:sz w:val="20"/>
              </w:rPr>
              <w:t> </w:t>
            </w:r>
            <w:r>
              <w:rPr>
                <w:sz w:val="20"/>
              </w:rPr>
              <w:t>Improved</w:t>
            </w:r>
          </w:p>
          <w:p>
            <w:pPr>
              <w:pStyle w:val="TableParagraph"/>
              <w:spacing w:line="223" w:lineRule="exact" w:before="1"/>
              <w:ind w:left="119"/>
              <w:rPr>
                <w:sz w:val="20"/>
              </w:rPr>
            </w:pPr>
            <w:r>
              <w:rPr>
                <w:w w:val="90"/>
                <w:sz w:val="20"/>
              </w:rPr>
              <w:t>Nutrition</w:t>
            </w:r>
            <w:r>
              <w:rPr>
                <w:spacing w:val="11"/>
                <w:sz w:val="20"/>
              </w:rPr>
              <w:t> </w:t>
            </w:r>
            <w:r>
              <w:rPr>
                <w:spacing w:val="-2"/>
                <w:sz w:val="20"/>
              </w:rPr>
              <w:t>Project</w:t>
            </w:r>
          </w:p>
        </w:tc>
        <w:tc>
          <w:tcPr>
            <w:tcW w:w="1053" w:type="dxa"/>
            <w:shd w:val="clear" w:color="auto" w:fill="F8EDF3"/>
          </w:tcPr>
          <w:p>
            <w:pPr>
              <w:pStyle w:val="TableParagraph"/>
              <w:spacing w:before="2"/>
              <w:rPr>
                <w:rFonts w:ascii="Calibri"/>
                <w:sz w:val="20"/>
              </w:rPr>
            </w:pPr>
          </w:p>
          <w:p>
            <w:pPr>
              <w:pStyle w:val="TableParagraph"/>
              <w:ind w:left="12"/>
              <w:jc w:val="center"/>
              <w:rPr>
                <w:sz w:val="20"/>
              </w:rPr>
            </w:pPr>
            <w:r>
              <w:rPr>
                <w:spacing w:val="-4"/>
                <w:sz w:val="20"/>
              </w:rPr>
              <w:t>2020</w:t>
            </w:r>
          </w:p>
        </w:tc>
        <w:tc>
          <w:tcPr>
            <w:tcW w:w="1343" w:type="dxa"/>
            <w:shd w:val="clear" w:color="auto" w:fill="F8EDF3"/>
          </w:tcPr>
          <w:p>
            <w:pPr>
              <w:pStyle w:val="TableParagraph"/>
              <w:spacing w:before="2"/>
              <w:rPr>
                <w:rFonts w:ascii="Calibri"/>
                <w:sz w:val="20"/>
              </w:rPr>
            </w:pPr>
          </w:p>
          <w:p>
            <w:pPr>
              <w:pStyle w:val="TableParagraph"/>
              <w:ind w:left="2" w:right="4"/>
              <w:jc w:val="center"/>
              <w:rPr>
                <w:sz w:val="20"/>
              </w:rPr>
            </w:pPr>
            <w:r>
              <w:rPr>
                <w:spacing w:val="-2"/>
                <w:sz w:val="20"/>
              </w:rPr>
              <w:t>Myanmar</w:t>
            </w:r>
          </w:p>
        </w:tc>
        <w:tc>
          <w:tcPr>
            <w:tcW w:w="1539" w:type="dxa"/>
            <w:shd w:val="clear" w:color="auto" w:fill="F8EDF3"/>
          </w:tcPr>
          <w:p>
            <w:pPr>
              <w:pStyle w:val="TableParagraph"/>
              <w:spacing w:before="2"/>
              <w:rPr>
                <w:rFonts w:ascii="Calibri"/>
                <w:sz w:val="20"/>
              </w:rPr>
            </w:pPr>
          </w:p>
          <w:p>
            <w:pPr>
              <w:pStyle w:val="TableParagraph"/>
              <w:ind w:right="580"/>
              <w:jc w:val="right"/>
              <w:rPr>
                <w:sz w:val="20"/>
              </w:rPr>
            </w:pPr>
            <w:r>
              <w:rPr>
                <w:spacing w:val="-4"/>
                <w:sz w:val="20"/>
              </w:rPr>
              <w:t>9.73</w:t>
            </w:r>
          </w:p>
        </w:tc>
        <w:tc>
          <w:tcPr>
            <w:tcW w:w="1622" w:type="dxa"/>
            <w:shd w:val="clear" w:color="auto" w:fill="F8EDF3"/>
          </w:tcPr>
          <w:p>
            <w:pPr>
              <w:pStyle w:val="TableParagraph"/>
              <w:spacing w:before="2"/>
              <w:rPr>
                <w:rFonts w:ascii="Calibri"/>
                <w:sz w:val="20"/>
              </w:rPr>
            </w:pPr>
          </w:p>
          <w:p>
            <w:pPr>
              <w:pStyle w:val="TableParagraph"/>
              <w:ind w:left="87" w:right="89"/>
              <w:jc w:val="center"/>
              <w:rPr>
                <w:sz w:val="20"/>
              </w:rPr>
            </w:pPr>
            <w:r>
              <w:rPr>
                <w:spacing w:val="-4"/>
                <w:sz w:val="20"/>
              </w:rPr>
              <w:t>9.90</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w w:val="90"/>
                <w:sz w:val="20"/>
              </w:rPr>
              <w:t>-</w:t>
            </w:r>
            <w:r>
              <w:rPr>
                <w:spacing w:val="-4"/>
                <w:sz w:val="20"/>
              </w:rPr>
              <w:t>0.09</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827</w:t>
            </w:r>
          </w:p>
        </w:tc>
        <w:tc>
          <w:tcPr>
            <w:tcW w:w="1168" w:type="dxa"/>
          </w:tcPr>
          <w:p>
            <w:pPr>
              <w:pStyle w:val="TableParagraph"/>
              <w:rPr>
                <w:rFonts w:ascii="Calibri"/>
                <w:sz w:val="20"/>
              </w:rPr>
            </w:pPr>
          </w:p>
          <w:p>
            <w:pPr>
              <w:pStyle w:val="TableParagraph"/>
              <w:ind w:left="135"/>
              <w:rPr>
                <w:sz w:val="20"/>
              </w:rPr>
            </w:pPr>
            <w:r>
              <w:rPr>
                <w:spacing w:val="-2"/>
                <w:sz w:val="20"/>
              </w:rPr>
              <w:t>P173902</w:t>
            </w:r>
          </w:p>
        </w:tc>
        <w:tc>
          <w:tcPr>
            <w:tcW w:w="2586" w:type="dxa"/>
          </w:tcPr>
          <w:p>
            <w:pPr>
              <w:pStyle w:val="TableParagraph"/>
              <w:spacing w:line="232" w:lineRule="exact"/>
              <w:ind w:left="119"/>
              <w:rPr>
                <w:sz w:val="20"/>
              </w:rPr>
            </w:pPr>
            <w:r>
              <w:rPr>
                <w:sz w:val="20"/>
              </w:rPr>
              <w:t>Myanmar</w:t>
            </w:r>
            <w:r>
              <w:rPr>
                <w:spacing w:val="10"/>
                <w:sz w:val="20"/>
              </w:rPr>
              <w:t> </w:t>
            </w:r>
            <w:r>
              <w:rPr>
                <w:sz w:val="20"/>
              </w:rPr>
              <w:t>COVID-</w:t>
            </w:r>
            <w:r>
              <w:rPr>
                <w:spacing w:val="-5"/>
                <w:sz w:val="20"/>
              </w:rPr>
              <w:t>19</w:t>
            </w:r>
          </w:p>
          <w:p>
            <w:pPr>
              <w:pStyle w:val="TableParagraph"/>
              <w:spacing w:line="240" w:lineRule="atLeast"/>
              <w:ind w:left="119" w:right="604"/>
              <w:rPr>
                <w:sz w:val="20"/>
              </w:rPr>
            </w:pPr>
            <w:r>
              <w:rPr>
                <w:sz w:val="20"/>
              </w:rPr>
              <w:t>Emergency</w:t>
            </w:r>
            <w:r>
              <w:rPr>
                <w:spacing w:val="-19"/>
                <w:sz w:val="20"/>
              </w:rPr>
              <w:t> </w:t>
            </w:r>
            <w:r>
              <w:rPr>
                <w:sz w:val="20"/>
              </w:rPr>
              <w:t>Response </w:t>
            </w:r>
            <w:r>
              <w:rPr>
                <w:spacing w:val="-2"/>
                <w:sz w:val="20"/>
              </w:rPr>
              <w:t>Project</w:t>
            </w:r>
          </w:p>
        </w:tc>
        <w:tc>
          <w:tcPr>
            <w:tcW w:w="1053" w:type="dxa"/>
          </w:tcPr>
          <w:p>
            <w:pPr>
              <w:pStyle w:val="TableParagraph"/>
              <w:rPr>
                <w:rFonts w:ascii="Calibri"/>
                <w:sz w:val="20"/>
              </w:rPr>
            </w:pPr>
          </w:p>
          <w:p>
            <w:pPr>
              <w:pStyle w:val="TableParagraph"/>
              <w:ind w:left="12"/>
              <w:jc w:val="center"/>
              <w:rPr>
                <w:sz w:val="20"/>
              </w:rPr>
            </w:pPr>
            <w:r>
              <w:rPr>
                <w:spacing w:val="-4"/>
                <w:sz w:val="20"/>
              </w:rPr>
              <w:t>2020</w:t>
            </w:r>
          </w:p>
        </w:tc>
        <w:tc>
          <w:tcPr>
            <w:tcW w:w="1343" w:type="dxa"/>
          </w:tcPr>
          <w:p>
            <w:pPr>
              <w:pStyle w:val="TableParagraph"/>
              <w:rPr>
                <w:rFonts w:ascii="Calibri"/>
                <w:sz w:val="20"/>
              </w:rPr>
            </w:pPr>
          </w:p>
          <w:p>
            <w:pPr>
              <w:pStyle w:val="TableParagraph"/>
              <w:ind w:left="2" w:right="4"/>
              <w:jc w:val="center"/>
              <w:rPr>
                <w:sz w:val="20"/>
              </w:rPr>
            </w:pPr>
            <w:r>
              <w:rPr>
                <w:spacing w:val="-2"/>
                <w:sz w:val="20"/>
              </w:rPr>
              <w:t>Myanmar</w:t>
            </w:r>
          </w:p>
        </w:tc>
        <w:tc>
          <w:tcPr>
            <w:tcW w:w="1539" w:type="dxa"/>
          </w:tcPr>
          <w:p>
            <w:pPr>
              <w:pStyle w:val="TableParagraph"/>
              <w:rPr>
                <w:rFonts w:ascii="Calibri"/>
                <w:sz w:val="20"/>
              </w:rPr>
            </w:pPr>
          </w:p>
          <w:p>
            <w:pPr>
              <w:pStyle w:val="TableParagraph"/>
              <w:ind w:right="580"/>
              <w:jc w:val="right"/>
              <w:rPr>
                <w:sz w:val="20"/>
              </w:rPr>
            </w:pPr>
            <w:r>
              <w:rPr>
                <w:spacing w:val="-4"/>
                <w:sz w:val="20"/>
              </w:rPr>
              <w:t>5.53</w:t>
            </w:r>
          </w:p>
        </w:tc>
        <w:tc>
          <w:tcPr>
            <w:tcW w:w="1622" w:type="dxa"/>
          </w:tcPr>
          <w:p>
            <w:pPr>
              <w:pStyle w:val="TableParagraph"/>
              <w:rPr>
                <w:rFonts w:ascii="Calibri"/>
                <w:sz w:val="20"/>
              </w:rPr>
            </w:pPr>
          </w:p>
          <w:p>
            <w:pPr>
              <w:pStyle w:val="TableParagraph"/>
              <w:ind w:left="87" w:right="89"/>
              <w:jc w:val="center"/>
              <w:rPr>
                <w:sz w:val="20"/>
              </w:rPr>
            </w:pPr>
            <w:r>
              <w:rPr>
                <w:spacing w:val="-4"/>
                <w:sz w:val="20"/>
              </w:rPr>
              <w:t>7.37</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0.00</w:t>
            </w:r>
          </w:p>
        </w:tc>
      </w:tr>
      <w:tr>
        <w:trPr>
          <w:trHeight w:val="730"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828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P178687</w:t>
            </w:r>
          </w:p>
        </w:tc>
        <w:tc>
          <w:tcPr>
            <w:tcW w:w="2586" w:type="dxa"/>
            <w:shd w:val="clear" w:color="auto" w:fill="F8EDF3"/>
          </w:tcPr>
          <w:p>
            <w:pPr>
              <w:pStyle w:val="TableParagraph"/>
              <w:spacing w:line="249" w:lineRule="auto" w:before="2"/>
              <w:ind w:left="119"/>
              <w:rPr>
                <w:sz w:val="20"/>
              </w:rPr>
            </w:pPr>
            <w:r>
              <w:rPr>
                <w:sz w:val="20"/>
              </w:rPr>
              <w:t>NEPAL</w:t>
            </w:r>
            <w:r>
              <w:rPr>
                <w:spacing w:val="-2"/>
                <w:sz w:val="20"/>
              </w:rPr>
              <w:t> </w:t>
            </w:r>
            <w:r>
              <w:rPr>
                <w:sz w:val="20"/>
              </w:rPr>
              <w:t>SECOND</w:t>
            </w:r>
            <w:r>
              <w:rPr>
                <w:spacing w:val="-1"/>
                <w:sz w:val="20"/>
              </w:rPr>
              <w:t> </w:t>
            </w:r>
            <w:r>
              <w:rPr>
                <w:sz w:val="20"/>
              </w:rPr>
              <w:t>GREEN, RESILIENT,</w:t>
            </w:r>
            <w:r>
              <w:rPr>
                <w:spacing w:val="-18"/>
                <w:sz w:val="20"/>
              </w:rPr>
              <w:t> </w:t>
            </w:r>
            <w:r>
              <w:rPr>
                <w:sz w:val="20"/>
              </w:rPr>
              <w:t>AND</w:t>
            </w:r>
          </w:p>
          <w:p>
            <w:pPr>
              <w:pStyle w:val="TableParagraph"/>
              <w:spacing w:line="223" w:lineRule="exact" w:before="4"/>
              <w:ind w:left="119"/>
              <w:rPr>
                <w:sz w:val="20"/>
              </w:rPr>
            </w:pPr>
            <w:r>
              <w:rPr>
                <w:spacing w:val="-2"/>
                <w:w w:val="105"/>
                <w:sz w:val="20"/>
              </w:rPr>
              <w:t>INCLUSIVE</w:t>
            </w:r>
          </w:p>
        </w:tc>
        <w:tc>
          <w:tcPr>
            <w:tcW w:w="1053" w:type="dxa"/>
            <w:shd w:val="clear" w:color="auto" w:fill="F8EDF3"/>
          </w:tcPr>
          <w:p>
            <w:pPr>
              <w:pStyle w:val="TableParagraph"/>
              <w:rPr>
                <w:rFonts w:ascii="Calibri"/>
                <w:sz w:val="20"/>
              </w:rPr>
            </w:pPr>
          </w:p>
          <w:p>
            <w:pPr>
              <w:pStyle w:val="TableParagraph"/>
              <w:ind w:left="12"/>
              <w:jc w:val="center"/>
              <w:rPr>
                <w:sz w:val="20"/>
              </w:rPr>
            </w:pPr>
            <w:r>
              <w:rPr>
                <w:spacing w:val="-4"/>
                <w:sz w:val="20"/>
              </w:rPr>
              <w:t>2025</w:t>
            </w:r>
          </w:p>
        </w:tc>
        <w:tc>
          <w:tcPr>
            <w:tcW w:w="1343" w:type="dxa"/>
            <w:shd w:val="clear" w:color="auto" w:fill="F8EDF3"/>
          </w:tcPr>
          <w:p>
            <w:pPr>
              <w:pStyle w:val="TableParagraph"/>
              <w:rPr>
                <w:rFonts w:ascii="Calibri"/>
                <w:sz w:val="20"/>
              </w:rPr>
            </w:pPr>
          </w:p>
          <w:p>
            <w:pPr>
              <w:pStyle w:val="TableParagraph"/>
              <w:ind w:left="4" w:right="4"/>
              <w:jc w:val="center"/>
              <w:rPr>
                <w:sz w:val="20"/>
              </w:rPr>
            </w:pPr>
            <w:r>
              <w:rPr>
                <w:spacing w:val="-4"/>
                <w:sz w:val="20"/>
              </w:rPr>
              <w:t>Nepal</w:t>
            </w:r>
          </w:p>
        </w:tc>
        <w:tc>
          <w:tcPr>
            <w:tcW w:w="1539" w:type="dxa"/>
            <w:shd w:val="clear" w:color="auto" w:fill="F8EDF3"/>
          </w:tcPr>
          <w:p>
            <w:pPr>
              <w:pStyle w:val="TableParagraph"/>
              <w:rPr>
                <w:rFonts w:ascii="Calibri"/>
                <w:sz w:val="20"/>
              </w:rPr>
            </w:pPr>
          </w:p>
          <w:p>
            <w:pPr>
              <w:pStyle w:val="TableParagraph"/>
              <w:ind w:right="475"/>
              <w:jc w:val="right"/>
              <w:rPr>
                <w:sz w:val="20"/>
              </w:rPr>
            </w:pPr>
            <w:r>
              <w:rPr>
                <w:spacing w:val="-2"/>
                <w:sz w:val="20"/>
              </w:rPr>
              <w:t>100.00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100.00</w:t>
            </w:r>
          </w:p>
        </w:tc>
        <w:tc>
          <w:tcPr>
            <w:tcW w:w="1546" w:type="dxa"/>
            <w:shd w:val="clear" w:color="auto" w:fill="F8EDF3"/>
          </w:tcPr>
          <w:p>
            <w:pPr>
              <w:pStyle w:val="TableParagraph"/>
              <w:rPr>
                <w:rFonts w:ascii="Calibri"/>
                <w:sz w:val="20"/>
              </w:rPr>
            </w:pPr>
          </w:p>
          <w:p>
            <w:pPr>
              <w:pStyle w:val="TableParagraph"/>
              <w:ind w:left="9" w:right="17"/>
              <w:jc w:val="center"/>
              <w:rPr>
                <w:sz w:val="20"/>
              </w:rPr>
            </w:pPr>
            <w:r>
              <w:rPr>
                <w:spacing w:val="-2"/>
                <w:sz w:val="20"/>
              </w:rPr>
              <w:t>100.00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100.00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6"/>
        <w:gridCol w:w="1160"/>
        <w:gridCol w:w="1149"/>
        <w:gridCol w:w="163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60" w:type="dxa"/>
            <w:shd w:val="clear" w:color="auto" w:fill="2B3167"/>
          </w:tcPr>
          <w:p>
            <w:pPr>
              <w:pStyle w:val="TableParagraph"/>
              <w:spacing w:before="122"/>
              <w:rPr>
                <w:rFonts w:ascii="Calibri"/>
                <w:sz w:val="20"/>
              </w:rPr>
            </w:pPr>
          </w:p>
          <w:p>
            <w:pPr>
              <w:pStyle w:val="TableParagraph"/>
              <w:spacing w:line="252" w:lineRule="auto" w:before="1"/>
              <w:ind w:left="430" w:right="21"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2"/>
              <w:jc w:val="center"/>
              <w:rPr>
                <w:b/>
                <w:sz w:val="20"/>
              </w:rPr>
            </w:pPr>
            <w:r>
              <w:rPr>
                <w:b/>
                <w:color w:val="FFFFFF"/>
                <w:spacing w:val="-5"/>
                <w:w w:val="105"/>
                <w:sz w:val="20"/>
              </w:rPr>
              <w:t>IDA</w:t>
            </w:r>
          </w:p>
          <w:p>
            <w:pPr>
              <w:pStyle w:val="TableParagraph"/>
              <w:spacing w:line="252" w:lineRule="auto" w:before="11"/>
              <w:ind w:left="207"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Times New Roman"/>
                <w:sz w:val="18"/>
              </w:rPr>
            </w:pPr>
          </w:p>
        </w:tc>
        <w:tc>
          <w:tcPr>
            <w:tcW w:w="1168" w:type="dxa"/>
            <w:shd w:val="clear" w:color="auto" w:fill="F8EDF3"/>
          </w:tcPr>
          <w:p>
            <w:pPr>
              <w:pStyle w:val="TableParagraph"/>
              <w:rPr>
                <w:rFonts w:ascii="Times New Roman"/>
                <w:sz w:val="18"/>
              </w:rPr>
            </w:pPr>
          </w:p>
        </w:tc>
        <w:tc>
          <w:tcPr>
            <w:tcW w:w="2576" w:type="dxa"/>
            <w:shd w:val="clear" w:color="auto" w:fill="F8EDF3"/>
          </w:tcPr>
          <w:p>
            <w:pPr>
              <w:pStyle w:val="TableParagraph"/>
              <w:spacing w:line="232" w:lineRule="exact"/>
              <w:ind w:left="119"/>
              <w:rPr>
                <w:sz w:val="20"/>
              </w:rPr>
            </w:pPr>
            <w:r>
              <w:rPr>
                <w:spacing w:val="-2"/>
                <w:sz w:val="20"/>
              </w:rPr>
              <w:t>PROGRAMMATIC</w:t>
            </w:r>
          </w:p>
          <w:p>
            <w:pPr>
              <w:pStyle w:val="TableParagraph"/>
              <w:spacing w:line="240" w:lineRule="atLeast"/>
              <w:ind w:left="119"/>
              <w:rPr>
                <w:sz w:val="20"/>
              </w:rPr>
            </w:pPr>
            <w:r>
              <w:rPr>
                <w:sz w:val="20"/>
              </w:rPr>
              <w:t>DEVELOPMENT</w:t>
            </w:r>
            <w:r>
              <w:rPr>
                <w:spacing w:val="-18"/>
                <w:sz w:val="20"/>
              </w:rPr>
              <w:t> </w:t>
            </w:r>
            <w:r>
              <w:rPr>
                <w:sz w:val="20"/>
              </w:rPr>
              <w:t>POLICY </w:t>
            </w:r>
            <w:r>
              <w:rPr>
                <w:spacing w:val="-2"/>
                <w:sz w:val="20"/>
              </w:rPr>
              <w:t>CREDIT</w:t>
            </w:r>
          </w:p>
        </w:tc>
        <w:tc>
          <w:tcPr>
            <w:tcW w:w="1160" w:type="dxa"/>
            <w:shd w:val="clear" w:color="auto" w:fill="F8EDF3"/>
          </w:tcPr>
          <w:p>
            <w:pPr>
              <w:pStyle w:val="TableParagraph"/>
              <w:rPr>
                <w:rFonts w:ascii="Times New Roman"/>
                <w:sz w:val="18"/>
              </w:rPr>
            </w:pPr>
          </w:p>
        </w:tc>
        <w:tc>
          <w:tcPr>
            <w:tcW w:w="1149" w:type="dxa"/>
            <w:shd w:val="clear" w:color="auto" w:fill="F8EDF3"/>
          </w:tcPr>
          <w:p>
            <w:pPr>
              <w:pStyle w:val="TableParagraph"/>
              <w:rPr>
                <w:rFonts w:ascii="Times New Roman"/>
                <w:sz w:val="18"/>
              </w:rPr>
            </w:pPr>
          </w:p>
        </w:tc>
        <w:tc>
          <w:tcPr>
            <w:tcW w:w="1636" w:type="dxa"/>
            <w:shd w:val="clear" w:color="auto" w:fill="F8EDF3"/>
          </w:tcPr>
          <w:p>
            <w:pPr>
              <w:pStyle w:val="TableParagraph"/>
              <w:rPr>
                <w:rFonts w:ascii="Times New Roman"/>
                <w:sz w:val="18"/>
              </w:rPr>
            </w:pPr>
          </w:p>
        </w:tc>
        <w:tc>
          <w:tcPr>
            <w:tcW w:w="1622" w:type="dxa"/>
            <w:shd w:val="clear" w:color="auto" w:fill="F8EDF3"/>
          </w:tcPr>
          <w:p>
            <w:pPr>
              <w:pStyle w:val="TableParagraph"/>
              <w:rPr>
                <w:rFonts w:ascii="Times New Roman"/>
                <w:sz w:val="18"/>
              </w:rPr>
            </w:pPr>
          </w:p>
        </w:tc>
        <w:tc>
          <w:tcPr>
            <w:tcW w:w="1546" w:type="dxa"/>
            <w:shd w:val="clear" w:color="auto" w:fill="F8EDF3"/>
          </w:tcPr>
          <w:p>
            <w:pPr>
              <w:pStyle w:val="TableParagraph"/>
              <w:rPr>
                <w:rFonts w:ascii="Times New Roman"/>
                <w:sz w:val="18"/>
              </w:rPr>
            </w:pPr>
          </w:p>
        </w:tc>
        <w:tc>
          <w:tcPr>
            <w:tcW w:w="1631" w:type="dxa"/>
            <w:shd w:val="clear" w:color="auto" w:fill="F8EDF3"/>
          </w:tcPr>
          <w:p>
            <w:pPr>
              <w:pStyle w:val="TableParagraph"/>
              <w:rPr>
                <w:rFonts w:ascii="Times New Roman"/>
                <w:sz w:val="18"/>
              </w:rPr>
            </w:pP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829</w:t>
            </w:r>
          </w:p>
        </w:tc>
        <w:tc>
          <w:tcPr>
            <w:tcW w:w="1168" w:type="dxa"/>
          </w:tcPr>
          <w:p>
            <w:pPr>
              <w:pStyle w:val="TableParagraph"/>
              <w:rPr>
                <w:rFonts w:ascii="Calibri"/>
                <w:sz w:val="20"/>
              </w:rPr>
            </w:pPr>
          </w:p>
          <w:p>
            <w:pPr>
              <w:pStyle w:val="TableParagraph"/>
              <w:ind w:left="135"/>
              <w:rPr>
                <w:sz w:val="20"/>
              </w:rPr>
            </w:pPr>
            <w:r>
              <w:rPr>
                <w:spacing w:val="-2"/>
                <w:sz w:val="20"/>
              </w:rPr>
              <w:t>P181344</w:t>
            </w:r>
          </w:p>
        </w:tc>
        <w:tc>
          <w:tcPr>
            <w:tcW w:w="2576" w:type="dxa"/>
          </w:tcPr>
          <w:p>
            <w:pPr>
              <w:pStyle w:val="TableParagraph"/>
              <w:spacing w:line="249" w:lineRule="auto" w:before="2"/>
              <w:ind w:left="119"/>
              <w:rPr>
                <w:sz w:val="20"/>
              </w:rPr>
            </w:pPr>
            <w:r>
              <w:rPr>
                <w:sz w:val="20"/>
              </w:rPr>
              <w:t>Nepal Disaster Resilience </w:t>
            </w:r>
            <w:r>
              <w:rPr>
                <w:spacing w:val="-4"/>
                <w:sz w:val="20"/>
              </w:rPr>
              <w:t>Development</w:t>
            </w:r>
            <w:r>
              <w:rPr>
                <w:spacing w:val="-17"/>
                <w:sz w:val="20"/>
              </w:rPr>
              <w:t> </w:t>
            </w:r>
            <w:r>
              <w:rPr>
                <w:spacing w:val="-4"/>
                <w:sz w:val="20"/>
              </w:rPr>
              <w:t>Policy</w:t>
            </w:r>
            <w:r>
              <w:rPr>
                <w:spacing w:val="-16"/>
                <w:sz w:val="20"/>
              </w:rPr>
              <w:t> </w:t>
            </w:r>
            <w:r>
              <w:rPr>
                <w:spacing w:val="-4"/>
                <w:sz w:val="20"/>
              </w:rPr>
              <w:t>Credit</w:t>
            </w:r>
          </w:p>
          <w:p>
            <w:pPr>
              <w:pStyle w:val="TableParagraph"/>
              <w:spacing w:line="223" w:lineRule="exact" w:before="4"/>
              <w:ind w:left="119"/>
              <w:rPr>
                <w:sz w:val="20"/>
              </w:rPr>
            </w:pPr>
            <w:r>
              <w:rPr>
                <w:sz w:val="20"/>
              </w:rPr>
              <w:t>with</w:t>
            </w:r>
            <w:r>
              <w:rPr>
                <w:spacing w:val="-17"/>
                <w:sz w:val="20"/>
              </w:rPr>
              <w:t> </w:t>
            </w:r>
            <w:r>
              <w:rPr>
                <w:sz w:val="20"/>
              </w:rPr>
              <w:t>Cat</w:t>
            </w:r>
            <w:r>
              <w:rPr>
                <w:spacing w:val="-18"/>
                <w:sz w:val="20"/>
              </w:rPr>
              <w:t> </w:t>
            </w:r>
            <w:r>
              <w:rPr>
                <w:sz w:val="20"/>
              </w:rPr>
              <w:t>DDO</w:t>
            </w:r>
            <w:r>
              <w:rPr>
                <w:spacing w:val="-18"/>
                <w:sz w:val="20"/>
              </w:rPr>
              <w:t> </w:t>
            </w:r>
            <w:r>
              <w:rPr>
                <w:spacing w:val="-2"/>
                <w:sz w:val="20"/>
              </w:rPr>
              <w:t>(NDRC)</w:t>
            </w:r>
          </w:p>
        </w:tc>
        <w:tc>
          <w:tcPr>
            <w:tcW w:w="1160" w:type="dxa"/>
          </w:tcPr>
          <w:p>
            <w:pPr>
              <w:pStyle w:val="TableParagraph"/>
              <w:rPr>
                <w:rFonts w:ascii="Calibri"/>
                <w:sz w:val="20"/>
              </w:rPr>
            </w:pPr>
          </w:p>
          <w:p>
            <w:pPr>
              <w:pStyle w:val="TableParagraph"/>
              <w:ind w:right="72"/>
              <w:jc w:val="center"/>
              <w:rPr>
                <w:sz w:val="20"/>
              </w:rPr>
            </w:pPr>
            <w:r>
              <w:rPr>
                <w:spacing w:val="-4"/>
                <w:sz w:val="20"/>
              </w:rPr>
              <w:t>2025</w:t>
            </w:r>
          </w:p>
        </w:tc>
        <w:tc>
          <w:tcPr>
            <w:tcW w:w="1149" w:type="dxa"/>
          </w:tcPr>
          <w:p>
            <w:pPr>
              <w:pStyle w:val="TableParagraph"/>
              <w:rPr>
                <w:rFonts w:ascii="Calibri"/>
                <w:sz w:val="20"/>
              </w:rPr>
            </w:pPr>
          </w:p>
          <w:p>
            <w:pPr>
              <w:pStyle w:val="TableParagraph"/>
              <w:ind w:left="85" w:right="85"/>
              <w:jc w:val="center"/>
              <w:rPr>
                <w:sz w:val="20"/>
              </w:rPr>
            </w:pPr>
            <w:r>
              <w:rPr>
                <w:spacing w:val="-4"/>
                <w:sz w:val="20"/>
              </w:rPr>
              <w:t>Nepal</w:t>
            </w:r>
          </w:p>
        </w:tc>
        <w:tc>
          <w:tcPr>
            <w:tcW w:w="1636" w:type="dxa"/>
          </w:tcPr>
          <w:p>
            <w:pPr>
              <w:pStyle w:val="TableParagraph"/>
              <w:rPr>
                <w:rFonts w:ascii="Calibri"/>
                <w:sz w:val="20"/>
              </w:rPr>
            </w:pPr>
          </w:p>
          <w:p>
            <w:pPr>
              <w:pStyle w:val="TableParagraph"/>
              <w:ind w:left="97" w:right="5"/>
              <w:jc w:val="center"/>
              <w:rPr>
                <w:sz w:val="20"/>
              </w:rPr>
            </w:pPr>
            <w:r>
              <w:rPr>
                <w:spacing w:val="-2"/>
                <w:sz w:val="20"/>
              </w:rPr>
              <w:t>150.00</w:t>
            </w:r>
          </w:p>
        </w:tc>
        <w:tc>
          <w:tcPr>
            <w:tcW w:w="1622" w:type="dxa"/>
          </w:tcPr>
          <w:p>
            <w:pPr>
              <w:pStyle w:val="TableParagraph"/>
              <w:rPr>
                <w:rFonts w:ascii="Calibri"/>
                <w:sz w:val="20"/>
              </w:rPr>
            </w:pPr>
          </w:p>
          <w:p>
            <w:pPr>
              <w:pStyle w:val="TableParagraph"/>
              <w:ind w:left="87" w:right="88"/>
              <w:jc w:val="center"/>
              <w:rPr>
                <w:sz w:val="20"/>
              </w:rPr>
            </w:pPr>
            <w:r>
              <w:rPr>
                <w:spacing w:val="-2"/>
                <w:sz w:val="20"/>
              </w:rPr>
              <w:t>99.50</w:t>
            </w:r>
          </w:p>
        </w:tc>
        <w:tc>
          <w:tcPr>
            <w:tcW w:w="1546" w:type="dxa"/>
          </w:tcPr>
          <w:p>
            <w:pPr>
              <w:pStyle w:val="TableParagraph"/>
              <w:rPr>
                <w:rFonts w:ascii="Calibri"/>
                <w:sz w:val="20"/>
              </w:rPr>
            </w:pPr>
          </w:p>
          <w:p>
            <w:pPr>
              <w:pStyle w:val="TableParagraph"/>
              <w:ind w:left="9" w:right="17"/>
              <w:jc w:val="center"/>
              <w:rPr>
                <w:sz w:val="20"/>
              </w:rPr>
            </w:pPr>
            <w:r>
              <w:rPr>
                <w:spacing w:val="-2"/>
                <w:sz w:val="20"/>
              </w:rPr>
              <w:t>150.00</w:t>
            </w:r>
          </w:p>
        </w:tc>
        <w:tc>
          <w:tcPr>
            <w:tcW w:w="1631" w:type="dxa"/>
          </w:tcPr>
          <w:p>
            <w:pPr>
              <w:pStyle w:val="TableParagraph"/>
              <w:rPr>
                <w:rFonts w:ascii="Calibri"/>
                <w:sz w:val="20"/>
              </w:rPr>
            </w:pPr>
          </w:p>
          <w:p>
            <w:pPr>
              <w:pStyle w:val="TableParagraph"/>
              <w:ind w:right="7"/>
              <w:jc w:val="center"/>
              <w:rPr>
                <w:sz w:val="20"/>
              </w:rPr>
            </w:pPr>
            <w:r>
              <w:rPr>
                <w:spacing w:val="-2"/>
                <w:sz w:val="20"/>
              </w:rPr>
              <w:t>99.50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830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P170409</w:t>
            </w:r>
          </w:p>
        </w:tc>
        <w:tc>
          <w:tcPr>
            <w:tcW w:w="2576" w:type="dxa"/>
            <w:shd w:val="clear" w:color="auto" w:fill="F8EDF3"/>
          </w:tcPr>
          <w:p>
            <w:pPr>
              <w:pStyle w:val="TableParagraph"/>
              <w:spacing w:line="249" w:lineRule="auto" w:before="2"/>
              <w:ind w:left="119" w:right="466"/>
              <w:rPr>
                <w:sz w:val="20"/>
              </w:rPr>
            </w:pPr>
            <w:r>
              <w:rPr>
                <w:sz w:val="20"/>
              </w:rPr>
              <w:t>Nepal Strategic Road </w:t>
            </w:r>
            <w:r>
              <w:rPr>
                <w:spacing w:val="-4"/>
                <w:sz w:val="20"/>
              </w:rPr>
              <w:t>Connectivity</w:t>
            </w:r>
            <w:r>
              <w:rPr>
                <w:spacing w:val="-19"/>
                <w:sz w:val="20"/>
              </w:rPr>
              <w:t> </w:t>
            </w:r>
            <w:r>
              <w:rPr>
                <w:spacing w:val="-4"/>
                <w:sz w:val="20"/>
              </w:rPr>
              <w:t>and</w:t>
            </w:r>
            <w:r>
              <w:rPr>
                <w:spacing w:val="-19"/>
                <w:sz w:val="20"/>
              </w:rPr>
              <w:t> </w:t>
            </w:r>
            <w:r>
              <w:rPr>
                <w:spacing w:val="-4"/>
                <w:sz w:val="20"/>
              </w:rPr>
              <w:t>Trade</w:t>
            </w:r>
          </w:p>
          <w:p>
            <w:pPr>
              <w:pStyle w:val="TableParagraph"/>
              <w:spacing w:line="223" w:lineRule="exact" w:before="4"/>
              <w:ind w:left="119"/>
              <w:rPr>
                <w:sz w:val="20"/>
              </w:rPr>
            </w:pPr>
            <w:r>
              <w:rPr>
                <w:spacing w:val="-5"/>
                <w:sz w:val="20"/>
              </w:rPr>
              <w:t>Improvement </w:t>
            </w:r>
            <w:r>
              <w:rPr>
                <w:spacing w:val="-2"/>
                <w:sz w:val="20"/>
              </w:rPr>
              <w:t>Project</w:t>
            </w:r>
          </w:p>
        </w:tc>
        <w:tc>
          <w:tcPr>
            <w:tcW w:w="1160" w:type="dxa"/>
            <w:shd w:val="clear" w:color="auto" w:fill="F8EDF3"/>
          </w:tcPr>
          <w:p>
            <w:pPr>
              <w:pStyle w:val="TableParagraph"/>
              <w:rPr>
                <w:rFonts w:ascii="Calibri"/>
                <w:sz w:val="20"/>
              </w:rPr>
            </w:pPr>
          </w:p>
          <w:p>
            <w:pPr>
              <w:pStyle w:val="TableParagraph"/>
              <w:ind w:right="72"/>
              <w:jc w:val="center"/>
              <w:rPr>
                <w:sz w:val="20"/>
              </w:rPr>
            </w:pPr>
            <w:r>
              <w:rPr>
                <w:spacing w:val="-4"/>
                <w:sz w:val="20"/>
              </w:rPr>
              <w:t>2020</w:t>
            </w:r>
          </w:p>
        </w:tc>
        <w:tc>
          <w:tcPr>
            <w:tcW w:w="1149" w:type="dxa"/>
            <w:shd w:val="clear" w:color="auto" w:fill="F8EDF3"/>
          </w:tcPr>
          <w:p>
            <w:pPr>
              <w:pStyle w:val="TableParagraph"/>
              <w:rPr>
                <w:rFonts w:ascii="Calibri"/>
                <w:sz w:val="20"/>
              </w:rPr>
            </w:pPr>
          </w:p>
          <w:p>
            <w:pPr>
              <w:pStyle w:val="TableParagraph"/>
              <w:ind w:left="85" w:right="85"/>
              <w:jc w:val="center"/>
              <w:rPr>
                <w:sz w:val="20"/>
              </w:rPr>
            </w:pPr>
            <w:r>
              <w:rPr>
                <w:spacing w:val="-4"/>
                <w:sz w:val="20"/>
              </w:rPr>
              <w:t>Nepal</w:t>
            </w:r>
          </w:p>
        </w:tc>
        <w:tc>
          <w:tcPr>
            <w:tcW w:w="1636" w:type="dxa"/>
            <w:shd w:val="clear" w:color="auto" w:fill="F8EDF3"/>
          </w:tcPr>
          <w:p>
            <w:pPr>
              <w:pStyle w:val="TableParagraph"/>
              <w:rPr>
                <w:rFonts w:ascii="Calibri"/>
                <w:sz w:val="20"/>
              </w:rPr>
            </w:pPr>
          </w:p>
          <w:p>
            <w:pPr>
              <w:pStyle w:val="TableParagraph"/>
              <w:ind w:left="97" w:right="5"/>
              <w:jc w:val="center"/>
              <w:rPr>
                <w:sz w:val="20"/>
              </w:rPr>
            </w:pPr>
            <w:r>
              <w:rPr>
                <w:spacing w:val="-2"/>
                <w:sz w:val="20"/>
              </w:rPr>
              <w:t>500.38</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86.84</w:t>
            </w:r>
          </w:p>
        </w:tc>
        <w:tc>
          <w:tcPr>
            <w:tcW w:w="1546" w:type="dxa"/>
            <w:shd w:val="clear" w:color="auto" w:fill="F8EDF3"/>
          </w:tcPr>
          <w:p>
            <w:pPr>
              <w:pStyle w:val="TableParagraph"/>
              <w:rPr>
                <w:rFonts w:ascii="Calibri"/>
                <w:sz w:val="20"/>
              </w:rPr>
            </w:pPr>
          </w:p>
          <w:p>
            <w:pPr>
              <w:pStyle w:val="TableParagraph"/>
              <w:ind w:left="9" w:right="17"/>
              <w:jc w:val="center"/>
              <w:rPr>
                <w:sz w:val="20"/>
              </w:rPr>
            </w:pPr>
            <w:r>
              <w:rPr>
                <w:spacing w:val="-2"/>
                <w:sz w:val="20"/>
              </w:rPr>
              <w:t>200.00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41.76</w:t>
            </w:r>
          </w:p>
        </w:tc>
      </w:tr>
      <w:tr>
        <w:trPr>
          <w:trHeight w:val="599" w:hRule="atLeast"/>
        </w:trPr>
        <w:tc>
          <w:tcPr>
            <w:tcW w:w="616" w:type="dxa"/>
          </w:tcPr>
          <w:p>
            <w:pPr>
              <w:pStyle w:val="TableParagraph"/>
              <w:spacing w:before="179"/>
              <w:ind w:left="25"/>
              <w:jc w:val="center"/>
              <w:rPr>
                <w:sz w:val="20"/>
              </w:rPr>
            </w:pPr>
            <w:r>
              <w:rPr>
                <w:spacing w:val="-5"/>
                <w:sz w:val="20"/>
              </w:rPr>
              <w:t>831</w:t>
            </w:r>
          </w:p>
        </w:tc>
        <w:tc>
          <w:tcPr>
            <w:tcW w:w="1168" w:type="dxa"/>
          </w:tcPr>
          <w:p>
            <w:pPr>
              <w:pStyle w:val="TableParagraph"/>
              <w:spacing w:before="179"/>
              <w:ind w:left="135"/>
              <w:rPr>
                <w:sz w:val="20"/>
              </w:rPr>
            </w:pPr>
            <w:r>
              <w:rPr>
                <w:spacing w:val="-2"/>
                <w:sz w:val="20"/>
              </w:rPr>
              <w:t>P507516</w:t>
            </w:r>
          </w:p>
        </w:tc>
        <w:tc>
          <w:tcPr>
            <w:tcW w:w="2576" w:type="dxa"/>
          </w:tcPr>
          <w:p>
            <w:pPr>
              <w:pStyle w:val="TableParagraph"/>
              <w:spacing w:line="252" w:lineRule="auto" w:before="57"/>
              <w:ind w:left="119"/>
              <w:rPr>
                <w:sz w:val="20"/>
              </w:rPr>
            </w:pPr>
            <w:r>
              <w:rPr>
                <w:spacing w:val="-4"/>
                <w:sz w:val="20"/>
              </w:rPr>
              <w:t>Third</w:t>
            </w:r>
            <w:r>
              <w:rPr>
                <w:spacing w:val="-21"/>
                <w:sz w:val="20"/>
              </w:rPr>
              <w:t> </w:t>
            </w:r>
            <w:r>
              <w:rPr>
                <w:spacing w:val="-4"/>
                <w:sz w:val="20"/>
              </w:rPr>
              <w:t>Bridges</w:t>
            </w:r>
            <w:r>
              <w:rPr>
                <w:spacing w:val="-21"/>
                <w:sz w:val="20"/>
              </w:rPr>
              <w:t> </w:t>
            </w:r>
            <w:r>
              <w:rPr>
                <w:spacing w:val="-4"/>
                <w:sz w:val="20"/>
              </w:rPr>
              <w:t>Improvement </w:t>
            </w:r>
            <w:r>
              <w:rPr>
                <w:sz w:val="20"/>
              </w:rPr>
              <w:t>and</w:t>
            </w:r>
            <w:r>
              <w:rPr>
                <w:spacing w:val="-19"/>
                <w:sz w:val="20"/>
              </w:rPr>
              <w:t> </w:t>
            </w:r>
            <w:r>
              <w:rPr>
                <w:sz w:val="20"/>
              </w:rPr>
              <w:t>Maintenance</w:t>
            </w:r>
            <w:r>
              <w:rPr>
                <w:spacing w:val="-20"/>
                <w:sz w:val="20"/>
              </w:rPr>
              <w:t> </w:t>
            </w:r>
            <w:r>
              <w:rPr>
                <w:sz w:val="20"/>
              </w:rPr>
              <w:t>Program</w:t>
            </w:r>
          </w:p>
        </w:tc>
        <w:tc>
          <w:tcPr>
            <w:tcW w:w="1160" w:type="dxa"/>
          </w:tcPr>
          <w:p>
            <w:pPr>
              <w:pStyle w:val="TableParagraph"/>
              <w:spacing w:before="179"/>
              <w:ind w:right="72"/>
              <w:jc w:val="center"/>
              <w:rPr>
                <w:sz w:val="20"/>
              </w:rPr>
            </w:pPr>
            <w:r>
              <w:rPr>
                <w:spacing w:val="-4"/>
                <w:sz w:val="20"/>
              </w:rPr>
              <w:t>2025</w:t>
            </w:r>
          </w:p>
        </w:tc>
        <w:tc>
          <w:tcPr>
            <w:tcW w:w="1149" w:type="dxa"/>
          </w:tcPr>
          <w:p>
            <w:pPr>
              <w:pStyle w:val="TableParagraph"/>
              <w:spacing w:before="179"/>
              <w:ind w:left="85" w:right="85"/>
              <w:jc w:val="center"/>
              <w:rPr>
                <w:sz w:val="20"/>
              </w:rPr>
            </w:pPr>
            <w:r>
              <w:rPr>
                <w:spacing w:val="-4"/>
                <w:sz w:val="20"/>
              </w:rPr>
              <w:t>Nepal</w:t>
            </w:r>
          </w:p>
        </w:tc>
        <w:tc>
          <w:tcPr>
            <w:tcW w:w="1636" w:type="dxa"/>
          </w:tcPr>
          <w:p>
            <w:pPr>
              <w:pStyle w:val="TableParagraph"/>
              <w:spacing w:before="179"/>
              <w:ind w:left="97" w:right="5"/>
              <w:jc w:val="center"/>
              <w:rPr>
                <w:sz w:val="20"/>
              </w:rPr>
            </w:pPr>
            <w:r>
              <w:rPr>
                <w:spacing w:val="-2"/>
                <w:sz w:val="20"/>
              </w:rPr>
              <w:t>150.00</w:t>
            </w:r>
          </w:p>
        </w:tc>
        <w:tc>
          <w:tcPr>
            <w:tcW w:w="1622" w:type="dxa"/>
          </w:tcPr>
          <w:p>
            <w:pPr>
              <w:pStyle w:val="TableParagraph"/>
              <w:spacing w:before="179"/>
              <w:ind w:left="87" w:right="89"/>
              <w:jc w:val="center"/>
              <w:rPr>
                <w:sz w:val="20"/>
              </w:rPr>
            </w:pPr>
            <w:r>
              <w:rPr>
                <w:spacing w:val="-4"/>
                <w:sz w:val="20"/>
              </w:rPr>
              <w:t>0.00</w:t>
            </w:r>
          </w:p>
        </w:tc>
        <w:tc>
          <w:tcPr>
            <w:tcW w:w="1546" w:type="dxa"/>
          </w:tcPr>
          <w:p>
            <w:pPr>
              <w:pStyle w:val="TableParagraph"/>
              <w:spacing w:before="179"/>
              <w:ind w:left="9" w:right="17"/>
              <w:jc w:val="center"/>
              <w:rPr>
                <w:sz w:val="20"/>
              </w:rPr>
            </w:pPr>
            <w:r>
              <w:rPr>
                <w:spacing w:val="-2"/>
                <w:sz w:val="20"/>
              </w:rPr>
              <w:t>150.00</w:t>
            </w:r>
          </w:p>
        </w:tc>
        <w:tc>
          <w:tcPr>
            <w:tcW w:w="1631" w:type="dxa"/>
          </w:tcPr>
          <w:p>
            <w:pPr>
              <w:pStyle w:val="TableParagraph"/>
              <w:spacing w:before="179"/>
              <w:ind w:right="5"/>
              <w:jc w:val="center"/>
              <w:rPr>
                <w:sz w:val="20"/>
              </w:rPr>
            </w:pPr>
            <w:r>
              <w:rPr>
                <w:spacing w:val="-4"/>
                <w:sz w:val="20"/>
              </w:rPr>
              <w:t>0.00</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832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P501985</w:t>
            </w:r>
          </w:p>
        </w:tc>
        <w:tc>
          <w:tcPr>
            <w:tcW w:w="2576" w:type="dxa"/>
            <w:shd w:val="clear" w:color="auto" w:fill="F8EDF3"/>
          </w:tcPr>
          <w:p>
            <w:pPr>
              <w:pStyle w:val="TableParagraph"/>
              <w:spacing w:before="2"/>
              <w:ind w:left="119"/>
              <w:rPr>
                <w:sz w:val="20"/>
              </w:rPr>
            </w:pPr>
            <w:r>
              <w:rPr>
                <w:w w:val="90"/>
                <w:sz w:val="20"/>
              </w:rPr>
              <w:t>Electricity</w:t>
            </w:r>
            <w:r>
              <w:rPr>
                <w:spacing w:val="2"/>
                <w:sz w:val="20"/>
              </w:rPr>
              <w:t> </w:t>
            </w:r>
            <w:r>
              <w:rPr>
                <w:spacing w:val="-2"/>
                <w:sz w:val="20"/>
              </w:rPr>
              <w:t>Supply</w:t>
            </w:r>
          </w:p>
          <w:p>
            <w:pPr>
              <w:pStyle w:val="TableParagraph"/>
              <w:spacing w:line="240" w:lineRule="atLeast"/>
              <w:ind w:left="119"/>
              <w:rPr>
                <w:sz w:val="20"/>
              </w:rPr>
            </w:pPr>
            <w:r>
              <w:rPr>
                <w:spacing w:val="-6"/>
                <w:sz w:val="20"/>
              </w:rPr>
              <w:t>Reliability</w:t>
            </w:r>
            <w:r>
              <w:rPr>
                <w:spacing w:val="-18"/>
                <w:sz w:val="20"/>
              </w:rPr>
              <w:t> </w:t>
            </w:r>
            <w:r>
              <w:rPr>
                <w:spacing w:val="-6"/>
                <w:sz w:val="20"/>
              </w:rPr>
              <w:t>Improvement </w:t>
            </w:r>
            <w:r>
              <w:rPr>
                <w:spacing w:val="-2"/>
                <w:sz w:val="20"/>
              </w:rPr>
              <w:t>Project</w:t>
            </w:r>
          </w:p>
        </w:tc>
        <w:tc>
          <w:tcPr>
            <w:tcW w:w="1160" w:type="dxa"/>
            <w:shd w:val="clear" w:color="auto" w:fill="F8EDF3"/>
          </w:tcPr>
          <w:p>
            <w:pPr>
              <w:pStyle w:val="TableParagraph"/>
              <w:spacing w:before="2"/>
              <w:rPr>
                <w:rFonts w:ascii="Calibri"/>
                <w:sz w:val="20"/>
              </w:rPr>
            </w:pPr>
          </w:p>
          <w:p>
            <w:pPr>
              <w:pStyle w:val="TableParagraph"/>
              <w:ind w:right="72"/>
              <w:jc w:val="center"/>
              <w:rPr>
                <w:sz w:val="20"/>
              </w:rPr>
            </w:pPr>
            <w:r>
              <w:rPr>
                <w:spacing w:val="-4"/>
                <w:sz w:val="20"/>
              </w:rPr>
              <w:t>2025</w:t>
            </w:r>
          </w:p>
        </w:tc>
        <w:tc>
          <w:tcPr>
            <w:tcW w:w="1149" w:type="dxa"/>
            <w:shd w:val="clear" w:color="auto" w:fill="F8EDF3"/>
          </w:tcPr>
          <w:p>
            <w:pPr>
              <w:pStyle w:val="TableParagraph"/>
              <w:spacing w:before="2"/>
              <w:rPr>
                <w:rFonts w:ascii="Calibri"/>
                <w:sz w:val="20"/>
              </w:rPr>
            </w:pPr>
          </w:p>
          <w:p>
            <w:pPr>
              <w:pStyle w:val="TableParagraph"/>
              <w:ind w:left="85" w:right="85"/>
              <w:jc w:val="center"/>
              <w:rPr>
                <w:sz w:val="20"/>
              </w:rPr>
            </w:pPr>
            <w:r>
              <w:rPr>
                <w:spacing w:val="-4"/>
                <w:sz w:val="20"/>
              </w:rPr>
              <w:t>Nepal</w:t>
            </w:r>
          </w:p>
        </w:tc>
        <w:tc>
          <w:tcPr>
            <w:tcW w:w="1636" w:type="dxa"/>
            <w:shd w:val="clear" w:color="auto" w:fill="F8EDF3"/>
          </w:tcPr>
          <w:p>
            <w:pPr>
              <w:pStyle w:val="TableParagraph"/>
              <w:spacing w:before="2"/>
              <w:rPr>
                <w:rFonts w:ascii="Calibri"/>
                <w:sz w:val="20"/>
              </w:rPr>
            </w:pPr>
          </w:p>
          <w:p>
            <w:pPr>
              <w:pStyle w:val="TableParagraph"/>
              <w:ind w:left="97" w:right="5"/>
              <w:jc w:val="center"/>
              <w:rPr>
                <w:sz w:val="20"/>
              </w:rPr>
            </w:pPr>
            <w:r>
              <w:rPr>
                <w:spacing w:val="-2"/>
                <w:sz w:val="20"/>
              </w:rPr>
              <w:t>120.00</w:t>
            </w:r>
          </w:p>
        </w:tc>
        <w:tc>
          <w:tcPr>
            <w:tcW w:w="1622" w:type="dxa"/>
            <w:shd w:val="clear" w:color="auto" w:fill="F8EDF3"/>
          </w:tcPr>
          <w:p>
            <w:pPr>
              <w:pStyle w:val="TableParagraph"/>
              <w:spacing w:before="2"/>
              <w:rPr>
                <w:rFonts w:ascii="Calibri"/>
                <w:sz w:val="20"/>
              </w:rPr>
            </w:pPr>
          </w:p>
          <w:p>
            <w:pPr>
              <w:pStyle w:val="TableParagraph"/>
              <w:ind w:left="87" w:right="89"/>
              <w:jc w:val="center"/>
              <w:rPr>
                <w:sz w:val="20"/>
              </w:rPr>
            </w:pPr>
            <w:r>
              <w:rPr>
                <w:spacing w:val="-4"/>
                <w:sz w:val="20"/>
              </w:rPr>
              <w:t>0.00</w:t>
            </w:r>
          </w:p>
        </w:tc>
        <w:tc>
          <w:tcPr>
            <w:tcW w:w="1546" w:type="dxa"/>
            <w:shd w:val="clear" w:color="auto" w:fill="F8EDF3"/>
          </w:tcPr>
          <w:p>
            <w:pPr>
              <w:pStyle w:val="TableParagraph"/>
              <w:spacing w:before="2"/>
              <w:rPr>
                <w:rFonts w:ascii="Calibri"/>
                <w:sz w:val="20"/>
              </w:rPr>
            </w:pPr>
          </w:p>
          <w:p>
            <w:pPr>
              <w:pStyle w:val="TableParagraph"/>
              <w:ind w:left="9" w:right="17"/>
              <w:jc w:val="center"/>
              <w:rPr>
                <w:sz w:val="20"/>
              </w:rPr>
            </w:pPr>
            <w:r>
              <w:rPr>
                <w:spacing w:val="-2"/>
                <w:sz w:val="20"/>
              </w:rPr>
              <w:t>120.00</w:t>
            </w:r>
          </w:p>
        </w:tc>
        <w:tc>
          <w:tcPr>
            <w:tcW w:w="1631" w:type="dxa"/>
            <w:shd w:val="clear" w:color="auto" w:fill="F8EDF3"/>
          </w:tcPr>
          <w:p>
            <w:pPr>
              <w:pStyle w:val="TableParagraph"/>
              <w:spacing w:before="2"/>
              <w:rPr>
                <w:rFonts w:ascii="Calibri"/>
                <w:sz w:val="20"/>
              </w:rPr>
            </w:pPr>
          </w:p>
          <w:p>
            <w:pPr>
              <w:pStyle w:val="TableParagraph"/>
              <w:ind w:right="5"/>
              <w:jc w:val="center"/>
              <w:rPr>
                <w:sz w:val="20"/>
              </w:rPr>
            </w:pPr>
            <w:r>
              <w:rPr>
                <w:spacing w:val="-4"/>
                <w:sz w:val="20"/>
              </w:rPr>
              <w:t>0.00</w:t>
            </w:r>
          </w:p>
        </w:tc>
      </w:tr>
      <w:tr>
        <w:trPr>
          <w:trHeight w:val="734" w:hRule="atLeast"/>
        </w:trPr>
        <w:tc>
          <w:tcPr>
            <w:tcW w:w="616" w:type="dxa"/>
          </w:tcPr>
          <w:p>
            <w:pPr>
              <w:pStyle w:val="TableParagraph"/>
              <w:spacing w:before="2"/>
              <w:rPr>
                <w:rFonts w:ascii="Calibri"/>
                <w:sz w:val="20"/>
              </w:rPr>
            </w:pPr>
          </w:p>
          <w:p>
            <w:pPr>
              <w:pStyle w:val="TableParagraph"/>
              <w:spacing w:before="1"/>
              <w:ind w:left="25"/>
              <w:jc w:val="center"/>
              <w:rPr>
                <w:sz w:val="20"/>
              </w:rPr>
            </w:pPr>
            <w:r>
              <w:rPr>
                <w:spacing w:val="-5"/>
                <w:sz w:val="20"/>
              </w:rPr>
              <w:t>833</w:t>
            </w:r>
          </w:p>
        </w:tc>
        <w:tc>
          <w:tcPr>
            <w:tcW w:w="1168" w:type="dxa"/>
          </w:tcPr>
          <w:p>
            <w:pPr>
              <w:pStyle w:val="TableParagraph"/>
              <w:spacing w:before="2"/>
              <w:rPr>
                <w:rFonts w:ascii="Calibri"/>
                <w:sz w:val="20"/>
              </w:rPr>
            </w:pPr>
          </w:p>
          <w:p>
            <w:pPr>
              <w:pStyle w:val="TableParagraph"/>
              <w:spacing w:before="1"/>
              <w:ind w:left="135"/>
              <w:rPr>
                <w:sz w:val="20"/>
              </w:rPr>
            </w:pPr>
            <w:r>
              <w:rPr>
                <w:spacing w:val="-2"/>
                <w:sz w:val="20"/>
              </w:rPr>
              <w:t>P507433</w:t>
            </w:r>
          </w:p>
        </w:tc>
        <w:tc>
          <w:tcPr>
            <w:tcW w:w="2576" w:type="dxa"/>
          </w:tcPr>
          <w:p>
            <w:pPr>
              <w:pStyle w:val="TableParagraph"/>
              <w:spacing w:before="2"/>
              <w:ind w:left="119"/>
              <w:rPr>
                <w:sz w:val="20"/>
              </w:rPr>
            </w:pPr>
            <w:r>
              <w:rPr>
                <w:spacing w:val="-4"/>
                <w:sz w:val="20"/>
              </w:rPr>
              <w:t>Modernization</w:t>
            </w:r>
            <w:r>
              <w:rPr>
                <w:spacing w:val="-18"/>
                <w:sz w:val="20"/>
              </w:rPr>
              <w:t> </w:t>
            </w:r>
            <w:r>
              <w:rPr>
                <w:spacing w:val="-4"/>
                <w:sz w:val="20"/>
              </w:rPr>
              <w:t>of</w:t>
            </w:r>
            <w:r>
              <w:rPr>
                <w:spacing w:val="-17"/>
                <w:sz w:val="20"/>
              </w:rPr>
              <w:t> </w:t>
            </w:r>
            <w:r>
              <w:rPr>
                <w:spacing w:val="-4"/>
                <w:sz w:val="20"/>
              </w:rPr>
              <w:t>Rani</w:t>
            </w:r>
          </w:p>
          <w:p>
            <w:pPr>
              <w:pStyle w:val="TableParagraph"/>
              <w:spacing w:line="240" w:lineRule="atLeast"/>
              <w:ind w:left="119"/>
              <w:rPr>
                <w:sz w:val="20"/>
              </w:rPr>
            </w:pPr>
            <w:r>
              <w:rPr>
                <w:w w:val="90"/>
                <w:sz w:val="20"/>
              </w:rPr>
              <w:t>Jamara Kulariya Irrigation </w:t>
            </w:r>
            <w:r>
              <w:rPr>
                <w:sz w:val="20"/>
              </w:rPr>
              <w:t>Project - Phase 3</w:t>
            </w:r>
          </w:p>
        </w:tc>
        <w:tc>
          <w:tcPr>
            <w:tcW w:w="1160" w:type="dxa"/>
          </w:tcPr>
          <w:p>
            <w:pPr>
              <w:pStyle w:val="TableParagraph"/>
              <w:spacing w:before="2"/>
              <w:rPr>
                <w:rFonts w:ascii="Calibri"/>
                <w:sz w:val="20"/>
              </w:rPr>
            </w:pPr>
          </w:p>
          <w:p>
            <w:pPr>
              <w:pStyle w:val="TableParagraph"/>
              <w:spacing w:before="1"/>
              <w:ind w:right="72"/>
              <w:jc w:val="center"/>
              <w:rPr>
                <w:sz w:val="20"/>
              </w:rPr>
            </w:pPr>
            <w:r>
              <w:rPr>
                <w:spacing w:val="-4"/>
                <w:sz w:val="20"/>
              </w:rPr>
              <w:t>2025</w:t>
            </w:r>
          </w:p>
        </w:tc>
        <w:tc>
          <w:tcPr>
            <w:tcW w:w="1149" w:type="dxa"/>
          </w:tcPr>
          <w:p>
            <w:pPr>
              <w:pStyle w:val="TableParagraph"/>
              <w:spacing w:before="2"/>
              <w:rPr>
                <w:rFonts w:ascii="Calibri"/>
                <w:sz w:val="20"/>
              </w:rPr>
            </w:pPr>
          </w:p>
          <w:p>
            <w:pPr>
              <w:pStyle w:val="TableParagraph"/>
              <w:spacing w:before="1"/>
              <w:ind w:left="85" w:right="85"/>
              <w:jc w:val="center"/>
              <w:rPr>
                <w:sz w:val="20"/>
              </w:rPr>
            </w:pPr>
            <w:r>
              <w:rPr>
                <w:spacing w:val="-4"/>
                <w:sz w:val="20"/>
              </w:rPr>
              <w:t>Nepal</w:t>
            </w:r>
          </w:p>
        </w:tc>
        <w:tc>
          <w:tcPr>
            <w:tcW w:w="1636" w:type="dxa"/>
          </w:tcPr>
          <w:p>
            <w:pPr>
              <w:pStyle w:val="TableParagraph"/>
              <w:spacing w:before="2"/>
              <w:rPr>
                <w:rFonts w:ascii="Calibri"/>
                <w:sz w:val="20"/>
              </w:rPr>
            </w:pPr>
          </w:p>
          <w:p>
            <w:pPr>
              <w:pStyle w:val="TableParagraph"/>
              <w:spacing w:before="1"/>
              <w:ind w:left="97" w:right="5"/>
              <w:jc w:val="center"/>
              <w:rPr>
                <w:sz w:val="20"/>
              </w:rPr>
            </w:pPr>
            <w:r>
              <w:rPr>
                <w:spacing w:val="-2"/>
                <w:sz w:val="20"/>
              </w:rPr>
              <w:t>137.00</w:t>
            </w:r>
          </w:p>
        </w:tc>
        <w:tc>
          <w:tcPr>
            <w:tcW w:w="1622" w:type="dxa"/>
          </w:tcPr>
          <w:p>
            <w:pPr>
              <w:pStyle w:val="TableParagraph"/>
              <w:spacing w:before="2"/>
              <w:rPr>
                <w:rFonts w:ascii="Calibri"/>
                <w:sz w:val="20"/>
              </w:rPr>
            </w:pPr>
          </w:p>
          <w:p>
            <w:pPr>
              <w:pStyle w:val="TableParagraph"/>
              <w:spacing w:before="1"/>
              <w:ind w:left="87" w:right="89"/>
              <w:jc w:val="center"/>
              <w:rPr>
                <w:sz w:val="20"/>
              </w:rPr>
            </w:pPr>
            <w:r>
              <w:rPr>
                <w:spacing w:val="-4"/>
                <w:sz w:val="20"/>
              </w:rPr>
              <w:t>0.00</w:t>
            </w:r>
          </w:p>
        </w:tc>
        <w:tc>
          <w:tcPr>
            <w:tcW w:w="1546" w:type="dxa"/>
          </w:tcPr>
          <w:p>
            <w:pPr>
              <w:pStyle w:val="TableParagraph"/>
              <w:spacing w:before="2"/>
              <w:rPr>
                <w:rFonts w:ascii="Calibri"/>
                <w:sz w:val="20"/>
              </w:rPr>
            </w:pPr>
          </w:p>
          <w:p>
            <w:pPr>
              <w:pStyle w:val="TableParagraph"/>
              <w:spacing w:before="1"/>
              <w:ind w:left="9" w:right="17"/>
              <w:jc w:val="center"/>
              <w:rPr>
                <w:sz w:val="20"/>
              </w:rPr>
            </w:pPr>
            <w:r>
              <w:rPr>
                <w:spacing w:val="-2"/>
                <w:sz w:val="20"/>
              </w:rPr>
              <w:t>137.00</w:t>
            </w:r>
          </w:p>
        </w:tc>
        <w:tc>
          <w:tcPr>
            <w:tcW w:w="1631" w:type="dxa"/>
          </w:tcPr>
          <w:p>
            <w:pPr>
              <w:pStyle w:val="TableParagraph"/>
              <w:spacing w:before="2"/>
              <w:rPr>
                <w:rFonts w:ascii="Calibri"/>
                <w:sz w:val="20"/>
              </w:rPr>
            </w:pPr>
          </w:p>
          <w:p>
            <w:pPr>
              <w:pStyle w:val="TableParagraph"/>
              <w:spacing w:before="1"/>
              <w:ind w:right="5"/>
              <w:jc w:val="center"/>
              <w:rPr>
                <w:sz w:val="20"/>
              </w:rPr>
            </w:pPr>
            <w:r>
              <w:rPr>
                <w:spacing w:val="-4"/>
                <w:sz w:val="20"/>
              </w:rPr>
              <w:t>0.00</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834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P154548</w:t>
            </w:r>
          </w:p>
        </w:tc>
        <w:tc>
          <w:tcPr>
            <w:tcW w:w="2576" w:type="dxa"/>
            <w:shd w:val="clear" w:color="auto" w:fill="F8EDF3"/>
          </w:tcPr>
          <w:p>
            <w:pPr>
              <w:pStyle w:val="TableParagraph"/>
              <w:spacing w:line="252" w:lineRule="auto"/>
              <w:ind w:left="119" w:right="186"/>
              <w:rPr>
                <w:sz w:val="20"/>
              </w:rPr>
            </w:pPr>
            <w:r>
              <w:rPr>
                <w:spacing w:val="-2"/>
                <w:sz w:val="20"/>
              </w:rPr>
              <w:t>Strengthening</w:t>
            </w:r>
            <w:r>
              <w:rPr>
                <w:spacing w:val="-20"/>
                <w:sz w:val="20"/>
              </w:rPr>
              <w:t> </w:t>
            </w:r>
            <w:r>
              <w:rPr>
                <w:spacing w:val="-2"/>
                <w:sz w:val="20"/>
              </w:rPr>
              <w:t>Systems</w:t>
            </w:r>
            <w:r>
              <w:rPr>
                <w:spacing w:val="-20"/>
                <w:sz w:val="20"/>
              </w:rPr>
              <w:t> </w:t>
            </w:r>
            <w:r>
              <w:rPr>
                <w:spacing w:val="-2"/>
                <w:sz w:val="20"/>
              </w:rPr>
              <w:t>for </w:t>
            </w:r>
            <w:r>
              <w:rPr>
                <w:spacing w:val="-4"/>
                <w:sz w:val="20"/>
              </w:rPr>
              <w:t>Social</w:t>
            </w:r>
            <w:r>
              <w:rPr>
                <w:spacing w:val="-7"/>
                <w:sz w:val="20"/>
              </w:rPr>
              <w:t> </w:t>
            </w:r>
            <w:r>
              <w:rPr>
                <w:spacing w:val="-4"/>
                <w:sz w:val="20"/>
              </w:rPr>
              <w:t>Protection</w:t>
            </w:r>
            <w:r>
              <w:rPr>
                <w:spacing w:val="-9"/>
                <w:sz w:val="20"/>
              </w:rPr>
              <w:t> </w:t>
            </w:r>
            <w:r>
              <w:rPr>
                <w:spacing w:val="-4"/>
                <w:sz w:val="20"/>
              </w:rPr>
              <w:t>and</w:t>
            </w:r>
            <w:r>
              <w:rPr>
                <w:spacing w:val="-9"/>
                <w:sz w:val="20"/>
              </w:rPr>
              <w:t> </w:t>
            </w:r>
            <w:r>
              <w:rPr>
                <w:spacing w:val="-4"/>
                <w:sz w:val="20"/>
              </w:rPr>
              <w:t>Civil</w:t>
            </w:r>
          </w:p>
          <w:p>
            <w:pPr>
              <w:pStyle w:val="TableParagraph"/>
              <w:spacing w:line="223" w:lineRule="exact" w:before="1"/>
              <w:ind w:left="119"/>
              <w:rPr>
                <w:sz w:val="20"/>
              </w:rPr>
            </w:pPr>
            <w:r>
              <w:rPr>
                <w:spacing w:val="-6"/>
                <w:sz w:val="20"/>
              </w:rPr>
              <w:t>Registration</w:t>
            </w:r>
            <w:r>
              <w:rPr>
                <w:sz w:val="20"/>
              </w:rPr>
              <w:t> </w:t>
            </w:r>
            <w:r>
              <w:rPr>
                <w:spacing w:val="-2"/>
                <w:sz w:val="20"/>
              </w:rPr>
              <w:t>Project</w:t>
            </w:r>
          </w:p>
        </w:tc>
        <w:tc>
          <w:tcPr>
            <w:tcW w:w="1160" w:type="dxa"/>
            <w:shd w:val="clear" w:color="auto" w:fill="F8EDF3"/>
          </w:tcPr>
          <w:p>
            <w:pPr>
              <w:pStyle w:val="TableParagraph"/>
              <w:rPr>
                <w:rFonts w:ascii="Calibri"/>
                <w:sz w:val="20"/>
              </w:rPr>
            </w:pPr>
          </w:p>
          <w:p>
            <w:pPr>
              <w:pStyle w:val="TableParagraph"/>
              <w:ind w:right="72"/>
              <w:jc w:val="center"/>
              <w:rPr>
                <w:sz w:val="20"/>
              </w:rPr>
            </w:pPr>
            <w:r>
              <w:rPr>
                <w:spacing w:val="-4"/>
                <w:sz w:val="20"/>
              </w:rPr>
              <w:t>2017</w:t>
            </w:r>
          </w:p>
        </w:tc>
        <w:tc>
          <w:tcPr>
            <w:tcW w:w="1149" w:type="dxa"/>
            <w:shd w:val="clear" w:color="auto" w:fill="F8EDF3"/>
          </w:tcPr>
          <w:p>
            <w:pPr>
              <w:pStyle w:val="TableParagraph"/>
              <w:rPr>
                <w:rFonts w:ascii="Calibri"/>
                <w:sz w:val="20"/>
              </w:rPr>
            </w:pPr>
          </w:p>
          <w:p>
            <w:pPr>
              <w:pStyle w:val="TableParagraph"/>
              <w:ind w:left="85" w:right="85"/>
              <w:jc w:val="center"/>
              <w:rPr>
                <w:sz w:val="20"/>
              </w:rPr>
            </w:pPr>
            <w:r>
              <w:rPr>
                <w:spacing w:val="-4"/>
                <w:sz w:val="20"/>
              </w:rPr>
              <w:t>Nepal</w:t>
            </w:r>
          </w:p>
        </w:tc>
        <w:tc>
          <w:tcPr>
            <w:tcW w:w="1636" w:type="dxa"/>
            <w:shd w:val="clear" w:color="auto" w:fill="F8EDF3"/>
          </w:tcPr>
          <w:p>
            <w:pPr>
              <w:pStyle w:val="TableParagraph"/>
              <w:rPr>
                <w:rFonts w:ascii="Calibri"/>
                <w:sz w:val="20"/>
              </w:rPr>
            </w:pPr>
          </w:p>
          <w:p>
            <w:pPr>
              <w:pStyle w:val="TableParagraph"/>
              <w:ind w:left="97" w:right="5"/>
              <w:jc w:val="center"/>
              <w:rPr>
                <w:sz w:val="20"/>
              </w:rPr>
            </w:pPr>
            <w:r>
              <w:rPr>
                <w:spacing w:val="-2"/>
                <w:sz w:val="20"/>
              </w:rPr>
              <w:t>108.57</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105.21</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1.23</w:t>
            </w:r>
          </w:p>
        </w:tc>
      </w:tr>
      <w:tr>
        <w:trPr>
          <w:trHeight w:val="487" w:hRule="atLeast"/>
        </w:trPr>
        <w:tc>
          <w:tcPr>
            <w:tcW w:w="616" w:type="dxa"/>
          </w:tcPr>
          <w:p>
            <w:pPr>
              <w:pStyle w:val="TableParagraph"/>
              <w:spacing w:before="122"/>
              <w:ind w:left="25"/>
              <w:jc w:val="center"/>
              <w:rPr>
                <w:sz w:val="20"/>
              </w:rPr>
            </w:pPr>
            <w:r>
              <w:rPr>
                <w:spacing w:val="-5"/>
                <w:sz w:val="20"/>
              </w:rPr>
              <w:t>835</w:t>
            </w:r>
          </w:p>
        </w:tc>
        <w:tc>
          <w:tcPr>
            <w:tcW w:w="1168" w:type="dxa"/>
          </w:tcPr>
          <w:p>
            <w:pPr>
              <w:pStyle w:val="TableParagraph"/>
              <w:spacing w:before="122"/>
              <w:ind w:left="135"/>
              <w:rPr>
                <w:sz w:val="20"/>
              </w:rPr>
            </w:pPr>
            <w:r>
              <w:rPr>
                <w:spacing w:val="-2"/>
                <w:sz w:val="20"/>
              </w:rPr>
              <w:t>P156797</w:t>
            </w:r>
          </w:p>
        </w:tc>
        <w:tc>
          <w:tcPr>
            <w:tcW w:w="2576" w:type="dxa"/>
          </w:tcPr>
          <w:p>
            <w:pPr>
              <w:pStyle w:val="TableParagraph"/>
              <w:spacing w:line="232" w:lineRule="exact"/>
              <w:ind w:left="119"/>
              <w:rPr>
                <w:sz w:val="20"/>
              </w:rPr>
            </w:pPr>
            <w:r>
              <w:rPr>
                <w:spacing w:val="-2"/>
                <w:sz w:val="20"/>
              </w:rPr>
              <w:t>Nepal</w:t>
            </w:r>
            <w:r>
              <w:rPr>
                <w:spacing w:val="-18"/>
                <w:sz w:val="20"/>
              </w:rPr>
              <w:t> </w:t>
            </w:r>
            <w:r>
              <w:rPr>
                <w:spacing w:val="-2"/>
                <w:sz w:val="20"/>
              </w:rPr>
              <w:t>Livestock</w:t>
            </w:r>
            <w:r>
              <w:rPr>
                <w:spacing w:val="-18"/>
                <w:sz w:val="20"/>
              </w:rPr>
              <w:t> </w:t>
            </w:r>
            <w:r>
              <w:rPr>
                <w:spacing w:val="-2"/>
                <w:sz w:val="20"/>
              </w:rPr>
              <w:t>Sector</w:t>
            </w:r>
          </w:p>
          <w:p>
            <w:pPr>
              <w:pStyle w:val="TableParagraph"/>
              <w:spacing w:line="223" w:lineRule="exact" w:before="12"/>
              <w:ind w:left="119"/>
              <w:rPr>
                <w:sz w:val="20"/>
              </w:rPr>
            </w:pPr>
            <w:r>
              <w:rPr>
                <w:spacing w:val="-5"/>
                <w:sz w:val="20"/>
              </w:rPr>
              <w:t>Innovation</w:t>
            </w:r>
            <w:r>
              <w:rPr>
                <w:spacing w:val="-4"/>
                <w:sz w:val="20"/>
              </w:rPr>
              <w:t> </w:t>
            </w:r>
            <w:r>
              <w:rPr>
                <w:spacing w:val="-2"/>
                <w:sz w:val="20"/>
              </w:rPr>
              <w:t>Project</w:t>
            </w:r>
          </w:p>
        </w:tc>
        <w:tc>
          <w:tcPr>
            <w:tcW w:w="1160" w:type="dxa"/>
          </w:tcPr>
          <w:p>
            <w:pPr>
              <w:pStyle w:val="TableParagraph"/>
              <w:spacing w:before="122"/>
              <w:ind w:right="72"/>
              <w:jc w:val="center"/>
              <w:rPr>
                <w:sz w:val="20"/>
              </w:rPr>
            </w:pPr>
            <w:r>
              <w:rPr>
                <w:spacing w:val="-4"/>
                <w:sz w:val="20"/>
              </w:rPr>
              <w:t>2018</w:t>
            </w:r>
          </w:p>
        </w:tc>
        <w:tc>
          <w:tcPr>
            <w:tcW w:w="1149" w:type="dxa"/>
          </w:tcPr>
          <w:p>
            <w:pPr>
              <w:pStyle w:val="TableParagraph"/>
              <w:spacing w:before="122"/>
              <w:ind w:left="85" w:right="85"/>
              <w:jc w:val="center"/>
              <w:rPr>
                <w:sz w:val="20"/>
              </w:rPr>
            </w:pPr>
            <w:r>
              <w:rPr>
                <w:spacing w:val="-4"/>
                <w:sz w:val="20"/>
              </w:rPr>
              <w:t>Nepal</w:t>
            </w:r>
          </w:p>
        </w:tc>
        <w:tc>
          <w:tcPr>
            <w:tcW w:w="1636" w:type="dxa"/>
          </w:tcPr>
          <w:p>
            <w:pPr>
              <w:pStyle w:val="TableParagraph"/>
              <w:spacing w:before="122"/>
              <w:ind w:left="97" w:right="5"/>
              <w:jc w:val="center"/>
              <w:rPr>
                <w:sz w:val="20"/>
              </w:rPr>
            </w:pPr>
            <w:r>
              <w:rPr>
                <w:spacing w:val="-2"/>
                <w:sz w:val="20"/>
              </w:rPr>
              <w:t>39.55</w:t>
            </w:r>
          </w:p>
        </w:tc>
        <w:tc>
          <w:tcPr>
            <w:tcW w:w="1622" w:type="dxa"/>
          </w:tcPr>
          <w:p>
            <w:pPr>
              <w:pStyle w:val="TableParagraph"/>
              <w:spacing w:before="122"/>
              <w:ind w:left="87" w:right="88"/>
              <w:jc w:val="center"/>
              <w:rPr>
                <w:sz w:val="20"/>
              </w:rPr>
            </w:pPr>
            <w:r>
              <w:rPr>
                <w:spacing w:val="-2"/>
                <w:sz w:val="20"/>
              </w:rPr>
              <w:t>38.11</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5"/>
              <w:jc w:val="center"/>
              <w:rPr>
                <w:sz w:val="20"/>
              </w:rPr>
            </w:pPr>
            <w:r>
              <w:rPr>
                <w:spacing w:val="-4"/>
                <w:sz w:val="20"/>
              </w:rPr>
              <w:t>1.79</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836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P158364</w:t>
            </w:r>
          </w:p>
        </w:tc>
        <w:tc>
          <w:tcPr>
            <w:tcW w:w="2576" w:type="dxa"/>
            <w:shd w:val="clear" w:color="auto" w:fill="F8EDF3"/>
          </w:tcPr>
          <w:p>
            <w:pPr>
              <w:pStyle w:val="TableParagraph"/>
              <w:spacing w:before="2"/>
              <w:ind w:left="119"/>
              <w:rPr>
                <w:sz w:val="20"/>
              </w:rPr>
            </w:pPr>
            <w:r>
              <w:rPr>
                <w:spacing w:val="-4"/>
                <w:sz w:val="20"/>
              </w:rPr>
              <w:t>NP</w:t>
            </w:r>
            <w:r>
              <w:rPr>
                <w:spacing w:val="-11"/>
                <w:sz w:val="20"/>
              </w:rPr>
              <w:t> </w:t>
            </w:r>
            <w:r>
              <w:rPr>
                <w:spacing w:val="-4"/>
                <w:sz w:val="20"/>
              </w:rPr>
              <w:t>Modernization</w:t>
            </w:r>
            <w:r>
              <w:rPr>
                <w:spacing w:val="-10"/>
                <w:sz w:val="20"/>
              </w:rPr>
              <w:t> </w:t>
            </w:r>
            <w:r>
              <w:rPr>
                <w:spacing w:val="-4"/>
                <w:sz w:val="20"/>
              </w:rPr>
              <w:t>of</w:t>
            </w:r>
            <w:r>
              <w:rPr>
                <w:spacing w:val="-10"/>
                <w:sz w:val="20"/>
              </w:rPr>
              <w:t> </w:t>
            </w:r>
            <w:r>
              <w:rPr>
                <w:spacing w:val="-4"/>
                <w:sz w:val="20"/>
              </w:rPr>
              <w:t>Rani</w:t>
            </w:r>
          </w:p>
          <w:p>
            <w:pPr>
              <w:pStyle w:val="TableParagraph"/>
              <w:spacing w:line="240" w:lineRule="atLeast"/>
              <w:ind w:left="119"/>
              <w:rPr>
                <w:sz w:val="20"/>
              </w:rPr>
            </w:pPr>
            <w:r>
              <w:rPr>
                <w:w w:val="90"/>
                <w:sz w:val="20"/>
              </w:rPr>
              <w:t>Jamara Kulariya Irrigation </w:t>
            </w:r>
            <w:r>
              <w:rPr>
                <w:sz w:val="20"/>
              </w:rPr>
              <w:t>Scheme - Phase 2</w:t>
            </w:r>
          </w:p>
        </w:tc>
        <w:tc>
          <w:tcPr>
            <w:tcW w:w="1160" w:type="dxa"/>
            <w:shd w:val="clear" w:color="auto" w:fill="F8EDF3"/>
          </w:tcPr>
          <w:p>
            <w:pPr>
              <w:pStyle w:val="TableParagraph"/>
              <w:spacing w:before="2"/>
              <w:rPr>
                <w:rFonts w:ascii="Calibri"/>
                <w:sz w:val="20"/>
              </w:rPr>
            </w:pPr>
          </w:p>
          <w:p>
            <w:pPr>
              <w:pStyle w:val="TableParagraph"/>
              <w:ind w:right="72"/>
              <w:jc w:val="center"/>
              <w:rPr>
                <w:sz w:val="20"/>
              </w:rPr>
            </w:pPr>
            <w:r>
              <w:rPr>
                <w:spacing w:val="-4"/>
                <w:sz w:val="20"/>
              </w:rPr>
              <w:t>2018</w:t>
            </w:r>
          </w:p>
        </w:tc>
        <w:tc>
          <w:tcPr>
            <w:tcW w:w="1149" w:type="dxa"/>
            <w:shd w:val="clear" w:color="auto" w:fill="F8EDF3"/>
          </w:tcPr>
          <w:p>
            <w:pPr>
              <w:pStyle w:val="TableParagraph"/>
              <w:spacing w:before="2"/>
              <w:rPr>
                <w:rFonts w:ascii="Calibri"/>
                <w:sz w:val="20"/>
              </w:rPr>
            </w:pPr>
          </w:p>
          <w:p>
            <w:pPr>
              <w:pStyle w:val="TableParagraph"/>
              <w:ind w:left="85" w:right="85"/>
              <w:jc w:val="center"/>
              <w:rPr>
                <w:sz w:val="20"/>
              </w:rPr>
            </w:pPr>
            <w:r>
              <w:rPr>
                <w:spacing w:val="-4"/>
                <w:sz w:val="20"/>
              </w:rPr>
              <w:t>Nepal</w:t>
            </w:r>
          </w:p>
        </w:tc>
        <w:tc>
          <w:tcPr>
            <w:tcW w:w="1636" w:type="dxa"/>
            <w:shd w:val="clear" w:color="auto" w:fill="F8EDF3"/>
          </w:tcPr>
          <w:p>
            <w:pPr>
              <w:pStyle w:val="TableParagraph"/>
              <w:spacing w:before="2"/>
              <w:rPr>
                <w:rFonts w:ascii="Calibri"/>
                <w:sz w:val="20"/>
              </w:rPr>
            </w:pPr>
          </w:p>
          <w:p>
            <w:pPr>
              <w:pStyle w:val="TableParagraph"/>
              <w:ind w:left="97" w:right="5"/>
              <w:jc w:val="center"/>
              <w:rPr>
                <w:sz w:val="20"/>
              </w:rPr>
            </w:pPr>
            <w:r>
              <w:rPr>
                <w:spacing w:val="-2"/>
                <w:sz w:val="20"/>
              </w:rPr>
              <w:t>55.84</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48.14</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5"/>
              <w:jc w:val="center"/>
              <w:rPr>
                <w:sz w:val="20"/>
              </w:rPr>
            </w:pPr>
            <w:r>
              <w:rPr>
                <w:spacing w:val="-4"/>
                <w:sz w:val="20"/>
              </w:rPr>
              <w:t>9.17</w:t>
            </w:r>
          </w:p>
        </w:tc>
      </w:tr>
      <w:tr>
        <w:trPr>
          <w:trHeight w:val="732" w:hRule="atLeast"/>
        </w:trPr>
        <w:tc>
          <w:tcPr>
            <w:tcW w:w="616" w:type="dxa"/>
          </w:tcPr>
          <w:p>
            <w:pPr>
              <w:pStyle w:val="TableParagraph"/>
              <w:spacing w:before="3"/>
              <w:rPr>
                <w:rFonts w:ascii="Calibri"/>
                <w:sz w:val="20"/>
              </w:rPr>
            </w:pPr>
          </w:p>
          <w:p>
            <w:pPr>
              <w:pStyle w:val="TableParagraph"/>
              <w:ind w:left="25"/>
              <w:jc w:val="center"/>
              <w:rPr>
                <w:sz w:val="20"/>
              </w:rPr>
            </w:pPr>
            <w:r>
              <w:rPr>
                <w:spacing w:val="-5"/>
                <w:sz w:val="20"/>
              </w:rPr>
              <w:t>837</w:t>
            </w:r>
          </w:p>
        </w:tc>
        <w:tc>
          <w:tcPr>
            <w:tcW w:w="1168" w:type="dxa"/>
          </w:tcPr>
          <w:p>
            <w:pPr>
              <w:pStyle w:val="TableParagraph"/>
              <w:spacing w:before="3"/>
              <w:rPr>
                <w:rFonts w:ascii="Calibri"/>
                <w:sz w:val="20"/>
              </w:rPr>
            </w:pPr>
          </w:p>
          <w:p>
            <w:pPr>
              <w:pStyle w:val="TableParagraph"/>
              <w:ind w:left="135"/>
              <w:rPr>
                <w:sz w:val="20"/>
              </w:rPr>
            </w:pPr>
            <w:r>
              <w:rPr>
                <w:spacing w:val="-2"/>
                <w:sz w:val="20"/>
              </w:rPr>
              <w:t>P160696</w:t>
            </w:r>
          </w:p>
        </w:tc>
        <w:tc>
          <w:tcPr>
            <w:tcW w:w="2576" w:type="dxa"/>
          </w:tcPr>
          <w:p>
            <w:pPr>
              <w:pStyle w:val="TableParagraph"/>
              <w:spacing w:before="2"/>
              <w:ind w:left="119"/>
              <w:rPr>
                <w:sz w:val="20"/>
              </w:rPr>
            </w:pPr>
            <w:r>
              <w:rPr>
                <w:spacing w:val="-6"/>
                <w:sz w:val="20"/>
              </w:rPr>
              <w:t>Youth</w:t>
            </w:r>
            <w:r>
              <w:rPr>
                <w:spacing w:val="-10"/>
                <w:sz w:val="20"/>
              </w:rPr>
              <w:t> </w:t>
            </w:r>
            <w:r>
              <w:rPr>
                <w:spacing w:val="-2"/>
                <w:sz w:val="20"/>
              </w:rPr>
              <w:t>Employment</w:t>
            </w:r>
          </w:p>
          <w:p>
            <w:pPr>
              <w:pStyle w:val="TableParagraph"/>
              <w:spacing w:line="240" w:lineRule="atLeast"/>
              <w:ind w:left="119"/>
              <w:rPr>
                <w:sz w:val="20"/>
              </w:rPr>
            </w:pPr>
            <w:r>
              <w:rPr>
                <w:spacing w:val="-6"/>
                <w:sz w:val="20"/>
              </w:rPr>
              <w:t>Transformation</w:t>
            </w:r>
            <w:r>
              <w:rPr>
                <w:spacing w:val="-20"/>
                <w:sz w:val="20"/>
              </w:rPr>
              <w:t> </w:t>
            </w:r>
            <w:r>
              <w:rPr>
                <w:spacing w:val="-6"/>
                <w:sz w:val="20"/>
              </w:rPr>
              <w:t>Initiative </w:t>
            </w:r>
            <w:r>
              <w:rPr>
                <w:spacing w:val="-2"/>
                <w:sz w:val="20"/>
              </w:rPr>
              <w:t>Project</w:t>
            </w:r>
          </w:p>
        </w:tc>
        <w:tc>
          <w:tcPr>
            <w:tcW w:w="1160" w:type="dxa"/>
          </w:tcPr>
          <w:p>
            <w:pPr>
              <w:pStyle w:val="TableParagraph"/>
              <w:spacing w:before="3"/>
              <w:rPr>
                <w:rFonts w:ascii="Calibri"/>
                <w:sz w:val="20"/>
              </w:rPr>
            </w:pPr>
          </w:p>
          <w:p>
            <w:pPr>
              <w:pStyle w:val="TableParagraph"/>
              <w:ind w:right="72"/>
              <w:jc w:val="center"/>
              <w:rPr>
                <w:sz w:val="20"/>
              </w:rPr>
            </w:pPr>
            <w:r>
              <w:rPr>
                <w:spacing w:val="-4"/>
                <w:sz w:val="20"/>
              </w:rPr>
              <w:t>2020</w:t>
            </w:r>
          </w:p>
        </w:tc>
        <w:tc>
          <w:tcPr>
            <w:tcW w:w="1149" w:type="dxa"/>
          </w:tcPr>
          <w:p>
            <w:pPr>
              <w:pStyle w:val="TableParagraph"/>
              <w:spacing w:before="3"/>
              <w:rPr>
                <w:rFonts w:ascii="Calibri"/>
                <w:sz w:val="20"/>
              </w:rPr>
            </w:pPr>
          </w:p>
          <w:p>
            <w:pPr>
              <w:pStyle w:val="TableParagraph"/>
              <w:ind w:left="85" w:right="85"/>
              <w:jc w:val="center"/>
              <w:rPr>
                <w:sz w:val="20"/>
              </w:rPr>
            </w:pPr>
            <w:r>
              <w:rPr>
                <w:spacing w:val="-4"/>
                <w:sz w:val="20"/>
              </w:rPr>
              <w:t>Nepal</w:t>
            </w:r>
          </w:p>
        </w:tc>
        <w:tc>
          <w:tcPr>
            <w:tcW w:w="1636" w:type="dxa"/>
          </w:tcPr>
          <w:p>
            <w:pPr>
              <w:pStyle w:val="TableParagraph"/>
              <w:spacing w:before="3"/>
              <w:rPr>
                <w:rFonts w:ascii="Calibri"/>
                <w:sz w:val="20"/>
              </w:rPr>
            </w:pPr>
          </w:p>
          <w:p>
            <w:pPr>
              <w:pStyle w:val="TableParagraph"/>
              <w:ind w:left="97" w:right="5"/>
              <w:jc w:val="center"/>
              <w:rPr>
                <w:sz w:val="20"/>
              </w:rPr>
            </w:pPr>
            <w:r>
              <w:rPr>
                <w:spacing w:val="-2"/>
                <w:sz w:val="20"/>
              </w:rPr>
              <w:t>116.30</w:t>
            </w:r>
          </w:p>
        </w:tc>
        <w:tc>
          <w:tcPr>
            <w:tcW w:w="1622" w:type="dxa"/>
          </w:tcPr>
          <w:p>
            <w:pPr>
              <w:pStyle w:val="TableParagraph"/>
              <w:spacing w:before="3"/>
              <w:rPr>
                <w:rFonts w:ascii="Calibri"/>
                <w:sz w:val="20"/>
              </w:rPr>
            </w:pPr>
          </w:p>
          <w:p>
            <w:pPr>
              <w:pStyle w:val="TableParagraph"/>
              <w:ind w:left="87" w:right="88"/>
              <w:jc w:val="center"/>
              <w:rPr>
                <w:sz w:val="20"/>
              </w:rPr>
            </w:pPr>
            <w:r>
              <w:rPr>
                <w:spacing w:val="-2"/>
                <w:sz w:val="20"/>
              </w:rPr>
              <w:t>96.23</w:t>
            </w:r>
          </w:p>
        </w:tc>
        <w:tc>
          <w:tcPr>
            <w:tcW w:w="1546" w:type="dxa"/>
          </w:tcPr>
          <w:p>
            <w:pPr>
              <w:pStyle w:val="TableParagraph"/>
              <w:spacing w:before="3"/>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3"/>
              <w:rPr>
                <w:rFonts w:ascii="Calibri"/>
                <w:sz w:val="20"/>
              </w:rPr>
            </w:pPr>
          </w:p>
          <w:p>
            <w:pPr>
              <w:pStyle w:val="TableParagraph"/>
              <w:ind w:right="7"/>
              <w:jc w:val="center"/>
              <w:rPr>
                <w:sz w:val="20"/>
              </w:rPr>
            </w:pPr>
            <w:r>
              <w:rPr>
                <w:spacing w:val="-2"/>
                <w:sz w:val="20"/>
              </w:rPr>
              <w:t>20.29</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838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P161929</w:t>
            </w:r>
          </w:p>
        </w:tc>
        <w:tc>
          <w:tcPr>
            <w:tcW w:w="2576" w:type="dxa"/>
            <w:shd w:val="clear" w:color="auto" w:fill="F8EDF3"/>
          </w:tcPr>
          <w:p>
            <w:pPr>
              <w:pStyle w:val="TableParagraph"/>
              <w:spacing w:line="252" w:lineRule="auto" w:before="2"/>
              <w:ind w:left="119" w:right="186"/>
              <w:rPr>
                <w:sz w:val="20"/>
              </w:rPr>
            </w:pPr>
            <w:r>
              <w:rPr>
                <w:sz w:val="20"/>
              </w:rPr>
              <w:t>Second</w:t>
            </w:r>
            <w:r>
              <w:rPr>
                <w:spacing w:val="-18"/>
                <w:sz w:val="20"/>
              </w:rPr>
              <w:t> </w:t>
            </w:r>
            <w:r>
              <w:rPr>
                <w:sz w:val="20"/>
              </w:rPr>
              <w:t>Bridges </w:t>
            </w:r>
            <w:r>
              <w:rPr>
                <w:spacing w:val="-4"/>
                <w:sz w:val="20"/>
              </w:rPr>
              <w:t>Improvement</w:t>
            </w:r>
            <w:r>
              <w:rPr>
                <w:spacing w:val="-20"/>
                <w:sz w:val="20"/>
              </w:rPr>
              <w:t> </w:t>
            </w:r>
            <w:r>
              <w:rPr>
                <w:spacing w:val="-4"/>
                <w:sz w:val="20"/>
              </w:rPr>
              <w:t>and</w:t>
            </w:r>
          </w:p>
          <w:p>
            <w:pPr>
              <w:pStyle w:val="TableParagraph"/>
              <w:spacing w:line="223" w:lineRule="exact" w:before="1"/>
              <w:ind w:left="119"/>
              <w:rPr>
                <w:sz w:val="20"/>
              </w:rPr>
            </w:pPr>
            <w:r>
              <w:rPr>
                <w:spacing w:val="-2"/>
                <w:sz w:val="20"/>
              </w:rPr>
              <w:t>Maintenance</w:t>
            </w:r>
            <w:r>
              <w:rPr>
                <w:spacing w:val="-15"/>
                <w:sz w:val="20"/>
              </w:rPr>
              <w:t> </w:t>
            </w:r>
            <w:r>
              <w:rPr>
                <w:spacing w:val="-2"/>
                <w:sz w:val="20"/>
              </w:rPr>
              <w:t>Program</w:t>
            </w:r>
          </w:p>
        </w:tc>
        <w:tc>
          <w:tcPr>
            <w:tcW w:w="1160" w:type="dxa"/>
            <w:shd w:val="clear" w:color="auto" w:fill="F8EDF3"/>
          </w:tcPr>
          <w:p>
            <w:pPr>
              <w:pStyle w:val="TableParagraph"/>
              <w:spacing w:before="2"/>
              <w:rPr>
                <w:rFonts w:ascii="Calibri"/>
                <w:sz w:val="20"/>
              </w:rPr>
            </w:pPr>
          </w:p>
          <w:p>
            <w:pPr>
              <w:pStyle w:val="TableParagraph"/>
              <w:ind w:right="72"/>
              <w:jc w:val="center"/>
              <w:rPr>
                <w:sz w:val="20"/>
              </w:rPr>
            </w:pPr>
            <w:r>
              <w:rPr>
                <w:spacing w:val="-4"/>
                <w:sz w:val="20"/>
              </w:rPr>
              <w:t>2019</w:t>
            </w:r>
          </w:p>
        </w:tc>
        <w:tc>
          <w:tcPr>
            <w:tcW w:w="1149" w:type="dxa"/>
            <w:shd w:val="clear" w:color="auto" w:fill="F8EDF3"/>
          </w:tcPr>
          <w:p>
            <w:pPr>
              <w:pStyle w:val="TableParagraph"/>
              <w:spacing w:before="2"/>
              <w:rPr>
                <w:rFonts w:ascii="Calibri"/>
                <w:sz w:val="20"/>
              </w:rPr>
            </w:pPr>
          </w:p>
          <w:p>
            <w:pPr>
              <w:pStyle w:val="TableParagraph"/>
              <w:ind w:left="85" w:right="85"/>
              <w:jc w:val="center"/>
              <w:rPr>
                <w:sz w:val="20"/>
              </w:rPr>
            </w:pPr>
            <w:r>
              <w:rPr>
                <w:spacing w:val="-4"/>
                <w:sz w:val="20"/>
              </w:rPr>
              <w:t>Nepal</w:t>
            </w:r>
          </w:p>
        </w:tc>
        <w:tc>
          <w:tcPr>
            <w:tcW w:w="1636" w:type="dxa"/>
            <w:shd w:val="clear" w:color="auto" w:fill="F8EDF3"/>
          </w:tcPr>
          <w:p>
            <w:pPr>
              <w:pStyle w:val="TableParagraph"/>
              <w:spacing w:before="2"/>
              <w:rPr>
                <w:rFonts w:ascii="Calibri"/>
                <w:sz w:val="20"/>
              </w:rPr>
            </w:pPr>
          </w:p>
          <w:p>
            <w:pPr>
              <w:pStyle w:val="TableParagraph"/>
              <w:ind w:left="97" w:right="5"/>
              <w:jc w:val="center"/>
              <w:rPr>
                <w:sz w:val="20"/>
              </w:rPr>
            </w:pPr>
            <w:r>
              <w:rPr>
                <w:spacing w:val="-2"/>
                <w:sz w:val="20"/>
              </w:rPr>
              <w:t>117.94</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112.17</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2"/>
                <w:sz w:val="20"/>
              </w:rPr>
              <w:t>36.93</w:t>
            </w:r>
          </w:p>
        </w:tc>
      </w:tr>
      <w:tr>
        <w:trPr>
          <w:trHeight w:val="487" w:hRule="atLeast"/>
        </w:trPr>
        <w:tc>
          <w:tcPr>
            <w:tcW w:w="616" w:type="dxa"/>
          </w:tcPr>
          <w:p>
            <w:pPr>
              <w:pStyle w:val="TableParagraph"/>
              <w:spacing w:before="121"/>
              <w:ind w:left="25"/>
              <w:jc w:val="center"/>
              <w:rPr>
                <w:sz w:val="20"/>
              </w:rPr>
            </w:pPr>
            <w:r>
              <w:rPr>
                <w:spacing w:val="-5"/>
                <w:sz w:val="20"/>
              </w:rPr>
              <w:t>839</w:t>
            </w:r>
          </w:p>
        </w:tc>
        <w:tc>
          <w:tcPr>
            <w:tcW w:w="1168" w:type="dxa"/>
          </w:tcPr>
          <w:p>
            <w:pPr>
              <w:pStyle w:val="TableParagraph"/>
              <w:spacing w:before="121"/>
              <w:ind w:left="135"/>
              <w:rPr>
                <w:sz w:val="20"/>
              </w:rPr>
            </w:pPr>
            <w:r>
              <w:rPr>
                <w:spacing w:val="-2"/>
                <w:sz w:val="20"/>
              </w:rPr>
              <w:t>P163418</w:t>
            </w:r>
          </w:p>
        </w:tc>
        <w:tc>
          <w:tcPr>
            <w:tcW w:w="2576" w:type="dxa"/>
          </w:tcPr>
          <w:p>
            <w:pPr>
              <w:pStyle w:val="TableParagraph"/>
              <w:spacing w:line="232" w:lineRule="exact"/>
              <w:ind w:left="119"/>
              <w:rPr>
                <w:sz w:val="20"/>
              </w:rPr>
            </w:pPr>
            <w:r>
              <w:rPr>
                <w:spacing w:val="-2"/>
                <w:sz w:val="20"/>
              </w:rPr>
              <w:t>Nepal</w:t>
            </w:r>
            <w:r>
              <w:rPr>
                <w:spacing w:val="-13"/>
                <w:sz w:val="20"/>
              </w:rPr>
              <w:t> </w:t>
            </w:r>
            <w:r>
              <w:rPr>
                <w:spacing w:val="-2"/>
                <w:sz w:val="20"/>
              </w:rPr>
              <w:t>Urban</w:t>
            </w:r>
            <w:r>
              <w:rPr>
                <w:spacing w:val="-13"/>
                <w:sz w:val="20"/>
              </w:rPr>
              <w:t> </w:t>
            </w:r>
            <w:r>
              <w:rPr>
                <w:spacing w:val="-2"/>
                <w:sz w:val="20"/>
              </w:rPr>
              <w:t>Governance</w:t>
            </w:r>
          </w:p>
          <w:p>
            <w:pPr>
              <w:pStyle w:val="TableParagraph"/>
              <w:spacing w:line="224" w:lineRule="exact" w:before="12"/>
              <w:ind w:left="119"/>
              <w:rPr>
                <w:sz w:val="20"/>
              </w:rPr>
            </w:pPr>
            <w:r>
              <w:rPr>
                <w:spacing w:val="-6"/>
                <w:sz w:val="20"/>
              </w:rPr>
              <w:t>and</w:t>
            </w:r>
            <w:r>
              <w:rPr>
                <w:spacing w:val="-3"/>
                <w:sz w:val="20"/>
              </w:rPr>
              <w:t> </w:t>
            </w:r>
            <w:r>
              <w:rPr>
                <w:spacing w:val="-6"/>
                <w:sz w:val="20"/>
              </w:rPr>
              <w:t>Infrastructure</w:t>
            </w:r>
            <w:r>
              <w:rPr>
                <w:spacing w:val="-3"/>
                <w:sz w:val="20"/>
              </w:rPr>
              <w:t> </w:t>
            </w:r>
            <w:r>
              <w:rPr>
                <w:spacing w:val="-6"/>
                <w:sz w:val="20"/>
              </w:rPr>
              <w:t>Project</w:t>
            </w:r>
          </w:p>
        </w:tc>
        <w:tc>
          <w:tcPr>
            <w:tcW w:w="1160" w:type="dxa"/>
          </w:tcPr>
          <w:p>
            <w:pPr>
              <w:pStyle w:val="TableParagraph"/>
              <w:spacing w:before="121"/>
              <w:ind w:right="72"/>
              <w:jc w:val="center"/>
              <w:rPr>
                <w:sz w:val="20"/>
              </w:rPr>
            </w:pPr>
            <w:r>
              <w:rPr>
                <w:spacing w:val="-4"/>
                <w:sz w:val="20"/>
              </w:rPr>
              <w:t>2021</w:t>
            </w:r>
          </w:p>
        </w:tc>
        <w:tc>
          <w:tcPr>
            <w:tcW w:w="1149" w:type="dxa"/>
          </w:tcPr>
          <w:p>
            <w:pPr>
              <w:pStyle w:val="TableParagraph"/>
              <w:spacing w:before="121"/>
              <w:ind w:left="85" w:right="85"/>
              <w:jc w:val="center"/>
              <w:rPr>
                <w:sz w:val="20"/>
              </w:rPr>
            </w:pPr>
            <w:r>
              <w:rPr>
                <w:spacing w:val="-4"/>
                <w:sz w:val="20"/>
              </w:rPr>
              <w:t>Nepal</w:t>
            </w:r>
          </w:p>
        </w:tc>
        <w:tc>
          <w:tcPr>
            <w:tcW w:w="1636" w:type="dxa"/>
          </w:tcPr>
          <w:p>
            <w:pPr>
              <w:pStyle w:val="TableParagraph"/>
              <w:spacing w:before="121"/>
              <w:ind w:left="97" w:right="5"/>
              <w:jc w:val="center"/>
              <w:rPr>
                <w:sz w:val="20"/>
              </w:rPr>
            </w:pPr>
            <w:r>
              <w:rPr>
                <w:spacing w:val="-2"/>
                <w:sz w:val="20"/>
              </w:rPr>
              <w:t>150.00</w:t>
            </w:r>
          </w:p>
        </w:tc>
        <w:tc>
          <w:tcPr>
            <w:tcW w:w="1622" w:type="dxa"/>
          </w:tcPr>
          <w:p>
            <w:pPr>
              <w:pStyle w:val="TableParagraph"/>
              <w:spacing w:before="121"/>
              <w:ind w:left="87" w:right="88"/>
              <w:jc w:val="center"/>
              <w:rPr>
                <w:sz w:val="20"/>
              </w:rPr>
            </w:pPr>
            <w:r>
              <w:rPr>
                <w:spacing w:val="-2"/>
                <w:sz w:val="20"/>
              </w:rPr>
              <w:t>82.09</w:t>
            </w:r>
          </w:p>
        </w:tc>
        <w:tc>
          <w:tcPr>
            <w:tcW w:w="1546" w:type="dxa"/>
          </w:tcPr>
          <w:p>
            <w:pPr>
              <w:pStyle w:val="TableParagraph"/>
              <w:spacing w:before="121"/>
              <w:ind w:left="9" w:right="14"/>
              <w:jc w:val="center"/>
              <w:rPr>
                <w:sz w:val="20"/>
              </w:rPr>
            </w:pPr>
            <w:r>
              <w:rPr>
                <w:spacing w:val="-4"/>
                <w:sz w:val="20"/>
              </w:rPr>
              <w:t>0.00</w:t>
            </w:r>
          </w:p>
        </w:tc>
        <w:tc>
          <w:tcPr>
            <w:tcW w:w="1631" w:type="dxa"/>
          </w:tcPr>
          <w:p>
            <w:pPr>
              <w:pStyle w:val="TableParagraph"/>
              <w:spacing w:before="121"/>
              <w:ind w:right="7"/>
              <w:jc w:val="center"/>
              <w:rPr>
                <w:sz w:val="20"/>
              </w:rPr>
            </w:pPr>
            <w:r>
              <w:rPr>
                <w:spacing w:val="-2"/>
                <w:sz w:val="20"/>
              </w:rPr>
              <w:t>40.17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7"/>
        <w:gridCol w:w="1121"/>
        <w:gridCol w:w="1226"/>
        <w:gridCol w:w="1597"/>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21" w:type="dxa"/>
            <w:shd w:val="clear" w:color="auto" w:fill="2B3167"/>
          </w:tcPr>
          <w:p>
            <w:pPr>
              <w:pStyle w:val="TableParagraph"/>
              <w:spacing w:before="122"/>
              <w:rPr>
                <w:rFonts w:ascii="Calibri"/>
                <w:sz w:val="20"/>
              </w:rPr>
            </w:pPr>
          </w:p>
          <w:p>
            <w:pPr>
              <w:pStyle w:val="TableParagraph"/>
              <w:spacing w:line="252" w:lineRule="auto" w:before="1"/>
              <w:ind w:left="429" w:right="4" w:hanging="296"/>
              <w:rPr>
                <w:b/>
                <w:sz w:val="20"/>
              </w:rPr>
            </w:pPr>
            <w:r>
              <w:rPr>
                <w:b/>
                <w:color w:val="FFFFFF"/>
                <w:spacing w:val="-4"/>
                <w:sz w:val="20"/>
              </w:rPr>
              <w:t>Approval </w:t>
            </w:r>
            <w:r>
              <w:rPr>
                <w:b/>
                <w:color w:val="FFFFFF"/>
                <w:spacing w:val="-6"/>
                <w:sz w:val="20"/>
              </w:rPr>
              <w:t>FY</w:t>
            </w:r>
          </w:p>
        </w:tc>
        <w:tc>
          <w:tcPr>
            <w:tcW w:w="122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3"/>
              <w:jc w:val="center"/>
              <w:rPr>
                <w:b/>
                <w:sz w:val="20"/>
              </w:rPr>
            </w:pPr>
            <w:r>
              <w:rPr>
                <w:b/>
                <w:color w:val="FFFFFF"/>
                <w:spacing w:val="-2"/>
                <w:sz w:val="20"/>
              </w:rPr>
              <w:t>Country</w:t>
            </w:r>
          </w:p>
        </w:tc>
        <w:tc>
          <w:tcPr>
            <w:tcW w:w="1597" w:type="dxa"/>
            <w:shd w:val="clear" w:color="auto" w:fill="2B3167"/>
          </w:tcPr>
          <w:p>
            <w:pPr>
              <w:pStyle w:val="TableParagraph"/>
              <w:spacing w:before="124"/>
              <w:ind w:left="56"/>
              <w:jc w:val="center"/>
              <w:rPr>
                <w:b/>
                <w:sz w:val="20"/>
              </w:rPr>
            </w:pPr>
            <w:r>
              <w:rPr>
                <w:b/>
                <w:color w:val="FFFFFF"/>
                <w:spacing w:val="-5"/>
                <w:w w:val="105"/>
                <w:sz w:val="20"/>
              </w:rPr>
              <w:t>IDA</w:t>
            </w:r>
          </w:p>
          <w:p>
            <w:pPr>
              <w:pStyle w:val="TableParagraph"/>
              <w:spacing w:line="252" w:lineRule="auto" w:before="11"/>
              <w:ind w:left="168"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840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P170215</w:t>
            </w:r>
          </w:p>
        </w:tc>
        <w:tc>
          <w:tcPr>
            <w:tcW w:w="2577" w:type="dxa"/>
            <w:shd w:val="clear" w:color="auto" w:fill="F8EDF3"/>
          </w:tcPr>
          <w:p>
            <w:pPr>
              <w:pStyle w:val="TableParagraph"/>
              <w:spacing w:line="232" w:lineRule="exact"/>
              <w:ind w:left="119"/>
              <w:rPr>
                <w:sz w:val="20"/>
              </w:rPr>
            </w:pPr>
            <w:r>
              <w:rPr>
                <w:spacing w:val="-4"/>
                <w:sz w:val="20"/>
              </w:rPr>
              <w:t>Rural</w:t>
            </w:r>
            <w:r>
              <w:rPr>
                <w:spacing w:val="-20"/>
                <w:sz w:val="20"/>
              </w:rPr>
              <w:t> </w:t>
            </w:r>
            <w:r>
              <w:rPr>
                <w:spacing w:val="-4"/>
                <w:sz w:val="20"/>
              </w:rPr>
              <w:t>Enterprise</w:t>
            </w:r>
            <w:r>
              <w:rPr>
                <w:spacing w:val="-20"/>
                <w:sz w:val="20"/>
              </w:rPr>
              <w:t> </w:t>
            </w:r>
            <w:r>
              <w:rPr>
                <w:spacing w:val="-5"/>
                <w:sz w:val="20"/>
              </w:rPr>
              <w:t>and</w:t>
            </w:r>
          </w:p>
          <w:p>
            <w:pPr>
              <w:pStyle w:val="TableParagraph"/>
              <w:spacing w:line="240" w:lineRule="atLeast"/>
              <w:ind w:left="119"/>
              <w:rPr>
                <w:sz w:val="20"/>
              </w:rPr>
            </w:pPr>
            <w:r>
              <w:rPr>
                <w:spacing w:val="-2"/>
                <w:sz w:val="20"/>
              </w:rPr>
              <w:t>Economic</w:t>
            </w:r>
            <w:r>
              <w:rPr>
                <w:spacing w:val="-18"/>
                <w:sz w:val="20"/>
              </w:rPr>
              <w:t> </w:t>
            </w:r>
            <w:r>
              <w:rPr>
                <w:spacing w:val="-2"/>
                <w:sz w:val="20"/>
              </w:rPr>
              <w:t>Development Project</w:t>
            </w:r>
          </w:p>
        </w:tc>
        <w:tc>
          <w:tcPr>
            <w:tcW w:w="1121" w:type="dxa"/>
            <w:shd w:val="clear" w:color="auto" w:fill="F8EDF3"/>
          </w:tcPr>
          <w:p>
            <w:pPr>
              <w:pStyle w:val="TableParagraph"/>
              <w:rPr>
                <w:rFonts w:ascii="Calibri"/>
                <w:sz w:val="20"/>
              </w:rPr>
            </w:pPr>
          </w:p>
          <w:p>
            <w:pPr>
              <w:pStyle w:val="TableParagraph"/>
              <w:ind w:left="42" w:right="77"/>
              <w:jc w:val="center"/>
              <w:rPr>
                <w:sz w:val="20"/>
              </w:rPr>
            </w:pPr>
            <w:r>
              <w:rPr>
                <w:spacing w:val="-4"/>
                <w:sz w:val="20"/>
              </w:rPr>
              <w:t>2021</w:t>
            </w:r>
          </w:p>
        </w:tc>
        <w:tc>
          <w:tcPr>
            <w:tcW w:w="1226" w:type="dxa"/>
            <w:shd w:val="clear" w:color="auto" w:fill="F8EDF3"/>
          </w:tcPr>
          <w:p>
            <w:pPr>
              <w:pStyle w:val="TableParagraph"/>
              <w:rPr>
                <w:rFonts w:ascii="Calibri"/>
                <w:sz w:val="20"/>
              </w:rPr>
            </w:pPr>
          </w:p>
          <w:p>
            <w:pPr>
              <w:pStyle w:val="TableParagraph"/>
              <w:ind w:left="2" w:right="3"/>
              <w:jc w:val="center"/>
              <w:rPr>
                <w:sz w:val="20"/>
              </w:rPr>
            </w:pPr>
            <w:r>
              <w:rPr>
                <w:spacing w:val="-4"/>
                <w:sz w:val="20"/>
              </w:rPr>
              <w:t>Nepal</w:t>
            </w:r>
          </w:p>
        </w:tc>
        <w:tc>
          <w:tcPr>
            <w:tcW w:w="1597" w:type="dxa"/>
            <w:shd w:val="clear" w:color="auto" w:fill="F8EDF3"/>
          </w:tcPr>
          <w:p>
            <w:pPr>
              <w:pStyle w:val="TableParagraph"/>
              <w:rPr>
                <w:rFonts w:ascii="Calibri"/>
                <w:sz w:val="20"/>
              </w:rPr>
            </w:pPr>
          </w:p>
          <w:p>
            <w:pPr>
              <w:pStyle w:val="TableParagraph"/>
              <w:ind w:left="56" w:right="3"/>
              <w:jc w:val="center"/>
              <w:rPr>
                <w:sz w:val="20"/>
              </w:rPr>
            </w:pPr>
            <w:r>
              <w:rPr>
                <w:spacing w:val="-2"/>
                <w:sz w:val="20"/>
              </w:rPr>
              <w:t>34.43</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20.62</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10.13</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841</w:t>
            </w:r>
          </w:p>
        </w:tc>
        <w:tc>
          <w:tcPr>
            <w:tcW w:w="1168" w:type="dxa"/>
          </w:tcPr>
          <w:p>
            <w:pPr>
              <w:pStyle w:val="TableParagraph"/>
              <w:rPr>
                <w:rFonts w:ascii="Calibri"/>
                <w:sz w:val="20"/>
              </w:rPr>
            </w:pPr>
          </w:p>
          <w:p>
            <w:pPr>
              <w:pStyle w:val="TableParagraph"/>
              <w:ind w:left="135"/>
              <w:rPr>
                <w:sz w:val="20"/>
              </w:rPr>
            </w:pPr>
            <w:r>
              <w:rPr>
                <w:spacing w:val="-2"/>
                <w:sz w:val="20"/>
              </w:rPr>
              <w:t>P171516</w:t>
            </w:r>
          </w:p>
        </w:tc>
        <w:tc>
          <w:tcPr>
            <w:tcW w:w="2577" w:type="dxa"/>
          </w:tcPr>
          <w:p>
            <w:pPr>
              <w:pStyle w:val="TableParagraph"/>
              <w:spacing w:line="249" w:lineRule="auto" w:before="2"/>
              <w:ind w:left="119"/>
              <w:rPr>
                <w:sz w:val="20"/>
              </w:rPr>
            </w:pPr>
            <w:r>
              <w:rPr>
                <w:sz w:val="20"/>
              </w:rPr>
              <w:t>Nurturing Excellence in </w:t>
            </w:r>
            <w:r>
              <w:rPr>
                <w:spacing w:val="-4"/>
                <w:sz w:val="20"/>
              </w:rPr>
              <w:t>Higher</w:t>
            </w:r>
            <w:r>
              <w:rPr>
                <w:spacing w:val="-14"/>
                <w:sz w:val="20"/>
              </w:rPr>
              <w:t> </w:t>
            </w:r>
            <w:r>
              <w:rPr>
                <w:spacing w:val="-4"/>
                <w:sz w:val="20"/>
              </w:rPr>
              <w:t>Education</w:t>
            </w:r>
            <w:r>
              <w:rPr>
                <w:spacing w:val="-14"/>
                <w:sz w:val="20"/>
              </w:rPr>
              <w:t> </w:t>
            </w:r>
            <w:r>
              <w:rPr>
                <w:spacing w:val="-4"/>
                <w:sz w:val="20"/>
              </w:rPr>
              <w:t>Program</w:t>
            </w:r>
          </w:p>
          <w:p>
            <w:pPr>
              <w:pStyle w:val="TableParagraph"/>
              <w:spacing w:line="223" w:lineRule="exact" w:before="4"/>
              <w:ind w:left="119"/>
              <w:rPr>
                <w:sz w:val="20"/>
              </w:rPr>
            </w:pPr>
            <w:r>
              <w:rPr>
                <w:w w:val="90"/>
                <w:sz w:val="20"/>
              </w:rPr>
              <w:t>for</w:t>
            </w:r>
            <w:r>
              <w:rPr>
                <w:spacing w:val="-13"/>
                <w:w w:val="90"/>
                <w:sz w:val="20"/>
              </w:rPr>
              <w:t> </w:t>
            </w:r>
            <w:r>
              <w:rPr>
                <w:spacing w:val="-2"/>
                <w:sz w:val="20"/>
              </w:rPr>
              <w:t>Results</w:t>
            </w:r>
          </w:p>
        </w:tc>
        <w:tc>
          <w:tcPr>
            <w:tcW w:w="1121" w:type="dxa"/>
          </w:tcPr>
          <w:p>
            <w:pPr>
              <w:pStyle w:val="TableParagraph"/>
              <w:rPr>
                <w:rFonts w:ascii="Calibri"/>
                <w:sz w:val="20"/>
              </w:rPr>
            </w:pPr>
          </w:p>
          <w:p>
            <w:pPr>
              <w:pStyle w:val="TableParagraph"/>
              <w:ind w:left="42" w:right="77"/>
              <w:jc w:val="center"/>
              <w:rPr>
                <w:sz w:val="20"/>
              </w:rPr>
            </w:pPr>
            <w:r>
              <w:rPr>
                <w:spacing w:val="-4"/>
                <w:sz w:val="20"/>
              </w:rPr>
              <w:t>2021</w:t>
            </w:r>
          </w:p>
        </w:tc>
        <w:tc>
          <w:tcPr>
            <w:tcW w:w="1226" w:type="dxa"/>
          </w:tcPr>
          <w:p>
            <w:pPr>
              <w:pStyle w:val="TableParagraph"/>
              <w:rPr>
                <w:rFonts w:ascii="Calibri"/>
                <w:sz w:val="20"/>
              </w:rPr>
            </w:pPr>
          </w:p>
          <w:p>
            <w:pPr>
              <w:pStyle w:val="TableParagraph"/>
              <w:ind w:left="2" w:right="3"/>
              <w:jc w:val="center"/>
              <w:rPr>
                <w:sz w:val="20"/>
              </w:rPr>
            </w:pPr>
            <w:r>
              <w:rPr>
                <w:spacing w:val="-4"/>
                <w:sz w:val="20"/>
              </w:rPr>
              <w:t>Nepal</w:t>
            </w:r>
          </w:p>
        </w:tc>
        <w:tc>
          <w:tcPr>
            <w:tcW w:w="1597" w:type="dxa"/>
          </w:tcPr>
          <w:p>
            <w:pPr>
              <w:pStyle w:val="TableParagraph"/>
              <w:rPr>
                <w:rFonts w:ascii="Calibri"/>
                <w:sz w:val="20"/>
              </w:rPr>
            </w:pPr>
          </w:p>
          <w:p>
            <w:pPr>
              <w:pStyle w:val="TableParagraph"/>
              <w:ind w:left="56" w:right="3"/>
              <w:jc w:val="center"/>
              <w:rPr>
                <w:sz w:val="20"/>
              </w:rPr>
            </w:pPr>
            <w:r>
              <w:rPr>
                <w:spacing w:val="-2"/>
                <w:sz w:val="20"/>
              </w:rPr>
              <w:t>60.00</w:t>
            </w:r>
          </w:p>
        </w:tc>
        <w:tc>
          <w:tcPr>
            <w:tcW w:w="1622" w:type="dxa"/>
          </w:tcPr>
          <w:p>
            <w:pPr>
              <w:pStyle w:val="TableParagraph"/>
              <w:rPr>
                <w:rFonts w:ascii="Calibri"/>
                <w:sz w:val="20"/>
              </w:rPr>
            </w:pPr>
          </w:p>
          <w:p>
            <w:pPr>
              <w:pStyle w:val="TableParagraph"/>
              <w:ind w:left="87" w:right="88"/>
              <w:jc w:val="center"/>
              <w:rPr>
                <w:sz w:val="20"/>
              </w:rPr>
            </w:pPr>
            <w:r>
              <w:rPr>
                <w:spacing w:val="-2"/>
                <w:sz w:val="20"/>
              </w:rPr>
              <w:t>31.26</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3.72</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842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P171836</w:t>
            </w:r>
          </w:p>
        </w:tc>
        <w:tc>
          <w:tcPr>
            <w:tcW w:w="2577" w:type="dxa"/>
            <w:shd w:val="clear" w:color="auto" w:fill="F8EDF3"/>
          </w:tcPr>
          <w:p>
            <w:pPr>
              <w:pStyle w:val="TableParagraph"/>
              <w:spacing w:line="249" w:lineRule="auto" w:before="2"/>
              <w:ind w:left="119" w:right="134"/>
              <w:rPr>
                <w:sz w:val="20"/>
              </w:rPr>
            </w:pPr>
            <w:r>
              <w:rPr>
                <w:spacing w:val="-2"/>
                <w:sz w:val="20"/>
              </w:rPr>
              <w:t>Provincial</w:t>
            </w:r>
            <w:r>
              <w:rPr>
                <w:spacing w:val="-17"/>
                <w:sz w:val="20"/>
              </w:rPr>
              <w:t> </w:t>
            </w:r>
            <w:r>
              <w:rPr>
                <w:spacing w:val="-2"/>
                <w:sz w:val="20"/>
              </w:rPr>
              <w:t>and</w:t>
            </w:r>
            <w:r>
              <w:rPr>
                <w:spacing w:val="-17"/>
                <w:sz w:val="20"/>
              </w:rPr>
              <w:t> </w:t>
            </w:r>
            <w:r>
              <w:rPr>
                <w:spacing w:val="-2"/>
                <w:sz w:val="20"/>
              </w:rPr>
              <w:t>Local</w:t>
            </w:r>
            <w:r>
              <w:rPr>
                <w:spacing w:val="-18"/>
                <w:sz w:val="20"/>
              </w:rPr>
              <w:t> </w:t>
            </w:r>
            <w:r>
              <w:rPr>
                <w:spacing w:val="-2"/>
                <w:sz w:val="20"/>
              </w:rPr>
              <w:t>Roads </w:t>
            </w:r>
            <w:r>
              <w:rPr>
                <w:sz w:val="20"/>
              </w:rPr>
              <w:t>Improvement Program -</w:t>
            </w:r>
          </w:p>
          <w:p>
            <w:pPr>
              <w:pStyle w:val="TableParagraph"/>
              <w:spacing w:line="223" w:lineRule="exact" w:before="4"/>
              <w:ind w:left="119"/>
              <w:rPr>
                <w:sz w:val="20"/>
              </w:rPr>
            </w:pPr>
            <w:r>
              <w:rPr>
                <w:sz w:val="20"/>
              </w:rPr>
              <w:t>Phase</w:t>
            </w:r>
            <w:r>
              <w:rPr>
                <w:spacing w:val="-10"/>
                <w:sz w:val="20"/>
              </w:rPr>
              <w:t> 1</w:t>
            </w:r>
          </w:p>
        </w:tc>
        <w:tc>
          <w:tcPr>
            <w:tcW w:w="1121" w:type="dxa"/>
            <w:shd w:val="clear" w:color="auto" w:fill="F8EDF3"/>
          </w:tcPr>
          <w:p>
            <w:pPr>
              <w:pStyle w:val="TableParagraph"/>
              <w:rPr>
                <w:rFonts w:ascii="Calibri"/>
                <w:sz w:val="20"/>
              </w:rPr>
            </w:pPr>
          </w:p>
          <w:p>
            <w:pPr>
              <w:pStyle w:val="TableParagraph"/>
              <w:ind w:left="42" w:right="77"/>
              <w:jc w:val="center"/>
              <w:rPr>
                <w:sz w:val="20"/>
              </w:rPr>
            </w:pPr>
            <w:r>
              <w:rPr>
                <w:spacing w:val="-4"/>
                <w:sz w:val="20"/>
              </w:rPr>
              <w:t>2024</w:t>
            </w:r>
          </w:p>
        </w:tc>
        <w:tc>
          <w:tcPr>
            <w:tcW w:w="1226" w:type="dxa"/>
            <w:shd w:val="clear" w:color="auto" w:fill="F8EDF3"/>
          </w:tcPr>
          <w:p>
            <w:pPr>
              <w:pStyle w:val="TableParagraph"/>
              <w:rPr>
                <w:rFonts w:ascii="Calibri"/>
                <w:sz w:val="20"/>
              </w:rPr>
            </w:pPr>
          </w:p>
          <w:p>
            <w:pPr>
              <w:pStyle w:val="TableParagraph"/>
              <w:ind w:left="2" w:right="3"/>
              <w:jc w:val="center"/>
              <w:rPr>
                <w:sz w:val="20"/>
              </w:rPr>
            </w:pPr>
            <w:r>
              <w:rPr>
                <w:spacing w:val="-4"/>
                <w:sz w:val="20"/>
              </w:rPr>
              <w:t>Nepal</w:t>
            </w:r>
          </w:p>
        </w:tc>
        <w:tc>
          <w:tcPr>
            <w:tcW w:w="1597" w:type="dxa"/>
            <w:shd w:val="clear" w:color="auto" w:fill="F8EDF3"/>
          </w:tcPr>
          <w:p>
            <w:pPr>
              <w:pStyle w:val="TableParagraph"/>
              <w:rPr>
                <w:rFonts w:ascii="Calibri"/>
                <w:sz w:val="20"/>
              </w:rPr>
            </w:pPr>
          </w:p>
          <w:p>
            <w:pPr>
              <w:pStyle w:val="TableParagraph"/>
              <w:ind w:left="56" w:right="3"/>
              <w:jc w:val="center"/>
              <w:rPr>
                <w:sz w:val="20"/>
              </w:rPr>
            </w:pPr>
            <w:r>
              <w:rPr>
                <w:spacing w:val="-2"/>
                <w:sz w:val="20"/>
              </w:rPr>
              <w:t>100.00</w:t>
            </w:r>
          </w:p>
        </w:tc>
        <w:tc>
          <w:tcPr>
            <w:tcW w:w="1622" w:type="dxa"/>
            <w:shd w:val="clear" w:color="auto" w:fill="F8EDF3"/>
          </w:tcPr>
          <w:p>
            <w:pPr>
              <w:pStyle w:val="TableParagraph"/>
              <w:rPr>
                <w:rFonts w:ascii="Calibri"/>
                <w:sz w:val="20"/>
              </w:rPr>
            </w:pPr>
          </w:p>
          <w:p>
            <w:pPr>
              <w:pStyle w:val="TableParagraph"/>
              <w:ind w:left="87" w:right="89"/>
              <w:jc w:val="center"/>
              <w:rPr>
                <w:sz w:val="20"/>
              </w:rPr>
            </w:pPr>
            <w:r>
              <w:rPr>
                <w:spacing w:val="-4"/>
                <w:sz w:val="20"/>
              </w:rPr>
              <w:t>0.76</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0.76</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843</w:t>
            </w:r>
          </w:p>
        </w:tc>
        <w:tc>
          <w:tcPr>
            <w:tcW w:w="1168" w:type="dxa"/>
          </w:tcPr>
          <w:p>
            <w:pPr>
              <w:pStyle w:val="TableParagraph"/>
              <w:spacing w:before="122"/>
              <w:rPr>
                <w:rFonts w:ascii="Calibri"/>
                <w:sz w:val="20"/>
              </w:rPr>
            </w:pPr>
          </w:p>
          <w:p>
            <w:pPr>
              <w:pStyle w:val="TableParagraph"/>
              <w:ind w:left="135"/>
              <w:rPr>
                <w:sz w:val="20"/>
              </w:rPr>
            </w:pPr>
            <w:r>
              <w:rPr>
                <w:spacing w:val="-2"/>
                <w:sz w:val="20"/>
              </w:rPr>
              <w:t>P173760</w:t>
            </w:r>
          </w:p>
        </w:tc>
        <w:tc>
          <w:tcPr>
            <w:tcW w:w="2577" w:type="dxa"/>
          </w:tcPr>
          <w:p>
            <w:pPr>
              <w:pStyle w:val="TableParagraph"/>
              <w:spacing w:before="2"/>
              <w:ind w:left="119"/>
              <w:rPr>
                <w:sz w:val="20"/>
              </w:rPr>
            </w:pPr>
            <w:r>
              <w:rPr>
                <w:sz w:val="20"/>
              </w:rPr>
              <w:t>Nepal:</w:t>
            </w:r>
            <w:r>
              <w:rPr>
                <w:spacing w:val="-5"/>
                <w:sz w:val="20"/>
              </w:rPr>
              <w:t> </w:t>
            </w:r>
            <w:r>
              <w:rPr>
                <w:sz w:val="20"/>
              </w:rPr>
              <w:t>COVID-</w:t>
            </w:r>
            <w:r>
              <w:rPr>
                <w:spacing w:val="-5"/>
                <w:sz w:val="20"/>
              </w:rPr>
              <w:t>19</w:t>
            </w:r>
          </w:p>
          <w:p>
            <w:pPr>
              <w:pStyle w:val="TableParagraph"/>
              <w:spacing w:line="249" w:lineRule="auto" w:before="12"/>
              <w:ind w:left="119"/>
              <w:rPr>
                <w:sz w:val="20"/>
              </w:rPr>
            </w:pPr>
            <w:r>
              <w:rPr>
                <w:sz w:val="20"/>
              </w:rPr>
              <w:t>Emergency</w:t>
            </w:r>
            <w:r>
              <w:rPr>
                <w:spacing w:val="-19"/>
                <w:sz w:val="20"/>
              </w:rPr>
              <w:t> </w:t>
            </w:r>
            <w:r>
              <w:rPr>
                <w:sz w:val="20"/>
              </w:rPr>
              <w:t>Response</w:t>
            </w:r>
            <w:r>
              <w:rPr>
                <w:spacing w:val="-20"/>
                <w:sz w:val="20"/>
              </w:rPr>
              <w:t> </w:t>
            </w:r>
            <w:r>
              <w:rPr>
                <w:sz w:val="20"/>
              </w:rPr>
              <w:t>and Health</w:t>
            </w:r>
            <w:r>
              <w:rPr>
                <w:spacing w:val="-18"/>
                <w:sz w:val="20"/>
              </w:rPr>
              <w:t> </w:t>
            </w:r>
            <w:r>
              <w:rPr>
                <w:sz w:val="20"/>
              </w:rPr>
              <w:t>Systems</w:t>
            </w:r>
          </w:p>
          <w:p>
            <w:pPr>
              <w:pStyle w:val="TableParagraph"/>
              <w:spacing w:line="223" w:lineRule="exact" w:before="4"/>
              <w:ind w:left="119"/>
              <w:rPr>
                <w:sz w:val="20"/>
              </w:rPr>
            </w:pPr>
            <w:r>
              <w:rPr>
                <w:spacing w:val="-2"/>
                <w:sz w:val="20"/>
              </w:rPr>
              <w:t>Preparedness</w:t>
            </w:r>
            <w:r>
              <w:rPr>
                <w:spacing w:val="-1"/>
                <w:sz w:val="20"/>
              </w:rPr>
              <w:t> </w:t>
            </w:r>
            <w:r>
              <w:rPr>
                <w:spacing w:val="-2"/>
                <w:sz w:val="20"/>
              </w:rPr>
              <w:t>Project</w:t>
            </w:r>
          </w:p>
        </w:tc>
        <w:tc>
          <w:tcPr>
            <w:tcW w:w="1121" w:type="dxa"/>
          </w:tcPr>
          <w:p>
            <w:pPr>
              <w:pStyle w:val="TableParagraph"/>
              <w:spacing w:before="122"/>
              <w:rPr>
                <w:rFonts w:ascii="Calibri"/>
                <w:sz w:val="20"/>
              </w:rPr>
            </w:pPr>
          </w:p>
          <w:p>
            <w:pPr>
              <w:pStyle w:val="TableParagraph"/>
              <w:ind w:left="42" w:right="77"/>
              <w:jc w:val="center"/>
              <w:rPr>
                <w:sz w:val="20"/>
              </w:rPr>
            </w:pPr>
            <w:r>
              <w:rPr>
                <w:spacing w:val="-4"/>
                <w:sz w:val="20"/>
              </w:rPr>
              <w:t>2020</w:t>
            </w:r>
          </w:p>
        </w:tc>
        <w:tc>
          <w:tcPr>
            <w:tcW w:w="1226" w:type="dxa"/>
          </w:tcPr>
          <w:p>
            <w:pPr>
              <w:pStyle w:val="TableParagraph"/>
              <w:spacing w:before="122"/>
              <w:rPr>
                <w:rFonts w:ascii="Calibri"/>
                <w:sz w:val="20"/>
              </w:rPr>
            </w:pPr>
          </w:p>
          <w:p>
            <w:pPr>
              <w:pStyle w:val="TableParagraph"/>
              <w:ind w:left="2" w:right="3"/>
              <w:jc w:val="center"/>
              <w:rPr>
                <w:sz w:val="20"/>
              </w:rPr>
            </w:pPr>
            <w:r>
              <w:rPr>
                <w:spacing w:val="-4"/>
                <w:sz w:val="20"/>
              </w:rPr>
              <w:t>Nepal</w:t>
            </w:r>
          </w:p>
        </w:tc>
        <w:tc>
          <w:tcPr>
            <w:tcW w:w="1597" w:type="dxa"/>
          </w:tcPr>
          <w:p>
            <w:pPr>
              <w:pStyle w:val="TableParagraph"/>
              <w:spacing w:before="122"/>
              <w:rPr>
                <w:rFonts w:ascii="Calibri"/>
                <w:sz w:val="20"/>
              </w:rPr>
            </w:pPr>
          </w:p>
          <w:p>
            <w:pPr>
              <w:pStyle w:val="TableParagraph"/>
              <w:ind w:left="56" w:right="3"/>
              <w:jc w:val="center"/>
              <w:rPr>
                <w:sz w:val="20"/>
              </w:rPr>
            </w:pPr>
            <w:r>
              <w:rPr>
                <w:spacing w:val="-2"/>
                <w:sz w:val="20"/>
              </w:rPr>
              <w:t>78.23</w:t>
            </w:r>
          </w:p>
        </w:tc>
        <w:tc>
          <w:tcPr>
            <w:tcW w:w="1622" w:type="dxa"/>
          </w:tcPr>
          <w:p>
            <w:pPr>
              <w:pStyle w:val="TableParagraph"/>
              <w:spacing w:before="122"/>
              <w:rPr>
                <w:rFonts w:ascii="Calibri"/>
                <w:sz w:val="20"/>
              </w:rPr>
            </w:pPr>
          </w:p>
          <w:p>
            <w:pPr>
              <w:pStyle w:val="TableParagraph"/>
              <w:ind w:left="87" w:right="88"/>
              <w:jc w:val="center"/>
              <w:rPr>
                <w:sz w:val="20"/>
              </w:rPr>
            </w:pPr>
            <w:r>
              <w:rPr>
                <w:spacing w:val="-2"/>
                <w:sz w:val="20"/>
              </w:rPr>
              <w:t>77.18</w:t>
            </w:r>
          </w:p>
        </w:tc>
        <w:tc>
          <w:tcPr>
            <w:tcW w:w="1546" w:type="dxa"/>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122"/>
              <w:rPr>
                <w:rFonts w:ascii="Calibri"/>
                <w:sz w:val="20"/>
              </w:rPr>
            </w:pPr>
          </w:p>
          <w:p>
            <w:pPr>
              <w:pStyle w:val="TableParagraph"/>
              <w:ind w:right="7"/>
              <w:jc w:val="center"/>
              <w:rPr>
                <w:sz w:val="20"/>
              </w:rPr>
            </w:pPr>
            <w:r>
              <w:rPr>
                <w:spacing w:val="-2"/>
                <w:sz w:val="20"/>
              </w:rPr>
              <w:t>11.61</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844</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P176589</w:t>
            </w:r>
          </w:p>
        </w:tc>
        <w:tc>
          <w:tcPr>
            <w:tcW w:w="2577" w:type="dxa"/>
            <w:shd w:val="clear" w:color="auto" w:fill="F8EDF3"/>
          </w:tcPr>
          <w:p>
            <w:pPr>
              <w:pStyle w:val="TableParagraph"/>
              <w:spacing w:before="2"/>
              <w:ind w:left="119"/>
              <w:rPr>
                <w:sz w:val="20"/>
              </w:rPr>
            </w:pPr>
            <w:r>
              <w:rPr>
                <w:spacing w:val="-4"/>
                <w:sz w:val="20"/>
              </w:rPr>
              <w:t>Water</w:t>
            </w:r>
            <w:r>
              <w:rPr>
                <w:spacing w:val="-15"/>
                <w:sz w:val="20"/>
              </w:rPr>
              <w:t> </w:t>
            </w:r>
            <w:r>
              <w:rPr>
                <w:spacing w:val="-4"/>
                <w:sz w:val="20"/>
              </w:rPr>
              <w:t>Sector</w:t>
            </w:r>
            <w:r>
              <w:rPr>
                <w:spacing w:val="-15"/>
                <w:sz w:val="20"/>
              </w:rPr>
              <w:t> </w:t>
            </w:r>
            <w:r>
              <w:rPr>
                <w:spacing w:val="-4"/>
                <w:sz w:val="20"/>
              </w:rPr>
              <w:t>Governance</w:t>
            </w:r>
          </w:p>
          <w:p>
            <w:pPr>
              <w:pStyle w:val="TableParagraph"/>
              <w:spacing w:line="240" w:lineRule="atLeast"/>
              <w:ind w:left="119"/>
              <w:rPr>
                <w:sz w:val="20"/>
              </w:rPr>
            </w:pPr>
            <w:r>
              <w:rPr>
                <w:spacing w:val="-4"/>
                <w:sz w:val="20"/>
              </w:rPr>
              <w:t>and</w:t>
            </w:r>
            <w:r>
              <w:rPr>
                <w:spacing w:val="-18"/>
                <w:sz w:val="20"/>
              </w:rPr>
              <w:t> </w:t>
            </w:r>
            <w:r>
              <w:rPr>
                <w:spacing w:val="-4"/>
                <w:sz w:val="20"/>
              </w:rPr>
              <w:t>Infrastructure</w:t>
            </w:r>
            <w:r>
              <w:rPr>
                <w:spacing w:val="-19"/>
                <w:sz w:val="20"/>
              </w:rPr>
              <w:t> </w:t>
            </w:r>
            <w:r>
              <w:rPr>
                <w:spacing w:val="-4"/>
                <w:sz w:val="20"/>
              </w:rPr>
              <w:t>Support </w:t>
            </w:r>
            <w:r>
              <w:rPr>
                <w:spacing w:val="-2"/>
                <w:sz w:val="20"/>
              </w:rPr>
              <w:t>Project</w:t>
            </w:r>
          </w:p>
        </w:tc>
        <w:tc>
          <w:tcPr>
            <w:tcW w:w="1121" w:type="dxa"/>
            <w:shd w:val="clear" w:color="auto" w:fill="F8EDF3"/>
          </w:tcPr>
          <w:p>
            <w:pPr>
              <w:pStyle w:val="TableParagraph"/>
              <w:spacing w:before="2"/>
              <w:rPr>
                <w:rFonts w:ascii="Calibri"/>
                <w:sz w:val="20"/>
              </w:rPr>
            </w:pPr>
          </w:p>
          <w:p>
            <w:pPr>
              <w:pStyle w:val="TableParagraph"/>
              <w:ind w:left="42" w:right="77"/>
              <w:jc w:val="center"/>
              <w:rPr>
                <w:sz w:val="20"/>
              </w:rPr>
            </w:pPr>
            <w:r>
              <w:rPr>
                <w:spacing w:val="-4"/>
                <w:sz w:val="20"/>
              </w:rPr>
              <w:t>2022</w:t>
            </w:r>
          </w:p>
        </w:tc>
        <w:tc>
          <w:tcPr>
            <w:tcW w:w="1226" w:type="dxa"/>
            <w:shd w:val="clear" w:color="auto" w:fill="F8EDF3"/>
          </w:tcPr>
          <w:p>
            <w:pPr>
              <w:pStyle w:val="TableParagraph"/>
              <w:spacing w:before="2"/>
              <w:rPr>
                <w:rFonts w:ascii="Calibri"/>
                <w:sz w:val="20"/>
              </w:rPr>
            </w:pPr>
          </w:p>
          <w:p>
            <w:pPr>
              <w:pStyle w:val="TableParagraph"/>
              <w:ind w:left="2" w:right="3"/>
              <w:jc w:val="center"/>
              <w:rPr>
                <w:sz w:val="20"/>
              </w:rPr>
            </w:pPr>
            <w:r>
              <w:rPr>
                <w:spacing w:val="-4"/>
                <w:sz w:val="20"/>
              </w:rPr>
              <w:t>Nepal</w:t>
            </w:r>
          </w:p>
        </w:tc>
        <w:tc>
          <w:tcPr>
            <w:tcW w:w="1597" w:type="dxa"/>
            <w:shd w:val="clear" w:color="auto" w:fill="F8EDF3"/>
          </w:tcPr>
          <w:p>
            <w:pPr>
              <w:pStyle w:val="TableParagraph"/>
              <w:spacing w:before="2"/>
              <w:rPr>
                <w:rFonts w:ascii="Calibri"/>
                <w:sz w:val="20"/>
              </w:rPr>
            </w:pPr>
          </w:p>
          <w:p>
            <w:pPr>
              <w:pStyle w:val="TableParagraph"/>
              <w:ind w:left="56" w:right="3"/>
              <w:jc w:val="center"/>
              <w:rPr>
                <w:sz w:val="20"/>
              </w:rPr>
            </w:pPr>
            <w:r>
              <w:rPr>
                <w:spacing w:val="-2"/>
                <w:sz w:val="20"/>
              </w:rPr>
              <w:t>69.97</w:t>
            </w:r>
          </w:p>
        </w:tc>
        <w:tc>
          <w:tcPr>
            <w:tcW w:w="1622" w:type="dxa"/>
            <w:shd w:val="clear" w:color="auto" w:fill="F8EDF3"/>
          </w:tcPr>
          <w:p>
            <w:pPr>
              <w:pStyle w:val="TableParagraph"/>
              <w:spacing w:before="2"/>
              <w:rPr>
                <w:rFonts w:ascii="Calibri"/>
                <w:sz w:val="20"/>
              </w:rPr>
            </w:pPr>
          </w:p>
          <w:p>
            <w:pPr>
              <w:pStyle w:val="TableParagraph"/>
              <w:ind w:left="87" w:right="89"/>
              <w:jc w:val="center"/>
              <w:rPr>
                <w:sz w:val="20"/>
              </w:rPr>
            </w:pPr>
            <w:r>
              <w:rPr>
                <w:spacing w:val="-4"/>
                <w:sz w:val="20"/>
              </w:rPr>
              <w:t>3.46</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5"/>
              <w:jc w:val="center"/>
              <w:rPr>
                <w:sz w:val="20"/>
              </w:rPr>
            </w:pPr>
            <w:r>
              <w:rPr>
                <w:spacing w:val="-4"/>
                <w:sz w:val="20"/>
              </w:rPr>
              <w:t>3.01</w:t>
            </w:r>
          </w:p>
        </w:tc>
      </w:tr>
      <w:tr>
        <w:trPr>
          <w:trHeight w:val="732"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845</w:t>
            </w:r>
          </w:p>
        </w:tc>
        <w:tc>
          <w:tcPr>
            <w:tcW w:w="1168" w:type="dxa"/>
          </w:tcPr>
          <w:p>
            <w:pPr>
              <w:pStyle w:val="TableParagraph"/>
              <w:spacing w:before="2"/>
              <w:rPr>
                <w:rFonts w:ascii="Calibri"/>
                <w:sz w:val="20"/>
              </w:rPr>
            </w:pPr>
          </w:p>
          <w:p>
            <w:pPr>
              <w:pStyle w:val="TableParagraph"/>
              <w:ind w:left="135"/>
              <w:rPr>
                <w:sz w:val="20"/>
              </w:rPr>
            </w:pPr>
            <w:r>
              <w:rPr>
                <w:spacing w:val="-2"/>
                <w:sz w:val="20"/>
              </w:rPr>
              <w:t>P177647</w:t>
            </w:r>
          </w:p>
        </w:tc>
        <w:tc>
          <w:tcPr>
            <w:tcW w:w="2577" w:type="dxa"/>
          </w:tcPr>
          <w:p>
            <w:pPr>
              <w:pStyle w:val="TableParagraph"/>
              <w:spacing w:before="2"/>
              <w:ind w:left="119"/>
              <w:rPr>
                <w:sz w:val="20"/>
              </w:rPr>
            </w:pPr>
            <w:r>
              <w:rPr>
                <w:sz w:val="20"/>
              </w:rPr>
              <w:t>School</w:t>
            </w:r>
            <w:r>
              <w:rPr>
                <w:spacing w:val="-2"/>
                <w:sz w:val="20"/>
              </w:rPr>
              <w:t> Sector</w:t>
            </w:r>
          </w:p>
          <w:p>
            <w:pPr>
              <w:pStyle w:val="TableParagraph"/>
              <w:spacing w:line="240" w:lineRule="atLeast"/>
              <w:ind w:left="119"/>
              <w:rPr>
                <w:sz w:val="20"/>
              </w:rPr>
            </w:pPr>
            <w:r>
              <w:rPr>
                <w:spacing w:val="-4"/>
                <w:sz w:val="20"/>
              </w:rPr>
              <w:t>Transformation</w:t>
            </w:r>
            <w:r>
              <w:rPr>
                <w:spacing w:val="-22"/>
                <w:sz w:val="20"/>
              </w:rPr>
              <w:t> </w:t>
            </w:r>
            <w:r>
              <w:rPr>
                <w:spacing w:val="-4"/>
                <w:sz w:val="20"/>
              </w:rPr>
              <w:t>Program </w:t>
            </w:r>
            <w:r>
              <w:rPr>
                <w:spacing w:val="-2"/>
                <w:sz w:val="20"/>
              </w:rPr>
              <w:t>Operation</w:t>
            </w:r>
          </w:p>
        </w:tc>
        <w:tc>
          <w:tcPr>
            <w:tcW w:w="1121" w:type="dxa"/>
          </w:tcPr>
          <w:p>
            <w:pPr>
              <w:pStyle w:val="TableParagraph"/>
              <w:spacing w:before="2"/>
              <w:rPr>
                <w:rFonts w:ascii="Calibri"/>
                <w:sz w:val="20"/>
              </w:rPr>
            </w:pPr>
          </w:p>
          <w:p>
            <w:pPr>
              <w:pStyle w:val="TableParagraph"/>
              <w:ind w:left="42" w:right="77"/>
              <w:jc w:val="center"/>
              <w:rPr>
                <w:sz w:val="20"/>
              </w:rPr>
            </w:pPr>
            <w:r>
              <w:rPr>
                <w:spacing w:val="-4"/>
                <w:sz w:val="20"/>
              </w:rPr>
              <w:t>2023</w:t>
            </w:r>
          </w:p>
        </w:tc>
        <w:tc>
          <w:tcPr>
            <w:tcW w:w="1226" w:type="dxa"/>
          </w:tcPr>
          <w:p>
            <w:pPr>
              <w:pStyle w:val="TableParagraph"/>
              <w:spacing w:before="2"/>
              <w:rPr>
                <w:rFonts w:ascii="Calibri"/>
                <w:sz w:val="20"/>
              </w:rPr>
            </w:pPr>
          </w:p>
          <w:p>
            <w:pPr>
              <w:pStyle w:val="TableParagraph"/>
              <w:ind w:left="2" w:right="3"/>
              <w:jc w:val="center"/>
              <w:rPr>
                <w:sz w:val="20"/>
              </w:rPr>
            </w:pPr>
            <w:r>
              <w:rPr>
                <w:spacing w:val="-4"/>
                <w:sz w:val="20"/>
              </w:rPr>
              <w:t>Nepal</w:t>
            </w:r>
          </w:p>
        </w:tc>
        <w:tc>
          <w:tcPr>
            <w:tcW w:w="1597" w:type="dxa"/>
          </w:tcPr>
          <w:p>
            <w:pPr>
              <w:pStyle w:val="TableParagraph"/>
              <w:spacing w:before="2"/>
              <w:rPr>
                <w:rFonts w:ascii="Calibri"/>
                <w:sz w:val="20"/>
              </w:rPr>
            </w:pPr>
          </w:p>
          <w:p>
            <w:pPr>
              <w:pStyle w:val="TableParagraph"/>
              <w:ind w:left="56" w:right="3"/>
              <w:jc w:val="center"/>
              <w:rPr>
                <w:sz w:val="20"/>
              </w:rPr>
            </w:pPr>
            <w:r>
              <w:rPr>
                <w:spacing w:val="-2"/>
                <w:sz w:val="20"/>
              </w:rPr>
              <w:t>120.00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46.66</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2"/>
                <w:sz w:val="20"/>
              </w:rPr>
              <w:t>41.72</w:t>
            </w:r>
          </w:p>
        </w:tc>
      </w:tr>
      <w:tr>
        <w:trPr>
          <w:trHeight w:val="976"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846</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P177902</w:t>
            </w:r>
          </w:p>
        </w:tc>
        <w:tc>
          <w:tcPr>
            <w:tcW w:w="2577" w:type="dxa"/>
            <w:shd w:val="clear" w:color="auto" w:fill="F8EDF3"/>
          </w:tcPr>
          <w:p>
            <w:pPr>
              <w:pStyle w:val="TableParagraph"/>
              <w:spacing w:line="252" w:lineRule="auto" w:before="2"/>
              <w:ind w:left="119"/>
              <w:rPr>
                <w:sz w:val="20"/>
              </w:rPr>
            </w:pPr>
            <w:r>
              <w:rPr>
                <w:spacing w:val="-4"/>
                <w:sz w:val="20"/>
              </w:rPr>
              <w:t>Accelerating</w:t>
            </w:r>
            <w:r>
              <w:rPr>
                <w:spacing w:val="-20"/>
                <w:sz w:val="20"/>
              </w:rPr>
              <w:t> </w:t>
            </w:r>
            <w:r>
              <w:rPr>
                <w:spacing w:val="-4"/>
                <w:sz w:val="20"/>
              </w:rPr>
              <w:t>Transport</w:t>
            </w:r>
            <w:r>
              <w:rPr>
                <w:spacing w:val="-20"/>
                <w:sz w:val="20"/>
              </w:rPr>
              <w:t> </w:t>
            </w:r>
            <w:r>
              <w:rPr>
                <w:spacing w:val="-4"/>
                <w:sz w:val="20"/>
              </w:rPr>
              <w:t>and </w:t>
            </w:r>
            <w:r>
              <w:rPr>
                <w:sz w:val="20"/>
              </w:rPr>
              <w:t>Trade Connectivity in Eastern</w:t>
            </w:r>
            <w:r>
              <w:rPr>
                <w:spacing w:val="-20"/>
                <w:sz w:val="20"/>
              </w:rPr>
              <w:t> </w:t>
            </w:r>
            <w:r>
              <w:rPr>
                <w:sz w:val="20"/>
              </w:rPr>
              <w:t>South</w:t>
            </w:r>
            <w:r>
              <w:rPr>
                <w:spacing w:val="-19"/>
                <w:sz w:val="20"/>
              </w:rPr>
              <w:t> </w:t>
            </w:r>
            <w:r>
              <w:rPr>
                <w:sz w:val="20"/>
              </w:rPr>
              <w:t>Asia</w:t>
            </w:r>
            <w:r>
              <w:rPr>
                <w:spacing w:val="-18"/>
                <w:sz w:val="20"/>
              </w:rPr>
              <w:t> </w:t>
            </w:r>
            <w:r>
              <w:rPr>
                <w:sz w:val="20"/>
              </w:rPr>
              <w:t>–</w:t>
            </w:r>
            <w:r>
              <w:rPr>
                <w:spacing w:val="-20"/>
                <w:sz w:val="20"/>
              </w:rPr>
              <w:t> </w:t>
            </w:r>
            <w:r>
              <w:rPr>
                <w:sz w:val="20"/>
              </w:rPr>
              <w:t>Nepal</w:t>
            </w:r>
          </w:p>
          <w:p>
            <w:pPr>
              <w:pStyle w:val="TableParagraph"/>
              <w:spacing w:line="223" w:lineRule="exact"/>
              <w:ind w:left="119"/>
              <w:rPr>
                <w:sz w:val="20"/>
              </w:rPr>
            </w:pPr>
            <w:r>
              <w:rPr>
                <w:sz w:val="20"/>
              </w:rPr>
              <w:t>Phase</w:t>
            </w:r>
            <w:r>
              <w:rPr>
                <w:spacing w:val="-15"/>
                <w:sz w:val="20"/>
              </w:rPr>
              <w:t> </w:t>
            </w:r>
            <w:r>
              <w:rPr>
                <w:sz w:val="20"/>
              </w:rPr>
              <w:t>1</w:t>
            </w:r>
            <w:r>
              <w:rPr>
                <w:spacing w:val="-14"/>
                <w:sz w:val="20"/>
              </w:rPr>
              <w:t> </w:t>
            </w:r>
            <w:r>
              <w:rPr>
                <w:spacing w:val="-2"/>
                <w:sz w:val="20"/>
              </w:rPr>
              <w:t>Project</w:t>
            </w:r>
          </w:p>
        </w:tc>
        <w:tc>
          <w:tcPr>
            <w:tcW w:w="1121" w:type="dxa"/>
            <w:shd w:val="clear" w:color="auto" w:fill="F8EDF3"/>
          </w:tcPr>
          <w:p>
            <w:pPr>
              <w:pStyle w:val="TableParagraph"/>
              <w:spacing w:before="124"/>
              <w:rPr>
                <w:rFonts w:ascii="Calibri"/>
                <w:sz w:val="20"/>
              </w:rPr>
            </w:pPr>
          </w:p>
          <w:p>
            <w:pPr>
              <w:pStyle w:val="TableParagraph"/>
              <w:spacing w:before="1"/>
              <w:ind w:left="42" w:right="77"/>
              <w:jc w:val="center"/>
              <w:rPr>
                <w:sz w:val="20"/>
              </w:rPr>
            </w:pPr>
            <w:r>
              <w:rPr>
                <w:spacing w:val="-4"/>
                <w:sz w:val="20"/>
              </w:rPr>
              <w:t>2022</w:t>
            </w:r>
          </w:p>
        </w:tc>
        <w:tc>
          <w:tcPr>
            <w:tcW w:w="1226" w:type="dxa"/>
            <w:shd w:val="clear" w:color="auto" w:fill="F8EDF3"/>
          </w:tcPr>
          <w:p>
            <w:pPr>
              <w:pStyle w:val="TableParagraph"/>
              <w:spacing w:before="124"/>
              <w:rPr>
                <w:rFonts w:ascii="Calibri"/>
                <w:sz w:val="20"/>
              </w:rPr>
            </w:pPr>
          </w:p>
          <w:p>
            <w:pPr>
              <w:pStyle w:val="TableParagraph"/>
              <w:spacing w:before="1"/>
              <w:ind w:left="2" w:right="3"/>
              <w:jc w:val="center"/>
              <w:rPr>
                <w:sz w:val="20"/>
              </w:rPr>
            </w:pPr>
            <w:r>
              <w:rPr>
                <w:spacing w:val="-4"/>
                <w:sz w:val="20"/>
              </w:rPr>
              <w:t>Nepal</w:t>
            </w:r>
          </w:p>
        </w:tc>
        <w:tc>
          <w:tcPr>
            <w:tcW w:w="1597" w:type="dxa"/>
            <w:shd w:val="clear" w:color="auto" w:fill="F8EDF3"/>
          </w:tcPr>
          <w:p>
            <w:pPr>
              <w:pStyle w:val="TableParagraph"/>
              <w:spacing w:before="124"/>
              <w:rPr>
                <w:rFonts w:ascii="Calibri"/>
                <w:sz w:val="20"/>
              </w:rPr>
            </w:pPr>
          </w:p>
          <w:p>
            <w:pPr>
              <w:pStyle w:val="TableParagraph"/>
              <w:spacing w:before="1"/>
              <w:ind w:left="56" w:right="3"/>
              <w:jc w:val="center"/>
              <w:rPr>
                <w:sz w:val="20"/>
              </w:rPr>
            </w:pPr>
            <w:r>
              <w:rPr>
                <w:spacing w:val="-2"/>
                <w:sz w:val="20"/>
              </w:rPr>
              <w:t>275.00</w:t>
            </w:r>
          </w:p>
        </w:tc>
        <w:tc>
          <w:tcPr>
            <w:tcW w:w="1622" w:type="dxa"/>
            <w:shd w:val="clear" w:color="auto" w:fill="F8EDF3"/>
          </w:tcPr>
          <w:p>
            <w:pPr>
              <w:pStyle w:val="TableParagraph"/>
              <w:spacing w:before="124"/>
              <w:rPr>
                <w:rFonts w:ascii="Calibri"/>
                <w:sz w:val="20"/>
              </w:rPr>
            </w:pPr>
          </w:p>
          <w:p>
            <w:pPr>
              <w:pStyle w:val="TableParagraph"/>
              <w:spacing w:before="1"/>
              <w:ind w:left="87" w:right="88"/>
              <w:jc w:val="center"/>
              <w:rPr>
                <w:sz w:val="20"/>
              </w:rPr>
            </w:pPr>
            <w:r>
              <w:rPr>
                <w:spacing w:val="-2"/>
                <w:sz w:val="20"/>
              </w:rPr>
              <w:t>17.90</w:t>
            </w:r>
          </w:p>
        </w:tc>
        <w:tc>
          <w:tcPr>
            <w:tcW w:w="1546" w:type="dxa"/>
            <w:shd w:val="clear" w:color="auto" w:fill="F8EDF3"/>
          </w:tcPr>
          <w:p>
            <w:pPr>
              <w:pStyle w:val="TableParagraph"/>
              <w:spacing w:before="124"/>
              <w:rPr>
                <w:rFonts w:ascii="Calibri"/>
                <w:sz w:val="20"/>
              </w:rPr>
            </w:pPr>
          </w:p>
          <w:p>
            <w:pPr>
              <w:pStyle w:val="TableParagraph"/>
              <w:spacing w:before="1"/>
              <w:ind w:left="9" w:right="14"/>
              <w:jc w:val="center"/>
              <w:rPr>
                <w:sz w:val="20"/>
              </w:rPr>
            </w:pPr>
            <w:r>
              <w:rPr>
                <w:spacing w:val="-4"/>
                <w:sz w:val="20"/>
              </w:rPr>
              <w:t>0.00</w:t>
            </w:r>
          </w:p>
        </w:tc>
        <w:tc>
          <w:tcPr>
            <w:tcW w:w="1631" w:type="dxa"/>
            <w:shd w:val="clear" w:color="auto" w:fill="F8EDF3"/>
          </w:tcPr>
          <w:p>
            <w:pPr>
              <w:pStyle w:val="TableParagraph"/>
              <w:spacing w:before="124"/>
              <w:rPr>
                <w:rFonts w:ascii="Calibri"/>
                <w:sz w:val="20"/>
              </w:rPr>
            </w:pPr>
          </w:p>
          <w:p>
            <w:pPr>
              <w:pStyle w:val="TableParagraph"/>
              <w:spacing w:before="1"/>
              <w:ind w:right="7"/>
              <w:jc w:val="center"/>
              <w:rPr>
                <w:sz w:val="20"/>
              </w:rPr>
            </w:pPr>
            <w:r>
              <w:rPr>
                <w:spacing w:val="-2"/>
                <w:sz w:val="20"/>
              </w:rPr>
              <w:t>17.37</w:t>
            </w:r>
          </w:p>
        </w:tc>
      </w:tr>
      <w:tr>
        <w:trPr>
          <w:trHeight w:val="489" w:hRule="atLeast"/>
        </w:trPr>
        <w:tc>
          <w:tcPr>
            <w:tcW w:w="616" w:type="dxa"/>
          </w:tcPr>
          <w:p>
            <w:pPr>
              <w:pStyle w:val="TableParagraph"/>
              <w:spacing w:before="124"/>
              <w:ind w:left="25"/>
              <w:jc w:val="center"/>
              <w:rPr>
                <w:sz w:val="20"/>
              </w:rPr>
            </w:pPr>
            <w:r>
              <w:rPr>
                <w:spacing w:val="-5"/>
                <w:sz w:val="20"/>
              </w:rPr>
              <w:t>847</w:t>
            </w:r>
          </w:p>
        </w:tc>
        <w:tc>
          <w:tcPr>
            <w:tcW w:w="1168" w:type="dxa"/>
          </w:tcPr>
          <w:p>
            <w:pPr>
              <w:pStyle w:val="TableParagraph"/>
              <w:spacing w:before="124"/>
              <w:ind w:left="135"/>
              <w:rPr>
                <w:sz w:val="20"/>
              </w:rPr>
            </w:pPr>
            <w:r>
              <w:rPr>
                <w:spacing w:val="-2"/>
                <w:sz w:val="20"/>
              </w:rPr>
              <w:t>P178531</w:t>
            </w:r>
          </w:p>
        </w:tc>
        <w:tc>
          <w:tcPr>
            <w:tcW w:w="2577" w:type="dxa"/>
          </w:tcPr>
          <w:p>
            <w:pPr>
              <w:pStyle w:val="TableParagraph"/>
              <w:spacing w:before="2"/>
              <w:ind w:left="119"/>
              <w:rPr>
                <w:sz w:val="20"/>
              </w:rPr>
            </w:pPr>
            <w:r>
              <w:rPr>
                <w:spacing w:val="-4"/>
                <w:sz w:val="20"/>
              </w:rPr>
              <w:t>Nepal</w:t>
            </w:r>
            <w:r>
              <w:rPr>
                <w:spacing w:val="-11"/>
                <w:sz w:val="20"/>
              </w:rPr>
              <w:t> </w:t>
            </w:r>
            <w:r>
              <w:rPr>
                <w:spacing w:val="-4"/>
                <w:sz w:val="20"/>
              </w:rPr>
              <w:t>Finance</w:t>
            </w:r>
            <w:r>
              <w:rPr>
                <w:spacing w:val="-11"/>
                <w:sz w:val="20"/>
              </w:rPr>
              <w:t> </w:t>
            </w:r>
            <w:r>
              <w:rPr>
                <w:spacing w:val="-4"/>
                <w:sz w:val="20"/>
              </w:rPr>
              <w:t>for</w:t>
            </w:r>
            <w:r>
              <w:rPr>
                <w:spacing w:val="-10"/>
                <w:sz w:val="20"/>
              </w:rPr>
              <w:t> </w:t>
            </w:r>
            <w:r>
              <w:rPr>
                <w:spacing w:val="-4"/>
                <w:sz w:val="20"/>
              </w:rPr>
              <w:t>Growth</w:t>
            </w:r>
          </w:p>
          <w:p>
            <w:pPr>
              <w:pStyle w:val="TableParagraph"/>
              <w:spacing w:line="223" w:lineRule="exact" w:before="12"/>
              <w:ind w:left="119"/>
              <w:rPr>
                <w:sz w:val="20"/>
              </w:rPr>
            </w:pPr>
            <w:r>
              <w:rPr>
                <w:sz w:val="20"/>
              </w:rPr>
              <w:t>DPC</w:t>
            </w:r>
            <w:r>
              <w:rPr>
                <w:spacing w:val="-17"/>
                <w:sz w:val="20"/>
              </w:rPr>
              <w:t> </w:t>
            </w:r>
            <w:r>
              <w:rPr>
                <w:sz w:val="20"/>
              </w:rPr>
              <w:t>(3</w:t>
            </w:r>
            <w:r>
              <w:rPr>
                <w:spacing w:val="-20"/>
                <w:sz w:val="20"/>
              </w:rPr>
              <w:t> </w:t>
            </w:r>
            <w:r>
              <w:rPr>
                <w:sz w:val="20"/>
              </w:rPr>
              <w:t>of</w:t>
            </w:r>
            <w:r>
              <w:rPr>
                <w:spacing w:val="-18"/>
                <w:sz w:val="20"/>
              </w:rPr>
              <w:t> </w:t>
            </w:r>
            <w:r>
              <w:rPr>
                <w:spacing w:val="-5"/>
                <w:sz w:val="20"/>
              </w:rPr>
              <w:t>3)</w:t>
            </w:r>
          </w:p>
        </w:tc>
        <w:tc>
          <w:tcPr>
            <w:tcW w:w="1121" w:type="dxa"/>
          </w:tcPr>
          <w:p>
            <w:pPr>
              <w:pStyle w:val="TableParagraph"/>
              <w:spacing w:before="124"/>
              <w:ind w:left="42" w:right="77"/>
              <w:jc w:val="center"/>
              <w:rPr>
                <w:sz w:val="20"/>
              </w:rPr>
            </w:pPr>
            <w:r>
              <w:rPr>
                <w:spacing w:val="-4"/>
                <w:sz w:val="20"/>
              </w:rPr>
              <w:t>2024</w:t>
            </w:r>
          </w:p>
        </w:tc>
        <w:tc>
          <w:tcPr>
            <w:tcW w:w="1226" w:type="dxa"/>
          </w:tcPr>
          <w:p>
            <w:pPr>
              <w:pStyle w:val="TableParagraph"/>
              <w:spacing w:before="124"/>
              <w:ind w:left="2" w:right="3"/>
              <w:jc w:val="center"/>
              <w:rPr>
                <w:sz w:val="20"/>
              </w:rPr>
            </w:pPr>
            <w:r>
              <w:rPr>
                <w:spacing w:val="-4"/>
                <w:sz w:val="20"/>
              </w:rPr>
              <w:t>Nepal</w:t>
            </w:r>
          </w:p>
        </w:tc>
        <w:tc>
          <w:tcPr>
            <w:tcW w:w="1597" w:type="dxa"/>
          </w:tcPr>
          <w:p>
            <w:pPr>
              <w:pStyle w:val="TableParagraph"/>
              <w:spacing w:before="124"/>
              <w:ind w:left="56" w:right="3"/>
              <w:jc w:val="center"/>
              <w:rPr>
                <w:sz w:val="20"/>
              </w:rPr>
            </w:pPr>
            <w:r>
              <w:rPr>
                <w:spacing w:val="-2"/>
                <w:sz w:val="20"/>
              </w:rPr>
              <w:t>80.00</w:t>
            </w:r>
          </w:p>
        </w:tc>
        <w:tc>
          <w:tcPr>
            <w:tcW w:w="1622" w:type="dxa"/>
          </w:tcPr>
          <w:p>
            <w:pPr>
              <w:pStyle w:val="TableParagraph"/>
              <w:spacing w:before="124"/>
              <w:ind w:left="87" w:right="88"/>
              <w:jc w:val="center"/>
              <w:rPr>
                <w:sz w:val="20"/>
              </w:rPr>
            </w:pPr>
            <w:r>
              <w:rPr>
                <w:spacing w:val="-2"/>
                <w:sz w:val="20"/>
              </w:rPr>
              <w:t>79.99</w:t>
            </w:r>
          </w:p>
        </w:tc>
        <w:tc>
          <w:tcPr>
            <w:tcW w:w="1546" w:type="dxa"/>
          </w:tcPr>
          <w:p>
            <w:pPr>
              <w:pStyle w:val="TableParagraph"/>
              <w:spacing w:before="124"/>
              <w:ind w:left="9" w:right="14"/>
              <w:jc w:val="center"/>
              <w:rPr>
                <w:sz w:val="20"/>
              </w:rPr>
            </w:pPr>
            <w:r>
              <w:rPr>
                <w:spacing w:val="-4"/>
                <w:sz w:val="20"/>
              </w:rPr>
              <w:t>0.00</w:t>
            </w:r>
          </w:p>
        </w:tc>
        <w:tc>
          <w:tcPr>
            <w:tcW w:w="1631" w:type="dxa"/>
          </w:tcPr>
          <w:p>
            <w:pPr>
              <w:pStyle w:val="TableParagraph"/>
              <w:spacing w:before="124"/>
              <w:ind w:right="7"/>
              <w:jc w:val="center"/>
              <w:rPr>
                <w:sz w:val="20"/>
              </w:rPr>
            </w:pPr>
            <w:r>
              <w:rPr>
                <w:spacing w:val="-2"/>
                <w:sz w:val="20"/>
              </w:rPr>
              <w:t>79.99</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848</w:t>
            </w:r>
          </w:p>
        </w:tc>
        <w:tc>
          <w:tcPr>
            <w:tcW w:w="1168" w:type="dxa"/>
            <w:shd w:val="clear" w:color="auto" w:fill="F8EDF3"/>
          </w:tcPr>
          <w:p>
            <w:pPr>
              <w:pStyle w:val="TableParagraph"/>
              <w:spacing w:before="122"/>
              <w:ind w:left="135"/>
              <w:rPr>
                <w:sz w:val="20"/>
              </w:rPr>
            </w:pPr>
            <w:r>
              <w:rPr>
                <w:spacing w:val="-2"/>
                <w:sz w:val="20"/>
              </w:rPr>
              <w:t>P163531</w:t>
            </w:r>
          </w:p>
        </w:tc>
        <w:tc>
          <w:tcPr>
            <w:tcW w:w="2577" w:type="dxa"/>
            <w:shd w:val="clear" w:color="auto" w:fill="F8EDF3"/>
          </w:tcPr>
          <w:p>
            <w:pPr>
              <w:pStyle w:val="TableParagraph"/>
              <w:ind w:left="119"/>
              <w:rPr>
                <w:sz w:val="20"/>
              </w:rPr>
            </w:pPr>
            <w:r>
              <w:rPr>
                <w:spacing w:val="-4"/>
                <w:sz w:val="20"/>
              </w:rPr>
              <w:t>Nicaragua</w:t>
            </w:r>
            <w:r>
              <w:rPr>
                <w:spacing w:val="-15"/>
                <w:sz w:val="20"/>
              </w:rPr>
              <w:t> </w:t>
            </w:r>
            <w:r>
              <w:rPr>
                <w:spacing w:val="-4"/>
                <w:sz w:val="20"/>
              </w:rPr>
              <w:t>Property</w:t>
            </w:r>
            <w:r>
              <w:rPr>
                <w:spacing w:val="-13"/>
                <w:sz w:val="20"/>
              </w:rPr>
              <w:t> </w:t>
            </w:r>
            <w:r>
              <w:rPr>
                <w:spacing w:val="-4"/>
                <w:sz w:val="20"/>
              </w:rPr>
              <w:t>Rights</w:t>
            </w:r>
          </w:p>
          <w:p>
            <w:pPr>
              <w:pStyle w:val="TableParagraph"/>
              <w:spacing w:line="223" w:lineRule="exact" w:before="12"/>
              <w:ind w:left="119"/>
              <w:rPr>
                <w:sz w:val="20"/>
              </w:rPr>
            </w:pPr>
            <w:r>
              <w:rPr>
                <w:spacing w:val="-6"/>
                <w:sz w:val="20"/>
              </w:rPr>
              <w:t>Strengthening</w:t>
            </w:r>
            <w:r>
              <w:rPr>
                <w:spacing w:val="-1"/>
                <w:sz w:val="20"/>
              </w:rPr>
              <w:t> </w:t>
            </w:r>
            <w:r>
              <w:rPr>
                <w:spacing w:val="-2"/>
                <w:sz w:val="20"/>
              </w:rPr>
              <w:t>Project</w:t>
            </w:r>
          </w:p>
        </w:tc>
        <w:tc>
          <w:tcPr>
            <w:tcW w:w="1121" w:type="dxa"/>
            <w:shd w:val="clear" w:color="auto" w:fill="F8EDF3"/>
          </w:tcPr>
          <w:p>
            <w:pPr>
              <w:pStyle w:val="TableParagraph"/>
              <w:spacing w:before="122"/>
              <w:ind w:left="42" w:right="77"/>
              <w:jc w:val="center"/>
              <w:rPr>
                <w:sz w:val="20"/>
              </w:rPr>
            </w:pPr>
            <w:r>
              <w:rPr>
                <w:spacing w:val="-4"/>
                <w:sz w:val="20"/>
              </w:rPr>
              <w:t>2018</w:t>
            </w:r>
          </w:p>
        </w:tc>
        <w:tc>
          <w:tcPr>
            <w:tcW w:w="1226" w:type="dxa"/>
            <w:shd w:val="clear" w:color="auto" w:fill="F8EDF3"/>
          </w:tcPr>
          <w:p>
            <w:pPr>
              <w:pStyle w:val="TableParagraph"/>
              <w:spacing w:before="122"/>
              <w:ind w:left="2" w:right="3"/>
              <w:jc w:val="center"/>
              <w:rPr>
                <w:sz w:val="20"/>
              </w:rPr>
            </w:pPr>
            <w:r>
              <w:rPr>
                <w:spacing w:val="-2"/>
                <w:sz w:val="20"/>
              </w:rPr>
              <w:t>Nicaragua</w:t>
            </w:r>
          </w:p>
        </w:tc>
        <w:tc>
          <w:tcPr>
            <w:tcW w:w="1597" w:type="dxa"/>
            <w:shd w:val="clear" w:color="auto" w:fill="F8EDF3"/>
          </w:tcPr>
          <w:p>
            <w:pPr>
              <w:pStyle w:val="TableParagraph"/>
              <w:spacing w:before="122"/>
              <w:ind w:left="56" w:right="3"/>
              <w:jc w:val="center"/>
              <w:rPr>
                <w:sz w:val="20"/>
              </w:rPr>
            </w:pPr>
            <w:r>
              <w:rPr>
                <w:spacing w:val="-2"/>
                <w:sz w:val="20"/>
              </w:rPr>
              <w:t>49.98</w:t>
            </w:r>
          </w:p>
        </w:tc>
        <w:tc>
          <w:tcPr>
            <w:tcW w:w="1622" w:type="dxa"/>
            <w:shd w:val="clear" w:color="auto" w:fill="F8EDF3"/>
          </w:tcPr>
          <w:p>
            <w:pPr>
              <w:pStyle w:val="TableParagraph"/>
              <w:spacing w:before="122"/>
              <w:ind w:left="87" w:right="88"/>
              <w:jc w:val="center"/>
              <w:rPr>
                <w:sz w:val="20"/>
              </w:rPr>
            </w:pPr>
            <w:r>
              <w:rPr>
                <w:spacing w:val="-2"/>
                <w:sz w:val="20"/>
              </w:rPr>
              <w:t>49.98</w:t>
            </w:r>
          </w:p>
        </w:tc>
        <w:tc>
          <w:tcPr>
            <w:tcW w:w="1546" w:type="dxa"/>
            <w:shd w:val="clear" w:color="auto" w:fill="F8EDF3"/>
          </w:tcPr>
          <w:p>
            <w:pPr>
              <w:pStyle w:val="TableParagraph"/>
              <w:spacing w:before="122"/>
              <w:ind w:left="9" w:right="14"/>
              <w:jc w:val="center"/>
              <w:rPr>
                <w:sz w:val="20"/>
              </w:rPr>
            </w:pPr>
            <w:r>
              <w:rPr>
                <w:spacing w:val="-4"/>
                <w:sz w:val="20"/>
              </w:rPr>
              <w:t>0.00</w:t>
            </w:r>
          </w:p>
        </w:tc>
        <w:tc>
          <w:tcPr>
            <w:tcW w:w="1631" w:type="dxa"/>
            <w:shd w:val="clear" w:color="auto" w:fill="F8EDF3"/>
          </w:tcPr>
          <w:p>
            <w:pPr>
              <w:pStyle w:val="TableParagraph"/>
              <w:spacing w:before="122"/>
              <w:ind w:right="7"/>
              <w:jc w:val="center"/>
              <w:rPr>
                <w:sz w:val="20"/>
              </w:rPr>
            </w:pPr>
            <w:r>
              <w:rPr>
                <w:w w:val="90"/>
                <w:sz w:val="20"/>
              </w:rPr>
              <w:t>-</w:t>
            </w:r>
            <w:r>
              <w:rPr>
                <w:spacing w:val="-4"/>
                <w:sz w:val="20"/>
              </w:rPr>
              <w:t>0.02</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849</w:t>
            </w:r>
          </w:p>
        </w:tc>
        <w:tc>
          <w:tcPr>
            <w:tcW w:w="1168" w:type="dxa"/>
          </w:tcPr>
          <w:p>
            <w:pPr>
              <w:pStyle w:val="TableParagraph"/>
              <w:spacing w:before="2"/>
              <w:rPr>
                <w:rFonts w:ascii="Calibri"/>
                <w:sz w:val="20"/>
              </w:rPr>
            </w:pPr>
          </w:p>
          <w:p>
            <w:pPr>
              <w:pStyle w:val="TableParagraph"/>
              <w:ind w:left="135"/>
              <w:rPr>
                <w:sz w:val="20"/>
              </w:rPr>
            </w:pPr>
            <w:r>
              <w:rPr>
                <w:spacing w:val="-2"/>
                <w:sz w:val="20"/>
              </w:rPr>
              <w:t>P164452</w:t>
            </w:r>
          </w:p>
        </w:tc>
        <w:tc>
          <w:tcPr>
            <w:tcW w:w="2577" w:type="dxa"/>
          </w:tcPr>
          <w:p>
            <w:pPr>
              <w:pStyle w:val="TableParagraph"/>
              <w:spacing w:before="2"/>
              <w:ind w:left="119"/>
              <w:rPr>
                <w:sz w:val="20"/>
              </w:rPr>
            </w:pPr>
            <w:r>
              <w:rPr>
                <w:spacing w:val="-2"/>
                <w:sz w:val="20"/>
              </w:rPr>
              <w:t>NI</w:t>
            </w:r>
            <w:r>
              <w:rPr>
                <w:spacing w:val="-14"/>
                <w:sz w:val="20"/>
              </w:rPr>
              <w:t> </w:t>
            </w:r>
            <w:r>
              <w:rPr>
                <w:spacing w:val="-2"/>
                <w:sz w:val="20"/>
              </w:rPr>
              <w:t>-</w:t>
            </w:r>
            <w:r>
              <w:rPr>
                <w:spacing w:val="-15"/>
                <w:sz w:val="20"/>
              </w:rPr>
              <w:t> </w:t>
            </w:r>
            <w:r>
              <w:rPr>
                <w:spacing w:val="-2"/>
                <w:sz w:val="20"/>
              </w:rPr>
              <w:t>INTEGRATED</w:t>
            </w:r>
            <w:r>
              <w:rPr>
                <w:spacing w:val="-15"/>
                <w:sz w:val="20"/>
              </w:rPr>
              <w:t> </w:t>
            </w:r>
            <w:r>
              <w:rPr>
                <w:spacing w:val="-2"/>
                <w:sz w:val="20"/>
              </w:rPr>
              <w:t>PUBLIC</w:t>
            </w:r>
          </w:p>
          <w:p>
            <w:pPr>
              <w:pStyle w:val="TableParagraph"/>
              <w:spacing w:line="240" w:lineRule="atLeast"/>
              <w:ind w:left="119"/>
              <w:rPr>
                <w:sz w:val="20"/>
              </w:rPr>
            </w:pPr>
            <w:r>
              <w:rPr>
                <w:sz w:val="20"/>
              </w:rPr>
              <w:t>PROVISION</w:t>
            </w:r>
            <w:r>
              <w:rPr>
                <w:spacing w:val="-5"/>
                <w:sz w:val="20"/>
              </w:rPr>
              <w:t> </w:t>
            </w:r>
            <w:r>
              <w:rPr>
                <w:sz w:val="20"/>
              </w:rPr>
              <w:t>OF</w:t>
            </w:r>
            <w:r>
              <w:rPr>
                <w:spacing w:val="-5"/>
                <w:sz w:val="20"/>
              </w:rPr>
              <w:t> </w:t>
            </w:r>
            <w:r>
              <w:rPr>
                <w:sz w:val="20"/>
              </w:rPr>
              <w:t>HEALTH </w:t>
            </w:r>
            <w:r>
              <w:rPr>
                <w:w w:val="105"/>
                <w:sz w:val="20"/>
              </w:rPr>
              <w:t>CARE</w:t>
            </w:r>
            <w:r>
              <w:rPr>
                <w:spacing w:val="-25"/>
                <w:w w:val="105"/>
                <w:sz w:val="20"/>
              </w:rPr>
              <w:t> </w:t>
            </w:r>
            <w:r>
              <w:rPr>
                <w:w w:val="105"/>
                <w:sz w:val="20"/>
              </w:rPr>
              <w:t>SERVICES</w:t>
            </w:r>
          </w:p>
        </w:tc>
        <w:tc>
          <w:tcPr>
            <w:tcW w:w="1121" w:type="dxa"/>
          </w:tcPr>
          <w:p>
            <w:pPr>
              <w:pStyle w:val="TableParagraph"/>
              <w:spacing w:before="2"/>
              <w:rPr>
                <w:rFonts w:ascii="Calibri"/>
                <w:sz w:val="20"/>
              </w:rPr>
            </w:pPr>
          </w:p>
          <w:p>
            <w:pPr>
              <w:pStyle w:val="TableParagraph"/>
              <w:ind w:left="42" w:right="77"/>
              <w:jc w:val="center"/>
              <w:rPr>
                <w:sz w:val="20"/>
              </w:rPr>
            </w:pPr>
            <w:r>
              <w:rPr>
                <w:spacing w:val="-4"/>
                <w:sz w:val="20"/>
              </w:rPr>
              <w:t>2018</w:t>
            </w:r>
          </w:p>
        </w:tc>
        <w:tc>
          <w:tcPr>
            <w:tcW w:w="1226" w:type="dxa"/>
          </w:tcPr>
          <w:p>
            <w:pPr>
              <w:pStyle w:val="TableParagraph"/>
              <w:spacing w:before="2"/>
              <w:rPr>
                <w:rFonts w:ascii="Calibri"/>
                <w:sz w:val="20"/>
              </w:rPr>
            </w:pPr>
          </w:p>
          <w:p>
            <w:pPr>
              <w:pStyle w:val="TableParagraph"/>
              <w:ind w:left="2" w:right="3"/>
              <w:jc w:val="center"/>
              <w:rPr>
                <w:sz w:val="20"/>
              </w:rPr>
            </w:pPr>
            <w:r>
              <w:rPr>
                <w:spacing w:val="-2"/>
                <w:sz w:val="20"/>
              </w:rPr>
              <w:t>Nicaragua</w:t>
            </w:r>
          </w:p>
        </w:tc>
        <w:tc>
          <w:tcPr>
            <w:tcW w:w="1597" w:type="dxa"/>
          </w:tcPr>
          <w:p>
            <w:pPr>
              <w:pStyle w:val="TableParagraph"/>
              <w:spacing w:before="2"/>
              <w:rPr>
                <w:rFonts w:ascii="Calibri"/>
                <w:sz w:val="20"/>
              </w:rPr>
            </w:pPr>
          </w:p>
          <w:p>
            <w:pPr>
              <w:pStyle w:val="TableParagraph"/>
              <w:ind w:left="56" w:right="3"/>
              <w:jc w:val="center"/>
              <w:rPr>
                <w:sz w:val="20"/>
              </w:rPr>
            </w:pPr>
            <w:r>
              <w:rPr>
                <w:spacing w:val="-2"/>
                <w:sz w:val="20"/>
              </w:rPr>
              <w:t>60.00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59.99</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5"/>
              <w:jc w:val="center"/>
              <w:rPr>
                <w:sz w:val="20"/>
              </w:rPr>
            </w:pPr>
            <w:r>
              <w:rPr>
                <w:spacing w:val="-4"/>
                <w:sz w:val="20"/>
              </w:rPr>
              <w:t>3.15</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850</w:t>
            </w:r>
          </w:p>
        </w:tc>
        <w:tc>
          <w:tcPr>
            <w:tcW w:w="1168" w:type="dxa"/>
            <w:shd w:val="clear" w:color="auto" w:fill="F8EDF3"/>
          </w:tcPr>
          <w:p>
            <w:pPr>
              <w:pStyle w:val="TableParagraph"/>
              <w:spacing w:before="124"/>
              <w:ind w:left="135"/>
              <w:rPr>
                <w:sz w:val="20"/>
              </w:rPr>
            </w:pPr>
            <w:r>
              <w:rPr>
                <w:spacing w:val="-2"/>
                <w:sz w:val="20"/>
              </w:rPr>
              <w:t>P173823</w:t>
            </w:r>
          </w:p>
        </w:tc>
        <w:tc>
          <w:tcPr>
            <w:tcW w:w="2577" w:type="dxa"/>
            <w:shd w:val="clear" w:color="auto" w:fill="F8EDF3"/>
          </w:tcPr>
          <w:p>
            <w:pPr>
              <w:pStyle w:val="TableParagraph"/>
              <w:spacing w:before="2"/>
              <w:ind w:left="119"/>
              <w:rPr>
                <w:sz w:val="20"/>
              </w:rPr>
            </w:pPr>
            <w:r>
              <w:rPr>
                <w:sz w:val="20"/>
              </w:rPr>
              <w:t>Nicaragua</w:t>
            </w:r>
            <w:r>
              <w:rPr>
                <w:spacing w:val="5"/>
                <w:sz w:val="20"/>
              </w:rPr>
              <w:t> </w:t>
            </w:r>
            <w:r>
              <w:rPr>
                <w:sz w:val="20"/>
              </w:rPr>
              <w:t>COVID-</w:t>
            </w:r>
            <w:r>
              <w:rPr>
                <w:spacing w:val="-5"/>
                <w:sz w:val="20"/>
              </w:rPr>
              <w:t>19</w:t>
            </w:r>
          </w:p>
          <w:p>
            <w:pPr>
              <w:pStyle w:val="TableParagraph"/>
              <w:spacing w:line="223" w:lineRule="exact" w:before="12"/>
              <w:ind w:left="119"/>
              <w:rPr>
                <w:sz w:val="20"/>
              </w:rPr>
            </w:pPr>
            <w:r>
              <w:rPr>
                <w:spacing w:val="-2"/>
                <w:w w:val="105"/>
                <w:sz w:val="20"/>
              </w:rPr>
              <w:t>Response</w:t>
            </w:r>
          </w:p>
        </w:tc>
        <w:tc>
          <w:tcPr>
            <w:tcW w:w="1121" w:type="dxa"/>
            <w:shd w:val="clear" w:color="auto" w:fill="F8EDF3"/>
          </w:tcPr>
          <w:p>
            <w:pPr>
              <w:pStyle w:val="TableParagraph"/>
              <w:spacing w:before="124"/>
              <w:ind w:left="42" w:right="77"/>
              <w:jc w:val="center"/>
              <w:rPr>
                <w:sz w:val="20"/>
              </w:rPr>
            </w:pPr>
            <w:r>
              <w:rPr>
                <w:spacing w:val="-4"/>
                <w:sz w:val="20"/>
              </w:rPr>
              <w:t>2021</w:t>
            </w:r>
          </w:p>
        </w:tc>
        <w:tc>
          <w:tcPr>
            <w:tcW w:w="1226" w:type="dxa"/>
            <w:shd w:val="clear" w:color="auto" w:fill="F8EDF3"/>
          </w:tcPr>
          <w:p>
            <w:pPr>
              <w:pStyle w:val="TableParagraph"/>
              <w:spacing w:before="124"/>
              <w:ind w:left="2" w:right="3"/>
              <w:jc w:val="center"/>
              <w:rPr>
                <w:sz w:val="20"/>
              </w:rPr>
            </w:pPr>
            <w:r>
              <w:rPr>
                <w:spacing w:val="-2"/>
                <w:sz w:val="20"/>
              </w:rPr>
              <w:t>Nicaragua</w:t>
            </w:r>
          </w:p>
        </w:tc>
        <w:tc>
          <w:tcPr>
            <w:tcW w:w="1597" w:type="dxa"/>
            <w:shd w:val="clear" w:color="auto" w:fill="F8EDF3"/>
          </w:tcPr>
          <w:p>
            <w:pPr>
              <w:pStyle w:val="TableParagraph"/>
              <w:spacing w:before="124"/>
              <w:ind w:left="56" w:right="3"/>
              <w:jc w:val="center"/>
              <w:rPr>
                <w:sz w:val="20"/>
              </w:rPr>
            </w:pPr>
            <w:r>
              <w:rPr>
                <w:spacing w:val="-2"/>
                <w:sz w:val="20"/>
              </w:rPr>
              <w:t>136.00</w:t>
            </w:r>
          </w:p>
        </w:tc>
        <w:tc>
          <w:tcPr>
            <w:tcW w:w="1622" w:type="dxa"/>
            <w:shd w:val="clear" w:color="auto" w:fill="F8EDF3"/>
          </w:tcPr>
          <w:p>
            <w:pPr>
              <w:pStyle w:val="TableParagraph"/>
              <w:spacing w:before="124"/>
              <w:ind w:left="87" w:right="88"/>
              <w:jc w:val="center"/>
              <w:rPr>
                <w:sz w:val="20"/>
              </w:rPr>
            </w:pPr>
            <w:r>
              <w:rPr>
                <w:spacing w:val="-2"/>
                <w:sz w:val="20"/>
              </w:rPr>
              <w:t>130.90</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spacing w:val="-2"/>
                <w:sz w:val="20"/>
              </w:rPr>
              <w:t>26.40</w:t>
            </w:r>
          </w:p>
        </w:tc>
      </w:tr>
      <w:tr>
        <w:trPr>
          <w:trHeight w:val="731" w:hRule="atLeast"/>
        </w:trPr>
        <w:tc>
          <w:tcPr>
            <w:tcW w:w="616" w:type="dxa"/>
          </w:tcPr>
          <w:p>
            <w:pPr>
              <w:pStyle w:val="TableParagraph"/>
              <w:spacing w:before="244"/>
              <w:ind w:left="25"/>
              <w:jc w:val="center"/>
              <w:rPr>
                <w:sz w:val="20"/>
              </w:rPr>
            </w:pPr>
            <w:r>
              <w:rPr>
                <w:spacing w:val="-5"/>
                <w:sz w:val="20"/>
              </w:rPr>
              <w:t>851</w:t>
            </w:r>
          </w:p>
        </w:tc>
        <w:tc>
          <w:tcPr>
            <w:tcW w:w="1168" w:type="dxa"/>
          </w:tcPr>
          <w:p>
            <w:pPr>
              <w:pStyle w:val="TableParagraph"/>
              <w:spacing w:before="244"/>
              <w:ind w:left="135"/>
              <w:rPr>
                <w:sz w:val="20"/>
              </w:rPr>
            </w:pPr>
            <w:r>
              <w:rPr>
                <w:spacing w:val="-2"/>
                <w:sz w:val="20"/>
              </w:rPr>
              <w:t>P171793</w:t>
            </w:r>
          </w:p>
        </w:tc>
        <w:tc>
          <w:tcPr>
            <w:tcW w:w="2577" w:type="dxa"/>
          </w:tcPr>
          <w:p>
            <w:pPr>
              <w:pStyle w:val="TableParagraph"/>
              <w:spacing w:line="249" w:lineRule="auto" w:before="1"/>
              <w:ind w:left="119"/>
              <w:rPr>
                <w:sz w:val="20"/>
              </w:rPr>
            </w:pPr>
            <w:r>
              <w:rPr>
                <w:w w:val="105"/>
                <w:sz w:val="20"/>
              </w:rPr>
              <w:t>ENHANCING</w:t>
            </w:r>
            <w:r>
              <w:rPr>
                <w:spacing w:val="-24"/>
                <w:w w:val="105"/>
                <w:sz w:val="20"/>
              </w:rPr>
              <w:t> </w:t>
            </w:r>
            <w:r>
              <w:rPr>
                <w:w w:val="105"/>
                <w:sz w:val="20"/>
              </w:rPr>
              <w:t>NIGER </w:t>
            </w:r>
            <w:r>
              <w:rPr>
                <w:spacing w:val="-2"/>
                <w:w w:val="105"/>
                <w:sz w:val="20"/>
              </w:rPr>
              <w:t>NORTHEASTERN</w:t>
            </w:r>
          </w:p>
          <w:p>
            <w:pPr>
              <w:pStyle w:val="TableParagraph"/>
              <w:spacing w:line="224" w:lineRule="exact" w:before="5"/>
              <w:ind w:left="119"/>
              <w:rPr>
                <w:sz w:val="20"/>
              </w:rPr>
            </w:pPr>
            <w:r>
              <w:rPr>
                <w:spacing w:val="-2"/>
                <w:sz w:val="20"/>
              </w:rPr>
              <w:t>CONNECTIVITY</w:t>
            </w:r>
          </w:p>
        </w:tc>
        <w:tc>
          <w:tcPr>
            <w:tcW w:w="1121" w:type="dxa"/>
          </w:tcPr>
          <w:p>
            <w:pPr>
              <w:pStyle w:val="TableParagraph"/>
              <w:spacing w:before="244"/>
              <w:ind w:left="42" w:right="77"/>
              <w:jc w:val="center"/>
              <w:rPr>
                <w:sz w:val="20"/>
              </w:rPr>
            </w:pPr>
            <w:r>
              <w:rPr>
                <w:spacing w:val="-4"/>
                <w:sz w:val="20"/>
              </w:rPr>
              <w:t>2021</w:t>
            </w:r>
          </w:p>
        </w:tc>
        <w:tc>
          <w:tcPr>
            <w:tcW w:w="1226" w:type="dxa"/>
          </w:tcPr>
          <w:p>
            <w:pPr>
              <w:pStyle w:val="TableParagraph"/>
              <w:spacing w:before="244"/>
              <w:ind w:right="3"/>
              <w:jc w:val="center"/>
              <w:rPr>
                <w:sz w:val="20"/>
              </w:rPr>
            </w:pPr>
            <w:r>
              <w:rPr>
                <w:spacing w:val="-2"/>
                <w:sz w:val="20"/>
              </w:rPr>
              <w:t>Niger</w:t>
            </w:r>
          </w:p>
        </w:tc>
        <w:tc>
          <w:tcPr>
            <w:tcW w:w="1597" w:type="dxa"/>
          </w:tcPr>
          <w:p>
            <w:pPr>
              <w:pStyle w:val="TableParagraph"/>
              <w:spacing w:before="244"/>
              <w:ind w:left="56" w:right="3"/>
              <w:jc w:val="center"/>
              <w:rPr>
                <w:sz w:val="20"/>
              </w:rPr>
            </w:pPr>
            <w:r>
              <w:rPr>
                <w:spacing w:val="-2"/>
                <w:sz w:val="20"/>
              </w:rPr>
              <w:t>265.00</w:t>
            </w:r>
          </w:p>
        </w:tc>
        <w:tc>
          <w:tcPr>
            <w:tcW w:w="1622" w:type="dxa"/>
          </w:tcPr>
          <w:p>
            <w:pPr>
              <w:pStyle w:val="TableParagraph"/>
              <w:spacing w:before="244"/>
              <w:ind w:left="87" w:right="88"/>
              <w:jc w:val="center"/>
              <w:rPr>
                <w:sz w:val="20"/>
              </w:rPr>
            </w:pPr>
            <w:r>
              <w:rPr>
                <w:spacing w:val="-2"/>
                <w:sz w:val="20"/>
              </w:rPr>
              <w:t>47.90</w:t>
            </w:r>
          </w:p>
        </w:tc>
        <w:tc>
          <w:tcPr>
            <w:tcW w:w="1546" w:type="dxa"/>
          </w:tcPr>
          <w:p>
            <w:pPr>
              <w:pStyle w:val="TableParagraph"/>
              <w:spacing w:before="244"/>
              <w:ind w:left="9" w:right="17"/>
              <w:jc w:val="center"/>
              <w:rPr>
                <w:sz w:val="20"/>
              </w:rPr>
            </w:pPr>
            <w:r>
              <w:rPr>
                <w:spacing w:val="-2"/>
                <w:sz w:val="20"/>
              </w:rPr>
              <w:t>90.00</w:t>
            </w:r>
          </w:p>
        </w:tc>
        <w:tc>
          <w:tcPr>
            <w:tcW w:w="1631" w:type="dxa"/>
          </w:tcPr>
          <w:p>
            <w:pPr>
              <w:pStyle w:val="TableParagraph"/>
              <w:spacing w:before="244"/>
              <w:ind w:right="7"/>
              <w:jc w:val="center"/>
              <w:rPr>
                <w:sz w:val="20"/>
              </w:rPr>
            </w:pPr>
            <w:r>
              <w:rPr>
                <w:spacing w:val="-2"/>
                <w:sz w:val="20"/>
              </w:rPr>
              <w:t>13.77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7"/>
        <w:gridCol w:w="1158"/>
        <w:gridCol w:w="1148"/>
        <w:gridCol w:w="1635"/>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58" w:type="dxa"/>
            <w:shd w:val="clear" w:color="auto" w:fill="2B3167"/>
          </w:tcPr>
          <w:p>
            <w:pPr>
              <w:pStyle w:val="TableParagraph"/>
              <w:spacing w:before="122"/>
              <w:rPr>
                <w:rFonts w:ascii="Calibri"/>
                <w:sz w:val="20"/>
              </w:rPr>
            </w:pPr>
          </w:p>
          <w:p>
            <w:pPr>
              <w:pStyle w:val="TableParagraph"/>
              <w:spacing w:line="252" w:lineRule="auto" w:before="1"/>
              <w:ind w:left="429" w:right="20" w:hanging="296"/>
              <w:rPr>
                <w:b/>
                <w:sz w:val="20"/>
              </w:rPr>
            </w:pPr>
            <w:r>
              <w:rPr>
                <w:b/>
                <w:color w:val="FFFFFF"/>
                <w:spacing w:val="-4"/>
                <w:sz w:val="20"/>
              </w:rPr>
              <w:t>Approval </w:t>
            </w:r>
            <w:r>
              <w:rPr>
                <w:b/>
                <w:color w:val="FFFFFF"/>
                <w:spacing w:val="-6"/>
                <w:sz w:val="20"/>
              </w:rPr>
              <w:t>FY</w:t>
            </w:r>
          </w:p>
        </w:tc>
        <w:tc>
          <w:tcPr>
            <w:tcW w:w="114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4"/>
              <w:jc w:val="center"/>
              <w:rPr>
                <w:b/>
                <w:sz w:val="20"/>
              </w:rPr>
            </w:pPr>
            <w:r>
              <w:rPr>
                <w:b/>
                <w:color w:val="FFFFFF"/>
                <w:spacing w:val="-2"/>
                <w:sz w:val="20"/>
              </w:rPr>
              <w:t>Country</w:t>
            </w:r>
          </w:p>
        </w:tc>
        <w:tc>
          <w:tcPr>
            <w:tcW w:w="1635" w:type="dxa"/>
            <w:shd w:val="clear" w:color="auto" w:fill="2B3167"/>
          </w:tcPr>
          <w:p>
            <w:pPr>
              <w:pStyle w:val="TableParagraph"/>
              <w:spacing w:before="124"/>
              <w:ind w:left="102" w:right="2"/>
              <w:jc w:val="center"/>
              <w:rPr>
                <w:b/>
                <w:sz w:val="20"/>
              </w:rPr>
            </w:pPr>
            <w:r>
              <w:rPr>
                <w:b/>
                <w:color w:val="FFFFFF"/>
                <w:spacing w:val="-5"/>
                <w:w w:val="105"/>
                <w:sz w:val="20"/>
              </w:rPr>
              <w:t>IDA</w:t>
            </w:r>
          </w:p>
          <w:p>
            <w:pPr>
              <w:pStyle w:val="TableParagraph"/>
              <w:spacing w:line="252" w:lineRule="auto" w:before="11"/>
              <w:ind w:left="209"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852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P509601</w:t>
            </w:r>
          </w:p>
        </w:tc>
        <w:tc>
          <w:tcPr>
            <w:tcW w:w="2577" w:type="dxa"/>
            <w:shd w:val="clear" w:color="auto" w:fill="F8EDF3"/>
          </w:tcPr>
          <w:p>
            <w:pPr>
              <w:pStyle w:val="TableParagraph"/>
              <w:spacing w:line="232" w:lineRule="exact"/>
              <w:ind w:left="119"/>
              <w:rPr>
                <w:sz w:val="20"/>
              </w:rPr>
            </w:pPr>
            <w:r>
              <w:rPr>
                <w:spacing w:val="-4"/>
                <w:sz w:val="20"/>
              </w:rPr>
              <w:t>Niger</w:t>
            </w:r>
            <w:r>
              <w:rPr>
                <w:spacing w:val="-12"/>
                <w:sz w:val="20"/>
              </w:rPr>
              <w:t> </w:t>
            </w:r>
            <w:r>
              <w:rPr>
                <w:spacing w:val="-4"/>
                <w:sz w:val="20"/>
              </w:rPr>
              <w:t>Food</w:t>
            </w:r>
            <w:r>
              <w:rPr>
                <w:spacing w:val="-10"/>
                <w:sz w:val="20"/>
              </w:rPr>
              <w:t> </w:t>
            </w:r>
            <w:r>
              <w:rPr>
                <w:spacing w:val="-4"/>
                <w:sz w:val="20"/>
              </w:rPr>
              <w:t>Security</w:t>
            </w:r>
            <w:r>
              <w:rPr>
                <w:spacing w:val="-11"/>
                <w:sz w:val="20"/>
              </w:rPr>
              <w:t> </w:t>
            </w:r>
            <w:r>
              <w:rPr>
                <w:spacing w:val="-5"/>
                <w:sz w:val="20"/>
              </w:rPr>
              <w:t>and</w:t>
            </w:r>
          </w:p>
          <w:p>
            <w:pPr>
              <w:pStyle w:val="TableParagraph"/>
              <w:spacing w:line="240" w:lineRule="atLeast"/>
              <w:ind w:left="119"/>
              <w:rPr>
                <w:sz w:val="20"/>
              </w:rPr>
            </w:pPr>
            <w:r>
              <w:rPr>
                <w:sz w:val="20"/>
              </w:rPr>
              <w:t>Emergency Access</w:t>
            </w:r>
            <w:r>
              <w:rPr>
                <w:spacing w:val="-2"/>
                <w:sz w:val="20"/>
              </w:rPr>
              <w:t> </w:t>
            </w:r>
            <w:r>
              <w:rPr>
                <w:sz w:val="20"/>
              </w:rPr>
              <w:t>to </w:t>
            </w:r>
            <w:r>
              <w:rPr>
                <w:spacing w:val="-2"/>
                <w:sz w:val="20"/>
              </w:rPr>
              <w:t>Essential</w:t>
            </w:r>
            <w:r>
              <w:rPr>
                <w:spacing w:val="-4"/>
                <w:sz w:val="20"/>
              </w:rPr>
              <w:t> </w:t>
            </w:r>
            <w:r>
              <w:rPr>
                <w:spacing w:val="-2"/>
                <w:sz w:val="20"/>
              </w:rPr>
              <w:t>Services</w:t>
            </w:r>
            <w:r>
              <w:rPr>
                <w:spacing w:val="-21"/>
                <w:sz w:val="20"/>
              </w:rPr>
              <w:t> </w:t>
            </w:r>
            <w:r>
              <w:rPr>
                <w:spacing w:val="-2"/>
                <w:sz w:val="20"/>
              </w:rPr>
              <w:t>Project</w:t>
            </w:r>
          </w:p>
        </w:tc>
        <w:tc>
          <w:tcPr>
            <w:tcW w:w="1158" w:type="dxa"/>
            <w:shd w:val="clear" w:color="auto" w:fill="F8EDF3"/>
          </w:tcPr>
          <w:p>
            <w:pPr>
              <w:pStyle w:val="TableParagraph"/>
              <w:rPr>
                <w:rFonts w:ascii="Calibri"/>
                <w:sz w:val="20"/>
              </w:rPr>
            </w:pPr>
          </w:p>
          <w:p>
            <w:pPr>
              <w:pStyle w:val="TableParagraph"/>
              <w:ind w:right="72"/>
              <w:jc w:val="center"/>
              <w:rPr>
                <w:sz w:val="20"/>
              </w:rPr>
            </w:pPr>
            <w:r>
              <w:rPr>
                <w:spacing w:val="-4"/>
                <w:sz w:val="20"/>
              </w:rPr>
              <w:t>2025</w:t>
            </w:r>
          </w:p>
        </w:tc>
        <w:tc>
          <w:tcPr>
            <w:tcW w:w="1148" w:type="dxa"/>
            <w:shd w:val="clear" w:color="auto" w:fill="F8EDF3"/>
          </w:tcPr>
          <w:p>
            <w:pPr>
              <w:pStyle w:val="TableParagraph"/>
              <w:rPr>
                <w:rFonts w:ascii="Calibri"/>
                <w:sz w:val="20"/>
              </w:rPr>
            </w:pPr>
          </w:p>
          <w:p>
            <w:pPr>
              <w:pStyle w:val="TableParagraph"/>
              <w:ind w:left="83" w:right="84"/>
              <w:jc w:val="center"/>
              <w:rPr>
                <w:sz w:val="20"/>
              </w:rPr>
            </w:pPr>
            <w:r>
              <w:rPr>
                <w:spacing w:val="-2"/>
                <w:sz w:val="20"/>
              </w:rPr>
              <w:t>Niger</w:t>
            </w:r>
          </w:p>
        </w:tc>
        <w:tc>
          <w:tcPr>
            <w:tcW w:w="1635" w:type="dxa"/>
            <w:shd w:val="clear" w:color="auto" w:fill="F8EDF3"/>
          </w:tcPr>
          <w:p>
            <w:pPr>
              <w:pStyle w:val="TableParagraph"/>
              <w:rPr>
                <w:rFonts w:ascii="Calibri"/>
                <w:sz w:val="20"/>
              </w:rPr>
            </w:pPr>
          </w:p>
          <w:p>
            <w:pPr>
              <w:pStyle w:val="TableParagraph"/>
              <w:ind w:left="102" w:right="5"/>
              <w:jc w:val="center"/>
              <w:rPr>
                <w:sz w:val="20"/>
              </w:rPr>
            </w:pPr>
            <w:r>
              <w:rPr>
                <w:spacing w:val="-2"/>
                <w:sz w:val="20"/>
              </w:rPr>
              <w:t>220.00</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62.47</w:t>
            </w:r>
          </w:p>
        </w:tc>
        <w:tc>
          <w:tcPr>
            <w:tcW w:w="1545" w:type="dxa"/>
            <w:shd w:val="clear" w:color="auto" w:fill="F8EDF3"/>
          </w:tcPr>
          <w:p>
            <w:pPr>
              <w:pStyle w:val="TableParagraph"/>
              <w:rPr>
                <w:rFonts w:ascii="Calibri"/>
                <w:sz w:val="20"/>
              </w:rPr>
            </w:pPr>
          </w:p>
          <w:p>
            <w:pPr>
              <w:pStyle w:val="TableParagraph"/>
              <w:ind w:left="12" w:right="13"/>
              <w:jc w:val="center"/>
              <w:rPr>
                <w:sz w:val="20"/>
              </w:rPr>
            </w:pPr>
            <w:r>
              <w:rPr>
                <w:spacing w:val="-2"/>
                <w:sz w:val="20"/>
              </w:rPr>
              <w:t>220.00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2"/>
                <w:sz w:val="20"/>
              </w:rPr>
              <w:t>62.47</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853</w:t>
            </w:r>
          </w:p>
        </w:tc>
        <w:tc>
          <w:tcPr>
            <w:tcW w:w="1168" w:type="dxa"/>
          </w:tcPr>
          <w:p>
            <w:pPr>
              <w:pStyle w:val="TableParagraph"/>
              <w:rPr>
                <w:rFonts w:ascii="Calibri"/>
                <w:sz w:val="20"/>
              </w:rPr>
            </w:pPr>
          </w:p>
          <w:p>
            <w:pPr>
              <w:pStyle w:val="TableParagraph"/>
              <w:ind w:left="135"/>
              <w:rPr>
                <w:sz w:val="20"/>
              </w:rPr>
            </w:pPr>
            <w:r>
              <w:rPr>
                <w:spacing w:val="-2"/>
                <w:sz w:val="20"/>
              </w:rPr>
              <w:t>P179770</w:t>
            </w:r>
          </w:p>
        </w:tc>
        <w:tc>
          <w:tcPr>
            <w:tcW w:w="2577" w:type="dxa"/>
          </w:tcPr>
          <w:p>
            <w:pPr>
              <w:pStyle w:val="TableParagraph"/>
              <w:spacing w:line="249" w:lineRule="auto" w:before="2"/>
              <w:ind w:left="119" w:right="134"/>
              <w:rPr>
                <w:sz w:val="20"/>
              </w:rPr>
            </w:pPr>
            <w:r>
              <w:rPr>
                <w:sz w:val="20"/>
              </w:rPr>
              <w:t>Southern</w:t>
            </w:r>
            <w:r>
              <w:rPr>
                <w:spacing w:val="-20"/>
                <w:sz w:val="20"/>
              </w:rPr>
              <w:t> </w:t>
            </w:r>
            <w:r>
              <w:rPr>
                <w:sz w:val="20"/>
              </w:rPr>
              <w:t>Niger </w:t>
            </w:r>
            <w:r>
              <w:rPr>
                <w:spacing w:val="-4"/>
                <w:sz w:val="20"/>
              </w:rPr>
              <w:t>Connectivity</w:t>
            </w:r>
            <w:r>
              <w:rPr>
                <w:spacing w:val="-19"/>
                <w:sz w:val="20"/>
              </w:rPr>
              <w:t> </w:t>
            </w:r>
            <w:r>
              <w:rPr>
                <w:spacing w:val="-4"/>
                <w:sz w:val="20"/>
              </w:rPr>
              <w:t>and</w:t>
            </w:r>
          </w:p>
          <w:p>
            <w:pPr>
              <w:pStyle w:val="TableParagraph"/>
              <w:spacing w:line="223" w:lineRule="exact" w:before="4"/>
              <w:ind w:left="119"/>
              <w:rPr>
                <w:sz w:val="20"/>
              </w:rPr>
            </w:pPr>
            <w:r>
              <w:rPr>
                <w:w w:val="90"/>
                <w:sz w:val="20"/>
              </w:rPr>
              <w:t>Integration</w:t>
            </w:r>
            <w:r>
              <w:rPr>
                <w:spacing w:val="13"/>
                <w:sz w:val="20"/>
              </w:rPr>
              <w:t> </w:t>
            </w:r>
            <w:r>
              <w:rPr>
                <w:spacing w:val="-2"/>
                <w:sz w:val="20"/>
              </w:rPr>
              <w:t>Project</w:t>
            </w:r>
          </w:p>
        </w:tc>
        <w:tc>
          <w:tcPr>
            <w:tcW w:w="1158" w:type="dxa"/>
          </w:tcPr>
          <w:p>
            <w:pPr>
              <w:pStyle w:val="TableParagraph"/>
              <w:rPr>
                <w:rFonts w:ascii="Calibri"/>
                <w:sz w:val="20"/>
              </w:rPr>
            </w:pPr>
          </w:p>
          <w:p>
            <w:pPr>
              <w:pStyle w:val="TableParagraph"/>
              <w:ind w:right="72"/>
              <w:jc w:val="center"/>
              <w:rPr>
                <w:sz w:val="20"/>
              </w:rPr>
            </w:pPr>
            <w:r>
              <w:rPr>
                <w:spacing w:val="-4"/>
                <w:sz w:val="20"/>
              </w:rPr>
              <w:t>2025</w:t>
            </w:r>
          </w:p>
        </w:tc>
        <w:tc>
          <w:tcPr>
            <w:tcW w:w="1148" w:type="dxa"/>
          </w:tcPr>
          <w:p>
            <w:pPr>
              <w:pStyle w:val="TableParagraph"/>
              <w:rPr>
                <w:rFonts w:ascii="Calibri"/>
                <w:sz w:val="20"/>
              </w:rPr>
            </w:pPr>
          </w:p>
          <w:p>
            <w:pPr>
              <w:pStyle w:val="TableParagraph"/>
              <w:ind w:left="83" w:right="84"/>
              <w:jc w:val="center"/>
              <w:rPr>
                <w:sz w:val="20"/>
              </w:rPr>
            </w:pPr>
            <w:r>
              <w:rPr>
                <w:spacing w:val="-2"/>
                <w:sz w:val="20"/>
              </w:rPr>
              <w:t>Niger</w:t>
            </w:r>
          </w:p>
        </w:tc>
        <w:tc>
          <w:tcPr>
            <w:tcW w:w="1635" w:type="dxa"/>
          </w:tcPr>
          <w:p>
            <w:pPr>
              <w:pStyle w:val="TableParagraph"/>
              <w:rPr>
                <w:rFonts w:ascii="Calibri"/>
                <w:sz w:val="20"/>
              </w:rPr>
            </w:pPr>
          </w:p>
          <w:p>
            <w:pPr>
              <w:pStyle w:val="TableParagraph"/>
              <w:ind w:left="102" w:right="5"/>
              <w:jc w:val="center"/>
              <w:rPr>
                <w:sz w:val="20"/>
              </w:rPr>
            </w:pPr>
            <w:r>
              <w:rPr>
                <w:spacing w:val="-2"/>
                <w:sz w:val="20"/>
              </w:rPr>
              <w:t>400.00</w:t>
            </w:r>
          </w:p>
        </w:tc>
        <w:tc>
          <w:tcPr>
            <w:tcW w:w="1621" w:type="dxa"/>
          </w:tcPr>
          <w:p>
            <w:pPr>
              <w:pStyle w:val="TableParagraph"/>
              <w:rPr>
                <w:rFonts w:ascii="Calibri"/>
                <w:sz w:val="20"/>
              </w:rPr>
            </w:pPr>
          </w:p>
          <w:p>
            <w:pPr>
              <w:pStyle w:val="TableParagraph"/>
              <w:ind w:left="9" w:right="7"/>
              <w:jc w:val="center"/>
              <w:rPr>
                <w:sz w:val="20"/>
              </w:rPr>
            </w:pPr>
            <w:r>
              <w:rPr>
                <w:spacing w:val="-4"/>
                <w:sz w:val="20"/>
              </w:rPr>
              <w:t>0.00</w:t>
            </w:r>
          </w:p>
        </w:tc>
        <w:tc>
          <w:tcPr>
            <w:tcW w:w="1545" w:type="dxa"/>
          </w:tcPr>
          <w:p>
            <w:pPr>
              <w:pStyle w:val="TableParagraph"/>
              <w:rPr>
                <w:rFonts w:ascii="Calibri"/>
                <w:sz w:val="20"/>
              </w:rPr>
            </w:pPr>
          </w:p>
          <w:p>
            <w:pPr>
              <w:pStyle w:val="TableParagraph"/>
              <w:ind w:left="12" w:right="13"/>
              <w:jc w:val="center"/>
              <w:rPr>
                <w:sz w:val="20"/>
              </w:rPr>
            </w:pPr>
            <w:r>
              <w:rPr>
                <w:spacing w:val="-2"/>
                <w:sz w:val="20"/>
              </w:rPr>
              <w:t>400.00</w:t>
            </w:r>
          </w:p>
        </w:tc>
        <w:tc>
          <w:tcPr>
            <w:tcW w:w="1630" w:type="dxa"/>
          </w:tcPr>
          <w:p>
            <w:pPr>
              <w:pStyle w:val="TableParagraph"/>
              <w:rPr>
                <w:rFonts w:ascii="Calibri"/>
                <w:sz w:val="20"/>
              </w:rPr>
            </w:pPr>
          </w:p>
          <w:p>
            <w:pPr>
              <w:pStyle w:val="TableParagraph"/>
              <w:ind w:left="95" w:right="92"/>
              <w:jc w:val="center"/>
              <w:rPr>
                <w:sz w:val="20"/>
              </w:rPr>
            </w:pPr>
            <w:r>
              <w:rPr>
                <w:spacing w:val="-4"/>
                <w:sz w:val="20"/>
              </w:rPr>
              <w:t>0.00</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854</w:t>
            </w:r>
          </w:p>
        </w:tc>
        <w:tc>
          <w:tcPr>
            <w:tcW w:w="1168" w:type="dxa"/>
            <w:shd w:val="clear" w:color="auto" w:fill="F8EDF3"/>
          </w:tcPr>
          <w:p>
            <w:pPr>
              <w:pStyle w:val="TableParagraph"/>
              <w:spacing w:before="124"/>
              <w:ind w:left="135"/>
              <w:rPr>
                <w:sz w:val="20"/>
              </w:rPr>
            </w:pPr>
            <w:r>
              <w:rPr>
                <w:spacing w:val="-2"/>
                <w:sz w:val="20"/>
              </w:rPr>
              <w:t>P126049</w:t>
            </w:r>
          </w:p>
        </w:tc>
        <w:tc>
          <w:tcPr>
            <w:tcW w:w="2577" w:type="dxa"/>
            <w:shd w:val="clear" w:color="auto" w:fill="F8EDF3"/>
          </w:tcPr>
          <w:p>
            <w:pPr>
              <w:pStyle w:val="TableParagraph"/>
              <w:spacing w:before="2"/>
              <w:ind w:left="119"/>
              <w:rPr>
                <w:sz w:val="20"/>
              </w:rPr>
            </w:pPr>
            <w:r>
              <w:rPr>
                <w:sz w:val="20"/>
              </w:rPr>
              <w:t>NIGER</w:t>
            </w:r>
            <w:r>
              <w:rPr>
                <w:spacing w:val="-10"/>
                <w:sz w:val="20"/>
              </w:rPr>
              <w:t> </w:t>
            </w:r>
            <w:r>
              <w:rPr>
                <w:sz w:val="20"/>
              </w:rPr>
              <w:t>Skills</w:t>
            </w:r>
            <w:r>
              <w:rPr>
                <w:spacing w:val="-12"/>
                <w:sz w:val="20"/>
              </w:rPr>
              <w:t> </w:t>
            </w:r>
            <w:r>
              <w:rPr>
                <w:spacing w:val="-2"/>
                <w:sz w:val="20"/>
              </w:rPr>
              <w:t>Development</w:t>
            </w:r>
          </w:p>
          <w:p>
            <w:pPr>
              <w:pStyle w:val="TableParagraph"/>
              <w:spacing w:line="223" w:lineRule="exact" w:before="10"/>
              <w:ind w:left="119"/>
              <w:rPr>
                <w:sz w:val="20"/>
              </w:rPr>
            </w:pPr>
            <w:r>
              <w:rPr>
                <w:w w:val="90"/>
                <w:sz w:val="20"/>
              </w:rPr>
              <w:t>for</w:t>
            </w:r>
            <w:r>
              <w:rPr>
                <w:sz w:val="20"/>
              </w:rPr>
              <w:t> </w:t>
            </w:r>
            <w:r>
              <w:rPr>
                <w:w w:val="90"/>
                <w:sz w:val="20"/>
              </w:rPr>
              <w:t>Growth</w:t>
            </w:r>
            <w:r>
              <w:rPr>
                <w:sz w:val="20"/>
              </w:rPr>
              <w:t> </w:t>
            </w:r>
            <w:r>
              <w:rPr>
                <w:spacing w:val="-2"/>
                <w:w w:val="90"/>
                <w:sz w:val="20"/>
              </w:rPr>
              <w:t>Project</w:t>
            </w:r>
          </w:p>
        </w:tc>
        <w:tc>
          <w:tcPr>
            <w:tcW w:w="1158" w:type="dxa"/>
            <w:shd w:val="clear" w:color="auto" w:fill="F8EDF3"/>
          </w:tcPr>
          <w:p>
            <w:pPr>
              <w:pStyle w:val="TableParagraph"/>
              <w:spacing w:before="124"/>
              <w:ind w:right="72"/>
              <w:jc w:val="center"/>
              <w:rPr>
                <w:sz w:val="20"/>
              </w:rPr>
            </w:pPr>
            <w:r>
              <w:rPr>
                <w:spacing w:val="-4"/>
                <w:sz w:val="20"/>
              </w:rPr>
              <w:t>2013</w:t>
            </w:r>
          </w:p>
        </w:tc>
        <w:tc>
          <w:tcPr>
            <w:tcW w:w="1148" w:type="dxa"/>
            <w:shd w:val="clear" w:color="auto" w:fill="F8EDF3"/>
          </w:tcPr>
          <w:p>
            <w:pPr>
              <w:pStyle w:val="TableParagraph"/>
              <w:spacing w:before="124"/>
              <w:ind w:left="83" w:right="84"/>
              <w:jc w:val="center"/>
              <w:rPr>
                <w:sz w:val="20"/>
              </w:rPr>
            </w:pPr>
            <w:r>
              <w:rPr>
                <w:spacing w:val="-2"/>
                <w:sz w:val="20"/>
              </w:rPr>
              <w:t>Niger</w:t>
            </w:r>
          </w:p>
        </w:tc>
        <w:tc>
          <w:tcPr>
            <w:tcW w:w="1635" w:type="dxa"/>
            <w:shd w:val="clear" w:color="auto" w:fill="F8EDF3"/>
          </w:tcPr>
          <w:p>
            <w:pPr>
              <w:pStyle w:val="TableParagraph"/>
              <w:spacing w:before="124"/>
              <w:ind w:left="102" w:right="5"/>
              <w:jc w:val="center"/>
              <w:rPr>
                <w:sz w:val="20"/>
              </w:rPr>
            </w:pPr>
            <w:r>
              <w:rPr>
                <w:spacing w:val="-2"/>
                <w:sz w:val="20"/>
              </w:rPr>
              <w:t>79.58</w:t>
            </w:r>
          </w:p>
        </w:tc>
        <w:tc>
          <w:tcPr>
            <w:tcW w:w="1621" w:type="dxa"/>
            <w:shd w:val="clear" w:color="auto" w:fill="F8EDF3"/>
          </w:tcPr>
          <w:p>
            <w:pPr>
              <w:pStyle w:val="TableParagraph"/>
              <w:spacing w:before="124"/>
              <w:ind w:left="9" w:right="4"/>
              <w:jc w:val="center"/>
              <w:rPr>
                <w:sz w:val="20"/>
              </w:rPr>
            </w:pPr>
            <w:r>
              <w:rPr>
                <w:spacing w:val="-2"/>
                <w:sz w:val="20"/>
              </w:rPr>
              <w:t>74.88</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1"/>
              <w:jc w:val="center"/>
              <w:rPr>
                <w:sz w:val="20"/>
              </w:rPr>
            </w:pPr>
            <w:r>
              <w:rPr>
                <w:w w:val="90"/>
                <w:sz w:val="20"/>
              </w:rPr>
              <w:t>-</w:t>
            </w:r>
            <w:r>
              <w:rPr>
                <w:spacing w:val="-4"/>
                <w:sz w:val="20"/>
              </w:rPr>
              <w:t>0.09</w:t>
            </w:r>
          </w:p>
        </w:tc>
      </w:tr>
      <w:tr>
        <w:trPr>
          <w:trHeight w:val="489" w:hRule="atLeast"/>
        </w:trPr>
        <w:tc>
          <w:tcPr>
            <w:tcW w:w="616" w:type="dxa"/>
          </w:tcPr>
          <w:p>
            <w:pPr>
              <w:pStyle w:val="TableParagraph"/>
              <w:spacing w:before="124"/>
              <w:ind w:left="25"/>
              <w:jc w:val="center"/>
              <w:rPr>
                <w:sz w:val="20"/>
              </w:rPr>
            </w:pPr>
            <w:r>
              <w:rPr>
                <w:spacing w:val="-5"/>
                <w:sz w:val="20"/>
              </w:rPr>
              <w:t>855</w:t>
            </w:r>
          </w:p>
        </w:tc>
        <w:tc>
          <w:tcPr>
            <w:tcW w:w="1168" w:type="dxa"/>
          </w:tcPr>
          <w:p>
            <w:pPr>
              <w:pStyle w:val="TableParagraph"/>
              <w:spacing w:before="124"/>
              <w:ind w:left="135"/>
              <w:rPr>
                <w:sz w:val="20"/>
              </w:rPr>
            </w:pPr>
            <w:r>
              <w:rPr>
                <w:spacing w:val="-2"/>
                <w:sz w:val="20"/>
              </w:rPr>
              <w:t>P153743</w:t>
            </w:r>
          </w:p>
        </w:tc>
        <w:tc>
          <w:tcPr>
            <w:tcW w:w="2577" w:type="dxa"/>
          </w:tcPr>
          <w:p>
            <w:pPr>
              <w:pStyle w:val="TableParagraph"/>
              <w:spacing w:before="2"/>
              <w:ind w:left="119"/>
              <w:rPr>
                <w:sz w:val="20"/>
              </w:rPr>
            </w:pPr>
            <w:r>
              <w:rPr>
                <w:spacing w:val="-2"/>
                <w:sz w:val="20"/>
              </w:rPr>
              <w:t>ELECTRICITY</w:t>
            </w:r>
            <w:r>
              <w:rPr>
                <w:spacing w:val="-18"/>
                <w:sz w:val="20"/>
              </w:rPr>
              <w:t> </w:t>
            </w:r>
            <w:r>
              <w:rPr>
                <w:spacing w:val="-2"/>
                <w:sz w:val="20"/>
              </w:rPr>
              <w:t>ACCESS</w:t>
            </w:r>
          </w:p>
          <w:p>
            <w:pPr>
              <w:pStyle w:val="TableParagraph"/>
              <w:spacing w:line="223" w:lineRule="exact" w:before="12"/>
              <w:ind w:left="119"/>
              <w:rPr>
                <w:sz w:val="20"/>
              </w:rPr>
            </w:pPr>
            <w:r>
              <w:rPr>
                <w:spacing w:val="2"/>
                <w:sz w:val="20"/>
              </w:rPr>
              <w:t>EXPANSION</w:t>
            </w:r>
            <w:r>
              <w:rPr>
                <w:spacing w:val="11"/>
                <w:sz w:val="20"/>
              </w:rPr>
              <w:t> </w:t>
            </w:r>
            <w:r>
              <w:rPr>
                <w:spacing w:val="-2"/>
                <w:sz w:val="20"/>
              </w:rPr>
              <w:t>PROJECT</w:t>
            </w:r>
          </w:p>
        </w:tc>
        <w:tc>
          <w:tcPr>
            <w:tcW w:w="1158" w:type="dxa"/>
          </w:tcPr>
          <w:p>
            <w:pPr>
              <w:pStyle w:val="TableParagraph"/>
              <w:spacing w:before="124"/>
              <w:ind w:right="72"/>
              <w:jc w:val="center"/>
              <w:rPr>
                <w:sz w:val="20"/>
              </w:rPr>
            </w:pPr>
            <w:r>
              <w:rPr>
                <w:spacing w:val="-4"/>
                <w:sz w:val="20"/>
              </w:rPr>
              <w:t>2016</w:t>
            </w:r>
          </w:p>
        </w:tc>
        <w:tc>
          <w:tcPr>
            <w:tcW w:w="1148" w:type="dxa"/>
          </w:tcPr>
          <w:p>
            <w:pPr>
              <w:pStyle w:val="TableParagraph"/>
              <w:spacing w:before="124"/>
              <w:ind w:left="83" w:right="84"/>
              <w:jc w:val="center"/>
              <w:rPr>
                <w:sz w:val="20"/>
              </w:rPr>
            </w:pPr>
            <w:r>
              <w:rPr>
                <w:spacing w:val="-2"/>
                <w:sz w:val="20"/>
              </w:rPr>
              <w:t>Niger</w:t>
            </w:r>
          </w:p>
        </w:tc>
        <w:tc>
          <w:tcPr>
            <w:tcW w:w="1635" w:type="dxa"/>
          </w:tcPr>
          <w:p>
            <w:pPr>
              <w:pStyle w:val="TableParagraph"/>
              <w:spacing w:before="124"/>
              <w:ind w:left="102" w:right="5"/>
              <w:jc w:val="center"/>
              <w:rPr>
                <w:sz w:val="20"/>
              </w:rPr>
            </w:pPr>
            <w:r>
              <w:rPr>
                <w:spacing w:val="-2"/>
                <w:sz w:val="20"/>
              </w:rPr>
              <w:t>135.00</w:t>
            </w:r>
          </w:p>
        </w:tc>
        <w:tc>
          <w:tcPr>
            <w:tcW w:w="1621" w:type="dxa"/>
          </w:tcPr>
          <w:p>
            <w:pPr>
              <w:pStyle w:val="TableParagraph"/>
              <w:spacing w:before="124"/>
              <w:ind w:left="9" w:right="4"/>
              <w:jc w:val="center"/>
              <w:rPr>
                <w:sz w:val="20"/>
              </w:rPr>
            </w:pPr>
            <w:r>
              <w:rPr>
                <w:spacing w:val="-2"/>
                <w:sz w:val="20"/>
              </w:rPr>
              <w:t>129.33</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95" w:right="94"/>
              <w:jc w:val="center"/>
              <w:rPr>
                <w:sz w:val="20"/>
              </w:rPr>
            </w:pPr>
            <w:r>
              <w:rPr>
                <w:spacing w:val="-2"/>
                <w:sz w:val="20"/>
              </w:rPr>
              <w:t>26.33</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856</w:t>
            </w:r>
          </w:p>
        </w:tc>
        <w:tc>
          <w:tcPr>
            <w:tcW w:w="1168" w:type="dxa"/>
            <w:shd w:val="clear" w:color="auto" w:fill="F8EDF3"/>
          </w:tcPr>
          <w:p>
            <w:pPr>
              <w:pStyle w:val="TableParagraph"/>
              <w:spacing w:before="122"/>
              <w:ind w:left="135"/>
              <w:rPr>
                <w:sz w:val="20"/>
              </w:rPr>
            </w:pPr>
            <w:r>
              <w:rPr>
                <w:spacing w:val="-2"/>
                <w:sz w:val="20"/>
              </w:rPr>
              <w:t>P160170</w:t>
            </w:r>
          </w:p>
        </w:tc>
        <w:tc>
          <w:tcPr>
            <w:tcW w:w="2577" w:type="dxa"/>
            <w:shd w:val="clear" w:color="auto" w:fill="F8EDF3"/>
          </w:tcPr>
          <w:p>
            <w:pPr>
              <w:pStyle w:val="TableParagraph"/>
              <w:spacing w:before="2"/>
              <w:ind w:left="119"/>
              <w:rPr>
                <w:sz w:val="20"/>
              </w:rPr>
            </w:pPr>
            <w:r>
              <w:rPr>
                <w:spacing w:val="-2"/>
                <w:sz w:val="20"/>
              </w:rPr>
              <w:t>Niger</w:t>
            </w:r>
            <w:r>
              <w:rPr>
                <w:spacing w:val="-20"/>
                <w:sz w:val="20"/>
              </w:rPr>
              <w:t> </w:t>
            </w:r>
            <w:r>
              <w:rPr>
                <w:spacing w:val="-2"/>
                <w:sz w:val="20"/>
              </w:rPr>
              <w:t>Solar</w:t>
            </w:r>
            <w:r>
              <w:rPr>
                <w:spacing w:val="-19"/>
                <w:sz w:val="20"/>
              </w:rPr>
              <w:t> </w:t>
            </w:r>
            <w:r>
              <w:rPr>
                <w:spacing w:val="-2"/>
                <w:sz w:val="20"/>
              </w:rPr>
              <w:t>Electricity</w:t>
            </w:r>
          </w:p>
          <w:p>
            <w:pPr>
              <w:pStyle w:val="TableParagraph"/>
              <w:spacing w:line="223" w:lineRule="exact" w:before="10"/>
              <w:ind w:left="119"/>
              <w:rPr>
                <w:sz w:val="20"/>
              </w:rPr>
            </w:pPr>
            <w:r>
              <w:rPr>
                <w:spacing w:val="-2"/>
                <w:sz w:val="20"/>
              </w:rPr>
              <w:t>Access</w:t>
            </w:r>
            <w:r>
              <w:rPr>
                <w:spacing w:val="-14"/>
                <w:sz w:val="20"/>
              </w:rPr>
              <w:t> </w:t>
            </w:r>
            <w:r>
              <w:rPr>
                <w:spacing w:val="-2"/>
                <w:sz w:val="20"/>
              </w:rPr>
              <w:t>Project</w:t>
            </w:r>
            <w:r>
              <w:rPr>
                <w:spacing w:val="-12"/>
                <w:sz w:val="20"/>
              </w:rPr>
              <w:t> </w:t>
            </w:r>
            <w:r>
              <w:rPr>
                <w:spacing w:val="-2"/>
                <w:sz w:val="20"/>
              </w:rPr>
              <w:t>(NESAP)</w:t>
            </w:r>
          </w:p>
        </w:tc>
        <w:tc>
          <w:tcPr>
            <w:tcW w:w="1158" w:type="dxa"/>
            <w:shd w:val="clear" w:color="auto" w:fill="F8EDF3"/>
          </w:tcPr>
          <w:p>
            <w:pPr>
              <w:pStyle w:val="TableParagraph"/>
              <w:spacing w:before="122"/>
              <w:ind w:right="72"/>
              <w:jc w:val="center"/>
              <w:rPr>
                <w:sz w:val="20"/>
              </w:rPr>
            </w:pPr>
            <w:r>
              <w:rPr>
                <w:spacing w:val="-4"/>
                <w:sz w:val="20"/>
              </w:rPr>
              <w:t>2017</w:t>
            </w:r>
          </w:p>
        </w:tc>
        <w:tc>
          <w:tcPr>
            <w:tcW w:w="1148" w:type="dxa"/>
            <w:shd w:val="clear" w:color="auto" w:fill="F8EDF3"/>
          </w:tcPr>
          <w:p>
            <w:pPr>
              <w:pStyle w:val="TableParagraph"/>
              <w:spacing w:before="122"/>
              <w:ind w:left="83" w:right="84"/>
              <w:jc w:val="center"/>
              <w:rPr>
                <w:sz w:val="20"/>
              </w:rPr>
            </w:pPr>
            <w:r>
              <w:rPr>
                <w:spacing w:val="-2"/>
                <w:sz w:val="20"/>
              </w:rPr>
              <w:t>Niger</w:t>
            </w:r>
          </w:p>
        </w:tc>
        <w:tc>
          <w:tcPr>
            <w:tcW w:w="1635" w:type="dxa"/>
            <w:shd w:val="clear" w:color="auto" w:fill="F8EDF3"/>
          </w:tcPr>
          <w:p>
            <w:pPr>
              <w:pStyle w:val="TableParagraph"/>
              <w:spacing w:before="122"/>
              <w:ind w:left="102" w:right="5"/>
              <w:jc w:val="center"/>
              <w:rPr>
                <w:sz w:val="20"/>
              </w:rPr>
            </w:pPr>
            <w:r>
              <w:rPr>
                <w:spacing w:val="-2"/>
                <w:sz w:val="20"/>
              </w:rPr>
              <w:t>49.85</w:t>
            </w:r>
          </w:p>
        </w:tc>
        <w:tc>
          <w:tcPr>
            <w:tcW w:w="1621" w:type="dxa"/>
            <w:shd w:val="clear" w:color="auto" w:fill="F8EDF3"/>
          </w:tcPr>
          <w:p>
            <w:pPr>
              <w:pStyle w:val="TableParagraph"/>
              <w:spacing w:before="122"/>
              <w:ind w:left="9" w:right="4"/>
              <w:jc w:val="center"/>
              <w:rPr>
                <w:sz w:val="20"/>
              </w:rPr>
            </w:pPr>
            <w:r>
              <w:rPr>
                <w:spacing w:val="-2"/>
                <w:sz w:val="20"/>
              </w:rPr>
              <w:t>50.13</w:t>
            </w:r>
          </w:p>
        </w:tc>
        <w:tc>
          <w:tcPr>
            <w:tcW w:w="1545" w:type="dxa"/>
            <w:shd w:val="clear" w:color="auto" w:fill="F8EDF3"/>
          </w:tcPr>
          <w:p>
            <w:pPr>
              <w:pStyle w:val="TableParagraph"/>
              <w:spacing w:before="122"/>
              <w:ind w:left="12" w:right="11"/>
              <w:jc w:val="center"/>
              <w:rPr>
                <w:sz w:val="20"/>
              </w:rPr>
            </w:pPr>
            <w:r>
              <w:rPr>
                <w:spacing w:val="-4"/>
                <w:sz w:val="20"/>
              </w:rPr>
              <w:t>0.00</w:t>
            </w:r>
          </w:p>
        </w:tc>
        <w:tc>
          <w:tcPr>
            <w:tcW w:w="1630" w:type="dxa"/>
            <w:shd w:val="clear" w:color="auto" w:fill="F8EDF3"/>
          </w:tcPr>
          <w:p>
            <w:pPr>
              <w:pStyle w:val="TableParagraph"/>
              <w:spacing w:before="122"/>
              <w:ind w:left="95" w:right="94"/>
              <w:jc w:val="center"/>
              <w:rPr>
                <w:sz w:val="20"/>
              </w:rPr>
            </w:pPr>
            <w:r>
              <w:rPr>
                <w:spacing w:val="-2"/>
                <w:sz w:val="20"/>
              </w:rPr>
              <w:t>10.74</w:t>
            </w:r>
          </w:p>
        </w:tc>
      </w:tr>
      <w:tr>
        <w:trPr>
          <w:trHeight w:val="734"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857</w:t>
            </w:r>
          </w:p>
        </w:tc>
        <w:tc>
          <w:tcPr>
            <w:tcW w:w="1168" w:type="dxa"/>
          </w:tcPr>
          <w:p>
            <w:pPr>
              <w:pStyle w:val="TableParagraph"/>
              <w:spacing w:before="2"/>
              <w:rPr>
                <w:rFonts w:ascii="Calibri"/>
                <w:sz w:val="20"/>
              </w:rPr>
            </w:pPr>
          </w:p>
          <w:p>
            <w:pPr>
              <w:pStyle w:val="TableParagraph"/>
              <w:ind w:left="135"/>
              <w:rPr>
                <w:sz w:val="20"/>
              </w:rPr>
            </w:pPr>
            <w:r>
              <w:rPr>
                <w:spacing w:val="-2"/>
                <w:sz w:val="20"/>
              </w:rPr>
              <w:t>P163157</w:t>
            </w:r>
          </w:p>
        </w:tc>
        <w:tc>
          <w:tcPr>
            <w:tcW w:w="2577" w:type="dxa"/>
          </w:tcPr>
          <w:p>
            <w:pPr>
              <w:pStyle w:val="TableParagraph"/>
              <w:spacing w:line="252" w:lineRule="auto" w:before="2"/>
              <w:ind w:left="119"/>
              <w:rPr>
                <w:sz w:val="20"/>
              </w:rPr>
            </w:pPr>
            <w:r>
              <w:rPr>
                <w:spacing w:val="-4"/>
                <w:sz w:val="20"/>
              </w:rPr>
              <w:t>Youth</w:t>
            </w:r>
            <w:r>
              <w:rPr>
                <w:spacing w:val="-17"/>
                <w:sz w:val="20"/>
              </w:rPr>
              <w:t> </w:t>
            </w:r>
            <w:r>
              <w:rPr>
                <w:spacing w:val="-4"/>
                <w:sz w:val="20"/>
              </w:rPr>
              <w:t>Employment</w:t>
            </w:r>
            <w:r>
              <w:rPr>
                <w:spacing w:val="-18"/>
                <w:sz w:val="20"/>
              </w:rPr>
              <w:t> </w:t>
            </w:r>
            <w:r>
              <w:rPr>
                <w:spacing w:val="-4"/>
                <w:sz w:val="20"/>
              </w:rPr>
              <w:t>and </w:t>
            </w:r>
            <w:r>
              <w:rPr>
                <w:sz w:val="20"/>
              </w:rPr>
              <w:t>Productive</w:t>
            </w:r>
            <w:r>
              <w:rPr>
                <w:spacing w:val="-20"/>
                <w:sz w:val="20"/>
              </w:rPr>
              <w:t> </w:t>
            </w:r>
            <w:r>
              <w:rPr>
                <w:sz w:val="20"/>
              </w:rPr>
              <w:t>Inclusion</w:t>
            </w:r>
          </w:p>
          <w:p>
            <w:pPr>
              <w:pStyle w:val="TableParagraph"/>
              <w:spacing w:line="223" w:lineRule="exact" w:before="1"/>
              <w:ind w:left="119"/>
              <w:rPr>
                <w:sz w:val="20"/>
              </w:rPr>
            </w:pPr>
            <w:r>
              <w:rPr>
                <w:spacing w:val="-2"/>
                <w:sz w:val="20"/>
              </w:rPr>
              <w:t>Project</w:t>
            </w:r>
          </w:p>
        </w:tc>
        <w:tc>
          <w:tcPr>
            <w:tcW w:w="1158" w:type="dxa"/>
          </w:tcPr>
          <w:p>
            <w:pPr>
              <w:pStyle w:val="TableParagraph"/>
              <w:spacing w:before="2"/>
              <w:rPr>
                <w:rFonts w:ascii="Calibri"/>
                <w:sz w:val="20"/>
              </w:rPr>
            </w:pPr>
          </w:p>
          <w:p>
            <w:pPr>
              <w:pStyle w:val="TableParagraph"/>
              <w:ind w:right="72"/>
              <w:jc w:val="center"/>
              <w:rPr>
                <w:sz w:val="20"/>
              </w:rPr>
            </w:pPr>
            <w:r>
              <w:rPr>
                <w:spacing w:val="-4"/>
                <w:sz w:val="20"/>
              </w:rPr>
              <w:t>2018</w:t>
            </w:r>
          </w:p>
        </w:tc>
        <w:tc>
          <w:tcPr>
            <w:tcW w:w="1148" w:type="dxa"/>
          </w:tcPr>
          <w:p>
            <w:pPr>
              <w:pStyle w:val="TableParagraph"/>
              <w:spacing w:before="2"/>
              <w:rPr>
                <w:rFonts w:ascii="Calibri"/>
                <w:sz w:val="20"/>
              </w:rPr>
            </w:pPr>
          </w:p>
          <w:p>
            <w:pPr>
              <w:pStyle w:val="TableParagraph"/>
              <w:ind w:left="83" w:right="84"/>
              <w:jc w:val="center"/>
              <w:rPr>
                <w:sz w:val="20"/>
              </w:rPr>
            </w:pPr>
            <w:r>
              <w:rPr>
                <w:spacing w:val="-2"/>
                <w:sz w:val="20"/>
              </w:rPr>
              <w:t>Niger</w:t>
            </w:r>
          </w:p>
        </w:tc>
        <w:tc>
          <w:tcPr>
            <w:tcW w:w="1635" w:type="dxa"/>
          </w:tcPr>
          <w:p>
            <w:pPr>
              <w:pStyle w:val="TableParagraph"/>
              <w:spacing w:before="2"/>
              <w:rPr>
                <w:rFonts w:ascii="Calibri"/>
                <w:sz w:val="20"/>
              </w:rPr>
            </w:pPr>
          </w:p>
          <w:p>
            <w:pPr>
              <w:pStyle w:val="TableParagraph"/>
              <w:ind w:left="102" w:right="5"/>
              <w:jc w:val="center"/>
              <w:rPr>
                <w:sz w:val="20"/>
              </w:rPr>
            </w:pPr>
            <w:r>
              <w:rPr>
                <w:spacing w:val="-2"/>
                <w:sz w:val="20"/>
              </w:rPr>
              <w:t>30.00</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26.49</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2"/>
              <w:jc w:val="center"/>
              <w:rPr>
                <w:sz w:val="20"/>
              </w:rPr>
            </w:pPr>
            <w:r>
              <w:rPr>
                <w:spacing w:val="-4"/>
                <w:sz w:val="20"/>
              </w:rPr>
              <w:t>0.04</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858</w:t>
            </w:r>
          </w:p>
        </w:tc>
        <w:tc>
          <w:tcPr>
            <w:tcW w:w="1168" w:type="dxa"/>
            <w:shd w:val="clear" w:color="auto" w:fill="F8EDF3"/>
          </w:tcPr>
          <w:p>
            <w:pPr>
              <w:pStyle w:val="TableParagraph"/>
              <w:spacing w:before="122"/>
              <w:ind w:left="135"/>
              <w:rPr>
                <w:sz w:val="20"/>
              </w:rPr>
            </w:pPr>
            <w:r>
              <w:rPr>
                <w:spacing w:val="-2"/>
                <w:sz w:val="20"/>
              </w:rPr>
              <w:t>P164498</w:t>
            </w:r>
          </w:p>
        </w:tc>
        <w:tc>
          <w:tcPr>
            <w:tcW w:w="2577" w:type="dxa"/>
            <w:shd w:val="clear" w:color="auto" w:fill="F8EDF3"/>
          </w:tcPr>
          <w:p>
            <w:pPr>
              <w:pStyle w:val="TableParagraph"/>
              <w:ind w:left="119"/>
              <w:rPr>
                <w:sz w:val="20"/>
              </w:rPr>
            </w:pPr>
            <w:r>
              <w:rPr>
                <w:spacing w:val="-4"/>
                <w:sz w:val="20"/>
              </w:rPr>
              <w:t>Rural</w:t>
            </w:r>
            <w:r>
              <w:rPr>
                <w:spacing w:val="-20"/>
                <w:sz w:val="20"/>
              </w:rPr>
              <w:t> </w:t>
            </w:r>
            <w:r>
              <w:rPr>
                <w:spacing w:val="-4"/>
                <w:sz w:val="20"/>
              </w:rPr>
              <w:t>Mobility</w:t>
            </w:r>
            <w:r>
              <w:rPr>
                <w:spacing w:val="-18"/>
                <w:sz w:val="20"/>
              </w:rPr>
              <w:t> </w:t>
            </w:r>
            <w:r>
              <w:rPr>
                <w:spacing w:val="-5"/>
                <w:sz w:val="20"/>
              </w:rPr>
              <w:t>and</w:t>
            </w:r>
          </w:p>
          <w:p>
            <w:pPr>
              <w:pStyle w:val="TableParagraph"/>
              <w:spacing w:line="223" w:lineRule="exact" w:before="12"/>
              <w:ind w:left="119"/>
              <w:rPr>
                <w:sz w:val="20"/>
              </w:rPr>
            </w:pPr>
            <w:r>
              <w:rPr>
                <w:spacing w:val="-6"/>
                <w:sz w:val="20"/>
              </w:rPr>
              <w:t>Connectivity</w:t>
            </w:r>
            <w:r>
              <w:rPr>
                <w:spacing w:val="3"/>
                <w:sz w:val="20"/>
              </w:rPr>
              <w:t> </w:t>
            </w:r>
            <w:r>
              <w:rPr>
                <w:spacing w:val="-2"/>
                <w:sz w:val="20"/>
              </w:rPr>
              <w:t>Project</w:t>
            </w:r>
          </w:p>
        </w:tc>
        <w:tc>
          <w:tcPr>
            <w:tcW w:w="1158" w:type="dxa"/>
            <w:shd w:val="clear" w:color="auto" w:fill="F8EDF3"/>
          </w:tcPr>
          <w:p>
            <w:pPr>
              <w:pStyle w:val="TableParagraph"/>
              <w:spacing w:before="122"/>
              <w:ind w:right="72"/>
              <w:jc w:val="center"/>
              <w:rPr>
                <w:sz w:val="20"/>
              </w:rPr>
            </w:pPr>
            <w:r>
              <w:rPr>
                <w:spacing w:val="-4"/>
                <w:sz w:val="20"/>
              </w:rPr>
              <w:t>2019</w:t>
            </w:r>
          </w:p>
        </w:tc>
        <w:tc>
          <w:tcPr>
            <w:tcW w:w="1148" w:type="dxa"/>
            <w:shd w:val="clear" w:color="auto" w:fill="F8EDF3"/>
          </w:tcPr>
          <w:p>
            <w:pPr>
              <w:pStyle w:val="TableParagraph"/>
              <w:spacing w:before="122"/>
              <w:ind w:left="83" w:right="84"/>
              <w:jc w:val="center"/>
              <w:rPr>
                <w:sz w:val="20"/>
              </w:rPr>
            </w:pPr>
            <w:r>
              <w:rPr>
                <w:spacing w:val="-2"/>
                <w:sz w:val="20"/>
              </w:rPr>
              <w:t>Niger</w:t>
            </w:r>
          </w:p>
        </w:tc>
        <w:tc>
          <w:tcPr>
            <w:tcW w:w="1635" w:type="dxa"/>
            <w:shd w:val="clear" w:color="auto" w:fill="F8EDF3"/>
          </w:tcPr>
          <w:p>
            <w:pPr>
              <w:pStyle w:val="TableParagraph"/>
              <w:spacing w:before="122"/>
              <w:ind w:left="102" w:right="5"/>
              <w:jc w:val="center"/>
              <w:rPr>
                <w:sz w:val="20"/>
              </w:rPr>
            </w:pPr>
            <w:r>
              <w:rPr>
                <w:spacing w:val="-2"/>
                <w:sz w:val="20"/>
              </w:rPr>
              <w:t>50.00</w:t>
            </w:r>
          </w:p>
        </w:tc>
        <w:tc>
          <w:tcPr>
            <w:tcW w:w="1621" w:type="dxa"/>
            <w:shd w:val="clear" w:color="auto" w:fill="F8EDF3"/>
          </w:tcPr>
          <w:p>
            <w:pPr>
              <w:pStyle w:val="TableParagraph"/>
              <w:spacing w:before="122"/>
              <w:ind w:left="9" w:right="4"/>
              <w:jc w:val="center"/>
              <w:rPr>
                <w:sz w:val="20"/>
              </w:rPr>
            </w:pPr>
            <w:r>
              <w:rPr>
                <w:spacing w:val="-2"/>
                <w:sz w:val="20"/>
              </w:rPr>
              <w:t>35.94</w:t>
            </w:r>
          </w:p>
        </w:tc>
        <w:tc>
          <w:tcPr>
            <w:tcW w:w="1545" w:type="dxa"/>
            <w:shd w:val="clear" w:color="auto" w:fill="F8EDF3"/>
          </w:tcPr>
          <w:p>
            <w:pPr>
              <w:pStyle w:val="TableParagraph"/>
              <w:spacing w:before="122"/>
              <w:ind w:left="12" w:right="11"/>
              <w:jc w:val="center"/>
              <w:rPr>
                <w:sz w:val="20"/>
              </w:rPr>
            </w:pPr>
            <w:r>
              <w:rPr>
                <w:spacing w:val="-4"/>
                <w:sz w:val="20"/>
              </w:rPr>
              <w:t>0.00</w:t>
            </w:r>
          </w:p>
        </w:tc>
        <w:tc>
          <w:tcPr>
            <w:tcW w:w="1630" w:type="dxa"/>
            <w:shd w:val="clear" w:color="auto" w:fill="F8EDF3"/>
          </w:tcPr>
          <w:p>
            <w:pPr>
              <w:pStyle w:val="TableParagraph"/>
              <w:spacing w:before="122"/>
              <w:ind w:left="95" w:right="94"/>
              <w:jc w:val="center"/>
              <w:rPr>
                <w:sz w:val="20"/>
              </w:rPr>
            </w:pPr>
            <w:r>
              <w:rPr>
                <w:spacing w:val="-2"/>
                <w:sz w:val="20"/>
              </w:rPr>
              <w:t>10.75</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859</w:t>
            </w:r>
          </w:p>
        </w:tc>
        <w:tc>
          <w:tcPr>
            <w:tcW w:w="1168" w:type="dxa"/>
          </w:tcPr>
          <w:p>
            <w:pPr>
              <w:pStyle w:val="TableParagraph"/>
              <w:spacing w:before="122"/>
              <w:rPr>
                <w:rFonts w:ascii="Calibri"/>
                <w:sz w:val="20"/>
              </w:rPr>
            </w:pPr>
          </w:p>
          <w:p>
            <w:pPr>
              <w:pStyle w:val="TableParagraph"/>
              <w:ind w:left="135"/>
              <w:rPr>
                <w:sz w:val="20"/>
              </w:rPr>
            </w:pPr>
            <w:r>
              <w:rPr>
                <w:spacing w:val="-2"/>
                <w:sz w:val="20"/>
              </w:rPr>
              <w:t>P164509</w:t>
            </w:r>
          </w:p>
        </w:tc>
        <w:tc>
          <w:tcPr>
            <w:tcW w:w="2577" w:type="dxa"/>
          </w:tcPr>
          <w:p>
            <w:pPr>
              <w:pStyle w:val="TableParagraph"/>
              <w:spacing w:line="252" w:lineRule="auto" w:before="2"/>
              <w:ind w:left="119"/>
              <w:rPr>
                <w:sz w:val="20"/>
              </w:rPr>
            </w:pPr>
            <w:r>
              <w:rPr>
                <w:sz w:val="20"/>
              </w:rPr>
              <w:t>AGRICULTURAL</w:t>
            </w:r>
            <w:r>
              <w:rPr>
                <w:spacing w:val="-21"/>
                <w:sz w:val="20"/>
              </w:rPr>
              <w:t> </w:t>
            </w:r>
            <w:r>
              <w:rPr>
                <w:sz w:val="20"/>
              </w:rPr>
              <w:t>AND </w:t>
            </w:r>
            <w:r>
              <w:rPr>
                <w:spacing w:val="-2"/>
                <w:sz w:val="20"/>
              </w:rPr>
              <w:t>LIVESTOCK TRANSFORMATION</w:t>
            </w:r>
          </w:p>
          <w:p>
            <w:pPr>
              <w:pStyle w:val="TableParagraph"/>
              <w:spacing w:line="223" w:lineRule="exact"/>
              <w:ind w:left="119"/>
              <w:rPr>
                <w:sz w:val="20"/>
              </w:rPr>
            </w:pPr>
            <w:r>
              <w:rPr>
                <w:spacing w:val="-2"/>
                <w:sz w:val="20"/>
              </w:rPr>
              <w:t>PROJECT</w:t>
            </w:r>
          </w:p>
        </w:tc>
        <w:tc>
          <w:tcPr>
            <w:tcW w:w="1158" w:type="dxa"/>
          </w:tcPr>
          <w:p>
            <w:pPr>
              <w:pStyle w:val="TableParagraph"/>
              <w:spacing w:before="122"/>
              <w:rPr>
                <w:rFonts w:ascii="Calibri"/>
                <w:sz w:val="20"/>
              </w:rPr>
            </w:pPr>
          </w:p>
          <w:p>
            <w:pPr>
              <w:pStyle w:val="TableParagraph"/>
              <w:ind w:right="72"/>
              <w:jc w:val="center"/>
              <w:rPr>
                <w:sz w:val="20"/>
              </w:rPr>
            </w:pPr>
            <w:r>
              <w:rPr>
                <w:spacing w:val="-4"/>
                <w:sz w:val="20"/>
              </w:rPr>
              <w:t>2019</w:t>
            </w:r>
          </w:p>
        </w:tc>
        <w:tc>
          <w:tcPr>
            <w:tcW w:w="1148" w:type="dxa"/>
          </w:tcPr>
          <w:p>
            <w:pPr>
              <w:pStyle w:val="TableParagraph"/>
              <w:spacing w:before="122"/>
              <w:rPr>
                <w:rFonts w:ascii="Calibri"/>
                <w:sz w:val="20"/>
              </w:rPr>
            </w:pPr>
          </w:p>
          <w:p>
            <w:pPr>
              <w:pStyle w:val="TableParagraph"/>
              <w:ind w:left="83" w:right="84"/>
              <w:jc w:val="center"/>
              <w:rPr>
                <w:sz w:val="20"/>
              </w:rPr>
            </w:pPr>
            <w:r>
              <w:rPr>
                <w:spacing w:val="-2"/>
                <w:sz w:val="20"/>
              </w:rPr>
              <w:t>Niger</w:t>
            </w:r>
          </w:p>
        </w:tc>
        <w:tc>
          <w:tcPr>
            <w:tcW w:w="1635" w:type="dxa"/>
          </w:tcPr>
          <w:p>
            <w:pPr>
              <w:pStyle w:val="TableParagraph"/>
              <w:spacing w:before="122"/>
              <w:rPr>
                <w:rFonts w:ascii="Calibri"/>
                <w:sz w:val="20"/>
              </w:rPr>
            </w:pPr>
          </w:p>
          <w:p>
            <w:pPr>
              <w:pStyle w:val="TableParagraph"/>
              <w:ind w:left="102" w:right="5"/>
              <w:jc w:val="center"/>
              <w:rPr>
                <w:sz w:val="20"/>
              </w:rPr>
            </w:pPr>
            <w:r>
              <w:rPr>
                <w:spacing w:val="-2"/>
                <w:sz w:val="20"/>
              </w:rPr>
              <w:t>59.57</w:t>
            </w:r>
          </w:p>
        </w:tc>
        <w:tc>
          <w:tcPr>
            <w:tcW w:w="1621" w:type="dxa"/>
          </w:tcPr>
          <w:p>
            <w:pPr>
              <w:pStyle w:val="TableParagraph"/>
              <w:spacing w:before="122"/>
              <w:rPr>
                <w:rFonts w:ascii="Calibri"/>
                <w:sz w:val="20"/>
              </w:rPr>
            </w:pPr>
          </w:p>
          <w:p>
            <w:pPr>
              <w:pStyle w:val="TableParagraph"/>
              <w:ind w:left="9" w:right="4"/>
              <w:jc w:val="center"/>
              <w:rPr>
                <w:sz w:val="20"/>
              </w:rPr>
            </w:pPr>
            <w:r>
              <w:rPr>
                <w:spacing w:val="-2"/>
                <w:sz w:val="20"/>
              </w:rPr>
              <w:t>58.16</w:t>
            </w:r>
          </w:p>
        </w:tc>
        <w:tc>
          <w:tcPr>
            <w:tcW w:w="1545" w:type="dxa"/>
          </w:tcPr>
          <w:p>
            <w:pPr>
              <w:pStyle w:val="TableParagraph"/>
              <w:spacing w:before="12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1"/>
              <w:jc w:val="center"/>
              <w:rPr>
                <w:sz w:val="20"/>
              </w:rPr>
            </w:pPr>
            <w:r>
              <w:rPr>
                <w:w w:val="90"/>
                <w:sz w:val="20"/>
              </w:rPr>
              <w:t>-</w:t>
            </w:r>
            <w:r>
              <w:rPr>
                <w:spacing w:val="-4"/>
                <w:sz w:val="20"/>
              </w:rPr>
              <w:t>0.13</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860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P164563</w:t>
            </w:r>
          </w:p>
        </w:tc>
        <w:tc>
          <w:tcPr>
            <w:tcW w:w="2577" w:type="dxa"/>
            <w:shd w:val="clear" w:color="auto" w:fill="F8EDF3"/>
          </w:tcPr>
          <w:p>
            <w:pPr>
              <w:pStyle w:val="TableParagraph"/>
              <w:spacing w:line="249" w:lineRule="auto" w:before="2"/>
              <w:ind w:left="119"/>
              <w:rPr>
                <w:sz w:val="20"/>
              </w:rPr>
            </w:pPr>
            <w:r>
              <w:rPr>
                <w:spacing w:val="-2"/>
                <w:sz w:val="20"/>
              </w:rPr>
              <w:t>Niger</w:t>
            </w:r>
            <w:r>
              <w:rPr>
                <w:spacing w:val="-20"/>
                <w:sz w:val="20"/>
              </w:rPr>
              <w:t> </w:t>
            </w:r>
            <w:r>
              <w:rPr>
                <w:spacing w:val="-2"/>
                <w:sz w:val="20"/>
              </w:rPr>
              <w:t>Refugees</w:t>
            </w:r>
            <w:r>
              <w:rPr>
                <w:spacing w:val="-21"/>
                <w:sz w:val="20"/>
              </w:rPr>
              <w:t> </w:t>
            </w:r>
            <w:r>
              <w:rPr>
                <w:spacing w:val="-2"/>
                <w:sz w:val="20"/>
              </w:rPr>
              <w:t>and</w:t>
            </w:r>
            <w:r>
              <w:rPr>
                <w:spacing w:val="-19"/>
                <w:sz w:val="20"/>
              </w:rPr>
              <w:t> </w:t>
            </w:r>
            <w:r>
              <w:rPr>
                <w:spacing w:val="-2"/>
                <w:sz w:val="20"/>
              </w:rPr>
              <w:t>Host </w:t>
            </w:r>
            <w:r>
              <w:rPr>
                <w:sz w:val="20"/>
              </w:rPr>
              <w:t>Communities</w:t>
            </w:r>
            <w:r>
              <w:rPr>
                <w:spacing w:val="-21"/>
                <w:sz w:val="20"/>
              </w:rPr>
              <w:t> </w:t>
            </w:r>
            <w:r>
              <w:rPr>
                <w:sz w:val="20"/>
              </w:rPr>
              <w:t>Support</w:t>
            </w:r>
          </w:p>
          <w:p>
            <w:pPr>
              <w:pStyle w:val="TableParagraph"/>
              <w:spacing w:line="223" w:lineRule="exact" w:before="4"/>
              <w:ind w:left="119"/>
              <w:rPr>
                <w:sz w:val="20"/>
              </w:rPr>
            </w:pPr>
            <w:r>
              <w:rPr>
                <w:spacing w:val="-2"/>
                <w:sz w:val="20"/>
              </w:rPr>
              <w:t>Project</w:t>
            </w:r>
          </w:p>
        </w:tc>
        <w:tc>
          <w:tcPr>
            <w:tcW w:w="1158" w:type="dxa"/>
            <w:shd w:val="clear" w:color="auto" w:fill="F8EDF3"/>
          </w:tcPr>
          <w:p>
            <w:pPr>
              <w:pStyle w:val="TableParagraph"/>
              <w:rPr>
                <w:rFonts w:ascii="Calibri"/>
                <w:sz w:val="20"/>
              </w:rPr>
            </w:pPr>
          </w:p>
          <w:p>
            <w:pPr>
              <w:pStyle w:val="TableParagraph"/>
              <w:ind w:right="72"/>
              <w:jc w:val="center"/>
              <w:rPr>
                <w:sz w:val="20"/>
              </w:rPr>
            </w:pPr>
            <w:r>
              <w:rPr>
                <w:spacing w:val="-4"/>
                <w:sz w:val="20"/>
              </w:rPr>
              <w:t>2019</w:t>
            </w:r>
          </w:p>
        </w:tc>
        <w:tc>
          <w:tcPr>
            <w:tcW w:w="1148" w:type="dxa"/>
            <w:shd w:val="clear" w:color="auto" w:fill="F8EDF3"/>
          </w:tcPr>
          <w:p>
            <w:pPr>
              <w:pStyle w:val="TableParagraph"/>
              <w:rPr>
                <w:rFonts w:ascii="Calibri"/>
                <w:sz w:val="20"/>
              </w:rPr>
            </w:pPr>
          </w:p>
          <w:p>
            <w:pPr>
              <w:pStyle w:val="TableParagraph"/>
              <w:ind w:left="83" w:right="84"/>
              <w:jc w:val="center"/>
              <w:rPr>
                <w:sz w:val="20"/>
              </w:rPr>
            </w:pPr>
            <w:r>
              <w:rPr>
                <w:spacing w:val="-2"/>
                <w:sz w:val="20"/>
              </w:rPr>
              <w:t>Niger</w:t>
            </w:r>
          </w:p>
        </w:tc>
        <w:tc>
          <w:tcPr>
            <w:tcW w:w="1635" w:type="dxa"/>
            <w:shd w:val="clear" w:color="auto" w:fill="F8EDF3"/>
          </w:tcPr>
          <w:p>
            <w:pPr>
              <w:pStyle w:val="TableParagraph"/>
              <w:rPr>
                <w:rFonts w:ascii="Calibri"/>
                <w:sz w:val="20"/>
              </w:rPr>
            </w:pPr>
          </w:p>
          <w:p>
            <w:pPr>
              <w:pStyle w:val="TableParagraph"/>
              <w:ind w:left="102" w:right="5"/>
              <w:jc w:val="center"/>
              <w:rPr>
                <w:sz w:val="20"/>
              </w:rPr>
            </w:pPr>
            <w:r>
              <w:rPr>
                <w:spacing w:val="-2"/>
                <w:sz w:val="20"/>
              </w:rPr>
              <w:t>80.00</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71.02</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4"/>
                <w:sz w:val="20"/>
              </w:rPr>
              <w:t>0.00</w:t>
            </w:r>
          </w:p>
        </w:tc>
      </w:tr>
      <w:tr>
        <w:trPr>
          <w:trHeight w:val="487" w:hRule="atLeast"/>
        </w:trPr>
        <w:tc>
          <w:tcPr>
            <w:tcW w:w="616" w:type="dxa"/>
          </w:tcPr>
          <w:p>
            <w:pPr>
              <w:pStyle w:val="TableParagraph"/>
              <w:spacing w:before="124"/>
              <w:ind w:left="25"/>
              <w:jc w:val="center"/>
              <w:rPr>
                <w:sz w:val="20"/>
              </w:rPr>
            </w:pPr>
            <w:r>
              <w:rPr>
                <w:spacing w:val="-5"/>
                <w:sz w:val="20"/>
              </w:rPr>
              <w:t>861</w:t>
            </w:r>
          </w:p>
        </w:tc>
        <w:tc>
          <w:tcPr>
            <w:tcW w:w="1168" w:type="dxa"/>
          </w:tcPr>
          <w:p>
            <w:pPr>
              <w:pStyle w:val="TableParagraph"/>
              <w:spacing w:before="124"/>
              <w:ind w:left="135"/>
              <w:rPr>
                <w:sz w:val="20"/>
              </w:rPr>
            </w:pPr>
            <w:r>
              <w:rPr>
                <w:spacing w:val="-2"/>
                <w:sz w:val="20"/>
              </w:rPr>
              <w:t>P165062</w:t>
            </w:r>
          </w:p>
        </w:tc>
        <w:tc>
          <w:tcPr>
            <w:tcW w:w="2577" w:type="dxa"/>
          </w:tcPr>
          <w:p>
            <w:pPr>
              <w:pStyle w:val="TableParagraph"/>
              <w:spacing w:before="2"/>
              <w:ind w:left="119"/>
              <w:rPr>
                <w:sz w:val="20"/>
              </w:rPr>
            </w:pPr>
            <w:r>
              <w:rPr>
                <w:spacing w:val="-6"/>
                <w:sz w:val="20"/>
              </w:rPr>
              <w:t>Quality</w:t>
            </w:r>
            <w:r>
              <w:rPr>
                <w:spacing w:val="-11"/>
                <w:sz w:val="20"/>
              </w:rPr>
              <w:t> </w:t>
            </w:r>
            <w:r>
              <w:rPr>
                <w:spacing w:val="-6"/>
                <w:sz w:val="20"/>
              </w:rPr>
              <w:t>Data</w:t>
            </w:r>
            <w:r>
              <w:rPr>
                <w:spacing w:val="-12"/>
                <w:sz w:val="20"/>
              </w:rPr>
              <w:t> </w:t>
            </w:r>
            <w:r>
              <w:rPr>
                <w:spacing w:val="-6"/>
                <w:sz w:val="20"/>
              </w:rPr>
              <w:t>for</w:t>
            </w:r>
            <w:r>
              <w:rPr>
                <w:spacing w:val="-12"/>
                <w:sz w:val="20"/>
              </w:rPr>
              <w:t> </w:t>
            </w:r>
            <w:r>
              <w:rPr>
                <w:spacing w:val="-6"/>
                <w:sz w:val="20"/>
              </w:rPr>
              <w:t>Decision</w:t>
            </w:r>
          </w:p>
          <w:p>
            <w:pPr>
              <w:pStyle w:val="TableParagraph"/>
              <w:spacing w:line="223" w:lineRule="exact" w:before="10"/>
              <w:ind w:left="119"/>
              <w:rPr>
                <w:sz w:val="20"/>
              </w:rPr>
            </w:pPr>
            <w:r>
              <w:rPr>
                <w:spacing w:val="-2"/>
                <w:sz w:val="20"/>
              </w:rPr>
              <w:t>Making</w:t>
            </w:r>
          </w:p>
        </w:tc>
        <w:tc>
          <w:tcPr>
            <w:tcW w:w="1158" w:type="dxa"/>
          </w:tcPr>
          <w:p>
            <w:pPr>
              <w:pStyle w:val="TableParagraph"/>
              <w:spacing w:before="124"/>
              <w:ind w:right="72"/>
              <w:jc w:val="center"/>
              <w:rPr>
                <w:sz w:val="20"/>
              </w:rPr>
            </w:pPr>
            <w:r>
              <w:rPr>
                <w:spacing w:val="-4"/>
                <w:sz w:val="20"/>
              </w:rPr>
              <w:t>2019</w:t>
            </w:r>
          </w:p>
        </w:tc>
        <w:tc>
          <w:tcPr>
            <w:tcW w:w="1148" w:type="dxa"/>
          </w:tcPr>
          <w:p>
            <w:pPr>
              <w:pStyle w:val="TableParagraph"/>
              <w:spacing w:before="124"/>
              <w:ind w:left="83" w:right="84"/>
              <w:jc w:val="center"/>
              <w:rPr>
                <w:sz w:val="20"/>
              </w:rPr>
            </w:pPr>
            <w:r>
              <w:rPr>
                <w:spacing w:val="-2"/>
                <w:sz w:val="20"/>
              </w:rPr>
              <w:t>Niger</w:t>
            </w:r>
          </w:p>
        </w:tc>
        <w:tc>
          <w:tcPr>
            <w:tcW w:w="1635" w:type="dxa"/>
          </w:tcPr>
          <w:p>
            <w:pPr>
              <w:pStyle w:val="TableParagraph"/>
              <w:spacing w:before="124"/>
              <w:ind w:left="102" w:right="5"/>
              <w:jc w:val="center"/>
              <w:rPr>
                <w:sz w:val="20"/>
              </w:rPr>
            </w:pPr>
            <w:r>
              <w:rPr>
                <w:spacing w:val="-2"/>
                <w:sz w:val="20"/>
              </w:rPr>
              <w:t>19.59</w:t>
            </w:r>
          </w:p>
        </w:tc>
        <w:tc>
          <w:tcPr>
            <w:tcW w:w="1621" w:type="dxa"/>
          </w:tcPr>
          <w:p>
            <w:pPr>
              <w:pStyle w:val="TableParagraph"/>
              <w:spacing w:before="124"/>
              <w:ind w:left="9" w:right="4"/>
              <w:jc w:val="center"/>
              <w:rPr>
                <w:sz w:val="20"/>
              </w:rPr>
            </w:pPr>
            <w:r>
              <w:rPr>
                <w:spacing w:val="-2"/>
                <w:sz w:val="20"/>
              </w:rPr>
              <w:t>18.71</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1"/>
              <w:jc w:val="center"/>
              <w:rPr>
                <w:sz w:val="20"/>
              </w:rPr>
            </w:pPr>
            <w:r>
              <w:rPr>
                <w:w w:val="90"/>
                <w:sz w:val="20"/>
              </w:rPr>
              <w:t>-</w:t>
            </w:r>
            <w:r>
              <w:rPr>
                <w:spacing w:val="-4"/>
                <w:sz w:val="20"/>
              </w:rPr>
              <w:t>0.01</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862</w:t>
            </w:r>
          </w:p>
        </w:tc>
        <w:tc>
          <w:tcPr>
            <w:tcW w:w="1168" w:type="dxa"/>
            <w:shd w:val="clear" w:color="auto" w:fill="F8EDF3"/>
          </w:tcPr>
          <w:p>
            <w:pPr>
              <w:pStyle w:val="TableParagraph"/>
              <w:spacing w:before="124"/>
              <w:ind w:left="135"/>
              <w:rPr>
                <w:sz w:val="20"/>
              </w:rPr>
            </w:pPr>
            <w:r>
              <w:rPr>
                <w:spacing w:val="-2"/>
                <w:sz w:val="20"/>
              </w:rPr>
              <w:t>P166602</w:t>
            </w:r>
          </w:p>
        </w:tc>
        <w:tc>
          <w:tcPr>
            <w:tcW w:w="2577" w:type="dxa"/>
            <w:shd w:val="clear" w:color="auto" w:fill="F8EDF3"/>
          </w:tcPr>
          <w:p>
            <w:pPr>
              <w:pStyle w:val="TableParagraph"/>
              <w:spacing w:before="2"/>
              <w:ind w:left="119"/>
              <w:rPr>
                <w:sz w:val="20"/>
              </w:rPr>
            </w:pPr>
            <w:r>
              <w:rPr>
                <w:spacing w:val="-6"/>
                <w:sz w:val="20"/>
              </w:rPr>
              <w:t>Niger</w:t>
            </w:r>
            <w:r>
              <w:rPr>
                <w:spacing w:val="-11"/>
                <w:sz w:val="20"/>
              </w:rPr>
              <w:t> </w:t>
            </w:r>
            <w:r>
              <w:rPr>
                <w:spacing w:val="-6"/>
                <w:sz w:val="20"/>
              </w:rPr>
              <w:t>Adaptive</w:t>
            </w:r>
            <w:r>
              <w:rPr>
                <w:spacing w:val="-11"/>
                <w:sz w:val="20"/>
              </w:rPr>
              <w:t> </w:t>
            </w:r>
            <w:r>
              <w:rPr>
                <w:spacing w:val="-6"/>
                <w:sz w:val="20"/>
              </w:rPr>
              <w:t>Safety</w:t>
            </w:r>
            <w:r>
              <w:rPr>
                <w:spacing w:val="-10"/>
                <w:sz w:val="20"/>
              </w:rPr>
              <w:t> </w:t>
            </w:r>
            <w:r>
              <w:rPr>
                <w:spacing w:val="-6"/>
                <w:sz w:val="20"/>
              </w:rPr>
              <w:t>Net</w:t>
            </w:r>
          </w:p>
          <w:p>
            <w:pPr>
              <w:pStyle w:val="TableParagraph"/>
              <w:spacing w:line="223" w:lineRule="exact" w:before="12"/>
              <w:ind w:left="119"/>
              <w:rPr>
                <w:sz w:val="20"/>
              </w:rPr>
            </w:pPr>
            <w:r>
              <w:rPr>
                <w:w w:val="90"/>
                <w:sz w:val="20"/>
              </w:rPr>
              <w:t>Project</w:t>
            </w:r>
            <w:r>
              <w:rPr>
                <w:spacing w:val="-3"/>
                <w:sz w:val="20"/>
              </w:rPr>
              <w:t> </w:t>
            </w:r>
            <w:r>
              <w:rPr>
                <w:spacing w:val="-10"/>
                <w:sz w:val="20"/>
              </w:rPr>
              <w:t>2</w:t>
            </w:r>
          </w:p>
        </w:tc>
        <w:tc>
          <w:tcPr>
            <w:tcW w:w="1158" w:type="dxa"/>
            <w:shd w:val="clear" w:color="auto" w:fill="F8EDF3"/>
          </w:tcPr>
          <w:p>
            <w:pPr>
              <w:pStyle w:val="TableParagraph"/>
              <w:spacing w:before="124"/>
              <w:ind w:right="72"/>
              <w:jc w:val="center"/>
              <w:rPr>
                <w:sz w:val="20"/>
              </w:rPr>
            </w:pPr>
            <w:r>
              <w:rPr>
                <w:spacing w:val="-4"/>
                <w:sz w:val="20"/>
              </w:rPr>
              <w:t>2019</w:t>
            </w:r>
          </w:p>
        </w:tc>
        <w:tc>
          <w:tcPr>
            <w:tcW w:w="1148" w:type="dxa"/>
            <w:shd w:val="clear" w:color="auto" w:fill="F8EDF3"/>
          </w:tcPr>
          <w:p>
            <w:pPr>
              <w:pStyle w:val="TableParagraph"/>
              <w:spacing w:before="124"/>
              <w:ind w:left="83" w:right="84"/>
              <w:jc w:val="center"/>
              <w:rPr>
                <w:sz w:val="20"/>
              </w:rPr>
            </w:pPr>
            <w:r>
              <w:rPr>
                <w:spacing w:val="-2"/>
                <w:sz w:val="20"/>
              </w:rPr>
              <w:t>Niger</w:t>
            </w:r>
          </w:p>
        </w:tc>
        <w:tc>
          <w:tcPr>
            <w:tcW w:w="1635" w:type="dxa"/>
            <w:shd w:val="clear" w:color="auto" w:fill="F8EDF3"/>
          </w:tcPr>
          <w:p>
            <w:pPr>
              <w:pStyle w:val="TableParagraph"/>
              <w:spacing w:before="124"/>
              <w:ind w:left="102" w:right="5"/>
              <w:jc w:val="center"/>
              <w:rPr>
                <w:sz w:val="20"/>
              </w:rPr>
            </w:pPr>
            <w:r>
              <w:rPr>
                <w:spacing w:val="-2"/>
                <w:sz w:val="20"/>
              </w:rPr>
              <w:t>102.50</w:t>
            </w:r>
          </w:p>
        </w:tc>
        <w:tc>
          <w:tcPr>
            <w:tcW w:w="1621" w:type="dxa"/>
            <w:shd w:val="clear" w:color="auto" w:fill="F8EDF3"/>
          </w:tcPr>
          <w:p>
            <w:pPr>
              <w:pStyle w:val="TableParagraph"/>
              <w:spacing w:before="124"/>
              <w:ind w:left="9" w:right="4"/>
              <w:jc w:val="center"/>
              <w:rPr>
                <w:sz w:val="20"/>
              </w:rPr>
            </w:pPr>
            <w:r>
              <w:rPr>
                <w:spacing w:val="-2"/>
                <w:sz w:val="20"/>
              </w:rPr>
              <w:t>101.82</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2"/>
              <w:jc w:val="center"/>
              <w:rPr>
                <w:sz w:val="20"/>
              </w:rPr>
            </w:pPr>
            <w:r>
              <w:rPr>
                <w:spacing w:val="-4"/>
                <w:sz w:val="20"/>
              </w:rPr>
              <w:t>2.25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863</w:t>
            </w:r>
          </w:p>
        </w:tc>
        <w:tc>
          <w:tcPr>
            <w:tcW w:w="1168" w:type="dxa"/>
          </w:tcPr>
          <w:p>
            <w:pPr>
              <w:pStyle w:val="TableParagraph"/>
              <w:rPr>
                <w:rFonts w:ascii="Calibri"/>
                <w:sz w:val="20"/>
              </w:rPr>
            </w:pPr>
          </w:p>
          <w:p>
            <w:pPr>
              <w:pStyle w:val="TableParagraph"/>
              <w:ind w:left="135"/>
              <w:rPr>
                <w:sz w:val="20"/>
              </w:rPr>
            </w:pPr>
            <w:r>
              <w:rPr>
                <w:spacing w:val="-2"/>
                <w:sz w:val="20"/>
              </w:rPr>
              <w:t>P167543</w:t>
            </w:r>
          </w:p>
        </w:tc>
        <w:tc>
          <w:tcPr>
            <w:tcW w:w="2577" w:type="dxa"/>
          </w:tcPr>
          <w:p>
            <w:pPr>
              <w:pStyle w:val="TableParagraph"/>
              <w:spacing w:line="249" w:lineRule="auto" w:before="2"/>
              <w:ind w:left="119" w:right="134"/>
              <w:rPr>
                <w:sz w:val="20"/>
              </w:rPr>
            </w:pPr>
            <w:r>
              <w:rPr>
                <w:spacing w:val="-4"/>
                <w:sz w:val="20"/>
              </w:rPr>
              <w:t>Niger:</w:t>
            </w:r>
            <w:r>
              <w:rPr>
                <w:spacing w:val="-22"/>
                <w:sz w:val="20"/>
              </w:rPr>
              <w:t> </w:t>
            </w:r>
            <w:r>
              <w:rPr>
                <w:spacing w:val="-4"/>
                <w:sz w:val="20"/>
              </w:rPr>
              <w:t>Smart</w:t>
            </w:r>
            <w:r>
              <w:rPr>
                <w:spacing w:val="-20"/>
                <w:sz w:val="20"/>
              </w:rPr>
              <w:t> </w:t>
            </w:r>
            <w:r>
              <w:rPr>
                <w:spacing w:val="-4"/>
                <w:sz w:val="20"/>
              </w:rPr>
              <w:t>Villages</w:t>
            </w:r>
            <w:r>
              <w:rPr>
                <w:spacing w:val="-21"/>
                <w:sz w:val="20"/>
              </w:rPr>
              <w:t> </w:t>
            </w:r>
            <w:r>
              <w:rPr>
                <w:spacing w:val="-4"/>
                <w:sz w:val="20"/>
              </w:rPr>
              <w:t>for </w:t>
            </w:r>
            <w:r>
              <w:rPr>
                <w:spacing w:val="-2"/>
                <w:sz w:val="20"/>
              </w:rPr>
              <w:t>rural</w:t>
            </w:r>
            <w:r>
              <w:rPr>
                <w:spacing w:val="-19"/>
                <w:sz w:val="20"/>
              </w:rPr>
              <w:t> </w:t>
            </w:r>
            <w:r>
              <w:rPr>
                <w:spacing w:val="-2"/>
                <w:sz w:val="20"/>
              </w:rPr>
              <w:t>growth</w:t>
            </w:r>
            <w:r>
              <w:rPr>
                <w:spacing w:val="-18"/>
                <w:sz w:val="20"/>
              </w:rPr>
              <w:t> </w:t>
            </w:r>
            <w:r>
              <w:rPr>
                <w:spacing w:val="-2"/>
                <w:sz w:val="20"/>
              </w:rPr>
              <w:t>and</w:t>
            </w:r>
            <w:r>
              <w:rPr>
                <w:spacing w:val="-18"/>
                <w:sz w:val="20"/>
              </w:rPr>
              <w:t> </w:t>
            </w:r>
            <w:r>
              <w:rPr>
                <w:spacing w:val="-2"/>
                <w:sz w:val="20"/>
              </w:rPr>
              <w:t>digital</w:t>
            </w:r>
          </w:p>
          <w:p>
            <w:pPr>
              <w:pStyle w:val="TableParagraph"/>
              <w:spacing w:line="223" w:lineRule="exact" w:before="4"/>
              <w:ind w:left="119"/>
              <w:rPr>
                <w:sz w:val="20"/>
              </w:rPr>
            </w:pPr>
            <w:r>
              <w:rPr>
                <w:spacing w:val="-2"/>
                <w:sz w:val="20"/>
              </w:rPr>
              <w:t>inclusion</w:t>
            </w:r>
          </w:p>
        </w:tc>
        <w:tc>
          <w:tcPr>
            <w:tcW w:w="1158" w:type="dxa"/>
          </w:tcPr>
          <w:p>
            <w:pPr>
              <w:pStyle w:val="TableParagraph"/>
              <w:rPr>
                <w:rFonts w:ascii="Calibri"/>
                <w:sz w:val="20"/>
              </w:rPr>
            </w:pPr>
          </w:p>
          <w:p>
            <w:pPr>
              <w:pStyle w:val="TableParagraph"/>
              <w:ind w:right="72"/>
              <w:jc w:val="center"/>
              <w:rPr>
                <w:sz w:val="20"/>
              </w:rPr>
            </w:pPr>
            <w:r>
              <w:rPr>
                <w:spacing w:val="-4"/>
                <w:sz w:val="20"/>
              </w:rPr>
              <w:t>2021</w:t>
            </w:r>
          </w:p>
        </w:tc>
        <w:tc>
          <w:tcPr>
            <w:tcW w:w="1148" w:type="dxa"/>
          </w:tcPr>
          <w:p>
            <w:pPr>
              <w:pStyle w:val="TableParagraph"/>
              <w:rPr>
                <w:rFonts w:ascii="Calibri"/>
                <w:sz w:val="20"/>
              </w:rPr>
            </w:pPr>
          </w:p>
          <w:p>
            <w:pPr>
              <w:pStyle w:val="TableParagraph"/>
              <w:ind w:left="83" w:right="84"/>
              <w:jc w:val="center"/>
              <w:rPr>
                <w:sz w:val="20"/>
              </w:rPr>
            </w:pPr>
            <w:r>
              <w:rPr>
                <w:spacing w:val="-2"/>
                <w:sz w:val="20"/>
              </w:rPr>
              <w:t>Niger</w:t>
            </w:r>
          </w:p>
        </w:tc>
        <w:tc>
          <w:tcPr>
            <w:tcW w:w="1635" w:type="dxa"/>
          </w:tcPr>
          <w:p>
            <w:pPr>
              <w:pStyle w:val="TableParagraph"/>
              <w:rPr>
                <w:rFonts w:ascii="Calibri"/>
                <w:sz w:val="20"/>
              </w:rPr>
            </w:pPr>
          </w:p>
          <w:p>
            <w:pPr>
              <w:pStyle w:val="TableParagraph"/>
              <w:ind w:left="102" w:right="5"/>
              <w:jc w:val="center"/>
              <w:rPr>
                <w:sz w:val="20"/>
              </w:rPr>
            </w:pPr>
            <w:r>
              <w:rPr>
                <w:spacing w:val="-2"/>
                <w:sz w:val="20"/>
              </w:rPr>
              <w:t>100.00</w:t>
            </w:r>
          </w:p>
        </w:tc>
        <w:tc>
          <w:tcPr>
            <w:tcW w:w="1621" w:type="dxa"/>
          </w:tcPr>
          <w:p>
            <w:pPr>
              <w:pStyle w:val="TableParagraph"/>
              <w:rPr>
                <w:rFonts w:ascii="Calibri"/>
                <w:sz w:val="20"/>
              </w:rPr>
            </w:pPr>
          </w:p>
          <w:p>
            <w:pPr>
              <w:pStyle w:val="TableParagraph"/>
              <w:ind w:left="9" w:right="4"/>
              <w:jc w:val="center"/>
              <w:rPr>
                <w:sz w:val="20"/>
              </w:rPr>
            </w:pPr>
            <w:r>
              <w:rPr>
                <w:spacing w:val="-2"/>
                <w:sz w:val="20"/>
              </w:rPr>
              <w:t>59.38</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2"/>
                <w:sz w:val="20"/>
              </w:rPr>
              <w:t>28.65</w:t>
            </w:r>
          </w:p>
        </w:tc>
      </w:tr>
      <w:tr>
        <w:trPr>
          <w:trHeight w:val="730"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864</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P168779</w:t>
            </w:r>
          </w:p>
        </w:tc>
        <w:tc>
          <w:tcPr>
            <w:tcW w:w="2577" w:type="dxa"/>
            <w:shd w:val="clear" w:color="auto" w:fill="F8EDF3"/>
          </w:tcPr>
          <w:p>
            <w:pPr>
              <w:pStyle w:val="TableParagraph"/>
              <w:spacing w:before="2"/>
              <w:ind w:left="119"/>
              <w:rPr>
                <w:sz w:val="20"/>
              </w:rPr>
            </w:pPr>
            <w:r>
              <w:rPr>
                <w:spacing w:val="-5"/>
                <w:sz w:val="20"/>
              </w:rPr>
              <w:t>Niger</w:t>
            </w:r>
            <w:r>
              <w:rPr>
                <w:spacing w:val="-13"/>
                <w:sz w:val="20"/>
              </w:rPr>
              <w:t> </w:t>
            </w:r>
            <w:r>
              <w:rPr>
                <w:spacing w:val="-2"/>
                <w:sz w:val="20"/>
              </w:rPr>
              <w:t>Learning</w:t>
            </w:r>
          </w:p>
          <w:p>
            <w:pPr>
              <w:pStyle w:val="TableParagraph"/>
              <w:spacing w:line="240" w:lineRule="atLeast"/>
              <w:ind w:left="119"/>
              <w:rPr>
                <w:sz w:val="20"/>
              </w:rPr>
            </w:pPr>
            <w:r>
              <w:rPr>
                <w:spacing w:val="-4"/>
                <w:sz w:val="20"/>
              </w:rPr>
              <w:t>Improvement</w:t>
            </w:r>
            <w:r>
              <w:rPr>
                <w:spacing w:val="-19"/>
                <w:sz w:val="20"/>
              </w:rPr>
              <w:t> </w:t>
            </w:r>
            <w:r>
              <w:rPr>
                <w:spacing w:val="-4"/>
                <w:sz w:val="20"/>
              </w:rPr>
              <w:t>for</w:t>
            </w:r>
            <w:r>
              <w:rPr>
                <w:spacing w:val="-17"/>
                <w:sz w:val="20"/>
              </w:rPr>
              <w:t> </w:t>
            </w:r>
            <w:r>
              <w:rPr>
                <w:spacing w:val="-4"/>
                <w:sz w:val="20"/>
              </w:rPr>
              <w:t>Results</w:t>
            </w:r>
            <w:r>
              <w:rPr>
                <w:spacing w:val="-19"/>
                <w:sz w:val="20"/>
              </w:rPr>
              <w:t> </w:t>
            </w:r>
            <w:r>
              <w:rPr>
                <w:spacing w:val="-4"/>
                <w:sz w:val="20"/>
              </w:rPr>
              <w:t>in </w:t>
            </w:r>
            <w:r>
              <w:rPr>
                <w:sz w:val="20"/>
              </w:rPr>
              <w:t>Education</w:t>
            </w:r>
            <w:r>
              <w:rPr>
                <w:spacing w:val="-20"/>
                <w:sz w:val="20"/>
              </w:rPr>
              <w:t> </w:t>
            </w:r>
            <w:r>
              <w:rPr>
                <w:sz w:val="20"/>
              </w:rPr>
              <w:t>Project</w:t>
            </w:r>
          </w:p>
        </w:tc>
        <w:tc>
          <w:tcPr>
            <w:tcW w:w="1158" w:type="dxa"/>
            <w:shd w:val="clear" w:color="auto" w:fill="F8EDF3"/>
          </w:tcPr>
          <w:p>
            <w:pPr>
              <w:pStyle w:val="TableParagraph"/>
              <w:spacing w:before="2"/>
              <w:rPr>
                <w:rFonts w:ascii="Calibri"/>
                <w:sz w:val="20"/>
              </w:rPr>
            </w:pPr>
          </w:p>
          <w:p>
            <w:pPr>
              <w:pStyle w:val="TableParagraph"/>
              <w:ind w:right="72"/>
              <w:jc w:val="center"/>
              <w:rPr>
                <w:sz w:val="20"/>
              </w:rPr>
            </w:pPr>
            <w:r>
              <w:rPr>
                <w:spacing w:val="-4"/>
                <w:sz w:val="20"/>
              </w:rPr>
              <w:t>2020</w:t>
            </w:r>
          </w:p>
        </w:tc>
        <w:tc>
          <w:tcPr>
            <w:tcW w:w="1148" w:type="dxa"/>
            <w:shd w:val="clear" w:color="auto" w:fill="F8EDF3"/>
          </w:tcPr>
          <w:p>
            <w:pPr>
              <w:pStyle w:val="TableParagraph"/>
              <w:spacing w:before="2"/>
              <w:rPr>
                <w:rFonts w:ascii="Calibri"/>
                <w:sz w:val="20"/>
              </w:rPr>
            </w:pPr>
          </w:p>
          <w:p>
            <w:pPr>
              <w:pStyle w:val="TableParagraph"/>
              <w:ind w:left="83" w:right="84"/>
              <w:jc w:val="center"/>
              <w:rPr>
                <w:sz w:val="20"/>
              </w:rPr>
            </w:pPr>
            <w:r>
              <w:rPr>
                <w:spacing w:val="-2"/>
                <w:sz w:val="20"/>
              </w:rPr>
              <w:t>Niger</w:t>
            </w:r>
          </w:p>
        </w:tc>
        <w:tc>
          <w:tcPr>
            <w:tcW w:w="1635" w:type="dxa"/>
            <w:shd w:val="clear" w:color="auto" w:fill="F8EDF3"/>
          </w:tcPr>
          <w:p>
            <w:pPr>
              <w:pStyle w:val="TableParagraph"/>
              <w:spacing w:before="2"/>
              <w:rPr>
                <w:rFonts w:ascii="Calibri"/>
                <w:sz w:val="20"/>
              </w:rPr>
            </w:pPr>
          </w:p>
          <w:p>
            <w:pPr>
              <w:pStyle w:val="TableParagraph"/>
              <w:ind w:left="102" w:right="5"/>
              <w:jc w:val="center"/>
              <w:rPr>
                <w:sz w:val="20"/>
              </w:rPr>
            </w:pPr>
            <w:r>
              <w:rPr>
                <w:spacing w:val="-2"/>
                <w:sz w:val="20"/>
              </w:rPr>
              <w:t>370.00</w:t>
            </w:r>
          </w:p>
        </w:tc>
        <w:tc>
          <w:tcPr>
            <w:tcW w:w="1621" w:type="dxa"/>
            <w:shd w:val="clear" w:color="auto" w:fill="F8EDF3"/>
          </w:tcPr>
          <w:p>
            <w:pPr>
              <w:pStyle w:val="TableParagraph"/>
              <w:spacing w:before="2"/>
              <w:rPr>
                <w:rFonts w:ascii="Calibri"/>
                <w:sz w:val="20"/>
              </w:rPr>
            </w:pPr>
          </w:p>
          <w:p>
            <w:pPr>
              <w:pStyle w:val="TableParagraph"/>
              <w:ind w:left="9" w:right="4"/>
              <w:jc w:val="center"/>
              <w:rPr>
                <w:sz w:val="20"/>
              </w:rPr>
            </w:pPr>
            <w:r>
              <w:rPr>
                <w:spacing w:val="-2"/>
                <w:sz w:val="20"/>
              </w:rPr>
              <w:t>119.94</w:t>
            </w:r>
          </w:p>
        </w:tc>
        <w:tc>
          <w:tcPr>
            <w:tcW w:w="1545" w:type="dxa"/>
            <w:shd w:val="clear" w:color="auto" w:fill="F8EDF3"/>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2"/>
                <w:sz w:val="20"/>
              </w:rPr>
              <w:t>67.41</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602"/>
        <w:gridCol w:w="1134"/>
        <w:gridCol w:w="1149"/>
        <w:gridCol w:w="163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60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34" w:type="dxa"/>
            <w:shd w:val="clear" w:color="auto" w:fill="2B3167"/>
          </w:tcPr>
          <w:p>
            <w:pPr>
              <w:pStyle w:val="TableParagraph"/>
              <w:spacing w:before="122"/>
              <w:rPr>
                <w:rFonts w:ascii="Calibri"/>
                <w:sz w:val="20"/>
              </w:rPr>
            </w:pPr>
          </w:p>
          <w:p>
            <w:pPr>
              <w:pStyle w:val="TableParagraph"/>
              <w:spacing w:line="252" w:lineRule="auto" w:before="1"/>
              <w:ind w:left="404" w:right="22"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2"/>
              <w:jc w:val="center"/>
              <w:rPr>
                <w:b/>
                <w:sz w:val="20"/>
              </w:rPr>
            </w:pPr>
            <w:r>
              <w:rPr>
                <w:b/>
                <w:color w:val="FFFFFF"/>
                <w:spacing w:val="-5"/>
                <w:w w:val="105"/>
                <w:sz w:val="20"/>
              </w:rPr>
              <w:t>IDA</w:t>
            </w:r>
          </w:p>
          <w:p>
            <w:pPr>
              <w:pStyle w:val="TableParagraph"/>
              <w:spacing w:line="252" w:lineRule="auto" w:before="11"/>
              <w:ind w:left="207"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1465" w:hRule="atLeast"/>
        </w:trPr>
        <w:tc>
          <w:tcPr>
            <w:tcW w:w="616" w:type="dxa"/>
          </w:tcPr>
          <w:p>
            <w:pPr>
              <w:pStyle w:val="TableParagraph"/>
              <w:rPr>
                <w:rFonts w:ascii="Calibri"/>
                <w:sz w:val="20"/>
              </w:rPr>
            </w:pPr>
          </w:p>
          <w:p>
            <w:pPr>
              <w:pStyle w:val="TableParagraph"/>
              <w:spacing w:before="123"/>
              <w:rPr>
                <w:rFonts w:ascii="Calibri"/>
                <w:sz w:val="20"/>
              </w:rPr>
            </w:pPr>
          </w:p>
          <w:p>
            <w:pPr>
              <w:pStyle w:val="TableParagraph"/>
              <w:ind w:left="25"/>
              <w:jc w:val="center"/>
              <w:rPr>
                <w:sz w:val="20"/>
              </w:rPr>
            </w:pPr>
            <w:r>
              <w:rPr>
                <w:spacing w:val="-5"/>
                <w:sz w:val="20"/>
              </w:rPr>
              <w:t>865</w:t>
            </w:r>
          </w:p>
        </w:tc>
        <w:tc>
          <w:tcPr>
            <w:tcW w:w="1168" w:type="dxa"/>
          </w:tcPr>
          <w:p>
            <w:pPr>
              <w:pStyle w:val="TableParagraph"/>
              <w:rPr>
                <w:rFonts w:ascii="Calibri"/>
                <w:sz w:val="20"/>
              </w:rPr>
            </w:pPr>
          </w:p>
          <w:p>
            <w:pPr>
              <w:pStyle w:val="TableParagraph"/>
              <w:spacing w:before="123"/>
              <w:rPr>
                <w:rFonts w:ascii="Calibri"/>
                <w:sz w:val="20"/>
              </w:rPr>
            </w:pPr>
          </w:p>
          <w:p>
            <w:pPr>
              <w:pStyle w:val="TableParagraph"/>
              <w:ind w:left="135"/>
              <w:rPr>
                <w:sz w:val="20"/>
              </w:rPr>
            </w:pPr>
            <w:r>
              <w:rPr>
                <w:spacing w:val="-2"/>
                <w:sz w:val="20"/>
              </w:rPr>
              <w:t>P171767</w:t>
            </w:r>
          </w:p>
        </w:tc>
        <w:tc>
          <w:tcPr>
            <w:tcW w:w="2602" w:type="dxa"/>
          </w:tcPr>
          <w:p>
            <w:pPr>
              <w:pStyle w:val="TableParagraph"/>
              <w:spacing w:line="252" w:lineRule="auto"/>
              <w:ind w:left="119" w:right="202"/>
              <w:rPr>
                <w:sz w:val="20"/>
              </w:rPr>
            </w:pPr>
            <w:r>
              <w:rPr>
                <w:spacing w:val="-4"/>
                <w:sz w:val="20"/>
              </w:rPr>
              <w:t>Niger,</w:t>
            </w:r>
            <w:r>
              <w:rPr>
                <w:spacing w:val="-19"/>
                <w:sz w:val="20"/>
              </w:rPr>
              <w:t> </w:t>
            </w:r>
            <w:r>
              <w:rPr>
                <w:spacing w:val="-4"/>
                <w:sz w:val="20"/>
              </w:rPr>
              <w:t>Improving</w:t>
            </w:r>
            <w:r>
              <w:rPr>
                <w:spacing w:val="-19"/>
                <w:sz w:val="20"/>
              </w:rPr>
              <w:t> </w:t>
            </w:r>
            <w:r>
              <w:rPr>
                <w:spacing w:val="-4"/>
                <w:sz w:val="20"/>
              </w:rPr>
              <w:t>Women’s </w:t>
            </w:r>
            <w:r>
              <w:rPr>
                <w:sz w:val="20"/>
              </w:rPr>
              <w:t>and Girls’ Access to Improved Health and Nutrition Services in the Priority Areas Project –</w:t>
            </w:r>
          </w:p>
          <w:p>
            <w:pPr>
              <w:pStyle w:val="TableParagraph"/>
              <w:spacing w:line="223" w:lineRule="exact" w:before="2"/>
              <w:ind w:left="119"/>
              <w:rPr>
                <w:sz w:val="20"/>
              </w:rPr>
            </w:pPr>
            <w:r>
              <w:rPr>
                <w:spacing w:val="-5"/>
                <w:sz w:val="20"/>
              </w:rPr>
              <w:t>LAFIA-</w:t>
            </w:r>
            <w:r>
              <w:rPr>
                <w:spacing w:val="-2"/>
                <w:sz w:val="20"/>
              </w:rPr>
              <w:t>IYALI</w:t>
            </w:r>
          </w:p>
        </w:tc>
        <w:tc>
          <w:tcPr>
            <w:tcW w:w="1134" w:type="dxa"/>
          </w:tcPr>
          <w:p>
            <w:pPr>
              <w:pStyle w:val="TableParagraph"/>
              <w:rPr>
                <w:rFonts w:ascii="Calibri"/>
                <w:sz w:val="20"/>
              </w:rPr>
            </w:pPr>
          </w:p>
          <w:p>
            <w:pPr>
              <w:pStyle w:val="TableParagraph"/>
              <w:spacing w:before="123"/>
              <w:rPr>
                <w:rFonts w:ascii="Calibri"/>
                <w:sz w:val="20"/>
              </w:rPr>
            </w:pPr>
          </w:p>
          <w:p>
            <w:pPr>
              <w:pStyle w:val="TableParagraph"/>
              <w:ind w:left="2" w:right="100"/>
              <w:jc w:val="center"/>
              <w:rPr>
                <w:sz w:val="20"/>
              </w:rPr>
            </w:pPr>
            <w:r>
              <w:rPr>
                <w:spacing w:val="-4"/>
                <w:sz w:val="20"/>
              </w:rPr>
              <w:t>2022</w:t>
            </w:r>
          </w:p>
        </w:tc>
        <w:tc>
          <w:tcPr>
            <w:tcW w:w="1149" w:type="dxa"/>
          </w:tcPr>
          <w:p>
            <w:pPr>
              <w:pStyle w:val="TableParagraph"/>
              <w:rPr>
                <w:rFonts w:ascii="Calibri"/>
                <w:sz w:val="20"/>
              </w:rPr>
            </w:pPr>
          </w:p>
          <w:p>
            <w:pPr>
              <w:pStyle w:val="TableParagraph"/>
              <w:spacing w:before="123"/>
              <w:rPr>
                <w:rFonts w:ascii="Calibri"/>
                <w:sz w:val="20"/>
              </w:rPr>
            </w:pPr>
          </w:p>
          <w:p>
            <w:pPr>
              <w:pStyle w:val="TableParagraph"/>
              <w:ind w:left="83" w:right="85"/>
              <w:jc w:val="center"/>
              <w:rPr>
                <w:sz w:val="20"/>
              </w:rPr>
            </w:pPr>
            <w:r>
              <w:rPr>
                <w:spacing w:val="-2"/>
                <w:sz w:val="20"/>
              </w:rPr>
              <w:t>Niger</w:t>
            </w:r>
          </w:p>
        </w:tc>
        <w:tc>
          <w:tcPr>
            <w:tcW w:w="1636" w:type="dxa"/>
          </w:tcPr>
          <w:p>
            <w:pPr>
              <w:pStyle w:val="TableParagraph"/>
              <w:rPr>
                <w:rFonts w:ascii="Calibri"/>
                <w:sz w:val="20"/>
              </w:rPr>
            </w:pPr>
          </w:p>
          <w:p>
            <w:pPr>
              <w:pStyle w:val="TableParagraph"/>
              <w:spacing w:before="123"/>
              <w:rPr>
                <w:rFonts w:ascii="Calibri"/>
                <w:sz w:val="20"/>
              </w:rPr>
            </w:pPr>
          </w:p>
          <w:p>
            <w:pPr>
              <w:pStyle w:val="TableParagraph"/>
              <w:ind w:left="97" w:right="5"/>
              <w:jc w:val="center"/>
              <w:rPr>
                <w:sz w:val="20"/>
              </w:rPr>
            </w:pPr>
            <w:r>
              <w:rPr>
                <w:spacing w:val="-2"/>
                <w:sz w:val="20"/>
              </w:rPr>
              <w:t>100.00</w:t>
            </w:r>
          </w:p>
        </w:tc>
        <w:tc>
          <w:tcPr>
            <w:tcW w:w="1622" w:type="dxa"/>
          </w:tcPr>
          <w:p>
            <w:pPr>
              <w:pStyle w:val="TableParagraph"/>
              <w:rPr>
                <w:rFonts w:ascii="Calibri"/>
                <w:sz w:val="20"/>
              </w:rPr>
            </w:pPr>
          </w:p>
          <w:p>
            <w:pPr>
              <w:pStyle w:val="TableParagraph"/>
              <w:spacing w:before="123"/>
              <w:rPr>
                <w:rFonts w:ascii="Calibri"/>
                <w:sz w:val="20"/>
              </w:rPr>
            </w:pPr>
          </w:p>
          <w:p>
            <w:pPr>
              <w:pStyle w:val="TableParagraph"/>
              <w:ind w:left="87" w:right="88"/>
              <w:jc w:val="center"/>
              <w:rPr>
                <w:sz w:val="20"/>
              </w:rPr>
            </w:pPr>
            <w:r>
              <w:rPr>
                <w:spacing w:val="-2"/>
                <w:sz w:val="20"/>
              </w:rPr>
              <w:t>67.27</w:t>
            </w:r>
          </w:p>
        </w:tc>
        <w:tc>
          <w:tcPr>
            <w:tcW w:w="1546" w:type="dxa"/>
          </w:tcPr>
          <w:p>
            <w:pPr>
              <w:pStyle w:val="TableParagraph"/>
              <w:rPr>
                <w:rFonts w:ascii="Calibri"/>
                <w:sz w:val="20"/>
              </w:rPr>
            </w:pPr>
          </w:p>
          <w:p>
            <w:pPr>
              <w:pStyle w:val="TableParagraph"/>
              <w:spacing w:before="123"/>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spacing w:before="123"/>
              <w:rPr>
                <w:rFonts w:ascii="Calibri"/>
                <w:sz w:val="20"/>
              </w:rPr>
            </w:pPr>
          </w:p>
          <w:p>
            <w:pPr>
              <w:pStyle w:val="TableParagraph"/>
              <w:ind w:right="7"/>
              <w:jc w:val="center"/>
              <w:rPr>
                <w:sz w:val="20"/>
              </w:rPr>
            </w:pPr>
            <w:r>
              <w:rPr>
                <w:spacing w:val="-2"/>
                <w:sz w:val="20"/>
              </w:rPr>
              <w:t>43.90</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866</w:t>
            </w:r>
          </w:p>
        </w:tc>
        <w:tc>
          <w:tcPr>
            <w:tcW w:w="1168" w:type="dxa"/>
            <w:shd w:val="clear" w:color="auto" w:fill="F8EDF3"/>
          </w:tcPr>
          <w:p>
            <w:pPr>
              <w:pStyle w:val="TableParagraph"/>
              <w:spacing w:before="124"/>
              <w:ind w:left="135"/>
              <w:rPr>
                <w:sz w:val="20"/>
              </w:rPr>
            </w:pPr>
            <w:r>
              <w:rPr>
                <w:spacing w:val="-2"/>
                <w:sz w:val="20"/>
              </w:rPr>
              <w:t>P173846</w:t>
            </w:r>
          </w:p>
        </w:tc>
        <w:tc>
          <w:tcPr>
            <w:tcW w:w="2602" w:type="dxa"/>
            <w:shd w:val="clear" w:color="auto" w:fill="F8EDF3"/>
          </w:tcPr>
          <w:p>
            <w:pPr>
              <w:pStyle w:val="TableParagraph"/>
              <w:spacing w:before="2"/>
              <w:ind w:left="119"/>
              <w:rPr>
                <w:sz w:val="20"/>
              </w:rPr>
            </w:pPr>
            <w:r>
              <w:rPr>
                <w:sz w:val="20"/>
              </w:rPr>
              <w:t>Niger</w:t>
            </w:r>
            <w:r>
              <w:rPr>
                <w:spacing w:val="-12"/>
                <w:sz w:val="20"/>
              </w:rPr>
              <w:t> </w:t>
            </w:r>
            <w:r>
              <w:rPr>
                <w:sz w:val="20"/>
              </w:rPr>
              <w:t>COVID-19</w:t>
            </w:r>
            <w:r>
              <w:rPr>
                <w:spacing w:val="-12"/>
                <w:sz w:val="20"/>
              </w:rPr>
              <w:t> </w:t>
            </w:r>
            <w:r>
              <w:rPr>
                <w:spacing w:val="-2"/>
                <w:sz w:val="20"/>
              </w:rPr>
              <w:t>Emergency</w:t>
            </w:r>
          </w:p>
          <w:p>
            <w:pPr>
              <w:pStyle w:val="TableParagraph"/>
              <w:spacing w:line="223" w:lineRule="exact" w:before="10"/>
              <w:ind w:left="119"/>
              <w:rPr>
                <w:sz w:val="20"/>
              </w:rPr>
            </w:pPr>
            <w:r>
              <w:rPr>
                <w:sz w:val="20"/>
              </w:rPr>
              <w:t>Response</w:t>
            </w:r>
            <w:r>
              <w:rPr>
                <w:spacing w:val="3"/>
                <w:sz w:val="20"/>
              </w:rPr>
              <w:t> </w:t>
            </w:r>
            <w:r>
              <w:rPr>
                <w:spacing w:val="-2"/>
                <w:sz w:val="20"/>
              </w:rPr>
              <w:t>Project</w:t>
            </w:r>
          </w:p>
        </w:tc>
        <w:tc>
          <w:tcPr>
            <w:tcW w:w="1134" w:type="dxa"/>
            <w:shd w:val="clear" w:color="auto" w:fill="F8EDF3"/>
          </w:tcPr>
          <w:p>
            <w:pPr>
              <w:pStyle w:val="TableParagraph"/>
              <w:spacing w:before="124"/>
              <w:ind w:left="2" w:right="100"/>
              <w:jc w:val="center"/>
              <w:rPr>
                <w:sz w:val="20"/>
              </w:rPr>
            </w:pPr>
            <w:r>
              <w:rPr>
                <w:spacing w:val="-4"/>
                <w:sz w:val="20"/>
              </w:rPr>
              <w:t>2020</w:t>
            </w:r>
          </w:p>
        </w:tc>
        <w:tc>
          <w:tcPr>
            <w:tcW w:w="1149" w:type="dxa"/>
            <w:shd w:val="clear" w:color="auto" w:fill="F8EDF3"/>
          </w:tcPr>
          <w:p>
            <w:pPr>
              <w:pStyle w:val="TableParagraph"/>
              <w:spacing w:before="124"/>
              <w:ind w:left="83" w:right="85"/>
              <w:jc w:val="center"/>
              <w:rPr>
                <w:sz w:val="20"/>
              </w:rPr>
            </w:pPr>
            <w:r>
              <w:rPr>
                <w:spacing w:val="-2"/>
                <w:sz w:val="20"/>
              </w:rPr>
              <w:t>Niger</w:t>
            </w:r>
          </w:p>
        </w:tc>
        <w:tc>
          <w:tcPr>
            <w:tcW w:w="1636" w:type="dxa"/>
            <w:shd w:val="clear" w:color="auto" w:fill="F8EDF3"/>
          </w:tcPr>
          <w:p>
            <w:pPr>
              <w:pStyle w:val="TableParagraph"/>
              <w:spacing w:before="124"/>
              <w:ind w:left="97" w:right="5"/>
              <w:jc w:val="center"/>
              <w:rPr>
                <w:sz w:val="20"/>
              </w:rPr>
            </w:pPr>
            <w:r>
              <w:rPr>
                <w:spacing w:val="-2"/>
                <w:sz w:val="20"/>
              </w:rPr>
              <w:t>68.65</w:t>
            </w:r>
          </w:p>
        </w:tc>
        <w:tc>
          <w:tcPr>
            <w:tcW w:w="1622" w:type="dxa"/>
            <w:shd w:val="clear" w:color="auto" w:fill="F8EDF3"/>
          </w:tcPr>
          <w:p>
            <w:pPr>
              <w:pStyle w:val="TableParagraph"/>
              <w:spacing w:before="124"/>
              <w:ind w:left="87" w:right="88"/>
              <w:jc w:val="center"/>
              <w:rPr>
                <w:sz w:val="20"/>
              </w:rPr>
            </w:pPr>
            <w:r>
              <w:rPr>
                <w:spacing w:val="-2"/>
                <w:sz w:val="20"/>
              </w:rPr>
              <w:t>65.91</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spacing w:val="-2"/>
                <w:sz w:val="20"/>
              </w:rPr>
              <w:t>31.10</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867</w:t>
            </w:r>
          </w:p>
        </w:tc>
        <w:tc>
          <w:tcPr>
            <w:tcW w:w="1168" w:type="dxa"/>
          </w:tcPr>
          <w:p>
            <w:pPr>
              <w:pStyle w:val="TableParagraph"/>
              <w:spacing w:before="2"/>
              <w:rPr>
                <w:rFonts w:ascii="Calibri"/>
                <w:sz w:val="20"/>
              </w:rPr>
            </w:pPr>
          </w:p>
          <w:p>
            <w:pPr>
              <w:pStyle w:val="TableParagraph"/>
              <w:ind w:left="135"/>
              <w:rPr>
                <w:sz w:val="20"/>
              </w:rPr>
            </w:pPr>
            <w:r>
              <w:rPr>
                <w:spacing w:val="-2"/>
                <w:sz w:val="20"/>
              </w:rPr>
              <w:t>P174034</w:t>
            </w:r>
          </w:p>
        </w:tc>
        <w:tc>
          <w:tcPr>
            <w:tcW w:w="2602" w:type="dxa"/>
          </w:tcPr>
          <w:p>
            <w:pPr>
              <w:pStyle w:val="TableParagraph"/>
              <w:spacing w:line="252" w:lineRule="auto" w:before="2"/>
              <w:ind w:left="119"/>
              <w:rPr>
                <w:sz w:val="20"/>
              </w:rPr>
            </w:pPr>
            <w:r>
              <w:rPr>
                <w:sz w:val="20"/>
              </w:rPr>
              <w:t>Niger</w:t>
            </w:r>
            <w:r>
              <w:rPr>
                <w:spacing w:val="-20"/>
                <w:sz w:val="20"/>
              </w:rPr>
              <w:t> </w:t>
            </w:r>
            <w:r>
              <w:rPr>
                <w:sz w:val="20"/>
              </w:rPr>
              <w:t>Accelerating </w:t>
            </w:r>
            <w:r>
              <w:rPr>
                <w:spacing w:val="-4"/>
                <w:sz w:val="20"/>
              </w:rPr>
              <w:t>Electricity</w:t>
            </w:r>
            <w:r>
              <w:rPr>
                <w:spacing w:val="-19"/>
                <w:sz w:val="20"/>
              </w:rPr>
              <w:t> </w:t>
            </w:r>
            <w:r>
              <w:rPr>
                <w:spacing w:val="-4"/>
                <w:sz w:val="20"/>
              </w:rPr>
              <w:t>Access</w:t>
            </w:r>
            <w:r>
              <w:rPr>
                <w:spacing w:val="-21"/>
                <w:sz w:val="20"/>
              </w:rPr>
              <w:t> </w:t>
            </w:r>
            <w:r>
              <w:rPr>
                <w:spacing w:val="-4"/>
                <w:sz w:val="20"/>
              </w:rPr>
              <w:t>Project</w:t>
            </w:r>
          </w:p>
          <w:p>
            <w:pPr>
              <w:pStyle w:val="TableParagraph"/>
              <w:spacing w:line="223" w:lineRule="exact" w:before="1"/>
              <w:ind w:left="119"/>
              <w:rPr>
                <w:sz w:val="20"/>
              </w:rPr>
            </w:pPr>
            <w:r>
              <w:rPr>
                <w:spacing w:val="-2"/>
                <w:sz w:val="20"/>
              </w:rPr>
              <w:t>(Haské)</w:t>
            </w:r>
          </w:p>
        </w:tc>
        <w:tc>
          <w:tcPr>
            <w:tcW w:w="1134" w:type="dxa"/>
          </w:tcPr>
          <w:p>
            <w:pPr>
              <w:pStyle w:val="TableParagraph"/>
              <w:spacing w:before="2"/>
              <w:rPr>
                <w:rFonts w:ascii="Calibri"/>
                <w:sz w:val="20"/>
              </w:rPr>
            </w:pPr>
          </w:p>
          <w:p>
            <w:pPr>
              <w:pStyle w:val="TableParagraph"/>
              <w:ind w:left="2" w:right="100"/>
              <w:jc w:val="center"/>
              <w:rPr>
                <w:sz w:val="20"/>
              </w:rPr>
            </w:pPr>
            <w:r>
              <w:rPr>
                <w:spacing w:val="-4"/>
                <w:sz w:val="20"/>
              </w:rPr>
              <w:t>2022</w:t>
            </w:r>
          </w:p>
        </w:tc>
        <w:tc>
          <w:tcPr>
            <w:tcW w:w="1149" w:type="dxa"/>
          </w:tcPr>
          <w:p>
            <w:pPr>
              <w:pStyle w:val="TableParagraph"/>
              <w:spacing w:before="2"/>
              <w:rPr>
                <w:rFonts w:ascii="Calibri"/>
                <w:sz w:val="20"/>
              </w:rPr>
            </w:pPr>
          </w:p>
          <w:p>
            <w:pPr>
              <w:pStyle w:val="TableParagraph"/>
              <w:ind w:left="83" w:right="85"/>
              <w:jc w:val="center"/>
              <w:rPr>
                <w:sz w:val="20"/>
              </w:rPr>
            </w:pPr>
            <w:r>
              <w:rPr>
                <w:spacing w:val="-2"/>
                <w:sz w:val="20"/>
              </w:rPr>
              <w:t>Niger</w:t>
            </w:r>
          </w:p>
        </w:tc>
        <w:tc>
          <w:tcPr>
            <w:tcW w:w="1636" w:type="dxa"/>
          </w:tcPr>
          <w:p>
            <w:pPr>
              <w:pStyle w:val="TableParagraph"/>
              <w:spacing w:before="2"/>
              <w:rPr>
                <w:rFonts w:ascii="Calibri"/>
                <w:sz w:val="20"/>
              </w:rPr>
            </w:pPr>
          </w:p>
          <w:p>
            <w:pPr>
              <w:pStyle w:val="TableParagraph"/>
              <w:ind w:left="97" w:right="5"/>
              <w:jc w:val="center"/>
              <w:rPr>
                <w:sz w:val="20"/>
              </w:rPr>
            </w:pPr>
            <w:r>
              <w:rPr>
                <w:spacing w:val="-2"/>
                <w:sz w:val="20"/>
              </w:rPr>
              <w:t>310.00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60.65</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2"/>
                <w:sz w:val="20"/>
              </w:rPr>
              <w:t>44.04</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868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P174414</w:t>
            </w:r>
          </w:p>
        </w:tc>
        <w:tc>
          <w:tcPr>
            <w:tcW w:w="2602" w:type="dxa"/>
            <w:shd w:val="clear" w:color="auto" w:fill="F8EDF3"/>
          </w:tcPr>
          <w:p>
            <w:pPr>
              <w:pStyle w:val="TableParagraph"/>
              <w:spacing w:line="232" w:lineRule="exact"/>
              <w:ind w:left="119"/>
              <w:rPr>
                <w:sz w:val="20"/>
              </w:rPr>
            </w:pPr>
            <w:r>
              <w:rPr>
                <w:w w:val="90"/>
                <w:sz w:val="20"/>
              </w:rPr>
              <w:t>Niger</w:t>
            </w:r>
            <w:r>
              <w:rPr>
                <w:spacing w:val="11"/>
                <w:sz w:val="20"/>
              </w:rPr>
              <w:t> </w:t>
            </w:r>
            <w:r>
              <w:rPr>
                <w:w w:val="90"/>
                <w:sz w:val="20"/>
              </w:rPr>
              <w:t>Integrated</w:t>
            </w:r>
            <w:r>
              <w:rPr>
                <w:spacing w:val="12"/>
                <w:sz w:val="20"/>
              </w:rPr>
              <w:t> </w:t>
            </w:r>
            <w:r>
              <w:rPr>
                <w:spacing w:val="-4"/>
                <w:w w:val="90"/>
                <w:sz w:val="20"/>
              </w:rPr>
              <w:t>Water</w:t>
            </w:r>
          </w:p>
          <w:p>
            <w:pPr>
              <w:pStyle w:val="TableParagraph"/>
              <w:spacing w:line="240" w:lineRule="atLeast"/>
              <w:ind w:left="119" w:right="333"/>
              <w:rPr>
                <w:sz w:val="20"/>
              </w:rPr>
            </w:pPr>
            <w:r>
              <w:rPr>
                <w:spacing w:val="-6"/>
                <w:sz w:val="20"/>
              </w:rPr>
              <w:t>Security</w:t>
            </w:r>
            <w:r>
              <w:rPr>
                <w:spacing w:val="-18"/>
                <w:sz w:val="20"/>
              </w:rPr>
              <w:t> </w:t>
            </w:r>
            <w:r>
              <w:rPr>
                <w:spacing w:val="-6"/>
                <w:sz w:val="20"/>
              </w:rPr>
              <w:t>Platform</w:t>
            </w:r>
            <w:r>
              <w:rPr>
                <w:spacing w:val="-19"/>
                <w:sz w:val="20"/>
              </w:rPr>
              <w:t> </w:t>
            </w:r>
            <w:r>
              <w:rPr>
                <w:spacing w:val="-6"/>
                <w:sz w:val="20"/>
              </w:rPr>
              <w:t>Project </w:t>
            </w:r>
            <w:r>
              <w:rPr>
                <w:sz w:val="20"/>
              </w:rPr>
              <w:t>(Niger-IWSP</w:t>
            </w:r>
            <w:r>
              <w:rPr>
                <w:spacing w:val="-20"/>
                <w:sz w:val="20"/>
              </w:rPr>
              <w:t> </w:t>
            </w:r>
            <w:r>
              <w:rPr>
                <w:sz w:val="20"/>
              </w:rPr>
              <w:t>Project)</w:t>
            </w:r>
          </w:p>
        </w:tc>
        <w:tc>
          <w:tcPr>
            <w:tcW w:w="1134" w:type="dxa"/>
            <w:shd w:val="clear" w:color="auto" w:fill="F8EDF3"/>
          </w:tcPr>
          <w:p>
            <w:pPr>
              <w:pStyle w:val="TableParagraph"/>
              <w:rPr>
                <w:rFonts w:ascii="Calibri"/>
                <w:sz w:val="20"/>
              </w:rPr>
            </w:pPr>
          </w:p>
          <w:p>
            <w:pPr>
              <w:pStyle w:val="TableParagraph"/>
              <w:ind w:left="2" w:right="100"/>
              <w:jc w:val="center"/>
              <w:rPr>
                <w:sz w:val="20"/>
              </w:rPr>
            </w:pPr>
            <w:r>
              <w:rPr>
                <w:spacing w:val="-4"/>
                <w:sz w:val="20"/>
              </w:rPr>
              <w:t>2022</w:t>
            </w:r>
          </w:p>
        </w:tc>
        <w:tc>
          <w:tcPr>
            <w:tcW w:w="1149" w:type="dxa"/>
            <w:shd w:val="clear" w:color="auto" w:fill="F8EDF3"/>
          </w:tcPr>
          <w:p>
            <w:pPr>
              <w:pStyle w:val="TableParagraph"/>
              <w:rPr>
                <w:rFonts w:ascii="Calibri"/>
                <w:sz w:val="20"/>
              </w:rPr>
            </w:pPr>
          </w:p>
          <w:p>
            <w:pPr>
              <w:pStyle w:val="TableParagraph"/>
              <w:ind w:left="83" w:right="85"/>
              <w:jc w:val="center"/>
              <w:rPr>
                <w:sz w:val="20"/>
              </w:rPr>
            </w:pPr>
            <w:r>
              <w:rPr>
                <w:spacing w:val="-2"/>
                <w:sz w:val="20"/>
              </w:rPr>
              <w:t>Niger</w:t>
            </w:r>
          </w:p>
        </w:tc>
        <w:tc>
          <w:tcPr>
            <w:tcW w:w="1636" w:type="dxa"/>
            <w:shd w:val="clear" w:color="auto" w:fill="F8EDF3"/>
          </w:tcPr>
          <w:p>
            <w:pPr>
              <w:pStyle w:val="TableParagraph"/>
              <w:rPr>
                <w:rFonts w:ascii="Calibri"/>
                <w:sz w:val="20"/>
              </w:rPr>
            </w:pPr>
          </w:p>
          <w:p>
            <w:pPr>
              <w:pStyle w:val="TableParagraph"/>
              <w:ind w:left="97" w:right="5"/>
              <w:jc w:val="center"/>
              <w:rPr>
                <w:sz w:val="20"/>
              </w:rPr>
            </w:pPr>
            <w:r>
              <w:rPr>
                <w:spacing w:val="-2"/>
                <w:sz w:val="20"/>
              </w:rPr>
              <w:t>400.00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42.72</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32.28</w:t>
            </w:r>
          </w:p>
        </w:tc>
      </w:tr>
      <w:tr>
        <w:trPr>
          <w:trHeight w:val="976" w:hRule="atLeast"/>
        </w:trPr>
        <w:tc>
          <w:tcPr>
            <w:tcW w:w="616" w:type="dxa"/>
          </w:tcPr>
          <w:p>
            <w:pPr>
              <w:pStyle w:val="TableParagraph"/>
              <w:spacing w:before="122"/>
              <w:rPr>
                <w:rFonts w:ascii="Calibri"/>
                <w:sz w:val="20"/>
              </w:rPr>
            </w:pPr>
          </w:p>
          <w:p>
            <w:pPr>
              <w:pStyle w:val="TableParagraph"/>
              <w:spacing w:before="1"/>
              <w:ind w:left="25"/>
              <w:jc w:val="center"/>
              <w:rPr>
                <w:sz w:val="20"/>
              </w:rPr>
            </w:pPr>
            <w:r>
              <w:rPr>
                <w:spacing w:val="-5"/>
                <w:sz w:val="20"/>
              </w:rPr>
              <w:t>869</w:t>
            </w:r>
          </w:p>
        </w:tc>
        <w:tc>
          <w:tcPr>
            <w:tcW w:w="1168" w:type="dxa"/>
          </w:tcPr>
          <w:p>
            <w:pPr>
              <w:pStyle w:val="TableParagraph"/>
              <w:spacing w:before="122"/>
              <w:rPr>
                <w:rFonts w:ascii="Calibri"/>
                <w:sz w:val="20"/>
              </w:rPr>
            </w:pPr>
          </w:p>
          <w:p>
            <w:pPr>
              <w:pStyle w:val="TableParagraph"/>
              <w:spacing w:before="1"/>
              <w:ind w:left="135"/>
              <w:rPr>
                <w:sz w:val="20"/>
              </w:rPr>
            </w:pPr>
            <w:r>
              <w:rPr>
                <w:spacing w:val="-2"/>
                <w:sz w:val="20"/>
              </w:rPr>
              <w:t>P174822</w:t>
            </w:r>
          </w:p>
        </w:tc>
        <w:tc>
          <w:tcPr>
            <w:tcW w:w="2602" w:type="dxa"/>
          </w:tcPr>
          <w:p>
            <w:pPr>
              <w:pStyle w:val="TableParagraph"/>
              <w:spacing w:line="252" w:lineRule="auto" w:before="2"/>
              <w:ind w:left="119" w:right="128"/>
              <w:rPr>
                <w:sz w:val="20"/>
              </w:rPr>
            </w:pPr>
            <w:r>
              <w:rPr>
                <w:sz w:val="20"/>
              </w:rPr>
              <w:t>Niger Public Sector </w:t>
            </w:r>
            <w:r>
              <w:rPr>
                <w:spacing w:val="-2"/>
                <w:sz w:val="20"/>
              </w:rPr>
              <w:t>Management</w:t>
            </w:r>
            <w:r>
              <w:rPr>
                <w:spacing w:val="-20"/>
                <w:sz w:val="20"/>
              </w:rPr>
              <w:t> </w:t>
            </w:r>
            <w:r>
              <w:rPr>
                <w:spacing w:val="-2"/>
                <w:sz w:val="20"/>
              </w:rPr>
              <w:t>for</w:t>
            </w:r>
            <w:r>
              <w:rPr>
                <w:spacing w:val="-19"/>
                <w:sz w:val="20"/>
              </w:rPr>
              <w:t> </w:t>
            </w:r>
            <w:r>
              <w:rPr>
                <w:spacing w:val="-2"/>
                <w:sz w:val="20"/>
              </w:rPr>
              <w:t>Resilience </w:t>
            </w:r>
            <w:r>
              <w:rPr>
                <w:sz w:val="20"/>
              </w:rPr>
              <w:t>and Service Delivery</w:t>
            </w:r>
          </w:p>
          <w:p>
            <w:pPr>
              <w:pStyle w:val="TableParagraph"/>
              <w:spacing w:line="223" w:lineRule="exact"/>
              <w:ind w:left="119"/>
              <w:rPr>
                <w:sz w:val="20"/>
              </w:rPr>
            </w:pPr>
            <w:r>
              <w:rPr>
                <w:spacing w:val="-2"/>
                <w:sz w:val="20"/>
              </w:rPr>
              <w:t>Program</w:t>
            </w:r>
          </w:p>
        </w:tc>
        <w:tc>
          <w:tcPr>
            <w:tcW w:w="1134" w:type="dxa"/>
          </w:tcPr>
          <w:p>
            <w:pPr>
              <w:pStyle w:val="TableParagraph"/>
              <w:spacing w:before="122"/>
              <w:rPr>
                <w:rFonts w:ascii="Calibri"/>
                <w:sz w:val="20"/>
              </w:rPr>
            </w:pPr>
          </w:p>
          <w:p>
            <w:pPr>
              <w:pStyle w:val="TableParagraph"/>
              <w:spacing w:before="1"/>
              <w:ind w:left="2" w:right="100"/>
              <w:jc w:val="center"/>
              <w:rPr>
                <w:sz w:val="20"/>
              </w:rPr>
            </w:pPr>
            <w:r>
              <w:rPr>
                <w:spacing w:val="-4"/>
                <w:sz w:val="20"/>
              </w:rPr>
              <w:t>2022</w:t>
            </w:r>
          </w:p>
        </w:tc>
        <w:tc>
          <w:tcPr>
            <w:tcW w:w="1149" w:type="dxa"/>
          </w:tcPr>
          <w:p>
            <w:pPr>
              <w:pStyle w:val="TableParagraph"/>
              <w:spacing w:before="122"/>
              <w:rPr>
                <w:rFonts w:ascii="Calibri"/>
                <w:sz w:val="20"/>
              </w:rPr>
            </w:pPr>
          </w:p>
          <w:p>
            <w:pPr>
              <w:pStyle w:val="TableParagraph"/>
              <w:spacing w:before="1"/>
              <w:ind w:left="83" w:right="85"/>
              <w:jc w:val="center"/>
              <w:rPr>
                <w:sz w:val="20"/>
              </w:rPr>
            </w:pPr>
            <w:r>
              <w:rPr>
                <w:spacing w:val="-2"/>
                <w:sz w:val="20"/>
              </w:rPr>
              <w:t>Niger</w:t>
            </w:r>
          </w:p>
        </w:tc>
        <w:tc>
          <w:tcPr>
            <w:tcW w:w="1636" w:type="dxa"/>
          </w:tcPr>
          <w:p>
            <w:pPr>
              <w:pStyle w:val="TableParagraph"/>
              <w:spacing w:before="122"/>
              <w:rPr>
                <w:rFonts w:ascii="Calibri"/>
                <w:sz w:val="20"/>
              </w:rPr>
            </w:pPr>
          </w:p>
          <w:p>
            <w:pPr>
              <w:pStyle w:val="TableParagraph"/>
              <w:spacing w:before="1"/>
              <w:ind w:left="97" w:right="5"/>
              <w:jc w:val="center"/>
              <w:rPr>
                <w:sz w:val="20"/>
              </w:rPr>
            </w:pPr>
            <w:r>
              <w:rPr>
                <w:spacing w:val="-2"/>
                <w:sz w:val="20"/>
              </w:rPr>
              <w:t>191.50</w:t>
            </w:r>
          </w:p>
        </w:tc>
        <w:tc>
          <w:tcPr>
            <w:tcW w:w="1622" w:type="dxa"/>
          </w:tcPr>
          <w:p>
            <w:pPr>
              <w:pStyle w:val="TableParagraph"/>
              <w:spacing w:before="122"/>
              <w:rPr>
                <w:rFonts w:ascii="Calibri"/>
                <w:sz w:val="20"/>
              </w:rPr>
            </w:pPr>
          </w:p>
          <w:p>
            <w:pPr>
              <w:pStyle w:val="TableParagraph"/>
              <w:spacing w:before="1"/>
              <w:ind w:left="87" w:right="88"/>
              <w:jc w:val="center"/>
              <w:rPr>
                <w:sz w:val="20"/>
              </w:rPr>
            </w:pPr>
            <w:r>
              <w:rPr>
                <w:spacing w:val="-2"/>
                <w:sz w:val="20"/>
              </w:rPr>
              <w:t>118.00</w:t>
            </w:r>
          </w:p>
        </w:tc>
        <w:tc>
          <w:tcPr>
            <w:tcW w:w="1546" w:type="dxa"/>
          </w:tcPr>
          <w:p>
            <w:pPr>
              <w:pStyle w:val="TableParagraph"/>
              <w:spacing w:before="122"/>
              <w:rPr>
                <w:rFonts w:ascii="Calibri"/>
                <w:sz w:val="20"/>
              </w:rPr>
            </w:pPr>
          </w:p>
          <w:p>
            <w:pPr>
              <w:pStyle w:val="TableParagraph"/>
              <w:spacing w:before="1"/>
              <w:ind w:left="9" w:right="14"/>
              <w:jc w:val="center"/>
              <w:rPr>
                <w:sz w:val="20"/>
              </w:rPr>
            </w:pPr>
            <w:r>
              <w:rPr>
                <w:spacing w:val="-4"/>
                <w:sz w:val="20"/>
              </w:rPr>
              <w:t>0.00</w:t>
            </w:r>
          </w:p>
        </w:tc>
        <w:tc>
          <w:tcPr>
            <w:tcW w:w="1631" w:type="dxa"/>
          </w:tcPr>
          <w:p>
            <w:pPr>
              <w:pStyle w:val="TableParagraph"/>
              <w:spacing w:before="122"/>
              <w:rPr>
                <w:rFonts w:ascii="Calibri"/>
                <w:sz w:val="20"/>
              </w:rPr>
            </w:pPr>
          </w:p>
          <w:p>
            <w:pPr>
              <w:pStyle w:val="TableParagraph"/>
              <w:spacing w:before="1"/>
              <w:ind w:right="7"/>
              <w:jc w:val="center"/>
              <w:rPr>
                <w:sz w:val="20"/>
              </w:rPr>
            </w:pPr>
            <w:r>
              <w:rPr>
                <w:spacing w:val="-2"/>
                <w:sz w:val="20"/>
              </w:rPr>
              <w:t>40.88</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870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P175857</w:t>
            </w:r>
          </w:p>
        </w:tc>
        <w:tc>
          <w:tcPr>
            <w:tcW w:w="2602" w:type="dxa"/>
            <w:shd w:val="clear" w:color="auto" w:fill="F8EDF3"/>
          </w:tcPr>
          <w:p>
            <w:pPr>
              <w:pStyle w:val="TableParagraph"/>
              <w:spacing w:line="252" w:lineRule="auto"/>
              <w:ind w:left="119" w:right="401"/>
              <w:rPr>
                <w:sz w:val="20"/>
              </w:rPr>
            </w:pPr>
            <w:r>
              <w:rPr>
                <w:sz w:val="20"/>
              </w:rPr>
              <w:t>Niger</w:t>
            </w:r>
            <w:r>
              <w:rPr>
                <w:spacing w:val="-11"/>
                <w:sz w:val="20"/>
              </w:rPr>
              <w:t> </w:t>
            </w:r>
            <w:r>
              <w:rPr>
                <w:sz w:val="20"/>
              </w:rPr>
              <w:t>Integrated</w:t>
            </w:r>
            <w:r>
              <w:rPr>
                <w:spacing w:val="-10"/>
                <w:sz w:val="20"/>
              </w:rPr>
              <w:t> </w:t>
            </w:r>
            <w:r>
              <w:rPr>
                <w:sz w:val="20"/>
              </w:rPr>
              <w:t>Urban </w:t>
            </w:r>
            <w:r>
              <w:rPr>
                <w:spacing w:val="-2"/>
                <w:sz w:val="20"/>
              </w:rPr>
              <w:t>Development</w:t>
            </w:r>
            <w:r>
              <w:rPr>
                <w:spacing w:val="-20"/>
                <w:sz w:val="20"/>
              </w:rPr>
              <w:t> </w:t>
            </w:r>
            <w:r>
              <w:rPr>
                <w:spacing w:val="-2"/>
                <w:sz w:val="20"/>
              </w:rPr>
              <w:t>and</w:t>
            </w:r>
            <w:r>
              <w:rPr>
                <w:spacing w:val="-19"/>
                <w:sz w:val="20"/>
              </w:rPr>
              <w:t> </w:t>
            </w:r>
            <w:r>
              <w:rPr>
                <w:spacing w:val="-2"/>
                <w:sz w:val="20"/>
              </w:rPr>
              <w:t>Multi-</w:t>
            </w:r>
          </w:p>
          <w:p>
            <w:pPr>
              <w:pStyle w:val="TableParagraph"/>
              <w:spacing w:line="223" w:lineRule="exact" w:before="1"/>
              <w:ind w:left="119"/>
              <w:rPr>
                <w:sz w:val="20"/>
              </w:rPr>
            </w:pPr>
            <w:r>
              <w:rPr>
                <w:spacing w:val="-4"/>
                <w:sz w:val="20"/>
              </w:rPr>
              <w:t>sectoral Resilience Project</w:t>
            </w:r>
          </w:p>
        </w:tc>
        <w:tc>
          <w:tcPr>
            <w:tcW w:w="1134" w:type="dxa"/>
            <w:shd w:val="clear" w:color="auto" w:fill="F8EDF3"/>
          </w:tcPr>
          <w:p>
            <w:pPr>
              <w:pStyle w:val="TableParagraph"/>
              <w:rPr>
                <w:rFonts w:ascii="Calibri"/>
                <w:sz w:val="20"/>
              </w:rPr>
            </w:pPr>
          </w:p>
          <w:p>
            <w:pPr>
              <w:pStyle w:val="TableParagraph"/>
              <w:ind w:left="2" w:right="100"/>
              <w:jc w:val="center"/>
              <w:rPr>
                <w:sz w:val="20"/>
              </w:rPr>
            </w:pPr>
            <w:r>
              <w:rPr>
                <w:spacing w:val="-4"/>
                <w:sz w:val="20"/>
              </w:rPr>
              <w:t>2022</w:t>
            </w:r>
          </w:p>
        </w:tc>
        <w:tc>
          <w:tcPr>
            <w:tcW w:w="1149" w:type="dxa"/>
            <w:shd w:val="clear" w:color="auto" w:fill="F8EDF3"/>
          </w:tcPr>
          <w:p>
            <w:pPr>
              <w:pStyle w:val="TableParagraph"/>
              <w:rPr>
                <w:rFonts w:ascii="Calibri"/>
                <w:sz w:val="20"/>
              </w:rPr>
            </w:pPr>
          </w:p>
          <w:p>
            <w:pPr>
              <w:pStyle w:val="TableParagraph"/>
              <w:ind w:left="83" w:right="85"/>
              <w:jc w:val="center"/>
              <w:rPr>
                <w:sz w:val="20"/>
              </w:rPr>
            </w:pPr>
            <w:r>
              <w:rPr>
                <w:spacing w:val="-2"/>
                <w:sz w:val="20"/>
              </w:rPr>
              <w:t>Niger</w:t>
            </w:r>
          </w:p>
        </w:tc>
        <w:tc>
          <w:tcPr>
            <w:tcW w:w="1636" w:type="dxa"/>
            <w:shd w:val="clear" w:color="auto" w:fill="F8EDF3"/>
          </w:tcPr>
          <w:p>
            <w:pPr>
              <w:pStyle w:val="TableParagraph"/>
              <w:rPr>
                <w:rFonts w:ascii="Calibri"/>
                <w:sz w:val="20"/>
              </w:rPr>
            </w:pPr>
          </w:p>
          <w:p>
            <w:pPr>
              <w:pStyle w:val="TableParagraph"/>
              <w:ind w:left="97" w:right="5"/>
              <w:jc w:val="center"/>
              <w:rPr>
                <w:sz w:val="20"/>
              </w:rPr>
            </w:pPr>
            <w:r>
              <w:rPr>
                <w:spacing w:val="-2"/>
                <w:sz w:val="20"/>
              </w:rPr>
              <w:t>250.00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50.14</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40.51</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871</w:t>
            </w:r>
          </w:p>
        </w:tc>
        <w:tc>
          <w:tcPr>
            <w:tcW w:w="1168" w:type="dxa"/>
          </w:tcPr>
          <w:p>
            <w:pPr>
              <w:pStyle w:val="TableParagraph"/>
              <w:rPr>
                <w:rFonts w:ascii="Calibri"/>
                <w:sz w:val="20"/>
              </w:rPr>
            </w:pPr>
          </w:p>
          <w:p>
            <w:pPr>
              <w:pStyle w:val="TableParagraph"/>
              <w:ind w:left="135"/>
              <w:rPr>
                <w:sz w:val="20"/>
              </w:rPr>
            </w:pPr>
            <w:r>
              <w:rPr>
                <w:spacing w:val="-2"/>
                <w:sz w:val="20"/>
              </w:rPr>
              <w:t>P177043</w:t>
            </w:r>
          </w:p>
        </w:tc>
        <w:tc>
          <w:tcPr>
            <w:tcW w:w="2602" w:type="dxa"/>
          </w:tcPr>
          <w:p>
            <w:pPr>
              <w:pStyle w:val="TableParagraph"/>
              <w:spacing w:line="249" w:lineRule="auto" w:before="2"/>
              <w:ind w:left="119"/>
              <w:rPr>
                <w:sz w:val="20"/>
              </w:rPr>
            </w:pPr>
            <w:r>
              <w:rPr>
                <w:spacing w:val="-2"/>
                <w:sz w:val="20"/>
              </w:rPr>
              <w:t>RESILAND</w:t>
            </w:r>
            <w:r>
              <w:rPr>
                <w:spacing w:val="-20"/>
                <w:sz w:val="20"/>
              </w:rPr>
              <w:t> </w:t>
            </w:r>
            <w:r>
              <w:rPr>
                <w:spacing w:val="-2"/>
                <w:sz w:val="20"/>
              </w:rPr>
              <w:t>Niger</w:t>
            </w:r>
            <w:r>
              <w:rPr>
                <w:spacing w:val="-20"/>
                <w:sz w:val="20"/>
              </w:rPr>
              <w:t> </w:t>
            </w:r>
            <w:r>
              <w:rPr>
                <w:spacing w:val="-2"/>
                <w:sz w:val="20"/>
              </w:rPr>
              <w:t>Integrated </w:t>
            </w:r>
            <w:r>
              <w:rPr>
                <w:sz w:val="20"/>
              </w:rPr>
              <w:t>Landscape</w:t>
            </w:r>
            <w:r>
              <w:rPr>
                <w:spacing w:val="-20"/>
                <w:sz w:val="20"/>
              </w:rPr>
              <w:t> </w:t>
            </w:r>
            <w:r>
              <w:rPr>
                <w:sz w:val="20"/>
              </w:rPr>
              <w:t>Management</w:t>
            </w:r>
          </w:p>
          <w:p>
            <w:pPr>
              <w:pStyle w:val="TableParagraph"/>
              <w:spacing w:line="223" w:lineRule="exact" w:before="4"/>
              <w:ind w:left="119"/>
              <w:rPr>
                <w:sz w:val="20"/>
              </w:rPr>
            </w:pPr>
            <w:r>
              <w:rPr>
                <w:spacing w:val="-2"/>
                <w:sz w:val="20"/>
              </w:rPr>
              <w:t>Project</w:t>
            </w:r>
          </w:p>
        </w:tc>
        <w:tc>
          <w:tcPr>
            <w:tcW w:w="1134" w:type="dxa"/>
          </w:tcPr>
          <w:p>
            <w:pPr>
              <w:pStyle w:val="TableParagraph"/>
              <w:rPr>
                <w:rFonts w:ascii="Calibri"/>
                <w:sz w:val="20"/>
              </w:rPr>
            </w:pPr>
          </w:p>
          <w:p>
            <w:pPr>
              <w:pStyle w:val="TableParagraph"/>
              <w:ind w:left="2" w:right="100"/>
              <w:jc w:val="center"/>
              <w:rPr>
                <w:sz w:val="20"/>
              </w:rPr>
            </w:pPr>
            <w:r>
              <w:rPr>
                <w:spacing w:val="-4"/>
                <w:sz w:val="20"/>
              </w:rPr>
              <w:t>2023</w:t>
            </w:r>
          </w:p>
        </w:tc>
        <w:tc>
          <w:tcPr>
            <w:tcW w:w="1149" w:type="dxa"/>
          </w:tcPr>
          <w:p>
            <w:pPr>
              <w:pStyle w:val="TableParagraph"/>
              <w:rPr>
                <w:rFonts w:ascii="Calibri"/>
                <w:sz w:val="20"/>
              </w:rPr>
            </w:pPr>
          </w:p>
          <w:p>
            <w:pPr>
              <w:pStyle w:val="TableParagraph"/>
              <w:ind w:left="83" w:right="85"/>
              <w:jc w:val="center"/>
              <w:rPr>
                <w:sz w:val="20"/>
              </w:rPr>
            </w:pPr>
            <w:r>
              <w:rPr>
                <w:spacing w:val="-2"/>
                <w:sz w:val="20"/>
              </w:rPr>
              <w:t>Niger</w:t>
            </w:r>
          </w:p>
        </w:tc>
        <w:tc>
          <w:tcPr>
            <w:tcW w:w="1636" w:type="dxa"/>
          </w:tcPr>
          <w:p>
            <w:pPr>
              <w:pStyle w:val="TableParagraph"/>
              <w:rPr>
                <w:rFonts w:ascii="Calibri"/>
                <w:sz w:val="20"/>
              </w:rPr>
            </w:pPr>
          </w:p>
          <w:p>
            <w:pPr>
              <w:pStyle w:val="TableParagraph"/>
              <w:ind w:left="97" w:right="5"/>
              <w:jc w:val="center"/>
              <w:rPr>
                <w:sz w:val="20"/>
              </w:rPr>
            </w:pPr>
            <w:r>
              <w:rPr>
                <w:spacing w:val="-2"/>
                <w:sz w:val="20"/>
              </w:rPr>
              <w:t>150.00</w:t>
            </w:r>
          </w:p>
        </w:tc>
        <w:tc>
          <w:tcPr>
            <w:tcW w:w="1622" w:type="dxa"/>
          </w:tcPr>
          <w:p>
            <w:pPr>
              <w:pStyle w:val="TableParagraph"/>
              <w:rPr>
                <w:rFonts w:ascii="Calibri"/>
                <w:sz w:val="20"/>
              </w:rPr>
            </w:pPr>
          </w:p>
          <w:p>
            <w:pPr>
              <w:pStyle w:val="TableParagraph"/>
              <w:ind w:left="87" w:right="88"/>
              <w:jc w:val="center"/>
              <w:rPr>
                <w:sz w:val="20"/>
              </w:rPr>
            </w:pPr>
            <w:r>
              <w:rPr>
                <w:spacing w:val="-2"/>
                <w:sz w:val="20"/>
              </w:rPr>
              <w:t>48.73</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2"/>
                <w:sz w:val="20"/>
              </w:rPr>
              <w:t>32.05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872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P179276</w:t>
            </w:r>
          </w:p>
        </w:tc>
        <w:tc>
          <w:tcPr>
            <w:tcW w:w="2602" w:type="dxa"/>
            <w:shd w:val="clear" w:color="auto" w:fill="F8EDF3"/>
          </w:tcPr>
          <w:p>
            <w:pPr>
              <w:pStyle w:val="TableParagraph"/>
              <w:spacing w:line="252" w:lineRule="auto" w:before="1"/>
              <w:ind w:left="119"/>
              <w:rPr>
                <w:sz w:val="20"/>
              </w:rPr>
            </w:pPr>
            <w:r>
              <w:rPr>
                <w:spacing w:val="-4"/>
                <w:sz w:val="20"/>
              </w:rPr>
              <w:t>Livestock</w:t>
            </w:r>
            <w:r>
              <w:rPr>
                <w:spacing w:val="-23"/>
                <w:sz w:val="20"/>
              </w:rPr>
              <w:t> </w:t>
            </w:r>
            <w:r>
              <w:rPr>
                <w:spacing w:val="-4"/>
                <w:sz w:val="20"/>
              </w:rPr>
              <w:t>and</w:t>
            </w:r>
            <w:r>
              <w:rPr>
                <w:spacing w:val="-19"/>
                <w:sz w:val="20"/>
              </w:rPr>
              <w:t> </w:t>
            </w:r>
            <w:r>
              <w:rPr>
                <w:spacing w:val="-4"/>
                <w:sz w:val="20"/>
              </w:rPr>
              <w:t>Agriculture </w:t>
            </w:r>
            <w:r>
              <w:rPr>
                <w:sz w:val="20"/>
              </w:rPr>
              <w:t>Modernization</w:t>
            </w:r>
            <w:r>
              <w:rPr>
                <w:spacing w:val="-20"/>
                <w:sz w:val="20"/>
              </w:rPr>
              <w:t> </w:t>
            </w:r>
            <w:r>
              <w:rPr>
                <w:sz w:val="20"/>
              </w:rPr>
              <w:t>Project</w:t>
            </w:r>
          </w:p>
          <w:p>
            <w:pPr>
              <w:pStyle w:val="TableParagraph"/>
              <w:spacing w:line="223" w:lineRule="exact" w:before="1"/>
              <w:ind w:left="119"/>
              <w:rPr>
                <w:sz w:val="20"/>
              </w:rPr>
            </w:pPr>
            <w:r>
              <w:rPr>
                <w:spacing w:val="-2"/>
                <w:sz w:val="20"/>
              </w:rPr>
              <w:t>(LAMP)</w:t>
            </w:r>
          </w:p>
        </w:tc>
        <w:tc>
          <w:tcPr>
            <w:tcW w:w="1134" w:type="dxa"/>
            <w:shd w:val="clear" w:color="auto" w:fill="F8EDF3"/>
          </w:tcPr>
          <w:p>
            <w:pPr>
              <w:pStyle w:val="TableParagraph"/>
              <w:rPr>
                <w:rFonts w:ascii="Calibri"/>
                <w:sz w:val="20"/>
              </w:rPr>
            </w:pPr>
          </w:p>
          <w:p>
            <w:pPr>
              <w:pStyle w:val="TableParagraph"/>
              <w:ind w:left="2" w:right="100"/>
              <w:jc w:val="center"/>
              <w:rPr>
                <w:sz w:val="20"/>
              </w:rPr>
            </w:pPr>
            <w:r>
              <w:rPr>
                <w:spacing w:val="-4"/>
                <w:sz w:val="20"/>
              </w:rPr>
              <w:t>2024</w:t>
            </w:r>
          </w:p>
        </w:tc>
        <w:tc>
          <w:tcPr>
            <w:tcW w:w="1149" w:type="dxa"/>
            <w:shd w:val="clear" w:color="auto" w:fill="F8EDF3"/>
          </w:tcPr>
          <w:p>
            <w:pPr>
              <w:pStyle w:val="TableParagraph"/>
              <w:rPr>
                <w:rFonts w:ascii="Calibri"/>
                <w:sz w:val="20"/>
              </w:rPr>
            </w:pPr>
          </w:p>
          <w:p>
            <w:pPr>
              <w:pStyle w:val="TableParagraph"/>
              <w:ind w:left="83" w:right="85"/>
              <w:jc w:val="center"/>
              <w:rPr>
                <w:sz w:val="20"/>
              </w:rPr>
            </w:pPr>
            <w:r>
              <w:rPr>
                <w:spacing w:val="-2"/>
                <w:sz w:val="20"/>
              </w:rPr>
              <w:t>Niger</w:t>
            </w:r>
          </w:p>
        </w:tc>
        <w:tc>
          <w:tcPr>
            <w:tcW w:w="1636" w:type="dxa"/>
            <w:shd w:val="clear" w:color="auto" w:fill="F8EDF3"/>
          </w:tcPr>
          <w:p>
            <w:pPr>
              <w:pStyle w:val="TableParagraph"/>
              <w:rPr>
                <w:rFonts w:ascii="Calibri"/>
                <w:sz w:val="20"/>
              </w:rPr>
            </w:pPr>
          </w:p>
          <w:p>
            <w:pPr>
              <w:pStyle w:val="TableParagraph"/>
              <w:ind w:left="97" w:right="5"/>
              <w:jc w:val="center"/>
              <w:rPr>
                <w:sz w:val="20"/>
              </w:rPr>
            </w:pPr>
            <w:r>
              <w:rPr>
                <w:spacing w:val="-2"/>
                <w:sz w:val="20"/>
              </w:rPr>
              <w:t>350.00</w:t>
            </w:r>
          </w:p>
        </w:tc>
        <w:tc>
          <w:tcPr>
            <w:tcW w:w="1622" w:type="dxa"/>
            <w:shd w:val="clear" w:color="auto" w:fill="F8EDF3"/>
          </w:tcPr>
          <w:p>
            <w:pPr>
              <w:pStyle w:val="TableParagraph"/>
              <w:rPr>
                <w:rFonts w:ascii="Calibri"/>
                <w:sz w:val="20"/>
              </w:rPr>
            </w:pPr>
          </w:p>
          <w:p>
            <w:pPr>
              <w:pStyle w:val="TableParagraph"/>
              <w:ind w:left="87" w:right="89"/>
              <w:jc w:val="center"/>
              <w:rPr>
                <w:sz w:val="20"/>
              </w:rPr>
            </w:pPr>
            <w:r>
              <w:rPr>
                <w:spacing w:val="-4"/>
                <w:sz w:val="20"/>
              </w:rPr>
              <w:t>8.65</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8.65</w:t>
            </w:r>
          </w:p>
        </w:tc>
      </w:tr>
      <w:tr>
        <w:trPr>
          <w:trHeight w:val="489" w:hRule="atLeast"/>
        </w:trPr>
        <w:tc>
          <w:tcPr>
            <w:tcW w:w="616" w:type="dxa"/>
          </w:tcPr>
          <w:p>
            <w:pPr>
              <w:pStyle w:val="TableParagraph"/>
              <w:spacing w:before="124"/>
              <w:ind w:left="25"/>
              <w:jc w:val="center"/>
              <w:rPr>
                <w:sz w:val="20"/>
              </w:rPr>
            </w:pPr>
            <w:r>
              <w:rPr>
                <w:spacing w:val="-5"/>
                <w:sz w:val="20"/>
              </w:rPr>
              <w:t>873</w:t>
            </w:r>
          </w:p>
        </w:tc>
        <w:tc>
          <w:tcPr>
            <w:tcW w:w="1168" w:type="dxa"/>
          </w:tcPr>
          <w:p>
            <w:pPr>
              <w:pStyle w:val="TableParagraph"/>
              <w:spacing w:before="124"/>
              <w:ind w:left="135"/>
              <w:rPr>
                <w:sz w:val="20"/>
              </w:rPr>
            </w:pPr>
            <w:r>
              <w:rPr>
                <w:spacing w:val="-2"/>
                <w:sz w:val="20"/>
              </w:rPr>
              <w:t>P179684</w:t>
            </w:r>
          </w:p>
        </w:tc>
        <w:tc>
          <w:tcPr>
            <w:tcW w:w="2602" w:type="dxa"/>
          </w:tcPr>
          <w:p>
            <w:pPr>
              <w:pStyle w:val="TableParagraph"/>
              <w:spacing w:before="2"/>
              <w:ind w:left="119"/>
              <w:rPr>
                <w:sz w:val="20"/>
              </w:rPr>
            </w:pPr>
            <w:r>
              <w:rPr>
                <w:spacing w:val="-2"/>
                <w:sz w:val="20"/>
              </w:rPr>
              <w:t>Sustainable</w:t>
            </w:r>
            <w:r>
              <w:rPr>
                <w:spacing w:val="-15"/>
                <w:sz w:val="20"/>
              </w:rPr>
              <w:t> </w:t>
            </w:r>
            <w:r>
              <w:rPr>
                <w:spacing w:val="-2"/>
                <w:sz w:val="20"/>
              </w:rPr>
              <w:t>Power</w:t>
            </w:r>
            <w:r>
              <w:rPr>
                <w:spacing w:val="-14"/>
                <w:sz w:val="20"/>
              </w:rPr>
              <w:t> </w:t>
            </w:r>
            <w:r>
              <w:rPr>
                <w:spacing w:val="-5"/>
                <w:sz w:val="20"/>
              </w:rPr>
              <w:t>and</w:t>
            </w:r>
          </w:p>
          <w:p>
            <w:pPr>
              <w:pStyle w:val="TableParagraph"/>
              <w:spacing w:line="223" w:lineRule="exact" w:before="12"/>
              <w:ind w:left="119"/>
              <w:rPr>
                <w:sz w:val="20"/>
              </w:rPr>
            </w:pPr>
            <w:r>
              <w:rPr>
                <w:w w:val="90"/>
                <w:sz w:val="20"/>
              </w:rPr>
              <w:t>Irrigation</w:t>
            </w:r>
            <w:r>
              <w:rPr>
                <w:spacing w:val="-2"/>
                <w:sz w:val="20"/>
              </w:rPr>
              <w:t> </w:t>
            </w:r>
            <w:r>
              <w:rPr>
                <w:w w:val="90"/>
                <w:sz w:val="20"/>
              </w:rPr>
              <w:t>for</w:t>
            </w:r>
            <w:r>
              <w:rPr>
                <w:spacing w:val="-2"/>
                <w:sz w:val="20"/>
              </w:rPr>
              <w:t> </w:t>
            </w:r>
            <w:r>
              <w:rPr>
                <w:w w:val="90"/>
                <w:sz w:val="20"/>
              </w:rPr>
              <w:t>Nigeria</w:t>
            </w:r>
            <w:r>
              <w:rPr>
                <w:spacing w:val="-2"/>
                <w:sz w:val="20"/>
              </w:rPr>
              <w:t> </w:t>
            </w:r>
            <w:r>
              <w:rPr>
                <w:spacing w:val="-2"/>
                <w:w w:val="90"/>
                <w:sz w:val="20"/>
              </w:rPr>
              <w:t>Project</w:t>
            </w:r>
          </w:p>
        </w:tc>
        <w:tc>
          <w:tcPr>
            <w:tcW w:w="1134" w:type="dxa"/>
          </w:tcPr>
          <w:p>
            <w:pPr>
              <w:pStyle w:val="TableParagraph"/>
              <w:spacing w:before="124"/>
              <w:ind w:left="2" w:right="100"/>
              <w:jc w:val="center"/>
              <w:rPr>
                <w:sz w:val="20"/>
              </w:rPr>
            </w:pPr>
            <w:r>
              <w:rPr>
                <w:spacing w:val="-4"/>
                <w:sz w:val="20"/>
              </w:rPr>
              <w:t>2025</w:t>
            </w:r>
          </w:p>
        </w:tc>
        <w:tc>
          <w:tcPr>
            <w:tcW w:w="1149" w:type="dxa"/>
          </w:tcPr>
          <w:p>
            <w:pPr>
              <w:pStyle w:val="TableParagraph"/>
              <w:spacing w:before="124"/>
              <w:ind w:left="83" w:right="85"/>
              <w:jc w:val="center"/>
              <w:rPr>
                <w:sz w:val="20"/>
              </w:rPr>
            </w:pPr>
            <w:r>
              <w:rPr>
                <w:spacing w:val="-2"/>
                <w:sz w:val="20"/>
              </w:rPr>
              <w:t>Nigeria</w:t>
            </w:r>
          </w:p>
        </w:tc>
        <w:tc>
          <w:tcPr>
            <w:tcW w:w="1636" w:type="dxa"/>
          </w:tcPr>
          <w:p>
            <w:pPr>
              <w:pStyle w:val="TableParagraph"/>
              <w:spacing w:before="124"/>
              <w:ind w:left="97" w:right="5"/>
              <w:jc w:val="center"/>
              <w:rPr>
                <w:sz w:val="20"/>
              </w:rPr>
            </w:pPr>
            <w:r>
              <w:rPr>
                <w:spacing w:val="-2"/>
                <w:sz w:val="20"/>
              </w:rPr>
              <w:t>500.00</w:t>
            </w:r>
          </w:p>
        </w:tc>
        <w:tc>
          <w:tcPr>
            <w:tcW w:w="1622" w:type="dxa"/>
          </w:tcPr>
          <w:p>
            <w:pPr>
              <w:pStyle w:val="TableParagraph"/>
              <w:spacing w:before="124"/>
              <w:ind w:left="87" w:right="89"/>
              <w:jc w:val="center"/>
              <w:rPr>
                <w:sz w:val="20"/>
              </w:rPr>
            </w:pPr>
            <w:r>
              <w:rPr>
                <w:spacing w:val="-4"/>
                <w:sz w:val="20"/>
              </w:rPr>
              <w:t>0.00</w:t>
            </w:r>
          </w:p>
        </w:tc>
        <w:tc>
          <w:tcPr>
            <w:tcW w:w="1546" w:type="dxa"/>
          </w:tcPr>
          <w:p>
            <w:pPr>
              <w:pStyle w:val="TableParagraph"/>
              <w:spacing w:before="124"/>
              <w:ind w:left="9" w:right="17"/>
              <w:jc w:val="center"/>
              <w:rPr>
                <w:sz w:val="20"/>
              </w:rPr>
            </w:pPr>
            <w:r>
              <w:rPr>
                <w:spacing w:val="-2"/>
                <w:sz w:val="20"/>
              </w:rPr>
              <w:t>500.00</w:t>
            </w:r>
          </w:p>
        </w:tc>
        <w:tc>
          <w:tcPr>
            <w:tcW w:w="1631" w:type="dxa"/>
          </w:tcPr>
          <w:p>
            <w:pPr>
              <w:pStyle w:val="TableParagraph"/>
              <w:spacing w:before="124"/>
              <w:ind w:right="5"/>
              <w:jc w:val="center"/>
              <w:rPr>
                <w:sz w:val="20"/>
              </w:rPr>
            </w:pPr>
            <w:r>
              <w:rPr>
                <w:spacing w:val="-4"/>
                <w:sz w:val="20"/>
              </w:rPr>
              <w:t>0.00</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874</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P181476</w:t>
            </w:r>
          </w:p>
        </w:tc>
        <w:tc>
          <w:tcPr>
            <w:tcW w:w="2602" w:type="dxa"/>
            <w:shd w:val="clear" w:color="auto" w:fill="F8EDF3"/>
          </w:tcPr>
          <w:p>
            <w:pPr>
              <w:pStyle w:val="TableParagraph"/>
              <w:spacing w:line="252" w:lineRule="auto"/>
              <w:ind w:left="119" w:right="435"/>
              <w:rPr>
                <w:sz w:val="20"/>
              </w:rPr>
            </w:pPr>
            <w:r>
              <w:rPr>
                <w:spacing w:val="-2"/>
                <w:sz w:val="20"/>
              </w:rPr>
              <w:t>Nigeria</w:t>
            </w:r>
            <w:r>
              <w:rPr>
                <w:spacing w:val="-20"/>
                <w:sz w:val="20"/>
              </w:rPr>
              <w:t> </w:t>
            </w:r>
            <w:r>
              <w:rPr>
                <w:spacing w:val="-2"/>
                <w:sz w:val="20"/>
              </w:rPr>
              <w:t>Human</w:t>
            </w:r>
            <w:r>
              <w:rPr>
                <w:spacing w:val="-20"/>
                <w:sz w:val="20"/>
              </w:rPr>
              <w:t> </w:t>
            </w:r>
            <w:r>
              <w:rPr>
                <w:spacing w:val="-2"/>
                <w:sz w:val="20"/>
              </w:rPr>
              <w:t>Capital </w:t>
            </w:r>
            <w:r>
              <w:rPr>
                <w:sz w:val="20"/>
              </w:rPr>
              <w:t>Opportunities</w:t>
            </w:r>
            <w:r>
              <w:rPr>
                <w:spacing w:val="-21"/>
                <w:sz w:val="20"/>
              </w:rPr>
              <w:t> </w:t>
            </w:r>
            <w:r>
              <w:rPr>
                <w:sz w:val="20"/>
              </w:rPr>
              <w:t>for Prosperity and Equity</w:t>
            </w:r>
          </w:p>
          <w:p>
            <w:pPr>
              <w:pStyle w:val="TableParagraph"/>
              <w:spacing w:line="223" w:lineRule="exact" w:before="2"/>
              <w:ind w:left="119"/>
              <w:rPr>
                <w:sz w:val="20"/>
              </w:rPr>
            </w:pPr>
            <w:r>
              <w:rPr>
                <w:spacing w:val="-4"/>
                <w:sz w:val="20"/>
              </w:rPr>
              <w:t>(HOPE)</w:t>
            </w:r>
            <w:r>
              <w:rPr>
                <w:spacing w:val="-11"/>
                <w:sz w:val="20"/>
              </w:rPr>
              <w:t> </w:t>
            </w:r>
            <w:r>
              <w:rPr>
                <w:spacing w:val="-4"/>
                <w:sz w:val="20"/>
              </w:rPr>
              <w:t>-</w:t>
            </w:r>
            <w:r>
              <w:rPr>
                <w:spacing w:val="-15"/>
                <w:sz w:val="20"/>
              </w:rPr>
              <w:t> </w:t>
            </w:r>
            <w:r>
              <w:rPr>
                <w:spacing w:val="-4"/>
                <w:sz w:val="20"/>
              </w:rPr>
              <w:t>Governance</w:t>
            </w:r>
          </w:p>
        </w:tc>
        <w:tc>
          <w:tcPr>
            <w:tcW w:w="1134" w:type="dxa"/>
            <w:shd w:val="clear" w:color="auto" w:fill="F8EDF3"/>
          </w:tcPr>
          <w:p>
            <w:pPr>
              <w:pStyle w:val="TableParagraph"/>
              <w:spacing w:before="122"/>
              <w:rPr>
                <w:rFonts w:ascii="Calibri"/>
                <w:sz w:val="20"/>
              </w:rPr>
            </w:pPr>
          </w:p>
          <w:p>
            <w:pPr>
              <w:pStyle w:val="TableParagraph"/>
              <w:ind w:left="2" w:right="100"/>
              <w:jc w:val="center"/>
              <w:rPr>
                <w:sz w:val="20"/>
              </w:rPr>
            </w:pPr>
            <w:r>
              <w:rPr>
                <w:spacing w:val="-4"/>
                <w:sz w:val="20"/>
              </w:rPr>
              <w:t>2025</w:t>
            </w:r>
          </w:p>
        </w:tc>
        <w:tc>
          <w:tcPr>
            <w:tcW w:w="1149" w:type="dxa"/>
            <w:shd w:val="clear" w:color="auto" w:fill="F8EDF3"/>
          </w:tcPr>
          <w:p>
            <w:pPr>
              <w:pStyle w:val="TableParagraph"/>
              <w:spacing w:before="122"/>
              <w:rPr>
                <w:rFonts w:ascii="Calibri"/>
                <w:sz w:val="20"/>
              </w:rPr>
            </w:pPr>
          </w:p>
          <w:p>
            <w:pPr>
              <w:pStyle w:val="TableParagraph"/>
              <w:ind w:left="83" w:right="85"/>
              <w:jc w:val="center"/>
              <w:rPr>
                <w:sz w:val="20"/>
              </w:rPr>
            </w:pPr>
            <w:r>
              <w:rPr>
                <w:spacing w:val="-2"/>
                <w:sz w:val="20"/>
              </w:rPr>
              <w:t>Nigeria</w:t>
            </w:r>
          </w:p>
        </w:tc>
        <w:tc>
          <w:tcPr>
            <w:tcW w:w="1636" w:type="dxa"/>
            <w:shd w:val="clear" w:color="auto" w:fill="F8EDF3"/>
          </w:tcPr>
          <w:p>
            <w:pPr>
              <w:pStyle w:val="TableParagraph"/>
              <w:spacing w:before="122"/>
              <w:rPr>
                <w:rFonts w:ascii="Calibri"/>
                <w:sz w:val="20"/>
              </w:rPr>
            </w:pPr>
          </w:p>
          <w:p>
            <w:pPr>
              <w:pStyle w:val="TableParagraph"/>
              <w:ind w:left="97" w:right="5"/>
              <w:jc w:val="center"/>
              <w:rPr>
                <w:sz w:val="20"/>
              </w:rPr>
            </w:pPr>
            <w:r>
              <w:rPr>
                <w:spacing w:val="-2"/>
                <w:sz w:val="20"/>
              </w:rPr>
              <w:t>500.00</w:t>
            </w:r>
          </w:p>
        </w:tc>
        <w:tc>
          <w:tcPr>
            <w:tcW w:w="1622" w:type="dxa"/>
            <w:shd w:val="clear" w:color="auto" w:fill="F8EDF3"/>
          </w:tcPr>
          <w:p>
            <w:pPr>
              <w:pStyle w:val="TableParagraph"/>
              <w:spacing w:before="122"/>
              <w:rPr>
                <w:rFonts w:ascii="Calibri"/>
                <w:sz w:val="20"/>
              </w:rPr>
            </w:pPr>
          </w:p>
          <w:p>
            <w:pPr>
              <w:pStyle w:val="TableParagraph"/>
              <w:ind w:left="87" w:right="89"/>
              <w:jc w:val="center"/>
              <w:rPr>
                <w:sz w:val="20"/>
              </w:rPr>
            </w:pPr>
            <w:r>
              <w:rPr>
                <w:spacing w:val="-4"/>
                <w:sz w:val="20"/>
              </w:rPr>
              <w:t>0.00</w:t>
            </w:r>
          </w:p>
        </w:tc>
        <w:tc>
          <w:tcPr>
            <w:tcW w:w="1546" w:type="dxa"/>
            <w:shd w:val="clear" w:color="auto" w:fill="F8EDF3"/>
          </w:tcPr>
          <w:p>
            <w:pPr>
              <w:pStyle w:val="TableParagraph"/>
              <w:spacing w:before="122"/>
              <w:rPr>
                <w:rFonts w:ascii="Calibri"/>
                <w:sz w:val="20"/>
              </w:rPr>
            </w:pPr>
          </w:p>
          <w:p>
            <w:pPr>
              <w:pStyle w:val="TableParagraph"/>
              <w:ind w:left="9" w:right="17"/>
              <w:jc w:val="center"/>
              <w:rPr>
                <w:sz w:val="20"/>
              </w:rPr>
            </w:pPr>
            <w:r>
              <w:rPr>
                <w:spacing w:val="-2"/>
                <w:sz w:val="20"/>
              </w:rPr>
              <w:t>500.00</w:t>
            </w:r>
          </w:p>
        </w:tc>
        <w:tc>
          <w:tcPr>
            <w:tcW w:w="1631" w:type="dxa"/>
            <w:shd w:val="clear" w:color="auto" w:fill="F8EDF3"/>
          </w:tcPr>
          <w:p>
            <w:pPr>
              <w:pStyle w:val="TableParagraph"/>
              <w:spacing w:before="122"/>
              <w:rPr>
                <w:rFonts w:ascii="Calibri"/>
                <w:sz w:val="20"/>
              </w:rPr>
            </w:pPr>
          </w:p>
          <w:p>
            <w:pPr>
              <w:pStyle w:val="TableParagraph"/>
              <w:ind w:right="5"/>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8"/>
        <w:gridCol w:w="1149"/>
        <w:gridCol w:w="1149"/>
        <w:gridCol w:w="163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49" w:type="dxa"/>
            <w:shd w:val="clear" w:color="auto" w:fill="2B3167"/>
          </w:tcPr>
          <w:p>
            <w:pPr>
              <w:pStyle w:val="TableParagraph"/>
              <w:spacing w:before="122"/>
              <w:rPr>
                <w:rFonts w:ascii="Calibri"/>
                <w:sz w:val="20"/>
              </w:rPr>
            </w:pPr>
          </w:p>
          <w:p>
            <w:pPr>
              <w:pStyle w:val="TableParagraph"/>
              <w:spacing w:line="252" w:lineRule="auto" w:before="1"/>
              <w:ind w:left="418" w:right="22"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1"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4"/>
              <w:jc w:val="center"/>
              <w:rPr>
                <w:b/>
                <w:sz w:val="20"/>
              </w:rPr>
            </w:pPr>
            <w:r>
              <w:rPr>
                <w:b/>
                <w:color w:val="FFFFFF"/>
                <w:spacing w:val="-5"/>
                <w:w w:val="105"/>
                <w:sz w:val="20"/>
              </w:rPr>
              <w:t>IDA</w:t>
            </w:r>
          </w:p>
          <w:p>
            <w:pPr>
              <w:pStyle w:val="TableParagraph"/>
              <w:spacing w:line="252" w:lineRule="auto" w:before="11"/>
              <w:ind w:left="206"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875</w:t>
            </w:r>
          </w:p>
        </w:tc>
        <w:tc>
          <w:tcPr>
            <w:tcW w:w="1168" w:type="dxa"/>
          </w:tcPr>
          <w:p>
            <w:pPr>
              <w:pStyle w:val="TableParagraph"/>
              <w:rPr>
                <w:rFonts w:ascii="Calibri"/>
                <w:sz w:val="20"/>
              </w:rPr>
            </w:pPr>
          </w:p>
          <w:p>
            <w:pPr>
              <w:pStyle w:val="TableParagraph"/>
              <w:ind w:left="135"/>
              <w:rPr>
                <w:sz w:val="20"/>
              </w:rPr>
            </w:pPr>
            <w:r>
              <w:rPr>
                <w:spacing w:val="-2"/>
                <w:sz w:val="20"/>
              </w:rPr>
              <w:t>P504693</w:t>
            </w:r>
          </w:p>
        </w:tc>
        <w:tc>
          <w:tcPr>
            <w:tcW w:w="2588" w:type="dxa"/>
          </w:tcPr>
          <w:p>
            <w:pPr>
              <w:pStyle w:val="TableParagraph"/>
              <w:spacing w:line="232" w:lineRule="exact"/>
              <w:ind w:left="119"/>
              <w:rPr>
                <w:sz w:val="20"/>
              </w:rPr>
            </w:pPr>
            <w:r>
              <w:rPr>
                <w:w w:val="90"/>
                <w:sz w:val="20"/>
              </w:rPr>
              <w:t>Nigeria:</w:t>
            </w:r>
            <w:r>
              <w:rPr>
                <w:spacing w:val="7"/>
                <w:sz w:val="20"/>
              </w:rPr>
              <w:t> </w:t>
            </w:r>
            <w:r>
              <w:rPr>
                <w:spacing w:val="-2"/>
                <w:sz w:val="20"/>
              </w:rPr>
              <w:t>Primary</w:t>
            </w:r>
          </w:p>
          <w:p>
            <w:pPr>
              <w:pStyle w:val="TableParagraph"/>
              <w:spacing w:line="240" w:lineRule="atLeast"/>
              <w:ind w:left="119"/>
              <w:rPr>
                <w:sz w:val="20"/>
              </w:rPr>
            </w:pPr>
            <w:r>
              <w:rPr>
                <w:sz w:val="20"/>
              </w:rPr>
              <w:t>Healthcare</w:t>
            </w:r>
            <w:r>
              <w:rPr>
                <w:spacing w:val="-18"/>
                <w:sz w:val="20"/>
              </w:rPr>
              <w:t> </w:t>
            </w:r>
            <w:r>
              <w:rPr>
                <w:sz w:val="20"/>
              </w:rPr>
              <w:t>Provision </w:t>
            </w:r>
            <w:r>
              <w:rPr>
                <w:spacing w:val="-4"/>
                <w:sz w:val="20"/>
              </w:rPr>
              <w:t>Strengthening</w:t>
            </w:r>
            <w:r>
              <w:rPr>
                <w:spacing w:val="-20"/>
                <w:sz w:val="20"/>
              </w:rPr>
              <w:t> </w:t>
            </w:r>
            <w:r>
              <w:rPr>
                <w:spacing w:val="-4"/>
                <w:sz w:val="20"/>
              </w:rPr>
              <w:t>Program</w:t>
            </w:r>
          </w:p>
        </w:tc>
        <w:tc>
          <w:tcPr>
            <w:tcW w:w="1149" w:type="dxa"/>
          </w:tcPr>
          <w:p>
            <w:pPr>
              <w:pStyle w:val="TableParagraph"/>
              <w:rPr>
                <w:rFonts w:ascii="Calibri"/>
                <w:sz w:val="20"/>
              </w:rPr>
            </w:pPr>
          </w:p>
          <w:p>
            <w:pPr>
              <w:pStyle w:val="TableParagraph"/>
              <w:ind w:right="85"/>
              <w:jc w:val="center"/>
              <w:rPr>
                <w:sz w:val="20"/>
              </w:rPr>
            </w:pPr>
            <w:r>
              <w:rPr>
                <w:spacing w:val="-4"/>
                <w:sz w:val="20"/>
              </w:rPr>
              <w:t>2025</w:t>
            </w:r>
          </w:p>
        </w:tc>
        <w:tc>
          <w:tcPr>
            <w:tcW w:w="1149" w:type="dxa"/>
          </w:tcPr>
          <w:p>
            <w:pPr>
              <w:pStyle w:val="TableParagraph"/>
              <w:rPr>
                <w:rFonts w:ascii="Calibri"/>
                <w:sz w:val="20"/>
              </w:rPr>
            </w:pPr>
          </w:p>
          <w:p>
            <w:pPr>
              <w:pStyle w:val="TableParagraph"/>
              <w:ind w:left="81" w:right="85"/>
              <w:jc w:val="center"/>
              <w:rPr>
                <w:sz w:val="20"/>
              </w:rPr>
            </w:pPr>
            <w:r>
              <w:rPr>
                <w:spacing w:val="-2"/>
                <w:sz w:val="20"/>
              </w:rPr>
              <w:t>Nigeria</w:t>
            </w:r>
          </w:p>
        </w:tc>
        <w:tc>
          <w:tcPr>
            <w:tcW w:w="1636" w:type="dxa"/>
          </w:tcPr>
          <w:p>
            <w:pPr>
              <w:pStyle w:val="TableParagraph"/>
              <w:rPr>
                <w:rFonts w:ascii="Calibri"/>
                <w:sz w:val="20"/>
              </w:rPr>
            </w:pPr>
          </w:p>
          <w:p>
            <w:pPr>
              <w:pStyle w:val="TableParagraph"/>
              <w:ind w:left="97" w:right="7"/>
              <w:jc w:val="center"/>
              <w:rPr>
                <w:sz w:val="20"/>
              </w:rPr>
            </w:pPr>
            <w:r>
              <w:rPr>
                <w:spacing w:val="-2"/>
                <w:sz w:val="20"/>
              </w:rPr>
              <w:t>500.00</w:t>
            </w:r>
          </w:p>
        </w:tc>
        <w:tc>
          <w:tcPr>
            <w:tcW w:w="1622" w:type="dxa"/>
          </w:tcPr>
          <w:p>
            <w:pPr>
              <w:pStyle w:val="TableParagraph"/>
              <w:rPr>
                <w:rFonts w:ascii="Calibri"/>
                <w:sz w:val="20"/>
              </w:rPr>
            </w:pPr>
          </w:p>
          <w:p>
            <w:pPr>
              <w:pStyle w:val="TableParagraph"/>
              <w:ind w:left="87" w:right="91"/>
              <w:jc w:val="center"/>
              <w:rPr>
                <w:sz w:val="20"/>
              </w:rPr>
            </w:pPr>
            <w:r>
              <w:rPr>
                <w:spacing w:val="-4"/>
                <w:sz w:val="20"/>
              </w:rPr>
              <w:t>0.00</w:t>
            </w:r>
          </w:p>
        </w:tc>
        <w:tc>
          <w:tcPr>
            <w:tcW w:w="1546" w:type="dxa"/>
          </w:tcPr>
          <w:p>
            <w:pPr>
              <w:pStyle w:val="TableParagraph"/>
              <w:rPr>
                <w:rFonts w:ascii="Calibri"/>
                <w:sz w:val="20"/>
              </w:rPr>
            </w:pPr>
          </w:p>
          <w:p>
            <w:pPr>
              <w:pStyle w:val="TableParagraph"/>
              <w:ind w:left="9" w:right="19"/>
              <w:jc w:val="center"/>
              <w:rPr>
                <w:sz w:val="20"/>
              </w:rPr>
            </w:pPr>
            <w:r>
              <w:rPr>
                <w:spacing w:val="-2"/>
                <w:sz w:val="20"/>
              </w:rPr>
              <w:t>500.00</w:t>
            </w:r>
          </w:p>
        </w:tc>
        <w:tc>
          <w:tcPr>
            <w:tcW w:w="1631" w:type="dxa"/>
          </w:tcPr>
          <w:p>
            <w:pPr>
              <w:pStyle w:val="TableParagraph"/>
              <w:rPr>
                <w:rFonts w:ascii="Calibri"/>
                <w:sz w:val="20"/>
              </w:rPr>
            </w:pPr>
          </w:p>
          <w:p>
            <w:pPr>
              <w:pStyle w:val="TableParagraph"/>
              <w:ind w:right="7"/>
              <w:jc w:val="center"/>
              <w:rPr>
                <w:sz w:val="20"/>
              </w:rPr>
            </w:pPr>
            <w:r>
              <w:rPr>
                <w:spacing w:val="-4"/>
                <w:sz w:val="20"/>
              </w:rPr>
              <w:t>0.00</w:t>
            </w: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876</w:t>
            </w:r>
          </w:p>
        </w:tc>
        <w:tc>
          <w:tcPr>
            <w:tcW w:w="1168" w:type="dxa"/>
            <w:shd w:val="clear" w:color="auto" w:fill="F8EDF3"/>
          </w:tcPr>
          <w:p>
            <w:pPr>
              <w:pStyle w:val="TableParagraph"/>
              <w:spacing w:before="244"/>
              <w:ind w:left="135"/>
              <w:rPr>
                <w:sz w:val="20"/>
              </w:rPr>
            </w:pPr>
            <w:r>
              <w:rPr>
                <w:spacing w:val="-2"/>
                <w:sz w:val="20"/>
              </w:rPr>
              <w:t>P180640</w:t>
            </w:r>
          </w:p>
        </w:tc>
        <w:tc>
          <w:tcPr>
            <w:tcW w:w="2588" w:type="dxa"/>
            <w:shd w:val="clear" w:color="auto" w:fill="F8EDF3"/>
          </w:tcPr>
          <w:p>
            <w:pPr>
              <w:pStyle w:val="TableParagraph"/>
              <w:spacing w:line="249" w:lineRule="auto" w:before="1"/>
              <w:ind w:left="119" w:right="276"/>
              <w:rPr>
                <w:sz w:val="20"/>
              </w:rPr>
            </w:pPr>
            <w:r>
              <w:rPr>
                <w:sz w:val="20"/>
              </w:rPr>
              <w:t>Rural Access and </w:t>
            </w:r>
            <w:r>
              <w:rPr>
                <w:spacing w:val="-6"/>
                <w:sz w:val="20"/>
              </w:rPr>
              <w:t>Agricultural</w:t>
            </w:r>
            <w:r>
              <w:rPr>
                <w:spacing w:val="-20"/>
                <w:sz w:val="20"/>
              </w:rPr>
              <w:t> </w:t>
            </w:r>
            <w:r>
              <w:rPr>
                <w:spacing w:val="-6"/>
                <w:sz w:val="20"/>
              </w:rPr>
              <w:t>Marketing</w:t>
            </w:r>
          </w:p>
          <w:p>
            <w:pPr>
              <w:pStyle w:val="TableParagraph"/>
              <w:spacing w:line="223" w:lineRule="exact" w:before="5"/>
              <w:ind w:left="119"/>
              <w:rPr>
                <w:sz w:val="20"/>
              </w:rPr>
            </w:pPr>
            <w:r>
              <w:rPr>
                <w:spacing w:val="-4"/>
                <w:sz w:val="20"/>
              </w:rPr>
              <w:t>Project</w:t>
            </w:r>
            <w:r>
              <w:rPr>
                <w:spacing w:val="-17"/>
                <w:sz w:val="20"/>
              </w:rPr>
              <w:t> </w:t>
            </w:r>
            <w:r>
              <w:rPr>
                <w:spacing w:val="-4"/>
                <w:sz w:val="20"/>
              </w:rPr>
              <w:t>-</w:t>
            </w:r>
            <w:r>
              <w:rPr>
                <w:spacing w:val="-19"/>
                <w:sz w:val="20"/>
              </w:rPr>
              <w:t> </w:t>
            </w:r>
            <w:r>
              <w:rPr>
                <w:spacing w:val="-4"/>
                <w:sz w:val="20"/>
              </w:rPr>
              <w:t>Scale</w:t>
            </w:r>
            <w:r>
              <w:rPr>
                <w:spacing w:val="-17"/>
                <w:sz w:val="20"/>
              </w:rPr>
              <w:t> </w:t>
            </w:r>
            <w:r>
              <w:rPr>
                <w:spacing w:val="-5"/>
                <w:sz w:val="20"/>
              </w:rPr>
              <w:t>Up</w:t>
            </w:r>
          </w:p>
        </w:tc>
        <w:tc>
          <w:tcPr>
            <w:tcW w:w="1149" w:type="dxa"/>
            <w:shd w:val="clear" w:color="auto" w:fill="F8EDF3"/>
          </w:tcPr>
          <w:p>
            <w:pPr>
              <w:pStyle w:val="TableParagraph"/>
              <w:spacing w:before="244"/>
              <w:ind w:right="85"/>
              <w:jc w:val="center"/>
              <w:rPr>
                <w:sz w:val="20"/>
              </w:rPr>
            </w:pPr>
            <w:r>
              <w:rPr>
                <w:spacing w:val="-4"/>
                <w:sz w:val="20"/>
              </w:rPr>
              <w:t>2025</w:t>
            </w:r>
          </w:p>
        </w:tc>
        <w:tc>
          <w:tcPr>
            <w:tcW w:w="1149" w:type="dxa"/>
            <w:shd w:val="clear" w:color="auto" w:fill="F8EDF3"/>
          </w:tcPr>
          <w:p>
            <w:pPr>
              <w:pStyle w:val="TableParagraph"/>
              <w:spacing w:before="244"/>
              <w:ind w:left="81" w:right="85"/>
              <w:jc w:val="center"/>
              <w:rPr>
                <w:sz w:val="20"/>
              </w:rPr>
            </w:pPr>
            <w:r>
              <w:rPr>
                <w:spacing w:val="-2"/>
                <w:sz w:val="20"/>
              </w:rPr>
              <w:t>Nigeria</w:t>
            </w:r>
          </w:p>
        </w:tc>
        <w:tc>
          <w:tcPr>
            <w:tcW w:w="1636" w:type="dxa"/>
            <w:shd w:val="clear" w:color="auto" w:fill="F8EDF3"/>
          </w:tcPr>
          <w:p>
            <w:pPr>
              <w:pStyle w:val="TableParagraph"/>
              <w:spacing w:before="244"/>
              <w:ind w:left="97" w:right="7"/>
              <w:jc w:val="center"/>
              <w:rPr>
                <w:sz w:val="20"/>
              </w:rPr>
            </w:pPr>
            <w:r>
              <w:rPr>
                <w:spacing w:val="-2"/>
                <w:sz w:val="20"/>
              </w:rPr>
              <w:t>500.00</w:t>
            </w:r>
          </w:p>
        </w:tc>
        <w:tc>
          <w:tcPr>
            <w:tcW w:w="1622" w:type="dxa"/>
            <w:shd w:val="clear" w:color="auto" w:fill="F8EDF3"/>
          </w:tcPr>
          <w:p>
            <w:pPr>
              <w:pStyle w:val="TableParagraph"/>
              <w:spacing w:before="244"/>
              <w:ind w:left="87" w:right="91"/>
              <w:jc w:val="center"/>
              <w:rPr>
                <w:sz w:val="20"/>
              </w:rPr>
            </w:pPr>
            <w:r>
              <w:rPr>
                <w:spacing w:val="-4"/>
                <w:sz w:val="20"/>
              </w:rPr>
              <w:t>0.00</w:t>
            </w:r>
          </w:p>
        </w:tc>
        <w:tc>
          <w:tcPr>
            <w:tcW w:w="1546" w:type="dxa"/>
            <w:shd w:val="clear" w:color="auto" w:fill="F8EDF3"/>
          </w:tcPr>
          <w:p>
            <w:pPr>
              <w:pStyle w:val="TableParagraph"/>
              <w:spacing w:before="244"/>
              <w:ind w:left="9" w:right="19"/>
              <w:jc w:val="center"/>
              <w:rPr>
                <w:sz w:val="20"/>
              </w:rPr>
            </w:pPr>
            <w:r>
              <w:rPr>
                <w:spacing w:val="-2"/>
                <w:sz w:val="20"/>
              </w:rPr>
              <w:t>500.00</w:t>
            </w:r>
          </w:p>
        </w:tc>
        <w:tc>
          <w:tcPr>
            <w:tcW w:w="1631" w:type="dxa"/>
            <w:shd w:val="clear" w:color="auto" w:fill="F8EDF3"/>
          </w:tcPr>
          <w:p>
            <w:pPr>
              <w:pStyle w:val="TableParagraph"/>
              <w:spacing w:before="244"/>
              <w:ind w:right="7"/>
              <w:jc w:val="center"/>
              <w:rPr>
                <w:sz w:val="20"/>
              </w:rPr>
            </w:pPr>
            <w:r>
              <w:rPr>
                <w:spacing w:val="-4"/>
                <w:sz w:val="20"/>
              </w:rPr>
              <w:t>0.00</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877</w:t>
            </w:r>
          </w:p>
        </w:tc>
        <w:tc>
          <w:tcPr>
            <w:tcW w:w="1168" w:type="dxa"/>
          </w:tcPr>
          <w:p>
            <w:pPr>
              <w:pStyle w:val="TableParagraph"/>
              <w:spacing w:before="122"/>
              <w:rPr>
                <w:rFonts w:ascii="Calibri"/>
                <w:sz w:val="20"/>
              </w:rPr>
            </w:pPr>
          </w:p>
          <w:p>
            <w:pPr>
              <w:pStyle w:val="TableParagraph"/>
              <w:ind w:left="135"/>
              <w:rPr>
                <w:sz w:val="20"/>
              </w:rPr>
            </w:pPr>
            <w:r>
              <w:rPr>
                <w:spacing w:val="-2"/>
                <w:sz w:val="20"/>
              </w:rPr>
              <w:t>P174114</w:t>
            </w:r>
          </w:p>
        </w:tc>
        <w:tc>
          <w:tcPr>
            <w:tcW w:w="2588" w:type="dxa"/>
          </w:tcPr>
          <w:p>
            <w:pPr>
              <w:pStyle w:val="TableParagraph"/>
              <w:spacing w:line="252" w:lineRule="auto" w:before="2"/>
              <w:ind w:left="119" w:right="101"/>
              <w:rPr>
                <w:sz w:val="20"/>
              </w:rPr>
            </w:pPr>
            <w:r>
              <w:rPr>
                <w:sz w:val="20"/>
              </w:rPr>
              <w:t>NIGERIA:</w:t>
            </w:r>
            <w:r>
              <w:rPr>
                <w:spacing w:val="-20"/>
                <w:sz w:val="20"/>
              </w:rPr>
              <w:t> </w:t>
            </w:r>
            <w:r>
              <w:rPr>
                <w:sz w:val="20"/>
              </w:rPr>
              <w:t>Community </w:t>
            </w:r>
            <w:r>
              <w:rPr>
                <w:spacing w:val="-4"/>
                <w:sz w:val="20"/>
              </w:rPr>
              <w:t>Action</w:t>
            </w:r>
            <w:r>
              <w:rPr>
                <w:spacing w:val="-22"/>
                <w:sz w:val="20"/>
              </w:rPr>
              <w:t> </w:t>
            </w:r>
            <w:r>
              <w:rPr>
                <w:spacing w:val="-4"/>
                <w:sz w:val="20"/>
              </w:rPr>
              <w:t>(for)</w:t>
            </w:r>
            <w:r>
              <w:rPr>
                <w:spacing w:val="-21"/>
                <w:sz w:val="20"/>
              </w:rPr>
              <w:t> </w:t>
            </w:r>
            <w:r>
              <w:rPr>
                <w:spacing w:val="-4"/>
                <w:sz w:val="20"/>
              </w:rPr>
              <w:t>Resilience</w:t>
            </w:r>
            <w:r>
              <w:rPr>
                <w:spacing w:val="-20"/>
                <w:sz w:val="20"/>
              </w:rPr>
              <w:t> </w:t>
            </w:r>
            <w:r>
              <w:rPr>
                <w:spacing w:val="-4"/>
                <w:sz w:val="20"/>
              </w:rPr>
              <w:t>and </w:t>
            </w:r>
            <w:r>
              <w:rPr>
                <w:sz w:val="20"/>
              </w:rPr>
              <w:t>Economic</w:t>
            </w:r>
            <w:r>
              <w:rPr>
                <w:spacing w:val="-18"/>
                <w:sz w:val="20"/>
              </w:rPr>
              <w:t> </w:t>
            </w:r>
            <w:r>
              <w:rPr>
                <w:sz w:val="20"/>
              </w:rPr>
              <w:t>Stimulus</w:t>
            </w:r>
          </w:p>
          <w:p>
            <w:pPr>
              <w:pStyle w:val="TableParagraph"/>
              <w:spacing w:line="223" w:lineRule="exact"/>
              <w:ind w:left="119"/>
              <w:rPr>
                <w:sz w:val="20"/>
              </w:rPr>
            </w:pPr>
            <w:r>
              <w:rPr>
                <w:spacing w:val="-2"/>
                <w:sz w:val="20"/>
              </w:rPr>
              <w:t>Program</w:t>
            </w:r>
          </w:p>
        </w:tc>
        <w:tc>
          <w:tcPr>
            <w:tcW w:w="1149" w:type="dxa"/>
          </w:tcPr>
          <w:p>
            <w:pPr>
              <w:pStyle w:val="TableParagraph"/>
              <w:spacing w:before="122"/>
              <w:rPr>
                <w:rFonts w:ascii="Calibri"/>
                <w:sz w:val="20"/>
              </w:rPr>
            </w:pPr>
          </w:p>
          <w:p>
            <w:pPr>
              <w:pStyle w:val="TableParagraph"/>
              <w:ind w:right="85"/>
              <w:jc w:val="center"/>
              <w:rPr>
                <w:sz w:val="20"/>
              </w:rPr>
            </w:pPr>
            <w:r>
              <w:rPr>
                <w:spacing w:val="-4"/>
                <w:sz w:val="20"/>
              </w:rPr>
              <w:t>2021</w:t>
            </w:r>
          </w:p>
        </w:tc>
        <w:tc>
          <w:tcPr>
            <w:tcW w:w="1149" w:type="dxa"/>
          </w:tcPr>
          <w:p>
            <w:pPr>
              <w:pStyle w:val="TableParagraph"/>
              <w:spacing w:before="122"/>
              <w:rPr>
                <w:rFonts w:ascii="Calibri"/>
                <w:sz w:val="20"/>
              </w:rPr>
            </w:pPr>
          </w:p>
          <w:p>
            <w:pPr>
              <w:pStyle w:val="TableParagraph"/>
              <w:ind w:left="81" w:right="85"/>
              <w:jc w:val="center"/>
              <w:rPr>
                <w:sz w:val="20"/>
              </w:rPr>
            </w:pPr>
            <w:r>
              <w:rPr>
                <w:spacing w:val="-2"/>
                <w:sz w:val="20"/>
              </w:rPr>
              <w:t>Nigeria</w:t>
            </w:r>
          </w:p>
        </w:tc>
        <w:tc>
          <w:tcPr>
            <w:tcW w:w="1636" w:type="dxa"/>
          </w:tcPr>
          <w:p>
            <w:pPr>
              <w:pStyle w:val="TableParagraph"/>
              <w:spacing w:before="122"/>
              <w:rPr>
                <w:rFonts w:ascii="Calibri"/>
                <w:sz w:val="20"/>
              </w:rPr>
            </w:pPr>
          </w:p>
          <w:p>
            <w:pPr>
              <w:pStyle w:val="TableParagraph"/>
              <w:ind w:left="97" w:right="5"/>
              <w:jc w:val="center"/>
              <w:rPr>
                <w:sz w:val="20"/>
              </w:rPr>
            </w:pPr>
            <w:r>
              <w:rPr>
                <w:spacing w:val="-2"/>
                <w:sz w:val="20"/>
              </w:rPr>
              <w:t>1,250.00</w:t>
            </w:r>
          </w:p>
        </w:tc>
        <w:tc>
          <w:tcPr>
            <w:tcW w:w="1622" w:type="dxa"/>
          </w:tcPr>
          <w:p>
            <w:pPr>
              <w:pStyle w:val="TableParagraph"/>
              <w:spacing w:before="122"/>
              <w:rPr>
                <w:rFonts w:ascii="Calibri"/>
                <w:sz w:val="20"/>
              </w:rPr>
            </w:pPr>
          </w:p>
          <w:p>
            <w:pPr>
              <w:pStyle w:val="TableParagraph"/>
              <w:ind w:left="87" w:right="88"/>
              <w:jc w:val="center"/>
              <w:rPr>
                <w:sz w:val="20"/>
              </w:rPr>
            </w:pPr>
            <w:r>
              <w:rPr>
                <w:spacing w:val="-2"/>
                <w:sz w:val="20"/>
              </w:rPr>
              <w:t>661.76</w:t>
            </w:r>
          </w:p>
        </w:tc>
        <w:tc>
          <w:tcPr>
            <w:tcW w:w="1546" w:type="dxa"/>
          </w:tcPr>
          <w:p>
            <w:pPr>
              <w:pStyle w:val="TableParagraph"/>
              <w:spacing w:before="122"/>
              <w:rPr>
                <w:rFonts w:ascii="Calibri"/>
                <w:sz w:val="20"/>
              </w:rPr>
            </w:pPr>
          </w:p>
          <w:p>
            <w:pPr>
              <w:pStyle w:val="TableParagraph"/>
              <w:ind w:left="9" w:right="19"/>
              <w:jc w:val="center"/>
              <w:rPr>
                <w:sz w:val="20"/>
              </w:rPr>
            </w:pPr>
            <w:r>
              <w:rPr>
                <w:spacing w:val="-2"/>
                <w:sz w:val="20"/>
              </w:rPr>
              <w:t>500.00</w:t>
            </w:r>
          </w:p>
        </w:tc>
        <w:tc>
          <w:tcPr>
            <w:tcW w:w="1631" w:type="dxa"/>
          </w:tcPr>
          <w:p>
            <w:pPr>
              <w:pStyle w:val="TableParagraph"/>
              <w:spacing w:before="122"/>
              <w:rPr>
                <w:rFonts w:ascii="Calibri"/>
                <w:sz w:val="20"/>
              </w:rPr>
            </w:pPr>
          </w:p>
          <w:p>
            <w:pPr>
              <w:pStyle w:val="TableParagraph"/>
              <w:ind w:right="7"/>
              <w:jc w:val="center"/>
              <w:rPr>
                <w:sz w:val="20"/>
              </w:rPr>
            </w:pPr>
            <w:r>
              <w:rPr>
                <w:spacing w:val="-4"/>
                <w:sz w:val="20"/>
              </w:rPr>
              <w:t>0.00</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878</w:t>
            </w:r>
          </w:p>
        </w:tc>
        <w:tc>
          <w:tcPr>
            <w:tcW w:w="1168" w:type="dxa"/>
            <w:shd w:val="clear" w:color="auto" w:fill="F8EDF3"/>
          </w:tcPr>
          <w:p>
            <w:pPr>
              <w:pStyle w:val="TableParagraph"/>
              <w:spacing w:before="122"/>
              <w:ind w:left="135"/>
              <w:rPr>
                <w:sz w:val="20"/>
              </w:rPr>
            </w:pPr>
            <w:r>
              <w:rPr>
                <w:spacing w:val="-2"/>
                <w:sz w:val="20"/>
              </w:rPr>
              <w:t>P507001</w:t>
            </w:r>
          </w:p>
        </w:tc>
        <w:tc>
          <w:tcPr>
            <w:tcW w:w="2588" w:type="dxa"/>
            <w:shd w:val="clear" w:color="auto" w:fill="F8EDF3"/>
          </w:tcPr>
          <w:p>
            <w:pPr>
              <w:pStyle w:val="TableParagraph"/>
              <w:spacing w:before="2"/>
              <w:ind w:left="119"/>
              <w:rPr>
                <w:sz w:val="20"/>
              </w:rPr>
            </w:pPr>
            <w:r>
              <w:rPr>
                <w:spacing w:val="-4"/>
                <w:sz w:val="20"/>
              </w:rPr>
              <w:t>HOPE</w:t>
            </w:r>
            <w:r>
              <w:rPr>
                <w:spacing w:val="-13"/>
                <w:sz w:val="20"/>
              </w:rPr>
              <w:t> </w:t>
            </w:r>
            <w:r>
              <w:rPr>
                <w:spacing w:val="-4"/>
                <w:sz w:val="20"/>
              </w:rPr>
              <w:t>for</w:t>
            </w:r>
            <w:r>
              <w:rPr>
                <w:spacing w:val="-12"/>
                <w:sz w:val="20"/>
              </w:rPr>
              <w:t> </w:t>
            </w:r>
            <w:r>
              <w:rPr>
                <w:spacing w:val="-4"/>
                <w:sz w:val="20"/>
              </w:rPr>
              <w:t>Quality</w:t>
            </w:r>
            <w:r>
              <w:rPr>
                <w:spacing w:val="-12"/>
                <w:sz w:val="20"/>
              </w:rPr>
              <w:t> </w:t>
            </w:r>
            <w:r>
              <w:rPr>
                <w:spacing w:val="-4"/>
                <w:sz w:val="20"/>
              </w:rPr>
              <w:t>Basic</w:t>
            </w:r>
          </w:p>
          <w:p>
            <w:pPr>
              <w:pStyle w:val="TableParagraph"/>
              <w:spacing w:line="223" w:lineRule="exact" w:before="10"/>
              <w:ind w:left="119"/>
              <w:rPr>
                <w:sz w:val="20"/>
              </w:rPr>
            </w:pPr>
            <w:r>
              <w:rPr>
                <w:spacing w:val="-4"/>
                <w:sz w:val="20"/>
              </w:rPr>
              <w:t>Education</w:t>
            </w:r>
            <w:r>
              <w:rPr>
                <w:spacing w:val="-17"/>
                <w:sz w:val="20"/>
              </w:rPr>
              <w:t> </w:t>
            </w:r>
            <w:r>
              <w:rPr>
                <w:spacing w:val="-4"/>
                <w:sz w:val="20"/>
              </w:rPr>
              <w:t>for</w:t>
            </w:r>
            <w:r>
              <w:rPr>
                <w:spacing w:val="-16"/>
                <w:sz w:val="20"/>
              </w:rPr>
              <w:t> </w:t>
            </w:r>
            <w:r>
              <w:rPr>
                <w:spacing w:val="-5"/>
                <w:sz w:val="20"/>
              </w:rPr>
              <w:t>All</w:t>
            </w:r>
          </w:p>
        </w:tc>
        <w:tc>
          <w:tcPr>
            <w:tcW w:w="1149" w:type="dxa"/>
            <w:shd w:val="clear" w:color="auto" w:fill="F8EDF3"/>
          </w:tcPr>
          <w:p>
            <w:pPr>
              <w:pStyle w:val="TableParagraph"/>
              <w:spacing w:before="122"/>
              <w:ind w:right="85"/>
              <w:jc w:val="center"/>
              <w:rPr>
                <w:sz w:val="20"/>
              </w:rPr>
            </w:pPr>
            <w:r>
              <w:rPr>
                <w:spacing w:val="-4"/>
                <w:sz w:val="20"/>
              </w:rPr>
              <w:t>2025</w:t>
            </w:r>
          </w:p>
        </w:tc>
        <w:tc>
          <w:tcPr>
            <w:tcW w:w="1149" w:type="dxa"/>
            <w:shd w:val="clear" w:color="auto" w:fill="F8EDF3"/>
          </w:tcPr>
          <w:p>
            <w:pPr>
              <w:pStyle w:val="TableParagraph"/>
              <w:spacing w:before="122"/>
              <w:ind w:left="81" w:right="85"/>
              <w:jc w:val="center"/>
              <w:rPr>
                <w:sz w:val="20"/>
              </w:rPr>
            </w:pPr>
            <w:r>
              <w:rPr>
                <w:spacing w:val="-2"/>
                <w:sz w:val="20"/>
              </w:rPr>
              <w:t>Nigeria</w:t>
            </w:r>
          </w:p>
        </w:tc>
        <w:tc>
          <w:tcPr>
            <w:tcW w:w="1636" w:type="dxa"/>
            <w:shd w:val="clear" w:color="auto" w:fill="F8EDF3"/>
          </w:tcPr>
          <w:p>
            <w:pPr>
              <w:pStyle w:val="TableParagraph"/>
              <w:spacing w:before="122"/>
              <w:ind w:left="97" w:right="7"/>
              <w:jc w:val="center"/>
              <w:rPr>
                <w:sz w:val="20"/>
              </w:rPr>
            </w:pPr>
            <w:r>
              <w:rPr>
                <w:spacing w:val="-2"/>
                <w:sz w:val="20"/>
              </w:rPr>
              <w:t>500.00</w:t>
            </w:r>
          </w:p>
        </w:tc>
        <w:tc>
          <w:tcPr>
            <w:tcW w:w="1622" w:type="dxa"/>
            <w:shd w:val="clear" w:color="auto" w:fill="F8EDF3"/>
          </w:tcPr>
          <w:p>
            <w:pPr>
              <w:pStyle w:val="TableParagraph"/>
              <w:spacing w:before="122"/>
              <w:ind w:left="87" w:right="91"/>
              <w:jc w:val="center"/>
              <w:rPr>
                <w:sz w:val="20"/>
              </w:rPr>
            </w:pPr>
            <w:r>
              <w:rPr>
                <w:spacing w:val="-4"/>
                <w:sz w:val="20"/>
              </w:rPr>
              <w:t>0.00</w:t>
            </w:r>
          </w:p>
        </w:tc>
        <w:tc>
          <w:tcPr>
            <w:tcW w:w="1546" w:type="dxa"/>
            <w:shd w:val="clear" w:color="auto" w:fill="F8EDF3"/>
          </w:tcPr>
          <w:p>
            <w:pPr>
              <w:pStyle w:val="TableParagraph"/>
              <w:spacing w:before="122"/>
              <w:ind w:left="9" w:right="19"/>
              <w:jc w:val="center"/>
              <w:rPr>
                <w:sz w:val="20"/>
              </w:rPr>
            </w:pPr>
            <w:r>
              <w:rPr>
                <w:spacing w:val="-2"/>
                <w:sz w:val="20"/>
              </w:rPr>
              <w:t>500.00</w:t>
            </w:r>
          </w:p>
        </w:tc>
        <w:tc>
          <w:tcPr>
            <w:tcW w:w="1631" w:type="dxa"/>
            <w:shd w:val="clear" w:color="auto" w:fill="F8EDF3"/>
          </w:tcPr>
          <w:p>
            <w:pPr>
              <w:pStyle w:val="TableParagraph"/>
              <w:spacing w:before="122"/>
              <w:ind w:right="7"/>
              <w:jc w:val="center"/>
              <w:rPr>
                <w:sz w:val="20"/>
              </w:rPr>
            </w:pPr>
            <w:r>
              <w:rPr>
                <w:spacing w:val="-4"/>
                <w:sz w:val="20"/>
              </w:rPr>
              <w:t>0.00</w:t>
            </w:r>
          </w:p>
        </w:tc>
      </w:tr>
      <w:tr>
        <w:trPr>
          <w:trHeight w:val="489" w:hRule="atLeast"/>
        </w:trPr>
        <w:tc>
          <w:tcPr>
            <w:tcW w:w="616" w:type="dxa"/>
          </w:tcPr>
          <w:p>
            <w:pPr>
              <w:pStyle w:val="TableParagraph"/>
              <w:spacing w:before="124"/>
              <w:ind w:left="25"/>
              <w:jc w:val="center"/>
              <w:rPr>
                <w:sz w:val="20"/>
              </w:rPr>
            </w:pPr>
            <w:r>
              <w:rPr>
                <w:spacing w:val="-5"/>
                <w:sz w:val="20"/>
              </w:rPr>
              <w:t>879</w:t>
            </w:r>
          </w:p>
        </w:tc>
        <w:tc>
          <w:tcPr>
            <w:tcW w:w="1168" w:type="dxa"/>
          </w:tcPr>
          <w:p>
            <w:pPr>
              <w:pStyle w:val="TableParagraph"/>
              <w:spacing w:before="124"/>
              <w:ind w:left="135"/>
              <w:rPr>
                <w:sz w:val="20"/>
              </w:rPr>
            </w:pPr>
            <w:r>
              <w:rPr>
                <w:spacing w:val="-2"/>
                <w:sz w:val="20"/>
              </w:rPr>
              <w:t>P507935</w:t>
            </w:r>
          </w:p>
        </w:tc>
        <w:tc>
          <w:tcPr>
            <w:tcW w:w="2588" w:type="dxa"/>
          </w:tcPr>
          <w:p>
            <w:pPr>
              <w:pStyle w:val="TableParagraph"/>
              <w:spacing w:before="2"/>
              <w:ind w:left="119"/>
              <w:rPr>
                <w:sz w:val="20"/>
              </w:rPr>
            </w:pPr>
            <w:r>
              <w:rPr>
                <w:spacing w:val="-5"/>
                <w:sz w:val="20"/>
              </w:rPr>
              <w:t>Accelerating</w:t>
            </w:r>
            <w:r>
              <w:rPr>
                <w:spacing w:val="-6"/>
                <w:sz w:val="20"/>
              </w:rPr>
              <w:t> </w:t>
            </w:r>
            <w:r>
              <w:rPr>
                <w:spacing w:val="-2"/>
                <w:sz w:val="20"/>
              </w:rPr>
              <w:t>Nutrition</w:t>
            </w:r>
          </w:p>
          <w:p>
            <w:pPr>
              <w:pStyle w:val="TableParagraph"/>
              <w:spacing w:line="223" w:lineRule="exact" w:before="12"/>
              <w:ind w:left="119"/>
              <w:rPr>
                <w:sz w:val="20"/>
              </w:rPr>
            </w:pPr>
            <w:r>
              <w:rPr>
                <w:spacing w:val="-2"/>
                <w:sz w:val="20"/>
              </w:rPr>
              <w:t>Results</w:t>
            </w:r>
            <w:r>
              <w:rPr>
                <w:spacing w:val="-21"/>
                <w:sz w:val="20"/>
              </w:rPr>
              <w:t> </w:t>
            </w:r>
            <w:r>
              <w:rPr>
                <w:spacing w:val="-2"/>
                <w:sz w:val="20"/>
              </w:rPr>
              <w:t>in</w:t>
            </w:r>
            <w:r>
              <w:rPr>
                <w:spacing w:val="-19"/>
                <w:sz w:val="20"/>
              </w:rPr>
              <w:t> </w:t>
            </w:r>
            <w:r>
              <w:rPr>
                <w:spacing w:val="-2"/>
                <w:sz w:val="20"/>
              </w:rPr>
              <w:t>Nigeria</w:t>
            </w:r>
            <w:r>
              <w:rPr>
                <w:spacing w:val="-19"/>
                <w:sz w:val="20"/>
              </w:rPr>
              <w:t> </w:t>
            </w:r>
            <w:r>
              <w:rPr>
                <w:spacing w:val="-5"/>
                <w:sz w:val="20"/>
              </w:rPr>
              <w:t>2.0</w:t>
            </w:r>
          </w:p>
        </w:tc>
        <w:tc>
          <w:tcPr>
            <w:tcW w:w="1149" w:type="dxa"/>
          </w:tcPr>
          <w:p>
            <w:pPr>
              <w:pStyle w:val="TableParagraph"/>
              <w:spacing w:before="124"/>
              <w:ind w:right="85"/>
              <w:jc w:val="center"/>
              <w:rPr>
                <w:sz w:val="20"/>
              </w:rPr>
            </w:pPr>
            <w:r>
              <w:rPr>
                <w:spacing w:val="-4"/>
                <w:sz w:val="20"/>
              </w:rPr>
              <w:t>2025</w:t>
            </w:r>
          </w:p>
        </w:tc>
        <w:tc>
          <w:tcPr>
            <w:tcW w:w="1149" w:type="dxa"/>
          </w:tcPr>
          <w:p>
            <w:pPr>
              <w:pStyle w:val="TableParagraph"/>
              <w:spacing w:before="124"/>
              <w:ind w:left="81" w:right="85"/>
              <w:jc w:val="center"/>
              <w:rPr>
                <w:sz w:val="20"/>
              </w:rPr>
            </w:pPr>
            <w:r>
              <w:rPr>
                <w:spacing w:val="-2"/>
                <w:sz w:val="20"/>
              </w:rPr>
              <w:t>Nigeria</w:t>
            </w:r>
          </w:p>
        </w:tc>
        <w:tc>
          <w:tcPr>
            <w:tcW w:w="1636" w:type="dxa"/>
          </w:tcPr>
          <w:p>
            <w:pPr>
              <w:pStyle w:val="TableParagraph"/>
              <w:spacing w:before="124"/>
              <w:ind w:left="97" w:right="7"/>
              <w:jc w:val="center"/>
              <w:rPr>
                <w:sz w:val="20"/>
              </w:rPr>
            </w:pPr>
            <w:r>
              <w:rPr>
                <w:spacing w:val="-2"/>
                <w:sz w:val="20"/>
              </w:rPr>
              <w:t>80.00</w:t>
            </w:r>
          </w:p>
        </w:tc>
        <w:tc>
          <w:tcPr>
            <w:tcW w:w="1622" w:type="dxa"/>
          </w:tcPr>
          <w:p>
            <w:pPr>
              <w:pStyle w:val="TableParagraph"/>
              <w:spacing w:before="124"/>
              <w:ind w:left="87" w:right="91"/>
              <w:jc w:val="center"/>
              <w:rPr>
                <w:sz w:val="20"/>
              </w:rPr>
            </w:pPr>
            <w:r>
              <w:rPr>
                <w:spacing w:val="-4"/>
                <w:sz w:val="20"/>
              </w:rPr>
              <w:t>0.00</w:t>
            </w:r>
          </w:p>
        </w:tc>
        <w:tc>
          <w:tcPr>
            <w:tcW w:w="1546" w:type="dxa"/>
          </w:tcPr>
          <w:p>
            <w:pPr>
              <w:pStyle w:val="TableParagraph"/>
              <w:spacing w:before="124"/>
              <w:ind w:left="9" w:right="19"/>
              <w:jc w:val="center"/>
              <w:rPr>
                <w:sz w:val="20"/>
              </w:rPr>
            </w:pPr>
            <w:r>
              <w:rPr>
                <w:spacing w:val="-2"/>
                <w:sz w:val="20"/>
              </w:rPr>
              <w:t>80.00</w:t>
            </w:r>
          </w:p>
        </w:tc>
        <w:tc>
          <w:tcPr>
            <w:tcW w:w="1631" w:type="dxa"/>
          </w:tcPr>
          <w:p>
            <w:pPr>
              <w:pStyle w:val="TableParagraph"/>
              <w:spacing w:before="124"/>
              <w:ind w:right="7"/>
              <w:jc w:val="center"/>
              <w:rPr>
                <w:sz w:val="20"/>
              </w:rPr>
            </w:pPr>
            <w:r>
              <w:rPr>
                <w:spacing w:val="-4"/>
                <w:sz w:val="20"/>
              </w:rPr>
              <w:t>0.00</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spacing w:before="1"/>
              <w:ind w:left="25"/>
              <w:jc w:val="center"/>
              <w:rPr>
                <w:sz w:val="20"/>
              </w:rPr>
            </w:pPr>
            <w:r>
              <w:rPr>
                <w:spacing w:val="-5"/>
                <w:sz w:val="20"/>
              </w:rPr>
              <w:t>880</w:t>
            </w:r>
          </w:p>
        </w:tc>
        <w:tc>
          <w:tcPr>
            <w:tcW w:w="1168" w:type="dxa"/>
            <w:shd w:val="clear" w:color="auto" w:fill="F8EDF3"/>
          </w:tcPr>
          <w:p>
            <w:pPr>
              <w:pStyle w:val="TableParagraph"/>
              <w:spacing w:before="122"/>
              <w:rPr>
                <w:rFonts w:ascii="Calibri"/>
                <w:sz w:val="20"/>
              </w:rPr>
            </w:pPr>
          </w:p>
          <w:p>
            <w:pPr>
              <w:pStyle w:val="TableParagraph"/>
              <w:spacing w:before="1"/>
              <w:ind w:left="135"/>
              <w:rPr>
                <w:sz w:val="20"/>
              </w:rPr>
            </w:pPr>
            <w:r>
              <w:rPr>
                <w:spacing w:val="-2"/>
                <w:sz w:val="20"/>
              </w:rPr>
              <w:t>P169405</w:t>
            </w:r>
          </w:p>
        </w:tc>
        <w:tc>
          <w:tcPr>
            <w:tcW w:w="2588" w:type="dxa"/>
            <w:shd w:val="clear" w:color="auto" w:fill="F8EDF3"/>
          </w:tcPr>
          <w:p>
            <w:pPr>
              <w:pStyle w:val="TableParagraph"/>
              <w:spacing w:line="252" w:lineRule="auto" w:before="2"/>
              <w:ind w:left="119" w:right="212"/>
              <w:jc w:val="both"/>
              <w:rPr>
                <w:sz w:val="20"/>
              </w:rPr>
            </w:pPr>
            <w:r>
              <w:rPr>
                <w:spacing w:val="-4"/>
                <w:sz w:val="20"/>
              </w:rPr>
              <w:t>Sustainable </w:t>
            </w:r>
            <w:r>
              <w:rPr>
                <w:spacing w:val="-4"/>
                <w:sz w:val="20"/>
              </w:rPr>
              <w:t>Procurement, </w:t>
            </w:r>
            <w:r>
              <w:rPr>
                <w:sz w:val="20"/>
              </w:rPr>
              <w:t>Environmental</w:t>
            </w:r>
            <w:r>
              <w:rPr>
                <w:spacing w:val="-16"/>
                <w:sz w:val="20"/>
              </w:rPr>
              <w:t> </w:t>
            </w:r>
            <w:r>
              <w:rPr>
                <w:sz w:val="20"/>
              </w:rPr>
              <w:t>and</w:t>
            </w:r>
            <w:r>
              <w:rPr>
                <w:spacing w:val="-15"/>
                <w:sz w:val="20"/>
              </w:rPr>
              <w:t> </w:t>
            </w:r>
            <w:r>
              <w:rPr>
                <w:sz w:val="20"/>
              </w:rPr>
              <w:t>Social Standards</w:t>
            </w:r>
            <w:r>
              <w:rPr>
                <w:spacing w:val="-21"/>
                <w:sz w:val="20"/>
              </w:rPr>
              <w:t> </w:t>
            </w:r>
            <w:r>
              <w:rPr>
                <w:sz w:val="20"/>
              </w:rPr>
              <w:t>Enhancement</w:t>
            </w:r>
          </w:p>
          <w:p>
            <w:pPr>
              <w:pStyle w:val="TableParagraph"/>
              <w:spacing w:line="223" w:lineRule="exact"/>
              <w:ind w:left="119"/>
              <w:jc w:val="both"/>
              <w:rPr>
                <w:sz w:val="20"/>
              </w:rPr>
            </w:pPr>
            <w:r>
              <w:rPr>
                <w:w w:val="90"/>
                <w:sz w:val="20"/>
              </w:rPr>
              <w:t>Project</w:t>
            </w:r>
            <w:r>
              <w:rPr>
                <w:spacing w:val="-3"/>
                <w:sz w:val="20"/>
              </w:rPr>
              <w:t> </w:t>
            </w:r>
            <w:r>
              <w:rPr>
                <w:spacing w:val="-2"/>
                <w:sz w:val="20"/>
              </w:rPr>
              <w:t>(SPESSE)</w:t>
            </w:r>
          </w:p>
        </w:tc>
        <w:tc>
          <w:tcPr>
            <w:tcW w:w="1149" w:type="dxa"/>
            <w:shd w:val="clear" w:color="auto" w:fill="F8EDF3"/>
          </w:tcPr>
          <w:p>
            <w:pPr>
              <w:pStyle w:val="TableParagraph"/>
              <w:spacing w:before="122"/>
              <w:rPr>
                <w:rFonts w:ascii="Calibri"/>
                <w:sz w:val="20"/>
              </w:rPr>
            </w:pPr>
          </w:p>
          <w:p>
            <w:pPr>
              <w:pStyle w:val="TableParagraph"/>
              <w:spacing w:before="1"/>
              <w:ind w:right="85"/>
              <w:jc w:val="center"/>
              <w:rPr>
                <w:sz w:val="20"/>
              </w:rPr>
            </w:pPr>
            <w:r>
              <w:rPr>
                <w:spacing w:val="-4"/>
                <w:sz w:val="20"/>
              </w:rPr>
              <w:t>2020</w:t>
            </w:r>
          </w:p>
        </w:tc>
        <w:tc>
          <w:tcPr>
            <w:tcW w:w="1149" w:type="dxa"/>
            <w:shd w:val="clear" w:color="auto" w:fill="F8EDF3"/>
          </w:tcPr>
          <w:p>
            <w:pPr>
              <w:pStyle w:val="TableParagraph"/>
              <w:spacing w:before="122"/>
              <w:rPr>
                <w:rFonts w:ascii="Calibri"/>
                <w:sz w:val="20"/>
              </w:rPr>
            </w:pPr>
          </w:p>
          <w:p>
            <w:pPr>
              <w:pStyle w:val="TableParagraph"/>
              <w:spacing w:before="1"/>
              <w:ind w:left="81" w:right="85"/>
              <w:jc w:val="center"/>
              <w:rPr>
                <w:sz w:val="20"/>
              </w:rPr>
            </w:pPr>
            <w:r>
              <w:rPr>
                <w:spacing w:val="-2"/>
                <w:sz w:val="20"/>
              </w:rPr>
              <w:t>Nigeria</w:t>
            </w:r>
          </w:p>
        </w:tc>
        <w:tc>
          <w:tcPr>
            <w:tcW w:w="1636" w:type="dxa"/>
            <w:shd w:val="clear" w:color="auto" w:fill="F8EDF3"/>
          </w:tcPr>
          <w:p>
            <w:pPr>
              <w:pStyle w:val="TableParagraph"/>
              <w:spacing w:before="122"/>
              <w:rPr>
                <w:rFonts w:ascii="Calibri"/>
                <w:sz w:val="20"/>
              </w:rPr>
            </w:pPr>
          </w:p>
          <w:p>
            <w:pPr>
              <w:pStyle w:val="TableParagraph"/>
              <w:spacing w:before="1"/>
              <w:ind w:left="97" w:right="7"/>
              <w:jc w:val="center"/>
              <w:rPr>
                <w:sz w:val="20"/>
              </w:rPr>
            </w:pPr>
            <w:r>
              <w:rPr>
                <w:spacing w:val="-2"/>
                <w:sz w:val="20"/>
              </w:rPr>
              <w:t>145.00</w:t>
            </w:r>
          </w:p>
        </w:tc>
        <w:tc>
          <w:tcPr>
            <w:tcW w:w="1622" w:type="dxa"/>
            <w:shd w:val="clear" w:color="auto" w:fill="F8EDF3"/>
          </w:tcPr>
          <w:p>
            <w:pPr>
              <w:pStyle w:val="TableParagraph"/>
              <w:spacing w:before="122"/>
              <w:rPr>
                <w:rFonts w:ascii="Calibri"/>
                <w:sz w:val="20"/>
              </w:rPr>
            </w:pPr>
          </w:p>
          <w:p>
            <w:pPr>
              <w:pStyle w:val="TableParagraph"/>
              <w:spacing w:before="1"/>
              <w:ind w:left="87" w:right="88"/>
              <w:jc w:val="center"/>
              <w:rPr>
                <w:sz w:val="20"/>
              </w:rPr>
            </w:pPr>
            <w:r>
              <w:rPr>
                <w:spacing w:val="-2"/>
                <w:sz w:val="20"/>
              </w:rPr>
              <w:t>62.76</w:t>
            </w:r>
          </w:p>
        </w:tc>
        <w:tc>
          <w:tcPr>
            <w:tcW w:w="1546" w:type="dxa"/>
            <w:shd w:val="clear" w:color="auto" w:fill="F8EDF3"/>
          </w:tcPr>
          <w:p>
            <w:pPr>
              <w:pStyle w:val="TableParagraph"/>
              <w:spacing w:before="122"/>
              <w:rPr>
                <w:rFonts w:ascii="Calibri"/>
                <w:sz w:val="20"/>
              </w:rPr>
            </w:pPr>
          </w:p>
          <w:p>
            <w:pPr>
              <w:pStyle w:val="TableParagraph"/>
              <w:spacing w:before="1"/>
              <w:ind w:left="9" w:right="19"/>
              <w:jc w:val="center"/>
              <w:rPr>
                <w:sz w:val="20"/>
              </w:rPr>
            </w:pPr>
            <w:r>
              <w:rPr>
                <w:spacing w:val="-2"/>
                <w:sz w:val="20"/>
              </w:rPr>
              <w:t>65.00</w:t>
            </w:r>
          </w:p>
        </w:tc>
        <w:tc>
          <w:tcPr>
            <w:tcW w:w="1631" w:type="dxa"/>
            <w:shd w:val="clear" w:color="auto" w:fill="F8EDF3"/>
          </w:tcPr>
          <w:p>
            <w:pPr>
              <w:pStyle w:val="TableParagraph"/>
              <w:spacing w:before="122"/>
              <w:rPr>
                <w:rFonts w:ascii="Calibri"/>
                <w:sz w:val="20"/>
              </w:rPr>
            </w:pPr>
          </w:p>
          <w:p>
            <w:pPr>
              <w:pStyle w:val="TableParagraph"/>
              <w:spacing w:before="1"/>
              <w:ind w:right="9"/>
              <w:jc w:val="center"/>
              <w:rPr>
                <w:sz w:val="20"/>
              </w:rPr>
            </w:pPr>
            <w:r>
              <w:rPr>
                <w:spacing w:val="-2"/>
                <w:sz w:val="20"/>
              </w:rPr>
              <w:t>21.91</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881</w:t>
            </w:r>
          </w:p>
        </w:tc>
        <w:tc>
          <w:tcPr>
            <w:tcW w:w="1168" w:type="dxa"/>
          </w:tcPr>
          <w:p>
            <w:pPr>
              <w:pStyle w:val="TableParagraph"/>
              <w:rPr>
                <w:rFonts w:ascii="Calibri"/>
                <w:sz w:val="20"/>
              </w:rPr>
            </w:pPr>
          </w:p>
          <w:p>
            <w:pPr>
              <w:pStyle w:val="TableParagraph"/>
              <w:ind w:left="135"/>
              <w:rPr>
                <w:sz w:val="20"/>
              </w:rPr>
            </w:pPr>
            <w:r>
              <w:rPr>
                <w:spacing w:val="-2"/>
                <w:sz w:val="20"/>
              </w:rPr>
              <w:t>P121455</w:t>
            </w:r>
          </w:p>
        </w:tc>
        <w:tc>
          <w:tcPr>
            <w:tcW w:w="2588" w:type="dxa"/>
          </w:tcPr>
          <w:p>
            <w:pPr>
              <w:pStyle w:val="TableParagraph"/>
              <w:spacing w:line="252" w:lineRule="auto"/>
              <w:ind w:left="119" w:right="460"/>
              <w:rPr>
                <w:sz w:val="20"/>
              </w:rPr>
            </w:pPr>
            <w:r>
              <w:rPr>
                <w:sz w:val="20"/>
              </w:rPr>
              <w:t>State</w:t>
            </w:r>
            <w:r>
              <w:rPr>
                <w:spacing w:val="-20"/>
                <w:sz w:val="20"/>
              </w:rPr>
              <w:t> </w:t>
            </w:r>
            <w:r>
              <w:rPr>
                <w:sz w:val="20"/>
              </w:rPr>
              <w:t>Employment</w:t>
            </w:r>
            <w:r>
              <w:rPr>
                <w:spacing w:val="-20"/>
                <w:sz w:val="20"/>
              </w:rPr>
              <w:t> </w:t>
            </w:r>
            <w:r>
              <w:rPr>
                <w:sz w:val="20"/>
              </w:rPr>
              <w:t>and </w:t>
            </w:r>
            <w:r>
              <w:rPr>
                <w:w w:val="90"/>
                <w:sz w:val="20"/>
              </w:rPr>
              <w:t>Expenditure</w:t>
            </w:r>
            <w:r>
              <w:rPr>
                <w:spacing w:val="7"/>
                <w:sz w:val="20"/>
              </w:rPr>
              <w:t> </w:t>
            </w:r>
            <w:r>
              <w:rPr>
                <w:w w:val="90"/>
                <w:sz w:val="20"/>
              </w:rPr>
              <w:t>for</w:t>
            </w:r>
            <w:r>
              <w:rPr>
                <w:spacing w:val="8"/>
                <w:sz w:val="20"/>
              </w:rPr>
              <w:t> </w:t>
            </w:r>
            <w:r>
              <w:rPr>
                <w:spacing w:val="-2"/>
                <w:w w:val="90"/>
                <w:sz w:val="20"/>
              </w:rPr>
              <w:t>Results</w:t>
            </w:r>
          </w:p>
          <w:p>
            <w:pPr>
              <w:pStyle w:val="TableParagraph"/>
              <w:spacing w:line="223" w:lineRule="exact" w:before="1"/>
              <w:ind w:left="119"/>
              <w:rPr>
                <w:sz w:val="20"/>
              </w:rPr>
            </w:pPr>
            <w:r>
              <w:rPr>
                <w:spacing w:val="-2"/>
                <w:sz w:val="20"/>
              </w:rPr>
              <w:t>Project</w:t>
            </w:r>
          </w:p>
        </w:tc>
        <w:tc>
          <w:tcPr>
            <w:tcW w:w="1149" w:type="dxa"/>
          </w:tcPr>
          <w:p>
            <w:pPr>
              <w:pStyle w:val="TableParagraph"/>
              <w:rPr>
                <w:rFonts w:ascii="Calibri"/>
                <w:sz w:val="20"/>
              </w:rPr>
            </w:pPr>
          </w:p>
          <w:p>
            <w:pPr>
              <w:pStyle w:val="TableParagraph"/>
              <w:ind w:right="85"/>
              <w:jc w:val="center"/>
              <w:rPr>
                <w:sz w:val="20"/>
              </w:rPr>
            </w:pPr>
            <w:r>
              <w:rPr>
                <w:spacing w:val="-4"/>
                <w:sz w:val="20"/>
              </w:rPr>
              <w:t>2012</w:t>
            </w:r>
          </w:p>
        </w:tc>
        <w:tc>
          <w:tcPr>
            <w:tcW w:w="1149" w:type="dxa"/>
          </w:tcPr>
          <w:p>
            <w:pPr>
              <w:pStyle w:val="TableParagraph"/>
              <w:rPr>
                <w:rFonts w:ascii="Calibri"/>
                <w:sz w:val="20"/>
              </w:rPr>
            </w:pPr>
          </w:p>
          <w:p>
            <w:pPr>
              <w:pStyle w:val="TableParagraph"/>
              <w:ind w:left="81" w:right="85"/>
              <w:jc w:val="center"/>
              <w:rPr>
                <w:sz w:val="20"/>
              </w:rPr>
            </w:pPr>
            <w:r>
              <w:rPr>
                <w:spacing w:val="-2"/>
                <w:sz w:val="20"/>
              </w:rPr>
              <w:t>Nigeria</w:t>
            </w:r>
          </w:p>
        </w:tc>
        <w:tc>
          <w:tcPr>
            <w:tcW w:w="1636" w:type="dxa"/>
          </w:tcPr>
          <w:p>
            <w:pPr>
              <w:pStyle w:val="TableParagraph"/>
              <w:rPr>
                <w:rFonts w:ascii="Calibri"/>
                <w:sz w:val="20"/>
              </w:rPr>
            </w:pPr>
          </w:p>
          <w:p>
            <w:pPr>
              <w:pStyle w:val="TableParagraph"/>
              <w:ind w:left="97" w:right="7"/>
              <w:jc w:val="center"/>
              <w:rPr>
                <w:sz w:val="20"/>
              </w:rPr>
            </w:pPr>
            <w:r>
              <w:rPr>
                <w:spacing w:val="-2"/>
                <w:sz w:val="20"/>
              </w:rPr>
              <w:t>192.54</w:t>
            </w:r>
          </w:p>
        </w:tc>
        <w:tc>
          <w:tcPr>
            <w:tcW w:w="1622" w:type="dxa"/>
          </w:tcPr>
          <w:p>
            <w:pPr>
              <w:pStyle w:val="TableParagraph"/>
              <w:rPr>
                <w:rFonts w:ascii="Calibri"/>
                <w:sz w:val="20"/>
              </w:rPr>
            </w:pPr>
          </w:p>
          <w:p>
            <w:pPr>
              <w:pStyle w:val="TableParagraph"/>
              <w:ind w:left="87" w:right="88"/>
              <w:jc w:val="center"/>
              <w:rPr>
                <w:sz w:val="20"/>
              </w:rPr>
            </w:pPr>
            <w:r>
              <w:rPr>
                <w:spacing w:val="-2"/>
                <w:sz w:val="20"/>
              </w:rPr>
              <w:t>172.63</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9"/>
              <w:jc w:val="center"/>
              <w:rPr>
                <w:sz w:val="20"/>
              </w:rPr>
            </w:pPr>
            <w:r>
              <w:rPr>
                <w:w w:val="90"/>
                <w:sz w:val="20"/>
              </w:rPr>
              <w:t>-</w:t>
            </w:r>
            <w:r>
              <w:rPr>
                <w:spacing w:val="-4"/>
                <w:sz w:val="20"/>
              </w:rPr>
              <w:t>0.89</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882</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P123112</w:t>
            </w:r>
          </w:p>
        </w:tc>
        <w:tc>
          <w:tcPr>
            <w:tcW w:w="2588" w:type="dxa"/>
            <w:shd w:val="clear" w:color="auto" w:fill="F8EDF3"/>
          </w:tcPr>
          <w:p>
            <w:pPr>
              <w:pStyle w:val="TableParagraph"/>
              <w:spacing w:line="252" w:lineRule="auto" w:before="2"/>
              <w:ind w:left="119" w:right="163"/>
              <w:rPr>
                <w:sz w:val="20"/>
              </w:rPr>
            </w:pPr>
            <w:r>
              <w:rPr>
                <w:spacing w:val="-2"/>
                <w:sz w:val="20"/>
              </w:rPr>
              <w:t>TRANSFORMING IRRIGATION</w:t>
            </w:r>
            <w:r>
              <w:rPr>
                <w:spacing w:val="40"/>
                <w:sz w:val="20"/>
              </w:rPr>
              <w:t> </w:t>
            </w:r>
            <w:r>
              <w:rPr>
                <w:sz w:val="20"/>
              </w:rPr>
              <w:t>MANAGEMENT IN NIGERIA</w:t>
            </w:r>
          </w:p>
          <w:p>
            <w:pPr>
              <w:pStyle w:val="TableParagraph"/>
              <w:spacing w:line="223" w:lineRule="exact"/>
              <w:ind w:left="119"/>
              <w:rPr>
                <w:sz w:val="20"/>
              </w:rPr>
            </w:pPr>
            <w:r>
              <w:rPr>
                <w:spacing w:val="-2"/>
                <w:sz w:val="20"/>
              </w:rPr>
              <w:t>PROJECT</w:t>
            </w:r>
          </w:p>
        </w:tc>
        <w:tc>
          <w:tcPr>
            <w:tcW w:w="1149" w:type="dxa"/>
            <w:shd w:val="clear" w:color="auto" w:fill="F8EDF3"/>
          </w:tcPr>
          <w:p>
            <w:pPr>
              <w:pStyle w:val="TableParagraph"/>
              <w:spacing w:before="122"/>
              <w:rPr>
                <w:rFonts w:ascii="Calibri"/>
                <w:sz w:val="20"/>
              </w:rPr>
            </w:pPr>
          </w:p>
          <w:p>
            <w:pPr>
              <w:pStyle w:val="TableParagraph"/>
              <w:ind w:right="85"/>
              <w:jc w:val="center"/>
              <w:rPr>
                <w:sz w:val="20"/>
              </w:rPr>
            </w:pPr>
            <w:r>
              <w:rPr>
                <w:spacing w:val="-4"/>
                <w:sz w:val="20"/>
              </w:rPr>
              <w:t>2014</w:t>
            </w:r>
          </w:p>
        </w:tc>
        <w:tc>
          <w:tcPr>
            <w:tcW w:w="1149" w:type="dxa"/>
            <w:shd w:val="clear" w:color="auto" w:fill="F8EDF3"/>
          </w:tcPr>
          <w:p>
            <w:pPr>
              <w:pStyle w:val="TableParagraph"/>
              <w:spacing w:before="122"/>
              <w:rPr>
                <w:rFonts w:ascii="Calibri"/>
                <w:sz w:val="20"/>
              </w:rPr>
            </w:pPr>
          </w:p>
          <w:p>
            <w:pPr>
              <w:pStyle w:val="TableParagraph"/>
              <w:ind w:left="81" w:right="85"/>
              <w:jc w:val="center"/>
              <w:rPr>
                <w:sz w:val="20"/>
              </w:rPr>
            </w:pPr>
            <w:r>
              <w:rPr>
                <w:spacing w:val="-2"/>
                <w:sz w:val="20"/>
              </w:rPr>
              <w:t>Nigeria</w:t>
            </w:r>
          </w:p>
        </w:tc>
        <w:tc>
          <w:tcPr>
            <w:tcW w:w="1636" w:type="dxa"/>
            <w:shd w:val="clear" w:color="auto" w:fill="F8EDF3"/>
          </w:tcPr>
          <w:p>
            <w:pPr>
              <w:pStyle w:val="TableParagraph"/>
              <w:spacing w:before="122"/>
              <w:rPr>
                <w:rFonts w:ascii="Calibri"/>
                <w:sz w:val="20"/>
              </w:rPr>
            </w:pPr>
          </w:p>
          <w:p>
            <w:pPr>
              <w:pStyle w:val="TableParagraph"/>
              <w:ind w:left="97" w:right="7"/>
              <w:jc w:val="center"/>
              <w:rPr>
                <w:sz w:val="20"/>
              </w:rPr>
            </w:pPr>
            <w:r>
              <w:rPr>
                <w:spacing w:val="-2"/>
                <w:sz w:val="20"/>
              </w:rPr>
              <w:t>461.34</w:t>
            </w:r>
          </w:p>
        </w:tc>
        <w:tc>
          <w:tcPr>
            <w:tcW w:w="1622" w:type="dxa"/>
            <w:shd w:val="clear" w:color="auto" w:fill="F8EDF3"/>
          </w:tcPr>
          <w:p>
            <w:pPr>
              <w:pStyle w:val="TableParagraph"/>
              <w:spacing w:before="122"/>
              <w:rPr>
                <w:rFonts w:ascii="Calibri"/>
                <w:sz w:val="20"/>
              </w:rPr>
            </w:pPr>
          </w:p>
          <w:p>
            <w:pPr>
              <w:pStyle w:val="TableParagraph"/>
              <w:ind w:left="87" w:right="88"/>
              <w:jc w:val="center"/>
              <w:rPr>
                <w:sz w:val="20"/>
              </w:rPr>
            </w:pPr>
            <w:r>
              <w:rPr>
                <w:spacing w:val="-2"/>
                <w:sz w:val="20"/>
              </w:rPr>
              <w:t>406.61</w:t>
            </w:r>
          </w:p>
        </w:tc>
        <w:tc>
          <w:tcPr>
            <w:tcW w:w="1546" w:type="dxa"/>
            <w:shd w:val="clear" w:color="auto" w:fill="F8EDF3"/>
          </w:tcPr>
          <w:p>
            <w:pPr>
              <w:pStyle w:val="TableParagraph"/>
              <w:spacing w:before="12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ind w:right="9"/>
              <w:jc w:val="center"/>
              <w:rPr>
                <w:sz w:val="20"/>
              </w:rPr>
            </w:pPr>
            <w:r>
              <w:rPr>
                <w:spacing w:val="-2"/>
                <w:sz w:val="20"/>
              </w:rPr>
              <w:t>39.15</w:t>
            </w:r>
          </w:p>
        </w:tc>
      </w:tr>
      <w:tr>
        <w:trPr>
          <w:trHeight w:val="487" w:hRule="atLeast"/>
        </w:trPr>
        <w:tc>
          <w:tcPr>
            <w:tcW w:w="616" w:type="dxa"/>
          </w:tcPr>
          <w:p>
            <w:pPr>
              <w:pStyle w:val="TableParagraph"/>
              <w:spacing w:before="122"/>
              <w:ind w:left="25"/>
              <w:jc w:val="center"/>
              <w:rPr>
                <w:sz w:val="20"/>
              </w:rPr>
            </w:pPr>
            <w:r>
              <w:rPr>
                <w:spacing w:val="-5"/>
                <w:sz w:val="20"/>
              </w:rPr>
              <w:t>883</w:t>
            </w:r>
          </w:p>
        </w:tc>
        <w:tc>
          <w:tcPr>
            <w:tcW w:w="1168" w:type="dxa"/>
          </w:tcPr>
          <w:p>
            <w:pPr>
              <w:pStyle w:val="TableParagraph"/>
              <w:spacing w:before="122"/>
              <w:ind w:left="135"/>
              <w:rPr>
                <w:sz w:val="20"/>
              </w:rPr>
            </w:pPr>
            <w:r>
              <w:rPr>
                <w:spacing w:val="-2"/>
                <w:sz w:val="20"/>
              </w:rPr>
              <w:t>P130840</w:t>
            </w:r>
          </w:p>
        </w:tc>
        <w:tc>
          <w:tcPr>
            <w:tcW w:w="2588" w:type="dxa"/>
          </w:tcPr>
          <w:p>
            <w:pPr>
              <w:pStyle w:val="TableParagraph"/>
              <w:ind w:left="119"/>
              <w:rPr>
                <w:sz w:val="20"/>
              </w:rPr>
            </w:pPr>
            <w:r>
              <w:rPr>
                <w:spacing w:val="-2"/>
                <w:sz w:val="20"/>
              </w:rPr>
              <w:t>Ibadan</w:t>
            </w:r>
            <w:r>
              <w:rPr>
                <w:spacing w:val="-16"/>
                <w:sz w:val="20"/>
              </w:rPr>
              <w:t> </w:t>
            </w:r>
            <w:r>
              <w:rPr>
                <w:spacing w:val="-2"/>
                <w:sz w:val="20"/>
              </w:rPr>
              <w:t>Urban</w:t>
            </w:r>
            <w:r>
              <w:rPr>
                <w:spacing w:val="-15"/>
                <w:sz w:val="20"/>
              </w:rPr>
              <w:t> </w:t>
            </w:r>
            <w:r>
              <w:rPr>
                <w:spacing w:val="-2"/>
                <w:sz w:val="20"/>
              </w:rPr>
              <w:t>Flood</w:t>
            </w:r>
          </w:p>
          <w:p>
            <w:pPr>
              <w:pStyle w:val="TableParagraph"/>
              <w:spacing w:line="223" w:lineRule="exact" w:before="12"/>
              <w:ind w:left="119"/>
              <w:rPr>
                <w:sz w:val="20"/>
              </w:rPr>
            </w:pPr>
            <w:r>
              <w:rPr>
                <w:spacing w:val="-2"/>
                <w:sz w:val="20"/>
              </w:rPr>
              <w:t>Management</w:t>
            </w:r>
            <w:r>
              <w:rPr>
                <w:spacing w:val="-13"/>
                <w:sz w:val="20"/>
              </w:rPr>
              <w:t> </w:t>
            </w:r>
            <w:r>
              <w:rPr>
                <w:spacing w:val="-2"/>
                <w:sz w:val="20"/>
              </w:rPr>
              <w:t>Project</w:t>
            </w:r>
          </w:p>
        </w:tc>
        <w:tc>
          <w:tcPr>
            <w:tcW w:w="1149" w:type="dxa"/>
          </w:tcPr>
          <w:p>
            <w:pPr>
              <w:pStyle w:val="TableParagraph"/>
              <w:spacing w:before="122"/>
              <w:ind w:right="85"/>
              <w:jc w:val="center"/>
              <w:rPr>
                <w:sz w:val="20"/>
              </w:rPr>
            </w:pPr>
            <w:r>
              <w:rPr>
                <w:spacing w:val="-4"/>
                <w:sz w:val="20"/>
              </w:rPr>
              <w:t>2014</w:t>
            </w:r>
          </w:p>
        </w:tc>
        <w:tc>
          <w:tcPr>
            <w:tcW w:w="1149" w:type="dxa"/>
          </w:tcPr>
          <w:p>
            <w:pPr>
              <w:pStyle w:val="TableParagraph"/>
              <w:spacing w:before="122"/>
              <w:ind w:left="81" w:right="85"/>
              <w:jc w:val="center"/>
              <w:rPr>
                <w:sz w:val="20"/>
              </w:rPr>
            </w:pPr>
            <w:r>
              <w:rPr>
                <w:spacing w:val="-2"/>
                <w:sz w:val="20"/>
              </w:rPr>
              <w:t>Nigeria</w:t>
            </w:r>
          </w:p>
        </w:tc>
        <w:tc>
          <w:tcPr>
            <w:tcW w:w="1636" w:type="dxa"/>
          </w:tcPr>
          <w:p>
            <w:pPr>
              <w:pStyle w:val="TableParagraph"/>
              <w:spacing w:before="122"/>
              <w:ind w:left="97" w:right="7"/>
              <w:jc w:val="center"/>
              <w:rPr>
                <w:sz w:val="20"/>
              </w:rPr>
            </w:pPr>
            <w:r>
              <w:rPr>
                <w:spacing w:val="-2"/>
                <w:sz w:val="20"/>
              </w:rPr>
              <w:t>187.43</w:t>
            </w:r>
          </w:p>
        </w:tc>
        <w:tc>
          <w:tcPr>
            <w:tcW w:w="1622" w:type="dxa"/>
          </w:tcPr>
          <w:p>
            <w:pPr>
              <w:pStyle w:val="TableParagraph"/>
              <w:spacing w:before="122"/>
              <w:ind w:left="87" w:right="88"/>
              <w:jc w:val="center"/>
              <w:rPr>
                <w:sz w:val="20"/>
              </w:rPr>
            </w:pPr>
            <w:r>
              <w:rPr>
                <w:spacing w:val="-2"/>
                <w:sz w:val="20"/>
              </w:rPr>
              <w:t>164.28</w:t>
            </w:r>
          </w:p>
        </w:tc>
        <w:tc>
          <w:tcPr>
            <w:tcW w:w="1546" w:type="dxa"/>
          </w:tcPr>
          <w:p>
            <w:pPr>
              <w:pStyle w:val="TableParagraph"/>
              <w:spacing w:before="122"/>
              <w:ind w:left="9" w:right="16"/>
              <w:jc w:val="center"/>
              <w:rPr>
                <w:sz w:val="20"/>
              </w:rPr>
            </w:pPr>
            <w:r>
              <w:rPr>
                <w:spacing w:val="-4"/>
                <w:sz w:val="20"/>
              </w:rPr>
              <w:t>0.00</w:t>
            </w:r>
          </w:p>
        </w:tc>
        <w:tc>
          <w:tcPr>
            <w:tcW w:w="1631" w:type="dxa"/>
          </w:tcPr>
          <w:p>
            <w:pPr>
              <w:pStyle w:val="TableParagraph"/>
              <w:spacing w:before="122"/>
              <w:ind w:right="9"/>
              <w:jc w:val="center"/>
              <w:rPr>
                <w:sz w:val="20"/>
              </w:rPr>
            </w:pPr>
            <w:r>
              <w:rPr>
                <w:spacing w:val="-2"/>
                <w:sz w:val="20"/>
              </w:rPr>
              <w:t>17.17</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884</w:t>
            </w:r>
          </w:p>
        </w:tc>
        <w:tc>
          <w:tcPr>
            <w:tcW w:w="1168" w:type="dxa"/>
            <w:shd w:val="clear" w:color="auto" w:fill="F8EDF3"/>
          </w:tcPr>
          <w:p>
            <w:pPr>
              <w:pStyle w:val="TableParagraph"/>
              <w:spacing w:before="124"/>
              <w:ind w:left="135"/>
              <w:rPr>
                <w:sz w:val="20"/>
              </w:rPr>
            </w:pPr>
            <w:r>
              <w:rPr>
                <w:spacing w:val="-2"/>
                <w:sz w:val="20"/>
              </w:rPr>
              <w:t>P146330</w:t>
            </w:r>
          </w:p>
        </w:tc>
        <w:tc>
          <w:tcPr>
            <w:tcW w:w="2588" w:type="dxa"/>
            <w:shd w:val="clear" w:color="auto" w:fill="F8EDF3"/>
          </w:tcPr>
          <w:p>
            <w:pPr>
              <w:pStyle w:val="TableParagraph"/>
              <w:spacing w:before="2"/>
              <w:ind w:left="119"/>
              <w:rPr>
                <w:sz w:val="20"/>
              </w:rPr>
            </w:pPr>
            <w:r>
              <w:rPr>
                <w:sz w:val="20"/>
              </w:rPr>
              <w:t>NG-</w:t>
            </w:r>
            <w:r>
              <w:rPr>
                <w:spacing w:val="-2"/>
                <w:sz w:val="20"/>
              </w:rPr>
              <w:t>Electricity</w:t>
            </w:r>
          </w:p>
          <w:p>
            <w:pPr>
              <w:pStyle w:val="TableParagraph"/>
              <w:spacing w:line="223" w:lineRule="exact" w:before="12"/>
              <w:ind w:left="119"/>
              <w:rPr>
                <w:sz w:val="20"/>
              </w:rPr>
            </w:pPr>
            <w:r>
              <w:rPr>
                <w:spacing w:val="-2"/>
                <w:sz w:val="20"/>
              </w:rPr>
              <w:t>Transmission</w:t>
            </w:r>
            <w:r>
              <w:rPr>
                <w:spacing w:val="1"/>
                <w:sz w:val="20"/>
              </w:rPr>
              <w:t> </w:t>
            </w:r>
            <w:r>
              <w:rPr>
                <w:spacing w:val="-2"/>
                <w:sz w:val="20"/>
              </w:rPr>
              <w:t>Project</w:t>
            </w:r>
          </w:p>
        </w:tc>
        <w:tc>
          <w:tcPr>
            <w:tcW w:w="1149" w:type="dxa"/>
            <w:shd w:val="clear" w:color="auto" w:fill="F8EDF3"/>
          </w:tcPr>
          <w:p>
            <w:pPr>
              <w:pStyle w:val="TableParagraph"/>
              <w:spacing w:before="124"/>
              <w:ind w:right="85"/>
              <w:jc w:val="center"/>
              <w:rPr>
                <w:sz w:val="20"/>
              </w:rPr>
            </w:pPr>
            <w:r>
              <w:rPr>
                <w:spacing w:val="-4"/>
                <w:sz w:val="20"/>
              </w:rPr>
              <w:t>2018</w:t>
            </w:r>
          </w:p>
        </w:tc>
        <w:tc>
          <w:tcPr>
            <w:tcW w:w="1149" w:type="dxa"/>
            <w:shd w:val="clear" w:color="auto" w:fill="F8EDF3"/>
          </w:tcPr>
          <w:p>
            <w:pPr>
              <w:pStyle w:val="TableParagraph"/>
              <w:spacing w:before="124"/>
              <w:ind w:left="81" w:right="85"/>
              <w:jc w:val="center"/>
              <w:rPr>
                <w:sz w:val="20"/>
              </w:rPr>
            </w:pPr>
            <w:r>
              <w:rPr>
                <w:spacing w:val="-2"/>
                <w:sz w:val="20"/>
              </w:rPr>
              <w:t>Nigeria</w:t>
            </w:r>
          </w:p>
        </w:tc>
        <w:tc>
          <w:tcPr>
            <w:tcW w:w="1636" w:type="dxa"/>
            <w:shd w:val="clear" w:color="auto" w:fill="F8EDF3"/>
          </w:tcPr>
          <w:p>
            <w:pPr>
              <w:pStyle w:val="TableParagraph"/>
              <w:spacing w:before="124"/>
              <w:ind w:left="97" w:right="7"/>
              <w:jc w:val="center"/>
              <w:rPr>
                <w:sz w:val="20"/>
              </w:rPr>
            </w:pPr>
            <w:r>
              <w:rPr>
                <w:spacing w:val="-2"/>
                <w:sz w:val="20"/>
              </w:rPr>
              <w:t>486.00</w:t>
            </w:r>
          </w:p>
        </w:tc>
        <w:tc>
          <w:tcPr>
            <w:tcW w:w="1622" w:type="dxa"/>
            <w:shd w:val="clear" w:color="auto" w:fill="F8EDF3"/>
          </w:tcPr>
          <w:p>
            <w:pPr>
              <w:pStyle w:val="TableParagraph"/>
              <w:spacing w:before="124"/>
              <w:ind w:left="87" w:right="88"/>
              <w:jc w:val="center"/>
              <w:rPr>
                <w:sz w:val="20"/>
              </w:rPr>
            </w:pPr>
            <w:r>
              <w:rPr>
                <w:spacing w:val="-2"/>
                <w:sz w:val="20"/>
              </w:rPr>
              <w:t>402.24</w:t>
            </w:r>
          </w:p>
        </w:tc>
        <w:tc>
          <w:tcPr>
            <w:tcW w:w="1546" w:type="dxa"/>
            <w:shd w:val="clear" w:color="auto" w:fill="F8EDF3"/>
          </w:tcPr>
          <w:p>
            <w:pPr>
              <w:pStyle w:val="TableParagraph"/>
              <w:spacing w:before="124"/>
              <w:ind w:left="9" w:right="16"/>
              <w:jc w:val="center"/>
              <w:rPr>
                <w:sz w:val="20"/>
              </w:rPr>
            </w:pPr>
            <w:r>
              <w:rPr>
                <w:spacing w:val="-4"/>
                <w:sz w:val="20"/>
              </w:rPr>
              <w:t>0.00</w:t>
            </w:r>
          </w:p>
        </w:tc>
        <w:tc>
          <w:tcPr>
            <w:tcW w:w="1631" w:type="dxa"/>
            <w:shd w:val="clear" w:color="auto" w:fill="F8EDF3"/>
          </w:tcPr>
          <w:p>
            <w:pPr>
              <w:pStyle w:val="TableParagraph"/>
              <w:spacing w:before="124"/>
              <w:ind w:right="9"/>
              <w:jc w:val="center"/>
              <w:rPr>
                <w:sz w:val="20"/>
              </w:rPr>
            </w:pPr>
            <w:r>
              <w:rPr>
                <w:spacing w:val="-2"/>
                <w:sz w:val="20"/>
              </w:rPr>
              <w:t>22.67</w:t>
            </w:r>
          </w:p>
        </w:tc>
      </w:tr>
      <w:tr>
        <w:trPr>
          <w:trHeight w:val="487" w:hRule="atLeast"/>
        </w:trPr>
        <w:tc>
          <w:tcPr>
            <w:tcW w:w="616" w:type="dxa"/>
          </w:tcPr>
          <w:p>
            <w:pPr>
              <w:pStyle w:val="TableParagraph"/>
              <w:spacing w:before="122"/>
              <w:ind w:left="25"/>
              <w:jc w:val="center"/>
              <w:rPr>
                <w:sz w:val="20"/>
              </w:rPr>
            </w:pPr>
            <w:r>
              <w:rPr>
                <w:spacing w:val="-5"/>
                <w:sz w:val="20"/>
              </w:rPr>
              <w:t>885</w:t>
            </w:r>
          </w:p>
        </w:tc>
        <w:tc>
          <w:tcPr>
            <w:tcW w:w="1168" w:type="dxa"/>
          </w:tcPr>
          <w:p>
            <w:pPr>
              <w:pStyle w:val="TableParagraph"/>
              <w:spacing w:before="122"/>
              <w:ind w:left="135"/>
              <w:rPr>
                <w:sz w:val="20"/>
              </w:rPr>
            </w:pPr>
            <w:r>
              <w:rPr>
                <w:spacing w:val="-2"/>
                <w:sz w:val="20"/>
              </w:rPr>
              <w:t>P151488</w:t>
            </w:r>
          </w:p>
        </w:tc>
        <w:tc>
          <w:tcPr>
            <w:tcW w:w="2588" w:type="dxa"/>
          </w:tcPr>
          <w:p>
            <w:pPr>
              <w:pStyle w:val="TableParagraph"/>
              <w:spacing w:line="232" w:lineRule="exact"/>
              <w:ind w:left="119"/>
              <w:rPr>
                <w:sz w:val="20"/>
              </w:rPr>
            </w:pPr>
            <w:r>
              <w:rPr>
                <w:spacing w:val="-4"/>
                <w:sz w:val="20"/>
              </w:rPr>
              <w:t>National</w:t>
            </w:r>
            <w:r>
              <w:rPr>
                <w:spacing w:val="-9"/>
                <w:sz w:val="20"/>
              </w:rPr>
              <w:t> </w:t>
            </w:r>
            <w:r>
              <w:rPr>
                <w:spacing w:val="-4"/>
                <w:sz w:val="20"/>
              </w:rPr>
              <w:t>Social</w:t>
            </w:r>
            <w:r>
              <w:rPr>
                <w:spacing w:val="-7"/>
                <w:sz w:val="20"/>
              </w:rPr>
              <w:t> </w:t>
            </w:r>
            <w:r>
              <w:rPr>
                <w:spacing w:val="-4"/>
                <w:sz w:val="20"/>
              </w:rPr>
              <w:t>Safety</w:t>
            </w:r>
            <w:r>
              <w:rPr>
                <w:spacing w:val="-6"/>
                <w:sz w:val="20"/>
              </w:rPr>
              <w:t> </w:t>
            </w:r>
            <w:r>
              <w:rPr>
                <w:spacing w:val="-4"/>
                <w:sz w:val="20"/>
              </w:rPr>
              <w:t>Nets</w:t>
            </w:r>
          </w:p>
          <w:p>
            <w:pPr>
              <w:pStyle w:val="TableParagraph"/>
              <w:spacing w:line="223" w:lineRule="exact" w:before="12"/>
              <w:ind w:left="119"/>
              <w:rPr>
                <w:sz w:val="20"/>
              </w:rPr>
            </w:pPr>
            <w:r>
              <w:rPr>
                <w:spacing w:val="-2"/>
                <w:sz w:val="20"/>
              </w:rPr>
              <w:t>Project</w:t>
            </w:r>
          </w:p>
        </w:tc>
        <w:tc>
          <w:tcPr>
            <w:tcW w:w="1149" w:type="dxa"/>
          </w:tcPr>
          <w:p>
            <w:pPr>
              <w:pStyle w:val="TableParagraph"/>
              <w:spacing w:before="122"/>
              <w:ind w:right="85"/>
              <w:jc w:val="center"/>
              <w:rPr>
                <w:sz w:val="20"/>
              </w:rPr>
            </w:pPr>
            <w:r>
              <w:rPr>
                <w:spacing w:val="-4"/>
                <w:sz w:val="20"/>
              </w:rPr>
              <w:t>2016</w:t>
            </w:r>
          </w:p>
        </w:tc>
        <w:tc>
          <w:tcPr>
            <w:tcW w:w="1149" w:type="dxa"/>
          </w:tcPr>
          <w:p>
            <w:pPr>
              <w:pStyle w:val="TableParagraph"/>
              <w:spacing w:before="122"/>
              <w:ind w:left="81" w:right="85"/>
              <w:jc w:val="center"/>
              <w:rPr>
                <w:sz w:val="20"/>
              </w:rPr>
            </w:pPr>
            <w:r>
              <w:rPr>
                <w:spacing w:val="-2"/>
                <w:sz w:val="20"/>
              </w:rPr>
              <w:t>Nigeria</w:t>
            </w:r>
          </w:p>
        </w:tc>
        <w:tc>
          <w:tcPr>
            <w:tcW w:w="1636" w:type="dxa"/>
          </w:tcPr>
          <w:p>
            <w:pPr>
              <w:pStyle w:val="TableParagraph"/>
              <w:spacing w:before="122"/>
              <w:ind w:left="97" w:right="7"/>
              <w:jc w:val="center"/>
              <w:rPr>
                <w:sz w:val="20"/>
              </w:rPr>
            </w:pPr>
            <w:r>
              <w:rPr>
                <w:spacing w:val="-2"/>
                <w:sz w:val="20"/>
              </w:rPr>
              <w:t>500.00</w:t>
            </w:r>
          </w:p>
        </w:tc>
        <w:tc>
          <w:tcPr>
            <w:tcW w:w="1622" w:type="dxa"/>
          </w:tcPr>
          <w:p>
            <w:pPr>
              <w:pStyle w:val="TableParagraph"/>
              <w:spacing w:before="122"/>
              <w:ind w:left="87" w:right="88"/>
              <w:jc w:val="center"/>
              <w:rPr>
                <w:sz w:val="20"/>
              </w:rPr>
            </w:pPr>
            <w:r>
              <w:rPr>
                <w:spacing w:val="-2"/>
                <w:sz w:val="20"/>
              </w:rPr>
              <w:t>490.84</w:t>
            </w:r>
          </w:p>
        </w:tc>
        <w:tc>
          <w:tcPr>
            <w:tcW w:w="1546" w:type="dxa"/>
          </w:tcPr>
          <w:p>
            <w:pPr>
              <w:pStyle w:val="TableParagraph"/>
              <w:spacing w:before="122"/>
              <w:ind w:left="9" w:right="16"/>
              <w:jc w:val="center"/>
              <w:rPr>
                <w:sz w:val="20"/>
              </w:rPr>
            </w:pPr>
            <w:r>
              <w:rPr>
                <w:spacing w:val="-4"/>
                <w:sz w:val="20"/>
              </w:rPr>
              <w:t>0.00</w:t>
            </w:r>
          </w:p>
        </w:tc>
        <w:tc>
          <w:tcPr>
            <w:tcW w:w="1631" w:type="dxa"/>
          </w:tcPr>
          <w:p>
            <w:pPr>
              <w:pStyle w:val="TableParagraph"/>
              <w:spacing w:before="122"/>
              <w:ind w:right="9"/>
              <w:jc w:val="center"/>
              <w:rPr>
                <w:sz w:val="20"/>
              </w:rPr>
            </w:pPr>
            <w:r>
              <w:rPr>
                <w:w w:val="90"/>
                <w:sz w:val="20"/>
              </w:rPr>
              <w:t>-</w:t>
            </w:r>
            <w:r>
              <w:rPr>
                <w:spacing w:val="-4"/>
                <w:sz w:val="20"/>
              </w:rPr>
              <w:t>1.48</w:t>
            </w:r>
          </w:p>
        </w:tc>
      </w:tr>
      <w:tr>
        <w:trPr>
          <w:trHeight w:val="730"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886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P157891</w:t>
            </w:r>
          </w:p>
        </w:tc>
        <w:tc>
          <w:tcPr>
            <w:tcW w:w="2588" w:type="dxa"/>
            <w:shd w:val="clear" w:color="auto" w:fill="F8EDF3"/>
          </w:tcPr>
          <w:p>
            <w:pPr>
              <w:pStyle w:val="TableParagraph"/>
              <w:spacing w:before="2"/>
              <w:ind w:left="119"/>
              <w:rPr>
                <w:sz w:val="20"/>
              </w:rPr>
            </w:pPr>
            <w:r>
              <w:rPr>
                <w:spacing w:val="-4"/>
                <w:sz w:val="20"/>
              </w:rPr>
              <w:t>Multi-Sectoral</w:t>
            </w:r>
            <w:r>
              <w:rPr>
                <w:spacing w:val="-3"/>
                <w:sz w:val="20"/>
              </w:rPr>
              <w:t> </w:t>
            </w:r>
            <w:r>
              <w:rPr>
                <w:spacing w:val="-4"/>
                <w:sz w:val="20"/>
              </w:rPr>
              <w:t>Crisis</w:t>
            </w:r>
          </w:p>
          <w:p>
            <w:pPr>
              <w:pStyle w:val="TableParagraph"/>
              <w:spacing w:line="240" w:lineRule="atLeast"/>
              <w:ind w:left="119"/>
              <w:rPr>
                <w:sz w:val="20"/>
              </w:rPr>
            </w:pPr>
            <w:r>
              <w:rPr>
                <w:spacing w:val="-6"/>
                <w:sz w:val="20"/>
              </w:rPr>
              <w:t>Recovery</w:t>
            </w:r>
            <w:r>
              <w:rPr>
                <w:spacing w:val="-16"/>
                <w:sz w:val="20"/>
              </w:rPr>
              <w:t> </w:t>
            </w:r>
            <w:r>
              <w:rPr>
                <w:spacing w:val="-6"/>
                <w:sz w:val="20"/>
              </w:rPr>
              <w:t>Project</w:t>
            </w:r>
            <w:r>
              <w:rPr>
                <w:spacing w:val="-17"/>
                <w:sz w:val="20"/>
              </w:rPr>
              <w:t> </w:t>
            </w:r>
            <w:r>
              <w:rPr>
                <w:spacing w:val="-6"/>
                <w:sz w:val="20"/>
              </w:rPr>
              <w:t>for</w:t>
            </w:r>
            <w:r>
              <w:rPr>
                <w:spacing w:val="-20"/>
                <w:sz w:val="20"/>
              </w:rPr>
              <w:t> </w:t>
            </w:r>
            <w:r>
              <w:rPr>
                <w:spacing w:val="-6"/>
                <w:sz w:val="20"/>
              </w:rPr>
              <w:t>North </w:t>
            </w:r>
            <w:r>
              <w:rPr>
                <w:sz w:val="20"/>
              </w:rPr>
              <w:t>Eastern</w:t>
            </w:r>
            <w:r>
              <w:rPr>
                <w:spacing w:val="-20"/>
                <w:sz w:val="20"/>
              </w:rPr>
              <w:t> </w:t>
            </w:r>
            <w:r>
              <w:rPr>
                <w:sz w:val="20"/>
              </w:rPr>
              <w:t>Nigeria</w:t>
            </w:r>
          </w:p>
        </w:tc>
        <w:tc>
          <w:tcPr>
            <w:tcW w:w="1149" w:type="dxa"/>
            <w:shd w:val="clear" w:color="auto" w:fill="F8EDF3"/>
          </w:tcPr>
          <w:p>
            <w:pPr>
              <w:pStyle w:val="TableParagraph"/>
              <w:spacing w:before="2"/>
              <w:rPr>
                <w:rFonts w:ascii="Calibri"/>
                <w:sz w:val="20"/>
              </w:rPr>
            </w:pPr>
          </w:p>
          <w:p>
            <w:pPr>
              <w:pStyle w:val="TableParagraph"/>
              <w:ind w:right="85"/>
              <w:jc w:val="center"/>
              <w:rPr>
                <w:sz w:val="20"/>
              </w:rPr>
            </w:pPr>
            <w:r>
              <w:rPr>
                <w:spacing w:val="-4"/>
                <w:sz w:val="20"/>
              </w:rPr>
              <w:t>2017</w:t>
            </w:r>
          </w:p>
        </w:tc>
        <w:tc>
          <w:tcPr>
            <w:tcW w:w="1149" w:type="dxa"/>
            <w:shd w:val="clear" w:color="auto" w:fill="F8EDF3"/>
          </w:tcPr>
          <w:p>
            <w:pPr>
              <w:pStyle w:val="TableParagraph"/>
              <w:spacing w:before="2"/>
              <w:rPr>
                <w:rFonts w:ascii="Calibri"/>
                <w:sz w:val="20"/>
              </w:rPr>
            </w:pPr>
          </w:p>
          <w:p>
            <w:pPr>
              <w:pStyle w:val="TableParagraph"/>
              <w:ind w:left="81" w:right="85"/>
              <w:jc w:val="center"/>
              <w:rPr>
                <w:sz w:val="20"/>
              </w:rPr>
            </w:pPr>
            <w:r>
              <w:rPr>
                <w:spacing w:val="-2"/>
                <w:sz w:val="20"/>
              </w:rPr>
              <w:t>Nigeria</w:t>
            </w:r>
          </w:p>
        </w:tc>
        <w:tc>
          <w:tcPr>
            <w:tcW w:w="1636" w:type="dxa"/>
            <w:shd w:val="clear" w:color="auto" w:fill="F8EDF3"/>
          </w:tcPr>
          <w:p>
            <w:pPr>
              <w:pStyle w:val="TableParagraph"/>
              <w:spacing w:before="2"/>
              <w:rPr>
                <w:rFonts w:ascii="Calibri"/>
                <w:sz w:val="20"/>
              </w:rPr>
            </w:pPr>
          </w:p>
          <w:p>
            <w:pPr>
              <w:pStyle w:val="TableParagraph"/>
              <w:ind w:left="97" w:right="7"/>
              <w:jc w:val="center"/>
              <w:rPr>
                <w:sz w:val="20"/>
              </w:rPr>
            </w:pPr>
            <w:r>
              <w:rPr>
                <w:spacing w:val="-2"/>
                <w:sz w:val="20"/>
              </w:rPr>
              <w:t>376.00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378.23</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9"/>
              <w:jc w:val="center"/>
              <w:rPr>
                <w:sz w:val="20"/>
              </w:rPr>
            </w:pPr>
            <w:r>
              <w:rPr>
                <w:spacing w:val="-2"/>
                <w:sz w:val="20"/>
              </w:rPr>
              <w:t>36.51</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603"/>
        <w:gridCol w:w="1134"/>
        <w:gridCol w:w="1149"/>
        <w:gridCol w:w="1636"/>
        <w:gridCol w:w="1622"/>
        <w:gridCol w:w="1546"/>
        <w:gridCol w:w="1631"/>
      </w:tblGrid>
      <w:tr>
        <w:trPr>
          <w:trHeight w:val="1223"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60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2" w:right="57"/>
              <w:jc w:val="center"/>
              <w:rPr>
                <w:b/>
                <w:sz w:val="20"/>
              </w:rPr>
            </w:pPr>
            <w:r>
              <w:rPr>
                <w:b/>
                <w:color w:val="FFFFFF"/>
                <w:w w:val="90"/>
                <w:sz w:val="20"/>
              </w:rPr>
              <w:t>Project</w:t>
            </w:r>
            <w:r>
              <w:rPr>
                <w:b/>
                <w:color w:val="FFFFFF"/>
                <w:spacing w:val="9"/>
                <w:sz w:val="20"/>
              </w:rPr>
              <w:t> </w:t>
            </w:r>
            <w:r>
              <w:rPr>
                <w:b/>
                <w:color w:val="FFFFFF"/>
                <w:spacing w:val="-4"/>
                <w:sz w:val="20"/>
              </w:rPr>
              <w:t>Name</w:t>
            </w:r>
          </w:p>
        </w:tc>
        <w:tc>
          <w:tcPr>
            <w:tcW w:w="1134" w:type="dxa"/>
            <w:shd w:val="clear" w:color="auto" w:fill="2B3167"/>
          </w:tcPr>
          <w:p>
            <w:pPr>
              <w:pStyle w:val="TableParagraph"/>
              <w:spacing w:before="122"/>
              <w:rPr>
                <w:rFonts w:ascii="Calibri"/>
                <w:sz w:val="20"/>
              </w:rPr>
            </w:pPr>
          </w:p>
          <w:p>
            <w:pPr>
              <w:pStyle w:val="TableParagraph"/>
              <w:spacing w:line="252" w:lineRule="auto" w:before="1"/>
              <w:ind w:left="403" w:right="22"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1"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4"/>
              <w:jc w:val="center"/>
              <w:rPr>
                <w:b/>
                <w:sz w:val="20"/>
              </w:rPr>
            </w:pPr>
            <w:r>
              <w:rPr>
                <w:b/>
                <w:color w:val="FFFFFF"/>
                <w:spacing w:val="-5"/>
                <w:w w:val="105"/>
                <w:sz w:val="20"/>
              </w:rPr>
              <w:t>IDA</w:t>
            </w:r>
          </w:p>
          <w:p>
            <w:pPr>
              <w:pStyle w:val="TableParagraph"/>
              <w:spacing w:line="252" w:lineRule="auto" w:before="11"/>
              <w:ind w:left="206" w:right="113"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90"/>
              <w:jc w:val="center"/>
              <w:rPr>
                <w:b/>
                <w:sz w:val="20"/>
              </w:rPr>
            </w:pPr>
            <w:r>
              <w:rPr>
                <w:b/>
                <w:color w:val="FFFFFF"/>
                <w:spacing w:val="-5"/>
                <w:w w:val="105"/>
                <w:sz w:val="20"/>
              </w:rPr>
              <w:t>IDA</w:t>
            </w:r>
          </w:p>
          <w:p>
            <w:pPr>
              <w:pStyle w:val="TableParagraph"/>
              <w:spacing w:line="252" w:lineRule="auto" w:before="11"/>
              <w:ind w:left="109" w:right="11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0" w:right="120"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20"/>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2" w:right="12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9"/>
              <w:jc w:val="center"/>
              <w:rPr>
                <w:b/>
                <w:sz w:val="20"/>
              </w:rPr>
            </w:pPr>
            <w:r>
              <w:rPr>
                <w:b/>
                <w:color w:val="FFFFFF"/>
                <w:spacing w:val="-4"/>
                <w:sz w:val="20"/>
              </w:rPr>
              <w:t>2025</w:t>
            </w:r>
          </w:p>
        </w:tc>
      </w:tr>
      <w:tr>
        <w:trPr>
          <w:trHeight w:val="599" w:hRule="atLeast"/>
        </w:trPr>
        <w:tc>
          <w:tcPr>
            <w:tcW w:w="616" w:type="dxa"/>
          </w:tcPr>
          <w:p>
            <w:pPr>
              <w:pStyle w:val="TableParagraph"/>
              <w:spacing w:before="177"/>
              <w:ind w:left="25"/>
              <w:jc w:val="center"/>
              <w:rPr>
                <w:sz w:val="20"/>
              </w:rPr>
            </w:pPr>
            <w:r>
              <w:rPr>
                <w:spacing w:val="-5"/>
                <w:sz w:val="20"/>
              </w:rPr>
              <w:t>887</w:t>
            </w:r>
          </w:p>
        </w:tc>
        <w:tc>
          <w:tcPr>
            <w:tcW w:w="1168" w:type="dxa"/>
          </w:tcPr>
          <w:p>
            <w:pPr>
              <w:pStyle w:val="TableParagraph"/>
              <w:spacing w:before="177"/>
              <w:ind w:left="135"/>
              <w:rPr>
                <w:sz w:val="20"/>
              </w:rPr>
            </w:pPr>
            <w:r>
              <w:rPr>
                <w:spacing w:val="-2"/>
                <w:sz w:val="20"/>
              </w:rPr>
              <w:t>P160865</w:t>
            </w:r>
          </w:p>
        </w:tc>
        <w:tc>
          <w:tcPr>
            <w:tcW w:w="2603" w:type="dxa"/>
          </w:tcPr>
          <w:p>
            <w:pPr>
              <w:pStyle w:val="TableParagraph"/>
              <w:spacing w:line="249" w:lineRule="auto" w:before="57"/>
              <w:ind w:left="119" w:right="196"/>
              <w:rPr>
                <w:sz w:val="20"/>
              </w:rPr>
            </w:pPr>
            <w:r>
              <w:rPr>
                <w:spacing w:val="-4"/>
                <w:sz w:val="20"/>
              </w:rPr>
              <w:t>Livestock</w:t>
            </w:r>
            <w:r>
              <w:rPr>
                <w:spacing w:val="-13"/>
                <w:sz w:val="20"/>
              </w:rPr>
              <w:t> </w:t>
            </w:r>
            <w:r>
              <w:rPr>
                <w:spacing w:val="-4"/>
                <w:sz w:val="20"/>
              </w:rPr>
              <w:t>Productivity</w:t>
            </w:r>
            <w:r>
              <w:rPr>
                <w:spacing w:val="-11"/>
                <w:sz w:val="20"/>
              </w:rPr>
              <w:t> </w:t>
            </w:r>
            <w:r>
              <w:rPr>
                <w:spacing w:val="-4"/>
                <w:sz w:val="20"/>
              </w:rPr>
              <w:t>and </w:t>
            </w:r>
            <w:r>
              <w:rPr>
                <w:spacing w:val="-2"/>
                <w:sz w:val="20"/>
              </w:rPr>
              <w:t>Resilience</w:t>
            </w:r>
            <w:r>
              <w:rPr>
                <w:spacing w:val="-17"/>
                <w:sz w:val="20"/>
              </w:rPr>
              <w:t> </w:t>
            </w:r>
            <w:r>
              <w:rPr>
                <w:spacing w:val="-2"/>
                <w:sz w:val="20"/>
              </w:rPr>
              <w:t>Support</w:t>
            </w:r>
            <w:r>
              <w:rPr>
                <w:spacing w:val="-16"/>
                <w:sz w:val="20"/>
              </w:rPr>
              <w:t> </w:t>
            </w:r>
            <w:r>
              <w:rPr>
                <w:spacing w:val="-6"/>
                <w:sz w:val="20"/>
              </w:rPr>
              <w:t>Project</w:t>
            </w:r>
          </w:p>
        </w:tc>
        <w:tc>
          <w:tcPr>
            <w:tcW w:w="1134" w:type="dxa"/>
          </w:tcPr>
          <w:p>
            <w:pPr>
              <w:pStyle w:val="TableParagraph"/>
              <w:spacing w:before="177"/>
              <w:ind w:right="100"/>
              <w:jc w:val="center"/>
              <w:rPr>
                <w:sz w:val="20"/>
              </w:rPr>
            </w:pPr>
            <w:r>
              <w:rPr>
                <w:spacing w:val="-4"/>
                <w:sz w:val="20"/>
              </w:rPr>
              <w:t>2022</w:t>
            </w:r>
          </w:p>
        </w:tc>
        <w:tc>
          <w:tcPr>
            <w:tcW w:w="1149" w:type="dxa"/>
          </w:tcPr>
          <w:p>
            <w:pPr>
              <w:pStyle w:val="TableParagraph"/>
              <w:spacing w:before="177"/>
              <w:ind w:left="81" w:right="85"/>
              <w:jc w:val="center"/>
              <w:rPr>
                <w:sz w:val="20"/>
              </w:rPr>
            </w:pPr>
            <w:r>
              <w:rPr>
                <w:spacing w:val="-2"/>
                <w:sz w:val="20"/>
              </w:rPr>
              <w:t>Nigeria</w:t>
            </w:r>
          </w:p>
        </w:tc>
        <w:tc>
          <w:tcPr>
            <w:tcW w:w="1636" w:type="dxa"/>
          </w:tcPr>
          <w:p>
            <w:pPr>
              <w:pStyle w:val="TableParagraph"/>
              <w:spacing w:before="177"/>
              <w:ind w:left="97" w:right="7"/>
              <w:jc w:val="center"/>
              <w:rPr>
                <w:sz w:val="20"/>
              </w:rPr>
            </w:pPr>
            <w:r>
              <w:rPr>
                <w:spacing w:val="-2"/>
                <w:sz w:val="20"/>
              </w:rPr>
              <w:t>500.00</w:t>
            </w:r>
          </w:p>
        </w:tc>
        <w:tc>
          <w:tcPr>
            <w:tcW w:w="1622" w:type="dxa"/>
          </w:tcPr>
          <w:p>
            <w:pPr>
              <w:pStyle w:val="TableParagraph"/>
              <w:spacing w:before="177"/>
              <w:ind w:left="87" w:right="88"/>
              <w:jc w:val="center"/>
              <w:rPr>
                <w:sz w:val="20"/>
              </w:rPr>
            </w:pPr>
            <w:r>
              <w:rPr>
                <w:spacing w:val="-2"/>
                <w:sz w:val="20"/>
              </w:rPr>
              <w:t>232.74</w:t>
            </w:r>
          </w:p>
        </w:tc>
        <w:tc>
          <w:tcPr>
            <w:tcW w:w="1546" w:type="dxa"/>
          </w:tcPr>
          <w:p>
            <w:pPr>
              <w:pStyle w:val="TableParagraph"/>
              <w:spacing w:before="177"/>
              <w:ind w:left="9" w:right="16"/>
              <w:jc w:val="center"/>
              <w:rPr>
                <w:sz w:val="20"/>
              </w:rPr>
            </w:pPr>
            <w:r>
              <w:rPr>
                <w:spacing w:val="-4"/>
                <w:sz w:val="20"/>
              </w:rPr>
              <w:t>0.00</w:t>
            </w:r>
          </w:p>
        </w:tc>
        <w:tc>
          <w:tcPr>
            <w:tcW w:w="1631" w:type="dxa"/>
          </w:tcPr>
          <w:p>
            <w:pPr>
              <w:pStyle w:val="TableParagraph"/>
              <w:spacing w:before="177"/>
              <w:ind w:right="9"/>
              <w:jc w:val="center"/>
              <w:rPr>
                <w:sz w:val="20"/>
              </w:rPr>
            </w:pPr>
            <w:r>
              <w:rPr>
                <w:spacing w:val="-2"/>
                <w:sz w:val="20"/>
              </w:rPr>
              <w:t>94.70</w:t>
            </w:r>
          </w:p>
        </w:tc>
      </w:tr>
      <w:tr>
        <w:trPr>
          <w:trHeight w:val="300" w:hRule="atLeast"/>
        </w:trPr>
        <w:tc>
          <w:tcPr>
            <w:tcW w:w="616" w:type="dxa"/>
            <w:shd w:val="clear" w:color="auto" w:fill="F8EDF3"/>
          </w:tcPr>
          <w:p>
            <w:pPr>
              <w:pStyle w:val="TableParagraph"/>
              <w:spacing w:before="28"/>
              <w:ind w:left="25"/>
              <w:jc w:val="center"/>
              <w:rPr>
                <w:sz w:val="20"/>
              </w:rPr>
            </w:pPr>
            <w:r>
              <w:rPr>
                <w:spacing w:val="-5"/>
                <w:sz w:val="20"/>
              </w:rPr>
              <w:t>888</w:t>
            </w:r>
          </w:p>
        </w:tc>
        <w:tc>
          <w:tcPr>
            <w:tcW w:w="1168" w:type="dxa"/>
            <w:shd w:val="clear" w:color="auto" w:fill="F8EDF3"/>
          </w:tcPr>
          <w:p>
            <w:pPr>
              <w:pStyle w:val="TableParagraph"/>
              <w:spacing w:before="28"/>
              <w:ind w:left="135"/>
              <w:rPr>
                <w:sz w:val="20"/>
              </w:rPr>
            </w:pPr>
            <w:r>
              <w:rPr>
                <w:spacing w:val="-2"/>
                <w:sz w:val="20"/>
              </w:rPr>
              <w:t>P161364</w:t>
            </w:r>
          </w:p>
        </w:tc>
        <w:tc>
          <w:tcPr>
            <w:tcW w:w="2603" w:type="dxa"/>
            <w:shd w:val="clear" w:color="auto" w:fill="F8EDF3"/>
          </w:tcPr>
          <w:p>
            <w:pPr>
              <w:pStyle w:val="TableParagraph"/>
              <w:spacing w:before="28"/>
              <w:ind w:left="5" w:right="62"/>
              <w:jc w:val="center"/>
              <w:rPr>
                <w:sz w:val="20"/>
              </w:rPr>
            </w:pPr>
            <w:r>
              <w:rPr>
                <w:spacing w:val="-4"/>
                <w:sz w:val="20"/>
              </w:rPr>
              <w:t>Nigeria</w:t>
            </w:r>
            <w:r>
              <w:rPr>
                <w:spacing w:val="-13"/>
                <w:sz w:val="20"/>
              </w:rPr>
              <w:t> </w:t>
            </w:r>
            <w:r>
              <w:rPr>
                <w:spacing w:val="-4"/>
                <w:sz w:val="20"/>
              </w:rPr>
              <w:t>For</w:t>
            </w:r>
            <w:r>
              <w:rPr>
                <w:spacing w:val="-10"/>
                <w:sz w:val="20"/>
              </w:rPr>
              <w:t> </w:t>
            </w:r>
            <w:r>
              <w:rPr>
                <w:spacing w:val="-4"/>
                <w:sz w:val="20"/>
              </w:rPr>
              <w:t>Women</w:t>
            </w:r>
            <w:r>
              <w:rPr>
                <w:spacing w:val="-10"/>
                <w:sz w:val="20"/>
              </w:rPr>
              <w:t> </w:t>
            </w:r>
            <w:r>
              <w:rPr>
                <w:spacing w:val="-4"/>
                <w:sz w:val="20"/>
              </w:rPr>
              <w:t>Project</w:t>
            </w:r>
          </w:p>
        </w:tc>
        <w:tc>
          <w:tcPr>
            <w:tcW w:w="1134" w:type="dxa"/>
            <w:shd w:val="clear" w:color="auto" w:fill="F8EDF3"/>
          </w:tcPr>
          <w:p>
            <w:pPr>
              <w:pStyle w:val="TableParagraph"/>
              <w:spacing w:before="28"/>
              <w:ind w:right="100"/>
              <w:jc w:val="center"/>
              <w:rPr>
                <w:sz w:val="20"/>
              </w:rPr>
            </w:pPr>
            <w:r>
              <w:rPr>
                <w:spacing w:val="-4"/>
                <w:sz w:val="20"/>
              </w:rPr>
              <w:t>2018</w:t>
            </w:r>
          </w:p>
        </w:tc>
        <w:tc>
          <w:tcPr>
            <w:tcW w:w="1149" w:type="dxa"/>
            <w:shd w:val="clear" w:color="auto" w:fill="F8EDF3"/>
          </w:tcPr>
          <w:p>
            <w:pPr>
              <w:pStyle w:val="TableParagraph"/>
              <w:spacing w:before="28"/>
              <w:ind w:left="81" w:right="85"/>
              <w:jc w:val="center"/>
              <w:rPr>
                <w:sz w:val="20"/>
              </w:rPr>
            </w:pPr>
            <w:r>
              <w:rPr>
                <w:spacing w:val="-2"/>
                <w:sz w:val="20"/>
              </w:rPr>
              <w:t>Nigeria</w:t>
            </w:r>
          </w:p>
        </w:tc>
        <w:tc>
          <w:tcPr>
            <w:tcW w:w="1636" w:type="dxa"/>
            <w:shd w:val="clear" w:color="auto" w:fill="F8EDF3"/>
          </w:tcPr>
          <w:p>
            <w:pPr>
              <w:pStyle w:val="TableParagraph"/>
              <w:spacing w:before="28"/>
              <w:ind w:left="97" w:right="7"/>
              <w:jc w:val="center"/>
              <w:rPr>
                <w:sz w:val="20"/>
              </w:rPr>
            </w:pPr>
            <w:r>
              <w:rPr>
                <w:spacing w:val="-2"/>
                <w:sz w:val="20"/>
              </w:rPr>
              <w:t>97.97</w:t>
            </w:r>
          </w:p>
        </w:tc>
        <w:tc>
          <w:tcPr>
            <w:tcW w:w="1622" w:type="dxa"/>
            <w:shd w:val="clear" w:color="auto" w:fill="F8EDF3"/>
          </w:tcPr>
          <w:p>
            <w:pPr>
              <w:pStyle w:val="TableParagraph"/>
              <w:spacing w:before="28"/>
              <w:ind w:left="87" w:right="88"/>
              <w:jc w:val="center"/>
              <w:rPr>
                <w:sz w:val="20"/>
              </w:rPr>
            </w:pPr>
            <w:r>
              <w:rPr>
                <w:spacing w:val="-2"/>
                <w:sz w:val="20"/>
              </w:rPr>
              <w:t>92.47</w:t>
            </w:r>
          </w:p>
        </w:tc>
        <w:tc>
          <w:tcPr>
            <w:tcW w:w="1546" w:type="dxa"/>
            <w:shd w:val="clear" w:color="auto" w:fill="F8EDF3"/>
          </w:tcPr>
          <w:p>
            <w:pPr>
              <w:pStyle w:val="TableParagraph"/>
              <w:spacing w:before="28"/>
              <w:ind w:left="9" w:right="16"/>
              <w:jc w:val="center"/>
              <w:rPr>
                <w:sz w:val="20"/>
              </w:rPr>
            </w:pPr>
            <w:r>
              <w:rPr>
                <w:spacing w:val="-4"/>
                <w:sz w:val="20"/>
              </w:rPr>
              <w:t>0.00</w:t>
            </w:r>
          </w:p>
        </w:tc>
        <w:tc>
          <w:tcPr>
            <w:tcW w:w="1631" w:type="dxa"/>
            <w:shd w:val="clear" w:color="auto" w:fill="F8EDF3"/>
          </w:tcPr>
          <w:p>
            <w:pPr>
              <w:pStyle w:val="TableParagraph"/>
              <w:spacing w:before="28"/>
              <w:ind w:right="9"/>
              <w:jc w:val="center"/>
              <w:rPr>
                <w:sz w:val="20"/>
              </w:rPr>
            </w:pPr>
            <w:r>
              <w:rPr>
                <w:w w:val="90"/>
                <w:sz w:val="20"/>
              </w:rPr>
              <w:t>-</w:t>
            </w:r>
            <w:r>
              <w:rPr>
                <w:spacing w:val="-4"/>
                <w:sz w:val="20"/>
              </w:rPr>
              <w:t>1.88</w:t>
            </w:r>
          </w:p>
        </w:tc>
      </w:tr>
      <w:tr>
        <w:trPr>
          <w:trHeight w:val="488" w:hRule="atLeast"/>
        </w:trPr>
        <w:tc>
          <w:tcPr>
            <w:tcW w:w="616" w:type="dxa"/>
          </w:tcPr>
          <w:p>
            <w:pPr>
              <w:pStyle w:val="TableParagraph"/>
              <w:spacing w:before="122"/>
              <w:ind w:left="25"/>
              <w:jc w:val="center"/>
              <w:rPr>
                <w:sz w:val="20"/>
              </w:rPr>
            </w:pPr>
            <w:r>
              <w:rPr>
                <w:spacing w:val="-5"/>
                <w:sz w:val="20"/>
              </w:rPr>
              <w:t>889</w:t>
            </w:r>
          </w:p>
        </w:tc>
        <w:tc>
          <w:tcPr>
            <w:tcW w:w="1168" w:type="dxa"/>
          </w:tcPr>
          <w:p>
            <w:pPr>
              <w:pStyle w:val="TableParagraph"/>
              <w:spacing w:before="122"/>
              <w:ind w:left="135"/>
              <w:rPr>
                <w:sz w:val="20"/>
              </w:rPr>
            </w:pPr>
            <w:r>
              <w:rPr>
                <w:spacing w:val="-2"/>
                <w:sz w:val="20"/>
              </w:rPr>
              <w:t>P161885</w:t>
            </w:r>
          </w:p>
        </w:tc>
        <w:tc>
          <w:tcPr>
            <w:tcW w:w="2603" w:type="dxa"/>
          </w:tcPr>
          <w:p>
            <w:pPr>
              <w:pStyle w:val="TableParagraph"/>
              <w:spacing w:line="232" w:lineRule="exact"/>
              <w:ind w:left="119"/>
              <w:rPr>
                <w:sz w:val="20"/>
              </w:rPr>
            </w:pPr>
            <w:r>
              <w:rPr>
                <w:spacing w:val="-6"/>
                <w:sz w:val="20"/>
              </w:rPr>
              <w:t>Nigeria</w:t>
            </w:r>
            <w:r>
              <w:rPr>
                <w:spacing w:val="-7"/>
                <w:sz w:val="20"/>
              </w:rPr>
              <w:t> </w:t>
            </w:r>
            <w:r>
              <w:rPr>
                <w:spacing w:val="-2"/>
                <w:sz w:val="20"/>
              </w:rPr>
              <w:t>Electrification</w:t>
            </w:r>
          </w:p>
          <w:p>
            <w:pPr>
              <w:pStyle w:val="TableParagraph"/>
              <w:spacing w:line="223" w:lineRule="exact" w:before="13"/>
              <w:ind w:left="119"/>
              <w:rPr>
                <w:sz w:val="20"/>
              </w:rPr>
            </w:pPr>
            <w:r>
              <w:rPr>
                <w:spacing w:val="-2"/>
                <w:sz w:val="20"/>
              </w:rPr>
              <w:t>Project</w:t>
            </w:r>
          </w:p>
        </w:tc>
        <w:tc>
          <w:tcPr>
            <w:tcW w:w="1134" w:type="dxa"/>
          </w:tcPr>
          <w:p>
            <w:pPr>
              <w:pStyle w:val="TableParagraph"/>
              <w:spacing w:before="122"/>
              <w:ind w:right="100"/>
              <w:jc w:val="center"/>
              <w:rPr>
                <w:sz w:val="20"/>
              </w:rPr>
            </w:pPr>
            <w:r>
              <w:rPr>
                <w:spacing w:val="-4"/>
                <w:sz w:val="20"/>
              </w:rPr>
              <w:t>2018</w:t>
            </w:r>
          </w:p>
        </w:tc>
        <w:tc>
          <w:tcPr>
            <w:tcW w:w="1149" w:type="dxa"/>
          </w:tcPr>
          <w:p>
            <w:pPr>
              <w:pStyle w:val="TableParagraph"/>
              <w:spacing w:before="122"/>
              <w:ind w:left="81" w:right="85"/>
              <w:jc w:val="center"/>
              <w:rPr>
                <w:sz w:val="20"/>
              </w:rPr>
            </w:pPr>
            <w:r>
              <w:rPr>
                <w:spacing w:val="-2"/>
                <w:sz w:val="20"/>
              </w:rPr>
              <w:t>Nigeria</w:t>
            </w:r>
          </w:p>
        </w:tc>
        <w:tc>
          <w:tcPr>
            <w:tcW w:w="1636" w:type="dxa"/>
          </w:tcPr>
          <w:p>
            <w:pPr>
              <w:pStyle w:val="TableParagraph"/>
              <w:spacing w:before="122"/>
              <w:ind w:left="97" w:right="7"/>
              <w:jc w:val="center"/>
              <w:rPr>
                <w:sz w:val="20"/>
              </w:rPr>
            </w:pPr>
            <w:r>
              <w:rPr>
                <w:spacing w:val="-2"/>
                <w:sz w:val="20"/>
              </w:rPr>
              <w:t>350.00</w:t>
            </w:r>
          </w:p>
        </w:tc>
        <w:tc>
          <w:tcPr>
            <w:tcW w:w="1622" w:type="dxa"/>
          </w:tcPr>
          <w:p>
            <w:pPr>
              <w:pStyle w:val="TableParagraph"/>
              <w:spacing w:before="122"/>
              <w:ind w:left="87" w:right="88"/>
              <w:jc w:val="center"/>
              <w:rPr>
                <w:sz w:val="20"/>
              </w:rPr>
            </w:pPr>
            <w:r>
              <w:rPr>
                <w:spacing w:val="-2"/>
                <w:sz w:val="20"/>
              </w:rPr>
              <w:t>322.98</w:t>
            </w:r>
          </w:p>
        </w:tc>
        <w:tc>
          <w:tcPr>
            <w:tcW w:w="1546" w:type="dxa"/>
          </w:tcPr>
          <w:p>
            <w:pPr>
              <w:pStyle w:val="TableParagraph"/>
              <w:spacing w:before="122"/>
              <w:ind w:left="9" w:right="16"/>
              <w:jc w:val="center"/>
              <w:rPr>
                <w:sz w:val="20"/>
              </w:rPr>
            </w:pPr>
            <w:r>
              <w:rPr>
                <w:spacing w:val="-4"/>
                <w:sz w:val="20"/>
              </w:rPr>
              <w:t>0.00</w:t>
            </w:r>
          </w:p>
        </w:tc>
        <w:tc>
          <w:tcPr>
            <w:tcW w:w="1631" w:type="dxa"/>
          </w:tcPr>
          <w:p>
            <w:pPr>
              <w:pStyle w:val="TableParagraph"/>
              <w:spacing w:before="122"/>
              <w:ind w:right="9"/>
              <w:jc w:val="center"/>
              <w:rPr>
                <w:sz w:val="20"/>
              </w:rPr>
            </w:pPr>
            <w:r>
              <w:rPr>
                <w:spacing w:val="-2"/>
                <w:sz w:val="20"/>
              </w:rPr>
              <w:t>58.27</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890</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P162009</w:t>
            </w:r>
          </w:p>
        </w:tc>
        <w:tc>
          <w:tcPr>
            <w:tcW w:w="2603" w:type="dxa"/>
            <w:shd w:val="clear" w:color="auto" w:fill="F8EDF3"/>
          </w:tcPr>
          <w:p>
            <w:pPr>
              <w:pStyle w:val="TableParagraph"/>
              <w:spacing w:before="2"/>
              <w:ind w:left="119"/>
              <w:rPr>
                <w:sz w:val="20"/>
              </w:rPr>
            </w:pPr>
            <w:r>
              <w:rPr>
                <w:spacing w:val="-2"/>
                <w:sz w:val="20"/>
              </w:rPr>
              <w:t>States</w:t>
            </w:r>
            <w:r>
              <w:rPr>
                <w:spacing w:val="-11"/>
                <w:sz w:val="20"/>
              </w:rPr>
              <w:t> </w:t>
            </w:r>
            <w:r>
              <w:rPr>
                <w:spacing w:val="-2"/>
                <w:sz w:val="20"/>
              </w:rPr>
              <w:t>Fiscal</w:t>
            </w:r>
            <w:r>
              <w:rPr>
                <w:spacing w:val="-9"/>
                <w:sz w:val="20"/>
              </w:rPr>
              <w:t> </w:t>
            </w:r>
            <w:r>
              <w:rPr>
                <w:spacing w:val="-2"/>
                <w:sz w:val="20"/>
              </w:rPr>
              <w:t>Transparency,</w:t>
            </w:r>
          </w:p>
          <w:p>
            <w:pPr>
              <w:pStyle w:val="TableParagraph"/>
              <w:spacing w:line="240" w:lineRule="atLeast"/>
              <w:ind w:left="119" w:right="196"/>
              <w:rPr>
                <w:sz w:val="20"/>
              </w:rPr>
            </w:pPr>
            <w:r>
              <w:rPr>
                <w:sz w:val="20"/>
              </w:rPr>
              <w:t>Accountability</w:t>
            </w:r>
            <w:r>
              <w:rPr>
                <w:spacing w:val="-19"/>
                <w:sz w:val="20"/>
              </w:rPr>
              <w:t> </w:t>
            </w:r>
            <w:r>
              <w:rPr>
                <w:sz w:val="20"/>
              </w:rPr>
              <w:t>and </w:t>
            </w:r>
            <w:r>
              <w:rPr>
                <w:spacing w:val="-4"/>
                <w:sz w:val="20"/>
              </w:rPr>
              <w:t>Sustainability</w:t>
            </w:r>
            <w:r>
              <w:rPr>
                <w:spacing w:val="-19"/>
                <w:sz w:val="20"/>
              </w:rPr>
              <w:t> </w:t>
            </w:r>
            <w:r>
              <w:rPr>
                <w:spacing w:val="-4"/>
                <w:sz w:val="20"/>
              </w:rPr>
              <w:t>PforR</w:t>
            </w:r>
          </w:p>
        </w:tc>
        <w:tc>
          <w:tcPr>
            <w:tcW w:w="1134" w:type="dxa"/>
            <w:shd w:val="clear" w:color="auto" w:fill="F8EDF3"/>
          </w:tcPr>
          <w:p>
            <w:pPr>
              <w:pStyle w:val="TableParagraph"/>
              <w:spacing w:before="2"/>
              <w:rPr>
                <w:rFonts w:ascii="Calibri"/>
                <w:sz w:val="20"/>
              </w:rPr>
            </w:pPr>
          </w:p>
          <w:p>
            <w:pPr>
              <w:pStyle w:val="TableParagraph"/>
              <w:ind w:right="100"/>
              <w:jc w:val="center"/>
              <w:rPr>
                <w:sz w:val="20"/>
              </w:rPr>
            </w:pPr>
            <w:r>
              <w:rPr>
                <w:spacing w:val="-4"/>
                <w:sz w:val="20"/>
              </w:rPr>
              <w:t>2018</w:t>
            </w:r>
          </w:p>
        </w:tc>
        <w:tc>
          <w:tcPr>
            <w:tcW w:w="1149" w:type="dxa"/>
            <w:shd w:val="clear" w:color="auto" w:fill="F8EDF3"/>
          </w:tcPr>
          <w:p>
            <w:pPr>
              <w:pStyle w:val="TableParagraph"/>
              <w:spacing w:before="2"/>
              <w:rPr>
                <w:rFonts w:ascii="Calibri"/>
                <w:sz w:val="20"/>
              </w:rPr>
            </w:pPr>
          </w:p>
          <w:p>
            <w:pPr>
              <w:pStyle w:val="TableParagraph"/>
              <w:ind w:left="81" w:right="85"/>
              <w:jc w:val="center"/>
              <w:rPr>
                <w:sz w:val="20"/>
              </w:rPr>
            </w:pPr>
            <w:r>
              <w:rPr>
                <w:spacing w:val="-2"/>
                <w:sz w:val="20"/>
              </w:rPr>
              <w:t>Nigeria</w:t>
            </w:r>
          </w:p>
        </w:tc>
        <w:tc>
          <w:tcPr>
            <w:tcW w:w="1636" w:type="dxa"/>
            <w:shd w:val="clear" w:color="auto" w:fill="F8EDF3"/>
          </w:tcPr>
          <w:p>
            <w:pPr>
              <w:pStyle w:val="TableParagraph"/>
              <w:spacing w:before="2"/>
              <w:rPr>
                <w:rFonts w:ascii="Calibri"/>
                <w:sz w:val="20"/>
              </w:rPr>
            </w:pPr>
          </w:p>
          <w:p>
            <w:pPr>
              <w:pStyle w:val="TableParagraph"/>
              <w:ind w:left="97" w:right="5"/>
              <w:jc w:val="center"/>
              <w:rPr>
                <w:sz w:val="20"/>
              </w:rPr>
            </w:pPr>
            <w:r>
              <w:rPr>
                <w:spacing w:val="-2"/>
                <w:sz w:val="20"/>
              </w:rPr>
              <w:t>1,500.00</w:t>
            </w:r>
          </w:p>
        </w:tc>
        <w:tc>
          <w:tcPr>
            <w:tcW w:w="1622" w:type="dxa"/>
            <w:shd w:val="clear" w:color="auto" w:fill="F8EDF3"/>
          </w:tcPr>
          <w:p>
            <w:pPr>
              <w:pStyle w:val="TableParagraph"/>
              <w:spacing w:before="2"/>
              <w:rPr>
                <w:rFonts w:ascii="Calibri"/>
                <w:sz w:val="20"/>
              </w:rPr>
            </w:pPr>
          </w:p>
          <w:p>
            <w:pPr>
              <w:pStyle w:val="TableParagraph"/>
              <w:ind w:left="87" w:right="91"/>
              <w:jc w:val="center"/>
              <w:rPr>
                <w:sz w:val="20"/>
              </w:rPr>
            </w:pPr>
            <w:r>
              <w:rPr>
                <w:spacing w:val="-2"/>
                <w:sz w:val="20"/>
              </w:rPr>
              <w:t>1,454.24</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9"/>
              <w:jc w:val="center"/>
              <w:rPr>
                <w:sz w:val="20"/>
              </w:rPr>
            </w:pPr>
            <w:r>
              <w:rPr>
                <w:w w:val="90"/>
                <w:sz w:val="20"/>
              </w:rPr>
              <w:t>-</w:t>
            </w:r>
            <w:r>
              <w:rPr>
                <w:spacing w:val="-4"/>
                <w:sz w:val="20"/>
              </w:rPr>
              <w:t>0.40</w:t>
            </w:r>
          </w:p>
        </w:tc>
      </w:tr>
      <w:tr>
        <w:trPr>
          <w:trHeight w:val="489" w:hRule="atLeast"/>
        </w:trPr>
        <w:tc>
          <w:tcPr>
            <w:tcW w:w="616" w:type="dxa"/>
          </w:tcPr>
          <w:p>
            <w:pPr>
              <w:pStyle w:val="TableParagraph"/>
              <w:spacing w:before="124"/>
              <w:ind w:left="25"/>
              <w:jc w:val="center"/>
              <w:rPr>
                <w:sz w:val="20"/>
              </w:rPr>
            </w:pPr>
            <w:r>
              <w:rPr>
                <w:spacing w:val="-5"/>
                <w:sz w:val="20"/>
              </w:rPr>
              <w:t>891</w:t>
            </w:r>
          </w:p>
        </w:tc>
        <w:tc>
          <w:tcPr>
            <w:tcW w:w="1168" w:type="dxa"/>
          </w:tcPr>
          <w:p>
            <w:pPr>
              <w:pStyle w:val="TableParagraph"/>
              <w:spacing w:before="124"/>
              <w:ind w:left="135"/>
              <w:rPr>
                <w:sz w:val="20"/>
              </w:rPr>
            </w:pPr>
            <w:r>
              <w:rPr>
                <w:spacing w:val="-2"/>
                <w:sz w:val="20"/>
              </w:rPr>
              <w:t>P162069</w:t>
            </w:r>
          </w:p>
        </w:tc>
        <w:tc>
          <w:tcPr>
            <w:tcW w:w="2603" w:type="dxa"/>
          </w:tcPr>
          <w:p>
            <w:pPr>
              <w:pStyle w:val="TableParagraph"/>
              <w:spacing w:before="2"/>
              <w:ind w:left="119"/>
              <w:rPr>
                <w:sz w:val="20"/>
              </w:rPr>
            </w:pPr>
            <w:r>
              <w:rPr>
                <w:spacing w:val="-6"/>
                <w:sz w:val="20"/>
              </w:rPr>
              <w:t>Nigeria-</w:t>
            </w:r>
            <w:r>
              <w:rPr>
                <w:spacing w:val="-8"/>
                <w:sz w:val="20"/>
              </w:rPr>
              <w:t> </w:t>
            </w:r>
            <w:r>
              <w:rPr>
                <w:spacing w:val="-2"/>
                <w:sz w:val="20"/>
              </w:rPr>
              <w:t>Accelerating</w:t>
            </w:r>
          </w:p>
          <w:p>
            <w:pPr>
              <w:pStyle w:val="TableParagraph"/>
              <w:spacing w:line="223" w:lineRule="exact" w:before="12"/>
              <w:ind w:left="119"/>
              <w:rPr>
                <w:sz w:val="20"/>
              </w:rPr>
            </w:pPr>
            <w:r>
              <w:rPr>
                <w:w w:val="90"/>
                <w:sz w:val="20"/>
              </w:rPr>
              <w:t>Nutrition</w:t>
            </w:r>
            <w:r>
              <w:rPr>
                <w:spacing w:val="11"/>
                <w:sz w:val="20"/>
              </w:rPr>
              <w:t> </w:t>
            </w:r>
            <w:r>
              <w:rPr>
                <w:spacing w:val="-2"/>
                <w:sz w:val="20"/>
              </w:rPr>
              <w:t>Results</w:t>
            </w:r>
          </w:p>
        </w:tc>
        <w:tc>
          <w:tcPr>
            <w:tcW w:w="1134" w:type="dxa"/>
          </w:tcPr>
          <w:p>
            <w:pPr>
              <w:pStyle w:val="TableParagraph"/>
              <w:spacing w:before="124"/>
              <w:ind w:right="100"/>
              <w:jc w:val="center"/>
              <w:rPr>
                <w:sz w:val="20"/>
              </w:rPr>
            </w:pPr>
            <w:r>
              <w:rPr>
                <w:spacing w:val="-4"/>
                <w:sz w:val="20"/>
              </w:rPr>
              <w:t>2018</w:t>
            </w:r>
          </w:p>
        </w:tc>
        <w:tc>
          <w:tcPr>
            <w:tcW w:w="1149" w:type="dxa"/>
          </w:tcPr>
          <w:p>
            <w:pPr>
              <w:pStyle w:val="TableParagraph"/>
              <w:spacing w:before="124"/>
              <w:ind w:left="81" w:right="85"/>
              <w:jc w:val="center"/>
              <w:rPr>
                <w:sz w:val="20"/>
              </w:rPr>
            </w:pPr>
            <w:r>
              <w:rPr>
                <w:spacing w:val="-2"/>
                <w:sz w:val="20"/>
              </w:rPr>
              <w:t>Nigeria</w:t>
            </w:r>
          </w:p>
        </w:tc>
        <w:tc>
          <w:tcPr>
            <w:tcW w:w="1636" w:type="dxa"/>
          </w:tcPr>
          <w:p>
            <w:pPr>
              <w:pStyle w:val="TableParagraph"/>
              <w:spacing w:before="124"/>
              <w:ind w:left="97" w:right="7"/>
              <w:jc w:val="center"/>
              <w:rPr>
                <w:sz w:val="20"/>
              </w:rPr>
            </w:pPr>
            <w:r>
              <w:rPr>
                <w:spacing w:val="-2"/>
                <w:sz w:val="20"/>
              </w:rPr>
              <w:t>139.83</w:t>
            </w:r>
          </w:p>
        </w:tc>
        <w:tc>
          <w:tcPr>
            <w:tcW w:w="1622" w:type="dxa"/>
          </w:tcPr>
          <w:p>
            <w:pPr>
              <w:pStyle w:val="TableParagraph"/>
              <w:spacing w:before="124"/>
              <w:ind w:left="87" w:right="88"/>
              <w:jc w:val="center"/>
              <w:rPr>
                <w:sz w:val="20"/>
              </w:rPr>
            </w:pPr>
            <w:r>
              <w:rPr>
                <w:spacing w:val="-2"/>
                <w:sz w:val="20"/>
              </w:rPr>
              <w:t>131.22</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9"/>
              <w:jc w:val="center"/>
              <w:rPr>
                <w:sz w:val="20"/>
              </w:rPr>
            </w:pPr>
            <w:r>
              <w:rPr>
                <w:spacing w:val="-2"/>
                <w:sz w:val="20"/>
              </w:rPr>
              <w:t>24.96</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892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P163353</w:t>
            </w:r>
          </w:p>
        </w:tc>
        <w:tc>
          <w:tcPr>
            <w:tcW w:w="2603" w:type="dxa"/>
            <w:shd w:val="clear" w:color="auto" w:fill="F8EDF3"/>
          </w:tcPr>
          <w:p>
            <w:pPr>
              <w:pStyle w:val="TableParagraph"/>
              <w:spacing w:line="232" w:lineRule="exact"/>
              <w:ind w:left="119"/>
              <w:rPr>
                <w:sz w:val="20"/>
              </w:rPr>
            </w:pPr>
            <w:r>
              <w:rPr>
                <w:spacing w:val="-2"/>
                <w:sz w:val="20"/>
              </w:rPr>
              <w:t>Nigeria</w:t>
            </w:r>
            <w:r>
              <w:rPr>
                <w:spacing w:val="-12"/>
                <w:sz w:val="20"/>
              </w:rPr>
              <w:t> </w:t>
            </w:r>
            <w:r>
              <w:rPr>
                <w:spacing w:val="-2"/>
                <w:sz w:val="20"/>
              </w:rPr>
              <w:t>Rural</w:t>
            </w:r>
            <w:r>
              <w:rPr>
                <w:spacing w:val="-11"/>
                <w:sz w:val="20"/>
              </w:rPr>
              <w:t> </w:t>
            </w:r>
            <w:r>
              <w:rPr>
                <w:spacing w:val="-2"/>
                <w:sz w:val="20"/>
              </w:rPr>
              <w:t>Access</w:t>
            </w:r>
            <w:r>
              <w:rPr>
                <w:spacing w:val="-9"/>
                <w:sz w:val="20"/>
              </w:rPr>
              <w:t> </w:t>
            </w:r>
            <w:r>
              <w:rPr>
                <w:spacing w:val="-5"/>
                <w:sz w:val="20"/>
              </w:rPr>
              <w:t>and</w:t>
            </w:r>
          </w:p>
          <w:p>
            <w:pPr>
              <w:pStyle w:val="TableParagraph"/>
              <w:spacing w:line="240" w:lineRule="atLeast"/>
              <w:ind w:left="119" w:right="196"/>
              <w:rPr>
                <w:sz w:val="20"/>
              </w:rPr>
            </w:pPr>
            <w:r>
              <w:rPr>
                <w:spacing w:val="-6"/>
                <w:sz w:val="20"/>
              </w:rPr>
              <w:t>Agricultural</w:t>
            </w:r>
            <w:r>
              <w:rPr>
                <w:spacing w:val="-20"/>
                <w:sz w:val="20"/>
              </w:rPr>
              <w:t> </w:t>
            </w:r>
            <w:r>
              <w:rPr>
                <w:spacing w:val="-6"/>
                <w:sz w:val="20"/>
              </w:rPr>
              <w:t>Marketing </w:t>
            </w:r>
            <w:r>
              <w:rPr>
                <w:spacing w:val="-2"/>
                <w:sz w:val="20"/>
              </w:rPr>
              <w:t>Project</w:t>
            </w:r>
          </w:p>
        </w:tc>
        <w:tc>
          <w:tcPr>
            <w:tcW w:w="1134" w:type="dxa"/>
            <w:shd w:val="clear" w:color="auto" w:fill="F8EDF3"/>
          </w:tcPr>
          <w:p>
            <w:pPr>
              <w:pStyle w:val="TableParagraph"/>
              <w:rPr>
                <w:rFonts w:ascii="Calibri"/>
                <w:sz w:val="20"/>
              </w:rPr>
            </w:pPr>
          </w:p>
          <w:p>
            <w:pPr>
              <w:pStyle w:val="TableParagraph"/>
              <w:ind w:right="100"/>
              <w:jc w:val="center"/>
              <w:rPr>
                <w:sz w:val="20"/>
              </w:rPr>
            </w:pPr>
            <w:r>
              <w:rPr>
                <w:spacing w:val="-4"/>
                <w:sz w:val="20"/>
              </w:rPr>
              <w:t>2020</w:t>
            </w:r>
          </w:p>
        </w:tc>
        <w:tc>
          <w:tcPr>
            <w:tcW w:w="1149" w:type="dxa"/>
            <w:shd w:val="clear" w:color="auto" w:fill="F8EDF3"/>
          </w:tcPr>
          <w:p>
            <w:pPr>
              <w:pStyle w:val="TableParagraph"/>
              <w:rPr>
                <w:rFonts w:ascii="Calibri"/>
                <w:sz w:val="20"/>
              </w:rPr>
            </w:pPr>
          </w:p>
          <w:p>
            <w:pPr>
              <w:pStyle w:val="TableParagraph"/>
              <w:ind w:left="81" w:right="85"/>
              <w:jc w:val="center"/>
              <w:rPr>
                <w:sz w:val="20"/>
              </w:rPr>
            </w:pPr>
            <w:r>
              <w:rPr>
                <w:spacing w:val="-2"/>
                <w:sz w:val="20"/>
              </w:rPr>
              <w:t>Nigeria</w:t>
            </w:r>
          </w:p>
        </w:tc>
        <w:tc>
          <w:tcPr>
            <w:tcW w:w="1636" w:type="dxa"/>
            <w:shd w:val="clear" w:color="auto" w:fill="F8EDF3"/>
          </w:tcPr>
          <w:p>
            <w:pPr>
              <w:pStyle w:val="TableParagraph"/>
              <w:rPr>
                <w:rFonts w:ascii="Calibri"/>
                <w:sz w:val="20"/>
              </w:rPr>
            </w:pPr>
          </w:p>
          <w:p>
            <w:pPr>
              <w:pStyle w:val="TableParagraph"/>
              <w:ind w:left="97" w:right="7"/>
              <w:jc w:val="center"/>
              <w:rPr>
                <w:sz w:val="20"/>
              </w:rPr>
            </w:pPr>
            <w:r>
              <w:rPr>
                <w:spacing w:val="-2"/>
                <w:sz w:val="20"/>
              </w:rPr>
              <w:t>280.00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174.84</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2"/>
                <w:sz w:val="20"/>
              </w:rPr>
              <w:t>87.39</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893</w:t>
            </w:r>
          </w:p>
        </w:tc>
        <w:tc>
          <w:tcPr>
            <w:tcW w:w="1168" w:type="dxa"/>
          </w:tcPr>
          <w:p>
            <w:pPr>
              <w:pStyle w:val="TableParagraph"/>
              <w:rPr>
                <w:rFonts w:ascii="Calibri"/>
                <w:sz w:val="20"/>
              </w:rPr>
            </w:pPr>
          </w:p>
          <w:p>
            <w:pPr>
              <w:pStyle w:val="TableParagraph"/>
              <w:ind w:left="135"/>
              <w:rPr>
                <w:sz w:val="20"/>
              </w:rPr>
            </w:pPr>
            <w:r>
              <w:rPr>
                <w:spacing w:val="-2"/>
                <w:sz w:val="20"/>
              </w:rPr>
              <w:t>P163540</w:t>
            </w:r>
          </w:p>
        </w:tc>
        <w:tc>
          <w:tcPr>
            <w:tcW w:w="2603" w:type="dxa"/>
          </w:tcPr>
          <w:p>
            <w:pPr>
              <w:pStyle w:val="TableParagraph"/>
              <w:spacing w:line="249" w:lineRule="auto" w:before="2"/>
              <w:ind w:left="119" w:right="196"/>
              <w:rPr>
                <w:sz w:val="20"/>
              </w:rPr>
            </w:pPr>
            <w:r>
              <w:rPr>
                <w:w w:val="105"/>
                <w:sz w:val="20"/>
              </w:rPr>
              <w:t>THE FISCAL GOVERNANCE</w:t>
            </w:r>
            <w:r>
              <w:rPr>
                <w:spacing w:val="-24"/>
                <w:w w:val="105"/>
                <w:sz w:val="20"/>
              </w:rPr>
              <w:t> </w:t>
            </w:r>
            <w:r>
              <w:rPr>
                <w:w w:val="105"/>
                <w:sz w:val="20"/>
              </w:rPr>
              <w:t>AND</w:t>
            </w:r>
          </w:p>
          <w:p>
            <w:pPr>
              <w:pStyle w:val="TableParagraph"/>
              <w:spacing w:line="223" w:lineRule="exact" w:before="4"/>
              <w:ind w:left="119"/>
              <w:rPr>
                <w:sz w:val="20"/>
              </w:rPr>
            </w:pPr>
            <w:r>
              <w:rPr>
                <w:spacing w:val="-2"/>
                <w:sz w:val="20"/>
              </w:rPr>
              <w:t>INSTITUTIONS PROJECT</w:t>
            </w:r>
          </w:p>
        </w:tc>
        <w:tc>
          <w:tcPr>
            <w:tcW w:w="1134" w:type="dxa"/>
          </w:tcPr>
          <w:p>
            <w:pPr>
              <w:pStyle w:val="TableParagraph"/>
              <w:rPr>
                <w:rFonts w:ascii="Calibri"/>
                <w:sz w:val="20"/>
              </w:rPr>
            </w:pPr>
          </w:p>
          <w:p>
            <w:pPr>
              <w:pStyle w:val="TableParagraph"/>
              <w:ind w:right="100"/>
              <w:jc w:val="center"/>
              <w:rPr>
                <w:sz w:val="20"/>
              </w:rPr>
            </w:pPr>
            <w:r>
              <w:rPr>
                <w:spacing w:val="-4"/>
                <w:sz w:val="20"/>
              </w:rPr>
              <w:t>2018</w:t>
            </w:r>
          </w:p>
        </w:tc>
        <w:tc>
          <w:tcPr>
            <w:tcW w:w="1149" w:type="dxa"/>
          </w:tcPr>
          <w:p>
            <w:pPr>
              <w:pStyle w:val="TableParagraph"/>
              <w:rPr>
                <w:rFonts w:ascii="Calibri"/>
                <w:sz w:val="20"/>
              </w:rPr>
            </w:pPr>
          </w:p>
          <w:p>
            <w:pPr>
              <w:pStyle w:val="TableParagraph"/>
              <w:ind w:left="81" w:right="85"/>
              <w:jc w:val="center"/>
              <w:rPr>
                <w:sz w:val="20"/>
              </w:rPr>
            </w:pPr>
            <w:r>
              <w:rPr>
                <w:spacing w:val="-2"/>
                <w:sz w:val="20"/>
              </w:rPr>
              <w:t>Nigeria</w:t>
            </w:r>
          </w:p>
        </w:tc>
        <w:tc>
          <w:tcPr>
            <w:tcW w:w="1636" w:type="dxa"/>
          </w:tcPr>
          <w:p>
            <w:pPr>
              <w:pStyle w:val="TableParagraph"/>
              <w:rPr>
                <w:rFonts w:ascii="Calibri"/>
                <w:sz w:val="20"/>
              </w:rPr>
            </w:pPr>
          </w:p>
          <w:p>
            <w:pPr>
              <w:pStyle w:val="TableParagraph"/>
              <w:ind w:left="97" w:right="7"/>
              <w:jc w:val="center"/>
              <w:rPr>
                <w:sz w:val="20"/>
              </w:rPr>
            </w:pPr>
            <w:r>
              <w:rPr>
                <w:spacing w:val="-2"/>
                <w:sz w:val="20"/>
              </w:rPr>
              <w:t>90.18</w:t>
            </w:r>
          </w:p>
        </w:tc>
        <w:tc>
          <w:tcPr>
            <w:tcW w:w="1622" w:type="dxa"/>
          </w:tcPr>
          <w:p>
            <w:pPr>
              <w:pStyle w:val="TableParagraph"/>
              <w:rPr>
                <w:rFonts w:ascii="Calibri"/>
                <w:sz w:val="20"/>
              </w:rPr>
            </w:pPr>
          </w:p>
          <w:p>
            <w:pPr>
              <w:pStyle w:val="TableParagraph"/>
              <w:ind w:left="87" w:right="88"/>
              <w:jc w:val="center"/>
              <w:rPr>
                <w:sz w:val="20"/>
              </w:rPr>
            </w:pPr>
            <w:r>
              <w:rPr>
                <w:spacing w:val="-2"/>
                <w:sz w:val="20"/>
              </w:rPr>
              <w:t>79.41</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9"/>
              <w:jc w:val="center"/>
              <w:rPr>
                <w:sz w:val="20"/>
              </w:rPr>
            </w:pPr>
            <w:r>
              <w:rPr>
                <w:spacing w:val="-2"/>
                <w:sz w:val="20"/>
              </w:rPr>
              <w:t>15.46</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894</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P164001</w:t>
            </w:r>
          </w:p>
        </w:tc>
        <w:tc>
          <w:tcPr>
            <w:tcW w:w="2603" w:type="dxa"/>
            <w:shd w:val="clear" w:color="auto" w:fill="F8EDF3"/>
          </w:tcPr>
          <w:p>
            <w:pPr>
              <w:pStyle w:val="TableParagraph"/>
              <w:spacing w:before="2"/>
              <w:ind w:left="119"/>
              <w:rPr>
                <w:sz w:val="20"/>
              </w:rPr>
            </w:pPr>
            <w:r>
              <w:rPr>
                <w:spacing w:val="-4"/>
                <w:sz w:val="20"/>
              </w:rPr>
              <w:t>Power</w:t>
            </w:r>
            <w:r>
              <w:rPr>
                <w:spacing w:val="-11"/>
                <w:sz w:val="20"/>
              </w:rPr>
              <w:t> </w:t>
            </w:r>
            <w:r>
              <w:rPr>
                <w:spacing w:val="-4"/>
                <w:sz w:val="20"/>
              </w:rPr>
              <w:t>Sector</w:t>
            </w:r>
            <w:r>
              <w:rPr>
                <w:spacing w:val="-11"/>
                <w:sz w:val="20"/>
              </w:rPr>
              <w:t> </w:t>
            </w:r>
            <w:r>
              <w:rPr>
                <w:spacing w:val="-4"/>
                <w:sz w:val="20"/>
              </w:rPr>
              <w:t>Recovery</w:t>
            </w:r>
          </w:p>
          <w:p>
            <w:pPr>
              <w:pStyle w:val="TableParagraph"/>
              <w:spacing w:line="240" w:lineRule="atLeast"/>
              <w:ind w:left="119" w:right="196"/>
              <w:rPr>
                <w:sz w:val="20"/>
              </w:rPr>
            </w:pPr>
            <w:r>
              <w:rPr>
                <w:spacing w:val="-2"/>
                <w:sz w:val="20"/>
              </w:rPr>
              <w:t>Performance</w:t>
            </w:r>
            <w:r>
              <w:rPr>
                <w:spacing w:val="-20"/>
                <w:sz w:val="20"/>
              </w:rPr>
              <w:t> </w:t>
            </w:r>
            <w:r>
              <w:rPr>
                <w:spacing w:val="-2"/>
                <w:sz w:val="20"/>
              </w:rPr>
              <w:t>Based Operation</w:t>
            </w:r>
          </w:p>
        </w:tc>
        <w:tc>
          <w:tcPr>
            <w:tcW w:w="1134" w:type="dxa"/>
            <w:shd w:val="clear" w:color="auto" w:fill="F8EDF3"/>
          </w:tcPr>
          <w:p>
            <w:pPr>
              <w:pStyle w:val="TableParagraph"/>
              <w:spacing w:before="2"/>
              <w:rPr>
                <w:rFonts w:ascii="Calibri"/>
                <w:sz w:val="20"/>
              </w:rPr>
            </w:pPr>
          </w:p>
          <w:p>
            <w:pPr>
              <w:pStyle w:val="TableParagraph"/>
              <w:ind w:right="100"/>
              <w:jc w:val="center"/>
              <w:rPr>
                <w:sz w:val="20"/>
              </w:rPr>
            </w:pPr>
            <w:r>
              <w:rPr>
                <w:spacing w:val="-4"/>
                <w:sz w:val="20"/>
              </w:rPr>
              <w:t>2020</w:t>
            </w:r>
          </w:p>
        </w:tc>
        <w:tc>
          <w:tcPr>
            <w:tcW w:w="1149" w:type="dxa"/>
            <w:shd w:val="clear" w:color="auto" w:fill="F8EDF3"/>
          </w:tcPr>
          <w:p>
            <w:pPr>
              <w:pStyle w:val="TableParagraph"/>
              <w:spacing w:before="2"/>
              <w:rPr>
                <w:rFonts w:ascii="Calibri"/>
                <w:sz w:val="20"/>
              </w:rPr>
            </w:pPr>
          </w:p>
          <w:p>
            <w:pPr>
              <w:pStyle w:val="TableParagraph"/>
              <w:ind w:left="81" w:right="85"/>
              <w:jc w:val="center"/>
              <w:rPr>
                <w:sz w:val="20"/>
              </w:rPr>
            </w:pPr>
            <w:r>
              <w:rPr>
                <w:spacing w:val="-2"/>
                <w:sz w:val="20"/>
              </w:rPr>
              <w:t>Nigeria</w:t>
            </w:r>
          </w:p>
        </w:tc>
        <w:tc>
          <w:tcPr>
            <w:tcW w:w="1636" w:type="dxa"/>
            <w:shd w:val="clear" w:color="auto" w:fill="F8EDF3"/>
          </w:tcPr>
          <w:p>
            <w:pPr>
              <w:pStyle w:val="TableParagraph"/>
              <w:spacing w:before="2"/>
              <w:rPr>
                <w:rFonts w:ascii="Calibri"/>
                <w:sz w:val="20"/>
              </w:rPr>
            </w:pPr>
          </w:p>
          <w:p>
            <w:pPr>
              <w:pStyle w:val="TableParagraph"/>
              <w:ind w:left="97" w:right="5"/>
              <w:jc w:val="center"/>
              <w:rPr>
                <w:sz w:val="20"/>
              </w:rPr>
            </w:pPr>
            <w:r>
              <w:rPr>
                <w:spacing w:val="-2"/>
                <w:sz w:val="20"/>
              </w:rPr>
              <w:t>1,051.00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716.89</w:t>
            </w:r>
          </w:p>
        </w:tc>
        <w:tc>
          <w:tcPr>
            <w:tcW w:w="1546" w:type="dxa"/>
            <w:shd w:val="clear" w:color="auto" w:fill="F8EDF3"/>
          </w:tcPr>
          <w:p>
            <w:pPr>
              <w:pStyle w:val="TableParagraph"/>
              <w:spacing w:before="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4"/>
                <w:sz w:val="20"/>
              </w:rPr>
              <w:t>1.00</w:t>
            </w:r>
          </w:p>
        </w:tc>
      </w:tr>
      <w:tr>
        <w:trPr>
          <w:trHeight w:val="489" w:hRule="atLeast"/>
        </w:trPr>
        <w:tc>
          <w:tcPr>
            <w:tcW w:w="616" w:type="dxa"/>
          </w:tcPr>
          <w:p>
            <w:pPr>
              <w:pStyle w:val="TableParagraph"/>
              <w:spacing w:before="124"/>
              <w:ind w:left="25"/>
              <w:jc w:val="center"/>
              <w:rPr>
                <w:sz w:val="20"/>
              </w:rPr>
            </w:pPr>
            <w:r>
              <w:rPr>
                <w:spacing w:val="-5"/>
                <w:sz w:val="20"/>
              </w:rPr>
              <w:t>895</w:t>
            </w:r>
          </w:p>
        </w:tc>
        <w:tc>
          <w:tcPr>
            <w:tcW w:w="1168" w:type="dxa"/>
          </w:tcPr>
          <w:p>
            <w:pPr>
              <w:pStyle w:val="TableParagraph"/>
              <w:spacing w:before="124"/>
              <w:ind w:left="135"/>
              <w:rPr>
                <w:sz w:val="20"/>
              </w:rPr>
            </w:pPr>
            <w:r>
              <w:rPr>
                <w:spacing w:val="-2"/>
                <w:sz w:val="20"/>
              </w:rPr>
              <w:t>P164031</w:t>
            </w:r>
          </w:p>
        </w:tc>
        <w:tc>
          <w:tcPr>
            <w:tcW w:w="2603" w:type="dxa"/>
          </w:tcPr>
          <w:p>
            <w:pPr>
              <w:pStyle w:val="TableParagraph"/>
              <w:spacing w:before="2"/>
              <w:ind w:left="119"/>
              <w:rPr>
                <w:sz w:val="20"/>
              </w:rPr>
            </w:pPr>
            <w:r>
              <w:rPr>
                <w:spacing w:val="-2"/>
                <w:sz w:val="20"/>
              </w:rPr>
              <w:t>Ogun</w:t>
            </w:r>
            <w:r>
              <w:rPr>
                <w:spacing w:val="-19"/>
                <w:sz w:val="20"/>
              </w:rPr>
              <w:t> </w:t>
            </w:r>
            <w:r>
              <w:rPr>
                <w:spacing w:val="-2"/>
                <w:sz w:val="20"/>
              </w:rPr>
              <w:t>State</w:t>
            </w:r>
            <w:r>
              <w:rPr>
                <w:spacing w:val="-18"/>
                <w:sz w:val="20"/>
              </w:rPr>
              <w:t> </w:t>
            </w:r>
            <w:r>
              <w:rPr>
                <w:spacing w:val="-2"/>
                <w:sz w:val="20"/>
              </w:rPr>
              <w:t>Economic</w:t>
            </w:r>
          </w:p>
          <w:p>
            <w:pPr>
              <w:pStyle w:val="TableParagraph"/>
              <w:spacing w:line="223" w:lineRule="exact" w:before="12"/>
              <w:ind w:left="119"/>
              <w:rPr>
                <w:sz w:val="20"/>
              </w:rPr>
            </w:pPr>
            <w:r>
              <w:rPr>
                <w:spacing w:val="-6"/>
                <w:sz w:val="20"/>
              </w:rPr>
              <w:t>Transformation</w:t>
            </w:r>
            <w:r>
              <w:rPr>
                <w:spacing w:val="-2"/>
                <w:sz w:val="20"/>
              </w:rPr>
              <w:t> Project</w:t>
            </w:r>
          </w:p>
        </w:tc>
        <w:tc>
          <w:tcPr>
            <w:tcW w:w="1134" w:type="dxa"/>
          </w:tcPr>
          <w:p>
            <w:pPr>
              <w:pStyle w:val="TableParagraph"/>
              <w:spacing w:before="124"/>
              <w:ind w:right="100"/>
              <w:jc w:val="center"/>
              <w:rPr>
                <w:sz w:val="20"/>
              </w:rPr>
            </w:pPr>
            <w:r>
              <w:rPr>
                <w:spacing w:val="-4"/>
                <w:sz w:val="20"/>
              </w:rPr>
              <w:t>2020</w:t>
            </w:r>
          </w:p>
        </w:tc>
        <w:tc>
          <w:tcPr>
            <w:tcW w:w="1149" w:type="dxa"/>
          </w:tcPr>
          <w:p>
            <w:pPr>
              <w:pStyle w:val="TableParagraph"/>
              <w:spacing w:before="124"/>
              <w:ind w:left="81" w:right="85"/>
              <w:jc w:val="center"/>
              <w:rPr>
                <w:sz w:val="20"/>
              </w:rPr>
            </w:pPr>
            <w:r>
              <w:rPr>
                <w:spacing w:val="-2"/>
                <w:sz w:val="20"/>
              </w:rPr>
              <w:t>Nigeria</w:t>
            </w:r>
          </w:p>
        </w:tc>
        <w:tc>
          <w:tcPr>
            <w:tcW w:w="1636" w:type="dxa"/>
          </w:tcPr>
          <w:p>
            <w:pPr>
              <w:pStyle w:val="TableParagraph"/>
              <w:spacing w:before="124"/>
              <w:ind w:left="97" w:right="7"/>
              <w:jc w:val="center"/>
              <w:rPr>
                <w:sz w:val="20"/>
              </w:rPr>
            </w:pPr>
            <w:r>
              <w:rPr>
                <w:spacing w:val="-2"/>
                <w:sz w:val="20"/>
              </w:rPr>
              <w:t>168.52</w:t>
            </w:r>
          </w:p>
        </w:tc>
        <w:tc>
          <w:tcPr>
            <w:tcW w:w="1622" w:type="dxa"/>
          </w:tcPr>
          <w:p>
            <w:pPr>
              <w:pStyle w:val="TableParagraph"/>
              <w:spacing w:before="124"/>
              <w:ind w:left="87" w:right="88"/>
              <w:jc w:val="center"/>
              <w:rPr>
                <w:sz w:val="20"/>
              </w:rPr>
            </w:pPr>
            <w:r>
              <w:rPr>
                <w:spacing w:val="-2"/>
                <w:sz w:val="20"/>
              </w:rPr>
              <w:t>106.56</w:t>
            </w:r>
          </w:p>
        </w:tc>
        <w:tc>
          <w:tcPr>
            <w:tcW w:w="1546" w:type="dxa"/>
          </w:tcPr>
          <w:p>
            <w:pPr>
              <w:pStyle w:val="TableParagraph"/>
              <w:spacing w:before="124"/>
              <w:ind w:left="9" w:right="16"/>
              <w:jc w:val="center"/>
              <w:rPr>
                <w:sz w:val="20"/>
              </w:rPr>
            </w:pPr>
            <w:r>
              <w:rPr>
                <w:spacing w:val="-4"/>
                <w:sz w:val="20"/>
              </w:rPr>
              <w:t>0.00</w:t>
            </w:r>
          </w:p>
        </w:tc>
        <w:tc>
          <w:tcPr>
            <w:tcW w:w="1631" w:type="dxa"/>
          </w:tcPr>
          <w:p>
            <w:pPr>
              <w:pStyle w:val="TableParagraph"/>
              <w:spacing w:before="124"/>
              <w:ind w:right="9"/>
              <w:jc w:val="center"/>
              <w:rPr>
                <w:sz w:val="20"/>
              </w:rPr>
            </w:pPr>
            <w:r>
              <w:rPr>
                <w:spacing w:val="-2"/>
                <w:sz w:val="20"/>
              </w:rPr>
              <w:t>42.54</w:t>
            </w:r>
          </w:p>
        </w:tc>
      </w:tr>
      <w:tr>
        <w:trPr>
          <w:trHeight w:val="977"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896</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P166239</w:t>
            </w:r>
          </w:p>
        </w:tc>
        <w:tc>
          <w:tcPr>
            <w:tcW w:w="2603" w:type="dxa"/>
            <w:shd w:val="clear" w:color="auto" w:fill="F8EDF3"/>
          </w:tcPr>
          <w:p>
            <w:pPr>
              <w:pStyle w:val="TableParagraph"/>
              <w:spacing w:line="252" w:lineRule="auto"/>
              <w:ind w:left="119" w:right="20"/>
              <w:rPr>
                <w:sz w:val="20"/>
              </w:rPr>
            </w:pPr>
            <w:r>
              <w:rPr>
                <w:sz w:val="20"/>
              </w:rPr>
              <w:t>Innovation</w:t>
            </w:r>
            <w:r>
              <w:rPr>
                <w:spacing w:val="-20"/>
                <w:sz w:val="20"/>
              </w:rPr>
              <w:t> </w:t>
            </w:r>
            <w:r>
              <w:rPr>
                <w:sz w:val="20"/>
              </w:rPr>
              <w:t>Development and Effectiveness in the </w:t>
            </w:r>
            <w:r>
              <w:rPr>
                <w:spacing w:val="-2"/>
                <w:sz w:val="20"/>
              </w:rPr>
              <w:t>Acquisition</w:t>
            </w:r>
            <w:r>
              <w:rPr>
                <w:spacing w:val="-20"/>
                <w:sz w:val="20"/>
              </w:rPr>
              <w:t> </w:t>
            </w:r>
            <w:r>
              <w:rPr>
                <w:spacing w:val="-2"/>
                <w:sz w:val="20"/>
              </w:rPr>
              <w:t>of</w:t>
            </w:r>
            <w:r>
              <w:rPr>
                <w:spacing w:val="-20"/>
                <w:sz w:val="20"/>
              </w:rPr>
              <w:t> </w:t>
            </w:r>
            <w:r>
              <w:rPr>
                <w:spacing w:val="-2"/>
                <w:sz w:val="20"/>
              </w:rPr>
              <w:t>Skills</w:t>
            </w:r>
            <w:r>
              <w:rPr>
                <w:spacing w:val="-21"/>
                <w:sz w:val="20"/>
              </w:rPr>
              <w:t> </w:t>
            </w:r>
            <w:r>
              <w:rPr>
                <w:spacing w:val="-2"/>
                <w:sz w:val="20"/>
              </w:rPr>
              <w:t>(IDEAS)</w:t>
            </w:r>
          </w:p>
          <w:p>
            <w:pPr>
              <w:pStyle w:val="TableParagraph"/>
              <w:spacing w:line="223" w:lineRule="exact" w:before="2"/>
              <w:ind w:left="119"/>
              <w:rPr>
                <w:sz w:val="20"/>
              </w:rPr>
            </w:pPr>
            <w:r>
              <w:rPr>
                <w:spacing w:val="-2"/>
                <w:sz w:val="20"/>
              </w:rPr>
              <w:t>Project</w:t>
            </w:r>
          </w:p>
        </w:tc>
        <w:tc>
          <w:tcPr>
            <w:tcW w:w="1134" w:type="dxa"/>
            <w:shd w:val="clear" w:color="auto" w:fill="F8EDF3"/>
          </w:tcPr>
          <w:p>
            <w:pPr>
              <w:pStyle w:val="TableParagraph"/>
              <w:spacing w:before="122"/>
              <w:rPr>
                <w:rFonts w:ascii="Calibri"/>
                <w:sz w:val="20"/>
              </w:rPr>
            </w:pPr>
          </w:p>
          <w:p>
            <w:pPr>
              <w:pStyle w:val="TableParagraph"/>
              <w:ind w:right="100"/>
              <w:jc w:val="center"/>
              <w:rPr>
                <w:sz w:val="20"/>
              </w:rPr>
            </w:pPr>
            <w:r>
              <w:rPr>
                <w:spacing w:val="-4"/>
                <w:sz w:val="20"/>
              </w:rPr>
              <w:t>2020</w:t>
            </w:r>
          </w:p>
        </w:tc>
        <w:tc>
          <w:tcPr>
            <w:tcW w:w="1149" w:type="dxa"/>
            <w:shd w:val="clear" w:color="auto" w:fill="F8EDF3"/>
          </w:tcPr>
          <w:p>
            <w:pPr>
              <w:pStyle w:val="TableParagraph"/>
              <w:spacing w:before="122"/>
              <w:rPr>
                <w:rFonts w:ascii="Calibri"/>
                <w:sz w:val="20"/>
              </w:rPr>
            </w:pPr>
          </w:p>
          <w:p>
            <w:pPr>
              <w:pStyle w:val="TableParagraph"/>
              <w:ind w:left="81" w:right="85"/>
              <w:jc w:val="center"/>
              <w:rPr>
                <w:sz w:val="20"/>
              </w:rPr>
            </w:pPr>
            <w:r>
              <w:rPr>
                <w:spacing w:val="-2"/>
                <w:sz w:val="20"/>
              </w:rPr>
              <w:t>Nigeria</w:t>
            </w:r>
          </w:p>
        </w:tc>
        <w:tc>
          <w:tcPr>
            <w:tcW w:w="1636" w:type="dxa"/>
            <w:shd w:val="clear" w:color="auto" w:fill="F8EDF3"/>
          </w:tcPr>
          <w:p>
            <w:pPr>
              <w:pStyle w:val="TableParagraph"/>
              <w:spacing w:before="122"/>
              <w:rPr>
                <w:rFonts w:ascii="Calibri"/>
                <w:sz w:val="20"/>
              </w:rPr>
            </w:pPr>
          </w:p>
          <w:p>
            <w:pPr>
              <w:pStyle w:val="TableParagraph"/>
              <w:ind w:left="97" w:right="7"/>
              <w:jc w:val="center"/>
              <w:rPr>
                <w:sz w:val="20"/>
              </w:rPr>
            </w:pPr>
            <w:r>
              <w:rPr>
                <w:spacing w:val="-2"/>
                <w:sz w:val="20"/>
              </w:rPr>
              <w:t>130.00</w:t>
            </w:r>
          </w:p>
        </w:tc>
        <w:tc>
          <w:tcPr>
            <w:tcW w:w="1622" w:type="dxa"/>
            <w:shd w:val="clear" w:color="auto" w:fill="F8EDF3"/>
          </w:tcPr>
          <w:p>
            <w:pPr>
              <w:pStyle w:val="TableParagraph"/>
              <w:spacing w:before="122"/>
              <w:rPr>
                <w:rFonts w:ascii="Calibri"/>
                <w:sz w:val="20"/>
              </w:rPr>
            </w:pPr>
          </w:p>
          <w:p>
            <w:pPr>
              <w:pStyle w:val="TableParagraph"/>
              <w:ind w:left="87" w:right="88"/>
              <w:jc w:val="center"/>
              <w:rPr>
                <w:sz w:val="20"/>
              </w:rPr>
            </w:pPr>
            <w:r>
              <w:rPr>
                <w:spacing w:val="-2"/>
                <w:sz w:val="20"/>
              </w:rPr>
              <w:t>51.26</w:t>
            </w:r>
          </w:p>
        </w:tc>
        <w:tc>
          <w:tcPr>
            <w:tcW w:w="1546" w:type="dxa"/>
            <w:shd w:val="clear" w:color="auto" w:fill="F8EDF3"/>
          </w:tcPr>
          <w:p>
            <w:pPr>
              <w:pStyle w:val="TableParagraph"/>
              <w:spacing w:before="122"/>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ind w:right="9"/>
              <w:jc w:val="center"/>
              <w:rPr>
                <w:sz w:val="20"/>
              </w:rPr>
            </w:pPr>
            <w:r>
              <w:rPr>
                <w:spacing w:val="-2"/>
                <w:sz w:val="20"/>
              </w:rPr>
              <w:t>12.79</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897</w:t>
            </w:r>
          </w:p>
        </w:tc>
        <w:tc>
          <w:tcPr>
            <w:tcW w:w="1168" w:type="dxa"/>
          </w:tcPr>
          <w:p>
            <w:pPr>
              <w:pStyle w:val="TableParagraph"/>
              <w:rPr>
                <w:rFonts w:ascii="Calibri"/>
                <w:sz w:val="20"/>
              </w:rPr>
            </w:pPr>
          </w:p>
          <w:p>
            <w:pPr>
              <w:pStyle w:val="TableParagraph"/>
              <w:ind w:left="135"/>
              <w:rPr>
                <w:sz w:val="20"/>
              </w:rPr>
            </w:pPr>
            <w:r>
              <w:rPr>
                <w:spacing w:val="-2"/>
                <w:sz w:val="20"/>
              </w:rPr>
              <w:t>P167156</w:t>
            </w:r>
          </w:p>
        </w:tc>
        <w:tc>
          <w:tcPr>
            <w:tcW w:w="2603" w:type="dxa"/>
          </w:tcPr>
          <w:p>
            <w:pPr>
              <w:pStyle w:val="TableParagraph"/>
              <w:spacing w:line="252" w:lineRule="auto"/>
              <w:ind w:left="119" w:right="196"/>
              <w:rPr>
                <w:sz w:val="20"/>
              </w:rPr>
            </w:pPr>
            <w:r>
              <w:rPr>
                <w:spacing w:val="-4"/>
                <w:sz w:val="20"/>
              </w:rPr>
              <w:t>Nigeria:</w:t>
            </w:r>
            <w:r>
              <w:rPr>
                <w:spacing w:val="-22"/>
                <w:sz w:val="20"/>
              </w:rPr>
              <w:t> </w:t>
            </w:r>
            <w:r>
              <w:rPr>
                <w:spacing w:val="-4"/>
                <w:sz w:val="20"/>
              </w:rPr>
              <w:t>Improved</w:t>
            </w:r>
            <w:r>
              <w:rPr>
                <w:spacing w:val="-22"/>
                <w:sz w:val="20"/>
              </w:rPr>
              <w:t> </w:t>
            </w:r>
            <w:r>
              <w:rPr>
                <w:spacing w:val="-4"/>
                <w:sz w:val="20"/>
              </w:rPr>
              <w:t>Child </w:t>
            </w:r>
            <w:r>
              <w:rPr>
                <w:sz w:val="20"/>
              </w:rPr>
              <w:t>Survival Program for</w:t>
            </w:r>
          </w:p>
          <w:p>
            <w:pPr>
              <w:pStyle w:val="TableParagraph"/>
              <w:spacing w:line="223" w:lineRule="exact" w:before="2"/>
              <w:ind w:left="119"/>
              <w:rPr>
                <w:sz w:val="20"/>
              </w:rPr>
            </w:pPr>
            <w:r>
              <w:rPr>
                <w:spacing w:val="-2"/>
                <w:sz w:val="20"/>
              </w:rPr>
              <w:t>Human</w:t>
            </w:r>
            <w:r>
              <w:rPr>
                <w:spacing w:val="-10"/>
                <w:sz w:val="20"/>
              </w:rPr>
              <w:t> </w:t>
            </w:r>
            <w:r>
              <w:rPr>
                <w:spacing w:val="-2"/>
                <w:sz w:val="20"/>
              </w:rPr>
              <w:t>Capital</w:t>
            </w:r>
            <w:r>
              <w:rPr>
                <w:spacing w:val="-7"/>
                <w:sz w:val="20"/>
              </w:rPr>
              <w:t> </w:t>
            </w:r>
            <w:r>
              <w:rPr>
                <w:spacing w:val="-5"/>
                <w:sz w:val="20"/>
              </w:rPr>
              <w:t>MPA</w:t>
            </w:r>
          </w:p>
        </w:tc>
        <w:tc>
          <w:tcPr>
            <w:tcW w:w="1134" w:type="dxa"/>
          </w:tcPr>
          <w:p>
            <w:pPr>
              <w:pStyle w:val="TableParagraph"/>
              <w:rPr>
                <w:rFonts w:ascii="Calibri"/>
                <w:sz w:val="20"/>
              </w:rPr>
            </w:pPr>
          </w:p>
          <w:p>
            <w:pPr>
              <w:pStyle w:val="TableParagraph"/>
              <w:ind w:right="100"/>
              <w:jc w:val="center"/>
              <w:rPr>
                <w:sz w:val="20"/>
              </w:rPr>
            </w:pPr>
            <w:r>
              <w:rPr>
                <w:spacing w:val="-4"/>
                <w:sz w:val="20"/>
              </w:rPr>
              <w:t>2020</w:t>
            </w:r>
          </w:p>
        </w:tc>
        <w:tc>
          <w:tcPr>
            <w:tcW w:w="1149" w:type="dxa"/>
          </w:tcPr>
          <w:p>
            <w:pPr>
              <w:pStyle w:val="TableParagraph"/>
              <w:rPr>
                <w:rFonts w:ascii="Calibri"/>
                <w:sz w:val="20"/>
              </w:rPr>
            </w:pPr>
          </w:p>
          <w:p>
            <w:pPr>
              <w:pStyle w:val="TableParagraph"/>
              <w:ind w:left="81" w:right="85"/>
              <w:jc w:val="center"/>
              <w:rPr>
                <w:sz w:val="20"/>
              </w:rPr>
            </w:pPr>
            <w:r>
              <w:rPr>
                <w:spacing w:val="-2"/>
                <w:sz w:val="20"/>
              </w:rPr>
              <w:t>Nigeria</w:t>
            </w:r>
          </w:p>
        </w:tc>
        <w:tc>
          <w:tcPr>
            <w:tcW w:w="1636" w:type="dxa"/>
          </w:tcPr>
          <w:p>
            <w:pPr>
              <w:pStyle w:val="TableParagraph"/>
              <w:rPr>
                <w:rFonts w:ascii="Calibri"/>
                <w:sz w:val="20"/>
              </w:rPr>
            </w:pPr>
          </w:p>
          <w:p>
            <w:pPr>
              <w:pStyle w:val="TableParagraph"/>
              <w:ind w:left="97" w:right="7"/>
              <w:jc w:val="center"/>
              <w:rPr>
                <w:sz w:val="20"/>
              </w:rPr>
            </w:pPr>
            <w:r>
              <w:rPr>
                <w:spacing w:val="-2"/>
                <w:sz w:val="20"/>
              </w:rPr>
              <w:t>650.00</w:t>
            </w:r>
          </w:p>
        </w:tc>
        <w:tc>
          <w:tcPr>
            <w:tcW w:w="1622" w:type="dxa"/>
          </w:tcPr>
          <w:p>
            <w:pPr>
              <w:pStyle w:val="TableParagraph"/>
              <w:rPr>
                <w:rFonts w:ascii="Calibri"/>
                <w:sz w:val="20"/>
              </w:rPr>
            </w:pPr>
          </w:p>
          <w:p>
            <w:pPr>
              <w:pStyle w:val="TableParagraph"/>
              <w:ind w:left="87" w:right="88"/>
              <w:jc w:val="center"/>
              <w:rPr>
                <w:sz w:val="20"/>
              </w:rPr>
            </w:pPr>
            <w:r>
              <w:rPr>
                <w:spacing w:val="-2"/>
                <w:sz w:val="20"/>
              </w:rPr>
              <w:t>515.28</w:t>
            </w:r>
          </w:p>
        </w:tc>
        <w:tc>
          <w:tcPr>
            <w:tcW w:w="1546" w:type="dxa"/>
          </w:tcPr>
          <w:p>
            <w:pPr>
              <w:pStyle w:val="TableParagraph"/>
              <w:rPr>
                <w:rFonts w:ascii="Calibri"/>
                <w:sz w:val="20"/>
              </w:rPr>
            </w:pPr>
          </w:p>
          <w:p>
            <w:pPr>
              <w:pStyle w:val="TableParagraph"/>
              <w:ind w:left="9" w:right="16"/>
              <w:jc w:val="center"/>
              <w:rPr>
                <w:sz w:val="20"/>
              </w:rPr>
            </w:pPr>
            <w:r>
              <w:rPr>
                <w:spacing w:val="-4"/>
                <w:sz w:val="20"/>
              </w:rPr>
              <w:t>0.00</w:t>
            </w:r>
          </w:p>
        </w:tc>
        <w:tc>
          <w:tcPr>
            <w:tcW w:w="1631" w:type="dxa"/>
          </w:tcPr>
          <w:p>
            <w:pPr>
              <w:pStyle w:val="TableParagraph"/>
              <w:rPr>
                <w:rFonts w:ascii="Calibri"/>
                <w:sz w:val="20"/>
              </w:rPr>
            </w:pPr>
          </w:p>
          <w:p>
            <w:pPr>
              <w:pStyle w:val="TableParagraph"/>
              <w:ind w:right="9"/>
              <w:jc w:val="center"/>
              <w:rPr>
                <w:sz w:val="20"/>
              </w:rPr>
            </w:pPr>
            <w:r>
              <w:rPr>
                <w:spacing w:val="-2"/>
                <w:sz w:val="20"/>
              </w:rPr>
              <w:t>240.89</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898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P167183</w:t>
            </w:r>
          </w:p>
        </w:tc>
        <w:tc>
          <w:tcPr>
            <w:tcW w:w="2603" w:type="dxa"/>
            <w:shd w:val="clear" w:color="auto" w:fill="F8EDF3"/>
          </w:tcPr>
          <w:p>
            <w:pPr>
              <w:pStyle w:val="TableParagraph"/>
              <w:spacing w:line="232" w:lineRule="exact"/>
              <w:ind w:left="119"/>
              <w:rPr>
                <w:sz w:val="20"/>
              </w:rPr>
            </w:pPr>
            <w:r>
              <w:rPr>
                <w:spacing w:val="-6"/>
                <w:sz w:val="20"/>
              </w:rPr>
              <w:t>Nigeria</w:t>
            </w:r>
            <w:r>
              <w:rPr>
                <w:spacing w:val="-7"/>
                <w:sz w:val="20"/>
              </w:rPr>
              <w:t> </w:t>
            </w:r>
            <w:r>
              <w:rPr>
                <w:spacing w:val="-2"/>
                <w:sz w:val="20"/>
              </w:rPr>
              <w:t>Digital</w:t>
            </w:r>
          </w:p>
          <w:p>
            <w:pPr>
              <w:pStyle w:val="TableParagraph"/>
              <w:spacing w:line="240" w:lineRule="atLeast"/>
              <w:ind w:left="119" w:right="658"/>
              <w:rPr>
                <w:sz w:val="20"/>
              </w:rPr>
            </w:pPr>
            <w:r>
              <w:rPr>
                <w:sz w:val="20"/>
              </w:rPr>
              <w:t>Identification</w:t>
            </w:r>
            <w:r>
              <w:rPr>
                <w:spacing w:val="-20"/>
                <w:sz w:val="20"/>
              </w:rPr>
              <w:t> </w:t>
            </w:r>
            <w:r>
              <w:rPr>
                <w:sz w:val="20"/>
              </w:rPr>
              <w:t>for </w:t>
            </w:r>
            <w:r>
              <w:rPr>
                <w:spacing w:val="-4"/>
                <w:sz w:val="20"/>
              </w:rPr>
              <w:t>Development</w:t>
            </w:r>
            <w:r>
              <w:rPr>
                <w:spacing w:val="-20"/>
                <w:sz w:val="20"/>
              </w:rPr>
              <w:t> </w:t>
            </w:r>
            <w:r>
              <w:rPr>
                <w:spacing w:val="-4"/>
                <w:sz w:val="20"/>
              </w:rPr>
              <w:t>Project</w:t>
            </w:r>
          </w:p>
        </w:tc>
        <w:tc>
          <w:tcPr>
            <w:tcW w:w="1134" w:type="dxa"/>
            <w:shd w:val="clear" w:color="auto" w:fill="F8EDF3"/>
          </w:tcPr>
          <w:p>
            <w:pPr>
              <w:pStyle w:val="TableParagraph"/>
              <w:rPr>
                <w:rFonts w:ascii="Calibri"/>
                <w:sz w:val="20"/>
              </w:rPr>
            </w:pPr>
          </w:p>
          <w:p>
            <w:pPr>
              <w:pStyle w:val="TableParagraph"/>
              <w:ind w:right="100"/>
              <w:jc w:val="center"/>
              <w:rPr>
                <w:sz w:val="20"/>
              </w:rPr>
            </w:pPr>
            <w:r>
              <w:rPr>
                <w:spacing w:val="-4"/>
                <w:sz w:val="20"/>
              </w:rPr>
              <w:t>2020</w:t>
            </w:r>
          </w:p>
        </w:tc>
        <w:tc>
          <w:tcPr>
            <w:tcW w:w="1149" w:type="dxa"/>
            <w:shd w:val="clear" w:color="auto" w:fill="F8EDF3"/>
          </w:tcPr>
          <w:p>
            <w:pPr>
              <w:pStyle w:val="TableParagraph"/>
              <w:rPr>
                <w:rFonts w:ascii="Calibri"/>
                <w:sz w:val="20"/>
              </w:rPr>
            </w:pPr>
          </w:p>
          <w:p>
            <w:pPr>
              <w:pStyle w:val="TableParagraph"/>
              <w:ind w:left="81" w:right="85"/>
              <w:jc w:val="center"/>
              <w:rPr>
                <w:sz w:val="20"/>
              </w:rPr>
            </w:pPr>
            <w:r>
              <w:rPr>
                <w:spacing w:val="-2"/>
                <w:sz w:val="20"/>
              </w:rPr>
              <w:t>Nigeria</w:t>
            </w:r>
          </w:p>
        </w:tc>
        <w:tc>
          <w:tcPr>
            <w:tcW w:w="1636" w:type="dxa"/>
            <w:shd w:val="clear" w:color="auto" w:fill="F8EDF3"/>
          </w:tcPr>
          <w:p>
            <w:pPr>
              <w:pStyle w:val="TableParagraph"/>
              <w:rPr>
                <w:rFonts w:ascii="Calibri"/>
                <w:sz w:val="20"/>
              </w:rPr>
            </w:pPr>
          </w:p>
          <w:p>
            <w:pPr>
              <w:pStyle w:val="TableParagraph"/>
              <w:ind w:left="97" w:right="7"/>
              <w:jc w:val="center"/>
              <w:rPr>
                <w:sz w:val="20"/>
              </w:rPr>
            </w:pPr>
            <w:r>
              <w:rPr>
                <w:spacing w:val="-2"/>
                <w:sz w:val="20"/>
              </w:rPr>
              <w:t>115.00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85.82</w:t>
            </w:r>
          </w:p>
        </w:tc>
        <w:tc>
          <w:tcPr>
            <w:tcW w:w="1546" w:type="dxa"/>
            <w:shd w:val="clear" w:color="auto" w:fill="F8EDF3"/>
          </w:tcPr>
          <w:p>
            <w:pPr>
              <w:pStyle w:val="TableParagraph"/>
              <w:rPr>
                <w:rFonts w:ascii="Calibri"/>
                <w:sz w:val="20"/>
              </w:rPr>
            </w:pPr>
          </w:p>
          <w:p>
            <w:pPr>
              <w:pStyle w:val="TableParagraph"/>
              <w:ind w:left="9" w:right="16"/>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9"/>
              <w:jc w:val="center"/>
              <w:rPr>
                <w:sz w:val="20"/>
              </w:rPr>
            </w:pPr>
            <w:r>
              <w:rPr>
                <w:spacing w:val="-2"/>
                <w:sz w:val="20"/>
              </w:rPr>
              <w:t>43.74</w:t>
            </w:r>
          </w:p>
        </w:tc>
      </w:tr>
      <w:tr>
        <w:trPr>
          <w:trHeight w:val="731" w:hRule="atLeast"/>
        </w:trPr>
        <w:tc>
          <w:tcPr>
            <w:tcW w:w="616" w:type="dxa"/>
          </w:tcPr>
          <w:p>
            <w:pPr>
              <w:pStyle w:val="TableParagraph"/>
              <w:spacing w:before="244"/>
              <w:ind w:left="25"/>
              <w:jc w:val="center"/>
              <w:rPr>
                <w:sz w:val="20"/>
              </w:rPr>
            </w:pPr>
            <w:r>
              <w:rPr>
                <w:spacing w:val="-5"/>
                <w:sz w:val="20"/>
              </w:rPr>
              <w:t>899</w:t>
            </w:r>
          </w:p>
        </w:tc>
        <w:tc>
          <w:tcPr>
            <w:tcW w:w="1168" w:type="dxa"/>
          </w:tcPr>
          <w:p>
            <w:pPr>
              <w:pStyle w:val="TableParagraph"/>
              <w:spacing w:before="244"/>
              <w:ind w:left="135"/>
              <w:rPr>
                <w:sz w:val="20"/>
              </w:rPr>
            </w:pPr>
            <w:r>
              <w:rPr>
                <w:spacing w:val="-2"/>
                <w:sz w:val="20"/>
              </w:rPr>
              <w:t>P169921</w:t>
            </w:r>
          </w:p>
        </w:tc>
        <w:tc>
          <w:tcPr>
            <w:tcW w:w="2603" w:type="dxa"/>
          </w:tcPr>
          <w:p>
            <w:pPr>
              <w:pStyle w:val="TableParagraph"/>
              <w:spacing w:line="249" w:lineRule="auto" w:before="2"/>
              <w:ind w:left="119" w:right="196"/>
              <w:rPr>
                <w:sz w:val="20"/>
              </w:rPr>
            </w:pPr>
            <w:r>
              <w:rPr>
                <w:sz w:val="20"/>
              </w:rPr>
              <w:t>Edo</w:t>
            </w:r>
            <w:r>
              <w:rPr>
                <w:spacing w:val="-20"/>
                <w:sz w:val="20"/>
              </w:rPr>
              <w:t> </w:t>
            </w:r>
            <w:r>
              <w:rPr>
                <w:sz w:val="20"/>
              </w:rPr>
              <w:t>Basic</w:t>
            </w:r>
            <w:r>
              <w:rPr>
                <w:spacing w:val="-19"/>
                <w:sz w:val="20"/>
              </w:rPr>
              <w:t> </w:t>
            </w:r>
            <w:r>
              <w:rPr>
                <w:sz w:val="20"/>
              </w:rPr>
              <w:t>Education Sector and Skills</w:t>
            </w:r>
          </w:p>
          <w:p>
            <w:pPr>
              <w:pStyle w:val="TableParagraph"/>
              <w:spacing w:line="224" w:lineRule="exact" w:before="4"/>
              <w:ind w:left="119"/>
              <w:rPr>
                <w:sz w:val="20"/>
              </w:rPr>
            </w:pPr>
            <w:r>
              <w:rPr>
                <w:spacing w:val="-6"/>
                <w:sz w:val="20"/>
              </w:rPr>
              <w:t>Transformation</w:t>
            </w:r>
            <w:r>
              <w:rPr>
                <w:spacing w:val="-2"/>
                <w:sz w:val="20"/>
              </w:rPr>
              <w:t> Operation</w:t>
            </w:r>
          </w:p>
        </w:tc>
        <w:tc>
          <w:tcPr>
            <w:tcW w:w="1134" w:type="dxa"/>
          </w:tcPr>
          <w:p>
            <w:pPr>
              <w:pStyle w:val="TableParagraph"/>
              <w:spacing w:before="244"/>
              <w:ind w:right="100"/>
              <w:jc w:val="center"/>
              <w:rPr>
                <w:sz w:val="20"/>
              </w:rPr>
            </w:pPr>
            <w:r>
              <w:rPr>
                <w:spacing w:val="-4"/>
                <w:sz w:val="20"/>
              </w:rPr>
              <w:t>2021</w:t>
            </w:r>
          </w:p>
        </w:tc>
        <w:tc>
          <w:tcPr>
            <w:tcW w:w="1149" w:type="dxa"/>
          </w:tcPr>
          <w:p>
            <w:pPr>
              <w:pStyle w:val="TableParagraph"/>
              <w:spacing w:before="244"/>
              <w:ind w:left="81" w:right="85"/>
              <w:jc w:val="center"/>
              <w:rPr>
                <w:sz w:val="20"/>
              </w:rPr>
            </w:pPr>
            <w:r>
              <w:rPr>
                <w:spacing w:val="-2"/>
                <w:sz w:val="20"/>
              </w:rPr>
              <w:t>Nigeria</w:t>
            </w:r>
          </w:p>
        </w:tc>
        <w:tc>
          <w:tcPr>
            <w:tcW w:w="1636" w:type="dxa"/>
          </w:tcPr>
          <w:p>
            <w:pPr>
              <w:pStyle w:val="TableParagraph"/>
              <w:spacing w:before="244"/>
              <w:ind w:left="97" w:right="7"/>
              <w:jc w:val="center"/>
              <w:rPr>
                <w:sz w:val="20"/>
              </w:rPr>
            </w:pPr>
            <w:r>
              <w:rPr>
                <w:spacing w:val="-2"/>
                <w:sz w:val="20"/>
              </w:rPr>
              <w:t>75.00</w:t>
            </w:r>
          </w:p>
        </w:tc>
        <w:tc>
          <w:tcPr>
            <w:tcW w:w="1622" w:type="dxa"/>
          </w:tcPr>
          <w:p>
            <w:pPr>
              <w:pStyle w:val="TableParagraph"/>
              <w:spacing w:before="244"/>
              <w:ind w:left="87" w:right="88"/>
              <w:jc w:val="center"/>
              <w:rPr>
                <w:sz w:val="20"/>
              </w:rPr>
            </w:pPr>
            <w:r>
              <w:rPr>
                <w:spacing w:val="-2"/>
                <w:sz w:val="20"/>
              </w:rPr>
              <w:t>69.56</w:t>
            </w:r>
          </w:p>
        </w:tc>
        <w:tc>
          <w:tcPr>
            <w:tcW w:w="1546" w:type="dxa"/>
          </w:tcPr>
          <w:p>
            <w:pPr>
              <w:pStyle w:val="TableParagraph"/>
              <w:spacing w:before="244"/>
              <w:ind w:left="9" w:right="16"/>
              <w:jc w:val="center"/>
              <w:rPr>
                <w:sz w:val="20"/>
              </w:rPr>
            </w:pPr>
            <w:r>
              <w:rPr>
                <w:spacing w:val="-4"/>
                <w:sz w:val="20"/>
              </w:rPr>
              <w:t>0.00</w:t>
            </w:r>
          </w:p>
        </w:tc>
        <w:tc>
          <w:tcPr>
            <w:tcW w:w="1631" w:type="dxa"/>
          </w:tcPr>
          <w:p>
            <w:pPr>
              <w:pStyle w:val="TableParagraph"/>
              <w:spacing w:before="244"/>
              <w:ind w:right="9"/>
              <w:jc w:val="center"/>
              <w:rPr>
                <w:sz w:val="20"/>
              </w:rPr>
            </w:pPr>
            <w:r>
              <w:rPr>
                <w:spacing w:val="-2"/>
                <w:sz w:val="20"/>
              </w:rPr>
              <w:t>14.80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8"/>
        <w:gridCol w:w="1119"/>
        <w:gridCol w:w="1209"/>
        <w:gridCol w:w="1605"/>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19" w:type="dxa"/>
            <w:shd w:val="clear" w:color="auto" w:fill="2B3167"/>
          </w:tcPr>
          <w:p>
            <w:pPr>
              <w:pStyle w:val="TableParagraph"/>
              <w:spacing w:before="122"/>
              <w:rPr>
                <w:rFonts w:ascii="Calibri"/>
                <w:sz w:val="20"/>
              </w:rPr>
            </w:pPr>
          </w:p>
          <w:p>
            <w:pPr>
              <w:pStyle w:val="TableParagraph"/>
              <w:spacing w:line="252" w:lineRule="auto" w:before="1"/>
              <w:ind w:left="418" w:hanging="296"/>
              <w:rPr>
                <w:b/>
                <w:sz w:val="20"/>
              </w:rPr>
            </w:pPr>
            <w:r>
              <w:rPr>
                <w:b/>
                <w:color w:val="FFFFFF"/>
                <w:spacing w:val="-4"/>
                <w:sz w:val="20"/>
              </w:rPr>
              <w:t>Approval </w:t>
            </w:r>
            <w:r>
              <w:rPr>
                <w:b/>
                <w:color w:val="FFFFFF"/>
                <w:spacing w:val="-6"/>
                <w:sz w:val="20"/>
              </w:rPr>
              <w:t>FY</w:t>
            </w:r>
          </w:p>
        </w:tc>
        <w:tc>
          <w:tcPr>
            <w:tcW w:w="120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605" w:type="dxa"/>
            <w:shd w:val="clear" w:color="auto" w:fill="2B3167"/>
          </w:tcPr>
          <w:p>
            <w:pPr>
              <w:pStyle w:val="TableParagraph"/>
              <w:spacing w:before="124"/>
              <w:ind w:left="68" w:right="4"/>
              <w:jc w:val="center"/>
              <w:rPr>
                <w:b/>
                <w:sz w:val="20"/>
              </w:rPr>
            </w:pPr>
            <w:r>
              <w:rPr>
                <w:b/>
                <w:color w:val="FFFFFF"/>
                <w:spacing w:val="-5"/>
                <w:w w:val="105"/>
                <w:sz w:val="20"/>
              </w:rPr>
              <w:t>IDA</w:t>
            </w:r>
          </w:p>
          <w:p>
            <w:pPr>
              <w:pStyle w:val="TableParagraph"/>
              <w:spacing w:line="252" w:lineRule="auto" w:before="11"/>
              <w:ind w:left="176"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9"/>
              <w:jc w:val="center"/>
              <w:rPr>
                <w:b/>
                <w:sz w:val="20"/>
              </w:rPr>
            </w:pPr>
            <w:r>
              <w:rPr>
                <w:b/>
                <w:color w:val="FFFFFF"/>
                <w:spacing w:val="-5"/>
                <w:w w:val="105"/>
                <w:sz w:val="20"/>
              </w:rPr>
              <w:t>IDA</w:t>
            </w:r>
          </w:p>
          <w:p>
            <w:pPr>
              <w:pStyle w:val="TableParagraph"/>
              <w:spacing w:line="252" w:lineRule="auto" w:before="11"/>
              <w:ind w:left="110" w:right="114"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2" w:right="117"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5" w:right="118"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7"/>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900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P170664</w:t>
            </w:r>
          </w:p>
        </w:tc>
        <w:tc>
          <w:tcPr>
            <w:tcW w:w="2588" w:type="dxa"/>
            <w:shd w:val="clear" w:color="auto" w:fill="F8EDF3"/>
          </w:tcPr>
          <w:p>
            <w:pPr>
              <w:pStyle w:val="TableParagraph"/>
              <w:spacing w:line="232" w:lineRule="exact"/>
              <w:ind w:left="119"/>
              <w:rPr>
                <w:sz w:val="20"/>
              </w:rPr>
            </w:pPr>
            <w:r>
              <w:rPr>
                <w:spacing w:val="-2"/>
                <w:sz w:val="20"/>
              </w:rPr>
              <w:t>Adolescent</w:t>
            </w:r>
            <w:r>
              <w:rPr>
                <w:spacing w:val="-15"/>
                <w:sz w:val="20"/>
              </w:rPr>
              <w:t> </w:t>
            </w:r>
            <w:r>
              <w:rPr>
                <w:spacing w:val="-2"/>
                <w:sz w:val="20"/>
              </w:rPr>
              <w:t>Girls</w:t>
            </w:r>
            <w:r>
              <w:rPr>
                <w:spacing w:val="-15"/>
                <w:sz w:val="20"/>
              </w:rPr>
              <w:t> </w:t>
            </w:r>
            <w:r>
              <w:rPr>
                <w:spacing w:val="-2"/>
                <w:sz w:val="20"/>
              </w:rPr>
              <w:t>Initiative</w:t>
            </w:r>
          </w:p>
          <w:p>
            <w:pPr>
              <w:pStyle w:val="TableParagraph"/>
              <w:spacing w:line="240" w:lineRule="atLeast"/>
              <w:ind w:left="119" w:right="1071"/>
              <w:rPr>
                <w:sz w:val="20"/>
              </w:rPr>
            </w:pPr>
            <w:r>
              <w:rPr>
                <w:spacing w:val="-4"/>
                <w:sz w:val="20"/>
              </w:rPr>
              <w:t>for</w:t>
            </w:r>
            <w:r>
              <w:rPr>
                <w:spacing w:val="-21"/>
                <w:sz w:val="20"/>
              </w:rPr>
              <w:t> </w:t>
            </w:r>
            <w:r>
              <w:rPr>
                <w:spacing w:val="-4"/>
                <w:sz w:val="20"/>
              </w:rPr>
              <w:t>Learning</w:t>
            </w:r>
            <w:r>
              <w:rPr>
                <w:spacing w:val="-20"/>
                <w:sz w:val="20"/>
              </w:rPr>
              <w:t> </w:t>
            </w:r>
            <w:r>
              <w:rPr>
                <w:spacing w:val="-4"/>
                <w:sz w:val="20"/>
              </w:rPr>
              <w:t>and </w:t>
            </w:r>
            <w:r>
              <w:rPr>
                <w:spacing w:val="-2"/>
                <w:sz w:val="20"/>
              </w:rPr>
              <w:t>Empowerment</w:t>
            </w:r>
          </w:p>
        </w:tc>
        <w:tc>
          <w:tcPr>
            <w:tcW w:w="1119" w:type="dxa"/>
            <w:shd w:val="clear" w:color="auto" w:fill="F8EDF3"/>
          </w:tcPr>
          <w:p>
            <w:pPr>
              <w:pStyle w:val="TableParagraph"/>
              <w:rPr>
                <w:rFonts w:ascii="Calibri"/>
                <w:sz w:val="20"/>
              </w:rPr>
            </w:pPr>
          </w:p>
          <w:p>
            <w:pPr>
              <w:pStyle w:val="TableParagraph"/>
              <w:ind w:right="55"/>
              <w:jc w:val="center"/>
              <w:rPr>
                <w:sz w:val="20"/>
              </w:rPr>
            </w:pPr>
            <w:r>
              <w:rPr>
                <w:spacing w:val="-4"/>
                <w:sz w:val="20"/>
              </w:rPr>
              <w:t>2021</w:t>
            </w:r>
          </w:p>
        </w:tc>
        <w:tc>
          <w:tcPr>
            <w:tcW w:w="1209" w:type="dxa"/>
            <w:shd w:val="clear" w:color="auto" w:fill="F8EDF3"/>
          </w:tcPr>
          <w:p>
            <w:pPr>
              <w:pStyle w:val="TableParagraph"/>
              <w:rPr>
                <w:rFonts w:ascii="Calibri"/>
                <w:sz w:val="20"/>
              </w:rPr>
            </w:pPr>
          </w:p>
          <w:p>
            <w:pPr>
              <w:pStyle w:val="TableParagraph"/>
              <w:ind w:right="4"/>
              <w:jc w:val="center"/>
              <w:rPr>
                <w:sz w:val="20"/>
              </w:rPr>
            </w:pPr>
            <w:r>
              <w:rPr>
                <w:spacing w:val="-2"/>
                <w:sz w:val="20"/>
              </w:rPr>
              <w:t>Nigeria</w:t>
            </w:r>
          </w:p>
        </w:tc>
        <w:tc>
          <w:tcPr>
            <w:tcW w:w="1605" w:type="dxa"/>
            <w:shd w:val="clear" w:color="auto" w:fill="F8EDF3"/>
          </w:tcPr>
          <w:p>
            <w:pPr>
              <w:pStyle w:val="TableParagraph"/>
              <w:rPr>
                <w:rFonts w:ascii="Calibri"/>
                <w:sz w:val="20"/>
              </w:rPr>
            </w:pPr>
          </w:p>
          <w:p>
            <w:pPr>
              <w:pStyle w:val="TableParagraph"/>
              <w:ind w:left="68" w:right="5"/>
              <w:jc w:val="center"/>
              <w:rPr>
                <w:sz w:val="20"/>
              </w:rPr>
            </w:pPr>
            <w:r>
              <w:rPr>
                <w:spacing w:val="-2"/>
                <w:sz w:val="20"/>
              </w:rPr>
              <w:t>1,200.00</w:t>
            </w:r>
          </w:p>
        </w:tc>
        <w:tc>
          <w:tcPr>
            <w:tcW w:w="1621" w:type="dxa"/>
            <w:shd w:val="clear" w:color="auto" w:fill="F8EDF3"/>
          </w:tcPr>
          <w:p>
            <w:pPr>
              <w:pStyle w:val="TableParagraph"/>
              <w:rPr>
                <w:rFonts w:ascii="Calibri"/>
                <w:sz w:val="20"/>
              </w:rPr>
            </w:pPr>
          </w:p>
          <w:p>
            <w:pPr>
              <w:pStyle w:val="TableParagraph"/>
              <w:ind w:left="9" w:right="9"/>
              <w:jc w:val="center"/>
              <w:rPr>
                <w:sz w:val="20"/>
              </w:rPr>
            </w:pPr>
            <w:r>
              <w:rPr>
                <w:spacing w:val="-2"/>
                <w:sz w:val="20"/>
              </w:rPr>
              <w:t>368.87</w:t>
            </w:r>
          </w:p>
        </w:tc>
        <w:tc>
          <w:tcPr>
            <w:tcW w:w="1545" w:type="dxa"/>
            <w:shd w:val="clear" w:color="auto" w:fill="F8EDF3"/>
          </w:tcPr>
          <w:p>
            <w:pPr>
              <w:pStyle w:val="TableParagraph"/>
              <w:rPr>
                <w:rFonts w:ascii="Calibri"/>
                <w:sz w:val="20"/>
              </w:rPr>
            </w:pPr>
          </w:p>
          <w:p>
            <w:pPr>
              <w:pStyle w:val="TableParagraph"/>
              <w:ind w:left="12" w:right="14"/>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7"/>
              <w:jc w:val="center"/>
              <w:rPr>
                <w:sz w:val="20"/>
              </w:rPr>
            </w:pPr>
            <w:r>
              <w:rPr>
                <w:spacing w:val="-2"/>
                <w:sz w:val="20"/>
              </w:rPr>
              <w:t>122.60</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901</w:t>
            </w:r>
          </w:p>
        </w:tc>
        <w:tc>
          <w:tcPr>
            <w:tcW w:w="1168" w:type="dxa"/>
          </w:tcPr>
          <w:p>
            <w:pPr>
              <w:pStyle w:val="TableParagraph"/>
              <w:spacing w:before="122"/>
              <w:rPr>
                <w:rFonts w:ascii="Calibri"/>
                <w:sz w:val="20"/>
              </w:rPr>
            </w:pPr>
          </w:p>
          <w:p>
            <w:pPr>
              <w:pStyle w:val="TableParagraph"/>
              <w:ind w:left="135"/>
              <w:rPr>
                <w:sz w:val="20"/>
              </w:rPr>
            </w:pPr>
            <w:r>
              <w:rPr>
                <w:spacing w:val="-2"/>
                <w:sz w:val="20"/>
              </w:rPr>
              <w:t>P170734</w:t>
            </w:r>
          </w:p>
        </w:tc>
        <w:tc>
          <w:tcPr>
            <w:tcW w:w="2588" w:type="dxa"/>
          </w:tcPr>
          <w:p>
            <w:pPr>
              <w:pStyle w:val="TableParagraph"/>
              <w:spacing w:line="252" w:lineRule="auto" w:before="2"/>
              <w:ind w:left="119"/>
              <w:rPr>
                <w:sz w:val="20"/>
              </w:rPr>
            </w:pPr>
            <w:r>
              <w:rPr>
                <w:spacing w:val="-2"/>
                <w:sz w:val="20"/>
              </w:rPr>
              <w:t>Nigeria</w:t>
            </w:r>
            <w:r>
              <w:rPr>
                <w:spacing w:val="-20"/>
                <w:sz w:val="20"/>
              </w:rPr>
              <w:t> </w:t>
            </w:r>
            <w:r>
              <w:rPr>
                <w:spacing w:val="-2"/>
                <w:sz w:val="20"/>
              </w:rPr>
              <w:t>Sustainable</w:t>
            </w:r>
            <w:r>
              <w:rPr>
                <w:spacing w:val="-20"/>
                <w:sz w:val="20"/>
              </w:rPr>
              <w:t> </w:t>
            </w:r>
            <w:r>
              <w:rPr>
                <w:spacing w:val="-2"/>
                <w:sz w:val="20"/>
              </w:rPr>
              <w:t>Urban </w:t>
            </w:r>
            <w:r>
              <w:rPr>
                <w:sz w:val="20"/>
              </w:rPr>
              <w:t>and Rural Water Supply, Sanitation and Hygiene</w:t>
            </w:r>
          </w:p>
          <w:p>
            <w:pPr>
              <w:pStyle w:val="TableParagraph"/>
              <w:spacing w:line="223" w:lineRule="exact" w:before="1"/>
              <w:ind w:left="119"/>
              <w:rPr>
                <w:sz w:val="20"/>
              </w:rPr>
            </w:pPr>
            <w:r>
              <w:rPr>
                <w:spacing w:val="-6"/>
                <w:sz w:val="20"/>
              </w:rPr>
              <w:t>Program-for-Results</w:t>
            </w:r>
          </w:p>
        </w:tc>
        <w:tc>
          <w:tcPr>
            <w:tcW w:w="1119" w:type="dxa"/>
          </w:tcPr>
          <w:p>
            <w:pPr>
              <w:pStyle w:val="TableParagraph"/>
              <w:spacing w:before="122"/>
              <w:rPr>
                <w:rFonts w:ascii="Calibri"/>
                <w:sz w:val="20"/>
              </w:rPr>
            </w:pPr>
          </w:p>
          <w:p>
            <w:pPr>
              <w:pStyle w:val="TableParagraph"/>
              <w:ind w:right="55"/>
              <w:jc w:val="center"/>
              <w:rPr>
                <w:sz w:val="20"/>
              </w:rPr>
            </w:pPr>
            <w:r>
              <w:rPr>
                <w:spacing w:val="-4"/>
                <w:sz w:val="20"/>
              </w:rPr>
              <w:t>2021</w:t>
            </w:r>
          </w:p>
        </w:tc>
        <w:tc>
          <w:tcPr>
            <w:tcW w:w="1209" w:type="dxa"/>
          </w:tcPr>
          <w:p>
            <w:pPr>
              <w:pStyle w:val="TableParagraph"/>
              <w:spacing w:before="122"/>
              <w:rPr>
                <w:rFonts w:ascii="Calibri"/>
                <w:sz w:val="20"/>
              </w:rPr>
            </w:pPr>
          </w:p>
          <w:p>
            <w:pPr>
              <w:pStyle w:val="TableParagraph"/>
              <w:ind w:right="4"/>
              <w:jc w:val="center"/>
              <w:rPr>
                <w:sz w:val="20"/>
              </w:rPr>
            </w:pPr>
            <w:r>
              <w:rPr>
                <w:spacing w:val="-2"/>
                <w:sz w:val="20"/>
              </w:rPr>
              <w:t>Nigeria</w:t>
            </w:r>
          </w:p>
        </w:tc>
        <w:tc>
          <w:tcPr>
            <w:tcW w:w="1605" w:type="dxa"/>
          </w:tcPr>
          <w:p>
            <w:pPr>
              <w:pStyle w:val="TableParagraph"/>
              <w:spacing w:before="122"/>
              <w:rPr>
                <w:rFonts w:ascii="Calibri"/>
                <w:sz w:val="20"/>
              </w:rPr>
            </w:pPr>
          </w:p>
          <w:p>
            <w:pPr>
              <w:pStyle w:val="TableParagraph"/>
              <w:ind w:left="68" w:right="7"/>
              <w:jc w:val="center"/>
              <w:rPr>
                <w:sz w:val="20"/>
              </w:rPr>
            </w:pPr>
            <w:r>
              <w:rPr>
                <w:spacing w:val="-2"/>
                <w:sz w:val="20"/>
              </w:rPr>
              <w:t>700.00</w:t>
            </w:r>
          </w:p>
        </w:tc>
        <w:tc>
          <w:tcPr>
            <w:tcW w:w="1621" w:type="dxa"/>
          </w:tcPr>
          <w:p>
            <w:pPr>
              <w:pStyle w:val="TableParagraph"/>
              <w:spacing w:before="122"/>
              <w:rPr>
                <w:rFonts w:ascii="Calibri"/>
                <w:sz w:val="20"/>
              </w:rPr>
            </w:pPr>
          </w:p>
          <w:p>
            <w:pPr>
              <w:pStyle w:val="TableParagraph"/>
              <w:ind w:left="9" w:right="9"/>
              <w:jc w:val="center"/>
              <w:rPr>
                <w:sz w:val="20"/>
              </w:rPr>
            </w:pPr>
            <w:r>
              <w:rPr>
                <w:spacing w:val="-2"/>
                <w:sz w:val="20"/>
              </w:rPr>
              <w:t>93.59</w:t>
            </w:r>
          </w:p>
        </w:tc>
        <w:tc>
          <w:tcPr>
            <w:tcW w:w="1545" w:type="dxa"/>
          </w:tcPr>
          <w:p>
            <w:pPr>
              <w:pStyle w:val="TableParagraph"/>
              <w:spacing w:before="122"/>
              <w:rPr>
                <w:rFonts w:ascii="Calibri"/>
                <w:sz w:val="20"/>
              </w:rPr>
            </w:pPr>
          </w:p>
          <w:p>
            <w:pPr>
              <w:pStyle w:val="TableParagraph"/>
              <w:ind w:left="12" w:right="14"/>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7"/>
              <w:jc w:val="center"/>
              <w:rPr>
                <w:sz w:val="20"/>
              </w:rPr>
            </w:pPr>
            <w:r>
              <w:rPr>
                <w:spacing w:val="-2"/>
                <w:sz w:val="20"/>
              </w:rPr>
              <w:t>13.23</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902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P173980</w:t>
            </w:r>
          </w:p>
        </w:tc>
        <w:tc>
          <w:tcPr>
            <w:tcW w:w="2588" w:type="dxa"/>
            <w:shd w:val="clear" w:color="auto" w:fill="F8EDF3"/>
          </w:tcPr>
          <w:p>
            <w:pPr>
              <w:pStyle w:val="TableParagraph"/>
              <w:spacing w:line="232" w:lineRule="exact"/>
              <w:ind w:left="119"/>
              <w:rPr>
                <w:sz w:val="20"/>
              </w:rPr>
            </w:pPr>
            <w:r>
              <w:rPr>
                <w:sz w:val="20"/>
              </w:rPr>
              <w:t>Nigeria</w:t>
            </w:r>
            <w:r>
              <w:rPr>
                <w:spacing w:val="-15"/>
                <w:sz w:val="20"/>
              </w:rPr>
              <w:t> </w:t>
            </w:r>
            <w:r>
              <w:rPr>
                <w:sz w:val="20"/>
              </w:rPr>
              <w:t>COVID-</w:t>
            </w:r>
            <w:r>
              <w:rPr>
                <w:spacing w:val="-5"/>
                <w:sz w:val="20"/>
              </w:rPr>
              <w:t>19</w:t>
            </w:r>
          </w:p>
          <w:p>
            <w:pPr>
              <w:pStyle w:val="TableParagraph"/>
              <w:spacing w:line="240" w:lineRule="atLeast"/>
              <w:ind w:left="119" w:right="890"/>
              <w:rPr>
                <w:sz w:val="20"/>
              </w:rPr>
            </w:pPr>
            <w:r>
              <w:rPr>
                <w:sz w:val="20"/>
              </w:rPr>
              <w:t>Preparedness</w:t>
            </w:r>
            <w:r>
              <w:rPr>
                <w:spacing w:val="-21"/>
                <w:sz w:val="20"/>
              </w:rPr>
              <w:t> </w:t>
            </w:r>
            <w:r>
              <w:rPr>
                <w:sz w:val="20"/>
              </w:rPr>
              <w:t>and Response</w:t>
            </w:r>
            <w:r>
              <w:rPr>
                <w:spacing w:val="-20"/>
                <w:sz w:val="20"/>
              </w:rPr>
              <w:t> </w:t>
            </w:r>
            <w:r>
              <w:rPr>
                <w:sz w:val="20"/>
              </w:rPr>
              <w:t>Project</w:t>
            </w:r>
          </w:p>
        </w:tc>
        <w:tc>
          <w:tcPr>
            <w:tcW w:w="1119" w:type="dxa"/>
            <w:shd w:val="clear" w:color="auto" w:fill="F8EDF3"/>
          </w:tcPr>
          <w:p>
            <w:pPr>
              <w:pStyle w:val="TableParagraph"/>
              <w:rPr>
                <w:rFonts w:ascii="Calibri"/>
                <w:sz w:val="20"/>
              </w:rPr>
            </w:pPr>
          </w:p>
          <w:p>
            <w:pPr>
              <w:pStyle w:val="TableParagraph"/>
              <w:ind w:right="55"/>
              <w:jc w:val="center"/>
              <w:rPr>
                <w:sz w:val="20"/>
              </w:rPr>
            </w:pPr>
            <w:r>
              <w:rPr>
                <w:spacing w:val="-4"/>
                <w:sz w:val="20"/>
              </w:rPr>
              <w:t>2021</w:t>
            </w:r>
          </w:p>
        </w:tc>
        <w:tc>
          <w:tcPr>
            <w:tcW w:w="1209" w:type="dxa"/>
            <w:shd w:val="clear" w:color="auto" w:fill="F8EDF3"/>
          </w:tcPr>
          <w:p>
            <w:pPr>
              <w:pStyle w:val="TableParagraph"/>
              <w:rPr>
                <w:rFonts w:ascii="Calibri"/>
                <w:sz w:val="20"/>
              </w:rPr>
            </w:pPr>
          </w:p>
          <w:p>
            <w:pPr>
              <w:pStyle w:val="TableParagraph"/>
              <w:ind w:right="4"/>
              <w:jc w:val="center"/>
              <w:rPr>
                <w:sz w:val="20"/>
              </w:rPr>
            </w:pPr>
            <w:r>
              <w:rPr>
                <w:spacing w:val="-2"/>
                <w:sz w:val="20"/>
              </w:rPr>
              <w:t>Nigeria</w:t>
            </w:r>
          </w:p>
        </w:tc>
        <w:tc>
          <w:tcPr>
            <w:tcW w:w="1605" w:type="dxa"/>
            <w:shd w:val="clear" w:color="auto" w:fill="F8EDF3"/>
          </w:tcPr>
          <w:p>
            <w:pPr>
              <w:pStyle w:val="TableParagraph"/>
              <w:rPr>
                <w:rFonts w:ascii="Calibri"/>
                <w:sz w:val="20"/>
              </w:rPr>
            </w:pPr>
          </w:p>
          <w:p>
            <w:pPr>
              <w:pStyle w:val="TableParagraph"/>
              <w:ind w:left="68" w:right="7"/>
              <w:jc w:val="center"/>
              <w:rPr>
                <w:sz w:val="20"/>
              </w:rPr>
            </w:pPr>
            <w:r>
              <w:rPr>
                <w:spacing w:val="-2"/>
                <w:sz w:val="20"/>
              </w:rPr>
              <w:t>371.94</w:t>
            </w:r>
          </w:p>
        </w:tc>
        <w:tc>
          <w:tcPr>
            <w:tcW w:w="1621" w:type="dxa"/>
            <w:shd w:val="clear" w:color="auto" w:fill="F8EDF3"/>
          </w:tcPr>
          <w:p>
            <w:pPr>
              <w:pStyle w:val="TableParagraph"/>
              <w:rPr>
                <w:rFonts w:ascii="Calibri"/>
                <w:sz w:val="20"/>
              </w:rPr>
            </w:pPr>
          </w:p>
          <w:p>
            <w:pPr>
              <w:pStyle w:val="TableParagraph"/>
              <w:ind w:left="9" w:right="9"/>
              <w:jc w:val="center"/>
              <w:rPr>
                <w:sz w:val="20"/>
              </w:rPr>
            </w:pPr>
            <w:r>
              <w:rPr>
                <w:spacing w:val="-2"/>
                <w:sz w:val="20"/>
              </w:rPr>
              <w:t>339.19</w:t>
            </w:r>
          </w:p>
        </w:tc>
        <w:tc>
          <w:tcPr>
            <w:tcW w:w="1545" w:type="dxa"/>
            <w:shd w:val="clear" w:color="auto" w:fill="F8EDF3"/>
          </w:tcPr>
          <w:p>
            <w:pPr>
              <w:pStyle w:val="TableParagraph"/>
              <w:rPr>
                <w:rFonts w:ascii="Calibri"/>
                <w:sz w:val="20"/>
              </w:rPr>
            </w:pPr>
          </w:p>
          <w:p>
            <w:pPr>
              <w:pStyle w:val="TableParagraph"/>
              <w:ind w:left="12" w:right="14"/>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right="2"/>
              <w:jc w:val="center"/>
              <w:rPr>
                <w:sz w:val="20"/>
              </w:rPr>
            </w:pPr>
            <w:r>
              <w:rPr>
                <w:w w:val="90"/>
                <w:sz w:val="20"/>
              </w:rPr>
              <w:t>-</w:t>
            </w:r>
            <w:r>
              <w:rPr>
                <w:spacing w:val="-4"/>
                <w:sz w:val="20"/>
              </w:rPr>
              <w:t>6.56</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903</w:t>
            </w:r>
          </w:p>
        </w:tc>
        <w:tc>
          <w:tcPr>
            <w:tcW w:w="1168" w:type="dxa"/>
          </w:tcPr>
          <w:p>
            <w:pPr>
              <w:pStyle w:val="TableParagraph"/>
              <w:rPr>
                <w:rFonts w:ascii="Calibri"/>
                <w:sz w:val="20"/>
              </w:rPr>
            </w:pPr>
          </w:p>
          <w:p>
            <w:pPr>
              <w:pStyle w:val="TableParagraph"/>
              <w:ind w:left="135"/>
              <w:rPr>
                <w:sz w:val="20"/>
              </w:rPr>
            </w:pPr>
            <w:r>
              <w:rPr>
                <w:spacing w:val="-2"/>
                <w:sz w:val="20"/>
              </w:rPr>
              <w:t>P175237</w:t>
            </w:r>
          </w:p>
        </w:tc>
        <w:tc>
          <w:tcPr>
            <w:tcW w:w="2588" w:type="dxa"/>
          </w:tcPr>
          <w:p>
            <w:pPr>
              <w:pStyle w:val="TableParagraph"/>
              <w:spacing w:line="249" w:lineRule="auto" w:before="2"/>
              <w:ind w:left="119" w:right="139"/>
              <w:rPr>
                <w:sz w:val="20"/>
              </w:rPr>
            </w:pPr>
            <w:r>
              <w:rPr>
                <w:spacing w:val="-4"/>
                <w:sz w:val="20"/>
              </w:rPr>
              <w:t>Agro-Climatic</w:t>
            </w:r>
            <w:r>
              <w:rPr>
                <w:spacing w:val="-11"/>
                <w:sz w:val="20"/>
              </w:rPr>
              <w:t> </w:t>
            </w:r>
            <w:r>
              <w:rPr>
                <w:spacing w:val="-4"/>
                <w:sz w:val="20"/>
              </w:rPr>
              <w:t>Resilience</w:t>
            </w:r>
            <w:r>
              <w:rPr>
                <w:spacing w:val="-12"/>
                <w:sz w:val="20"/>
              </w:rPr>
              <w:t> </w:t>
            </w:r>
            <w:r>
              <w:rPr>
                <w:spacing w:val="-4"/>
                <w:sz w:val="20"/>
              </w:rPr>
              <w:t>in </w:t>
            </w:r>
            <w:r>
              <w:rPr>
                <w:sz w:val="20"/>
              </w:rPr>
              <w:t>Semi-Arid</w:t>
            </w:r>
            <w:r>
              <w:rPr>
                <w:spacing w:val="-18"/>
                <w:sz w:val="20"/>
              </w:rPr>
              <w:t> </w:t>
            </w:r>
            <w:r>
              <w:rPr>
                <w:sz w:val="20"/>
              </w:rPr>
              <w:t>Landscapes</w:t>
            </w:r>
          </w:p>
          <w:p>
            <w:pPr>
              <w:pStyle w:val="TableParagraph"/>
              <w:spacing w:line="223" w:lineRule="exact" w:before="4"/>
              <w:ind w:left="119"/>
              <w:rPr>
                <w:sz w:val="20"/>
              </w:rPr>
            </w:pPr>
            <w:r>
              <w:rPr>
                <w:spacing w:val="-2"/>
                <w:sz w:val="20"/>
              </w:rPr>
              <w:t>(ACReSAL)</w:t>
            </w:r>
          </w:p>
        </w:tc>
        <w:tc>
          <w:tcPr>
            <w:tcW w:w="1119" w:type="dxa"/>
          </w:tcPr>
          <w:p>
            <w:pPr>
              <w:pStyle w:val="TableParagraph"/>
              <w:rPr>
                <w:rFonts w:ascii="Calibri"/>
                <w:sz w:val="20"/>
              </w:rPr>
            </w:pPr>
          </w:p>
          <w:p>
            <w:pPr>
              <w:pStyle w:val="TableParagraph"/>
              <w:ind w:right="55"/>
              <w:jc w:val="center"/>
              <w:rPr>
                <w:sz w:val="20"/>
              </w:rPr>
            </w:pPr>
            <w:r>
              <w:rPr>
                <w:spacing w:val="-4"/>
                <w:sz w:val="20"/>
              </w:rPr>
              <w:t>2022</w:t>
            </w:r>
          </w:p>
        </w:tc>
        <w:tc>
          <w:tcPr>
            <w:tcW w:w="1209" w:type="dxa"/>
          </w:tcPr>
          <w:p>
            <w:pPr>
              <w:pStyle w:val="TableParagraph"/>
              <w:rPr>
                <w:rFonts w:ascii="Calibri"/>
                <w:sz w:val="20"/>
              </w:rPr>
            </w:pPr>
          </w:p>
          <w:p>
            <w:pPr>
              <w:pStyle w:val="TableParagraph"/>
              <w:ind w:right="4"/>
              <w:jc w:val="center"/>
              <w:rPr>
                <w:sz w:val="20"/>
              </w:rPr>
            </w:pPr>
            <w:r>
              <w:rPr>
                <w:spacing w:val="-2"/>
                <w:sz w:val="20"/>
              </w:rPr>
              <w:t>Nigeria</w:t>
            </w:r>
          </w:p>
        </w:tc>
        <w:tc>
          <w:tcPr>
            <w:tcW w:w="1605" w:type="dxa"/>
          </w:tcPr>
          <w:p>
            <w:pPr>
              <w:pStyle w:val="TableParagraph"/>
              <w:rPr>
                <w:rFonts w:ascii="Calibri"/>
                <w:sz w:val="20"/>
              </w:rPr>
            </w:pPr>
          </w:p>
          <w:p>
            <w:pPr>
              <w:pStyle w:val="TableParagraph"/>
              <w:ind w:left="68" w:right="7"/>
              <w:jc w:val="center"/>
              <w:rPr>
                <w:sz w:val="20"/>
              </w:rPr>
            </w:pPr>
            <w:r>
              <w:rPr>
                <w:spacing w:val="-2"/>
                <w:sz w:val="20"/>
              </w:rPr>
              <w:t>700.00</w:t>
            </w:r>
          </w:p>
        </w:tc>
        <w:tc>
          <w:tcPr>
            <w:tcW w:w="1621" w:type="dxa"/>
          </w:tcPr>
          <w:p>
            <w:pPr>
              <w:pStyle w:val="TableParagraph"/>
              <w:rPr>
                <w:rFonts w:ascii="Calibri"/>
                <w:sz w:val="20"/>
              </w:rPr>
            </w:pPr>
          </w:p>
          <w:p>
            <w:pPr>
              <w:pStyle w:val="TableParagraph"/>
              <w:ind w:left="9" w:right="9"/>
              <w:jc w:val="center"/>
              <w:rPr>
                <w:sz w:val="20"/>
              </w:rPr>
            </w:pPr>
            <w:r>
              <w:rPr>
                <w:spacing w:val="-2"/>
                <w:sz w:val="20"/>
              </w:rPr>
              <w:t>394.96</w:t>
            </w:r>
          </w:p>
        </w:tc>
        <w:tc>
          <w:tcPr>
            <w:tcW w:w="1545" w:type="dxa"/>
          </w:tcPr>
          <w:p>
            <w:pPr>
              <w:pStyle w:val="TableParagraph"/>
              <w:rPr>
                <w:rFonts w:ascii="Calibri"/>
                <w:sz w:val="20"/>
              </w:rPr>
            </w:pPr>
          </w:p>
          <w:p>
            <w:pPr>
              <w:pStyle w:val="TableParagraph"/>
              <w:ind w:left="12" w:right="14"/>
              <w:jc w:val="center"/>
              <w:rPr>
                <w:sz w:val="20"/>
              </w:rPr>
            </w:pPr>
            <w:r>
              <w:rPr>
                <w:spacing w:val="-4"/>
                <w:sz w:val="20"/>
              </w:rPr>
              <w:t>0.00</w:t>
            </w:r>
          </w:p>
        </w:tc>
        <w:tc>
          <w:tcPr>
            <w:tcW w:w="1630" w:type="dxa"/>
          </w:tcPr>
          <w:p>
            <w:pPr>
              <w:pStyle w:val="TableParagraph"/>
              <w:rPr>
                <w:rFonts w:ascii="Calibri"/>
                <w:sz w:val="20"/>
              </w:rPr>
            </w:pPr>
          </w:p>
          <w:p>
            <w:pPr>
              <w:pStyle w:val="TableParagraph"/>
              <w:ind w:left="95" w:right="97"/>
              <w:jc w:val="center"/>
              <w:rPr>
                <w:sz w:val="20"/>
              </w:rPr>
            </w:pPr>
            <w:r>
              <w:rPr>
                <w:spacing w:val="-2"/>
                <w:sz w:val="20"/>
              </w:rPr>
              <w:t>141.79</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904</w:t>
            </w:r>
          </w:p>
        </w:tc>
        <w:tc>
          <w:tcPr>
            <w:tcW w:w="1168" w:type="dxa"/>
            <w:shd w:val="clear" w:color="auto" w:fill="F8EDF3"/>
          </w:tcPr>
          <w:p>
            <w:pPr>
              <w:pStyle w:val="TableParagraph"/>
              <w:spacing w:before="124"/>
              <w:ind w:left="135"/>
              <w:rPr>
                <w:sz w:val="20"/>
              </w:rPr>
            </w:pPr>
            <w:r>
              <w:rPr>
                <w:spacing w:val="-2"/>
                <w:sz w:val="20"/>
              </w:rPr>
              <w:t>P176935</w:t>
            </w:r>
          </w:p>
        </w:tc>
        <w:tc>
          <w:tcPr>
            <w:tcW w:w="2588" w:type="dxa"/>
            <w:shd w:val="clear" w:color="auto" w:fill="F8EDF3"/>
          </w:tcPr>
          <w:p>
            <w:pPr>
              <w:pStyle w:val="TableParagraph"/>
              <w:spacing w:before="2"/>
              <w:ind w:left="119"/>
              <w:rPr>
                <w:sz w:val="20"/>
              </w:rPr>
            </w:pPr>
            <w:r>
              <w:rPr>
                <w:spacing w:val="-4"/>
                <w:sz w:val="20"/>
              </w:rPr>
              <w:t>National</w:t>
            </w:r>
            <w:r>
              <w:rPr>
                <w:spacing w:val="-9"/>
                <w:sz w:val="20"/>
              </w:rPr>
              <w:t> </w:t>
            </w:r>
            <w:r>
              <w:rPr>
                <w:spacing w:val="-4"/>
                <w:sz w:val="20"/>
              </w:rPr>
              <w:t>Social</w:t>
            </w:r>
            <w:r>
              <w:rPr>
                <w:spacing w:val="-7"/>
                <w:sz w:val="20"/>
              </w:rPr>
              <w:t> </w:t>
            </w:r>
            <w:r>
              <w:rPr>
                <w:spacing w:val="-4"/>
                <w:sz w:val="20"/>
              </w:rPr>
              <w:t>Safety</w:t>
            </w:r>
            <w:r>
              <w:rPr>
                <w:spacing w:val="-6"/>
                <w:sz w:val="20"/>
              </w:rPr>
              <w:t> </w:t>
            </w:r>
            <w:r>
              <w:rPr>
                <w:spacing w:val="-5"/>
                <w:sz w:val="20"/>
              </w:rPr>
              <w:t>Net</w:t>
            </w:r>
          </w:p>
          <w:p>
            <w:pPr>
              <w:pStyle w:val="TableParagraph"/>
              <w:spacing w:line="223" w:lineRule="exact" w:before="12"/>
              <w:ind w:left="119"/>
              <w:rPr>
                <w:sz w:val="20"/>
              </w:rPr>
            </w:pPr>
            <w:r>
              <w:rPr>
                <w:spacing w:val="-2"/>
                <w:sz w:val="20"/>
              </w:rPr>
              <w:t>Program-Scale</w:t>
            </w:r>
            <w:r>
              <w:rPr>
                <w:spacing w:val="-16"/>
                <w:sz w:val="20"/>
              </w:rPr>
              <w:t> </w:t>
            </w:r>
            <w:r>
              <w:rPr>
                <w:spacing w:val="-5"/>
                <w:sz w:val="20"/>
              </w:rPr>
              <w:t>Up</w:t>
            </w:r>
          </w:p>
        </w:tc>
        <w:tc>
          <w:tcPr>
            <w:tcW w:w="1119" w:type="dxa"/>
            <w:shd w:val="clear" w:color="auto" w:fill="F8EDF3"/>
          </w:tcPr>
          <w:p>
            <w:pPr>
              <w:pStyle w:val="TableParagraph"/>
              <w:spacing w:before="124"/>
              <w:ind w:right="55"/>
              <w:jc w:val="center"/>
              <w:rPr>
                <w:sz w:val="20"/>
              </w:rPr>
            </w:pPr>
            <w:r>
              <w:rPr>
                <w:spacing w:val="-4"/>
                <w:sz w:val="20"/>
              </w:rPr>
              <w:t>2022</w:t>
            </w:r>
          </w:p>
        </w:tc>
        <w:tc>
          <w:tcPr>
            <w:tcW w:w="1209" w:type="dxa"/>
            <w:shd w:val="clear" w:color="auto" w:fill="F8EDF3"/>
          </w:tcPr>
          <w:p>
            <w:pPr>
              <w:pStyle w:val="TableParagraph"/>
              <w:spacing w:before="124"/>
              <w:ind w:right="4"/>
              <w:jc w:val="center"/>
              <w:rPr>
                <w:sz w:val="20"/>
              </w:rPr>
            </w:pPr>
            <w:r>
              <w:rPr>
                <w:spacing w:val="-2"/>
                <w:sz w:val="20"/>
              </w:rPr>
              <w:t>Nigeria</w:t>
            </w:r>
          </w:p>
        </w:tc>
        <w:tc>
          <w:tcPr>
            <w:tcW w:w="1605" w:type="dxa"/>
            <w:shd w:val="clear" w:color="auto" w:fill="F8EDF3"/>
          </w:tcPr>
          <w:p>
            <w:pPr>
              <w:pStyle w:val="TableParagraph"/>
              <w:spacing w:before="124"/>
              <w:ind w:left="68" w:right="7"/>
              <w:jc w:val="center"/>
              <w:rPr>
                <w:sz w:val="20"/>
              </w:rPr>
            </w:pPr>
            <w:r>
              <w:rPr>
                <w:spacing w:val="-2"/>
                <w:sz w:val="20"/>
              </w:rPr>
              <w:t>800.00</w:t>
            </w:r>
          </w:p>
        </w:tc>
        <w:tc>
          <w:tcPr>
            <w:tcW w:w="1621" w:type="dxa"/>
            <w:shd w:val="clear" w:color="auto" w:fill="F8EDF3"/>
          </w:tcPr>
          <w:p>
            <w:pPr>
              <w:pStyle w:val="TableParagraph"/>
              <w:spacing w:before="124"/>
              <w:ind w:left="9" w:right="9"/>
              <w:jc w:val="center"/>
              <w:rPr>
                <w:sz w:val="20"/>
              </w:rPr>
            </w:pPr>
            <w:r>
              <w:rPr>
                <w:spacing w:val="-2"/>
                <w:sz w:val="20"/>
              </w:rPr>
              <w:t>530.00</w:t>
            </w:r>
          </w:p>
        </w:tc>
        <w:tc>
          <w:tcPr>
            <w:tcW w:w="1545" w:type="dxa"/>
            <w:shd w:val="clear" w:color="auto" w:fill="F8EDF3"/>
          </w:tcPr>
          <w:p>
            <w:pPr>
              <w:pStyle w:val="TableParagraph"/>
              <w:spacing w:before="124"/>
              <w:ind w:left="12" w:right="14"/>
              <w:jc w:val="center"/>
              <w:rPr>
                <w:sz w:val="20"/>
              </w:rPr>
            </w:pPr>
            <w:r>
              <w:rPr>
                <w:spacing w:val="-4"/>
                <w:sz w:val="20"/>
              </w:rPr>
              <w:t>0.00</w:t>
            </w:r>
          </w:p>
        </w:tc>
        <w:tc>
          <w:tcPr>
            <w:tcW w:w="1630" w:type="dxa"/>
            <w:shd w:val="clear" w:color="auto" w:fill="F8EDF3"/>
          </w:tcPr>
          <w:p>
            <w:pPr>
              <w:pStyle w:val="TableParagraph"/>
              <w:spacing w:before="124"/>
              <w:ind w:left="95" w:right="97"/>
              <w:jc w:val="center"/>
              <w:rPr>
                <w:sz w:val="20"/>
              </w:rPr>
            </w:pPr>
            <w:r>
              <w:rPr>
                <w:spacing w:val="-2"/>
                <w:sz w:val="20"/>
              </w:rPr>
              <w:t>215.00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905</w:t>
            </w:r>
          </w:p>
        </w:tc>
        <w:tc>
          <w:tcPr>
            <w:tcW w:w="1168" w:type="dxa"/>
          </w:tcPr>
          <w:p>
            <w:pPr>
              <w:pStyle w:val="TableParagraph"/>
              <w:rPr>
                <w:rFonts w:ascii="Calibri"/>
                <w:sz w:val="20"/>
              </w:rPr>
            </w:pPr>
          </w:p>
          <w:p>
            <w:pPr>
              <w:pStyle w:val="TableParagraph"/>
              <w:ind w:left="135"/>
              <w:rPr>
                <w:sz w:val="20"/>
              </w:rPr>
            </w:pPr>
            <w:r>
              <w:rPr>
                <w:spacing w:val="-2"/>
                <w:sz w:val="20"/>
              </w:rPr>
              <w:t>P177442</w:t>
            </w:r>
          </w:p>
        </w:tc>
        <w:tc>
          <w:tcPr>
            <w:tcW w:w="2588" w:type="dxa"/>
          </w:tcPr>
          <w:p>
            <w:pPr>
              <w:pStyle w:val="TableParagraph"/>
              <w:spacing w:line="252" w:lineRule="auto"/>
              <w:ind w:left="119"/>
              <w:rPr>
                <w:sz w:val="20"/>
              </w:rPr>
            </w:pPr>
            <w:r>
              <w:rPr>
                <w:sz w:val="20"/>
              </w:rPr>
              <w:t>Nigeria: State Action on Business</w:t>
            </w:r>
            <w:r>
              <w:rPr>
                <w:spacing w:val="-21"/>
                <w:sz w:val="20"/>
              </w:rPr>
              <w:t> </w:t>
            </w:r>
            <w:r>
              <w:rPr>
                <w:sz w:val="20"/>
              </w:rPr>
              <w:t>Enabling</w:t>
            </w:r>
            <w:r>
              <w:rPr>
                <w:spacing w:val="-20"/>
                <w:sz w:val="20"/>
              </w:rPr>
              <w:t> </w:t>
            </w:r>
            <w:r>
              <w:rPr>
                <w:sz w:val="20"/>
              </w:rPr>
              <w:t>Reforms</w:t>
            </w:r>
          </w:p>
          <w:p>
            <w:pPr>
              <w:pStyle w:val="TableParagraph"/>
              <w:spacing w:line="223" w:lineRule="exact" w:before="1"/>
              <w:ind w:left="119"/>
              <w:rPr>
                <w:sz w:val="20"/>
              </w:rPr>
            </w:pPr>
            <w:r>
              <w:rPr>
                <w:spacing w:val="-2"/>
                <w:sz w:val="20"/>
              </w:rPr>
              <w:t>(SABER)</w:t>
            </w:r>
            <w:r>
              <w:rPr>
                <w:spacing w:val="-13"/>
                <w:sz w:val="20"/>
              </w:rPr>
              <w:t> </w:t>
            </w:r>
            <w:r>
              <w:rPr>
                <w:spacing w:val="-2"/>
                <w:sz w:val="20"/>
              </w:rPr>
              <w:t>Program</w:t>
            </w:r>
          </w:p>
        </w:tc>
        <w:tc>
          <w:tcPr>
            <w:tcW w:w="1119" w:type="dxa"/>
          </w:tcPr>
          <w:p>
            <w:pPr>
              <w:pStyle w:val="TableParagraph"/>
              <w:rPr>
                <w:rFonts w:ascii="Calibri"/>
                <w:sz w:val="20"/>
              </w:rPr>
            </w:pPr>
          </w:p>
          <w:p>
            <w:pPr>
              <w:pStyle w:val="TableParagraph"/>
              <w:ind w:right="55"/>
              <w:jc w:val="center"/>
              <w:rPr>
                <w:sz w:val="20"/>
              </w:rPr>
            </w:pPr>
            <w:r>
              <w:rPr>
                <w:spacing w:val="-4"/>
                <w:sz w:val="20"/>
              </w:rPr>
              <w:t>2023</w:t>
            </w:r>
          </w:p>
        </w:tc>
        <w:tc>
          <w:tcPr>
            <w:tcW w:w="1209" w:type="dxa"/>
          </w:tcPr>
          <w:p>
            <w:pPr>
              <w:pStyle w:val="TableParagraph"/>
              <w:rPr>
                <w:rFonts w:ascii="Calibri"/>
                <w:sz w:val="20"/>
              </w:rPr>
            </w:pPr>
          </w:p>
          <w:p>
            <w:pPr>
              <w:pStyle w:val="TableParagraph"/>
              <w:ind w:right="4"/>
              <w:jc w:val="center"/>
              <w:rPr>
                <w:sz w:val="20"/>
              </w:rPr>
            </w:pPr>
            <w:r>
              <w:rPr>
                <w:spacing w:val="-2"/>
                <w:sz w:val="20"/>
              </w:rPr>
              <w:t>Nigeria</w:t>
            </w:r>
          </w:p>
        </w:tc>
        <w:tc>
          <w:tcPr>
            <w:tcW w:w="1605" w:type="dxa"/>
          </w:tcPr>
          <w:p>
            <w:pPr>
              <w:pStyle w:val="TableParagraph"/>
              <w:rPr>
                <w:rFonts w:ascii="Calibri"/>
                <w:sz w:val="20"/>
              </w:rPr>
            </w:pPr>
          </w:p>
          <w:p>
            <w:pPr>
              <w:pStyle w:val="TableParagraph"/>
              <w:ind w:left="68" w:right="7"/>
              <w:jc w:val="center"/>
              <w:rPr>
                <w:sz w:val="20"/>
              </w:rPr>
            </w:pPr>
            <w:r>
              <w:rPr>
                <w:spacing w:val="-2"/>
                <w:sz w:val="20"/>
              </w:rPr>
              <w:t>750.00</w:t>
            </w:r>
          </w:p>
        </w:tc>
        <w:tc>
          <w:tcPr>
            <w:tcW w:w="1621" w:type="dxa"/>
          </w:tcPr>
          <w:p>
            <w:pPr>
              <w:pStyle w:val="TableParagraph"/>
              <w:rPr>
                <w:rFonts w:ascii="Calibri"/>
                <w:sz w:val="20"/>
              </w:rPr>
            </w:pPr>
          </w:p>
          <w:p>
            <w:pPr>
              <w:pStyle w:val="TableParagraph"/>
              <w:ind w:left="9" w:right="9"/>
              <w:jc w:val="center"/>
              <w:rPr>
                <w:sz w:val="20"/>
              </w:rPr>
            </w:pPr>
            <w:r>
              <w:rPr>
                <w:spacing w:val="-2"/>
                <w:sz w:val="20"/>
              </w:rPr>
              <w:t>74.45</w:t>
            </w:r>
          </w:p>
        </w:tc>
        <w:tc>
          <w:tcPr>
            <w:tcW w:w="1545" w:type="dxa"/>
          </w:tcPr>
          <w:p>
            <w:pPr>
              <w:pStyle w:val="TableParagraph"/>
              <w:rPr>
                <w:rFonts w:ascii="Calibri"/>
                <w:sz w:val="20"/>
              </w:rPr>
            </w:pPr>
          </w:p>
          <w:p>
            <w:pPr>
              <w:pStyle w:val="TableParagraph"/>
              <w:ind w:left="12" w:right="14"/>
              <w:jc w:val="center"/>
              <w:rPr>
                <w:sz w:val="20"/>
              </w:rPr>
            </w:pPr>
            <w:r>
              <w:rPr>
                <w:spacing w:val="-4"/>
                <w:sz w:val="20"/>
              </w:rPr>
              <w:t>0.00</w:t>
            </w:r>
          </w:p>
        </w:tc>
        <w:tc>
          <w:tcPr>
            <w:tcW w:w="1630" w:type="dxa"/>
          </w:tcPr>
          <w:p>
            <w:pPr>
              <w:pStyle w:val="TableParagraph"/>
              <w:rPr>
                <w:rFonts w:ascii="Calibri"/>
                <w:sz w:val="20"/>
              </w:rPr>
            </w:pPr>
          </w:p>
          <w:p>
            <w:pPr>
              <w:pStyle w:val="TableParagraph"/>
              <w:ind w:left="95" w:right="97"/>
              <w:jc w:val="center"/>
              <w:rPr>
                <w:sz w:val="20"/>
              </w:rPr>
            </w:pPr>
            <w:r>
              <w:rPr>
                <w:spacing w:val="-2"/>
                <w:sz w:val="20"/>
              </w:rPr>
              <w:t>74.45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906</w:t>
            </w:r>
          </w:p>
        </w:tc>
        <w:tc>
          <w:tcPr>
            <w:tcW w:w="1168" w:type="dxa"/>
            <w:shd w:val="clear" w:color="auto" w:fill="F8EDF3"/>
          </w:tcPr>
          <w:p>
            <w:pPr>
              <w:pStyle w:val="TableParagraph"/>
              <w:spacing w:before="122"/>
              <w:ind w:left="135"/>
              <w:rPr>
                <w:sz w:val="20"/>
              </w:rPr>
            </w:pPr>
            <w:r>
              <w:rPr>
                <w:spacing w:val="-2"/>
                <w:sz w:val="20"/>
              </w:rPr>
              <w:t>P179447</w:t>
            </w:r>
          </w:p>
        </w:tc>
        <w:tc>
          <w:tcPr>
            <w:tcW w:w="2588" w:type="dxa"/>
            <w:shd w:val="clear" w:color="auto" w:fill="F8EDF3"/>
          </w:tcPr>
          <w:p>
            <w:pPr>
              <w:pStyle w:val="TableParagraph"/>
              <w:spacing w:line="232" w:lineRule="exact"/>
              <w:ind w:left="119"/>
              <w:rPr>
                <w:sz w:val="20"/>
              </w:rPr>
            </w:pPr>
            <w:r>
              <w:rPr>
                <w:w w:val="90"/>
                <w:sz w:val="20"/>
              </w:rPr>
              <w:t>Nigeria</w:t>
            </w:r>
            <w:r>
              <w:rPr>
                <w:spacing w:val="-2"/>
                <w:sz w:val="20"/>
              </w:rPr>
              <w:t> </w:t>
            </w:r>
            <w:r>
              <w:rPr>
                <w:w w:val="90"/>
                <w:sz w:val="20"/>
              </w:rPr>
              <w:t>for</w:t>
            </w:r>
            <w:r>
              <w:rPr>
                <w:spacing w:val="-1"/>
                <w:sz w:val="20"/>
              </w:rPr>
              <w:t> </w:t>
            </w:r>
            <w:r>
              <w:rPr>
                <w:spacing w:val="-4"/>
                <w:w w:val="90"/>
                <w:sz w:val="20"/>
              </w:rPr>
              <w:t>Women</w:t>
            </w:r>
          </w:p>
          <w:p>
            <w:pPr>
              <w:pStyle w:val="TableParagraph"/>
              <w:spacing w:line="223" w:lineRule="exact" w:before="12"/>
              <w:ind w:left="119"/>
              <w:rPr>
                <w:sz w:val="20"/>
              </w:rPr>
            </w:pPr>
            <w:r>
              <w:rPr>
                <w:spacing w:val="-2"/>
                <w:sz w:val="20"/>
              </w:rPr>
              <w:t>Program</w:t>
            </w:r>
            <w:r>
              <w:rPr>
                <w:spacing w:val="-14"/>
                <w:sz w:val="20"/>
              </w:rPr>
              <w:t> </w:t>
            </w:r>
            <w:r>
              <w:rPr>
                <w:spacing w:val="-2"/>
                <w:sz w:val="20"/>
              </w:rPr>
              <w:t>Scale</w:t>
            </w:r>
            <w:r>
              <w:rPr>
                <w:spacing w:val="-13"/>
                <w:sz w:val="20"/>
              </w:rPr>
              <w:t> </w:t>
            </w:r>
            <w:r>
              <w:rPr>
                <w:spacing w:val="-2"/>
                <w:sz w:val="20"/>
              </w:rPr>
              <w:t>Up</w:t>
            </w:r>
            <w:r>
              <w:rPr>
                <w:spacing w:val="-14"/>
                <w:sz w:val="20"/>
              </w:rPr>
              <w:t> </w:t>
            </w:r>
            <w:r>
              <w:rPr>
                <w:spacing w:val="-2"/>
                <w:sz w:val="20"/>
              </w:rPr>
              <w:t>Project</w:t>
            </w:r>
          </w:p>
        </w:tc>
        <w:tc>
          <w:tcPr>
            <w:tcW w:w="1119" w:type="dxa"/>
            <w:shd w:val="clear" w:color="auto" w:fill="F8EDF3"/>
          </w:tcPr>
          <w:p>
            <w:pPr>
              <w:pStyle w:val="TableParagraph"/>
              <w:spacing w:before="122"/>
              <w:ind w:right="55"/>
              <w:jc w:val="center"/>
              <w:rPr>
                <w:sz w:val="20"/>
              </w:rPr>
            </w:pPr>
            <w:r>
              <w:rPr>
                <w:spacing w:val="-4"/>
                <w:sz w:val="20"/>
              </w:rPr>
              <w:t>2023</w:t>
            </w:r>
          </w:p>
        </w:tc>
        <w:tc>
          <w:tcPr>
            <w:tcW w:w="1209" w:type="dxa"/>
            <w:shd w:val="clear" w:color="auto" w:fill="F8EDF3"/>
          </w:tcPr>
          <w:p>
            <w:pPr>
              <w:pStyle w:val="TableParagraph"/>
              <w:spacing w:before="122"/>
              <w:ind w:right="4"/>
              <w:jc w:val="center"/>
              <w:rPr>
                <w:sz w:val="20"/>
              </w:rPr>
            </w:pPr>
            <w:r>
              <w:rPr>
                <w:spacing w:val="-2"/>
                <w:sz w:val="20"/>
              </w:rPr>
              <w:t>Nigeria</w:t>
            </w:r>
          </w:p>
        </w:tc>
        <w:tc>
          <w:tcPr>
            <w:tcW w:w="1605" w:type="dxa"/>
            <w:shd w:val="clear" w:color="auto" w:fill="F8EDF3"/>
          </w:tcPr>
          <w:p>
            <w:pPr>
              <w:pStyle w:val="TableParagraph"/>
              <w:spacing w:before="122"/>
              <w:ind w:left="68" w:right="7"/>
              <w:jc w:val="center"/>
              <w:rPr>
                <w:sz w:val="20"/>
              </w:rPr>
            </w:pPr>
            <w:r>
              <w:rPr>
                <w:spacing w:val="-2"/>
                <w:sz w:val="20"/>
              </w:rPr>
              <w:t>500.00</w:t>
            </w:r>
          </w:p>
        </w:tc>
        <w:tc>
          <w:tcPr>
            <w:tcW w:w="1621" w:type="dxa"/>
            <w:shd w:val="clear" w:color="auto" w:fill="F8EDF3"/>
          </w:tcPr>
          <w:p>
            <w:pPr>
              <w:pStyle w:val="TableParagraph"/>
              <w:spacing w:before="122"/>
              <w:ind w:left="9" w:right="9"/>
              <w:jc w:val="center"/>
              <w:rPr>
                <w:sz w:val="20"/>
              </w:rPr>
            </w:pPr>
            <w:r>
              <w:rPr>
                <w:spacing w:val="-2"/>
                <w:sz w:val="20"/>
              </w:rPr>
              <w:t>51.35</w:t>
            </w:r>
          </w:p>
        </w:tc>
        <w:tc>
          <w:tcPr>
            <w:tcW w:w="1545" w:type="dxa"/>
            <w:shd w:val="clear" w:color="auto" w:fill="F8EDF3"/>
          </w:tcPr>
          <w:p>
            <w:pPr>
              <w:pStyle w:val="TableParagraph"/>
              <w:spacing w:before="122"/>
              <w:ind w:left="12" w:right="14"/>
              <w:jc w:val="center"/>
              <w:rPr>
                <w:sz w:val="20"/>
              </w:rPr>
            </w:pPr>
            <w:r>
              <w:rPr>
                <w:spacing w:val="-4"/>
                <w:sz w:val="20"/>
              </w:rPr>
              <w:t>0.00</w:t>
            </w:r>
          </w:p>
        </w:tc>
        <w:tc>
          <w:tcPr>
            <w:tcW w:w="1630" w:type="dxa"/>
            <w:shd w:val="clear" w:color="auto" w:fill="F8EDF3"/>
          </w:tcPr>
          <w:p>
            <w:pPr>
              <w:pStyle w:val="TableParagraph"/>
              <w:spacing w:before="122"/>
              <w:ind w:left="95" w:right="97"/>
              <w:jc w:val="center"/>
              <w:rPr>
                <w:sz w:val="20"/>
              </w:rPr>
            </w:pPr>
            <w:r>
              <w:rPr>
                <w:spacing w:val="-2"/>
                <w:sz w:val="20"/>
              </w:rPr>
              <w:t>49.35</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907</w:t>
            </w:r>
          </w:p>
        </w:tc>
        <w:tc>
          <w:tcPr>
            <w:tcW w:w="1168" w:type="dxa"/>
          </w:tcPr>
          <w:p>
            <w:pPr>
              <w:pStyle w:val="TableParagraph"/>
              <w:spacing w:before="2"/>
              <w:rPr>
                <w:rFonts w:ascii="Calibri"/>
                <w:sz w:val="20"/>
              </w:rPr>
            </w:pPr>
          </w:p>
          <w:p>
            <w:pPr>
              <w:pStyle w:val="TableParagraph"/>
              <w:ind w:left="135"/>
              <w:rPr>
                <w:sz w:val="20"/>
              </w:rPr>
            </w:pPr>
            <w:r>
              <w:rPr>
                <w:spacing w:val="-2"/>
                <w:sz w:val="20"/>
              </w:rPr>
              <w:t>P179687</w:t>
            </w:r>
          </w:p>
        </w:tc>
        <w:tc>
          <w:tcPr>
            <w:tcW w:w="2588" w:type="dxa"/>
          </w:tcPr>
          <w:p>
            <w:pPr>
              <w:pStyle w:val="TableParagraph"/>
              <w:spacing w:before="2"/>
              <w:ind w:left="119"/>
              <w:rPr>
                <w:sz w:val="20"/>
              </w:rPr>
            </w:pPr>
            <w:r>
              <w:rPr>
                <w:spacing w:val="-4"/>
                <w:sz w:val="20"/>
              </w:rPr>
              <w:t>Nigeria</w:t>
            </w:r>
            <w:r>
              <w:rPr>
                <w:spacing w:val="-19"/>
                <w:sz w:val="20"/>
              </w:rPr>
              <w:t> </w:t>
            </w:r>
            <w:r>
              <w:rPr>
                <w:spacing w:val="-4"/>
                <w:sz w:val="20"/>
              </w:rPr>
              <w:t>Distributed</w:t>
            </w:r>
            <w:r>
              <w:rPr>
                <w:spacing w:val="-17"/>
                <w:sz w:val="20"/>
              </w:rPr>
              <w:t> </w:t>
            </w:r>
            <w:r>
              <w:rPr>
                <w:spacing w:val="-4"/>
                <w:sz w:val="20"/>
              </w:rPr>
              <w:t>Access</w:t>
            </w:r>
          </w:p>
          <w:p>
            <w:pPr>
              <w:pStyle w:val="TableParagraph"/>
              <w:spacing w:line="240" w:lineRule="atLeast"/>
              <w:ind w:left="119" w:right="176"/>
              <w:rPr>
                <w:sz w:val="20"/>
              </w:rPr>
            </w:pPr>
            <w:r>
              <w:rPr>
                <w:spacing w:val="-4"/>
                <w:sz w:val="20"/>
              </w:rPr>
              <w:t>through</w:t>
            </w:r>
            <w:r>
              <w:rPr>
                <w:spacing w:val="-22"/>
                <w:sz w:val="20"/>
              </w:rPr>
              <w:t> </w:t>
            </w:r>
            <w:r>
              <w:rPr>
                <w:spacing w:val="-4"/>
                <w:sz w:val="20"/>
              </w:rPr>
              <w:t>Renewable</w:t>
            </w:r>
            <w:r>
              <w:rPr>
                <w:spacing w:val="-20"/>
                <w:sz w:val="20"/>
              </w:rPr>
              <w:t> </w:t>
            </w:r>
            <w:r>
              <w:rPr>
                <w:spacing w:val="-4"/>
                <w:sz w:val="20"/>
              </w:rPr>
              <w:t>Energy </w:t>
            </w:r>
            <w:r>
              <w:rPr>
                <w:sz w:val="20"/>
              </w:rPr>
              <w:t>Scale-up</w:t>
            </w:r>
            <w:r>
              <w:rPr>
                <w:spacing w:val="-20"/>
                <w:sz w:val="20"/>
              </w:rPr>
              <w:t> </w:t>
            </w:r>
            <w:r>
              <w:rPr>
                <w:sz w:val="20"/>
              </w:rPr>
              <w:t>Project</w:t>
            </w:r>
          </w:p>
        </w:tc>
        <w:tc>
          <w:tcPr>
            <w:tcW w:w="1119" w:type="dxa"/>
          </w:tcPr>
          <w:p>
            <w:pPr>
              <w:pStyle w:val="TableParagraph"/>
              <w:spacing w:before="2"/>
              <w:rPr>
                <w:rFonts w:ascii="Calibri"/>
                <w:sz w:val="20"/>
              </w:rPr>
            </w:pPr>
          </w:p>
          <w:p>
            <w:pPr>
              <w:pStyle w:val="TableParagraph"/>
              <w:ind w:right="55"/>
              <w:jc w:val="center"/>
              <w:rPr>
                <w:sz w:val="20"/>
              </w:rPr>
            </w:pPr>
            <w:r>
              <w:rPr>
                <w:spacing w:val="-4"/>
                <w:sz w:val="20"/>
              </w:rPr>
              <w:t>2024</w:t>
            </w:r>
          </w:p>
        </w:tc>
        <w:tc>
          <w:tcPr>
            <w:tcW w:w="1209" w:type="dxa"/>
          </w:tcPr>
          <w:p>
            <w:pPr>
              <w:pStyle w:val="TableParagraph"/>
              <w:spacing w:before="2"/>
              <w:rPr>
                <w:rFonts w:ascii="Calibri"/>
                <w:sz w:val="20"/>
              </w:rPr>
            </w:pPr>
          </w:p>
          <w:p>
            <w:pPr>
              <w:pStyle w:val="TableParagraph"/>
              <w:ind w:right="4"/>
              <w:jc w:val="center"/>
              <w:rPr>
                <w:sz w:val="20"/>
              </w:rPr>
            </w:pPr>
            <w:r>
              <w:rPr>
                <w:spacing w:val="-2"/>
                <w:sz w:val="20"/>
              </w:rPr>
              <w:t>Nigeria</w:t>
            </w:r>
          </w:p>
        </w:tc>
        <w:tc>
          <w:tcPr>
            <w:tcW w:w="1605" w:type="dxa"/>
          </w:tcPr>
          <w:p>
            <w:pPr>
              <w:pStyle w:val="TableParagraph"/>
              <w:spacing w:before="2"/>
              <w:rPr>
                <w:rFonts w:ascii="Calibri"/>
                <w:sz w:val="20"/>
              </w:rPr>
            </w:pPr>
          </w:p>
          <w:p>
            <w:pPr>
              <w:pStyle w:val="TableParagraph"/>
              <w:ind w:left="68" w:right="7"/>
              <w:jc w:val="center"/>
              <w:rPr>
                <w:sz w:val="20"/>
              </w:rPr>
            </w:pPr>
            <w:r>
              <w:rPr>
                <w:spacing w:val="-2"/>
                <w:sz w:val="20"/>
              </w:rPr>
              <w:t>750.00</w:t>
            </w:r>
          </w:p>
        </w:tc>
        <w:tc>
          <w:tcPr>
            <w:tcW w:w="1621" w:type="dxa"/>
          </w:tcPr>
          <w:p>
            <w:pPr>
              <w:pStyle w:val="TableParagraph"/>
              <w:spacing w:before="2"/>
              <w:rPr>
                <w:rFonts w:ascii="Calibri"/>
                <w:sz w:val="20"/>
              </w:rPr>
            </w:pPr>
          </w:p>
          <w:p>
            <w:pPr>
              <w:pStyle w:val="TableParagraph"/>
              <w:ind w:left="9" w:right="9"/>
              <w:jc w:val="center"/>
              <w:rPr>
                <w:sz w:val="20"/>
              </w:rPr>
            </w:pPr>
            <w:r>
              <w:rPr>
                <w:spacing w:val="-2"/>
                <w:sz w:val="20"/>
              </w:rPr>
              <w:t>45.00</w:t>
            </w:r>
          </w:p>
        </w:tc>
        <w:tc>
          <w:tcPr>
            <w:tcW w:w="1545" w:type="dxa"/>
          </w:tcPr>
          <w:p>
            <w:pPr>
              <w:pStyle w:val="TableParagraph"/>
              <w:spacing w:before="2"/>
              <w:rPr>
                <w:rFonts w:ascii="Calibri"/>
                <w:sz w:val="20"/>
              </w:rPr>
            </w:pPr>
          </w:p>
          <w:p>
            <w:pPr>
              <w:pStyle w:val="TableParagraph"/>
              <w:ind w:left="12" w:right="14"/>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7"/>
              <w:jc w:val="center"/>
              <w:rPr>
                <w:sz w:val="20"/>
              </w:rPr>
            </w:pPr>
            <w:r>
              <w:rPr>
                <w:spacing w:val="-2"/>
                <w:sz w:val="20"/>
              </w:rPr>
              <w:t>45.00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908</w:t>
            </w:r>
          </w:p>
        </w:tc>
        <w:tc>
          <w:tcPr>
            <w:tcW w:w="1168" w:type="dxa"/>
            <w:shd w:val="clear" w:color="auto" w:fill="F8EDF3"/>
          </w:tcPr>
          <w:p>
            <w:pPr>
              <w:pStyle w:val="TableParagraph"/>
              <w:spacing w:before="124"/>
              <w:ind w:left="135"/>
              <w:rPr>
                <w:sz w:val="20"/>
              </w:rPr>
            </w:pPr>
            <w:r>
              <w:rPr>
                <w:spacing w:val="-2"/>
                <w:sz w:val="20"/>
              </w:rPr>
              <w:t>P152117</w:t>
            </w:r>
          </w:p>
        </w:tc>
        <w:tc>
          <w:tcPr>
            <w:tcW w:w="2588" w:type="dxa"/>
            <w:shd w:val="clear" w:color="auto" w:fill="F8EDF3"/>
          </w:tcPr>
          <w:p>
            <w:pPr>
              <w:pStyle w:val="TableParagraph"/>
              <w:spacing w:before="2"/>
              <w:ind w:left="119"/>
              <w:rPr>
                <w:sz w:val="20"/>
              </w:rPr>
            </w:pPr>
            <w:r>
              <w:rPr>
                <w:sz w:val="20"/>
              </w:rPr>
              <w:t>OECS</w:t>
            </w:r>
            <w:r>
              <w:rPr>
                <w:spacing w:val="-8"/>
                <w:sz w:val="20"/>
              </w:rPr>
              <w:t> </w:t>
            </w:r>
            <w:r>
              <w:rPr>
                <w:sz w:val="20"/>
              </w:rPr>
              <w:t>Regional</w:t>
            </w:r>
            <w:r>
              <w:rPr>
                <w:spacing w:val="-7"/>
                <w:sz w:val="20"/>
              </w:rPr>
              <w:t> </w:t>
            </w:r>
            <w:r>
              <w:rPr>
                <w:spacing w:val="-2"/>
                <w:sz w:val="20"/>
              </w:rPr>
              <w:t>Tourism</w:t>
            </w:r>
          </w:p>
          <w:p>
            <w:pPr>
              <w:pStyle w:val="TableParagraph"/>
              <w:spacing w:line="223" w:lineRule="exact" w:before="12"/>
              <w:ind w:left="119"/>
              <w:rPr>
                <w:sz w:val="20"/>
              </w:rPr>
            </w:pPr>
            <w:r>
              <w:rPr>
                <w:spacing w:val="-2"/>
                <w:sz w:val="20"/>
              </w:rPr>
              <w:t>Competitiveness</w:t>
            </w:r>
          </w:p>
        </w:tc>
        <w:tc>
          <w:tcPr>
            <w:tcW w:w="1119" w:type="dxa"/>
            <w:shd w:val="clear" w:color="auto" w:fill="F8EDF3"/>
          </w:tcPr>
          <w:p>
            <w:pPr>
              <w:pStyle w:val="TableParagraph"/>
              <w:spacing w:before="124"/>
              <w:ind w:right="55"/>
              <w:jc w:val="center"/>
              <w:rPr>
                <w:sz w:val="20"/>
              </w:rPr>
            </w:pPr>
            <w:r>
              <w:rPr>
                <w:spacing w:val="-4"/>
                <w:sz w:val="20"/>
              </w:rPr>
              <w:t>2017</w:t>
            </w:r>
          </w:p>
        </w:tc>
        <w:tc>
          <w:tcPr>
            <w:tcW w:w="1209" w:type="dxa"/>
            <w:shd w:val="clear" w:color="auto" w:fill="F8EDF3"/>
          </w:tcPr>
          <w:p>
            <w:pPr>
              <w:pStyle w:val="TableParagraph"/>
              <w:spacing w:before="2"/>
              <w:ind w:left="3" w:right="4"/>
              <w:jc w:val="center"/>
              <w:rPr>
                <w:sz w:val="20"/>
              </w:rPr>
            </w:pPr>
            <w:r>
              <w:rPr>
                <w:spacing w:val="-4"/>
                <w:w w:val="110"/>
                <w:sz w:val="20"/>
              </w:rPr>
              <w:t>OECS</w:t>
            </w:r>
          </w:p>
          <w:p>
            <w:pPr>
              <w:pStyle w:val="TableParagraph"/>
              <w:spacing w:line="223" w:lineRule="exact" w:before="12"/>
              <w:ind w:left="1" w:right="4"/>
              <w:jc w:val="center"/>
              <w:rPr>
                <w:sz w:val="20"/>
              </w:rPr>
            </w:pPr>
            <w:r>
              <w:rPr>
                <w:spacing w:val="-2"/>
                <w:sz w:val="20"/>
              </w:rPr>
              <w:t>Countries</w:t>
            </w:r>
          </w:p>
        </w:tc>
        <w:tc>
          <w:tcPr>
            <w:tcW w:w="1605" w:type="dxa"/>
            <w:shd w:val="clear" w:color="auto" w:fill="F8EDF3"/>
          </w:tcPr>
          <w:p>
            <w:pPr>
              <w:pStyle w:val="TableParagraph"/>
              <w:spacing w:before="124"/>
              <w:ind w:left="68" w:right="7"/>
              <w:jc w:val="center"/>
              <w:rPr>
                <w:sz w:val="20"/>
              </w:rPr>
            </w:pPr>
            <w:r>
              <w:rPr>
                <w:spacing w:val="-2"/>
                <w:sz w:val="20"/>
              </w:rPr>
              <w:t>12.39</w:t>
            </w:r>
          </w:p>
        </w:tc>
        <w:tc>
          <w:tcPr>
            <w:tcW w:w="1621" w:type="dxa"/>
            <w:shd w:val="clear" w:color="auto" w:fill="F8EDF3"/>
          </w:tcPr>
          <w:p>
            <w:pPr>
              <w:pStyle w:val="TableParagraph"/>
              <w:spacing w:before="124"/>
              <w:ind w:left="9" w:right="9"/>
              <w:jc w:val="center"/>
              <w:rPr>
                <w:sz w:val="20"/>
              </w:rPr>
            </w:pPr>
            <w:r>
              <w:rPr>
                <w:spacing w:val="-2"/>
                <w:sz w:val="20"/>
              </w:rPr>
              <w:t>11.14</w:t>
            </w:r>
          </w:p>
        </w:tc>
        <w:tc>
          <w:tcPr>
            <w:tcW w:w="1545" w:type="dxa"/>
            <w:shd w:val="clear" w:color="auto" w:fill="F8EDF3"/>
          </w:tcPr>
          <w:p>
            <w:pPr>
              <w:pStyle w:val="TableParagraph"/>
              <w:spacing w:before="124"/>
              <w:ind w:left="12" w:right="14"/>
              <w:jc w:val="center"/>
              <w:rPr>
                <w:sz w:val="20"/>
              </w:rPr>
            </w:pPr>
            <w:r>
              <w:rPr>
                <w:spacing w:val="-4"/>
                <w:sz w:val="20"/>
              </w:rPr>
              <w:t>0.00</w:t>
            </w:r>
          </w:p>
        </w:tc>
        <w:tc>
          <w:tcPr>
            <w:tcW w:w="1630" w:type="dxa"/>
            <w:shd w:val="clear" w:color="auto" w:fill="F8EDF3"/>
          </w:tcPr>
          <w:p>
            <w:pPr>
              <w:pStyle w:val="TableParagraph"/>
              <w:spacing w:before="124"/>
              <w:ind w:right="2"/>
              <w:jc w:val="center"/>
              <w:rPr>
                <w:sz w:val="20"/>
              </w:rPr>
            </w:pPr>
            <w:r>
              <w:rPr>
                <w:w w:val="90"/>
                <w:sz w:val="20"/>
              </w:rPr>
              <w:t>-</w:t>
            </w:r>
            <w:r>
              <w:rPr>
                <w:spacing w:val="-4"/>
                <w:sz w:val="20"/>
              </w:rPr>
              <w:t>0.31</w:t>
            </w:r>
          </w:p>
        </w:tc>
      </w:tr>
      <w:tr>
        <w:trPr>
          <w:trHeight w:val="487" w:hRule="atLeast"/>
        </w:trPr>
        <w:tc>
          <w:tcPr>
            <w:tcW w:w="616" w:type="dxa"/>
          </w:tcPr>
          <w:p>
            <w:pPr>
              <w:pStyle w:val="TableParagraph"/>
              <w:spacing w:before="122"/>
              <w:ind w:left="25"/>
              <w:jc w:val="center"/>
              <w:rPr>
                <w:sz w:val="20"/>
              </w:rPr>
            </w:pPr>
            <w:r>
              <w:rPr>
                <w:spacing w:val="-5"/>
                <w:sz w:val="20"/>
              </w:rPr>
              <w:t>909</w:t>
            </w:r>
          </w:p>
        </w:tc>
        <w:tc>
          <w:tcPr>
            <w:tcW w:w="1168" w:type="dxa"/>
          </w:tcPr>
          <w:p>
            <w:pPr>
              <w:pStyle w:val="TableParagraph"/>
              <w:spacing w:before="122"/>
              <w:ind w:left="135"/>
              <w:rPr>
                <w:sz w:val="20"/>
              </w:rPr>
            </w:pPr>
            <w:r>
              <w:rPr>
                <w:spacing w:val="-2"/>
                <w:sz w:val="20"/>
              </w:rPr>
              <w:t>P158958</w:t>
            </w:r>
          </w:p>
        </w:tc>
        <w:tc>
          <w:tcPr>
            <w:tcW w:w="2588" w:type="dxa"/>
          </w:tcPr>
          <w:p>
            <w:pPr>
              <w:pStyle w:val="TableParagraph"/>
              <w:ind w:left="119"/>
              <w:rPr>
                <w:sz w:val="20"/>
              </w:rPr>
            </w:pPr>
            <w:r>
              <w:rPr>
                <w:sz w:val="20"/>
              </w:rPr>
              <w:t>OECS</w:t>
            </w:r>
            <w:r>
              <w:rPr>
                <w:spacing w:val="-8"/>
                <w:sz w:val="20"/>
              </w:rPr>
              <w:t> </w:t>
            </w:r>
            <w:r>
              <w:rPr>
                <w:sz w:val="20"/>
              </w:rPr>
              <w:t>Regional</w:t>
            </w:r>
            <w:r>
              <w:rPr>
                <w:spacing w:val="-7"/>
                <w:sz w:val="20"/>
              </w:rPr>
              <w:t> </w:t>
            </w:r>
            <w:r>
              <w:rPr>
                <w:spacing w:val="-2"/>
                <w:sz w:val="20"/>
              </w:rPr>
              <w:t>Agriculture</w:t>
            </w:r>
          </w:p>
          <w:p>
            <w:pPr>
              <w:pStyle w:val="TableParagraph"/>
              <w:spacing w:line="223" w:lineRule="exact" w:before="12"/>
              <w:ind w:left="119"/>
              <w:rPr>
                <w:sz w:val="20"/>
              </w:rPr>
            </w:pPr>
            <w:r>
              <w:rPr>
                <w:spacing w:val="-2"/>
                <w:sz w:val="20"/>
              </w:rPr>
              <w:t>Competitiveness</w:t>
            </w:r>
            <w:r>
              <w:rPr>
                <w:spacing w:val="-8"/>
                <w:sz w:val="20"/>
              </w:rPr>
              <w:t> </w:t>
            </w:r>
            <w:r>
              <w:rPr>
                <w:spacing w:val="-2"/>
                <w:sz w:val="20"/>
              </w:rPr>
              <w:t>Project</w:t>
            </w:r>
          </w:p>
        </w:tc>
        <w:tc>
          <w:tcPr>
            <w:tcW w:w="1119" w:type="dxa"/>
          </w:tcPr>
          <w:p>
            <w:pPr>
              <w:pStyle w:val="TableParagraph"/>
              <w:spacing w:before="122"/>
              <w:ind w:right="55"/>
              <w:jc w:val="center"/>
              <w:rPr>
                <w:sz w:val="20"/>
              </w:rPr>
            </w:pPr>
            <w:r>
              <w:rPr>
                <w:spacing w:val="-4"/>
                <w:sz w:val="20"/>
              </w:rPr>
              <w:t>2017</w:t>
            </w:r>
          </w:p>
        </w:tc>
        <w:tc>
          <w:tcPr>
            <w:tcW w:w="1209" w:type="dxa"/>
          </w:tcPr>
          <w:p>
            <w:pPr>
              <w:pStyle w:val="TableParagraph"/>
              <w:ind w:left="3" w:right="4"/>
              <w:jc w:val="center"/>
              <w:rPr>
                <w:sz w:val="20"/>
              </w:rPr>
            </w:pPr>
            <w:r>
              <w:rPr>
                <w:spacing w:val="-4"/>
                <w:w w:val="110"/>
                <w:sz w:val="20"/>
              </w:rPr>
              <w:t>OECS</w:t>
            </w:r>
          </w:p>
          <w:p>
            <w:pPr>
              <w:pStyle w:val="TableParagraph"/>
              <w:spacing w:line="223" w:lineRule="exact" w:before="12"/>
              <w:ind w:left="1" w:right="4"/>
              <w:jc w:val="center"/>
              <w:rPr>
                <w:sz w:val="20"/>
              </w:rPr>
            </w:pPr>
            <w:r>
              <w:rPr>
                <w:spacing w:val="-2"/>
                <w:sz w:val="20"/>
              </w:rPr>
              <w:t>Countries</w:t>
            </w:r>
          </w:p>
        </w:tc>
        <w:tc>
          <w:tcPr>
            <w:tcW w:w="1605" w:type="dxa"/>
          </w:tcPr>
          <w:p>
            <w:pPr>
              <w:pStyle w:val="TableParagraph"/>
              <w:spacing w:before="122"/>
              <w:ind w:left="68" w:right="4"/>
              <w:jc w:val="center"/>
              <w:rPr>
                <w:sz w:val="20"/>
              </w:rPr>
            </w:pPr>
            <w:r>
              <w:rPr>
                <w:spacing w:val="-4"/>
                <w:sz w:val="20"/>
              </w:rPr>
              <w:t>2.69</w:t>
            </w:r>
          </w:p>
        </w:tc>
        <w:tc>
          <w:tcPr>
            <w:tcW w:w="1621" w:type="dxa"/>
          </w:tcPr>
          <w:p>
            <w:pPr>
              <w:pStyle w:val="TableParagraph"/>
              <w:spacing w:before="122"/>
              <w:ind w:left="9" w:right="10"/>
              <w:jc w:val="center"/>
              <w:rPr>
                <w:sz w:val="20"/>
              </w:rPr>
            </w:pPr>
            <w:r>
              <w:rPr>
                <w:spacing w:val="-4"/>
                <w:sz w:val="20"/>
              </w:rPr>
              <w:t>2.65</w:t>
            </w:r>
          </w:p>
        </w:tc>
        <w:tc>
          <w:tcPr>
            <w:tcW w:w="1545" w:type="dxa"/>
          </w:tcPr>
          <w:p>
            <w:pPr>
              <w:pStyle w:val="TableParagraph"/>
              <w:spacing w:before="122"/>
              <w:ind w:left="12" w:right="14"/>
              <w:jc w:val="center"/>
              <w:rPr>
                <w:sz w:val="20"/>
              </w:rPr>
            </w:pPr>
            <w:r>
              <w:rPr>
                <w:spacing w:val="-4"/>
                <w:sz w:val="20"/>
              </w:rPr>
              <w:t>0.00</w:t>
            </w:r>
          </w:p>
        </w:tc>
        <w:tc>
          <w:tcPr>
            <w:tcW w:w="1630" w:type="dxa"/>
          </w:tcPr>
          <w:p>
            <w:pPr>
              <w:pStyle w:val="TableParagraph"/>
              <w:spacing w:before="122"/>
              <w:ind w:right="2"/>
              <w:jc w:val="center"/>
              <w:rPr>
                <w:sz w:val="20"/>
              </w:rPr>
            </w:pPr>
            <w:r>
              <w:rPr>
                <w:w w:val="90"/>
                <w:sz w:val="20"/>
              </w:rPr>
              <w:t>-</w:t>
            </w:r>
            <w:r>
              <w:rPr>
                <w:spacing w:val="-4"/>
                <w:sz w:val="20"/>
              </w:rPr>
              <w:t>0.04</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910</w:t>
            </w:r>
          </w:p>
        </w:tc>
        <w:tc>
          <w:tcPr>
            <w:tcW w:w="1168" w:type="dxa"/>
            <w:shd w:val="clear" w:color="auto" w:fill="F8EDF3"/>
          </w:tcPr>
          <w:p>
            <w:pPr>
              <w:pStyle w:val="TableParagraph"/>
              <w:spacing w:before="124"/>
              <w:ind w:left="135"/>
              <w:rPr>
                <w:sz w:val="20"/>
              </w:rPr>
            </w:pPr>
            <w:r>
              <w:rPr>
                <w:spacing w:val="-2"/>
                <w:sz w:val="20"/>
              </w:rPr>
              <w:t>P168539</w:t>
            </w:r>
          </w:p>
        </w:tc>
        <w:tc>
          <w:tcPr>
            <w:tcW w:w="2588" w:type="dxa"/>
            <w:shd w:val="clear" w:color="auto" w:fill="F8EDF3"/>
          </w:tcPr>
          <w:p>
            <w:pPr>
              <w:pStyle w:val="TableParagraph"/>
              <w:spacing w:before="2"/>
              <w:ind w:left="119"/>
              <w:rPr>
                <w:sz w:val="20"/>
              </w:rPr>
            </w:pPr>
            <w:r>
              <w:rPr>
                <w:sz w:val="20"/>
              </w:rPr>
              <w:t>OECS</w:t>
            </w:r>
            <w:r>
              <w:rPr>
                <w:spacing w:val="-8"/>
                <w:sz w:val="20"/>
              </w:rPr>
              <w:t> </w:t>
            </w:r>
            <w:r>
              <w:rPr>
                <w:sz w:val="20"/>
              </w:rPr>
              <w:t>Regional</w:t>
            </w:r>
            <w:r>
              <w:rPr>
                <w:spacing w:val="-7"/>
                <w:sz w:val="20"/>
              </w:rPr>
              <w:t> </w:t>
            </w:r>
            <w:r>
              <w:rPr>
                <w:spacing w:val="-2"/>
                <w:sz w:val="20"/>
              </w:rPr>
              <w:t>Health</w:t>
            </w:r>
          </w:p>
          <w:p>
            <w:pPr>
              <w:pStyle w:val="TableParagraph"/>
              <w:spacing w:line="223" w:lineRule="exact" w:before="12"/>
              <w:ind w:left="119"/>
              <w:rPr>
                <w:sz w:val="20"/>
              </w:rPr>
            </w:pPr>
            <w:r>
              <w:rPr>
                <w:spacing w:val="-2"/>
                <w:sz w:val="20"/>
              </w:rPr>
              <w:t>Project</w:t>
            </w:r>
          </w:p>
        </w:tc>
        <w:tc>
          <w:tcPr>
            <w:tcW w:w="1119" w:type="dxa"/>
            <w:shd w:val="clear" w:color="auto" w:fill="F8EDF3"/>
          </w:tcPr>
          <w:p>
            <w:pPr>
              <w:pStyle w:val="TableParagraph"/>
              <w:spacing w:before="124"/>
              <w:ind w:right="55"/>
              <w:jc w:val="center"/>
              <w:rPr>
                <w:sz w:val="20"/>
              </w:rPr>
            </w:pPr>
            <w:r>
              <w:rPr>
                <w:spacing w:val="-4"/>
                <w:sz w:val="20"/>
              </w:rPr>
              <w:t>2020</w:t>
            </w:r>
          </w:p>
        </w:tc>
        <w:tc>
          <w:tcPr>
            <w:tcW w:w="1209" w:type="dxa"/>
            <w:shd w:val="clear" w:color="auto" w:fill="F8EDF3"/>
          </w:tcPr>
          <w:p>
            <w:pPr>
              <w:pStyle w:val="TableParagraph"/>
              <w:spacing w:before="2"/>
              <w:ind w:left="3" w:right="4"/>
              <w:jc w:val="center"/>
              <w:rPr>
                <w:sz w:val="20"/>
              </w:rPr>
            </w:pPr>
            <w:r>
              <w:rPr>
                <w:spacing w:val="-4"/>
                <w:w w:val="110"/>
                <w:sz w:val="20"/>
              </w:rPr>
              <w:t>OECS</w:t>
            </w:r>
          </w:p>
          <w:p>
            <w:pPr>
              <w:pStyle w:val="TableParagraph"/>
              <w:spacing w:line="223" w:lineRule="exact" w:before="12"/>
              <w:ind w:left="1" w:right="4"/>
              <w:jc w:val="center"/>
              <w:rPr>
                <w:sz w:val="20"/>
              </w:rPr>
            </w:pPr>
            <w:r>
              <w:rPr>
                <w:spacing w:val="-2"/>
                <w:sz w:val="20"/>
              </w:rPr>
              <w:t>Countries</w:t>
            </w:r>
          </w:p>
        </w:tc>
        <w:tc>
          <w:tcPr>
            <w:tcW w:w="1605" w:type="dxa"/>
            <w:shd w:val="clear" w:color="auto" w:fill="F8EDF3"/>
          </w:tcPr>
          <w:p>
            <w:pPr>
              <w:pStyle w:val="TableParagraph"/>
              <w:spacing w:before="124"/>
              <w:ind w:left="68" w:right="7"/>
              <w:jc w:val="center"/>
              <w:rPr>
                <w:sz w:val="20"/>
              </w:rPr>
            </w:pPr>
            <w:r>
              <w:rPr>
                <w:spacing w:val="-2"/>
                <w:sz w:val="20"/>
              </w:rPr>
              <w:t>40.60</w:t>
            </w:r>
          </w:p>
        </w:tc>
        <w:tc>
          <w:tcPr>
            <w:tcW w:w="1621" w:type="dxa"/>
            <w:shd w:val="clear" w:color="auto" w:fill="F8EDF3"/>
          </w:tcPr>
          <w:p>
            <w:pPr>
              <w:pStyle w:val="TableParagraph"/>
              <w:spacing w:before="124"/>
              <w:ind w:left="9" w:right="9"/>
              <w:jc w:val="center"/>
              <w:rPr>
                <w:sz w:val="20"/>
              </w:rPr>
            </w:pPr>
            <w:r>
              <w:rPr>
                <w:spacing w:val="-2"/>
                <w:sz w:val="20"/>
              </w:rPr>
              <w:t>23.54</w:t>
            </w:r>
          </w:p>
        </w:tc>
        <w:tc>
          <w:tcPr>
            <w:tcW w:w="1545" w:type="dxa"/>
            <w:shd w:val="clear" w:color="auto" w:fill="F8EDF3"/>
          </w:tcPr>
          <w:p>
            <w:pPr>
              <w:pStyle w:val="TableParagraph"/>
              <w:spacing w:before="124"/>
              <w:ind w:left="12" w:right="14"/>
              <w:jc w:val="center"/>
              <w:rPr>
                <w:sz w:val="20"/>
              </w:rPr>
            </w:pPr>
            <w:r>
              <w:rPr>
                <w:spacing w:val="-4"/>
                <w:sz w:val="20"/>
              </w:rPr>
              <w:t>0.00</w:t>
            </w:r>
          </w:p>
        </w:tc>
        <w:tc>
          <w:tcPr>
            <w:tcW w:w="1630" w:type="dxa"/>
            <w:shd w:val="clear" w:color="auto" w:fill="F8EDF3"/>
          </w:tcPr>
          <w:p>
            <w:pPr>
              <w:pStyle w:val="TableParagraph"/>
              <w:spacing w:before="124"/>
              <w:ind w:left="95" w:right="95"/>
              <w:jc w:val="center"/>
              <w:rPr>
                <w:sz w:val="20"/>
              </w:rPr>
            </w:pPr>
            <w:r>
              <w:rPr>
                <w:spacing w:val="-4"/>
                <w:sz w:val="20"/>
              </w:rPr>
              <w:t>3.15</w:t>
            </w:r>
          </w:p>
        </w:tc>
      </w:tr>
      <w:tr>
        <w:trPr>
          <w:trHeight w:val="487" w:hRule="atLeast"/>
        </w:trPr>
        <w:tc>
          <w:tcPr>
            <w:tcW w:w="616" w:type="dxa"/>
          </w:tcPr>
          <w:p>
            <w:pPr>
              <w:pStyle w:val="TableParagraph"/>
              <w:spacing w:before="122"/>
              <w:ind w:left="25"/>
              <w:jc w:val="center"/>
              <w:rPr>
                <w:sz w:val="20"/>
              </w:rPr>
            </w:pPr>
            <w:r>
              <w:rPr>
                <w:spacing w:val="-5"/>
                <w:sz w:val="20"/>
              </w:rPr>
              <w:t>911</w:t>
            </w:r>
          </w:p>
        </w:tc>
        <w:tc>
          <w:tcPr>
            <w:tcW w:w="1168" w:type="dxa"/>
          </w:tcPr>
          <w:p>
            <w:pPr>
              <w:pStyle w:val="TableParagraph"/>
              <w:spacing w:before="122"/>
              <w:ind w:left="135"/>
              <w:rPr>
                <w:sz w:val="20"/>
              </w:rPr>
            </w:pPr>
            <w:r>
              <w:rPr>
                <w:spacing w:val="-2"/>
                <w:sz w:val="20"/>
              </w:rPr>
              <w:t>P174986</w:t>
            </w:r>
          </w:p>
        </w:tc>
        <w:tc>
          <w:tcPr>
            <w:tcW w:w="2588" w:type="dxa"/>
          </w:tcPr>
          <w:p>
            <w:pPr>
              <w:pStyle w:val="TableParagraph"/>
              <w:spacing w:line="232" w:lineRule="exact"/>
              <w:ind w:left="119"/>
              <w:rPr>
                <w:sz w:val="20"/>
              </w:rPr>
            </w:pPr>
            <w:r>
              <w:rPr>
                <w:sz w:val="20"/>
              </w:rPr>
              <w:t>OECS</w:t>
            </w:r>
            <w:r>
              <w:rPr>
                <w:spacing w:val="-14"/>
                <w:sz w:val="20"/>
              </w:rPr>
              <w:t> </w:t>
            </w:r>
            <w:r>
              <w:rPr>
                <w:sz w:val="20"/>
              </w:rPr>
              <w:t>Data</w:t>
            </w:r>
            <w:r>
              <w:rPr>
                <w:spacing w:val="-14"/>
                <w:sz w:val="20"/>
              </w:rPr>
              <w:t> </w:t>
            </w:r>
            <w:r>
              <w:rPr>
                <w:sz w:val="20"/>
              </w:rPr>
              <w:t>for</w:t>
            </w:r>
            <w:r>
              <w:rPr>
                <w:spacing w:val="-14"/>
                <w:sz w:val="20"/>
              </w:rPr>
              <w:t> </w:t>
            </w:r>
            <w:r>
              <w:rPr>
                <w:spacing w:val="-2"/>
                <w:sz w:val="20"/>
              </w:rPr>
              <w:t>Decision</w:t>
            </w:r>
          </w:p>
          <w:p>
            <w:pPr>
              <w:pStyle w:val="TableParagraph"/>
              <w:spacing w:line="223" w:lineRule="exact" w:before="12"/>
              <w:ind w:left="119"/>
              <w:rPr>
                <w:sz w:val="20"/>
              </w:rPr>
            </w:pPr>
            <w:r>
              <w:rPr>
                <w:sz w:val="20"/>
              </w:rPr>
              <w:t>Making</w:t>
            </w:r>
            <w:r>
              <w:rPr>
                <w:spacing w:val="-18"/>
                <w:sz w:val="20"/>
              </w:rPr>
              <w:t> </w:t>
            </w:r>
            <w:r>
              <w:rPr>
                <w:sz w:val="20"/>
              </w:rPr>
              <w:t>(DDM)</w:t>
            </w:r>
            <w:r>
              <w:rPr>
                <w:spacing w:val="-18"/>
                <w:sz w:val="20"/>
              </w:rPr>
              <w:t> </w:t>
            </w:r>
            <w:r>
              <w:rPr>
                <w:spacing w:val="-2"/>
                <w:sz w:val="20"/>
              </w:rPr>
              <w:t>Project</w:t>
            </w:r>
          </w:p>
        </w:tc>
        <w:tc>
          <w:tcPr>
            <w:tcW w:w="1119" w:type="dxa"/>
          </w:tcPr>
          <w:p>
            <w:pPr>
              <w:pStyle w:val="TableParagraph"/>
              <w:spacing w:before="122"/>
              <w:ind w:right="55"/>
              <w:jc w:val="center"/>
              <w:rPr>
                <w:sz w:val="20"/>
              </w:rPr>
            </w:pPr>
            <w:r>
              <w:rPr>
                <w:spacing w:val="-4"/>
                <w:sz w:val="20"/>
              </w:rPr>
              <w:t>2022</w:t>
            </w:r>
          </w:p>
        </w:tc>
        <w:tc>
          <w:tcPr>
            <w:tcW w:w="1209" w:type="dxa"/>
          </w:tcPr>
          <w:p>
            <w:pPr>
              <w:pStyle w:val="TableParagraph"/>
              <w:spacing w:line="232" w:lineRule="exact"/>
              <w:ind w:left="3" w:right="4"/>
              <w:jc w:val="center"/>
              <w:rPr>
                <w:sz w:val="20"/>
              </w:rPr>
            </w:pPr>
            <w:r>
              <w:rPr>
                <w:spacing w:val="-4"/>
                <w:w w:val="110"/>
                <w:sz w:val="20"/>
              </w:rPr>
              <w:t>OECS</w:t>
            </w:r>
          </w:p>
          <w:p>
            <w:pPr>
              <w:pStyle w:val="TableParagraph"/>
              <w:spacing w:line="223" w:lineRule="exact" w:before="12"/>
              <w:ind w:left="1" w:right="4"/>
              <w:jc w:val="center"/>
              <w:rPr>
                <w:sz w:val="20"/>
              </w:rPr>
            </w:pPr>
            <w:r>
              <w:rPr>
                <w:spacing w:val="-2"/>
                <w:sz w:val="20"/>
              </w:rPr>
              <w:t>Countries</w:t>
            </w:r>
          </w:p>
        </w:tc>
        <w:tc>
          <w:tcPr>
            <w:tcW w:w="1605" w:type="dxa"/>
          </w:tcPr>
          <w:p>
            <w:pPr>
              <w:pStyle w:val="TableParagraph"/>
              <w:spacing w:before="122"/>
              <w:ind w:left="68" w:right="7"/>
              <w:jc w:val="center"/>
              <w:rPr>
                <w:sz w:val="20"/>
              </w:rPr>
            </w:pPr>
            <w:r>
              <w:rPr>
                <w:spacing w:val="-2"/>
                <w:sz w:val="20"/>
              </w:rPr>
              <w:t>27.00</w:t>
            </w:r>
          </w:p>
        </w:tc>
        <w:tc>
          <w:tcPr>
            <w:tcW w:w="1621" w:type="dxa"/>
          </w:tcPr>
          <w:p>
            <w:pPr>
              <w:pStyle w:val="TableParagraph"/>
              <w:spacing w:before="122"/>
              <w:ind w:left="9" w:right="10"/>
              <w:jc w:val="center"/>
              <w:rPr>
                <w:sz w:val="20"/>
              </w:rPr>
            </w:pPr>
            <w:r>
              <w:rPr>
                <w:spacing w:val="-4"/>
                <w:sz w:val="20"/>
              </w:rPr>
              <w:t>7.20</w:t>
            </w:r>
          </w:p>
        </w:tc>
        <w:tc>
          <w:tcPr>
            <w:tcW w:w="1545" w:type="dxa"/>
          </w:tcPr>
          <w:p>
            <w:pPr>
              <w:pStyle w:val="TableParagraph"/>
              <w:spacing w:before="122"/>
              <w:ind w:left="12" w:right="14"/>
              <w:jc w:val="center"/>
              <w:rPr>
                <w:sz w:val="20"/>
              </w:rPr>
            </w:pPr>
            <w:r>
              <w:rPr>
                <w:spacing w:val="-4"/>
                <w:sz w:val="20"/>
              </w:rPr>
              <w:t>0.00</w:t>
            </w:r>
          </w:p>
        </w:tc>
        <w:tc>
          <w:tcPr>
            <w:tcW w:w="1630" w:type="dxa"/>
          </w:tcPr>
          <w:p>
            <w:pPr>
              <w:pStyle w:val="TableParagraph"/>
              <w:spacing w:before="122"/>
              <w:ind w:right="2"/>
              <w:jc w:val="center"/>
              <w:rPr>
                <w:sz w:val="20"/>
              </w:rPr>
            </w:pPr>
            <w:r>
              <w:rPr>
                <w:w w:val="90"/>
                <w:sz w:val="20"/>
              </w:rPr>
              <w:t>-</w:t>
            </w:r>
            <w:r>
              <w:rPr>
                <w:spacing w:val="-4"/>
                <w:sz w:val="20"/>
              </w:rPr>
              <w:t>0.20</w:t>
            </w:r>
          </w:p>
        </w:tc>
      </w:tr>
      <w:tr>
        <w:trPr>
          <w:trHeight w:val="730"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912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P502591</w:t>
            </w:r>
          </w:p>
        </w:tc>
        <w:tc>
          <w:tcPr>
            <w:tcW w:w="2588" w:type="dxa"/>
            <w:shd w:val="clear" w:color="auto" w:fill="F8EDF3"/>
          </w:tcPr>
          <w:p>
            <w:pPr>
              <w:pStyle w:val="TableParagraph"/>
              <w:spacing w:before="2"/>
              <w:ind w:left="119"/>
              <w:rPr>
                <w:sz w:val="20"/>
              </w:rPr>
            </w:pPr>
            <w:r>
              <w:rPr>
                <w:spacing w:val="-4"/>
                <w:sz w:val="20"/>
              </w:rPr>
              <w:t>Pacific</w:t>
            </w:r>
            <w:r>
              <w:rPr>
                <w:spacing w:val="-10"/>
                <w:sz w:val="20"/>
              </w:rPr>
              <w:t> </w:t>
            </w:r>
            <w:r>
              <w:rPr>
                <w:spacing w:val="-2"/>
                <w:sz w:val="20"/>
              </w:rPr>
              <w:t>Strengthening</w:t>
            </w:r>
          </w:p>
          <w:p>
            <w:pPr>
              <w:pStyle w:val="TableParagraph"/>
              <w:spacing w:line="240" w:lineRule="atLeast"/>
              <w:ind w:left="119"/>
              <w:rPr>
                <w:sz w:val="20"/>
              </w:rPr>
            </w:pPr>
            <w:r>
              <w:rPr>
                <w:spacing w:val="-2"/>
                <w:sz w:val="20"/>
              </w:rPr>
              <w:t>Correspondent</w:t>
            </w:r>
            <w:r>
              <w:rPr>
                <w:spacing w:val="-20"/>
                <w:sz w:val="20"/>
              </w:rPr>
              <w:t> </w:t>
            </w:r>
            <w:r>
              <w:rPr>
                <w:spacing w:val="-2"/>
                <w:sz w:val="20"/>
              </w:rPr>
              <w:t>Banking </w:t>
            </w:r>
            <w:r>
              <w:rPr>
                <w:sz w:val="20"/>
              </w:rPr>
              <w:t>Relationships</w:t>
            </w:r>
            <w:r>
              <w:rPr>
                <w:spacing w:val="-21"/>
                <w:sz w:val="20"/>
              </w:rPr>
              <w:t> </w:t>
            </w:r>
            <w:r>
              <w:rPr>
                <w:sz w:val="20"/>
              </w:rPr>
              <w:t>Project</w:t>
            </w:r>
          </w:p>
        </w:tc>
        <w:tc>
          <w:tcPr>
            <w:tcW w:w="1119" w:type="dxa"/>
            <w:shd w:val="clear" w:color="auto" w:fill="F8EDF3"/>
          </w:tcPr>
          <w:p>
            <w:pPr>
              <w:pStyle w:val="TableParagraph"/>
              <w:spacing w:before="2"/>
              <w:rPr>
                <w:rFonts w:ascii="Calibri"/>
                <w:sz w:val="20"/>
              </w:rPr>
            </w:pPr>
          </w:p>
          <w:p>
            <w:pPr>
              <w:pStyle w:val="TableParagraph"/>
              <w:ind w:right="55"/>
              <w:jc w:val="center"/>
              <w:rPr>
                <w:sz w:val="20"/>
              </w:rPr>
            </w:pPr>
            <w:r>
              <w:rPr>
                <w:spacing w:val="-4"/>
                <w:sz w:val="20"/>
              </w:rPr>
              <w:t>2025</w:t>
            </w:r>
          </w:p>
        </w:tc>
        <w:tc>
          <w:tcPr>
            <w:tcW w:w="1209" w:type="dxa"/>
            <w:shd w:val="clear" w:color="auto" w:fill="F8EDF3"/>
          </w:tcPr>
          <w:p>
            <w:pPr>
              <w:pStyle w:val="TableParagraph"/>
              <w:spacing w:before="2"/>
              <w:rPr>
                <w:rFonts w:ascii="Calibri"/>
                <w:sz w:val="20"/>
              </w:rPr>
            </w:pPr>
          </w:p>
          <w:p>
            <w:pPr>
              <w:pStyle w:val="TableParagraph"/>
              <w:ind w:left="4" w:right="4"/>
              <w:jc w:val="center"/>
              <w:rPr>
                <w:sz w:val="20"/>
              </w:rPr>
            </w:pPr>
            <w:r>
              <w:rPr>
                <w:spacing w:val="-4"/>
                <w:sz w:val="20"/>
              </w:rPr>
              <w:t>Pacific</w:t>
            </w:r>
            <w:r>
              <w:rPr>
                <w:spacing w:val="-10"/>
                <w:sz w:val="20"/>
              </w:rPr>
              <w:t> 1</w:t>
            </w:r>
          </w:p>
        </w:tc>
        <w:tc>
          <w:tcPr>
            <w:tcW w:w="1605" w:type="dxa"/>
            <w:shd w:val="clear" w:color="auto" w:fill="F8EDF3"/>
          </w:tcPr>
          <w:p>
            <w:pPr>
              <w:pStyle w:val="TableParagraph"/>
              <w:spacing w:before="2"/>
              <w:rPr>
                <w:rFonts w:ascii="Calibri"/>
                <w:sz w:val="20"/>
              </w:rPr>
            </w:pPr>
          </w:p>
          <w:p>
            <w:pPr>
              <w:pStyle w:val="TableParagraph"/>
              <w:ind w:left="68" w:right="7"/>
              <w:jc w:val="center"/>
              <w:rPr>
                <w:sz w:val="20"/>
              </w:rPr>
            </w:pPr>
            <w:r>
              <w:rPr>
                <w:spacing w:val="-2"/>
                <w:sz w:val="20"/>
              </w:rPr>
              <w:t>76.90</w:t>
            </w:r>
          </w:p>
        </w:tc>
        <w:tc>
          <w:tcPr>
            <w:tcW w:w="1621" w:type="dxa"/>
            <w:shd w:val="clear" w:color="auto" w:fill="F8EDF3"/>
          </w:tcPr>
          <w:p>
            <w:pPr>
              <w:pStyle w:val="TableParagraph"/>
              <w:spacing w:before="2"/>
              <w:rPr>
                <w:rFonts w:ascii="Calibri"/>
                <w:sz w:val="20"/>
              </w:rPr>
            </w:pPr>
          </w:p>
          <w:p>
            <w:pPr>
              <w:pStyle w:val="TableParagraph"/>
              <w:ind w:left="9" w:right="10"/>
              <w:jc w:val="center"/>
              <w:rPr>
                <w:sz w:val="20"/>
              </w:rPr>
            </w:pPr>
            <w:r>
              <w:rPr>
                <w:spacing w:val="-4"/>
                <w:sz w:val="20"/>
              </w:rPr>
              <w:t>0.00</w:t>
            </w:r>
          </w:p>
        </w:tc>
        <w:tc>
          <w:tcPr>
            <w:tcW w:w="1545" w:type="dxa"/>
            <w:shd w:val="clear" w:color="auto" w:fill="F8EDF3"/>
          </w:tcPr>
          <w:p>
            <w:pPr>
              <w:pStyle w:val="TableParagraph"/>
              <w:spacing w:before="2"/>
              <w:rPr>
                <w:rFonts w:ascii="Calibri"/>
                <w:sz w:val="20"/>
              </w:rPr>
            </w:pPr>
          </w:p>
          <w:p>
            <w:pPr>
              <w:pStyle w:val="TableParagraph"/>
              <w:ind w:left="12" w:right="17"/>
              <w:jc w:val="center"/>
              <w:rPr>
                <w:sz w:val="20"/>
              </w:rPr>
            </w:pPr>
            <w:r>
              <w:rPr>
                <w:spacing w:val="-2"/>
                <w:sz w:val="20"/>
              </w:rPr>
              <w:t>76.90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78"/>
        <w:gridCol w:w="1156"/>
        <w:gridCol w:w="1155"/>
        <w:gridCol w:w="1632"/>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7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56" w:type="dxa"/>
            <w:shd w:val="clear" w:color="auto" w:fill="2B3167"/>
          </w:tcPr>
          <w:p>
            <w:pPr>
              <w:pStyle w:val="TableParagraph"/>
              <w:spacing w:before="122"/>
              <w:rPr>
                <w:rFonts w:ascii="Calibri"/>
                <w:sz w:val="20"/>
              </w:rPr>
            </w:pPr>
          </w:p>
          <w:p>
            <w:pPr>
              <w:pStyle w:val="TableParagraph"/>
              <w:spacing w:line="252" w:lineRule="auto" w:before="1"/>
              <w:ind w:left="428" w:right="19" w:hanging="296"/>
              <w:rPr>
                <w:b/>
                <w:sz w:val="20"/>
              </w:rPr>
            </w:pPr>
            <w:r>
              <w:rPr>
                <w:b/>
                <w:color w:val="FFFFFF"/>
                <w:spacing w:val="-4"/>
                <w:sz w:val="20"/>
              </w:rPr>
              <w:t>Approval </w:t>
            </w:r>
            <w:r>
              <w:rPr>
                <w:b/>
                <w:color w:val="FFFFFF"/>
                <w:spacing w:val="-6"/>
                <w:sz w:val="20"/>
              </w:rPr>
              <w:t>FY</w:t>
            </w:r>
          </w:p>
        </w:tc>
        <w:tc>
          <w:tcPr>
            <w:tcW w:w="115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632" w:type="dxa"/>
            <w:shd w:val="clear" w:color="auto" w:fill="2B3167"/>
          </w:tcPr>
          <w:p>
            <w:pPr>
              <w:pStyle w:val="TableParagraph"/>
              <w:spacing w:before="124"/>
              <w:ind w:left="109" w:right="18"/>
              <w:jc w:val="center"/>
              <w:rPr>
                <w:b/>
                <w:sz w:val="20"/>
              </w:rPr>
            </w:pPr>
            <w:r>
              <w:rPr>
                <w:b/>
                <w:color w:val="FFFFFF"/>
                <w:spacing w:val="-5"/>
                <w:w w:val="105"/>
                <w:sz w:val="20"/>
              </w:rPr>
              <w:t>IDA</w:t>
            </w:r>
          </w:p>
          <w:p>
            <w:pPr>
              <w:pStyle w:val="TableParagraph"/>
              <w:spacing w:line="252" w:lineRule="auto" w:before="11"/>
              <w:ind w:left="203"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9"/>
              <w:jc w:val="center"/>
              <w:rPr>
                <w:b/>
                <w:sz w:val="20"/>
              </w:rPr>
            </w:pPr>
            <w:r>
              <w:rPr>
                <w:b/>
                <w:color w:val="FFFFFF"/>
                <w:spacing w:val="-5"/>
                <w:w w:val="105"/>
                <w:sz w:val="20"/>
              </w:rPr>
              <w:t>IDA</w:t>
            </w:r>
          </w:p>
          <w:p>
            <w:pPr>
              <w:pStyle w:val="TableParagraph"/>
              <w:spacing w:line="252" w:lineRule="auto" w:before="11"/>
              <w:ind w:left="110" w:right="114"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2" w:right="117"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5" w:right="118"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7"/>
              <w:jc w:val="center"/>
              <w:rPr>
                <w:b/>
                <w:sz w:val="20"/>
              </w:rPr>
            </w:pPr>
            <w:r>
              <w:rPr>
                <w:b/>
                <w:color w:val="FFFFFF"/>
                <w:spacing w:val="-4"/>
                <w:sz w:val="20"/>
              </w:rPr>
              <w:t>2025</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913</w:t>
            </w:r>
          </w:p>
        </w:tc>
        <w:tc>
          <w:tcPr>
            <w:tcW w:w="1168" w:type="dxa"/>
          </w:tcPr>
          <w:p>
            <w:pPr>
              <w:pStyle w:val="TableParagraph"/>
              <w:spacing w:before="122"/>
              <w:rPr>
                <w:rFonts w:ascii="Calibri"/>
                <w:sz w:val="20"/>
              </w:rPr>
            </w:pPr>
          </w:p>
          <w:p>
            <w:pPr>
              <w:pStyle w:val="TableParagraph"/>
              <w:ind w:left="135"/>
              <w:rPr>
                <w:sz w:val="20"/>
              </w:rPr>
            </w:pPr>
            <w:r>
              <w:rPr>
                <w:spacing w:val="-2"/>
                <w:sz w:val="20"/>
              </w:rPr>
              <w:t>P506422</w:t>
            </w:r>
          </w:p>
        </w:tc>
        <w:tc>
          <w:tcPr>
            <w:tcW w:w="2578" w:type="dxa"/>
          </w:tcPr>
          <w:p>
            <w:pPr>
              <w:pStyle w:val="TableParagraph"/>
              <w:spacing w:line="252" w:lineRule="auto"/>
              <w:ind w:left="119"/>
              <w:rPr>
                <w:sz w:val="20"/>
              </w:rPr>
            </w:pPr>
            <w:r>
              <w:rPr>
                <w:sz w:val="20"/>
              </w:rPr>
              <w:t>FSM and RMI: Implementation</w:t>
            </w:r>
            <w:r>
              <w:rPr>
                <w:spacing w:val="-20"/>
                <w:sz w:val="20"/>
              </w:rPr>
              <w:t> </w:t>
            </w:r>
            <w:r>
              <w:rPr>
                <w:sz w:val="20"/>
              </w:rPr>
              <w:t>Capacity </w:t>
            </w:r>
            <w:r>
              <w:rPr>
                <w:spacing w:val="-4"/>
                <w:sz w:val="20"/>
              </w:rPr>
              <w:t>for</w:t>
            </w:r>
            <w:r>
              <w:rPr>
                <w:spacing w:val="-19"/>
                <w:sz w:val="20"/>
              </w:rPr>
              <w:t> </w:t>
            </w:r>
            <w:r>
              <w:rPr>
                <w:spacing w:val="-4"/>
                <w:sz w:val="20"/>
              </w:rPr>
              <w:t>Transformative</w:t>
            </w:r>
            <w:r>
              <w:rPr>
                <w:spacing w:val="-20"/>
                <w:sz w:val="20"/>
              </w:rPr>
              <w:t> </w:t>
            </w:r>
            <w:r>
              <w:rPr>
                <w:spacing w:val="-4"/>
                <w:sz w:val="20"/>
              </w:rPr>
              <w:t>Results</w:t>
            </w:r>
          </w:p>
          <w:p>
            <w:pPr>
              <w:pStyle w:val="TableParagraph"/>
              <w:spacing w:line="223" w:lineRule="exact" w:before="2"/>
              <w:ind w:left="119"/>
              <w:rPr>
                <w:sz w:val="20"/>
              </w:rPr>
            </w:pPr>
            <w:r>
              <w:rPr>
                <w:spacing w:val="-2"/>
                <w:sz w:val="20"/>
              </w:rPr>
              <w:t>(IMPACT)</w:t>
            </w:r>
          </w:p>
        </w:tc>
        <w:tc>
          <w:tcPr>
            <w:tcW w:w="1156" w:type="dxa"/>
          </w:tcPr>
          <w:p>
            <w:pPr>
              <w:pStyle w:val="TableParagraph"/>
              <w:spacing w:before="122"/>
              <w:rPr>
                <w:rFonts w:ascii="Calibri"/>
                <w:sz w:val="20"/>
              </w:rPr>
            </w:pPr>
          </w:p>
          <w:p>
            <w:pPr>
              <w:pStyle w:val="TableParagraph"/>
              <w:ind w:right="72"/>
              <w:jc w:val="center"/>
              <w:rPr>
                <w:sz w:val="20"/>
              </w:rPr>
            </w:pPr>
            <w:r>
              <w:rPr>
                <w:spacing w:val="-4"/>
                <w:sz w:val="20"/>
              </w:rPr>
              <w:t>2025</w:t>
            </w:r>
          </w:p>
        </w:tc>
        <w:tc>
          <w:tcPr>
            <w:tcW w:w="1155" w:type="dxa"/>
          </w:tcPr>
          <w:p>
            <w:pPr>
              <w:pStyle w:val="TableParagraph"/>
              <w:spacing w:before="122"/>
              <w:rPr>
                <w:rFonts w:ascii="Calibri"/>
                <w:sz w:val="20"/>
              </w:rPr>
            </w:pPr>
          </w:p>
          <w:p>
            <w:pPr>
              <w:pStyle w:val="TableParagraph"/>
              <w:ind w:left="4" w:right="4"/>
              <w:jc w:val="center"/>
              <w:rPr>
                <w:sz w:val="20"/>
              </w:rPr>
            </w:pPr>
            <w:r>
              <w:rPr>
                <w:spacing w:val="-4"/>
                <w:sz w:val="20"/>
              </w:rPr>
              <w:t>Pacific</w:t>
            </w:r>
            <w:r>
              <w:rPr>
                <w:spacing w:val="-10"/>
                <w:sz w:val="20"/>
              </w:rPr>
              <w:t> 1</w:t>
            </w:r>
          </w:p>
        </w:tc>
        <w:tc>
          <w:tcPr>
            <w:tcW w:w="1632" w:type="dxa"/>
          </w:tcPr>
          <w:p>
            <w:pPr>
              <w:pStyle w:val="TableParagraph"/>
              <w:spacing w:before="122"/>
              <w:rPr>
                <w:rFonts w:ascii="Calibri"/>
                <w:sz w:val="20"/>
              </w:rPr>
            </w:pPr>
          </w:p>
          <w:p>
            <w:pPr>
              <w:pStyle w:val="TableParagraph"/>
              <w:ind w:left="106" w:right="18"/>
              <w:jc w:val="center"/>
              <w:rPr>
                <w:sz w:val="20"/>
              </w:rPr>
            </w:pPr>
            <w:r>
              <w:rPr>
                <w:spacing w:val="-2"/>
                <w:sz w:val="20"/>
              </w:rPr>
              <w:t>15.20</w:t>
            </w:r>
          </w:p>
        </w:tc>
        <w:tc>
          <w:tcPr>
            <w:tcW w:w="1621" w:type="dxa"/>
          </w:tcPr>
          <w:p>
            <w:pPr>
              <w:pStyle w:val="TableParagraph"/>
              <w:spacing w:before="122"/>
              <w:rPr>
                <w:rFonts w:ascii="Calibri"/>
                <w:sz w:val="20"/>
              </w:rPr>
            </w:pPr>
          </w:p>
          <w:p>
            <w:pPr>
              <w:pStyle w:val="TableParagraph"/>
              <w:ind w:left="9" w:right="10"/>
              <w:jc w:val="center"/>
              <w:rPr>
                <w:sz w:val="20"/>
              </w:rPr>
            </w:pPr>
            <w:r>
              <w:rPr>
                <w:spacing w:val="-4"/>
                <w:sz w:val="20"/>
              </w:rPr>
              <w:t>0.00</w:t>
            </w:r>
          </w:p>
        </w:tc>
        <w:tc>
          <w:tcPr>
            <w:tcW w:w="1545" w:type="dxa"/>
          </w:tcPr>
          <w:p>
            <w:pPr>
              <w:pStyle w:val="TableParagraph"/>
              <w:spacing w:before="122"/>
              <w:rPr>
                <w:rFonts w:ascii="Calibri"/>
                <w:sz w:val="20"/>
              </w:rPr>
            </w:pPr>
          </w:p>
          <w:p>
            <w:pPr>
              <w:pStyle w:val="TableParagraph"/>
              <w:ind w:left="12" w:right="17"/>
              <w:jc w:val="center"/>
              <w:rPr>
                <w:sz w:val="20"/>
              </w:rPr>
            </w:pPr>
            <w:r>
              <w:rPr>
                <w:spacing w:val="-2"/>
                <w:sz w:val="20"/>
              </w:rPr>
              <w:t>15.20</w:t>
            </w:r>
          </w:p>
        </w:tc>
        <w:tc>
          <w:tcPr>
            <w:tcW w:w="1630" w:type="dxa"/>
          </w:tcPr>
          <w:p>
            <w:pPr>
              <w:pStyle w:val="TableParagraph"/>
              <w:spacing w:before="122"/>
              <w:rPr>
                <w:rFonts w:ascii="Calibri"/>
                <w:sz w:val="20"/>
              </w:rPr>
            </w:pPr>
          </w:p>
          <w:p>
            <w:pPr>
              <w:pStyle w:val="TableParagraph"/>
              <w:ind w:left="95" w:right="95"/>
              <w:jc w:val="center"/>
              <w:rPr>
                <w:sz w:val="20"/>
              </w:rPr>
            </w:pPr>
            <w:r>
              <w:rPr>
                <w:spacing w:val="-4"/>
                <w:sz w:val="20"/>
              </w:rPr>
              <w:t>0.00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914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P168122</w:t>
            </w:r>
          </w:p>
        </w:tc>
        <w:tc>
          <w:tcPr>
            <w:tcW w:w="2578" w:type="dxa"/>
            <w:shd w:val="clear" w:color="auto" w:fill="F8EDF3"/>
          </w:tcPr>
          <w:p>
            <w:pPr>
              <w:pStyle w:val="TableParagraph"/>
              <w:spacing w:line="232" w:lineRule="exact"/>
              <w:ind w:left="119"/>
              <w:rPr>
                <w:sz w:val="20"/>
              </w:rPr>
            </w:pPr>
            <w:r>
              <w:rPr>
                <w:spacing w:val="-4"/>
                <w:sz w:val="20"/>
              </w:rPr>
              <w:t>Statistical</w:t>
            </w:r>
            <w:r>
              <w:rPr>
                <w:spacing w:val="-14"/>
                <w:sz w:val="20"/>
              </w:rPr>
              <w:t> </w:t>
            </w:r>
            <w:r>
              <w:rPr>
                <w:spacing w:val="-4"/>
                <w:sz w:val="20"/>
              </w:rPr>
              <w:t>Innovation</w:t>
            </w:r>
            <w:r>
              <w:rPr>
                <w:spacing w:val="-13"/>
                <w:sz w:val="20"/>
              </w:rPr>
              <w:t> </w:t>
            </w:r>
            <w:r>
              <w:rPr>
                <w:spacing w:val="-5"/>
                <w:sz w:val="20"/>
              </w:rPr>
              <w:t>and</w:t>
            </w:r>
          </w:p>
          <w:p>
            <w:pPr>
              <w:pStyle w:val="TableParagraph"/>
              <w:spacing w:line="240" w:lineRule="atLeast" w:before="1"/>
              <w:ind w:left="119"/>
              <w:rPr>
                <w:sz w:val="20"/>
              </w:rPr>
            </w:pPr>
            <w:r>
              <w:rPr>
                <w:spacing w:val="-4"/>
                <w:sz w:val="20"/>
              </w:rPr>
              <w:t>Capacity</w:t>
            </w:r>
            <w:r>
              <w:rPr>
                <w:spacing w:val="-21"/>
                <w:sz w:val="20"/>
              </w:rPr>
              <w:t> </w:t>
            </w:r>
            <w:r>
              <w:rPr>
                <w:spacing w:val="-4"/>
                <w:sz w:val="20"/>
              </w:rPr>
              <w:t>Building</w:t>
            </w:r>
            <w:r>
              <w:rPr>
                <w:spacing w:val="-20"/>
                <w:sz w:val="20"/>
              </w:rPr>
              <w:t> </w:t>
            </w:r>
            <w:r>
              <w:rPr>
                <w:spacing w:val="-4"/>
                <w:sz w:val="20"/>
              </w:rPr>
              <w:t>in</w:t>
            </w:r>
            <w:r>
              <w:rPr>
                <w:spacing w:val="-20"/>
                <w:sz w:val="20"/>
              </w:rPr>
              <w:t> </w:t>
            </w:r>
            <w:r>
              <w:rPr>
                <w:spacing w:val="-4"/>
                <w:sz w:val="20"/>
              </w:rPr>
              <w:t>the </w:t>
            </w:r>
            <w:r>
              <w:rPr>
                <w:sz w:val="20"/>
              </w:rPr>
              <w:t>Pacific</w:t>
            </w:r>
            <w:r>
              <w:rPr>
                <w:spacing w:val="-18"/>
                <w:sz w:val="20"/>
              </w:rPr>
              <w:t> </w:t>
            </w:r>
            <w:r>
              <w:rPr>
                <w:sz w:val="20"/>
              </w:rPr>
              <w:t>Islands</w:t>
            </w:r>
          </w:p>
        </w:tc>
        <w:tc>
          <w:tcPr>
            <w:tcW w:w="1156" w:type="dxa"/>
            <w:shd w:val="clear" w:color="auto" w:fill="F8EDF3"/>
          </w:tcPr>
          <w:p>
            <w:pPr>
              <w:pStyle w:val="TableParagraph"/>
              <w:rPr>
                <w:rFonts w:ascii="Calibri"/>
                <w:sz w:val="20"/>
              </w:rPr>
            </w:pPr>
          </w:p>
          <w:p>
            <w:pPr>
              <w:pStyle w:val="TableParagraph"/>
              <w:ind w:right="72"/>
              <w:jc w:val="center"/>
              <w:rPr>
                <w:sz w:val="20"/>
              </w:rPr>
            </w:pPr>
            <w:r>
              <w:rPr>
                <w:spacing w:val="-4"/>
                <w:sz w:val="20"/>
              </w:rPr>
              <w:t>2020</w:t>
            </w:r>
          </w:p>
        </w:tc>
        <w:tc>
          <w:tcPr>
            <w:tcW w:w="1155" w:type="dxa"/>
            <w:shd w:val="clear" w:color="auto" w:fill="F8EDF3"/>
          </w:tcPr>
          <w:p>
            <w:pPr>
              <w:pStyle w:val="TableParagraph"/>
              <w:rPr>
                <w:rFonts w:ascii="Calibri"/>
                <w:sz w:val="20"/>
              </w:rPr>
            </w:pPr>
          </w:p>
          <w:p>
            <w:pPr>
              <w:pStyle w:val="TableParagraph"/>
              <w:ind w:left="4" w:right="4"/>
              <w:jc w:val="center"/>
              <w:rPr>
                <w:sz w:val="20"/>
              </w:rPr>
            </w:pPr>
            <w:r>
              <w:rPr>
                <w:spacing w:val="-4"/>
                <w:sz w:val="20"/>
              </w:rPr>
              <w:t>Pacific</w:t>
            </w:r>
            <w:r>
              <w:rPr>
                <w:spacing w:val="-10"/>
                <w:sz w:val="20"/>
              </w:rPr>
              <w:t> 1</w:t>
            </w:r>
          </w:p>
        </w:tc>
        <w:tc>
          <w:tcPr>
            <w:tcW w:w="1632" w:type="dxa"/>
            <w:shd w:val="clear" w:color="auto" w:fill="F8EDF3"/>
          </w:tcPr>
          <w:p>
            <w:pPr>
              <w:pStyle w:val="TableParagraph"/>
              <w:rPr>
                <w:rFonts w:ascii="Calibri"/>
                <w:sz w:val="20"/>
              </w:rPr>
            </w:pPr>
          </w:p>
          <w:p>
            <w:pPr>
              <w:pStyle w:val="TableParagraph"/>
              <w:ind w:left="109" w:right="18"/>
              <w:jc w:val="center"/>
              <w:rPr>
                <w:sz w:val="20"/>
              </w:rPr>
            </w:pPr>
            <w:r>
              <w:rPr>
                <w:spacing w:val="-4"/>
                <w:sz w:val="20"/>
              </w:rPr>
              <w:t>4.40</w:t>
            </w:r>
          </w:p>
        </w:tc>
        <w:tc>
          <w:tcPr>
            <w:tcW w:w="1621" w:type="dxa"/>
            <w:shd w:val="clear" w:color="auto" w:fill="F8EDF3"/>
          </w:tcPr>
          <w:p>
            <w:pPr>
              <w:pStyle w:val="TableParagraph"/>
              <w:rPr>
                <w:rFonts w:ascii="Calibri"/>
                <w:sz w:val="20"/>
              </w:rPr>
            </w:pPr>
          </w:p>
          <w:p>
            <w:pPr>
              <w:pStyle w:val="TableParagraph"/>
              <w:ind w:left="9" w:right="10"/>
              <w:jc w:val="center"/>
              <w:rPr>
                <w:sz w:val="20"/>
              </w:rPr>
            </w:pPr>
            <w:r>
              <w:rPr>
                <w:spacing w:val="-4"/>
                <w:sz w:val="20"/>
              </w:rPr>
              <w:t>3.41</w:t>
            </w:r>
          </w:p>
        </w:tc>
        <w:tc>
          <w:tcPr>
            <w:tcW w:w="1545" w:type="dxa"/>
            <w:shd w:val="clear" w:color="auto" w:fill="F8EDF3"/>
          </w:tcPr>
          <w:p>
            <w:pPr>
              <w:pStyle w:val="TableParagraph"/>
              <w:rPr>
                <w:rFonts w:ascii="Calibri"/>
                <w:sz w:val="20"/>
              </w:rPr>
            </w:pPr>
          </w:p>
          <w:p>
            <w:pPr>
              <w:pStyle w:val="TableParagraph"/>
              <w:ind w:left="12" w:right="14"/>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1.64</w:t>
            </w:r>
          </w:p>
        </w:tc>
      </w:tr>
      <w:tr>
        <w:trPr>
          <w:trHeight w:val="1219" w:hRule="atLeast"/>
        </w:trPr>
        <w:tc>
          <w:tcPr>
            <w:tcW w:w="616" w:type="dxa"/>
          </w:tcPr>
          <w:p>
            <w:pPr>
              <w:pStyle w:val="TableParagraph"/>
              <w:rPr>
                <w:rFonts w:ascii="Calibri"/>
                <w:sz w:val="20"/>
              </w:rPr>
            </w:pPr>
          </w:p>
          <w:p>
            <w:pPr>
              <w:pStyle w:val="TableParagraph"/>
              <w:rPr>
                <w:rFonts w:ascii="Calibri"/>
                <w:sz w:val="20"/>
              </w:rPr>
            </w:pPr>
          </w:p>
          <w:p>
            <w:pPr>
              <w:pStyle w:val="TableParagraph"/>
              <w:ind w:left="25"/>
              <w:jc w:val="center"/>
              <w:rPr>
                <w:sz w:val="20"/>
              </w:rPr>
            </w:pPr>
            <w:r>
              <w:rPr>
                <w:spacing w:val="-5"/>
                <w:sz w:val="20"/>
              </w:rPr>
              <w:t>915</w:t>
            </w:r>
          </w:p>
        </w:tc>
        <w:tc>
          <w:tcPr>
            <w:tcW w:w="1168" w:type="dxa"/>
          </w:tcPr>
          <w:p>
            <w:pPr>
              <w:pStyle w:val="TableParagraph"/>
              <w:rPr>
                <w:rFonts w:ascii="Calibri"/>
                <w:sz w:val="20"/>
              </w:rPr>
            </w:pPr>
          </w:p>
          <w:p>
            <w:pPr>
              <w:pStyle w:val="TableParagraph"/>
              <w:rPr>
                <w:rFonts w:ascii="Calibri"/>
                <w:sz w:val="20"/>
              </w:rPr>
            </w:pPr>
          </w:p>
          <w:p>
            <w:pPr>
              <w:pStyle w:val="TableParagraph"/>
              <w:ind w:left="135"/>
              <w:rPr>
                <w:sz w:val="20"/>
              </w:rPr>
            </w:pPr>
            <w:r>
              <w:rPr>
                <w:spacing w:val="-2"/>
                <w:sz w:val="20"/>
              </w:rPr>
              <w:t>P177661</w:t>
            </w:r>
          </w:p>
        </w:tc>
        <w:tc>
          <w:tcPr>
            <w:tcW w:w="2578" w:type="dxa"/>
          </w:tcPr>
          <w:p>
            <w:pPr>
              <w:pStyle w:val="TableParagraph"/>
              <w:spacing w:line="252" w:lineRule="auto"/>
              <w:ind w:left="119" w:right="348"/>
              <w:rPr>
                <w:sz w:val="20"/>
              </w:rPr>
            </w:pPr>
            <w:r>
              <w:rPr>
                <w:spacing w:val="-2"/>
                <w:sz w:val="20"/>
              </w:rPr>
              <w:t>Forum</w:t>
            </w:r>
            <w:r>
              <w:rPr>
                <w:spacing w:val="-20"/>
                <w:sz w:val="20"/>
              </w:rPr>
              <w:t> </w:t>
            </w:r>
            <w:r>
              <w:rPr>
                <w:spacing w:val="-2"/>
                <w:sz w:val="20"/>
              </w:rPr>
              <w:t>Fisheries</w:t>
            </w:r>
            <w:r>
              <w:rPr>
                <w:spacing w:val="-21"/>
                <w:sz w:val="20"/>
              </w:rPr>
              <w:t> </w:t>
            </w:r>
            <w:r>
              <w:rPr>
                <w:spacing w:val="-2"/>
                <w:sz w:val="20"/>
              </w:rPr>
              <w:t>Agency: </w:t>
            </w:r>
            <w:r>
              <w:rPr>
                <w:sz w:val="20"/>
              </w:rPr>
              <w:t>Pacific</w:t>
            </w:r>
            <w:r>
              <w:rPr>
                <w:spacing w:val="-8"/>
                <w:sz w:val="20"/>
              </w:rPr>
              <w:t> </w:t>
            </w:r>
            <w:r>
              <w:rPr>
                <w:sz w:val="20"/>
              </w:rPr>
              <w:t>Islands</w:t>
            </w:r>
            <w:r>
              <w:rPr>
                <w:spacing w:val="-11"/>
                <w:sz w:val="20"/>
              </w:rPr>
              <w:t> </w:t>
            </w:r>
            <w:r>
              <w:rPr>
                <w:sz w:val="20"/>
              </w:rPr>
              <w:t>Regional Oceanscape Program - Second Phase for</w:t>
            </w:r>
          </w:p>
          <w:p>
            <w:pPr>
              <w:pStyle w:val="TableParagraph"/>
              <w:spacing w:line="223" w:lineRule="exact" w:before="1"/>
              <w:ind w:left="119"/>
              <w:rPr>
                <w:sz w:val="20"/>
              </w:rPr>
            </w:pPr>
            <w:r>
              <w:rPr>
                <w:sz w:val="20"/>
              </w:rPr>
              <w:t>Economic</w:t>
            </w:r>
            <w:r>
              <w:rPr>
                <w:spacing w:val="-9"/>
                <w:sz w:val="20"/>
              </w:rPr>
              <w:t> </w:t>
            </w:r>
            <w:r>
              <w:rPr>
                <w:spacing w:val="-2"/>
                <w:sz w:val="20"/>
              </w:rPr>
              <w:t>Resilience</w:t>
            </w:r>
          </w:p>
        </w:tc>
        <w:tc>
          <w:tcPr>
            <w:tcW w:w="1156" w:type="dxa"/>
          </w:tcPr>
          <w:p>
            <w:pPr>
              <w:pStyle w:val="TableParagraph"/>
              <w:rPr>
                <w:rFonts w:ascii="Calibri"/>
                <w:sz w:val="20"/>
              </w:rPr>
            </w:pPr>
          </w:p>
          <w:p>
            <w:pPr>
              <w:pStyle w:val="TableParagraph"/>
              <w:rPr>
                <w:rFonts w:ascii="Calibri"/>
                <w:sz w:val="20"/>
              </w:rPr>
            </w:pPr>
          </w:p>
          <w:p>
            <w:pPr>
              <w:pStyle w:val="TableParagraph"/>
              <w:ind w:right="72"/>
              <w:jc w:val="center"/>
              <w:rPr>
                <w:sz w:val="20"/>
              </w:rPr>
            </w:pPr>
            <w:r>
              <w:rPr>
                <w:spacing w:val="-4"/>
                <w:sz w:val="20"/>
              </w:rPr>
              <w:t>2024</w:t>
            </w:r>
          </w:p>
        </w:tc>
        <w:tc>
          <w:tcPr>
            <w:tcW w:w="1155" w:type="dxa"/>
          </w:tcPr>
          <w:p>
            <w:pPr>
              <w:pStyle w:val="TableParagraph"/>
              <w:rPr>
                <w:rFonts w:ascii="Calibri"/>
                <w:sz w:val="20"/>
              </w:rPr>
            </w:pPr>
          </w:p>
          <w:p>
            <w:pPr>
              <w:pStyle w:val="TableParagraph"/>
              <w:rPr>
                <w:rFonts w:ascii="Calibri"/>
                <w:sz w:val="20"/>
              </w:rPr>
            </w:pPr>
          </w:p>
          <w:p>
            <w:pPr>
              <w:pStyle w:val="TableParagraph"/>
              <w:ind w:left="4" w:right="4"/>
              <w:jc w:val="center"/>
              <w:rPr>
                <w:sz w:val="20"/>
              </w:rPr>
            </w:pPr>
            <w:r>
              <w:rPr>
                <w:spacing w:val="-4"/>
                <w:sz w:val="20"/>
              </w:rPr>
              <w:t>Pacific</w:t>
            </w:r>
            <w:r>
              <w:rPr>
                <w:spacing w:val="-10"/>
                <w:sz w:val="20"/>
              </w:rPr>
              <w:t> 2</w:t>
            </w:r>
          </w:p>
        </w:tc>
        <w:tc>
          <w:tcPr>
            <w:tcW w:w="1632" w:type="dxa"/>
          </w:tcPr>
          <w:p>
            <w:pPr>
              <w:pStyle w:val="TableParagraph"/>
              <w:rPr>
                <w:rFonts w:ascii="Calibri"/>
                <w:sz w:val="20"/>
              </w:rPr>
            </w:pPr>
          </w:p>
          <w:p>
            <w:pPr>
              <w:pStyle w:val="TableParagraph"/>
              <w:rPr>
                <w:rFonts w:ascii="Calibri"/>
                <w:sz w:val="20"/>
              </w:rPr>
            </w:pPr>
          </w:p>
          <w:p>
            <w:pPr>
              <w:pStyle w:val="TableParagraph"/>
              <w:ind w:left="109" w:right="18"/>
              <w:jc w:val="center"/>
              <w:rPr>
                <w:sz w:val="20"/>
              </w:rPr>
            </w:pPr>
            <w:r>
              <w:rPr>
                <w:spacing w:val="-4"/>
                <w:sz w:val="20"/>
              </w:rPr>
              <w:t>9.00</w:t>
            </w:r>
          </w:p>
        </w:tc>
        <w:tc>
          <w:tcPr>
            <w:tcW w:w="1621" w:type="dxa"/>
          </w:tcPr>
          <w:p>
            <w:pPr>
              <w:pStyle w:val="TableParagraph"/>
              <w:rPr>
                <w:rFonts w:ascii="Calibri"/>
                <w:sz w:val="20"/>
              </w:rPr>
            </w:pPr>
          </w:p>
          <w:p>
            <w:pPr>
              <w:pStyle w:val="TableParagraph"/>
              <w:rPr>
                <w:rFonts w:ascii="Calibri"/>
                <w:sz w:val="20"/>
              </w:rPr>
            </w:pPr>
          </w:p>
          <w:p>
            <w:pPr>
              <w:pStyle w:val="TableParagraph"/>
              <w:ind w:left="9" w:right="10"/>
              <w:jc w:val="center"/>
              <w:rPr>
                <w:sz w:val="20"/>
              </w:rPr>
            </w:pPr>
            <w:r>
              <w:rPr>
                <w:spacing w:val="-4"/>
                <w:sz w:val="20"/>
              </w:rPr>
              <w:t>3.83</w:t>
            </w:r>
          </w:p>
        </w:tc>
        <w:tc>
          <w:tcPr>
            <w:tcW w:w="1545" w:type="dxa"/>
          </w:tcPr>
          <w:p>
            <w:pPr>
              <w:pStyle w:val="TableParagraph"/>
              <w:rPr>
                <w:rFonts w:ascii="Calibri"/>
                <w:sz w:val="20"/>
              </w:rPr>
            </w:pPr>
          </w:p>
          <w:p>
            <w:pPr>
              <w:pStyle w:val="TableParagraph"/>
              <w:rPr>
                <w:rFonts w:ascii="Calibri"/>
                <w:sz w:val="20"/>
              </w:rPr>
            </w:pPr>
          </w:p>
          <w:p>
            <w:pPr>
              <w:pStyle w:val="TableParagraph"/>
              <w:ind w:left="12" w:right="14"/>
              <w:jc w:val="center"/>
              <w:rPr>
                <w:sz w:val="20"/>
              </w:rPr>
            </w:pPr>
            <w:r>
              <w:rPr>
                <w:spacing w:val="-4"/>
                <w:sz w:val="20"/>
              </w:rPr>
              <w:t>0.00</w:t>
            </w:r>
          </w:p>
        </w:tc>
        <w:tc>
          <w:tcPr>
            <w:tcW w:w="1630" w:type="dxa"/>
          </w:tcPr>
          <w:p>
            <w:pPr>
              <w:pStyle w:val="TableParagraph"/>
              <w:rPr>
                <w:rFonts w:ascii="Calibri"/>
                <w:sz w:val="20"/>
              </w:rPr>
            </w:pPr>
          </w:p>
          <w:p>
            <w:pPr>
              <w:pStyle w:val="TableParagraph"/>
              <w:rPr>
                <w:rFonts w:ascii="Calibri"/>
                <w:sz w:val="20"/>
              </w:rPr>
            </w:pPr>
          </w:p>
          <w:p>
            <w:pPr>
              <w:pStyle w:val="TableParagraph"/>
              <w:ind w:left="95" w:right="95"/>
              <w:jc w:val="center"/>
              <w:rPr>
                <w:sz w:val="20"/>
              </w:rPr>
            </w:pPr>
            <w:r>
              <w:rPr>
                <w:spacing w:val="-4"/>
                <w:sz w:val="20"/>
              </w:rPr>
              <w:t>1.68</w:t>
            </w:r>
          </w:p>
        </w:tc>
      </w:tr>
      <w:tr>
        <w:trPr>
          <w:trHeight w:val="734"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916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P163699</w:t>
            </w:r>
          </w:p>
        </w:tc>
        <w:tc>
          <w:tcPr>
            <w:tcW w:w="2578" w:type="dxa"/>
            <w:shd w:val="clear" w:color="auto" w:fill="F8EDF3"/>
          </w:tcPr>
          <w:p>
            <w:pPr>
              <w:pStyle w:val="TableParagraph"/>
              <w:spacing w:line="252" w:lineRule="auto" w:before="2"/>
              <w:ind w:left="119"/>
              <w:rPr>
                <w:sz w:val="20"/>
              </w:rPr>
            </w:pPr>
            <w:r>
              <w:rPr>
                <w:spacing w:val="-4"/>
                <w:sz w:val="20"/>
              </w:rPr>
              <w:t>Pacific</w:t>
            </w:r>
            <w:r>
              <w:rPr>
                <w:spacing w:val="-21"/>
                <w:sz w:val="20"/>
              </w:rPr>
              <w:t> </w:t>
            </w:r>
            <w:r>
              <w:rPr>
                <w:spacing w:val="-4"/>
                <w:sz w:val="20"/>
              </w:rPr>
              <w:t>Resilience</w:t>
            </w:r>
            <w:r>
              <w:rPr>
                <w:spacing w:val="-20"/>
                <w:sz w:val="20"/>
              </w:rPr>
              <w:t> </w:t>
            </w:r>
            <w:r>
              <w:rPr>
                <w:spacing w:val="-4"/>
                <w:sz w:val="20"/>
              </w:rPr>
              <w:t>Project</w:t>
            </w:r>
            <w:r>
              <w:rPr>
                <w:spacing w:val="-20"/>
                <w:sz w:val="20"/>
              </w:rPr>
              <w:t> </w:t>
            </w:r>
            <w:r>
              <w:rPr>
                <w:spacing w:val="-4"/>
                <w:sz w:val="20"/>
              </w:rPr>
              <w:t>II </w:t>
            </w:r>
            <w:r>
              <w:rPr>
                <w:sz w:val="20"/>
              </w:rPr>
              <w:t>under the Pacific</w:t>
            </w:r>
          </w:p>
          <w:p>
            <w:pPr>
              <w:pStyle w:val="TableParagraph"/>
              <w:spacing w:line="223" w:lineRule="exact" w:before="1"/>
              <w:ind w:left="119"/>
              <w:rPr>
                <w:sz w:val="20"/>
              </w:rPr>
            </w:pPr>
            <w:r>
              <w:rPr>
                <w:spacing w:val="-2"/>
                <w:sz w:val="20"/>
              </w:rPr>
              <w:t>Resilience</w:t>
            </w:r>
            <w:r>
              <w:rPr>
                <w:spacing w:val="-20"/>
                <w:sz w:val="20"/>
              </w:rPr>
              <w:t> </w:t>
            </w:r>
            <w:r>
              <w:rPr>
                <w:spacing w:val="-2"/>
                <w:sz w:val="20"/>
              </w:rPr>
              <w:t>Program</w:t>
            </w:r>
          </w:p>
        </w:tc>
        <w:tc>
          <w:tcPr>
            <w:tcW w:w="1156" w:type="dxa"/>
            <w:shd w:val="clear" w:color="auto" w:fill="F8EDF3"/>
          </w:tcPr>
          <w:p>
            <w:pPr>
              <w:pStyle w:val="TableParagraph"/>
              <w:spacing w:before="2"/>
              <w:rPr>
                <w:rFonts w:ascii="Calibri"/>
                <w:sz w:val="20"/>
              </w:rPr>
            </w:pPr>
          </w:p>
          <w:p>
            <w:pPr>
              <w:pStyle w:val="TableParagraph"/>
              <w:ind w:right="72"/>
              <w:jc w:val="center"/>
              <w:rPr>
                <w:sz w:val="20"/>
              </w:rPr>
            </w:pPr>
            <w:r>
              <w:rPr>
                <w:spacing w:val="-4"/>
                <w:sz w:val="20"/>
              </w:rPr>
              <w:t>2017</w:t>
            </w:r>
          </w:p>
        </w:tc>
        <w:tc>
          <w:tcPr>
            <w:tcW w:w="1155" w:type="dxa"/>
            <w:shd w:val="clear" w:color="auto" w:fill="F8EDF3"/>
          </w:tcPr>
          <w:p>
            <w:pPr>
              <w:pStyle w:val="TableParagraph"/>
              <w:spacing w:line="252" w:lineRule="auto" w:before="124"/>
              <w:ind w:left="261" w:firstLine="19"/>
              <w:rPr>
                <w:sz w:val="20"/>
              </w:rPr>
            </w:pPr>
            <w:r>
              <w:rPr>
                <w:spacing w:val="-2"/>
                <w:sz w:val="20"/>
              </w:rPr>
              <w:t>Pacific Islands</w:t>
            </w:r>
          </w:p>
        </w:tc>
        <w:tc>
          <w:tcPr>
            <w:tcW w:w="1632" w:type="dxa"/>
            <w:shd w:val="clear" w:color="auto" w:fill="F8EDF3"/>
          </w:tcPr>
          <w:p>
            <w:pPr>
              <w:pStyle w:val="TableParagraph"/>
              <w:spacing w:before="2"/>
              <w:rPr>
                <w:rFonts w:ascii="Calibri"/>
                <w:sz w:val="20"/>
              </w:rPr>
            </w:pPr>
          </w:p>
          <w:p>
            <w:pPr>
              <w:pStyle w:val="TableParagraph"/>
              <w:ind w:left="109" w:right="18"/>
              <w:jc w:val="center"/>
              <w:rPr>
                <w:sz w:val="20"/>
              </w:rPr>
            </w:pPr>
            <w:r>
              <w:rPr>
                <w:spacing w:val="-4"/>
                <w:sz w:val="20"/>
              </w:rPr>
              <w:t>3.53</w:t>
            </w:r>
          </w:p>
        </w:tc>
        <w:tc>
          <w:tcPr>
            <w:tcW w:w="1621" w:type="dxa"/>
            <w:shd w:val="clear" w:color="auto" w:fill="F8EDF3"/>
          </w:tcPr>
          <w:p>
            <w:pPr>
              <w:pStyle w:val="TableParagraph"/>
              <w:spacing w:before="2"/>
              <w:rPr>
                <w:rFonts w:ascii="Calibri"/>
                <w:sz w:val="20"/>
              </w:rPr>
            </w:pPr>
          </w:p>
          <w:p>
            <w:pPr>
              <w:pStyle w:val="TableParagraph"/>
              <w:ind w:left="9" w:right="10"/>
              <w:jc w:val="center"/>
              <w:rPr>
                <w:sz w:val="20"/>
              </w:rPr>
            </w:pPr>
            <w:r>
              <w:rPr>
                <w:spacing w:val="-4"/>
                <w:sz w:val="20"/>
              </w:rPr>
              <w:t>3.64</w:t>
            </w:r>
          </w:p>
        </w:tc>
        <w:tc>
          <w:tcPr>
            <w:tcW w:w="1545" w:type="dxa"/>
            <w:shd w:val="clear" w:color="auto" w:fill="F8EDF3"/>
          </w:tcPr>
          <w:p>
            <w:pPr>
              <w:pStyle w:val="TableParagraph"/>
              <w:spacing w:before="2"/>
              <w:rPr>
                <w:rFonts w:ascii="Calibri"/>
                <w:sz w:val="20"/>
              </w:rPr>
            </w:pPr>
          </w:p>
          <w:p>
            <w:pPr>
              <w:pStyle w:val="TableParagraph"/>
              <w:ind w:left="12" w:right="14"/>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right="2"/>
              <w:jc w:val="center"/>
              <w:rPr>
                <w:sz w:val="20"/>
              </w:rPr>
            </w:pPr>
            <w:r>
              <w:rPr>
                <w:w w:val="90"/>
                <w:sz w:val="20"/>
              </w:rPr>
              <w:t>-</w:t>
            </w:r>
            <w:r>
              <w:rPr>
                <w:spacing w:val="-4"/>
                <w:sz w:val="20"/>
              </w:rPr>
              <w:t>0.32</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917</w:t>
            </w:r>
          </w:p>
        </w:tc>
        <w:tc>
          <w:tcPr>
            <w:tcW w:w="1168" w:type="dxa"/>
          </w:tcPr>
          <w:p>
            <w:pPr>
              <w:pStyle w:val="TableParagraph"/>
              <w:rPr>
                <w:rFonts w:ascii="Calibri"/>
                <w:sz w:val="20"/>
              </w:rPr>
            </w:pPr>
          </w:p>
          <w:p>
            <w:pPr>
              <w:pStyle w:val="TableParagraph"/>
              <w:ind w:left="135"/>
              <w:rPr>
                <w:sz w:val="20"/>
              </w:rPr>
            </w:pPr>
            <w:r>
              <w:rPr>
                <w:spacing w:val="-2"/>
                <w:sz w:val="20"/>
              </w:rPr>
              <w:t>P180008</w:t>
            </w:r>
          </w:p>
        </w:tc>
        <w:tc>
          <w:tcPr>
            <w:tcW w:w="2578" w:type="dxa"/>
          </w:tcPr>
          <w:p>
            <w:pPr>
              <w:pStyle w:val="TableParagraph"/>
              <w:spacing w:line="252" w:lineRule="auto"/>
              <w:ind w:left="119"/>
              <w:rPr>
                <w:sz w:val="20"/>
              </w:rPr>
            </w:pPr>
            <w:r>
              <w:rPr>
                <w:sz w:val="20"/>
              </w:rPr>
              <w:t>Sindh</w:t>
            </w:r>
            <w:r>
              <w:rPr>
                <w:spacing w:val="-14"/>
                <w:sz w:val="20"/>
              </w:rPr>
              <w:t> </w:t>
            </w:r>
            <w:r>
              <w:rPr>
                <w:sz w:val="20"/>
              </w:rPr>
              <w:t>Flood</w:t>
            </w:r>
            <w:r>
              <w:rPr>
                <w:spacing w:val="-13"/>
                <w:sz w:val="20"/>
              </w:rPr>
              <w:t> </w:t>
            </w:r>
            <w:r>
              <w:rPr>
                <w:sz w:val="20"/>
              </w:rPr>
              <w:t>Emergency </w:t>
            </w:r>
            <w:r>
              <w:rPr>
                <w:spacing w:val="-2"/>
                <w:sz w:val="20"/>
              </w:rPr>
              <w:t>Housing</w:t>
            </w:r>
            <w:r>
              <w:rPr>
                <w:spacing w:val="-16"/>
                <w:sz w:val="20"/>
              </w:rPr>
              <w:t> </w:t>
            </w:r>
            <w:r>
              <w:rPr>
                <w:spacing w:val="-2"/>
                <w:sz w:val="20"/>
              </w:rPr>
              <w:t>Reconstruction</w:t>
            </w:r>
          </w:p>
          <w:p>
            <w:pPr>
              <w:pStyle w:val="TableParagraph"/>
              <w:spacing w:line="223" w:lineRule="exact" w:before="1"/>
              <w:ind w:left="119"/>
              <w:rPr>
                <w:sz w:val="20"/>
              </w:rPr>
            </w:pPr>
            <w:r>
              <w:rPr>
                <w:spacing w:val="-2"/>
                <w:sz w:val="20"/>
              </w:rPr>
              <w:t>Project</w:t>
            </w:r>
          </w:p>
        </w:tc>
        <w:tc>
          <w:tcPr>
            <w:tcW w:w="1156" w:type="dxa"/>
          </w:tcPr>
          <w:p>
            <w:pPr>
              <w:pStyle w:val="TableParagraph"/>
              <w:rPr>
                <w:rFonts w:ascii="Calibri"/>
                <w:sz w:val="20"/>
              </w:rPr>
            </w:pPr>
          </w:p>
          <w:p>
            <w:pPr>
              <w:pStyle w:val="TableParagraph"/>
              <w:ind w:right="72"/>
              <w:jc w:val="center"/>
              <w:rPr>
                <w:sz w:val="20"/>
              </w:rPr>
            </w:pPr>
            <w:r>
              <w:rPr>
                <w:spacing w:val="-4"/>
                <w:sz w:val="20"/>
              </w:rPr>
              <w:t>2023</w:t>
            </w:r>
          </w:p>
        </w:tc>
        <w:tc>
          <w:tcPr>
            <w:tcW w:w="1155" w:type="dxa"/>
          </w:tcPr>
          <w:p>
            <w:pPr>
              <w:pStyle w:val="TableParagraph"/>
              <w:rPr>
                <w:rFonts w:ascii="Calibri"/>
                <w:sz w:val="20"/>
              </w:rPr>
            </w:pPr>
          </w:p>
          <w:p>
            <w:pPr>
              <w:pStyle w:val="TableParagraph"/>
              <w:ind w:left="3" w:right="4"/>
              <w:jc w:val="center"/>
              <w:rPr>
                <w:sz w:val="20"/>
              </w:rPr>
            </w:pPr>
            <w:r>
              <w:rPr>
                <w:spacing w:val="-2"/>
                <w:sz w:val="20"/>
              </w:rPr>
              <w:t>Pakistan</w:t>
            </w:r>
          </w:p>
        </w:tc>
        <w:tc>
          <w:tcPr>
            <w:tcW w:w="1632" w:type="dxa"/>
          </w:tcPr>
          <w:p>
            <w:pPr>
              <w:pStyle w:val="TableParagraph"/>
              <w:rPr>
                <w:rFonts w:ascii="Calibri"/>
                <w:sz w:val="20"/>
              </w:rPr>
            </w:pPr>
          </w:p>
          <w:p>
            <w:pPr>
              <w:pStyle w:val="TableParagraph"/>
              <w:ind w:left="106" w:right="18"/>
              <w:jc w:val="center"/>
              <w:rPr>
                <w:sz w:val="20"/>
              </w:rPr>
            </w:pPr>
            <w:r>
              <w:rPr>
                <w:spacing w:val="-2"/>
                <w:sz w:val="20"/>
              </w:rPr>
              <w:t>950.00</w:t>
            </w:r>
          </w:p>
        </w:tc>
        <w:tc>
          <w:tcPr>
            <w:tcW w:w="1621" w:type="dxa"/>
          </w:tcPr>
          <w:p>
            <w:pPr>
              <w:pStyle w:val="TableParagraph"/>
              <w:rPr>
                <w:rFonts w:ascii="Calibri"/>
                <w:sz w:val="20"/>
              </w:rPr>
            </w:pPr>
          </w:p>
          <w:p>
            <w:pPr>
              <w:pStyle w:val="TableParagraph"/>
              <w:ind w:left="9" w:right="9"/>
              <w:jc w:val="center"/>
              <w:rPr>
                <w:sz w:val="20"/>
              </w:rPr>
            </w:pPr>
            <w:r>
              <w:rPr>
                <w:spacing w:val="-2"/>
                <w:sz w:val="20"/>
              </w:rPr>
              <w:t>451.10</w:t>
            </w:r>
          </w:p>
        </w:tc>
        <w:tc>
          <w:tcPr>
            <w:tcW w:w="1545" w:type="dxa"/>
          </w:tcPr>
          <w:p>
            <w:pPr>
              <w:pStyle w:val="TableParagraph"/>
              <w:rPr>
                <w:rFonts w:ascii="Calibri"/>
                <w:sz w:val="20"/>
              </w:rPr>
            </w:pPr>
          </w:p>
          <w:p>
            <w:pPr>
              <w:pStyle w:val="TableParagraph"/>
              <w:ind w:left="12" w:right="17"/>
              <w:jc w:val="center"/>
              <w:rPr>
                <w:sz w:val="20"/>
              </w:rPr>
            </w:pPr>
            <w:r>
              <w:rPr>
                <w:spacing w:val="-2"/>
                <w:sz w:val="20"/>
              </w:rPr>
              <w:t>450.00</w:t>
            </w:r>
          </w:p>
        </w:tc>
        <w:tc>
          <w:tcPr>
            <w:tcW w:w="1630" w:type="dxa"/>
          </w:tcPr>
          <w:p>
            <w:pPr>
              <w:pStyle w:val="TableParagraph"/>
              <w:rPr>
                <w:rFonts w:ascii="Calibri"/>
                <w:sz w:val="20"/>
              </w:rPr>
            </w:pPr>
          </w:p>
          <w:p>
            <w:pPr>
              <w:pStyle w:val="TableParagraph"/>
              <w:ind w:left="95" w:right="97"/>
              <w:jc w:val="center"/>
              <w:rPr>
                <w:sz w:val="20"/>
              </w:rPr>
            </w:pPr>
            <w:r>
              <w:rPr>
                <w:spacing w:val="-2"/>
                <w:sz w:val="20"/>
              </w:rPr>
              <w:t>100.00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918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P177069</w:t>
            </w:r>
          </w:p>
        </w:tc>
        <w:tc>
          <w:tcPr>
            <w:tcW w:w="2578" w:type="dxa"/>
            <w:shd w:val="clear" w:color="auto" w:fill="F8EDF3"/>
          </w:tcPr>
          <w:p>
            <w:pPr>
              <w:pStyle w:val="TableParagraph"/>
              <w:spacing w:line="252" w:lineRule="auto"/>
              <w:ind w:left="119"/>
              <w:rPr>
                <w:sz w:val="20"/>
              </w:rPr>
            </w:pPr>
            <w:r>
              <w:rPr>
                <w:spacing w:val="-4"/>
                <w:sz w:val="20"/>
              </w:rPr>
              <w:t>Khyber</w:t>
            </w:r>
            <w:r>
              <w:rPr>
                <w:spacing w:val="-20"/>
                <w:sz w:val="20"/>
              </w:rPr>
              <w:t> </w:t>
            </w:r>
            <w:r>
              <w:rPr>
                <w:spacing w:val="-4"/>
                <w:sz w:val="20"/>
              </w:rPr>
              <w:t>Pakhtunkhwa</w:t>
            </w:r>
            <w:r>
              <w:rPr>
                <w:spacing w:val="-20"/>
                <w:sz w:val="20"/>
              </w:rPr>
              <w:t> </w:t>
            </w:r>
            <w:r>
              <w:rPr>
                <w:spacing w:val="-4"/>
                <w:sz w:val="20"/>
              </w:rPr>
              <w:t>Rural </w:t>
            </w:r>
            <w:r>
              <w:rPr>
                <w:sz w:val="20"/>
              </w:rPr>
              <w:t>Accessibility</w:t>
            </w:r>
            <w:r>
              <w:rPr>
                <w:spacing w:val="-18"/>
                <w:sz w:val="20"/>
              </w:rPr>
              <w:t> </w:t>
            </w:r>
            <w:r>
              <w:rPr>
                <w:sz w:val="20"/>
              </w:rPr>
              <w:t>Project</w:t>
            </w:r>
          </w:p>
          <w:p>
            <w:pPr>
              <w:pStyle w:val="TableParagraph"/>
              <w:spacing w:line="223" w:lineRule="exact" w:before="1"/>
              <w:ind w:left="119"/>
              <w:rPr>
                <w:sz w:val="20"/>
              </w:rPr>
            </w:pPr>
            <w:r>
              <w:rPr>
                <w:spacing w:val="-2"/>
                <w:sz w:val="20"/>
              </w:rPr>
              <w:t>(KPRAP)</w:t>
            </w:r>
          </w:p>
        </w:tc>
        <w:tc>
          <w:tcPr>
            <w:tcW w:w="1156" w:type="dxa"/>
            <w:shd w:val="clear" w:color="auto" w:fill="F8EDF3"/>
          </w:tcPr>
          <w:p>
            <w:pPr>
              <w:pStyle w:val="TableParagraph"/>
              <w:rPr>
                <w:rFonts w:ascii="Calibri"/>
                <w:sz w:val="20"/>
              </w:rPr>
            </w:pPr>
          </w:p>
          <w:p>
            <w:pPr>
              <w:pStyle w:val="TableParagraph"/>
              <w:ind w:right="72"/>
              <w:jc w:val="center"/>
              <w:rPr>
                <w:sz w:val="20"/>
              </w:rPr>
            </w:pPr>
            <w:r>
              <w:rPr>
                <w:spacing w:val="-4"/>
                <w:sz w:val="20"/>
              </w:rPr>
              <w:t>2022</w:t>
            </w:r>
          </w:p>
        </w:tc>
        <w:tc>
          <w:tcPr>
            <w:tcW w:w="1155" w:type="dxa"/>
            <w:shd w:val="clear" w:color="auto" w:fill="F8EDF3"/>
          </w:tcPr>
          <w:p>
            <w:pPr>
              <w:pStyle w:val="TableParagraph"/>
              <w:rPr>
                <w:rFonts w:ascii="Calibri"/>
                <w:sz w:val="20"/>
              </w:rPr>
            </w:pPr>
          </w:p>
          <w:p>
            <w:pPr>
              <w:pStyle w:val="TableParagraph"/>
              <w:ind w:left="3" w:right="4"/>
              <w:jc w:val="center"/>
              <w:rPr>
                <w:sz w:val="20"/>
              </w:rPr>
            </w:pPr>
            <w:r>
              <w:rPr>
                <w:spacing w:val="-2"/>
                <w:sz w:val="20"/>
              </w:rPr>
              <w:t>Pakistan</w:t>
            </w:r>
          </w:p>
        </w:tc>
        <w:tc>
          <w:tcPr>
            <w:tcW w:w="1632" w:type="dxa"/>
            <w:shd w:val="clear" w:color="auto" w:fill="F8EDF3"/>
          </w:tcPr>
          <w:p>
            <w:pPr>
              <w:pStyle w:val="TableParagraph"/>
              <w:rPr>
                <w:rFonts w:ascii="Calibri"/>
                <w:sz w:val="20"/>
              </w:rPr>
            </w:pPr>
          </w:p>
          <w:p>
            <w:pPr>
              <w:pStyle w:val="TableParagraph"/>
              <w:ind w:left="106" w:right="18"/>
              <w:jc w:val="center"/>
              <w:rPr>
                <w:sz w:val="20"/>
              </w:rPr>
            </w:pPr>
            <w:r>
              <w:rPr>
                <w:spacing w:val="-2"/>
                <w:sz w:val="20"/>
              </w:rPr>
              <w:t>378.00</w:t>
            </w:r>
          </w:p>
        </w:tc>
        <w:tc>
          <w:tcPr>
            <w:tcW w:w="1621" w:type="dxa"/>
            <w:shd w:val="clear" w:color="auto" w:fill="F8EDF3"/>
          </w:tcPr>
          <w:p>
            <w:pPr>
              <w:pStyle w:val="TableParagraph"/>
              <w:rPr>
                <w:rFonts w:ascii="Calibri"/>
                <w:sz w:val="20"/>
              </w:rPr>
            </w:pPr>
          </w:p>
          <w:p>
            <w:pPr>
              <w:pStyle w:val="TableParagraph"/>
              <w:ind w:left="9" w:right="9"/>
              <w:jc w:val="center"/>
              <w:rPr>
                <w:sz w:val="20"/>
              </w:rPr>
            </w:pPr>
            <w:r>
              <w:rPr>
                <w:spacing w:val="-2"/>
                <w:sz w:val="20"/>
              </w:rPr>
              <w:t>130.69</w:t>
            </w:r>
          </w:p>
        </w:tc>
        <w:tc>
          <w:tcPr>
            <w:tcW w:w="1545" w:type="dxa"/>
            <w:shd w:val="clear" w:color="auto" w:fill="F8EDF3"/>
          </w:tcPr>
          <w:p>
            <w:pPr>
              <w:pStyle w:val="TableParagraph"/>
              <w:rPr>
                <w:rFonts w:ascii="Calibri"/>
                <w:sz w:val="20"/>
              </w:rPr>
            </w:pPr>
          </w:p>
          <w:p>
            <w:pPr>
              <w:pStyle w:val="TableParagraph"/>
              <w:ind w:left="12" w:right="17"/>
              <w:jc w:val="center"/>
              <w:rPr>
                <w:sz w:val="20"/>
              </w:rPr>
            </w:pPr>
            <w:r>
              <w:rPr>
                <w:spacing w:val="-2"/>
                <w:sz w:val="20"/>
              </w:rPr>
              <w:t>78.00</w:t>
            </w:r>
          </w:p>
        </w:tc>
        <w:tc>
          <w:tcPr>
            <w:tcW w:w="1630" w:type="dxa"/>
            <w:shd w:val="clear" w:color="auto" w:fill="F8EDF3"/>
          </w:tcPr>
          <w:p>
            <w:pPr>
              <w:pStyle w:val="TableParagraph"/>
              <w:rPr>
                <w:rFonts w:ascii="Calibri"/>
                <w:sz w:val="20"/>
              </w:rPr>
            </w:pPr>
          </w:p>
          <w:p>
            <w:pPr>
              <w:pStyle w:val="TableParagraph"/>
              <w:ind w:left="95" w:right="97"/>
              <w:jc w:val="center"/>
              <w:rPr>
                <w:sz w:val="20"/>
              </w:rPr>
            </w:pPr>
            <w:r>
              <w:rPr>
                <w:spacing w:val="-2"/>
                <w:sz w:val="20"/>
              </w:rPr>
              <w:t>105.75</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919</w:t>
            </w:r>
          </w:p>
        </w:tc>
        <w:tc>
          <w:tcPr>
            <w:tcW w:w="1168" w:type="dxa"/>
          </w:tcPr>
          <w:p>
            <w:pPr>
              <w:pStyle w:val="TableParagraph"/>
              <w:rPr>
                <w:rFonts w:ascii="Calibri"/>
                <w:sz w:val="20"/>
              </w:rPr>
            </w:pPr>
          </w:p>
          <w:p>
            <w:pPr>
              <w:pStyle w:val="TableParagraph"/>
              <w:ind w:left="135"/>
              <w:rPr>
                <w:sz w:val="20"/>
              </w:rPr>
            </w:pPr>
            <w:r>
              <w:rPr>
                <w:spacing w:val="-2"/>
                <w:sz w:val="20"/>
              </w:rPr>
              <w:t>P181037</w:t>
            </w:r>
          </w:p>
        </w:tc>
        <w:tc>
          <w:tcPr>
            <w:tcW w:w="2578" w:type="dxa"/>
          </w:tcPr>
          <w:p>
            <w:pPr>
              <w:pStyle w:val="TableParagraph"/>
              <w:spacing w:line="249" w:lineRule="auto" w:before="2"/>
              <w:ind w:left="119" w:right="329"/>
              <w:rPr>
                <w:sz w:val="20"/>
              </w:rPr>
            </w:pPr>
            <w:r>
              <w:rPr>
                <w:sz w:val="20"/>
              </w:rPr>
              <w:t>Pakistan: Resilient and Accessible</w:t>
            </w:r>
            <w:r>
              <w:rPr>
                <w:spacing w:val="-20"/>
                <w:sz w:val="20"/>
              </w:rPr>
              <w:t> </w:t>
            </w:r>
            <w:r>
              <w:rPr>
                <w:sz w:val="20"/>
              </w:rPr>
              <w:t>Microfinance</w:t>
            </w:r>
          </w:p>
          <w:p>
            <w:pPr>
              <w:pStyle w:val="TableParagraph"/>
              <w:spacing w:line="223" w:lineRule="exact" w:before="4"/>
              <w:ind w:left="119"/>
              <w:rPr>
                <w:sz w:val="20"/>
              </w:rPr>
            </w:pPr>
            <w:r>
              <w:rPr>
                <w:spacing w:val="-5"/>
                <w:sz w:val="20"/>
              </w:rPr>
              <w:t>(RAM)</w:t>
            </w:r>
            <w:r>
              <w:rPr>
                <w:spacing w:val="-12"/>
                <w:sz w:val="20"/>
              </w:rPr>
              <w:t> </w:t>
            </w:r>
            <w:r>
              <w:rPr>
                <w:spacing w:val="-2"/>
                <w:sz w:val="20"/>
              </w:rPr>
              <w:t>Project</w:t>
            </w:r>
          </w:p>
        </w:tc>
        <w:tc>
          <w:tcPr>
            <w:tcW w:w="1156" w:type="dxa"/>
          </w:tcPr>
          <w:p>
            <w:pPr>
              <w:pStyle w:val="TableParagraph"/>
              <w:rPr>
                <w:rFonts w:ascii="Calibri"/>
                <w:sz w:val="20"/>
              </w:rPr>
            </w:pPr>
          </w:p>
          <w:p>
            <w:pPr>
              <w:pStyle w:val="TableParagraph"/>
              <w:ind w:right="72"/>
              <w:jc w:val="center"/>
              <w:rPr>
                <w:sz w:val="20"/>
              </w:rPr>
            </w:pPr>
            <w:r>
              <w:rPr>
                <w:spacing w:val="-4"/>
                <w:sz w:val="20"/>
              </w:rPr>
              <w:t>2025</w:t>
            </w:r>
          </w:p>
        </w:tc>
        <w:tc>
          <w:tcPr>
            <w:tcW w:w="1155" w:type="dxa"/>
          </w:tcPr>
          <w:p>
            <w:pPr>
              <w:pStyle w:val="TableParagraph"/>
              <w:rPr>
                <w:rFonts w:ascii="Calibri"/>
                <w:sz w:val="20"/>
              </w:rPr>
            </w:pPr>
          </w:p>
          <w:p>
            <w:pPr>
              <w:pStyle w:val="TableParagraph"/>
              <w:ind w:left="3" w:right="4"/>
              <w:jc w:val="center"/>
              <w:rPr>
                <w:sz w:val="20"/>
              </w:rPr>
            </w:pPr>
            <w:r>
              <w:rPr>
                <w:spacing w:val="-2"/>
                <w:sz w:val="20"/>
              </w:rPr>
              <w:t>Pakistan</w:t>
            </w:r>
          </w:p>
        </w:tc>
        <w:tc>
          <w:tcPr>
            <w:tcW w:w="1632" w:type="dxa"/>
          </w:tcPr>
          <w:p>
            <w:pPr>
              <w:pStyle w:val="TableParagraph"/>
              <w:rPr>
                <w:rFonts w:ascii="Calibri"/>
                <w:sz w:val="20"/>
              </w:rPr>
            </w:pPr>
          </w:p>
          <w:p>
            <w:pPr>
              <w:pStyle w:val="TableParagraph"/>
              <w:ind w:left="106" w:right="18"/>
              <w:jc w:val="center"/>
              <w:rPr>
                <w:sz w:val="20"/>
              </w:rPr>
            </w:pPr>
            <w:r>
              <w:rPr>
                <w:spacing w:val="-2"/>
                <w:sz w:val="20"/>
              </w:rPr>
              <w:t>102.00</w:t>
            </w:r>
          </w:p>
        </w:tc>
        <w:tc>
          <w:tcPr>
            <w:tcW w:w="1621" w:type="dxa"/>
          </w:tcPr>
          <w:p>
            <w:pPr>
              <w:pStyle w:val="TableParagraph"/>
              <w:rPr>
                <w:rFonts w:ascii="Calibri"/>
                <w:sz w:val="20"/>
              </w:rPr>
            </w:pPr>
          </w:p>
          <w:p>
            <w:pPr>
              <w:pStyle w:val="TableParagraph"/>
              <w:ind w:left="9" w:right="9"/>
              <w:jc w:val="center"/>
              <w:rPr>
                <w:sz w:val="20"/>
              </w:rPr>
            </w:pPr>
            <w:r>
              <w:rPr>
                <w:spacing w:val="-2"/>
                <w:sz w:val="20"/>
              </w:rPr>
              <w:t>102.00</w:t>
            </w:r>
          </w:p>
        </w:tc>
        <w:tc>
          <w:tcPr>
            <w:tcW w:w="1545" w:type="dxa"/>
          </w:tcPr>
          <w:p>
            <w:pPr>
              <w:pStyle w:val="TableParagraph"/>
              <w:rPr>
                <w:rFonts w:ascii="Calibri"/>
                <w:sz w:val="20"/>
              </w:rPr>
            </w:pPr>
          </w:p>
          <w:p>
            <w:pPr>
              <w:pStyle w:val="TableParagraph"/>
              <w:ind w:left="12" w:right="17"/>
              <w:jc w:val="center"/>
              <w:rPr>
                <w:sz w:val="20"/>
              </w:rPr>
            </w:pPr>
            <w:r>
              <w:rPr>
                <w:spacing w:val="-2"/>
                <w:sz w:val="20"/>
              </w:rPr>
              <w:t>102.00</w:t>
            </w:r>
          </w:p>
        </w:tc>
        <w:tc>
          <w:tcPr>
            <w:tcW w:w="1630" w:type="dxa"/>
          </w:tcPr>
          <w:p>
            <w:pPr>
              <w:pStyle w:val="TableParagraph"/>
              <w:rPr>
                <w:rFonts w:ascii="Calibri"/>
                <w:sz w:val="20"/>
              </w:rPr>
            </w:pPr>
          </w:p>
          <w:p>
            <w:pPr>
              <w:pStyle w:val="TableParagraph"/>
              <w:ind w:left="95" w:right="97"/>
              <w:jc w:val="center"/>
              <w:rPr>
                <w:sz w:val="20"/>
              </w:rPr>
            </w:pPr>
            <w:r>
              <w:rPr>
                <w:spacing w:val="-2"/>
                <w:sz w:val="20"/>
              </w:rPr>
              <w:t>102.00</w:t>
            </w:r>
          </w:p>
        </w:tc>
      </w:tr>
      <w:tr>
        <w:trPr>
          <w:trHeight w:val="299" w:hRule="atLeast"/>
        </w:trPr>
        <w:tc>
          <w:tcPr>
            <w:tcW w:w="616" w:type="dxa"/>
            <w:shd w:val="clear" w:color="auto" w:fill="F8EDF3"/>
          </w:tcPr>
          <w:p>
            <w:pPr>
              <w:pStyle w:val="TableParagraph"/>
              <w:spacing w:before="28"/>
              <w:ind w:left="25"/>
              <w:jc w:val="center"/>
              <w:rPr>
                <w:sz w:val="20"/>
              </w:rPr>
            </w:pPr>
            <w:r>
              <w:rPr>
                <w:spacing w:val="-5"/>
                <w:sz w:val="20"/>
              </w:rPr>
              <w:t>920</w:t>
            </w:r>
          </w:p>
        </w:tc>
        <w:tc>
          <w:tcPr>
            <w:tcW w:w="1168" w:type="dxa"/>
            <w:shd w:val="clear" w:color="auto" w:fill="F8EDF3"/>
          </w:tcPr>
          <w:p>
            <w:pPr>
              <w:pStyle w:val="TableParagraph"/>
              <w:spacing w:before="28"/>
              <w:ind w:left="135"/>
              <w:rPr>
                <w:sz w:val="20"/>
              </w:rPr>
            </w:pPr>
            <w:r>
              <w:rPr>
                <w:spacing w:val="-2"/>
                <w:sz w:val="20"/>
              </w:rPr>
              <w:t>P508222</w:t>
            </w:r>
          </w:p>
        </w:tc>
        <w:tc>
          <w:tcPr>
            <w:tcW w:w="2578" w:type="dxa"/>
            <w:shd w:val="clear" w:color="auto" w:fill="F8EDF3"/>
          </w:tcPr>
          <w:p>
            <w:pPr>
              <w:pStyle w:val="TableParagraph"/>
              <w:spacing w:before="28"/>
              <w:ind w:left="119"/>
              <w:rPr>
                <w:sz w:val="20"/>
              </w:rPr>
            </w:pPr>
            <w:r>
              <w:rPr>
                <w:spacing w:val="-4"/>
                <w:sz w:val="20"/>
              </w:rPr>
              <w:t>Punjab</w:t>
            </w:r>
            <w:r>
              <w:rPr>
                <w:spacing w:val="-14"/>
                <w:sz w:val="20"/>
              </w:rPr>
              <w:t> </w:t>
            </w:r>
            <w:r>
              <w:rPr>
                <w:spacing w:val="-4"/>
                <w:sz w:val="20"/>
              </w:rPr>
              <w:t>Clean</w:t>
            </w:r>
            <w:r>
              <w:rPr>
                <w:spacing w:val="-14"/>
                <w:sz w:val="20"/>
              </w:rPr>
              <w:t> </w:t>
            </w:r>
            <w:r>
              <w:rPr>
                <w:spacing w:val="-4"/>
                <w:sz w:val="20"/>
              </w:rPr>
              <w:t>Air</w:t>
            </w:r>
            <w:r>
              <w:rPr>
                <w:spacing w:val="-14"/>
                <w:sz w:val="20"/>
              </w:rPr>
              <w:t> </w:t>
            </w:r>
            <w:r>
              <w:rPr>
                <w:spacing w:val="-4"/>
                <w:sz w:val="20"/>
              </w:rPr>
              <w:t>Program</w:t>
            </w:r>
          </w:p>
        </w:tc>
        <w:tc>
          <w:tcPr>
            <w:tcW w:w="1156" w:type="dxa"/>
            <w:shd w:val="clear" w:color="auto" w:fill="F8EDF3"/>
          </w:tcPr>
          <w:p>
            <w:pPr>
              <w:pStyle w:val="TableParagraph"/>
              <w:spacing w:before="28"/>
              <w:ind w:right="72"/>
              <w:jc w:val="center"/>
              <w:rPr>
                <w:sz w:val="20"/>
              </w:rPr>
            </w:pPr>
            <w:r>
              <w:rPr>
                <w:spacing w:val="-4"/>
                <w:sz w:val="20"/>
              </w:rPr>
              <w:t>2025</w:t>
            </w:r>
          </w:p>
        </w:tc>
        <w:tc>
          <w:tcPr>
            <w:tcW w:w="1155" w:type="dxa"/>
            <w:shd w:val="clear" w:color="auto" w:fill="F8EDF3"/>
          </w:tcPr>
          <w:p>
            <w:pPr>
              <w:pStyle w:val="TableParagraph"/>
              <w:spacing w:before="28"/>
              <w:ind w:left="3" w:right="4"/>
              <w:jc w:val="center"/>
              <w:rPr>
                <w:sz w:val="20"/>
              </w:rPr>
            </w:pPr>
            <w:r>
              <w:rPr>
                <w:spacing w:val="-2"/>
                <w:sz w:val="20"/>
              </w:rPr>
              <w:t>Pakistan</w:t>
            </w:r>
          </w:p>
        </w:tc>
        <w:tc>
          <w:tcPr>
            <w:tcW w:w="1632" w:type="dxa"/>
            <w:shd w:val="clear" w:color="auto" w:fill="F8EDF3"/>
          </w:tcPr>
          <w:p>
            <w:pPr>
              <w:pStyle w:val="TableParagraph"/>
              <w:spacing w:before="28"/>
              <w:ind w:left="106" w:right="18"/>
              <w:jc w:val="center"/>
              <w:rPr>
                <w:sz w:val="20"/>
              </w:rPr>
            </w:pPr>
            <w:r>
              <w:rPr>
                <w:spacing w:val="-2"/>
                <w:sz w:val="20"/>
              </w:rPr>
              <w:t>300.00</w:t>
            </w:r>
          </w:p>
        </w:tc>
        <w:tc>
          <w:tcPr>
            <w:tcW w:w="1621" w:type="dxa"/>
            <w:shd w:val="clear" w:color="auto" w:fill="F8EDF3"/>
          </w:tcPr>
          <w:p>
            <w:pPr>
              <w:pStyle w:val="TableParagraph"/>
              <w:spacing w:before="28"/>
              <w:ind w:left="9" w:right="9"/>
              <w:jc w:val="center"/>
              <w:rPr>
                <w:sz w:val="20"/>
              </w:rPr>
            </w:pPr>
            <w:r>
              <w:rPr>
                <w:spacing w:val="-2"/>
                <w:sz w:val="20"/>
              </w:rPr>
              <w:t>74.38</w:t>
            </w:r>
          </w:p>
        </w:tc>
        <w:tc>
          <w:tcPr>
            <w:tcW w:w="1545" w:type="dxa"/>
            <w:shd w:val="clear" w:color="auto" w:fill="F8EDF3"/>
          </w:tcPr>
          <w:p>
            <w:pPr>
              <w:pStyle w:val="TableParagraph"/>
              <w:spacing w:before="28"/>
              <w:ind w:left="12" w:right="17"/>
              <w:jc w:val="center"/>
              <w:rPr>
                <w:sz w:val="20"/>
              </w:rPr>
            </w:pPr>
            <w:r>
              <w:rPr>
                <w:spacing w:val="-2"/>
                <w:sz w:val="20"/>
              </w:rPr>
              <w:t>300.00</w:t>
            </w:r>
          </w:p>
        </w:tc>
        <w:tc>
          <w:tcPr>
            <w:tcW w:w="1630" w:type="dxa"/>
            <w:shd w:val="clear" w:color="auto" w:fill="F8EDF3"/>
          </w:tcPr>
          <w:p>
            <w:pPr>
              <w:pStyle w:val="TableParagraph"/>
              <w:spacing w:before="28"/>
              <w:ind w:left="95" w:right="97"/>
              <w:jc w:val="center"/>
              <w:rPr>
                <w:sz w:val="20"/>
              </w:rPr>
            </w:pPr>
            <w:r>
              <w:rPr>
                <w:spacing w:val="-2"/>
                <w:sz w:val="20"/>
              </w:rPr>
              <w:t>74.38</w:t>
            </w:r>
          </w:p>
        </w:tc>
      </w:tr>
      <w:tr>
        <w:trPr>
          <w:trHeight w:val="733" w:hRule="atLeast"/>
        </w:trPr>
        <w:tc>
          <w:tcPr>
            <w:tcW w:w="616" w:type="dxa"/>
          </w:tcPr>
          <w:p>
            <w:pPr>
              <w:pStyle w:val="TableParagraph"/>
              <w:rPr>
                <w:rFonts w:ascii="Calibri"/>
                <w:sz w:val="20"/>
              </w:rPr>
            </w:pPr>
          </w:p>
          <w:p>
            <w:pPr>
              <w:pStyle w:val="TableParagraph"/>
              <w:ind w:left="25"/>
              <w:jc w:val="center"/>
              <w:rPr>
                <w:sz w:val="20"/>
              </w:rPr>
            </w:pPr>
            <w:r>
              <w:rPr>
                <w:spacing w:val="-5"/>
                <w:sz w:val="20"/>
              </w:rPr>
              <w:t>921</w:t>
            </w:r>
          </w:p>
        </w:tc>
        <w:tc>
          <w:tcPr>
            <w:tcW w:w="1168" w:type="dxa"/>
          </w:tcPr>
          <w:p>
            <w:pPr>
              <w:pStyle w:val="TableParagraph"/>
              <w:rPr>
                <w:rFonts w:ascii="Calibri"/>
                <w:sz w:val="20"/>
              </w:rPr>
            </w:pPr>
          </w:p>
          <w:p>
            <w:pPr>
              <w:pStyle w:val="TableParagraph"/>
              <w:ind w:left="135"/>
              <w:rPr>
                <w:sz w:val="20"/>
              </w:rPr>
            </w:pPr>
            <w:r>
              <w:rPr>
                <w:spacing w:val="-2"/>
                <w:sz w:val="20"/>
              </w:rPr>
              <w:t>P163562</w:t>
            </w:r>
          </w:p>
        </w:tc>
        <w:tc>
          <w:tcPr>
            <w:tcW w:w="2578" w:type="dxa"/>
          </w:tcPr>
          <w:p>
            <w:pPr>
              <w:pStyle w:val="TableParagraph"/>
              <w:spacing w:line="249" w:lineRule="auto" w:before="2"/>
              <w:ind w:left="119"/>
              <w:rPr>
                <w:sz w:val="20"/>
              </w:rPr>
            </w:pPr>
            <w:r>
              <w:rPr>
                <w:spacing w:val="-4"/>
                <w:sz w:val="20"/>
              </w:rPr>
              <w:t>Khyber</w:t>
            </w:r>
            <w:r>
              <w:rPr>
                <w:spacing w:val="-20"/>
                <w:sz w:val="20"/>
              </w:rPr>
              <w:t> </w:t>
            </w:r>
            <w:r>
              <w:rPr>
                <w:spacing w:val="-4"/>
                <w:sz w:val="20"/>
              </w:rPr>
              <w:t>Pakhtunkhwa </w:t>
            </w:r>
            <w:r>
              <w:rPr>
                <w:sz w:val="20"/>
              </w:rPr>
              <w:t>Integrated</w:t>
            </w:r>
            <w:r>
              <w:rPr>
                <w:spacing w:val="-18"/>
                <w:sz w:val="20"/>
              </w:rPr>
              <w:t> </w:t>
            </w:r>
            <w:r>
              <w:rPr>
                <w:sz w:val="20"/>
              </w:rPr>
              <w:t>Tourism</w:t>
            </w:r>
          </w:p>
          <w:p>
            <w:pPr>
              <w:pStyle w:val="TableParagraph"/>
              <w:spacing w:line="223" w:lineRule="exact" w:before="4"/>
              <w:ind w:left="119"/>
              <w:rPr>
                <w:sz w:val="20"/>
              </w:rPr>
            </w:pPr>
            <w:r>
              <w:rPr>
                <w:spacing w:val="-4"/>
                <w:sz w:val="20"/>
              </w:rPr>
              <w:t>Development</w:t>
            </w:r>
            <w:r>
              <w:rPr>
                <w:spacing w:val="-2"/>
                <w:sz w:val="20"/>
              </w:rPr>
              <w:t> Project</w:t>
            </w:r>
          </w:p>
        </w:tc>
        <w:tc>
          <w:tcPr>
            <w:tcW w:w="1156" w:type="dxa"/>
          </w:tcPr>
          <w:p>
            <w:pPr>
              <w:pStyle w:val="TableParagraph"/>
              <w:rPr>
                <w:rFonts w:ascii="Calibri"/>
                <w:sz w:val="20"/>
              </w:rPr>
            </w:pPr>
          </w:p>
          <w:p>
            <w:pPr>
              <w:pStyle w:val="TableParagraph"/>
              <w:ind w:right="72"/>
              <w:jc w:val="center"/>
              <w:rPr>
                <w:sz w:val="20"/>
              </w:rPr>
            </w:pPr>
            <w:r>
              <w:rPr>
                <w:spacing w:val="-4"/>
                <w:sz w:val="20"/>
              </w:rPr>
              <w:t>2019</w:t>
            </w:r>
          </w:p>
        </w:tc>
        <w:tc>
          <w:tcPr>
            <w:tcW w:w="1155" w:type="dxa"/>
          </w:tcPr>
          <w:p>
            <w:pPr>
              <w:pStyle w:val="TableParagraph"/>
              <w:rPr>
                <w:rFonts w:ascii="Calibri"/>
                <w:sz w:val="20"/>
              </w:rPr>
            </w:pPr>
          </w:p>
          <w:p>
            <w:pPr>
              <w:pStyle w:val="TableParagraph"/>
              <w:ind w:left="3" w:right="4"/>
              <w:jc w:val="center"/>
              <w:rPr>
                <w:sz w:val="20"/>
              </w:rPr>
            </w:pPr>
            <w:r>
              <w:rPr>
                <w:spacing w:val="-2"/>
                <w:sz w:val="20"/>
              </w:rPr>
              <w:t>Pakistan</w:t>
            </w:r>
          </w:p>
        </w:tc>
        <w:tc>
          <w:tcPr>
            <w:tcW w:w="1632" w:type="dxa"/>
          </w:tcPr>
          <w:p>
            <w:pPr>
              <w:pStyle w:val="TableParagraph"/>
              <w:rPr>
                <w:rFonts w:ascii="Calibri"/>
                <w:sz w:val="20"/>
              </w:rPr>
            </w:pPr>
          </w:p>
          <w:p>
            <w:pPr>
              <w:pStyle w:val="TableParagraph"/>
              <w:ind w:left="106" w:right="18"/>
              <w:jc w:val="center"/>
              <w:rPr>
                <w:sz w:val="20"/>
              </w:rPr>
            </w:pPr>
            <w:r>
              <w:rPr>
                <w:spacing w:val="-2"/>
                <w:sz w:val="20"/>
              </w:rPr>
              <w:t>100.00</w:t>
            </w:r>
          </w:p>
        </w:tc>
        <w:tc>
          <w:tcPr>
            <w:tcW w:w="1621" w:type="dxa"/>
          </w:tcPr>
          <w:p>
            <w:pPr>
              <w:pStyle w:val="TableParagraph"/>
              <w:rPr>
                <w:rFonts w:ascii="Calibri"/>
                <w:sz w:val="20"/>
              </w:rPr>
            </w:pPr>
          </w:p>
          <w:p>
            <w:pPr>
              <w:pStyle w:val="TableParagraph"/>
              <w:ind w:left="9" w:right="9"/>
              <w:jc w:val="center"/>
              <w:rPr>
                <w:sz w:val="20"/>
              </w:rPr>
            </w:pPr>
            <w:r>
              <w:rPr>
                <w:spacing w:val="-2"/>
                <w:sz w:val="20"/>
              </w:rPr>
              <w:t>69.13</w:t>
            </w:r>
          </w:p>
        </w:tc>
        <w:tc>
          <w:tcPr>
            <w:tcW w:w="1545" w:type="dxa"/>
          </w:tcPr>
          <w:p>
            <w:pPr>
              <w:pStyle w:val="TableParagraph"/>
              <w:rPr>
                <w:rFonts w:ascii="Calibri"/>
                <w:sz w:val="20"/>
              </w:rPr>
            </w:pPr>
          </w:p>
          <w:p>
            <w:pPr>
              <w:pStyle w:val="TableParagraph"/>
              <w:ind w:left="12" w:right="17"/>
              <w:jc w:val="center"/>
              <w:rPr>
                <w:sz w:val="20"/>
              </w:rPr>
            </w:pPr>
            <w:r>
              <w:rPr>
                <w:spacing w:val="-2"/>
                <w:sz w:val="20"/>
              </w:rPr>
              <w:t>30.00</w:t>
            </w:r>
          </w:p>
        </w:tc>
        <w:tc>
          <w:tcPr>
            <w:tcW w:w="1630" w:type="dxa"/>
          </w:tcPr>
          <w:p>
            <w:pPr>
              <w:pStyle w:val="TableParagraph"/>
              <w:rPr>
                <w:rFonts w:ascii="Calibri"/>
                <w:sz w:val="20"/>
              </w:rPr>
            </w:pPr>
          </w:p>
          <w:p>
            <w:pPr>
              <w:pStyle w:val="TableParagraph"/>
              <w:ind w:left="95" w:right="97"/>
              <w:jc w:val="center"/>
              <w:rPr>
                <w:sz w:val="20"/>
              </w:rPr>
            </w:pPr>
            <w:r>
              <w:rPr>
                <w:spacing w:val="-2"/>
                <w:sz w:val="20"/>
              </w:rPr>
              <w:t>25.96</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922</w:t>
            </w:r>
          </w:p>
        </w:tc>
        <w:tc>
          <w:tcPr>
            <w:tcW w:w="1168" w:type="dxa"/>
            <w:shd w:val="clear" w:color="auto" w:fill="F8EDF3"/>
          </w:tcPr>
          <w:p>
            <w:pPr>
              <w:pStyle w:val="TableParagraph"/>
              <w:spacing w:before="124"/>
              <w:ind w:left="135"/>
              <w:rPr>
                <w:sz w:val="20"/>
              </w:rPr>
            </w:pPr>
            <w:r>
              <w:rPr>
                <w:spacing w:val="-2"/>
                <w:sz w:val="20"/>
              </w:rPr>
              <w:t>P179981</w:t>
            </w:r>
          </w:p>
        </w:tc>
        <w:tc>
          <w:tcPr>
            <w:tcW w:w="2578" w:type="dxa"/>
            <w:shd w:val="clear" w:color="auto" w:fill="F8EDF3"/>
          </w:tcPr>
          <w:p>
            <w:pPr>
              <w:pStyle w:val="TableParagraph"/>
              <w:spacing w:before="2"/>
              <w:ind w:left="119"/>
              <w:rPr>
                <w:sz w:val="20"/>
              </w:rPr>
            </w:pPr>
            <w:r>
              <w:rPr>
                <w:spacing w:val="-2"/>
                <w:sz w:val="20"/>
              </w:rPr>
              <w:t>Sindh</w:t>
            </w:r>
            <w:r>
              <w:rPr>
                <w:spacing w:val="-11"/>
                <w:sz w:val="20"/>
              </w:rPr>
              <w:t> </w:t>
            </w:r>
            <w:r>
              <w:rPr>
                <w:spacing w:val="-2"/>
                <w:sz w:val="20"/>
              </w:rPr>
              <w:t>Flood</w:t>
            </w:r>
            <w:r>
              <w:rPr>
                <w:spacing w:val="-9"/>
                <w:sz w:val="20"/>
              </w:rPr>
              <w:t> </w:t>
            </w:r>
            <w:r>
              <w:rPr>
                <w:spacing w:val="-2"/>
                <w:sz w:val="20"/>
              </w:rPr>
              <w:t>Emergency</w:t>
            </w:r>
          </w:p>
          <w:p>
            <w:pPr>
              <w:pStyle w:val="TableParagraph"/>
              <w:spacing w:line="223" w:lineRule="exact" w:before="12"/>
              <w:ind w:left="119"/>
              <w:rPr>
                <w:sz w:val="20"/>
              </w:rPr>
            </w:pPr>
            <w:r>
              <w:rPr>
                <w:spacing w:val="2"/>
                <w:w w:val="90"/>
                <w:sz w:val="20"/>
              </w:rPr>
              <w:t>Rehabilitation</w:t>
            </w:r>
            <w:r>
              <w:rPr>
                <w:spacing w:val="10"/>
                <w:sz w:val="20"/>
              </w:rPr>
              <w:t> </w:t>
            </w:r>
            <w:r>
              <w:rPr>
                <w:spacing w:val="-2"/>
                <w:sz w:val="20"/>
              </w:rPr>
              <w:t>Project</w:t>
            </w:r>
          </w:p>
        </w:tc>
        <w:tc>
          <w:tcPr>
            <w:tcW w:w="1156" w:type="dxa"/>
            <w:shd w:val="clear" w:color="auto" w:fill="F8EDF3"/>
          </w:tcPr>
          <w:p>
            <w:pPr>
              <w:pStyle w:val="TableParagraph"/>
              <w:spacing w:before="124"/>
              <w:ind w:right="72"/>
              <w:jc w:val="center"/>
              <w:rPr>
                <w:sz w:val="20"/>
              </w:rPr>
            </w:pPr>
            <w:r>
              <w:rPr>
                <w:spacing w:val="-4"/>
                <w:sz w:val="20"/>
              </w:rPr>
              <w:t>2023</w:t>
            </w:r>
          </w:p>
        </w:tc>
        <w:tc>
          <w:tcPr>
            <w:tcW w:w="1155" w:type="dxa"/>
            <w:shd w:val="clear" w:color="auto" w:fill="F8EDF3"/>
          </w:tcPr>
          <w:p>
            <w:pPr>
              <w:pStyle w:val="TableParagraph"/>
              <w:spacing w:before="124"/>
              <w:ind w:left="3" w:right="4"/>
              <w:jc w:val="center"/>
              <w:rPr>
                <w:sz w:val="20"/>
              </w:rPr>
            </w:pPr>
            <w:r>
              <w:rPr>
                <w:spacing w:val="-2"/>
                <w:sz w:val="20"/>
              </w:rPr>
              <w:t>Pakistan</w:t>
            </w:r>
          </w:p>
        </w:tc>
        <w:tc>
          <w:tcPr>
            <w:tcW w:w="1632" w:type="dxa"/>
            <w:shd w:val="clear" w:color="auto" w:fill="F8EDF3"/>
          </w:tcPr>
          <w:p>
            <w:pPr>
              <w:pStyle w:val="TableParagraph"/>
              <w:spacing w:before="124"/>
              <w:ind w:left="106" w:right="18"/>
              <w:jc w:val="center"/>
              <w:rPr>
                <w:sz w:val="20"/>
              </w:rPr>
            </w:pPr>
            <w:r>
              <w:rPr>
                <w:spacing w:val="-2"/>
                <w:sz w:val="20"/>
              </w:rPr>
              <w:t>650.00</w:t>
            </w:r>
          </w:p>
        </w:tc>
        <w:tc>
          <w:tcPr>
            <w:tcW w:w="1621" w:type="dxa"/>
            <w:shd w:val="clear" w:color="auto" w:fill="F8EDF3"/>
          </w:tcPr>
          <w:p>
            <w:pPr>
              <w:pStyle w:val="TableParagraph"/>
              <w:spacing w:before="124"/>
              <w:ind w:left="9" w:right="9"/>
              <w:jc w:val="center"/>
              <w:rPr>
                <w:sz w:val="20"/>
              </w:rPr>
            </w:pPr>
            <w:r>
              <w:rPr>
                <w:spacing w:val="-2"/>
                <w:sz w:val="20"/>
              </w:rPr>
              <w:t>534.56</w:t>
            </w:r>
          </w:p>
        </w:tc>
        <w:tc>
          <w:tcPr>
            <w:tcW w:w="1545" w:type="dxa"/>
            <w:shd w:val="clear" w:color="auto" w:fill="F8EDF3"/>
          </w:tcPr>
          <w:p>
            <w:pPr>
              <w:pStyle w:val="TableParagraph"/>
              <w:spacing w:before="124"/>
              <w:ind w:left="12" w:right="17"/>
              <w:jc w:val="center"/>
              <w:rPr>
                <w:sz w:val="20"/>
              </w:rPr>
            </w:pPr>
            <w:r>
              <w:rPr>
                <w:spacing w:val="-2"/>
                <w:sz w:val="20"/>
              </w:rPr>
              <w:t>150.00</w:t>
            </w:r>
          </w:p>
        </w:tc>
        <w:tc>
          <w:tcPr>
            <w:tcW w:w="1630" w:type="dxa"/>
            <w:shd w:val="clear" w:color="auto" w:fill="F8EDF3"/>
          </w:tcPr>
          <w:p>
            <w:pPr>
              <w:pStyle w:val="TableParagraph"/>
              <w:spacing w:before="124"/>
              <w:ind w:left="95" w:right="97"/>
              <w:jc w:val="center"/>
              <w:rPr>
                <w:sz w:val="20"/>
              </w:rPr>
            </w:pPr>
            <w:r>
              <w:rPr>
                <w:spacing w:val="-2"/>
                <w:sz w:val="20"/>
              </w:rPr>
              <w:t>148.67</w:t>
            </w:r>
          </w:p>
        </w:tc>
      </w:tr>
      <w:tr>
        <w:trPr>
          <w:trHeight w:val="298" w:hRule="atLeast"/>
        </w:trPr>
        <w:tc>
          <w:tcPr>
            <w:tcW w:w="616" w:type="dxa"/>
          </w:tcPr>
          <w:p>
            <w:pPr>
              <w:pStyle w:val="TableParagraph"/>
              <w:spacing w:before="28"/>
              <w:ind w:left="25"/>
              <w:jc w:val="center"/>
              <w:rPr>
                <w:sz w:val="20"/>
              </w:rPr>
            </w:pPr>
            <w:r>
              <w:rPr>
                <w:spacing w:val="-5"/>
                <w:sz w:val="20"/>
              </w:rPr>
              <w:t>923</w:t>
            </w:r>
          </w:p>
        </w:tc>
        <w:tc>
          <w:tcPr>
            <w:tcW w:w="1168" w:type="dxa"/>
          </w:tcPr>
          <w:p>
            <w:pPr>
              <w:pStyle w:val="TableParagraph"/>
              <w:spacing w:before="28"/>
              <w:ind w:left="135"/>
              <w:rPr>
                <w:sz w:val="20"/>
              </w:rPr>
            </w:pPr>
            <w:r>
              <w:rPr>
                <w:spacing w:val="-2"/>
                <w:sz w:val="20"/>
              </w:rPr>
              <w:t>P165982</w:t>
            </w:r>
          </w:p>
        </w:tc>
        <w:tc>
          <w:tcPr>
            <w:tcW w:w="2578" w:type="dxa"/>
          </w:tcPr>
          <w:p>
            <w:pPr>
              <w:pStyle w:val="TableParagraph"/>
              <w:spacing w:before="28"/>
              <w:ind w:left="119"/>
              <w:rPr>
                <w:sz w:val="20"/>
              </w:rPr>
            </w:pPr>
            <w:r>
              <w:rPr>
                <w:sz w:val="20"/>
              </w:rPr>
              <w:t>Pakistan</w:t>
            </w:r>
            <w:r>
              <w:rPr>
                <w:spacing w:val="-16"/>
                <w:sz w:val="20"/>
              </w:rPr>
              <w:t> </w:t>
            </w:r>
            <w:r>
              <w:rPr>
                <w:sz w:val="20"/>
              </w:rPr>
              <w:t>Raises</w:t>
            </w:r>
            <w:r>
              <w:rPr>
                <w:spacing w:val="-16"/>
                <w:sz w:val="20"/>
              </w:rPr>
              <w:t> </w:t>
            </w:r>
            <w:r>
              <w:rPr>
                <w:spacing w:val="-2"/>
                <w:sz w:val="20"/>
              </w:rPr>
              <w:t>Revenue</w:t>
            </w:r>
          </w:p>
        </w:tc>
        <w:tc>
          <w:tcPr>
            <w:tcW w:w="1156" w:type="dxa"/>
          </w:tcPr>
          <w:p>
            <w:pPr>
              <w:pStyle w:val="TableParagraph"/>
              <w:spacing w:before="28"/>
              <w:ind w:right="72"/>
              <w:jc w:val="center"/>
              <w:rPr>
                <w:sz w:val="20"/>
              </w:rPr>
            </w:pPr>
            <w:r>
              <w:rPr>
                <w:spacing w:val="-4"/>
                <w:sz w:val="20"/>
              </w:rPr>
              <w:t>2019</w:t>
            </w:r>
          </w:p>
        </w:tc>
        <w:tc>
          <w:tcPr>
            <w:tcW w:w="1155" w:type="dxa"/>
          </w:tcPr>
          <w:p>
            <w:pPr>
              <w:pStyle w:val="TableParagraph"/>
              <w:spacing w:before="28"/>
              <w:ind w:left="3" w:right="4"/>
              <w:jc w:val="center"/>
              <w:rPr>
                <w:sz w:val="20"/>
              </w:rPr>
            </w:pPr>
            <w:r>
              <w:rPr>
                <w:spacing w:val="-2"/>
                <w:sz w:val="20"/>
              </w:rPr>
              <w:t>Pakistan</w:t>
            </w:r>
          </w:p>
        </w:tc>
        <w:tc>
          <w:tcPr>
            <w:tcW w:w="1632" w:type="dxa"/>
          </w:tcPr>
          <w:p>
            <w:pPr>
              <w:pStyle w:val="TableParagraph"/>
              <w:spacing w:before="28"/>
              <w:ind w:left="106" w:right="18"/>
              <w:jc w:val="center"/>
              <w:rPr>
                <w:sz w:val="20"/>
              </w:rPr>
            </w:pPr>
            <w:r>
              <w:rPr>
                <w:spacing w:val="-2"/>
                <w:sz w:val="20"/>
              </w:rPr>
              <w:t>470.00</w:t>
            </w:r>
          </w:p>
        </w:tc>
        <w:tc>
          <w:tcPr>
            <w:tcW w:w="1621" w:type="dxa"/>
          </w:tcPr>
          <w:p>
            <w:pPr>
              <w:pStyle w:val="TableParagraph"/>
              <w:spacing w:before="28"/>
              <w:ind w:left="9" w:right="9"/>
              <w:jc w:val="center"/>
              <w:rPr>
                <w:sz w:val="20"/>
              </w:rPr>
            </w:pPr>
            <w:r>
              <w:rPr>
                <w:spacing w:val="-2"/>
                <w:sz w:val="20"/>
              </w:rPr>
              <w:t>328.75</w:t>
            </w:r>
          </w:p>
        </w:tc>
        <w:tc>
          <w:tcPr>
            <w:tcW w:w="1545" w:type="dxa"/>
          </w:tcPr>
          <w:p>
            <w:pPr>
              <w:pStyle w:val="TableParagraph"/>
              <w:spacing w:before="28"/>
              <w:ind w:left="12" w:right="17"/>
              <w:jc w:val="center"/>
              <w:rPr>
                <w:sz w:val="20"/>
              </w:rPr>
            </w:pPr>
            <w:r>
              <w:rPr>
                <w:spacing w:val="-2"/>
                <w:sz w:val="20"/>
              </w:rPr>
              <w:t>70.00</w:t>
            </w:r>
          </w:p>
        </w:tc>
        <w:tc>
          <w:tcPr>
            <w:tcW w:w="1630" w:type="dxa"/>
          </w:tcPr>
          <w:p>
            <w:pPr>
              <w:pStyle w:val="TableParagraph"/>
              <w:spacing w:before="28"/>
              <w:ind w:left="95" w:right="95"/>
              <w:jc w:val="center"/>
              <w:rPr>
                <w:sz w:val="20"/>
              </w:rPr>
            </w:pPr>
            <w:r>
              <w:rPr>
                <w:spacing w:val="-4"/>
                <w:sz w:val="20"/>
              </w:rPr>
              <w:t>1.55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924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P170230</w:t>
            </w:r>
          </w:p>
        </w:tc>
        <w:tc>
          <w:tcPr>
            <w:tcW w:w="2578" w:type="dxa"/>
            <w:shd w:val="clear" w:color="auto" w:fill="F8EDF3"/>
          </w:tcPr>
          <w:p>
            <w:pPr>
              <w:pStyle w:val="TableParagraph"/>
              <w:spacing w:line="252" w:lineRule="auto"/>
              <w:ind w:left="119" w:right="408"/>
              <w:rPr>
                <w:sz w:val="20"/>
              </w:rPr>
            </w:pPr>
            <w:r>
              <w:rPr>
                <w:sz w:val="20"/>
              </w:rPr>
              <w:t>Electricity</w:t>
            </w:r>
            <w:r>
              <w:rPr>
                <w:spacing w:val="-19"/>
                <w:sz w:val="20"/>
              </w:rPr>
              <w:t> </w:t>
            </w:r>
            <w:r>
              <w:rPr>
                <w:sz w:val="20"/>
              </w:rPr>
              <w:t>Distribution </w:t>
            </w:r>
            <w:r>
              <w:rPr>
                <w:spacing w:val="-4"/>
                <w:sz w:val="20"/>
              </w:rPr>
              <w:t>Efficiency</w:t>
            </w:r>
            <w:r>
              <w:rPr>
                <w:spacing w:val="-19"/>
                <w:sz w:val="20"/>
              </w:rPr>
              <w:t> </w:t>
            </w:r>
            <w:r>
              <w:rPr>
                <w:spacing w:val="-4"/>
                <w:sz w:val="20"/>
              </w:rPr>
              <w:t>Improvement</w:t>
            </w:r>
          </w:p>
          <w:p>
            <w:pPr>
              <w:pStyle w:val="TableParagraph"/>
              <w:spacing w:line="223" w:lineRule="exact" w:before="1"/>
              <w:ind w:left="119"/>
              <w:rPr>
                <w:sz w:val="20"/>
              </w:rPr>
            </w:pPr>
            <w:r>
              <w:rPr>
                <w:spacing w:val="-2"/>
                <w:sz w:val="20"/>
              </w:rPr>
              <w:t>Project</w:t>
            </w:r>
          </w:p>
        </w:tc>
        <w:tc>
          <w:tcPr>
            <w:tcW w:w="1156" w:type="dxa"/>
            <w:shd w:val="clear" w:color="auto" w:fill="F8EDF3"/>
          </w:tcPr>
          <w:p>
            <w:pPr>
              <w:pStyle w:val="TableParagraph"/>
              <w:rPr>
                <w:rFonts w:ascii="Calibri"/>
                <w:sz w:val="20"/>
              </w:rPr>
            </w:pPr>
          </w:p>
          <w:p>
            <w:pPr>
              <w:pStyle w:val="TableParagraph"/>
              <w:ind w:right="72"/>
              <w:jc w:val="center"/>
              <w:rPr>
                <w:sz w:val="20"/>
              </w:rPr>
            </w:pPr>
            <w:r>
              <w:rPr>
                <w:spacing w:val="-4"/>
                <w:sz w:val="20"/>
              </w:rPr>
              <w:t>2022</w:t>
            </w:r>
          </w:p>
        </w:tc>
        <w:tc>
          <w:tcPr>
            <w:tcW w:w="1155" w:type="dxa"/>
            <w:shd w:val="clear" w:color="auto" w:fill="F8EDF3"/>
          </w:tcPr>
          <w:p>
            <w:pPr>
              <w:pStyle w:val="TableParagraph"/>
              <w:rPr>
                <w:rFonts w:ascii="Calibri"/>
                <w:sz w:val="20"/>
              </w:rPr>
            </w:pPr>
          </w:p>
          <w:p>
            <w:pPr>
              <w:pStyle w:val="TableParagraph"/>
              <w:ind w:left="3" w:right="4"/>
              <w:jc w:val="center"/>
              <w:rPr>
                <w:sz w:val="20"/>
              </w:rPr>
            </w:pPr>
            <w:r>
              <w:rPr>
                <w:spacing w:val="-2"/>
                <w:sz w:val="20"/>
              </w:rPr>
              <w:t>Pakistan</w:t>
            </w:r>
          </w:p>
        </w:tc>
        <w:tc>
          <w:tcPr>
            <w:tcW w:w="1632" w:type="dxa"/>
            <w:shd w:val="clear" w:color="auto" w:fill="F8EDF3"/>
          </w:tcPr>
          <w:p>
            <w:pPr>
              <w:pStyle w:val="TableParagraph"/>
              <w:rPr>
                <w:rFonts w:ascii="Calibri"/>
                <w:sz w:val="20"/>
              </w:rPr>
            </w:pPr>
          </w:p>
          <w:p>
            <w:pPr>
              <w:pStyle w:val="TableParagraph"/>
              <w:ind w:left="106" w:right="18"/>
              <w:jc w:val="center"/>
              <w:rPr>
                <w:sz w:val="20"/>
              </w:rPr>
            </w:pPr>
            <w:r>
              <w:rPr>
                <w:spacing w:val="-2"/>
                <w:sz w:val="20"/>
              </w:rPr>
              <w:t>55.00</w:t>
            </w:r>
          </w:p>
        </w:tc>
        <w:tc>
          <w:tcPr>
            <w:tcW w:w="1621" w:type="dxa"/>
            <w:shd w:val="clear" w:color="auto" w:fill="F8EDF3"/>
          </w:tcPr>
          <w:p>
            <w:pPr>
              <w:pStyle w:val="TableParagraph"/>
              <w:rPr>
                <w:rFonts w:ascii="Calibri"/>
                <w:sz w:val="20"/>
              </w:rPr>
            </w:pPr>
          </w:p>
          <w:p>
            <w:pPr>
              <w:pStyle w:val="TableParagraph"/>
              <w:ind w:left="9" w:right="10"/>
              <w:jc w:val="center"/>
              <w:rPr>
                <w:sz w:val="20"/>
              </w:rPr>
            </w:pPr>
            <w:r>
              <w:rPr>
                <w:spacing w:val="-4"/>
                <w:sz w:val="20"/>
              </w:rPr>
              <w:t>0.00</w:t>
            </w:r>
          </w:p>
        </w:tc>
        <w:tc>
          <w:tcPr>
            <w:tcW w:w="1545" w:type="dxa"/>
            <w:shd w:val="clear" w:color="auto" w:fill="F8EDF3"/>
          </w:tcPr>
          <w:p>
            <w:pPr>
              <w:pStyle w:val="TableParagraph"/>
              <w:rPr>
                <w:rFonts w:ascii="Calibri"/>
                <w:sz w:val="20"/>
              </w:rPr>
            </w:pPr>
          </w:p>
          <w:p>
            <w:pPr>
              <w:pStyle w:val="TableParagraph"/>
              <w:ind w:left="12" w:right="17"/>
              <w:jc w:val="center"/>
              <w:rPr>
                <w:sz w:val="20"/>
              </w:rPr>
            </w:pPr>
            <w:r>
              <w:rPr>
                <w:spacing w:val="-2"/>
                <w:sz w:val="20"/>
              </w:rPr>
              <w:t>55.00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2"/>
        <w:gridCol w:w="1142"/>
        <w:gridCol w:w="1155"/>
        <w:gridCol w:w="1632"/>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42" w:type="dxa"/>
            <w:shd w:val="clear" w:color="auto" w:fill="2B3167"/>
          </w:tcPr>
          <w:p>
            <w:pPr>
              <w:pStyle w:val="TableParagraph"/>
              <w:spacing w:before="122"/>
              <w:rPr>
                <w:rFonts w:ascii="Calibri"/>
                <w:sz w:val="20"/>
              </w:rPr>
            </w:pPr>
          </w:p>
          <w:p>
            <w:pPr>
              <w:pStyle w:val="TableParagraph"/>
              <w:spacing w:line="252" w:lineRule="auto" w:before="1"/>
              <w:ind w:left="414" w:right="21" w:hanging="296"/>
              <w:rPr>
                <w:b/>
                <w:sz w:val="20"/>
              </w:rPr>
            </w:pPr>
            <w:r>
              <w:rPr>
                <w:b/>
                <w:color w:val="FFFFFF"/>
                <w:spacing w:val="-4"/>
                <w:sz w:val="20"/>
              </w:rPr>
              <w:t>Approval </w:t>
            </w:r>
            <w:r>
              <w:rPr>
                <w:b/>
                <w:color w:val="FFFFFF"/>
                <w:spacing w:val="-6"/>
                <w:sz w:val="20"/>
              </w:rPr>
              <w:t>FY</w:t>
            </w:r>
          </w:p>
        </w:tc>
        <w:tc>
          <w:tcPr>
            <w:tcW w:w="115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632" w:type="dxa"/>
            <w:shd w:val="clear" w:color="auto" w:fill="2B3167"/>
          </w:tcPr>
          <w:p>
            <w:pPr>
              <w:pStyle w:val="TableParagraph"/>
              <w:spacing w:before="124"/>
              <w:ind w:left="109" w:right="18"/>
              <w:jc w:val="center"/>
              <w:rPr>
                <w:b/>
                <w:sz w:val="20"/>
              </w:rPr>
            </w:pPr>
            <w:r>
              <w:rPr>
                <w:b/>
                <w:color w:val="FFFFFF"/>
                <w:spacing w:val="-5"/>
                <w:w w:val="105"/>
                <w:sz w:val="20"/>
              </w:rPr>
              <w:t>IDA</w:t>
            </w:r>
          </w:p>
          <w:p>
            <w:pPr>
              <w:pStyle w:val="TableParagraph"/>
              <w:spacing w:line="252" w:lineRule="auto" w:before="11"/>
              <w:ind w:left="203"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9"/>
              <w:jc w:val="center"/>
              <w:rPr>
                <w:b/>
                <w:sz w:val="20"/>
              </w:rPr>
            </w:pPr>
            <w:r>
              <w:rPr>
                <w:b/>
                <w:color w:val="FFFFFF"/>
                <w:spacing w:val="-5"/>
                <w:w w:val="105"/>
                <w:sz w:val="20"/>
              </w:rPr>
              <w:t>IDA</w:t>
            </w:r>
          </w:p>
          <w:p>
            <w:pPr>
              <w:pStyle w:val="TableParagraph"/>
              <w:spacing w:line="252" w:lineRule="auto" w:before="11"/>
              <w:ind w:left="110" w:right="114"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2" w:right="117"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5" w:right="118"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7"/>
              <w:jc w:val="center"/>
              <w:rPr>
                <w:b/>
                <w:sz w:val="20"/>
              </w:rPr>
            </w:pPr>
            <w:r>
              <w:rPr>
                <w:b/>
                <w:color w:val="FFFFFF"/>
                <w:spacing w:val="-4"/>
                <w:sz w:val="20"/>
              </w:rPr>
              <w:t>2025</w:t>
            </w:r>
          </w:p>
        </w:tc>
      </w:tr>
      <w:tr>
        <w:trPr>
          <w:trHeight w:val="976"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925</w:t>
            </w:r>
          </w:p>
        </w:tc>
        <w:tc>
          <w:tcPr>
            <w:tcW w:w="1168" w:type="dxa"/>
          </w:tcPr>
          <w:p>
            <w:pPr>
              <w:pStyle w:val="TableParagraph"/>
              <w:spacing w:before="122"/>
              <w:rPr>
                <w:rFonts w:ascii="Calibri"/>
                <w:sz w:val="20"/>
              </w:rPr>
            </w:pPr>
          </w:p>
          <w:p>
            <w:pPr>
              <w:pStyle w:val="TableParagraph"/>
              <w:ind w:left="135"/>
              <w:rPr>
                <w:sz w:val="20"/>
              </w:rPr>
            </w:pPr>
            <w:r>
              <w:rPr>
                <w:spacing w:val="-2"/>
                <w:sz w:val="20"/>
              </w:rPr>
              <w:t>P173399</w:t>
            </w:r>
          </w:p>
        </w:tc>
        <w:tc>
          <w:tcPr>
            <w:tcW w:w="2592" w:type="dxa"/>
          </w:tcPr>
          <w:p>
            <w:pPr>
              <w:pStyle w:val="TableParagraph"/>
              <w:spacing w:line="252" w:lineRule="auto"/>
              <w:ind w:left="119" w:right="181"/>
              <w:rPr>
                <w:sz w:val="20"/>
              </w:rPr>
            </w:pPr>
            <w:r>
              <w:rPr>
                <w:sz w:val="20"/>
              </w:rPr>
              <w:t>Actions</w:t>
            </w:r>
            <w:r>
              <w:rPr>
                <w:spacing w:val="-2"/>
                <w:sz w:val="20"/>
              </w:rPr>
              <w:t> </w:t>
            </w:r>
            <w:r>
              <w:rPr>
                <w:sz w:val="20"/>
              </w:rPr>
              <w:t>to</w:t>
            </w:r>
            <w:r>
              <w:rPr>
                <w:spacing w:val="-1"/>
                <w:sz w:val="20"/>
              </w:rPr>
              <w:t> </w:t>
            </w:r>
            <w:r>
              <w:rPr>
                <w:sz w:val="20"/>
              </w:rPr>
              <w:t>Strengthen Performance</w:t>
            </w:r>
            <w:r>
              <w:rPr>
                <w:spacing w:val="-20"/>
                <w:sz w:val="20"/>
              </w:rPr>
              <w:t> </w:t>
            </w:r>
            <w:r>
              <w:rPr>
                <w:sz w:val="20"/>
              </w:rPr>
              <w:t>for</w:t>
            </w:r>
            <w:r>
              <w:rPr>
                <w:spacing w:val="-20"/>
                <w:sz w:val="20"/>
              </w:rPr>
              <w:t> </w:t>
            </w:r>
            <w:r>
              <w:rPr>
                <w:sz w:val="20"/>
              </w:rPr>
              <w:t>Inclusive and</w:t>
            </w:r>
            <w:r>
              <w:rPr>
                <w:spacing w:val="-19"/>
                <w:sz w:val="20"/>
              </w:rPr>
              <w:t> </w:t>
            </w:r>
            <w:r>
              <w:rPr>
                <w:sz w:val="20"/>
              </w:rPr>
              <w:t>Responsive</w:t>
            </w:r>
            <w:r>
              <w:rPr>
                <w:spacing w:val="-20"/>
                <w:sz w:val="20"/>
              </w:rPr>
              <w:t> </w:t>
            </w:r>
            <w:r>
              <w:rPr>
                <w:sz w:val="20"/>
              </w:rPr>
              <w:t>Education</w:t>
            </w:r>
          </w:p>
          <w:p>
            <w:pPr>
              <w:pStyle w:val="TableParagraph"/>
              <w:spacing w:line="223" w:lineRule="exact" w:before="2"/>
              <w:ind w:left="119"/>
              <w:rPr>
                <w:sz w:val="20"/>
              </w:rPr>
            </w:pPr>
            <w:r>
              <w:rPr>
                <w:spacing w:val="-2"/>
                <w:sz w:val="20"/>
              </w:rPr>
              <w:t>Program</w:t>
            </w:r>
          </w:p>
        </w:tc>
        <w:tc>
          <w:tcPr>
            <w:tcW w:w="1142" w:type="dxa"/>
          </w:tcPr>
          <w:p>
            <w:pPr>
              <w:pStyle w:val="TableParagraph"/>
              <w:spacing w:before="122"/>
              <w:rPr>
                <w:rFonts w:ascii="Calibri"/>
                <w:sz w:val="20"/>
              </w:rPr>
            </w:pPr>
          </w:p>
          <w:p>
            <w:pPr>
              <w:pStyle w:val="TableParagraph"/>
              <w:ind w:left="4" w:right="90"/>
              <w:jc w:val="center"/>
              <w:rPr>
                <w:sz w:val="20"/>
              </w:rPr>
            </w:pPr>
            <w:r>
              <w:rPr>
                <w:spacing w:val="-4"/>
                <w:sz w:val="20"/>
              </w:rPr>
              <w:t>2021</w:t>
            </w:r>
          </w:p>
        </w:tc>
        <w:tc>
          <w:tcPr>
            <w:tcW w:w="1155" w:type="dxa"/>
          </w:tcPr>
          <w:p>
            <w:pPr>
              <w:pStyle w:val="TableParagraph"/>
              <w:spacing w:before="122"/>
              <w:rPr>
                <w:rFonts w:ascii="Calibri"/>
                <w:sz w:val="20"/>
              </w:rPr>
            </w:pPr>
          </w:p>
          <w:p>
            <w:pPr>
              <w:pStyle w:val="TableParagraph"/>
              <w:ind w:left="3" w:right="4"/>
              <w:jc w:val="center"/>
              <w:rPr>
                <w:sz w:val="20"/>
              </w:rPr>
            </w:pPr>
            <w:r>
              <w:rPr>
                <w:spacing w:val="-2"/>
                <w:sz w:val="20"/>
              </w:rPr>
              <w:t>Pakistan</w:t>
            </w:r>
          </w:p>
        </w:tc>
        <w:tc>
          <w:tcPr>
            <w:tcW w:w="1632" w:type="dxa"/>
          </w:tcPr>
          <w:p>
            <w:pPr>
              <w:pStyle w:val="TableParagraph"/>
              <w:spacing w:before="122"/>
              <w:rPr>
                <w:rFonts w:ascii="Calibri"/>
                <w:sz w:val="20"/>
              </w:rPr>
            </w:pPr>
          </w:p>
          <w:p>
            <w:pPr>
              <w:pStyle w:val="TableParagraph"/>
              <w:ind w:left="106" w:right="18"/>
              <w:jc w:val="center"/>
              <w:rPr>
                <w:sz w:val="20"/>
              </w:rPr>
            </w:pPr>
            <w:r>
              <w:rPr>
                <w:spacing w:val="-2"/>
                <w:sz w:val="20"/>
              </w:rPr>
              <w:t>233.00</w:t>
            </w:r>
          </w:p>
        </w:tc>
        <w:tc>
          <w:tcPr>
            <w:tcW w:w="1621" w:type="dxa"/>
          </w:tcPr>
          <w:p>
            <w:pPr>
              <w:pStyle w:val="TableParagraph"/>
              <w:spacing w:before="122"/>
              <w:rPr>
                <w:rFonts w:ascii="Calibri"/>
                <w:sz w:val="20"/>
              </w:rPr>
            </w:pPr>
          </w:p>
          <w:p>
            <w:pPr>
              <w:pStyle w:val="TableParagraph"/>
              <w:ind w:left="9" w:right="9"/>
              <w:jc w:val="center"/>
              <w:rPr>
                <w:sz w:val="20"/>
              </w:rPr>
            </w:pPr>
            <w:r>
              <w:rPr>
                <w:spacing w:val="-2"/>
                <w:sz w:val="20"/>
              </w:rPr>
              <w:t>197.48</w:t>
            </w:r>
          </w:p>
        </w:tc>
        <w:tc>
          <w:tcPr>
            <w:tcW w:w="1545" w:type="dxa"/>
          </w:tcPr>
          <w:p>
            <w:pPr>
              <w:pStyle w:val="TableParagraph"/>
              <w:spacing w:before="122"/>
              <w:rPr>
                <w:rFonts w:ascii="Calibri"/>
                <w:sz w:val="20"/>
              </w:rPr>
            </w:pPr>
          </w:p>
          <w:p>
            <w:pPr>
              <w:pStyle w:val="TableParagraph"/>
              <w:ind w:left="12" w:right="17"/>
              <w:jc w:val="center"/>
              <w:rPr>
                <w:sz w:val="20"/>
              </w:rPr>
            </w:pPr>
            <w:r>
              <w:rPr>
                <w:spacing w:val="-2"/>
                <w:sz w:val="20"/>
              </w:rPr>
              <w:t>33.00</w:t>
            </w:r>
          </w:p>
        </w:tc>
        <w:tc>
          <w:tcPr>
            <w:tcW w:w="1630" w:type="dxa"/>
          </w:tcPr>
          <w:p>
            <w:pPr>
              <w:pStyle w:val="TableParagraph"/>
              <w:spacing w:before="122"/>
              <w:rPr>
                <w:rFonts w:ascii="Calibri"/>
                <w:sz w:val="20"/>
              </w:rPr>
            </w:pPr>
          </w:p>
          <w:p>
            <w:pPr>
              <w:pStyle w:val="TableParagraph"/>
              <w:ind w:left="95" w:right="97"/>
              <w:jc w:val="center"/>
              <w:rPr>
                <w:sz w:val="20"/>
              </w:rPr>
            </w:pPr>
            <w:r>
              <w:rPr>
                <w:spacing w:val="-2"/>
                <w:sz w:val="20"/>
              </w:rPr>
              <w:t>29.21</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926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P179227</w:t>
            </w:r>
          </w:p>
        </w:tc>
        <w:tc>
          <w:tcPr>
            <w:tcW w:w="2592" w:type="dxa"/>
            <w:shd w:val="clear" w:color="auto" w:fill="F8EDF3"/>
          </w:tcPr>
          <w:p>
            <w:pPr>
              <w:pStyle w:val="TableParagraph"/>
              <w:spacing w:line="232" w:lineRule="exact"/>
              <w:ind w:left="119"/>
              <w:rPr>
                <w:sz w:val="20"/>
              </w:rPr>
            </w:pPr>
            <w:r>
              <w:rPr>
                <w:spacing w:val="-4"/>
                <w:sz w:val="20"/>
              </w:rPr>
              <w:t>Balochistan</w:t>
            </w:r>
            <w:r>
              <w:rPr>
                <w:spacing w:val="-5"/>
                <w:sz w:val="20"/>
              </w:rPr>
              <w:t> </w:t>
            </w:r>
            <w:r>
              <w:rPr>
                <w:spacing w:val="-4"/>
                <w:sz w:val="20"/>
              </w:rPr>
              <w:t>Water</w:t>
            </w:r>
            <w:r>
              <w:rPr>
                <w:spacing w:val="-5"/>
                <w:sz w:val="20"/>
              </w:rPr>
              <w:t> </w:t>
            </w:r>
            <w:r>
              <w:rPr>
                <w:spacing w:val="-4"/>
                <w:sz w:val="20"/>
              </w:rPr>
              <w:t>Security</w:t>
            </w:r>
          </w:p>
          <w:p>
            <w:pPr>
              <w:pStyle w:val="TableParagraph"/>
              <w:spacing w:line="240" w:lineRule="atLeast" w:before="1"/>
              <w:ind w:left="119"/>
              <w:rPr>
                <w:sz w:val="20"/>
              </w:rPr>
            </w:pPr>
            <w:r>
              <w:rPr>
                <w:sz w:val="20"/>
              </w:rPr>
              <w:t>and</w:t>
            </w:r>
            <w:r>
              <w:rPr>
                <w:spacing w:val="-18"/>
                <w:sz w:val="20"/>
              </w:rPr>
              <w:t> </w:t>
            </w:r>
            <w:r>
              <w:rPr>
                <w:sz w:val="20"/>
              </w:rPr>
              <w:t>Productivity </w:t>
            </w:r>
            <w:r>
              <w:rPr>
                <w:spacing w:val="-6"/>
                <w:sz w:val="20"/>
              </w:rPr>
              <w:t>Improvement</w:t>
            </w:r>
            <w:r>
              <w:rPr>
                <w:spacing w:val="-20"/>
                <w:sz w:val="20"/>
              </w:rPr>
              <w:t> </w:t>
            </w:r>
            <w:r>
              <w:rPr>
                <w:spacing w:val="-6"/>
                <w:sz w:val="20"/>
              </w:rPr>
              <w:t>Project</w:t>
            </w:r>
          </w:p>
        </w:tc>
        <w:tc>
          <w:tcPr>
            <w:tcW w:w="1142" w:type="dxa"/>
            <w:shd w:val="clear" w:color="auto" w:fill="F8EDF3"/>
          </w:tcPr>
          <w:p>
            <w:pPr>
              <w:pStyle w:val="TableParagraph"/>
              <w:rPr>
                <w:rFonts w:ascii="Calibri"/>
                <w:sz w:val="20"/>
              </w:rPr>
            </w:pPr>
          </w:p>
          <w:p>
            <w:pPr>
              <w:pStyle w:val="TableParagraph"/>
              <w:ind w:left="4" w:right="90"/>
              <w:jc w:val="center"/>
              <w:rPr>
                <w:sz w:val="20"/>
              </w:rPr>
            </w:pPr>
            <w:r>
              <w:rPr>
                <w:spacing w:val="-4"/>
                <w:sz w:val="20"/>
              </w:rPr>
              <w:t>2025</w:t>
            </w:r>
          </w:p>
        </w:tc>
        <w:tc>
          <w:tcPr>
            <w:tcW w:w="1155" w:type="dxa"/>
            <w:shd w:val="clear" w:color="auto" w:fill="F8EDF3"/>
          </w:tcPr>
          <w:p>
            <w:pPr>
              <w:pStyle w:val="TableParagraph"/>
              <w:rPr>
                <w:rFonts w:ascii="Calibri"/>
                <w:sz w:val="20"/>
              </w:rPr>
            </w:pPr>
          </w:p>
          <w:p>
            <w:pPr>
              <w:pStyle w:val="TableParagraph"/>
              <w:ind w:left="3" w:right="4"/>
              <w:jc w:val="center"/>
              <w:rPr>
                <w:sz w:val="20"/>
              </w:rPr>
            </w:pPr>
            <w:r>
              <w:rPr>
                <w:spacing w:val="-2"/>
                <w:sz w:val="20"/>
              </w:rPr>
              <w:t>Pakistan</w:t>
            </w:r>
          </w:p>
        </w:tc>
        <w:tc>
          <w:tcPr>
            <w:tcW w:w="1632" w:type="dxa"/>
            <w:shd w:val="clear" w:color="auto" w:fill="F8EDF3"/>
          </w:tcPr>
          <w:p>
            <w:pPr>
              <w:pStyle w:val="TableParagraph"/>
              <w:rPr>
                <w:rFonts w:ascii="Calibri"/>
                <w:sz w:val="20"/>
              </w:rPr>
            </w:pPr>
          </w:p>
          <w:p>
            <w:pPr>
              <w:pStyle w:val="TableParagraph"/>
              <w:ind w:left="106" w:right="18"/>
              <w:jc w:val="center"/>
              <w:rPr>
                <w:sz w:val="20"/>
              </w:rPr>
            </w:pPr>
            <w:r>
              <w:rPr>
                <w:spacing w:val="-2"/>
                <w:sz w:val="20"/>
              </w:rPr>
              <w:t>94.00</w:t>
            </w:r>
          </w:p>
        </w:tc>
        <w:tc>
          <w:tcPr>
            <w:tcW w:w="1621" w:type="dxa"/>
            <w:shd w:val="clear" w:color="auto" w:fill="F8EDF3"/>
          </w:tcPr>
          <w:p>
            <w:pPr>
              <w:pStyle w:val="TableParagraph"/>
              <w:rPr>
                <w:rFonts w:ascii="Calibri"/>
                <w:sz w:val="20"/>
              </w:rPr>
            </w:pPr>
          </w:p>
          <w:p>
            <w:pPr>
              <w:pStyle w:val="TableParagraph"/>
              <w:ind w:left="9" w:right="10"/>
              <w:jc w:val="center"/>
              <w:rPr>
                <w:sz w:val="20"/>
              </w:rPr>
            </w:pPr>
            <w:r>
              <w:rPr>
                <w:spacing w:val="-4"/>
                <w:sz w:val="20"/>
              </w:rPr>
              <w:t>0.00</w:t>
            </w:r>
          </w:p>
        </w:tc>
        <w:tc>
          <w:tcPr>
            <w:tcW w:w="1545" w:type="dxa"/>
            <w:shd w:val="clear" w:color="auto" w:fill="F8EDF3"/>
          </w:tcPr>
          <w:p>
            <w:pPr>
              <w:pStyle w:val="TableParagraph"/>
              <w:rPr>
                <w:rFonts w:ascii="Calibri"/>
                <w:sz w:val="20"/>
              </w:rPr>
            </w:pPr>
          </w:p>
          <w:p>
            <w:pPr>
              <w:pStyle w:val="TableParagraph"/>
              <w:ind w:left="12" w:right="17"/>
              <w:jc w:val="center"/>
              <w:rPr>
                <w:sz w:val="20"/>
              </w:rPr>
            </w:pPr>
            <w:r>
              <w:rPr>
                <w:spacing w:val="-2"/>
                <w:sz w:val="20"/>
              </w:rPr>
              <w:t>94.00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4"/>
                <w:sz w:val="20"/>
              </w:rPr>
              <w:t>0.00</w:t>
            </w:r>
          </w:p>
        </w:tc>
      </w:tr>
      <w:tr>
        <w:trPr>
          <w:trHeight w:val="487" w:hRule="atLeast"/>
        </w:trPr>
        <w:tc>
          <w:tcPr>
            <w:tcW w:w="616" w:type="dxa"/>
          </w:tcPr>
          <w:p>
            <w:pPr>
              <w:pStyle w:val="TableParagraph"/>
              <w:spacing w:before="122"/>
              <w:ind w:left="25"/>
              <w:jc w:val="center"/>
              <w:rPr>
                <w:sz w:val="20"/>
              </w:rPr>
            </w:pPr>
            <w:r>
              <w:rPr>
                <w:spacing w:val="-5"/>
                <w:sz w:val="20"/>
              </w:rPr>
              <w:t>927</w:t>
            </w:r>
          </w:p>
        </w:tc>
        <w:tc>
          <w:tcPr>
            <w:tcW w:w="1168" w:type="dxa"/>
          </w:tcPr>
          <w:p>
            <w:pPr>
              <w:pStyle w:val="TableParagraph"/>
              <w:spacing w:before="122"/>
              <w:ind w:left="135"/>
              <w:rPr>
                <w:sz w:val="20"/>
              </w:rPr>
            </w:pPr>
            <w:r>
              <w:rPr>
                <w:spacing w:val="-2"/>
                <w:sz w:val="20"/>
              </w:rPr>
              <w:t>P180323</w:t>
            </w:r>
          </w:p>
        </w:tc>
        <w:tc>
          <w:tcPr>
            <w:tcW w:w="2592" w:type="dxa"/>
          </w:tcPr>
          <w:p>
            <w:pPr>
              <w:pStyle w:val="TableParagraph"/>
              <w:spacing w:line="232" w:lineRule="exact"/>
              <w:ind w:left="119"/>
              <w:rPr>
                <w:sz w:val="20"/>
              </w:rPr>
            </w:pPr>
            <w:r>
              <w:rPr>
                <w:spacing w:val="-6"/>
                <w:sz w:val="20"/>
              </w:rPr>
              <w:t>Integrated Flood</w:t>
            </w:r>
            <w:r>
              <w:rPr>
                <w:spacing w:val="-10"/>
                <w:sz w:val="20"/>
              </w:rPr>
              <w:t> </w:t>
            </w:r>
            <w:r>
              <w:rPr>
                <w:spacing w:val="-6"/>
                <w:sz w:val="20"/>
              </w:rPr>
              <w:t>Resilience</w:t>
            </w:r>
          </w:p>
          <w:p>
            <w:pPr>
              <w:pStyle w:val="TableParagraph"/>
              <w:spacing w:line="223" w:lineRule="exact" w:before="12"/>
              <w:ind w:left="119"/>
              <w:rPr>
                <w:sz w:val="20"/>
              </w:rPr>
            </w:pPr>
            <w:r>
              <w:rPr>
                <w:spacing w:val="-4"/>
                <w:sz w:val="20"/>
              </w:rPr>
              <w:t>and</w:t>
            </w:r>
            <w:r>
              <w:rPr>
                <w:spacing w:val="-15"/>
                <w:sz w:val="20"/>
              </w:rPr>
              <w:t> </w:t>
            </w:r>
            <w:r>
              <w:rPr>
                <w:spacing w:val="-4"/>
                <w:sz w:val="20"/>
              </w:rPr>
              <w:t>Adaptation</w:t>
            </w:r>
            <w:r>
              <w:rPr>
                <w:spacing w:val="-16"/>
                <w:sz w:val="20"/>
              </w:rPr>
              <w:t> </w:t>
            </w:r>
            <w:r>
              <w:rPr>
                <w:spacing w:val="-4"/>
                <w:sz w:val="20"/>
              </w:rPr>
              <w:t>Project</w:t>
            </w:r>
          </w:p>
        </w:tc>
        <w:tc>
          <w:tcPr>
            <w:tcW w:w="1142" w:type="dxa"/>
          </w:tcPr>
          <w:p>
            <w:pPr>
              <w:pStyle w:val="TableParagraph"/>
              <w:spacing w:before="122"/>
              <w:ind w:left="4" w:right="90"/>
              <w:jc w:val="center"/>
              <w:rPr>
                <w:sz w:val="20"/>
              </w:rPr>
            </w:pPr>
            <w:r>
              <w:rPr>
                <w:spacing w:val="-4"/>
                <w:sz w:val="20"/>
              </w:rPr>
              <w:t>2023</w:t>
            </w:r>
          </w:p>
        </w:tc>
        <w:tc>
          <w:tcPr>
            <w:tcW w:w="1155" w:type="dxa"/>
          </w:tcPr>
          <w:p>
            <w:pPr>
              <w:pStyle w:val="TableParagraph"/>
              <w:spacing w:before="122"/>
              <w:ind w:left="3" w:right="4"/>
              <w:jc w:val="center"/>
              <w:rPr>
                <w:sz w:val="20"/>
              </w:rPr>
            </w:pPr>
            <w:r>
              <w:rPr>
                <w:spacing w:val="-2"/>
                <w:sz w:val="20"/>
              </w:rPr>
              <w:t>Pakistan</w:t>
            </w:r>
          </w:p>
        </w:tc>
        <w:tc>
          <w:tcPr>
            <w:tcW w:w="1632" w:type="dxa"/>
          </w:tcPr>
          <w:p>
            <w:pPr>
              <w:pStyle w:val="TableParagraph"/>
              <w:spacing w:before="122"/>
              <w:ind w:left="106" w:right="18"/>
              <w:jc w:val="center"/>
              <w:rPr>
                <w:sz w:val="20"/>
              </w:rPr>
            </w:pPr>
            <w:r>
              <w:rPr>
                <w:spacing w:val="-2"/>
                <w:sz w:val="20"/>
              </w:rPr>
              <w:t>245.00</w:t>
            </w:r>
          </w:p>
        </w:tc>
        <w:tc>
          <w:tcPr>
            <w:tcW w:w="1621" w:type="dxa"/>
          </w:tcPr>
          <w:p>
            <w:pPr>
              <w:pStyle w:val="TableParagraph"/>
              <w:spacing w:before="122"/>
              <w:ind w:left="9" w:right="9"/>
              <w:jc w:val="center"/>
              <w:rPr>
                <w:sz w:val="20"/>
              </w:rPr>
            </w:pPr>
            <w:r>
              <w:rPr>
                <w:spacing w:val="-2"/>
                <w:sz w:val="20"/>
              </w:rPr>
              <w:t>60.85</w:t>
            </w:r>
          </w:p>
        </w:tc>
        <w:tc>
          <w:tcPr>
            <w:tcW w:w="1545" w:type="dxa"/>
          </w:tcPr>
          <w:p>
            <w:pPr>
              <w:pStyle w:val="TableParagraph"/>
              <w:spacing w:before="122"/>
              <w:ind w:left="12" w:right="17"/>
              <w:jc w:val="center"/>
              <w:rPr>
                <w:sz w:val="20"/>
              </w:rPr>
            </w:pPr>
            <w:r>
              <w:rPr>
                <w:spacing w:val="-2"/>
                <w:sz w:val="20"/>
              </w:rPr>
              <w:t>32.00</w:t>
            </w:r>
          </w:p>
        </w:tc>
        <w:tc>
          <w:tcPr>
            <w:tcW w:w="1630" w:type="dxa"/>
          </w:tcPr>
          <w:p>
            <w:pPr>
              <w:pStyle w:val="TableParagraph"/>
              <w:spacing w:before="122"/>
              <w:ind w:left="95" w:right="97"/>
              <w:jc w:val="center"/>
              <w:rPr>
                <w:sz w:val="20"/>
              </w:rPr>
            </w:pPr>
            <w:r>
              <w:rPr>
                <w:spacing w:val="-2"/>
                <w:sz w:val="20"/>
              </w:rPr>
              <w:t>38.46</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928</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P507512</w:t>
            </w:r>
          </w:p>
        </w:tc>
        <w:tc>
          <w:tcPr>
            <w:tcW w:w="2592" w:type="dxa"/>
            <w:shd w:val="clear" w:color="auto" w:fill="F8EDF3"/>
          </w:tcPr>
          <w:p>
            <w:pPr>
              <w:pStyle w:val="TableParagraph"/>
              <w:spacing w:line="252" w:lineRule="auto" w:before="2"/>
              <w:ind w:left="119" w:right="287"/>
              <w:rPr>
                <w:sz w:val="20"/>
              </w:rPr>
            </w:pPr>
            <w:r>
              <w:rPr>
                <w:spacing w:val="-2"/>
                <w:sz w:val="20"/>
              </w:rPr>
              <w:t>Getting</w:t>
            </w:r>
            <w:r>
              <w:rPr>
                <w:spacing w:val="-19"/>
                <w:sz w:val="20"/>
              </w:rPr>
              <w:t> </w:t>
            </w:r>
            <w:r>
              <w:rPr>
                <w:spacing w:val="-2"/>
                <w:sz w:val="20"/>
              </w:rPr>
              <w:t>Results:</w:t>
            </w:r>
            <w:r>
              <w:rPr>
                <w:spacing w:val="-19"/>
                <w:sz w:val="20"/>
              </w:rPr>
              <w:t> </w:t>
            </w:r>
            <w:r>
              <w:rPr>
                <w:spacing w:val="-2"/>
                <w:sz w:val="20"/>
              </w:rPr>
              <w:t>Access </w:t>
            </w:r>
            <w:r>
              <w:rPr>
                <w:sz w:val="20"/>
              </w:rPr>
              <w:t>and</w:t>
            </w:r>
            <w:r>
              <w:rPr>
                <w:spacing w:val="-19"/>
                <w:sz w:val="20"/>
              </w:rPr>
              <w:t> </w:t>
            </w:r>
            <w:r>
              <w:rPr>
                <w:sz w:val="20"/>
              </w:rPr>
              <w:t>Delivery</w:t>
            </w:r>
            <w:r>
              <w:rPr>
                <w:spacing w:val="-19"/>
                <w:sz w:val="20"/>
              </w:rPr>
              <w:t> </w:t>
            </w:r>
            <w:r>
              <w:rPr>
                <w:sz w:val="20"/>
              </w:rPr>
              <w:t>of</w:t>
            </w:r>
            <w:r>
              <w:rPr>
                <w:spacing w:val="-20"/>
                <w:sz w:val="20"/>
              </w:rPr>
              <w:t> </w:t>
            </w:r>
            <w:r>
              <w:rPr>
                <w:sz w:val="20"/>
              </w:rPr>
              <w:t>Quality Education</w:t>
            </w:r>
            <w:r>
              <w:rPr>
                <w:spacing w:val="-1"/>
                <w:sz w:val="20"/>
              </w:rPr>
              <w:t> </w:t>
            </w:r>
            <w:r>
              <w:rPr>
                <w:sz w:val="20"/>
              </w:rPr>
              <w:t>Services</w:t>
            </w:r>
            <w:r>
              <w:rPr>
                <w:spacing w:val="-2"/>
                <w:sz w:val="20"/>
              </w:rPr>
              <w:t> </w:t>
            </w:r>
            <w:r>
              <w:rPr>
                <w:sz w:val="20"/>
              </w:rPr>
              <w:t>in</w:t>
            </w:r>
          </w:p>
          <w:p>
            <w:pPr>
              <w:pStyle w:val="TableParagraph"/>
              <w:spacing w:line="223" w:lineRule="exact"/>
              <w:ind w:left="119"/>
              <w:rPr>
                <w:sz w:val="20"/>
              </w:rPr>
            </w:pPr>
            <w:r>
              <w:rPr>
                <w:spacing w:val="-2"/>
                <w:sz w:val="20"/>
              </w:rPr>
              <w:t>Balochistan</w:t>
            </w:r>
          </w:p>
        </w:tc>
        <w:tc>
          <w:tcPr>
            <w:tcW w:w="1142" w:type="dxa"/>
            <w:shd w:val="clear" w:color="auto" w:fill="F8EDF3"/>
          </w:tcPr>
          <w:p>
            <w:pPr>
              <w:pStyle w:val="TableParagraph"/>
              <w:spacing w:before="122"/>
              <w:rPr>
                <w:rFonts w:ascii="Calibri"/>
                <w:sz w:val="20"/>
              </w:rPr>
            </w:pPr>
          </w:p>
          <w:p>
            <w:pPr>
              <w:pStyle w:val="TableParagraph"/>
              <w:ind w:left="4" w:right="90"/>
              <w:jc w:val="center"/>
              <w:rPr>
                <w:sz w:val="20"/>
              </w:rPr>
            </w:pPr>
            <w:r>
              <w:rPr>
                <w:spacing w:val="-4"/>
                <w:sz w:val="20"/>
              </w:rPr>
              <w:t>2025</w:t>
            </w:r>
          </w:p>
        </w:tc>
        <w:tc>
          <w:tcPr>
            <w:tcW w:w="1155" w:type="dxa"/>
            <w:shd w:val="clear" w:color="auto" w:fill="F8EDF3"/>
          </w:tcPr>
          <w:p>
            <w:pPr>
              <w:pStyle w:val="TableParagraph"/>
              <w:spacing w:before="122"/>
              <w:rPr>
                <w:rFonts w:ascii="Calibri"/>
                <w:sz w:val="20"/>
              </w:rPr>
            </w:pPr>
          </w:p>
          <w:p>
            <w:pPr>
              <w:pStyle w:val="TableParagraph"/>
              <w:ind w:left="3" w:right="4"/>
              <w:jc w:val="center"/>
              <w:rPr>
                <w:sz w:val="20"/>
              </w:rPr>
            </w:pPr>
            <w:r>
              <w:rPr>
                <w:spacing w:val="-2"/>
                <w:sz w:val="20"/>
              </w:rPr>
              <w:t>Pakistan</w:t>
            </w:r>
          </w:p>
        </w:tc>
        <w:tc>
          <w:tcPr>
            <w:tcW w:w="1632" w:type="dxa"/>
            <w:shd w:val="clear" w:color="auto" w:fill="F8EDF3"/>
          </w:tcPr>
          <w:p>
            <w:pPr>
              <w:pStyle w:val="TableParagraph"/>
              <w:spacing w:before="122"/>
              <w:rPr>
                <w:rFonts w:ascii="Calibri"/>
                <w:sz w:val="20"/>
              </w:rPr>
            </w:pPr>
          </w:p>
          <w:p>
            <w:pPr>
              <w:pStyle w:val="TableParagraph"/>
              <w:ind w:left="106" w:right="18"/>
              <w:jc w:val="center"/>
              <w:rPr>
                <w:sz w:val="20"/>
              </w:rPr>
            </w:pPr>
            <w:r>
              <w:rPr>
                <w:spacing w:val="-2"/>
                <w:sz w:val="20"/>
              </w:rPr>
              <w:t>100.00</w:t>
            </w:r>
          </w:p>
        </w:tc>
        <w:tc>
          <w:tcPr>
            <w:tcW w:w="1621" w:type="dxa"/>
            <w:shd w:val="clear" w:color="auto" w:fill="F8EDF3"/>
          </w:tcPr>
          <w:p>
            <w:pPr>
              <w:pStyle w:val="TableParagraph"/>
              <w:spacing w:before="122"/>
              <w:rPr>
                <w:rFonts w:ascii="Calibri"/>
                <w:sz w:val="20"/>
              </w:rPr>
            </w:pPr>
          </w:p>
          <w:p>
            <w:pPr>
              <w:pStyle w:val="TableParagraph"/>
              <w:ind w:left="9" w:right="10"/>
              <w:jc w:val="center"/>
              <w:rPr>
                <w:sz w:val="20"/>
              </w:rPr>
            </w:pPr>
            <w:r>
              <w:rPr>
                <w:spacing w:val="-4"/>
                <w:sz w:val="20"/>
              </w:rPr>
              <w:t>0.00</w:t>
            </w:r>
          </w:p>
        </w:tc>
        <w:tc>
          <w:tcPr>
            <w:tcW w:w="1545" w:type="dxa"/>
            <w:shd w:val="clear" w:color="auto" w:fill="F8EDF3"/>
          </w:tcPr>
          <w:p>
            <w:pPr>
              <w:pStyle w:val="TableParagraph"/>
              <w:spacing w:before="122"/>
              <w:rPr>
                <w:rFonts w:ascii="Calibri"/>
                <w:sz w:val="20"/>
              </w:rPr>
            </w:pPr>
          </w:p>
          <w:p>
            <w:pPr>
              <w:pStyle w:val="TableParagraph"/>
              <w:ind w:left="12" w:right="17"/>
              <w:jc w:val="center"/>
              <w:rPr>
                <w:sz w:val="20"/>
              </w:rPr>
            </w:pPr>
            <w:r>
              <w:rPr>
                <w:spacing w:val="-2"/>
                <w:sz w:val="20"/>
              </w:rPr>
              <w:t>100.00</w:t>
            </w:r>
          </w:p>
        </w:tc>
        <w:tc>
          <w:tcPr>
            <w:tcW w:w="1630" w:type="dxa"/>
            <w:shd w:val="clear" w:color="auto" w:fill="F8EDF3"/>
          </w:tcPr>
          <w:p>
            <w:pPr>
              <w:pStyle w:val="TableParagraph"/>
              <w:spacing w:before="122"/>
              <w:rPr>
                <w:rFonts w:ascii="Calibri"/>
                <w:sz w:val="20"/>
              </w:rPr>
            </w:pPr>
          </w:p>
          <w:p>
            <w:pPr>
              <w:pStyle w:val="TableParagraph"/>
              <w:ind w:left="95" w:right="95"/>
              <w:jc w:val="center"/>
              <w:rPr>
                <w:sz w:val="20"/>
              </w:rPr>
            </w:pPr>
            <w:r>
              <w:rPr>
                <w:spacing w:val="-4"/>
                <w:sz w:val="20"/>
              </w:rPr>
              <w:t>0.00</w:t>
            </w:r>
          </w:p>
        </w:tc>
      </w:tr>
      <w:tr>
        <w:trPr>
          <w:trHeight w:val="489" w:hRule="atLeast"/>
        </w:trPr>
        <w:tc>
          <w:tcPr>
            <w:tcW w:w="616" w:type="dxa"/>
          </w:tcPr>
          <w:p>
            <w:pPr>
              <w:pStyle w:val="TableParagraph"/>
              <w:spacing w:before="124"/>
              <w:ind w:left="25"/>
              <w:jc w:val="center"/>
              <w:rPr>
                <w:sz w:val="20"/>
              </w:rPr>
            </w:pPr>
            <w:r>
              <w:rPr>
                <w:spacing w:val="-5"/>
                <w:sz w:val="20"/>
              </w:rPr>
              <w:t>929</w:t>
            </w:r>
          </w:p>
        </w:tc>
        <w:tc>
          <w:tcPr>
            <w:tcW w:w="1168" w:type="dxa"/>
          </w:tcPr>
          <w:p>
            <w:pPr>
              <w:pStyle w:val="TableParagraph"/>
              <w:spacing w:before="124"/>
              <w:ind w:left="135"/>
              <w:rPr>
                <w:sz w:val="20"/>
              </w:rPr>
            </w:pPr>
            <w:r>
              <w:rPr>
                <w:spacing w:val="-2"/>
                <w:sz w:val="20"/>
              </w:rPr>
              <w:t>P121507</w:t>
            </w:r>
          </w:p>
        </w:tc>
        <w:tc>
          <w:tcPr>
            <w:tcW w:w="2592" w:type="dxa"/>
          </w:tcPr>
          <w:p>
            <w:pPr>
              <w:pStyle w:val="TableParagraph"/>
              <w:spacing w:before="2"/>
              <w:ind w:left="119"/>
              <w:rPr>
                <w:sz w:val="20"/>
              </w:rPr>
            </w:pPr>
            <w:r>
              <w:rPr>
                <w:spacing w:val="-2"/>
                <w:sz w:val="20"/>
              </w:rPr>
              <w:t>Dasu</w:t>
            </w:r>
            <w:r>
              <w:rPr>
                <w:spacing w:val="-13"/>
                <w:sz w:val="20"/>
              </w:rPr>
              <w:t> </w:t>
            </w:r>
            <w:r>
              <w:rPr>
                <w:spacing w:val="-2"/>
                <w:sz w:val="20"/>
              </w:rPr>
              <w:t>Hydropower</w:t>
            </w:r>
            <w:r>
              <w:rPr>
                <w:spacing w:val="-11"/>
                <w:sz w:val="20"/>
              </w:rPr>
              <w:t> </w:t>
            </w:r>
            <w:r>
              <w:rPr>
                <w:spacing w:val="-2"/>
                <w:sz w:val="20"/>
              </w:rPr>
              <w:t>Stage</w:t>
            </w:r>
            <w:r>
              <w:rPr>
                <w:spacing w:val="-11"/>
                <w:sz w:val="20"/>
              </w:rPr>
              <w:t> </w:t>
            </w:r>
            <w:r>
              <w:rPr>
                <w:spacing w:val="-10"/>
                <w:sz w:val="20"/>
              </w:rPr>
              <w:t>I</w:t>
            </w:r>
          </w:p>
          <w:p>
            <w:pPr>
              <w:pStyle w:val="TableParagraph"/>
              <w:spacing w:line="223" w:lineRule="exact" w:before="12"/>
              <w:ind w:left="119"/>
              <w:rPr>
                <w:sz w:val="20"/>
              </w:rPr>
            </w:pPr>
            <w:r>
              <w:rPr>
                <w:spacing w:val="-2"/>
                <w:sz w:val="20"/>
              </w:rPr>
              <w:t>Project</w:t>
            </w:r>
          </w:p>
        </w:tc>
        <w:tc>
          <w:tcPr>
            <w:tcW w:w="1142" w:type="dxa"/>
          </w:tcPr>
          <w:p>
            <w:pPr>
              <w:pStyle w:val="TableParagraph"/>
              <w:spacing w:before="124"/>
              <w:ind w:left="4" w:right="90"/>
              <w:jc w:val="center"/>
              <w:rPr>
                <w:sz w:val="20"/>
              </w:rPr>
            </w:pPr>
            <w:r>
              <w:rPr>
                <w:spacing w:val="-4"/>
                <w:sz w:val="20"/>
              </w:rPr>
              <w:t>2014</w:t>
            </w:r>
          </w:p>
        </w:tc>
        <w:tc>
          <w:tcPr>
            <w:tcW w:w="1155" w:type="dxa"/>
          </w:tcPr>
          <w:p>
            <w:pPr>
              <w:pStyle w:val="TableParagraph"/>
              <w:spacing w:before="124"/>
              <w:ind w:left="3" w:right="4"/>
              <w:jc w:val="center"/>
              <w:rPr>
                <w:sz w:val="20"/>
              </w:rPr>
            </w:pPr>
            <w:r>
              <w:rPr>
                <w:spacing w:val="-2"/>
                <w:sz w:val="20"/>
              </w:rPr>
              <w:t>Pakistan</w:t>
            </w:r>
          </w:p>
        </w:tc>
        <w:tc>
          <w:tcPr>
            <w:tcW w:w="1632" w:type="dxa"/>
          </w:tcPr>
          <w:p>
            <w:pPr>
              <w:pStyle w:val="TableParagraph"/>
              <w:spacing w:before="124"/>
              <w:ind w:left="108" w:right="18"/>
              <w:jc w:val="center"/>
              <w:rPr>
                <w:sz w:val="20"/>
              </w:rPr>
            </w:pPr>
            <w:r>
              <w:rPr>
                <w:spacing w:val="-2"/>
                <w:sz w:val="20"/>
              </w:rPr>
              <w:t>1,388.40</w:t>
            </w:r>
          </w:p>
        </w:tc>
        <w:tc>
          <w:tcPr>
            <w:tcW w:w="1621" w:type="dxa"/>
          </w:tcPr>
          <w:p>
            <w:pPr>
              <w:pStyle w:val="TableParagraph"/>
              <w:spacing w:before="124"/>
              <w:ind w:left="9" w:right="9"/>
              <w:jc w:val="center"/>
              <w:rPr>
                <w:sz w:val="20"/>
              </w:rPr>
            </w:pPr>
            <w:r>
              <w:rPr>
                <w:spacing w:val="-2"/>
                <w:sz w:val="20"/>
              </w:rPr>
              <w:t>451.70</w:t>
            </w:r>
          </w:p>
        </w:tc>
        <w:tc>
          <w:tcPr>
            <w:tcW w:w="1545" w:type="dxa"/>
          </w:tcPr>
          <w:p>
            <w:pPr>
              <w:pStyle w:val="TableParagraph"/>
              <w:spacing w:before="124"/>
              <w:ind w:left="12" w:right="14"/>
              <w:jc w:val="center"/>
              <w:rPr>
                <w:sz w:val="20"/>
              </w:rPr>
            </w:pPr>
            <w:r>
              <w:rPr>
                <w:spacing w:val="-4"/>
                <w:sz w:val="20"/>
              </w:rPr>
              <w:t>0.00</w:t>
            </w:r>
          </w:p>
        </w:tc>
        <w:tc>
          <w:tcPr>
            <w:tcW w:w="1630" w:type="dxa"/>
          </w:tcPr>
          <w:p>
            <w:pPr>
              <w:pStyle w:val="TableParagraph"/>
              <w:spacing w:before="124"/>
              <w:ind w:left="95" w:right="97"/>
              <w:jc w:val="center"/>
              <w:rPr>
                <w:sz w:val="20"/>
              </w:rPr>
            </w:pPr>
            <w:r>
              <w:rPr>
                <w:spacing w:val="-2"/>
                <w:sz w:val="20"/>
              </w:rPr>
              <w:t>79.70</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930</w:t>
            </w:r>
          </w:p>
        </w:tc>
        <w:tc>
          <w:tcPr>
            <w:tcW w:w="1168" w:type="dxa"/>
            <w:shd w:val="clear" w:color="auto" w:fill="F8EDF3"/>
          </w:tcPr>
          <w:p>
            <w:pPr>
              <w:pStyle w:val="TableParagraph"/>
              <w:spacing w:before="122"/>
              <w:ind w:left="135"/>
              <w:rPr>
                <w:sz w:val="20"/>
              </w:rPr>
            </w:pPr>
            <w:r>
              <w:rPr>
                <w:spacing w:val="-2"/>
                <w:sz w:val="20"/>
              </w:rPr>
              <w:t>P131324</w:t>
            </w:r>
          </w:p>
        </w:tc>
        <w:tc>
          <w:tcPr>
            <w:tcW w:w="2592" w:type="dxa"/>
            <w:shd w:val="clear" w:color="auto" w:fill="F8EDF3"/>
          </w:tcPr>
          <w:p>
            <w:pPr>
              <w:pStyle w:val="TableParagraph"/>
              <w:ind w:left="119"/>
              <w:rPr>
                <w:sz w:val="20"/>
              </w:rPr>
            </w:pPr>
            <w:r>
              <w:rPr>
                <w:spacing w:val="-2"/>
                <w:sz w:val="20"/>
              </w:rPr>
              <w:t>PK-Sindh</w:t>
            </w:r>
            <w:r>
              <w:rPr>
                <w:spacing w:val="-9"/>
                <w:sz w:val="20"/>
              </w:rPr>
              <w:t> </w:t>
            </w:r>
            <w:r>
              <w:rPr>
                <w:spacing w:val="-2"/>
                <w:sz w:val="20"/>
              </w:rPr>
              <w:t>Barrages</w:t>
            </w:r>
          </w:p>
          <w:p>
            <w:pPr>
              <w:pStyle w:val="TableParagraph"/>
              <w:spacing w:line="223" w:lineRule="exact" w:before="12"/>
              <w:ind w:left="119"/>
              <w:rPr>
                <w:sz w:val="20"/>
              </w:rPr>
            </w:pPr>
            <w:r>
              <w:rPr>
                <w:spacing w:val="-5"/>
                <w:sz w:val="20"/>
              </w:rPr>
              <w:t>Improvement </w:t>
            </w:r>
            <w:r>
              <w:rPr>
                <w:spacing w:val="-2"/>
                <w:sz w:val="20"/>
              </w:rPr>
              <w:t>Project</w:t>
            </w:r>
          </w:p>
        </w:tc>
        <w:tc>
          <w:tcPr>
            <w:tcW w:w="1142" w:type="dxa"/>
            <w:shd w:val="clear" w:color="auto" w:fill="F8EDF3"/>
          </w:tcPr>
          <w:p>
            <w:pPr>
              <w:pStyle w:val="TableParagraph"/>
              <w:spacing w:before="122"/>
              <w:ind w:left="4" w:right="90"/>
              <w:jc w:val="center"/>
              <w:rPr>
                <w:sz w:val="20"/>
              </w:rPr>
            </w:pPr>
            <w:r>
              <w:rPr>
                <w:spacing w:val="-4"/>
                <w:sz w:val="20"/>
              </w:rPr>
              <w:t>2015</w:t>
            </w:r>
          </w:p>
        </w:tc>
        <w:tc>
          <w:tcPr>
            <w:tcW w:w="1155" w:type="dxa"/>
            <w:shd w:val="clear" w:color="auto" w:fill="F8EDF3"/>
          </w:tcPr>
          <w:p>
            <w:pPr>
              <w:pStyle w:val="TableParagraph"/>
              <w:spacing w:before="122"/>
              <w:ind w:left="3" w:right="4"/>
              <w:jc w:val="center"/>
              <w:rPr>
                <w:sz w:val="20"/>
              </w:rPr>
            </w:pPr>
            <w:r>
              <w:rPr>
                <w:spacing w:val="-2"/>
                <w:sz w:val="20"/>
              </w:rPr>
              <w:t>Pakistan</w:t>
            </w:r>
          </w:p>
        </w:tc>
        <w:tc>
          <w:tcPr>
            <w:tcW w:w="1632" w:type="dxa"/>
            <w:shd w:val="clear" w:color="auto" w:fill="F8EDF3"/>
          </w:tcPr>
          <w:p>
            <w:pPr>
              <w:pStyle w:val="TableParagraph"/>
              <w:spacing w:before="122"/>
              <w:ind w:left="106" w:right="18"/>
              <w:jc w:val="center"/>
              <w:rPr>
                <w:sz w:val="20"/>
              </w:rPr>
            </w:pPr>
            <w:r>
              <w:rPr>
                <w:spacing w:val="-2"/>
                <w:sz w:val="20"/>
              </w:rPr>
              <w:t>291.58</w:t>
            </w:r>
          </w:p>
        </w:tc>
        <w:tc>
          <w:tcPr>
            <w:tcW w:w="1621" w:type="dxa"/>
            <w:shd w:val="clear" w:color="auto" w:fill="F8EDF3"/>
          </w:tcPr>
          <w:p>
            <w:pPr>
              <w:pStyle w:val="TableParagraph"/>
              <w:spacing w:before="122"/>
              <w:ind w:left="9" w:right="9"/>
              <w:jc w:val="center"/>
              <w:rPr>
                <w:sz w:val="20"/>
              </w:rPr>
            </w:pPr>
            <w:r>
              <w:rPr>
                <w:spacing w:val="-2"/>
                <w:sz w:val="20"/>
              </w:rPr>
              <w:t>173.84</w:t>
            </w:r>
          </w:p>
        </w:tc>
        <w:tc>
          <w:tcPr>
            <w:tcW w:w="1545" w:type="dxa"/>
            <w:shd w:val="clear" w:color="auto" w:fill="F8EDF3"/>
          </w:tcPr>
          <w:p>
            <w:pPr>
              <w:pStyle w:val="TableParagraph"/>
              <w:spacing w:before="122"/>
              <w:ind w:left="12" w:right="14"/>
              <w:jc w:val="center"/>
              <w:rPr>
                <w:sz w:val="20"/>
              </w:rPr>
            </w:pPr>
            <w:r>
              <w:rPr>
                <w:spacing w:val="-4"/>
                <w:sz w:val="20"/>
              </w:rPr>
              <w:t>0.00</w:t>
            </w:r>
          </w:p>
        </w:tc>
        <w:tc>
          <w:tcPr>
            <w:tcW w:w="1630" w:type="dxa"/>
            <w:shd w:val="clear" w:color="auto" w:fill="F8EDF3"/>
          </w:tcPr>
          <w:p>
            <w:pPr>
              <w:pStyle w:val="TableParagraph"/>
              <w:spacing w:before="122"/>
              <w:ind w:left="95" w:right="97"/>
              <w:jc w:val="center"/>
              <w:rPr>
                <w:sz w:val="20"/>
              </w:rPr>
            </w:pPr>
            <w:r>
              <w:rPr>
                <w:spacing w:val="-2"/>
                <w:sz w:val="20"/>
              </w:rPr>
              <w:t>35.10</w:t>
            </w:r>
          </w:p>
        </w:tc>
      </w:tr>
      <w:tr>
        <w:trPr>
          <w:trHeight w:val="487" w:hRule="atLeast"/>
        </w:trPr>
        <w:tc>
          <w:tcPr>
            <w:tcW w:w="616" w:type="dxa"/>
          </w:tcPr>
          <w:p>
            <w:pPr>
              <w:pStyle w:val="TableParagraph"/>
              <w:spacing w:before="124"/>
              <w:ind w:left="25"/>
              <w:jc w:val="center"/>
              <w:rPr>
                <w:sz w:val="20"/>
              </w:rPr>
            </w:pPr>
            <w:r>
              <w:rPr>
                <w:spacing w:val="-5"/>
                <w:sz w:val="20"/>
              </w:rPr>
              <w:t>931</w:t>
            </w:r>
          </w:p>
        </w:tc>
        <w:tc>
          <w:tcPr>
            <w:tcW w:w="1168" w:type="dxa"/>
          </w:tcPr>
          <w:p>
            <w:pPr>
              <w:pStyle w:val="TableParagraph"/>
              <w:spacing w:before="124"/>
              <w:ind w:left="135"/>
              <w:rPr>
                <w:sz w:val="20"/>
              </w:rPr>
            </w:pPr>
            <w:r>
              <w:rPr>
                <w:spacing w:val="-2"/>
                <w:sz w:val="20"/>
              </w:rPr>
              <w:t>P132308</w:t>
            </w:r>
          </w:p>
        </w:tc>
        <w:tc>
          <w:tcPr>
            <w:tcW w:w="2592" w:type="dxa"/>
          </w:tcPr>
          <w:p>
            <w:pPr>
              <w:pStyle w:val="TableParagraph"/>
              <w:spacing w:before="2"/>
              <w:ind w:left="119"/>
              <w:rPr>
                <w:sz w:val="20"/>
              </w:rPr>
            </w:pPr>
            <w:r>
              <w:rPr>
                <w:spacing w:val="-4"/>
                <w:sz w:val="20"/>
              </w:rPr>
              <w:t>National</w:t>
            </w:r>
            <w:r>
              <w:rPr>
                <w:spacing w:val="-6"/>
                <w:sz w:val="20"/>
              </w:rPr>
              <w:t> </w:t>
            </w:r>
            <w:r>
              <w:rPr>
                <w:spacing w:val="-2"/>
                <w:sz w:val="20"/>
              </w:rPr>
              <w:t>Immunization</w:t>
            </w:r>
          </w:p>
          <w:p>
            <w:pPr>
              <w:pStyle w:val="TableParagraph"/>
              <w:spacing w:line="223" w:lineRule="exact" w:before="10"/>
              <w:ind w:left="119"/>
              <w:rPr>
                <w:sz w:val="20"/>
              </w:rPr>
            </w:pPr>
            <w:r>
              <w:rPr>
                <w:spacing w:val="-2"/>
                <w:sz w:val="20"/>
              </w:rPr>
              <w:t>Support</w:t>
            </w:r>
            <w:r>
              <w:rPr>
                <w:spacing w:val="-14"/>
                <w:sz w:val="20"/>
              </w:rPr>
              <w:t> </w:t>
            </w:r>
            <w:r>
              <w:rPr>
                <w:spacing w:val="-2"/>
                <w:sz w:val="20"/>
              </w:rPr>
              <w:t>Project</w:t>
            </w:r>
          </w:p>
        </w:tc>
        <w:tc>
          <w:tcPr>
            <w:tcW w:w="1142" w:type="dxa"/>
          </w:tcPr>
          <w:p>
            <w:pPr>
              <w:pStyle w:val="TableParagraph"/>
              <w:spacing w:before="124"/>
              <w:ind w:left="4" w:right="90"/>
              <w:jc w:val="center"/>
              <w:rPr>
                <w:sz w:val="20"/>
              </w:rPr>
            </w:pPr>
            <w:r>
              <w:rPr>
                <w:spacing w:val="-4"/>
                <w:sz w:val="20"/>
              </w:rPr>
              <w:t>2016</w:t>
            </w:r>
          </w:p>
        </w:tc>
        <w:tc>
          <w:tcPr>
            <w:tcW w:w="1155" w:type="dxa"/>
          </w:tcPr>
          <w:p>
            <w:pPr>
              <w:pStyle w:val="TableParagraph"/>
              <w:spacing w:before="124"/>
              <w:ind w:left="3" w:right="4"/>
              <w:jc w:val="center"/>
              <w:rPr>
                <w:sz w:val="20"/>
              </w:rPr>
            </w:pPr>
            <w:r>
              <w:rPr>
                <w:spacing w:val="-2"/>
                <w:sz w:val="20"/>
              </w:rPr>
              <w:t>Pakistan</w:t>
            </w:r>
          </w:p>
        </w:tc>
        <w:tc>
          <w:tcPr>
            <w:tcW w:w="1632" w:type="dxa"/>
          </w:tcPr>
          <w:p>
            <w:pPr>
              <w:pStyle w:val="TableParagraph"/>
              <w:spacing w:before="124"/>
              <w:ind w:left="106" w:right="18"/>
              <w:jc w:val="center"/>
              <w:rPr>
                <w:sz w:val="20"/>
              </w:rPr>
            </w:pPr>
            <w:r>
              <w:rPr>
                <w:spacing w:val="-2"/>
                <w:sz w:val="20"/>
              </w:rPr>
              <w:t>47.38</w:t>
            </w:r>
          </w:p>
        </w:tc>
        <w:tc>
          <w:tcPr>
            <w:tcW w:w="1621" w:type="dxa"/>
          </w:tcPr>
          <w:p>
            <w:pPr>
              <w:pStyle w:val="TableParagraph"/>
              <w:spacing w:before="124"/>
              <w:ind w:left="9" w:right="9"/>
              <w:jc w:val="center"/>
              <w:rPr>
                <w:sz w:val="20"/>
              </w:rPr>
            </w:pPr>
            <w:r>
              <w:rPr>
                <w:spacing w:val="-2"/>
                <w:sz w:val="20"/>
              </w:rPr>
              <w:t>47.53</w:t>
            </w:r>
          </w:p>
        </w:tc>
        <w:tc>
          <w:tcPr>
            <w:tcW w:w="1545" w:type="dxa"/>
          </w:tcPr>
          <w:p>
            <w:pPr>
              <w:pStyle w:val="TableParagraph"/>
              <w:spacing w:before="124"/>
              <w:ind w:left="12" w:right="14"/>
              <w:jc w:val="center"/>
              <w:rPr>
                <w:sz w:val="20"/>
              </w:rPr>
            </w:pPr>
            <w:r>
              <w:rPr>
                <w:spacing w:val="-4"/>
                <w:sz w:val="20"/>
              </w:rPr>
              <w:t>0.00</w:t>
            </w:r>
          </w:p>
        </w:tc>
        <w:tc>
          <w:tcPr>
            <w:tcW w:w="1630" w:type="dxa"/>
          </w:tcPr>
          <w:p>
            <w:pPr>
              <w:pStyle w:val="TableParagraph"/>
              <w:spacing w:before="124"/>
              <w:ind w:right="2"/>
              <w:jc w:val="center"/>
              <w:rPr>
                <w:sz w:val="20"/>
              </w:rPr>
            </w:pPr>
            <w:r>
              <w:rPr>
                <w:w w:val="90"/>
                <w:sz w:val="20"/>
              </w:rPr>
              <w:t>-</w:t>
            </w:r>
            <w:r>
              <w:rPr>
                <w:spacing w:val="-4"/>
                <w:sz w:val="20"/>
              </w:rPr>
              <w:t>0.50</w:t>
            </w:r>
          </w:p>
        </w:tc>
      </w:tr>
      <w:tr>
        <w:trPr>
          <w:trHeight w:val="733"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932</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P154036</w:t>
            </w:r>
          </w:p>
        </w:tc>
        <w:tc>
          <w:tcPr>
            <w:tcW w:w="2592" w:type="dxa"/>
            <w:shd w:val="clear" w:color="auto" w:fill="F8EDF3"/>
          </w:tcPr>
          <w:p>
            <w:pPr>
              <w:pStyle w:val="TableParagraph"/>
              <w:spacing w:before="2"/>
              <w:ind w:left="119"/>
              <w:rPr>
                <w:sz w:val="20"/>
              </w:rPr>
            </w:pPr>
            <w:r>
              <w:rPr>
                <w:sz w:val="20"/>
              </w:rPr>
              <w:t>Disaster</w:t>
            </w:r>
            <w:r>
              <w:rPr>
                <w:spacing w:val="-20"/>
                <w:sz w:val="20"/>
              </w:rPr>
              <w:t> </w:t>
            </w:r>
            <w:r>
              <w:rPr>
                <w:sz w:val="20"/>
              </w:rPr>
              <w:t>and</w:t>
            </w:r>
            <w:r>
              <w:rPr>
                <w:spacing w:val="-19"/>
                <w:sz w:val="20"/>
              </w:rPr>
              <w:t> </w:t>
            </w:r>
            <w:r>
              <w:rPr>
                <w:spacing w:val="-2"/>
                <w:sz w:val="20"/>
              </w:rPr>
              <w:t>Climate</w:t>
            </w:r>
          </w:p>
          <w:p>
            <w:pPr>
              <w:pStyle w:val="TableParagraph"/>
              <w:spacing w:line="240" w:lineRule="atLeast"/>
              <w:ind w:left="119"/>
              <w:rPr>
                <w:sz w:val="20"/>
              </w:rPr>
            </w:pPr>
            <w:r>
              <w:rPr>
                <w:spacing w:val="-4"/>
                <w:sz w:val="20"/>
              </w:rPr>
              <w:t>Resilience</w:t>
            </w:r>
            <w:r>
              <w:rPr>
                <w:spacing w:val="-20"/>
                <w:sz w:val="20"/>
              </w:rPr>
              <w:t> </w:t>
            </w:r>
            <w:r>
              <w:rPr>
                <w:spacing w:val="-4"/>
                <w:sz w:val="20"/>
              </w:rPr>
              <w:t>Improvement </w:t>
            </w:r>
            <w:r>
              <w:rPr>
                <w:spacing w:val="-2"/>
                <w:sz w:val="20"/>
              </w:rPr>
              <w:t>Project</w:t>
            </w:r>
          </w:p>
        </w:tc>
        <w:tc>
          <w:tcPr>
            <w:tcW w:w="1142" w:type="dxa"/>
            <w:shd w:val="clear" w:color="auto" w:fill="F8EDF3"/>
          </w:tcPr>
          <w:p>
            <w:pPr>
              <w:pStyle w:val="TableParagraph"/>
              <w:spacing w:before="2"/>
              <w:rPr>
                <w:rFonts w:ascii="Calibri"/>
                <w:sz w:val="20"/>
              </w:rPr>
            </w:pPr>
          </w:p>
          <w:p>
            <w:pPr>
              <w:pStyle w:val="TableParagraph"/>
              <w:ind w:left="4" w:right="90"/>
              <w:jc w:val="center"/>
              <w:rPr>
                <w:sz w:val="20"/>
              </w:rPr>
            </w:pPr>
            <w:r>
              <w:rPr>
                <w:spacing w:val="-4"/>
                <w:sz w:val="20"/>
              </w:rPr>
              <w:t>2015</w:t>
            </w:r>
          </w:p>
        </w:tc>
        <w:tc>
          <w:tcPr>
            <w:tcW w:w="1155" w:type="dxa"/>
            <w:shd w:val="clear" w:color="auto" w:fill="F8EDF3"/>
          </w:tcPr>
          <w:p>
            <w:pPr>
              <w:pStyle w:val="TableParagraph"/>
              <w:spacing w:before="2"/>
              <w:rPr>
                <w:rFonts w:ascii="Calibri"/>
                <w:sz w:val="20"/>
              </w:rPr>
            </w:pPr>
          </w:p>
          <w:p>
            <w:pPr>
              <w:pStyle w:val="TableParagraph"/>
              <w:ind w:left="3" w:right="4"/>
              <w:jc w:val="center"/>
              <w:rPr>
                <w:sz w:val="20"/>
              </w:rPr>
            </w:pPr>
            <w:r>
              <w:rPr>
                <w:spacing w:val="-2"/>
                <w:sz w:val="20"/>
              </w:rPr>
              <w:t>Pakistan</w:t>
            </w:r>
          </w:p>
        </w:tc>
        <w:tc>
          <w:tcPr>
            <w:tcW w:w="1632" w:type="dxa"/>
            <w:shd w:val="clear" w:color="auto" w:fill="F8EDF3"/>
          </w:tcPr>
          <w:p>
            <w:pPr>
              <w:pStyle w:val="TableParagraph"/>
              <w:spacing w:before="2"/>
              <w:rPr>
                <w:rFonts w:ascii="Calibri"/>
                <w:sz w:val="20"/>
              </w:rPr>
            </w:pPr>
          </w:p>
          <w:p>
            <w:pPr>
              <w:pStyle w:val="TableParagraph"/>
              <w:ind w:left="106" w:right="18"/>
              <w:jc w:val="center"/>
              <w:rPr>
                <w:sz w:val="20"/>
              </w:rPr>
            </w:pPr>
            <w:r>
              <w:rPr>
                <w:spacing w:val="-2"/>
                <w:sz w:val="20"/>
              </w:rPr>
              <w:t>115.63</w:t>
            </w:r>
          </w:p>
        </w:tc>
        <w:tc>
          <w:tcPr>
            <w:tcW w:w="1621" w:type="dxa"/>
            <w:shd w:val="clear" w:color="auto" w:fill="F8EDF3"/>
          </w:tcPr>
          <w:p>
            <w:pPr>
              <w:pStyle w:val="TableParagraph"/>
              <w:spacing w:before="2"/>
              <w:rPr>
                <w:rFonts w:ascii="Calibri"/>
                <w:sz w:val="20"/>
              </w:rPr>
            </w:pPr>
          </w:p>
          <w:p>
            <w:pPr>
              <w:pStyle w:val="TableParagraph"/>
              <w:ind w:left="9" w:right="9"/>
              <w:jc w:val="center"/>
              <w:rPr>
                <w:sz w:val="20"/>
              </w:rPr>
            </w:pPr>
            <w:r>
              <w:rPr>
                <w:spacing w:val="-2"/>
                <w:sz w:val="20"/>
              </w:rPr>
              <w:t>114.78</w:t>
            </w:r>
          </w:p>
        </w:tc>
        <w:tc>
          <w:tcPr>
            <w:tcW w:w="1545" w:type="dxa"/>
            <w:shd w:val="clear" w:color="auto" w:fill="F8EDF3"/>
          </w:tcPr>
          <w:p>
            <w:pPr>
              <w:pStyle w:val="TableParagraph"/>
              <w:spacing w:before="2"/>
              <w:rPr>
                <w:rFonts w:ascii="Calibri"/>
                <w:sz w:val="20"/>
              </w:rPr>
            </w:pPr>
          </w:p>
          <w:p>
            <w:pPr>
              <w:pStyle w:val="TableParagraph"/>
              <w:ind w:left="12" w:right="14"/>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right="2"/>
              <w:jc w:val="center"/>
              <w:rPr>
                <w:sz w:val="20"/>
              </w:rPr>
            </w:pPr>
            <w:r>
              <w:rPr>
                <w:w w:val="90"/>
                <w:sz w:val="20"/>
              </w:rPr>
              <w:t>-</w:t>
            </w:r>
            <w:r>
              <w:rPr>
                <w:spacing w:val="-4"/>
                <w:sz w:val="20"/>
              </w:rPr>
              <w:t>0.06</w:t>
            </w:r>
          </w:p>
        </w:tc>
      </w:tr>
      <w:tr>
        <w:trPr>
          <w:trHeight w:val="975" w:hRule="atLeast"/>
        </w:trPr>
        <w:tc>
          <w:tcPr>
            <w:tcW w:w="616" w:type="dxa"/>
          </w:tcPr>
          <w:p>
            <w:pPr>
              <w:pStyle w:val="TableParagraph"/>
              <w:spacing w:before="122"/>
              <w:rPr>
                <w:rFonts w:ascii="Calibri"/>
                <w:sz w:val="20"/>
              </w:rPr>
            </w:pPr>
          </w:p>
          <w:p>
            <w:pPr>
              <w:pStyle w:val="TableParagraph"/>
              <w:ind w:left="25"/>
              <w:jc w:val="center"/>
              <w:rPr>
                <w:sz w:val="20"/>
              </w:rPr>
            </w:pPr>
            <w:r>
              <w:rPr>
                <w:spacing w:val="-5"/>
                <w:sz w:val="20"/>
              </w:rPr>
              <w:t>933</w:t>
            </w:r>
          </w:p>
        </w:tc>
        <w:tc>
          <w:tcPr>
            <w:tcW w:w="1168" w:type="dxa"/>
          </w:tcPr>
          <w:p>
            <w:pPr>
              <w:pStyle w:val="TableParagraph"/>
              <w:spacing w:before="122"/>
              <w:rPr>
                <w:rFonts w:ascii="Calibri"/>
                <w:sz w:val="20"/>
              </w:rPr>
            </w:pPr>
          </w:p>
          <w:p>
            <w:pPr>
              <w:pStyle w:val="TableParagraph"/>
              <w:ind w:left="135"/>
              <w:rPr>
                <w:sz w:val="20"/>
              </w:rPr>
            </w:pPr>
            <w:r>
              <w:rPr>
                <w:spacing w:val="-2"/>
                <w:sz w:val="20"/>
              </w:rPr>
              <w:t>P154255</w:t>
            </w:r>
          </w:p>
        </w:tc>
        <w:tc>
          <w:tcPr>
            <w:tcW w:w="2592" w:type="dxa"/>
          </w:tcPr>
          <w:p>
            <w:pPr>
              <w:pStyle w:val="TableParagraph"/>
              <w:spacing w:line="252" w:lineRule="auto"/>
              <w:ind w:left="119"/>
              <w:rPr>
                <w:sz w:val="20"/>
              </w:rPr>
            </w:pPr>
            <w:r>
              <w:rPr>
                <w:spacing w:val="-4"/>
                <w:sz w:val="20"/>
              </w:rPr>
              <w:t>PK-Balochistan</w:t>
            </w:r>
            <w:r>
              <w:rPr>
                <w:spacing w:val="-20"/>
                <w:sz w:val="20"/>
              </w:rPr>
              <w:t> </w:t>
            </w:r>
            <w:r>
              <w:rPr>
                <w:spacing w:val="-4"/>
                <w:sz w:val="20"/>
              </w:rPr>
              <w:t>Integrated </w:t>
            </w:r>
            <w:r>
              <w:rPr>
                <w:sz w:val="20"/>
              </w:rPr>
              <w:t>Water</w:t>
            </w:r>
            <w:r>
              <w:rPr>
                <w:spacing w:val="-20"/>
                <w:sz w:val="20"/>
              </w:rPr>
              <w:t> </w:t>
            </w:r>
            <w:r>
              <w:rPr>
                <w:sz w:val="20"/>
              </w:rPr>
              <w:t>Resources Management</w:t>
            </w:r>
            <w:r>
              <w:rPr>
                <w:spacing w:val="-20"/>
                <w:sz w:val="20"/>
              </w:rPr>
              <w:t> </w:t>
            </w:r>
            <w:r>
              <w:rPr>
                <w:sz w:val="20"/>
              </w:rPr>
              <w:t>C</w:t>
            </w:r>
          </w:p>
          <w:p>
            <w:pPr>
              <w:pStyle w:val="TableParagraph"/>
              <w:spacing w:line="223" w:lineRule="exact"/>
              <w:ind w:left="119"/>
              <w:rPr>
                <w:sz w:val="20"/>
              </w:rPr>
            </w:pPr>
            <w:r>
              <w:rPr>
                <w:spacing w:val="-4"/>
                <w:sz w:val="20"/>
              </w:rPr>
              <w:t>Development</w:t>
            </w:r>
            <w:r>
              <w:rPr>
                <w:spacing w:val="-2"/>
                <w:sz w:val="20"/>
              </w:rPr>
              <w:t> Project</w:t>
            </w:r>
          </w:p>
        </w:tc>
        <w:tc>
          <w:tcPr>
            <w:tcW w:w="1142" w:type="dxa"/>
          </w:tcPr>
          <w:p>
            <w:pPr>
              <w:pStyle w:val="TableParagraph"/>
              <w:spacing w:before="122"/>
              <w:rPr>
                <w:rFonts w:ascii="Calibri"/>
                <w:sz w:val="20"/>
              </w:rPr>
            </w:pPr>
          </w:p>
          <w:p>
            <w:pPr>
              <w:pStyle w:val="TableParagraph"/>
              <w:ind w:left="4" w:right="90"/>
              <w:jc w:val="center"/>
              <w:rPr>
                <w:sz w:val="20"/>
              </w:rPr>
            </w:pPr>
            <w:r>
              <w:rPr>
                <w:spacing w:val="-4"/>
                <w:sz w:val="20"/>
              </w:rPr>
              <w:t>2016</w:t>
            </w:r>
          </w:p>
        </w:tc>
        <w:tc>
          <w:tcPr>
            <w:tcW w:w="1155" w:type="dxa"/>
          </w:tcPr>
          <w:p>
            <w:pPr>
              <w:pStyle w:val="TableParagraph"/>
              <w:spacing w:before="122"/>
              <w:rPr>
                <w:rFonts w:ascii="Calibri"/>
                <w:sz w:val="20"/>
              </w:rPr>
            </w:pPr>
          </w:p>
          <w:p>
            <w:pPr>
              <w:pStyle w:val="TableParagraph"/>
              <w:ind w:left="3" w:right="4"/>
              <w:jc w:val="center"/>
              <w:rPr>
                <w:sz w:val="20"/>
              </w:rPr>
            </w:pPr>
            <w:r>
              <w:rPr>
                <w:spacing w:val="-2"/>
                <w:sz w:val="20"/>
              </w:rPr>
              <w:t>Pakistan</w:t>
            </w:r>
          </w:p>
        </w:tc>
        <w:tc>
          <w:tcPr>
            <w:tcW w:w="1632" w:type="dxa"/>
          </w:tcPr>
          <w:p>
            <w:pPr>
              <w:pStyle w:val="TableParagraph"/>
              <w:spacing w:before="122"/>
              <w:rPr>
                <w:rFonts w:ascii="Calibri"/>
                <w:sz w:val="20"/>
              </w:rPr>
            </w:pPr>
          </w:p>
          <w:p>
            <w:pPr>
              <w:pStyle w:val="TableParagraph"/>
              <w:ind w:left="106" w:right="18"/>
              <w:jc w:val="center"/>
              <w:rPr>
                <w:sz w:val="20"/>
              </w:rPr>
            </w:pPr>
            <w:r>
              <w:rPr>
                <w:spacing w:val="-2"/>
                <w:sz w:val="20"/>
              </w:rPr>
              <w:t>82.34</w:t>
            </w:r>
          </w:p>
        </w:tc>
        <w:tc>
          <w:tcPr>
            <w:tcW w:w="1621" w:type="dxa"/>
          </w:tcPr>
          <w:p>
            <w:pPr>
              <w:pStyle w:val="TableParagraph"/>
              <w:spacing w:before="122"/>
              <w:rPr>
                <w:rFonts w:ascii="Calibri"/>
                <w:sz w:val="20"/>
              </w:rPr>
            </w:pPr>
          </w:p>
          <w:p>
            <w:pPr>
              <w:pStyle w:val="TableParagraph"/>
              <w:ind w:left="9" w:right="9"/>
              <w:jc w:val="center"/>
              <w:rPr>
                <w:sz w:val="20"/>
              </w:rPr>
            </w:pPr>
            <w:r>
              <w:rPr>
                <w:spacing w:val="-2"/>
                <w:sz w:val="20"/>
              </w:rPr>
              <w:t>77.76</w:t>
            </w:r>
          </w:p>
        </w:tc>
        <w:tc>
          <w:tcPr>
            <w:tcW w:w="1545" w:type="dxa"/>
          </w:tcPr>
          <w:p>
            <w:pPr>
              <w:pStyle w:val="TableParagraph"/>
              <w:spacing w:before="122"/>
              <w:rPr>
                <w:rFonts w:ascii="Calibri"/>
                <w:sz w:val="20"/>
              </w:rPr>
            </w:pPr>
          </w:p>
          <w:p>
            <w:pPr>
              <w:pStyle w:val="TableParagraph"/>
              <w:ind w:left="12" w:right="14"/>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5"/>
              <w:jc w:val="center"/>
              <w:rPr>
                <w:sz w:val="20"/>
              </w:rPr>
            </w:pPr>
            <w:r>
              <w:rPr>
                <w:spacing w:val="-4"/>
                <w:sz w:val="20"/>
              </w:rPr>
              <w:t>5.99</w:t>
            </w:r>
          </w:p>
        </w:tc>
      </w:tr>
      <w:tr>
        <w:trPr>
          <w:trHeight w:val="976" w:hRule="atLeast"/>
        </w:trPr>
        <w:tc>
          <w:tcPr>
            <w:tcW w:w="616" w:type="dxa"/>
            <w:shd w:val="clear" w:color="auto" w:fill="F8EDF3"/>
          </w:tcPr>
          <w:p>
            <w:pPr>
              <w:pStyle w:val="TableParagraph"/>
              <w:spacing w:before="124"/>
              <w:rPr>
                <w:rFonts w:ascii="Calibri"/>
                <w:sz w:val="20"/>
              </w:rPr>
            </w:pPr>
          </w:p>
          <w:p>
            <w:pPr>
              <w:pStyle w:val="TableParagraph"/>
              <w:spacing w:before="1"/>
              <w:ind w:left="25"/>
              <w:jc w:val="center"/>
              <w:rPr>
                <w:sz w:val="20"/>
              </w:rPr>
            </w:pPr>
            <w:r>
              <w:rPr>
                <w:spacing w:val="-5"/>
                <w:sz w:val="20"/>
              </w:rPr>
              <w:t>934</w:t>
            </w:r>
          </w:p>
        </w:tc>
        <w:tc>
          <w:tcPr>
            <w:tcW w:w="1168" w:type="dxa"/>
            <w:shd w:val="clear" w:color="auto" w:fill="F8EDF3"/>
          </w:tcPr>
          <w:p>
            <w:pPr>
              <w:pStyle w:val="TableParagraph"/>
              <w:spacing w:before="124"/>
              <w:rPr>
                <w:rFonts w:ascii="Calibri"/>
                <w:sz w:val="20"/>
              </w:rPr>
            </w:pPr>
          </w:p>
          <w:p>
            <w:pPr>
              <w:pStyle w:val="TableParagraph"/>
              <w:spacing w:before="1"/>
              <w:ind w:left="135"/>
              <w:rPr>
                <w:sz w:val="20"/>
              </w:rPr>
            </w:pPr>
            <w:r>
              <w:rPr>
                <w:spacing w:val="-2"/>
                <w:sz w:val="20"/>
              </w:rPr>
              <w:t>P154278</w:t>
            </w:r>
          </w:p>
        </w:tc>
        <w:tc>
          <w:tcPr>
            <w:tcW w:w="2592" w:type="dxa"/>
            <w:shd w:val="clear" w:color="auto" w:fill="F8EDF3"/>
          </w:tcPr>
          <w:p>
            <w:pPr>
              <w:pStyle w:val="TableParagraph"/>
              <w:spacing w:line="252" w:lineRule="auto" w:before="2"/>
              <w:ind w:left="119" w:right="287"/>
              <w:rPr>
                <w:sz w:val="20"/>
              </w:rPr>
            </w:pPr>
            <w:r>
              <w:rPr>
                <w:sz w:val="20"/>
              </w:rPr>
              <w:t>FATA</w:t>
            </w:r>
            <w:r>
              <w:rPr>
                <w:spacing w:val="-20"/>
                <w:sz w:val="20"/>
              </w:rPr>
              <w:t> </w:t>
            </w:r>
            <w:r>
              <w:rPr>
                <w:sz w:val="20"/>
              </w:rPr>
              <w:t>Temporarily Displaced</w:t>
            </w:r>
            <w:r>
              <w:rPr>
                <w:spacing w:val="-18"/>
                <w:sz w:val="20"/>
              </w:rPr>
              <w:t> </w:t>
            </w:r>
            <w:r>
              <w:rPr>
                <w:sz w:val="20"/>
              </w:rPr>
              <w:t>Persons </w:t>
            </w:r>
            <w:r>
              <w:rPr>
                <w:spacing w:val="-4"/>
                <w:sz w:val="20"/>
              </w:rPr>
              <w:t>Emergency</w:t>
            </w:r>
            <w:r>
              <w:rPr>
                <w:spacing w:val="-19"/>
                <w:sz w:val="20"/>
              </w:rPr>
              <w:t> </w:t>
            </w:r>
            <w:r>
              <w:rPr>
                <w:spacing w:val="-4"/>
                <w:sz w:val="20"/>
              </w:rPr>
              <w:t>Recovery</w:t>
            </w:r>
          </w:p>
          <w:p>
            <w:pPr>
              <w:pStyle w:val="TableParagraph"/>
              <w:spacing w:line="223" w:lineRule="exact"/>
              <w:ind w:left="119"/>
              <w:rPr>
                <w:sz w:val="20"/>
              </w:rPr>
            </w:pPr>
            <w:r>
              <w:rPr>
                <w:spacing w:val="-2"/>
                <w:sz w:val="20"/>
              </w:rPr>
              <w:t>Project</w:t>
            </w:r>
          </w:p>
        </w:tc>
        <w:tc>
          <w:tcPr>
            <w:tcW w:w="1142" w:type="dxa"/>
            <w:shd w:val="clear" w:color="auto" w:fill="F8EDF3"/>
          </w:tcPr>
          <w:p>
            <w:pPr>
              <w:pStyle w:val="TableParagraph"/>
              <w:spacing w:before="124"/>
              <w:rPr>
                <w:rFonts w:ascii="Calibri"/>
                <w:sz w:val="20"/>
              </w:rPr>
            </w:pPr>
          </w:p>
          <w:p>
            <w:pPr>
              <w:pStyle w:val="TableParagraph"/>
              <w:spacing w:before="1"/>
              <w:ind w:left="4" w:right="90"/>
              <w:jc w:val="center"/>
              <w:rPr>
                <w:sz w:val="20"/>
              </w:rPr>
            </w:pPr>
            <w:r>
              <w:rPr>
                <w:spacing w:val="-4"/>
                <w:sz w:val="20"/>
              </w:rPr>
              <w:t>2016</w:t>
            </w:r>
          </w:p>
        </w:tc>
        <w:tc>
          <w:tcPr>
            <w:tcW w:w="1155" w:type="dxa"/>
            <w:shd w:val="clear" w:color="auto" w:fill="F8EDF3"/>
          </w:tcPr>
          <w:p>
            <w:pPr>
              <w:pStyle w:val="TableParagraph"/>
              <w:spacing w:before="124"/>
              <w:rPr>
                <w:rFonts w:ascii="Calibri"/>
                <w:sz w:val="20"/>
              </w:rPr>
            </w:pPr>
          </w:p>
          <w:p>
            <w:pPr>
              <w:pStyle w:val="TableParagraph"/>
              <w:spacing w:before="1"/>
              <w:ind w:left="3" w:right="4"/>
              <w:jc w:val="center"/>
              <w:rPr>
                <w:sz w:val="20"/>
              </w:rPr>
            </w:pPr>
            <w:r>
              <w:rPr>
                <w:spacing w:val="-2"/>
                <w:sz w:val="20"/>
              </w:rPr>
              <w:t>Pakistan</w:t>
            </w:r>
          </w:p>
        </w:tc>
        <w:tc>
          <w:tcPr>
            <w:tcW w:w="1632" w:type="dxa"/>
            <w:shd w:val="clear" w:color="auto" w:fill="F8EDF3"/>
          </w:tcPr>
          <w:p>
            <w:pPr>
              <w:pStyle w:val="TableParagraph"/>
              <w:spacing w:before="124"/>
              <w:rPr>
                <w:rFonts w:ascii="Calibri"/>
                <w:sz w:val="20"/>
              </w:rPr>
            </w:pPr>
          </w:p>
          <w:p>
            <w:pPr>
              <w:pStyle w:val="TableParagraph"/>
              <w:spacing w:before="1"/>
              <w:ind w:left="106" w:right="18"/>
              <w:jc w:val="center"/>
              <w:rPr>
                <w:sz w:val="20"/>
              </w:rPr>
            </w:pPr>
            <w:r>
              <w:rPr>
                <w:spacing w:val="-2"/>
                <w:sz w:val="20"/>
              </w:rPr>
              <w:t>186.55</w:t>
            </w:r>
          </w:p>
        </w:tc>
        <w:tc>
          <w:tcPr>
            <w:tcW w:w="1621" w:type="dxa"/>
            <w:shd w:val="clear" w:color="auto" w:fill="F8EDF3"/>
          </w:tcPr>
          <w:p>
            <w:pPr>
              <w:pStyle w:val="TableParagraph"/>
              <w:spacing w:before="124"/>
              <w:rPr>
                <w:rFonts w:ascii="Calibri"/>
                <w:sz w:val="20"/>
              </w:rPr>
            </w:pPr>
          </w:p>
          <w:p>
            <w:pPr>
              <w:pStyle w:val="TableParagraph"/>
              <w:spacing w:before="1"/>
              <w:ind w:left="9" w:right="9"/>
              <w:jc w:val="center"/>
              <w:rPr>
                <w:sz w:val="20"/>
              </w:rPr>
            </w:pPr>
            <w:r>
              <w:rPr>
                <w:spacing w:val="-2"/>
                <w:sz w:val="20"/>
              </w:rPr>
              <w:t>183.07</w:t>
            </w:r>
          </w:p>
        </w:tc>
        <w:tc>
          <w:tcPr>
            <w:tcW w:w="1545" w:type="dxa"/>
            <w:shd w:val="clear" w:color="auto" w:fill="F8EDF3"/>
          </w:tcPr>
          <w:p>
            <w:pPr>
              <w:pStyle w:val="TableParagraph"/>
              <w:spacing w:before="124"/>
              <w:rPr>
                <w:rFonts w:ascii="Calibri"/>
                <w:sz w:val="20"/>
              </w:rPr>
            </w:pPr>
          </w:p>
          <w:p>
            <w:pPr>
              <w:pStyle w:val="TableParagraph"/>
              <w:spacing w:before="1"/>
              <w:ind w:left="12" w:right="14"/>
              <w:jc w:val="center"/>
              <w:rPr>
                <w:sz w:val="20"/>
              </w:rPr>
            </w:pPr>
            <w:r>
              <w:rPr>
                <w:spacing w:val="-4"/>
                <w:sz w:val="20"/>
              </w:rPr>
              <w:t>0.00</w:t>
            </w:r>
          </w:p>
        </w:tc>
        <w:tc>
          <w:tcPr>
            <w:tcW w:w="1630" w:type="dxa"/>
            <w:shd w:val="clear" w:color="auto" w:fill="F8EDF3"/>
          </w:tcPr>
          <w:p>
            <w:pPr>
              <w:pStyle w:val="TableParagraph"/>
              <w:spacing w:before="124"/>
              <w:rPr>
                <w:rFonts w:ascii="Calibri"/>
                <w:sz w:val="20"/>
              </w:rPr>
            </w:pPr>
          </w:p>
          <w:p>
            <w:pPr>
              <w:pStyle w:val="TableParagraph"/>
              <w:spacing w:before="1"/>
              <w:ind w:right="2"/>
              <w:jc w:val="center"/>
              <w:rPr>
                <w:sz w:val="20"/>
              </w:rPr>
            </w:pPr>
            <w:r>
              <w:rPr>
                <w:w w:val="90"/>
                <w:sz w:val="20"/>
              </w:rPr>
              <w:t>-</w:t>
            </w:r>
            <w:r>
              <w:rPr>
                <w:spacing w:val="-4"/>
                <w:sz w:val="20"/>
              </w:rPr>
              <w:t>2.26</w:t>
            </w:r>
          </w:p>
        </w:tc>
      </w:tr>
      <w:tr>
        <w:trPr>
          <w:trHeight w:val="298" w:hRule="atLeast"/>
        </w:trPr>
        <w:tc>
          <w:tcPr>
            <w:tcW w:w="616" w:type="dxa"/>
          </w:tcPr>
          <w:p>
            <w:pPr>
              <w:pStyle w:val="TableParagraph"/>
              <w:spacing w:before="30"/>
              <w:ind w:left="25"/>
              <w:jc w:val="center"/>
              <w:rPr>
                <w:sz w:val="20"/>
              </w:rPr>
            </w:pPr>
            <w:r>
              <w:rPr>
                <w:spacing w:val="-5"/>
                <w:sz w:val="20"/>
              </w:rPr>
              <w:t>935</w:t>
            </w:r>
          </w:p>
        </w:tc>
        <w:tc>
          <w:tcPr>
            <w:tcW w:w="1168" w:type="dxa"/>
          </w:tcPr>
          <w:p>
            <w:pPr>
              <w:pStyle w:val="TableParagraph"/>
              <w:spacing w:before="30"/>
              <w:ind w:left="135"/>
              <w:rPr>
                <w:sz w:val="20"/>
              </w:rPr>
            </w:pPr>
            <w:r>
              <w:rPr>
                <w:spacing w:val="-2"/>
                <w:sz w:val="20"/>
              </w:rPr>
              <w:t>P156972</w:t>
            </w:r>
          </w:p>
        </w:tc>
        <w:tc>
          <w:tcPr>
            <w:tcW w:w="2592" w:type="dxa"/>
          </w:tcPr>
          <w:p>
            <w:pPr>
              <w:pStyle w:val="TableParagraph"/>
              <w:spacing w:before="30"/>
              <w:ind w:left="119"/>
              <w:rPr>
                <w:sz w:val="20"/>
              </w:rPr>
            </w:pPr>
            <w:r>
              <w:rPr>
                <w:spacing w:val="-4"/>
                <w:sz w:val="20"/>
              </w:rPr>
              <w:t>Punjab</w:t>
            </w:r>
            <w:r>
              <w:rPr>
                <w:spacing w:val="-10"/>
                <w:sz w:val="20"/>
              </w:rPr>
              <w:t> </w:t>
            </w:r>
            <w:r>
              <w:rPr>
                <w:spacing w:val="-4"/>
                <w:sz w:val="20"/>
              </w:rPr>
              <w:t>Cities</w:t>
            </w:r>
            <w:r>
              <w:rPr>
                <w:spacing w:val="-11"/>
                <w:sz w:val="20"/>
              </w:rPr>
              <w:t> </w:t>
            </w:r>
            <w:r>
              <w:rPr>
                <w:spacing w:val="-4"/>
                <w:sz w:val="20"/>
              </w:rPr>
              <w:t>Program</w:t>
            </w:r>
          </w:p>
        </w:tc>
        <w:tc>
          <w:tcPr>
            <w:tcW w:w="1142" w:type="dxa"/>
          </w:tcPr>
          <w:p>
            <w:pPr>
              <w:pStyle w:val="TableParagraph"/>
              <w:spacing w:before="30"/>
              <w:ind w:left="4" w:right="90"/>
              <w:jc w:val="center"/>
              <w:rPr>
                <w:sz w:val="20"/>
              </w:rPr>
            </w:pPr>
            <w:r>
              <w:rPr>
                <w:spacing w:val="-4"/>
                <w:sz w:val="20"/>
              </w:rPr>
              <w:t>2018</w:t>
            </w:r>
          </w:p>
        </w:tc>
        <w:tc>
          <w:tcPr>
            <w:tcW w:w="1155" w:type="dxa"/>
          </w:tcPr>
          <w:p>
            <w:pPr>
              <w:pStyle w:val="TableParagraph"/>
              <w:spacing w:before="30"/>
              <w:ind w:left="3" w:right="4"/>
              <w:jc w:val="center"/>
              <w:rPr>
                <w:sz w:val="20"/>
              </w:rPr>
            </w:pPr>
            <w:r>
              <w:rPr>
                <w:spacing w:val="-2"/>
                <w:sz w:val="20"/>
              </w:rPr>
              <w:t>Pakistan</w:t>
            </w:r>
          </w:p>
        </w:tc>
        <w:tc>
          <w:tcPr>
            <w:tcW w:w="1632" w:type="dxa"/>
          </w:tcPr>
          <w:p>
            <w:pPr>
              <w:pStyle w:val="TableParagraph"/>
              <w:spacing w:before="30"/>
              <w:ind w:left="106" w:right="18"/>
              <w:jc w:val="center"/>
              <w:rPr>
                <w:sz w:val="20"/>
              </w:rPr>
            </w:pPr>
            <w:r>
              <w:rPr>
                <w:spacing w:val="-2"/>
                <w:sz w:val="20"/>
              </w:rPr>
              <w:t>200.00</w:t>
            </w:r>
          </w:p>
        </w:tc>
        <w:tc>
          <w:tcPr>
            <w:tcW w:w="1621" w:type="dxa"/>
          </w:tcPr>
          <w:p>
            <w:pPr>
              <w:pStyle w:val="TableParagraph"/>
              <w:spacing w:before="30"/>
              <w:ind w:left="9" w:right="9"/>
              <w:jc w:val="center"/>
              <w:rPr>
                <w:sz w:val="20"/>
              </w:rPr>
            </w:pPr>
            <w:r>
              <w:rPr>
                <w:spacing w:val="-2"/>
                <w:sz w:val="20"/>
              </w:rPr>
              <w:t>183.71</w:t>
            </w:r>
          </w:p>
        </w:tc>
        <w:tc>
          <w:tcPr>
            <w:tcW w:w="1545" w:type="dxa"/>
          </w:tcPr>
          <w:p>
            <w:pPr>
              <w:pStyle w:val="TableParagraph"/>
              <w:spacing w:before="30"/>
              <w:ind w:left="12" w:right="14"/>
              <w:jc w:val="center"/>
              <w:rPr>
                <w:sz w:val="20"/>
              </w:rPr>
            </w:pPr>
            <w:r>
              <w:rPr>
                <w:spacing w:val="-4"/>
                <w:sz w:val="20"/>
              </w:rPr>
              <w:t>0.00</w:t>
            </w:r>
          </w:p>
        </w:tc>
        <w:tc>
          <w:tcPr>
            <w:tcW w:w="1630" w:type="dxa"/>
          </w:tcPr>
          <w:p>
            <w:pPr>
              <w:pStyle w:val="TableParagraph"/>
              <w:spacing w:before="30"/>
              <w:ind w:left="95" w:right="95"/>
              <w:jc w:val="center"/>
              <w:rPr>
                <w:sz w:val="20"/>
              </w:rPr>
            </w:pPr>
            <w:r>
              <w:rPr>
                <w:spacing w:val="-4"/>
                <w:sz w:val="20"/>
              </w:rPr>
              <w:t>2.86</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936</w:t>
            </w:r>
          </w:p>
        </w:tc>
        <w:tc>
          <w:tcPr>
            <w:tcW w:w="1168" w:type="dxa"/>
            <w:shd w:val="clear" w:color="auto" w:fill="F8EDF3"/>
          </w:tcPr>
          <w:p>
            <w:pPr>
              <w:pStyle w:val="TableParagraph"/>
              <w:spacing w:before="124"/>
              <w:ind w:left="135"/>
              <w:rPr>
                <w:sz w:val="20"/>
              </w:rPr>
            </w:pPr>
            <w:r>
              <w:rPr>
                <w:spacing w:val="-2"/>
                <w:sz w:val="20"/>
              </w:rPr>
              <w:t>P158099</w:t>
            </w:r>
          </w:p>
        </w:tc>
        <w:tc>
          <w:tcPr>
            <w:tcW w:w="2592" w:type="dxa"/>
            <w:shd w:val="clear" w:color="auto" w:fill="F8EDF3"/>
          </w:tcPr>
          <w:p>
            <w:pPr>
              <w:pStyle w:val="TableParagraph"/>
              <w:spacing w:before="2"/>
              <w:ind w:left="119"/>
              <w:rPr>
                <w:sz w:val="20"/>
              </w:rPr>
            </w:pPr>
            <w:r>
              <w:rPr>
                <w:spacing w:val="-4"/>
                <w:sz w:val="20"/>
              </w:rPr>
              <w:t>PK:</w:t>
            </w:r>
            <w:r>
              <w:rPr>
                <w:spacing w:val="-19"/>
                <w:sz w:val="20"/>
              </w:rPr>
              <w:t> </w:t>
            </w:r>
            <w:r>
              <w:rPr>
                <w:spacing w:val="-4"/>
                <w:sz w:val="20"/>
              </w:rPr>
              <w:t>Punjab</w:t>
            </w:r>
            <w:r>
              <w:rPr>
                <w:spacing w:val="-18"/>
                <w:sz w:val="20"/>
              </w:rPr>
              <w:t> </w:t>
            </w:r>
            <w:r>
              <w:rPr>
                <w:spacing w:val="-4"/>
                <w:sz w:val="20"/>
              </w:rPr>
              <w:t>Tourism</w:t>
            </w:r>
            <w:r>
              <w:rPr>
                <w:spacing w:val="-19"/>
                <w:sz w:val="20"/>
              </w:rPr>
              <w:t> </w:t>
            </w:r>
            <w:r>
              <w:rPr>
                <w:spacing w:val="-5"/>
                <w:sz w:val="20"/>
              </w:rPr>
              <w:t>for</w:t>
            </w:r>
          </w:p>
          <w:p>
            <w:pPr>
              <w:pStyle w:val="TableParagraph"/>
              <w:spacing w:line="223" w:lineRule="exact" w:before="12"/>
              <w:ind w:left="119"/>
              <w:rPr>
                <w:sz w:val="20"/>
              </w:rPr>
            </w:pPr>
            <w:r>
              <w:rPr>
                <w:spacing w:val="-2"/>
                <w:sz w:val="20"/>
              </w:rPr>
              <w:t>Economic</w:t>
            </w:r>
            <w:r>
              <w:rPr>
                <w:spacing w:val="-14"/>
                <w:sz w:val="20"/>
              </w:rPr>
              <w:t> </w:t>
            </w:r>
            <w:r>
              <w:rPr>
                <w:spacing w:val="-2"/>
                <w:sz w:val="20"/>
              </w:rPr>
              <w:t>Growth</w:t>
            </w:r>
            <w:r>
              <w:rPr>
                <w:spacing w:val="-14"/>
                <w:sz w:val="20"/>
              </w:rPr>
              <w:t> </w:t>
            </w:r>
            <w:r>
              <w:rPr>
                <w:spacing w:val="-2"/>
                <w:sz w:val="20"/>
              </w:rPr>
              <w:t>Project</w:t>
            </w:r>
          </w:p>
        </w:tc>
        <w:tc>
          <w:tcPr>
            <w:tcW w:w="1142" w:type="dxa"/>
            <w:shd w:val="clear" w:color="auto" w:fill="F8EDF3"/>
          </w:tcPr>
          <w:p>
            <w:pPr>
              <w:pStyle w:val="TableParagraph"/>
              <w:spacing w:before="124"/>
              <w:ind w:left="4" w:right="90"/>
              <w:jc w:val="center"/>
              <w:rPr>
                <w:sz w:val="20"/>
              </w:rPr>
            </w:pPr>
            <w:r>
              <w:rPr>
                <w:spacing w:val="-4"/>
                <w:sz w:val="20"/>
              </w:rPr>
              <w:t>2017</w:t>
            </w:r>
          </w:p>
        </w:tc>
        <w:tc>
          <w:tcPr>
            <w:tcW w:w="1155" w:type="dxa"/>
            <w:shd w:val="clear" w:color="auto" w:fill="F8EDF3"/>
          </w:tcPr>
          <w:p>
            <w:pPr>
              <w:pStyle w:val="TableParagraph"/>
              <w:spacing w:before="124"/>
              <w:ind w:left="3" w:right="4"/>
              <w:jc w:val="center"/>
              <w:rPr>
                <w:sz w:val="20"/>
              </w:rPr>
            </w:pPr>
            <w:r>
              <w:rPr>
                <w:spacing w:val="-2"/>
                <w:sz w:val="20"/>
              </w:rPr>
              <w:t>Pakistan</w:t>
            </w:r>
          </w:p>
        </w:tc>
        <w:tc>
          <w:tcPr>
            <w:tcW w:w="1632" w:type="dxa"/>
            <w:shd w:val="clear" w:color="auto" w:fill="F8EDF3"/>
          </w:tcPr>
          <w:p>
            <w:pPr>
              <w:pStyle w:val="TableParagraph"/>
              <w:spacing w:before="124"/>
              <w:ind w:left="106" w:right="18"/>
              <w:jc w:val="center"/>
              <w:rPr>
                <w:sz w:val="20"/>
              </w:rPr>
            </w:pPr>
            <w:r>
              <w:rPr>
                <w:spacing w:val="-2"/>
                <w:sz w:val="20"/>
              </w:rPr>
              <w:t>50.00</w:t>
            </w:r>
          </w:p>
        </w:tc>
        <w:tc>
          <w:tcPr>
            <w:tcW w:w="1621" w:type="dxa"/>
            <w:shd w:val="clear" w:color="auto" w:fill="F8EDF3"/>
          </w:tcPr>
          <w:p>
            <w:pPr>
              <w:pStyle w:val="TableParagraph"/>
              <w:spacing w:before="124"/>
              <w:ind w:left="9" w:right="9"/>
              <w:jc w:val="center"/>
              <w:rPr>
                <w:sz w:val="20"/>
              </w:rPr>
            </w:pPr>
            <w:r>
              <w:rPr>
                <w:spacing w:val="-2"/>
                <w:sz w:val="20"/>
              </w:rPr>
              <w:t>43.87</w:t>
            </w:r>
          </w:p>
        </w:tc>
        <w:tc>
          <w:tcPr>
            <w:tcW w:w="1545" w:type="dxa"/>
            <w:shd w:val="clear" w:color="auto" w:fill="F8EDF3"/>
          </w:tcPr>
          <w:p>
            <w:pPr>
              <w:pStyle w:val="TableParagraph"/>
              <w:spacing w:before="124"/>
              <w:ind w:left="12" w:right="14"/>
              <w:jc w:val="center"/>
              <w:rPr>
                <w:sz w:val="20"/>
              </w:rPr>
            </w:pPr>
            <w:r>
              <w:rPr>
                <w:spacing w:val="-4"/>
                <w:sz w:val="20"/>
              </w:rPr>
              <w:t>0.00</w:t>
            </w:r>
          </w:p>
        </w:tc>
        <w:tc>
          <w:tcPr>
            <w:tcW w:w="1630" w:type="dxa"/>
            <w:shd w:val="clear" w:color="auto" w:fill="F8EDF3"/>
          </w:tcPr>
          <w:p>
            <w:pPr>
              <w:pStyle w:val="TableParagraph"/>
              <w:spacing w:before="124"/>
              <w:ind w:left="95" w:right="95"/>
              <w:jc w:val="center"/>
              <w:rPr>
                <w:sz w:val="20"/>
              </w:rPr>
            </w:pPr>
            <w:r>
              <w:rPr>
                <w:spacing w:val="-4"/>
                <w:sz w:val="20"/>
              </w:rPr>
              <w:t>4.97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63"/>
        <w:gridCol w:w="1170"/>
        <w:gridCol w:w="1154"/>
        <w:gridCol w:w="1631"/>
        <w:gridCol w:w="1620"/>
        <w:gridCol w:w="1544"/>
        <w:gridCol w:w="1629"/>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6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70" w:type="dxa"/>
            <w:shd w:val="clear" w:color="auto" w:fill="2B3167"/>
          </w:tcPr>
          <w:p>
            <w:pPr>
              <w:pStyle w:val="TableParagraph"/>
              <w:spacing w:before="122"/>
              <w:rPr>
                <w:rFonts w:ascii="Calibri"/>
                <w:sz w:val="20"/>
              </w:rPr>
            </w:pPr>
          </w:p>
          <w:p>
            <w:pPr>
              <w:pStyle w:val="TableParagraph"/>
              <w:spacing w:line="252" w:lineRule="auto" w:before="1"/>
              <w:ind w:left="443" w:right="18" w:hanging="296"/>
              <w:rPr>
                <w:b/>
                <w:sz w:val="20"/>
              </w:rPr>
            </w:pPr>
            <w:r>
              <w:rPr>
                <w:b/>
                <w:color w:val="FFFFFF"/>
                <w:spacing w:val="-4"/>
                <w:sz w:val="20"/>
              </w:rPr>
              <w:t>Approval </w:t>
            </w:r>
            <w:r>
              <w:rPr>
                <w:b/>
                <w:color w:val="FFFFFF"/>
                <w:spacing w:val="-6"/>
                <w:sz w:val="20"/>
              </w:rPr>
              <w:t>FY</w:t>
            </w:r>
          </w:p>
        </w:tc>
        <w:tc>
          <w:tcPr>
            <w:tcW w:w="1154"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9" w:right="70"/>
              <w:jc w:val="center"/>
              <w:rPr>
                <w:b/>
                <w:sz w:val="20"/>
              </w:rPr>
            </w:pPr>
            <w:r>
              <w:rPr>
                <w:b/>
                <w:color w:val="FFFFFF"/>
                <w:spacing w:val="-2"/>
                <w:sz w:val="20"/>
              </w:rPr>
              <w:t>Country</w:t>
            </w:r>
          </w:p>
        </w:tc>
        <w:tc>
          <w:tcPr>
            <w:tcW w:w="1631" w:type="dxa"/>
            <w:shd w:val="clear" w:color="auto" w:fill="2B3167"/>
          </w:tcPr>
          <w:p>
            <w:pPr>
              <w:pStyle w:val="TableParagraph"/>
              <w:spacing w:before="124"/>
              <w:ind w:left="103" w:right="7"/>
              <w:jc w:val="center"/>
              <w:rPr>
                <w:b/>
                <w:sz w:val="20"/>
              </w:rPr>
            </w:pPr>
            <w:r>
              <w:rPr>
                <w:b/>
                <w:color w:val="FFFFFF"/>
                <w:spacing w:val="-5"/>
                <w:w w:val="105"/>
                <w:sz w:val="20"/>
              </w:rPr>
              <w:t>IDA</w:t>
            </w:r>
          </w:p>
          <w:p>
            <w:pPr>
              <w:pStyle w:val="TableParagraph"/>
              <w:spacing w:line="252" w:lineRule="auto" w:before="11"/>
              <w:ind w:left="205"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0" w:type="dxa"/>
            <w:shd w:val="clear" w:color="auto" w:fill="2B3167"/>
          </w:tcPr>
          <w:p>
            <w:pPr>
              <w:pStyle w:val="TableParagraph"/>
              <w:spacing w:before="124"/>
              <w:ind w:left="14" w:right="10"/>
              <w:jc w:val="center"/>
              <w:rPr>
                <w:b/>
                <w:sz w:val="20"/>
              </w:rPr>
            </w:pPr>
            <w:r>
              <w:rPr>
                <w:b/>
                <w:color w:val="FFFFFF"/>
                <w:spacing w:val="-5"/>
                <w:w w:val="105"/>
                <w:sz w:val="20"/>
              </w:rPr>
              <w:t>IDA</w:t>
            </w:r>
          </w:p>
          <w:p>
            <w:pPr>
              <w:pStyle w:val="TableParagraph"/>
              <w:spacing w:line="252" w:lineRule="auto" w:before="11"/>
              <w:ind w:left="113" w:right="110"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4" w:type="dxa"/>
            <w:shd w:val="clear" w:color="auto" w:fill="2B3167"/>
          </w:tcPr>
          <w:p>
            <w:pPr>
              <w:pStyle w:val="TableParagraph"/>
              <w:spacing w:line="252" w:lineRule="auto" w:before="2"/>
              <w:ind w:left="116" w:right="112"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29" w:type="dxa"/>
            <w:shd w:val="clear" w:color="auto" w:fill="2B3167"/>
          </w:tcPr>
          <w:p>
            <w:pPr>
              <w:pStyle w:val="TableParagraph"/>
              <w:spacing w:line="252" w:lineRule="auto" w:before="2"/>
              <w:ind w:left="120" w:right="112"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6"/>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937</w:t>
            </w:r>
          </w:p>
        </w:tc>
        <w:tc>
          <w:tcPr>
            <w:tcW w:w="1168" w:type="dxa"/>
          </w:tcPr>
          <w:p>
            <w:pPr>
              <w:pStyle w:val="TableParagraph"/>
              <w:rPr>
                <w:rFonts w:ascii="Calibri"/>
                <w:sz w:val="20"/>
              </w:rPr>
            </w:pPr>
          </w:p>
          <w:p>
            <w:pPr>
              <w:pStyle w:val="TableParagraph"/>
              <w:ind w:left="135"/>
              <w:rPr>
                <w:sz w:val="20"/>
              </w:rPr>
            </w:pPr>
            <w:r>
              <w:rPr>
                <w:spacing w:val="-2"/>
                <w:sz w:val="20"/>
              </w:rPr>
              <w:t>P159292</w:t>
            </w:r>
          </w:p>
        </w:tc>
        <w:tc>
          <w:tcPr>
            <w:tcW w:w="2563" w:type="dxa"/>
          </w:tcPr>
          <w:p>
            <w:pPr>
              <w:pStyle w:val="TableParagraph"/>
              <w:spacing w:line="232" w:lineRule="exact"/>
              <w:ind w:left="119"/>
              <w:rPr>
                <w:sz w:val="20"/>
              </w:rPr>
            </w:pPr>
            <w:r>
              <w:rPr>
                <w:spacing w:val="-2"/>
                <w:sz w:val="20"/>
              </w:rPr>
              <w:t>Balochistan</w:t>
            </w:r>
            <w:r>
              <w:rPr>
                <w:spacing w:val="-6"/>
                <w:sz w:val="20"/>
              </w:rPr>
              <w:t> </w:t>
            </w:r>
            <w:r>
              <w:rPr>
                <w:spacing w:val="-2"/>
                <w:sz w:val="20"/>
              </w:rPr>
              <w:t>Livelihoods</w:t>
            </w:r>
          </w:p>
          <w:p>
            <w:pPr>
              <w:pStyle w:val="TableParagraph"/>
              <w:spacing w:line="240" w:lineRule="atLeast"/>
              <w:ind w:left="119"/>
              <w:rPr>
                <w:sz w:val="20"/>
              </w:rPr>
            </w:pPr>
            <w:r>
              <w:rPr>
                <w:spacing w:val="-4"/>
                <w:sz w:val="20"/>
              </w:rPr>
              <w:t>and</w:t>
            </w:r>
            <w:r>
              <w:rPr>
                <w:spacing w:val="-21"/>
                <w:sz w:val="20"/>
              </w:rPr>
              <w:t> </w:t>
            </w:r>
            <w:r>
              <w:rPr>
                <w:spacing w:val="-4"/>
                <w:sz w:val="20"/>
              </w:rPr>
              <w:t>Entrepreneurship </w:t>
            </w:r>
            <w:r>
              <w:rPr>
                <w:spacing w:val="-2"/>
                <w:sz w:val="20"/>
              </w:rPr>
              <w:t>Project</w:t>
            </w:r>
          </w:p>
        </w:tc>
        <w:tc>
          <w:tcPr>
            <w:tcW w:w="1170" w:type="dxa"/>
          </w:tcPr>
          <w:p>
            <w:pPr>
              <w:pStyle w:val="TableParagraph"/>
              <w:rPr>
                <w:rFonts w:ascii="Calibri"/>
                <w:sz w:val="20"/>
              </w:rPr>
            </w:pPr>
          </w:p>
          <w:p>
            <w:pPr>
              <w:pStyle w:val="TableParagraph"/>
              <w:ind w:right="56"/>
              <w:jc w:val="center"/>
              <w:rPr>
                <w:sz w:val="20"/>
              </w:rPr>
            </w:pPr>
            <w:r>
              <w:rPr>
                <w:spacing w:val="-4"/>
                <w:sz w:val="20"/>
              </w:rPr>
              <w:t>2020</w:t>
            </w:r>
          </w:p>
        </w:tc>
        <w:tc>
          <w:tcPr>
            <w:tcW w:w="1154" w:type="dxa"/>
          </w:tcPr>
          <w:p>
            <w:pPr>
              <w:pStyle w:val="TableParagraph"/>
              <w:rPr>
                <w:rFonts w:ascii="Calibri"/>
                <w:sz w:val="20"/>
              </w:rPr>
            </w:pPr>
          </w:p>
          <w:p>
            <w:pPr>
              <w:pStyle w:val="TableParagraph"/>
              <w:ind w:left="69" w:right="69"/>
              <w:jc w:val="center"/>
              <w:rPr>
                <w:sz w:val="20"/>
              </w:rPr>
            </w:pPr>
            <w:r>
              <w:rPr>
                <w:spacing w:val="-2"/>
                <w:sz w:val="20"/>
              </w:rPr>
              <w:t>Pakistan</w:t>
            </w:r>
          </w:p>
        </w:tc>
        <w:tc>
          <w:tcPr>
            <w:tcW w:w="1631" w:type="dxa"/>
          </w:tcPr>
          <w:p>
            <w:pPr>
              <w:pStyle w:val="TableParagraph"/>
              <w:rPr>
                <w:rFonts w:ascii="Calibri"/>
                <w:sz w:val="20"/>
              </w:rPr>
            </w:pPr>
          </w:p>
          <w:p>
            <w:pPr>
              <w:pStyle w:val="TableParagraph"/>
              <w:ind w:left="100" w:right="7"/>
              <w:jc w:val="center"/>
              <w:rPr>
                <w:sz w:val="20"/>
              </w:rPr>
            </w:pPr>
            <w:r>
              <w:rPr>
                <w:spacing w:val="-2"/>
                <w:sz w:val="20"/>
              </w:rPr>
              <w:t>35.00</w:t>
            </w:r>
          </w:p>
        </w:tc>
        <w:tc>
          <w:tcPr>
            <w:tcW w:w="1620" w:type="dxa"/>
          </w:tcPr>
          <w:p>
            <w:pPr>
              <w:pStyle w:val="TableParagraph"/>
              <w:rPr>
                <w:rFonts w:ascii="Calibri"/>
                <w:sz w:val="20"/>
              </w:rPr>
            </w:pPr>
          </w:p>
          <w:p>
            <w:pPr>
              <w:pStyle w:val="TableParagraph"/>
              <w:ind w:left="14" w:right="8"/>
              <w:jc w:val="center"/>
              <w:rPr>
                <w:sz w:val="20"/>
              </w:rPr>
            </w:pPr>
            <w:r>
              <w:rPr>
                <w:spacing w:val="-2"/>
                <w:sz w:val="20"/>
              </w:rPr>
              <w:t>27.86</w:t>
            </w:r>
          </w:p>
        </w:tc>
        <w:tc>
          <w:tcPr>
            <w:tcW w:w="1544" w:type="dxa"/>
          </w:tcPr>
          <w:p>
            <w:pPr>
              <w:pStyle w:val="TableParagraph"/>
              <w:rPr>
                <w:rFonts w:ascii="Calibri"/>
                <w:sz w:val="20"/>
              </w:rPr>
            </w:pPr>
          </w:p>
          <w:p>
            <w:pPr>
              <w:pStyle w:val="TableParagraph"/>
              <w:ind w:left="12" w:right="8"/>
              <w:jc w:val="center"/>
              <w:rPr>
                <w:sz w:val="20"/>
              </w:rPr>
            </w:pPr>
            <w:r>
              <w:rPr>
                <w:spacing w:val="-4"/>
                <w:sz w:val="20"/>
              </w:rPr>
              <w:t>0.00</w:t>
            </w:r>
          </w:p>
        </w:tc>
        <w:tc>
          <w:tcPr>
            <w:tcW w:w="1629" w:type="dxa"/>
          </w:tcPr>
          <w:p>
            <w:pPr>
              <w:pStyle w:val="TableParagraph"/>
              <w:rPr>
                <w:rFonts w:ascii="Calibri"/>
                <w:sz w:val="20"/>
              </w:rPr>
            </w:pPr>
          </w:p>
          <w:p>
            <w:pPr>
              <w:pStyle w:val="TableParagraph"/>
              <w:ind w:left="6"/>
              <w:jc w:val="center"/>
              <w:rPr>
                <w:sz w:val="20"/>
              </w:rPr>
            </w:pPr>
            <w:r>
              <w:rPr>
                <w:spacing w:val="-2"/>
                <w:sz w:val="20"/>
              </w:rPr>
              <w:t>15.12</w:t>
            </w: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938</w:t>
            </w:r>
          </w:p>
        </w:tc>
        <w:tc>
          <w:tcPr>
            <w:tcW w:w="1168" w:type="dxa"/>
            <w:shd w:val="clear" w:color="auto" w:fill="F8EDF3"/>
          </w:tcPr>
          <w:p>
            <w:pPr>
              <w:pStyle w:val="TableParagraph"/>
              <w:spacing w:before="244"/>
              <w:ind w:left="135"/>
              <w:rPr>
                <w:sz w:val="20"/>
              </w:rPr>
            </w:pPr>
            <w:r>
              <w:rPr>
                <w:spacing w:val="-2"/>
                <w:sz w:val="20"/>
              </w:rPr>
              <w:t>P159428</w:t>
            </w:r>
          </w:p>
        </w:tc>
        <w:tc>
          <w:tcPr>
            <w:tcW w:w="2563" w:type="dxa"/>
            <w:shd w:val="clear" w:color="auto" w:fill="F8EDF3"/>
          </w:tcPr>
          <w:p>
            <w:pPr>
              <w:pStyle w:val="TableParagraph"/>
              <w:spacing w:line="249" w:lineRule="auto" w:before="1"/>
              <w:ind w:left="119" w:right="862"/>
              <w:rPr>
                <w:sz w:val="20"/>
              </w:rPr>
            </w:pPr>
            <w:r>
              <w:rPr>
                <w:spacing w:val="-2"/>
                <w:sz w:val="20"/>
              </w:rPr>
              <w:t>Pakistan</w:t>
            </w:r>
            <w:r>
              <w:rPr>
                <w:spacing w:val="-20"/>
                <w:sz w:val="20"/>
              </w:rPr>
              <w:t> </w:t>
            </w:r>
            <w:r>
              <w:rPr>
                <w:spacing w:val="-2"/>
                <w:sz w:val="20"/>
              </w:rPr>
              <w:t>Financial </w:t>
            </w:r>
            <w:r>
              <w:rPr>
                <w:sz w:val="20"/>
              </w:rPr>
              <w:t>Inclusion</w:t>
            </w:r>
            <w:r>
              <w:rPr>
                <w:spacing w:val="-20"/>
                <w:sz w:val="20"/>
              </w:rPr>
              <w:t> </w:t>
            </w:r>
            <w:r>
              <w:rPr>
                <w:sz w:val="20"/>
              </w:rPr>
              <w:t>and</w:t>
            </w:r>
          </w:p>
          <w:p>
            <w:pPr>
              <w:pStyle w:val="TableParagraph"/>
              <w:spacing w:line="223" w:lineRule="exact" w:before="5"/>
              <w:ind w:left="119"/>
              <w:rPr>
                <w:sz w:val="20"/>
              </w:rPr>
            </w:pPr>
            <w:r>
              <w:rPr>
                <w:spacing w:val="2"/>
                <w:w w:val="90"/>
                <w:sz w:val="20"/>
              </w:rPr>
              <w:t>Infrastructure</w:t>
            </w:r>
            <w:r>
              <w:rPr>
                <w:spacing w:val="6"/>
                <w:sz w:val="20"/>
              </w:rPr>
              <w:t> </w:t>
            </w:r>
            <w:r>
              <w:rPr>
                <w:spacing w:val="-2"/>
                <w:sz w:val="20"/>
              </w:rPr>
              <w:t>Project</w:t>
            </w:r>
          </w:p>
        </w:tc>
        <w:tc>
          <w:tcPr>
            <w:tcW w:w="1170" w:type="dxa"/>
            <w:shd w:val="clear" w:color="auto" w:fill="F8EDF3"/>
          </w:tcPr>
          <w:p>
            <w:pPr>
              <w:pStyle w:val="TableParagraph"/>
              <w:spacing w:before="244"/>
              <w:ind w:right="56"/>
              <w:jc w:val="center"/>
              <w:rPr>
                <w:sz w:val="20"/>
              </w:rPr>
            </w:pPr>
            <w:r>
              <w:rPr>
                <w:spacing w:val="-4"/>
                <w:sz w:val="20"/>
              </w:rPr>
              <w:t>2017</w:t>
            </w:r>
          </w:p>
        </w:tc>
        <w:tc>
          <w:tcPr>
            <w:tcW w:w="1154" w:type="dxa"/>
            <w:shd w:val="clear" w:color="auto" w:fill="F8EDF3"/>
          </w:tcPr>
          <w:p>
            <w:pPr>
              <w:pStyle w:val="TableParagraph"/>
              <w:spacing w:before="244"/>
              <w:ind w:left="69" w:right="69"/>
              <w:jc w:val="center"/>
              <w:rPr>
                <w:sz w:val="20"/>
              </w:rPr>
            </w:pPr>
            <w:r>
              <w:rPr>
                <w:spacing w:val="-2"/>
                <w:sz w:val="20"/>
              </w:rPr>
              <w:t>Pakistan</w:t>
            </w:r>
          </w:p>
        </w:tc>
        <w:tc>
          <w:tcPr>
            <w:tcW w:w="1631" w:type="dxa"/>
            <w:shd w:val="clear" w:color="auto" w:fill="F8EDF3"/>
          </w:tcPr>
          <w:p>
            <w:pPr>
              <w:pStyle w:val="TableParagraph"/>
              <w:spacing w:before="244"/>
              <w:ind w:left="100" w:right="7"/>
              <w:jc w:val="center"/>
              <w:rPr>
                <w:sz w:val="20"/>
              </w:rPr>
            </w:pPr>
            <w:r>
              <w:rPr>
                <w:spacing w:val="-2"/>
                <w:sz w:val="20"/>
              </w:rPr>
              <w:t>126.97</w:t>
            </w:r>
          </w:p>
        </w:tc>
        <w:tc>
          <w:tcPr>
            <w:tcW w:w="1620" w:type="dxa"/>
            <w:shd w:val="clear" w:color="auto" w:fill="F8EDF3"/>
          </w:tcPr>
          <w:p>
            <w:pPr>
              <w:pStyle w:val="TableParagraph"/>
              <w:spacing w:before="244"/>
              <w:ind w:left="14" w:right="8"/>
              <w:jc w:val="center"/>
              <w:rPr>
                <w:sz w:val="20"/>
              </w:rPr>
            </w:pPr>
            <w:r>
              <w:rPr>
                <w:spacing w:val="-2"/>
                <w:sz w:val="20"/>
              </w:rPr>
              <w:t>129.79</w:t>
            </w:r>
          </w:p>
        </w:tc>
        <w:tc>
          <w:tcPr>
            <w:tcW w:w="1544" w:type="dxa"/>
            <w:shd w:val="clear" w:color="auto" w:fill="F8EDF3"/>
          </w:tcPr>
          <w:p>
            <w:pPr>
              <w:pStyle w:val="TableParagraph"/>
              <w:spacing w:before="244"/>
              <w:ind w:left="12" w:right="8"/>
              <w:jc w:val="center"/>
              <w:rPr>
                <w:sz w:val="20"/>
              </w:rPr>
            </w:pPr>
            <w:r>
              <w:rPr>
                <w:spacing w:val="-4"/>
                <w:sz w:val="20"/>
              </w:rPr>
              <w:t>0.00</w:t>
            </w:r>
          </w:p>
        </w:tc>
        <w:tc>
          <w:tcPr>
            <w:tcW w:w="1629" w:type="dxa"/>
            <w:shd w:val="clear" w:color="auto" w:fill="F8EDF3"/>
          </w:tcPr>
          <w:p>
            <w:pPr>
              <w:pStyle w:val="TableParagraph"/>
              <w:spacing w:before="244"/>
              <w:ind w:left="8"/>
              <w:jc w:val="center"/>
              <w:rPr>
                <w:sz w:val="20"/>
              </w:rPr>
            </w:pPr>
            <w:r>
              <w:rPr>
                <w:spacing w:val="-4"/>
                <w:sz w:val="20"/>
              </w:rPr>
              <w:t>6.95</w:t>
            </w:r>
          </w:p>
        </w:tc>
      </w:tr>
      <w:tr>
        <w:trPr>
          <w:trHeight w:val="487" w:hRule="atLeast"/>
        </w:trPr>
        <w:tc>
          <w:tcPr>
            <w:tcW w:w="616" w:type="dxa"/>
          </w:tcPr>
          <w:p>
            <w:pPr>
              <w:pStyle w:val="TableParagraph"/>
              <w:spacing w:before="124"/>
              <w:ind w:left="25"/>
              <w:jc w:val="center"/>
              <w:rPr>
                <w:sz w:val="20"/>
              </w:rPr>
            </w:pPr>
            <w:r>
              <w:rPr>
                <w:spacing w:val="-5"/>
                <w:sz w:val="20"/>
              </w:rPr>
              <w:t>939</w:t>
            </w:r>
          </w:p>
        </w:tc>
        <w:tc>
          <w:tcPr>
            <w:tcW w:w="1168" w:type="dxa"/>
          </w:tcPr>
          <w:p>
            <w:pPr>
              <w:pStyle w:val="TableParagraph"/>
              <w:spacing w:before="124"/>
              <w:ind w:left="135"/>
              <w:rPr>
                <w:sz w:val="20"/>
              </w:rPr>
            </w:pPr>
            <w:r>
              <w:rPr>
                <w:spacing w:val="-2"/>
                <w:sz w:val="20"/>
              </w:rPr>
              <w:t>P159577</w:t>
            </w:r>
          </w:p>
        </w:tc>
        <w:tc>
          <w:tcPr>
            <w:tcW w:w="2563" w:type="dxa"/>
          </w:tcPr>
          <w:p>
            <w:pPr>
              <w:pStyle w:val="TableParagraph"/>
              <w:spacing w:before="2"/>
              <w:ind w:left="119"/>
              <w:rPr>
                <w:sz w:val="20"/>
              </w:rPr>
            </w:pPr>
            <w:r>
              <w:rPr>
                <w:sz w:val="20"/>
              </w:rPr>
              <w:t>Khyber</w:t>
            </w:r>
            <w:r>
              <w:rPr>
                <w:spacing w:val="-19"/>
                <w:sz w:val="20"/>
              </w:rPr>
              <w:t> </w:t>
            </w:r>
            <w:r>
              <w:rPr>
                <w:sz w:val="20"/>
              </w:rPr>
              <w:t>Pass</w:t>
            </w:r>
            <w:r>
              <w:rPr>
                <w:spacing w:val="-20"/>
                <w:sz w:val="20"/>
              </w:rPr>
              <w:t> </w:t>
            </w:r>
            <w:r>
              <w:rPr>
                <w:spacing w:val="-2"/>
                <w:sz w:val="20"/>
              </w:rPr>
              <w:t>Economic</w:t>
            </w:r>
          </w:p>
          <w:p>
            <w:pPr>
              <w:pStyle w:val="TableParagraph"/>
              <w:spacing w:line="223" w:lineRule="exact" w:before="10"/>
              <w:ind w:left="119"/>
              <w:rPr>
                <w:sz w:val="20"/>
              </w:rPr>
            </w:pPr>
            <w:r>
              <w:rPr>
                <w:spacing w:val="-4"/>
                <w:sz w:val="20"/>
              </w:rPr>
              <w:t>Corridor</w:t>
            </w:r>
            <w:r>
              <w:rPr>
                <w:spacing w:val="-10"/>
                <w:sz w:val="20"/>
              </w:rPr>
              <w:t> </w:t>
            </w:r>
            <w:r>
              <w:rPr>
                <w:spacing w:val="-2"/>
                <w:sz w:val="20"/>
              </w:rPr>
              <w:t>Project</w:t>
            </w:r>
          </w:p>
        </w:tc>
        <w:tc>
          <w:tcPr>
            <w:tcW w:w="1170" w:type="dxa"/>
          </w:tcPr>
          <w:p>
            <w:pPr>
              <w:pStyle w:val="TableParagraph"/>
              <w:spacing w:before="124"/>
              <w:ind w:right="56"/>
              <w:jc w:val="center"/>
              <w:rPr>
                <w:sz w:val="20"/>
              </w:rPr>
            </w:pPr>
            <w:r>
              <w:rPr>
                <w:spacing w:val="-4"/>
                <w:sz w:val="20"/>
              </w:rPr>
              <w:t>2018</w:t>
            </w:r>
          </w:p>
        </w:tc>
        <w:tc>
          <w:tcPr>
            <w:tcW w:w="1154" w:type="dxa"/>
          </w:tcPr>
          <w:p>
            <w:pPr>
              <w:pStyle w:val="TableParagraph"/>
              <w:spacing w:before="124"/>
              <w:ind w:left="69" w:right="69"/>
              <w:jc w:val="center"/>
              <w:rPr>
                <w:sz w:val="20"/>
              </w:rPr>
            </w:pPr>
            <w:r>
              <w:rPr>
                <w:spacing w:val="-2"/>
                <w:sz w:val="20"/>
              </w:rPr>
              <w:t>Pakistan</w:t>
            </w:r>
          </w:p>
        </w:tc>
        <w:tc>
          <w:tcPr>
            <w:tcW w:w="1631" w:type="dxa"/>
          </w:tcPr>
          <w:p>
            <w:pPr>
              <w:pStyle w:val="TableParagraph"/>
              <w:spacing w:before="124"/>
              <w:ind w:left="100" w:right="7"/>
              <w:jc w:val="center"/>
              <w:rPr>
                <w:sz w:val="20"/>
              </w:rPr>
            </w:pPr>
            <w:r>
              <w:rPr>
                <w:spacing w:val="-2"/>
                <w:sz w:val="20"/>
              </w:rPr>
              <w:t>460.60</w:t>
            </w:r>
          </w:p>
        </w:tc>
        <w:tc>
          <w:tcPr>
            <w:tcW w:w="1620" w:type="dxa"/>
          </w:tcPr>
          <w:p>
            <w:pPr>
              <w:pStyle w:val="TableParagraph"/>
              <w:spacing w:before="124"/>
              <w:ind w:left="14" w:right="11"/>
              <w:jc w:val="center"/>
              <w:rPr>
                <w:sz w:val="20"/>
              </w:rPr>
            </w:pPr>
            <w:r>
              <w:rPr>
                <w:spacing w:val="-4"/>
                <w:sz w:val="20"/>
              </w:rPr>
              <w:t>3.34</w:t>
            </w:r>
          </w:p>
        </w:tc>
        <w:tc>
          <w:tcPr>
            <w:tcW w:w="1544" w:type="dxa"/>
          </w:tcPr>
          <w:p>
            <w:pPr>
              <w:pStyle w:val="TableParagraph"/>
              <w:spacing w:before="124"/>
              <w:ind w:left="12" w:right="8"/>
              <w:jc w:val="center"/>
              <w:rPr>
                <w:sz w:val="20"/>
              </w:rPr>
            </w:pPr>
            <w:r>
              <w:rPr>
                <w:spacing w:val="-4"/>
                <w:sz w:val="20"/>
              </w:rPr>
              <w:t>0.00</w:t>
            </w:r>
          </w:p>
        </w:tc>
        <w:tc>
          <w:tcPr>
            <w:tcW w:w="1629" w:type="dxa"/>
          </w:tcPr>
          <w:p>
            <w:pPr>
              <w:pStyle w:val="TableParagraph"/>
              <w:spacing w:before="124"/>
              <w:ind w:left="8"/>
              <w:jc w:val="center"/>
              <w:rPr>
                <w:sz w:val="20"/>
              </w:rPr>
            </w:pPr>
            <w:r>
              <w:rPr>
                <w:spacing w:val="-4"/>
                <w:sz w:val="20"/>
              </w:rPr>
              <w:t>0.58</w:t>
            </w:r>
          </w:p>
        </w:tc>
      </w:tr>
      <w:tr>
        <w:trPr>
          <w:trHeight w:val="299" w:hRule="atLeast"/>
        </w:trPr>
        <w:tc>
          <w:tcPr>
            <w:tcW w:w="616" w:type="dxa"/>
            <w:shd w:val="clear" w:color="auto" w:fill="F8EDF3"/>
          </w:tcPr>
          <w:p>
            <w:pPr>
              <w:pStyle w:val="TableParagraph"/>
              <w:spacing w:before="30"/>
              <w:ind w:left="25"/>
              <w:jc w:val="center"/>
              <w:rPr>
                <w:sz w:val="20"/>
              </w:rPr>
            </w:pPr>
            <w:r>
              <w:rPr>
                <w:spacing w:val="-5"/>
                <w:sz w:val="20"/>
              </w:rPr>
              <w:t>940</w:t>
            </w:r>
          </w:p>
        </w:tc>
        <w:tc>
          <w:tcPr>
            <w:tcW w:w="1168" w:type="dxa"/>
            <w:shd w:val="clear" w:color="auto" w:fill="F8EDF3"/>
          </w:tcPr>
          <w:p>
            <w:pPr>
              <w:pStyle w:val="TableParagraph"/>
              <w:spacing w:before="30"/>
              <w:ind w:left="135"/>
              <w:rPr>
                <w:sz w:val="20"/>
              </w:rPr>
            </w:pPr>
            <w:r>
              <w:rPr>
                <w:spacing w:val="-2"/>
                <w:sz w:val="20"/>
              </w:rPr>
              <w:t>P159712</w:t>
            </w:r>
          </w:p>
        </w:tc>
        <w:tc>
          <w:tcPr>
            <w:tcW w:w="2563" w:type="dxa"/>
            <w:shd w:val="clear" w:color="auto" w:fill="F8EDF3"/>
          </w:tcPr>
          <w:p>
            <w:pPr>
              <w:pStyle w:val="TableParagraph"/>
              <w:spacing w:before="30"/>
              <w:ind w:left="119"/>
              <w:rPr>
                <w:sz w:val="20"/>
              </w:rPr>
            </w:pPr>
            <w:r>
              <w:rPr>
                <w:spacing w:val="-2"/>
                <w:sz w:val="20"/>
              </w:rPr>
              <w:t>Sindh</w:t>
            </w:r>
            <w:r>
              <w:rPr>
                <w:spacing w:val="-18"/>
                <w:sz w:val="20"/>
              </w:rPr>
              <w:t> </w:t>
            </w:r>
            <w:r>
              <w:rPr>
                <w:spacing w:val="-2"/>
                <w:sz w:val="20"/>
              </w:rPr>
              <w:t>Solar</w:t>
            </w:r>
            <w:r>
              <w:rPr>
                <w:spacing w:val="-18"/>
                <w:sz w:val="20"/>
              </w:rPr>
              <w:t> </w:t>
            </w:r>
            <w:r>
              <w:rPr>
                <w:spacing w:val="-2"/>
                <w:sz w:val="20"/>
              </w:rPr>
              <w:t>Energy</w:t>
            </w:r>
            <w:r>
              <w:rPr>
                <w:spacing w:val="-17"/>
                <w:sz w:val="20"/>
              </w:rPr>
              <w:t> </w:t>
            </w:r>
            <w:r>
              <w:rPr>
                <w:spacing w:val="-2"/>
                <w:sz w:val="20"/>
              </w:rPr>
              <w:t>Project</w:t>
            </w:r>
          </w:p>
        </w:tc>
        <w:tc>
          <w:tcPr>
            <w:tcW w:w="1170" w:type="dxa"/>
            <w:shd w:val="clear" w:color="auto" w:fill="F8EDF3"/>
          </w:tcPr>
          <w:p>
            <w:pPr>
              <w:pStyle w:val="TableParagraph"/>
              <w:spacing w:before="30"/>
              <w:ind w:right="56"/>
              <w:jc w:val="center"/>
              <w:rPr>
                <w:sz w:val="20"/>
              </w:rPr>
            </w:pPr>
            <w:r>
              <w:rPr>
                <w:spacing w:val="-4"/>
                <w:sz w:val="20"/>
              </w:rPr>
              <w:t>2018</w:t>
            </w:r>
          </w:p>
        </w:tc>
        <w:tc>
          <w:tcPr>
            <w:tcW w:w="1154" w:type="dxa"/>
            <w:shd w:val="clear" w:color="auto" w:fill="F8EDF3"/>
          </w:tcPr>
          <w:p>
            <w:pPr>
              <w:pStyle w:val="TableParagraph"/>
              <w:spacing w:before="30"/>
              <w:ind w:left="69" w:right="69"/>
              <w:jc w:val="center"/>
              <w:rPr>
                <w:sz w:val="20"/>
              </w:rPr>
            </w:pPr>
            <w:r>
              <w:rPr>
                <w:spacing w:val="-2"/>
                <w:sz w:val="20"/>
              </w:rPr>
              <w:t>Pakistan</w:t>
            </w:r>
          </w:p>
        </w:tc>
        <w:tc>
          <w:tcPr>
            <w:tcW w:w="1631" w:type="dxa"/>
            <w:shd w:val="clear" w:color="auto" w:fill="F8EDF3"/>
          </w:tcPr>
          <w:p>
            <w:pPr>
              <w:pStyle w:val="TableParagraph"/>
              <w:spacing w:before="30"/>
              <w:ind w:left="100" w:right="7"/>
              <w:jc w:val="center"/>
              <w:rPr>
                <w:sz w:val="20"/>
              </w:rPr>
            </w:pPr>
            <w:r>
              <w:rPr>
                <w:spacing w:val="-2"/>
                <w:sz w:val="20"/>
              </w:rPr>
              <w:t>100.00</w:t>
            </w:r>
          </w:p>
        </w:tc>
        <w:tc>
          <w:tcPr>
            <w:tcW w:w="1620" w:type="dxa"/>
            <w:shd w:val="clear" w:color="auto" w:fill="F8EDF3"/>
          </w:tcPr>
          <w:p>
            <w:pPr>
              <w:pStyle w:val="TableParagraph"/>
              <w:spacing w:before="30"/>
              <w:ind w:left="14" w:right="8"/>
              <w:jc w:val="center"/>
              <w:rPr>
                <w:sz w:val="20"/>
              </w:rPr>
            </w:pPr>
            <w:r>
              <w:rPr>
                <w:spacing w:val="-2"/>
                <w:sz w:val="20"/>
              </w:rPr>
              <w:t>82.48</w:t>
            </w:r>
          </w:p>
        </w:tc>
        <w:tc>
          <w:tcPr>
            <w:tcW w:w="1544" w:type="dxa"/>
            <w:shd w:val="clear" w:color="auto" w:fill="F8EDF3"/>
          </w:tcPr>
          <w:p>
            <w:pPr>
              <w:pStyle w:val="TableParagraph"/>
              <w:spacing w:before="30"/>
              <w:ind w:left="12" w:right="8"/>
              <w:jc w:val="center"/>
              <w:rPr>
                <w:sz w:val="20"/>
              </w:rPr>
            </w:pPr>
            <w:r>
              <w:rPr>
                <w:spacing w:val="-4"/>
                <w:sz w:val="20"/>
              </w:rPr>
              <w:t>0.00</w:t>
            </w:r>
          </w:p>
        </w:tc>
        <w:tc>
          <w:tcPr>
            <w:tcW w:w="1629" w:type="dxa"/>
            <w:shd w:val="clear" w:color="auto" w:fill="F8EDF3"/>
          </w:tcPr>
          <w:p>
            <w:pPr>
              <w:pStyle w:val="TableParagraph"/>
              <w:spacing w:before="30"/>
              <w:ind w:left="6"/>
              <w:jc w:val="center"/>
              <w:rPr>
                <w:sz w:val="20"/>
              </w:rPr>
            </w:pPr>
            <w:r>
              <w:rPr>
                <w:spacing w:val="-2"/>
                <w:sz w:val="20"/>
              </w:rPr>
              <w:t>47.60</w:t>
            </w:r>
          </w:p>
        </w:tc>
      </w:tr>
      <w:tr>
        <w:trPr>
          <w:trHeight w:val="490" w:hRule="atLeast"/>
        </w:trPr>
        <w:tc>
          <w:tcPr>
            <w:tcW w:w="616" w:type="dxa"/>
          </w:tcPr>
          <w:p>
            <w:pPr>
              <w:pStyle w:val="TableParagraph"/>
              <w:spacing w:before="124"/>
              <w:ind w:left="25"/>
              <w:jc w:val="center"/>
              <w:rPr>
                <w:sz w:val="20"/>
              </w:rPr>
            </w:pPr>
            <w:r>
              <w:rPr>
                <w:spacing w:val="-5"/>
                <w:sz w:val="20"/>
              </w:rPr>
              <w:t>941</w:t>
            </w:r>
          </w:p>
        </w:tc>
        <w:tc>
          <w:tcPr>
            <w:tcW w:w="1168" w:type="dxa"/>
          </w:tcPr>
          <w:p>
            <w:pPr>
              <w:pStyle w:val="TableParagraph"/>
              <w:spacing w:before="124"/>
              <w:ind w:left="135"/>
              <w:rPr>
                <w:sz w:val="20"/>
              </w:rPr>
            </w:pPr>
            <w:r>
              <w:rPr>
                <w:spacing w:val="-2"/>
                <w:sz w:val="20"/>
              </w:rPr>
              <w:t>P161386</w:t>
            </w:r>
          </w:p>
        </w:tc>
        <w:tc>
          <w:tcPr>
            <w:tcW w:w="2563" w:type="dxa"/>
          </w:tcPr>
          <w:p>
            <w:pPr>
              <w:pStyle w:val="TableParagraph"/>
              <w:spacing w:before="2"/>
              <w:ind w:left="119"/>
              <w:rPr>
                <w:sz w:val="20"/>
              </w:rPr>
            </w:pPr>
            <w:r>
              <w:rPr>
                <w:spacing w:val="-5"/>
                <w:sz w:val="20"/>
              </w:rPr>
              <w:t>Higher</w:t>
            </w:r>
            <w:r>
              <w:rPr>
                <w:spacing w:val="-13"/>
                <w:sz w:val="20"/>
              </w:rPr>
              <w:t> </w:t>
            </w:r>
            <w:r>
              <w:rPr>
                <w:spacing w:val="-2"/>
                <w:sz w:val="20"/>
              </w:rPr>
              <w:t>Education</w:t>
            </w:r>
          </w:p>
          <w:p>
            <w:pPr>
              <w:pStyle w:val="TableParagraph"/>
              <w:spacing w:line="223" w:lineRule="exact" w:before="12"/>
              <w:ind w:left="119"/>
              <w:rPr>
                <w:sz w:val="20"/>
              </w:rPr>
            </w:pPr>
            <w:r>
              <w:rPr>
                <w:spacing w:val="-4"/>
                <w:sz w:val="20"/>
              </w:rPr>
              <w:t>Development</w:t>
            </w:r>
            <w:r>
              <w:rPr>
                <w:spacing w:val="-13"/>
                <w:sz w:val="20"/>
              </w:rPr>
              <w:t> </w:t>
            </w:r>
            <w:r>
              <w:rPr>
                <w:spacing w:val="-4"/>
                <w:sz w:val="20"/>
              </w:rPr>
              <w:t>in</w:t>
            </w:r>
            <w:r>
              <w:rPr>
                <w:spacing w:val="-12"/>
                <w:sz w:val="20"/>
              </w:rPr>
              <w:t> </w:t>
            </w:r>
            <w:r>
              <w:rPr>
                <w:spacing w:val="-4"/>
                <w:sz w:val="20"/>
              </w:rPr>
              <w:t>Pakistan</w:t>
            </w:r>
          </w:p>
        </w:tc>
        <w:tc>
          <w:tcPr>
            <w:tcW w:w="1170" w:type="dxa"/>
          </w:tcPr>
          <w:p>
            <w:pPr>
              <w:pStyle w:val="TableParagraph"/>
              <w:spacing w:before="124"/>
              <w:ind w:right="56"/>
              <w:jc w:val="center"/>
              <w:rPr>
                <w:sz w:val="20"/>
              </w:rPr>
            </w:pPr>
            <w:r>
              <w:rPr>
                <w:spacing w:val="-4"/>
                <w:sz w:val="20"/>
              </w:rPr>
              <w:t>2019</w:t>
            </w:r>
          </w:p>
        </w:tc>
        <w:tc>
          <w:tcPr>
            <w:tcW w:w="1154" w:type="dxa"/>
          </w:tcPr>
          <w:p>
            <w:pPr>
              <w:pStyle w:val="TableParagraph"/>
              <w:spacing w:before="124"/>
              <w:ind w:left="69" w:right="69"/>
              <w:jc w:val="center"/>
              <w:rPr>
                <w:sz w:val="20"/>
              </w:rPr>
            </w:pPr>
            <w:r>
              <w:rPr>
                <w:spacing w:val="-2"/>
                <w:sz w:val="20"/>
              </w:rPr>
              <w:t>Pakistan</w:t>
            </w:r>
          </w:p>
        </w:tc>
        <w:tc>
          <w:tcPr>
            <w:tcW w:w="1631" w:type="dxa"/>
          </w:tcPr>
          <w:p>
            <w:pPr>
              <w:pStyle w:val="TableParagraph"/>
              <w:spacing w:before="124"/>
              <w:ind w:left="100" w:right="7"/>
              <w:jc w:val="center"/>
              <w:rPr>
                <w:sz w:val="20"/>
              </w:rPr>
            </w:pPr>
            <w:r>
              <w:rPr>
                <w:spacing w:val="-2"/>
                <w:sz w:val="20"/>
              </w:rPr>
              <w:t>400.00</w:t>
            </w:r>
          </w:p>
        </w:tc>
        <w:tc>
          <w:tcPr>
            <w:tcW w:w="1620" w:type="dxa"/>
          </w:tcPr>
          <w:p>
            <w:pPr>
              <w:pStyle w:val="TableParagraph"/>
              <w:spacing w:before="124"/>
              <w:ind w:left="14" w:right="8"/>
              <w:jc w:val="center"/>
              <w:rPr>
                <w:sz w:val="20"/>
              </w:rPr>
            </w:pPr>
            <w:r>
              <w:rPr>
                <w:spacing w:val="-2"/>
                <w:sz w:val="20"/>
              </w:rPr>
              <w:t>387.34</w:t>
            </w:r>
          </w:p>
        </w:tc>
        <w:tc>
          <w:tcPr>
            <w:tcW w:w="1544" w:type="dxa"/>
          </w:tcPr>
          <w:p>
            <w:pPr>
              <w:pStyle w:val="TableParagraph"/>
              <w:spacing w:before="124"/>
              <w:ind w:left="12" w:right="8"/>
              <w:jc w:val="center"/>
              <w:rPr>
                <w:sz w:val="20"/>
              </w:rPr>
            </w:pPr>
            <w:r>
              <w:rPr>
                <w:spacing w:val="-4"/>
                <w:sz w:val="20"/>
              </w:rPr>
              <w:t>0.00</w:t>
            </w:r>
          </w:p>
        </w:tc>
        <w:tc>
          <w:tcPr>
            <w:tcW w:w="1629" w:type="dxa"/>
          </w:tcPr>
          <w:p>
            <w:pPr>
              <w:pStyle w:val="TableParagraph"/>
              <w:spacing w:before="124"/>
              <w:ind w:left="6"/>
              <w:jc w:val="center"/>
              <w:rPr>
                <w:sz w:val="20"/>
              </w:rPr>
            </w:pPr>
            <w:r>
              <w:rPr>
                <w:spacing w:val="-2"/>
                <w:sz w:val="20"/>
              </w:rPr>
              <w:t>82.02</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942</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P162302</w:t>
            </w:r>
          </w:p>
        </w:tc>
        <w:tc>
          <w:tcPr>
            <w:tcW w:w="2563" w:type="dxa"/>
            <w:shd w:val="clear" w:color="auto" w:fill="F8EDF3"/>
          </w:tcPr>
          <w:p>
            <w:pPr>
              <w:pStyle w:val="TableParagraph"/>
              <w:spacing w:line="252" w:lineRule="auto" w:before="2"/>
              <w:ind w:left="119"/>
              <w:rPr>
                <w:sz w:val="20"/>
              </w:rPr>
            </w:pPr>
            <w:r>
              <w:rPr>
                <w:sz w:val="20"/>
              </w:rPr>
              <w:t>Khyber</w:t>
            </w:r>
            <w:r>
              <w:rPr>
                <w:spacing w:val="-20"/>
                <w:sz w:val="20"/>
              </w:rPr>
              <w:t> </w:t>
            </w:r>
            <w:r>
              <w:rPr>
                <w:sz w:val="20"/>
              </w:rPr>
              <w:t>Pakhtunkhwa </w:t>
            </w:r>
            <w:r>
              <w:rPr>
                <w:spacing w:val="-4"/>
                <w:sz w:val="20"/>
              </w:rPr>
              <w:t>Revenue</w:t>
            </w:r>
            <w:r>
              <w:rPr>
                <w:spacing w:val="-16"/>
                <w:sz w:val="20"/>
              </w:rPr>
              <w:t> </w:t>
            </w:r>
            <w:r>
              <w:rPr>
                <w:spacing w:val="-4"/>
                <w:sz w:val="20"/>
              </w:rPr>
              <w:t>Mobilization</w:t>
            </w:r>
            <w:r>
              <w:rPr>
                <w:spacing w:val="-16"/>
                <w:sz w:val="20"/>
              </w:rPr>
              <w:t> </w:t>
            </w:r>
            <w:r>
              <w:rPr>
                <w:spacing w:val="-4"/>
                <w:sz w:val="20"/>
              </w:rPr>
              <w:t>and </w:t>
            </w:r>
            <w:r>
              <w:rPr>
                <w:sz w:val="20"/>
              </w:rPr>
              <w:t>Public</w:t>
            </w:r>
            <w:r>
              <w:rPr>
                <w:spacing w:val="-18"/>
                <w:sz w:val="20"/>
              </w:rPr>
              <w:t> </w:t>
            </w:r>
            <w:r>
              <w:rPr>
                <w:sz w:val="20"/>
              </w:rPr>
              <w:t>Resource</w:t>
            </w:r>
          </w:p>
          <w:p>
            <w:pPr>
              <w:pStyle w:val="TableParagraph"/>
              <w:spacing w:line="223" w:lineRule="exact"/>
              <w:ind w:left="119"/>
              <w:rPr>
                <w:sz w:val="20"/>
              </w:rPr>
            </w:pPr>
            <w:r>
              <w:rPr>
                <w:spacing w:val="-2"/>
                <w:sz w:val="20"/>
              </w:rPr>
              <w:t>Management</w:t>
            </w:r>
          </w:p>
        </w:tc>
        <w:tc>
          <w:tcPr>
            <w:tcW w:w="1170" w:type="dxa"/>
            <w:shd w:val="clear" w:color="auto" w:fill="F8EDF3"/>
          </w:tcPr>
          <w:p>
            <w:pPr>
              <w:pStyle w:val="TableParagraph"/>
              <w:spacing w:before="122"/>
              <w:rPr>
                <w:rFonts w:ascii="Calibri"/>
                <w:sz w:val="20"/>
              </w:rPr>
            </w:pPr>
          </w:p>
          <w:p>
            <w:pPr>
              <w:pStyle w:val="TableParagraph"/>
              <w:ind w:right="56"/>
              <w:jc w:val="center"/>
              <w:rPr>
                <w:sz w:val="20"/>
              </w:rPr>
            </w:pPr>
            <w:r>
              <w:rPr>
                <w:spacing w:val="-4"/>
                <w:sz w:val="20"/>
              </w:rPr>
              <w:t>2019</w:t>
            </w:r>
          </w:p>
        </w:tc>
        <w:tc>
          <w:tcPr>
            <w:tcW w:w="1154" w:type="dxa"/>
            <w:shd w:val="clear" w:color="auto" w:fill="F8EDF3"/>
          </w:tcPr>
          <w:p>
            <w:pPr>
              <w:pStyle w:val="TableParagraph"/>
              <w:spacing w:before="122"/>
              <w:rPr>
                <w:rFonts w:ascii="Calibri"/>
                <w:sz w:val="20"/>
              </w:rPr>
            </w:pPr>
          </w:p>
          <w:p>
            <w:pPr>
              <w:pStyle w:val="TableParagraph"/>
              <w:ind w:left="69" w:right="69"/>
              <w:jc w:val="center"/>
              <w:rPr>
                <w:sz w:val="20"/>
              </w:rPr>
            </w:pPr>
            <w:r>
              <w:rPr>
                <w:spacing w:val="-2"/>
                <w:sz w:val="20"/>
              </w:rPr>
              <w:t>Pakistan</w:t>
            </w:r>
          </w:p>
        </w:tc>
        <w:tc>
          <w:tcPr>
            <w:tcW w:w="1631" w:type="dxa"/>
            <w:shd w:val="clear" w:color="auto" w:fill="F8EDF3"/>
          </w:tcPr>
          <w:p>
            <w:pPr>
              <w:pStyle w:val="TableParagraph"/>
              <w:spacing w:before="122"/>
              <w:rPr>
                <w:rFonts w:ascii="Calibri"/>
                <w:sz w:val="20"/>
              </w:rPr>
            </w:pPr>
          </w:p>
          <w:p>
            <w:pPr>
              <w:pStyle w:val="TableParagraph"/>
              <w:ind w:left="100" w:right="7"/>
              <w:jc w:val="center"/>
              <w:rPr>
                <w:sz w:val="20"/>
              </w:rPr>
            </w:pPr>
            <w:r>
              <w:rPr>
                <w:spacing w:val="-2"/>
                <w:sz w:val="20"/>
              </w:rPr>
              <w:t>118.00</w:t>
            </w:r>
          </w:p>
        </w:tc>
        <w:tc>
          <w:tcPr>
            <w:tcW w:w="1620" w:type="dxa"/>
            <w:shd w:val="clear" w:color="auto" w:fill="F8EDF3"/>
          </w:tcPr>
          <w:p>
            <w:pPr>
              <w:pStyle w:val="TableParagraph"/>
              <w:spacing w:before="122"/>
              <w:rPr>
                <w:rFonts w:ascii="Calibri"/>
                <w:sz w:val="20"/>
              </w:rPr>
            </w:pPr>
          </w:p>
          <w:p>
            <w:pPr>
              <w:pStyle w:val="TableParagraph"/>
              <w:ind w:left="14" w:right="8"/>
              <w:jc w:val="center"/>
              <w:rPr>
                <w:sz w:val="20"/>
              </w:rPr>
            </w:pPr>
            <w:r>
              <w:rPr>
                <w:spacing w:val="-2"/>
                <w:sz w:val="20"/>
              </w:rPr>
              <w:t>97.73</w:t>
            </w:r>
          </w:p>
        </w:tc>
        <w:tc>
          <w:tcPr>
            <w:tcW w:w="1544" w:type="dxa"/>
            <w:shd w:val="clear" w:color="auto" w:fill="F8EDF3"/>
          </w:tcPr>
          <w:p>
            <w:pPr>
              <w:pStyle w:val="TableParagraph"/>
              <w:spacing w:before="122"/>
              <w:rPr>
                <w:rFonts w:ascii="Calibri"/>
                <w:sz w:val="20"/>
              </w:rPr>
            </w:pPr>
          </w:p>
          <w:p>
            <w:pPr>
              <w:pStyle w:val="TableParagraph"/>
              <w:ind w:left="12" w:right="8"/>
              <w:jc w:val="center"/>
              <w:rPr>
                <w:sz w:val="20"/>
              </w:rPr>
            </w:pPr>
            <w:r>
              <w:rPr>
                <w:spacing w:val="-4"/>
                <w:sz w:val="20"/>
              </w:rPr>
              <w:t>0.00</w:t>
            </w:r>
          </w:p>
        </w:tc>
        <w:tc>
          <w:tcPr>
            <w:tcW w:w="1629" w:type="dxa"/>
            <w:shd w:val="clear" w:color="auto" w:fill="F8EDF3"/>
          </w:tcPr>
          <w:p>
            <w:pPr>
              <w:pStyle w:val="TableParagraph"/>
              <w:spacing w:before="122"/>
              <w:rPr>
                <w:rFonts w:ascii="Calibri"/>
                <w:sz w:val="20"/>
              </w:rPr>
            </w:pPr>
          </w:p>
          <w:p>
            <w:pPr>
              <w:pStyle w:val="TableParagraph"/>
              <w:ind w:left="8"/>
              <w:jc w:val="center"/>
              <w:rPr>
                <w:sz w:val="20"/>
              </w:rPr>
            </w:pPr>
            <w:r>
              <w:rPr>
                <w:spacing w:val="-4"/>
                <w:sz w:val="20"/>
              </w:rPr>
              <w:t>2.91</w:t>
            </w:r>
          </w:p>
        </w:tc>
      </w:tr>
      <w:tr>
        <w:trPr>
          <w:trHeight w:val="976" w:hRule="atLeast"/>
        </w:trPr>
        <w:tc>
          <w:tcPr>
            <w:tcW w:w="616" w:type="dxa"/>
          </w:tcPr>
          <w:p>
            <w:pPr>
              <w:pStyle w:val="TableParagraph"/>
              <w:spacing w:before="122"/>
              <w:rPr>
                <w:rFonts w:ascii="Calibri"/>
                <w:sz w:val="20"/>
              </w:rPr>
            </w:pPr>
          </w:p>
          <w:p>
            <w:pPr>
              <w:pStyle w:val="TableParagraph"/>
              <w:spacing w:before="1"/>
              <w:ind w:left="25"/>
              <w:jc w:val="center"/>
              <w:rPr>
                <w:sz w:val="20"/>
              </w:rPr>
            </w:pPr>
            <w:r>
              <w:rPr>
                <w:spacing w:val="-5"/>
                <w:sz w:val="20"/>
              </w:rPr>
              <w:t>943</w:t>
            </w:r>
          </w:p>
        </w:tc>
        <w:tc>
          <w:tcPr>
            <w:tcW w:w="1168" w:type="dxa"/>
          </w:tcPr>
          <w:p>
            <w:pPr>
              <w:pStyle w:val="TableParagraph"/>
              <w:spacing w:before="122"/>
              <w:rPr>
                <w:rFonts w:ascii="Calibri"/>
                <w:sz w:val="20"/>
              </w:rPr>
            </w:pPr>
          </w:p>
          <w:p>
            <w:pPr>
              <w:pStyle w:val="TableParagraph"/>
              <w:spacing w:before="1"/>
              <w:ind w:left="135"/>
              <w:rPr>
                <w:sz w:val="20"/>
              </w:rPr>
            </w:pPr>
            <w:r>
              <w:rPr>
                <w:spacing w:val="-2"/>
                <w:sz w:val="20"/>
              </w:rPr>
              <w:t>P163461</w:t>
            </w:r>
          </w:p>
        </w:tc>
        <w:tc>
          <w:tcPr>
            <w:tcW w:w="2563" w:type="dxa"/>
          </w:tcPr>
          <w:p>
            <w:pPr>
              <w:pStyle w:val="TableParagraph"/>
              <w:spacing w:line="252" w:lineRule="auto" w:before="2"/>
              <w:ind w:left="119" w:right="631"/>
              <w:rPr>
                <w:sz w:val="20"/>
              </w:rPr>
            </w:pPr>
            <w:r>
              <w:rPr>
                <w:spacing w:val="-4"/>
                <w:sz w:val="20"/>
              </w:rPr>
              <w:t>Khyber</w:t>
            </w:r>
            <w:r>
              <w:rPr>
                <w:spacing w:val="-20"/>
                <w:sz w:val="20"/>
              </w:rPr>
              <w:t> </w:t>
            </w:r>
            <w:r>
              <w:rPr>
                <w:spacing w:val="-4"/>
                <w:sz w:val="20"/>
              </w:rPr>
              <w:t>Pakhtunkhwa </w:t>
            </w:r>
            <w:r>
              <w:rPr>
                <w:sz w:val="20"/>
              </w:rPr>
              <w:t>Hydropower</w:t>
            </w:r>
            <w:r>
              <w:rPr>
                <w:spacing w:val="-20"/>
                <w:sz w:val="20"/>
              </w:rPr>
              <w:t> </w:t>
            </w:r>
            <w:r>
              <w:rPr>
                <w:sz w:val="20"/>
              </w:rPr>
              <w:t>and Renewable</w:t>
            </w:r>
            <w:r>
              <w:rPr>
                <w:spacing w:val="-20"/>
                <w:sz w:val="20"/>
              </w:rPr>
              <w:t> </w:t>
            </w:r>
            <w:r>
              <w:rPr>
                <w:sz w:val="20"/>
              </w:rPr>
              <w:t>Energy</w:t>
            </w:r>
          </w:p>
          <w:p>
            <w:pPr>
              <w:pStyle w:val="TableParagraph"/>
              <w:spacing w:line="223" w:lineRule="exact"/>
              <w:ind w:left="119"/>
              <w:rPr>
                <w:sz w:val="20"/>
              </w:rPr>
            </w:pPr>
            <w:r>
              <w:rPr>
                <w:spacing w:val="-2"/>
                <w:sz w:val="20"/>
              </w:rPr>
              <w:t>Development</w:t>
            </w:r>
          </w:p>
        </w:tc>
        <w:tc>
          <w:tcPr>
            <w:tcW w:w="1170" w:type="dxa"/>
          </w:tcPr>
          <w:p>
            <w:pPr>
              <w:pStyle w:val="TableParagraph"/>
              <w:spacing w:before="122"/>
              <w:rPr>
                <w:rFonts w:ascii="Calibri"/>
                <w:sz w:val="20"/>
              </w:rPr>
            </w:pPr>
          </w:p>
          <w:p>
            <w:pPr>
              <w:pStyle w:val="TableParagraph"/>
              <w:spacing w:before="1"/>
              <w:ind w:right="56"/>
              <w:jc w:val="center"/>
              <w:rPr>
                <w:sz w:val="20"/>
              </w:rPr>
            </w:pPr>
            <w:r>
              <w:rPr>
                <w:spacing w:val="-4"/>
                <w:sz w:val="20"/>
              </w:rPr>
              <w:t>2021</w:t>
            </w:r>
          </w:p>
        </w:tc>
        <w:tc>
          <w:tcPr>
            <w:tcW w:w="1154" w:type="dxa"/>
          </w:tcPr>
          <w:p>
            <w:pPr>
              <w:pStyle w:val="TableParagraph"/>
              <w:spacing w:before="122"/>
              <w:rPr>
                <w:rFonts w:ascii="Calibri"/>
                <w:sz w:val="20"/>
              </w:rPr>
            </w:pPr>
          </w:p>
          <w:p>
            <w:pPr>
              <w:pStyle w:val="TableParagraph"/>
              <w:spacing w:before="1"/>
              <w:ind w:left="69" w:right="69"/>
              <w:jc w:val="center"/>
              <w:rPr>
                <w:sz w:val="20"/>
              </w:rPr>
            </w:pPr>
            <w:r>
              <w:rPr>
                <w:spacing w:val="-2"/>
                <w:sz w:val="20"/>
              </w:rPr>
              <w:t>Pakistan</w:t>
            </w:r>
          </w:p>
        </w:tc>
        <w:tc>
          <w:tcPr>
            <w:tcW w:w="1631" w:type="dxa"/>
          </w:tcPr>
          <w:p>
            <w:pPr>
              <w:pStyle w:val="TableParagraph"/>
              <w:spacing w:before="122"/>
              <w:rPr>
                <w:rFonts w:ascii="Calibri"/>
                <w:sz w:val="20"/>
              </w:rPr>
            </w:pPr>
          </w:p>
          <w:p>
            <w:pPr>
              <w:pStyle w:val="TableParagraph"/>
              <w:spacing w:before="1"/>
              <w:ind w:left="100" w:right="7"/>
              <w:jc w:val="center"/>
              <w:rPr>
                <w:sz w:val="20"/>
              </w:rPr>
            </w:pPr>
            <w:r>
              <w:rPr>
                <w:spacing w:val="-2"/>
                <w:sz w:val="20"/>
              </w:rPr>
              <w:t>250.00</w:t>
            </w:r>
          </w:p>
        </w:tc>
        <w:tc>
          <w:tcPr>
            <w:tcW w:w="1620" w:type="dxa"/>
          </w:tcPr>
          <w:p>
            <w:pPr>
              <w:pStyle w:val="TableParagraph"/>
              <w:spacing w:before="122"/>
              <w:rPr>
                <w:rFonts w:ascii="Calibri"/>
                <w:sz w:val="20"/>
              </w:rPr>
            </w:pPr>
          </w:p>
          <w:p>
            <w:pPr>
              <w:pStyle w:val="TableParagraph"/>
              <w:spacing w:before="1"/>
              <w:ind w:left="14" w:right="8"/>
              <w:jc w:val="center"/>
              <w:rPr>
                <w:sz w:val="20"/>
              </w:rPr>
            </w:pPr>
            <w:r>
              <w:rPr>
                <w:spacing w:val="-2"/>
                <w:sz w:val="20"/>
              </w:rPr>
              <w:t>11.95</w:t>
            </w:r>
          </w:p>
        </w:tc>
        <w:tc>
          <w:tcPr>
            <w:tcW w:w="1544" w:type="dxa"/>
          </w:tcPr>
          <w:p>
            <w:pPr>
              <w:pStyle w:val="TableParagraph"/>
              <w:spacing w:before="122"/>
              <w:rPr>
                <w:rFonts w:ascii="Calibri"/>
                <w:sz w:val="20"/>
              </w:rPr>
            </w:pPr>
          </w:p>
          <w:p>
            <w:pPr>
              <w:pStyle w:val="TableParagraph"/>
              <w:spacing w:before="1"/>
              <w:ind w:left="12" w:right="8"/>
              <w:jc w:val="center"/>
              <w:rPr>
                <w:sz w:val="20"/>
              </w:rPr>
            </w:pPr>
            <w:r>
              <w:rPr>
                <w:spacing w:val="-4"/>
                <w:sz w:val="20"/>
              </w:rPr>
              <w:t>0.00</w:t>
            </w:r>
          </w:p>
        </w:tc>
        <w:tc>
          <w:tcPr>
            <w:tcW w:w="1629" w:type="dxa"/>
          </w:tcPr>
          <w:p>
            <w:pPr>
              <w:pStyle w:val="TableParagraph"/>
              <w:spacing w:before="122"/>
              <w:rPr>
                <w:rFonts w:ascii="Calibri"/>
                <w:sz w:val="20"/>
              </w:rPr>
            </w:pPr>
          </w:p>
          <w:p>
            <w:pPr>
              <w:pStyle w:val="TableParagraph"/>
              <w:spacing w:before="1"/>
              <w:ind w:left="8"/>
              <w:jc w:val="center"/>
              <w:rPr>
                <w:sz w:val="20"/>
              </w:rPr>
            </w:pPr>
            <w:r>
              <w:rPr>
                <w:spacing w:val="-4"/>
                <w:sz w:val="20"/>
              </w:rPr>
              <w:t>2.60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944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P163474</w:t>
            </w:r>
          </w:p>
        </w:tc>
        <w:tc>
          <w:tcPr>
            <w:tcW w:w="2563" w:type="dxa"/>
            <w:shd w:val="clear" w:color="auto" w:fill="F8EDF3"/>
          </w:tcPr>
          <w:p>
            <w:pPr>
              <w:pStyle w:val="TableParagraph"/>
              <w:spacing w:line="252" w:lineRule="auto"/>
              <w:ind w:left="119" w:right="631"/>
              <w:rPr>
                <w:sz w:val="20"/>
              </w:rPr>
            </w:pPr>
            <w:r>
              <w:rPr>
                <w:spacing w:val="-4"/>
                <w:sz w:val="20"/>
              </w:rPr>
              <w:t>Khyber</w:t>
            </w:r>
            <w:r>
              <w:rPr>
                <w:spacing w:val="-20"/>
                <w:sz w:val="20"/>
              </w:rPr>
              <w:t> </w:t>
            </w:r>
            <w:r>
              <w:rPr>
                <w:spacing w:val="-4"/>
                <w:sz w:val="20"/>
              </w:rPr>
              <w:t>Pakhtunkhwa </w:t>
            </w:r>
            <w:r>
              <w:rPr>
                <w:spacing w:val="-2"/>
                <w:sz w:val="20"/>
              </w:rPr>
              <w:t>Irrigated-Agriculture</w:t>
            </w:r>
          </w:p>
          <w:p>
            <w:pPr>
              <w:pStyle w:val="TableParagraph"/>
              <w:spacing w:line="223" w:lineRule="exact" w:before="1"/>
              <w:ind w:left="119"/>
              <w:rPr>
                <w:sz w:val="20"/>
              </w:rPr>
            </w:pPr>
            <w:r>
              <w:rPr>
                <w:spacing w:val="-5"/>
                <w:sz w:val="20"/>
              </w:rPr>
              <w:t>Improvement </w:t>
            </w:r>
            <w:r>
              <w:rPr>
                <w:spacing w:val="-2"/>
                <w:sz w:val="20"/>
              </w:rPr>
              <w:t>Project</w:t>
            </w:r>
          </w:p>
        </w:tc>
        <w:tc>
          <w:tcPr>
            <w:tcW w:w="1170" w:type="dxa"/>
            <w:shd w:val="clear" w:color="auto" w:fill="F8EDF3"/>
          </w:tcPr>
          <w:p>
            <w:pPr>
              <w:pStyle w:val="TableParagraph"/>
              <w:rPr>
                <w:rFonts w:ascii="Calibri"/>
                <w:sz w:val="20"/>
              </w:rPr>
            </w:pPr>
          </w:p>
          <w:p>
            <w:pPr>
              <w:pStyle w:val="TableParagraph"/>
              <w:ind w:right="56"/>
              <w:jc w:val="center"/>
              <w:rPr>
                <w:sz w:val="20"/>
              </w:rPr>
            </w:pPr>
            <w:r>
              <w:rPr>
                <w:spacing w:val="-4"/>
                <w:sz w:val="20"/>
              </w:rPr>
              <w:t>2019</w:t>
            </w:r>
          </w:p>
        </w:tc>
        <w:tc>
          <w:tcPr>
            <w:tcW w:w="1154" w:type="dxa"/>
            <w:shd w:val="clear" w:color="auto" w:fill="F8EDF3"/>
          </w:tcPr>
          <w:p>
            <w:pPr>
              <w:pStyle w:val="TableParagraph"/>
              <w:rPr>
                <w:rFonts w:ascii="Calibri"/>
                <w:sz w:val="20"/>
              </w:rPr>
            </w:pPr>
          </w:p>
          <w:p>
            <w:pPr>
              <w:pStyle w:val="TableParagraph"/>
              <w:ind w:left="69" w:right="69"/>
              <w:jc w:val="center"/>
              <w:rPr>
                <w:sz w:val="20"/>
              </w:rPr>
            </w:pPr>
            <w:r>
              <w:rPr>
                <w:spacing w:val="-2"/>
                <w:sz w:val="20"/>
              </w:rPr>
              <w:t>Pakistan</w:t>
            </w:r>
          </w:p>
        </w:tc>
        <w:tc>
          <w:tcPr>
            <w:tcW w:w="1631" w:type="dxa"/>
            <w:shd w:val="clear" w:color="auto" w:fill="F8EDF3"/>
          </w:tcPr>
          <w:p>
            <w:pPr>
              <w:pStyle w:val="TableParagraph"/>
              <w:rPr>
                <w:rFonts w:ascii="Calibri"/>
                <w:sz w:val="20"/>
              </w:rPr>
            </w:pPr>
          </w:p>
          <w:p>
            <w:pPr>
              <w:pStyle w:val="TableParagraph"/>
              <w:ind w:left="100" w:right="7"/>
              <w:jc w:val="center"/>
              <w:rPr>
                <w:sz w:val="20"/>
              </w:rPr>
            </w:pPr>
            <w:r>
              <w:rPr>
                <w:spacing w:val="-2"/>
                <w:sz w:val="20"/>
              </w:rPr>
              <w:t>171.00</w:t>
            </w:r>
          </w:p>
        </w:tc>
        <w:tc>
          <w:tcPr>
            <w:tcW w:w="1620" w:type="dxa"/>
            <w:shd w:val="clear" w:color="auto" w:fill="F8EDF3"/>
          </w:tcPr>
          <w:p>
            <w:pPr>
              <w:pStyle w:val="TableParagraph"/>
              <w:rPr>
                <w:rFonts w:ascii="Calibri"/>
                <w:sz w:val="20"/>
              </w:rPr>
            </w:pPr>
          </w:p>
          <w:p>
            <w:pPr>
              <w:pStyle w:val="TableParagraph"/>
              <w:ind w:left="14" w:right="8"/>
              <w:jc w:val="center"/>
              <w:rPr>
                <w:sz w:val="20"/>
              </w:rPr>
            </w:pPr>
            <w:r>
              <w:rPr>
                <w:spacing w:val="-2"/>
                <w:sz w:val="20"/>
              </w:rPr>
              <w:t>156.09</w:t>
            </w:r>
          </w:p>
        </w:tc>
        <w:tc>
          <w:tcPr>
            <w:tcW w:w="1544" w:type="dxa"/>
            <w:shd w:val="clear" w:color="auto" w:fill="F8EDF3"/>
          </w:tcPr>
          <w:p>
            <w:pPr>
              <w:pStyle w:val="TableParagraph"/>
              <w:rPr>
                <w:rFonts w:ascii="Calibri"/>
                <w:sz w:val="20"/>
              </w:rPr>
            </w:pPr>
          </w:p>
          <w:p>
            <w:pPr>
              <w:pStyle w:val="TableParagraph"/>
              <w:ind w:left="12" w:right="8"/>
              <w:jc w:val="center"/>
              <w:rPr>
                <w:sz w:val="20"/>
              </w:rPr>
            </w:pPr>
            <w:r>
              <w:rPr>
                <w:spacing w:val="-4"/>
                <w:sz w:val="20"/>
              </w:rPr>
              <w:t>0.00</w:t>
            </w:r>
          </w:p>
        </w:tc>
        <w:tc>
          <w:tcPr>
            <w:tcW w:w="1629" w:type="dxa"/>
            <w:shd w:val="clear" w:color="auto" w:fill="F8EDF3"/>
          </w:tcPr>
          <w:p>
            <w:pPr>
              <w:pStyle w:val="TableParagraph"/>
              <w:rPr>
                <w:rFonts w:ascii="Calibri"/>
                <w:sz w:val="20"/>
              </w:rPr>
            </w:pPr>
          </w:p>
          <w:p>
            <w:pPr>
              <w:pStyle w:val="TableParagraph"/>
              <w:ind w:left="6"/>
              <w:jc w:val="center"/>
              <w:rPr>
                <w:sz w:val="20"/>
              </w:rPr>
            </w:pPr>
            <w:r>
              <w:rPr>
                <w:spacing w:val="-2"/>
                <w:sz w:val="20"/>
              </w:rPr>
              <w:t>27.26</w:t>
            </w:r>
          </w:p>
        </w:tc>
      </w:tr>
      <w:tr>
        <w:trPr>
          <w:trHeight w:val="731" w:hRule="atLeast"/>
        </w:trPr>
        <w:tc>
          <w:tcPr>
            <w:tcW w:w="616" w:type="dxa"/>
          </w:tcPr>
          <w:p>
            <w:pPr>
              <w:pStyle w:val="TableParagraph"/>
              <w:rPr>
                <w:rFonts w:ascii="Calibri"/>
                <w:sz w:val="20"/>
              </w:rPr>
            </w:pPr>
          </w:p>
          <w:p>
            <w:pPr>
              <w:pStyle w:val="TableParagraph"/>
              <w:ind w:left="25"/>
              <w:jc w:val="center"/>
              <w:rPr>
                <w:sz w:val="20"/>
              </w:rPr>
            </w:pPr>
            <w:r>
              <w:rPr>
                <w:spacing w:val="-5"/>
                <w:sz w:val="20"/>
              </w:rPr>
              <w:t>945</w:t>
            </w:r>
          </w:p>
        </w:tc>
        <w:tc>
          <w:tcPr>
            <w:tcW w:w="1168" w:type="dxa"/>
          </w:tcPr>
          <w:p>
            <w:pPr>
              <w:pStyle w:val="TableParagraph"/>
              <w:rPr>
                <w:rFonts w:ascii="Calibri"/>
                <w:sz w:val="20"/>
              </w:rPr>
            </w:pPr>
          </w:p>
          <w:p>
            <w:pPr>
              <w:pStyle w:val="TableParagraph"/>
              <w:ind w:left="135"/>
              <w:rPr>
                <w:sz w:val="20"/>
              </w:rPr>
            </w:pPr>
            <w:r>
              <w:rPr>
                <w:spacing w:val="-2"/>
                <w:sz w:val="20"/>
              </w:rPr>
              <w:t>P163924</w:t>
            </w:r>
          </w:p>
        </w:tc>
        <w:tc>
          <w:tcPr>
            <w:tcW w:w="2563" w:type="dxa"/>
          </w:tcPr>
          <w:p>
            <w:pPr>
              <w:pStyle w:val="TableParagraph"/>
              <w:spacing w:line="249" w:lineRule="auto" w:before="2"/>
              <w:ind w:left="119"/>
              <w:rPr>
                <w:sz w:val="20"/>
              </w:rPr>
            </w:pPr>
            <w:r>
              <w:rPr>
                <w:sz w:val="20"/>
              </w:rPr>
              <w:t>Pakistan</w:t>
            </w:r>
            <w:r>
              <w:rPr>
                <w:spacing w:val="-1"/>
                <w:sz w:val="20"/>
              </w:rPr>
              <w:t> </w:t>
            </w:r>
            <w:r>
              <w:rPr>
                <w:sz w:val="20"/>
              </w:rPr>
              <w:t>Hydromet</w:t>
            </w:r>
            <w:r>
              <w:rPr>
                <w:spacing w:val="-1"/>
                <w:sz w:val="20"/>
              </w:rPr>
              <w:t> </w:t>
            </w:r>
            <w:r>
              <w:rPr>
                <w:sz w:val="20"/>
              </w:rPr>
              <w:t>and </w:t>
            </w:r>
            <w:r>
              <w:rPr>
                <w:spacing w:val="-4"/>
                <w:sz w:val="20"/>
              </w:rPr>
              <w:t>Climate</w:t>
            </w:r>
            <w:r>
              <w:rPr>
                <w:spacing w:val="-19"/>
                <w:sz w:val="20"/>
              </w:rPr>
              <w:t> </w:t>
            </w:r>
            <w:r>
              <w:rPr>
                <w:spacing w:val="-4"/>
                <w:sz w:val="20"/>
              </w:rPr>
              <w:t>Services</w:t>
            </w:r>
            <w:r>
              <w:rPr>
                <w:spacing w:val="-21"/>
                <w:sz w:val="20"/>
              </w:rPr>
              <w:t> </w:t>
            </w:r>
            <w:r>
              <w:rPr>
                <w:spacing w:val="-4"/>
                <w:sz w:val="20"/>
              </w:rPr>
              <w:t>Project</w:t>
            </w:r>
          </w:p>
          <w:p>
            <w:pPr>
              <w:pStyle w:val="TableParagraph"/>
              <w:spacing w:line="223" w:lineRule="exact" w:before="4"/>
              <w:ind w:left="119"/>
              <w:rPr>
                <w:sz w:val="20"/>
              </w:rPr>
            </w:pPr>
            <w:r>
              <w:rPr>
                <w:spacing w:val="-2"/>
                <w:sz w:val="20"/>
              </w:rPr>
              <w:t>(PHCSP)</w:t>
            </w:r>
          </w:p>
        </w:tc>
        <w:tc>
          <w:tcPr>
            <w:tcW w:w="1170" w:type="dxa"/>
          </w:tcPr>
          <w:p>
            <w:pPr>
              <w:pStyle w:val="TableParagraph"/>
              <w:rPr>
                <w:rFonts w:ascii="Calibri"/>
                <w:sz w:val="20"/>
              </w:rPr>
            </w:pPr>
          </w:p>
          <w:p>
            <w:pPr>
              <w:pStyle w:val="TableParagraph"/>
              <w:ind w:right="56"/>
              <w:jc w:val="center"/>
              <w:rPr>
                <w:sz w:val="20"/>
              </w:rPr>
            </w:pPr>
            <w:r>
              <w:rPr>
                <w:spacing w:val="-4"/>
                <w:sz w:val="20"/>
              </w:rPr>
              <w:t>2018</w:t>
            </w:r>
          </w:p>
        </w:tc>
        <w:tc>
          <w:tcPr>
            <w:tcW w:w="1154" w:type="dxa"/>
          </w:tcPr>
          <w:p>
            <w:pPr>
              <w:pStyle w:val="TableParagraph"/>
              <w:rPr>
                <w:rFonts w:ascii="Calibri"/>
                <w:sz w:val="20"/>
              </w:rPr>
            </w:pPr>
          </w:p>
          <w:p>
            <w:pPr>
              <w:pStyle w:val="TableParagraph"/>
              <w:ind w:left="69" w:right="69"/>
              <w:jc w:val="center"/>
              <w:rPr>
                <w:sz w:val="20"/>
              </w:rPr>
            </w:pPr>
            <w:r>
              <w:rPr>
                <w:spacing w:val="-2"/>
                <w:sz w:val="20"/>
              </w:rPr>
              <w:t>Pakistan</w:t>
            </w:r>
          </w:p>
        </w:tc>
        <w:tc>
          <w:tcPr>
            <w:tcW w:w="1631" w:type="dxa"/>
          </w:tcPr>
          <w:p>
            <w:pPr>
              <w:pStyle w:val="TableParagraph"/>
              <w:rPr>
                <w:rFonts w:ascii="Calibri"/>
                <w:sz w:val="20"/>
              </w:rPr>
            </w:pPr>
          </w:p>
          <w:p>
            <w:pPr>
              <w:pStyle w:val="TableParagraph"/>
              <w:ind w:left="100" w:right="7"/>
              <w:jc w:val="center"/>
              <w:rPr>
                <w:sz w:val="20"/>
              </w:rPr>
            </w:pPr>
            <w:r>
              <w:rPr>
                <w:spacing w:val="-2"/>
                <w:sz w:val="20"/>
              </w:rPr>
              <w:t>188.00</w:t>
            </w:r>
          </w:p>
        </w:tc>
        <w:tc>
          <w:tcPr>
            <w:tcW w:w="1620" w:type="dxa"/>
          </w:tcPr>
          <w:p>
            <w:pPr>
              <w:pStyle w:val="TableParagraph"/>
              <w:rPr>
                <w:rFonts w:ascii="Calibri"/>
                <w:sz w:val="20"/>
              </w:rPr>
            </w:pPr>
          </w:p>
          <w:p>
            <w:pPr>
              <w:pStyle w:val="TableParagraph"/>
              <w:ind w:left="14" w:right="8"/>
              <w:jc w:val="center"/>
              <w:rPr>
                <w:sz w:val="20"/>
              </w:rPr>
            </w:pPr>
            <w:r>
              <w:rPr>
                <w:spacing w:val="-2"/>
                <w:sz w:val="20"/>
              </w:rPr>
              <w:t>167.39</w:t>
            </w:r>
          </w:p>
        </w:tc>
        <w:tc>
          <w:tcPr>
            <w:tcW w:w="1544" w:type="dxa"/>
          </w:tcPr>
          <w:p>
            <w:pPr>
              <w:pStyle w:val="TableParagraph"/>
              <w:rPr>
                <w:rFonts w:ascii="Calibri"/>
                <w:sz w:val="20"/>
              </w:rPr>
            </w:pPr>
          </w:p>
          <w:p>
            <w:pPr>
              <w:pStyle w:val="TableParagraph"/>
              <w:ind w:left="12" w:right="8"/>
              <w:jc w:val="center"/>
              <w:rPr>
                <w:sz w:val="20"/>
              </w:rPr>
            </w:pPr>
            <w:r>
              <w:rPr>
                <w:spacing w:val="-4"/>
                <w:sz w:val="20"/>
              </w:rPr>
              <w:t>0.00</w:t>
            </w:r>
          </w:p>
        </w:tc>
        <w:tc>
          <w:tcPr>
            <w:tcW w:w="1629" w:type="dxa"/>
          </w:tcPr>
          <w:p>
            <w:pPr>
              <w:pStyle w:val="TableParagraph"/>
              <w:rPr>
                <w:rFonts w:ascii="Calibri"/>
                <w:sz w:val="20"/>
              </w:rPr>
            </w:pPr>
          </w:p>
          <w:p>
            <w:pPr>
              <w:pStyle w:val="TableParagraph"/>
              <w:ind w:left="8"/>
              <w:jc w:val="center"/>
              <w:rPr>
                <w:sz w:val="20"/>
              </w:rPr>
            </w:pPr>
            <w:r>
              <w:rPr>
                <w:spacing w:val="-4"/>
                <w:sz w:val="20"/>
              </w:rPr>
              <w:t>0.69</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946</w:t>
            </w:r>
          </w:p>
        </w:tc>
        <w:tc>
          <w:tcPr>
            <w:tcW w:w="1168" w:type="dxa"/>
            <w:shd w:val="clear" w:color="auto" w:fill="F8EDF3"/>
          </w:tcPr>
          <w:p>
            <w:pPr>
              <w:pStyle w:val="TableParagraph"/>
              <w:spacing w:before="124"/>
              <w:ind w:left="135"/>
              <w:rPr>
                <w:sz w:val="20"/>
              </w:rPr>
            </w:pPr>
            <w:r>
              <w:rPr>
                <w:spacing w:val="-2"/>
                <w:sz w:val="20"/>
              </w:rPr>
              <w:t>P164785</w:t>
            </w:r>
          </w:p>
        </w:tc>
        <w:tc>
          <w:tcPr>
            <w:tcW w:w="2563" w:type="dxa"/>
            <w:shd w:val="clear" w:color="auto" w:fill="F8EDF3"/>
          </w:tcPr>
          <w:p>
            <w:pPr>
              <w:pStyle w:val="TableParagraph"/>
              <w:spacing w:before="2"/>
              <w:ind w:left="119"/>
              <w:rPr>
                <w:sz w:val="20"/>
              </w:rPr>
            </w:pPr>
            <w:r>
              <w:rPr>
                <w:spacing w:val="-2"/>
                <w:sz w:val="20"/>
              </w:rPr>
              <w:t>Punjab</w:t>
            </w:r>
            <w:r>
              <w:rPr>
                <w:spacing w:val="-14"/>
                <w:sz w:val="20"/>
              </w:rPr>
              <w:t> </w:t>
            </w:r>
            <w:r>
              <w:rPr>
                <w:spacing w:val="-2"/>
                <w:sz w:val="20"/>
              </w:rPr>
              <w:t>Human</w:t>
            </w:r>
            <w:r>
              <w:rPr>
                <w:spacing w:val="-15"/>
                <w:sz w:val="20"/>
              </w:rPr>
              <w:t> </w:t>
            </w:r>
            <w:r>
              <w:rPr>
                <w:spacing w:val="-2"/>
                <w:sz w:val="20"/>
              </w:rPr>
              <w:t>Capital</w:t>
            </w:r>
          </w:p>
          <w:p>
            <w:pPr>
              <w:pStyle w:val="TableParagraph"/>
              <w:spacing w:line="223" w:lineRule="exact" w:before="10"/>
              <w:ind w:left="119"/>
              <w:rPr>
                <w:sz w:val="20"/>
              </w:rPr>
            </w:pPr>
            <w:r>
              <w:rPr>
                <w:spacing w:val="-5"/>
                <w:sz w:val="20"/>
              </w:rPr>
              <w:t>Investment </w:t>
            </w:r>
            <w:r>
              <w:rPr>
                <w:spacing w:val="-2"/>
                <w:sz w:val="20"/>
              </w:rPr>
              <w:t>Project</w:t>
            </w:r>
          </w:p>
        </w:tc>
        <w:tc>
          <w:tcPr>
            <w:tcW w:w="1170" w:type="dxa"/>
            <w:shd w:val="clear" w:color="auto" w:fill="F8EDF3"/>
          </w:tcPr>
          <w:p>
            <w:pPr>
              <w:pStyle w:val="TableParagraph"/>
              <w:spacing w:before="124"/>
              <w:ind w:right="56"/>
              <w:jc w:val="center"/>
              <w:rPr>
                <w:sz w:val="20"/>
              </w:rPr>
            </w:pPr>
            <w:r>
              <w:rPr>
                <w:spacing w:val="-4"/>
                <w:sz w:val="20"/>
              </w:rPr>
              <w:t>2020</w:t>
            </w:r>
          </w:p>
        </w:tc>
        <w:tc>
          <w:tcPr>
            <w:tcW w:w="1154" w:type="dxa"/>
            <w:shd w:val="clear" w:color="auto" w:fill="F8EDF3"/>
          </w:tcPr>
          <w:p>
            <w:pPr>
              <w:pStyle w:val="TableParagraph"/>
              <w:spacing w:before="124"/>
              <w:ind w:left="69" w:right="69"/>
              <w:jc w:val="center"/>
              <w:rPr>
                <w:sz w:val="20"/>
              </w:rPr>
            </w:pPr>
            <w:r>
              <w:rPr>
                <w:spacing w:val="-2"/>
                <w:sz w:val="20"/>
              </w:rPr>
              <w:t>Pakistan</w:t>
            </w:r>
          </w:p>
        </w:tc>
        <w:tc>
          <w:tcPr>
            <w:tcW w:w="1631" w:type="dxa"/>
            <w:shd w:val="clear" w:color="auto" w:fill="F8EDF3"/>
          </w:tcPr>
          <w:p>
            <w:pPr>
              <w:pStyle w:val="TableParagraph"/>
              <w:spacing w:before="124"/>
              <w:ind w:left="100" w:right="7"/>
              <w:jc w:val="center"/>
              <w:rPr>
                <w:sz w:val="20"/>
              </w:rPr>
            </w:pPr>
            <w:r>
              <w:rPr>
                <w:spacing w:val="-2"/>
                <w:sz w:val="20"/>
              </w:rPr>
              <w:t>200.00</w:t>
            </w:r>
          </w:p>
        </w:tc>
        <w:tc>
          <w:tcPr>
            <w:tcW w:w="1620" w:type="dxa"/>
            <w:shd w:val="clear" w:color="auto" w:fill="F8EDF3"/>
          </w:tcPr>
          <w:p>
            <w:pPr>
              <w:pStyle w:val="TableParagraph"/>
              <w:spacing w:before="124"/>
              <w:ind w:left="14" w:right="8"/>
              <w:jc w:val="center"/>
              <w:rPr>
                <w:sz w:val="20"/>
              </w:rPr>
            </w:pPr>
            <w:r>
              <w:rPr>
                <w:spacing w:val="-2"/>
                <w:sz w:val="20"/>
              </w:rPr>
              <w:t>125.20</w:t>
            </w:r>
          </w:p>
        </w:tc>
        <w:tc>
          <w:tcPr>
            <w:tcW w:w="1544" w:type="dxa"/>
            <w:shd w:val="clear" w:color="auto" w:fill="F8EDF3"/>
          </w:tcPr>
          <w:p>
            <w:pPr>
              <w:pStyle w:val="TableParagraph"/>
              <w:spacing w:before="124"/>
              <w:ind w:left="12" w:right="8"/>
              <w:jc w:val="center"/>
              <w:rPr>
                <w:sz w:val="20"/>
              </w:rPr>
            </w:pPr>
            <w:r>
              <w:rPr>
                <w:spacing w:val="-4"/>
                <w:sz w:val="20"/>
              </w:rPr>
              <w:t>0.00</w:t>
            </w:r>
          </w:p>
        </w:tc>
        <w:tc>
          <w:tcPr>
            <w:tcW w:w="1629" w:type="dxa"/>
            <w:shd w:val="clear" w:color="auto" w:fill="F8EDF3"/>
          </w:tcPr>
          <w:p>
            <w:pPr>
              <w:pStyle w:val="TableParagraph"/>
              <w:spacing w:before="124"/>
              <w:ind w:left="6"/>
              <w:jc w:val="center"/>
              <w:rPr>
                <w:sz w:val="20"/>
              </w:rPr>
            </w:pPr>
            <w:r>
              <w:rPr>
                <w:spacing w:val="-2"/>
                <w:sz w:val="20"/>
              </w:rPr>
              <w:t>30.07</w:t>
            </w:r>
          </w:p>
        </w:tc>
      </w:tr>
      <w:tr>
        <w:trPr>
          <w:trHeight w:val="489" w:hRule="atLeast"/>
        </w:trPr>
        <w:tc>
          <w:tcPr>
            <w:tcW w:w="616" w:type="dxa"/>
          </w:tcPr>
          <w:p>
            <w:pPr>
              <w:pStyle w:val="TableParagraph"/>
              <w:spacing w:before="124"/>
              <w:ind w:left="25"/>
              <w:jc w:val="center"/>
              <w:rPr>
                <w:sz w:val="20"/>
              </w:rPr>
            </w:pPr>
            <w:r>
              <w:rPr>
                <w:spacing w:val="-5"/>
                <w:sz w:val="20"/>
              </w:rPr>
              <w:t>947</w:t>
            </w:r>
          </w:p>
        </w:tc>
        <w:tc>
          <w:tcPr>
            <w:tcW w:w="1168" w:type="dxa"/>
          </w:tcPr>
          <w:p>
            <w:pPr>
              <w:pStyle w:val="TableParagraph"/>
              <w:spacing w:before="124"/>
              <w:ind w:left="135"/>
              <w:rPr>
                <w:sz w:val="20"/>
              </w:rPr>
            </w:pPr>
            <w:r>
              <w:rPr>
                <w:spacing w:val="-2"/>
                <w:sz w:val="20"/>
              </w:rPr>
              <w:t>P165388</w:t>
            </w:r>
          </w:p>
        </w:tc>
        <w:tc>
          <w:tcPr>
            <w:tcW w:w="2563" w:type="dxa"/>
          </w:tcPr>
          <w:p>
            <w:pPr>
              <w:pStyle w:val="TableParagraph"/>
              <w:spacing w:before="2"/>
              <w:ind w:left="119"/>
              <w:rPr>
                <w:sz w:val="20"/>
              </w:rPr>
            </w:pPr>
            <w:r>
              <w:rPr>
                <w:spacing w:val="-5"/>
                <w:sz w:val="20"/>
              </w:rPr>
              <w:t>Punjab</w:t>
            </w:r>
            <w:r>
              <w:rPr>
                <w:spacing w:val="-12"/>
                <w:sz w:val="20"/>
              </w:rPr>
              <w:t> </w:t>
            </w:r>
            <w:r>
              <w:rPr>
                <w:spacing w:val="-4"/>
                <w:sz w:val="20"/>
              </w:rPr>
              <w:t>Green</w:t>
            </w:r>
          </w:p>
          <w:p>
            <w:pPr>
              <w:pStyle w:val="TableParagraph"/>
              <w:spacing w:line="223" w:lineRule="exact" w:before="12"/>
              <w:ind w:left="119"/>
              <w:rPr>
                <w:sz w:val="20"/>
              </w:rPr>
            </w:pPr>
            <w:r>
              <w:rPr>
                <w:spacing w:val="-4"/>
                <w:sz w:val="20"/>
              </w:rPr>
              <w:t>Development</w:t>
            </w:r>
            <w:r>
              <w:rPr>
                <w:spacing w:val="-2"/>
                <w:sz w:val="20"/>
              </w:rPr>
              <w:t> Program</w:t>
            </w:r>
          </w:p>
        </w:tc>
        <w:tc>
          <w:tcPr>
            <w:tcW w:w="1170" w:type="dxa"/>
          </w:tcPr>
          <w:p>
            <w:pPr>
              <w:pStyle w:val="TableParagraph"/>
              <w:spacing w:before="124"/>
              <w:ind w:right="56"/>
              <w:jc w:val="center"/>
              <w:rPr>
                <w:sz w:val="20"/>
              </w:rPr>
            </w:pPr>
            <w:r>
              <w:rPr>
                <w:spacing w:val="-4"/>
                <w:sz w:val="20"/>
              </w:rPr>
              <w:t>2018</w:t>
            </w:r>
          </w:p>
        </w:tc>
        <w:tc>
          <w:tcPr>
            <w:tcW w:w="1154" w:type="dxa"/>
          </w:tcPr>
          <w:p>
            <w:pPr>
              <w:pStyle w:val="TableParagraph"/>
              <w:spacing w:before="124"/>
              <w:ind w:left="69" w:right="69"/>
              <w:jc w:val="center"/>
              <w:rPr>
                <w:sz w:val="20"/>
              </w:rPr>
            </w:pPr>
            <w:r>
              <w:rPr>
                <w:spacing w:val="-2"/>
                <w:sz w:val="20"/>
              </w:rPr>
              <w:t>Pakistan</w:t>
            </w:r>
          </w:p>
        </w:tc>
        <w:tc>
          <w:tcPr>
            <w:tcW w:w="1631" w:type="dxa"/>
          </w:tcPr>
          <w:p>
            <w:pPr>
              <w:pStyle w:val="TableParagraph"/>
              <w:spacing w:before="124"/>
              <w:ind w:left="100" w:right="7"/>
              <w:jc w:val="center"/>
              <w:rPr>
                <w:sz w:val="20"/>
              </w:rPr>
            </w:pPr>
            <w:r>
              <w:rPr>
                <w:spacing w:val="-2"/>
                <w:sz w:val="20"/>
              </w:rPr>
              <w:t>200.00</w:t>
            </w:r>
          </w:p>
        </w:tc>
        <w:tc>
          <w:tcPr>
            <w:tcW w:w="1620" w:type="dxa"/>
          </w:tcPr>
          <w:p>
            <w:pPr>
              <w:pStyle w:val="TableParagraph"/>
              <w:spacing w:before="124"/>
              <w:ind w:left="14" w:right="8"/>
              <w:jc w:val="center"/>
              <w:rPr>
                <w:sz w:val="20"/>
              </w:rPr>
            </w:pPr>
            <w:r>
              <w:rPr>
                <w:spacing w:val="-2"/>
                <w:sz w:val="20"/>
              </w:rPr>
              <w:t>143.67</w:t>
            </w:r>
          </w:p>
        </w:tc>
        <w:tc>
          <w:tcPr>
            <w:tcW w:w="1544" w:type="dxa"/>
          </w:tcPr>
          <w:p>
            <w:pPr>
              <w:pStyle w:val="TableParagraph"/>
              <w:spacing w:before="124"/>
              <w:ind w:left="12" w:right="8"/>
              <w:jc w:val="center"/>
              <w:rPr>
                <w:sz w:val="20"/>
              </w:rPr>
            </w:pPr>
            <w:r>
              <w:rPr>
                <w:spacing w:val="-4"/>
                <w:sz w:val="20"/>
              </w:rPr>
              <w:t>0.00</w:t>
            </w:r>
          </w:p>
        </w:tc>
        <w:tc>
          <w:tcPr>
            <w:tcW w:w="1629" w:type="dxa"/>
          </w:tcPr>
          <w:p>
            <w:pPr>
              <w:pStyle w:val="TableParagraph"/>
              <w:spacing w:before="124"/>
              <w:ind w:left="8"/>
              <w:jc w:val="center"/>
              <w:rPr>
                <w:sz w:val="20"/>
              </w:rPr>
            </w:pPr>
            <w:r>
              <w:rPr>
                <w:spacing w:val="-4"/>
                <w:sz w:val="20"/>
              </w:rPr>
              <w:t>8.98</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948</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P165542</w:t>
            </w:r>
          </w:p>
        </w:tc>
        <w:tc>
          <w:tcPr>
            <w:tcW w:w="2563" w:type="dxa"/>
            <w:shd w:val="clear" w:color="auto" w:fill="F8EDF3"/>
          </w:tcPr>
          <w:p>
            <w:pPr>
              <w:pStyle w:val="TableParagraph"/>
              <w:spacing w:line="249" w:lineRule="auto" w:before="2"/>
              <w:ind w:left="119" w:right="137"/>
              <w:rPr>
                <w:sz w:val="20"/>
              </w:rPr>
            </w:pPr>
            <w:r>
              <w:rPr>
                <w:spacing w:val="-2"/>
                <w:sz w:val="20"/>
              </w:rPr>
              <w:t>Strengthening</w:t>
            </w:r>
            <w:r>
              <w:rPr>
                <w:spacing w:val="-20"/>
                <w:sz w:val="20"/>
              </w:rPr>
              <w:t> </w:t>
            </w:r>
            <w:r>
              <w:rPr>
                <w:spacing w:val="-2"/>
                <w:sz w:val="20"/>
              </w:rPr>
              <w:t>Institutions </w:t>
            </w:r>
            <w:r>
              <w:rPr>
                <w:spacing w:val="-4"/>
                <w:sz w:val="20"/>
              </w:rPr>
              <w:t>for</w:t>
            </w:r>
            <w:r>
              <w:rPr>
                <w:spacing w:val="-19"/>
                <w:sz w:val="20"/>
              </w:rPr>
              <w:t> </w:t>
            </w:r>
            <w:r>
              <w:rPr>
                <w:spacing w:val="-4"/>
                <w:sz w:val="20"/>
              </w:rPr>
              <w:t>Refugee</w:t>
            </w:r>
            <w:r>
              <w:rPr>
                <w:spacing w:val="-20"/>
                <w:sz w:val="20"/>
              </w:rPr>
              <w:t> </w:t>
            </w:r>
            <w:r>
              <w:rPr>
                <w:spacing w:val="-4"/>
                <w:sz w:val="20"/>
              </w:rPr>
              <w:t>Administration</w:t>
            </w:r>
          </w:p>
          <w:p>
            <w:pPr>
              <w:pStyle w:val="TableParagraph"/>
              <w:spacing w:line="223" w:lineRule="exact" w:before="4"/>
              <w:ind w:left="119"/>
              <w:rPr>
                <w:sz w:val="20"/>
              </w:rPr>
            </w:pPr>
            <w:r>
              <w:rPr>
                <w:spacing w:val="-2"/>
                <w:sz w:val="20"/>
              </w:rPr>
              <w:t>Project</w:t>
            </w:r>
          </w:p>
        </w:tc>
        <w:tc>
          <w:tcPr>
            <w:tcW w:w="1170" w:type="dxa"/>
            <w:shd w:val="clear" w:color="auto" w:fill="F8EDF3"/>
          </w:tcPr>
          <w:p>
            <w:pPr>
              <w:pStyle w:val="TableParagraph"/>
              <w:rPr>
                <w:rFonts w:ascii="Calibri"/>
                <w:sz w:val="20"/>
              </w:rPr>
            </w:pPr>
          </w:p>
          <w:p>
            <w:pPr>
              <w:pStyle w:val="TableParagraph"/>
              <w:ind w:right="56"/>
              <w:jc w:val="center"/>
              <w:rPr>
                <w:sz w:val="20"/>
              </w:rPr>
            </w:pPr>
            <w:r>
              <w:rPr>
                <w:spacing w:val="-4"/>
                <w:sz w:val="20"/>
              </w:rPr>
              <w:t>2020</w:t>
            </w:r>
          </w:p>
        </w:tc>
        <w:tc>
          <w:tcPr>
            <w:tcW w:w="1154" w:type="dxa"/>
            <w:shd w:val="clear" w:color="auto" w:fill="F8EDF3"/>
          </w:tcPr>
          <w:p>
            <w:pPr>
              <w:pStyle w:val="TableParagraph"/>
              <w:rPr>
                <w:rFonts w:ascii="Calibri"/>
                <w:sz w:val="20"/>
              </w:rPr>
            </w:pPr>
          </w:p>
          <w:p>
            <w:pPr>
              <w:pStyle w:val="TableParagraph"/>
              <w:ind w:left="69" w:right="69"/>
              <w:jc w:val="center"/>
              <w:rPr>
                <w:sz w:val="20"/>
              </w:rPr>
            </w:pPr>
            <w:r>
              <w:rPr>
                <w:spacing w:val="-2"/>
                <w:sz w:val="20"/>
              </w:rPr>
              <w:t>Pakistan</w:t>
            </w:r>
          </w:p>
        </w:tc>
        <w:tc>
          <w:tcPr>
            <w:tcW w:w="1631" w:type="dxa"/>
            <w:shd w:val="clear" w:color="auto" w:fill="F8EDF3"/>
          </w:tcPr>
          <w:p>
            <w:pPr>
              <w:pStyle w:val="TableParagraph"/>
              <w:rPr>
                <w:rFonts w:ascii="Calibri"/>
                <w:sz w:val="20"/>
              </w:rPr>
            </w:pPr>
          </w:p>
          <w:p>
            <w:pPr>
              <w:pStyle w:val="TableParagraph"/>
              <w:ind w:left="100" w:right="7"/>
              <w:jc w:val="center"/>
              <w:rPr>
                <w:sz w:val="20"/>
              </w:rPr>
            </w:pPr>
            <w:r>
              <w:rPr>
                <w:spacing w:val="-2"/>
                <w:sz w:val="20"/>
              </w:rPr>
              <w:t>50.00</w:t>
            </w:r>
          </w:p>
        </w:tc>
        <w:tc>
          <w:tcPr>
            <w:tcW w:w="1620" w:type="dxa"/>
            <w:shd w:val="clear" w:color="auto" w:fill="F8EDF3"/>
          </w:tcPr>
          <w:p>
            <w:pPr>
              <w:pStyle w:val="TableParagraph"/>
              <w:rPr>
                <w:rFonts w:ascii="Calibri"/>
                <w:sz w:val="20"/>
              </w:rPr>
            </w:pPr>
          </w:p>
          <w:p>
            <w:pPr>
              <w:pStyle w:val="TableParagraph"/>
              <w:ind w:left="14" w:right="8"/>
              <w:jc w:val="center"/>
              <w:rPr>
                <w:sz w:val="20"/>
              </w:rPr>
            </w:pPr>
            <w:r>
              <w:rPr>
                <w:spacing w:val="-2"/>
                <w:sz w:val="20"/>
              </w:rPr>
              <w:t>18.46</w:t>
            </w:r>
          </w:p>
        </w:tc>
        <w:tc>
          <w:tcPr>
            <w:tcW w:w="1544" w:type="dxa"/>
            <w:shd w:val="clear" w:color="auto" w:fill="F8EDF3"/>
          </w:tcPr>
          <w:p>
            <w:pPr>
              <w:pStyle w:val="TableParagraph"/>
              <w:rPr>
                <w:rFonts w:ascii="Calibri"/>
                <w:sz w:val="20"/>
              </w:rPr>
            </w:pPr>
          </w:p>
          <w:p>
            <w:pPr>
              <w:pStyle w:val="TableParagraph"/>
              <w:ind w:left="12" w:right="8"/>
              <w:jc w:val="center"/>
              <w:rPr>
                <w:sz w:val="20"/>
              </w:rPr>
            </w:pPr>
            <w:r>
              <w:rPr>
                <w:spacing w:val="-4"/>
                <w:sz w:val="20"/>
              </w:rPr>
              <w:t>0.00</w:t>
            </w:r>
          </w:p>
        </w:tc>
        <w:tc>
          <w:tcPr>
            <w:tcW w:w="1629" w:type="dxa"/>
            <w:shd w:val="clear" w:color="auto" w:fill="F8EDF3"/>
          </w:tcPr>
          <w:p>
            <w:pPr>
              <w:pStyle w:val="TableParagraph"/>
              <w:rPr>
                <w:rFonts w:ascii="Calibri"/>
                <w:sz w:val="20"/>
              </w:rPr>
            </w:pPr>
          </w:p>
          <w:p>
            <w:pPr>
              <w:pStyle w:val="TableParagraph"/>
              <w:ind w:left="8"/>
              <w:jc w:val="center"/>
              <w:rPr>
                <w:sz w:val="20"/>
              </w:rPr>
            </w:pPr>
            <w:r>
              <w:rPr>
                <w:spacing w:val="-4"/>
                <w:sz w:val="20"/>
              </w:rPr>
              <w:t>1.56</w:t>
            </w:r>
          </w:p>
        </w:tc>
      </w:tr>
      <w:tr>
        <w:trPr>
          <w:trHeight w:val="489" w:hRule="atLeast"/>
        </w:trPr>
        <w:tc>
          <w:tcPr>
            <w:tcW w:w="616" w:type="dxa"/>
          </w:tcPr>
          <w:p>
            <w:pPr>
              <w:pStyle w:val="TableParagraph"/>
              <w:spacing w:before="124"/>
              <w:ind w:left="25"/>
              <w:jc w:val="center"/>
              <w:rPr>
                <w:sz w:val="20"/>
              </w:rPr>
            </w:pPr>
            <w:r>
              <w:rPr>
                <w:spacing w:val="-5"/>
                <w:sz w:val="20"/>
              </w:rPr>
              <w:t>949</w:t>
            </w:r>
          </w:p>
        </w:tc>
        <w:tc>
          <w:tcPr>
            <w:tcW w:w="1168" w:type="dxa"/>
          </w:tcPr>
          <w:p>
            <w:pPr>
              <w:pStyle w:val="TableParagraph"/>
              <w:spacing w:before="124"/>
              <w:ind w:left="135"/>
              <w:rPr>
                <w:sz w:val="20"/>
              </w:rPr>
            </w:pPr>
            <w:r>
              <w:rPr>
                <w:spacing w:val="-2"/>
                <w:sz w:val="20"/>
              </w:rPr>
              <w:t>P166308</w:t>
            </w:r>
          </w:p>
        </w:tc>
        <w:tc>
          <w:tcPr>
            <w:tcW w:w="2563" w:type="dxa"/>
          </w:tcPr>
          <w:p>
            <w:pPr>
              <w:pStyle w:val="TableParagraph"/>
              <w:spacing w:before="1"/>
              <w:ind w:left="119"/>
              <w:rPr>
                <w:sz w:val="20"/>
              </w:rPr>
            </w:pPr>
            <w:r>
              <w:rPr>
                <w:spacing w:val="-2"/>
                <w:sz w:val="20"/>
              </w:rPr>
              <w:t>Balochistan</w:t>
            </w:r>
            <w:r>
              <w:rPr>
                <w:spacing w:val="-6"/>
                <w:sz w:val="20"/>
              </w:rPr>
              <w:t> </w:t>
            </w:r>
            <w:r>
              <w:rPr>
                <w:spacing w:val="-2"/>
                <w:sz w:val="20"/>
              </w:rPr>
              <w:t>Human</w:t>
            </w:r>
          </w:p>
          <w:p>
            <w:pPr>
              <w:pStyle w:val="TableParagraph"/>
              <w:spacing w:line="224" w:lineRule="exact" w:before="13"/>
              <w:ind w:left="119"/>
              <w:rPr>
                <w:sz w:val="20"/>
              </w:rPr>
            </w:pPr>
            <w:r>
              <w:rPr>
                <w:spacing w:val="-4"/>
                <w:sz w:val="20"/>
              </w:rPr>
              <w:t>Capital</w:t>
            </w:r>
            <w:r>
              <w:rPr>
                <w:spacing w:val="-10"/>
                <w:sz w:val="20"/>
              </w:rPr>
              <w:t> </w:t>
            </w:r>
            <w:r>
              <w:rPr>
                <w:spacing w:val="-4"/>
                <w:sz w:val="20"/>
              </w:rPr>
              <w:t>Investment</w:t>
            </w:r>
            <w:r>
              <w:rPr>
                <w:spacing w:val="-10"/>
                <w:sz w:val="20"/>
              </w:rPr>
              <w:t> </w:t>
            </w:r>
            <w:r>
              <w:rPr>
                <w:spacing w:val="-4"/>
                <w:sz w:val="20"/>
              </w:rPr>
              <w:t>Project</w:t>
            </w:r>
          </w:p>
        </w:tc>
        <w:tc>
          <w:tcPr>
            <w:tcW w:w="1170" w:type="dxa"/>
          </w:tcPr>
          <w:p>
            <w:pPr>
              <w:pStyle w:val="TableParagraph"/>
              <w:spacing w:before="124"/>
              <w:ind w:right="56"/>
              <w:jc w:val="center"/>
              <w:rPr>
                <w:sz w:val="20"/>
              </w:rPr>
            </w:pPr>
            <w:r>
              <w:rPr>
                <w:spacing w:val="-4"/>
                <w:sz w:val="20"/>
              </w:rPr>
              <w:t>2020</w:t>
            </w:r>
          </w:p>
        </w:tc>
        <w:tc>
          <w:tcPr>
            <w:tcW w:w="1154" w:type="dxa"/>
          </w:tcPr>
          <w:p>
            <w:pPr>
              <w:pStyle w:val="TableParagraph"/>
              <w:spacing w:before="124"/>
              <w:ind w:left="69" w:right="69"/>
              <w:jc w:val="center"/>
              <w:rPr>
                <w:sz w:val="20"/>
              </w:rPr>
            </w:pPr>
            <w:r>
              <w:rPr>
                <w:spacing w:val="-2"/>
                <w:sz w:val="20"/>
              </w:rPr>
              <w:t>Pakistan</w:t>
            </w:r>
          </w:p>
        </w:tc>
        <w:tc>
          <w:tcPr>
            <w:tcW w:w="1631" w:type="dxa"/>
          </w:tcPr>
          <w:p>
            <w:pPr>
              <w:pStyle w:val="TableParagraph"/>
              <w:spacing w:before="124"/>
              <w:ind w:left="100" w:right="7"/>
              <w:jc w:val="center"/>
              <w:rPr>
                <w:sz w:val="20"/>
              </w:rPr>
            </w:pPr>
            <w:r>
              <w:rPr>
                <w:spacing w:val="-2"/>
                <w:sz w:val="20"/>
              </w:rPr>
              <w:t>36.00</w:t>
            </w:r>
          </w:p>
        </w:tc>
        <w:tc>
          <w:tcPr>
            <w:tcW w:w="1620" w:type="dxa"/>
          </w:tcPr>
          <w:p>
            <w:pPr>
              <w:pStyle w:val="TableParagraph"/>
              <w:spacing w:before="124"/>
              <w:ind w:left="14" w:right="8"/>
              <w:jc w:val="center"/>
              <w:rPr>
                <w:sz w:val="20"/>
              </w:rPr>
            </w:pPr>
            <w:r>
              <w:rPr>
                <w:spacing w:val="-2"/>
                <w:sz w:val="20"/>
              </w:rPr>
              <w:t>34.99</w:t>
            </w:r>
          </w:p>
        </w:tc>
        <w:tc>
          <w:tcPr>
            <w:tcW w:w="1544" w:type="dxa"/>
          </w:tcPr>
          <w:p>
            <w:pPr>
              <w:pStyle w:val="TableParagraph"/>
              <w:spacing w:before="124"/>
              <w:ind w:left="12" w:right="8"/>
              <w:jc w:val="center"/>
              <w:rPr>
                <w:sz w:val="20"/>
              </w:rPr>
            </w:pPr>
            <w:r>
              <w:rPr>
                <w:spacing w:val="-4"/>
                <w:sz w:val="20"/>
              </w:rPr>
              <w:t>0.00</w:t>
            </w:r>
          </w:p>
        </w:tc>
        <w:tc>
          <w:tcPr>
            <w:tcW w:w="1629" w:type="dxa"/>
          </w:tcPr>
          <w:p>
            <w:pPr>
              <w:pStyle w:val="TableParagraph"/>
              <w:spacing w:before="124"/>
              <w:ind w:left="8"/>
              <w:jc w:val="center"/>
              <w:rPr>
                <w:sz w:val="20"/>
              </w:rPr>
            </w:pPr>
            <w:r>
              <w:rPr>
                <w:spacing w:val="-4"/>
                <w:sz w:val="20"/>
              </w:rPr>
              <w:t>9.71</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3"/>
        <w:gridCol w:w="1141"/>
        <w:gridCol w:w="1155"/>
        <w:gridCol w:w="1632"/>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141" w:type="dxa"/>
            <w:shd w:val="clear" w:color="auto" w:fill="2B3167"/>
          </w:tcPr>
          <w:p>
            <w:pPr>
              <w:pStyle w:val="TableParagraph"/>
              <w:spacing w:before="122"/>
              <w:rPr>
                <w:rFonts w:ascii="Calibri"/>
                <w:sz w:val="20"/>
              </w:rPr>
            </w:pPr>
          </w:p>
          <w:p>
            <w:pPr>
              <w:pStyle w:val="TableParagraph"/>
              <w:spacing w:line="252" w:lineRule="auto" w:before="1"/>
              <w:ind w:left="413" w:right="21" w:hanging="296"/>
              <w:rPr>
                <w:b/>
                <w:sz w:val="20"/>
              </w:rPr>
            </w:pPr>
            <w:r>
              <w:rPr>
                <w:b/>
                <w:color w:val="FFFFFF"/>
                <w:spacing w:val="-4"/>
                <w:sz w:val="20"/>
              </w:rPr>
              <w:t>Approval </w:t>
            </w:r>
            <w:r>
              <w:rPr>
                <w:b/>
                <w:color w:val="FFFFFF"/>
                <w:spacing w:val="-6"/>
                <w:sz w:val="20"/>
              </w:rPr>
              <w:t>FY</w:t>
            </w:r>
          </w:p>
        </w:tc>
        <w:tc>
          <w:tcPr>
            <w:tcW w:w="115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4"/>
              <w:jc w:val="center"/>
              <w:rPr>
                <w:b/>
                <w:sz w:val="20"/>
              </w:rPr>
            </w:pPr>
            <w:r>
              <w:rPr>
                <w:b/>
                <w:color w:val="FFFFFF"/>
                <w:spacing w:val="-2"/>
                <w:sz w:val="20"/>
              </w:rPr>
              <w:t>Country</w:t>
            </w:r>
          </w:p>
        </w:tc>
        <w:tc>
          <w:tcPr>
            <w:tcW w:w="1632" w:type="dxa"/>
            <w:shd w:val="clear" w:color="auto" w:fill="2B3167"/>
          </w:tcPr>
          <w:p>
            <w:pPr>
              <w:pStyle w:val="TableParagraph"/>
              <w:spacing w:before="124"/>
              <w:ind w:left="109" w:right="18"/>
              <w:jc w:val="center"/>
              <w:rPr>
                <w:b/>
                <w:sz w:val="20"/>
              </w:rPr>
            </w:pPr>
            <w:r>
              <w:rPr>
                <w:b/>
                <w:color w:val="FFFFFF"/>
                <w:spacing w:val="-5"/>
                <w:w w:val="105"/>
                <w:sz w:val="20"/>
              </w:rPr>
              <w:t>IDA</w:t>
            </w:r>
          </w:p>
          <w:p>
            <w:pPr>
              <w:pStyle w:val="TableParagraph"/>
              <w:spacing w:line="252" w:lineRule="auto" w:before="11"/>
              <w:ind w:left="203"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9"/>
              <w:jc w:val="center"/>
              <w:rPr>
                <w:b/>
                <w:sz w:val="20"/>
              </w:rPr>
            </w:pPr>
            <w:r>
              <w:rPr>
                <w:b/>
                <w:color w:val="FFFFFF"/>
                <w:spacing w:val="-5"/>
                <w:w w:val="105"/>
                <w:sz w:val="20"/>
              </w:rPr>
              <w:t>IDA</w:t>
            </w:r>
          </w:p>
          <w:p>
            <w:pPr>
              <w:pStyle w:val="TableParagraph"/>
              <w:spacing w:line="252" w:lineRule="auto" w:before="11"/>
              <w:ind w:left="110" w:right="114"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2" w:right="117"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5" w:right="118"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7"/>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950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P166309</w:t>
            </w:r>
          </w:p>
        </w:tc>
        <w:tc>
          <w:tcPr>
            <w:tcW w:w="2593" w:type="dxa"/>
            <w:shd w:val="clear" w:color="auto" w:fill="F8EDF3"/>
          </w:tcPr>
          <w:p>
            <w:pPr>
              <w:pStyle w:val="TableParagraph"/>
              <w:spacing w:line="232" w:lineRule="exact"/>
              <w:ind w:left="119"/>
              <w:rPr>
                <w:sz w:val="20"/>
              </w:rPr>
            </w:pPr>
            <w:r>
              <w:rPr>
                <w:spacing w:val="-5"/>
                <w:sz w:val="20"/>
              </w:rPr>
              <w:t>Khyber</w:t>
            </w:r>
            <w:r>
              <w:rPr>
                <w:spacing w:val="-20"/>
                <w:sz w:val="20"/>
              </w:rPr>
              <w:t> </w:t>
            </w:r>
            <w:r>
              <w:rPr>
                <w:spacing w:val="-2"/>
                <w:sz w:val="20"/>
              </w:rPr>
              <w:t>Pakhtunkhwa</w:t>
            </w:r>
          </w:p>
          <w:p>
            <w:pPr>
              <w:pStyle w:val="TableParagraph"/>
              <w:spacing w:line="240" w:lineRule="atLeast"/>
              <w:ind w:left="119"/>
              <w:rPr>
                <w:sz w:val="20"/>
              </w:rPr>
            </w:pPr>
            <w:r>
              <w:rPr>
                <w:spacing w:val="-2"/>
                <w:sz w:val="20"/>
              </w:rPr>
              <w:t>Human</w:t>
            </w:r>
            <w:r>
              <w:rPr>
                <w:spacing w:val="-20"/>
                <w:sz w:val="20"/>
              </w:rPr>
              <w:t> </w:t>
            </w:r>
            <w:r>
              <w:rPr>
                <w:spacing w:val="-2"/>
                <w:sz w:val="20"/>
              </w:rPr>
              <w:t>Capital</w:t>
            </w:r>
            <w:r>
              <w:rPr>
                <w:spacing w:val="-20"/>
                <w:sz w:val="20"/>
              </w:rPr>
              <w:t> </w:t>
            </w:r>
            <w:r>
              <w:rPr>
                <w:spacing w:val="-2"/>
                <w:sz w:val="20"/>
              </w:rPr>
              <w:t>Investment Project</w:t>
            </w:r>
          </w:p>
        </w:tc>
        <w:tc>
          <w:tcPr>
            <w:tcW w:w="1141" w:type="dxa"/>
            <w:shd w:val="clear" w:color="auto" w:fill="F8EDF3"/>
          </w:tcPr>
          <w:p>
            <w:pPr>
              <w:pStyle w:val="TableParagraph"/>
              <w:rPr>
                <w:rFonts w:ascii="Calibri"/>
                <w:sz w:val="20"/>
              </w:rPr>
            </w:pPr>
          </w:p>
          <w:p>
            <w:pPr>
              <w:pStyle w:val="TableParagraph"/>
              <w:ind w:left="4" w:right="91"/>
              <w:jc w:val="center"/>
              <w:rPr>
                <w:sz w:val="20"/>
              </w:rPr>
            </w:pPr>
            <w:r>
              <w:rPr>
                <w:spacing w:val="-4"/>
                <w:sz w:val="20"/>
              </w:rPr>
              <w:t>2020</w:t>
            </w:r>
          </w:p>
        </w:tc>
        <w:tc>
          <w:tcPr>
            <w:tcW w:w="1155" w:type="dxa"/>
            <w:shd w:val="clear" w:color="auto" w:fill="F8EDF3"/>
          </w:tcPr>
          <w:p>
            <w:pPr>
              <w:pStyle w:val="TableParagraph"/>
              <w:rPr>
                <w:rFonts w:ascii="Calibri"/>
                <w:sz w:val="20"/>
              </w:rPr>
            </w:pPr>
          </w:p>
          <w:p>
            <w:pPr>
              <w:pStyle w:val="TableParagraph"/>
              <w:ind w:left="3" w:right="4"/>
              <w:jc w:val="center"/>
              <w:rPr>
                <w:sz w:val="20"/>
              </w:rPr>
            </w:pPr>
            <w:r>
              <w:rPr>
                <w:spacing w:val="-2"/>
                <w:sz w:val="20"/>
              </w:rPr>
              <w:t>Pakistan</w:t>
            </w:r>
          </w:p>
        </w:tc>
        <w:tc>
          <w:tcPr>
            <w:tcW w:w="1632" w:type="dxa"/>
            <w:shd w:val="clear" w:color="auto" w:fill="F8EDF3"/>
          </w:tcPr>
          <w:p>
            <w:pPr>
              <w:pStyle w:val="TableParagraph"/>
              <w:rPr>
                <w:rFonts w:ascii="Calibri"/>
                <w:sz w:val="20"/>
              </w:rPr>
            </w:pPr>
          </w:p>
          <w:p>
            <w:pPr>
              <w:pStyle w:val="TableParagraph"/>
              <w:ind w:left="106" w:right="18"/>
              <w:jc w:val="center"/>
              <w:rPr>
                <w:sz w:val="20"/>
              </w:rPr>
            </w:pPr>
            <w:r>
              <w:rPr>
                <w:spacing w:val="-2"/>
                <w:sz w:val="20"/>
              </w:rPr>
              <w:t>200.00</w:t>
            </w:r>
          </w:p>
        </w:tc>
        <w:tc>
          <w:tcPr>
            <w:tcW w:w="1621" w:type="dxa"/>
            <w:shd w:val="clear" w:color="auto" w:fill="F8EDF3"/>
          </w:tcPr>
          <w:p>
            <w:pPr>
              <w:pStyle w:val="TableParagraph"/>
              <w:rPr>
                <w:rFonts w:ascii="Calibri"/>
                <w:sz w:val="20"/>
              </w:rPr>
            </w:pPr>
          </w:p>
          <w:p>
            <w:pPr>
              <w:pStyle w:val="TableParagraph"/>
              <w:ind w:left="9" w:right="9"/>
              <w:jc w:val="center"/>
              <w:rPr>
                <w:sz w:val="20"/>
              </w:rPr>
            </w:pPr>
            <w:r>
              <w:rPr>
                <w:spacing w:val="-2"/>
                <w:sz w:val="20"/>
              </w:rPr>
              <w:t>81.06</w:t>
            </w:r>
          </w:p>
        </w:tc>
        <w:tc>
          <w:tcPr>
            <w:tcW w:w="1545" w:type="dxa"/>
            <w:shd w:val="clear" w:color="auto" w:fill="F8EDF3"/>
          </w:tcPr>
          <w:p>
            <w:pPr>
              <w:pStyle w:val="TableParagraph"/>
              <w:rPr>
                <w:rFonts w:ascii="Calibri"/>
                <w:sz w:val="20"/>
              </w:rPr>
            </w:pPr>
          </w:p>
          <w:p>
            <w:pPr>
              <w:pStyle w:val="TableParagraph"/>
              <w:ind w:left="12" w:right="14"/>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7"/>
              <w:jc w:val="center"/>
              <w:rPr>
                <w:sz w:val="20"/>
              </w:rPr>
            </w:pPr>
            <w:r>
              <w:rPr>
                <w:spacing w:val="-2"/>
                <w:sz w:val="20"/>
              </w:rPr>
              <w:t>28.88</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951</w:t>
            </w:r>
          </w:p>
        </w:tc>
        <w:tc>
          <w:tcPr>
            <w:tcW w:w="1168" w:type="dxa"/>
          </w:tcPr>
          <w:p>
            <w:pPr>
              <w:pStyle w:val="TableParagraph"/>
              <w:rPr>
                <w:rFonts w:ascii="Calibri"/>
                <w:sz w:val="20"/>
              </w:rPr>
            </w:pPr>
          </w:p>
          <w:p>
            <w:pPr>
              <w:pStyle w:val="TableParagraph"/>
              <w:ind w:left="135"/>
              <w:rPr>
                <w:sz w:val="20"/>
              </w:rPr>
            </w:pPr>
            <w:r>
              <w:rPr>
                <w:spacing w:val="-2"/>
                <w:sz w:val="20"/>
              </w:rPr>
              <w:t>P167596</w:t>
            </w:r>
          </w:p>
        </w:tc>
        <w:tc>
          <w:tcPr>
            <w:tcW w:w="2593" w:type="dxa"/>
          </w:tcPr>
          <w:p>
            <w:pPr>
              <w:pStyle w:val="TableParagraph"/>
              <w:spacing w:line="249" w:lineRule="auto" w:before="2"/>
              <w:ind w:left="119" w:right="116"/>
              <w:rPr>
                <w:sz w:val="20"/>
              </w:rPr>
            </w:pPr>
            <w:r>
              <w:rPr>
                <w:sz w:val="20"/>
              </w:rPr>
              <w:t>Sindh Water and </w:t>
            </w:r>
            <w:r>
              <w:rPr>
                <w:spacing w:val="-6"/>
                <w:sz w:val="20"/>
              </w:rPr>
              <w:t>Agriculture</w:t>
            </w:r>
            <w:r>
              <w:rPr>
                <w:spacing w:val="-20"/>
                <w:sz w:val="20"/>
              </w:rPr>
              <w:t> </w:t>
            </w:r>
            <w:r>
              <w:rPr>
                <w:spacing w:val="-6"/>
                <w:sz w:val="20"/>
              </w:rPr>
              <w:t>Transformation</w:t>
            </w:r>
          </w:p>
          <w:p>
            <w:pPr>
              <w:pStyle w:val="TableParagraph"/>
              <w:spacing w:line="223" w:lineRule="exact" w:before="4"/>
              <w:ind w:left="119"/>
              <w:rPr>
                <w:sz w:val="20"/>
              </w:rPr>
            </w:pPr>
            <w:r>
              <w:rPr>
                <w:w w:val="90"/>
                <w:sz w:val="20"/>
              </w:rPr>
              <w:t>Project</w:t>
            </w:r>
            <w:r>
              <w:rPr>
                <w:spacing w:val="-3"/>
                <w:sz w:val="20"/>
              </w:rPr>
              <w:t> </w:t>
            </w:r>
            <w:r>
              <w:rPr>
                <w:spacing w:val="-2"/>
                <w:sz w:val="20"/>
              </w:rPr>
              <w:t>(SWAT)</w:t>
            </w:r>
          </w:p>
        </w:tc>
        <w:tc>
          <w:tcPr>
            <w:tcW w:w="1141" w:type="dxa"/>
          </w:tcPr>
          <w:p>
            <w:pPr>
              <w:pStyle w:val="TableParagraph"/>
              <w:rPr>
                <w:rFonts w:ascii="Calibri"/>
                <w:sz w:val="20"/>
              </w:rPr>
            </w:pPr>
          </w:p>
          <w:p>
            <w:pPr>
              <w:pStyle w:val="TableParagraph"/>
              <w:ind w:left="4" w:right="91"/>
              <w:jc w:val="center"/>
              <w:rPr>
                <w:sz w:val="20"/>
              </w:rPr>
            </w:pPr>
            <w:r>
              <w:rPr>
                <w:spacing w:val="-4"/>
                <w:sz w:val="20"/>
              </w:rPr>
              <w:t>2023</w:t>
            </w:r>
          </w:p>
        </w:tc>
        <w:tc>
          <w:tcPr>
            <w:tcW w:w="1155" w:type="dxa"/>
          </w:tcPr>
          <w:p>
            <w:pPr>
              <w:pStyle w:val="TableParagraph"/>
              <w:rPr>
                <w:rFonts w:ascii="Calibri"/>
                <w:sz w:val="20"/>
              </w:rPr>
            </w:pPr>
          </w:p>
          <w:p>
            <w:pPr>
              <w:pStyle w:val="TableParagraph"/>
              <w:ind w:left="3" w:right="4"/>
              <w:jc w:val="center"/>
              <w:rPr>
                <w:sz w:val="20"/>
              </w:rPr>
            </w:pPr>
            <w:r>
              <w:rPr>
                <w:spacing w:val="-2"/>
                <w:sz w:val="20"/>
              </w:rPr>
              <w:t>Pakistan</w:t>
            </w:r>
          </w:p>
        </w:tc>
        <w:tc>
          <w:tcPr>
            <w:tcW w:w="1632" w:type="dxa"/>
          </w:tcPr>
          <w:p>
            <w:pPr>
              <w:pStyle w:val="TableParagraph"/>
              <w:rPr>
                <w:rFonts w:ascii="Calibri"/>
                <w:sz w:val="20"/>
              </w:rPr>
            </w:pPr>
          </w:p>
          <w:p>
            <w:pPr>
              <w:pStyle w:val="TableParagraph"/>
              <w:ind w:left="106" w:right="18"/>
              <w:jc w:val="center"/>
              <w:rPr>
                <w:sz w:val="20"/>
              </w:rPr>
            </w:pPr>
            <w:r>
              <w:rPr>
                <w:spacing w:val="-2"/>
                <w:sz w:val="20"/>
              </w:rPr>
              <w:t>292.00</w:t>
            </w:r>
          </w:p>
        </w:tc>
        <w:tc>
          <w:tcPr>
            <w:tcW w:w="1621" w:type="dxa"/>
          </w:tcPr>
          <w:p>
            <w:pPr>
              <w:pStyle w:val="TableParagraph"/>
              <w:rPr>
                <w:rFonts w:ascii="Calibri"/>
                <w:sz w:val="20"/>
              </w:rPr>
            </w:pPr>
          </w:p>
          <w:p>
            <w:pPr>
              <w:pStyle w:val="TableParagraph"/>
              <w:ind w:left="9" w:right="9"/>
              <w:jc w:val="center"/>
              <w:rPr>
                <w:sz w:val="20"/>
              </w:rPr>
            </w:pPr>
            <w:r>
              <w:rPr>
                <w:spacing w:val="-2"/>
                <w:sz w:val="20"/>
              </w:rPr>
              <w:t>107.32</w:t>
            </w:r>
          </w:p>
        </w:tc>
        <w:tc>
          <w:tcPr>
            <w:tcW w:w="1545" w:type="dxa"/>
          </w:tcPr>
          <w:p>
            <w:pPr>
              <w:pStyle w:val="TableParagraph"/>
              <w:rPr>
                <w:rFonts w:ascii="Calibri"/>
                <w:sz w:val="20"/>
              </w:rPr>
            </w:pPr>
          </w:p>
          <w:p>
            <w:pPr>
              <w:pStyle w:val="TableParagraph"/>
              <w:ind w:left="12" w:right="14"/>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4"/>
                <w:sz w:val="20"/>
              </w:rPr>
              <w:t>1.70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952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P169071</w:t>
            </w:r>
          </w:p>
        </w:tc>
        <w:tc>
          <w:tcPr>
            <w:tcW w:w="2593" w:type="dxa"/>
            <w:shd w:val="clear" w:color="auto" w:fill="F8EDF3"/>
          </w:tcPr>
          <w:p>
            <w:pPr>
              <w:pStyle w:val="TableParagraph"/>
              <w:spacing w:line="249" w:lineRule="auto" w:before="2"/>
              <w:ind w:left="119"/>
              <w:rPr>
                <w:sz w:val="20"/>
              </w:rPr>
            </w:pPr>
            <w:r>
              <w:rPr>
                <w:spacing w:val="-2"/>
                <w:sz w:val="20"/>
              </w:rPr>
              <w:t>Punjab</w:t>
            </w:r>
            <w:r>
              <w:rPr>
                <w:spacing w:val="-19"/>
                <w:sz w:val="20"/>
              </w:rPr>
              <w:t> </w:t>
            </w:r>
            <w:r>
              <w:rPr>
                <w:spacing w:val="-2"/>
                <w:sz w:val="20"/>
              </w:rPr>
              <w:t>Rural</w:t>
            </w:r>
            <w:r>
              <w:rPr>
                <w:spacing w:val="-20"/>
                <w:sz w:val="20"/>
              </w:rPr>
              <w:t> </w:t>
            </w:r>
            <w:r>
              <w:rPr>
                <w:spacing w:val="-2"/>
                <w:sz w:val="20"/>
              </w:rPr>
              <w:t>Sustainable </w:t>
            </w:r>
            <w:r>
              <w:rPr>
                <w:sz w:val="20"/>
              </w:rPr>
              <w:t>Water Supply and</w:t>
            </w:r>
          </w:p>
          <w:p>
            <w:pPr>
              <w:pStyle w:val="TableParagraph"/>
              <w:spacing w:line="223" w:lineRule="exact" w:before="4"/>
              <w:ind w:left="119"/>
              <w:rPr>
                <w:sz w:val="20"/>
              </w:rPr>
            </w:pPr>
            <w:r>
              <w:rPr>
                <w:spacing w:val="-5"/>
                <w:sz w:val="20"/>
              </w:rPr>
              <w:t>Sanitation </w:t>
            </w:r>
            <w:r>
              <w:rPr>
                <w:spacing w:val="-2"/>
                <w:sz w:val="20"/>
              </w:rPr>
              <w:t>Project</w:t>
            </w:r>
          </w:p>
        </w:tc>
        <w:tc>
          <w:tcPr>
            <w:tcW w:w="1141" w:type="dxa"/>
            <w:shd w:val="clear" w:color="auto" w:fill="F8EDF3"/>
          </w:tcPr>
          <w:p>
            <w:pPr>
              <w:pStyle w:val="TableParagraph"/>
              <w:rPr>
                <w:rFonts w:ascii="Calibri"/>
                <w:sz w:val="20"/>
              </w:rPr>
            </w:pPr>
          </w:p>
          <w:p>
            <w:pPr>
              <w:pStyle w:val="TableParagraph"/>
              <w:ind w:left="4" w:right="91"/>
              <w:jc w:val="center"/>
              <w:rPr>
                <w:sz w:val="20"/>
              </w:rPr>
            </w:pPr>
            <w:r>
              <w:rPr>
                <w:spacing w:val="-4"/>
                <w:sz w:val="20"/>
              </w:rPr>
              <w:t>2021</w:t>
            </w:r>
          </w:p>
        </w:tc>
        <w:tc>
          <w:tcPr>
            <w:tcW w:w="1155" w:type="dxa"/>
            <w:shd w:val="clear" w:color="auto" w:fill="F8EDF3"/>
          </w:tcPr>
          <w:p>
            <w:pPr>
              <w:pStyle w:val="TableParagraph"/>
              <w:rPr>
                <w:rFonts w:ascii="Calibri"/>
                <w:sz w:val="20"/>
              </w:rPr>
            </w:pPr>
          </w:p>
          <w:p>
            <w:pPr>
              <w:pStyle w:val="TableParagraph"/>
              <w:ind w:left="3" w:right="4"/>
              <w:jc w:val="center"/>
              <w:rPr>
                <w:sz w:val="20"/>
              </w:rPr>
            </w:pPr>
            <w:r>
              <w:rPr>
                <w:spacing w:val="-2"/>
                <w:sz w:val="20"/>
              </w:rPr>
              <w:t>Pakistan</w:t>
            </w:r>
          </w:p>
        </w:tc>
        <w:tc>
          <w:tcPr>
            <w:tcW w:w="1632" w:type="dxa"/>
            <w:shd w:val="clear" w:color="auto" w:fill="F8EDF3"/>
          </w:tcPr>
          <w:p>
            <w:pPr>
              <w:pStyle w:val="TableParagraph"/>
              <w:rPr>
                <w:rFonts w:ascii="Calibri"/>
                <w:sz w:val="20"/>
              </w:rPr>
            </w:pPr>
          </w:p>
          <w:p>
            <w:pPr>
              <w:pStyle w:val="TableParagraph"/>
              <w:ind w:left="106" w:right="18"/>
              <w:jc w:val="center"/>
              <w:rPr>
                <w:sz w:val="20"/>
              </w:rPr>
            </w:pPr>
            <w:r>
              <w:rPr>
                <w:spacing w:val="-2"/>
                <w:sz w:val="20"/>
              </w:rPr>
              <w:t>242.40</w:t>
            </w:r>
          </w:p>
        </w:tc>
        <w:tc>
          <w:tcPr>
            <w:tcW w:w="1621" w:type="dxa"/>
            <w:shd w:val="clear" w:color="auto" w:fill="F8EDF3"/>
          </w:tcPr>
          <w:p>
            <w:pPr>
              <w:pStyle w:val="TableParagraph"/>
              <w:rPr>
                <w:rFonts w:ascii="Calibri"/>
                <w:sz w:val="20"/>
              </w:rPr>
            </w:pPr>
          </w:p>
          <w:p>
            <w:pPr>
              <w:pStyle w:val="TableParagraph"/>
              <w:ind w:left="9" w:right="9"/>
              <w:jc w:val="center"/>
              <w:rPr>
                <w:sz w:val="20"/>
              </w:rPr>
            </w:pPr>
            <w:r>
              <w:rPr>
                <w:spacing w:val="-2"/>
                <w:sz w:val="20"/>
              </w:rPr>
              <w:t>95.14</w:t>
            </w:r>
          </w:p>
        </w:tc>
        <w:tc>
          <w:tcPr>
            <w:tcW w:w="1545" w:type="dxa"/>
            <w:shd w:val="clear" w:color="auto" w:fill="F8EDF3"/>
          </w:tcPr>
          <w:p>
            <w:pPr>
              <w:pStyle w:val="TableParagraph"/>
              <w:rPr>
                <w:rFonts w:ascii="Calibri"/>
                <w:sz w:val="20"/>
              </w:rPr>
            </w:pPr>
          </w:p>
          <w:p>
            <w:pPr>
              <w:pStyle w:val="TableParagraph"/>
              <w:ind w:left="12" w:right="14"/>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7"/>
              <w:jc w:val="center"/>
              <w:rPr>
                <w:sz w:val="20"/>
              </w:rPr>
            </w:pPr>
            <w:r>
              <w:rPr>
                <w:spacing w:val="-2"/>
                <w:sz w:val="20"/>
              </w:rPr>
              <w:t>40.00</w:t>
            </w:r>
          </w:p>
        </w:tc>
      </w:tr>
      <w:tr>
        <w:trPr>
          <w:trHeight w:val="489" w:hRule="atLeast"/>
        </w:trPr>
        <w:tc>
          <w:tcPr>
            <w:tcW w:w="616" w:type="dxa"/>
          </w:tcPr>
          <w:p>
            <w:pPr>
              <w:pStyle w:val="TableParagraph"/>
              <w:spacing w:before="124"/>
              <w:ind w:left="25"/>
              <w:jc w:val="center"/>
              <w:rPr>
                <w:sz w:val="20"/>
              </w:rPr>
            </w:pPr>
            <w:r>
              <w:rPr>
                <w:spacing w:val="-5"/>
                <w:sz w:val="20"/>
              </w:rPr>
              <w:t>953</w:t>
            </w:r>
          </w:p>
        </w:tc>
        <w:tc>
          <w:tcPr>
            <w:tcW w:w="1168" w:type="dxa"/>
          </w:tcPr>
          <w:p>
            <w:pPr>
              <w:pStyle w:val="TableParagraph"/>
              <w:spacing w:before="124"/>
              <w:ind w:left="135"/>
              <w:rPr>
                <w:sz w:val="20"/>
              </w:rPr>
            </w:pPr>
            <w:r>
              <w:rPr>
                <w:spacing w:val="-2"/>
                <w:sz w:val="20"/>
              </w:rPr>
              <w:t>P172615</w:t>
            </w:r>
          </w:p>
        </w:tc>
        <w:tc>
          <w:tcPr>
            <w:tcW w:w="2593" w:type="dxa"/>
          </w:tcPr>
          <w:p>
            <w:pPr>
              <w:pStyle w:val="TableParagraph"/>
              <w:spacing w:before="2"/>
              <w:ind w:left="119"/>
              <w:rPr>
                <w:sz w:val="20"/>
              </w:rPr>
            </w:pPr>
            <w:r>
              <w:rPr>
                <w:spacing w:val="-4"/>
                <w:sz w:val="20"/>
              </w:rPr>
              <w:t>National</w:t>
            </w:r>
            <w:r>
              <w:rPr>
                <w:spacing w:val="-11"/>
                <w:sz w:val="20"/>
              </w:rPr>
              <w:t> </w:t>
            </w:r>
            <w:r>
              <w:rPr>
                <w:spacing w:val="-4"/>
                <w:sz w:val="20"/>
              </w:rPr>
              <w:t>Health</w:t>
            </w:r>
            <w:r>
              <w:rPr>
                <w:spacing w:val="-9"/>
                <w:sz w:val="20"/>
              </w:rPr>
              <w:t> </w:t>
            </w:r>
            <w:r>
              <w:rPr>
                <w:spacing w:val="-4"/>
                <w:sz w:val="20"/>
              </w:rPr>
              <w:t>Support</w:t>
            </w:r>
          </w:p>
          <w:p>
            <w:pPr>
              <w:pStyle w:val="TableParagraph"/>
              <w:spacing w:line="223" w:lineRule="exact" w:before="12"/>
              <w:ind w:left="119"/>
              <w:rPr>
                <w:sz w:val="20"/>
              </w:rPr>
            </w:pPr>
            <w:r>
              <w:rPr>
                <w:spacing w:val="-2"/>
                <w:sz w:val="20"/>
              </w:rPr>
              <w:t>Program</w:t>
            </w:r>
          </w:p>
        </w:tc>
        <w:tc>
          <w:tcPr>
            <w:tcW w:w="1141" w:type="dxa"/>
          </w:tcPr>
          <w:p>
            <w:pPr>
              <w:pStyle w:val="TableParagraph"/>
              <w:spacing w:before="124"/>
              <w:ind w:left="4" w:right="91"/>
              <w:jc w:val="center"/>
              <w:rPr>
                <w:sz w:val="20"/>
              </w:rPr>
            </w:pPr>
            <w:r>
              <w:rPr>
                <w:spacing w:val="-4"/>
                <w:sz w:val="20"/>
              </w:rPr>
              <w:t>2022</w:t>
            </w:r>
          </w:p>
        </w:tc>
        <w:tc>
          <w:tcPr>
            <w:tcW w:w="1155" w:type="dxa"/>
          </w:tcPr>
          <w:p>
            <w:pPr>
              <w:pStyle w:val="TableParagraph"/>
              <w:spacing w:before="124"/>
              <w:ind w:left="3" w:right="4"/>
              <w:jc w:val="center"/>
              <w:rPr>
                <w:sz w:val="20"/>
              </w:rPr>
            </w:pPr>
            <w:r>
              <w:rPr>
                <w:spacing w:val="-2"/>
                <w:sz w:val="20"/>
              </w:rPr>
              <w:t>Pakistan</w:t>
            </w:r>
          </w:p>
        </w:tc>
        <w:tc>
          <w:tcPr>
            <w:tcW w:w="1632" w:type="dxa"/>
          </w:tcPr>
          <w:p>
            <w:pPr>
              <w:pStyle w:val="TableParagraph"/>
              <w:spacing w:before="124"/>
              <w:ind w:left="106" w:right="18"/>
              <w:jc w:val="center"/>
              <w:rPr>
                <w:sz w:val="20"/>
              </w:rPr>
            </w:pPr>
            <w:r>
              <w:rPr>
                <w:spacing w:val="-2"/>
                <w:sz w:val="20"/>
              </w:rPr>
              <w:t>258.00</w:t>
            </w:r>
          </w:p>
        </w:tc>
        <w:tc>
          <w:tcPr>
            <w:tcW w:w="1621" w:type="dxa"/>
          </w:tcPr>
          <w:p>
            <w:pPr>
              <w:pStyle w:val="TableParagraph"/>
              <w:spacing w:before="124"/>
              <w:ind w:left="9" w:right="9"/>
              <w:jc w:val="center"/>
              <w:rPr>
                <w:sz w:val="20"/>
              </w:rPr>
            </w:pPr>
            <w:r>
              <w:rPr>
                <w:spacing w:val="-2"/>
                <w:sz w:val="20"/>
              </w:rPr>
              <w:t>140.91</w:t>
            </w:r>
          </w:p>
        </w:tc>
        <w:tc>
          <w:tcPr>
            <w:tcW w:w="1545" w:type="dxa"/>
          </w:tcPr>
          <w:p>
            <w:pPr>
              <w:pStyle w:val="TableParagraph"/>
              <w:spacing w:before="124"/>
              <w:ind w:left="12" w:right="14"/>
              <w:jc w:val="center"/>
              <w:rPr>
                <w:sz w:val="20"/>
              </w:rPr>
            </w:pPr>
            <w:r>
              <w:rPr>
                <w:spacing w:val="-4"/>
                <w:sz w:val="20"/>
              </w:rPr>
              <w:t>0.00</w:t>
            </w:r>
          </w:p>
        </w:tc>
        <w:tc>
          <w:tcPr>
            <w:tcW w:w="1630" w:type="dxa"/>
          </w:tcPr>
          <w:p>
            <w:pPr>
              <w:pStyle w:val="TableParagraph"/>
              <w:spacing w:before="124"/>
              <w:ind w:left="95" w:right="97"/>
              <w:jc w:val="center"/>
              <w:rPr>
                <w:sz w:val="20"/>
              </w:rPr>
            </w:pPr>
            <w:r>
              <w:rPr>
                <w:spacing w:val="-2"/>
                <w:sz w:val="20"/>
              </w:rPr>
              <w:t>48.76</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954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P172945</w:t>
            </w:r>
          </w:p>
        </w:tc>
        <w:tc>
          <w:tcPr>
            <w:tcW w:w="2593" w:type="dxa"/>
            <w:shd w:val="clear" w:color="auto" w:fill="F8EDF3"/>
          </w:tcPr>
          <w:p>
            <w:pPr>
              <w:pStyle w:val="TableParagraph"/>
              <w:spacing w:line="232" w:lineRule="exact"/>
              <w:ind w:left="119"/>
              <w:rPr>
                <w:sz w:val="20"/>
              </w:rPr>
            </w:pPr>
            <w:r>
              <w:rPr>
                <w:spacing w:val="-4"/>
                <w:sz w:val="20"/>
              </w:rPr>
              <w:t>Punjab</w:t>
            </w:r>
            <w:r>
              <w:rPr>
                <w:spacing w:val="-12"/>
                <w:sz w:val="20"/>
              </w:rPr>
              <w:t> </w:t>
            </w:r>
            <w:r>
              <w:rPr>
                <w:spacing w:val="-4"/>
                <w:sz w:val="20"/>
              </w:rPr>
              <w:t>Urban</w:t>
            </w:r>
            <w:r>
              <w:rPr>
                <w:spacing w:val="-13"/>
                <w:sz w:val="20"/>
              </w:rPr>
              <w:t> </w:t>
            </w:r>
            <w:r>
              <w:rPr>
                <w:spacing w:val="-4"/>
                <w:sz w:val="20"/>
              </w:rPr>
              <w:t>Land</w:t>
            </w:r>
          </w:p>
          <w:p>
            <w:pPr>
              <w:pStyle w:val="TableParagraph"/>
              <w:spacing w:line="240" w:lineRule="atLeast"/>
              <w:ind w:left="119"/>
              <w:rPr>
                <w:sz w:val="20"/>
              </w:rPr>
            </w:pPr>
            <w:r>
              <w:rPr>
                <w:sz w:val="20"/>
              </w:rPr>
              <w:t>Systems</w:t>
            </w:r>
            <w:r>
              <w:rPr>
                <w:spacing w:val="-20"/>
                <w:sz w:val="20"/>
              </w:rPr>
              <w:t> </w:t>
            </w:r>
            <w:r>
              <w:rPr>
                <w:sz w:val="20"/>
              </w:rPr>
              <w:t>Enhancement </w:t>
            </w:r>
            <w:r>
              <w:rPr>
                <w:spacing w:val="-2"/>
                <w:sz w:val="20"/>
              </w:rPr>
              <w:t>Project</w:t>
            </w:r>
          </w:p>
        </w:tc>
        <w:tc>
          <w:tcPr>
            <w:tcW w:w="1141" w:type="dxa"/>
            <w:shd w:val="clear" w:color="auto" w:fill="F8EDF3"/>
          </w:tcPr>
          <w:p>
            <w:pPr>
              <w:pStyle w:val="TableParagraph"/>
              <w:rPr>
                <w:rFonts w:ascii="Calibri"/>
                <w:sz w:val="20"/>
              </w:rPr>
            </w:pPr>
          </w:p>
          <w:p>
            <w:pPr>
              <w:pStyle w:val="TableParagraph"/>
              <w:ind w:left="4" w:right="91"/>
              <w:jc w:val="center"/>
              <w:rPr>
                <w:sz w:val="20"/>
              </w:rPr>
            </w:pPr>
            <w:r>
              <w:rPr>
                <w:spacing w:val="-4"/>
                <w:sz w:val="20"/>
              </w:rPr>
              <w:t>2022</w:t>
            </w:r>
          </w:p>
        </w:tc>
        <w:tc>
          <w:tcPr>
            <w:tcW w:w="1155" w:type="dxa"/>
            <w:shd w:val="clear" w:color="auto" w:fill="F8EDF3"/>
          </w:tcPr>
          <w:p>
            <w:pPr>
              <w:pStyle w:val="TableParagraph"/>
              <w:rPr>
                <w:rFonts w:ascii="Calibri"/>
                <w:sz w:val="20"/>
              </w:rPr>
            </w:pPr>
          </w:p>
          <w:p>
            <w:pPr>
              <w:pStyle w:val="TableParagraph"/>
              <w:ind w:left="3" w:right="4"/>
              <w:jc w:val="center"/>
              <w:rPr>
                <w:sz w:val="20"/>
              </w:rPr>
            </w:pPr>
            <w:r>
              <w:rPr>
                <w:spacing w:val="-2"/>
                <w:sz w:val="20"/>
              </w:rPr>
              <w:t>Pakistan</w:t>
            </w:r>
          </w:p>
        </w:tc>
        <w:tc>
          <w:tcPr>
            <w:tcW w:w="1632" w:type="dxa"/>
            <w:shd w:val="clear" w:color="auto" w:fill="F8EDF3"/>
          </w:tcPr>
          <w:p>
            <w:pPr>
              <w:pStyle w:val="TableParagraph"/>
              <w:rPr>
                <w:rFonts w:ascii="Calibri"/>
                <w:sz w:val="20"/>
              </w:rPr>
            </w:pPr>
          </w:p>
          <w:p>
            <w:pPr>
              <w:pStyle w:val="TableParagraph"/>
              <w:ind w:left="106" w:right="18"/>
              <w:jc w:val="center"/>
              <w:rPr>
                <w:sz w:val="20"/>
              </w:rPr>
            </w:pPr>
            <w:r>
              <w:rPr>
                <w:spacing w:val="-2"/>
                <w:sz w:val="20"/>
              </w:rPr>
              <w:t>150.00</w:t>
            </w:r>
          </w:p>
        </w:tc>
        <w:tc>
          <w:tcPr>
            <w:tcW w:w="1621" w:type="dxa"/>
            <w:shd w:val="clear" w:color="auto" w:fill="F8EDF3"/>
          </w:tcPr>
          <w:p>
            <w:pPr>
              <w:pStyle w:val="TableParagraph"/>
              <w:rPr>
                <w:rFonts w:ascii="Calibri"/>
                <w:sz w:val="20"/>
              </w:rPr>
            </w:pPr>
          </w:p>
          <w:p>
            <w:pPr>
              <w:pStyle w:val="TableParagraph"/>
              <w:ind w:left="9" w:right="9"/>
              <w:jc w:val="center"/>
              <w:rPr>
                <w:sz w:val="20"/>
              </w:rPr>
            </w:pPr>
            <w:r>
              <w:rPr>
                <w:spacing w:val="-2"/>
                <w:sz w:val="20"/>
              </w:rPr>
              <w:t>53.76</w:t>
            </w:r>
          </w:p>
        </w:tc>
        <w:tc>
          <w:tcPr>
            <w:tcW w:w="1545" w:type="dxa"/>
            <w:shd w:val="clear" w:color="auto" w:fill="F8EDF3"/>
          </w:tcPr>
          <w:p>
            <w:pPr>
              <w:pStyle w:val="TableParagraph"/>
              <w:rPr>
                <w:rFonts w:ascii="Calibri"/>
                <w:sz w:val="20"/>
              </w:rPr>
            </w:pPr>
          </w:p>
          <w:p>
            <w:pPr>
              <w:pStyle w:val="TableParagraph"/>
              <w:ind w:left="12" w:right="14"/>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7"/>
              <w:jc w:val="center"/>
              <w:rPr>
                <w:sz w:val="20"/>
              </w:rPr>
            </w:pPr>
            <w:r>
              <w:rPr>
                <w:spacing w:val="-2"/>
                <w:sz w:val="20"/>
              </w:rPr>
              <w:t>22.62</w:t>
            </w:r>
          </w:p>
        </w:tc>
      </w:tr>
      <w:tr>
        <w:trPr>
          <w:trHeight w:val="487" w:hRule="atLeast"/>
        </w:trPr>
        <w:tc>
          <w:tcPr>
            <w:tcW w:w="616" w:type="dxa"/>
          </w:tcPr>
          <w:p>
            <w:pPr>
              <w:pStyle w:val="TableParagraph"/>
              <w:spacing w:before="122"/>
              <w:ind w:left="25"/>
              <w:jc w:val="center"/>
              <w:rPr>
                <w:sz w:val="20"/>
              </w:rPr>
            </w:pPr>
            <w:r>
              <w:rPr>
                <w:spacing w:val="-5"/>
                <w:sz w:val="20"/>
              </w:rPr>
              <w:t>955</w:t>
            </w:r>
          </w:p>
        </w:tc>
        <w:tc>
          <w:tcPr>
            <w:tcW w:w="1168" w:type="dxa"/>
          </w:tcPr>
          <w:p>
            <w:pPr>
              <w:pStyle w:val="TableParagraph"/>
              <w:spacing w:before="122"/>
              <w:ind w:left="135"/>
              <w:rPr>
                <w:sz w:val="20"/>
              </w:rPr>
            </w:pPr>
            <w:r>
              <w:rPr>
                <w:spacing w:val="-2"/>
                <w:sz w:val="20"/>
              </w:rPr>
              <w:t>P173663</w:t>
            </w:r>
          </w:p>
        </w:tc>
        <w:tc>
          <w:tcPr>
            <w:tcW w:w="2593" w:type="dxa"/>
          </w:tcPr>
          <w:p>
            <w:pPr>
              <w:pStyle w:val="TableParagraph"/>
              <w:spacing w:before="2"/>
              <w:ind w:left="119"/>
              <w:rPr>
                <w:sz w:val="20"/>
              </w:rPr>
            </w:pPr>
            <w:r>
              <w:rPr>
                <w:spacing w:val="-6"/>
                <w:sz w:val="20"/>
              </w:rPr>
              <w:t>Punjab</w:t>
            </w:r>
            <w:r>
              <w:rPr>
                <w:spacing w:val="-9"/>
                <w:sz w:val="20"/>
              </w:rPr>
              <w:t> </w:t>
            </w:r>
            <w:r>
              <w:rPr>
                <w:spacing w:val="-6"/>
                <w:sz w:val="20"/>
              </w:rPr>
              <w:t>Affordable</w:t>
            </w:r>
            <w:r>
              <w:rPr>
                <w:spacing w:val="-10"/>
                <w:sz w:val="20"/>
              </w:rPr>
              <w:t> </w:t>
            </w:r>
            <w:r>
              <w:rPr>
                <w:spacing w:val="-6"/>
                <w:sz w:val="20"/>
              </w:rPr>
              <w:t>Housing</w:t>
            </w:r>
          </w:p>
          <w:p>
            <w:pPr>
              <w:pStyle w:val="TableParagraph"/>
              <w:spacing w:line="223" w:lineRule="exact" w:before="10"/>
              <w:ind w:left="119"/>
              <w:rPr>
                <w:sz w:val="20"/>
              </w:rPr>
            </w:pPr>
            <w:r>
              <w:rPr>
                <w:spacing w:val="-2"/>
                <w:sz w:val="20"/>
              </w:rPr>
              <w:t>Program</w:t>
            </w:r>
          </w:p>
        </w:tc>
        <w:tc>
          <w:tcPr>
            <w:tcW w:w="1141" w:type="dxa"/>
          </w:tcPr>
          <w:p>
            <w:pPr>
              <w:pStyle w:val="TableParagraph"/>
              <w:spacing w:before="122"/>
              <w:ind w:left="4" w:right="91"/>
              <w:jc w:val="center"/>
              <w:rPr>
                <w:sz w:val="20"/>
              </w:rPr>
            </w:pPr>
            <w:r>
              <w:rPr>
                <w:spacing w:val="-4"/>
                <w:sz w:val="20"/>
              </w:rPr>
              <w:t>2022</w:t>
            </w:r>
          </w:p>
        </w:tc>
        <w:tc>
          <w:tcPr>
            <w:tcW w:w="1155" w:type="dxa"/>
          </w:tcPr>
          <w:p>
            <w:pPr>
              <w:pStyle w:val="TableParagraph"/>
              <w:spacing w:before="122"/>
              <w:ind w:left="3" w:right="4"/>
              <w:jc w:val="center"/>
              <w:rPr>
                <w:sz w:val="20"/>
              </w:rPr>
            </w:pPr>
            <w:r>
              <w:rPr>
                <w:spacing w:val="-2"/>
                <w:sz w:val="20"/>
              </w:rPr>
              <w:t>Pakistan</w:t>
            </w:r>
          </w:p>
        </w:tc>
        <w:tc>
          <w:tcPr>
            <w:tcW w:w="1632" w:type="dxa"/>
          </w:tcPr>
          <w:p>
            <w:pPr>
              <w:pStyle w:val="TableParagraph"/>
              <w:spacing w:before="122"/>
              <w:ind w:left="106" w:right="18"/>
              <w:jc w:val="center"/>
              <w:rPr>
                <w:sz w:val="20"/>
              </w:rPr>
            </w:pPr>
            <w:r>
              <w:rPr>
                <w:spacing w:val="-2"/>
                <w:sz w:val="20"/>
              </w:rPr>
              <w:t>200.00</w:t>
            </w:r>
          </w:p>
        </w:tc>
        <w:tc>
          <w:tcPr>
            <w:tcW w:w="1621" w:type="dxa"/>
          </w:tcPr>
          <w:p>
            <w:pPr>
              <w:pStyle w:val="TableParagraph"/>
              <w:spacing w:before="122"/>
              <w:ind w:left="9" w:right="9"/>
              <w:jc w:val="center"/>
              <w:rPr>
                <w:sz w:val="20"/>
              </w:rPr>
            </w:pPr>
            <w:r>
              <w:rPr>
                <w:spacing w:val="-2"/>
                <w:sz w:val="20"/>
              </w:rPr>
              <w:t>24.54</w:t>
            </w:r>
          </w:p>
        </w:tc>
        <w:tc>
          <w:tcPr>
            <w:tcW w:w="1545" w:type="dxa"/>
          </w:tcPr>
          <w:p>
            <w:pPr>
              <w:pStyle w:val="TableParagraph"/>
              <w:spacing w:before="122"/>
              <w:ind w:left="12" w:right="14"/>
              <w:jc w:val="center"/>
              <w:rPr>
                <w:sz w:val="20"/>
              </w:rPr>
            </w:pPr>
            <w:r>
              <w:rPr>
                <w:spacing w:val="-4"/>
                <w:sz w:val="20"/>
              </w:rPr>
              <w:t>0.00</w:t>
            </w:r>
          </w:p>
        </w:tc>
        <w:tc>
          <w:tcPr>
            <w:tcW w:w="1630" w:type="dxa"/>
          </w:tcPr>
          <w:p>
            <w:pPr>
              <w:pStyle w:val="TableParagraph"/>
              <w:spacing w:before="122"/>
              <w:ind w:left="95" w:right="97"/>
              <w:jc w:val="center"/>
              <w:rPr>
                <w:sz w:val="20"/>
              </w:rPr>
            </w:pPr>
            <w:r>
              <w:rPr>
                <w:spacing w:val="-2"/>
                <w:sz w:val="20"/>
              </w:rPr>
              <w:t>10.48</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956</w:t>
            </w:r>
          </w:p>
        </w:tc>
        <w:tc>
          <w:tcPr>
            <w:tcW w:w="1168" w:type="dxa"/>
            <w:shd w:val="clear" w:color="auto" w:fill="F8EDF3"/>
          </w:tcPr>
          <w:p>
            <w:pPr>
              <w:pStyle w:val="TableParagraph"/>
              <w:spacing w:before="124"/>
              <w:ind w:left="135"/>
              <w:rPr>
                <w:sz w:val="20"/>
              </w:rPr>
            </w:pPr>
            <w:r>
              <w:rPr>
                <w:spacing w:val="-2"/>
                <w:sz w:val="20"/>
              </w:rPr>
              <w:t>P174314</w:t>
            </w:r>
          </w:p>
        </w:tc>
        <w:tc>
          <w:tcPr>
            <w:tcW w:w="2593" w:type="dxa"/>
            <w:shd w:val="clear" w:color="auto" w:fill="F8EDF3"/>
          </w:tcPr>
          <w:p>
            <w:pPr>
              <w:pStyle w:val="TableParagraph"/>
              <w:spacing w:before="2"/>
              <w:ind w:left="119"/>
              <w:rPr>
                <w:sz w:val="20"/>
              </w:rPr>
            </w:pPr>
            <w:r>
              <w:rPr>
                <w:spacing w:val="-2"/>
                <w:sz w:val="20"/>
              </w:rPr>
              <w:t>Locust</w:t>
            </w:r>
            <w:r>
              <w:rPr>
                <w:spacing w:val="-15"/>
                <w:sz w:val="20"/>
              </w:rPr>
              <w:t> </w:t>
            </w:r>
            <w:r>
              <w:rPr>
                <w:spacing w:val="-2"/>
                <w:sz w:val="20"/>
              </w:rPr>
              <w:t>Emergency</w:t>
            </w:r>
            <w:r>
              <w:rPr>
                <w:spacing w:val="-16"/>
                <w:sz w:val="20"/>
              </w:rPr>
              <w:t> </w:t>
            </w:r>
            <w:r>
              <w:rPr>
                <w:spacing w:val="-5"/>
                <w:sz w:val="20"/>
              </w:rPr>
              <w:t>and</w:t>
            </w:r>
          </w:p>
          <w:p>
            <w:pPr>
              <w:pStyle w:val="TableParagraph"/>
              <w:spacing w:line="223" w:lineRule="exact" w:before="12"/>
              <w:ind w:left="119"/>
              <w:rPr>
                <w:sz w:val="20"/>
              </w:rPr>
            </w:pPr>
            <w:r>
              <w:rPr>
                <w:spacing w:val="-4"/>
                <w:sz w:val="20"/>
              </w:rPr>
              <w:t>Food</w:t>
            </w:r>
            <w:r>
              <w:rPr>
                <w:spacing w:val="-8"/>
                <w:sz w:val="20"/>
              </w:rPr>
              <w:t> </w:t>
            </w:r>
            <w:r>
              <w:rPr>
                <w:spacing w:val="-4"/>
                <w:sz w:val="20"/>
              </w:rPr>
              <w:t>Security</w:t>
            </w:r>
            <w:r>
              <w:rPr>
                <w:spacing w:val="-8"/>
                <w:sz w:val="20"/>
              </w:rPr>
              <w:t> </w:t>
            </w:r>
            <w:r>
              <w:rPr>
                <w:spacing w:val="-4"/>
                <w:sz w:val="20"/>
              </w:rPr>
              <w:t>Project</w:t>
            </w:r>
          </w:p>
        </w:tc>
        <w:tc>
          <w:tcPr>
            <w:tcW w:w="1141" w:type="dxa"/>
            <w:shd w:val="clear" w:color="auto" w:fill="F8EDF3"/>
          </w:tcPr>
          <w:p>
            <w:pPr>
              <w:pStyle w:val="TableParagraph"/>
              <w:spacing w:before="124"/>
              <w:ind w:left="4" w:right="91"/>
              <w:jc w:val="center"/>
              <w:rPr>
                <w:sz w:val="20"/>
              </w:rPr>
            </w:pPr>
            <w:r>
              <w:rPr>
                <w:spacing w:val="-4"/>
                <w:sz w:val="20"/>
              </w:rPr>
              <w:t>2021</w:t>
            </w:r>
          </w:p>
        </w:tc>
        <w:tc>
          <w:tcPr>
            <w:tcW w:w="1155" w:type="dxa"/>
            <w:shd w:val="clear" w:color="auto" w:fill="F8EDF3"/>
          </w:tcPr>
          <w:p>
            <w:pPr>
              <w:pStyle w:val="TableParagraph"/>
              <w:spacing w:before="124"/>
              <w:ind w:left="3" w:right="4"/>
              <w:jc w:val="center"/>
              <w:rPr>
                <w:sz w:val="20"/>
              </w:rPr>
            </w:pPr>
            <w:r>
              <w:rPr>
                <w:spacing w:val="-2"/>
                <w:sz w:val="20"/>
              </w:rPr>
              <w:t>Pakistan</w:t>
            </w:r>
          </w:p>
        </w:tc>
        <w:tc>
          <w:tcPr>
            <w:tcW w:w="1632" w:type="dxa"/>
            <w:shd w:val="clear" w:color="auto" w:fill="F8EDF3"/>
          </w:tcPr>
          <w:p>
            <w:pPr>
              <w:pStyle w:val="TableParagraph"/>
              <w:spacing w:before="124"/>
              <w:ind w:left="109" w:right="18"/>
              <w:jc w:val="center"/>
              <w:rPr>
                <w:sz w:val="20"/>
              </w:rPr>
            </w:pPr>
            <w:r>
              <w:rPr>
                <w:spacing w:val="-4"/>
                <w:sz w:val="20"/>
              </w:rPr>
              <w:t>0.00</w:t>
            </w:r>
          </w:p>
        </w:tc>
        <w:tc>
          <w:tcPr>
            <w:tcW w:w="1621" w:type="dxa"/>
            <w:shd w:val="clear" w:color="auto" w:fill="F8EDF3"/>
          </w:tcPr>
          <w:p>
            <w:pPr>
              <w:pStyle w:val="TableParagraph"/>
              <w:spacing w:before="124"/>
              <w:ind w:left="9" w:right="10"/>
              <w:jc w:val="center"/>
              <w:rPr>
                <w:sz w:val="20"/>
              </w:rPr>
            </w:pPr>
            <w:r>
              <w:rPr>
                <w:spacing w:val="-4"/>
                <w:sz w:val="20"/>
              </w:rPr>
              <w:t>1.09</w:t>
            </w:r>
          </w:p>
        </w:tc>
        <w:tc>
          <w:tcPr>
            <w:tcW w:w="1545" w:type="dxa"/>
            <w:shd w:val="clear" w:color="auto" w:fill="F8EDF3"/>
          </w:tcPr>
          <w:p>
            <w:pPr>
              <w:pStyle w:val="TableParagraph"/>
              <w:spacing w:before="124"/>
              <w:ind w:left="12" w:right="14"/>
              <w:jc w:val="center"/>
              <w:rPr>
                <w:sz w:val="20"/>
              </w:rPr>
            </w:pPr>
            <w:r>
              <w:rPr>
                <w:spacing w:val="-4"/>
                <w:sz w:val="20"/>
              </w:rPr>
              <w:t>0.00</w:t>
            </w:r>
          </w:p>
        </w:tc>
        <w:tc>
          <w:tcPr>
            <w:tcW w:w="1630" w:type="dxa"/>
            <w:shd w:val="clear" w:color="auto" w:fill="F8EDF3"/>
          </w:tcPr>
          <w:p>
            <w:pPr>
              <w:pStyle w:val="TableParagraph"/>
              <w:spacing w:before="124"/>
              <w:ind w:right="2"/>
              <w:jc w:val="center"/>
              <w:rPr>
                <w:sz w:val="20"/>
              </w:rPr>
            </w:pPr>
            <w:r>
              <w:rPr>
                <w:w w:val="90"/>
                <w:sz w:val="20"/>
              </w:rPr>
              <w:t>-</w:t>
            </w:r>
            <w:r>
              <w:rPr>
                <w:spacing w:val="-2"/>
                <w:sz w:val="20"/>
              </w:rPr>
              <w:t>18.91</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957</w:t>
            </w:r>
          </w:p>
        </w:tc>
        <w:tc>
          <w:tcPr>
            <w:tcW w:w="1168" w:type="dxa"/>
          </w:tcPr>
          <w:p>
            <w:pPr>
              <w:pStyle w:val="TableParagraph"/>
              <w:rPr>
                <w:rFonts w:ascii="Calibri"/>
                <w:sz w:val="20"/>
              </w:rPr>
            </w:pPr>
          </w:p>
          <w:p>
            <w:pPr>
              <w:pStyle w:val="TableParagraph"/>
              <w:ind w:left="135"/>
              <w:rPr>
                <w:sz w:val="20"/>
              </w:rPr>
            </w:pPr>
            <w:r>
              <w:rPr>
                <w:spacing w:val="-2"/>
                <w:sz w:val="20"/>
              </w:rPr>
              <w:t>P174402</w:t>
            </w:r>
          </w:p>
        </w:tc>
        <w:tc>
          <w:tcPr>
            <w:tcW w:w="2593" w:type="dxa"/>
          </w:tcPr>
          <w:p>
            <w:pPr>
              <w:pStyle w:val="TableParagraph"/>
              <w:spacing w:line="252" w:lineRule="auto"/>
              <w:ind w:left="119" w:right="116"/>
              <w:rPr>
                <w:sz w:val="20"/>
              </w:rPr>
            </w:pPr>
            <w:r>
              <w:rPr>
                <w:sz w:val="20"/>
              </w:rPr>
              <w:t>Islamic Republic of </w:t>
            </w:r>
            <w:r>
              <w:rPr>
                <w:spacing w:val="-4"/>
                <w:sz w:val="20"/>
              </w:rPr>
              <w:t>Pakistan:</w:t>
            </w:r>
            <w:r>
              <w:rPr>
                <w:spacing w:val="-12"/>
                <w:sz w:val="20"/>
              </w:rPr>
              <w:t> </w:t>
            </w:r>
            <w:r>
              <w:rPr>
                <w:spacing w:val="-4"/>
                <w:sz w:val="20"/>
              </w:rPr>
              <w:t>Digital</w:t>
            </w:r>
            <w:r>
              <w:rPr>
                <w:spacing w:val="-12"/>
                <w:sz w:val="20"/>
              </w:rPr>
              <w:t> </w:t>
            </w:r>
            <w:r>
              <w:rPr>
                <w:spacing w:val="-4"/>
                <w:sz w:val="20"/>
              </w:rPr>
              <w:t>Economy</w:t>
            </w:r>
          </w:p>
          <w:p>
            <w:pPr>
              <w:pStyle w:val="TableParagraph"/>
              <w:spacing w:line="223" w:lineRule="exact" w:before="1"/>
              <w:ind w:left="119"/>
              <w:rPr>
                <w:sz w:val="20"/>
              </w:rPr>
            </w:pPr>
            <w:r>
              <w:rPr>
                <w:spacing w:val="-2"/>
                <w:sz w:val="20"/>
              </w:rPr>
              <w:t>Enhancement</w:t>
            </w:r>
            <w:r>
              <w:rPr>
                <w:spacing w:val="-11"/>
                <w:sz w:val="20"/>
              </w:rPr>
              <w:t> </w:t>
            </w:r>
            <w:r>
              <w:rPr>
                <w:spacing w:val="-2"/>
                <w:sz w:val="20"/>
              </w:rPr>
              <w:t>Project</w:t>
            </w:r>
          </w:p>
        </w:tc>
        <w:tc>
          <w:tcPr>
            <w:tcW w:w="1141" w:type="dxa"/>
          </w:tcPr>
          <w:p>
            <w:pPr>
              <w:pStyle w:val="TableParagraph"/>
              <w:rPr>
                <w:rFonts w:ascii="Calibri"/>
                <w:sz w:val="20"/>
              </w:rPr>
            </w:pPr>
          </w:p>
          <w:p>
            <w:pPr>
              <w:pStyle w:val="TableParagraph"/>
              <w:ind w:left="4" w:right="91"/>
              <w:jc w:val="center"/>
              <w:rPr>
                <w:sz w:val="20"/>
              </w:rPr>
            </w:pPr>
            <w:r>
              <w:rPr>
                <w:spacing w:val="-4"/>
                <w:sz w:val="20"/>
              </w:rPr>
              <w:t>2024</w:t>
            </w:r>
          </w:p>
        </w:tc>
        <w:tc>
          <w:tcPr>
            <w:tcW w:w="1155" w:type="dxa"/>
          </w:tcPr>
          <w:p>
            <w:pPr>
              <w:pStyle w:val="TableParagraph"/>
              <w:rPr>
                <w:rFonts w:ascii="Calibri"/>
                <w:sz w:val="20"/>
              </w:rPr>
            </w:pPr>
          </w:p>
          <w:p>
            <w:pPr>
              <w:pStyle w:val="TableParagraph"/>
              <w:ind w:left="3" w:right="4"/>
              <w:jc w:val="center"/>
              <w:rPr>
                <w:sz w:val="20"/>
              </w:rPr>
            </w:pPr>
            <w:r>
              <w:rPr>
                <w:spacing w:val="-2"/>
                <w:sz w:val="20"/>
              </w:rPr>
              <w:t>Pakistan</w:t>
            </w:r>
          </w:p>
        </w:tc>
        <w:tc>
          <w:tcPr>
            <w:tcW w:w="1632" w:type="dxa"/>
          </w:tcPr>
          <w:p>
            <w:pPr>
              <w:pStyle w:val="TableParagraph"/>
              <w:rPr>
                <w:rFonts w:ascii="Calibri"/>
                <w:sz w:val="20"/>
              </w:rPr>
            </w:pPr>
          </w:p>
          <w:p>
            <w:pPr>
              <w:pStyle w:val="TableParagraph"/>
              <w:ind w:left="106" w:right="18"/>
              <w:jc w:val="center"/>
              <w:rPr>
                <w:sz w:val="20"/>
              </w:rPr>
            </w:pPr>
            <w:r>
              <w:rPr>
                <w:spacing w:val="-2"/>
                <w:sz w:val="20"/>
              </w:rPr>
              <w:t>78.00</w:t>
            </w:r>
          </w:p>
        </w:tc>
        <w:tc>
          <w:tcPr>
            <w:tcW w:w="1621" w:type="dxa"/>
          </w:tcPr>
          <w:p>
            <w:pPr>
              <w:pStyle w:val="TableParagraph"/>
              <w:rPr>
                <w:rFonts w:ascii="Calibri"/>
                <w:sz w:val="20"/>
              </w:rPr>
            </w:pPr>
          </w:p>
          <w:p>
            <w:pPr>
              <w:pStyle w:val="TableParagraph"/>
              <w:ind w:left="9" w:right="10"/>
              <w:jc w:val="center"/>
              <w:rPr>
                <w:sz w:val="20"/>
              </w:rPr>
            </w:pPr>
            <w:r>
              <w:rPr>
                <w:spacing w:val="-4"/>
                <w:sz w:val="20"/>
              </w:rPr>
              <w:t>1.92</w:t>
            </w:r>
          </w:p>
        </w:tc>
        <w:tc>
          <w:tcPr>
            <w:tcW w:w="1545" w:type="dxa"/>
          </w:tcPr>
          <w:p>
            <w:pPr>
              <w:pStyle w:val="TableParagraph"/>
              <w:rPr>
                <w:rFonts w:ascii="Calibri"/>
                <w:sz w:val="20"/>
              </w:rPr>
            </w:pPr>
          </w:p>
          <w:p>
            <w:pPr>
              <w:pStyle w:val="TableParagraph"/>
              <w:ind w:left="12" w:right="14"/>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4"/>
                <w:sz w:val="20"/>
              </w:rPr>
              <w:t>1.92</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958</w:t>
            </w:r>
          </w:p>
        </w:tc>
        <w:tc>
          <w:tcPr>
            <w:tcW w:w="1168" w:type="dxa"/>
            <w:shd w:val="clear" w:color="auto" w:fill="F8EDF3"/>
          </w:tcPr>
          <w:p>
            <w:pPr>
              <w:pStyle w:val="TableParagraph"/>
              <w:spacing w:before="122"/>
              <w:ind w:left="135"/>
              <w:rPr>
                <w:sz w:val="20"/>
              </w:rPr>
            </w:pPr>
            <w:r>
              <w:rPr>
                <w:spacing w:val="-2"/>
                <w:sz w:val="20"/>
              </w:rPr>
              <w:t>P174484</w:t>
            </w:r>
          </w:p>
        </w:tc>
        <w:tc>
          <w:tcPr>
            <w:tcW w:w="2593" w:type="dxa"/>
            <w:shd w:val="clear" w:color="auto" w:fill="F8EDF3"/>
          </w:tcPr>
          <w:p>
            <w:pPr>
              <w:pStyle w:val="TableParagraph"/>
              <w:spacing w:before="2"/>
              <w:ind w:left="119"/>
              <w:rPr>
                <w:sz w:val="20"/>
              </w:rPr>
            </w:pPr>
            <w:r>
              <w:rPr>
                <w:sz w:val="20"/>
              </w:rPr>
              <w:t>Pakistan</w:t>
            </w:r>
            <w:r>
              <w:rPr>
                <w:spacing w:val="-18"/>
                <w:sz w:val="20"/>
              </w:rPr>
              <w:t> </w:t>
            </w:r>
            <w:r>
              <w:rPr>
                <w:sz w:val="20"/>
              </w:rPr>
              <w:t>Crisis-</w:t>
            </w:r>
            <w:r>
              <w:rPr>
                <w:spacing w:val="-2"/>
                <w:sz w:val="20"/>
              </w:rPr>
              <w:t>Resilient</w:t>
            </w:r>
          </w:p>
          <w:p>
            <w:pPr>
              <w:pStyle w:val="TableParagraph"/>
              <w:spacing w:line="223" w:lineRule="exact" w:before="10"/>
              <w:ind w:left="119"/>
              <w:rPr>
                <w:sz w:val="20"/>
              </w:rPr>
            </w:pPr>
            <w:r>
              <w:rPr>
                <w:spacing w:val="-4"/>
                <w:sz w:val="20"/>
              </w:rPr>
              <w:t>Social</w:t>
            </w:r>
            <w:r>
              <w:rPr>
                <w:spacing w:val="-7"/>
                <w:sz w:val="20"/>
              </w:rPr>
              <w:t> </w:t>
            </w:r>
            <w:r>
              <w:rPr>
                <w:spacing w:val="-4"/>
                <w:sz w:val="20"/>
              </w:rPr>
              <w:t>Protection</w:t>
            </w:r>
            <w:r>
              <w:rPr>
                <w:spacing w:val="-8"/>
                <w:sz w:val="20"/>
              </w:rPr>
              <w:t> </w:t>
            </w:r>
            <w:r>
              <w:rPr>
                <w:spacing w:val="-4"/>
                <w:sz w:val="20"/>
              </w:rPr>
              <w:t>(CRISP)</w:t>
            </w:r>
          </w:p>
        </w:tc>
        <w:tc>
          <w:tcPr>
            <w:tcW w:w="1141" w:type="dxa"/>
            <w:shd w:val="clear" w:color="auto" w:fill="F8EDF3"/>
          </w:tcPr>
          <w:p>
            <w:pPr>
              <w:pStyle w:val="TableParagraph"/>
              <w:spacing w:before="122"/>
              <w:ind w:left="4" w:right="91"/>
              <w:jc w:val="center"/>
              <w:rPr>
                <w:sz w:val="20"/>
              </w:rPr>
            </w:pPr>
            <w:r>
              <w:rPr>
                <w:spacing w:val="-4"/>
                <w:sz w:val="20"/>
              </w:rPr>
              <w:t>2021</w:t>
            </w:r>
          </w:p>
        </w:tc>
        <w:tc>
          <w:tcPr>
            <w:tcW w:w="1155" w:type="dxa"/>
            <w:shd w:val="clear" w:color="auto" w:fill="F8EDF3"/>
          </w:tcPr>
          <w:p>
            <w:pPr>
              <w:pStyle w:val="TableParagraph"/>
              <w:spacing w:before="122"/>
              <w:ind w:left="3" w:right="4"/>
              <w:jc w:val="center"/>
              <w:rPr>
                <w:sz w:val="20"/>
              </w:rPr>
            </w:pPr>
            <w:r>
              <w:rPr>
                <w:spacing w:val="-2"/>
                <w:sz w:val="20"/>
              </w:rPr>
              <w:t>Pakistan</w:t>
            </w:r>
          </w:p>
        </w:tc>
        <w:tc>
          <w:tcPr>
            <w:tcW w:w="1632" w:type="dxa"/>
            <w:shd w:val="clear" w:color="auto" w:fill="F8EDF3"/>
          </w:tcPr>
          <w:p>
            <w:pPr>
              <w:pStyle w:val="TableParagraph"/>
              <w:spacing w:before="122"/>
              <w:ind w:left="108" w:right="18"/>
              <w:jc w:val="center"/>
              <w:rPr>
                <w:sz w:val="20"/>
              </w:rPr>
            </w:pPr>
            <w:r>
              <w:rPr>
                <w:spacing w:val="-2"/>
                <w:sz w:val="20"/>
              </w:rPr>
              <w:t>1,000.00</w:t>
            </w:r>
          </w:p>
        </w:tc>
        <w:tc>
          <w:tcPr>
            <w:tcW w:w="1621" w:type="dxa"/>
            <w:shd w:val="clear" w:color="auto" w:fill="F8EDF3"/>
          </w:tcPr>
          <w:p>
            <w:pPr>
              <w:pStyle w:val="TableParagraph"/>
              <w:spacing w:before="122"/>
              <w:ind w:left="9" w:right="9"/>
              <w:jc w:val="center"/>
              <w:rPr>
                <w:sz w:val="20"/>
              </w:rPr>
            </w:pPr>
            <w:r>
              <w:rPr>
                <w:spacing w:val="-2"/>
                <w:sz w:val="20"/>
              </w:rPr>
              <w:t>703.75</w:t>
            </w:r>
          </w:p>
        </w:tc>
        <w:tc>
          <w:tcPr>
            <w:tcW w:w="1545" w:type="dxa"/>
            <w:shd w:val="clear" w:color="auto" w:fill="F8EDF3"/>
          </w:tcPr>
          <w:p>
            <w:pPr>
              <w:pStyle w:val="TableParagraph"/>
              <w:spacing w:before="122"/>
              <w:ind w:left="12" w:right="14"/>
              <w:jc w:val="center"/>
              <w:rPr>
                <w:sz w:val="20"/>
              </w:rPr>
            </w:pPr>
            <w:r>
              <w:rPr>
                <w:spacing w:val="-4"/>
                <w:sz w:val="20"/>
              </w:rPr>
              <w:t>0.00</w:t>
            </w:r>
          </w:p>
        </w:tc>
        <w:tc>
          <w:tcPr>
            <w:tcW w:w="1630" w:type="dxa"/>
            <w:shd w:val="clear" w:color="auto" w:fill="F8EDF3"/>
          </w:tcPr>
          <w:p>
            <w:pPr>
              <w:pStyle w:val="TableParagraph"/>
              <w:spacing w:before="122"/>
              <w:ind w:left="95" w:right="97"/>
              <w:jc w:val="center"/>
              <w:rPr>
                <w:sz w:val="20"/>
              </w:rPr>
            </w:pPr>
            <w:r>
              <w:rPr>
                <w:spacing w:val="-2"/>
                <w:sz w:val="20"/>
              </w:rPr>
              <w:t>45.81</w:t>
            </w:r>
          </w:p>
        </w:tc>
      </w:tr>
      <w:tr>
        <w:trPr>
          <w:trHeight w:val="599" w:hRule="atLeast"/>
        </w:trPr>
        <w:tc>
          <w:tcPr>
            <w:tcW w:w="616" w:type="dxa"/>
          </w:tcPr>
          <w:p>
            <w:pPr>
              <w:pStyle w:val="TableParagraph"/>
              <w:spacing w:before="179"/>
              <w:ind w:left="25"/>
              <w:jc w:val="center"/>
              <w:rPr>
                <w:sz w:val="20"/>
              </w:rPr>
            </w:pPr>
            <w:r>
              <w:rPr>
                <w:spacing w:val="-5"/>
                <w:sz w:val="20"/>
              </w:rPr>
              <w:t>959</w:t>
            </w:r>
          </w:p>
        </w:tc>
        <w:tc>
          <w:tcPr>
            <w:tcW w:w="1168" w:type="dxa"/>
          </w:tcPr>
          <w:p>
            <w:pPr>
              <w:pStyle w:val="TableParagraph"/>
              <w:spacing w:before="179"/>
              <w:ind w:left="135"/>
              <w:rPr>
                <w:sz w:val="20"/>
              </w:rPr>
            </w:pPr>
            <w:r>
              <w:rPr>
                <w:spacing w:val="-2"/>
                <w:sz w:val="20"/>
              </w:rPr>
              <w:t>P175727</w:t>
            </w:r>
          </w:p>
        </w:tc>
        <w:tc>
          <w:tcPr>
            <w:tcW w:w="2593" w:type="dxa"/>
          </w:tcPr>
          <w:p>
            <w:pPr>
              <w:pStyle w:val="TableParagraph"/>
              <w:spacing w:line="252" w:lineRule="auto" w:before="57"/>
              <w:ind w:left="119" w:right="116"/>
              <w:rPr>
                <w:sz w:val="20"/>
              </w:rPr>
            </w:pPr>
            <w:r>
              <w:rPr>
                <w:sz w:val="20"/>
              </w:rPr>
              <w:t>KP-</w:t>
            </w:r>
            <w:r>
              <w:rPr>
                <w:spacing w:val="-2"/>
                <w:sz w:val="20"/>
              </w:rPr>
              <w:t> </w:t>
            </w:r>
            <w:r>
              <w:rPr>
                <w:sz w:val="20"/>
              </w:rPr>
              <w:t>Spending</w:t>
            </w:r>
            <w:r>
              <w:rPr>
                <w:spacing w:val="-1"/>
                <w:sz w:val="20"/>
              </w:rPr>
              <w:t> </w:t>
            </w:r>
            <w:r>
              <w:rPr>
                <w:sz w:val="20"/>
              </w:rPr>
              <w:t>Effectively</w:t>
            </w:r>
            <w:r>
              <w:rPr>
                <w:sz w:val="20"/>
              </w:rPr>
              <w:t> </w:t>
            </w:r>
            <w:r>
              <w:rPr>
                <w:spacing w:val="-2"/>
                <w:sz w:val="20"/>
              </w:rPr>
              <w:t>for</w:t>
            </w:r>
            <w:r>
              <w:rPr>
                <w:spacing w:val="-19"/>
                <w:sz w:val="20"/>
              </w:rPr>
              <w:t> </w:t>
            </w:r>
            <w:r>
              <w:rPr>
                <w:spacing w:val="-2"/>
                <w:sz w:val="20"/>
              </w:rPr>
              <w:t>Enhanced</w:t>
            </w:r>
            <w:r>
              <w:rPr>
                <w:spacing w:val="-19"/>
                <w:sz w:val="20"/>
              </w:rPr>
              <w:t> </w:t>
            </w:r>
            <w:r>
              <w:rPr>
                <w:spacing w:val="-2"/>
                <w:sz w:val="20"/>
              </w:rPr>
              <w:t>Development</w:t>
            </w:r>
          </w:p>
        </w:tc>
        <w:tc>
          <w:tcPr>
            <w:tcW w:w="1141" w:type="dxa"/>
          </w:tcPr>
          <w:p>
            <w:pPr>
              <w:pStyle w:val="TableParagraph"/>
              <w:spacing w:before="179"/>
              <w:ind w:left="4" w:right="91"/>
              <w:jc w:val="center"/>
              <w:rPr>
                <w:sz w:val="20"/>
              </w:rPr>
            </w:pPr>
            <w:r>
              <w:rPr>
                <w:spacing w:val="-4"/>
                <w:sz w:val="20"/>
              </w:rPr>
              <w:t>2021</w:t>
            </w:r>
          </w:p>
        </w:tc>
        <w:tc>
          <w:tcPr>
            <w:tcW w:w="1155" w:type="dxa"/>
          </w:tcPr>
          <w:p>
            <w:pPr>
              <w:pStyle w:val="TableParagraph"/>
              <w:spacing w:before="179"/>
              <w:ind w:left="3" w:right="4"/>
              <w:jc w:val="center"/>
              <w:rPr>
                <w:sz w:val="20"/>
              </w:rPr>
            </w:pPr>
            <w:r>
              <w:rPr>
                <w:spacing w:val="-2"/>
                <w:sz w:val="20"/>
              </w:rPr>
              <w:t>Pakistan</w:t>
            </w:r>
          </w:p>
        </w:tc>
        <w:tc>
          <w:tcPr>
            <w:tcW w:w="1632" w:type="dxa"/>
          </w:tcPr>
          <w:p>
            <w:pPr>
              <w:pStyle w:val="TableParagraph"/>
              <w:spacing w:before="179"/>
              <w:ind w:left="106" w:right="18"/>
              <w:jc w:val="center"/>
              <w:rPr>
                <w:sz w:val="20"/>
              </w:rPr>
            </w:pPr>
            <w:r>
              <w:rPr>
                <w:spacing w:val="-2"/>
                <w:sz w:val="20"/>
              </w:rPr>
              <w:t>400.00</w:t>
            </w:r>
          </w:p>
        </w:tc>
        <w:tc>
          <w:tcPr>
            <w:tcW w:w="1621" w:type="dxa"/>
          </w:tcPr>
          <w:p>
            <w:pPr>
              <w:pStyle w:val="TableParagraph"/>
              <w:spacing w:before="179"/>
              <w:ind w:left="9" w:right="9"/>
              <w:jc w:val="center"/>
              <w:rPr>
                <w:sz w:val="20"/>
              </w:rPr>
            </w:pPr>
            <w:r>
              <w:rPr>
                <w:spacing w:val="-2"/>
                <w:sz w:val="20"/>
              </w:rPr>
              <w:t>281.18</w:t>
            </w:r>
          </w:p>
        </w:tc>
        <w:tc>
          <w:tcPr>
            <w:tcW w:w="1545" w:type="dxa"/>
          </w:tcPr>
          <w:p>
            <w:pPr>
              <w:pStyle w:val="TableParagraph"/>
              <w:spacing w:before="179"/>
              <w:ind w:left="12" w:right="14"/>
              <w:jc w:val="center"/>
              <w:rPr>
                <w:sz w:val="20"/>
              </w:rPr>
            </w:pPr>
            <w:r>
              <w:rPr>
                <w:spacing w:val="-4"/>
                <w:sz w:val="20"/>
              </w:rPr>
              <w:t>0.00</w:t>
            </w:r>
          </w:p>
        </w:tc>
        <w:tc>
          <w:tcPr>
            <w:tcW w:w="1630" w:type="dxa"/>
          </w:tcPr>
          <w:p>
            <w:pPr>
              <w:pStyle w:val="TableParagraph"/>
              <w:spacing w:before="179"/>
              <w:ind w:left="95" w:right="97"/>
              <w:jc w:val="center"/>
              <w:rPr>
                <w:sz w:val="20"/>
              </w:rPr>
            </w:pPr>
            <w:r>
              <w:rPr>
                <w:spacing w:val="-2"/>
                <w:sz w:val="20"/>
              </w:rPr>
              <w:t>36.91</w:t>
            </w:r>
          </w:p>
        </w:tc>
      </w:tr>
      <w:tr>
        <w:trPr>
          <w:trHeight w:val="978" w:hRule="atLeast"/>
        </w:trPr>
        <w:tc>
          <w:tcPr>
            <w:tcW w:w="616" w:type="dxa"/>
            <w:shd w:val="clear" w:color="auto" w:fill="F8EDF3"/>
          </w:tcPr>
          <w:p>
            <w:pPr>
              <w:pStyle w:val="TableParagraph"/>
              <w:spacing w:before="125"/>
              <w:rPr>
                <w:rFonts w:ascii="Calibri"/>
                <w:sz w:val="20"/>
              </w:rPr>
            </w:pPr>
          </w:p>
          <w:p>
            <w:pPr>
              <w:pStyle w:val="TableParagraph"/>
              <w:ind w:left="25"/>
              <w:jc w:val="center"/>
              <w:rPr>
                <w:sz w:val="20"/>
              </w:rPr>
            </w:pPr>
            <w:r>
              <w:rPr>
                <w:spacing w:val="-5"/>
                <w:sz w:val="20"/>
              </w:rPr>
              <w:t>960</w:t>
            </w:r>
          </w:p>
        </w:tc>
        <w:tc>
          <w:tcPr>
            <w:tcW w:w="1168" w:type="dxa"/>
            <w:shd w:val="clear" w:color="auto" w:fill="F8EDF3"/>
          </w:tcPr>
          <w:p>
            <w:pPr>
              <w:pStyle w:val="TableParagraph"/>
              <w:spacing w:before="125"/>
              <w:rPr>
                <w:rFonts w:ascii="Calibri"/>
                <w:sz w:val="20"/>
              </w:rPr>
            </w:pPr>
          </w:p>
          <w:p>
            <w:pPr>
              <w:pStyle w:val="TableParagraph"/>
              <w:ind w:left="135"/>
              <w:rPr>
                <w:sz w:val="20"/>
              </w:rPr>
            </w:pPr>
            <w:r>
              <w:rPr>
                <w:spacing w:val="-2"/>
                <w:sz w:val="20"/>
              </w:rPr>
              <w:t>P176594</w:t>
            </w:r>
          </w:p>
        </w:tc>
        <w:tc>
          <w:tcPr>
            <w:tcW w:w="2593" w:type="dxa"/>
            <w:shd w:val="clear" w:color="auto" w:fill="F8EDF3"/>
          </w:tcPr>
          <w:p>
            <w:pPr>
              <w:pStyle w:val="TableParagraph"/>
              <w:spacing w:line="252" w:lineRule="auto" w:before="2"/>
              <w:ind w:left="119" w:right="162"/>
              <w:rPr>
                <w:sz w:val="20"/>
              </w:rPr>
            </w:pPr>
            <w:r>
              <w:rPr>
                <w:spacing w:val="-2"/>
                <w:sz w:val="20"/>
              </w:rPr>
              <w:t>Getting</w:t>
            </w:r>
            <w:r>
              <w:rPr>
                <w:spacing w:val="-19"/>
                <w:sz w:val="20"/>
              </w:rPr>
              <w:t> </w:t>
            </w:r>
            <w:r>
              <w:rPr>
                <w:spacing w:val="-2"/>
                <w:sz w:val="20"/>
              </w:rPr>
              <w:t>Results:</w:t>
            </w:r>
            <w:r>
              <w:rPr>
                <w:spacing w:val="-19"/>
                <w:sz w:val="20"/>
              </w:rPr>
              <w:t> </w:t>
            </w:r>
            <w:r>
              <w:rPr>
                <w:spacing w:val="-2"/>
                <w:sz w:val="20"/>
              </w:rPr>
              <w:t>Access </w:t>
            </w:r>
            <w:r>
              <w:rPr>
                <w:sz w:val="20"/>
              </w:rPr>
              <w:t>and</w:t>
            </w:r>
            <w:r>
              <w:rPr>
                <w:spacing w:val="-19"/>
                <w:sz w:val="20"/>
              </w:rPr>
              <w:t> </w:t>
            </w:r>
            <w:r>
              <w:rPr>
                <w:sz w:val="20"/>
              </w:rPr>
              <w:t>Delivery</w:t>
            </w:r>
            <w:r>
              <w:rPr>
                <w:spacing w:val="-19"/>
                <w:sz w:val="20"/>
              </w:rPr>
              <w:t> </w:t>
            </w:r>
            <w:r>
              <w:rPr>
                <w:sz w:val="20"/>
              </w:rPr>
              <w:t>of</w:t>
            </w:r>
            <w:r>
              <w:rPr>
                <w:spacing w:val="-20"/>
                <w:sz w:val="20"/>
              </w:rPr>
              <w:t> </w:t>
            </w:r>
            <w:r>
              <w:rPr>
                <w:sz w:val="20"/>
              </w:rPr>
              <w:t>Quality Education</w:t>
            </w:r>
            <w:r>
              <w:rPr>
                <w:spacing w:val="-1"/>
                <w:sz w:val="20"/>
              </w:rPr>
              <w:t> </w:t>
            </w:r>
            <w:r>
              <w:rPr>
                <w:sz w:val="20"/>
              </w:rPr>
              <w:t>Services</w:t>
            </w:r>
            <w:r>
              <w:rPr>
                <w:spacing w:val="-2"/>
                <w:sz w:val="20"/>
              </w:rPr>
              <w:t> </w:t>
            </w:r>
            <w:r>
              <w:rPr>
                <w:sz w:val="20"/>
              </w:rPr>
              <w:t>in</w:t>
            </w:r>
          </w:p>
          <w:p>
            <w:pPr>
              <w:pStyle w:val="TableParagraph"/>
              <w:spacing w:line="223" w:lineRule="exact"/>
              <w:ind w:left="119"/>
              <w:rPr>
                <w:sz w:val="20"/>
              </w:rPr>
            </w:pPr>
            <w:r>
              <w:rPr>
                <w:spacing w:val="-5"/>
                <w:sz w:val="20"/>
              </w:rPr>
              <w:t>Punjab</w:t>
            </w:r>
            <w:r>
              <w:rPr>
                <w:spacing w:val="-12"/>
                <w:sz w:val="20"/>
              </w:rPr>
              <w:t> </w:t>
            </w:r>
            <w:r>
              <w:rPr>
                <w:spacing w:val="-2"/>
                <w:sz w:val="20"/>
              </w:rPr>
              <w:t>Project</w:t>
            </w:r>
          </w:p>
        </w:tc>
        <w:tc>
          <w:tcPr>
            <w:tcW w:w="1141" w:type="dxa"/>
            <w:shd w:val="clear" w:color="auto" w:fill="F8EDF3"/>
          </w:tcPr>
          <w:p>
            <w:pPr>
              <w:pStyle w:val="TableParagraph"/>
              <w:spacing w:before="125"/>
              <w:rPr>
                <w:rFonts w:ascii="Calibri"/>
                <w:sz w:val="20"/>
              </w:rPr>
            </w:pPr>
          </w:p>
          <w:p>
            <w:pPr>
              <w:pStyle w:val="TableParagraph"/>
              <w:ind w:left="4" w:right="91"/>
              <w:jc w:val="center"/>
              <w:rPr>
                <w:sz w:val="20"/>
              </w:rPr>
            </w:pPr>
            <w:r>
              <w:rPr>
                <w:spacing w:val="-4"/>
                <w:sz w:val="20"/>
              </w:rPr>
              <w:t>2024</w:t>
            </w:r>
          </w:p>
        </w:tc>
        <w:tc>
          <w:tcPr>
            <w:tcW w:w="1155" w:type="dxa"/>
            <w:shd w:val="clear" w:color="auto" w:fill="F8EDF3"/>
          </w:tcPr>
          <w:p>
            <w:pPr>
              <w:pStyle w:val="TableParagraph"/>
              <w:spacing w:before="125"/>
              <w:rPr>
                <w:rFonts w:ascii="Calibri"/>
                <w:sz w:val="20"/>
              </w:rPr>
            </w:pPr>
          </w:p>
          <w:p>
            <w:pPr>
              <w:pStyle w:val="TableParagraph"/>
              <w:ind w:left="3" w:right="4"/>
              <w:jc w:val="center"/>
              <w:rPr>
                <w:sz w:val="20"/>
              </w:rPr>
            </w:pPr>
            <w:r>
              <w:rPr>
                <w:spacing w:val="-2"/>
                <w:sz w:val="20"/>
              </w:rPr>
              <w:t>Pakistan</w:t>
            </w:r>
          </w:p>
        </w:tc>
        <w:tc>
          <w:tcPr>
            <w:tcW w:w="1632" w:type="dxa"/>
            <w:shd w:val="clear" w:color="auto" w:fill="F8EDF3"/>
          </w:tcPr>
          <w:p>
            <w:pPr>
              <w:pStyle w:val="TableParagraph"/>
              <w:spacing w:before="125"/>
              <w:rPr>
                <w:rFonts w:ascii="Calibri"/>
                <w:sz w:val="20"/>
              </w:rPr>
            </w:pPr>
          </w:p>
          <w:p>
            <w:pPr>
              <w:pStyle w:val="TableParagraph"/>
              <w:ind w:left="106" w:right="18"/>
              <w:jc w:val="center"/>
              <w:rPr>
                <w:sz w:val="20"/>
              </w:rPr>
            </w:pPr>
            <w:r>
              <w:rPr>
                <w:spacing w:val="-2"/>
                <w:sz w:val="20"/>
              </w:rPr>
              <w:t>150.00</w:t>
            </w:r>
          </w:p>
        </w:tc>
        <w:tc>
          <w:tcPr>
            <w:tcW w:w="1621" w:type="dxa"/>
            <w:shd w:val="clear" w:color="auto" w:fill="F8EDF3"/>
          </w:tcPr>
          <w:p>
            <w:pPr>
              <w:pStyle w:val="TableParagraph"/>
              <w:spacing w:before="125"/>
              <w:rPr>
                <w:rFonts w:ascii="Calibri"/>
                <w:sz w:val="20"/>
              </w:rPr>
            </w:pPr>
          </w:p>
          <w:p>
            <w:pPr>
              <w:pStyle w:val="TableParagraph"/>
              <w:ind w:left="9" w:right="9"/>
              <w:jc w:val="center"/>
              <w:rPr>
                <w:sz w:val="20"/>
              </w:rPr>
            </w:pPr>
            <w:r>
              <w:rPr>
                <w:spacing w:val="-2"/>
                <w:sz w:val="20"/>
              </w:rPr>
              <w:t>10.00</w:t>
            </w:r>
          </w:p>
        </w:tc>
        <w:tc>
          <w:tcPr>
            <w:tcW w:w="1545" w:type="dxa"/>
            <w:shd w:val="clear" w:color="auto" w:fill="F8EDF3"/>
          </w:tcPr>
          <w:p>
            <w:pPr>
              <w:pStyle w:val="TableParagraph"/>
              <w:spacing w:before="125"/>
              <w:rPr>
                <w:rFonts w:ascii="Calibri"/>
                <w:sz w:val="20"/>
              </w:rPr>
            </w:pPr>
          </w:p>
          <w:p>
            <w:pPr>
              <w:pStyle w:val="TableParagraph"/>
              <w:ind w:left="12" w:right="14"/>
              <w:jc w:val="center"/>
              <w:rPr>
                <w:sz w:val="20"/>
              </w:rPr>
            </w:pPr>
            <w:r>
              <w:rPr>
                <w:spacing w:val="-4"/>
                <w:sz w:val="20"/>
              </w:rPr>
              <w:t>0.00</w:t>
            </w:r>
          </w:p>
        </w:tc>
        <w:tc>
          <w:tcPr>
            <w:tcW w:w="1630" w:type="dxa"/>
            <w:shd w:val="clear" w:color="auto" w:fill="F8EDF3"/>
          </w:tcPr>
          <w:p>
            <w:pPr>
              <w:pStyle w:val="TableParagraph"/>
              <w:spacing w:before="125"/>
              <w:rPr>
                <w:rFonts w:ascii="Calibri"/>
                <w:sz w:val="20"/>
              </w:rPr>
            </w:pPr>
          </w:p>
          <w:p>
            <w:pPr>
              <w:pStyle w:val="TableParagraph"/>
              <w:ind w:left="95" w:right="97"/>
              <w:jc w:val="center"/>
              <w:rPr>
                <w:sz w:val="20"/>
              </w:rPr>
            </w:pPr>
            <w:r>
              <w:rPr>
                <w:spacing w:val="-2"/>
                <w:sz w:val="20"/>
              </w:rPr>
              <w:t>10.00</w:t>
            </w:r>
          </w:p>
        </w:tc>
      </w:tr>
      <w:tr>
        <w:trPr>
          <w:trHeight w:val="976" w:hRule="atLeast"/>
        </w:trPr>
        <w:tc>
          <w:tcPr>
            <w:tcW w:w="616" w:type="dxa"/>
          </w:tcPr>
          <w:p>
            <w:pPr>
              <w:pStyle w:val="TableParagraph"/>
              <w:spacing w:before="124"/>
              <w:rPr>
                <w:rFonts w:ascii="Calibri"/>
                <w:sz w:val="20"/>
              </w:rPr>
            </w:pPr>
          </w:p>
          <w:p>
            <w:pPr>
              <w:pStyle w:val="TableParagraph"/>
              <w:spacing w:before="1"/>
              <w:ind w:left="25"/>
              <w:jc w:val="center"/>
              <w:rPr>
                <w:sz w:val="20"/>
              </w:rPr>
            </w:pPr>
            <w:r>
              <w:rPr>
                <w:spacing w:val="-5"/>
                <w:sz w:val="20"/>
              </w:rPr>
              <w:t>961</w:t>
            </w:r>
          </w:p>
        </w:tc>
        <w:tc>
          <w:tcPr>
            <w:tcW w:w="1168" w:type="dxa"/>
          </w:tcPr>
          <w:p>
            <w:pPr>
              <w:pStyle w:val="TableParagraph"/>
              <w:spacing w:before="124"/>
              <w:rPr>
                <w:rFonts w:ascii="Calibri"/>
                <w:sz w:val="20"/>
              </w:rPr>
            </w:pPr>
          </w:p>
          <w:p>
            <w:pPr>
              <w:pStyle w:val="TableParagraph"/>
              <w:spacing w:before="1"/>
              <w:ind w:left="135"/>
              <w:rPr>
                <w:sz w:val="20"/>
              </w:rPr>
            </w:pPr>
            <w:r>
              <w:rPr>
                <w:spacing w:val="-2"/>
                <w:sz w:val="20"/>
              </w:rPr>
              <w:t>P176780</w:t>
            </w:r>
          </w:p>
        </w:tc>
        <w:tc>
          <w:tcPr>
            <w:tcW w:w="2593" w:type="dxa"/>
          </w:tcPr>
          <w:p>
            <w:pPr>
              <w:pStyle w:val="TableParagraph"/>
              <w:spacing w:line="252" w:lineRule="auto" w:before="2"/>
              <w:ind w:left="119" w:right="116"/>
              <w:rPr>
                <w:sz w:val="20"/>
              </w:rPr>
            </w:pPr>
            <w:r>
              <w:rPr>
                <w:spacing w:val="-4"/>
                <w:sz w:val="20"/>
              </w:rPr>
              <w:t>Khyber</w:t>
            </w:r>
            <w:r>
              <w:rPr>
                <w:spacing w:val="-20"/>
                <w:sz w:val="20"/>
              </w:rPr>
              <w:t> </w:t>
            </w:r>
            <w:r>
              <w:rPr>
                <w:spacing w:val="-4"/>
                <w:sz w:val="20"/>
              </w:rPr>
              <w:t>Pakhtunkhwa</w:t>
            </w:r>
            <w:r>
              <w:rPr>
                <w:spacing w:val="-20"/>
                <w:sz w:val="20"/>
              </w:rPr>
              <w:t> </w:t>
            </w:r>
            <w:r>
              <w:rPr>
                <w:spacing w:val="-4"/>
                <w:sz w:val="20"/>
              </w:rPr>
              <w:t>Rural </w:t>
            </w:r>
            <w:r>
              <w:rPr>
                <w:sz w:val="20"/>
              </w:rPr>
              <w:t>Investment</w:t>
            </w:r>
            <w:r>
              <w:rPr>
                <w:spacing w:val="-20"/>
                <w:sz w:val="20"/>
              </w:rPr>
              <w:t> </w:t>
            </w:r>
            <w:r>
              <w:rPr>
                <w:sz w:val="20"/>
              </w:rPr>
              <w:t>and Institutional</w:t>
            </w:r>
            <w:r>
              <w:rPr>
                <w:spacing w:val="-20"/>
                <w:sz w:val="20"/>
              </w:rPr>
              <w:t> </w:t>
            </w:r>
            <w:r>
              <w:rPr>
                <w:sz w:val="20"/>
              </w:rPr>
              <w:t>Support</w:t>
            </w:r>
          </w:p>
          <w:p>
            <w:pPr>
              <w:pStyle w:val="TableParagraph"/>
              <w:spacing w:line="224" w:lineRule="exact"/>
              <w:ind w:left="119"/>
              <w:rPr>
                <w:sz w:val="20"/>
              </w:rPr>
            </w:pPr>
            <w:r>
              <w:rPr>
                <w:spacing w:val="-2"/>
                <w:sz w:val="20"/>
              </w:rPr>
              <w:t>Project</w:t>
            </w:r>
          </w:p>
        </w:tc>
        <w:tc>
          <w:tcPr>
            <w:tcW w:w="1141" w:type="dxa"/>
          </w:tcPr>
          <w:p>
            <w:pPr>
              <w:pStyle w:val="TableParagraph"/>
              <w:spacing w:before="124"/>
              <w:rPr>
                <w:rFonts w:ascii="Calibri"/>
                <w:sz w:val="20"/>
              </w:rPr>
            </w:pPr>
          </w:p>
          <w:p>
            <w:pPr>
              <w:pStyle w:val="TableParagraph"/>
              <w:spacing w:before="1"/>
              <w:ind w:left="4" w:right="91"/>
              <w:jc w:val="center"/>
              <w:rPr>
                <w:sz w:val="20"/>
              </w:rPr>
            </w:pPr>
            <w:r>
              <w:rPr>
                <w:spacing w:val="-4"/>
                <w:sz w:val="20"/>
              </w:rPr>
              <w:t>2023</w:t>
            </w:r>
          </w:p>
        </w:tc>
        <w:tc>
          <w:tcPr>
            <w:tcW w:w="1155" w:type="dxa"/>
          </w:tcPr>
          <w:p>
            <w:pPr>
              <w:pStyle w:val="TableParagraph"/>
              <w:spacing w:before="124"/>
              <w:rPr>
                <w:rFonts w:ascii="Calibri"/>
                <w:sz w:val="20"/>
              </w:rPr>
            </w:pPr>
          </w:p>
          <w:p>
            <w:pPr>
              <w:pStyle w:val="TableParagraph"/>
              <w:spacing w:before="1"/>
              <w:ind w:left="3" w:right="4"/>
              <w:jc w:val="center"/>
              <w:rPr>
                <w:sz w:val="20"/>
              </w:rPr>
            </w:pPr>
            <w:r>
              <w:rPr>
                <w:spacing w:val="-2"/>
                <w:sz w:val="20"/>
              </w:rPr>
              <w:t>Pakistan</w:t>
            </w:r>
          </w:p>
        </w:tc>
        <w:tc>
          <w:tcPr>
            <w:tcW w:w="1632" w:type="dxa"/>
          </w:tcPr>
          <w:p>
            <w:pPr>
              <w:pStyle w:val="TableParagraph"/>
              <w:spacing w:before="124"/>
              <w:rPr>
                <w:rFonts w:ascii="Calibri"/>
                <w:sz w:val="20"/>
              </w:rPr>
            </w:pPr>
          </w:p>
          <w:p>
            <w:pPr>
              <w:pStyle w:val="TableParagraph"/>
              <w:spacing w:before="1"/>
              <w:ind w:left="106" w:right="18"/>
              <w:jc w:val="center"/>
              <w:rPr>
                <w:sz w:val="20"/>
              </w:rPr>
            </w:pPr>
            <w:r>
              <w:rPr>
                <w:spacing w:val="-2"/>
                <w:sz w:val="20"/>
              </w:rPr>
              <w:t>200.00</w:t>
            </w:r>
          </w:p>
        </w:tc>
        <w:tc>
          <w:tcPr>
            <w:tcW w:w="1621" w:type="dxa"/>
          </w:tcPr>
          <w:p>
            <w:pPr>
              <w:pStyle w:val="TableParagraph"/>
              <w:spacing w:before="124"/>
              <w:rPr>
                <w:rFonts w:ascii="Calibri"/>
                <w:sz w:val="20"/>
              </w:rPr>
            </w:pPr>
          </w:p>
          <w:p>
            <w:pPr>
              <w:pStyle w:val="TableParagraph"/>
              <w:spacing w:before="1"/>
              <w:ind w:left="9" w:right="9"/>
              <w:jc w:val="center"/>
              <w:rPr>
                <w:sz w:val="20"/>
              </w:rPr>
            </w:pPr>
            <w:r>
              <w:rPr>
                <w:spacing w:val="-2"/>
                <w:sz w:val="20"/>
              </w:rPr>
              <w:t>24.09</w:t>
            </w:r>
          </w:p>
        </w:tc>
        <w:tc>
          <w:tcPr>
            <w:tcW w:w="1545" w:type="dxa"/>
          </w:tcPr>
          <w:p>
            <w:pPr>
              <w:pStyle w:val="TableParagraph"/>
              <w:spacing w:before="124"/>
              <w:rPr>
                <w:rFonts w:ascii="Calibri"/>
                <w:sz w:val="20"/>
              </w:rPr>
            </w:pPr>
          </w:p>
          <w:p>
            <w:pPr>
              <w:pStyle w:val="TableParagraph"/>
              <w:spacing w:before="1"/>
              <w:ind w:left="12" w:right="14"/>
              <w:jc w:val="center"/>
              <w:rPr>
                <w:sz w:val="20"/>
              </w:rPr>
            </w:pPr>
            <w:r>
              <w:rPr>
                <w:spacing w:val="-4"/>
                <w:sz w:val="20"/>
              </w:rPr>
              <w:t>0.00</w:t>
            </w:r>
          </w:p>
        </w:tc>
        <w:tc>
          <w:tcPr>
            <w:tcW w:w="1630" w:type="dxa"/>
          </w:tcPr>
          <w:p>
            <w:pPr>
              <w:pStyle w:val="TableParagraph"/>
              <w:spacing w:before="124"/>
              <w:rPr>
                <w:rFonts w:ascii="Calibri"/>
                <w:sz w:val="20"/>
              </w:rPr>
            </w:pPr>
          </w:p>
          <w:p>
            <w:pPr>
              <w:pStyle w:val="TableParagraph"/>
              <w:spacing w:before="1"/>
              <w:ind w:left="95" w:right="95"/>
              <w:jc w:val="center"/>
              <w:rPr>
                <w:sz w:val="20"/>
              </w:rPr>
            </w:pPr>
            <w:r>
              <w:rPr>
                <w:spacing w:val="-4"/>
                <w:sz w:val="20"/>
              </w:rPr>
              <w:t>3.00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95"/>
        <w:gridCol w:w="1078"/>
        <w:gridCol w:w="1273"/>
        <w:gridCol w:w="1573"/>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9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78" w:type="dxa"/>
            <w:shd w:val="clear" w:color="auto" w:fill="2B3167"/>
          </w:tcPr>
          <w:p>
            <w:pPr>
              <w:pStyle w:val="TableParagraph"/>
              <w:spacing w:before="122"/>
              <w:rPr>
                <w:rFonts w:ascii="Calibri"/>
                <w:sz w:val="20"/>
              </w:rPr>
            </w:pPr>
          </w:p>
          <w:p>
            <w:pPr>
              <w:pStyle w:val="TableParagraph"/>
              <w:spacing w:line="252" w:lineRule="auto" w:before="1"/>
              <w:ind w:left="411" w:hanging="296"/>
              <w:rPr>
                <w:b/>
                <w:sz w:val="20"/>
              </w:rPr>
            </w:pPr>
            <w:r>
              <w:rPr>
                <w:b/>
                <w:color w:val="FFFFFF"/>
                <w:spacing w:val="-4"/>
                <w:sz w:val="20"/>
              </w:rPr>
              <w:t>Approval </w:t>
            </w:r>
            <w:r>
              <w:rPr>
                <w:b/>
                <w:color w:val="FFFFFF"/>
                <w:spacing w:val="-6"/>
                <w:sz w:val="20"/>
              </w:rPr>
              <w:t>FY</w:t>
            </w:r>
          </w:p>
        </w:tc>
        <w:tc>
          <w:tcPr>
            <w:tcW w:w="127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 w:right="1"/>
              <w:jc w:val="center"/>
              <w:rPr>
                <w:b/>
                <w:sz w:val="20"/>
              </w:rPr>
            </w:pPr>
            <w:r>
              <w:rPr>
                <w:b/>
                <w:color w:val="FFFFFF"/>
                <w:spacing w:val="-2"/>
                <w:sz w:val="20"/>
              </w:rPr>
              <w:t>Country</w:t>
            </w:r>
          </w:p>
        </w:tc>
        <w:tc>
          <w:tcPr>
            <w:tcW w:w="1573" w:type="dxa"/>
            <w:shd w:val="clear" w:color="auto" w:fill="2B3167"/>
          </w:tcPr>
          <w:p>
            <w:pPr>
              <w:pStyle w:val="TableParagraph"/>
              <w:spacing w:before="124"/>
              <w:ind w:left="42" w:right="6"/>
              <w:jc w:val="center"/>
              <w:rPr>
                <w:b/>
                <w:sz w:val="20"/>
              </w:rPr>
            </w:pPr>
            <w:r>
              <w:rPr>
                <w:b/>
                <w:color w:val="FFFFFF"/>
                <w:spacing w:val="-5"/>
                <w:w w:val="105"/>
                <w:sz w:val="20"/>
              </w:rPr>
              <w:t>IDA</w:t>
            </w:r>
          </w:p>
          <w:p>
            <w:pPr>
              <w:pStyle w:val="TableParagraph"/>
              <w:spacing w:line="252" w:lineRule="auto" w:before="11"/>
              <w:ind w:left="146"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962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P176786</w:t>
            </w:r>
          </w:p>
        </w:tc>
        <w:tc>
          <w:tcPr>
            <w:tcW w:w="2595" w:type="dxa"/>
            <w:shd w:val="clear" w:color="auto" w:fill="F8EDF3"/>
          </w:tcPr>
          <w:p>
            <w:pPr>
              <w:pStyle w:val="TableParagraph"/>
              <w:spacing w:line="232" w:lineRule="exact"/>
              <w:ind w:left="119"/>
              <w:rPr>
                <w:sz w:val="20"/>
              </w:rPr>
            </w:pPr>
            <w:r>
              <w:rPr>
                <w:spacing w:val="-6"/>
                <w:sz w:val="20"/>
              </w:rPr>
              <w:t>Punjab</w:t>
            </w:r>
            <w:r>
              <w:rPr>
                <w:spacing w:val="-5"/>
                <w:sz w:val="20"/>
              </w:rPr>
              <w:t> </w:t>
            </w:r>
            <w:r>
              <w:rPr>
                <w:spacing w:val="-6"/>
                <w:sz w:val="20"/>
              </w:rPr>
              <w:t>Resilient</w:t>
            </w:r>
            <w:r>
              <w:rPr>
                <w:spacing w:val="-5"/>
                <w:sz w:val="20"/>
              </w:rPr>
              <w:t> </w:t>
            </w:r>
            <w:r>
              <w:rPr>
                <w:spacing w:val="-6"/>
                <w:sz w:val="20"/>
              </w:rPr>
              <w:t>and</w:t>
            </w:r>
          </w:p>
          <w:p>
            <w:pPr>
              <w:pStyle w:val="TableParagraph"/>
              <w:spacing w:line="240" w:lineRule="atLeast"/>
              <w:ind w:left="119"/>
              <w:rPr>
                <w:sz w:val="20"/>
              </w:rPr>
            </w:pPr>
            <w:r>
              <w:rPr>
                <w:spacing w:val="-4"/>
                <w:sz w:val="20"/>
              </w:rPr>
              <w:t>Inclusive</w:t>
            </w:r>
            <w:r>
              <w:rPr>
                <w:spacing w:val="-20"/>
                <w:sz w:val="20"/>
              </w:rPr>
              <w:t> </w:t>
            </w:r>
            <w:r>
              <w:rPr>
                <w:spacing w:val="-4"/>
                <w:sz w:val="20"/>
              </w:rPr>
              <w:t>Agriculture </w:t>
            </w:r>
            <w:r>
              <w:rPr>
                <w:spacing w:val="-2"/>
                <w:sz w:val="20"/>
              </w:rPr>
              <w:t>Transformation</w:t>
            </w:r>
          </w:p>
        </w:tc>
        <w:tc>
          <w:tcPr>
            <w:tcW w:w="1078" w:type="dxa"/>
            <w:shd w:val="clear" w:color="auto" w:fill="F8EDF3"/>
          </w:tcPr>
          <w:p>
            <w:pPr>
              <w:pStyle w:val="TableParagraph"/>
              <w:rPr>
                <w:rFonts w:ascii="Calibri"/>
                <w:sz w:val="20"/>
              </w:rPr>
            </w:pPr>
          </w:p>
          <w:p>
            <w:pPr>
              <w:pStyle w:val="TableParagraph"/>
              <w:ind w:right="28"/>
              <w:jc w:val="center"/>
              <w:rPr>
                <w:sz w:val="20"/>
              </w:rPr>
            </w:pPr>
            <w:r>
              <w:rPr>
                <w:spacing w:val="-4"/>
                <w:sz w:val="20"/>
              </w:rPr>
              <w:t>2023</w:t>
            </w:r>
          </w:p>
        </w:tc>
        <w:tc>
          <w:tcPr>
            <w:tcW w:w="1273" w:type="dxa"/>
            <w:shd w:val="clear" w:color="auto" w:fill="F8EDF3"/>
          </w:tcPr>
          <w:p>
            <w:pPr>
              <w:pStyle w:val="TableParagraph"/>
              <w:rPr>
                <w:rFonts w:ascii="Calibri"/>
                <w:sz w:val="20"/>
              </w:rPr>
            </w:pPr>
          </w:p>
          <w:p>
            <w:pPr>
              <w:pStyle w:val="TableParagraph"/>
              <w:ind w:left="1" w:right="1"/>
              <w:jc w:val="center"/>
              <w:rPr>
                <w:sz w:val="20"/>
              </w:rPr>
            </w:pPr>
            <w:r>
              <w:rPr>
                <w:spacing w:val="-2"/>
                <w:sz w:val="20"/>
              </w:rPr>
              <w:t>Pakistan</w:t>
            </w:r>
          </w:p>
        </w:tc>
        <w:tc>
          <w:tcPr>
            <w:tcW w:w="1573" w:type="dxa"/>
            <w:shd w:val="clear" w:color="auto" w:fill="F8EDF3"/>
          </w:tcPr>
          <w:p>
            <w:pPr>
              <w:pStyle w:val="TableParagraph"/>
              <w:rPr>
                <w:rFonts w:ascii="Calibri"/>
                <w:sz w:val="20"/>
              </w:rPr>
            </w:pPr>
          </w:p>
          <w:p>
            <w:pPr>
              <w:pStyle w:val="TableParagraph"/>
              <w:ind w:left="42" w:right="9"/>
              <w:jc w:val="center"/>
              <w:rPr>
                <w:sz w:val="20"/>
              </w:rPr>
            </w:pPr>
            <w:r>
              <w:rPr>
                <w:spacing w:val="-2"/>
                <w:sz w:val="20"/>
              </w:rPr>
              <w:t>200.00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118.81</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40.00</w:t>
            </w:r>
          </w:p>
        </w:tc>
      </w:tr>
      <w:tr>
        <w:trPr>
          <w:trHeight w:val="487" w:hRule="atLeast"/>
        </w:trPr>
        <w:tc>
          <w:tcPr>
            <w:tcW w:w="616" w:type="dxa"/>
          </w:tcPr>
          <w:p>
            <w:pPr>
              <w:pStyle w:val="TableParagraph"/>
              <w:spacing w:before="122"/>
              <w:ind w:left="25"/>
              <w:jc w:val="center"/>
              <w:rPr>
                <w:sz w:val="20"/>
              </w:rPr>
            </w:pPr>
            <w:r>
              <w:rPr>
                <w:spacing w:val="-5"/>
                <w:sz w:val="20"/>
              </w:rPr>
              <w:t>963</w:t>
            </w:r>
          </w:p>
        </w:tc>
        <w:tc>
          <w:tcPr>
            <w:tcW w:w="1168" w:type="dxa"/>
          </w:tcPr>
          <w:p>
            <w:pPr>
              <w:pStyle w:val="TableParagraph"/>
              <w:spacing w:before="122"/>
              <w:ind w:left="135"/>
              <w:rPr>
                <w:sz w:val="20"/>
              </w:rPr>
            </w:pPr>
            <w:r>
              <w:rPr>
                <w:spacing w:val="-2"/>
                <w:sz w:val="20"/>
              </w:rPr>
              <w:t>P178410</w:t>
            </w:r>
          </w:p>
        </w:tc>
        <w:tc>
          <w:tcPr>
            <w:tcW w:w="2595" w:type="dxa"/>
          </w:tcPr>
          <w:p>
            <w:pPr>
              <w:pStyle w:val="TableParagraph"/>
              <w:spacing w:before="2"/>
              <w:ind w:left="119"/>
              <w:rPr>
                <w:sz w:val="20"/>
              </w:rPr>
            </w:pPr>
            <w:r>
              <w:rPr>
                <w:spacing w:val="-4"/>
                <w:sz w:val="20"/>
              </w:rPr>
              <w:t>Punjab</w:t>
            </w:r>
            <w:r>
              <w:rPr>
                <w:spacing w:val="-18"/>
                <w:sz w:val="20"/>
              </w:rPr>
              <w:t> </w:t>
            </w:r>
            <w:r>
              <w:rPr>
                <w:spacing w:val="-4"/>
                <w:sz w:val="20"/>
              </w:rPr>
              <w:t>Family</w:t>
            </w:r>
            <w:r>
              <w:rPr>
                <w:spacing w:val="-18"/>
                <w:sz w:val="20"/>
              </w:rPr>
              <w:t> </w:t>
            </w:r>
            <w:r>
              <w:rPr>
                <w:spacing w:val="-4"/>
                <w:sz w:val="20"/>
              </w:rPr>
              <w:t>Planning</w:t>
            </w:r>
          </w:p>
          <w:p>
            <w:pPr>
              <w:pStyle w:val="TableParagraph"/>
              <w:spacing w:line="223" w:lineRule="exact" w:before="10"/>
              <w:ind w:left="119"/>
              <w:rPr>
                <w:sz w:val="20"/>
              </w:rPr>
            </w:pPr>
            <w:r>
              <w:rPr>
                <w:spacing w:val="-2"/>
                <w:sz w:val="20"/>
              </w:rPr>
              <w:t>Program</w:t>
            </w:r>
          </w:p>
        </w:tc>
        <w:tc>
          <w:tcPr>
            <w:tcW w:w="1078" w:type="dxa"/>
          </w:tcPr>
          <w:p>
            <w:pPr>
              <w:pStyle w:val="TableParagraph"/>
              <w:spacing w:before="122"/>
              <w:ind w:right="28"/>
              <w:jc w:val="center"/>
              <w:rPr>
                <w:sz w:val="20"/>
              </w:rPr>
            </w:pPr>
            <w:r>
              <w:rPr>
                <w:spacing w:val="-4"/>
                <w:sz w:val="20"/>
              </w:rPr>
              <w:t>2024</w:t>
            </w:r>
          </w:p>
        </w:tc>
        <w:tc>
          <w:tcPr>
            <w:tcW w:w="1273" w:type="dxa"/>
          </w:tcPr>
          <w:p>
            <w:pPr>
              <w:pStyle w:val="TableParagraph"/>
              <w:spacing w:before="122"/>
              <w:ind w:left="1" w:right="1"/>
              <w:jc w:val="center"/>
              <w:rPr>
                <w:sz w:val="20"/>
              </w:rPr>
            </w:pPr>
            <w:r>
              <w:rPr>
                <w:spacing w:val="-2"/>
                <w:sz w:val="20"/>
              </w:rPr>
              <w:t>Pakistan</w:t>
            </w:r>
          </w:p>
        </w:tc>
        <w:tc>
          <w:tcPr>
            <w:tcW w:w="1573" w:type="dxa"/>
          </w:tcPr>
          <w:p>
            <w:pPr>
              <w:pStyle w:val="TableParagraph"/>
              <w:spacing w:before="122"/>
              <w:ind w:left="42" w:right="9"/>
              <w:jc w:val="center"/>
              <w:rPr>
                <w:sz w:val="20"/>
              </w:rPr>
            </w:pPr>
            <w:r>
              <w:rPr>
                <w:spacing w:val="-2"/>
                <w:sz w:val="20"/>
              </w:rPr>
              <w:t>100.00</w:t>
            </w:r>
          </w:p>
        </w:tc>
        <w:tc>
          <w:tcPr>
            <w:tcW w:w="1621" w:type="dxa"/>
          </w:tcPr>
          <w:p>
            <w:pPr>
              <w:pStyle w:val="TableParagraph"/>
              <w:spacing w:before="122"/>
              <w:ind w:left="9" w:right="6"/>
              <w:jc w:val="center"/>
              <w:rPr>
                <w:sz w:val="20"/>
              </w:rPr>
            </w:pPr>
            <w:r>
              <w:rPr>
                <w:spacing w:val="-2"/>
                <w:sz w:val="20"/>
              </w:rPr>
              <w:t>43.82</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ind w:left="95" w:right="95"/>
              <w:jc w:val="center"/>
              <w:rPr>
                <w:sz w:val="20"/>
              </w:rPr>
            </w:pPr>
            <w:r>
              <w:rPr>
                <w:spacing w:val="-2"/>
                <w:sz w:val="20"/>
              </w:rPr>
              <w:t>21.93</w:t>
            </w:r>
          </w:p>
        </w:tc>
      </w:tr>
      <w:tr>
        <w:trPr>
          <w:trHeight w:val="732" w:hRule="atLeast"/>
        </w:trPr>
        <w:tc>
          <w:tcPr>
            <w:tcW w:w="616" w:type="dxa"/>
            <w:shd w:val="clear" w:color="auto" w:fill="F8EDF3"/>
          </w:tcPr>
          <w:p>
            <w:pPr>
              <w:pStyle w:val="TableParagraph"/>
              <w:spacing w:before="2"/>
              <w:rPr>
                <w:rFonts w:ascii="Calibri"/>
                <w:sz w:val="20"/>
              </w:rPr>
            </w:pPr>
          </w:p>
          <w:p>
            <w:pPr>
              <w:pStyle w:val="TableParagraph"/>
              <w:spacing w:before="1"/>
              <w:ind w:left="25"/>
              <w:jc w:val="center"/>
              <w:rPr>
                <w:sz w:val="20"/>
              </w:rPr>
            </w:pPr>
            <w:r>
              <w:rPr>
                <w:spacing w:val="-5"/>
                <w:sz w:val="20"/>
              </w:rPr>
              <w:t>964</w:t>
            </w:r>
          </w:p>
        </w:tc>
        <w:tc>
          <w:tcPr>
            <w:tcW w:w="1168" w:type="dxa"/>
            <w:shd w:val="clear" w:color="auto" w:fill="F8EDF3"/>
          </w:tcPr>
          <w:p>
            <w:pPr>
              <w:pStyle w:val="TableParagraph"/>
              <w:spacing w:before="2"/>
              <w:rPr>
                <w:rFonts w:ascii="Calibri"/>
                <w:sz w:val="20"/>
              </w:rPr>
            </w:pPr>
          </w:p>
          <w:p>
            <w:pPr>
              <w:pStyle w:val="TableParagraph"/>
              <w:spacing w:before="1"/>
              <w:ind w:left="135"/>
              <w:rPr>
                <w:sz w:val="20"/>
              </w:rPr>
            </w:pPr>
            <w:r>
              <w:rPr>
                <w:spacing w:val="-2"/>
                <w:sz w:val="20"/>
              </w:rPr>
              <w:t>P178532</w:t>
            </w:r>
          </w:p>
        </w:tc>
        <w:tc>
          <w:tcPr>
            <w:tcW w:w="2595" w:type="dxa"/>
            <w:shd w:val="clear" w:color="auto" w:fill="F8EDF3"/>
          </w:tcPr>
          <w:p>
            <w:pPr>
              <w:pStyle w:val="TableParagraph"/>
              <w:spacing w:before="2"/>
              <w:ind w:left="119"/>
              <w:rPr>
                <w:sz w:val="20"/>
              </w:rPr>
            </w:pPr>
            <w:r>
              <w:rPr>
                <w:spacing w:val="-6"/>
                <w:sz w:val="20"/>
              </w:rPr>
              <w:t>Strengthening</w:t>
            </w:r>
            <w:r>
              <w:rPr>
                <w:spacing w:val="-1"/>
                <w:sz w:val="20"/>
              </w:rPr>
              <w:t> </w:t>
            </w:r>
            <w:r>
              <w:rPr>
                <w:spacing w:val="-2"/>
                <w:sz w:val="20"/>
              </w:rPr>
              <w:t>Social</w:t>
            </w:r>
          </w:p>
          <w:p>
            <w:pPr>
              <w:pStyle w:val="TableParagraph"/>
              <w:spacing w:line="240" w:lineRule="atLeast"/>
              <w:ind w:left="119" w:right="135"/>
              <w:rPr>
                <w:sz w:val="20"/>
              </w:rPr>
            </w:pPr>
            <w:r>
              <w:rPr>
                <w:spacing w:val="-4"/>
                <w:sz w:val="20"/>
              </w:rPr>
              <w:t>Protection</w:t>
            </w:r>
            <w:r>
              <w:rPr>
                <w:spacing w:val="-22"/>
                <w:sz w:val="20"/>
              </w:rPr>
              <w:t> </w:t>
            </w:r>
            <w:r>
              <w:rPr>
                <w:spacing w:val="-4"/>
                <w:sz w:val="20"/>
              </w:rPr>
              <w:t>Delivery</w:t>
            </w:r>
            <w:r>
              <w:rPr>
                <w:spacing w:val="-19"/>
                <w:sz w:val="20"/>
              </w:rPr>
              <w:t> </w:t>
            </w:r>
            <w:r>
              <w:rPr>
                <w:spacing w:val="-4"/>
                <w:sz w:val="20"/>
              </w:rPr>
              <w:t>System </w:t>
            </w:r>
            <w:r>
              <w:rPr>
                <w:sz w:val="20"/>
              </w:rPr>
              <w:t>in</w:t>
            </w:r>
            <w:r>
              <w:rPr>
                <w:spacing w:val="-20"/>
                <w:sz w:val="20"/>
              </w:rPr>
              <w:t> </w:t>
            </w:r>
            <w:r>
              <w:rPr>
                <w:sz w:val="20"/>
              </w:rPr>
              <w:t>Sindh</w:t>
            </w:r>
          </w:p>
        </w:tc>
        <w:tc>
          <w:tcPr>
            <w:tcW w:w="1078" w:type="dxa"/>
            <w:shd w:val="clear" w:color="auto" w:fill="F8EDF3"/>
          </w:tcPr>
          <w:p>
            <w:pPr>
              <w:pStyle w:val="TableParagraph"/>
              <w:spacing w:before="2"/>
              <w:rPr>
                <w:rFonts w:ascii="Calibri"/>
                <w:sz w:val="20"/>
              </w:rPr>
            </w:pPr>
          </w:p>
          <w:p>
            <w:pPr>
              <w:pStyle w:val="TableParagraph"/>
              <w:spacing w:before="1"/>
              <w:ind w:right="28"/>
              <w:jc w:val="center"/>
              <w:rPr>
                <w:sz w:val="20"/>
              </w:rPr>
            </w:pPr>
            <w:r>
              <w:rPr>
                <w:spacing w:val="-4"/>
                <w:sz w:val="20"/>
              </w:rPr>
              <w:t>2023</w:t>
            </w:r>
          </w:p>
        </w:tc>
        <w:tc>
          <w:tcPr>
            <w:tcW w:w="1273" w:type="dxa"/>
            <w:shd w:val="clear" w:color="auto" w:fill="F8EDF3"/>
          </w:tcPr>
          <w:p>
            <w:pPr>
              <w:pStyle w:val="TableParagraph"/>
              <w:spacing w:before="2"/>
              <w:rPr>
                <w:rFonts w:ascii="Calibri"/>
                <w:sz w:val="20"/>
              </w:rPr>
            </w:pPr>
          </w:p>
          <w:p>
            <w:pPr>
              <w:pStyle w:val="TableParagraph"/>
              <w:spacing w:before="1"/>
              <w:ind w:left="1" w:right="1"/>
              <w:jc w:val="center"/>
              <w:rPr>
                <w:sz w:val="20"/>
              </w:rPr>
            </w:pPr>
            <w:r>
              <w:rPr>
                <w:spacing w:val="-2"/>
                <w:sz w:val="20"/>
              </w:rPr>
              <w:t>Pakistan</w:t>
            </w:r>
          </w:p>
        </w:tc>
        <w:tc>
          <w:tcPr>
            <w:tcW w:w="1573" w:type="dxa"/>
            <w:shd w:val="clear" w:color="auto" w:fill="F8EDF3"/>
          </w:tcPr>
          <w:p>
            <w:pPr>
              <w:pStyle w:val="TableParagraph"/>
              <w:spacing w:before="2"/>
              <w:rPr>
                <w:rFonts w:ascii="Calibri"/>
                <w:sz w:val="20"/>
              </w:rPr>
            </w:pPr>
          </w:p>
          <w:p>
            <w:pPr>
              <w:pStyle w:val="TableParagraph"/>
              <w:spacing w:before="1"/>
              <w:ind w:left="42" w:right="9"/>
              <w:jc w:val="center"/>
              <w:rPr>
                <w:sz w:val="20"/>
              </w:rPr>
            </w:pPr>
            <w:r>
              <w:rPr>
                <w:spacing w:val="-2"/>
                <w:sz w:val="20"/>
              </w:rPr>
              <w:t>200.00</w:t>
            </w:r>
          </w:p>
        </w:tc>
        <w:tc>
          <w:tcPr>
            <w:tcW w:w="1621" w:type="dxa"/>
            <w:shd w:val="clear" w:color="auto" w:fill="F8EDF3"/>
          </w:tcPr>
          <w:p>
            <w:pPr>
              <w:pStyle w:val="TableParagraph"/>
              <w:spacing w:before="2"/>
              <w:rPr>
                <w:rFonts w:ascii="Calibri"/>
                <w:sz w:val="20"/>
              </w:rPr>
            </w:pPr>
          </w:p>
          <w:p>
            <w:pPr>
              <w:pStyle w:val="TableParagraph"/>
              <w:spacing w:before="1"/>
              <w:ind w:left="9" w:right="6"/>
              <w:jc w:val="center"/>
              <w:rPr>
                <w:sz w:val="20"/>
              </w:rPr>
            </w:pPr>
            <w:r>
              <w:rPr>
                <w:spacing w:val="-2"/>
                <w:sz w:val="20"/>
              </w:rPr>
              <w:t>33.31</w:t>
            </w:r>
          </w:p>
        </w:tc>
        <w:tc>
          <w:tcPr>
            <w:tcW w:w="1545" w:type="dxa"/>
            <w:shd w:val="clear" w:color="auto" w:fill="F8EDF3"/>
          </w:tcPr>
          <w:p>
            <w:pPr>
              <w:pStyle w:val="TableParagraph"/>
              <w:spacing w:before="2"/>
              <w:rPr>
                <w:rFonts w:ascii="Calibri"/>
                <w:sz w:val="20"/>
              </w:rPr>
            </w:pPr>
          </w:p>
          <w:p>
            <w:pPr>
              <w:pStyle w:val="TableParagraph"/>
              <w:spacing w:before="1"/>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spacing w:before="1"/>
              <w:ind w:left="95" w:right="95"/>
              <w:jc w:val="center"/>
              <w:rPr>
                <w:sz w:val="20"/>
              </w:rPr>
            </w:pPr>
            <w:r>
              <w:rPr>
                <w:spacing w:val="-2"/>
                <w:sz w:val="20"/>
              </w:rPr>
              <w:t>25.07</w:t>
            </w:r>
          </w:p>
        </w:tc>
      </w:tr>
      <w:tr>
        <w:trPr>
          <w:trHeight w:val="733"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965</w:t>
            </w:r>
          </w:p>
        </w:tc>
        <w:tc>
          <w:tcPr>
            <w:tcW w:w="1168" w:type="dxa"/>
          </w:tcPr>
          <w:p>
            <w:pPr>
              <w:pStyle w:val="TableParagraph"/>
              <w:spacing w:before="2"/>
              <w:rPr>
                <w:rFonts w:ascii="Calibri"/>
                <w:sz w:val="20"/>
              </w:rPr>
            </w:pPr>
          </w:p>
          <w:p>
            <w:pPr>
              <w:pStyle w:val="TableParagraph"/>
              <w:ind w:left="135"/>
              <w:rPr>
                <w:sz w:val="20"/>
              </w:rPr>
            </w:pPr>
            <w:r>
              <w:rPr>
                <w:spacing w:val="-2"/>
                <w:sz w:val="20"/>
              </w:rPr>
              <w:t>P179003</w:t>
            </w:r>
          </w:p>
        </w:tc>
        <w:tc>
          <w:tcPr>
            <w:tcW w:w="2595" w:type="dxa"/>
          </w:tcPr>
          <w:p>
            <w:pPr>
              <w:pStyle w:val="TableParagraph"/>
              <w:spacing w:line="252" w:lineRule="auto" w:before="2"/>
              <w:ind w:left="119"/>
              <w:rPr>
                <w:sz w:val="20"/>
              </w:rPr>
            </w:pPr>
            <w:r>
              <w:rPr>
                <w:sz w:val="20"/>
              </w:rPr>
              <w:t>Sindh</w:t>
            </w:r>
            <w:r>
              <w:rPr>
                <w:spacing w:val="-17"/>
                <w:sz w:val="20"/>
              </w:rPr>
              <w:t> </w:t>
            </w:r>
            <w:r>
              <w:rPr>
                <w:sz w:val="20"/>
              </w:rPr>
              <w:t>Livestock</w:t>
            </w:r>
            <w:r>
              <w:rPr>
                <w:spacing w:val="-18"/>
                <w:sz w:val="20"/>
              </w:rPr>
              <w:t> </w:t>
            </w:r>
            <w:r>
              <w:rPr>
                <w:sz w:val="20"/>
              </w:rPr>
              <w:t>and </w:t>
            </w:r>
            <w:r>
              <w:rPr>
                <w:spacing w:val="-2"/>
                <w:sz w:val="20"/>
              </w:rPr>
              <w:t>Aquaculture</w:t>
            </w:r>
            <w:r>
              <w:rPr>
                <w:spacing w:val="-20"/>
                <w:sz w:val="20"/>
              </w:rPr>
              <w:t> </w:t>
            </w:r>
            <w:r>
              <w:rPr>
                <w:spacing w:val="-2"/>
                <w:sz w:val="20"/>
              </w:rPr>
              <w:t>Sectors</w:t>
            </w:r>
          </w:p>
          <w:p>
            <w:pPr>
              <w:pStyle w:val="TableParagraph"/>
              <w:spacing w:line="223" w:lineRule="exact" w:before="1"/>
              <w:ind w:left="119"/>
              <w:rPr>
                <w:sz w:val="20"/>
              </w:rPr>
            </w:pPr>
            <w:r>
              <w:rPr>
                <w:spacing w:val="-6"/>
                <w:sz w:val="20"/>
              </w:rPr>
              <w:t>Transformation</w:t>
            </w:r>
            <w:r>
              <w:rPr>
                <w:spacing w:val="-2"/>
                <w:sz w:val="20"/>
              </w:rPr>
              <w:t> Project</w:t>
            </w:r>
          </w:p>
        </w:tc>
        <w:tc>
          <w:tcPr>
            <w:tcW w:w="1078" w:type="dxa"/>
          </w:tcPr>
          <w:p>
            <w:pPr>
              <w:pStyle w:val="TableParagraph"/>
              <w:spacing w:before="2"/>
              <w:rPr>
                <w:rFonts w:ascii="Calibri"/>
                <w:sz w:val="20"/>
              </w:rPr>
            </w:pPr>
          </w:p>
          <w:p>
            <w:pPr>
              <w:pStyle w:val="TableParagraph"/>
              <w:ind w:right="28"/>
              <w:jc w:val="center"/>
              <w:rPr>
                <w:sz w:val="20"/>
              </w:rPr>
            </w:pPr>
            <w:r>
              <w:rPr>
                <w:spacing w:val="-4"/>
                <w:sz w:val="20"/>
              </w:rPr>
              <w:t>2024</w:t>
            </w:r>
          </w:p>
        </w:tc>
        <w:tc>
          <w:tcPr>
            <w:tcW w:w="1273" w:type="dxa"/>
          </w:tcPr>
          <w:p>
            <w:pPr>
              <w:pStyle w:val="TableParagraph"/>
              <w:spacing w:before="2"/>
              <w:rPr>
                <w:rFonts w:ascii="Calibri"/>
                <w:sz w:val="20"/>
              </w:rPr>
            </w:pPr>
          </w:p>
          <w:p>
            <w:pPr>
              <w:pStyle w:val="TableParagraph"/>
              <w:ind w:left="1" w:right="1"/>
              <w:jc w:val="center"/>
              <w:rPr>
                <w:sz w:val="20"/>
              </w:rPr>
            </w:pPr>
            <w:r>
              <w:rPr>
                <w:spacing w:val="-2"/>
                <w:sz w:val="20"/>
              </w:rPr>
              <w:t>Pakistan</w:t>
            </w:r>
          </w:p>
        </w:tc>
        <w:tc>
          <w:tcPr>
            <w:tcW w:w="1573" w:type="dxa"/>
          </w:tcPr>
          <w:p>
            <w:pPr>
              <w:pStyle w:val="TableParagraph"/>
              <w:spacing w:before="2"/>
              <w:rPr>
                <w:rFonts w:ascii="Calibri"/>
                <w:sz w:val="20"/>
              </w:rPr>
            </w:pPr>
          </w:p>
          <w:p>
            <w:pPr>
              <w:pStyle w:val="TableParagraph"/>
              <w:ind w:left="42" w:right="9"/>
              <w:jc w:val="center"/>
              <w:rPr>
                <w:sz w:val="20"/>
              </w:rPr>
            </w:pPr>
            <w:r>
              <w:rPr>
                <w:spacing w:val="-2"/>
                <w:sz w:val="20"/>
              </w:rPr>
              <w:t>135.00</w:t>
            </w:r>
          </w:p>
        </w:tc>
        <w:tc>
          <w:tcPr>
            <w:tcW w:w="1621" w:type="dxa"/>
          </w:tcPr>
          <w:p>
            <w:pPr>
              <w:pStyle w:val="TableParagraph"/>
              <w:spacing w:before="2"/>
              <w:rPr>
                <w:rFonts w:ascii="Calibri"/>
                <w:sz w:val="20"/>
              </w:rPr>
            </w:pPr>
          </w:p>
          <w:p>
            <w:pPr>
              <w:pStyle w:val="TableParagraph"/>
              <w:ind w:left="9" w:right="9"/>
              <w:jc w:val="center"/>
              <w:rPr>
                <w:sz w:val="20"/>
              </w:rPr>
            </w:pPr>
            <w:r>
              <w:rPr>
                <w:spacing w:val="-4"/>
                <w:sz w:val="20"/>
              </w:rPr>
              <w:t>5.00</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4"/>
                <w:sz w:val="20"/>
              </w:rPr>
              <w:t>5.00</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966</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P180707</w:t>
            </w:r>
          </w:p>
        </w:tc>
        <w:tc>
          <w:tcPr>
            <w:tcW w:w="2595" w:type="dxa"/>
            <w:shd w:val="clear" w:color="auto" w:fill="F8EDF3"/>
          </w:tcPr>
          <w:p>
            <w:pPr>
              <w:pStyle w:val="TableParagraph"/>
              <w:spacing w:line="232" w:lineRule="exact"/>
              <w:ind w:left="119"/>
              <w:rPr>
                <w:sz w:val="20"/>
              </w:rPr>
            </w:pPr>
            <w:r>
              <w:rPr>
                <w:spacing w:val="-5"/>
                <w:sz w:val="20"/>
              </w:rPr>
              <w:t>Khyber</w:t>
            </w:r>
            <w:r>
              <w:rPr>
                <w:spacing w:val="-20"/>
                <w:sz w:val="20"/>
              </w:rPr>
              <w:t> </w:t>
            </w:r>
            <w:r>
              <w:rPr>
                <w:spacing w:val="-2"/>
                <w:sz w:val="20"/>
              </w:rPr>
              <w:t>Pakhtunkhwa</w:t>
            </w:r>
          </w:p>
          <w:p>
            <w:pPr>
              <w:pStyle w:val="TableParagraph"/>
              <w:spacing w:line="240" w:lineRule="atLeast"/>
              <w:ind w:left="119"/>
              <w:rPr>
                <w:sz w:val="20"/>
              </w:rPr>
            </w:pPr>
            <w:r>
              <w:rPr>
                <w:spacing w:val="-4"/>
                <w:sz w:val="20"/>
              </w:rPr>
              <w:t>Citizen-Centered</w:t>
            </w:r>
            <w:r>
              <w:rPr>
                <w:spacing w:val="-21"/>
                <w:sz w:val="20"/>
              </w:rPr>
              <w:t> </w:t>
            </w:r>
            <w:r>
              <w:rPr>
                <w:spacing w:val="-4"/>
                <w:sz w:val="20"/>
              </w:rPr>
              <w:t>Service </w:t>
            </w:r>
            <w:r>
              <w:rPr>
                <w:sz w:val="20"/>
              </w:rPr>
              <w:t>Delivery</w:t>
            </w:r>
            <w:r>
              <w:rPr>
                <w:spacing w:val="-18"/>
                <w:sz w:val="20"/>
              </w:rPr>
              <w:t> </w:t>
            </w:r>
            <w:r>
              <w:rPr>
                <w:sz w:val="20"/>
              </w:rPr>
              <w:t>Project</w:t>
            </w:r>
          </w:p>
        </w:tc>
        <w:tc>
          <w:tcPr>
            <w:tcW w:w="1078" w:type="dxa"/>
            <w:shd w:val="clear" w:color="auto" w:fill="F8EDF3"/>
          </w:tcPr>
          <w:p>
            <w:pPr>
              <w:pStyle w:val="TableParagraph"/>
              <w:rPr>
                <w:rFonts w:ascii="Calibri"/>
                <w:sz w:val="20"/>
              </w:rPr>
            </w:pPr>
          </w:p>
          <w:p>
            <w:pPr>
              <w:pStyle w:val="TableParagraph"/>
              <w:ind w:right="28"/>
              <w:jc w:val="center"/>
              <w:rPr>
                <w:sz w:val="20"/>
              </w:rPr>
            </w:pPr>
            <w:r>
              <w:rPr>
                <w:spacing w:val="-4"/>
                <w:sz w:val="20"/>
              </w:rPr>
              <w:t>2024</w:t>
            </w:r>
          </w:p>
        </w:tc>
        <w:tc>
          <w:tcPr>
            <w:tcW w:w="1273" w:type="dxa"/>
            <w:shd w:val="clear" w:color="auto" w:fill="F8EDF3"/>
          </w:tcPr>
          <w:p>
            <w:pPr>
              <w:pStyle w:val="TableParagraph"/>
              <w:rPr>
                <w:rFonts w:ascii="Calibri"/>
                <w:sz w:val="20"/>
              </w:rPr>
            </w:pPr>
          </w:p>
          <w:p>
            <w:pPr>
              <w:pStyle w:val="TableParagraph"/>
              <w:ind w:left="1" w:right="1"/>
              <w:jc w:val="center"/>
              <w:rPr>
                <w:sz w:val="20"/>
              </w:rPr>
            </w:pPr>
            <w:r>
              <w:rPr>
                <w:spacing w:val="-2"/>
                <w:sz w:val="20"/>
              </w:rPr>
              <w:t>Pakistan</w:t>
            </w:r>
          </w:p>
        </w:tc>
        <w:tc>
          <w:tcPr>
            <w:tcW w:w="1573" w:type="dxa"/>
            <w:shd w:val="clear" w:color="auto" w:fill="F8EDF3"/>
          </w:tcPr>
          <w:p>
            <w:pPr>
              <w:pStyle w:val="TableParagraph"/>
              <w:rPr>
                <w:rFonts w:ascii="Calibri"/>
                <w:sz w:val="20"/>
              </w:rPr>
            </w:pPr>
          </w:p>
          <w:p>
            <w:pPr>
              <w:pStyle w:val="TableParagraph"/>
              <w:ind w:left="42" w:right="9"/>
              <w:jc w:val="center"/>
              <w:rPr>
                <w:sz w:val="20"/>
              </w:rPr>
            </w:pPr>
            <w:r>
              <w:rPr>
                <w:spacing w:val="-2"/>
                <w:sz w:val="20"/>
              </w:rPr>
              <w:t>46.00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14.55</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7.66</w:t>
            </w:r>
          </w:p>
        </w:tc>
      </w:tr>
      <w:tr>
        <w:trPr>
          <w:trHeight w:val="487" w:hRule="atLeast"/>
        </w:trPr>
        <w:tc>
          <w:tcPr>
            <w:tcW w:w="616" w:type="dxa"/>
          </w:tcPr>
          <w:p>
            <w:pPr>
              <w:pStyle w:val="TableParagraph"/>
              <w:spacing w:before="122"/>
              <w:ind w:left="25"/>
              <w:jc w:val="center"/>
              <w:rPr>
                <w:sz w:val="20"/>
              </w:rPr>
            </w:pPr>
            <w:r>
              <w:rPr>
                <w:spacing w:val="-5"/>
                <w:sz w:val="20"/>
              </w:rPr>
              <w:t>967</w:t>
            </w:r>
          </w:p>
        </w:tc>
        <w:tc>
          <w:tcPr>
            <w:tcW w:w="1168" w:type="dxa"/>
          </w:tcPr>
          <w:p>
            <w:pPr>
              <w:pStyle w:val="TableParagraph"/>
              <w:spacing w:before="122"/>
              <w:ind w:left="135"/>
              <w:rPr>
                <w:sz w:val="20"/>
              </w:rPr>
            </w:pPr>
            <w:r>
              <w:rPr>
                <w:spacing w:val="-2"/>
                <w:sz w:val="20"/>
              </w:rPr>
              <w:t>P173194</w:t>
            </w:r>
          </w:p>
        </w:tc>
        <w:tc>
          <w:tcPr>
            <w:tcW w:w="2595" w:type="dxa"/>
          </w:tcPr>
          <w:p>
            <w:pPr>
              <w:pStyle w:val="TableParagraph"/>
              <w:spacing w:before="2"/>
              <w:ind w:left="119"/>
              <w:rPr>
                <w:sz w:val="20"/>
              </w:rPr>
            </w:pPr>
            <w:r>
              <w:rPr>
                <w:spacing w:val="-4"/>
                <w:sz w:val="20"/>
              </w:rPr>
              <w:t>National</w:t>
            </w:r>
            <w:r>
              <w:rPr>
                <w:spacing w:val="-16"/>
                <w:sz w:val="20"/>
              </w:rPr>
              <w:t> </w:t>
            </w:r>
            <w:r>
              <w:rPr>
                <w:spacing w:val="-4"/>
                <w:sz w:val="20"/>
              </w:rPr>
              <w:t>Energy</w:t>
            </w:r>
            <w:r>
              <w:rPr>
                <w:spacing w:val="-16"/>
                <w:sz w:val="20"/>
              </w:rPr>
              <w:t> </w:t>
            </w:r>
            <w:r>
              <w:rPr>
                <w:spacing w:val="-4"/>
                <w:sz w:val="20"/>
              </w:rPr>
              <w:t>Access</w:t>
            </w:r>
          </w:p>
          <w:p>
            <w:pPr>
              <w:pStyle w:val="TableParagraph"/>
              <w:spacing w:line="223" w:lineRule="exact" w:before="10"/>
              <w:ind w:left="119"/>
              <w:rPr>
                <w:sz w:val="20"/>
              </w:rPr>
            </w:pPr>
            <w:r>
              <w:rPr>
                <w:spacing w:val="-6"/>
                <w:sz w:val="20"/>
              </w:rPr>
              <w:t>Transformation</w:t>
            </w:r>
            <w:r>
              <w:rPr>
                <w:spacing w:val="-2"/>
                <w:sz w:val="20"/>
              </w:rPr>
              <w:t> Project</w:t>
            </w:r>
          </w:p>
        </w:tc>
        <w:tc>
          <w:tcPr>
            <w:tcW w:w="1078" w:type="dxa"/>
          </w:tcPr>
          <w:p>
            <w:pPr>
              <w:pStyle w:val="TableParagraph"/>
              <w:spacing w:before="122"/>
              <w:ind w:right="28"/>
              <w:jc w:val="center"/>
              <w:rPr>
                <w:sz w:val="20"/>
              </w:rPr>
            </w:pPr>
            <w:r>
              <w:rPr>
                <w:spacing w:val="-4"/>
                <w:sz w:val="20"/>
              </w:rPr>
              <w:t>2025</w:t>
            </w:r>
          </w:p>
        </w:tc>
        <w:tc>
          <w:tcPr>
            <w:tcW w:w="1273" w:type="dxa"/>
          </w:tcPr>
          <w:p>
            <w:pPr>
              <w:pStyle w:val="TableParagraph"/>
              <w:spacing w:before="2"/>
              <w:ind w:left="1" w:right="1"/>
              <w:jc w:val="center"/>
              <w:rPr>
                <w:sz w:val="20"/>
              </w:rPr>
            </w:pPr>
            <w:r>
              <w:rPr>
                <w:sz w:val="20"/>
              </w:rPr>
              <w:t>Papua</w:t>
            </w:r>
            <w:r>
              <w:rPr>
                <w:spacing w:val="-17"/>
                <w:sz w:val="20"/>
              </w:rPr>
              <w:t> </w:t>
            </w:r>
            <w:r>
              <w:rPr>
                <w:spacing w:val="-5"/>
                <w:sz w:val="20"/>
              </w:rPr>
              <w:t>New</w:t>
            </w:r>
          </w:p>
          <w:p>
            <w:pPr>
              <w:pStyle w:val="TableParagraph"/>
              <w:spacing w:line="223" w:lineRule="exact" w:before="10"/>
              <w:ind w:right="1"/>
              <w:jc w:val="center"/>
              <w:rPr>
                <w:sz w:val="20"/>
              </w:rPr>
            </w:pPr>
            <w:r>
              <w:rPr>
                <w:spacing w:val="-2"/>
                <w:sz w:val="20"/>
              </w:rPr>
              <w:t>Guinea</w:t>
            </w:r>
          </w:p>
        </w:tc>
        <w:tc>
          <w:tcPr>
            <w:tcW w:w="1573" w:type="dxa"/>
          </w:tcPr>
          <w:p>
            <w:pPr>
              <w:pStyle w:val="TableParagraph"/>
              <w:spacing w:before="122"/>
              <w:ind w:left="42" w:right="9"/>
              <w:jc w:val="center"/>
              <w:rPr>
                <w:sz w:val="20"/>
              </w:rPr>
            </w:pPr>
            <w:r>
              <w:rPr>
                <w:spacing w:val="-2"/>
                <w:sz w:val="20"/>
              </w:rPr>
              <w:t>200.00</w:t>
            </w:r>
          </w:p>
        </w:tc>
        <w:tc>
          <w:tcPr>
            <w:tcW w:w="1621" w:type="dxa"/>
          </w:tcPr>
          <w:p>
            <w:pPr>
              <w:pStyle w:val="TableParagraph"/>
              <w:spacing w:before="122"/>
              <w:ind w:left="9" w:right="9"/>
              <w:jc w:val="center"/>
              <w:rPr>
                <w:sz w:val="20"/>
              </w:rPr>
            </w:pPr>
            <w:r>
              <w:rPr>
                <w:spacing w:val="-4"/>
                <w:sz w:val="20"/>
              </w:rPr>
              <w:t>0.00</w:t>
            </w:r>
          </w:p>
        </w:tc>
        <w:tc>
          <w:tcPr>
            <w:tcW w:w="1545" w:type="dxa"/>
          </w:tcPr>
          <w:p>
            <w:pPr>
              <w:pStyle w:val="TableParagraph"/>
              <w:spacing w:before="122"/>
              <w:ind w:left="12" w:right="13"/>
              <w:jc w:val="center"/>
              <w:rPr>
                <w:sz w:val="20"/>
              </w:rPr>
            </w:pPr>
            <w:r>
              <w:rPr>
                <w:spacing w:val="-2"/>
                <w:sz w:val="20"/>
              </w:rPr>
              <w:t>200.00</w:t>
            </w:r>
          </w:p>
        </w:tc>
        <w:tc>
          <w:tcPr>
            <w:tcW w:w="1630" w:type="dxa"/>
          </w:tcPr>
          <w:p>
            <w:pPr>
              <w:pStyle w:val="TableParagraph"/>
              <w:spacing w:before="122"/>
              <w:ind w:left="95" w:right="94"/>
              <w:jc w:val="center"/>
              <w:rPr>
                <w:sz w:val="20"/>
              </w:rPr>
            </w:pPr>
            <w:r>
              <w:rPr>
                <w:spacing w:val="-4"/>
                <w:sz w:val="20"/>
              </w:rPr>
              <w:t>0.00</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968</w:t>
            </w:r>
          </w:p>
        </w:tc>
        <w:tc>
          <w:tcPr>
            <w:tcW w:w="1168" w:type="dxa"/>
            <w:shd w:val="clear" w:color="auto" w:fill="F8EDF3"/>
          </w:tcPr>
          <w:p>
            <w:pPr>
              <w:pStyle w:val="TableParagraph"/>
              <w:spacing w:before="124"/>
              <w:ind w:left="135"/>
              <w:rPr>
                <w:sz w:val="20"/>
              </w:rPr>
            </w:pPr>
            <w:r>
              <w:rPr>
                <w:spacing w:val="-2"/>
                <w:sz w:val="20"/>
              </w:rPr>
              <w:t>P505529</w:t>
            </w:r>
          </w:p>
        </w:tc>
        <w:tc>
          <w:tcPr>
            <w:tcW w:w="2595" w:type="dxa"/>
            <w:shd w:val="clear" w:color="auto" w:fill="F8EDF3"/>
          </w:tcPr>
          <w:p>
            <w:pPr>
              <w:pStyle w:val="TableParagraph"/>
              <w:spacing w:before="2"/>
              <w:ind w:left="119"/>
              <w:rPr>
                <w:sz w:val="20"/>
              </w:rPr>
            </w:pPr>
            <w:r>
              <w:rPr>
                <w:spacing w:val="-4"/>
                <w:sz w:val="20"/>
              </w:rPr>
              <w:t>Learning</w:t>
            </w:r>
            <w:r>
              <w:rPr>
                <w:spacing w:val="-7"/>
                <w:sz w:val="20"/>
              </w:rPr>
              <w:t> </w:t>
            </w:r>
            <w:r>
              <w:rPr>
                <w:spacing w:val="-4"/>
                <w:sz w:val="20"/>
              </w:rPr>
              <w:t>Enhancement</w:t>
            </w:r>
            <w:r>
              <w:rPr>
                <w:spacing w:val="-7"/>
                <w:sz w:val="20"/>
              </w:rPr>
              <w:t> </w:t>
            </w:r>
            <w:r>
              <w:rPr>
                <w:spacing w:val="-5"/>
                <w:sz w:val="20"/>
              </w:rPr>
              <w:t>and</w:t>
            </w:r>
          </w:p>
          <w:p>
            <w:pPr>
              <w:pStyle w:val="TableParagraph"/>
              <w:spacing w:line="223" w:lineRule="exact" w:before="12"/>
              <w:ind w:left="119"/>
              <w:rPr>
                <w:sz w:val="20"/>
              </w:rPr>
            </w:pPr>
            <w:r>
              <w:rPr>
                <w:sz w:val="20"/>
              </w:rPr>
              <w:t>Access</w:t>
            </w:r>
            <w:r>
              <w:rPr>
                <w:spacing w:val="14"/>
                <w:sz w:val="20"/>
              </w:rPr>
              <w:t> </w:t>
            </w:r>
            <w:r>
              <w:rPr>
                <w:spacing w:val="-2"/>
                <w:sz w:val="20"/>
              </w:rPr>
              <w:t>Project</w:t>
            </w:r>
          </w:p>
        </w:tc>
        <w:tc>
          <w:tcPr>
            <w:tcW w:w="1078" w:type="dxa"/>
            <w:shd w:val="clear" w:color="auto" w:fill="F8EDF3"/>
          </w:tcPr>
          <w:p>
            <w:pPr>
              <w:pStyle w:val="TableParagraph"/>
              <w:spacing w:before="124"/>
              <w:ind w:right="28"/>
              <w:jc w:val="center"/>
              <w:rPr>
                <w:sz w:val="20"/>
              </w:rPr>
            </w:pPr>
            <w:r>
              <w:rPr>
                <w:spacing w:val="-4"/>
                <w:sz w:val="20"/>
              </w:rPr>
              <w:t>2025</w:t>
            </w:r>
          </w:p>
        </w:tc>
        <w:tc>
          <w:tcPr>
            <w:tcW w:w="1273" w:type="dxa"/>
            <w:shd w:val="clear" w:color="auto" w:fill="F8EDF3"/>
          </w:tcPr>
          <w:p>
            <w:pPr>
              <w:pStyle w:val="TableParagraph"/>
              <w:spacing w:before="2"/>
              <w:ind w:left="1" w:right="1"/>
              <w:jc w:val="center"/>
              <w:rPr>
                <w:sz w:val="20"/>
              </w:rPr>
            </w:pPr>
            <w:r>
              <w:rPr>
                <w:sz w:val="20"/>
              </w:rPr>
              <w:t>Papua</w:t>
            </w:r>
            <w:r>
              <w:rPr>
                <w:spacing w:val="-17"/>
                <w:sz w:val="20"/>
              </w:rPr>
              <w:t> </w:t>
            </w:r>
            <w:r>
              <w:rPr>
                <w:spacing w:val="-5"/>
                <w:sz w:val="20"/>
              </w:rPr>
              <w:t>New</w:t>
            </w:r>
          </w:p>
          <w:p>
            <w:pPr>
              <w:pStyle w:val="TableParagraph"/>
              <w:spacing w:line="223" w:lineRule="exact" w:before="12"/>
              <w:ind w:right="1"/>
              <w:jc w:val="center"/>
              <w:rPr>
                <w:sz w:val="20"/>
              </w:rPr>
            </w:pPr>
            <w:r>
              <w:rPr>
                <w:spacing w:val="-2"/>
                <w:sz w:val="20"/>
              </w:rPr>
              <w:t>Guinea</w:t>
            </w:r>
          </w:p>
        </w:tc>
        <w:tc>
          <w:tcPr>
            <w:tcW w:w="1573" w:type="dxa"/>
            <w:shd w:val="clear" w:color="auto" w:fill="F8EDF3"/>
          </w:tcPr>
          <w:p>
            <w:pPr>
              <w:pStyle w:val="TableParagraph"/>
              <w:spacing w:before="124"/>
              <w:ind w:left="42" w:right="9"/>
              <w:jc w:val="center"/>
              <w:rPr>
                <w:sz w:val="20"/>
              </w:rPr>
            </w:pPr>
            <w:r>
              <w:rPr>
                <w:spacing w:val="-2"/>
                <w:sz w:val="20"/>
              </w:rPr>
              <w:t>100.00</w:t>
            </w:r>
          </w:p>
        </w:tc>
        <w:tc>
          <w:tcPr>
            <w:tcW w:w="1621" w:type="dxa"/>
            <w:shd w:val="clear" w:color="auto" w:fill="F8EDF3"/>
          </w:tcPr>
          <w:p>
            <w:pPr>
              <w:pStyle w:val="TableParagraph"/>
              <w:spacing w:before="124"/>
              <w:ind w:left="9" w:right="9"/>
              <w:jc w:val="center"/>
              <w:rPr>
                <w:sz w:val="20"/>
              </w:rPr>
            </w:pPr>
            <w:r>
              <w:rPr>
                <w:spacing w:val="-4"/>
                <w:sz w:val="20"/>
              </w:rPr>
              <w:t>0.00</w:t>
            </w:r>
          </w:p>
        </w:tc>
        <w:tc>
          <w:tcPr>
            <w:tcW w:w="1545" w:type="dxa"/>
            <w:shd w:val="clear" w:color="auto" w:fill="F8EDF3"/>
          </w:tcPr>
          <w:p>
            <w:pPr>
              <w:pStyle w:val="TableParagraph"/>
              <w:spacing w:before="124"/>
              <w:ind w:left="12" w:right="13"/>
              <w:jc w:val="center"/>
              <w:rPr>
                <w:sz w:val="20"/>
              </w:rPr>
            </w:pPr>
            <w:r>
              <w:rPr>
                <w:spacing w:val="-2"/>
                <w:sz w:val="20"/>
              </w:rPr>
              <w:t>100.00</w:t>
            </w:r>
          </w:p>
        </w:tc>
        <w:tc>
          <w:tcPr>
            <w:tcW w:w="1630" w:type="dxa"/>
            <w:shd w:val="clear" w:color="auto" w:fill="F8EDF3"/>
          </w:tcPr>
          <w:p>
            <w:pPr>
              <w:pStyle w:val="TableParagraph"/>
              <w:spacing w:before="124"/>
              <w:ind w:left="95" w:right="94"/>
              <w:jc w:val="center"/>
              <w:rPr>
                <w:sz w:val="20"/>
              </w:rPr>
            </w:pPr>
            <w:r>
              <w:rPr>
                <w:spacing w:val="-4"/>
                <w:sz w:val="20"/>
              </w:rPr>
              <w:t>0.00</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969</w:t>
            </w:r>
          </w:p>
        </w:tc>
        <w:tc>
          <w:tcPr>
            <w:tcW w:w="1168" w:type="dxa"/>
          </w:tcPr>
          <w:p>
            <w:pPr>
              <w:pStyle w:val="TableParagraph"/>
              <w:rPr>
                <w:rFonts w:ascii="Calibri"/>
                <w:sz w:val="20"/>
              </w:rPr>
            </w:pPr>
          </w:p>
          <w:p>
            <w:pPr>
              <w:pStyle w:val="TableParagraph"/>
              <w:ind w:left="135"/>
              <w:rPr>
                <w:sz w:val="20"/>
              </w:rPr>
            </w:pPr>
            <w:r>
              <w:rPr>
                <w:spacing w:val="-2"/>
                <w:sz w:val="20"/>
              </w:rPr>
              <w:t>P155087</w:t>
            </w:r>
          </w:p>
        </w:tc>
        <w:tc>
          <w:tcPr>
            <w:tcW w:w="2595" w:type="dxa"/>
          </w:tcPr>
          <w:p>
            <w:pPr>
              <w:pStyle w:val="TableParagraph"/>
              <w:spacing w:line="252" w:lineRule="auto"/>
              <w:ind w:left="119" w:right="204"/>
              <w:rPr>
                <w:sz w:val="20"/>
              </w:rPr>
            </w:pPr>
            <w:r>
              <w:rPr>
                <w:sz w:val="20"/>
              </w:rPr>
              <w:t>Water Supply and </w:t>
            </w:r>
            <w:r>
              <w:rPr>
                <w:spacing w:val="-4"/>
                <w:sz w:val="20"/>
              </w:rPr>
              <w:t>Sanitation</w:t>
            </w:r>
            <w:r>
              <w:rPr>
                <w:spacing w:val="-20"/>
                <w:sz w:val="20"/>
              </w:rPr>
              <w:t> </w:t>
            </w:r>
            <w:r>
              <w:rPr>
                <w:spacing w:val="-4"/>
                <w:sz w:val="20"/>
              </w:rPr>
              <w:t>Development</w:t>
            </w:r>
          </w:p>
          <w:p>
            <w:pPr>
              <w:pStyle w:val="TableParagraph"/>
              <w:spacing w:line="223" w:lineRule="exact" w:before="1"/>
              <w:ind w:left="119"/>
              <w:rPr>
                <w:sz w:val="20"/>
              </w:rPr>
            </w:pPr>
            <w:r>
              <w:rPr>
                <w:spacing w:val="-2"/>
                <w:sz w:val="20"/>
              </w:rPr>
              <w:t>Project</w:t>
            </w:r>
          </w:p>
        </w:tc>
        <w:tc>
          <w:tcPr>
            <w:tcW w:w="1078" w:type="dxa"/>
          </w:tcPr>
          <w:p>
            <w:pPr>
              <w:pStyle w:val="TableParagraph"/>
              <w:rPr>
                <w:rFonts w:ascii="Calibri"/>
                <w:sz w:val="20"/>
              </w:rPr>
            </w:pPr>
          </w:p>
          <w:p>
            <w:pPr>
              <w:pStyle w:val="TableParagraph"/>
              <w:ind w:right="28"/>
              <w:jc w:val="center"/>
              <w:rPr>
                <w:sz w:val="20"/>
              </w:rPr>
            </w:pPr>
            <w:r>
              <w:rPr>
                <w:spacing w:val="-4"/>
                <w:sz w:val="20"/>
              </w:rPr>
              <w:t>2017</w:t>
            </w:r>
          </w:p>
        </w:tc>
        <w:tc>
          <w:tcPr>
            <w:tcW w:w="1273" w:type="dxa"/>
          </w:tcPr>
          <w:p>
            <w:pPr>
              <w:pStyle w:val="TableParagraph"/>
              <w:spacing w:line="252" w:lineRule="auto" w:before="122"/>
              <w:ind w:left="325" w:right="139" w:hanging="180"/>
              <w:rPr>
                <w:sz w:val="20"/>
              </w:rPr>
            </w:pPr>
            <w:r>
              <w:rPr>
                <w:sz w:val="20"/>
              </w:rPr>
              <w:t>Papua</w:t>
            </w:r>
            <w:r>
              <w:rPr>
                <w:spacing w:val="-20"/>
                <w:sz w:val="20"/>
              </w:rPr>
              <w:t> </w:t>
            </w:r>
            <w:r>
              <w:rPr>
                <w:sz w:val="20"/>
              </w:rPr>
              <w:t>New </w:t>
            </w:r>
            <w:r>
              <w:rPr>
                <w:spacing w:val="-2"/>
                <w:sz w:val="20"/>
              </w:rPr>
              <w:t>Guinea</w:t>
            </w:r>
          </w:p>
        </w:tc>
        <w:tc>
          <w:tcPr>
            <w:tcW w:w="1573" w:type="dxa"/>
          </w:tcPr>
          <w:p>
            <w:pPr>
              <w:pStyle w:val="TableParagraph"/>
              <w:rPr>
                <w:rFonts w:ascii="Calibri"/>
                <w:sz w:val="20"/>
              </w:rPr>
            </w:pPr>
          </w:p>
          <w:p>
            <w:pPr>
              <w:pStyle w:val="TableParagraph"/>
              <w:ind w:left="42" w:right="9"/>
              <w:jc w:val="center"/>
              <w:rPr>
                <w:sz w:val="20"/>
              </w:rPr>
            </w:pPr>
            <w:r>
              <w:rPr>
                <w:spacing w:val="-2"/>
                <w:sz w:val="20"/>
              </w:rPr>
              <w:t>70.00</w:t>
            </w:r>
          </w:p>
        </w:tc>
        <w:tc>
          <w:tcPr>
            <w:tcW w:w="1621" w:type="dxa"/>
          </w:tcPr>
          <w:p>
            <w:pPr>
              <w:pStyle w:val="TableParagraph"/>
              <w:rPr>
                <w:rFonts w:ascii="Calibri"/>
                <w:sz w:val="20"/>
              </w:rPr>
            </w:pPr>
          </w:p>
          <w:p>
            <w:pPr>
              <w:pStyle w:val="TableParagraph"/>
              <w:ind w:left="9" w:right="6"/>
              <w:jc w:val="center"/>
              <w:rPr>
                <w:sz w:val="20"/>
              </w:rPr>
            </w:pPr>
            <w:r>
              <w:rPr>
                <w:spacing w:val="-2"/>
                <w:sz w:val="20"/>
              </w:rPr>
              <w:t>23.31</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4"/>
                <w:sz w:val="20"/>
              </w:rPr>
              <w:t>2.66</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970</w:t>
            </w:r>
          </w:p>
        </w:tc>
        <w:tc>
          <w:tcPr>
            <w:tcW w:w="1168" w:type="dxa"/>
            <w:shd w:val="clear" w:color="auto" w:fill="F8EDF3"/>
          </w:tcPr>
          <w:p>
            <w:pPr>
              <w:pStyle w:val="TableParagraph"/>
              <w:spacing w:before="122"/>
              <w:ind w:left="135"/>
              <w:rPr>
                <w:sz w:val="20"/>
              </w:rPr>
            </w:pPr>
            <w:r>
              <w:rPr>
                <w:spacing w:val="-2"/>
                <w:sz w:val="20"/>
              </w:rPr>
              <w:t>P159517</w:t>
            </w:r>
          </w:p>
        </w:tc>
        <w:tc>
          <w:tcPr>
            <w:tcW w:w="2595" w:type="dxa"/>
            <w:shd w:val="clear" w:color="auto" w:fill="F8EDF3"/>
          </w:tcPr>
          <w:p>
            <w:pPr>
              <w:pStyle w:val="TableParagraph"/>
              <w:spacing w:before="2"/>
              <w:ind w:left="119"/>
              <w:rPr>
                <w:sz w:val="20"/>
              </w:rPr>
            </w:pPr>
            <w:r>
              <w:rPr>
                <w:spacing w:val="-4"/>
                <w:sz w:val="20"/>
              </w:rPr>
              <w:t>Rural</w:t>
            </w:r>
            <w:r>
              <w:rPr>
                <w:spacing w:val="-13"/>
                <w:sz w:val="20"/>
              </w:rPr>
              <w:t> </w:t>
            </w:r>
            <w:r>
              <w:rPr>
                <w:spacing w:val="-4"/>
                <w:sz w:val="20"/>
              </w:rPr>
              <w:t>Service</w:t>
            </w:r>
            <w:r>
              <w:rPr>
                <w:spacing w:val="-12"/>
                <w:sz w:val="20"/>
              </w:rPr>
              <w:t> </w:t>
            </w:r>
            <w:r>
              <w:rPr>
                <w:spacing w:val="-4"/>
                <w:sz w:val="20"/>
              </w:rPr>
              <w:t>Delivery</w:t>
            </w:r>
          </w:p>
          <w:p>
            <w:pPr>
              <w:pStyle w:val="TableParagraph"/>
              <w:spacing w:line="223" w:lineRule="exact" w:before="10"/>
              <w:ind w:left="119"/>
              <w:rPr>
                <w:sz w:val="20"/>
              </w:rPr>
            </w:pPr>
            <w:r>
              <w:rPr>
                <w:spacing w:val="-2"/>
                <w:sz w:val="20"/>
              </w:rPr>
              <w:t>Project</w:t>
            </w:r>
          </w:p>
        </w:tc>
        <w:tc>
          <w:tcPr>
            <w:tcW w:w="1078" w:type="dxa"/>
            <w:shd w:val="clear" w:color="auto" w:fill="F8EDF3"/>
          </w:tcPr>
          <w:p>
            <w:pPr>
              <w:pStyle w:val="TableParagraph"/>
              <w:spacing w:before="122"/>
              <w:ind w:right="28"/>
              <w:jc w:val="center"/>
              <w:rPr>
                <w:sz w:val="20"/>
              </w:rPr>
            </w:pPr>
            <w:r>
              <w:rPr>
                <w:spacing w:val="-4"/>
                <w:sz w:val="20"/>
              </w:rPr>
              <w:t>2017</w:t>
            </w:r>
          </w:p>
        </w:tc>
        <w:tc>
          <w:tcPr>
            <w:tcW w:w="1273" w:type="dxa"/>
            <w:shd w:val="clear" w:color="auto" w:fill="F8EDF3"/>
          </w:tcPr>
          <w:p>
            <w:pPr>
              <w:pStyle w:val="TableParagraph"/>
              <w:spacing w:before="2"/>
              <w:ind w:left="1" w:right="1"/>
              <w:jc w:val="center"/>
              <w:rPr>
                <w:sz w:val="20"/>
              </w:rPr>
            </w:pPr>
            <w:r>
              <w:rPr>
                <w:sz w:val="20"/>
              </w:rPr>
              <w:t>Papua</w:t>
            </w:r>
            <w:r>
              <w:rPr>
                <w:spacing w:val="-17"/>
                <w:sz w:val="20"/>
              </w:rPr>
              <w:t> </w:t>
            </w:r>
            <w:r>
              <w:rPr>
                <w:spacing w:val="-5"/>
                <w:sz w:val="20"/>
              </w:rPr>
              <w:t>New</w:t>
            </w:r>
          </w:p>
          <w:p>
            <w:pPr>
              <w:pStyle w:val="TableParagraph"/>
              <w:spacing w:line="223" w:lineRule="exact" w:before="10"/>
              <w:ind w:right="1"/>
              <w:jc w:val="center"/>
              <w:rPr>
                <w:sz w:val="20"/>
              </w:rPr>
            </w:pPr>
            <w:r>
              <w:rPr>
                <w:spacing w:val="-2"/>
                <w:sz w:val="20"/>
              </w:rPr>
              <w:t>Guinea</w:t>
            </w:r>
          </w:p>
        </w:tc>
        <w:tc>
          <w:tcPr>
            <w:tcW w:w="1573" w:type="dxa"/>
            <w:shd w:val="clear" w:color="auto" w:fill="F8EDF3"/>
          </w:tcPr>
          <w:p>
            <w:pPr>
              <w:pStyle w:val="TableParagraph"/>
              <w:spacing w:before="122"/>
              <w:ind w:left="42" w:right="9"/>
              <w:jc w:val="center"/>
              <w:rPr>
                <w:sz w:val="20"/>
              </w:rPr>
            </w:pPr>
            <w:r>
              <w:rPr>
                <w:spacing w:val="-2"/>
                <w:sz w:val="20"/>
              </w:rPr>
              <w:t>23.00</w:t>
            </w:r>
          </w:p>
        </w:tc>
        <w:tc>
          <w:tcPr>
            <w:tcW w:w="1621" w:type="dxa"/>
            <w:shd w:val="clear" w:color="auto" w:fill="F8EDF3"/>
          </w:tcPr>
          <w:p>
            <w:pPr>
              <w:pStyle w:val="TableParagraph"/>
              <w:spacing w:before="122"/>
              <w:ind w:left="9" w:right="6"/>
              <w:jc w:val="center"/>
              <w:rPr>
                <w:sz w:val="20"/>
              </w:rPr>
            </w:pPr>
            <w:r>
              <w:rPr>
                <w:spacing w:val="-2"/>
                <w:sz w:val="20"/>
              </w:rPr>
              <w:t>22.85</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4"/>
              <w:jc w:val="center"/>
              <w:rPr>
                <w:sz w:val="20"/>
              </w:rPr>
            </w:pPr>
            <w:r>
              <w:rPr>
                <w:spacing w:val="-4"/>
                <w:sz w:val="20"/>
              </w:rPr>
              <w:t>3.86</w:t>
            </w:r>
          </w:p>
        </w:tc>
      </w:tr>
      <w:tr>
        <w:trPr>
          <w:trHeight w:val="489" w:hRule="atLeast"/>
        </w:trPr>
        <w:tc>
          <w:tcPr>
            <w:tcW w:w="616" w:type="dxa"/>
          </w:tcPr>
          <w:p>
            <w:pPr>
              <w:pStyle w:val="TableParagraph"/>
              <w:spacing w:before="124"/>
              <w:ind w:left="25"/>
              <w:jc w:val="center"/>
              <w:rPr>
                <w:sz w:val="20"/>
              </w:rPr>
            </w:pPr>
            <w:r>
              <w:rPr>
                <w:spacing w:val="-5"/>
                <w:sz w:val="20"/>
              </w:rPr>
              <w:t>971</w:t>
            </w:r>
          </w:p>
        </w:tc>
        <w:tc>
          <w:tcPr>
            <w:tcW w:w="1168" w:type="dxa"/>
          </w:tcPr>
          <w:p>
            <w:pPr>
              <w:pStyle w:val="TableParagraph"/>
              <w:spacing w:before="124"/>
              <w:ind w:left="135"/>
              <w:rPr>
                <w:sz w:val="20"/>
              </w:rPr>
            </w:pPr>
            <w:r>
              <w:rPr>
                <w:spacing w:val="-2"/>
                <w:sz w:val="20"/>
              </w:rPr>
              <w:t>P160947</w:t>
            </w:r>
          </w:p>
        </w:tc>
        <w:tc>
          <w:tcPr>
            <w:tcW w:w="2595" w:type="dxa"/>
          </w:tcPr>
          <w:p>
            <w:pPr>
              <w:pStyle w:val="TableParagraph"/>
              <w:spacing w:before="2"/>
              <w:ind w:left="119"/>
              <w:rPr>
                <w:sz w:val="20"/>
              </w:rPr>
            </w:pPr>
            <w:r>
              <w:rPr>
                <w:spacing w:val="-5"/>
                <w:sz w:val="20"/>
              </w:rPr>
              <w:t>Emergency</w:t>
            </w:r>
            <w:r>
              <w:rPr>
                <w:spacing w:val="-2"/>
                <w:sz w:val="20"/>
              </w:rPr>
              <w:t> Tuberculosis</w:t>
            </w:r>
          </w:p>
          <w:p>
            <w:pPr>
              <w:pStyle w:val="TableParagraph"/>
              <w:spacing w:line="223" w:lineRule="exact" w:before="12"/>
              <w:ind w:left="119"/>
              <w:rPr>
                <w:sz w:val="20"/>
              </w:rPr>
            </w:pPr>
            <w:r>
              <w:rPr>
                <w:spacing w:val="-2"/>
                <w:sz w:val="20"/>
              </w:rPr>
              <w:t>Project</w:t>
            </w:r>
          </w:p>
        </w:tc>
        <w:tc>
          <w:tcPr>
            <w:tcW w:w="1078" w:type="dxa"/>
          </w:tcPr>
          <w:p>
            <w:pPr>
              <w:pStyle w:val="TableParagraph"/>
              <w:spacing w:before="124"/>
              <w:ind w:right="28"/>
              <w:jc w:val="center"/>
              <w:rPr>
                <w:sz w:val="20"/>
              </w:rPr>
            </w:pPr>
            <w:r>
              <w:rPr>
                <w:spacing w:val="-4"/>
                <w:sz w:val="20"/>
              </w:rPr>
              <w:t>2017</w:t>
            </w:r>
          </w:p>
        </w:tc>
        <w:tc>
          <w:tcPr>
            <w:tcW w:w="1273" w:type="dxa"/>
          </w:tcPr>
          <w:p>
            <w:pPr>
              <w:pStyle w:val="TableParagraph"/>
              <w:spacing w:before="2"/>
              <w:ind w:left="1" w:right="1"/>
              <w:jc w:val="center"/>
              <w:rPr>
                <w:sz w:val="20"/>
              </w:rPr>
            </w:pPr>
            <w:r>
              <w:rPr>
                <w:sz w:val="20"/>
              </w:rPr>
              <w:t>Papua</w:t>
            </w:r>
            <w:r>
              <w:rPr>
                <w:spacing w:val="-17"/>
                <w:sz w:val="20"/>
              </w:rPr>
              <w:t> </w:t>
            </w:r>
            <w:r>
              <w:rPr>
                <w:spacing w:val="-5"/>
                <w:sz w:val="20"/>
              </w:rPr>
              <w:t>New</w:t>
            </w:r>
          </w:p>
          <w:p>
            <w:pPr>
              <w:pStyle w:val="TableParagraph"/>
              <w:spacing w:line="223" w:lineRule="exact" w:before="12"/>
              <w:ind w:right="1"/>
              <w:jc w:val="center"/>
              <w:rPr>
                <w:sz w:val="20"/>
              </w:rPr>
            </w:pPr>
            <w:r>
              <w:rPr>
                <w:spacing w:val="-2"/>
                <w:sz w:val="20"/>
              </w:rPr>
              <w:t>Guinea</w:t>
            </w:r>
          </w:p>
        </w:tc>
        <w:tc>
          <w:tcPr>
            <w:tcW w:w="1573" w:type="dxa"/>
          </w:tcPr>
          <w:p>
            <w:pPr>
              <w:pStyle w:val="TableParagraph"/>
              <w:spacing w:before="124"/>
              <w:ind w:left="42" w:right="9"/>
              <w:jc w:val="center"/>
              <w:rPr>
                <w:sz w:val="20"/>
              </w:rPr>
            </w:pPr>
            <w:r>
              <w:rPr>
                <w:spacing w:val="-2"/>
                <w:sz w:val="20"/>
              </w:rPr>
              <w:t>15.00</w:t>
            </w:r>
          </w:p>
        </w:tc>
        <w:tc>
          <w:tcPr>
            <w:tcW w:w="1621" w:type="dxa"/>
          </w:tcPr>
          <w:p>
            <w:pPr>
              <w:pStyle w:val="TableParagraph"/>
              <w:spacing w:before="124"/>
              <w:ind w:left="9" w:right="6"/>
              <w:jc w:val="center"/>
              <w:rPr>
                <w:sz w:val="20"/>
              </w:rPr>
            </w:pPr>
            <w:r>
              <w:rPr>
                <w:spacing w:val="-2"/>
                <w:sz w:val="20"/>
              </w:rPr>
              <w:t>14.47</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0.97</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972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P166222</w:t>
            </w:r>
          </w:p>
        </w:tc>
        <w:tc>
          <w:tcPr>
            <w:tcW w:w="2595" w:type="dxa"/>
            <w:shd w:val="clear" w:color="auto" w:fill="F8EDF3"/>
          </w:tcPr>
          <w:p>
            <w:pPr>
              <w:pStyle w:val="TableParagraph"/>
              <w:ind w:left="119"/>
              <w:rPr>
                <w:sz w:val="20"/>
              </w:rPr>
            </w:pPr>
            <w:r>
              <w:rPr>
                <w:sz w:val="20"/>
              </w:rPr>
              <w:t>PNG</w:t>
            </w:r>
            <w:r>
              <w:rPr>
                <w:spacing w:val="-2"/>
                <w:sz w:val="20"/>
              </w:rPr>
              <w:t> Agriculture</w:t>
            </w:r>
          </w:p>
          <w:p>
            <w:pPr>
              <w:pStyle w:val="TableParagraph"/>
              <w:spacing w:line="240" w:lineRule="atLeast"/>
              <w:ind w:left="119" w:right="454"/>
              <w:rPr>
                <w:sz w:val="20"/>
              </w:rPr>
            </w:pPr>
            <w:r>
              <w:rPr>
                <w:spacing w:val="-2"/>
                <w:sz w:val="20"/>
              </w:rPr>
              <w:t>Commercialization</w:t>
            </w:r>
            <w:r>
              <w:rPr>
                <w:spacing w:val="-20"/>
                <w:sz w:val="20"/>
              </w:rPr>
              <w:t> </w:t>
            </w:r>
            <w:r>
              <w:rPr>
                <w:spacing w:val="-2"/>
                <w:sz w:val="20"/>
              </w:rPr>
              <w:t>and </w:t>
            </w:r>
            <w:r>
              <w:rPr>
                <w:sz w:val="20"/>
              </w:rPr>
              <w:t>Diversification</w:t>
            </w:r>
            <w:r>
              <w:rPr>
                <w:spacing w:val="-20"/>
                <w:sz w:val="20"/>
              </w:rPr>
              <w:t> </w:t>
            </w:r>
            <w:r>
              <w:rPr>
                <w:sz w:val="20"/>
              </w:rPr>
              <w:t>Project</w:t>
            </w:r>
          </w:p>
        </w:tc>
        <w:tc>
          <w:tcPr>
            <w:tcW w:w="1078" w:type="dxa"/>
            <w:shd w:val="clear" w:color="auto" w:fill="F8EDF3"/>
          </w:tcPr>
          <w:p>
            <w:pPr>
              <w:pStyle w:val="TableParagraph"/>
              <w:rPr>
                <w:rFonts w:ascii="Calibri"/>
                <w:sz w:val="20"/>
              </w:rPr>
            </w:pPr>
          </w:p>
          <w:p>
            <w:pPr>
              <w:pStyle w:val="TableParagraph"/>
              <w:ind w:right="28"/>
              <w:jc w:val="center"/>
              <w:rPr>
                <w:sz w:val="20"/>
              </w:rPr>
            </w:pPr>
            <w:r>
              <w:rPr>
                <w:spacing w:val="-4"/>
                <w:sz w:val="20"/>
              </w:rPr>
              <w:t>2020</w:t>
            </w:r>
          </w:p>
        </w:tc>
        <w:tc>
          <w:tcPr>
            <w:tcW w:w="1273" w:type="dxa"/>
            <w:shd w:val="clear" w:color="auto" w:fill="F8EDF3"/>
          </w:tcPr>
          <w:p>
            <w:pPr>
              <w:pStyle w:val="TableParagraph"/>
              <w:spacing w:line="252" w:lineRule="auto" w:before="122"/>
              <w:ind w:left="325" w:right="139" w:hanging="180"/>
              <w:rPr>
                <w:sz w:val="20"/>
              </w:rPr>
            </w:pPr>
            <w:r>
              <w:rPr>
                <w:sz w:val="20"/>
              </w:rPr>
              <w:t>Papua</w:t>
            </w:r>
            <w:r>
              <w:rPr>
                <w:spacing w:val="-20"/>
                <w:sz w:val="20"/>
              </w:rPr>
              <w:t> </w:t>
            </w:r>
            <w:r>
              <w:rPr>
                <w:sz w:val="20"/>
              </w:rPr>
              <w:t>New </w:t>
            </w:r>
            <w:r>
              <w:rPr>
                <w:spacing w:val="-2"/>
                <w:sz w:val="20"/>
              </w:rPr>
              <w:t>Guinea</w:t>
            </w:r>
          </w:p>
        </w:tc>
        <w:tc>
          <w:tcPr>
            <w:tcW w:w="1573" w:type="dxa"/>
            <w:shd w:val="clear" w:color="auto" w:fill="F8EDF3"/>
          </w:tcPr>
          <w:p>
            <w:pPr>
              <w:pStyle w:val="TableParagraph"/>
              <w:rPr>
                <w:rFonts w:ascii="Calibri"/>
                <w:sz w:val="20"/>
              </w:rPr>
            </w:pPr>
          </w:p>
          <w:p>
            <w:pPr>
              <w:pStyle w:val="TableParagraph"/>
              <w:ind w:left="42" w:right="9"/>
              <w:jc w:val="center"/>
              <w:rPr>
                <w:sz w:val="20"/>
              </w:rPr>
            </w:pPr>
            <w:r>
              <w:rPr>
                <w:spacing w:val="-2"/>
                <w:sz w:val="20"/>
              </w:rPr>
              <w:t>40.00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25.56</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18.82</w:t>
            </w:r>
          </w:p>
        </w:tc>
      </w:tr>
      <w:tr>
        <w:trPr>
          <w:trHeight w:val="487" w:hRule="atLeast"/>
        </w:trPr>
        <w:tc>
          <w:tcPr>
            <w:tcW w:w="616" w:type="dxa"/>
          </w:tcPr>
          <w:p>
            <w:pPr>
              <w:pStyle w:val="TableParagraph"/>
              <w:spacing w:before="124"/>
              <w:ind w:left="25"/>
              <w:jc w:val="center"/>
              <w:rPr>
                <w:sz w:val="20"/>
              </w:rPr>
            </w:pPr>
            <w:r>
              <w:rPr>
                <w:spacing w:val="-5"/>
                <w:sz w:val="20"/>
              </w:rPr>
              <w:t>973</w:t>
            </w:r>
          </w:p>
        </w:tc>
        <w:tc>
          <w:tcPr>
            <w:tcW w:w="1168" w:type="dxa"/>
          </w:tcPr>
          <w:p>
            <w:pPr>
              <w:pStyle w:val="TableParagraph"/>
              <w:spacing w:before="124"/>
              <w:ind w:left="135"/>
              <w:rPr>
                <w:sz w:val="20"/>
              </w:rPr>
            </w:pPr>
            <w:r>
              <w:rPr>
                <w:spacing w:val="-2"/>
                <w:sz w:val="20"/>
              </w:rPr>
              <w:t>P166420</w:t>
            </w:r>
          </w:p>
        </w:tc>
        <w:tc>
          <w:tcPr>
            <w:tcW w:w="2595" w:type="dxa"/>
          </w:tcPr>
          <w:p>
            <w:pPr>
              <w:pStyle w:val="TableParagraph"/>
              <w:spacing w:before="2"/>
              <w:ind w:left="119"/>
              <w:rPr>
                <w:sz w:val="20"/>
              </w:rPr>
            </w:pPr>
            <w:r>
              <w:rPr>
                <w:spacing w:val="-4"/>
                <w:sz w:val="20"/>
              </w:rPr>
              <w:t>Urban</w:t>
            </w:r>
            <w:r>
              <w:rPr>
                <w:spacing w:val="-15"/>
                <w:sz w:val="20"/>
              </w:rPr>
              <w:t> </w:t>
            </w:r>
            <w:r>
              <w:rPr>
                <w:spacing w:val="-4"/>
                <w:sz w:val="20"/>
              </w:rPr>
              <w:t>Youth</w:t>
            </w:r>
            <w:r>
              <w:rPr>
                <w:spacing w:val="-12"/>
                <w:sz w:val="20"/>
              </w:rPr>
              <w:t> </w:t>
            </w:r>
            <w:r>
              <w:rPr>
                <w:spacing w:val="-4"/>
                <w:sz w:val="20"/>
              </w:rPr>
              <w:t>Employment</w:t>
            </w:r>
          </w:p>
          <w:p>
            <w:pPr>
              <w:pStyle w:val="TableParagraph"/>
              <w:spacing w:line="223" w:lineRule="exact" w:before="10"/>
              <w:ind w:left="119"/>
              <w:rPr>
                <w:sz w:val="20"/>
              </w:rPr>
            </w:pPr>
            <w:r>
              <w:rPr>
                <w:w w:val="90"/>
                <w:sz w:val="20"/>
              </w:rPr>
              <w:t>Project</w:t>
            </w:r>
            <w:r>
              <w:rPr>
                <w:spacing w:val="-3"/>
                <w:sz w:val="20"/>
              </w:rPr>
              <w:t> </w:t>
            </w:r>
            <w:r>
              <w:rPr>
                <w:spacing w:val="-5"/>
                <w:sz w:val="20"/>
              </w:rPr>
              <w:t>II</w:t>
            </w:r>
          </w:p>
        </w:tc>
        <w:tc>
          <w:tcPr>
            <w:tcW w:w="1078" w:type="dxa"/>
          </w:tcPr>
          <w:p>
            <w:pPr>
              <w:pStyle w:val="TableParagraph"/>
              <w:spacing w:before="124"/>
              <w:ind w:right="28"/>
              <w:jc w:val="center"/>
              <w:rPr>
                <w:sz w:val="20"/>
              </w:rPr>
            </w:pPr>
            <w:r>
              <w:rPr>
                <w:spacing w:val="-4"/>
                <w:sz w:val="20"/>
              </w:rPr>
              <w:t>2020</w:t>
            </w:r>
          </w:p>
        </w:tc>
        <w:tc>
          <w:tcPr>
            <w:tcW w:w="1273" w:type="dxa"/>
          </w:tcPr>
          <w:p>
            <w:pPr>
              <w:pStyle w:val="TableParagraph"/>
              <w:spacing w:before="2"/>
              <w:ind w:left="1" w:right="1"/>
              <w:jc w:val="center"/>
              <w:rPr>
                <w:sz w:val="20"/>
              </w:rPr>
            </w:pPr>
            <w:r>
              <w:rPr>
                <w:sz w:val="20"/>
              </w:rPr>
              <w:t>Papua</w:t>
            </w:r>
            <w:r>
              <w:rPr>
                <w:spacing w:val="-17"/>
                <w:sz w:val="20"/>
              </w:rPr>
              <w:t> </w:t>
            </w:r>
            <w:r>
              <w:rPr>
                <w:spacing w:val="-5"/>
                <w:sz w:val="20"/>
              </w:rPr>
              <w:t>New</w:t>
            </w:r>
          </w:p>
          <w:p>
            <w:pPr>
              <w:pStyle w:val="TableParagraph"/>
              <w:spacing w:line="223" w:lineRule="exact" w:before="10"/>
              <w:ind w:right="1"/>
              <w:jc w:val="center"/>
              <w:rPr>
                <w:sz w:val="20"/>
              </w:rPr>
            </w:pPr>
            <w:r>
              <w:rPr>
                <w:spacing w:val="-2"/>
                <w:sz w:val="20"/>
              </w:rPr>
              <w:t>Guinea</w:t>
            </w:r>
          </w:p>
        </w:tc>
        <w:tc>
          <w:tcPr>
            <w:tcW w:w="1573" w:type="dxa"/>
          </w:tcPr>
          <w:p>
            <w:pPr>
              <w:pStyle w:val="TableParagraph"/>
              <w:spacing w:before="124"/>
              <w:ind w:left="42" w:right="9"/>
              <w:jc w:val="center"/>
              <w:rPr>
                <w:sz w:val="20"/>
              </w:rPr>
            </w:pPr>
            <w:r>
              <w:rPr>
                <w:spacing w:val="-2"/>
                <w:sz w:val="20"/>
              </w:rPr>
              <w:t>35.00</w:t>
            </w:r>
          </w:p>
        </w:tc>
        <w:tc>
          <w:tcPr>
            <w:tcW w:w="1621" w:type="dxa"/>
          </w:tcPr>
          <w:p>
            <w:pPr>
              <w:pStyle w:val="TableParagraph"/>
              <w:spacing w:before="124"/>
              <w:ind w:left="9" w:right="6"/>
              <w:jc w:val="center"/>
              <w:rPr>
                <w:sz w:val="20"/>
              </w:rPr>
            </w:pPr>
            <w:r>
              <w:rPr>
                <w:spacing w:val="-2"/>
                <w:sz w:val="20"/>
              </w:rPr>
              <w:t>19.78</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9.89</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974</w:t>
            </w:r>
          </w:p>
        </w:tc>
        <w:tc>
          <w:tcPr>
            <w:tcW w:w="1168" w:type="dxa"/>
            <w:shd w:val="clear" w:color="auto" w:fill="F8EDF3"/>
          </w:tcPr>
          <w:p>
            <w:pPr>
              <w:pStyle w:val="TableParagraph"/>
              <w:spacing w:before="124"/>
              <w:ind w:left="135"/>
              <w:rPr>
                <w:sz w:val="20"/>
              </w:rPr>
            </w:pPr>
            <w:r>
              <w:rPr>
                <w:spacing w:val="-2"/>
                <w:sz w:val="20"/>
              </w:rPr>
              <w:t>P166991</w:t>
            </w:r>
          </w:p>
        </w:tc>
        <w:tc>
          <w:tcPr>
            <w:tcW w:w="2595" w:type="dxa"/>
            <w:shd w:val="clear" w:color="auto" w:fill="F8EDF3"/>
          </w:tcPr>
          <w:p>
            <w:pPr>
              <w:pStyle w:val="TableParagraph"/>
              <w:spacing w:before="2"/>
              <w:ind w:left="119"/>
              <w:rPr>
                <w:sz w:val="20"/>
              </w:rPr>
            </w:pPr>
            <w:r>
              <w:rPr>
                <w:sz w:val="20"/>
              </w:rPr>
              <w:t>Papua</w:t>
            </w:r>
            <w:r>
              <w:rPr>
                <w:spacing w:val="-18"/>
                <w:sz w:val="20"/>
              </w:rPr>
              <w:t> </w:t>
            </w:r>
            <w:r>
              <w:rPr>
                <w:sz w:val="20"/>
              </w:rPr>
              <w:t>New</w:t>
            </w:r>
            <w:r>
              <w:rPr>
                <w:spacing w:val="-17"/>
                <w:sz w:val="20"/>
              </w:rPr>
              <w:t> </w:t>
            </w:r>
            <w:r>
              <w:rPr>
                <w:spacing w:val="-2"/>
                <w:sz w:val="20"/>
              </w:rPr>
              <w:t>Guinea</w:t>
            </w:r>
          </w:p>
          <w:p>
            <w:pPr>
              <w:pStyle w:val="TableParagraph"/>
              <w:spacing w:line="223" w:lineRule="exact" w:before="12"/>
              <w:ind w:left="119"/>
              <w:rPr>
                <w:sz w:val="20"/>
              </w:rPr>
            </w:pPr>
            <w:r>
              <w:rPr>
                <w:spacing w:val="-6"/>
                <w:sz w:val="20"/>
              </w:rPr>
              <w:t>Resilient</w:t>
            </w:r>
            <w:r>
              <w:rPr>
                <w:spacing w:val="-5"/>
                <w:sz w:val="20"/>
              </w:rPr>
              <w:t> </w:t>
            </w:r>
            <w:r>
              <w:rPr>
                <w:spacing w:val="-6"/>
                <w:sz w:val="20"/>
              </w:rPr>
              <w:t>Transport</w:t>
            </w:r>
            <w:r>
              <w:rPr>
                <w:spacing w:val="-5"/>
                <w:sz w:val="20"/>
              </w:rPr>
              <w:t> </w:t>
            </w:r>
            <w:r>
              <w:rPr>
                <w:spacing w:val="-6"/>
                <w:sz w:val="20"/>
              </w:rPr>
              <w:t>Project</w:t>
            </w:r>
          </w:p>
        </w:tc>
        <w:tc>
          <w:tcPr>
            <w:tcW w:w="1078" w:type="dxa"/>
            <w:shd w:val="clear" w:color="auto" w:fill="F8EDF3"/>
          </w:tcPr>
          <w:p>
            <w:pPr>
              <w:pStyle w:val="TableParagraph"/>
              <w:spacing w:before="124"/>
              <w:ind w:right="28"/>
              <w:jc w:val="center"/>
              <w:rPr>
                <w:sz w:val="20"/>
              </w:rPr>
            </w:pPr>
            <w:r>
              <w:rPr>
                <w:spacing w:val="-4"/>
                <w:sz w:val="20"/>
              </w:rPr>
              <w:t>2022</w:t>
            </w:r>
          </w:p>
        </w:tc>
        <w:tc>
          <w:tcPr>
            <w:tcW w:w="1273" w:type="dxa"/>
            <w:shd w:val="clear" w:color="auto" w:fill="F8EDF3"/>
          </w:tcPr>
          <w:p>
            <w:pPr>
              <w:pStyle w:val="TableParagraph"/>
              <w:spacing w:before="2"/>
              <w:ind w:left="1" w:right="1"/>
              <w:jc w:val="center"/>
              <w:rPr>
                <w:sz w:val="20"/>
              </w:rPr>
            </w:pPr>
            <w:r>
              <w:rPr>
                <w:sz w:val="20"/>
              </w:rPr>
              <w:t>Papua</w:t>
            </w:r>
            <w:r>
              <w:rPr>
                <w:spacing w:val="-17"/>
                <w:sz w:val="20"/>
              </w:rPr>
              <w:t> </w:t>
            </w:r>
            <w:r>
              <w:rPr>
                <w:spacing w:val="-5"/>
                <w:sz w:val="20"/>
              </w:rPr>
              <w:t>New</w:t>
            </w:r>
          </w:p>
          <w:p>
            <w:pPr>
              <w:pStyle w:val="TableParagraph"/>
              <w:spacing w:line="223" w:lineRule="exact" w:before="12"/>
              <w:ind w:right="1"/>
              <w:jc w:val="center"/>
              <w:rPr>
                <w:sz w:val="20"/>
              </w:rPr>
            </w:pPr>
            <w:r>
              <w:rPr>
                <w:spacing w:val="-2"/>
                <w:sz w:val="20"/>
              </w:rPr>
              <w:t>Guinea</w:t>
            </w:r>
          </w:p>
        </w:tc>
        <w:tc>
          <w:tcPr>
            <w:tcW w:w="1573" w:type="dxa"/>
            <w:shd w:val="clear" w:color="auto" w:fill="F8EDF3"/>
          </w:tcPr>
          <w:p>
            <w:pPr>
              <w:pStyle w:val="TableParagraph"/>
              <w:spacing w:before="124"/>
              <w:ind w:left="42" w:right="9"/>
              <w:jc w:val="center"/>
              <w:rPr>
                <w:sz w:val="20"/>
              </w:rPr>
            </w:pPr>
            <w:r>
              <w:rPr>
                <w:spacing w:val="-2"/>
                <w:sz w:val="20"/>
              </w:rPr>
              <w:t>42.50</w:t>
            </w:r>
          </w:p>
        </w:tc>
        <w:tc>
          <w:tcPr>
            <w:tcW w:w="1621" w:type="dxa"/>
            <w:shd w:val="clear" w:color="auto" w:fill="F8EDF3"/>
          </w:tcPr>
          <w:p>
            <w:pPr>
              <w:pStyle w:val="TableParagraph"/>
              <w:spacing w:before="124"/>
              <w:ind w:left="9" w:right="9"/>
              <w:jc w:val="center"/>
              <w:rPr>
                <w:sz w:val="20"/>
              </w:rPr>
            </w:pPr>
            <w:r>
              <w:rPr>
                <w:spacing w:val="-4"/>
                <w:sz w:val="20"/>
              </w:rPr>
              <w:t>3.22</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4"/>
                <w:sz w:val="20"/>
              </w:rPr>
              <w:t>3.22</w:t>
            </w:r>
          </w:p>
        </w:tc>
      </w:tr>
      <w:tr>
        <w:trPr>
          <w:trHeight w:val="544" w:hRule="atLeast"/>
        </w:trPr>
        <w:tc>
          <w:tcPr>
            <w:tcW w:w="616" w:type="dxa"/>
          </w:tcPr>
          <w:p>
            <w:pPr>
              <w:pStyle w:val="TableParagraph"/>
              <w:spacing w:before="179"/>
              <w:ind w:left="25"/>
              <w:jc w:val="center"/>
              <w:rPr>
                <w:sz w:val="20"/>
              </w:rPr>
            </w:pPr>
            <w:r>
              <w:rPr>
                <w:spacing w:val="-5"/>
                <w:sz w:val="20"/>
              </w:rPr>
              <w:t>975</w:t>
            </w:r>
          </w:p>
        </w:tc>
        <w:tc>
          <w:tcPr>
            <w:tcW w:w="1168" w:type="dxa"/>
          </w:tcPr>
          <w:p>
            <w:pPr>
              <w:pStyle w:val="TableParagraph"/>
              <w:spacing w:before="179"/>
              <w:ind w:left="135"/>
              <w:rPr>
                <w:sz w:val="20"/>
              </w:rPr>
            </w:pPr>
            <w:r>
              <w:rPr>
                <w:spacing w:val="-2"/>
                <w:sz w:val="20"/>
              </w:rPr>
              <w:t>P167184</w:t>
            </w:r>
          </w:p>
        </w:tc>
        <w:tc>
          <w:tcPr>
            <w:tcW w:w="2595" w:type="dxa"/>
          </w:tcPr>
          <w:p>
            <w:pPr>
              <w:pStyle w:val="TableParagraph"/>
              <w:spacing w:line="240" w:lineRule="atLeast" w:before="45"/>
              <w:ind w:left="119" w:right="135"/>
              <w:rPr>
                <w:sz w:val="20"/>
              </w:rPr>
            </w:pPr>
            <w:r>
              <w:rPr>
                <w:sz w:val="20"/>
              </w:rPr>
              <w:t>Improving Access to and </w:t>
            </w:r>
            <w:r>
              <w:rPr>
                <w:spacing w:val="-2"/>
                <w:sz w:val="20"/>
              </w:rPr>
              <w:t>Value</w:t>
            </w:r>
            <w:r>
              <w:rPr>
                <w:spacing w:val="-20"/>
                <w:sz w:val="20"/>
              </w:rPr>
              <w:t> </w:t>
            </w:r>
            <w:r>
              <w:rPr>
                <w:spacing w:val="-2"/>
                <w:sz w:val="20"/>
              </w:rPr>
              <w:t>from</w:t>
            </w:r>
            <w:r>
              <w:rPr>
                <w:spacing w:val="-20"/>
                <w:sz w:val="20"/>
              </w:rPr>
              <w:t> </w:t>
            </w:r>
            <w:r>
              <w:rPr>
                <w:spacing w:val="-2"/>
                <w:sz w:val="20"/>
              </w:rPr>
              <w:t>Health</w:t>
            </w:r>
            <w:r>
              <w:rPr>
                <w:spacing w:val="-19"/>
                <w:sz w:val="20"/>
              </w:rPr>
              <w:t> </w:t>
            </w:r>
            <w:r>
              <w:rPr>
                <w:spacing w:val="-2"/>
                <w:sz w:val="20"/>
              </w:rPr>
              <w:t>Services</w:t>
            </w:r>
          </w:p>
        </w:tc>
        <w:tc>
          <w:tcPr>
            <w:tcW w:w="1078" w:type="dxa"/>
          </w:tcPr>
          <w:p>
            <w:pPr>
              <w:pStyle w:val="TableParagraph"/>
              <w:spacing w:before="179"/>
              <w:ind w:right="28"/>
              <w:jc w:val="center"/>
              <w:rPr>
                <w:sz w:val="20"/>
              </w:rPr>
            </w:pPr>
            <w:r>
              <w:rPr>
                <w:spacing w:val="-4"/>
                <w:sz w:val="20"/>
              </w:rPr>
              <w:t>2020</w:t>
            </w:r>
          </w:p>
        </w:tc>
        <w:tc>
          <w:tcPr>
            <w:tcW w:w="1273" w:type="dxa"/>
          </w:tcPr>
          <w:p>
            <w:pPr>
              <w:pStyle w:val="TableParagraph"/>
              <w:spacing w:line="240" w:lineRule="atLeast" w:before="45"/>
              <w:ind w:left="325" w:right="139" w:hanging="180"/>
              <w:rPr>
                <w:sz w:val="20"/>
              </w:rPr>
            </w:pPr>
            <w:r>
              <w:rPr>
                <w:sz w:val="20"/>
              </w:rPr>
              <w:t>Papua</w:t>
            </w:r>
            <w:r>
              <w:rPr>
                <w:spacing w:val="-20"/>
                <w:sz w:val="20"/>
              </w:rPr>
              <w:t> </w:t>
            </w:r>
            <w:r>
              <w:rPr>
                <w:sz w:val="20"/>
              </w:rPr>
              <w:t>New </w:t>
            </w:r>
            <w:r>
              <w:rPr>
                <w:spacing w:val="-2"/>
                <w:sz w:val="20"/>
              </w:rPr>
              <w:t>Guinea</w:t>
            </w:r>
          </w:p>
        </w:tc>
        <w:tc>
          <w:tcPr>
            <w:tcW w:w="1573" w:type="dxa"/>
          </w:tcPr>
          <w:p>
            <w:pPr>
              <w:pStyle w:val="TableParagraph"/>
              <w:spacing w:before="179"/>
              <w:ind w:left="42" w:right="9"/>
              <w:jc w:val="center"/>
              <w:rPr>
                <w:sz w:val="20"/>
              </w:rPr>
            </w:pPr>
            <w:r>
              <w:rPr>
                <w:spacing w:val="-2"/>
                <w:sz w:val="20"/>
              </w:rPr>
              <w:t>30.00</w:t>
            </w:r>
          </w:p>
        </w:tc>
        <w:tc>
          <w:tcPr>
            <w:tcW w:w="1621" w:type="dxa"/>
          </w:tcPr>
          <w:p>
            <w:pPr>
              <w:pStyle w:val="TableParagraph"/>
              <w:spacing w:before="179"/>
              <w:ind w:left="9" w:right="9"/>
              <w:jc w:val="center"/>
              <w:rPr>
                <w:sz w:val="20"/>
              </w:rPr>
            </w:pPr>
            <w:r>
              <w:rPr>
                <w:spacing w:val="-4"/>
                <w:sz w:val="20"/>
              </w:rPr>
              <w:t>8.04</w:t>
            </w:r>
          </w:p>
        </w:tc>
        <w:tc>
          <w:tcPr>
            <w:tcW w:w="1545" w:type="dxa"/>
          </w:tcPr>
          <w:p>
            <w:pPr>
              <w:pStyle w:val="TableParagraph"/>
              <w:spacing w:before="179"/>
              <w:ind w:left="12" w:right="12"/>
              <w:jc w:val="center"/>
              <w:rPr>
                <w:sz w:val="20"/>
              </w:rPr>
            </w:pPr>
            <w:r>
              <w:rPr>
                <w:spacing w:val="-4"/>
                <w:sz w:val="20"/>
              </w:rPr>
              <w:t>0.00</w:t>
            </w:r>
          </w:p>
        </w:tc>
        <w:tc>
          <w:tcPr>
            <w:tcW w:w="1630" w:type="dxa"/>
          </w:tcPr>
          <w:p>
            <w:pPr>
              <w:pStyle w:val="TableParagraph"/>
              <w:spacing w:before="179"/>
              <w:ind w:left="95" w:right="94"/>
              <w:jc w:val="center"/>
              <w:rPr>
                <w:sz w:val="20"/>
              </w:rPr>
            </w:pPr>
            <w:r>
              <w:rPr>
                <w:spacing w:val="-4"/>
                <w:sz w:val="20"/>
              </w:rPr>
              <w:t>3.91</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589"/>
        <w:gridCol w:w="1084"/>
        <w:gridCol w:w="1273"/>
        <w:gridCol w:w="1573"/>
        <w:gridCol w:w="1621"/>
        <w:gridCol w:w="1545"/>
        <w:gridCol w:w="1630"/>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58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5"/>
              <w:rPr>
                <w:b/>
                <w:sz w:val="20"/>
              </w:rPr>
            </w:pPr>
            <w:r>
              <w:rPr>
                <w:b/>
                <w:color w:val="FFFFFF"/>
                <w:w w:val="90"/>
                <w:sz w:val="20"/>
              </w:rPr>
              <w:t>Project</w:t>
            </w:r>
            <w:r>
              <w:rPr>
                <w:b/>
                <w:color w:val="FFFFFF"/>
                <w:spacing w:val="9"/>
                <w:sz w:val="20"/>
              </w:rPr>
              <w:t> </w:t>
            </w:r>
            <w:r>
              <w:rPr>
                <w:b/>
                <w:color w:val="FFFFFF"/>
                <w:spacing w:val="-4"/>
                <w:sz w:val="20"/>
              </w:rPr>
              <w:t>Name</w:t>
            </w:r>
          </w:p>
        </w:tc>
        <w:tc>
          <w:tcPr>
            <w:tcW w:w="1084" w:type="dxa"/>
            <w:shd w:val="clear" w:color="auto" w:fill="2B3167"/>
          </w:tcPr>
          <w:p>
            <w:pPr>
              <w:pStyle w:val="TableParagraph"/>
              <w:spacing w:before="122"/>
              <w:rPr>
                <w:rFonts w:ascii="Calibri"/>
                <w:sz w:val="20"/>
              </w:rPr>
            </w:pPr>
          </w:p>
          <w:p>
            <w:pPr>
              <w:pStyle w:val="TableParagraph"/>
              <w:spacing w:line="252" w:lineRule="auto" w:before="1"/>
              <w:ind w:left="417" w:hanging="296"/>
              <w:rPr>
                <w:b/>
                <w:sz w:val="20"/>
              </w:rPr>
            </w:pPr>
            <w:r>
              <w:rPr>
                <w:b/>
                <w:color w:val="FFFFFF"/>
                <w:spacing w:val="-4"/>
                <w:sz w:val="20"/>
              </w:rPr>
              <w:t>Approval </w:t>
            </w:r>
            <w:r>
              <w:rPr>
                <w:b/>
                <w:color w:val="FFFFFF"/>
                <w:spacing w:val="-6"/>
                <w:sz w:val="20"/>
              </w:rPr>
              <w:t>FY</w:t>
            </w:r>
          </w:p>
        </w:tc>
        <w:tc>
          <w:tcPr>
            <w:tcW w:w="127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 w:right="1"/>
              <w:jc w:val="center"/>
              <w:rPr>
                <w:b/>
                <w:sz w:val="20"/>
              </w:rPr>
            </w:pPr>
            <w:r>
              <w:rPr>
                <w:b/>
                <w:color w:val="FFFFFF"/>
                <w:spacing w:val="-2"/>
                <w:sz w:val="20"/>
              </w:rPr>
              <w:t>Country</w:t>
            </w:r>
          </w:p>
        </w:tc>
        <w:tc>
          <w:tcPr>
            <w:tcW w:w="1573" w:type="dxa"/>
            <w:shd w:val="clear" w:color="auto" w:fill="2B3167"/>
          </w:tcPr>
          <w:p>
            <w:pPr>
              <w:pStyle w:val="TableParagraph"/>
              <w:spacing w:before="124"/>
              <w:ind w:left="42" w:right="6"/>
              <w:jc w:val="center"/>
              <w:rPr>
                <w:b/>
                <w:sz w:val="20"/>
              </w:rPr>
            </w:pPr>
            <w:r>
              <w:rPr>
                <w:b/>
                <w:color w:val="FFFFFF"/>
                <w:spacing w:val="-5"/>
                <w:w w:val="105"/>
                <w:sz w:val="20"/>
              </w:rPr>
              <w:t>IDA</w:t>
            </w:r>
          </w:p>
          <w:p>
            <w:pPr>
              <w:pStyle w:val="TableParagraph"/>
              <w:spacing w:line="252" w:lineRule="auto" w:before="11"/>
              <w:ind w:left="146"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599" w:hRule="atLeast"/>
        </w:trPr>
        <w:tc>
          <w:tcPr>
            <w:tcW w:w="616" w:type="dxa"/>
          </w:tcPr>
          <w:p>
            <w:pPr>
              <w:pStyle w:val="TableParagraph"/>
              <w:rPr>
                <w:rFonts w:ascii="Times New Roman"/>
                <w:sz w:val="18"/>
              </w:rPr>
            </w:pPr>
          </w:p>
        </w:tc>
        <w:tc>
          <w:tcPr>
            <w:tcW w:w="1168" w:type="dxa"/>
          </w:tcPr>
          <w:p>
            <w:pPr>
              <w:pStyle w:val="TableParagraph"/>
              <w:rPr>
                <w:rFonts w:ascii="Times New Roman"/>
                <w:sz w:val="18"/>
              </w:rPr>
            </w:pPr>
          </w:p>
        </w:tc>
        <w:tc>
          <w:tcPr>
            <w:tcW w:w="2589" w:type="dxa"/>
          </w:tcPr>
          <w:p>
            <w:pPr>
              <w:pStyle w:val="TableParagraph"/>
              <w:spacing w:line="252" w:lineRule="auto"/>
              <w:ind w:left="119"/>
              <w:rPr>
                <w:sz w:val="20"/>
              </w:rPr>
            </w:pPr>
            <w:r>
              <w:rPr>
                <w:spacing w:val="-4"/>
                <w:sz w:val="20"/>
              </w:rPr>
              <w:t>in</w:t>
            </w:r>
            <w:r>
              <w:rPr>
                <w:spacing w:val="-19"/>
                <w:sz w:val="20"/>
              </w:rPr>
              <w:t> </w:t>
            </w:r>
            <w:r>
              <w:rPr>
                <w:spacing w:val="-4"/>
                <w:sz w:val="20"/>
              </w:rPr>
              <w:t>PNG:</w:t>
            </w:r>
            <w:r>
              <w:rPr>
                <w:spacing w:val="-18"/>
                <w:sz w:val="20"/>
              </w:rPr>
              <w:t> </w:t>
            </w:r>
            <w:r>
              <w:rPr>
                <w:spacing w:val="-4"/>
                <w:sz w:val="20"/>
              </w:rPr>
              <w:t>Financing</w:t>
            </w:r>
            <w:r>
              <w:rPr>
                <w:spacing w:val="-19"/>
                <w:sz w:val="20"/>
              </w:rPr>
              <w:t> </w:t>
            </w:r>
            <w:r>
              <w:rPr>
                <w:spacing w:val="-4"/>
                <w:sz w:val="20"/>
              </w:rPr>
              <w:t>the </w:t>
            </w:r>
            <w:r>
              <w:rPr>
                <w:spacing w:val="-2"/>
                <w:sz w:val="20"/>
              </w:rPr>
              <w:t>Frontlines</w:t>
            </w:r>
          </w:p>
        </w:tc>
        <w:tc>
          <w:tcPr>
            <w:tcW w:w="1084" w:type="dxa"/>
          </w:tcPr>
          <w:p>
            <w:pPr>
              <w:pStyle w:val="TableParagraph"/>
              <w:rPr>
                <w:rFonts w:ascii="Times New Roman"/>
                <w:sz w:val="18"/>
              </w:rPr>
            </w:pPr>
          </w:p>
        </w:tc>
        <w:tc>
          <w:tcPr>
            <w:tcW w:w="1273" w:type="dxa"/>
          </w:tcPr>
          <w:p>
            <w:pPr>
              <w:pStyle w:val="TableParagraph"/>
              <w:rPr>
                <w:rFonts w:ascii="Times New Roman"/>
                <w:sz w:val="18"/>
              </w:rPr>
            </w:pPr>
          </w:p>
        </w:tc>
        <w:tc>
          <w:tcPr>
            <w:tcW w:w="1573" w:type="dxa"/>
          </w:tcPr>
          <w:p>
            <w:pPr>
              <w:pStyle w:val="TableParagraph"/>
              <w:rPr>
                <w:rFonts w:ascii="Times New Roman"/>
                <w:sz w:val="18"/>
              </w:rPr>
            </w:pPr>
          </w:p>
        </w:tc>
        <w:tc>
          <w:tcPr>
            <w:tcW w:w="1621" w:type="dxa"/>
          </w:tcPr>
          <w:p>
            <w:pPr>
              <w:pStyle w:val="TableParagraph"/>
              <w:rPr>
                <w:rFonts w:ascii="Times New Roman"/>
                <w:sz w:val="18"/>
              </w:rPr>
            </w:pPr>
          </w:p>
        </w:tc>
        <w:tc>
          <w:tcPr>
            <w:tcW w:w="1545" w:type="dxa"/>
          </w:tcPr>
          <w:p>
            <w:pPr>
              <w:pStyle w:val="TableParagraph"/>
              <w:rPr>
                <w:rFonts w:ascii="Times New Roman"/>
                <w:sz w:val="18"/>
              </w:rPr>
            </w:pPr>
          </w:p>
        </w:tc>
        <w:tc>
          <w:tcPr>
            <w:tcW w:w="1630" w:type="dxa"/>
          </w:tcPr>
          <w:p>
            <w:pPr>
              <w:pStyle w:val="TableParagraph"/>
              <w:rPr>
                <w:rFonts w:ascii="Times New Roman"/>
                <w:sz w:val="18"/>
              </w:rPr>
            </w:pPr>
          </w:p>
        </w:tc>
      </w:tr>
      <w:tr>
        <w:trPr>
          <w:trHeight w:val="732" w:hRule="atLeast"/>
        </w:trPr>
        <w:tc>
          <w:tcPr>
            <w:tcW w:w="616" w:type="dxa"/>
            <w:shd w:val="clear" w:color="auto" w:fill="F8EDF3"/>
          </w:tcPr>
          <w:p>
            <w:pPr>
              <w:pStyle w:val="TableParagraph"/>
              <w:spacing w:before="244"/>
              <w:ind w:left="25"/>
              <w:jc w:val="center"/>
              <w:rPr>
                <w:sz w:val="20"/>
              </w:rPr>
            </w:pPr>
            <w:r>
              <w:rPr>
                <w:spacing w:val="-5"/>
                <w:sz w:val="20"/>
              </w:rPr>
              <w:t>976</w:t>
            </w:r>
          </w:p>
        </w:tc>
        <w:tc>
          <w:tcPr>
            <w:tcW w:w="1168" w:type="dxa"/>
            <w:shd w:val="clear" w:color="auto" w:fill="F8EDF3"/>
          </w:tcPr>
          <w:p>
            <w:pPr>
              <w:pStyle w:val="TableParagraph"/>
              <w:spacing w:before="244"/>
              <w:ind w:left="135"/>
              <w:rPr>
                <w:sz w:val="20"/>
              </w:rPr>
            </w:pPr>
            <w:r>
              <w:rPr>
                <w:spacing w:val="-2"/>
                <w:sz w:val="20"/>
              </w:rPr>
              <w:t>P173834</w:t>
            </w:r>
          </w:p>
        </w:tc>
        <w:tc>
          <w:tcPr>
            <w:tcW w:w="2589" w:type="dxa"/>
            <w:shd w:val="clear" w:color="auto" w:fill="F8EDF3"/>
          </w:tcPr>
          <w:p>
            <w:pPr>
              <w:pStyle w:val="TableParagraph"/>
              <w:spacing w:line="232" w:lineRule="exact"/>
              <w:ind w:left="119"/>
              <w:rPr>
                <w:sz w:val="20"/>
              </w:rPr>
            </w:pPr>
            <w:r>
              <w:rPr>
                <w:spacing w:val="-2"/>
                <w:sz w:val="20"/>
              </w:rPr>
              <w:t>Papua</w:t>
            </w:r>
            <w:r>
              <w:rPr>
                <w:spacing w:val="-13"/>
                <w:sz w:val="20"/>
              </w:rPr>
              <w:t> </w:t>
            </w:r>
            <w:r>
              <w:rPr>
                <w:spacing w:val="-2"/>
                <w:sz w:val="20"/>
              </w:rPr>
              <w:t>New</w:t>
            </w:r>
            <w:r>
              <w:rPr>
                <w:spacing w:val="-13"/>
                <w:sz w:val="20"/>
              </w:rPr>
              <w:t> </w:t>
            </w:r>
            <w:r>
              <w:rPr>
                <w:spacing w:val="-2"/>
                <w:sz w:val="20"/>
              </w:rPr>
              <w:t>Guinea</w:t>
            </w:r>
            <w:r>
              <w:rPr>
                <w:spacing w:val="-12"/>
                <w:sz w:val="20"/>
              </w:rPr>
              <w:t> </w:t>
            </w:r>
            <w:r>
              <w:rPr>
                <w:spacing w:val="-2"/>
                <w:sz w:val="20"/>
              </w:rPr>
              <w:t>COVID-</w:t>
            </w:r>
          </w:p>
          <w:p>
            <w:pPr>
              <w:pStyle w:val="TableParagraph"/>
              <w:spacing w:line="240" w:lineRule="atLeast" w:before="1"/>
              <w:ind w:left="119"/>
              <w:rPr>
                <w:sz w:val="20"/>
              </w:rPr>
            </w:pPr>
            <w:r>
              <w:rPr>
                <w:sz w:val="20"/>
              </w:rPr>
              <w:t>19</w:t>
            </w:r>
            <w:r>
              <w:rPr>
                <w:spacing w:val="-21"/>
                <w:sz w:val="20"/>
              </w:rPr>
              <w:t> </w:t>
            </w:r>
            <w:r>
              <w:rPr>
                <w:sz w:val="20"/>
              </w:rPr>
              <w:t>Emergency</w:t>
            </w:r>
            <w:r>
              <w:rPr>
                <w:spacing w:val="-19"/>
                <w:sz w:val="20"/>
              </w:rPr>
              <w:t> </w:t>
            </w:r>
            <w:r>
              <w:rPr>
                <w:sz w:val="20"/>
              </w:rPr>
              <w:t>Respons</w:t>
            </w:r>
            <w:r>
              <w:rPr>
                <w:sz w:val="20"/>
              </w:rPr>
              <w:t>e</w:t>
            </w:r>
            <w:r>
              <w:rPr>
                <w:sz w:val="20"/>
              </w:rPr>
              <w:t> </w:t>
            </w:r>
            <w:r>
              <w:rPr>
                <w:spacing w:val="-2"/>
                <w:sz w:val="20"/>
              </w:rPr>
              <w:t>Project</w:t>
            </w:r>
          </w:p>
        </w:tc>
        <w:tc>
          <w:tcPr>
            <w:tcW w:w="1084" w:type="dxa"/>
            <w:shd w:val="clear" w:color="auto" w:fill="F8EDF3"/>
          </w:tcPr>
          <w:p>
            <w:pPr>
              <w:pStyle w:val="TableParagraph"/>
              <w:spacing w:before="244"/>
              <w:ind w:right="22"/>
              <w:jc w:val="center"/>
              <w:rPr>
                <w:sz w:val="20"/>
              </w:rPr>
            </w:pPr>
            <w:r>
              <w:rPr>
                <w:spacing w:val="-4"/>
                <w:sz w:val="20"/>
              </w:rPr>
              <w:t>2020</w:t>
            </w:r>
          </w:p>
        </w:tc>
        <w:tc>
          <w:tcPr>
            <w:tcW w:w="1273" w:type="dxa"/>
            <w:shd w:val="clear" w:color="auto" w:fill="F8EDF3"/>
          </w:tcPr>
          <w:p>
            <w:pPr>
              <w:pStyle w:val="TableParagraph"/>
              <w:spacing w:line="252" w:lineRule="auto" w:before="121"/>
              <w:ind w:left="325" w:right="139" w:hanging="180"/>
              <w:rPr>
                <w:sz w:val="20"/>
              </w:rPr>
            </w:pPr>
            <w:r>
              <w:rPr>
                <w:sz w:val="20"/>
              </w:rPr>
              <w:t>Papua</w:t>
            </w:r>
            <w:r>
              <w:rPr>
                <w:spacing w:val="-20"/>
                <w:sz w:val="20"/>
              </w:rPr>
              <w:t> </w:t>
            </w:r>
            <w:r>
              <w:rPr>
                <w:sz w:val="20"/>
              </w:rPr>
              <w:t>New </w:t>
            </w:r>
            <w:r>
              <w:rPr>
                <w:spacing w:val="-2"/>
                <w:sz w:val="20"/>
              </w:rPr>
              <w:t>Guinea</w:t>
            </w:r>
          </w:p>
        </w:tc>
        <w:tc>
          <w:tcPr>
            <w:tcW w:w="1573" w:type="dxa"/>
            <w:shd w:val="clear" w:color="auto" w:fill="F8EDF3"/>
          </w:tcPr>
          <w:p>
            <w:pPr>
              <w:pStyle w:val="TableParagraph"/>
              <w:spacing w:before="244"/>
              <w:ind w:left="42" w:right="9"/>
              <w:jc w:val="center"/>
              <w:rPr>
                <w:sz w:val="20"/>
              </w:rPr>
            </w:pPr>
            <w:r>
              <w:rPr>
                <w:spacing w:val="-2"/>
                <w:sz w:val="20"/>
              </w:rPr>
              <w:t>28.66</w:t>
            </w:r>
          </w:p>
        </w:tc>
        <w:tc>
          <w:tcPr>
            <w:tcW w:w="1621" w:type="dxa"/>
            <w:shd w:val="clear" w:color="auto" w:fill="F8EDF3"/>
          </w:tcPr>
          <w:p>
            <w:pPr>
              <w:pStyle w:val="TableParagraph"/>
              <w:spacing w:before="244"/>
              <w:ind w:left="9" w:right="6"/>
              <w:jc w:val="center"/>
              <w:rPr>
                <w:sz w:val="20"/>
              </w:rPr>
            </w:pPr>
            <w:r>
              <w:rPr>
                <w:spacing w:val="-2"/>
                <w:sz w:val="20"/>
              </w:rPr>
              <w:t>26.92</w:t>
            </w:r>
          </w:p>
        </w:tc>
        <w:tc>
          <w:tcPr>
            <w:tcW w:w="1545" w:type="dxa"/>
            <w:shd w:val="clear" w:color="auto" w:fill="F8EDF3"/>
          </w:tcPr>
          <w:p>
            <w:pPr>
              <w:pStyle w:val="TableParagraph"/>
              <w:spacing w:before="244"/>
              <w:ind w:left="12" w:right="12"/>
              <w:jc w:val="center"/>
              <w:rPr>
                <w:sz w:val="20"/>
              </w:rPr>
            </w:pPr>
            <w:r>
              <w:rPr>
                <w:spacing w:val="-4"/>
                <w:sz w:val="20"/>
              </w:rPr>
              <w:t>0.00</w:t>
            </w:r>
          </w:p>
        </w:tc>
        <w:tc>
          <w:tcPr>
            <w:tcW w:w="1630" w:type="dxa"/>
            <w:shd w:val="clear" w:color="auto" w:fill="F8EDF3"/>
          </w:tcPr>
          <w:p>
            <w:pPr>
              <w:pStyle w:val="TableParagraph"/>
              <w:spacing w:before="244"/>
              <w:ind w:left="95" w:right="94"/>
              <w:jc w:val="center"/>
              <w:rPr>
                <w:sz w:val="20"/>
              </w:rPr>
            </w:pPr>
            <w:r>
              <w:rPr>
                <w:spacing w:val="-4"/>
                <w:sz w:val="20"/>
              </w:rPr>
              <w:t>8.57</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977</w:t>
            </w:r>
          </w:p>
        </w:tc>
        <w:tc>
          <w:tcPr>
            <w:tcW w:w="1168" w:type="dxa"/>
          </w:tcPr>
          <w:p>
            <w:pPr>
              <w:pStyle w:val="TableParagraph"/>
              <w:rPr>
                <w:rFonts w:ascii="Calibri"/>
                <w:sz w:val="20"/>
              </w:rPr>
            </w:pPr>
          </w:p>
          <w:p>
            <w:pPr>
              <w:pStyle w:val="TableParagraph"/>
              <w:ind w:left="135"/>
              <w:rPr>
                <w:sz w:val="20"/>
              </w:rPr>
            </w:pPr>
            <w:r>
              <w:rPr>
                <w:spacing w:val="-2"/>
                <w:sz w:val="20"/>
              </w:rPr>
              <w:t>P174594</w:t>
            </w:r>
          </w:p>
        </w:tc>
        <w:tc>
          <w:tcPr>
            <w:tcW w:w="2589" w:type="dxa"/>
          </w:tcPr>
          <w:p>
            <w:pPr>
              <w:pStyle w:val="TableParagraph"/>
              <w:spacing w:line="249" w:lineRule="auto" w:before="2"/>
              <w:ind w:left="119" w:right="292"/>
              <w:rPr>
                <w:sz w:val="20"/>
              </w:rPr>
            </w:pPr>
            <w:r>
              <w:rPr>
                <w:spacing w:val="-2"/>
                <w:sz w:val="20"/>
              </w:rPr>
              <w:t>Enhancing</w:t>
            </w:r>
            <w:r>
              <w:rPr>
                <w:spacing w:val="-20"/>
                <w:sz w:val="20"/>
              </w:rPr>
              <w:t> </w:t>
            </w:r>
            <w:r>
              <w:rPr>
                <w:spacing w:val="-2"/>
                <w:sz w:val="20"/>
              </w:rPr>
              <w:t>Labor</w:t>
            </w:r>
            <w:r>
              <w:rPr>
                <w:spacing w:val="-19"/>
                <w:sz w:val="20"/>
              </w:rPr>
              <w:t> </w:t>
            </w:r>
            <w:r>
              <w:rPr>
                <w:spacing w:val="-2"/>
                <w:sz w:val="20"/>
              </w:rPr>
              <w:t>Mobility </w:t>
            </w:r>
            <w:r>
              <w:rPr>
                <w:sz w:val="20"/>
              </w:rPr>
              <w:t>from</w:t>
            </w:r>
            <w:r>
              <w:rPr>
                <w:spacing w:val="-10"/>
                <w:sz w:val="20"/>
              </w:rPr>
              <w:t> </w:t>
            </w:r>
            <w:r>
              <w:rPr>
                <w:sz w:val="20"/>
              </w:rPr>
              <w:t>Papua</w:t>
            </w:r>
            <w:r>
              <w:rPr>
                <w:spacing w:val="-10"/>
                <w:sz w:val="20"/>
              </w:rPr>
              <w:t> </w:t>
            </w:r>
            <w:r>
              <w:rPr>
                <w:sz w:val="20"/>
              </w:rPr>
              <w:t>New</w:t>
            </w:r>
            <w:r>
              <w:rPr>
                <w:spacing w:val="-10"/>
                <w:sz w:val="20"/>
              </w:rPr>
              <w:t> </w:t>
            </w:r>
            <w:r>
              <w:rPr>
                <w:sz w:val="20"/>
              </w:rPr>
              <w:t>Guinea</w:t>
            </w:r>
          </w:p>
          <w:p>
            <w:pPr>
              <w:pStyle w:val="TableParagraph"/>
              <w:spacing w:line="223" w:lineRule="exact" w:before="4"/>
              <w:ind w:left="119"/>
              <w:rPr>
                <w:sz w:val="20"/>
              </w:rPr>
            </w:pPr>
            <w:r>
              <w:rPr>
                <w:spacing w:val="-2"/>
                <w:sz w:val="20"/>
              </w:rPr>
              <w:t>(PNG)</w:t>
            </w:r>
          </w:p>
        </w:tc>
        <w:tc>
          <w:tcPr>
            <w:tcW w:w="1084" w:type="dxa"/>
          </w:tcPr>
          <w:p>
            <w:pPr>
              <w:pStyle w:val="TableParagraph"/>
              <w:rPr>
                <w:rFonts w:ascii="Calibri"/>
                <w:sz w:val="20"/>
              </w:rPr>
            </w:pPr>
          </w:p>
          <w:p>
            <w:pPr>
              <w:pStyle w:val="TableParagraph"/>
              <w:ind w:right="22"/>
              <w:jc w:val="center"/>
              <w:rPr>
                <w:sz w:val="20"/>
              </w:rPr>
            </w:pPr>
            <w:r>
              <w:rPr>
                <w:spacing w:val="-4"/>
                <w:sz w:val="20"/>
              </w:rPr>
              <w:t>2022</w:t>
            </w:r>
          </w:p>
        </w:tc>
        <w:tc>
          <w:tcPr>
            <w:tcW w:w="1273" w:type="dxa"/>
          </w:tcPr>
          <w:p>
            <w:pPr>
              <w:pStyle w:val="TableParagraph"/>
              <w:spacing w:line="252" w:lineRule="auto" w:before="122"/>
              <w:ind w:left="325" w:right="139" w:hanging="180"/>
              <w:rPr>
                <w:sz w:val="20"/>
              </w:rPr>
            </w:pPr>
            <w:r>
              <w:rPr>
                <w:sz w:val="20"/>
              </w:rPr>
              <w:t>Papua</w:t>
            </w:r>
            <w:r>
              <w:rPr>
                <w:spacing w:val="-20"/>
                <w:sz w:val="20"/>
              </w:rPr>
              <w:t> </w:t>
            </w:r>
            <w:r>
              <w:rPr>
                <w:sz w:val="20"/>
              </w:rPr>
              <w:t>New </w:t>
            </w:r>
            <w:r>
              <w:rPr>
                <w:spacing w:val="-2"/>
                <w:sz w:val="20"/>
              </w:rPr>
              <w:t>Guinea</w:t>
            </w:r>
          </w:p>
        </w:tc>
        <w:tc>
          <w:tcPr>
            <w:tcW w:w="1573" w:type="dxa"/>
          </w:tcPr>
          <w:p>
            <w:pPr>
              <w:pStyle w:val="TableParagraph"/>
              <w:rPr>
                <w:rFonts w:ascii="Calibri"/>
                <w:sz w:val="20"/>
              </w:rPr>
            </w:pPr>
          </w:p>
          <w:p>
            <w:pPr>
              <w:pStyle w:val="TableParagraph"/>
              <w:ind w:left="42" w:right="9"/>
              <w:jc w:val="center"/>
              <w:rPr>
                <w:sz w:val="20"/>
              </w:rPr>
            </w:pPr>
            <w:r>
              <w:rPr>
                <w:spacing w:val="-2"/>
                <w:sz w:val="20"/>
              </w:rPr>
              <w:t>32.00</w:t>
            </w:r>
          </w:p>
        </w:tc>
        <w:tc>
          <w:tcPr>
            <w:tcW w:w="1621" w:type="dxa"/>
          </w:tcPr>
          <w:p>
            <w:pPr>
              <w:pStyle w:val="TableParagraph"/>
              <w:rPr>
                <w:rFonts w:ascii="Calibri"/>
                <w:sz w:val="20"/>
              </w:rPr>
            </w:pPr>
          </w:p>
          <w:p>
            <w:pPr>
              <w:pStyle w:val="TableParagraph"/>
              <w:ind w:left="9" w:right="9"/>
              <w:jc w:val="center"/>
              <w:rPr>
                <w:sz w:val="20"/>
              </w:rPr>
            </w:pPr>
            <w:r>
              <w:rPr>
                <w:spacing w:val="-4"/>
                <w:sz w:val="20"/>
              </w:rPr>
              <w:t>2.73</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4"/>
                <w:sz w:val="20"/>
              </w:rPr>
              <w:t>0.70</w:t>
            </w:r>
          </w:p>
        </w:tc>
      </w:tr>
      <w:tr>
        <w:trPr>
          <w:trHeight w:val="487" w:hRule="atLeast"/>
        </w:trPr>
        <w:tc>
          <w:tcPr>
            <w:tcW w:w="616" w:type="dxa"/>
            <w:shd w:val="clear" w:color="auto" w:fill="F8EDF3"/>
          </w:tcPr>
          <w:p>
            <w:pPr>
              <w:pStyle w:val="TableParagraph"/>
              <w:spacing w:before="124"/>
              <w:ind w:left="25"/>
              <w:jc w:val="center"/>
              <w:rPr>
                <w:sz w:val="20"/>
              </w:rPr>
            </w:pPr>
            <w:r>
              <w:rPr>
                <w:spacing w:val="-5"/>
                <w:sz w:val="20"/>
              </w:rPr>
              <w:t>978</w:t>
            </w:r>
          </w:p>
        </w:tc>
        <w:tc>
          <w:tcPr>
            <w:tcW w:w="1168" w:type="dxa"/>
            <w:shd w:val="clear" w:color="auto" w:fill="F8EDF3"/>
          </w:tcPr>
          <w:p>
            <w:pPr>
              <w:pStyle w:val="TableParagraph"/>
              <w:spacing w:before="124"/>
              <w:ind w:left="135"/>
              <w:rPr>
                <w:sz w:val="20"/>
              </w:rPr>
            </w:pPr>
            <w:r>
              <w:rPr>
                <w:spacing w:val="-2"/>
                <w:sz w:val="20"/>
              </w:rPr>
              <w:t>P174637</w:t>
            </w:r>
          </w:p>
        </w:tc>
        <w:tc>
          <w:tcPr>
            <w:tcW w:w="2589" w:type="dxa"/>
            <w:shd w:val="clear" w:color="auto" w:fill="F8EDF3"/>
          </w:tcPr>
          <w:p>
            <w:pPr>
              <w:pStyle w:val="TableParagraph"/>
              <w:spacing w:before="2"/>
              <w:ind w:left="119"/>
              <w:rPr>
                <w:sz w:val="20"/>
              </w:rPr>
            </w:pPr>
            <w:r>
              <w:rPr>
                <w:spacing w:val="-4"/>
                <w:sz w:val="20"/>
              </w:rPr>
              <w:t>Child</w:t>
            </w:r>
            <w:r>
              <w:rPr>
                <w:spacing w:val="-12"/>
                <w:sz w:val="20"/>
              </w:rPr>
              <w:t> </w:t>
            </w:r>
            <w:r>
              <w:rPr>
                <w:spacing w:val="-4"/>
                <w:sz w:val="20"/>
              </w:rPr>
              <w:t>Nutrition</w:t>
            </w:r>
            <w:r>
              <w:rPr>
                <w:spacing w:val="-14"/>
                <w:sz w:val="20"/>
              </w:rPr>
              <w:t> </w:t>
            </w:r>
            <w:r>
              <w:rPr>
                <w:spacing w:val="-4"/>
                <w:sz w:val="20"/>
              </w:rPr>
              <w:t>and</w:t>
            </w:r>
            <w:r>
              <w:rPr>
                <w:spacing w:val="-12"/>
                <w:sz w:val="20"/>
              </w:rPr>
              <w:t> </w:t>
            </w:r>
            <w:r>
              <w:rPr>
                <w:spacing w:val="-4"/>
                <w:sz w:val="20"/>
              </w:rPr>
              <w:t>Social</w:t>
            </w:r>
          </w:p>
          <w:p>
            <w:pPr>
              <w:pStyle w:val="TableParagraph"/>
              <w:spacing w:line="223" w:lineRule="exact" w:before="10"/>
              <w:ind w:left="119"/>
              <w:rPr>
                <w:sz w:val="20"/>
              </w:rPr>
            </w:pPr>
            <w:r>
              <w:rPr>
                <w:spacing w:val="-6"/>
                <w:sz w:val="20"/>
              </w:rPr>
              <w:t>Protection</w:t>
            </w:r>
            <w:r>
              <w:rPr>
                <w:spacing w:val="-8"/>
                <w:sz w:val="20"/>
              </w:rPr>
              <w:t> </w:t>
            </w:r>
            <w:r>
              <w:rPr>
                <w:spacing w:val="-2"/>
                <w:sz w:val="20"/>
              </w:rPr>
              <w:t>Project</w:t>
            </w:r>
          </w:p>
        </w:tc>
        <w:tc>
          <w:tcPr>
            <w:tcW w:w="1084" w:type="dxa"/>
            <w:shd w:val="clear" w:color="auto" w:fill="F8EDF3"/>
          </w:tcPr>
          <w:p>
            <w:pPr>
              <w:pStyle w:val="TableParagraph"/>
              <w:spacing w:before="124"/>
              <w:ind w:right="22"/>
              <w:jc w:val="center"/>
              <w:rPr>
                <w:sz w:val="20"/>
              </w:rPr>
            </w:pPr>
            <w:r>
              <w:rPr>
                <w:spacing w:val="-4"/>
                <w:sz w:val="20"/>
              </w:rPr>
              <w:t>2022</w:t>
            </w:r>
          </w:p>
        </w:tc>
        <w:tc>
          <w:tcPr>
            <w:tcW w:w="1273" w:type="dxa"/>
            <w:shd w:val="clear" w:color="auto" w:fill="F8EDF3"/>
          </w:tcPr>
          <w:p>
            <w:pPr>
              <w:pStyle w:val="TableParagraph"/>
              <w:spacing w:before="2"/>
              <w:ind w:left="1" w:right="1"/>
              <w:jc w:val="center"/>
              <w:rPr>
                <w:sz w:val="20"/>
              </w:rPr>
            </w:pPr>
            <w:r>
              <w:rPr>
                <w:sz w:val="20"/>
              </w:rPr>
              <w:t>Papua</w:t>
            </w:r>
            <w:r>
              <w:rPr>
                <w:spacing w:val="-17"/>
                <w:sz w:val="20"/>
              </w:rPr>
              <w:t> </w:t>
            </w:r>
            <w:r>
              <w:rPr>
                <w:spacing w:val="-5"/>
                <w:sz w:val="20"/>
              </w:rPr>
              <w:t>New</w:t>
            </w:r>
          </w:p>
          <w:p>
            <w:pPr>
              <w:pStyle w:val="TableParagraph"/>
              <w:spacing w:line="223" w:lineRule="exact" w:before="10"/>
              <w:ind w:right="1"/>
              <w:jc w:val="center"/>
              <w:rPr>
                <w:sz w:val="20"/>
              </w:rPr>
            </w:pPr>
            <w:r>
              <w:rPr>
                <w:spacing w:val="-2"/>
                <w:sz w:val="20"/>
              </w:rPr>
              <w:t>Guinea</w:t>
            </w:r>
          </w:p>
        </w:tc>
        <w:tc>
          <w:tcPr>
            <w:tcW w:w="1573" w:type="dxa"/>
            <w:shd w:val="clear" w:color="auto" w:fill="F8EDF3"/>
          </w:tcPr>
          <w:p>
            <w:pPr>
              <w:pStyle w:val="TableParagraph"/>
              <w:spacing w:before="124"/>
              <w:ind w:left="42" w:right="9"/>
              <w:jc w:val="center"/>
              <w:rPr>
                <w:sz w:val="20"/>
              </w:rPr>
            </w:pPr>
            <w:r>
              <w:rPr>
                <w:spacing w:val="-2"/>
                <w:sz w:val="20"/>
              </w:rPr>
              <w:t>80.00</w:t>
            </w:r>
          </w:p>
        </w:tc>
        <w:tc>
          <w:tcPr>
            <w:tcW w:w="1621" w:type="dxa"/>
            <w:shd w:val="clear" w:color="auto" w:fill="F8EDF3"/>
          </w:tcPr>
          <w:p>
            <w:pPr>
              <w:pStyle w:val="TableParagraph"/>
              <w:spacing w:before="124"/>
              <w:ind w:left="9" w:right="9"/>
              <w:jc w:val="center"/>
              <w:rPr>
                <w:sz w:val="20"/>
              </w:rPr>
            </w:pPr>
            <w:r>
              <w:rPr>
                <w:spacing w:val="-4"/>
                <w:sz w:val="20"/>
              </w:rPr>
              <w:t>7.42</w:t>
            </w:r>
          </w:p>
        </w:tc>
        <w:tc>
          <w:tcPr>
            <w:tcW w:w="1545" w:type="dxa"/>
            <w:shd w:val="clear" w:color="auto" w:fill="F8EDF3"/>
          </w:tcPr>
          <w:p>
            <w:pPr>
              <w:pStyle w:val="TableParagraph"/>
              <w:spacing w:before="124"/>
              <w:ind w:left="12" w:right="12"/>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4"/>
                <w:sz w:val="20"/>
              </w:rPr>
              <w:t>5.65</w:t>
            </w:r>
          </w:p>
        </w:tc>
      </w:tr>
      <w:tr>
        <w:trPr>
          <w:trHeight w:val="489" w:hRule="atLeast"/>
        </w:trPr>
        <w:tc>
          <w:tcPr>
            <w:tcW w:w="616" w:type="dxa"/>
          </w:tcPr>
          <w:p>
            <w:pPr>
              <w:pStyle w:val="TableParagraph"/>
              <w:spacing w:before="124"/>
              <w:ind w:left="25"/>
              <w:jc w:val="center"/>
              <w:rPr>
                <w:sz w:val="20"/>
              </w:rPr>
            </w:pPr>
            <w:r>
              <w:rPr>
                <w:spacing w:val="-5"/>
                <w:sz w:val="20"/>
              </w:rPr>
              <w:t>979</w:t>
            </w:r>
          </w:p>
        </w:tc>
        <w:tc>
          <w:tcPr>
            <w:tcW w:w="1168" w:type="dxa"/>
          </w:tcPr>
          <w:p>
            <w:pPr>
              <w:pStyle w:val="TableParagraph"/>
              <w:spacing w:before="124"/>
              <w:ind w:left="135"/>
              <w:rPr>
                <w:sz w:val="20"/>
              </w:rPr>
            </w:pPr>
            <w:r>
              <w:rPr>
                <w:spacing w:val="-2"/>
                <w:sz w:val="20"/>
              </w:rPr>
              <w:t>P181050</w:t>
            </w:r>
          </w:p>
        </w:tc>
        <w:tc>
          <w:tcPr>
            <w:tcW w:w="2589" w:type="dxa"/>
          </w:tcPr>
          <w:p>
            <w:pPr>
              <w:pStyle w:val="TableParagraph"/>
              <w:spacing w:before="2"/>
              <w:ind w:left="119"/>
              <w:rPr>
                <w:sz w:val="20"/>
              </w:rPr>
            </w:pPr>
            <w:r>
              <w:rPr>
                <w:w w:val="90"/>
                <w:sz w:val="20"/>
              </w:rPr>
              <w:t>Priority</w:t>
            </w:r>
            <w:r>
              <w:rPr>
                <w:spacing w:val="-3"/>
                <w:sz w:val="20"/>
              </w:rPr>
              <w:t> </w:t>
            </w:r>
            <w:r>
              <w:rPr>
                <w:w w:val="90"/>
                <w:sz w:val="20"/>
              </w:rPr>
              <w:t>Skills</w:t>
            </w:r>
            <w:r>
              <w:rPr>
                <w:spacing w:val="-6"/>
                <w:sz w:val="20"/>
              </w:rPr>
              <w:t> </w:t>
            </w:r>
            <w:r>
              <w:rPr>
                <w:w w:val="90"/>
                <w:sz w:val="20"/>
              </w:rPr>
              <w:t>for</w:t>
            </w:r>
            <w:r>
              <w:rPr>
                <w:spacing w:val="-4"/>
                <w:sz w:val="20"/>
              </w:rPr>
              <w:t> </w:t>
            </w:r>
            <w:r>
              <w:rPr>
                <w:spacing w:val="-2"/>
                <w:w w:val="90"/>
                <w:sz w:val="20"/>
              </w:rPr>
              <w:t>Growth</w:t>
            </w:r>
          </w:p>
          <w:p>
            <w:pPr>
              <w:pStyle w:val="TableParagraph"/>
              <w:spacing w:line="223" w:lineRule="exact" w:before="12"/>
              <w:ind w:left="119"/>
              <w:rPr>
                <w:sz w:val="20"/>
              </w:rPr>
            </w:pPr>
            <w:r>
              <w:rPr>
                <w:spacing w:val="-4"/>
                <w:sz w:val="20"/>
              </w:rPr>
              <w:t>and</w:t>
            </w:r>
            <w:r>
              <w:rPr>
                <w:spacing w:val="-14"/>
                <w:sz w:val="20"/>
              </w:rPr>
              <w:t> </w:t>
            </w:r>
            <w:r>
              <w:rPr>
                <w:spacing w:val="-4"/>
                <w:sz w:val="20"/>
              </w:rPr>
              <w:t>Youth</w:t>
            </w:r>
            <w:r>
              <w:rPr>
                <w:spacing w:val="-15"/>
                <w:sz w:val="20"/>
              </w:rPr>
              <w:t> </w:t>
            </w:r>
            <w:r>
              <w:rPr>
                <w:spacing w:val="-4"/>
                <w:sz w:val="20"/>
              </w:rPr>
              <w:t>Empowerment</w:t>
            </w:r>
          </w:p>
        </w:tc>
        <w:tc>
          <w:tcPr>
            <w:tcW w:w="1084" w:type="dxa"/>
          </w:tcPr>
          <w:p>
            <w:pPr>
              <w:pStyle w:val="TableParagraph"/>
              <w:spacing w:before="124"/>
              <w:ind w:right="22"/>
              <w:jc w:val="center"/>
              <w:rPr>
                <w:sz w:val="20"/>
              </w:rPr>
            </w:pPr>
            <w:r>
              <w:rPr>
                <w:spacing w:val="-4"/>
                <w:sz w:val="20"/>
              </w:rPr>
              <w:t>2025</w:t>
            </w:r>
          </w:p>
        </w:tc>
        <w:tc>
          <w:tcPr>
            <w:tcW w:w="1273" w:type="dxa"/>
          </w:tcPr>
          <w:p>
            <w:pPr>
              <w:pStyle w:val="TableParagraph"/>
              <w:spacing w:before="124"/>
              <w:ind w:right="1"/>
              <w:jc w:val="center"/>
              <w:rPr>
                <w:sz w:val="20"/>
              </w:rPr>
            </w:pPr>
            <w:r>
              <w:rPr>
                <w:spacing w:val="-2"/>
                <w:sz w:val="20"/>
              </w:rPr>
              <w:t>Rwanda</w:t>
            </w:r>
          </w:p>
        </w:tc>
        <w:tc>
          <w:tcPr>
            <w:tcW w:w="1573" w:type="dxa"/>
          </w:tcPr>
          <w:p>
            <w:pPr>
              <w:pStyle w:val="TableParagraph"/>
              <w:spacing w:before="124"/>
              <w:ind w:left="42" w:right="9"/>
              <w:jc w:val="center"/>
              <w:rPr>
                <w:sz w:val="20"/>
              </w:rPr>
            </w:pPr>
            <w:r>
              <w:rPr>
                <w:spacing w:val="-2"/>
                <w:sz w:val="20"/>
              </w:rPr>
              <w:t>200.00</w:t>
            </w:r>
          </w:p>
        </w:tc>
        <w:tc>
          <w:tcPr>
            <w:tcW w:w="1621" w:type="dxa"/>
          </w:tcPr>
          <w:p>
            <w:pPr>
              <w:pStyle w:val="TableParagraph"/>
              <w:spacing w:before="124"/>
              <w:ind w:left="9" w:right="6"/>
              <w:jc w:val="center"/>
              <w:rPr>
                <w:sz w:val="20"/>
              </w:rPr>
            </w:pPr>
            <w:r>
              <w:rPr>
                <w:spacing w:val="-2"/>
                <w:sz w:val="20"/>
              </w:rPr>
              <w:t>55.56</w:t>
            </w:r>
          </w:p>
        </w:tc>
        <w:tc>
          <w:tcPr>
            <w:tcW w:w="1545" w:type="dxa"/>
          </w:tcPr>
          <w:p>
            <w:pPr>
              <w:pStyle w:val="TableParagraph"/>
              <w:spacing w:before="124"/>
              <w:ind w:left="12" w:right="13"/>
              <w:jc w:val="center"/>
              <w:rPr>
                <w:sz w:val="20"/>
              </w:rPr>
            </w:pPr>
            <w:r>
              <w:rPr>
                <w:spacing w:val="-2"/>
                <w:sz w:val="20"/>
              </w:rPr>
              <w:t>200.00</w:t>
            </w:r>
          </w:p>
        </w:tc>
        <w:tc>
          <w:tcPr>
            <w:tcW w:w="1630" w:type="dxa"/>
          </w:tcPr>
          <w:p>
            <w:pPr>
              <w:pStyle w:val="TableParagraph"/>
              <w:spacing w:before="124"/>
              <w:ind w:left="95" w:right="95"/>
              <w:jc w:val="center"/>
              <w:rPr>
                <w:sz w:val="20"/>
              </w:rPr>
            </w:pPr>
            <w:r>
              <w:rPr>
                <w:spacing w:val="-2"/>
                <w:sz w:val="20"/>
              </w:rPr>
              <w:t>55.56</w:t>
            </w:r>
          </w:p>
        </w:tc>
      </w:tr>
      <w:tr>
        <w:trPr>
          <w:trHeight w:val="731"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980</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P505244</w:t>
            </w:r>
          </w:p>
        </w:tc>
        <w:tc>
          <w:tcPr>
            <w:tcW w:w="2589" w:type="dxa"/>
            <w:shd w:val="clear" w:color="auto" w:fill="F8EDF3"/>
          </w:tcPr>
          <w:p>
            <w:pPr>
              <w:pStyle w:val="TableParagraph"/>
              <w:spacing w:line="249" w:lineRule="auto" w:before="2"/>
              <w:ind w:left="119" w:right="349"/>
              <w:rPr>
                <w:sz w:val="20"/>
              </w:rPr>
            </w:pPr>
            <w:r>
              <w:rPr>
                <w:spacing w:val="-2"/>
                <w:sz w:val="20"/>
              </w:rPr>
              <w:t>Boosting</w:t>
            </w:r>
            <w:r>
              <w:rPr>
                <w:spacing w:val="-20"/>
                <w:sz w:val="20"/>
              </w:rPr>
              <w:t> </w:t>
            </w:r>
            <w:r>
              <w:rPr>
                <w:spacing w:val="-2"/>
                <w:sz w:val="20"/>
              </w:rPr>
              <w:t>Green</w:t>
            </w:r>
            <w:r>
              <w:rPr>
                <w:spacing w:val="-20"/>
                <w:sz w:val="20"/>
              </w:rPr>
              <w:t> </w:t>
            </w:r>
            <w:r>
              <w:rPr>
                <w:spacing w:val="-2"/>
                <w:sz w:val="20"/>
              </w:rPr>
              <w:t>Finance, Investment</w:t>
            </w:r>
            <w:r>
              <w:rPr>
                <w:spacing w:val="-20"/>
                <w:sz w:val="20"/>
              </w:rPr>
              <w:t> </w:t>
            </w:r>
            <w:r>
              <w:rPr>
                <w:spacing w:val="-2"/>
                <w:sz w:val="20"/>
              </w:rPr>
              <w:t>and</w:t>
            </w:r>
            <w:r>
              <w:rPr>
                <w:spacing w:val="-19"/>
                <w:sz w:val="20"/>
              </w:rPr>
              <w:t> </w:t>
            </w:r>
            <w:r>
              <w:rPr>
                <w:spacing w:val="-2"/>
                <w:sz w:val="20"/>
              </w:rPr>
              <w:t>Trade</w:t>
            </w:r>
            <w:r>
              <w:rPr>
                <w:spacing w:val="-20"/>
                <w:sz w:val="20"/>
              </w:rPr>
              <w:t> </w:t>
            </w:r>
            <w:r>
              <w:rPr>
                <w:spacing w:val="-2"/>
                <w:sz w:val="20"/>
              </w:rPr>
              <w:t>in</w:t>
            </w:r>
          </w:p>
          <w:p>
            <w:pPr>
              <w:pStyle w:val="TableParagraph"/>
              <w:spacing w:line="223" w:lineRule="exact" w:before="4"/>
              <w:ind w:left="119"/>
              <w:rPr>
                <w:sz w:val="20"/>
              </w:rPr>
            </w:pPr>
            <w:r>
              <w:rPr>
                <w:spacing w:val="-2"/>
                <w:sz w:val="20"/>
              </w:rPr>
              <w:t>Rwanda</w:t>
            </w:r>
          </w:p>
        </w:tc>
        <w:tc>
          <w:tcPr>
            <w:tcW w:w="1084" w:type="dxa"/>
            <w:shd w:val="clear" w:color="auto" w:fill="F8EDF3"/>
          </w:tcPr>
          <w:p>
            <w:pPr>
              <w:pStyle w:val="TableParagraph"/>
              <w:rPr>
                <w:rFonts w:ascii="Calibri"/>
                <w:sz w:val="20"/>
              </w:rPr>
            </w:pPr>
          </w:p>
          <w:p>
            <w:pPr>
              <w:pStyle w:val="TableParagraph"/>
              <w:ind w:right="22"/>
              <w:jc w:val="center"/>
              <w:rPr>
                <w:sz w:val="20"/>
              </w:rPr>
            </w:pPr>
            <w:r>
              <w:rPr>
                <w:spacing w:val="-4"/>
                <w:sz w:val="20"/>
              </w:rPr>
              <w:t>2025</w:t>
            </w:r>
          </w:p>
        </w:tc>
        <w:tc>
          <w:tcPr>
            <w:tcW w:w="1273" w:type="dxa"/>
            <w:shd w:val="clear" w:color="auto" w:fill="F8EDF3"/>
          </w:tcPr>
          <w:p>
            <w:pPr>
              <w:pStyle w:val="TableParagraph"/>
              <w:rPr>
                <w:rFonts w:ascii="Calibri"/>
                <w:sz w:val="20"/>
              </w:rPr>
            </w:pPr>
          </w:p>
          <w:p>
            <w:pPr>
              <w:pStyle w:val="TableParagraph"/>
              <w:ind w:right="1"/>
              <w:jc w:val="center"/>
              <w:rPr>
                <w:sz w:val="20"/>
              </w:rPr>
            </w:pPr>
            <w:r>
              <w:rPr>
                <w:spacing w:val="-2"/>
                <w:sz w:val="20"/>
              </w:rPr>
              <w:t>Rwanda</w:t>
            </w:r>
          </w:p>
        </w:tc>
        <w:tc>
          <w:tcPr>
            <w:tcW w:w="1573" w:type="dxa"/>
            <w:shd w:val="clear" w:color="auto" w:fill="F8EDF3"/>
          </w:tcPr>
          <w:p>
            <w:pPr>
              <w:pStyle w:val="TableParagraph"/>
              <w:rPr>
                <w:rFonts w:ascii="Calibri"/>
                <w:sz w:val="20"/>
              </w:rPr>
            </w:pPr>
          </w:p>
          <w:p>
            <w:pPr>
              <w:pStyle w:val="TableParagraph"/>
              <w:ind w:left="42" w:right="9"/>
              <w:jc w:val="center"/>
              <w:rPr>
                <w:sz w:val="20"/>
              </w:rPr>
            </w:pPr>
            <w:r>
              <w:rPr>
                <w:spacing w:val="-2"/>
                <w:sz w:val="20"/>
              </w:rPr>
              <w:t>255.00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255.00</w:t>
            </w:r>
          </w:p>
        </w:tc>
        <w:tc>
          <w:tcPr>
            <w:tcW w:w="1545" w:type="dxa"/>
            <w:shd w:val="clear" w:color="auto" w:fill="F8EDF3"/>
          </w:tcPr>
          <w:p>
            <w:pPr>
              <w:pStyle w:val="TableParagraph"/>
              <w:rPr>
                <w:rFonts w:ascii="Calibri"/>
                <w:sz w:val="20"/>
              </w:rPr>
            </w:pPr>
          </w:p>
          <w:p>
            <w:pPr>
              <w:pStyle w:val="TableParagraph"/>
              <w:ind w:left="12" w:right="13"/>
              <w:jc w:val="center"/>
              <w:rPr>
                <w:sz w:val="20"/>
              </w:rPr>
            </w:pPr>
            <w:r>
              <w:rPr>
                <w:spacing w:val="-2"/>
                <w:sz w:val="20"/>
              </w:rPr>
              <w:t>255.00</w:t>
            </w:r>
          </w:p>
        </w:tc>
        <w:tc>
          <w:tcPr>
            <w:tcW w:w="1630" w:type="dxa"/>
            <w:shd w:val="clear" w:color="auto" w:fill="F8EDF3"/>
          </w:tcPr>
          <w:p>
            <w:pPr>
              <w:pStyle w:val="TableParagraph"/>
              <w:rPr>
                <w:rFonts w:ascii="Calibri"/>
                <w:sz w:val="20"/>
              </w:rPr>
            </w:pPr>
          </w:p>
          <w:p>
            <w:pPr>
              <w:pStyle w:val="TableParagraph"/>
              <w:ind w:left="95" w:right="95"/>
              <w:jc w:val="center"/>
              <w:rPr>
                <w:sz w:val="20"/>
              </w:rPr>
            </w:pPr>
            <w:r>
              <w:rPr>
                <w:spacing w:val="-2"/>
                <w:sz w:val="20"/>
              </w:rPr>
              <w:t>255.00</w:t>
            </w:r>
          </w:p>
        </w:tc>
      </w:tr>
      <w:tr>
        <w:trPr>
          <w:trHeight w:val="489" w:hRule="atLeast"/>
        </w:trPr>
        <w:tc>
          <w:tcPr>
            <w:tcW w:w="616" w:type="dxa"/>
          </w:tcPr>
          <w:p>
            <w:pPr>
              <w:pStyle w:val="TableParagraph"/>
              <w:spacing w:before="124"/>
              <w:ind w:left="25"/>
              <w:jc w:val="center"/>
              <w:rPr>
                <w:sz w:val="20"/>
              </w:rPr>
            </w:pPr>
            <w:r>
              <w:rPr>
                <w:spacing w:val="-5"/>
                <w:sz w:val="20"/>
              </w:rPr>
              <w:t>981</w:t>
            </w:r>
          </w:p>
        </w:tc>
        <w:tc>
          <w:tcPr>
            <w:tcW w:w="1168" w:type="dxa"/>
          </w:tcPr>
          <w:p>
            <w:pPr>
              <w:pStyle w:val="TableParagraph"/>
              <w:spacing w:before="124"/>
              <w:ind w:left="135"/>
              <w:rPr>
                <w:sz w:val="20"/>
              </w:rPr>
            </w:pPr>
            <w:r>
              <w:rPr>
                <w:spacing w:val="-2"/>
                <w:sz w:val="20"/>
              </w:rPr>
              <w:t>P176885</w:t>
            </w:r>
          </w:p>
        </w:tc>
        <w:tc>
          <w:tcPr>
            <w:tcW w:w="2589" w:type="dxa"/>
          </w:tcPr>
          <w:p>
            <w:pPr>
              <w:pStyle w:val="TableParagraph"/>
              <w:spacing w:before="2"/>
              <w:ind w:left="119"/>
              <w:rPr>
                <w:sz w:val="20"/>
              </w:rPr>
            </w:pPr>
            <w:r>
              <w:rPr>
                <w:spacing w:val="-2"/>
                <w:sz w:val="20"/>
              </w:rPr>
              <w:t>Rwanda</w:t>
            </w:r>
            <w:r>
              <w:rPr>
                <w:spacing w:val="-16"/>
                <w:sz w:val="20"/>
              </w:rPr>
              <w:t> </w:t>
            </w:r>
            <w:r>
              <w:rPr>
                <w:spacing w:val="-2"/>
                <w:sz w:val="20"/>
              </w:rPr>
              <w:t>Urban</w:t>
            </w:r>
            <w:r>
              <w:rPr>
                <w:spacing w:val="-16"/>
                <w:sz w:val="20"/>
              </w:rPr>
              <w:t> </w:t>
            </w:r>
            <w:r>
              <w:rPr>
                <w:spacing w:val="-2"/>
                <w:sz w:val="20"/>
              </w:rPr>
              <w:t>Mobility</w:t>
            </w:r>
          </w:p>
          <w:p>
            <w:pPr>
              <w:pStyle w:val="TableParagraph"/>
              <w:spacing w:line="223" w:lineRule="exact" w:before="12"/>
              <w:ind w:left="119"/>
              <w:rPr>
                <w:sz w:val="20"/>
              </w:rPr>
            </w:pPr>
            <w:r>
              <w:rPr>
                <w:spacing w:val="-5"/>
                <w:sz w:val="20"/>
              </w:rPr>
              <w:t>Improvement </w:t>
            </w:r>
            <w:r>
              <w:rPr>
                <w:spacing w:val="-2"/>
                <w:sz w:val="20"/>
              </w:rPr>
              <w:t>Project</w:t>
            </w:r>
          </w:p>
        </w:tc>
        <w:tc>
          <w:tcPr>
            <w:tcW w:w="1084" w:type="dxa"/>
          </w:tcPr>
          <w:p>
            <w:pPr>
              <w:pStyle w:val="TableParagraph"/>
              <w:spacing w:before="124"/>
              <w:ind w:right="22"/>
              <w:jc w:val="center"/>
              <w:rPr>
                <w:sz w:val="20"/>
              </w:rPr>
            </w:pPr>
            <w:r>
              <w:rPr>
                <w:spacing w:val="-4"/>
                <w:sz w:val="20"/>
              </w:rPr>
              <w:t>2025</w:t>
            </w:r>
          </w:p>
        </w:tc>
        <w:tc>
          <w:tcPr>
            <w:tcW w:w="1273" w:type="dxa"/>
          </w:tcPr>
          <w:p>
            <w:pPr>
              <w:pStyle w:val="TableParagraph"/>
              <w:spacing w:before="124"/>
              <w:ind w:right="1"/>
              <w:jc w:val="center"/>
              <w:rPr>
                <w:sz w:val="20"/>
              </w:rPr>
            </w:pPr>
            <w:r>
              <w:rPr>
                <w:spacing w:val="-2"/>
                <w:sz w:val="20"/>
              </w:rPr>
              <w:t>Rwanda</w:t>
            </w:r>
          </w:p>
        </w:tc>
        <w:tc>
          <w:tcPr>
            <w:tcW w:w="1573" w:type="dxa"/>
          </w:tcPr>
          <w:p>
            <w:pPr>
              <w:pStyle w:val="TableParagraph"/>
              <w:spacing w:before="124"/>
              <w:ind w:left="42" w:right="9"/>
              <w:jc w:val="center"/>
              <w:rPr>
                <w:sz w:val="20"/>
              </w:rPr>
            </w:pPr>
            <w:r>
              <w:rPr>
                <w:spacing w:val="-2"/>
                <w:sz w:val="20"/>
              </w:rPr>
              <w:t>100.00</w:t>
            </w:r>
          </w:p>
        </w:tc>
        <w:tc>
          <w:tcPr>
            <w:tcW w:w="1621" w:type="dxa"/>
          </w:tcPr>
          <w:p>
            <w:pPr>
              <w:pStyle w:val="TableParagraph"/>
              <w:spacing w:before="124"/>
              <w:ind w:left="9" w:right="9"/>
              <w:jc w:val="center"/>
              <w:rPr>
                <w:sz w:val="20"/>
              </w:rPr>
            </w:pPr>
            <w:r>
              <w:rPr>
                <w:spacing w:val="-4"/>
                <w:sz w:val="20"/>
              </w:rPr>
              <w:t>0.00</w:t>
            </w:r>
          </w:p>
        </w:tc>
        <w:tc>
          <w:tcPr>
            <w:tcW w:w="1545" w:type="dxa"/>
          </w:tcPr>
          <w:p>
            <w:pPr>
              <w:pStyle w:val="TableParagraph"/>
              <w:spacing w:before="124"/>
              <w:ind w:left="12" w:right="13"/>
              <w:jc w:val="center"/>
              <w:rPr>
                <w:sz w:val="20"/>
              </w:rPr>
            </w:pPr>
            <w:r>
              <w:rPr>
                <w:spacing w:val="-2"/>
                <w:sz w:val="20"/>
              </w:rPr>
              <w:t>100.00</w:t>
            </w:r>
          </w:p>
        </w:tc>
        <w:tc>
          <w:tcPr>
            <w:tcW w:w="1630" w:type="dxa"/>
          </w:tcPr>
          <w:p>
            <w:pPr>
              <w:pStyle w:val="TableParagraph"/>
              <w:spacing w:before="124"/>
              <w:ind w:left="95" w:right="94"/>
              <w:jc w:val="center"/>
              <w:rPr>
                <w:sz w:val="20"/>
              </w:rPr>
            </w:pPr>
            <w:r>
              <w:rPr>
                <w:spacing w:val="-4"/>
                <w:sz w:val="20"/>
              </w:rPr>
              <w:t>0.00</w:t>
            </w:r>
          </w:p>
        </w:tc>
      </w:tr>
      <w:tr>
        <w:trPr>
          <w:trHeight w:val="974"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982</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P509677</w:t>
            </w:r>
          </w:p>
        </w:tc>
        <w:tc>
          <w:tcPr>
            <w:tcW w:w="2589" w:type="dxa"/>
            <w:shd w:val="clear" w:color="auto" w:fill="F8EDF3"/>
          </w:tcPr>
          <w:p>
            <w:pPr>
              <w:pStyle w:val="TableParagraph"/>
              <w:spacing w:line="252" w:lineRule="auto"/>
              <w:ind w:left="119" w:right="86"/>
              <w:rPr>
                <w:sz w:val="20"/>
              </w:rPr>
            </w:pPr>
            <w:r>
              <w:rPr>
                <w:sz w:val="20"/>
              </w:rPr>
              <w:t>Socio-economic</w:t>
            </w:r>
            <w:r>
              <w:rPr>
                <w:spacing w:val="-19"/>
                <w:sz w:val="20"/>
              </w:rPr>
              <w:t> </w:t>
            </w:r>
            <w:r>
              <w:rPr>
                <w:sz w:val="20"/>
              </w:rPr>
              <w:t>Inclusion of Refugees C Host Communities</w:t>
            </w:r>
            <w:r>
              <w:rPr>
                <w:spacing w:val="-2"/>
                <w:sz w:val="20"/>
              </w:rPr>
              <w:t> </w:t>
            </w:r>
            <w:r>
              <w:rPr>
                <w:sz w:val="20"/>
              </w:rPr>
              <w:t>in</w:t>
            </w:r>
            <w:r>
              <w:rPr>
                <w:spacing w:val="-1"/>
                <w:sz w:val="20"/>
              </w:rPr>
              <w:t> </w:t>
            </w:r>
            <w:r>
              <w:rPr>
                <w:sz w:val="20"/>
              </w:rPr>
              <w:t>Rwanda</w:t>
            </w:r>
          </w:p>
          <w:p>
            <w:pPr>
              <w:pStyle w:val="TableParagraph"/>
              <w:spacing w:line="223" w:lineRule="exact"/>
              <w:ind w:left="119"/>
              <w:rPr>
                <w:sz w:val="20"/>
              </w:rPr>
            </w:pPr>
            <w:r>
              <w:rPr>
                <w:spacing w:val="-4"/>
                <w:sz w:val="20"/>
              </w:rPr>
              <w:t>Project</w:t>
            </w:r>
            <w:r>
              <w:rPr>
                <w:spacing w:val="-15"/>
                <w:sz w:val="20"/>
              </w:rPr>
              <w:t> </w:t>
            </w:r>
            <w:r>
              <w:rPr>
                <w:spacing w:val="-4"/>
                <w:sz w:val="20"/>
              </w:rPr>
              <w:t>Phase</w:t>
            </w:r>
            <w:r>
              <w:rPr>
                <w:spacing w:val="-15"/>
                <w:sz w:val="20"/>
              </w:rPr>
              <w:t> </w:t>
            </w:r>
            <w:r>
              <w:rPr>
                <w:spacing w:val="-5"/>
                <w:sz w:val="20"/>
              </w:rPr>
              <w:t>II</w:t>
            </w:r>
          </w:p>
        </w:tc>
        <w:tc>
          <w:tcPr>
            <w:tcW w:w="1084" w:type="dxa"/>
            <w:shd w:val="clear" w:color="auto" w:fill="F8EDF3"/>
          </w:tcPr>
          <w:p>
            <w:pPr>
              <w:pStyle w:val="TableParagraph"/>
              <w:spacing w:before="122"/>
              <w:rPr>
                <w:rFonts w:ascii="Calibri"/>
                <w:sz w:val="20"/>
              </w:rPr>
            </w:pPr>
          </w:p>
          <w:p>
            <w:pPr>
              <w:pStyle w:val="TableParagraph"/>
              <w:ind w:right="22"/>
              <w:jc w:val="center"/>
              <w:rPr>
                <w:sz w:val="20"/>
              </w:rPr>
            </w:pPr>
            <w:r>
              <w:rPr>
                <w:spacing w:val="-4"/>
                <w:sz w:val="20"/>
              </w:rPr>
              <w:t>2025</w:t>
            </w:r>
          </w:p>
        </w:tc>
        <w:tc>
          <w:tcPr>
            <w:tcW w:w="1273" w:type="dxa"/>
            <w:shd w:val="clear" w:color="auto" w:fill="F8EDF3"/>
          </w:tcPr>
          <w:p>
            <w:pPr>
              <w:pStyle w:val="TableParagraph"/>
              <w:spacing w:before="122"/>
              <w:rPr>
                <w:rFonts w:ascii="Calibri"/>
                <w:sz w:val="20"/>
              </w:rPr>
            </w:pPr>
          </w:p>
          <w:p>
            <w:pPr>
              <w:pStyle w:val="TableParagraph"/>
              <w:ind w:right="1"/>
              <w:jc w:val="center"/>
              <w:rPr>
                <w:sz w:val="20"/>
              </w:rPr>
            </w:pPr>
            <w:r>
              <w:rPr>
                <w:spacing w:val="-2"/>
                <w:sz w:val="20"/>
              </w:rPr>
              <w:t>Rwanda</w:t>
            </w:r>
          </w:p>
        </w:tc>
        <w:tc>
          <w:tcPr>
            <w:tcW w:w="1573" w:type="dxa"/>
            <w:shd w:val="clear" w:color="auto" w:fill="F8EDF3"/>
          </w:tcPr>
          <w:p>
            <w:pPr>
              <w:pStyle w:val="TableParagraph"/>
              <w:spacing w:before="122"/>
              <w:rPr>
                <w:rFonts w:ascii="Calibri"/>
                <w:sz w:val="20"/>
              </w:rPr>
            </w:pPr>
          </w:p>
          <w:p>
            <w:pPr>
              <w:pStyle w:val="TableParagraph"/>
              <w:ind w:left="42" w:right="9"/>
              <w:jc w:val="center"/>
              <w:rPr>
                <w:sz w:val="20"/>
              </w:rPr>
            </w:pPr>
            <w:r>
              <w:rPr>
                <w:spacing w:val="-2"/>
                <w:sz w:val="20"/>
              </w:rPr>
              <w:t>66.70</w:t>
            </w:r>
          </w:p>
        </w:tc>
        <w:tc>
          <w:tcPr>
            <w:tcW w:w="1621" w:type="dxa"/>
            <w:shd w:val="clear" w:color="auto" w:fill="F8EDF3"/>
          </w:tcPr>
          <w:p>
            <w:pPr>
              <w:pStyle w:val="TableParagraph"/>
              <w:spacing w:before="122"/>
              <w:rPr>
                <w:rFonts w:ascii="Calibri"/>
                <w:sz w:val="20"/>
              </w:rPr>
            </w:pPr>
          </w:p>
          <w:p>
            <w:pPr>
              <w:pStyle w:val="TableParagraph"/>
              <w:ind w:left="9" w:right="9"/>
              <w:jc w:val="center"/>
              <w:rPr>
                <w:sz w:val="20"/>
              </w:rPr>
            </w:pPr>
            <w:r>
              <w:rPr>
                <w:spacing w:val="-4"/>
                <w:sz w:val="20"/>
              </w:rPr>
              <w:t>0.00</w:t>
            </w:r>
          </w:p>
        </w:tc>
        <w:tc>
          <w:tcPr>
            <w:tcW w:w="1545" w:type="dxa"/>
            <w:shd w:val="clear" w:color="auto" w:fill="F8EDF3"/>
          </w:tcPr>
          <w:p>
            <w:pPr>
              <w:pStyle w:val="TableParagraph"/>
              <w:spacing w:before="122"/>
              <w:rPr>
                <w:rFonts w:ascii="Calibri"/>
                <w:sz w:val="20"/>
              </w:rPr>
            </w:pPr>
          </w:p>
          <w:p>
            <w:pPr>
              <w:pStyle w:val="TableParagraph"/>
              <w:ind w:left="12" w:right="13"/>
              <w:jc w:val="center"/>
              <w:rPr>
                <w:sz w:val="20"/>
              </w:rPr>
            </w:pPr>
            <w:r>
              <w:rPr>
                <w:spacing w:val="-2"/>
                <w:sz w:val="20"/>
              </w:rPr>
              <w:t>66.70</w:t>
            </w:r>
          </w:p>
        </w:tc>
        <w:tc>
          <w:tcPr>
            <w:tcW w:w="1630" w:type="dxa"/>
            <w:shd w:val="clear" w:color="auto" w:fill="F8EDF3"/>
          </w:tcPr>
          <w:p>
            <w:pPr>
              <w:pStyle w:val="TableParagraph"/>
              <w:spacing w:before="122"/>
              <w:rPr>
                <w:rFonts w:ascii="Calibri"/>
                <w:sz w:val="20"/>
              </w:rPr>
            </w:pPr>
          </w:p>
          <w:p>
            <w:pPr>
              <w:pStyle w:val="TableParagraph"/>
              <w:ind w:left="95" w:right="94"/>
              <w:jc w:val="center"/>
              <w:rPr>
                <w:sz w:val="20"/>
              </w:rPr>
            </w:pPr>
            <w:r>
              <w:rPr>
                <w:spacing w:val="-4"/>
                <w:sz w:val="20"/>
              </w:rPr>
              <w:t>0.00</w:t>
            </w:r>
          </w:p>
        </w:tc>
      </w:tr>
      <w:tr>
        <w:trPr>
          <w:trHeight w:val="489" w:hRule="atLeast"/>
        </w:trPr>
        <w:tc>
          <w:tcPr>
            <w:tcW w:w="616" w:type="dxa"/>
          </w:tcPr>
          <w:p>
            <w:pPr>
              <w:pStyle w:val="TableParagraph"/>
              <w:spacing w:before="124"/>
              <w:ind w:left="25"/>
              <w:jc w:val="center"/>
              <w:rPr>
                <w:sz w:val="20"/>
              </w:rPr>
            </w:pPr>
            <w:r>
              <w:rPr>
                <w:spacing w:val="-5"/>
                <w:sz w:val="20"/>
              </w:rPr>
              <w:t>983</w:t>
            </w:r>
          </w:p>
        </w:tc>
        <w:tc>
          <w:tcPr>
            <w:tcW w:w="1168" w:type="dxa"/>
          </w:tcPr>
          <w:p>
            <w:pPr>
              <w:pStyle w:val="TableParagraph"/>
              <w:spacing w:before="124"/>
              <w:ind w:left="135"/>
              <w:rPr>
                <w:sz w:val="20"/>
              </w:rPr>
            </w:pPr>
            <w:r>
              <w:rPr>
                <w:spacing w:val="-2"/>
                <w:sz w:val="20"/>
              </w:rPr>
              <w:t>P126498</w:t>
            </w:r>
          </w:p>
        </w:tc>
        <w:tc>
          <w:tcPr>
            <w:tcW w:w="2589" w:type="dxa"/>
          </w:tcPr>
          <w:p>
            <w:pPr>
              <w:pStyle w:val="TableParagraph"/>
              <w:spacing w:before="2"/>
              <w:ind w:left="119"/>
              <w:rPr>
                <w:sz w:val="20"/>
              </w:rPr>
            </w:pPr>
            <w:r>
              <w:rPr>
                <w:spacing w:val="-4"/>
                <w:sz w:val="20"/>
              </w:rPr>
              <w:t>Rwanda</w:t>
            </w:r>
            <w:r>
              <w:rPr>
                <w:spacing w:val="-12"/>
                <w:sz w:val="20"/>
              </w:rPr>
              <w:t> </w:t>
            </w:r>
            <w:r>
              <w:rPr>
                <w:spacing w:val="-4"/>
                <w:sz w:val="20"/>
              </w:rPr>
              <w:t>Feeder</w:t>
            </w:r>
            <w:r>
              <w:rPr>
                <w:spacing w:val="-12"/>
                <w:sz w:val="20"/>
              </w:rPr>
              <w:t> </w:t>
            </w:r>
            <w:r>
              <w:rPr>
                <w:spacing w:val="-4"/>
                <w:sz w:val="20"/>
              </w:rPr>
              <w:t>Roads</w:t>
            </w:r>
          </w:p>
          <w:p>
            <w:pPr>
              <w:pStyle w:val="TableParagraph"/>
              <w:spacing w:line="223" w:lineRule="exact" w:before="12"/>
              <w:ind w:left="119"/>
              <w:rPr>
                <w:sz w:val="20"/>
              </w:rPr>
            </w:pPr>
            <w:r>
              <w:rPr>
                <w:spacing w:val="-4"/>
                <w:sz w:val="20"/>
              </w:rPr>
              <w:t>Development</w:t>
            </w:r>
            <w:r>
              <w:rPr>
                <w:spacing w:val="-2"/>
                <w:sz w:val="20"/>
              </w:rPr>
              <w:t> Project</w:t>
            </w:r>
          </w:p>
        </w:tc>
        <w:tc>
          <w:tcPr>
            <w:tcW w:w="1084" w:type="dxa"/>
          </w:tcPr>
          <w:p>
            <w:pPr>
              <w:pStyle w:val="TableParagraph"/>
              <w:spacing w:before="124"/>
              <w:ind w:right="22"/>
              <w:jc w:val="center"/>
              <w:rPr>
                <w:sz w:val="20"/>
              </w:rPr>
            </w:pPr>
            <w:r>
              <w:rPr>
                <w:spacing w:val="-4"/>
                <w:sz w:val="20"/>
              </w:rPr>
              <w:t>2014</w:t>
            </w:r>
          </w:p>
        </w:tc>
        <w:tc>
          <w:tcPr>
            <w:tcW w:w="1273" w:type="dxa"/>
          </w:tcPr>
          <w:p>
            <w:pPr>
              <w:pStyle w:val="TableParagraph"/>
              <w:spacing w:before="124"/>
              <w:ind w:right="1"/>
              <w:jc w:val="center"/>
              <w:rPr>
                <w:sz w:val="20"/>
              </w:rPr>
            </w:pPr>
            <w:r>
              <w:rPr>
                <w:spacing w:val="-2"/>
                <w:sz w:val="20"/>
              </w:rPr>
              <w:t>Rwanda</w:t>
            </w:r>
          </w:p>
        </w:tc>
        <w:tc>
          <w:tcPr>
            <w:tcW w:w="1573" w:type="dxa"/>
          </w:tcPr>
          <w:p>
            <w:pPr>
              <w:pStyle w:val="TableParagraph"/>
              <w:spacing w:before="124"/>
              <w:ind w:left="42" w:right="9"/>
              <w:jc w:val="center"/>
              <w:rPr>
                <w:sz w:val="20"/>
              </w:rPr>
            </w:pPr>
            <w:r>
              <w:rPr>
                <w:spacing w:val="-2"/>
                <w:sz w:val="20"/>
              </w:rPr>
              <w:t>45.00</w:t>
            </w:r>
          </w:p>
        </w:tc>
        <w:tc>
          <w:tcPr>
            <w:tcW w:w="1621" w:type="dxa"/>
          </w:tcPr>
          <w:p>
            <w:pPr>
              <w:pStyle w:val="TableParagraph"/>
              <w:spacing w:before="124"/>
              <w:ind w:left="9" w:right="6"/>
              <w:jc w:val="center"/>
              <w:rPr>
                <w:sz w:val="20"/>
              </w:rPr>
            </w:pPr>
            <w:r>
              <w:rPr>
                <w:spacing w:val="-2"/>
                <w:sz w:val="20"/>
              </w:rPr>
              <w:t>40.64</w:t>
            </w:r>
          </w:p>
        </w:tc>
        <w:tc>
          <w:tcPr>
            <w:tcW w:w="1545" w:type="dxa"/>
          </w:tcPr>
          <w:p>
            <w:pPr>
              <w:pStyle w:val="TableParagraph"/>
              <w:spacing w:before="124"/>
              <w:ind w:left="12" w:right="12"/>
              <w:jc w:val="center"/>
              <w:rPr>
                <w:sz w:val="20"/>
              </w:rPr>
            </w:pPr>
            <w:r>
              <w:rPr>
                <w:spacing w:val="-4"/>
                <w:sz w:val="20"/>
              </w:rPr>
              <w:t>0.00</w:t>
            </w:r>
          </w:p>
        </w:tc>
        <w:tc>
          <w:tcPr>
            <w:tcW w:w="1630" w:type="dxa"/>
          </w:tcPr>
          <w:p>
            <w:pPr>
              <w:pStyle w:val="TableParagraph"/>
              <w:spacing w:before="124"/>
              <w:ind w:left="95" w:right="94"/>
              <w:jc w:val="center"/>
              <w:rPr>
                <w:sz w:val="20"/>
              </w:rPr>
            </w:pPr>
            <w:r>
              <w:rPr>
                <w:spacing w:val="-4"/>
                <w:sz w:val="20"/>
              </w:rPr>
              <w:t>0.05</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984</w:t>
            </w:r>
          </w:p>
        </w:tc>
        <w:tc>
          <w:tcPr>
            <w:tcW w:w="1168" w:type="dxa"/>
            <w:shd w:val="clear" w:color="auto" w:fill="F8EDF3"/>
          </w:tcPr>
          <w:p>
            <w:pPr>
              <w:pStyle w:val="TableParagraph"/>
              <w:spacing w:before="122"/>
              <w:ind w:left="135"/>
              <w:rPr>
                <w:sz w:val="20"/>
              </w:rPr>
            </w:pPr>
            <w:r>
              <w:rPr>
                <w:spacing w:val="-2"/>
                <w:sz w:val="20"/>
              </w:rPr>
              <w:t>P160488</w:t>
            </w:r>
          </w:p>
        </w:tc>
        <w:tc>
          <w:tcPr>
            <w:tcW w:w="2589" w:type="dxa"/>
            <w:shd w:val="clear" w:color="auto" w:fill="F8EDF3"/>
          </w:tcPr>
          <w:p>
            <w:pPr>
              <w:pStyle w:val="TableParagraph"/>
              <w:spacing w:before="2"/>
              <w:ind w:left="119"/>
              <w:rPr>
                <w:sz w:val="20"/>
              </w:rPr>
            </w:pPr>
            <w:r>
              <w:rPr>
                <w:spacing w:val="-6"/>
                <w:sz w:val="20"/>
              </w:rPr>
              <w:t>Lake</w:t>
            </w:r>
            <w:r>
              <w:rPr>
                <w:spacing w:val="-11"/>
                <w:sz w:val="20"/>
              </w:rPr>
              <w:t> </w:t>
            </w:r>
            <w:r>
              <w:rPr>
                <w:spacing w:val="-6"/>
                <w:sz w:val="20"/>
              </w:rPr>
              <w:t>Victoria</w:t>
            </w:r>
            <w:r>
              <w:rPr>
                <w:spacing w:val="-11"/>
                <w:sz w:val="20"/>
              </w:rPr>
              <w:t> </w:t>
            </w:r>
            <w:r>
              <w:rPr>
                <w:spacing w:val="-6"/>
                <w:sz w:val="20"/>
              </w:rPr>
              <w:t>Transport</w:t>
            </w:r>
          </w:p>
          <w:p>
            <w:pPr>
              <w:pStyle w:val="TableParagraph"/>
              <w:spacing w:line="223" w:lineRule="exact" w:before="10"/>
              <w:ind w:left="119"/>
              <w:rPr>
                <w:sz w:val="20"/>
              </w:rPr>
            </w:pPr>
            <w:r>
              <w:rPr>
                <w:spacing w:val="-2"/>
                <w:sz w:val="20"/>
              </w:rPr>
              <w:t>Program</w:t>
            </w:r>
            <w:r>
              <w:rPr>
                <w:spacing w:val="-16"/>
                <w:sz w:val="20"/>
              </w:rPr>
              <w:t> </w:t>
            </w:r>
            <w:r>
              <w:rPr>
                <w:spacing w:val="-2"/>
                <w:sz w:val="20"/>
              </w:rPr>
              <w:t>-</w:t>
            </w:r>
            <w:r>
              <w:rPr>
                <w:spacing w:val="-18"/>
                <w:sz w:val="20"/>
              </w:rPr>
              <w:t> </w:t>
            </w:r>
            <w:r>
              <w:rPr>
                <w:spacing w:val="-2"/>
                <w:sz w:val="20"/>
              </w:rPr>
              <w:t>SOP1,</w:t>
            </w:r>
            <w:r>
              <w:rPr>
                <w:spacing w:val="-17"/>
                <w:sz w:val="20"/>
              </w:rPr>
              <w:t> </w:t>
            </w:r>
            <w:r>
              <w:rPr>
                <w:spacing w:val="-2"/>
                <w:sz w:val="20"/>
              </w:rPr>
              <w:t>Rwanda</w:t>
            </w:r>
          </w:p>
        </w:tc>
        <w:tc>
          <w:tcPr>
            <w:tcW w:w="1084" w:type="dxa"/>
            <w:shd w:val="clear" w:color="auto" w:fill="F8EDF3"/>
          </w:tcPr>
          <w:p>
            <w:pPr>
              <w:pStyle w:val="TableParagraph"/>
              <w:spacing w:before="122"/>
              <w:ind w:right="22"/>
              <w:jc w:val="center"/>
              <w:rPr>
                <w:sz w:val="20"/>
              </w:rPr>
            </w:pPr>
            <w:r>
              <w:rPr>
                <w:spacing w:val="-4"/>
                <w:sz w:val="20"/>
              </w:rPr>
              <w:t>2017</w:t>
            </w:r>
          </w:p>
        </w:tc>
        <w:tc>
          <w:tcPr>
            <w:tcW w:w="1273" w:type="dxa"/>
            <w:shd w:val="clear" w:color="auto" w:fill="F8EDF3"/>
          </w:tcPr>
          <w:p>
            <w:pPr>
              <w:pStyle w:val="TableParagraph"/>
              <w:spacing w:before="122"/>
              <w:ind w:right="1"/>
              <w:jc w:val="center"/>
              <w:rPr>
                <w:sz w:val="20"/>
              </w:rPr>
            </w:pPr>
            <w:r>
              <w:rPr>
                <w:spacing w:val="-2"/>
                <w:sz w:val="20"/>
              </w:rPr>
              <w:t>Rwanda</w:t>
            </w:r>
          </w:p>
        </w:tc>
        <w:tc>
          <w:tcPr>
            <w:tcW w:w="1573" w:type="dxa"/>
            <w:shd w:val="clear" w:color="auto" w:fill="F8EDF3"/>
          </w:tcPr>
          <w:p>
            <w:pPr>
              <w:pStyle w:val="TableParagraph"/>
              <w:spacing w:before="122"/>
              <w:ind w:left="42" w:right="9"/>
              <w:jc w:val="center"/>
              <w:rPr>
                <w:sz w:val="20"/>
              </w:rPr>
            </w:pPr>
            <w:r>
              <w:rPr>
                <w:spacing w:val="-2"/>
                <w:sz w:val="20"/>
              </w:rPr>
              <w:t>81.00</w:t>
            </w:r>
          </w:p>
        </w:tc>
        <w:tc>
          <w:tcPr>
            <w:tcW w:w="1621" w:type="dxa"/>
            <w:shd w:val="clear" w:color="auto" w:fill="F8EDF3"/>
          </w:tcPr>
          <w:p>
            <w:pPr>
              <w:pStyle w:val="TableParagraph"/>
              <w:spacing w:before="122"/>
              <w:ind w:left="9" w:right="6"/>
              <w:jc w:val="center"/>
              <w:rPr>
                <w:sz w:val="20"/>
              </w:rPr>
            </w:pPr>
            <w:r>
              <w:rPr>
                <w:spacing w:val="-2"/>
                <w:sz w:val="20"/>
              </w:rPr>
              <w:t>59.94</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4"/>
              <w:jc w:val="center"/>
              <w:rPr>
                <w:sz w:val="20"/>
              </w:rPr>
            </w:pPr>
            <w:r>
              <w:rPr>
                <w:spacing w:val="-4"/>
                <w:sz w:val="20"/>
              </w:rPr>
              <w:t>6.60</w:t>
            </w:r>
          </w:p>
        </w:tc>
      </w:tr>
      <w:tr>
        <w:trPr>
          <w:trHeight w:val="977" w:hRule="atLeast"/>
        </w:trPr>
        <w:tc>
          <w:tcPr>
            <w:tcW w:w="616" w:type="dxa"/>
          </w:tcPr>
          <w:p>
            <w:pPr>
              <w:pStyle w:val="TableParagraph"/>
              <w:spacing w:before="125"/>
              <w:rPr>
                <w:rFonts w:ascii="Calibri"/>
                <w:sz w:val="20"/>
              </w:rPr>
            </w:pPr>
          </w:p>
          <w:p>
            <w:pPr>
              <w:pStyle w:val="TableParagraph"/>
              <w:ind w:left="25"/>
              <w:jc w:val="center"/>
              <w:rPr>
                <w:sz w:val="20"/>
              </w:rPr>
            </w:pPr>
            <w:r>
              <w:rPr>
                <w:spacing w:val="-5"/>
                <w:sz w:val="20"/>
              </w:rPr>
              <w:t>985</w:t>
            </w:r>
          </w:p>
        </w:tc>
        <w:tc>
          <w:tcPr>
            <w:tcW w:w="1168" w:type="dxa"/>
          </w:tcPr>
          <w:p>
            <w:pPr>
              <w:pStyle w:val="TableParagraph"/>
              <w:spacing w:before="125"/>
              <w:rPr>
                <w:rFonts w:ascii="Calibri"/>
                <w:sz w:val="20"/>
              </w:rPr>
            </w:pPr>
          </w:p>
          <w:p>
            <w:pPr>
              <w:pStyle w:val="TableParagraph"/>
              <w:ind w:left="135"/>
              <w:rPr>
                <w:sz w:val="20"/>
              </w:rPr>
            </w:pPr>
            <w:r>
              <w:rPr>
                <w:spacing w:val="-2"/>
                <w:sz w:val="20"/>
              </w:rPr>
              <w:t>P164130</w:t>
            </w:r>
          </w:p>
        </w:tc>
        <w:tc>
          <w:tcPr>
            <w:tcW w:w="2589" w:type="dxa"/>
          </w:tcPr>
          <w:p>
            <w:pPr>
              <w:pStyle w:val="TableParagraph"/>
              <w:spacing w:line="252" w:lineRule="auto" w:before="2"/>
              <w:ind w:left="119" w:right="86"/>
              <w:rPr>
                <w:sz w:val="20"/>
              </w:rPr>
            </w:pPr>
            <w:r>
              <w:rPr>
                <w:sz w:val="20"/>
              </w:rPr>
              <w:t>Socio-economic</w:t>
            </w:r>
            <w:r>
              <w:rPr>
                <w:spacing w:val="-19"/>
                <w:sz w:val="20"/>
              </w:rPr>
              <w:t> </w:t>
            </w:r>
            <w:r>
              <w:rPr>
                <w:sz w:val="20"/>
              </w:rPr>
              <w:t>Inclusion of Refugees C Host Communities</w:t>
            </w:r>
            <w:r>
              <w:rPr>
                <w:spacing w:val="-2"/>
                <w:sz w:val="20"/>
              </w:rPr>
              <w:t> </w:t>
            </w:r>
            <w:r>
              <w:rPr>
                <w:sz w:val="20"/>
              </w:rPr>
              <w:t>in</w:t>
            </w:r>
            <w:r>
              <w:rPr>
                <w:spacing w:val="-1"/>
                <w:sz w:val="20"/>
              </w:rPr>
              <w:t> </w:t>
            </w:r>
            <w:r>
              <w:rPr>
                <w:sz w:val="20"/>
              </w:rPr>
              <w:t>Rwanda</w:t>
            </w:r>
          </w:p>
          <w:p>
            <w:pPr>
              <w:pStyle w:val="TableParagraph"/>
              <w:spacing w:line="223" w:lineRule="exact" w:before="1"/>
              <w:ind w:left="119"/>
              <w:rPr>
                <w:sz w:val="20"/>
              </w:rPr>
            </w:pPr>
            <w:r>
              <w:rPr>
                <w:spacing w:val="-2"/>
                <w:sz w:val="20"/>
              </w:rPr>
              <w:t>Project</w:t>
            </w:r>
          </w:p>
        </w:tc>
        <w:tc>
          <w:tcPr>
            <w:tcW w:w="1084" w:type="dxa"/>
          </w:tcPr>
          <w:p>
            <w:pPr>
              <w:pStyle w:val="TableParagraph"/>
              <w:spacing w:before="125"/>
              <w:rPr>
                <w:rFonts w:ascii="Calibri"/>
                <w:sz w:val="20"/>
              </w:rPr>
            </w:pPr>
          </w:p>
          <w:p>
            <w:pPr>
              <w:pStyle w:val="TableParagraph"/>
              <w:ind w:right="22"/>
              <w:jc w:val="center"/>
              <w:rPr>
                <w:sz w:val="20"/>
              </w:rPr>
            </w:pPr>
            <w:r>
              <w:rPr>
                <w:spacing w:val="-4"/>
                <w:sz w:val="20"/>
              </w:rPr>
              <w:t>2019</w:t>
            </w:r>
          </w:p>
        </w:tc>
        <w:tc>
          <w:tcPr>
            <w:tcW w:w="1273" w:type="dxa"/>
          </w:tcPr>
          <w:p>
            <w:pPr>
              <w:pStyle w:val="TableParagraph"/>
              <w:spacing w:before="125"/>
              <w:rPr>
                <w:rFonts w:ascii="Calibri"/>
                <w:sz w:val="20"/>
              </w:rPr>
            </w:pPr>
          </w:p>
          <w:p>
            <w:pPr>
              <w:pStyle w:val="TableParagraph"/>
              <w:ind w:right="1"/>
              <w:jc w:val="center"/>
              <w:rPr>
                <w:sz w:val="20"/>
              </w:rPr>
            </w:pPr>
            <w:r>
              <w:rPr>
                <w:spacing w:val="-2"/>
                <w:sz w:val="20"/>
              </w:rPr>
              <w:t>Rwanda</w:t>
            </w:r>
          </w:p>
        </w:tc>
        <w:tc>
          <w:tcPr>
            <w:tcW w:w="1573" w:type="dxa"/>
          </w:tcPr>
          <w:p>
            <w:pPr>
              <w:pStyle w:val="TableParagraph"/>
              <w:spacing w:before="125"/>
              <w:rPr>
                <w:rFonts w:ascii="Calibri"/>
                <w:sz w:val="20"/>
              </w:rPr>
            </w:pPr>
          </w:p>
          <w:p>
            <w:pPr>
              <w:pStyle w:val="TableParagraph"/>
              <w:ind w:left="42" w:right="9"/>
              <w:jc w:val="center"/>
              <w:rPr>
                <w:sz w:val="20"/>
              </w:rPr>
            </w:pPr>
            <w:r>
              <w:rPr>
                <w:spacing w:val="-2"/>
                <w:sz w:val="20"/>
              </w:rPr>
              <w:t>80.00</w:t>
            </w:r>
          </w:p>
        </w:tc>
        <w:tc>
          <w:tcPr>
            <w:tcW w:w="1621" w:type="dxa"/>
          </w:tcPr>
          <w:p>
            <w:pPr>
              <w:pStyle w:val="TableParagraph"/>
              <w:spacing w:before="125"/>
              <w:rPr>
                <w:rFonts w:ascii="Calibri"/>
                <w:sz w:val="20"/>
              </w:rPr>
            </w:pPr>
          </w:p>
          <w:p>
            <w:pPr>
              <w:pStyle w:val="TableParagraph"/>
              <w:ind w:left="9" w:right="6"/>
              <w:jc w:val="center"/>
              <w:rPr>
                <w:sz w:val="20"/>
              </w:rPr>
            </w:pPr>
            <w:r>
              <w:rPr>
                <w:spacing w:val="-2"/>
                <w:sz w:val="20"/>
              </w:rPr>
              <w:t>49.09</w:t>
            </w:r>
          </w:p>
        </w:tc>
        <w:tc>
          <w:tcPr>
            <w:tcW w:w="1545" w:type="dxa"/>
          </w:tcPr>
          <w:p>
            <w:pPr>
              <w:pStyle w:val="TableParagraph"/>
              <w:spacing w:before="125"/>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125"/>
              <w:rPr>
                <w:rFonts w:ascii="Calibri"/>
                <w:sz w:val="20"/>
              </w:rPr>
            </w:pPr>
          </w:p>
          <w:p>
            <w:pPr>
              <w:pStyle w:val="TableParagraph"/>
              <w:ind w:left="95" w:right="94"/>
              <w:jc w:val="center"/>
              <w:rPr>
                <w:sz w:val="20"/>
              </w:rPr>
            </w:pPr>
            <w:r>
              <w:rPr>
                <w:spacing w:val="-4"/>
                <w:sz w:val="20"/>
              </w:rPr>
              <w:t>5.05</w:t>
            </w:r>
          </w:p>
        </w:tc>
      </w:tr>
      <w:tr>
        <w:trPr>
          <w:trHeight w:val="731"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986</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P164807</w:t>
            </w:r>
          </w:p>
        </w:tc>
        <w:tc>
          <w:tcPr>
            <w:tcW w:w="2589" w:type="dxa"/>
            <w:shd w:val="clear" w:color="auto" w:fill="F8EDF3"/>
          </w:tcPr>
          <w:p>
            <w:pPr>
              <w:pStyle w:val="TableParagraph"/>
              <w:spacing w:before="2"/>
              <w:ind w:left="119"/>
              <w:rPr>
                <w:sz w:val="20"/>
              </w:rPr>
            </w:pPr>
            <w:r>
              <w:rPr>
                <w:spacing w:val="-2"/>
                <w:sz w:val="20"/>
              </w:rPr>
              <w:t>Rwanda</w:t>
            </w:r>
            <w:r>
              <w:rPr>
                <w:spacing w:val="-17"/>
                <w:sz w:val="20"/>
              </w:rPr>
              <w:t> </w:t>
            </w:r>
            <w:r>
              <w:rPr>
                <w:spacing w:val="-2"/>
                <w:sz w:val="20"/>
              </w:rPr>
              <w:t>Public</w:t>
            </w:r>
            <w:r>
              <w:rPr>
                <w:spacing w:val="-16"/>
                <w:sz w:val="20"/>
              </w:rPr>
              <w:t> </w:t>
            </w:r>
            <w:r>
              <w:rPr>
                <w:spacing w:val="-2"/>
                <w:sz w:val="20"/>
              </w:rPr>
              <w:t>Finance</w:t>
            </w:r>
          </w:p>
          <w:p>
            <w:pPr>
              <w:pStyle w:val="TableParagraph"/>
              <w:spacing w:line="240" w:lineRule="atLeast"/>
              <w:ind w:left="119" w:right="656"/>
              <w:rPr>
                <w:sz w:val="20"/>
              </w:rPr>
            </w:pPr>
            <w:r>
              <w:rPr>
                <w:spacing w:val="-2"/>
                <w:sz w:val="20"/>
              </w:rPr>
              <w:t>Management</w:t>
            </w:r>
            <w:r>
              <w:rPr>
                <w:spacing w:val="-20"/>
                <w:sz w:val="20"/>
              </w:rPr>
              <w:t> </w:t>
            </w:r>
            <w:r>
              <w:rPr>
                <w:spacing w:val="-2"/>
                <w:sz w:val="20"/>
              </w:rPr>
              <w:t>Reform Project</w:t>
            </w:r>
          </w:p>
        </w:tc>
        <w:tc>
          <w:tcPr>
            <w:tcW w:w="1084" w:type="dxa"/>
            <w:shd w:val="clear" w:color="auto" w:fill="F8EDF3"/>
          </w:tcPr>
          <w:p>
            <w:pPr>
              <w:pStyle w:val="TableParagraph"/>
              <w:spacing w:before="2"/>
              <w:rPr>
                <w:rFonts w:ascii="Calibri"/>
                <w:sz w:val="20"/>
              </w:rPr>
            </w:pPr>
          </w:p>
          <w:p>
            <w:pPr>
              <w:pStyle w:val="TableParagraph"/>
              <w:ind w:right="22"/>
              <w:jc w:val="center"/>
              <w:rPr>
                <w:sz w:val="20"/>
              </w:rPr>
            </w:pPr>
            <w:r>
              <w:rPr>
                <w:spacing w:val="-4"/>
                <w:sz w:val="20"/>
              </w:rPr>
              <w:t>2019</w:t>
            </w:r>
          </w:p>
        </w:tc>
        <w:tc>
          <w:tcPr>
            <w:tcW w:w="1273" w:type="dxa"/>
            <w:shd w:val="clear" w:color="auto" w:fill="F8EDF3"/>
          </w:tcPr>
          <w:p>
            <w:pPr>
              <w:pStyle w:val="TableParagraph"/>
              <w:spacing w:before="2"/>
              <w:rPr>
                <w:rFonts w:ascii="Calibri"/>
                <w:sz w:val="20"/>
              </w:rPr>
            </w:pPr>
          </w:p>
          <w:p>
            <w:pPr>
              <w:pStyle w:val="TableParagraph"/>
              <w:ind w:right="1"/>
              <w:jc w:val="center"/>
              <w:rPr>
                <w:sz w:val="20"/>
              </w:rPr>
            </w:pPr>
            <w:r>
              <w:rPr>
                <w:spacing w:val="-2"/>
                <w:sz w:val="20"/>
              </w:rPr>
              <w:t>Rwanda</w:t>
            </w:r>
          </w:p>
        </w:tc>
        <w:tc>
          <w:tcPr>
            <w:tcW w:w="1573" w:type="dxa"/>
            <w:shd w:val="clear" w:color="auto" w:fill="F8EDF3"/>
          </w:tcPr>
          <w:p>
            <w:pPr>
              <w:pStyle w:val="TableParagraph"/>
              <w:spacing w:before="2"/>
              <w:rPr>
                <w:rFonts w:ascii="Calibri"/>
                <w:sz w:val="20"/>
              </w:rPr>
            </w:pPr>
          </w:p>
          <w:p>
            <w:pPr>
              <w:pStyle w:val="TableParagraph"/>
              <w:ind w:left="42" w:right="9"/>
              <w:jc w:val="center"/>
              <w:rPr>
                <w:sz w:val="20"/>
              </w:rPr>
            </w:pPr>
            <w:r>
              <w:rPr>
                <w:spacing w:val="-2"/>
                <w:sz w:val="20"/>
              </w:rPr>
              <w:t>20.00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19.35</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
        <w:gridCol w:w="1168"/>
        <w:gridCol w:w="2601"/>
        <w:gridCol w:w="1135"/>
        <w:gridCol w:w="1149"/>
        <w:gridCol w:w="1636"/>
        <w:gridCol w:w="1622"/>
        <w:gridCol w:w="1546"/>
        <w:gridCol w:w="1631"/>
      </w:tblGrid>
      <w:tr>
        <w:trPr>
          <w:trHeight w:val="1222" w:hRule="atLeast"/>
        </w:trPr>
        <w:tc>
          <w:tcPr>
            <w:tcW w:w="61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5" w:right="2"/>
              <w:jc w:val="center"/>
              <w:rPr>
                <w:b/>
                <w:sz w:val="20"/>
              </w:rPr>
            </w:pPr>
            <w:r>
              <w:rPr>
                <w:b/>
                <w:color w:val="FFFFFF"/>
                <w:spacing w:val="-10"/>
                <w:sz w:val="20"/>
              </w:rPr>
              <w:t>#</w:t>
            </w:r>
          </w:p>
        </w:tc>
        <w:tc>
          <w:tcPr>
            <w:tcW w:w="11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54"/>
              <w:rPr>
                <w:b/>
                <w:sz w:val="20"/>
              </w:rPr>
            </w:pPr>
            <w:r>
              <w:rPr>
                <w:b/>
                <w:color w:val="FFFFFF"/>
                <w:w w:val="90"/>
                <w:sz w:val="20"/>
              </w:rPr>
              <w:t>Project</w:t>
            </w:r>
            <w:r>
              <w:rPr>
                <w:b/>
                <w:color w:val="FFFFFF"/>
                <w:spacing w:val="9"/>
                <w:sz w:val="20"/>
              </w:rPr>
              <w:t> </w:t>
            </w:r>
            <w:r>
              <w:rPr>
                <w:b/>
                <w:color w:val="FFFFFF"/>
                <w:spacing w:val="-5"/>
                <w:sz w:val="20"/>
              </w:rPr>
              <w:t>ID</w:t>
            </w:r>
          </w:p>
        </w:tc>
        <w:tc>
          <w:tcPr>
            <w:tcW w:w="260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2" w:right="15"/>
              <w:jc w:val="center"/>
              <w:rPr>
                <w:b/>
                <w:sz w:val="20"/>
              </w:rPr>
            </w:pPr>
            <w:r>
              <w:rPr>
                <w:b/>
                <w:color w:val="FFFFFF"/>
                <w:w w:val="90"/>
                <w:sz w:val="20"/>
              </w:rPr>
              <w:t>Project</w:t>
            </w:r>
            <w:r>
              <w:rPr>
                <w:b/>
                <w:color w:val="FFFFFF"/>
                <w:spacing w:val="9"/>
                <w:sz w:val="20"/>
              </w:rPr>
              <w:t> </w:t>
            </w:r>
            <w:r>
              <w:rPr>
                <w:b/>
                <w:color w:val="FFFFFF"/>
                <w:spacing w:val="-4"/>
                <w:sz w:val="20"/>
              </w:rPr>
              <w:t>Name</w:t>
            </w:r>
          </w:p>
        </w:tc>
        <w:tc>
          <w:tcPr>
            <w:tcW w:w="1135" w:type="dxa"/>
            <w:shd w:val="clear" w:color="auto" w:fill="2B3167"/>
          </w:tcPr>
          <w:p>
            <w:pPr>
              <w:pStyle w:val="TableParagraph"/>
              <w:spacing w:before="122"/>
              <w:rPr>
                <w:rFonts w:ascii="Calibri"/>
                <w:sz w:val="20"/>
              </w:rPr>
            </w:pPr>
          </w:p>
          <w:p>
            <w:pPr>
              <w:pStyle w:val="TableParagraph"/>
              <w:spacing w:line="252" w:lineRule="auto" w:before="1"/>
              <w:ind w:left="405" w:right="21"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right="2"/>
              <w:jc w:val="center"/>
              <w:rPr>
                <w:b/>
                <w:sz w:val="20"/>
              </w:rPr>
            </w:pPr>
            <w:r>
              <w:rPr>
                <w:b/>
                <w:color w:val="FFFFFF"/>
                <w:spacing w:val="-5"/>
                <w:w w:val="105"/>
                <w:sz w:val="20"/>
              </w:rPr>
              <w:t>IDA</w:t>
            </w:r>
          </w:p>
          <w:p>
            <w:pPr>
              <w:pStyle w:val="TableParagraph"/>
              <w:spacing w:line="252" w:lineRule="auto" w:before="11"/>
              <w:ind w:left="207"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987</w:t>
            </w:r>
          </w:p>
        </w:tc>
        <w:tc>
          <w:tcPr>
            <w:tcW w:w="1168" w:type="dxa"/>
          </w:tcPr>
          <w:p>
            <w:pPr>
              <w:pStyle w:val="TableParagraph"/>
              <w:rPr>
                <w:rFonts w:ascii="Calibri"/>
                <w:sz w:val="20"/>
              </w:rPr>
            </w:pPr>
          </w:p>
          <w:p>
            <w:pPr>
              <w:pStyle w:val="TableParagraph"/>
              <w:ind w:left="135"/>
              <w:rPr>
                <w:sz w:val="20"/>
              </w:rPr>
            </w:pPr>
            <w:r>
              <w:rPr>
                <w:spacing w:val="-2"/>
                <w:sz w:val="20"/>
              </w:rPr>
              <w:t>P164845</w:t>
            </w:r>
          </w:p>
        </w:tc>
        <w:tc>
          <w:tcPr>
            <w:tcW w:w="2601" w:type="dxa"/>
          </w:tcPr>
          <w:p>
            <w:pPr>
              <w:pStyle w:val="TableParagraph"/>
              <w:spacing w:line="232" w:lineRule="exact"/>
              <w:ind w:left="119"/>
              <w:rPr>
                <w:sz w:val="20"/>
              </w:rPr>
            </w:pPr>
            <w:r>
              <w:rPr>
                <w:spacing w:val="-2"/>
                <w:sz w:val="20"/>
              </w:rPr>
              <w:t>Rwanda</w:t>
            </w:r>
            <w:r>
              <w:rPr>
                <w:spacing w:val="-15"/>
                <w:sz w:val="20"/>
              </w:rPr>
              <w:t> </w:t>
            </w:r>
            <w:r>
              <w:rPr>
                <w:spacing w:val="-2"/>
                <w:sz w:val="20"/>
              </w:rPr>
              <w:t>Stunting</w:t>
            </w:r>
          </w:p>
          <w:p>
            <w:pPr>
              <w:pStyle w:val="TableParagraph"/>
              <w:spacing w:line="240" w:lineRule="atLeast"/>
              <w:ind w:left="119"/>
              <w:rPr>
                <w:sz w:val="20"/>
              </w:rPr>
            </w:pPr>
            <w:r>
              <w:rPr>
                <w:spacing w:val="-4"/>
                <w:sz w:val="20"/>
              </w:rPr>
              <w:t>Prevention</w:t>
            </w:r>
            <w:r>
              <w:rPr>
                <w:spacing w:val="-20"/>
                <w:sz w:val="20"/>
              </w:rPr>
              <w:t> </w:t>
            </w:r>
            <w:r>
              <w:rPr>
                <w:spacing w:val="-4"/>
                <w:sz w:val="20"/>
              </w:rPr>
              <w:t>and</w:t>
            </w:r>
            <w:r>
              <w:rPr>
                <w:spacing w:val="-19"/>
                <w:sz w:val="20"/>
              </w:rPr>
              <w:t> </w:t>
            </w:r>
            <w:r>
              <w:rPr>
                <w:spacing w:val="-4"/>
                <w:sz w:val="20"/>
              </w:rPr>
              <w:t>Reduction </w:t>
            </w:r>
            <w:r>
              <w:rPr>
                <w:spacing w:val="-2"/>
                <w:sz w:val="20"/>
              </w:rPr>
              <w:t>Project</w:t>
            </w:r>
          </w:p>
        </w:tc>
        <w:tc>
          <w:tcPr>
            <w:tcW w:w="1135" w:type="dxa"/>
          </w:tcPr>
          <w:p>
            <w:pPr>
              <w:pStyle w:val="TableParagraph"/>
              <w:rPr>
                <w:rFonts w:ascii="Calibri"/>
                <w:sz w:val="20"/>
              </w:rPr>
            </w:pPr>
          </w:p>
          <w:p>
            <w:pPr>
              <w:pStyle w:val="TableParagraph"/>
              <w:ind w:right="97"/>
              <w:jc w:val="center"/>
              <w:rPr>
                <w:sz w:val="20"/>
              </w:rPr>
            </w:pPr>
            <w:r>
              <w:rPr>
                <w:spacing w:val="-4"/>
                <w:sz w:val="20"/>
              </w:rPr>
              <w:t>2018</w:t>
            </w:r>
          </w:p>
        </w:tc>
        <w:tc>
          <w:tcPr>
            <w:tcW w:w="1149" w:type="dxa"/>
          </w:tcPr>
          <w:p>
            <w:pPr>
              <w:pStyle w:val="TableParagraph"/>
              <w:rPr>
                <w:rFonts w:ascii="Calibri"/>
                <w:sz w:val="20"/>
              </w:rPr>
            </w:pPr>
          </w:p>
          <w:p>
            <w:pPr>
              <w:pStyle w:val="TableParagraph"/>
              <w:ind w:left="84" w:right="85"/>
              <w:jc w:val="center"/>
              <w:rPr>
                <w:sz w:val="20"/>
              </w:rPr>
            </w:pPr>
            <w:r>
              <w:rPr>
                <w:spacing w:val="-2"/>
                <w:sz w:val="20"/>
              </w:rPr>
              <w:t>Rwanda</w:t>
            </w:r>
          </w:p>
        </w:tc>
        <w:tc>
          <w:tcPr>
            <w:tcW w:w="1636" w:type="dxa"/>
          </w:tcPr>
          <w:p>
            <w:pPr>
              <w:pStyle w:val="TableParagraph"/>
              <w:rPr>
                <w:rFonts w:ascii="Calibri"/>
                <w:sz w:val="20"/>
              </w:rPr>
            </w:pPr>
          </w:p>
          <w:p>
            <w:pPr>
              <w:pStyle w:val="TableParagraph"/>
              <w:ind w:left="97" w:right="5"/>
              <w:jc w:val="center"/>
              <w:rPr>
                <w:sz w:val="20"/>
              </w:rPr>
            </w:pPr>
            <w:r>
              <w:rPr>
                <w:spacing w:val="-2"/>
                <w:sz w:val="20"/>
              </w:rPr>
              <w:t>95.00</w:t>
            </w:r>
          </w:p>
        </w:tc>
        <w:tc>
          <w:tcPr>
            <w:tcW w:w="1622" w:type="dxa"/>
          </w:tcPr>
          <w:p>
            <w:pPr>
              <w:pStyle w:val="TableParagraph"/>
              <w:rPr>
                <w:rFonts w:ascii="Calibri"/>
                <w:sz w:val="20"/>
              </w:rPr>
            </w:pPr>
          </w:p>
          <w:p>
            <w:pPr>
              <w:pStyle w:val="TableParagraph"/>
              <w:ind w:left="87" w:right="88"/>
              <w:jc w:val="center"/>
              <w:rPr>
                <w:sz w:val="20"/>
              </w:rPr>
            </w:pPr>
            <w:r>
              <w:rPr>
                <w:spacing w:val="-2"/>
                <w:sz w:val="20"/>
              </w:rPr>
              <w:t>72.13</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2"/>
                <w:sz w:val="20"/>
              </w:rPr>
              <w:t>25.27</w:t>
            </w:r>
          </w:p>
        </w:tc>
      </w:tr>
      <w:tr>
        <w:trPr>
          <w:trHeight w:val="487" w:hRule="atLeast"/>
        </w:trPr>
        <w:tc>
          <w:tcPr>
            <w:tcW w:w="616" w:type="dxa"/>
            <w:shd w:val="clear" w:color="auto" w:fill="F8EDF3"/>
          </w:tcPr>
          <w:p>
            <w:pPr>
              <w:pStyle w:val="TableParagraph"/>
              <w:spacing w:before="122"/>
              <w:ind w:left="25"/>
              <w:jc w:val="center"/>
              <w:rPr>
                <w:sz w:val="20"/>
              </w:rPr>
            </w:pPr>
            <w:r>
              <w:rPr>
                <w:spacing w:val="-5"/>
                <w:sz w:val="20"/>
              </w:rPr>
              <w:t>988</w:t>
            </w:r>
          </w:p>
        </w:tc>
        <w:tc>
          <w:tcPr>
            <w:tcW w:w="1168" w:type="dxa"/>
            <w:shd w:val="clear" w:color="auto" w:fill="F8EDF3"/>
          </w:tcPr>
          <w:p>
            <w:pPr>
              <w:pStyle w:val="TableParagraph"/>
              <w:spacing w:before="122"/>
              <w:ind w:left="135"/>
              <w:rPr>
                <w:sz w:val="20"/>
              </w:rPr>
            </w:pPr>
            <w:r>
              <w:rPr>
                <w:spacing w:val="-2"/>
                <w:sz w:val="20"/>
              </w:rPr>
              <w:t>P165017</w:t>
            </w:r>
          </w:p>
        </w:tc>
        <w:tc>
          <w:tcPr>
            <w:tcW w:w="2601" w:type="dxa"/>
            <w:shd w:val="clear" w:color="auto" w:fill="F8EDF3"/>
          </w:tcPr>
          <w:p>
            <w:pPr>
              <w:pStyle w:val="TableParagraph"/>
              <w:spacing w:before="2"/>
              <w:ind w:left="119"/>
              <w:rPr>
                <w:sz w:val="20"/>
              </w:rPr>
            </w:pPr>
            <w:r>
              <w:rPr>
                <w:sz w:val="20"/>
              </w:rPr>
              <w:t>Second</w:t>
            </w:r>
            <w:r>
              <w:rPr>
                <w:spacing w:val="-10"/>
                <w:sz w:val="20"/>
              </w:rPr>
              <w:t> </w:t>
            </w:r>
            <w:r>
              <w:rPr>
                <w:sz w:val="20"/>
              </w:rPr>
              <w:t>Rwanda</w:t>
            </w:r>
            <w:r>
              <w:rPr>
                <w:spacing w:val="-10"/>
                <w:sz w:val="20"/>
              </w:rPr>
              <w:t> </w:t>
            </w:r>
            <w:r>
              <w:rPr>
                <w:spacing w:val="-4"/>
                <w:sz w:val="20"/>
              </w:rPr>
              <w:t>Urban</w:t>
            </w:r>
          </w:p>
          <w:p>
            <w:pPr>
              <w:pStyle w:val="TableParagraph"/>
              <w:spacing w:line="223" w:lineRule="exact" w:before="10"/>
              <w:ind w:left="119"/>
              <w:rPr>
                <w:sz w:val="20"/>
              </w:rPr>
            </w:pPr>
            <w:r>
              <w:rPr>
                <w:spacing w:val="-4"/>
                <w:sz w:val="20"/>
              </w:rPr>
              <w:t>Development</w:t>
            </w:r>
            <w:r>
              <w:rPr>
                <w:spacing w:val="-2"/>
                <w:sz w:val="20"/>
              </w:rPr>
              <w:t> Project</w:t>
            </w:r>
          </w:p>
        </w:tc>
        <w:tc>
          <w:tcPr>
            <w:tcW w:w="1135" w:type="dxa"/>
            <w:shd w:val="clear" w:color="auto" w:fill="F8EDF3"/>
          </w:tcPr>
          <w:p>
            <w:pPr>
              <w:pStyle w:val="TableParagraph"/>
              <w:spacing w:before="122"/>
              <w:ind w:right="97"/>
              <w:jc w:val="center"/>
              <w:rPr>
                <w:sz w:val="20"/>
              </w:rPr>
            </w:pPr>
            <w:r>
              <w:rPr>
                <w:spacing w:val="-4"/>
                <w:sz w:val="20"/>
              </w:rPr>
              <w:t>2021</w:t>
            </w:r>
          </w:p>
        </w:tc>
        <w:tc>
          <w:tcPr>
            <w:tcW w:w="1149" w:type="dxa"/>
            <w:shd w:val="clear" w:color="auto" w:fill="F8EDF3"/>
          </w:tcPr>
          <w:p>
            <w:pPr>
              <w:pStyle w:val="TableParagraph"/>
              <w:spacing w:before="122"/>
              <w:ind w:left="84" w:right="85"/>
              <w:jc w:val="center"/>
              <w:rPr>
                <w:sz w:val="20"/>
              </w:rPr>
            </w:pPr>
            <w:r>
              <w:rPr>
                <w:spacing w:val="-2"/>
                <w:sz w:val="20"/>
              </w:rPr>
              <w:t>Rwanda</w:t>
            </w:r>
          </w:p>
        </w:tc>
        <w:tc>
          <w:tcPr>
            <w:tcW w:w="1636" w:type="dxa"/>
            <w:shd w:val="clear" w:color="auto" w:fill="F8EDF3"/>
          </w:tcPr>
          <w:p>
            <w:pPr>
              <w:pStyle w:val="TableParagraph"/>
              <w:spacing w:before="122"/>
              <w:ind w:left="97" w:right="5"/>
              <w:jc w:val="center"/>
              <w:rPr>
                <w:sz w:val="20"/>
              </w:rPr>
            </w:pPr>
            <w:r>
              <w:rPr>
                <w:spacing w:val="-2"/>
                <w:sz w:val="20"/>
              </w:rPr>
              <w:t>150.00</w:t>
            </w:r>
          </w:p>
        </w:tc>
        <w:tc>
          <w:tcPr>
            <w:tcW w:w="1622" w:type="dxa"/>
            <w:shd w:val="clear" w:color="auto" w:fill="F8EDF3"/>
          </w:tcPr>
          <w:p>
            <w:pPr>
              <w:pStyle w:val="TableParagraph"/>
              <w:spacing w:before="122"/>
              <w:ind w:left="87" w:right="88"/>
              <w:jc w:val="center"/>
              <w:rPr>
                <w:sz w:val="20"/>
              </w:rPr>
            </w:pPr>
            <w:r>
              <w:rPr>
                <w:spacing w:val="-2"/>
                <w:sz w:val="20"/>
              </w:rPr>
              <w:t>87.51</w:t>
            </w:r>
          </w:p>
        </w:tc>
        <w:tc>
          <w:tcPr>
            <w:tcW w:w="1546" w:type="dxa"/>
            <w:shd w:val="clear" w:color="auto" w:fill="F8EDF3"/>
          </w:tcPr>
          <w:p>
            <w:pPr>
              <w:pStyle w:val="TableParagraph"/>
              <w:spacing w:before="122"/>
              <w:ind w:left="9" w:right="14"/>
              <w:jc w:val="center"/>
              <w:rPr>
                <w:sz w:val="20"/>
              </w:rPr>
            </w:pPr>
            <w:r>
              <w:rPr>
                <w:spacing w:val="-4"/>
                <w:sz w:val="20"/>
              </w:rPr>
              <w:t>0.00</w:t>
            </w:r>
          </w:p>
        </w:tc>
        <w:tc>
          <w:tcPr>
            <w:tcW w:w="1631" w:type="dxa"/>
            <w:shd w:val="clear" w:color="auto" w:fill="F8EDF3"/>
          </w:tcPr>
          <w:p>
            <w:pPr>
              <w:pStyle w:val="TableParagraph"/>
              <w:spacing w:before="122"/>
              <w:ind w:right="7"/>
              <w:jc w:val="center"/>
              <w:rPr>
                <w:sz w:val="20"/>
              </w:rPr>
            </w:pPr>
            <w:r>
              <w:rPr>
                <w:spacing w:val="-2"/>
                <w:sz w:val="20"/>
              </w:rPr>
              <w:t>20.48</w:t>
            </w:r>
          </w:p>
        </w:tc>
      </w:tr>
      <w:tr>
        <w:trPr>
          <w:trHeight w:val="489" w:hRule="atLeast"/>
        </w:trPr>
        <w:tc>
          <w:tcPr>
            <w:tcW w:w="616" w:type="dxa"/>
          </w:tcPr>
          <w:p>
            <w:pPr>
              <w:pStyle w:val="TableParagraph"/>
              <w:spacing w:before="125"/>
              <w:ind w:left="25"/>
              <w:jc w:val="center"/>
              <w:rPr>
                <w:sz w:val="20"/>
              </w:rPr>
            </w:pPr>
            <w:r>
              <w:rPr>
                <w:spacing w:val="-5"/>
                <w:sz w:val="20"/>
              </w:rPr>
              <w:t>989</w:t>
            </w:r>
          </w:p>
        </w:tc>
        <w:tc>
          <w:tcPr>
            <w:tcW w:w="1168" w:type="dxa"/>
          </w:tcPr>
          <w:p>
            <w:pPr>
              <w:pStyle w:val="TableParagraph"/>
              <w:spacing w:before="125"/>
              <w:ind w:left="135"/>
              <w:rPr>
                <w:sz w:val="20"/>
              </w:rPr>
            </w:pPr>
            <w:r>
              <w:rPr>
                <w:spacing w:val="-2"/>
                <w:sz w:val="20"/>
              </w:rPr>
              <w:t>P165649</w:t>
            </w:r>
          </w:p>
        </w:tc>
        <w:tc>
          <w:tcPr>
            <w:tcW w:w="2601" w:type="dxa"/>
          </w:tcPr>
          <w:p>
            <w:pPr>
              <w:pStyle w:val="TableParagraph"/>
              <w:spacing w:before="2"/>
              <w:ind w:left="119"/>
              <w:rPr>
                <w:sz w:val="20"/>
              </w:rPr>
            </w:pPr>
            <w:r>
              <w:rPr>
                <w:sz w:val="20"/>
              </w:rPr>
              <w:t>Rwanda</w:t>
            </w:r>
            <w:r>
              <w:rPr>
                <w:spacing w:val="-17"/>
                <w:sz w:val="20"/>
              </w:rPr>
              <w:t> </w:t>
            </w:r>
            <w:r>
              <w:rPr>
                <w:sz w:val="20"/>
              </w:rPr>
              <w:t>Housing</w:t>
            </w:r>
            <w:r>
              <w:rPr>
                <w:spacing w:val="-16"/>
                <w:sz w:val="20"/>
              </w:rPr>
              <w:t> </w:t>
            </w:r>
            <w:r>
              <w:rPr>
                <w:spacing w:val="-2"/>
                <w:sz w:val="20"/>
              </w:rPr>
              <w:t>Finance</w:t>
            </w:r>
          </w:p>
          <w:p>
            <w:pPr>
              <w:pStyle w:val="TableParagraph"/>
              <w:spacing w:line="223" w:lineRule="exact" w:before="13"/>
              <w:ind w:left="119"/>
              <w:rPr>
                <w:sz w:val="20"/>
              </w:rPr>
            </w:pPr>
            <w:r>
              <w:rPr>
                <w:spacing w:val="-2"/>
                <w:sz w:val="20"/>
              </w:rPr>
              <w:t>Project</w:t>
            </w:r>
          </w:p>
        </w:tc>
        <w:tc>
          <w:tcPr>
            <w:tcW w:w="1135" w:type="dxa"/>
          </w:tcPr>
          <w:p>
            <w:pPr>
              <w:pStyle w:val="TableParagraph"/>
              <w:spacing w:before="125"/>
              <w:ind w:right="97"/>
              <w:jc w:val="center"/>
              <w:rPr>
                <w:sz w:val="20"/>
              </w:rPr>
            </w:pPr>
            <w:r>
              <w:rPr>
                <w:spacing w:val="-4"/>
                <w:sz w:val="20"/>
              </w:rPr>
              <w:t>2019</w:t>
            </w:r>
          </w:p>
        </w:tc>
        <w:tc>
          <w:tcPr>
            <w:tcW w:w="1149" w:type="dxa"/>
          </w:tcPr>
          <w:p>
            <w:pPr>
              <w:pStyle w:val="TableParagraph"/>
              <w:spacing w:before="125"/>
              <w:ind w:left="84" w:right="85"/>
              <w:jc w:val="center"/>
              <w:rPr>
                <w:sz w:val="20"/>
              </w:rPr>
            </w:pPr>
            <w:r>
              <w:rPr>
                <w:spacing w:val="-2"/>
                <w:sz w:val="20"/>
              </w:rPr>
              <w:t>Rwanda</w:t>
            </w:r>
          </w:p>
        </w:tc>
        <w:tc>
          <w:tcPr>
            <w:tcW w:w="1636" w:type="dxa"/>
          </w:tcPr>
          <w:p>
            <w:pPr>
              <w:pStyle w:val="TableParagraph"/>
              <w:spacing w:before="125"/>
              <w:ind w:left="97" w:right="5"/>
              <w:jc w:val="center"/>
              <w:rPr>
                <w:sz w:val="20"/>
              </w:rPr>
            </w:pPr>
            <w:r>
              <w:rPr>
                <w:spacing w:val="-2"/>
                <w:sz w:val="20"/>
              </w:rPr>
              <w:t>150.00</w:t>
            </w:r>
          </w:p>
        </w:tc>
        <w:tc>
          <w:tcPr>
            <w:tcW w:w="1622" w:type="dxa"/>
          </w:tcPr>
          <w:p>
            <w:pPr>
              <w:pStyle w:val="TableParagraph"/>
              <w:spacing w:before="125"/>
              <w:ind w:left="87" w:right="88"/>
              <w:jc w:val="center"/>
              <w:rPr>
                <w:sz w:val="20"/>
              </w:rPr>
            </w:pPr>
            <w:r>
              <w:rPr>
                <w:spacing w:val="-2"/>
                <w:sz w:val="20"/>
              </w:rPr>
              <w:t>140.58</w:t>
            </w:r>
          </w:p>
        </w:tc>
        <w:tc>
          <w:tcPr>
            <w:tcW w:w="1546" w:type="dxa"/>
          </w:tcPr>
          <w:p>
            <w:pPr>
              <w:pStyle w:val="TableParagraph"/>
              <w:spacing w:before="125"/>
              <w:ind w:left="9" w:right="14"/>
              <w:jc w:val="center"/>
              <w:rPr>
                <w:sz w:val="20"/>
              </w:rPr>
            </w:pPr>
            <w:r>
              <w:rPr>
                <w:spacing w:val="-4"/>
                <w:sz w:val="20"/>
              </w:rPr>
              <w:t>0.00</w:t>
            </w:r>
          </w:p>
        </w:tc>
        <w:tc>
          <w:tcPr>
            <w:tcW w:w="1631" w:type="dxa"/>
          </w:tcPr>
          <w:p>
            <w:pPr>
              <w:pStyle w:val="TableParagraph"/>
              <w:spacing w:before="125"/>
              <w:ind w:right="7"/>
              <w:jc w:val="center"/>
              <w:rPr>
                <w:sz w:val="20"/>
              </w:rPr>
            </w:pPr>
            <w:r>
              <w:rPr>
                <w:spacing w:val="-2"/>
                <w:sz w:val="20"/>
              </w:rPr>
              <w:t>23.10</w:t>
            </w:r>
          </w:p>
        </w:tc>
      </w:tr>
      <w:tr>
        <w:trPr>
          <w:trHeight w:val="976" w:hRule="atLeast"/>
        </w:trPr>
        <w:tc>
          <w:tcPr>
            <w:tcW w:w="616" w:type="dxa"/>
            <w:shd w:val="clear" w:color="auto" w:fill="F8EDF3"/>
          </w:tcPr>
          <w:p>
            <w:pPr>
              <w:pStyle w:val="TableParagraph"/>
              <w:spacing w:before="122"/>
              <w:rPr>
                <w:rFonts w:ascii="Calibri"/>
                <w:sz w:val="20"/>
              </w:rPr>
            </w:pPr>
          </w:p>
          <w:p>
            <w:pPr>
              <w:pStyle w:val="TableParagraph"/>
              <w:ind w:left="25"/>
              <w:jc w:val="center"/>
              <w:rPr>
                <w:sz w:val="20"/>
              </w:rPr>
            </w:pPr>
            <w:r>
              <w:rPr>
                <w:spacing w:val="-5"/>
                <w:sz w:val="20"/>
              </w:rPr>
              <w:t>990</w:t>
            </w:r>
          </w:p>
        </w:tc>
        <w:tc>
          <w:tcPr>
            <w:tcW w:w="1168" w:type="dxa"/>
            <w:shd w:val="clear" w:color="auto" w:fill="F8EDF3"/>
          </w:tcPr>
          <w:p>
            <w:pPr>
              <w:pStyle w:val="TableParagraph"/>
              <w:spacing w:before="122"/>
              <w:rPr>
                <w:rFonts w:ascii="Calibri"/>
                <w:sz w:val="20"/>
              </w:rPr>
            </w:pPr>
          </w:p>
          <w:p>
            <w:pPr>
              <w:pStyle w:val="TableParagraph"/>
              <w:ind w:left="135"/>
              <w:rPr>
                <w:sz w:val="20"/>
              </w:rPr>
            </w:pPr>
            <w:r>
              <w:rPr>
                <w:spacing w:val="-2"/>
                <w:sz w:val="20"/>
              </w:rPr>
              <w:t>P168551</w:t>
            </w:r>
          </w:p>
        </w:tc>
        <w:tc>
          <w:tcPr>
            <w:tcW w:w="2601" w:type="dxa"/>
            <w:shd w:val="clear" w:color="auto" w:fill="F8EDF3"/>
          </w:tcPr>
          <w:p>
            <w:pPr>
              <w:pStyle w:val="TableParagraph"/>
              <w:spacing w:line="252" w:lineRule="auto"/>
              <w:ind w:left="119" w:right="606"/>
              <w:jc w:val="both"/>
              <w:rPr>
                <w:sz w:val="20"/>
              </w:rPr>
            </w:pPr>
            <w:r>
              <w:rPr>
                <w:spacing w:val="-2"/>
                <w:sz w:val="20"/>
              </w:rPr>
              <w:t>Rwanda</w:t>
            </w:r>
            <w:r>
              <w:rPr>
                <w:spacing w:val="-14"/>
                <w:sz w:val="20"/>
              </w:rPr>
              <w:t> </w:t>
            </w:r>
            <w:r>
              <w:rPr>
                <w:spacing w:val="-2"/>
                <w:sz w:val="20"/>
              </w:rPr>
              <w:t>Quality</w:t>
            </w:r>
            <w:r>
              <w:rPr>
                <w:spacing w:val="-13"/>
                <w:sz w:val="20"/>
              </w:rPr>
              <w:t> </w:t>
            </w:r>
            <w:r>
              <w:rPr>
                <w:spacing w:val="-2"/>
                <w:sz w:val="20"/>
              </w:rPr>
              <w:t>Basic </w:t>
            </w:r>
            <w:r>
              <w:rPr>
                <w:sz w:val="20"/>
              </w:rPr>
              <w:t>Education</w:t>
            </w:r>
            <w:r>
              <w:rPr>
                <w:spacing w:val="-16"/>
                <w:sz w:val="20"/>
              </w:rPr>
              <w:t> </w:t>
            </w:r>
            <w:r>
              <w:rPr>
                <w:sz w:val="20"/>
              </w:rPr>
              <w:t>for</w:t>
            </w:r>
            <w:r>
              <w:rPr>
                <w:spacing w:val="-15"/>
                <w:sz w:val="20"/>
              </w:rPr>
              <w:t> </w:t>
            </w:r>
            <w:r>
              <w:rPr>
                <w:sz w:val="20"/>
              </w:rPr>
              <w:t>Human Capital</w:t>
            </w:r>
            <w:r>
              <w:rPr>
                <w:spacing w:val="-20"/>
                <w:sz w:val="20"/>
              </w:rPr>
              <w:t> </w:t>
            </w:r>
            <w:r>
              <w:rPr>
                <w:sz w:val="20"/>
              </w:rPr>
              <w:t>Development</w:t>
            </w:r>
          </w:p>
          <w:p>
            <w:pPr>
              <w:pStyle w:val="TableParagraph"/>
              <w:spacing w:line="223" w:lineRule="exact" w:before="2"/>
              <w:ind w:left="119"/>
              <w:rPr>
                <w:sz w:val="20"/>
              </w:rPr>
            </w:pPr>
            <w:r>
              <w:rPr>
                <w:spacing w:val="-2"/>
                <w:sz w:val="20"/>
              </w:rPr>
              <w:t>Project</w:t>
            </w:r>
          </w:p>
        </w:tc>
        <w:tc>
          <w:tcPr>
            <w:tcW w:w="1135" w:type="dxa"/>
            <w:shd w:val="clear" w:color="auto" w:fill="F8EDF3"/>
          </w:tcPr>
          <w:p>
            <w:pPr>
              <w:pStyle w:val="TableParagraph"/>
              <w:spacing w:before="122"/>
              <w:rPr>
                <w:rFonts w:ascii="Calibri"/>
                <w:sz w:val="20"/>
              </w:rPr>
            </w:pPr>
          </w:p>
          <w:p>
            <w:pPr>
              <w:pStyle w:val="TableParagraph"/>
              <w:ind w:right="97"/>
              <w:jc w:val="center"/>
              <w:rPr>
                <w:sz w:val="20"/>
              </w:rPr>
            </w:pPr>
            <w:r>
              <w:rPr>
                <w:spacing w:val="-4"/>
                <w:sz w:val="20"/>
              </w:rPr>
              <w:t>2020</w:t>
            </w:r>
          </w:p>
        </w:tc>
        <w:tc>
          <w:tcPr>
            <w:tcW w:w="1149" w:type="dxa"/>
            <w:shd w:val="clear" w:color="auto" w:fill="F8EDF3"/>
          </w:tcPr>
          <w:p>
            <w:pPr>
              <w:pStyle w:val="TableParagraph"/>
              <w:spacing w:before="122"/>
              <w:rPr>
                <w:rFonts w:ascii="Calibri"/>
                <w:sz w:val="20"/>
              </w:rPr>
            </w:pPr>
          </w:p>
          <w:p>
            <w:pPr>
              <w:pStyle w:val="TableParagraph"/>
              <w:ind w:left="84" w:right="85"/>
              <w:jc w:val="center"/>
              <w:rPr>
                <w:sz w:val="20"/>
              </w:rPr>
            </w:pPr>
            <w:r>
              <w:rPr>
                <w:spacing w:val="-2"/>
                <w:sz w:val="20"/>
              </w:rPr>
              <w:t>Rwanda</w:t>
            </w:r>
          </w:p>
        </w:tc>
        <w:tc>
          <w:tcPr>
            <w:tcW w:w="1636" w:type="dxa"/>
            <w:shd w:val="clear" w:color="auto" w:fill="F8EDF3"/>
          </w:tcPr>
          <w:p>
            <w:pPr>
              <w:pStyle w:val="TableParagraph"/>
              <w:spacing w:before="122"/>
              <w:rPr>
                <w:rFonts w:ascii="Calibri"/>
                <w:sz w:val="20"/>
              </w:rPr>
            </w:pPr>
          </w:p>
          <w:p>
            <w:pPr>
              <w:pStyle w:val="TableParagraph"/>
              <w:ind w:left="97" w:right="5"/>
              <w:jc w:val="center"/>
              <w:rPr>
                <w:sz w:val="20"/>
              </w:rPr>
            </w:pPr>
            <w:r>
              <w:rPr>
                <w:spacing w:val="-2"/>
                <w:sz w:val="20"/>
              </w:rPr>
              <w:t>300.00</w:t>
            </w:r>
          </w:p>
        </w:tc>
        <w:tc>
          <w:tcPr>
            <w:tcW w:w="1622" w:type="dxa"/>
            <w:shd w:val="clear" w:color="auto" w:fill="F8EDF3"/>
          </w:tcPr>
          <w:p>
            <w:pPr>
              <w:pStyle w:val="TableParagraph"/>
              <w:spacing w:before="122"/>
              <w:rPr>
                <w:rFonts w:ascii="Calibri"/>
                <w:sz w:val="20"/>
              </w:rPr>
            </w:pPr>
          </w:p>
          <w:p>
            <w:pPr>
              <w:pStyle w:val="TableParagraph"/>
              <w:ind w:left="87" w:right="88"/>
              <w:jc w:val="center"/>
              <w:rPr>
                <w:sz w:val="20"/>
              </w:rPr>
            </w:pPr>
            <w:r>
              <w:rPr>
                <w:spacing w:val="-2"/>
                <w:sz w:val="20"/>
              </w:rPr>
              <w:t>244.00</w:t>
            </w:r>
          </w:p>
        </w:tc>
        <w:tc>
          <w:tcPr>
            <w:tcW w:w="1546" w:type="dxa"/>
            <w:shd w:val="clear" w:color="auto" w:fill="F8EDF3"/>
          </w:tcPr>
          <w:p>
            <w:pPr>
              <w:pStyle w:val="TableParagraph"/>
              <w:spacing w:before="12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ind w:right="7"/>
              <w:jc w:val="center"/>
              <w:rPr>
                <w:sz w:val="20"/>
              </w:rPr>
            </w:pPr>
            <w:r>
              <w:rPr>
                <w:spacing w:val="-2"/>
                <w:sz w:val="20"/>
              </w:rPr>
              <w:t>28.99</w:t>
            </w:r>
          </w:p>
        </w:tc>
      </w:tr>
      <w:tr>
        <w:trPr>
          <w:trHeight w:val="732" w:hRule="atLeast"/>
        </w:trPr>
        <w:tc>
          <w:tcPr>
            <w:tcW w:w="616" w:type="dxa"/>
          </w:tcPr>
          <w:p>
            <w:pPr>
              <w:pStyle w:val="TableParagraph"/>
              <w:rPr>
                <w:rFonts w:ascii="Calibri"/>
                <w:sz w:val="20"/>
              </w:rPr>
            </w:pPr>
          </w:p>
          <w:p>
            <w:pPr>
              <w:pStyle w:val="TableParagraph"/>
              <w:ind w:left="25"/>
              <w:jc w:val="center"/>
              <w:rPr>
                <w:sz w:val="20"/>
              </w:rPr>
            </w:pPr>
            <w:r>
              <w:rPr>
                <w:spacing w:val="-5"/>
                <w:sz w:val="20"/>
              </w:rPr>
              <w:t>991</w:t>
            </w:r>
          </w:p>
        </w:tc>
        <w:tc>
          <w:tcPr>
            <w:tcW w:w="1168" w:type="dxa"/>
          </w:tcPr>
          <w:p>
            <w:pPr>
              <w:pStyle w:val="TableParagraph"/>
              <w:rPr>
                <w:rFonts w:ascii="Calibri"/>
                <w:sz w:val="20"/>
              </w:rPr>
            </w:pPr>
          </w:p>
          <w:p>
            <w:pPr>
              <w:pStyle w:val="TableParagraph"/>
              <w:ind w:left="135"/>
              <w:rPr>
                <w:sz w:val="20"/>
              </w:rPr>
            </w:pPr>
            <w:r>
              <w:rPr>
                <w:spacing w:val="-2"/>
                <w:sz w:val="20"/>
              </w:rPr>
              <w:t>P171462</w:t>
            </w:r>
          </w:p>
        </w:tc>
        <w:tc>
          <w:tcPr>
            <w:tcW w:w="2601" w:type="dxa"/>
          </w:tcPr>
          <w:p>
            <w:pPr>
              <w:pStyle w:val="TableParagraph"/>
              <w:spacing w:line="232" w:lineRule="exact"/>
              <w:ind w:left="119"/>
              <w:rPr>
                <w:sz w:val="20"/>
              </w:rPr>
            </w:pPr>
            <w:r>
              <w:rPr>
                <w:spacing w:val="-4"/>
                <w:sz w:val="20"/>
              </w:rPr>
              <w:t>Commercialization</w:t>
            </w:r>
            <w:r>
              <w:rPr>
                <w:spacing w:val="-5"/>
                <w:sz w:val="20"/>
              </w:rPr>
              <w:t> </w:t>
            </w:r>
            <w:r>
              <w:rPr>
                <w:spacing w:val="-4"/>
                <w:sz w:val="20"/>
              </w:rPr>
              <w:t>and </w:t>
            </w:r>
            <w:r>
              <w:rPr>
                <w:spacing w:val="-5"/>
                <w:sz w:val="20"/>
              </w:rPr>
              <w:t>De-</w:t>
            </w:r>
          </w:p>
          <w:p>
            <w:pPr>
              <w:pStyle w:val="TableParagraph"/>
              <w:spacing w:line="240" w:lineRule="atLeast"/>
              <w:ind w:left="119"/>
              <w:rPr>
                <w:sz w:val="20"/>
              </w:rPr>
            </w:pPr>
            <w:r>
              <w:rPr>
                <w:spacing w:val="-4"/>
                <w:sz w:val="20"/>
              </w:rPr>
              <w:t>Risking</w:t>
            </w:r>
            <w:r>
              <w:rPr>
                <w:spacing w:val="-14"/>
                <w:sz w:val="20"/>
              </w:rPr>
              <w:t> </w:t>
            </w:r>
            <w:r>
              <w:rPr>
                <w:spacing w:val="-4"/>
                <w:sz w:val="20"/>
              </w:rPr>
              <w:t>for</w:t>
            </w:r>
            <w:r>
              <w:rPr>
                <w:spacing w:val="-13"/>
                <w:sz w:val="20"/>
              </w:rPr>
              <w:t> </w:t>
            </w:r>
            <w:r>
              <w:rPr>
                <w:spacing w:val="-4"/>
                <w:sz w:val="20"/>
              </w:rPr>
              <w:t>Agricultural </w:t>
            </w:r>
            <w:r>
              <w:rPr>
                <w:spacing w:val="-6"/>
                <w:sz w:val="20"/>
              </w:rPr>
              <w:t>Transformation</w:t>
            </w:r>
            <w:r>
              <w:rPr>
                <w:spacing w:val="-20"/>
                <w:sz w:val="20"/>
              </w:rPr>
              <w:t> </w:t>
            </w:r>
            <w:r>
              <w:rPr>
                <w:spacing w:val="-6"/>
                <w:sz w:val="20"/>
              </w:rPr>
              <w:t>Project</w:t>
            </w:r>
          </w:p>
        </w:tc>
        <w:tc>
          <w:tcPr>
            <w:tcW w:w="1135" w:type="dxa"/>
          </w:tcPr>
          <w:p>
            <w:pPr>
              <w:pStyle w:val="TableParagraph"/>
              <w:rPr>
                <w:rFonts w:ascii="Calibri"/>
                <w:sz w:val="20"/>
              </w:rPr>
            </w:pPr>
          </w:p>
          <w:p>
            <w:pPr>
              <w:pStyle w:val="TableParagraph"/>
              <w:ind w:right="97"/>
              <w:jc w:val="center"/>
              <w:rPr>
                <w:sz w:val="20"/>
              </w:rPr>
            </w:pPr>
            <w:r>
              <w:rPr>
                <w:spacing w:val="-4"/>
                <w:sz w:val="20"/>
              </w:rPr>
              <w:t>2022</w:t>
            </w:r>
          </w:p>
        </w:tc>
        <w:tc>
          <w:tcPr>
            <w:tcW w:w="1149" w:type="dxa"/>
          </w:tcPr>
          <w:p>
            <w:pPr>
              <w:pStyle w:val="TableParagraph"/>
              <w:rPr>
                <w:rFonts w:ascii="Calibri"/>
                <w:sz w:val="20"/>
              </w:rPr>
            </w:pPr>
          </w:p>
          <w:p>
            <w:pPr>
              <w:pStyle w:val="TableParagraph"/>
              <w:ind w:left="84" w:right="85"/>
              <w:jc w:val="center"/>
              <w:rPr>
                <w:sz w:val="20"/>
              </w:rPr>
            </w:pPr>
            <w:r>
              <w:rPr>
                <w:spacing w:val="-2"/>
                <w:sz w:val="20"/>
              </w:rPr>
              <w:t>Rwanda</w:t>
            </w:r>
          </w:p>
        </w:tc>
        <w:tc>
          <w:tcPr>
            <w:tcW w:w="1636" w:type="dxa"/>
          </w:tcPr>
          <w:p>
            <w:pPr>
              <w:pStyle w:val="TableParagraph"/>
              <w:rPr>
                <w:rFonts w:ascii="Calibri"/>
                <w:sz w:val="20"/>
              </w:rPr>
            </w:pPr>
          </w:p>
          <w:p>
            <w:pPr>
              <w:pStyle w:val="TableParagraph"/>
              <w:ind w:left="97" w:right="5"/>
              <w:jc w:val="center"/>
              <w:rPr>
                <w:sz w:val="20"/>
              </w:rPr>
            </w:pPr>
            <w:r>
              <w:rPr>
                <w:spacing w:val="-2"/>
                <w:sz w:val="20"/>
              </w:rPr>
              <w:t>195.26</w:t>
            </w:r>
          </w:p>
        </w:tc>
        <w:tc>
          <w:tcPr>
            <w:tcW w:w="1622" w:type="dxa"/>
          </w:tcPr>
          <w:p>
            <w:pPr>
              <w:pStyle w:val="TableParagraph"/>
              <w:rPr>
                <w:rFonts w:ascii="Calibri"/>
                <w:sz w:val="20"/>
              </w:rPr>
            </w:pPr>
          </w:p>
          <w:p>
            <w:pPr>
              <w:pStyle w:val="TableParagraph"/>
              <w:ind w:left="87" w:right="88"/>
              <w:jc w:val="center"/>
              <w:rPr>
                <w:sz w:val="20"/>
              </w:rPr>
            </w:pPr>
            <w:r>
              <w:rPr>
                <w:spacing w:val="-2"/>
                <w:sz w:val="20"/>
              </w:rPr>
              <w:t>145.30</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2"/>
                <w:sz w:val="20"/>
              </w:rPr>
              <w:t>75.72</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992</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P172594</w:t>
            </w:r>
          </w:p>
        </w:tc>
        <w:tc>
          <w:tcPr>
            <w:tcW w:w="2601" w:type="dxa"/>
            <w:shd w:val="clear" w:color="auto" w:fill="F8EDF3"/>
          </w:tcPr>
          <w:p>
            <w:pPr>
              <w:pStyle w:val="TableParagraph"/>
              <w:spacing w:line="252" w:lineRule="auto" w:before="2"/>
              <w:ind w:left="119" w:right="79"/>
              <w:rPr>
                <w:sz w:val="20"/>
              </w:rPr>
            </w:pPr>
            <w:r>
              <w:rPr>
                <w:sz w:val="20"/>
              </w:rPr>
              <w:t>Rwanda - Energy Access </w:t>
            </w:r>
            <w:r>
              <w:rPr>
                <w:spacing w:val="-4"/>
                <w:sz w:val="20"/>
              </w:rPr>
              <w:t>and</w:t>
            </w:r>
            <w:r>
              <w:rPr>
                <w:spacing w:val="-19"/>
                <w:sz w:val="20"/>
              </w:rPr>
              <w:t> </w:t>
            </w:r>
            <w:r>
              <w:rPr>
                <w:spacing w:val="-4"/>
                <w:sz w:val="20"/>
              </w:rPr>
              <w:t>Quality</w:t>
            </w:r>
            <w:r>
              <w:rPr>
                <w:spacing w:val="-19"/>
                <w:sz w:val="20"/>
              </w:rPr>
              <w:t> </w:t>
            </w:r>
            <w:r>
              <w:rPr>
                <w:spacing w:val="-4"/>
                <w:sz w:val="20"/>
              </w:rPr>
              <w:t>Improvement</w:t>
            </w:r>
          </w:p>
          <w:p>
            <w:pPr>
              <w:pStyle w:val="TableParagraph"/>
              <w:spacing w:line="223" w:lineRule="exact"/>
              <w:ind w:left="119"/>
              <w:rPr>
                <w:sz w:val="20"/>
              </w:rPr>
            </w:pPr>
            <w:r>
              <w:rPr>
                <w:spacing w:val="-2"/>
                <w:sz w:val="20"/>
              </w:rPr>
              <w:t>Project</w:t>
            </w:r>
          </w:p>
        </w:tc>
        <w:tc>
          <w:tcPr>
            <w:tcW w:w="1135" w:type="dxa"/>
            <w:shd w:val="clear" w:color="auto" w:fill="F8EDF3"/>
          </w:tcPr>
          <w:p>
            <w:pPr>
              <w:pStyle w:val="TableParagraph"/>
              <w:rPr>
                <w:rFonts w:ascii="Calibri"/>
                <w:sz w:val="20"/>
              </w:rPr>
            </w:pPr>
          </w:p>
          <w:p>
            <w:pPr>
              <w:pStyle w:val="TableParagraph"/>
              <w:ind w:right="97"/>
              <w:jc w:val="center"/>
              <w:rPr>
                <w:sz w:val="20"/>
              </w:rPr>
            </w:pPr>
            <w:r>
              <w:rPr>
                <w:spacing w:val="-4"/>
                <w:sz w:val="20"/>
              </w:rPr>
              <w:t>2021</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Rwanda</w:t>
            </w:r>
          </w:p>
        </w:tc>
        <w:tc>
          <w:tcPr>
            <w:tcW w:w="1636" w:type="dxa"/>
            <w:shd w:val="clear" w:color="auto" w:fill="F8EDF3"/>
          </w:tcPr>
          <w:p>
            <w:pPr>
              <w:pStyle w:val="TableParagraph"/>
              <w:rPr>
                <w:rFonts w:ascii="Calibri"/>
                <w:sz w:val="20"/>
              </w:rPr>
            </w:pPr>
          </w:p>
          <w:p>
            <w:pPr>
              <w:pStyle w:val="TableParagraph"/>
              <w:ind w:left="97" w:right="5"/>
              <w:jc w:val="center"/>
              <w:rPr>
                <w:sz w:val="20"/>
              </w:rPr>
            </w:pPr>
            <w:r>
              <w:rPr>
                <w:spacing w:val="-2"/>
                <w:sz w:val="20"/>
              </w:rPr>
              <w:t>150.00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117.00</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40.05</w:t>
            </w:r>
          </w:p>
        </w:tc>
      </w:tr>
      <w:tr>
        <w:trPr>
          <w:trHeight w:val="299" w:hRule="atLeast"/>
        </w:trPr>
        <w:tc>
          <w:tcPr>
            <w:tcW w:w="616" w:type="dxa"/>
          </w:tcPr>
          <w:p>
            <w:pPr>
              <w:pStyle w:val="TableParagraph"/>
              <w:spacing w:before="28"/>
              <w:ind w:left="25"/>
              <w:jc w:val="center"/>
              <w:rPr>
                <w:sz w:val="20"/>
              </w:rPr>
            </w:pPr>
            <w:r>
              <w:rPr>
                <w:spacing w:val="-5"/>
                <w:sz w:val="20"/>
              </w:rPr>
              <w:t>993</w:t>
            </w:r>
          </w:p>
        </w:tc>
        <w:tc>
          <w:tcPr>
            <w:tcW w:w="1168" w:type="dxa"/>
          </w:tcPr>
          <w:p>
            <w:pPr>
              <w:pStyle w:val="TableParagraph"/>
              <w:spacing w:before="28"/>
              <w:ind w:left="135"/>
              <w:rPr>
                <w:sz w:val="20"/>
              </w:rPr>
            </w:pPr>
            <w:r>
              <w:rPr>
                <w:spacing w:val="-2"/>
                <w:sz w:val="20"/>
              </w:rPr>
              <w:t>P173373</w:t>
            </w:r>
          </w:p>
        </w:tc>
        <w:tc>
          <w:tcPr>
            <w:tcW w:w="2601" w:type="dxa"/>
          </w:tcPr>
          <w:p>
            <w:pPr>
              <w:pStyle w:val="TableParagraph"/>
              <w:spacing w:before="28"/>
              <w:ind w:left="7" w:right="22"/>
              <w:jc w:val="center"/>
              <w:rPr>
                <w:sz w:val="20"/>
              </w:rPr>
            </w:pPr>
            <w:r>
              <w:rPr>
                <w:spacing w:val="-6"/>
                <w:sz w:val="20"/>
              </w:rPr>
              <w:t>Digital</w:t>
            </w:r>
            <w:r>
              <w:rPr>
                <w:spacing w:val="-3"/>
                <w:sz w:val="20"/>
              </w:rPr>
              <w:t> </w:t>
            </w:r>
            <w:r>
              <w:rPr>
                <w:spacing w:val="-6"/>
                <w:sz w:val="20"/>
              </w:rPr>
              <w:t>Acceleration</w:t>
            </w:r>
            <w:r>
              <w:rPr>
                <w:spacing w:val="-2"/>
                <w:sz w:val="20"/>
              </w:rPr>
              <w:t> </w:t>
            </w:r>
            <w:r>
              <w:rPr>
                <w:spacing w:val="-6"/>
                <w:sz w:val="20"/>
              </w:rPr>
              <w:t>Project</w:t>
            </w:r>
          </w:p>
        </w:tc>
        <w:tc>
          <w:tcPr>
            <w:tcW w:w="1135" w:type="dxa"/>
          </w:tcPr>
          <w:p>
            <w:pPr>
              <w:pStyle w:val="TableParagraph"/>
              <w:spacing w:before="28"/>
              <w:ind w:right="97"/>
              <w:jc w:val="center"/>
              <w:rPr>
                <w:sz w:val="20"/>
              </w:rPr>
            </w:pPr>
            <w:r>
              <w:rPr>
                <w:spacing w:val="-4"/>
                <w:sz w:val="20"/>
              </w:rPr>
              <w:t>2022</w:t>
            </w:r>
          </w:p>
        </w:tc>
        <w:tc>
          <w:tcPr>
            <w:tcW w:w="1149" w:type="dxa"/>
          </w:tcPr>
          <w:p>
            <w:pPr>
              <w:pStyle w:val="TableParagraph"/>
              <w:spacing w:before="28"/>
              <w:ind w:left="84" w:right="85"/>
              <w:jc w:val="center"/>
              <w:rPr>
                <w:sz w:val="20"/>
              </w:rPr>
            </w:pPr>
            <w:r>
              <w:rPr>
                <w:spacing w:val="-2"/>
                <w:sz w:val="20"/>
              </w:rPr>
              <w:t>Rwanda</w:t>
            </w:r>
          </w:p>
        </w:tc>
        <w:tc>
          <w:tcPr>
            <w:tcW w:w="1636" w:type="dxa"/>
          </w:tcPr>
          <w:p>
            <w:pPr>
              <w:pStyle w:val="TableParagraph"/>
              <w:spacing w:before="28"/>
              <w:ind w:left="97" w:right="5"/>
              <w:jc w:val="center"/>
              <w:rPr>
                <w:sz w:val="20"/>
              </w:rPr>
            </w:pPr>
            <w:r>
              <w:rPr>
                <w:spacing w:val="-2"/>
                <w:sz w:val="20"/>
              </w:rPr>
              <w:t>78.70</w:t>
            </w:r>
          </w:p>
        </w:tc>
        <w:tc>
          <w:tcPr>
            <w:tcW w:w="1622" w:type="dxa"/>
          </w:tcPr>
          <w:p>
            <w:pPr>
              <w:pStyle w:val="TableParagraph"/>
              <w:spacing w:before="28"/>
              <w:ind w:left="87" w:right="88"/>
              <w:jc w:val="center"/>
              <w:rPr>
                <w:sz w:val="20"/>
              </w:rPr>
            </w:pPr>
            <w:r>
              <w:rPr>
                <w:spacing w:val="-2"/>
                <w:sz w:val="20"/>
              </w:rPr>
              <w:t>43.43</w:t>
            </w:r>
          </w:p>
        </w:tc>
        <w:tc>
          <w:tcPr>
            <w:tcW w:w="1546" w:type="dxa"/>
          </w:tcPr>
          <w:p>
            <w:pPr>
              <w:pStyle w:val="TableParagraph"/>
              <w:spacing w:before="28"/>
              <w:ind w:left="9" w:right="14"/>
              <w:jc w:val="center"/>
              <w:rPr>
                <w:sz w:val="20"/>
              </w:rPr>
            </w:pPr>
            <w:r>
              <w:rPr>
                <w:spacing w:val="-4"/>
                <w:sz w:val="20"/>
              </w:rPr>
              <w:t>0.00</w:t>
            </w:r>
          </w:p>
        </w:tc>
        <w:tc>
          <w:tcPr>
            <w:tcW w:w="1631" w:type="dxa"/>
          </w:tcPr>
          <w:p>
            <w:pPr>
              <w:pStyle w:val="TableParagraph"/>
              <w:spacing w:before="28"/>
              <w:ind w:right="7"/>
              <w:jc w:val="center"/>
              <w:rPr>
                <w:sz w:val="20"/>
              </w:rPr>
            </w:pPr>
            <w:r>
              <w:rPr>
                <w:spacing w:val="-2"/>
                <w:sz w:val="20"/>
              </w:rPr>
              <w:t>28.76</w:t>
            </w:r>
          </w:p>
        </w:tc>
      </w:tr>
      <w:tr>
        <w:trPr>
          <w:trHeight w:val="732" w:hRule="atLeast"/>
        </w:trPr>
        <w:tc>
          <w:tcPr>
            <w:tcW w:w="616" w:type="dxa"/>
            <w:shd w:val="clear" w:color="auto" w:fill="F8EDF3"/>
          </w:tcPr>
          <w:p>
            <w:pPr>
              <w:pStyle w:val="TableParagraph"/>
              <w:rPr>
                <w:rFonts w:ascii="Calibri"/>
                <w:sz w:val="20"/>
              </w:rPr>
            </w:pPr>
          </w:p>
          <w:p>
            <w:pPr>
              <w:pStyle w:val="TableParagraph"/>
              <w:ind w:left="25"/>
              <w:jc w:val="center"/>
              <w:rPr>
                <w:sz w:val="20"/>
              </w:rPr>
            </w:pPr>
            <w:r>
              <w:rPr>
                <w:spacing w:val="-5"/>
                <w:sz w:val="20"/>
              </w:rPr>
              <w:t>994</w:t>
            </w:r>
          </w:p>
        </w:tc>
        <w:tc>
          <w:tcPr>
            <w:tcW w:w="1168" w:type="dxa"/>
            <w:shd w:val="clear" w:color="auto" w:fill="F8EDF3"/>
          </w:tcPr>
          <w:p>
            <w:pPr>
              <w:pStyle w:val="TableParagraph"/>
              <w:rPr>
                <w:rFonts w:ascii="Calibri"/>
                <w:sz w:val="20"/>
              </w:rPr>
            </w:pPr>
          </w:p>
          <w:p>
            <w:pPr>
              <w:pStyle w:val="TableParagraph"/>
              <w:ind w:left="135"/>
              <w:rPr>
                <w:sz w:val="20"/>
              </w:rPr>
            </w:pPr>
            <w:r>
              <w:rPr>
                <w:spacing w:val="-2"/>
                <w:sz w:val="20"/>
              </w:rPr>
              <w:t>P173855</w:t>
            </w:r>
          </w:p>
        </w:tc>
        <w:tc>
          <w:tcPr>
            <w:tcW w:w="2601" w:type="dxa"/>
            <w:shd w:val="clear" w:color="auto" w:fill="F8EDF3"/>
          </w:tcPr>
          <w:p>
            <w:pPr>
              <w:pStyle w:val="TableParagraph"/>
              <w:spacing w:line="249" w:lineRule="auto" w:before="2"/>
              <w:ind w:left="119" w:right="619"/>
              <w:rPr>
                <w:sz w:val="20"/>
              </w:rPr>
            </w:pPr>
            <w:r>
              <w:rPr>
                <w:sz w:val="20"/>
              </w:rPr>
              <w:t>Rwanda</w:t>
            </w:r>
            <w:r>
              <w:rPr>
                <w:spacing w:val="-20"/>
                <w:sz w:val="20"/>
              </w:rPr>
              <w:t> </w:t>
            </w:r>
            <w:r>
              <w:rPr>
                <w:sz w:val="20"/>
              </w:rPr>
              <w:t>COVID-19 Emergency</w:t>
            </w:r>
            <w:r>
              <w:rPr>
                <w:spacing w:val="-19"/>
                <w:sz w:val="20"/>
              </w:rPr>
              <w:t> </w:t>
            </w:r>
            <w:r>
              <w:rPr>
                <w:sz w:val="20"/>
              </w:rPr>
              <w:t>Response</w:t>
            </w:r>
          </w:p>
          <w:p>
            <w:pPr>
              <w:pStyle w:val="TableParagraph"/>
              <w:spacing w:line="223" w:lineRule="exact" w:before="4"/>
              <w:ind w:left="119"/>
              <w:rPr>
                <w:sz w:val="20"/>
              </w:rPr>
            </w:pPr>
            <w:r>
              <w:rPr>
                <w:spacing w:val="-2"/>
                <w:sz w:val="20"/>
              </w:rPr>
              <w:t>Project</w:t>
            </w:r>
          </w:p>
        </w:tc>
        <w:tc>
          <w:tcPr>
            <w:tcW w:w="1135" w:type="dxa"/>
            <w:shd w:val="clear" w:color="auto" w:fill="F8EDF3"/>
          </w:tcPr>
          <w:p>
            <w:pPr>
              <w:pStyle w:val="TableParagraph"/>
              <w:rPr>
                <w:rFonts w:ascii="Calibri"/>
                <w:sz w:val="20"/>
              </w:rPr>
            </w:pPr>
          </w:p>
          <w:p>
            <w:pPr>
              <w:pStyle w:val="TableParagraph"/>
              <w:ind w:right="97"/>
              <w:jc w:val="center"/>
              <w:rPr>
                <w:sz w:val="20"/>
              </w:rPr>
            </w:pPr>
            <w:r>
              <w:rPr>
                <w:spacing w:val="-4"/>
                <w:sz w:val="20"/>
              </w:rPr>
              <w:t>2020</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Rwanda</w:t>
            </w:r>
          </w:p>
        </w:tc>
        <w:tc>
          <w:tcPr>
            <w:tcW w:w="1636" w:type="dxa"/>
            <w:shd w:val="clear" w:color="auto" w:fill="F8EDF3"/>
          </w:tcPr>
          <w:p>
            <w:pPr>
              <w:pStyle w:val="TableParagraph"/>
              <w:rPr>
                <w:rFonts w:ascii="Calibri"/>
                <w:sz w:val="20"/>
              </w:rPr>
            </w:pPr>
          </w:p>
          <w:p>
            <w:pPr>
              <w:pStyle w:val="TableParagraph"/>
              <w:ind w:left="97" w:right="5"/>
              <w:jc w:val="center"/>
              <w:rPr>
                <w:sz w:val="20"/>
              </w:rPr>
            </w:pPr>
            <w:r>
              <w:rPr>
                <w:spacing w:val="-2"/>
                <w:sz w:val="20"/>
              </w:rPr>
              <w:t>76.25</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75.34</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7.44</w:t>
            </w:r>
          </w:p>
        </w:tc>
      </w:tr>
      <w:tr>
        <w:trPr>
          <w:trHeight w:val="731" w:hRule="atLeast"/>
        </w:trPr>
        <w:tc>
          <w:tcPr>
            <w:tcW w:w="616" w:type="dxa"/>
          </w:tcPr>
          <w:p>
            <w:pPr>
              <w:pStyle w:val="TableParagraph"/>
              <w:spacing w:before="2"/>
              <w:rPr>
                <w:rFonts w:ascii="Calibri"/>
                <w:sz w:val="20"/>
              </w:rPr>
            </w:pPr>
          </w:p>
          <w:p>
            <w:pPr>
              <w:pStyle w:val="TableParagraph"/>
              <w:ind w:left="25"/>
              <w:jc w:val="center"/>
              <w:rPr>
                <w:sz w:val="20"/>
              </w:rPr>
            </w:pPr>
            <w:r>
              <w:rPr>
                <w:spacing w:val="-5"/>
                <w:sz w:val="20"/>
              </w:rPr>
              <w:t>995</w:t>
            </w:r>
          </w:p>
        </w:tc>
        <w:tc>
          <w:tcPr>
            <w:tcW w:w="1168" w:type="dxa"/>
          </w:tcPr>
          <w:p>
            <w:pPr>
              <w:pStyle w:val="TableParagraph"/>
              <w:spacing w:before="2"/>
              <w:rPr>
                <w:rFonts w:ascii="Calibri"/>
                <w:sz w:val="20"/>
              </w:rPr>
            </w:pPr>
          </w:p>
          <w:p>
            <w:pPr>
              <w:pStyle w:val="TableParagraph"/>
              <w:ind w:left="135"/>
              <w:rPr>
                <w:sz w:val="20"/>
              </w:rPr>
            </w:pPr>
            <w:r>
              <w:rPr>
                <w:spacing w:val="-2"/>
                <w:sz w:val="20"/>
              </w:rPr>
              <w:t>P175273</w:t>
            </w:r>
          </w:p>
        </w:tc>
        <w:tc>
          <w:tcPr>
            <w:tcW w:w="2601" w:type="dxa"/>
          </w:tcPr>
          <w:p>
            <w:pPr>
              <w:pStyle w:val="TableParagraph"/>
              <w:spacing w:before="2"/>
              <w:ind w:left="119"/>
              <w:rPr>
                <w:sz w:val="20"/>
              </w:rPr>
            </w:pPr>
            <w:r>
              <w:rPr>
                <w:sz w:val="20"/>
              </w:rPr>
              <w:t>Access</w:t>
            </w:r>
            <w:r>
              <w:rPr>
                <w:spacing w:val="-17"/>
                <w:sz w:val="20"/>
              </w:rPr>
              <w:t> </w:t>
            </w:r>
            <w:r>
              <w:rPr>
                <w:sz w:val="20"/>
              </w:rPr>
              <w:t>to</w:t>
            </w:r>
            <w:r>
              <w:rPr>
                <w:spacing w:val="-15"/>
                <w:sz w:val="20"/>
              </w:rPr>
              <w:t> </w:t>
            </w:r>
            <w:r>
              <w:rPr>
                <w:sz w:val="20"/>
              </w:rPr>
              <w:t>Finance</w:t>
            </w:r>
            <w:r>
              <w:rPr>
                <w:spacing w:val="-16"/>
                <w:sz w:val="20"/>
              </w:rPr>
              <w:t> </w:t>
            </w:r>
            <w:r>
              <w:rPr>
                <w:spacing w:val="-5"/>
                <w:sz w:val="20"/>
              </w:rPr>
              <w:t>for</w:t>
            </w:r>
          </w:p>
          <w:p>
            <w:pPr>
              <w:pStyle w:val="TableParagraph"/>
              <w:spacing w:line="240" w:lineRule="atLeast"/>
              <w:ind w:left="119" w:right="374"/>
              <w:rPr>
                <w:sz w:val="20"/>
              </w:rPr>
            </w:pPr>
            <w:r>
              <w:rPr>
                <w:spacing w:val="-2"/>
                <w:sz w:val="20"/>
              </w:rPr>
              <w:t>Recovery</w:t>
            </w:r>
            <w:r>
              <w:rPr>
                <w:spacing w:val="-19"/>
                <w:sz w:val="20"/>
              </w:rPr>
              <w:t> </w:t>
            </w:r>
            <w:r>
              <w:rPr>
                <w:spacing w:val="-2"/>
                <w:sz w:val="20"/>
              </w:rPr>
              <w:t>and</w:t>
            </w:r>
            <w:r>
              <w:rPr>
                <w:spacing w:val="-19"/>
                <w:sz w:val="20"/>
              </w:rPr>
              <w:t> </w:t>
            </w:r>
            <w:r>
              <w:rPr>
                <w:spacing w:val="-2"/>
                <w:sz w:val="20"/>
              </w:rPr>
              <w:t>Resilience Project</w:t>
            </w:r>
          </w:p>
        </w:tc>
        <w:tc>
          <w:tcPr>
            <w:tcW w:w="1135" w:type="dxa"/>
          </w:tcPr>
          <w:p>
            <w:pPr>
              <w:pStyle w:val="TableParagraph"/>
              <w:spacing w:before="2"/>
              <w:rPr>
                <w:rFonts w:ascii="Calibri"/>
                <w:sz w:val="20"/>
              </w:rPr>
            </w:pPr>
          </w:p>
          <w:p>
            <w:pPr>
              <w:pStyle w:val="TableParagraph"/>
              <w:ind w:right="97"/>
              <w:jc w:val="center"/>
              <w:rPr>
                <w:sz w:val="20"/>
              </w:rPr>
            </w:pPr>
            <w:r>
              <w:rPr>
                <w:spacing w:val="-4"/>
                <w:sz w:val="20"/>
              </w:rPr>
              <w:t>2021</w:t>
            </w:r>
          </w:p>
        </w:tc>
        <w:tc>
          <w:tcPr>
            <w:tcW w:w="1149" w:type="dxa"/>
          </w:tcPr>
          <w:p>
            <w:pPr>
              <w:pStyle w:val="TableParagraph"/>
              <w:spacing w:before="2"/>
              <w:rPr>
                <w:rFonts w:ascii="Calibri"/>
                <w:sz w:val="20"/>
              </w:rPr>
            </w:pPr>
          </w:p>
          <w:p>
            <w:pPr>
              <w:pStyle w:val="TableParagraph"/>
              <w:ind w:left="84" w:right="85"/>
              <w:jc w:val="center"/>
              <w:rPr>
                <w:sz w:val="20"/>
              </w:rPr>
            </w:pPr>
            <w:r>
              <w:rPr>
                <w:spacing w:val="-2"/>
                <w:sz w:val="20"/>
              </w:rPr>
              <w:t>Rwanda</w:t>
            </w:r>
          </w:p>
        </w:tc>
        <w:tc>
          <w:tcPr>
            <w:tcW w:w="1636" w:type="dxa"/>
          </w:tcPr>
          <w:p>
            <w:pPr>
              <w:pStyle w:val="TableParagraph"/>
              <w:spacing w:before="2"/>
              <w:rPr>
                <w:rFonts w:ascii="Calibri"/>
                <w:sz w:val="20"/>
              </w:rPr>
            </w:pPr>
          </w:p>
          <w:p>
            <w:pPr>
              <w:pStyle w:val="TableParagraph"/>
              <w:ind w:left="97" w:right="5"/>
              <w:jc w:val="center"/>
              <w:rPr>
                <w:sz w:val="20"/>
              </w:rPr>
            </w:pPr>
            <w:r>
              <w:rPr>
                <w:spacing w:val="-2"/>
                <w:sz w:val="20"/>
              </w:rPr>
              <w:t>170.00</w:t>
            </w:r>
          </w:p>
        </w:tc>
        <w:tc>
          <w:tcPr>
            <w:tcW w:w="1622" w:type="dxa"/>
          </w:tcPr>
          <w:p>
            <w:pPr>
              <w:pStyle w:val="TableParagraph"/>
              <w:spacing w:before="2"/>
              <w:rPr>
                <w:rFonts w:ascii="Calibri"/>
                <w:sz w:val="20"/>
              </w:rPr>
            </w:pPr>
          </w:p>
          <w:p>
            <w:pPr>
              <w:pStyle w:val="TableParagraph"/>
              <w:ind w:left="87" w:right="88"/>
              <w:jc w:val="center"/>
              <w:rPr>
                <w:sz w:val="20"/>
              </w:rPr>
            </w:pPr>
            <w:r>
              <w:rPr>
                <w:spacing w:val="-2"/>
                <w:sz w:val="20"/>
              </w:rPr>
              <w:t>107.97</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7"/>
              <w:jc w:val="center"/>
              <w:rPr>
                <w:sz w:val="20"/>
              </w:rPr>
            </w:pPr>
            <w:r>
              <w:rPr>
                <w:spacing w:val="-2"/>
                <w:sz w:val="20"/>
              </w:rPr>
              <w:t>34.88</w:t>
            </w:r>
          </w:p>
        </w:tc>
      </w:tr>
      <w:tr>
        <w:trPr>
          <w:trHeight w:val="489" w:hRule="atLeast"/>
        </w:trPr>
        <w:tc>
          <w:tcPr>
            <w:tcW w:w="616" w:type="dxa"/>
            <w:shd w:val="clear" w:color="auto" w:fill="F8EDF3"/>
          </w:tcPr>
          <w:p>
            <w:pPr>
              <w:pStyle w:val="TableParagraph"/>
              <w:spacing w:before="124"/>
              <w:ind w:left="25"/>
              <w:jc w:val="center"/>
              <w:rPr>
                <w:sz w:val="20"/>
              </w:rPr>
            </w:pPr>
            <w:r>
              <w:rPr>
                <w:spacing w:val="-5"/>
                <w:sz w:val="20"/>
              </w:rPr>
              <w:t>996</w:t>
            </w:r>
          </w:p>
        </w:tc>
        <w:tc>
          <w:tcPr>
            <w:tcW w:w="1168" w:type="dxa"/>
            <w:shd w:val="clear" w:color="auto" w:fill="F8EDF3"/>
          </w:tcPr>
          <w:p>
            <w:pPr>
              <w:pStyle w:val="TableParagraph"/>
              <w:spacing w:before="124"/>
              <w:ind w:left="135"/>
              <w:rPr>
                <w:sz w:val="20"/>
              </w:rPr>
            </w:pPr>
            <w:r>
              <w:rPr>
                <w:spacing w:val="-2"/>
                <w:sz w:val="20"/>
              </w:rPr>
              <w:t>P177492</w:t>
            </w:r>
          </w:p>
        </w:tc>
        <w:tc>
          <w:tcPr>
            <w:tcW w:w="2601" w:type="dxa"/>
            <w:shd w:val="clear" w:color="auto" w:fill="F8EDF3"/>
          </w:tcPr>
          <w:p>
            <w:pPr>
              <w:pStyle w:val="TableParagraph"/>
              <w:spacing w:before="1"/>
              <w:ind w:left="119"/>
              <w:rPr>
                <w:sz w:val="20"/>
              </w:rPr>
            </w:pPr>
            <w:r>
              <w:rPr>
                <w:sz w:val="20"/>
              </w:rPr>
              <w:t>Social</w:t>
            </w:r>
            <w:r>
              <w:rPr>
                <w:spacing w:val="-14"/>
                <w:sz w:val="20"/>
              </w:rPr>
              <w:t> </w:t>
            </w:r>
            <w:r>
              <w:rPr>
                <w:spacing w:val="-2"/>
                <w:sz w:val="20"/>
              </w:rPr>
              <w:t>Protection</w:t>
            </w:r>
          </w:p>
          <w:p>
            <w:pPr>
              <w:pStyle w:val="TableParagraph"/>
              <w:spacing w:line="223" w:lineRule="exact" w:before="14"/>
              <w:ind w:left="119"/>
              <w:rPr>
                <w:sz w:val="20"/>
              </w:rPr>
            </w:pPr>
            <w:r>
              <w:rPr>
                <w:spacing w:val="-6"/>
                <w:sz w:val="20"/>
              </w:rPr>
              <w:t>Transformation</w:t>
            </w:r>
            <w:r>
              <w:rPr>
                <w:spacing w:val="-2"/>
                <w:sz w:val="20"/>
              </w:rPr>
              <w:t> Project</w:t>
            </w:r>
          </w:p>
        </w:tc>
        <w:tc>
          <w:tcPr>
            <w:tcW w:w="1135" w:type="dxa"/>
            <w:shd w:val="clear" w:color="auto" w:fill="F8EDF3"/>
          </w:tcPr>
          <w:p>
            <w:pPr>
              <w:pStyle w:val="TableParagraph"/>
              <w:spacing w:before="124"/>
              <w:ind w:right="97"/>
              <w:jc w:val="center"/>
              <w:rPr>
                <w:sz w:val="20"/>
              </w:rPr>
            </w:pPr>
            <w:r>
              <w:rPr>
                <w:spacing w:val="-4"/>
                <w:sz w:val="20"/>
              </w:rPr>
              <w:t>2023</w:t>
            </w:r>
          </w:p>
        </w:tc>
        <w:tc>
          <w:tcPr>
            <w:tcW w:w="1149" w:type="dxa"/>
            <w:shd w:val="clear" w:color="auto" w:fill="F8EDF3"/>
          </w:tcPr>
          <w:p>
            <w:pPr>
              <w:pStyle w:val="TableParagraph"/>
              <w:spacing w:before="124"/>
              <w:ind w:left="84" w:right="85"/>
              <w:jc w:val="center"/>
              <w:rPr>
                <w:sz w:val="20"/>
              </w:rPr>
            </w:pPr>
            <w:r>
              <w:rPr>
                <w:spacing w:val="-2"/>
                <w:sz w:val="20"/>
              </w:rPr>
              <w:t>Rwanda</w:t>
            </w:r>
          </w:p>
        </w:tc>
        <w:tc>
          <w:tcPr>
            <w:tcW w:w="1636" w:type="dxa"/>
            <w:shd w:val="clear" w:color="auto" w:fill="F8EDF3"/>
          </w:tcPr>
          <w:p>
            <w:pPr>
              <w:pStyle w:val="TableParagraph"/>
              <w:spacing w:before="124"/>
              <w:ind w:left="97" w:right="5"/>
              <w:jc w:val="center"/>
              <w:rPr>
                <w:sz w:val="20"/>
              </w:rPr>
            </w:pPr>
            <w:r>
              <w:rPr>
                <w:spacing w:val="-2"/>
                <w:sz w:val="20"/>
              </w:rPr>
              <w:t>100.00</w:t>
            </w:r>
          </w:p>
        </w:tc>
        <w:tc>
          <w:tcPr>
            <w:tcW w:w="1622" w:type="dxa"/>
            <w:shd w:val="clear" w:color="auto" w:fill="F8EDF3"/>
          </w:tcPr>
          <w:p>
            <w:pPr>
              <w:pStyle w:val="TableParagraph"/>
              <w:spacing w:before="124"/>
              <w:ind w:left="87" w:right="88"/>
              <w:jc w:val="center"/>
              <w:rPr>
                <w:sz w:val="20"/>
              </w:rPr>
            </w:pPr>
            <w:r>
              <w:rPr>
                <w:spacing w:val="-2"/>
                <w:sz w:val="20"/>
              </w:rPr>
              <w:t>93.02</w:t>
            </w:r>
          </w:p>
        </w:tc>
        <w:tc>
          <w:tcPr>
            <w:tcW w:w="1546" w:type="dxa"/>
            <w:shd w:val="clear" w:color="auto" w:fill="F8EDF3"/>
          </w:tcPr>
          <w:p>
            <w:pPr>
              <w:pStyle w:val="TableParagraph"/>
              <w:spacing w:before="124"/>
              <w:ind w:left="9" w:right="14"/>
              <w:jc w:val="center"/>
              <w:rPr>
                <w:sz w:val="20"/>
              </w:rPr>
            </w:pPr>
            <w:r>
              <w:rPr>
                <w:spacing w:val="-4"/>
                <w:sz w:val="20"/>
              </w:rPr>
              <w:t>0.00</w:t>
            </w:r>
          </w:p>
        </w:tc>
        <w:tc>
          <w:tcPr>
            <w:tcW w:w="1631" w:type="dxa"/>
            <w:shd w:val="clear" w:color="auto" w:fill="F8EDF3"/>
          </w:tcPr>
          <w:p>
            <w:pPr>
              <w:pStyle w:val="TableParagraph"/>
              <w:spacing w:before="124"/>
              <w:ind w:right="7"/>
              <w:jc w:val="center"/>
              <w:rPr>
                <w:sz w:val="20"/>
              </w:rPr>
            </w:pPr>
            <w:r>
              <w:rPr>
                <w:spacing w:val="-2"/>
                <w:sz w:val="20"/>
              </w:rPr>
              <w:t>12.70</w:t>
            </w:r>
          </w:p>
        </w:tc>
      </w:tr>
      <w:tr>
        <w:trPr>
          <w:trHeight w:val="487" w:hRule="atLeast"/>
        </w:trPr>
        <w:tc>
          <w:tcPr>
            <w:tcW w:w="616" w:type="dxa"/>
          </w:tcPr>
          <w:p>
            <w:pPr>
              <w:pStyle w:val="TableParagraph"/>
              <w:spacing w:before="122"/>
              <w:ind w:left="25"/>
              <w:jc w:val="center"/>
              <w:rPr>
                <w:sz w:val="20"/>
              </w:rPr>
            </w:pPr>
            <w:r>
              <w:rPr>
                <w:spacing w:val="-5"/>
                <w:sz w:val="20"/>
              </w:rPr>
              <w:t>997</w:t>
            </w:r>
          </w:p>
        </w:tc>
        <w:tc>
          <w:tcPr>
            <w:tcW w:w="1168" w:type="dxa"/>
          </w:tcPr>
          <w:p>
            <w:pPr>
              <w:pStyle w:val="TableParagraph"/>
              <w:spacing w:before="122"/>
              <w:ind w:left="135"/>
              <w:rPr>
                <w:sz w:val="20"/>
              </w:rPr>
            </w:pPr>
            <w:r>
              <w:rPr>
                <w:spacing w:val="-2"/>
                <w:sz w:val="20"/>
              </w:rPr>
              <w:t>P178161</w:t>
            </w:r>
          </w:p>
        </w:tc>
        <w:tc>
          <w:tcPr>
            <w:tcW w:w="2601" w:type="dxa"/>
          </w:tcPr>
          <w:p>
            <w:pPr>
              <w:pStyle w:val="TableParagraph"/>
              <w:spacing w:line="232" w:lineRule="exact"/>
              <w:ind w:left="119"/>
              <w:rPr>
                <w:sz w:val="20"/>
              </w:rPr>
            </w:pPr>
            <w:r>
              <w:rPr>
                <w:sz w:val="20"/>
              </w:rPr>
              <w:t>Volcanoes</w:t>
            </w:r>
            <w:r>
              <w:rPr>
                <w:spacing w:val="-8"/>
                <w:sz w:val="20"/>
              </w:rPr>
              <w:t> </w:t>
            </w:r>
            <w:r>
              <w:rPr>
                <w:spacing w:val="-2"/>
                <w:sz w:val="20"/>
              </w:rPr>
              <w:t>Community</w:t>
            </w:r>
          </w:p>
          <w:p>
            <w:pPr>
              <w:pStyle w:val="TableParagraph"/>
              <w:spacing w:line="223" w:lineRule="exact" w:before="12"/>
              <w:ind w:left="119"/>
              <w:rPr>
                <w:sz w:val="20"/>
              </w:rPr>
            </w:pPr>
            <w:r>
              <w:rPr>
                <w:spacing w:val="-2"/>
                <w:sz w:val="20"/>
              </w:rPr>
              <w:t>Resilience</w:t>
            </w:r>
            <w:r>
              <w:rPr>
                <w:spacing w:val="-20"/>
                <w:sz w:val="20"/>
              </w:rPr>
              <w:t> </w:t>
            </w:r>
            <w:r>
              <w:rPr>
                <w:spacing w:val="-2"/>
                <w:sz w:val="20"/>
              </w:rPr>
              <w:t>Project</w:t>
            </w:r>
          </w:p>
        </w:tc>
        <w:tc>
          <w:tcPr>
            <w:tcW w:w="1135" w:type="dxa"/>
          </w:tcPr>
          <w:p>
            <w:pPr>
              <w:pStyle w:val="TableParagraph"/>
              <w:spacing w:before="122"/>
              <w:ind w:right="97"/>
              <w:jc w:val="center"/>
              <w:rPr>
                <w:sz w:val="20"/>
              </w:rPr>
            </w:pPr>
            <w:r>
              <w:rPr>
                <w:spacing w:val="-4"/>
                <w:sz w:val="20"/>
              </w:rPr>
              <w:t>2024</w:t>
            </w:r>
          </w:p>
        </w:tc>
        <w:tc>
          <w:tcPr>
            <w:tcW w:w="1149" w:type="dxa"/>
          </w:tcPr>
          <w:p>
            <w:pPr>
              <w:pStyle w:val="TableParagraph"/>
              <w:spacing w:before="122"/>
              <w:ind w:left="84" w:right="85"/>
              <w:jc w:val="center"/>
              <w:rPr>
                <w:sz w:val="20"/>
              </w:rPr>
            </w:pPr>
            <w:r>
              <w:rPr>
                <w:spacing w:val="-2"/>
                <w:sz w:val="20"/>
              </w:rPr>
              <w:t>Rwanda</w:t>
            </w:r>
          </w:p>
        </w:tc>
        <w:tc>
          <w:tcPr>
            <w:tcW w:w="1636" w:type="dxa"/>
          </w:tcPr>
          <w:p>
            <w:pPr>
              <w:pStyle w:val="TableParagraph"/>
              <w:spacing w:before="122"/>
              <w:ind w:left="97" w:right="5"/>
              <w:jc w:val="center"/>
              <w:rPr>
                <w:sz w:val="20"/>
              </w:rPr>
            </w:pPr>
            <w:r>
              <w:rPr>
                <w:spacing w:val="-2"/>
                <w:sz w:val="20"/>
              </w:rPr>
              <w:t>50.00</w:t>
            </w:r>
          </w:p>
        </w:tc>
        <w:tc>
          <w:tcPr>
            <w:tcW w:w="1622" w:type="dxa"/>
          </w:tcPr>
          <w:p>
            <w:pPr>
              <w:pStyle w:val="TableParagraph"/>
              <w:spacing w:before="122"/>
              <w:ind w:left="87" w:right="89"/>
              <w:jc w:val="center"/>
              <w:rPr>
                <w:sz w:val="20"/>
              </w:rPr>
            </w:pPr>
            <w:r>
              <w:rPr>
                <w:spacing w:val="-4"/>
                <w:sz w:val="20"/>
              </w:rPr>
              <w:t>9.04</w:t>
            </w:r>
          </w:p>
        </w:tc>
        <w:tc>
          <w:tcPr>
            <w:tcW w:w="1546" w:type="dxa"/>
          </w:tcPr>
          <w:p>
            <w:pPr>
              <w:pStyle w:val="TableParagraph"/>
              <w:spacing w:before="122"/>
              <w:ind w:left="9" w:right="14"/>
              <w:jc w:val="center"/>
              <w:rPr>
                <w:sz w:val="20"/>
              </w:rPr>
            </w:pPr>
            <w:r>
              <w:rPr>
                <w:spacing w:val="-4"/>
                <w:sz w:val="20"/>
              </w:rPr>
              <w:t>0.00</w:t>
            </w:r>
          </w:p>
        </w:tc>
        <w:tc>
          <w:tcPr>
            <w:tcW w:w="1631" w:type="dxa"/>
          </w:tcPr>
          <w:p>
            <w:pPr>
              <w:pStyle w:val="TableParagraph"/>
              <w:spacing w:before="122"/>
              <w:ind w:right="5"/>
              <w:jc w:val="center"/>
              <w:rPr>
                <w:sz w:val="20"/>
              </w:rPr>
            </w:pPr>
            <w:r>
              <w:rPr>
                <w:spacing w:val="-4"/>
                <w:sz w:val="20"/>
              </w:rPr>
              <w:t>3.77</w:t>
            </w:r>
          </w:p>
        </w:tc>
      </w:tr>
      <w:tr>
        <w:trPr>
          <w:trHeight w:val="732" w:hRule="atLeast"/>
        </w:trPr>
        <w:tc>
          <w:tcPr>
            <w:tcW w:w="616" w:type="dxa"/>
            <w:shd w:val="clear" w:color="auto" w:fill="F8EDF3"/>
          </w:tcPr>
          <w:p>
            <w:pPr>
              <w:pStyle w:val="TableParagraph"/>
              <w:spacing w:before="2"/>
              <w:rPr>
                <w:rFonts w:ascii="Calibri"/>
                <w:sz w:val="20"/>
              </w:rPr>
            </w:pPr>
          </w:p>
          <w:p>
            <w:pPr>
              <w:pStyle w:val="TableParagraph"/>
              <w:ind w:left="25"/>
              <w:jc w:val="center"/>
              <w:rPr>
                <w:sz w:val="20"/>
              </w:rPr>
            </w:pPr>
            <w:r>
              <w:rPr>
                <w:spacing w:val="-5"/>
                <w:sz w:val="20"/>
              </w:rPr>
              <w:t>998</w:t>
            </w:r>
          </w:p>
        </w:tc>
        <w:tc>
          <w:tcPr>
            <w:tcW w:w="1168" w:type="dxa"/>
            <w:shd w:val="clear" w:color="auto" w:fill="F8EDF3"/>
          </w:tcPr>
          <w:p>
            <w:pPr>
              <w:pStyle w:val="TableParagraph"/>
              <w:spacing w:before="2"/>
              <w:rPr>
                <w:rFonts w:ascii="Calibri"/>
                <w:sz w:val="20"/>
              </w:rPr>
            </w:pPr>
          </w:p>
          <w:p>
            <w:pPr>
              <w:pStyle w:val="TableParagraph"/>
              <w:ind w:left="135"/>
              <w:rPr>
                <w:sz w:val="20"/>
              </w:rPr>
            </w:pPr>
            <w:r>
              <w:rPr>
                <w:spacing w:val="-2"/>
                <w:sz w:val="20"/>
              </w:rPr>
              <w:t>P180228</w:t>
            </w:r>
          </w:p>
        </w:tc>
        <w:tc>
          <w:tcPr>
            <w:tcW w:w="2601" w:type="dxa"/>
            <w:shd w:val="clear" w:color="auto" w:fill="F8EDF3"/>
          </w:tcPr>
          <w:p>
            <w:pPr>
              <w:pStyle w:val="TableParagraph"/>
              <w:spacing w:before="2"/>
              <w:ind w:left="119"/>
              <w:rPr>
                <w:sz w:val="20"/>
              </w:rPr>
            </w:pPr>
            <w:r>
              <w:rPr>
                <w:spacing w:val="-4"/>
                <w:sz w:val="20"/>
              </w:rPr>
              <w:t>Kigali</w:t>
            </w:r>
            <w:r>
              <w:rPr>
                <w:spacing w:val="-10"/>
                <w:sz w:val="20"/>
              </w:rPr>
              <w:t> </w:t>
            </w:r>
            <w:r>
              <w:rPr>
                <w:spacing w:val="-4"/>
                <w:sz w:val="20"/>
              </w:rPr>
              <w:t>Logistics</w:t>
            </w:r>
            <w:r>
              <w:rPr>
                <w:spacing w:val="-10"/>
                <w:sz w:val="20"/>
              </w:rPr>
              <w:t> </w:t>
            </w:r>
            <w:r>
              <w:rPr>
                <w:spacing w:val="-4"/>
                <w:sz w:val="20"/>
              </w:rPr>
              <w:t>Platform</w:t>
            </w:r>
          </w:p>
          <w:p>
            <w:pPr>
              <w:pStyle w:val="TableParagraph"/>
              <w:spacing w:line="240" w:lineRule="atLeast"/>
              <w:ind w:left="119"/>
              <w:rPr>
                <w:sz w:val="20"/>
              </w:rPr>
            </w:pPr>
            <w:r>
              <w:rPr>
                <w:spacing w:val="-4"/>
                <w:sz w:val="20"/>
              </w:rPr>
              <w:t>Connectivity</w:t>
            </w:r>
            <w:r>
              <w:rPr>
                <w:spacing w:val="-21"/>
                <w:sz w:val="20"/>
              </w:rPr>
              <w:t> </w:t>
            </w:r>
            <w:r>
              <w:rPr>
                <w:spacing w:val="-4"/>
                <w:sz w:val="20"/>
              </w:rPr>
              <w:t>Development </w:t>
            </w:r>
            <w:r>
              <w:rPr>
                <w:spacing w:val="-2"/>
                <w:sz w:val="20"/>
              </w:rPr>
              <w:t>Project</w:t>
            </w:r>
          </w:p>
        </w:tc>
        <w:tc>
          <w:tcPr>
            <w:tcW w:w="1135" w:type="dxa"/>
            <w:shd w:val="clear" w:color="auto" w:fill="F8EDF3"/>
          </w:tcPr>
          <w:p>
            <w:pPr>
              <w:pStyle w:val="TableParagraph"/>
              <w:spacing w:before="2"/>
              <w:rPr>
                <w:rFonts w:ascii="Calibri"/>
                <w:sz w:val="20"/>
              </w:rPr>
            </w:pPr>
          </w:p>
          <w:p>
            <w:pPr>
              <w:pStyle w:val="TableParagraph"/>
              <w:ind w:right="97"/>
              <w:jc w:val="center"/>
              <w:rPr>
                <w:sz w:val="20"/>
              </w:rPr>
            </w:pPr>
            <w:r>
              <w:rPr>
                <w:spacing w:val="-4"/>
                <w:sz w:val="20"/>
              </w:rPr>
              <w:t>2024</w:t>
            </w:r>
          </w:p>
        </w:tc>
        <w:tc>
          <w:tcPr>
            <w:tcW w:w="1149" w:type="dxa"/>
            <w:shd w:val="clear" w:color="auto" w:fill="F8EDF3"/>
          </w:tcPr>
          <w:p>
            <w:pPr>
              <w:pStyle w:val="TableParagraph"/>
              <w:spacing w:before="2"/>
              <w:rPr>
                <w:rFonts w:ascii="Calibri"/>
                <w:sz w:val="20"/>
              </w:rPr>
            </w:pPr>
          </w:p>
          <w:p>
            <w:pPr>
              <w:pStyle w:val="TableParagraph"/>
              <w:ind w:left="84" w:right="85"/>
              <w:jc w:val="center"/>
              <w:rPr>
                <w:sz w:val="20"/>
              </w:rPr>
            </w:pPr>
            <w:r>
              <w:rPr>
                <w:spacing w:val="-2"/>
                <w:sz w:val="20"/>
              </w:rPr>
              <w:t>Rwanda</w:t>
            </w:r>
          </w:p>
        </w:tc>
        <w:tc>
          <w:tcPr>
            <w:tcW w:w="1636" w:type="dxa"/>
            <w:shd w:val="clear" w:color="auto" w:fill="F8EDF3"/>
          </w:tcPr>
          <w:p>
            <w:pPr>
              <w:pStyle w:val="TableParagraph"/>
              <w:spacing w:before="2"/>
              <w:rPr>
                <w:rFonts w:ascii="Calibri"/>
                <w:sz w:val="20"/>
              </w:rPr>
            </w:pPr>
          </w:p>
          <w:p>
            <w:pPr>
              <w:pStyle w:val="TableParagraph"/>
              <w:ind w:left="97" w:right="5"/>
              <w:jc w:val="center"/>
              <w:rPr>
                <w:sz w:val="20"/>
              </w:rPr>
            </w:pPr>
            <w:r>
              <w:rPr>
                <w:spacing w:val="-2"/>
                <w:sz w:val="20"/>
              </w:rPr>
              <w:t>126.00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10.93</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2"/>
                <w:sz w:val="20"/>
              </w:rPr>
              <w:t>10.93</w:t>
            </w:r>
          </w:p>
        </w:tc>
      </w:tr>
      <w:tr>
        <w:trPr>
          <w:trHeight w:val="815" w:hRule="atLeast"/>
        </w:trPr>
        <w:tc>
          <w:tcPr>
            <w:tcW w:w="616" w:type="dxa"/>
          </w:tcPr>
          <w:p>
            <w:pPr>
              <w:pStyle w:val="TableParagraph"/>
              <w:spacing w:before="86"/>
              <w:rPr>
                <w:rFonts w:ascii="Calibri"/>
                <w:sz w:val="20"/>
              </w:rPr>
            </w:pPr>
          </w:p>
          <w:p>
            <w:pPr>
              <w:pStyle w:val="TableParagraph"/>
              <w:ind w:left="25"/>
              <w:jc w:val="center"/>
              <w:rPr>
                <w:sz w:val="20"/>
              </w:rPr>
            </w:pPr>
            <w:r>
              <w:rPr>
                <w:spacing w:val="-5"/>
                <w:sz w:val="20"/>
              </w:rPr>
              <w:t>999</w:t>
            </w:r>
          </w:p>
        </w:tc>
        <w:tc>
          <w:tcPr>
            <w:tcW w:w="1168" w:type="dxa"/>
          </w:tcPr>
          <w:p>
            <w:pPr>
              <w:pStyle w:val="TableParagraph"/>
              <w:spacing w:before="86"/>
              <w:rPr>
                <w:rFonts w:ascii="Calibri"/>
                <w:sz w:val="20"/>
              </w:rPr>
            </w:pPr>
          </w:p>
          <w:p>
            <w:pPr>
              <w:pStyle w:val="TableParagraph"/>
              <w:ind w:left="135"/>
              <w:rPr>
                <w:sz w:val="20"/>
              </w:rPr>
            </w:pPr>
            <w:r>
              <w:rPr>
                <w:spacing w:val="-2"/>
                <w:sz w:val="20"/>
              </w:rPr>
              <w:t>P180575</w:t>
            </w:r>
          </w:p>
        </w:tc>
        <w:tc>
          <w:tcPr>
            <w:tcW w:w="2601" w:type="dxa"/>
          </w:tcPr>
          <w:p>
            <w:pPr>
              <w:pStyle w:val="TableParagraph"/>
              <w:spacing w:before="86"/>
              <w:ind w:left="119"/>
              <w:rPr>
                <w:sz w:val="20"/>
              </w:rPr>
            </w:pPr>
            <w:r>
              <w:rPr>
                <w:spacing w:val="-2"/>
                <w:sz w:val="20"/>
              </w:rPr>
              <w:t>Rwanda</w:t>
            </w:r>
            <w:r>
              <w:rPr>
                <w:spacing w:val="-19"/>
                <w:sz w:val="20"/>
              </w:rPr>
              <w:t> </w:t>
            </w:r>
            <w:r>
              <w:rPr>
                <w:spacing w:val="-2"/>
                <w:sz w:val="20"/>
              </w:rPr>
              <w:t>-</w:t>
            </w:r>
            <w:r>
              <w:rPr>
                <w:spacing w:val="-20"/>
                <w:sz w:val="20"/>
              </w:rPr>
              <w:t> </w:t>
            </w:r>
            <w:r>
              <w:rPr>
                <w:spacing w:val="-2"/>
                <w:sz w:val="20"/>
              </w:rPr>
              <w:t>Accelerating</w:t>
            </w:r>
          </w:p>
          <w:p>
            <w:pPr>
              <w:pStyle w:val="TableParagraph"/>
              <w:spacing w:line="240" w:lineRule="atLeast"/>
              <w:ind w:left="119" w:right="530"/>
              <w:rPr>
                <w:sz w:val="20"/>
              </w:rPr>
            </w:pPr>
            <w:r>
              <w:rPr>
                <w:sz w:val="20"/>
              </w:rPr>
              <w:t>Sustainable</w:t>
            </w:r>
            <w:r>
              <w:rPr>
                <w:spacing w:val="-20"/>
                <w:sz w:val="20"/>
              </w:rPr>
              <w:t> </w:t>
            </w:r>
            <w:r>
              <w:rPr>
                <w:sz w:val="20"/>
              </w:rPr>
              <w:t>and</w:t>
            </w:r>
            <w:r>
              <w:rPr>
                <w:spacing w:val="-19"/>
                <w:sz w:val="20"/>
              </w:rPr>
              <w:t> </w:t>
            </w:r>
            <w:r>
              <w:rPr>
                <w:sz w:val="20"/>
              </w:rPr>
              <w:t>Clean Energy</w:t>
            </w:r>
            <w:r>
              <w:rPr>
                <w:spacing w:val="-20"/>
                <w:sz w:val="20"/>
              </w:rPr>
              <w:t> </w:t>
            </w:r>
            <w:r>
              <w:rPr>
                <w:sz w:val="20"/>
              </w:rPr>
              <w:t>Access</w:t>
            </w:r>
          </w:p>
        </w:tc>
        <w:tc>
          <w:tcPr>
            <w:tcW w:w="1135" w:type="dxa"/>
          </w:tcPr>
          <w:p>
            <w:pPr>
              <w:pStyle w:val="TableParagraph"/>
              <w:spacing w:before="86"/>
              <w:rPr>
                <w:rFonts w:ascii="Calibri"/>
                <w:sz w:val="20"/>
              </w:rPr>
            </w:pPr>
          </w:p>
          <w:p>
            <w:pPr>
              <w:pStyle w:val="TableParagraph"/>
              <w:ind w:right="97"/>
              <w:jc w:val="center"/>
              <w:rPr>
                <w:sz w:val="20"/>
              </w:rPr>
            </w:pPr>
            <w:r>
              <w:rPr>
                <w:spacing w:val="-4"/>
                <w:sz w:val="20"/>
              </w:rPr>
              <w:t>2024</w:t>
            </w:r>
          </w:p>
        </w:tc>
        <w:tc>
          <w:tcPr>
            <w:tcW w:w="1149" w:type="dxa"/>
          </w:tcPr>
          <w:p>
            <w:pPr>
              <w:pStyle w:val="TableParagraph"/>
              <w:spacing w:before="86"/>
              <w:rPr>
                <w:rFonts w:ascii="Calibri"/>
                <w:sz w:val="20"/>
              </w:rPr>
            </w:pPr>
          </w:p>
          <w:p>
            <w:pPr>
              <w:pStyle w:val="TableParagraph"/>
              <w:ind w:left="84" w:right="85"/>
              <w:jc w:val="center"/>
              <w:rPr>
                <w:sz w:val="20"/>
              </w:rPr>
            </w:pPr>
            <w:r>
              <w:rPr>
                <w:spacing w:val="-2"/>
                <w:sz w:val="20"/>
              </w:rPr>
              <w:t>Rwanda</w:t>
            </w:r>
          </w:p>
        </w:tc>
        <w:tc>
          <w:tcPr>
            <w:tcW w:w="1636" w:type="dxa"/>
          </w:tcPr>
          <w:p>
            <w:pPr>
              <w:pStyle w:val="TableParagraph"/>
              <w:spacing w:before="86"/>
              <w:rPr>
                <w:rFonts w:ascii="Calibri"/>
                <w:sz w:val="20"/>
              </w:rPr>
            </w:pPr>
          </w:p>
          <w:p>
            <w:pPr>
              <w:pStyle w:val="TableParagraph"/>
              <w:ind w:left="97" w:right="5"/>
              <w:jc w:val="center"/>
              <w:rPr>
                <w:sz w:val="20"/>
              </w:rPr>
            </w:pPr>
            <w:r>
              <w:rPr>
                <w:spacing w:val="-2"/>
                <w:sz w:val="20"/>
              </w:rPr>
              <w:t>300.00</w:t>
            </w:r>
          </w:p>
        </w:tc>
        <w:tc>
          <w:tcPr>
            <w:tcW w:w="1622" w:type="dxa"/>
          </w:tcPr>
          <w:p>
            <w:pPr>
              <w:pStyle w:val="TableParagraph"/>
              <w:spacing w:before="86"/>
              <w:rPr>
                <w:rFonts w:ascii="Calibri"/>
                <w:sz w:val="20"/>
              </w:rPr>
            </w:pPr>
          </w:p>
          <w:p>
            <w:pPr>
              <w:pStyle w:val="TableParagraph"/>
              <w:ind w:left="87" w:right="88"/>
              <w:jc w:val="center"/>
              <w:rPr>
                <w:sz w:val="20"/>
              </w:rPr>
            </w:pPr>
            <w:r>
              <w:rPr>
                <w:spacing w:val="-2"/>
                <w:sz w:val="20"/>
              </w:rPr>
              <w:t>28.72</w:t>
            </w:r>
          </w:p>
        </w:tc>
        <w:tc>
          <w:tcPr>
            <w:tcW w:w="1546" w:type="dxa"/>
          </w:tcPr>
          <w:p>
            <w:pPr>
              <w:pStyle w:val="TableParagraph"/>
              <w:spacing w:before="86"/>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86"/>
              <w:rPr>
                <w:rFonts w:ascii="Calibri"/>
                <w:sz w:val="20"/>
              </w:rPr>
            </w:pPr>
          </w:p>
          <w:p>
            <w:pPr>
              <w:pStyle w:val="TableParagraph"/>
              <w:ind w:right="7"/>
              <w:jc w:val="center"/>
              <w:rPr>
                <w:sz w:val="20"/>
              </w:rPr>
            </w:pPr>
            <w:r>
              <w:rPr>
                <w:spacing w:val="-2"/>
                <w:sz w:val="20"/>
              </w:rPr>
              <w:t>28.72</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75"/>
        <w:gridCol w:w="1073"/>
        <w:gridCol w:w="1323"/>
        <w:gridCol w:w="1547"/>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75"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73" w:type="dxa"/>
            <w:shd w:val="clear" w:color="auto" w:fill="2B3167"/>
          </w:tcPr>
          <w:p>
            <w:pPr>
              <w:pStyle w:val="TableParagraph"/>
              <w:spacing w:before="122"/>
              <w:rPr>
                <w:rFonts w:ascii="Calibri"/>
                <w:sz w:val="20"/>
              </w:rPr>
            </w:pPr>
          </w:p>
          <w:p>
            <w:pPr>
              <w:pStyle w:val="TableParagraph"/>
              <w:spacing w:line="252" w:lineRule="auto" w:before="1"/>
              <w:ind w:left="432" w:hanging="296"/>
              <w:rPr>
                <w:b/>
                <w:sz w:val="20"/>
              </w:rPr>
            </w:pPr>
            <w:r>
              <w:rPr>
                <w:b/>
                <w:color w:val="FFFFFF"/>
                <w:spacing w:val="-4"/>
                <w:sz w:val="20"/>
              </w:rPr>
              <w:t>Approval </w:t>
            </w:r>
            <w:r>
              <w:rPr>
                <w:b/>
                <w:color w:val="FFFFFF"/>
                <w:spacing w:val="-6"/>
                <w:sz w:val="20"/>
              </w:rPr>
              <w:t>FY</w:t>
            </w:r>
          </w:p>
        </w:tc>
        <w:tc>
          <w:tcPr>
            <w:tcW w:w="132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 w:right="1"/>
              <w:jc w:val="center"/>
              <w:rPr>
                <w:b/>
                <w:sz w:val="20"/>
              </w:rPr>
            </w:pPr>
            <w:r>
              <w:rPr>
                <w:b/>
                <w:color w:val="FFFFFF"/>
                <w:spacing w:val="-2"/>
                <w:sz w:val="20"/>
              </w:rPr>
              <w:t>Country</w:t>
            </w:r>
          </w:p>
        </w:tc>
        <w:tc>
          <w:tcPr>
            <w:tcW w:w="1547" w:type="dxa"/>
            <w:shd w:val="clear" w:color="auto" w:fill="2B3167"/>
          </w:tcPr>
          <w:p>
            <w:pPr>
              <w:pStyle w:val="TableParagraph"/>
              <w:spacing w:before="124"/>
              <w:ind w:left="32" w:right="18"/>
              <w:jc w:val="center"/>
              <w:rPr>
                <w:b/>
                <w:sz w:val="20"/>
              </w:rPr>
            </w:pPr>
            <w:r>
              <w:rPr>
                <w:b/>
                <w:color w:val="FFFFFF"/>
                <w:spacing w:val="-5"/>
                <w:w w:val="105"/>
                <w:sz w:val="20"/>
              </w:rPr>
              <w:t>IDA</w:t>
            </w:r>
          </w:p>
          <w:p>
            <w:pPr>
              <w:pStyle w:val="TableParagraph"/>
              <w:spacing w:line="252" w:lineRule="auto" w:before="11"/>
              <w:ind w:left="122" w:right="108"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4"/>
              <w:jc w:val="center"/>
              <w:rPr>
                <w:b/>
                <w:sz w:val="20"/>
              </w:rPr>
            </w:pPr>
            <w:r>
              <w:rPr>
                <w:b/>
                <w:color w:val="FFFFFF"/>
                <w:spacing w:val="-5"/>
                <w:w w:val="105"/>
                <w:sz w:val="20"/>
              </w:rPr>
              <w:t>IDA</w:t>
            </w:r>
          </w:p>
          <w:p>
            <w:pPr>
              <w:pStyle w:val="TableParagraph"/>
              <w:spacing w:line="252" w:lineRule="auto" w:before="11"/>
              <w:ind w:left="114" w:right="110"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6" w:right="113"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9" w:right="114"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2"/>
              <w:jc w:val="center"/>
              <w:rPr>
                <w:b/>
                <w:sz w:val="20"/>
              </w:rPr>
            </w:pPr>
            <w:r>
              <w:rPr>
                <w:b/>
                <w:color w:val="FFFFFF"/>
                <w:spacing w:val="-4"/>
                <w:sz w:val="20"/>
              </w:rPr>
              <w:t>2025</w:t>
            </w:r>
          </w:p>
        </w:tc>
      </w:tr>
      <w:tr>
        <w:trPr>
          <w:trHeight w:val="899" w:hRule="atLeast"/>
        </w:trPr>
        <w:tc>
          <w:tcPr>
            <w:tcW w:w="642" w:type="dxa"/>
          </w:tcPr>
          <w:p>
            <w:pPr>
              <w:pStyle w:val="TableParagraph"/>
              <w:rPr>
                <w:rFonts w:ascii="Times New Roman"/>
                <w:sz w:val="18"/>
              </w:rPr>
            </w:pPr>
          </w:p>
        </w:tc>
        <w:tc>
          <w:tcPr>
            <w:tcW w:w="1141" w:type="dxa"/>
          </w:tcPr>
          <w:p>
            <w:pPr>
              <w:pStyle w:val="TableParagraph"/>
              <w:rPr>
                <w:rFonts w:ascii="Times New Roman"/>
                <w:sz w:val="18"/>
              </w:rPr>
            </w:pPr>
          </w:p>
        </w:tc>
        <w:tc>
          <w:tcPr>
            <w:tcW w:w="2575" w:type="dxa"/>
          </w:tcPr>
          <w:p>
            <w:pPr>
              <w:pStyle w:val="TableParagraph"/>
              <w:spacing w:line="252" w:lineRule="auto"/>
              <w:ind w:left="120" w:right="118"/>
              <w:rPr>
                <w:sz w:val="20"/>
              </w:rPr>
            </w:pPr>
            <w:r>
              <w:rPr>
                <w:spacing w:val="-2"/>
                <w:sz w:val="20"/>
              </w:rPr>
              <w:t>Transformation</w:t>
            </w:r>
            <w:r>
              <w:rPr>
                <w:spacing w:val="-20"/>
                <w:sz w:val="20"/>
              </w:rPr>
              <w:t> </w:t>
            </w:r>
            <w:r>
              <w:rPr>
                <w:spacing w:val="-2"/>
                <w:sz w:val="20"/>
              </w:rPr>
              <w:t>in</w:t>
            </w:r>
            <w:r>
              <w:rPr>
                <w:spacing w:val="-20"/>
                <w:sz w:val="20"/>
              </w:rPr>
              <w:t> </w:t>
            </w:r>
            <w:r>
              <w:rPr>
                <w:spacing w:val="-2"/>
                <w:sz w:val="20"/>
              </w:rPr>
              <w:t>AFE</w:t>
            </w:r>
            <w:r>
              <w:rPr>
                <w:spacing w:val="-20"/>
                <w:sz w:val="20"/>
              </w:rPr>
              <w:t> </w:t>
            </w:r>
            <w:r>
              <w:rPr>
                <w:spacing w:val="-2"/>
                <w:sz w:val="20"/>
              </w:rPr>
              <w:t>MPA </w:t>
            </w:r>
            <w:r>
              <w:rPr>
                <w:sz w:val="20"/>
              </w:rPr>
              <w:t>(ASCENT -</w:t>
            </w:r>
            <w:r>
              <w:rPr>
                <w:spacing w:val="-2"/>
                <w:sz w:val="20"/>
              </w:rPr>
              <w:t> </w:t>
            </w:r>
            <w:r>
              <w:rPr>
                <w:sz w:val="20"/>
              </w:rPr>
              <w:t>Rwanda))</w:t>
            </w:r>
          </w:p>
        </w:tc>
        <w:tc>
          <w:tcPr>
            <w:tcW w:w="1073" w:type="dxa"/>
          </w:tcPr>
          <w:p>
            <w:pPr>
              <w:pStyle w:val="TableParagraph"/>
              <w:rPr>
                <w:rFonts w:ascii="Times New Roman"/>
                <w:sz w:val="18"/>
              </w:rPr>
            </w:pPr>
          </w:p>
        </w:tc>
        <w:tc>
          <w:tcPr>
            <w:tcW w:w="1323" w:type="dxa"/>
          </w:tcPr>
          <w:p>
            <w:pPr>
              <w:pStyle w:val="TableParagraph"/>
              <w:rPr>
                <w:rFonts w:ascii="Times New Roman"/>
                <w:sz w:val="18"/>
              </w:rPr>
            </w:pPr>
          </w:p>
        </w:tc>
        <w:tc>
          <w:tcPr>
            <w:tcW w:w="1547" w:type="dxa"/>
          </w:tcPr>
          <w:p>
            <w:pPr>
              <w:pStyle w:val="TableParagraph"/>
              <w:rPr>
                <w:rFonts w:ascii="Times New Roman"/>
                <w:sz w:val="18"/>
              </w:rPr>
            </w:pPr>
          </w:p>
        </w:tc>
        <w:tc>
          <w:tcPr>
            <w:tcW w:w="1621" w:type="dxa"/>
          </w:tcPr>
          <w:p>
            <w:pPr>
              <w:pStyle w:val="TableParagraph"/>
              <w:rPr>
                <w:rFonts w:ascii="Times New Roman"/>
                <w:sz w:val="18"/>
              </w:rPr>
            </w:pPr>
          </w:p>
        </w:tc>
        <w:tc>
          <w:tcPr>
            <w:tcW w:w="1545" w:type="dxa"/>
          </w:tcPr>
          <w:p>
            <w:pPr>
              <w:pStyle w:val="TableParagraph"/>
              <w:rPr>
                <w:rFonts w:ascii="Times New Roman"/>
                <w:sz w:val="18"/>
              </w:rPr>
            </w:pPr>
          </w:p>
        </w:tc>
        <w:tc>
          <w:tcPr>
            <w:tcW w:w="1630" w:type="dxa"/>
          </w:tcPr>
          <w:p>
            <w:pPr>
              <w:pStyle w:val="TableParagraph"/>
              <w:rPr>
                <w:rFonts w:ascii="Times New Roman"/>
                <w:sz w:val="18"/>
              </w:rPr>
            </w:pPr>
          </w:p>
        </w:tc>
      </w:tr>
      <w:tr>
        <w:trPr>
          <w:trHeight w:val="733"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1000</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P504023</w:t>
            </w:r>
          </w:p>
        </w:tc>
        <w:tc>
          <w:tcPr>
            <w:tcW w:w="2575" w:type="dxa"/>
            <w:shd w:val="clear" w:color="auto" w:fill="F8EDF3"/>
          </w:tcPr>
          <w:p>
            <w:pPr>
              <w:pStyle w:val="TableParagraph"/>
              <w:spacing w:line="232" w:lineRule="exact"/>
              <w:ind w:left="120"/>
              <w:rPr>
                <w:sz w:val="20"/>
              </w:rPr>
            </w:pPr>
            <w:r>
              <w:rPr>
                <w:spacing w:val="-2"/>
                <w:sz w:val="20"/>
              </w:rPr>
              <w:t>Rwanda-Emergency</w:t>
            </w:r>
          </w:p>
          <w:p>
            <w:pPr>
              <w:pStyle w:val="TableParagraph"/>
              <w:spacing w:line="240" w:lineRule="atLeast" w:before="1"/>
              <w:ind w:left="120"/>
              <w:rPr>
                <w:sz w:val="20"/>
              </w:rPr>
            </w:pPr>
            <w:r>
              <w:rPr>
                <w:spacing w:val="-4"/>
                <w:sz w:val="20"/>
              </w:rPr>
              <w:t>Connectivity</w:t>
            </w:r>
            <w:r>
              <w:rPr>
                <w:spacing w:val="-21"/>
                <w:sz w:val="20"/>
              </w:rPr>
              <w:t> </w:t>
            </w:r>
            <w:r>
              <w:rPr>
                <w:spacing w:val="-4"/>
                <w:sz w:val="20"/>
              </w:rPr>
              <w:t>Restoration </w:t>
            </w:r>
            <w:r>
              <w:rPr>
                <w:spacing w:val="-2"/>
                <w:sz w:val="20"/>
              </w:rPr>
              <w:t>Project</w:t>
            </w:r>
          </w:p>
        </w:tc>
        <w:tc>
          <w:tcPr>
            <w:tcW w:w="1073" w:type="dxa"/>
            <w:shd w:val="clear" w:color="auto" w:fill="F8EDF3"/>
          </w:tcPr>
          <w:p>
            <w:pPr>
              <w:pStyle w:val="TableParagraph"/>
              <w:rPr>
                <w:rFonts w:ascii="Calibri"/>
                <w:sz w:val="20"/>
              </w:rPr>
            </w:pPr>
          </w:p>
          <w:p>
            <w:pPr>
              <w:pStyle w:val="TableParagraph"/>
              <w:ind w:left="31" w:right="15"/>
              <w:jc w:val="center"/>
              <w:rPr>
                <w:sz w:val="20"/>
              </w:rPr>
            </w:pPr>
            <w:r>
              <w:rPr>
                <w:spacing w:val="-4"/>
                <w:sz w:val="20"/>
              </w:rPr>
              <w:t>2024</w:t>
            </w:r>
          </w:p>
        </w:tc>
        <w:tc>
          <w:tcPr>
            <w:tcW w:w="1323" w:type="dxa"/>
            <w:shd w:val="clear" w:color="auto" w:fill="F8EDF3"/>
          </w:tcPr>
          <w:p>
            <w:pPr>
              <w:pStyle w:val="TableParagraph"/>
              <w:rPr>
                <w:rFonts w:ascii="Calibri"/>
                <w:sz w:val="20"/>
              </w:rPr>
            </w:pPr>
          </w:p>
          <w:p>
            <w:pPr>
              <w:pStyle w:val="TableParagraph"/>
              <w:ind w:left="1" w:right="1"/>
              <w:jc w:val="center"/>
              <w:rPr>
                <w:sz w:val="20"/>
              </w:rPr>
            </w:pPr>
            <w:r>
              <w:rPr>
                <w:spacing w:val="-2"/>
                <w:sz w:val="20"/>
              </w:rPr>
              <w:t>Rwanda</w:t>
            </w:r>
          </w:p>
        </w:tc>
        <w:tc>
          <w:tcPr>
            <w:tcW w:w="1547" w:type="dxa"/>
            <w:shd w:val="clear" w:color="auto" w:fill="F8EDF3"/>
          </w:tcPr>
          <w:p>
            <w:pPr>
              <w:pStyle w:val="TableParagraph"/>
              <w:rPr>
                <w:rFonts w:ascii="Calibri"/>
                <w:sz w:val="20"/>
              </w:rPr>
            </w:pPr>
          </w:p>
          <w:p>
            <w:pPr>
              <w:pStyle w:val="TableParagraph"/>
              <w:ind w:left="29" w:right="18"/>
              <w:jc w:val="center"/>
              <w:rPr>
                <w:sz w:val="20"/>
              </w:rPr>
            </w:pPr>
            <w:r>
              <w:rPr>
                <w:spacing w:val="-2"/>
                <w:sz w:val="20"/>
              </w:rPr>
              <w:t>80.00</w:t>
            </w:r>
          </w:p>
        </w:tc>
        <w:tc>
          <w:tcPr>
            <w:tcW w:w="1621" w:type="dxa"/>
            <w:shd w:val="clear" w:color="auto" w:fill="F8EDF3"/>
          </w:tcPr>
          <w:p>
            <w:pPr>
              <w:pStyle w:val="TableParagraph"/>
              <w:rPr>
                <w:rFonts w:ascii="Calibri"/>
                <w:sz w:val="20"/>
              </w:rPr>
            </w:pPr>
          </w:p>
          <w:p>
            <w:pPr>
              <w:pStyle w:val="TableParagraph"/>
              <w:ind w:left="9" w:right="2"/>
              <w:jc w:val="center"/>
              <w:rPr>
                <w:sz w:val="20"/>
              </w:rPr>
            </w:pPr>
            <w:r>
              <w:rPr>
                <w:spacing w:val="-2"/>
                <w:sz w:val="20"/>
              </w:rPr>
              <w:t>10.19</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2"/>
                <w:sz w:val="20"/>
              </w:rPr>
              <w:t>10.19</w:t>
            </w:r>
          </w:p>
        </w:tc>
      </w:tr>
      <w:tr>
        <w:trPr>
          <w:trHeight w:val="1219" w:hRule="atLeast"/>
        </w:trPr>
        <w:tc>
          <w:tcPr>
            <w:tcW w:w="642" w:type="dxa"/>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1001</w:t>
            </w:r>
          </w:p>
        </w:tc>
        <w:tc>
          <w:tcPr>
            <w:tcW w:w="1141" w:type="dxa"/>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P504764</w:t>
            </w:r>
          </w:p>
        </w:tc>
        <w:tc>
          <w:tcPr>
            <w:tcW w:w="2575" w:type="dxa"/>
          </w:tcPr>
          <w:p>
            <w:pPr>
              <w:pStyle w:val="TableParagraph"/>
              <w:spacing w:line="252" w:lineRule="auto" w:before="2"/>
              <w:ind w:left="120" w:right="130"/>
              <w:rPr>
                <w:sz w:val="20"/>
              </w:rPr>
            </w:pPr>
            <w:r>
              <w:rPr>
                <w:spacing w:val="-2"/>
                <w:sz w:val="20"/>
              </w:rPr>
              <w:t>Rwanda</w:t>
            </w:r>
            <w:r>
              <w:rPr>
                <w:spacing w:val="-20"/>
                <w:sz w:val="20"/>
              </w:rPr>
              <w:t> </w:t>
            </w:r>
            <w:r>
              <w:rPr>
                <w:spacing w:val="-2"/>
                <w:sz w:val="20"/>
              </w:rPr>
              <w:t>Health</w:t>
            </w:r>
            <w:r>
              <w:rPr>
                <w:spacing w:val="-19"/>
                <w:sz w:val="20"/>
              </w:rPr>
              <w:t> </w:t>
            </w:r>
            <w:r>
              <w:rPr>
                <w:spacing w:val="-2"/>
                <w:sz w:val="20"/>
              </w:rPr>
              <w:t>Emergency </w:t>
            </w:r>
            <w:r>
              <w:rPr>
                <w:sz w:val="20"/>
              </w:rPr>
              <w:t>Preparedness,</w:t>
            </w:r>
            <w:r>
              <w:rPr>
                <w:spacing w:val="-20"/>
                <w:sz w:val="20"/>
              </w:rPr>
              <w:t> </w:t>
            </w:r>
            <w:r>
              <w:rPr>
                <w:sz w:val="20"/>
              </w:rPr>
              <w:t>Response and Resilience Project Using the Multiphase</w:t>
            </w:r>
          </w:p>
          <w:p>
            <w:pPr>
              <w:pStyle w:val="TableParagraph"/>
              <w:spacing w:line="222" w:lineRule="exact"/>
              <w:ind w:left="120"/>
              <w:rPr>
                <w:sz w:val="20"/>
              </w:rPr>
            </w:pPr>
            <w:r>
              <w:rPr>
                <w:spacing w:val="-5"/>
                <w:sz w:val="20"/>
              </w:rPr>
              <w:t>Programmatic</w:t>
            </w:r>
            <w:r>
              <w:rPr>
                <w:spacing w:val="-1"/>
                <w:sz w:val="20"/>
              </w:rPr>
              <w:t> </w:t>
            </w:r>
            <w:r>
              <w:rPr>
                <w:spacing w:val="-2"/>
                <w:sz w:val="20"/>
              </w:rPr>
              <w:t>Approach</w:t>
            </w:r>
          </w:p>
        </w:tc>
        <w:tc>
          <w:tcPr>
            <w:tcW w:w="1073" w:type="dxa"/>
          </w:tcPr>
          <w:p>
            <w:pPr>
              <w:pStyle w:val="TableParagraph"/>
              <w:rPr>
                <w:rFonts w:ascii="Calibri"/>
                <w:sz w:val="20"/>
              </w:rPr>
            </w:pPr>
          </w:p>
          <w:p>
            <w:pPr>
              <w:pStyle w:val="TableParagraph"/>
              <w:rPr>
                <w:rFonts w:ascii="Calibri"/>
                <w:sz w:val="20"/>
              </w:rPr>
            </w:pPr>
          </w:p>
          <w:p>
            <w:pPr>
              <w:pStyle w:val="TableParagraph"/>
              <w:ind w:left="31" w:right="15"/>
              <w:jc w:val="center"/>
              <w:rPr>
                <w:sz w:val="20"/>
              </w:rPr>
            </w:pPr>
            <w:r>
              <w:rPr>
                <w:spacing w:val="-4"/>
                <w:sz w:val="20"/>
              </w:rPr>
              <w:t>2024</w:t>
            </w:r>
          </w:p>
        </w:tc>
        <w:tc>
          <w:tcPr>
            <w:tcW w:w="1323" w:type="dxa"/>
          </w:tcPr>
          <w:p>
            <w:pPr>
              <w:pStyle w:val="TableParagraph"/>
              <w:rPr>
                <w:rFonts w:ascii="Calibri"/>
                <w:sz w:val="20"/>
              </w:rPr>
            </w:pPr>
          </w:p>
          <w:p>
            <w:pPr>
              <w:pStyle w:val="TableParagraph"/>
              <w:rPr>
                <w:rFonts w:ascii="Calibri"/>
                <w:sz w:val="20"/>
              </w:rPr>
            </w:pPr>
          </w:p>
          <w:p>
            <w:pPr>
              <w:pStyle w:val="TableParagraph"/>
              <w:ind w:left="1" w:right="1"/>
              <w:jc w:val="center"/>
              <w:rPr>
                <w:sz w:val="20"/>
              </w:rPr>
            </w:pPr>
            <w:r>
              <w:rPr>
                <w:spacing w:val="-2"/>
                <w:sz w:val="20"/>
              </w:rPr>
              <w:t>Rwanda</w:t>
            </w:r>
          </w:p>
        </w:tc>
        <w:tc>
          <w:tcPr>
            <w:tcW w:w="1547" w:type="dxa"/>
          </w:tcPr>
          <w:p>
            <w:pPr>
              <w:pStyle w:val="TableParagraph"/>
              <w:rPr>
                <w:rFonts w:ascii="Calibri"/>
                <w:sz w:val="20"/>
              </w:rPr>
            </w:pPr>
          </w:p>
          <w:p>
            <w:pPr>
              <w:pStyle w:val="TableParagraph"/>
              <w:rPr>
                <w:rFonts w:ascii="Calibri"/>
                <w:sz w:val="20"/>
              </w:rPr>
            </w:pPr>
          </w:p>
          <w:p>
            <w:pPr>
              <w:pStyle w:val="TableParagraph"/>
              <w:ind w:left="29" w:right="18"/>
              <w:jc w:val="center"/>
              <w:rPr>
                <w:sz w:val="20"/>
              </w:rPr>
            </w:pPr>
            <w:r>
              <w:rPr>
                <w:spacing w:val="-2"/>
                <w:sz w:val="20"/>
              </w:rPr>
              <w:t>120.00</w:t>
            </w:r>
          </w:p>
        </w:tc>
        <w:tc>
          <w:tcPr>
            <w:tcW w:w="1621" w:type="dxa"/>
          </w:tcPr>
          <w:p>
            <w:pPr>
              <w:pStyle w:val="TableParagraph"/>
              <w:rPr>
                <w:rFonts w:ascii="Calibri"/>
                <w:sz w:val="20"/>
              </w:rPr>
            </w:pPr>
          </w:p>
          <w:p>
            <w:pPr>
              <w:pStyle w:val="TableParagraph"/>
              <w:rPr>
                <w:rFonts w:ascii="Calibri"/>
                <w:sz w:val="20"/>
              </w:rPr>
            </w:pPr>
          </w:p>
          <w:p>
            <w:pPr>
              <w:pStyle w:val="TableParagraph"/>
              <w:ind w:left="9" w:right="5"/>
              <w:jc w:val="center"/>
              <w:rPr>
                <w:sz w:val="20"/>
              </w:rPr>
            </w:pPr>
            <w:r>
              <w:rPr>
                <w:spacing w:val="-4"/>
                <w:sz w:val="20"/>
              </w:rPr>
              <w:t>7.81</w:t>
            </w:r>
          </w:p>
        </w:tc>
        <w:tc>
          <w:tcPr>
            <w:tcW w:w="1545" w:type="dxa"/>
          </w:tcPr>
          <w:p>
            <w:pPr>
              <w:pStyle w:val="TableParagraph"/>
              <w:rPr>
                <w:rFonts w:ascii="Calibri"/>
                <w:sz w:val="20"/>
              </w:rPr>
            </w:pPr>
          </w:p>
          <w:p>
            <w:pPr>
              <w:pStyle w:val="TableParagraph"/>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rPr>
                <w:rFonts w:ascii="Calibri"/>
                <w:sz w:val="20"/>
              </w:rPr>
            </w:pPr>
          </w:p>
          <w:p>
            <w:pPr>
              <w:pStyle w:val="TableParagraph"/>
              <w:ind w:left="95" w:right="90"/>
              <w:jc w:val="center"/>
              <w:rPr>
                <w:sz w:val="20"/>
              </w:rPr>
            </w:pPr>
            <w:r>
              <w:rPr>
                <w:spacing w:val="-4"/>
                <w:sz w:val="20"/>
              </w:rPr>
              <w:t>7.81</w:t>
            </w:r>
          </w:p>
        </w:tc>
      </w:tr>
      <w:tr>
        <w:trPr>
          <w:trHeight w:val="489" w:hRule="atLeast"/>
        </w:trPr>
        <w:tc>
          <w:tcPr>
            <w:tcW w:w="642" w:type="dxa"/>
            <w:shd w:val="clear" w:color="auto" w:fill="F8EDF3"/>
          </w:tcPr>
          <w:p>
            <w:pPr>
              <w:pStyle w:val="TableParagraph"/>
              <w:spacing w:before="124"/>
              <w:jc w:val="center"/>
              <w:rPr>
                <w:sz w:val="20"/>
              </w:rPr>
            </w:pPr>
            <w:r>
              <w:rPr>
                <w:spacing w:val="-4"/>
                <w:sz w:val="20"/>
              </w:rPr>
              <w:t>1002</w:t>
            </w:r>
          </w:p>
        </w:tc>
        <w:tc>
          <w:tcPr>
            <w:tcW w:w="1141" w:type="dxa"/>
            <w:shd w:val="clear" w:color="auto" w:fill="F8EDF3"/>
          </w:tcPr>
          <w:p>
            <w:pPr>
              <w:pStyle w:val="TableParagraph"/>
              <w:spacing w:before="124"/>
              <w:ind w:left="109"/>
              <w:rPr>
                <w:sz w:val="20"/>
              </w:rPr>
            </w:pPr>
            <w:r>
              <w:rPr>
                <w:spacing w:val="-2"/>
                <w:sz w:val="20"/>
              </w:rPr>
              <w:t>P180807</w:t>
            </w:r>
          </w:p>
        </w:tc>
        <w:tc>
          <w:tcPr>
            <w:tcW w:w="2575" w:type="dxa"/>
            <w:shd w:val="clear" w:color="auto" w:fill="F8EDF3"/>
          </w:tcPr>
          <w:p>
            <w:pPr>
              <w:pStyle w:val="TableParagraph"/>
              <w:spacing w:before="2"/>
              <w:ind w:left="120"/>
              <w:rPr>
                <w:sz w:val="20"/>
              </w:rPr>
            </w:pPr>
            <w:r>
              <w:rPr>
                <w:spacing w:val="-4"/>
                <w:sz w:val="20"/>
              </w:rPr>
              <w:t>Digitally</w:t>
            </w:r>
            <w:r>
              <w:rPr>
                <w:spacing w:val="-11"/>
                <w:sz w:val="20"/>
              </w:rPr>
              <w:t> </w:t>
            </w:r>
            <w:r>
              <w:rPr>
                <w:spacing w:val="-4"/>
                <w:sz w:val="20"/>
              </w:rPr>
              <w:t>Connected</w:t>
            </w:r>
            <w:r>
              <w:rPr>
                <w:spacing w:val="-11"/>
                <w:sz w:val="20"/>
              </w:rPr>
              <w:t> </w:t>
            </w:r>
            <w:r>
              <w:rPr>
                <w:spacing w:val="-5"/>
                <w:sz w:val="20"/>
              </w:rPr>
              <w:t>and</w:t>
            </w:r>
          </w:p>
          <w:p>
            <w:pPr>
              <w:pStyle w:val="TableParagraph"/>
              <w:spacing w:line="223" w:lineRule="exact" w:before="12"/>
              <w:ind w:left="120"/>
              <w:rPr>
                <w:sz w:val="20"/>
              </w:rPr>
            </w:pPr>
            <w:r>
              <w:rPr>
                <w:spacing w:val="-2"/>
                <w:sz w:val="20"/>
              </w:rPr>
              <w:t>Resilient</w:t>
            </w:r>
            <w:r>
              <w:rPr>
                <w:spacing w:val="-12"/>
                <w:sz w:val="20"/>
              </w:rPr>
              <w:t> </w:t>
            </w:r>
            <w:r>
              <w:rPr>
                <w:spacing w:val="-2"/>
                <w:sz w:val="20"/>
              </w:rPr>
              <w:t>Samoa</w:t>
            </w:r>
            <w:r>
              <w:rPr>
                <w:spacing w:val="-12"/>
                <w:sz w:val="20"/>
              </w:rPr>
              <w:t> </w:t>
            </w:r>
            <w:r>
              <w:rPr>
                <w:spacing w:val="-2"/>
                <w:sz w:val="20"/>
              </w:rPr>
              <w:t>Project</w:t>
            </w:r>
          </w:p>
        </w:tc>
        <w:tc>
          <w:tcPr>
            <w:tcW w:w="1073" w:type="dxa"/>
            <w:shd w:val="clear" w:color="auto" w:fill="F8EDF3"/>
          </w:tcPr>
          <w:p>
            <w:pPr>
              <w:pStyle w:val="TableParagraph"/>
              <w:spacing w:before="124"/>
              <w:ind w:left="31" w:right="15"/>
              <w:jc w:val="center"/>
              <w:rPr>
                <w:sz w:val="20"/>
              </w:rPr>
            </w:pPr>
            <w:r>
              <w:rPr>
                <w:spacing w:val="-4"/>
                <w:sz w:val="20"/>
              </w:rPr>
              <w:t>2025</w:t>
            </w:r>
          </w:p>
        </w:tc>
        <w:tc>
          <w:tcPr>
            <w:tcW w:w="1323" w:type="dxa"/>
            <w:shd w:val="clear" w:color="auto" w:fill="F8EDF3"/>
          </w:tcPr>
          <w:p>
            <w:pPr>
              <w:pStyle w:val="TableParagraph"/>
              <w:spacing w:before="124"/>
              <w:ind w:right="1"/>
              <w:jc w:val="center"/>
              <w:rPr>
                <w:sz w:val="20"/>
              </w:rPr>
            </w:pPr>
            <w:r>
              <w:rPr>
                <w:spacing w:val="-2"/>
                <w:w w:val="105"/>
                <w:sz w:val="20"/>
              </w:rPr>
              <w:t>Samoa</w:t>
            </w:r>
          </w:p>
        </w:tc>
        <w:tc>
          <w:tcPr>
            <w:tcW w:w="1547" w:type="dxa"/>
            <w:shd w:val="clear" w:color="auto" w:fill="F8EDF3"/>
          </w:tcPr>
          <w:p>
            <w:pPr>
              <w:pStyle w:val="TableParagraph"/>
              <w:spacing w:before="124"/>
              <w:ind w:left="29" w:right="18"/>
              <w:jc w:val="center"/>
              <w:rPr>
                <w:sz w:val="20"/>
              </w:rPr>
            </w:pPr>
            <w:r>
              <w:rPr>
                <w:spacing w:val="-2"/>
                <w:sz w:val="20"/>
              </w:rPr>
              <w:t>20.05</w:t>
            </w:r>
          </w:p>
        </w:tc>
        <w:tc>
          <w:tcPr>
            <w:tcW w:w="1621" w:type="dxa"/>
            <w:shd w:val="clear" w:color="auto" w:fill="F8EDF3"/>
          </w:tcPr>
          <w:p>
            <w:pPr>
              <w:pStyle w:val="TableParagraph"/>
              <w:spacing w:before="124"/>
              <w:ind w:left="9" w:right="5"/>
              <w:jc w:val="center"/>
              <w:rPr>
                <w:sz w:val="20"/>
              </w:rPr>
            </w:pPr>
            <w:r>
              <w:rPr>
                <w:spacing w:val="-4"/>
                <w:sz w:val="20"/>
              </w:rPr>
              <w:t>1.30</w:t>
            </w:r>
          </w:p>
        </w:tc>
        <w:tc>
          <w:tcPr>
            <w:tcW w:w="1545" w:type="dxa"/>
            <w:shd w:val="clear" w:color="auto" w:fill="F8EDF3"/>
          </w:tcPr>
          <w:p>
            <w:pPr>
              <w:pStyle w:val="TableParagraph"/>
              <w:spacing w:before="124"/>
              <w:ind w:left="12" w:right="12"/>
              <w:jc w:val="center"/>
              <w:rPr>
                <w:sz w:val="20"/>
              </w:rPr>
            </w:pPr>
            <w:r>
              <w:rPr>
                <w:spacing w:val="-2"/>
                <w:sz w:val="20"/>
              </w:rPr>
              <w:t>20.05</w:t>
            </w:r>
          </w:p>
        </w:tc>
        <w:tc>
          <w:tcPr>
            <w:tcW w:w="1630" w:type="dxa"/>
            <w:shd w:val="clear" w:color="auto" w:fill="F8EDF3"/>
          </w:tcPr>
          <w:p>
            <w:pPr>
              <w:pStyle w:val="TableParagraph"/>
              <w:spacing w:before="124"/>
              <w:ind w:left="95" w:right="90"/>
              <w:jc w:val="center"/>
              <w:rPr>
                <w:sz w:val="20"/>
              </w:rPr>
            </w:pPr>
            <w:r>
              <w:rPr>
                <w:spacing w:val="-4"/>
                <w:sz w:val="20"/>
              </w:rPr>
              <w:t>1.30</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1003</w:t>
            </w:r>
          </w:p>
        </w:tc>
        <w:tc>
          <w:tcPr>
            <w:tcW w:w="1141" w:type="dxa"/>
          </w:tcPr>
          <w:p>
            <w:pPr>
              <w:pStyle w:val="TableParagraph"/>
              <w:rPr>
                <w:rFonts w:ascii="Calibri"/>
                <w:sz w:val="20"/>
              </w:rPr>
            </w:pPr>
          </w:p>
          <w:p>
            <w:pPr>
              <w:pStyle w:val="TableParagraph"/>
              <w:ind w:left="109"/>
              <w:rPr>
                <w:sz w:val="20"/>
              </w:rPr>
            </w:pPr>
            <w:r>
              <w:rPr>
                <w:spacing w:val="-2"/>
                <w:sz w:val="20"/>
              </w:rPr>
              <w:t>P181456</w:t>
            </w:r>
          </w:p>
        </w:tc>
        <w:tc>
          <w:tcPr>
            <w:tcW w:w="2575" w:type="dxa"/>
          </w:tcPr>
          <w:p>
            <w:pPr>
              <w:pStyle w:val="TableParagraph"/>
              <w:spacing w:line="249" w:lineRule="auto" w:before="2"/>
              <w:ind w:left="120"/>
              <w:rPr>
                <w:sz w:val="20"/>
              </w:rPr>
            </w:pPr>
            <w:r>
              <w:rPr>
                <w:sz w:val="20"/>
              </w:rPr>
              <w:t>Samoa</w:t>
            </w:r>
            <w:r>
              <w:rPr>
                <w:spacing w:val="-20"/>
                <w:sz w:val="20"/>
              </w:rPr>
              <w:t> </w:t>
            </w:r>
            <w:r>
              <w:rPr>
                <w:sz w:val="20"/>
              </w:rPr>
              <w:t>Finance</w:t>
            </w:r>
            <w:r>
              <w:rPr>
                <w:spacing w:val="-20"/>
                <w:sz w:val="20"/>
              </w:rPr>
              <w:t> </w:t>
            </w:r>
            <w:r>
              <w:rPr>
                <w:sz w:val="20"/>
              </w:rPr>
              <w:t>Sector Resilience</w:t>
            </w:r>
            <w:r>
              <w:rPr>
                <w:spacing w:val="-20"/>
                <w:sz w:val="20"/>
              </w:rPr>
              <w:t> </w:t>
            </w:r>
            <w:r>
              <w:rPr>
                <w:sz w:val="20"/>
              </w:rPr>
              <w:t>and</w:t>
            </w:r>
          </w:p>
          <w:p>
            <w:pPr>
              <w:pStyle w:val="TableParagraph"/>
              <w:spacing w:line="223" w:lineRule="exact" w:before="4"/>
              <w:ind w:left="120"/>
              <w:rPr>
                <w:sz w:val="20"/>
              </w:rPr>
            </w:pPr>
            <w:r>
              <w:rPr>
                <w:spacing w:val="-4"/>
                <w:sz w:val="20"/>
              </w:rPr>
              <w:t>Development</w:t>
            </w:r>
            <w:r>
              <w:rPr>
                <w:spacing w:val="-2"/>
                <w:sz w:val="20"/>
              </w:rPr>
              <w:t> Project</w:t>
            </w:r>
          </w:p>
        </w:tc>
        <w:tc>
          <w:tcPr>
            <w:tcW w:w="1073" w:type="dxa"/>
          </w:tcPr>
          <w:p>
            <w:pPr>
              <w:pStyle w:val="TableParagraph"/>
              <w:rPr>
                <w:rFonts w:ascii="Calibri"/>
                <w:sz w:val="20"/>
              </w:rPr>
            </w:pPr>
          </w:p>
          <w:p>
            <w:pPr>
              <w:pStyle w:val="TableParagraph"/>
              <w:ind w:left="31" w:right="15"/>
              <w:jc w:val="center"/>
              <w:rPr>
                <w:sz w:val="20"/>
              </w:rPr>
            </w:pPr>
            <w:r>
              <w:rPr>
                <w:spacing w:val="-4"/>
                <w:sz w:val="20"/>
              </w:rPr>
              <w:t>2025</w:t>
            </w:r>
          </w:p>
        </w:tc>
        <w:tc>
          <w:tcPr>
            <w:tcW w:w="1323" w:type="dxa"/>
          </w:tcPr>
          <w:p>
            <w:pPr>
              <w:pStyle w:val="TableParagraph"/>
              <w:rPr>
                <w:rFonts w:ascii="Calibri"/>
                <w:sz w:val="20"/>
              </w:rPr>
            </w:pPr>
          </w:p>
          <w:p>
            <w:pPr>
              <w:pStyle w:val="TableParagraph"/>
              <w:ind w:right="1"/>
              <w:jc w:val="center"/>
              <w:rPr>
                <w:sz w:val="20"/>
              </w:rPr>
            </w:pPr>
            <w:r>
              <w:rPr>
                <w:spacing w:val="-2"/>
                <w:w w:val="105"/>
                <w:sz w:val="20"/>
              </w:rPr>
              <w:t>Samoa</w:t>
            </w:r>
          </w:p>
        </w:tc>
        <w:tc>
          <w:tcPr>
            <w:tcW w:w="1547" w:type="dxa"/>
          </w:tcPr>
          <w:p>
            <w:pPr>
              <w:pStyle w:val="TableParagraph"/>
              <w:rPr>
                <w:rFonts w:ascii="Calibri"/>
                <w:sz w:val="20"/>
              </w:rPr>
            </w:pPr>
          </w:p>
          <w:p>
            <w:pPr>
              <w:pStyle w:val="TableParagraph"/>
              <w:ind w:left="29" w:right="18"/>
              <w:jc w:val="center"/>
              <w:rPr>
                <w:sz w:val="20"/>
              </w:rPr>
            </w:pPr>
            <w:r>
              <w:rPr>
                <w:spacing w:val="-2"/>
                <w:sz w:val="20"/>
              </w:rPr>
              <w:t>21.00</w:t>
            </w:r>
          </w:p>
        </w:tc>
        <w:tc>
          <w:tcPr>
            <w:tcW w:w="1621" w:type="dxa"/>
          </w:tcPr>
          <w:p>
            <w:pPr>
              <w:pStyle w:val="TableParagraph"/>
              <w:rPr>
                <w:rFonts w:ascii="Calibri"/>
                <w:sz w:val="20"/>
              </w:rPr>
            </w:pPr>
          </w:p>
          <w:p>
            <w:pPr>
              <w:pStyle w:val="TableParagraph"/>
              <w:ind w:left="9" w:right="5"/>
              <w:jc w:val="center"/>
              <w:rPr>
                <w:sz w:val="20"/>
              </w:rPr>
            </w:pPr>
            <w:r>
              <w:rPr>
                <w:spacing w:val="-4"/>
                <w:sz w:val="20"/>
              </w:rPr>
              <w:t>1.41</w:t>
            </w:r>
          </w:p>
        </w:tc>
        <w:tc>
          <w:tcPr>
            <w:tcW w:w="1545" w:type="dxa"/>
          </w:tcPr>
          <w:p>
            <w:pPr>
              <w:pStyle w:val="TableParagraph"/>
              <w:rPr>
                <w:rFonts w:ascii="Calibri"/>
                <w:sz w:val="20"/>
              </w:rPr>
            </w:pPr>
          </w:p>
          <w:p>
            <w:pPr>
              <w:pStyle w:val="TableParagraph"/>
              <w:ind w:left="12" w:right="12"/>
              <w:jc w:val="center"/>
              <w:rPr>
                <w:sz w:val="20"/>
              </w:rPr>
            </w:pPr>
            <w:r>
              <w:rPr>
                <w:spacing w:val="-2"/>
                <w:sz w:val="20"/>
              </w:rPr>
              <w:t>21.00</w:t>
            </w:r>
          </w:p>
        </w:tc>
        <w:tc>
          <w:tcPr>
            <w:tcW w:w="1630" w:type="dxa"/>
          </w:tcPr>
          <w:p>
            <w:pPr>
              <w:pStyle w:val="TableParagraph"/>
              <w:rPr>
                <w:rFonts w:ascii="Calibri"/>
                <w:sz w:val="20"/>
              </w:rPr>
            </w:pPr>
          </w:p>
          <w:p>
            <w:pPr>
              <w:pStyle w:val="TableParagraph"/>
              <w:ind w:left="95" w:right="90"/>
              <w:jc w:val="center"/>
              <w:rPr>
                <w:sz w:val="20"/>
              </w:rPr>
            </w:pPr>
            <w:r>
              <w:rPr>
                <w:spacing w:val="-4"/>
                <w:sz w:val="20"/>
              </w:rPr>
              <w:t>1.41</w:t>
            </w:r>
          </w:p>
        </w:tc>
      </w:tr>
      <w:tr>
        <w:trPr>
          <w:trHeight w:val="489" w:hRule="atLeast"/>
        </w:trPr>
        <w:tc>
          <w:tcPr>
            <w:tcW w:w="642" w:type="dxa"/>
            <w:shd w:val="clear" w:color="auto" w:fill="F8EDF3"/>
          </w:tcPr>
          <w:p>
            <w:pPr>
              <w:pStyle w:val="TableParagraph"/>
              <w:spacing w:before="124"/>
              <w:jc w:val="center"/>
              <w:rPr>
                <w:sz w:val="20"/>
              </w:rPr>
            </w:pPr>
            <w:r>
              <w:rPr>
                <w:spacing w:val="-4"/>
                <w:sz w:val="20"/>
              </w:rPr>
              <w:t>1004</w:t>
            </w:r>
          </w:p>
        </w:tc>
        <w:tc>
          <w:tcPr>
            <w:tcW w:w="1141" w:type="dxa"/>
            <w:shd w:val="clear" w:color="auto" w:fill="F8EDF3"/>
          </w:tcPr>
          <w:p>
            <w:pPr>
              <w:pStyle w:val="TableParagraph"/>
              <w:spacing w:before="124"/>
              <w:ind w:left="109"/>
              <w:rPr>
                <w:sz w:val="20"/>
              </w:rPr>
            </w:pPr>
            <w:r>
              <w:rPr>
                <w:spacing w:val="-2"/>
                <w:sz w:val="20"/>
              </w:rPr>
              <w:t>P165782</w:t>
            </w:r>
          </w:p>
        </w:tc>
        <w:tc>
          <w:tcPr>
            <w:tcW w:w="2575" w:type="dxa"/>
            <w:shd w:val="clear" w:color="auto" w:fill="F8EDF3"/>
          </w:tcPr>
          <w:p>
            <w:pPr>
              <w:pStyle w:val="TableParagraph"/>
              <w:spacing w:before="2"/>
              <w:ind w:left="120"/>
              <w:rPr>
                <w:sz w:val="20"/>
              </w:rPr>
            </w:pPr>
            <w:r>
              <w:rPr>
                <w:sz w:val="20"/>
              </w:rPr>
              <w:t>Samoa</w:t>
            </w:r>
            <w:r>
              <w:rPr>
                <w:spacing w:val="-17"/>
                <w:sz w:val="20"/>
              </w:rPr>
              <w:t> </w:t>
            </w:r>
            <w:r>
              <w:rPr>
                <w:sz w:val="20"/>
              </w:rPr>
              <w:t>Climate</w:t>
            </w:r>
            <w:r>
              <w:rPr>
                <w:spacing w:val="-15"/>
                <w:sz w:val="20"/>
              </w:rPr>
              <w:t> </w:t>
            </w:r>
            <w:r>
              <w:rPr>
                <w:spacing w:val="-2"/>
                <w:sz w:val="20"/>
              </w:rPr>
              <w:t>Resilient</w:t>
            </w:r>
          </w:p>
          <w:p>
            <w:pPr>
              <w:pStyle w:val="TableParagraph"/>
              <w:spacing w:line="223" w:lineRule="exact" w:before="12"/>
              <w:ind w:left="120"/>
              <w:rPr>
                <w:sz w:val="20"/>
              </w:rPr>
            </w:pPr>
            <w:r>
              <w:rPr>
                <w:spacing w:val="-6"/>
                <w:sz w:val="20"/>
              </w:rPr>
              <w:t>Transport</w:t>
            </w:r>
            <w:r>
              <w:rPr>
                <w:spacing w:val="-11"/>
                <w:sz w:val="20"/>
              </w:rPr>
              <w:t> </w:t>
            </w:r>
            <w:r>
              <w:rPr>
                <w:spacing w:val="-2"/>
                <w:sz w:val="20"/>
              </w:rPr>
              <w:t>Project</w:t>
            </w:r>
          </w:p>
        </w:tc>
        <w:tc>
          <w:tcPr>
            <w:tcW w:w="1073" w:type="dxa"/>
            <w:shd w:val="clear" w:color="auto" w:fill="F8EDF3"/>
          </w:tcPr>
          <w:p>
            <w:pPr>
              <w:pStyle w:val="TableParagraph"/>
              <w:spacing w:before="124"/>
              <w:ind w:left="31" w:right="15"/>
              <w:jc w:val="center"/>
              <w:rPr>
                <w:sz w:val="20"/>
              </w:rPr>
            </w:pPr>
            <w:r>
              <w:rPr>
                <w:spacing w:val="-4"/>
                <w:sz w:val="20"/>
              </w:rPr>
              <w:t>2019</w:t>
            </w:r>
          </w:p>
        </w:tc>
        <w:tc>
          <w:tcPr>
            <w:tcW w:w="1323" w:type="dxa"/>
            <w:shd w:val="clear" w:color="auto" w:fill="F8EDF3"/>
          </w:tcPr>
          <w:p>
            <w:pPr>
              <w:pStyle w:val="TableParagraph"/>
              <w:spacing w:before="124"/>
              <w:ind w:right="1"/>
              <w:jc w:val="center"/>
              <w:rPr>
                <w:sz w:val="20"/>
              </w:rPr>
            </w:pPr>
            <w:r>
              <w:rPr>
                <w:spacing w:val="-2"/>
                <w:w w:val="105"/>
                <w:sz w:val="20"/>
              </w:rPr>
              <w:t>Samoa</w:t>
            </w:r>
          </w:p>
        </w:tc>
        <w:tc>
          <w:tcPr>
            <w:tcW w:w="1547" w:type="dxa"/>
            <w:shd w:val="clear" w:color="auto" w:fill="F8EDF3"/>
          </w:tcPr>
          <w:p>
            <w:pPr>
              <w:pStyle w:val="TableParagraph"/>
              <w:spacing w:before="124"/>
              <w:ind w:left="29" w:right="18"/>
              <w:jc w:val="center"/>
              <w:rPr>
                <w:sz w:val="20"/>
              </w:rPr>
            </w:pPr>
            <w:r>
              <w:rPr>
                <w:spacing w:val="-2"/>
                <w:sz w:val="20"/>
              </w:rPr>
              <w:t>47.75</w:t>
            </w:r>
          </w:p>
        </w:tc>
        <w:tc>
          <w:tcPr>
            <w:tcW w:w="1621" w:type="dxa"/>
            <w:shd w:val="clear" w:color="auto" w:fill="F8EDF3"/>
          </w:tcPr>
          <w:p>
            <w:pPr>
              <w:pStyle w:val="TableParagraph"/>
              <w:spacing w:before="124"/>
              <w:ind w:left="9" w:right="2"/>
              <w:jc w:val="center"/>
              <w:rPr>
                <w:sz w:val="20"/>
              </w:rPr>
            </w:pPr>
            <w:r>
              <w:rPr>
                <w:spacing w:val="-2"/>
                <w:sz w:val="20"/>
              </w:rPr>
              <w:t>25.67</w:t>
            </w:r>
          </w:p>
        </w:tc>
        <w:tc>
          <w:tcPr>
            <w:tcW w:w="1545" w:type="dxa"/>
            <w:shd w:val="clear" w:color="auto" w:fill="F8EDF3"/>
          </w:tcPr>
          <w:p>
            <w:pPr>
              <w:pStyle w:val="TableParagraph"/>
              <w:spacing w:before="124"/>
              <w:ind w:left="12" w:right="12"/>
              <w:jc w:val="center"/>
              <w:rPr>
                <w:sz w:val="20"/>
              </w:rPr>
            </w:pPr>
            <w:r>
              <w:rPr>
                <w:spacing w:val="-2"/>
                <w:sz w:val="20"/>
              </w:rPr>
              <w:t>12.00</w:t>
            </w:r>
          </w:p>
        </w:tc>
        <w:tc>
          <w:tcPr>
            <w:tcW w:w="1630" w:type="dxa"/>
            <w:shd w:val="clear" w:color="auto" w:fill="F8EDF3"/>
          </w:tcPr>
          <w:p>
            <w:pPr>
              <w:pStyle w:val="TableParagraph"/>
              <w:spacing w:before="124"/>
              <w:ind w:left="95" w:right="90"/>
              <w:jc w:val="center"/>
              <w:rPr>
                <w:sz w:val="20"/>
              </w:rPr>
            </w:pPr>
            <w:r>
              <w:rPr>
                <w:spacing w:val="-4"/>
                <w:sz w:val="20"/>
              </w:rPr>
              <w:t>4.41</w:t>
            </w:r>
          </w:p>
        </w:tc>
      </w:tr>
      <w:tr>
        <w:trPr>
          <w:trHeight w:val="731" w:hRule="atLeast"/>
        </w:trPr>
        <w:tc>
          <w:tcPr>
            <w:tcW w:w="642" w:type="dxa"/>
          </w:tcPr>
          <w:p>
            <w:pPr>
              <w:pStyle w:val="TableParagraph"/>
              <w:rPr>
                <w:rFonts w:ascii="Calibri"/>
                <w:sz w:val="20"/>
              </w:rPr>
            </w:pPr>
          </w:p>
          <w:p>
            <w:pPr>
              <w:pStyle w:val="TableParagraph"/>
              <w:jc w:val="center"/>
              <w:rPr>
                <w:sz w:val="20"/>
              </w:rPr>
            </w:pPr>
            <w:r>
              <w:rPr>
                <w:spacing w:val="-4"/>
                <w:sz w:val="20"/>
              </w:rPr>
              <w:t>1005</w:t>
            </w:r>
          </w:p>
        </w:tc>
        <w:tc>
          <w:tcPr>
            <w:tcW w:w="1141" w:type="dxa"/>
          </w:tcPr>
          <w:p>
            <w:pPr>
              <w:pStyle w:val="TableParagraph"/>
              <w:rPr>
                <w:rFonts w:ascii="Calibri"/>
                <w:sz w:val="20"/>
              </w:rPr>
            </w:pPr>
          </w:p>
          <w:p>
            <w:pPr>
              <w:pStyle w:val="TableParagraph"/>
              <w:ind w:left="109"/>
              <w:rPr>
                <w:sz w:val="20"/>
              </w:rPr>
            </w:pPr>
            <w:r>
              <w:rPr>
                <w:spacing w:val="-2"/>
                <w:sz w:val="20"/>
              </w:rPr>
              <w:t>P154839</w:t>
            </w:r>
          </w:p>
        </w:tc>
        <w:tc>
          <w:tcPr>
            <w:tcW w:w="2575" w:type="dxa"/>
          </w:tcPr>
          <w:p>
            <w:pPr>
              <w:pStyle w:val="TableParagraph"/>
              <w:spacing w:line="252" w:lineRule="auto"/>
              <w:ind w:left="120"/>
              <w:rPr>
                <w:sz w:val="20"/>
              </w:rPr>
            </w:pPr>
            <w:r>
              <w:rPr>
                <w:w w:val="105"/>
                <w:sz w:val="20"/>
              </w:rPr>
              <w:t>PACIFIC</w:t>
            </w:r>
            <w:r>
              <w:rPr>
                <w:spacing w:val="-21"/>
                <w:w w:val="105"/>
                <w:sz w:val="20"/>
              </w:rPr>
              <w:t> </w:t>
            </w:r>
            <w:r>
              <w:rPr>
                <w:w w:val="105"/>
                <w:sz w:val="20"/>
              </w:rPr>
              <w:t>RESILIENCE </w:t>
            </w:r>
            <w:r>
              <w:rPr>
                <w:sz w:val="20"/>
              </w:rPr>
              <w:t>PROJECT</w:t>
            </w:r>
            <w:r>
              <w:rPr>
                <w:spacing w:val="-3"/>
                <w:sz w:val="20"/>
              </w:rPr>
              <w:t> </w:t>
            </w:r>
            <w:r>
              <w:rPr>
                <w:sz w:val="20"/>
              </w:rPr>
              <w:t>UNDER</w:t>
            </w:r>
            <w:r>
              <w:rPr>
                <w:spacing w:val="-5"/>
                <w:sz w:val="20"/>
              </w:rPr>
              <w:t> </w:t>
            </w:r>
            <w:r>
              <w:rPr>
                <w:sz w:val="20"/>
              </w:rPr>
              <w:t>PACIFIC</w:t>
            </w:r>
          </w:p>
          <w:p>
            <w:pPr>
              <w:pStyle w:val="TableParagraph"/>
              <w:spacing w:line="223" w:lineRule="exact" w:before="1"/>
              <w:ind w:left="120"/>
              <w:rPr>
                <w:sz w:val="20"/>
              </w:rPr>
            </w:pPr>
            <w:r>
              <w:rPr>
                <w:spacing w:val="-2"/>
                <w:w w:val="105"/>
                <w:sz w:val="20"/>
              </w:rPr>
              <w:t>RESILIENCE</w:t>
            </w:r>
            <w:r>
              <w:rPr>
                <w:spacing w:val="-9"/>
                <w:w w:val="105"/>
                <w:sz w:val="20"/>
              </w:rPr>
              <w:t> </w:t>
            </w:r>
            <w:r>
              <w:rPr>
                <w:spacing w:val="-2"/>
                <w:w w:val="105"/>
                <w:sz w:val="20"/>
              </w:rPr>
              <w:t>PROGRAM</w:t>
            </w:r>
          </w:p>
        </w:tc>
        <w:tc>
          <w:tcPr>
            <w:tcW w:w="1073" w:type="dxa"/>
          </w:tcPr>
          <w:p>
            <w:pPr>
              <w:pStyle w:val="TableParagraph"/>
              <w:rPr>
                <w:rFonts w:ascii="Calibri"/>
                <w:sz w:val="20"/>
              </w:rPr>
            </w:pPr>
          </w:p>
          <w:p>
            <w:pPr>
              <w:pStyle w:val="TableParagraph"/>
              <w:ind w:left="31" w:right="15"/>
              <w:jc w:val="center"/>
              <w:rPr>
                <w:sz w:val="20"/>
              </w:rPr>
            </w:pPr>
            <w:r>
              <w:rPr>
                <w:spacing w:val="-4"/>
                <w:sz w:val="20"/>
              </w:rPr>
              <w:t>2015</w:t>
            </w:r>
          </w:p>
        </w:tc>
        <w:tc>
          <w:tcPr>
            <w:tcW w:w="1323" w:type="dxa"/>
          </w:tcPr>
          <w:p>
            <w:pPr>
              <w:pStyle w:val="TableParagraph"/>
              <w:rPr>
                <w:rFonts w:ascii="Calibri"/>
                <w:sz w:val="20"/>
              </w:rPr>
            </w:pPr>
          </w:p>
          <w:p>
            <w:pPr>
              <w:pStyle w:val="TableParagraph"/>
              <w:ind w:right="1"/>
              <w:jc w:val="center"/>
              <w:rPr>
                <w:sz w:val="20"/>
              </w:rPr>
            </w:pPr>
            <w:r>
              <w:rPr>
                <w:spacing w:val="-2"/>
                <w:w w:val="105"/>
                <w:sz w:val="20"/>
              </w:rPr>
              <w:t>Samoa</w:t>
            </w:r>
          </w:p>
        </w:tc>
        <w:tc>
          <w:tcPr>
            <w:tcW w:w="1547" w:type="dxa"/>
          </w:tcPr>
          <w:p>
            <w:pPr>
              <w:pStyle w:val="TableParagraph"/>
              <w:rPr>
                <w:rFonts w:ascii="Calibri"/>
                <w:sz w:val="20"/>
              </w:rPr>
            </w:pPr>
          </w:p>
          <w:p>
            <w:pPr>
              <w:pStyle w:val="TableParagraph"/>
              <w:ind w:left="29" w:right="18"/>
              <w:jc w:val="center"/>
              <w:rPr>
                <w:sz w:val="20"/>
              </w:rPr>
            </w:pPr>
            <w:r>
              <w:rPr>
                <w:spacing w:val="-2"/>
                <w:sz w:val="20"/>
              </w:rPr>
              <w:t>14.25</w:t>
            </w:r>
          </w:p>
        </w:tc>
        <w:tc>
          <w:tcPr>
            <w:tcW w:w="1621" w:type="dxa"/>
          </w:tcPr>
          <w:p>
            <w:pPr>
              <w:pStyle w:val="TableParagraph"/>
              <w:rPr>
                <w:rFonts w:ascii="Calibri"/>
                <w:sz w:val="20"/>
              </w:rPr>
            </w:pPr>
          </w:p>
          <w:p>
            <w:pPr>
              <w:pStyle w:val="TableParagraph"/>
              <w:ind w:left="9" w:right="2"/>
              <w:jc w:val="center"/>
              <w:rPr>
                <w:sz w:val="20"/>
              </w:rPr>
            </w:pPr>
            <w:r>
              <w:rPr>
                <w:spacing w:val="-2"/>
                <w:sz w:val="20"/>
              </w:rPr>
              <w:t>14.12</w:t>
            </w:r>
          </w:p>
        </w:tc>
        <w:tc>
          <w:tcPr>
            <w:tcW w:w="1545" w:type="dxa"/>
          </w:tcPr>
          <w:p>
            <w:pPr>
              <w:pStyle w:val="TableParagraph"/>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ind w:left="95" w:right="90"/>
              <w:jc w:val="center"/>
              <w:rPr>
                <w:sz w:val="20"/>
              </w:rPr>
            </w:pPr>
            <w:r>
              <w:rPr>
                <w:spacing w:val="-4"/>
                <w:sz w:val="20"/>
              </w:rPr>
              <w:t>1.04</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1006</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P165873</w:t>
            </w:r>
          </w:p>
        </w:tc>
        <w:tc>
          <w:tcPr>
            <w:tcW w:w="2575" w:type="dxa"/>
            <w:shd w:val="clear" w:color="auto" w:fill="F8EDF3"/>
          </w:tcPr>
          <w:p>
            <w:pPr>
              <w:pStyle w:val="TableParagraph"/>
              <w:spacing w:line="252" w:lineRule="auto"/>
              <w:ind w:left="120"/>
              <w:rPr>
                <w:sz w:val="20"/>
              </w:rPr>
            </w:pPr>
            <w:r>
              <w:rPr>
                <w:sz w:val="20"/>
              </w:rPr>
              <w:t>Samoa Agriculture C </w:t>
            </w:r>
            <w:r>
              <w:rPr>
                <w:spacing w:val="-4"/>
                <w:sz w:val="20"/>
              </w:rPr>
              <w:t>Fisheries</w:t>
            </w:r>
            <w:r>
              <w:rPr>
                <w:spacing w:val="-21"/>
                <w:sz w:val="20"/>
              </w:rPr>
              <w:t> </w:t>
            </w:r>
            <w:r>
              <w:rPr>
                <w:spacing w:val="-4"/>
                <w:sz w:val="20"/>
              </w:rPr>
              <w:t>Productivity</w:t>
            </w:r>
            <w:r>
              <w:rPr>
                <w:spacing w:val="-19"/>
                <w:sz w:val="20"/>
              </w:rPr>
              <w:t> </w:t>
            </w:r>
            <w:r>
              <w:rPr>
                <w:spacing w:val="-4"/>
                <w:sz w:val="20"/>
              </w:rPr>
              <w:t>and</w:t>
            </w:r>
          </w:p>
          <w:p>
            <w:pPr>
              <w:pStyle w:val="TableParagraph"/>
              <w:spacing w:line="223" w:lineRule="exact" w:before="1"/>
              <w:ind w:left="120"/>
              <w:rPr>
                <w:sz w:val="20"/>
              </w:rPr>
            </w:pPr>
            <w:r>
              <w:rPr>
                <w:spacing w:val="-6"/>
                <w:sz w:val="20"/>
              </w:rPr>
              <w:t>Marketing</w:t>
            </w:r>
            <w:r>
              <w:rPr>
                <w:spacing w:val="-4"/>
                <w:sz w:val="20"/>
              </w:rPr>
              <w:t> </w:t>
            </w:r>
            <w:r>
              <w:rPr>
                <w:spacing w:val="-2"/>
                <w:sz w:val="20"/>
              </w:rPr>
              <w:t>Project</w:t>
            </w:r>
          </w:p>
        </w:tc>
        <w:tc>
          <w:tcPr>
            <w:tcW w:w="1073" w:type="dxa"/>
            <w:shd w:val="clear" w:color="auto" w:fill="F8EDF3"/>
          </w:tcPr>
          <w:p>
            <w:pPr>
              <w:pStyle w:val="TableParagraph"/>
              <w:rPr>
                <w:rFonts w:ascii="Calibri"/>
                <w:sz w:val="20"/>
              </w:rPr>
            </w:pPr>
          </w:p>
          <w:p>
            <w:pPr>
              <w:pStyle w:val="TableParagraph"/>
              <w:ind w:left="31" w:right="15"/>
              <w:jc w:val="center"/>
              <w:rPr>
                <w:sz w:val="20"/>
              </w:rPr>
            </w:pPr>
            <w:r>
              <w:rPr>
                <w:spacing w:val="-4"/>
                <w:sz w:val="20"/>
              </w:rPr>
              <w:t>2020</w:t>
            </w:r>
          </w:p>
        </w:tc>
        <w:tc>
          <w:tcPr>
            <w:tcW w:w="1323" w:type="dxa"/>
            <w:shd w:val="clear" w:color="auto" w:fill="F8EDF3"/>
          </w:tcPr>
          <w:p>
            <w:pPr>
              <w:pStyle w:val="TableParagraph"/>
              <w:rPr>
                <w:rFonts w:ascii="Calibri"/>
                <w:sz w:val="20"/>
              </w:rPr>
            </w:pPr>
          </w:p>
          <w:p>
            <w:pPr>
              <w:pStyle w:val="TableParagraph"/>
              <w:ind w:right="1"/>
              <w:jc w:val="center"/>
              <w:rPr>
                <w:sz w:val="20"/>
              </w:rPr>
            </w:pPr>
            <w:r>
              <w:rPr>
                <w:spacing w:val="-2"/>
                <w:w w:val="105"/>
                <w:sz w:val="20"/>
              </w:rPr>
              <w:t>Samoa</w:t>
            </w:r>
          </w:p>
        </w:tc>
        <w:tc>
          <w:tcPr>
            <w:tcW w:w="1547" w:type="dxa"/>
            <w:shd w:val="clear" w:color="auto" w:fill="F8EDF3"/>
          </w:tcPr>
          <w:p>
            <w:pPr>
              <w:pStyle w:val="TableParagraph"/>
              <w:rPr>
                <w:rFonts w:ascii="Calibri"/>
                <w:sz w:val="20"/>
              </w:rPr>
            </w:pPr>
          </w:p>
          <w:p>
            <w:pPr>
              <w:pStyle w:val="TableParagraph"/>
              <w:ind w:left="29" w:right="18"/>
              <w:jc w:val="center"/>
              <w:rPr>
                <w:sz w:val="20"/>
              </w:rPr>
            </w:pPr>
            <w:r>
              <w:rPr>
                <w:spacing w:val="-2"/>
                <w:sz w:val="20"/>
              </w:rPr>
              <w:t>15.83</w:t>
            </w:r>
          </w:p>
        </w:tc>
        <w:tc>
          <w:tcPr>
            <w:tcW w:w="1621" w:type="dxa"/>
            <w:shd w:val="clear" w:color="auto" w:fill="F8EDF3"/>
          </w:tcPr>
          <w:p>
            <w:pPr>
              <w:pStyle w:val="TableParagraph"/>
              <w:rPr>
                <w:rFonts w:ascii="Calibri"/>
                <w:sz w:val="20"/>
              </w:rPr>
            </w:pPr>
          </w:p>
          <w:p>
            <w:pPr>
              <w:pStyle w:val="TableParagraph"/>
              <w:ind w:left="9" w:right="2"/>
              <w:jc w:val="center"/>
              <w:rPr>
                <w:sz w:val="20"/>
              </w:rPr>
            </w:pPr>
            <w:r>
              <w:rPr>
                <w:spacing w:val="-2"/>
                <w:sz w:val="20"/>
              </w:rPr>
              <w:t>11.08</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4"/>
                <w:sz w:val="20"/>
              </w:rPr>
              <w:t>5.19</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1007</w:t>
            </w:r>
          </w:p>
        </w:tc>
        <w:tc>
          <w:tcPr>
            <w:tcW w:w="1141" w:type="dxa"/>
          </w:tcPr>
          <w:p>
            <w:pPr>
              <w:pStyle w:val="TableParagraph"/>
              <w:rPr>
                <w:rFonts w:ascii="Calibri"/>
                <w:sz w:val="20"/>
              </w:rPr>
            </w:pPr>
          </w:p>
          <w:p>
            <w:pPr>
              <w:pStyle w:val="TableParagraph"/>
              <w:ind w:left="109"/>
              <w:rPr>
                <w:sz w:val="20"/>
              </w:rPr>
            </w:pPr>
            <w:r>
              <w:rPr>
                <w:spacing w:val="-2"/>
                <w:sz w:val="20"/>
              </w:rPr>
              <w:t>P173920</w:t>
            </w:r>
          </w:p>
        </w:tc>
        <w:tc>
          <w:tcPr>
            <w:tcW w:w="2575" w:type="dxa"/>
          </w:tcPr>
          <w:p>
            <w:pPr>
              <w:pStyle w:val="TableParagraph"/>
              <w:spacing w:line="252" w:lineRule="auto" w:before="2"/>
              <w:ind w:left="120" w:right="592"/>
              <w:rPr>
                <w:sz w:val="20"/>
              </w:rPr>
            </w:pPr>
            <w:r>
              <w:rPr>
                <w:sz w:val="20"/>
              </w:rPr>
              <w:t>Samoa</w:t>
            </w:r>
            <w:r>
              <w:rPr>
                <w:spacing w:val="-20"/>
                <w:sz w:val="20"/>
              </w:rPr>
              <w:t> </w:t>
            </w:r>
            <w:r>
              <w:rPr>
                <w:sz w:val="20"/>
              </w:rPr>
              <w:t>COVID-19 Emergency</w:t>
            </w:r>
            <w:r>
              <w:rPr>
                <w:spacing w:val="-19"/>
                <w:sz w:val="20"/>
              </w:rPr>
              <w:t> </w:t>
            </w:r>
            <w:r>
              <w:rPr>
                <w:sz w:val="20"/>
              </w:rPr>
              <w:t>Response</w:t>
            </w:r>
          </w:p>
          <w:p>
            <w:pPr>
              <w:pStyle w:val="TableParagraph"/>
              <w:spacing w:line="223" w:lineRule="exact"/>
              <w:ind w:left="120"/>
              <w:rPr>
                <w:sz w:val="20"/>
              </w:rPr>
            </w:pPr>
            <w:r>
              <w:rPr>
                <w:spacing w:val="-2"/>
                <w:sz w:val="20"/>
              </w:rPr>
              <w:t>Project</w:t>
            </w:r>
          </w:p>
        </w:tc>
        <w:tc>
          <w:tcPr>
            <w:tcW w:w="1073" w:type="dxa"/>
          </w:tcPr>
          <w:p>
            <w:pPr>
              <w:pStyle w:val="TableParagraph"/>
              <w:rPr>
                <w:rFonts w:ascii="Calibri"/>
                <w:sz w:val="20"/>
              </w:rPr>
            </w:pPr>
          </w:p>
          <w:p>
            <w:pPr>
              <w:pStyle w:val="TableParagraph"/>
              <w:ind w:left="31" w:right="15"/>
              <w:jc w:val="center"/>
              <w:rPr>
                <w:sz w:val="20"/>
              </w:rPr>
            </w:pPr>
            <w:r>
              <w:rPr>
                <w:spacing w:val="-4"/>
                <w:sz w:val="20"/>
              </w:rPr>
              <w:t>2020</w:t>
            </w:r>
          </w:p>
        </w:tc>
        <w:tc>
          <w:tcPr>
            <w:tcW w:w="1323" w:type="dxa"/>
          </w:tcPr>
          <w:p>
            <w:pPr>
              <w:pStyle w:val="TableParagraph"/>
              <w:rPr>
                <w:rFonts w:ascii="Calibri"/>
                <w:sz w:val="20"/>
              </w:rPr>
            </w:pPr>
          </w:p>
          <w:p>
            <w:pPr>
              <w:pStyle w:val="TableParagraph"/>
              <w:ind w:right="1"/>
              <w:jc w:val="center"/>
              <w:rPr>
                <w:sz w:val="20"/>
              </w:rPr>
            </w:pPr>
            <w:r>
              <w:rPr>
                <w:spacing w:val="-2"/>
                <w:w w:val="105"/>
                <w:sz w:val="20"/>
              </w:rPr>
              <w:t>Samoa</w:t>
            </w:r>
          </w:p>
        </w:tc>
        <w:tc>
          <w:tcPr>
            <w:tcW w:w="1547" w:type="dxa"/>
          </w:tcPr>
          <w:p>
            <w:pPr>
              <w:pStyle w:val="TableParagraph"/>
              <w:rPr>
                <w:rFonts w:ascii="Calibri"/>
                <w:sz w:val="20"/>
              </w:rPr>
            </w:pPr>
          </w:p>
          <w:p>
            <w:pPr>
              <w:pStyle w:val="TableParagraph"/>
              <w:ind w:left="32" w:right="18"/>
              <w:jc w:val="center"/>
              <w:rPr>
                <w:sz w:val="20"/>
              </w:rPr>
            </w:pPr>
            <w:r>
              <w:rPr>
                <w:spacing w:val="-4"/>
                <w:sz w:val="20"/>
              </w:rPr>
              <w:t>2.90</w:t>
            </w:r>
          </w:p>
        </w:tc>
        <w:tc>
          <w:tcPr>
            <w:tcW w:w="1621" w:type="dxa"/>
          </w:tcPr>
          <w:p>
            <w:pPr>
              <w:pStyle w:val="TableParagraph"/>
              <w:rPr>
                <w:rFonts w:ascii="Calibri"/>
                <w:sz w:val="20"/>
              </w:rPr>
            </w:pPr>
          </w:p>
          <w:p>
            <w:pPr>
              <w:pStyle w:val="TableParagraph"/>
              <w:ind w:left="9" w:right="5"/>
              <w:jc w:val="center"/>
              <w:rPr>
                <w:sz w:val="20"/>
              </w:rPr>
            </w:pPr>
            <w:r>
              <w:rPr>
                <w:spacing w:val="-4"/>
                <w:sz w:val="20"/>
              </w:rPr>
              <w:t>2.64</w:t>
            </w:r>
          </w:p>
        </w:tc>
        <w:tc>
          <w:tcPr>
            <w:tcW w:w="1545" w:type="dxa"/>
          </w:tcPr>
          <w:p>
            <w:pPr>
              <w:pStyle w:val="TableParagraph"/>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ind w:left="95" w:right="90"/>
              <w:jc w:val="center"/>
              <w:rPr>
                <w:sz w:val="20"/>
              </w:rPr>
            </w:pPr>
            <w:r>
              <w:rPr>
                <w:spacing w:val="-4"/>
                <w:sz w:val="20"/>
              </w:rPr>
              <w:t>0.36</w:t>
            </w:r>
          </w:p>
        </w:tc>
      </w:tr>
      <w:tr>
        <w:trPr>
          <w:trHeight w:val="487" w:hRule="atLeast"/>
        </w:trPr>
        <w:tc>
          <w:tcPr>
            <w:tcW w:w="642" w:type="dxa"/>
            <w:shd w:val="clear" w:color="auto" w:fill="F8EDF3"/>
          </w:tcPr>
          <w:p>
            <w:pPr>
              <w:pStyle w:val="TableParagraph"/>
              <w:spacing w:before="124"/>
              <w:jc w:val="center"/>
              <w:rPr>
                <w:sz w:val="20"/>
              </w:rPr>
            </w:pPr>
            <w:r>
              <w:rPr>
                <w:spacing w:val="-4"/>
                <w:sz w:val="20"/>
              </w:rPr>
              <w:t>1008</w:t>
            </w:r>
          </w:p>
        </w:tc>
        <w:tc>
          <w:tcPr>
            <w:tcW w:w="1141" w:type="dxa"/>
            <w:shd w:val="clear" w:color="auto" w:fill="F8EDF3"/>
          </w:tcPr>
          <w:p>
            <w:pPr>
              <w:pStyle w:val="TableParagraph"/>
              <w:spacing w:before="124"/>
              <w:ind w:left="109"/>
              <w:rPr>
                <w:sz w:val="20"/>
              </w:rPr>
            </w:pPr>
            <w:r>
              <w:rPr>
                <w:spacing w:val="-2"/>
                <w:sz w:val="20"/>
              </w:rPr>
              <w:t>P176272</w:t>
            </w:r>
          </w:p>
        </w:tc>
        <w:tc>
          <w:tcPr>
            <w:tcW w:w="2575" w:type="dxa"/>
            <w:shd w:val="clear" w:color="auto" w:fill="F8EDF3"/>
          </w:tcPr>
          <w:p>
            <w:pPr>
              <w:pStyle w:val="TableParagraph"/>
              <w:spacing w:before="2"/>
              <w:ind w:left="120"/>
              <w:rPr>
                <w:sz w:val="20"/>
              </w:rPr>
            </w:pPr>
            <w:r>
              <w:rPr>
                <w:spacing w:val="-2"/>
                <w:sz w:val="20"/>
              </w:rPr>
              <w:t>Samoa</w:t>
            </w:r>
            <w:r>
              <w:rPr>
                <w:spacing w:val="-17"/>
                <w:sz w:val="20"/>
              </w:rPr>
              <w:t> </w:t>
            </w:r>
            <w:r>
              <w:rPr>
                <w:spacing w:val="-2"/>
                <w:sz w:val="20"/>
              </w:rPr>
              <w:t>Aviation</w:t>
            </w:r>
            <w:r>
              <w:rPr>
                <w:spacing w:val="-16"/>
                <w:sz w:val="20"/>
              </w:rPr>
              <w:t> </w:t>
            </w:r>
            <w:r>
              <w:rPr>
                <w:spacing w:val="-2"/>
                <w:sz w:val="20"/>
              </w:rPr>
              <w:t>and</w:t>
            </w:r>
            <w:r>
              <w:rPr>
                <w:spacing w:val="-15"/>
                <w:sz w:val="20"/>
              </w:rPr>
              <w:t> </w:t>
            </w:r>
            <w:r>
              <w:rPr>
                <w:spacing w:val="-4"/>
                <w:sz w:val="20"/>
              </w:rPr>
              <w:t>Roads</w:t>
            </w:r>
          </w:p>
          <w:p>
            <w:pPr>
              <w:pStyle w:val="TableParagraph"/>
              <w:spacing w:line="223" w:lineRule="exact" w:before="10"/>
              <w:ind w:left="120"/>
              <w:rPr>
                <w:sz w:val="20"/>
              </w:rPr>
            </w:pPr>
            <w:r>
              <w:rPr>
                <w:spacing w:val="-5"/>
                <w:sz w:val="20"/>
              </w:rPr>
              <w:t>Investment </w:t>
            </w:r>
            <w:r>
              <w:rPr>
                <w:spacing w:val="-2"/>
                <w:sz w:val="20"/>
              </w:rPr>
              <w:t>Project</w:t>
            </w:r>
          </w:p>
        </w:tc>
        <w:tc>
          <w:tcPr>
            <w:tcW w:w="1073" w:type="dxa"/>
            <w:shd w:val="clear" w:color="auto" w:fill="F8EDF3"/>
          </w:tcPr>
          <w:p>
            <w:pPr>
              <w:pStyle w:val="TableParagraph"/>
              <w:spacing w:before="124"/>
              <w:ind w:left="31" w:right="15"/>
              <w:jc w:val="center"/>
              <w:rPr>
                <w:sz w:val="20"/>
              </w:rPr>
            </w:pPr>
            <w:r>
              <w:rPr>
                <w:spacing w:val="-4"/>
                <w:sz w:val="20"/>
              </w:rPr>
              <w:t>2022</w:t>
            </w:r>
          </w:p>
        </w:tc>
        <w:tc>
          <w:tcPr>
            <w:tcW w:w="1323" w:type="dxa"/>
            <w:shd w:val="clear" w:color="auto" w:fill="F8EDF3"/>
          </w:tcPr>
          <w:p>
            <w:pPr>
              <w:pStyle w:val="TableParagraph"/>
              <w:spacing w:before="124"/>
              <w:ind w:right="1"/>
              <w:jc w:val="center"/>
              <w:rPr>
                <w:sz w:val="20"/>
              </w:rPr>
            </w:pPr>
            <w:r>
              <w:rPr>
                <w:spacing w:val="-2"/>
                <w:w w:val="105"/>
                <w:sz w:val="20"/>
              </w:rPr>
              <w:t>Samoa</w:t>
            </w:r>
          </w:p>
        </w:tc>
        <w:tc>
          <w:tcPr>
            <w:tcW w:w="1547" w:type="dxa"/>
            <w:shd w:val="clear" w:color="auto" w:fill="F8EDF3"/>
          </w:tcPr>
          <w:p>
            <w:pPr>
              <w:pStyle w:val="TableParagraph"/>
              <w:spacing w:before="124"/>
              <w:ind w:left="29" w:right="18"/>
              <w:jc w:val="center"/>
              <w:rPr>
                <w:sz w:val="20"/>
              </w:rPr>
            </w:pPr>
            <w:r>
              <w:rPr>
                <w:spacing w:val="-2"/>
                <w:sz w:val="20"/>
              </w:rPr>
              <w:t>66.00</w:t>
            </w:r>
          </w:p>
        </w:tc>
        <w:tc>
          <w:tcPr>
            <w:tcW w:w="1621" w:type="dxa"/>
            <w:shd w:val="clear" w:color="auto" w:fill="F8EDF3"/>
          </w:tcPr>
          <w:p>
            <w:pPr>
              <w:pStyle w:val="TableParagraph"/>
              <w:spacing w:before="124"/>
              <w:ind w:left="9" w:right="5"/>
              <w:jc w:val="center"/>
              <w:rPr>
                <w:sz w:val="20"/>
              </w:rPr>
            </w:pPr>
            <w:r>
              <w:rPr>
                <w:spacing w:val="-4"/>
                <w:sz w:val="20"/>
              </w:rPr>
              <w:t>7.85</w:t>
            </w:r>
          </w:p>
        </w:tc>
        <w:tc>
          <w:tcPr>
            <w:tcW w:w="1545" w:type="dxa"/>
            <w:shd w:val="clear" w:color="auto" w:fill="F8EDF3"/>
          </w:tcPr>
          <w:p>
            <w:pPr>
              <w:pStyle w:val="TableParagraph"/>
              <w:spacing w:before="124"/>
              <w:ind w:left="12" w:right="9"/>
              <w:jc w:val="center"/>
              <w:rPr>
                <w:sz w:val="20"/>
              </w:rPr>
            </w:pPr>
            <w:r>
              <w:rPr>
                <w:spacing w:val="-4"/>
                <w:sz w:val="20"/>
              </w:rPr>
              <w:t>0.00</w:t>
            </w:r>
          </w:p>
        </w:tc>
        <w:tc>
          <w:tcPr>
            <w:tcW w:w="1630" w:type="dxa"/>
            <w:shd w:val="clear" w:color="auto" w:fill="F8EDF3"/>
          </w:tcPr>
          <w:p>
            <w:pPr>
              <w:pStyle w:val="TableParagraph"/>
              <w:spacing w:before="124"/>
              <w:ind w:left="95" w:right="90"/>
              <w:jc w:val="center"/>
              <w:rPr>
                <w:sz w:val="20"/>
              </w:rPr>
            </w:pPr>
            <w:r>
              <w:rPr>
                <w:spacing w:val="-4"/>
                <w:sz w:val="20"/>
              </w:rPr>
              <w:t>2.88</w:t>
            </w:r>
          </w:p>
        </w:tc>
      </w:tr>
      <w:tr>
        <w:trPr>
          <w:trHeight w:val="734" w:hRule="atLeast"/>
        </w:trPr>
        <w:tc>
          <w:tcPr>
            <w:tcW w:w="642" w:type="dxa"/>
          </w:tcPr>
          <w:p>
            <w:pPr>
              <w:pStyle w:val="TableParagraph"/>
              <w:spacing w:before="2"/>
              <w:rPr>
                <w:rFonts w:ascii="Calibri"/>
                <w:sz w:val="20"/>
              </w:rPr>
            </w:pPr>
          </w:p>
          <w:p>
            <w:pPr>
              <w:pStyle w:val="TableParagraph"/>
              <w:jc w:val="center"/>
              <w:rPr>
                <w:sz w:val="20"/>
              </w:rPr>
            </w:pPr>
            <w:r>
              <w:rPr>
                <w:spacing w:val="-4"/>
                <w:sz w:val="20"/>
              </w:rPr>
              <w:t>1009</w:t>
            </w:r>
          </w:p>
        </w:tc>
        <w:tc>
          <w:tcPr>
            <w:tcW w:w="1141" w:type="dxa"/>
          </w:tcPr>
          <w:p>
            <w:pPr>
              <w:pStyle w:val="TableParagraph"/>
              <w:spacing w:before="2"/>
              <w:rPr>
                <w:rFonts w:ascii="Calibri"/>
                <w:sz w:val="20"/>
              </w:rPr>
            </w:pPr>
          </w:p>
          <w:p>
            <w:pPr>
              <w:pStyle w:val="TableParagraph"/>
              <w:ind w:left="109"/>
              <w:rPr>
                <w:sz w:val="20"/>
              </w:rPr>
            </w:pPr>
            <w:r>
              <w:rPr>
                <w:spacing w:val="-2"/>
                <w:sz w:val="20"/>
              </w:rPr>
              <w:t>P506269</w:t>
            </w:r>
          </w:p>
        </w:tc>
        <w:tc>
          <w:tcPr>
            <w:tcW w:w="2575" w:type="dxa"/>
          </w:tcPr>
          <w:p>
            <w:pPr>
              <w:pStyle w:val="TableParagraph"/>
              <w:spacing w:line="252" w:lineRule="auto" w:before="2"/>
              <w:ind w:left="120"/>
              <w:rPr>
                <w:sz w:val="20"/>
              </w:rPr>
            </w:pPr>
            <w:r>
              <w:rPr>
                <w:spacing w:val="-2"/>
                <w:sz w:val="20"/>
              </w:rPr>
              <w:t>Safeguarding</w:t>
            </w:r>
            <w:r>
              <w:rPr>
                <w:spacing w:val="-16"/>
                <w:sz w:val="20"/>
              </w:rPr>
              <w:t> </w:t>
            </w:r>
            <w:r>
              <w:rPr>
                <w:spacing w:val="-2"/>
                <w:sz w:val="20"/>
              </w:rPr>
              <w:t>Access</w:t>
            </w:r>
            <w:r>
              <w:rPr>
                <w:spacing w:val="-17"/>
                <w:sz w:val="20"/>
              </w:rPr>
              <w:t> </w:t>
            </w:r>
            <w:r>
              <w:rPr>
                <w:spacing w:val="-2"/>
                <w:sz w:val="20"/>
              </w:rPr>
              <w:t>to </w:t>
            </w:r>
            <w:r>
              <w:rPr>
                <w:sz w:val="20"/>
              </w:rPr>
              <w:t>Fiscal</w:t>
            </w:r>
            <w:r>
              <w:rPr>
                <w:spacing w:val="-13"/>
                <w:sz w:val="20"/>
              </w:rPr>
              <w:t> </w:t>
            </w:r>
            <w:r>
              <w:rPr>
                <w:sz w:val="20"/>
              </w:rPr>
              <w:t>and</w:t>
            </w:r>
            <w:r>
              <w:rPr>
                <w:spacing w:val="-12"/>
                <w:sz w:val="20"/>
              </w:rPr>
              <w:t> </w:t>
            </w:r>
            <w:r>
              <w:rPr>
                <w:sz w:val="20"/>
              </w:rPr>
              <w:t>Educational</w:t>
            </w:r>
          </w:p>
          <w:p>
            <w:pPr>
              <w:pStyle w:val="TableParagraph"/>
              <w:spacing w:line="223" w:lineRule="exact" w:before="1"/>
              <w:ind w:left="120"/>
              <w:rPr>
                <w:sz w:val="20"/>
              </w:rPr>
            </w:pPr>
            <w:r>
              <w:rPr>
                <w:sz w:val="20"/>
              </w:rPr>
              <w:t>Resources</w:t>
            </w:r>
            <w:r>
              <w:rPr>
                <w:spacing w:val="-1"/>
                <w:sz w:val="20"/>
              </w:rPr>
              <w:t> </w:t>
            </w:r>
            <w:r>
              <w:rPr>
                <w:spacing w:val="-2"/>
                <w:sz w:val="20"/>
              </w:rPr>
              <w:t>Project</w:t>
            </w:r>
          </w:p>
        </w:tc>
        <w:tc>
          <w:tcPr>
            <w:tcW w:w="1073" w:type="dxa"/>
          </w:tcPr>
          <w:p>
            <w:pPr>
              <w:pStyle w:val="TableParagraph"/>
              <w:spacing w:before="2"/>
              <w:rPr>
                <w:rFonts w:ascii="Calibri"/>
                <w:sz w:val="20"/>
              </w:rPr>
            </w:pPr>
          </w:p>
          <w:p>
            <w:pPr>
              <w:pStyle w:val="TableParagraph"/>
              <w:ind w:left="31" w:right="15"/>
              <w:jc w:val="center"/>
              <w:rPr>
                <w:sz w:val="20"/>
              </w:rPr>
            </w:pPr>
            <w:r>
              <w:rPr>
                <w:spacing w:val="-4"/>
                <w:sz w:val="20"/>
              </w:rPr>
              <w:t>2025</w:t>
            </w:r>
          </w:p>
        </w:tc>
        <w:tc>
          <w:tcPr>
            <w:tcW w:w="1323" w:type="dxa"/>
          </w:tcPr>
          <w:p>
            <w:pPr>
              <w:pStyle w:val="TableParagraph"/>
              <w:spacing w:line="252" w:lineRule="auto" w:before="124"/>
              <w:ind w:left="123" w:firstLine="112"/>
              <w:rPr>
                <w:sz w:val="20"/>
              </w:rPr>
            </w:pPr>
            <w:r>
              <w:rPr>
                <w:sz w:val="20"/>
              </w:rPr>
              <w:t>Sao</w:t>
            </w:r>
            <w:r>
              <w:rPr>
                <w:spacing w:val="-20"/>
                <w:sz w:val="20"/>
              </w:rPr>
              <w:t> </w:t>
            </w:r>
            <w:r>
              <w:rPr>
                <w:sz w:val="20"/>
              </w:rPr>
              <w:t>Tome </w:t>
            </w:r>
            <w:r>
              <w:rPr>
                <w:spacing w:val="-4"/>
                <w:sz w:val="20"/>
              </w:rPr>
              <w:t>and</w:t>
            </w:r>
            <w:r>
              <w:rPr>
                <w:spacing w:val="-19"/>
                <w:sz w:val="20"/>
              </w:rPr>
              <w:t> </w:t>
            </w:r>
            <w:r>
              <w:rPr>
                <w:spacing w:val="-4"/>
                <w:sz w:val="20"/>
              </w:rPr>
              <w:t>Principe</w:t>
            </w:r>
          </w:p>
        </w:tc>
        <w:tc>
          <w:tcPr>
            <w:tcW w:w="1547" w:type="dxa"/>
          </w:tcPr>
          <w:p>
            <w:pPr>
              <w:pStyle w:val="TableParagraph"/>
              <w:spacing w:before="2"/>
              <w:rPr>
                <w:rFonts w:ascii="Calibri"/>
                <w:sz w:val="20"/>
              </w:rPr>
            </w:pPr>
          </w:p>
          <w:p>
            <w:pPr>
              <w:pStyle w:val="TableParagraph"/>
              <w:ind w:left="29" w:right="18"/>
              <w:jc w:val="center"/>
              <w:rPr>
                <w:sz w:val="20"/>
              </w:rPr>
            </w:pPr>
            <w:r>
              <w:rPr>
                <w:spacing w:val="-2"/>
                <w:sz w:val="20"/>
              </w:rPr>
              <w:t>24.00</w:t>
            </w:r>
          </w:p>
        </w:tc>
        <w:tc>
          <w:tcPr>
            <w:tcW w:w="1621" w:type="dxa"/>
          </w:tcPr>
          <w:p>
            <w:pPr>
              <w:pStyle w:val="TableParagraph"/>
              <w:spacing w:before="2"/>
              <w:rPr>
                <w:rFonts w:ascii="Calibri"/>
                <w:sz w:val="20"/>
              </w:rPr>
            </w:pPr>
          </w:p>
          <w:p>
            <w:pPr>
              <w:pStyle w:val="TableParagraph"/>
              <w:ind w:left="9" w:right="2"/>
              <w:jc w:val="center"/>
              <w:rPr>
                <w:sz w:val="20"/>
              </w:rPr>
            </w:pPr>
            <w:r>
              <w:rPr>
                <w:spacing w:val="-2"/>
                <w:sz w:val="20"/>
              </w:rPr>
              <w:t>18.50</w:t>
            </w:r>
          </w:p>
        </w:tc>
        <w:tc>
          <w:tcPr>
            <w:tcW w:w="1545" w:type="dxa"/>
          </w:tcPr>
          <w:p>
            <w:pPr>
              <w:pStyle w:val="TableParagraph"/>
              <w:spacing w:before="2"/>
              <w:rPr>
                <w:rFonts w:ascii="Calibri"/>
                <w:sz w:val="20"/>
              </w:rPr>
            </w:pPr>
          </w:p>
          <w:p>
            <w:pPr>
              <w:pStyle w:val="TableParagraph"/>
              <w:ind w:left="12" w:right="12"/>
              <w:jc w:val="center"/>
              <w:rPr>
                <w:sz w:val="20"/>
              </w:rPr>
            </w:pPr>
            <w:r>
              <w:rPr>
                <w:spacing w:val="-2"/>
                <w:sz w:val="20"/>
              </w:rPr>
              <w:t>24.00</w:t>
            </w:r>
          </w:p>
        </w:tc>
        <w:tc>
          <w:tcPr>
            <w:tcW w:w="1630" w:type="dxa"/>
          </w:tcPr>
          <w:p>
            <w:pPr>
              <w:pStyle w:val="TableParagraph"/>
              <w:spacing w:before="2"/>
              <w:rPr>
                <w:rFonts w:ascii="Calibri"/>
                <w:sz w:val="20"/>
              </w:rPr>
            </w:pPr>
          </w:p>
          <w:p>
            <w:pPr>
              <w:pStyle w:val="TableParagraph"/>
              <w:ind w:left="95" w:right="92"/>
              <w:jc w:val="center"/>
              <w:rPr>
                <w:sz w:val="20"/>
              </w:rPr>
            </w:pPr>
            <w:r>
              <w:rPr>
                <w:spacing w:val="-2"/>
                <w:sz w:val="20"/>
              </w:rPr>
              <w:t>18.50</w:t>
            </w:r>
          </w:p>
        </w:tc>
      </w:tr>
      <w:tr>
        <w:trPr>
          <w:trHeight w:val="598" w:hRule="atLeast"/>
        </w:trPr>
        <w:tc>
          <w:tcPr>
            <w:tcW w:w="642" w:type="dxa"/>
            <w:shd w:val="clear" w:color="auto" w:fill="F8EDF3"/>
          </w:tcPr>
          <w:p>
            <w:pPr>
              <w:pStyle w:val="TableParagraph"/>
              <w:spacing w:before="179"/>
              <w:jc w:val="center"/>
              <w:rPr>
                <w:sz w:val="20"/>
              </w:rPr>
            </w:pPr>
            <w:r>
              <w:rPr>
                <w:spacing w:val="-4"/>
                <w:sz w:val="20"/>
              </w:rPr>
              <w:t>1010</w:t>
            </w:r>
          </w:p>
        </w:tc>
        <w:tc>
          <w:tcPr>
            <w:tcW w:w="1141" w:type="dxa"/>
            <w:shd w:val="clear" w:color="auto" w:fill="F8EDF3"/>
          </w:tcPr>
          <w:p>
            <w:pPr>
              <w:pStyle w:val="TableParagraph"/>
              <w:spacing w:before="179"/>
              <w:ind w:left="109"/>
              <w:rPr>
                <w:sz w:val="20"/>
              </w:rPr>
            </w:pPr>
            <w:r>
              <w:rPr>
                <w:spacing w:val="-2"/>
                <w:sz w:val="20"/>
              </w:rPr>
              <w:t>P161842</w:t>
            </w:r>
          </w:p>
        </w:tc>
        <w:tc>
          <w:tcPr>
            <w:tcW w:w="2575" w:type="dxa"/>
            <w:shd w:val="clear" w:color="auto" w:fill="F8EDF3"/>
          </w:tcPr>
          <w:p>
            <w:pPr>
              <w:pStyle w:val="TableParagraph"/>
              <w:spacing w:line="249" w:lineRule="auto" w:before="57"/>
              <w:ind w:left="120"/>
              <w:rPr>
                <w:sz w:val="20"/>
              </w:rPr>
            </w:pPr>
            <w:r>
              <w:rPr>
                <w:spacing w:val="-2"/>
                <w:sz w:val="20"/>
              </w:rPr>
              <w:t>Sao</w:t>
            </w:r>
            <w:r>
              <w:rPr>
                <w:spacing w:val="-20"/>
                <w:sz w:val="20"/>
              </w:rPr>
              <w:t> </w:t>
            </w:r>
            <w:r>
              <w:rPr>
                <w:spacing w:val="-2"/>
                <w:sz w:val="20"/>
              </w:rPr>
              <w:t>Tome</w:t>
            </w:r>
            <w:r>
              <w:rPr>
                <w:spacing w:val="-19"/>
                <w:sz w:val="20"/>
              </w:rPr>
              <w:t> </w:t>
            </w:r>
            <w:r>
              <w:rPr>
                <w:spacing w:val="-2"/>
                <w:sz w:val="20"/>
              </w:rPr>
              <w:t>and</w:t>
            </w:r>
            <w:r>
              <w:rPr>
                <w:spacing w:val="-19"/>
                <w:sz w:val="20"/>
              </w:rPr>
              <w:t> </w:t>
            </w:r>
            <w:r>
              <w:rPr>
                <w:spacing w:val="-2"/>
                <w:sz w:val="20"/>
              </w:rPr>
              <w:t>Principe </w:t>
            </w:r>
            <w:r>
              <w:rPr>
                <w:sz w:val="20"/>
              </w:rPr>
              <w:t>Transport</w:t>
            </w:r>
            <w:r>
              <w:rPr>
                <w:spacing w:val="-20"/>
                <w:sz w:val="20"/>
              </w:rPr>
              <w:t> </w:t>
            </w:r>
            <w:r>
              <w:rPr>
                <w:sz w:val="20"/>
              </w:rPr>
              <w:t>Sector</w:t>
            </w:r>
          </w:p>
        </w:tc>
        <w:tc>
          <w:tcPr>
            <w:tcW w:w="1073" w:type="dxa"/>
            <w:shd w:val="clear" w:color="auto" w:fill="F8EDF3"/>
          </w:tcPr>
          <w:p>
            <w:pPr>
              <w:pStyle w:val="TableParagraph"/>
              <w:spacing w:before="179"/>
              <w:ind w:left="31" w:right="15"/>
              <w:jc w:val="center"/>
              <w:rPr>
                <w:sz w:val="20"/>
              </w:rPr>
            </w:pPr>
            <w:r>
              <w:rPr>
                <w:spacing w:val="-4"/>
                <w:sz w:val="20"/>
              </w:rPr>
              <w:t>2019</w:t>
            </w:r>
          </w:p>
        </w:tc>
        <w:tc>
          <w:tcPr>
            <w:tcW w:w="1323" w:type="dxa"/>
            <w:shd w:val="clear" w:color="auto" w:fill="F8EDF3"/>
          </w:tcPr>
          <w:p>
            <w:pPr>
              <w:pStyle w:val="TableParagraph"/>
              <w:spacing w:line="249" w:lineRule="auto" w:before="57"/>
              <w:ind w:left="123" w:firstLine="112"/>
              <w:rPr>
                <w:sz w:val="20"/>
              </w:rPr>
            </w:pPr>
            <w:r>
              <w:rPr>
                <w:sz w:val="20"/>
              </w:rPr>
              <w:t>Sao</w:t>
            </w:r>
            <w:r>
              <w:rPr>
                <w:spacing w:val="-20"/>
                <w:sz w:val="20"/>
              </w:rPr>
              <w:t> </w:t>
            </w:r>
            <w:r>
              <w:rPr>
                <w:sz w:val="20"/>
              </w:rPr>
              <w:t>Tome </w:t>
            </w:r>
            <w:r>
              <w:rPr>
                <w:spacing w:val="-4"/>
                <w:sz w:val="20"/>
              </w:rPr>
              <w:t>and</w:t>
            </w:r>
            <w:r>
              <w:rPr>
                <w:spacing w:val="-19"/>
                <w:sz w:val="20"/>
              </w:rPr>
              <w:t> </w:t>
            </w:r>
            <w:r>
              <w:rPr>
                <w:spacing w:val="-4"/>
                <w:sz w:val="20"/>
              </w:rPr>
              <w:t>Principe</w:t>
            </w:r>
          </w:p>
        </w:tc>
        <w:tc>
          <w:tcPr>
            <w:tcW w:w="1547" w:type="dxa"/>
            <w:shd w:val="clear" w:color="auto" w:fill="F8EDF3"/>
          </w:tcPr>
          <w:p>
            <w:pPr>
              <w:pStyle w:val="TableParagraph"/>
              <w:spacing w:before="179"/>
              <w:ind w:left="29" w:right="18"/>
              <w:jc w:val="center"/>
              <w:rPr>
                <w:sz w:val="20"/>
              </w:rPr>
            </w:pPr>
            <w:r>
              <w:rPr>
                <w:spacing w:val="-2"/>
                <w:sz w:val="20"/>
              </w:rPr>
              <w:t>49.40</w:t>
            </w:r>
          </w:p>
        </w:tc>
        <w:tc>
          <w:tcPr>
            <w:tcW w:w="1621" w:type="dxa"/>
            <w:shd w:val="clear" w:color="auto" w:fill="F8EDF3"/>
          </w:tcPr>
          <w:p>
            <w:pPr>
              <w:pStyle w:val="TableParagraph"/>
              <w:spacing w:before="179"/>
              <w:ind w:left="9" w:right="2"/>
              <w:jc w:val="center"/>
              <w:rPr>
                <w:sz w:val="20"/>
              </w:rPr>
            </w:pPr>
            <w:r>
              <w:rPr>
                <w:spacing w:val="-2"/>
                <w:sz w:val="20"/>
              </w:rPr>
              <w:t>27.86</w:t>
            </w:r>
          </w:p>
        </w:tc>
        <w:tc>
          <w:tcPr>
            <w:tcW w:w="1545" w:type="dxa"/>
            <w:shd w:val="clear" w:color="auto" w:fill="F8EDF3"/>
          </w:tcPr>
          <w:p>
            <w:pPr>
              <w:pStyle w:val="TableParagraph"/>
              <w:spacing w:before="179"/>
              <w:ind w:left="12" w:right="12"/>
              <w:jc w:val="center"/>
              <w:rPr>
                <w:sz w:val="20"/>
              </w:rPr>
            </w:pPr>
            <w:r>
              <w:rPr>
                <w:spacing w:val="-2"/>
                <w:sz w:val="20"/>
              </w:rPr>
              <w:t>20.40</w:t>
            </w:r>
          </w:p>
        </w:tc>
        <w:tc>
          <w:tcPr>
            <w:tcW w:w="1630" w:type="dxa"/>
            <w:shd w:val="clear" w:color="auto" w:fill="F8EDF3"/>
          </w:tcPr>
          <w:p>
            <w:pPr>
              <w:pStyle w:val="TableParagraph"/>
              <w:spacing w:before="179"/>
              <w:ind w:left="95" w:right="90"/>
              <w:jc w:val="center"/>
              <w:rPr>
                <w:sz w:val="20"/>
              </w:rPr>
            </w:pPr>
            <w:r>
              <w:rPr>
                <w:spacing w:val="-4"/>
                <w:sz w:val="20"/>
              </w:rPr>
              <w:t>4.71</w:t>
            </w:r>
          </w:p>
        </w:tc>
      </w:tr>
    </w:tbl>
    <w:p>
      <w:pPr>
        <w:pStyle w:val="TableParagraph"/>
        <w:spacing w:after="0"/>
        <w:jc w:val="center"/>
        <w:rPr>
          <w:sz w:val="20"/>
        </w:rPr>
        <w:sectPr>
          <w:type w:val="continuous"/>
          <w:pgSz w:w="15840" w:h="12240" w:orient="landscape"/>
          <w:pgMar w:header="0" w:footer="1056" w:top="1060" w:bottom="126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0"/>
        <w:gridCol w:w="1059"/>
        <w:gridCol w:w="1323"/>
        <w:gridCol w:w="1547"/>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59" w:type="dxa"/>
            <w:shd w:val="clear" w:color="auto" w:fill="2B3167"/>
          </w:tcPr>
          <w:p>
            <w:pPr>
              <w:pStyle w:val="TableParagraph"/>
              <w:spacing w:before="122"/>
              <w:rPr>
                <w:rFonts w:ascii="Calibri"/>
                <w:sz w:val="20"/>
              </w:rPr>
            </w:pPr>
          </w:p>
          <w:p>
            <w:pPr>
              <w:pStyle w:val="TableParagraph"/>
              <w:spacing w:line="252" w:lineRule="auto" w:before="1"/>
              <w:ind w:left="417" w:hanging="296"/>
              <w:rPr>
                <w:b/>
                <w:sz w:val="20"/>
              </w:rPr>
            </w:pPr>
            <w:r>
              <w:rPr>
                <w:b/>
                <w:color w:val="FFFFFF"/>
                <w:spacing w:val="-4"/>
                <w:sz w:val="20"/>
              </w:rPr>
              <w:t>Approval </w:t>
            </w:r>
            <w:r>
              <w:rPr>
                <w:b/>
                <w:color w:val="FFFFFF"/>
                <w:spacing w:val="-6"/>
                <w:sz w:val="20"/>
              </w:rPr>
              <w:t>FY</w:t>
            </w:r>
          </w:p>
        </w:tc>
        <w:tc>
          <w:tcPr>
            <w:tcW w:w="132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 w:right="1"/>
              <w:jc w:val="center"/>
              <w:rPr>
                <w:b/>
                <w:sz w:val="20"/>
              </w:rPr>
            </w:pPr>
            <w:r>
              <w:rPr>
                <w:b/>
                <w:color w:val="FFFFFF"/>
                <w:spacing w:val="-2"/>
                <w:sz w:val="20"/>
              </w:rPr>
              <w:t>Country</w:t>
            </w:r>
          </w:p>
        </w:tc>
        <w:tc>
          <w:tcPr>
            <w:tcW w:w="1547" w:type="dxa"/>
            <w:shd w:val="clear" w:color="auto" w:fill="2B3167"/>
          </w:tcPr>
          <w:p>
            <w:pPr>
              <w:pStyle w:val="TableParagraph"/>
              <w:spacing w:before="124"/>
              <w:ind w:left="30" w:right="18"/>
              <w:jc w:val="center"/>
              <w:rPr>
                <w:b/>
                <w:sz w:val="20"/>
              </w:rPr>
            </w:pPr>
            <w:r>
              <w:rPr>
                <w:b/>
                <w:color w:val="FFFFFF"/>
                <w:spacing w:val="-5"/>
                <w:w w:val="105"/>
                <w:sz w:val="20"/>
              </w:rPr>
              <w:t>IDA</w:t>
            </w:r>
          </w:p>
          <w:p>
            <w:pPr>
              <w:pStyle w:val="TableParagraph"/>
              <w:spacing w:line="252" w:lineRule="auto" w:before="11"/>
              <w:ind w:left="121"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599" w:hRule="atLeast"/>
        </w:trPr>
        <w:tc>
          <w:tcPr>
            <w:tcW w:w="642" w:type="dxa"/>
            <w:shd w:val="clear" w:color="auto" w:fill="F8EDF3"/>
          </w:tcPr>
          <w:p>
            <w:pPr>
              <w:pStyle w:val="TableParagraph"/>
              <w:rPr>
                <w:rFonts w:ascii="Times New Roman"/>
                <w:sz w:val="18"/>
              </w:rPr>
            </w:pPr>
          </w:p>
        </w:tc>
        <w:tc>
          <w:tcPr>
            <w:tcW w:w="1141" w:type="dxa"/>
            <w:shd w:val="clear" w:color="auto" w:fill="F8EDF3"/>
          </w:tcPr>
          <w:p>
            <w:pPr>
              <w:pStyle w:val="TableParagraph"/>
              <w:rPr>
                <w:rFonts w:ascii="Times New Roman"/>
                <w:sz w:val="18"/>
              </w:rPr>
            </w:pPr>
          </w:p>
        </w:tc>
        <w:tc>
          <w:tcPr>
            <w:tcW w:w="2590" w:type="dxa"/>
            <w:shd w:val="clear" w:color="auto" w:fill="F8EDF3"/>
          </w:tcPr>
          <w:p>
            <w:pPr>
              <w:pStyle w:val="TableParagraph"/>
              <w:spacing w:line="252" w:lineRule="auto"/>
              <w:ind w:left="120"/>
              <w:rPr>
                <w:sz w:val="20"/>
              </w:rPr>
            </w:pPr>
            <w:r>
              <w:rPr>
                <w:spacing w:val="-2"/>
                <w:sz w:val="20"/>
              </w:rPr>
              <w:t>Development</w:t>
            </w:r>
            <w:r>
              <w:rPr>
                <w:spacing w:val="-16"/>
                <w:sz w:val="20"/>
              </w:rPr>
              <w:t> </w:t>
            </w:r>
            <w:r>
              <w:rPr>
                <w:spacing w:val="-2"/>
                <w:sz w:val="20"/>
              </w:rPr>
              <w:t>and</w:t>
            </w:r>
            <w:r>
              <w:rPr>
                <w:spacing w:val="-17"/>
                <w:sz w:val="20"/>
              </w:rPr>
              <w:t> </w:t>
            </w:r>
            <w:r>
              <w:rPr>
                <w:spacing w:val="-2"/>
                <w:sz w:val="20"/>
              </w:rPr>
              <w:t>Coastal </w:t>
            </w:r>
            <w:r>
              <w:rPr>
                <w:sz w:val="20"/>
              </w:rPr>
              <w:t>Protection</w:t>
            </w:r>
            <w:r>
              <w:rPr>
                <w:spacing w:val="-20"/>
                <w:sz w:val="20"/>
              </w:rPr>
              <w:t> </w:t>
            </w:r>
            <w:r>
              <w:rPr>
                <w:sz w:val="20"/>
              </w:rPr>
              <w:t>Project</w:t>
            </w:r>
          </w:p>
        </w:tc>
        <w:tc>
          <w:tcPr>
            <w:tcW w:w="1059" w:type="dxa"/>
            <w:shd w:val="clear" w:color="auto" w:fill="F8EDF3"/>
          </w:tcPr>
          <w:p>
            <w:pPr>
              <w:pStyle w:val="TableParagraph"/>
              <w:rPr>
                <w:rFonts w:ascii="Times New Roman"/>
                <w:sz w:val="18"/>
              </w:rPr>
            </w:pPr>
          </w:p>
        </w:tc>
        <w:tc>
          <w:tcPr>
            <w:tcW w:w="1323" w:type="dxa"/>
            <w:shd w:val="clear" w:color="auto" w:fill="F8EDF3"/>
          </w:tcPr>
          <w:p>
            <w:pPr>
              <w:pStyle w:val="TableParagraph"/>
              <w:rPr>
                <w:rFonts w:ascii="Times New Roman"/>
                <w:sz w:val="18"/>
              </w:rPr>
            </w:pPr>
          </w:p>
        </w:tc>
        <w:tc>
          <w:tcPr>
            <w:tcW w:w="1547" w:type="dxa"/>
            <w:shd w:val="clear" w:color="auto" w:fill="F8EDF3"/>
          </w:tcPr>
          <w:p>
            <w:pPr>
              <w:pStyle w:val="TableParagraph"/>
              <w:rPr>
                <w:rFonts w:ascii="Times New Roman"/>
                <w:sz w:val="18"/>
              </w:rPr>
            </w:pPr>
          </w:p>
        </w:tc>
        <w:tc>
          <w:tcPr>
            <w:tcW w:w="1621" w:type="dxa"/>
            <w:shd w:val="clear" w:color="auto" w:fill="F8EDF3"/>
          </w:tcPr>
          <w:p>
            <w:pPr>
              <w:pStyle w:val="TableParagraph"/>
              <w:rPr>
                <w:rFonts w:ascii="Times New Roman"/>
                <w:sz w:val="18"/>
              </w:rPr>
            </w:pPr>
          </w:p>
        </w:tc>
        <w:tc>
          <w:tcPr>
            <w:tcW w:w="1545" w:type="dxa"/>
            <w:shd w:val="clear" w:color="auto" w:fill="F8EDF3"/>
          </w:tcPr>
          <w:p>
            <w:pPr>
              <w:pStyle w:val="TableParagraph"/>
              <w:rPr>
                <w:rFonts w:ascii="Times New Roman"/>
                <w:sz w:val="18"/>
              </w:rPr>
            </w:pPr>
          </w:p>
        </w:tc>
        <w:tc>
          <w:tcPr>
            <w:tcW w:w="1630" w:type="dxa"/>
            <w:shd w:val="clear" w:color="auto" w:fill="F8EDF3"/>
          </w:tcPr>
          <w:p>
            <w:pPr>
              <w:pStyle w:val="TableParagraph"/>
              <w:rPr>
                <w:rFonts w:ascii="Times New Roman"/>
                <w:sz w:val="18"/>
              </w:rPr>
            </w:pPr>
          </w:p>
        </w:tc>
      </w:tr>
      <w:tr>
        <w:trPr>
          <w:trHeight w:val="1220" w:hRule="atLeast"/>
        </w:trPr>
        <w:tc>
          <w:tcPr>
            <w:tcW w:w="642" w:type="dxa"/>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1011</w:t>
            </w:r>
          </w:p>
        </w:tc>
        <w:tc>
          <w:tcPr>
            <w:tcW w:w="1141" w:type="dxa"/>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P177099</w:t>
            </w:r>
          </w:p>
        </w:tc>
        <w:tc>
          <w:tcPr>
            <w:tcW w:w="2590" w:type="dxa"/>
          </w:tcPr>
          <w:p>
            <w:pPr>
              <w:pStyle w:val="TableParagraph"/>
              <w:spacing w:line="252" w:lineRule="auto"/>
              <w:ind w:left="120"/>
              <w:rPr>
                <w:sz w:val="20"/>
              </w:rPr>
            </w:pPr>
            <w:r>
              <w:rPr>
                <w:sz w:val="20"/>
              </w:rPr>
              <w:t>Access to Clean Resilient Electricity under</w:t>
            </w:r>
            <w:r>
              <w:rPr>
                <w:spacing w:val="-4"/>
                <w:sz w:val="20"/>
              </w:rPr>
              <w:t> </w:t>
            </w:r>
            <w:r>
              <w:rPr>
                <w:sz w:val="20"/>
              </w:rPr>
              <w:t>the </w:t>
            </w:r>
            <w:r>
              <w:rPr>
                <w:spacing w:val="-2"/>
                <w:sz w:val="20"/>
              </w:rPr>
              <w:t>ASCENT</w:t>
            </w:r>
            <w:r>
              <w:rPr>
                <w:spacing w:val="-16"/>
                <w:sz w:val="20"/>
              </w:rPr>
              <w:t> </w:t>
            </w:r>
            <w:r>
              <w:rPr>
                <w:spacing w:val="-2"/>
                <w:sz w:val="20"/>
              </w:rPr>
              <w:t>Regional</w:t>
            </w:r>
            <w:r>
              <w:rPr>
                <w:spacing w:val="-17"/>
                <w:sz w:val="20"/>
              </w:rPr>
              <w:t> </w:t>
            </w:r>
            <w:r>
              <w:rPr>
                <w:spacing w:val="-2"/>
                <w:sz w:val="20"/>
              </w:rPr>
              <w:t>Program</w:t>
            </w:r>
          </w:p>
          <w:p>
            <w:pPr>
              <w:pStyle w:val="TableParagraph"/>
              <w:spacing w:before="3"/>
              <w:ind w:left="120"/>
              <w:rPr>
                <w:sz w:val="20"/>
              </w:rPr>
            </w:pPr>
            <w:r>
              <w:rPr>
                <w:spacing w:val="-4"/>
                <w:sz w:val="20"/>
              </w:rPr>
              <w:t>-</w:t>
            </w:r>
            <w:r>
              <w:rPr>
                <w:spacing w:val="-21"/>
                <w:sz w:val="20"/>
              </w:rPr>
              <w:t> </w:t>
            </w:r>
            <w:r>
              <w:rPr>
                <w:spacing w:val="-4"/>
                <w:sz w:val="20"/>
              </w:rPr>
              <w:t>Multi</w:t>
            </w:r>
            <w:r>
              <w:rPr>
                <w:spacing w:val="-20"/>
                <w:sz w:val="20"/>
              </w:rPr>
              <w:t> </w:t>
            </w:r>
            <w:r>
              <w:rPr>
                <w:spacing w:val="-4"/>
                <w:sz w:val="20"/>
              </w:rPr>
              <w:t>Programmatic</w:t>
            </w:r>
          </w:p>
          <w:p>
            <w:pPr>
              <w:pStyle w:val="TableParagraph"/>
              <w:spacing w:line="223" w:lineRule="exact" w:before="10"/>
              <w:ind w:left="120"/>
              <w:rPr>
                <w:sz w:val="20"/>
              </w:rPr>
            </w:pPr>
            <w:r>
              <w:rPr>
                <w:spacing w:val="-2"/>
                <w:sz w:val="20"/>
              </w:rPr>
              <w:t>Approach</w:t>
            </w:r>
            <w:r>
              <w:rPr>
                <w:spacing w:val="-10"/>
                <w:sz w:val="20"/>
              </w:rPr>
              <w:t> </w:t>
            </w:r>
            <w:r>
              <w:rPr>
                <w:spacing w:val="-2"/>
                <w:sz w:val="20"/>
              </w:rPr>
              <w:t>(MPA)</w:t>
            </w:r>
          </w:p>
        </w:tc>
        <w:tc>
          <w:tcPr>
            <w:tcW w:w="1059" w:type="dxa"/>
          </w:tcPr>
          <w:p>
            <w:pPr>
              <w:pStyle w:val="TableParagraph"/>
              <w:rPr>
                <w:rFonts w:ascii="Calibri"/>
                <w:sz w:val="20"/>
              </w:rPr>
            </w:pPr>
          </w:p>
          <w:p>
            <w:pPr>
              <w:pStyle w:val="TableParagraph"/>
              <w:rPr>
                <w:rFonts w:ascii="Calibri"/>
                <w:sz w:val="20"/>
              </w:rPr>
            </w:pPr>
          </w:p>
          <w:p>
            <w:pPr>
              <w:pStyle w:val="TableParagraph"/>
              <w:ind w:left="23" w:right="23"/>
              <w:jc w:val="center"/>
              <w:rPr>
                <w:sz w:val="20"/>
              </w:rPr>
            </w:pPr>
            <w:r>
              <w:rPr>
                <w:spacing w:val="-4"/>
                <w:sz w:val="20"/>
              </w:rPr>
              <w:t>2024</w:t>
            </w:r>
          </w:p>
        </w:tc>
        <w:tc>
          <w:tcPr>
            <w:tcW w:w="1323" w:type="dxa"/>
          </w:tcPr>
          <w:p>
            <w:pPr>
              <w:pStyle w:val="TableParagraph"/>
              <w:spacing w:before="122"/>
              <w:rPr>
                <w:rFonts w:ascii="Calibri"/>
                <w:sz w:val="20"/>
              </w:rPr>
            </w:pPr>
          </w:p>
          <w:p>
            <w:pPr>
              <w:pStyle w:val="TableParagraph"/>
              <w:spacing w:line="254" w:lineRule="auto"/>
              <w:ind w:left="122" w:firstLine="112"/>
              <w:rPr>
                <w:sz w:val="20"/>
              </w:rPr>
            </w:pPr>
            <w:r>
              <w:rPr>
                <w:sz w:val="20"/>
              </w:rPr>
              <w:t>Sao</w:t>
            </w:r>
            <w:r>
              <w:rPr>
                <w:spacing w:val="-20"/>
                <w:sz w:val="20"/>
              </w:rPr>
              <w:t> </w:t>
            </w:r>
            <w:r>
              <w:rPr>
                <w:sz w:val="20"/>
              </w:rPr>
              <w:t>Tome </w:t>
            </w:r>
            <w:r>
              <w:rPr>
                <w:spacing w:val="-4"/>
                <w:sz w:val="20"/>
              </w:rPr>
              <w:t>and</w:t>
            </w:r>
            <w:r>
              <w:rPr>
                <w:spacing w:val="-19"/>
                <w:sz w:val="20"/>
              </w:rPr>
              <w:t> </w:t>
            </w:r>
            <w:r>
              <w:rPr>
                <w:spacing w:val="-4"/>
                <w:sz w:val="20"/>
              </w:rPr>
              <w:t>Principe</w:t>
            </w:r>
          </w:p>
        </w:tc>
        <w:tc>
          <w:tcPr>
            <w:tcW w:w="1547" w:type="dxa"/>
          </w:tcPr>
          <w:p>
            <w:pPr>
              <w:pStyle w:val="TableParagraph"/>
              <w:rPr>
                <w:rFonts w:ascii="Calibri"/>
                <w:sz w:val="20"/>
              </w:rPr>
            </w:pPr>
          </w:p>
          <w:p>
            <w:pPr>
              <w:pStyle w:val="TableParagraph"/>
              <w:rPr>
                <w:rFonts w:ascii="Calibri"/>
                <w:sz w:val="20"/>
              </w:rPr>
            </w:pPr>
          </w:p>
          <w:p>
            <w:pPr>
              <w:pStyle w:val="TableParagraph"/>
              <w:ind w:left="27" w:right="18"/>
              <w:jc w:val="center"/>
              <w:rPr>
                <w:sz w:val="20"/>
              </w:rPr>
            </w:pPr>
            <w:r>
              <w:rPr>
                <w:spacing w:val="-2"/>
                <w:sz w:val="20"/>
              </w:rPr>
              <w:t>46.00</w:t>
            </w:r>
          </w:p>
        </w:tc>
        <w:tc>
          <w:tcPr>
            <w:tcW w:w="1621" w:type="dxa"/>
          </w:tcPr>
          <w:p>
            <w:pPr>
              <w:pStyle w:val="TableParagraph"/>
              <w:rPr>
                <w:rFonts w:ascii="Calibri"/>
                <w:sz w:val="20"/>
              </w:rPr>
            </w:pPr>
          </w:p>
          <w:p>
            <w:pPr>
              <w:pStyle w:val="TableParagraph"/>
              <w:rPr>
                <w:rFonts w:ascii="Calibri"/>
                <w:sz w:val="20"/>
              </w:rPr>
            </w:pPr>
          </w:p>
          <w:p>
            <w:pPr>
              <w:pStyle w:val="TableParagraph"/>
              <w:ind w:left="9" w:right="7"/>
              <w:jc w:val="center"/>
              <w:rPr>
                <w:sz w:val="20"/>
              </w:rPr>
            </w:pPr>
            <w:r>
              <w:rPr>
                <w:spacing w:val="-4"/>
                <w:sz w:val="20"/>
              </w:rPr>
              <w:t>7.64</w:t>
            </w:r>
          </w:p>
        </w:tc>
        <w:tc>
          <w:tcPr>
            <w:tcW w:w="1545" w:type="dxa"/>
          </w:tcPr>
          <w:p>
            <w:pPr>
              <w:pStyle w:val="TableParagraph"/>
              <w:rPr>
                <w:rFonts w:ascii="Calibri"/>
                <w:sz w:val="20"/>
              </w:rPr>
            </w:pPr>
          </w:p>
          <w:p>
            <w:pPr>
              <w:pStyle w:val="TableParagraph"/>
              <w:rPr>
                <w:rFonts w:ascii="Calibri"/>
                <w:sz w:val="20"/>
              </w:rPr>
            </w:pPr>
          </w:p>
          <w:p>
            <w:pPr>
              <w:pStyle w:val="TableParagraph"/>
              <w:ind w:left="12" w:right="11"/>
              <w:jc w:val="center"/>
              <w:rPr>
                <w:sz w:val="20"/>
              </w:rPr>
            </w:pPr>
            <w:r>
              <w:rPr>
                <w:spacing w:val="-4"/>
                <w:sz w:val="20"/>
              </w:rPr>
              <w:t>8.00</w:t>
            </w:r>
          </w:p>
        </w:tc>
        <w:tc>
          <w:tcPr>
            <w:tcW w:w="1630" w:type="dxa"/>
          </w:tcPr>
          <w:p>
            <w:pPr>
              <w:pStyle w:val="TableParagraph"/>
              <w:rPr>
                <w:rFonts w:ascii="Calibri"/>
                <w:sz w:val="20"/>
              </w:rPr>
            </w:pPr>
          </w:p>
          <w:p>
            <w:pPr>
              <w:pStyle w:val="TableParagraph"/>
              <w:rPr>
                <w:rFonts w:ascii="Calibri"/>
                <w:sz w:val="20"/>
              </w:rPr>
            </w:pPr>
          </w:p>
          <w:p>
            <w:pPr>
              <w:pStyle w:val="TableParagraph"/>
              <w:ind w:left="95" w:right="92"/>
              <w:jc w:val="center"/>
              <w:rPr>
                <w:sz w:val="20"/>
              </w:rPr>
            </w:pPr>
            <w:r>
              <w:rPr>
                <w:spacing w:val="-4"/>
                <w:sz w:val="20"/>
              </w:rPr>
              <w:t>1.64</w:t>
            </w:r>
          </w:p>
        </w:tc>
      </w:tr>
      <w:tr>
        <w:trPr>
          <w:trHeight w:val="732"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1012</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P180982</w:t>
            </w:r>
          </w:p>
        </w:tc>
        <w:tc>
          <w:tcPr>
            <w:tcW w:w="2590" w:type="dxa"/>
            <w:shd w:val="clear" w:color="auto" w:fill="F8EDF3"/>
          </w:tcPr>
          <w:p>
            <w:pPr>
              <w:pStyle w:val="TableParagraph"/>
              <w:spacing w:before="2"/>
              <w:ind w:left="120"/>
              <w:rPr>
                <w:sz w:val="20"/>
              </w:rPr>
            </w:pPr>
            <w:r>
              <w:rPr>
                <w:spacing w:val="-2"/>
                <w:sz w:val="20"/>
              </w:rPr>
              <w:t>Coastal</w:t>
            </w:r>
            <w:r>
              <w:rPr>
                <w:spacing w:val="-12"/>
                <w:sz w:val="20"/>
              </w:rPr>
              <w:t> </w:t>
            </w:r>
            <w:r>
              <w:rPr>
                <w:spacing w:val="-2"/>
                <w:sz w:val="20"/>
              </w:rPr>
              <w:t>Resilience</w:t>
            </w:r>
            <w:r>
              <w:rPr>
                <w:spacing w:val="-10"/>
                <w:sz w:val="20"/>
              </w:rPr>
              <w:t> </w:t>
            </w:r>
            <w:r>
              <w:rPr>
                <w:spacing w:val="-5"/>
                <w:sz w:val="20"/>
              </w:rPr>
              <w:t>and</w:t>
            </w:r>
          </w:p>
          <w:p>
            <w:pPr>
              <w:pStyle w:val="TableParagraph"/>
              <w:spacing w:line="240" w:lineRule="atLeast"/>
              <w:ind w:left="120" w:right="381"/>
              <w:rPr>
                <w:sz w:val="20"/>
              </w:rPr>
            </w:pPr>
            <w:r>
              <w:rPr>
                <w:spacing w:val="-2"/>
                <w:sz w:val="20"/>
              </w:rPr>
              <w:t>Sustainable</w:t>
            </w:r>
            <w:r>
              <w:rPr>
                <w:spacing w:val="-20"/>
                <w:sz w:val="20"/>
              </w:rPr>
              <w:t> </w:t>
            </w:r>
            <w:r>
              <w:rPr>
                <w:spacing w:val="-2"/>
                <w:sz w:val="20"/>
              </w:rPr>
              <w:t>Tourism Project</w:t>
            </w:r>
          </w:p>
        </w:tc>
        <w:tc>
          <w:tcPr>
            <w:tcW w:w="1059" w:type="dxa"/>
            <w:shd w:val="clear" w:color="auto" w:fill="F8EDF3"/>
          </w:tcPr>
          <w:p>
            <w:pPr>
              <w:pStyle w:val="TableParagraph"/>
              <w:spacing w:before="2"/>
              <w:rPr>
                <w:rFonts w:ascii="Calibri"/>
                <w:sz w:val="20"/>
              </w:rPr>
            </w:pPr>
          </w:p>
          <w:p>
            <w:pPr>
              <w:pStyle w:val="TableParagraph"/>
              <w:ind w:left="23" w:right="23"/>
              <w:jc w:val="center"/>
              <w:rPr>
                <w:sz w:val="20"/>
              </w:rPr>
            </w:pPr>
            <w:r>
              <w:rPr>
                <w:spacing w:val="-4"/>
                <w:sz w:val="20"/>
              </w:rPr>
              <w:t>2024</w:t>
            </w:r>
          </w:p>
        </w:tc>
        <w:tc>
          <w:tcPr>
            <w:tcW w:w="1323" w:type="dxa"/>
            <w:shd w:val="clear" w:color="auto" w:fill="F8EDF3"/>
          </w:tcPr>
          <w:p>
            <w:pPr>
              <w:pStyle w:val="TableParagraph"/>
              <w:spacing w:line="252" w:lineRule="auto" w:before="124"/>
              <w:ind w:left="122" w:firstLine="112"/>
              <w:rPr>
                <w:sz w:val="20"/>
              </w:rPr>
            </w:pPr>
            <w:r>
              <w:rPr>
                <w:sz w:val="20"/>
              </w:rPr>
              <w:t>Sao</w:t>
            </w:r>
            <w:r>
              <w:rPr>
                <w:spacing w:val="-20"/>
                <w:sz w:val="20"/>
              </w:rPr>
              <w:t> </w:t>
            </w:r>
            <w:r>
              <w:rPr>
                <w:sz w:val="20"/>
              </w:rPr>
              <w:t>Tome </w:t>
            </w:r>
            <w:r>
              <w:rPr>
                <w:spacing w:val="-4"/>
                <w:sz w:val="20"/>
              </w:rPr>
              <w:t>and</w:t>
            </w:r>
            <w:r>
              <w:rPr>
                <w:spacing w:val="-19"/>
                <w:sz w:val="20"/>
              </w:rPr>
              <w:t> </w:t>
            </w:r>
            <w:r>
              <w:rPr>
                <w:spacing w:val="-4"/>
                <w:sz w:val="20"/>
              </w:rPr>
              <w:t>Principe</w:t>
            </w:r>
          </w:p>
        </w:tc>
        <w:tc>
          <w:tcPr>
            <w:tcW w:w="1547" w:type="dxa"/>
            <w:shd w:val="clear" w:color="auto" w:fill="F8EDF3"/>
          </w:tcPr>
          <w:p>
            <w:pPr>
              <w:pStyle w:val="TableParagraph"/>
              <w:spacing w:before="2"/>
              <w:rPr>
                <w:rFonts w:ascii="Calibri"/>
                <w:sz w:val="20"/>
              </w:rPr>
            </w:pPr>
          </w:p>
          <w:p>
            <w:pPr>
              <w:pStyle w:val="TableParagraph"/>
              <w:ind w:left="27" w:right="18"/>
              <w:jc w:val="center"/>
              <w:rPr>
                <w:sz w:val="20"/>
              </w:rPr>
            </w:pPr>
            <w:r>
              <w:rPr>
                <w:spacing w:val="-2"/>
                <w:sz w:val="20"/>
              </w:rPr>
              <w:t>20.00</w:t>
            </w:r>
          </w:p>
        </w:tc>
        <w:tc>
          <w:tcPr>
            <w:tcW w:w="1621" w:type="dxa"/>
            <w:shd w:val="clear" w:color="auto" w:fill="F8EDF3"/>
          </w:tcPr>
          <w:p>
            <w:pPr>
              <w:pStyle w:val="TableParagraph"/>
              <w:spacing w:before="2"/>
              <w:rPr>
                <w:rFonts w:ascii="Calibri"/>
                <w:sz w:val="20"/>
              </w:rPr>
            </w:pPr>
          </w:p>
          <w:p>
            <w:pPr>
              <w:pStyle w:val="TableParagraph"/>
              <w:ind w:left="9" w:right="7"/>
              <w:jc w:val="center"/>
              <w:rPr>
                <w:sz w:val="20"/>
              </w:rPr>
            </w:pPr>
            <w:r>
              <w:rPr>
                <w:spacing w:val="-4"/>
                <w:sz w:val="20"/>
              </w:rPr>
              <w:t>5.02</w:t>
            </w:r>
          </w:p>
        </w:tc>
        <w:tc>
          <w:tcPr>
            <w:tcW w:w="1545" w:type="dxa"/>
            <w:shd w:val="clear" w:color="auto" w:fill="F8EDF3"/>
          </w:tcPr>
          <w:p>
            <w:pPr>
              <w:pStyle w:val="TableParagraph"/>
              <w:spacing w:before="2"/>
              <w:rPr>
                <w:rFonts w:ascii="Calibri"/>
                <w:sz w:val="20"/>
              </w:rPr>
            </w:pPr>
          </w:p>
          <w:p>
            <w:pPr>
              <w:pStyle w:val="TableParagraph"/>
              <w:ind w:left="12" w:right="11"/>
              <w:jc w:val="center"/>
              <w:rPr>
                <w:sz w:val="20"/>
              </w:rPr>
            </w:pPr>
            <w:r>
              <w:rPr>
                <w:spacing w:val="-4"/>
                <w:sz w:val="20"/>
              </w:rPr>
              <w:t>5.60</w:t>
            </w:r>
          </w:p>
        </w:tc>
        <w:tc>
          <w:tcPr>
            <w:tcW w:w="1630" w:type="dxa"/>
            <w:shd w:val="clear" w:color="auto" w:fill="F8EDF3"/>
          </w:tcPr>
          <w:p>
            <w:pPr>
              <w:pStyle w:val="TableParagraph"/>
              <w:spacing w:before="2"/>
              <w:rPr>
                <w:rFonts w:ascii="Calibri"/>
                <w:sz w:val="20"/>
              </w:rPr>
            </w:pPr>
          </w:p>
          <w:p>
            <w:pPr>
              <w:pStyle w:val="TableParagraph"/>
              <w:ind w:left="95" w:right="92"/>
              <w:jc w:val="center"/>
              <w:rPr>
                <w:sz w:val="20"/>
              </w:rPr>
            </w:pPr>
            <w:r>
              <w:rPr>
                <w:spacing w:val="-4"/>
                <w:sz w:val="20"/>
              </w:rPr>
              <w:t>5.02</w:t>
            </w:r>
          </w:p>
        </w:tc>
      </w:tr>
      <w:tr>
        <w:trPr>
          <w:trHeight w:val="489" w:hRule="atLeast"/>
        </w:trPr>
        <w:tc>
          <w:tcPr>
            <w:tcW w:w="642" w:type="dxa"/>
          </w:tcPr>
          <w:p>
            <w:pPr>
              <w:pStyle w:val="TableParagraph"/>
              <w:spacing w:before="124"/>
              <w:jc w:val="center"/>
              <w:rPr>
                <w:sz w:val="20"/>
              </w:rPr>
            </w:pPr>
            <w:r>
              <w:rPr>
                <w:spacing w:val="-4"/>
                <w:sz w:val="20"/>
              </w:rPr>
              <w:t>1013</w:t>
            </w:r>
          </w:p>
        </w:tc>
        <w:tc>
          <w:tcPr>
            <w:tcW w:w="1141" w:type="dxa"/>
          </w:tcPr>
          <w:p>
            <w:pPr>
              <w:pStyle w:val="TableParagraph"/>
              <w:spacing w:before="124"/>
              <w:ind w:left="109"/>
              <w:rPr>
                <w:sz w:val="20"/>
              </w:rPr>
            </w:pPr>
            <w:r>
              <w:rPr>
                <w:spacing w:val="-2"/>
                <w:sz w:val="20"/>
              </w:rPr>
              <w:t>P157096</w:t>
            </w:r>
          </w:p>
        </w:tc>
        <w:tc>
          <w:tcPr>
            <w:tcW w:w="2590" w:type="dxa"/>
          </w:tcPr>
          <w:p>
            <w:pPr>
              <w:pStyle w:val="TableParagraph"/>
              <w:spacing w:before="2"/>
              <w:ind w:left="120"/>
              <w:rPr>
                <w:sz w:val="20"/>
              </w:rPr>
            </w:pPr>
            <w:r>
              <w:rPr>
                <w:spacing w:val="-4"/>
                <w:sz w:val="20"/>
              </w:rPr>
              <w:t>STP</w:t>
            </w:r>
            <w:r>
              <w:rPr>
                <w:spacing w:val="-11"/>
                <w:sz w:val="20"/>
              </w:rPr>
              <w:t> </w:t>
            </w:r>
            <w:r>
              <w:rPr>
                <w:spacing w:val="-4"/>
                <w:sz w:val="20"/>
              </w:rPr>
              <w:t>Power</w:t>
            </w:r>
            <w:r>
              <w:rPr>
                <w:spacing w:val="-11"/>
                <w:sz w:val="20"/>
              </w:rPr>
              <w:t> </w:t>
            </w:r>
            <w:r>
              <w:rPr>
                <w:spacing w:val="-4"/>
                <w:sz w:val="20"/>
              </w:rPr>
              <w:t>Sector</w:t>
            </w:r>
            <w:r>
              <w:rPr>
                <w:spacing w:val="-11"/>
                <w:sz w:val="20"/>
              </w:rPr>
              <w:t> </w:t>
            </w:r>
            <w:r>
              <w:rPr>
                <w:spacing w:val="-4"/>
                <w:sz w:val="20"/>
              </w:rPr>
              <w:t>Recovery</w:t>
            </w:r>
          </w:p>
          <w:p>
            <w:pPr>
              <w:pStyle w:val="TableParagraph"/>
              <w:spacing w:line="223" w:lineRule="exact" w:before="12"/>
              <w:ind w:left="120"/>
              <w:rPr>
                <w:sz w:val="20"/>
              </w:rPr>
            </w:pPr>
            <w:r>
              <w:rPr>
                <w:spacing w:val="-2"/>
                <w:sz w:val="20"/>
              </w:rPr>
              <w:t>Project</w:t>
            </w:r>
          </w:p>
        </w:tc>
        <w:tc>
          <w:tcPr>
            <w:tcW w:w="1059" w:type="dxa"/>
          </w:tcPr>
          <w:p>
            <w:pPr>
              <w:pStyle w:val="TableParagraph"/>
              <w:spacing w:before="124"/>
              <w:ind w:left="23" w:right="23"/>
              <w:jc w:val="center"/>
              <w:rPr>
                <w:sz w:val="20"/>
              </w:rPr>
            </w:pPr>
            <w:r>
              <w:rPr>
                <w:spacing w:val="-4"/>
                <w:sz w:val="20"/>
              </w:rPr>
              <w:t>2017</w:t>
            </w:r>
          </w:p>
        </w:tc>
        <w:tc>
          <w:tcPr>
            <w:tcW w:w="1323" w:type="dxa"/>
          </w:tcPr>
          <w:p>
            <w:pPr>
              <w:pStyle w:val="TableParagraph"/>
              <w:spacing w:before="2"/>
              <w:ind w:left="234"/>
              <w:rPr>
                <w:sz w:val="20"/>
              </w:rPr>
            </w:pPr>
            <w:r>
              <w:rPr>
                <w:sz w:val="20"/>
              </w:rPr>
              <w:t>Sao</w:t>
            </w:r>
            <w:r>
              <w:rPr>
                <w:spacing w:val="-2"/>
                <w:sz w:val="20"/>
              </w:rPr>
              <w:t> </w:t>
            </w:r>
            <w:r>
              <w:rPr>
                <w:spacing w:val="-4"/>
                <w:sz w:val="20"/>
              </w:rPr>
              <w:t>Tome</w:t>
            </w:r>
          </w:p>
          <w:p>
            <w:pPr>
              <w:pStyle w:val="TableParagraph"/>
              <w:spacing w:line="223" w:lineRule="exact" w:before="12"/>
              <w:ind w:left="122"/>
              <w:rPr>
                <w:sz w:val="20"/>
              </w:rPr>
            </w:pPr>
            <w:r>
              <w:rPr>
                <w:sz w:val="20"/>
              </w:rPr>
              <w:t>and</w:t>
            </w:r>
            <w:r>
              <w:rPr>
                <w:spacing w:val="-19"/>
                <w:sz w:val="20"/>
              </w:rPr>
              <w:t> </w:t>
            </w:r>
            <w:r>
              <w:rPr>
                <w:spacing w:val="-2"/>
                <w:sz w:val="20"/>
              </w:rPr>
              <w:t>Principe</w:t>
            </w:r>
          </w:p>
        </w:tc>
        <w:tc>
          <w:tcPr>
            <w:tcW w:w="1547" w:type="dxa"/>
          </w:tcPr>
          <w:p>
            <w:pPr>
              <w:pStyle w:val="TableParagraph"/>
              <w:spacing w:before="124"/>
              <w:ind w:left="27" w:right="18"/>
              <w:jc w:val="center"/>
              <w:rPr>
                <w:sz w:val="20"/>
              </w:rPr>
            </w:pPr>
            <w:r>
              <w:rPr>
                <w:spacing w:val="-2"/>
                <w:sz w:val="20"/>
              </w:rPr>
              <w:t>20.42</w:t>
            </w:r>
          </w:p>
        </w:tc>
        <w:tc>
          <w:tcPr>
            <w:tcW w:w="1621" w:type="dxa"/>
          </w:tcPr>
          <w:p>
            <w:pPr>
              <w:pStyle w:val="TableParagraph"/>
              <w:spacing w:before="124"/>
              <w:ind w:left="9" w:right="4"/>
              <w:jc w:val="center"/>
              <w:rPr>
                <w:sz w:val="20"/>
              </w:rPr>
            </w:pPr>
            <w:r>
              <w:rPr>
                <w:spacing w:val="-2"/>
                <w:sz w:val="20"/>
              </w:rPr>
              <w:t>16.89</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95" w:right="92"/>
              <w:jc w:val="center"/>
              <w:rPr>
                <w:sz w:val="20"/>
              </w:rPr>
            </w:pPr>
            <w:r>
              <w:rPr>
                <w:spacing w:val="-4"/>
                <w:sz w:val="20"/>
              </w:rPr>
              <w:t>3.25</w:t>
            </w:r>
          </w:p>
        </w:tc>
      </w:tr>
      <w:tr>
        <w:trPr>
          <w:trHeight w:val="731"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1014</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P162129</w:t>
            </w:r>
          </w:p>
        </w:tc>
        <w:tc>
          <w:tcPr>
            <w:tcW w:w="2590" w:type="dxa"/>
            <w:shd w:val="clear" w:color="auto" w:fill="F8EDF3"/>
          </w:tcPr>
          <w:p>
            <w:pPr>
              <w:pStyle w:val="TableParagraph"/>
              <w:spacing w:line="249" w:lineRule="auto" w:before="2"/>
              <w:ind w:left="120"/>
              <w:rPr>
                <w:sz w:val="20"/>
              </w:rPr>
            </w:pPr>
            <w:r>
              <w:rPr>
                <w:spacing w:val="-4"/>
                <w:sz w:val="20"/>
              </w:rPr>
              <w:t>Sao</w:t>
            </w:r>
            <w:r>
              <w:rPr>
                <w:spacing w:val="-18"/>
                <w:sz w:val="20"/>
              </w:rPr>
              <w:t> </w:t>
            </w:r>
            <w:r>
              <w:rPr>
                <w:spacing w:val="-4"/>
                <w:sz w:val="20"/>
              </w:rPr>
              <w:t>Tome</w:t>
            </w:r>
            <w:r>
              <w:rPr>
                <w:spacing w:val="-17"/>
                <w:sz w:val="20"/>
              </w:rPr>
              <w:t> </w:t>
            </w:r>
            <w:r>
              <w:rPr>
                <w:spacing w:val="-4"/>
                <w:sz w:val="20"/>
              </w:rPr>
              <w:t>and</w:t>
            </w:r>
            <w:r>
              <w:rPr>
                <w:spacing w:val="-17"/>
                <w:sz w:val="20"/>
              </w:rPr>
              <w:t> </w:t>
            </w:r>
            <w:r>
              <w:rPr>
                <w:spacing w:val="-4"/>
                <w:sz w:val="20"/>
              </w:rPr>
              <w:t>Principe: </w:t>
            </w:r>
            <w:r>
              <w:rPr>
                <w:sz w:val="20"/>
              </w:rPr>
              <w:t>Institutional</w:t>
            </w:r>
            <w:r>
              <w:rPr>
                <w:spacing w:val="-20"/>
                <w:sz w:val="20"/>
              </w:rPr>
              <w:t> </w:t>
            </w:r>
            <w:r>
              <w:rPr>
                <w:sz w:val="20"/>
              </w:rPr>
              <w:t>Capacity</w:t>
            </w:r>
          </w:p>
          <w:p>
            <w:pPr>
              <w:pStyle w:val="TableParagraph"/>
              <w:spacing w:line="223" w:lineRule="exact" w:before="4"/>
              <w:ind w:left="120"/>
              <w:rPr>
                <w:sz w:val="20"/>
              </w:rPr>
            </w:pPr>
            <w:r>
              <w:rPr>
                <w:spacing w:val="-5"/>
                <w:sz w:val="20"/>
              </w:rPr>
              <w:t>Building</w:t>
            </w:r>
            <w:r>
              <w:rPr>
                <w:spacing w:val="-6"/>
                <w:sz w:val="20"/>
              </w:rPr>
              <w:t> </w:t>
            </w:r>
            <w:r>
              <w:rPr>
                <w:spacing w:val="-2"/>
                <w:sz w:val="20"/>
              </w:rPr>
              <w:t>Project</w:t>
            </w:r>
          </w:p>
        </w:tc>
        <w:tc>
          <w:tcPr>
            <w:tcW w:w="1059" w:type="dxa"/>
            <w:shd w:val="clear" w:color="auto" w:fill="F8EDF3"/>
          </w:tcPr>
          <w:p>
            <w:pPr>
              <w:pStyle w:val="TableParagraph"/>
              <w:rPr>
                <w:rFonts w:ascii="Calibri"/>
                <w:sz w:val="20"/>
              </w:rPr>
            </w:pPr>
          </w:p>
          <w:p>
            <w:pPr>
              <w:pStyle w:val="TableParagraph"/>
              <w:ind w:left="23" w:right="23"/>
              <w:jc w:val="center"/>
              <w:rPr>
                <w:sz w:val="20"/>
              </w:rPr>
            </w:pPr>
            <w:r>
              <w:rPr>
                <w:spacing w:val="-4"/>
                <w:sz w:val="20"/>
              </w:rPr>
              <w:t>2018</w:t>
            </w:r>
          </w:p>
        </w:tc>
        <w:tc>
          <w:tcPr>
            <w:tcW w:w="1323" w:type="dxa"/>
            <w:shd w:val="clear" w:color="auto" w:fill="F8EDF3"/>
          </w:tcPr>
          <w:p>
            <w:pPr>
              <w:pStyle w:val="TableParagraph"/>
              <w:spacing w:line="252" w:lineRule="auto" w:before="122"/>
              <w:ind w:left="122" w:firstLine="112"/>
              <w:rPr>
                <w:sz w:val="20"/>
              </w:rPr>
            </w:pPr>
            <w:r>
              <w:rPr>
                <w:sz w:val="20"/>
              </w:rPr>
              <w:t>Sao</w:t>
            </w:r>
            <w:r>
              <w:rPr>
                <w:spacing w:val="-20"/>
                <w:sz w:val="20"/>
              </w:rPr>
              <w:t> </w:t>
            </w:r>
            <w:r>
              <w:rPr>
                <w:sz w:val="20"/>
              </w:rPr>
              <w:t>Tome </w:t>
            </w:r>
            <w:r>
              <w:rPr>
                <w:spacing w:val="-4"/>
                <w:sz w:val="20"/>
              </w:rPr>
              <w:t>and</w:t>
            </w:r>
            <w:r>
              <w:rPr>
                <w:spacing w:val="-19"/>
                <w:sz w:val="20"/>
              </w:rPr>
              <w:t> </w:t>
            </w:r>
            <w:r>
              <w:rPr>
                <w:spacing w:val="-4"/>
                <w:sz w:val="20"/>
              </w:rPr>
              <w:t>Principe</w:t>
            </w:r>
          </w:p>
        </w:tc>
        <w:tc>
          <w:tcPr>
            <w:tcW w:w="1547" w:type="dxa"/>
            <w:shd w:val="clear" w:color="auto" w:fill="F8EDF3"/>
          </w:tcPr>
          <w:p>
            <w:pPr>
              <w:pStyle w:val="TableParagraph"/>
              <w:rPr>
                <w:rFonts w:ascii="Calibri"/>
                <w:sz w:val="20"/>
              </w:rPr>
            </w:pPr>
          </w:p>
          <w:p>
            <w:pPr>
              <w:pStyle w:val="TableParagraph"/>
              <w:ind w:left="27" w:right="18"/>
              <w:jc w:val="center"/>
              <w:rPr>
                <w:sz w:val="20"/>
              </w:rPr>
            </w:pPr>
            <w:r>
              <w:rPr>
                <w:spacing w:val="-2"/>
                <w:sz w:val="20"/>
              </w:rPr>
              <w:t>19.00</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15.25</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4"/>
                <w:sz w:val="20"/>
              </w:rPr>
              <w:t>2.38</w:t>
            </w:r>
          </w:p>
        </w:tc>
      </w:tr>
      <w:tr>
        <w:trPr>
          <w:trHeight w:val="489" w:hRule="atLeast"/>
        </w:trPr>
        <w:tc>
          <w:tcPr>
            <w:tcW w:w="642" w:type="dxa"/>
          </w:tcPr>
          <w:p>
            <w:pPr>
              <w:pStyle w:val="TableParagraph"/>
              <w:spacing w:before="124"/>
              <w:jc w:val="center"/>
              <w:rPr>
                <w:sz w:val="20"/>
              </w:rPr>
            </w:pPr>
            <w:r>
              <w:rPr>
                <w:spacing w:val="-4"/>
                <w:sz w:val="20"/>
              </w:rPr>
              <w:t>1015</w:t>
            </w:r>
          </w:p>
        </w:tc>
        <w:tc>
          <w:tcPr>
            <w:tcW w:w="1141" w:type="dxa"/>
          </w:tcPr>
          <w:p>
            <w:pPr>
              <w:pStyle w:val="TableParagraph"/>
              <w:spacing w:before="124"/>
              <w:ind w:left="109"/>
              <w:rPr>
                <w:sz w:val="20"/>
              </w:rPr>
            </w:pPr>
            <w:r>
              <w:rPr>
                <w:spacing w:val="-2"/>
                <w:sz w:val="20"/>
              </w:rPr>
              <w:t>P163088</w:t>
            </w:r>
          </w:p>
        </w:tc>
        <w:tc>
          <w:tcPr>
            <w:tcW w:w="2590" w:type="dxa"/>
          </w:tcPr>
          <w:p>
            <w:pPr>
              <w:pStyle w:val="TableParagraph"/>
              <w:spacing w:before="2"/>
              <w:ind w:left="120"/>
              <w:rPr>
                <w:sz w:val="20"/>
              </w:rPr>
            </w:pPr>
            <w:r>
              <w:rPr>
                <w:spacing w:val="-4"/>
                <w:sz w:val="20"/>
              </w:rPr>
              <w:t>Social</w:t>
            </w:r>
            <w:r>
              <w:rPr>
                <w:spacing w:val="-8"/>
                <w:sz w:val="20"/>
              </w:rPr>
              <w:t> </w:t>
            </w:r>
            <w:r>
              <w:rPr>
                <w:spacing w:val="-4"/>
                <w:sz w:val="20"/>
              </w:rPr>
              <w:t>Protection</w:t>
            </w:r>
            <w:r>
              <w:rPr>
                <w:spacing w:val="-8"/>
                <w:sz w:val="20"/>
              </w:rPr>
              <w:t> </w:t>
            </w:r>
            <w:r>
              <w:rPr>
                <w:spacing w:val="-4"/>
                <w:sz w:val="20"/>
              </w:rPr>
              <w:t>and</w:t>
            </w:r>
            <w:r>
              <w:rPr>
                <w:spacing w:val="-7"/>
                <w:sz w:val="20"/>
              </w:rPr>
              <w:t> </w:t>
            </w:r>
            <w:r>
              <w:rPr>
                <w:spacing w:val="-4"/>
                <w:sz w:val="20"/>
              </w:rPr>
              <w:t>Skills</w:t>
            </w:r>
          </w:p>
          <w:p>
            <w:pPr>
              <w:pStyle w:val="TableParagraph"/>
              <w:spacing w:line="223" w:lineRule="exact" w:before="12"/>
              <w:ind w:left="120"/>
              <w:rPr>
                <w:sz w:val="20"/>
              </w:rPr>
            </w:pPr>
            <w:r>
              <w:rPr>
                <w:spacing w:val="-4"/>
                <w:sz w:val="20"/>
              </w:rPr>
              <w:t>Development</w:t>
            </w:r>
            <w:r>
              <w:rPr>
                <w:spacing w:val="-2"/>
                <w:sz w:val="20"/>
              </w:rPr>
              <w:t> Project</w:t>
            </w:r>
          </w:p>
        </w:tc>
        <w:tc>
          <w:tcPr>
            <w:tcW w:w="1059" w:type="dxa"/>
          </w:tcPr>
          <w:p>
            <w:pPr>
              <w:pStyle w:val="TableParagraph"/>
              <w:spacing w:before="124"/>
              <w:ind w:left="23" w:right="23"/>
              <w:jc w:val="center"/>
              <w:rPr>
                <w:sz w:val="20"/>
              </w:rPr>
            </w:pPr>
            <w:r>
              <w:rPr>
                <w:spacing w:val="-4"/>
                <w:sz w:val="20"/>
              </w:rPr>
              <w:t>2019</w:t>
            </w:r>
          </w:p>
        </w:tc>
        <w:tc>
          <w:tcPr>
            <w:tcW w:w="1323" w:type="dxa"/>
          </w:tcPr>
          <w:p>
            <w:pPr>
              <w:pStyle w:val="TableParagraph"/>
              <w:spacing w:before="2"/>
              <w:ind w:left="234"/>
              <w:rPr>
                <w:sz w:val="20"/>
              </w:rPr>
            </w:pPr>
            <w:r>
              <w:rPr>
                <w:sz w:val="20"/>
              </w:rPr>
              <w:t>Sao</w:t>
            </w:r>
            <w:r>
              <w:rPr>
                <w:spacing w:val="-2"/>
                <w:sz w:val="20"/>
              </w:rPr>
              <w:t> </w:t>
            </w:r>
            <w:r>
              <w:rPr>
                <w:spacing w:val="-4"/>
                <w:sz w:val="20"/>
              </w:rPr>
              <w:t>Tome</w:t>
            </w:r>
          </w:p>
          <w:p>
            <w:pPr>
              <w:pStyle w:val="TableParagraph"/>
              <w:spacing w:line="223" w:lineRule="exact" w:before="12"/>
              <w:ind w:left="122"/>
              <w:rPr>
                <w:sz w:val="20"/>
              </w:rPr>
            </w:pPr>
            <w:r>
              <w:rPr>
                <w:sz w:val="20"/>
              </w:rPr>
              <w:t>and</w:t>
            </w:r>
            <w:r>
              <w:rPr>
                <w:spacing w:val="-19"/>
                <w:sz w:val="20"/>
              </w:rPr>
              <w:t> </w:t>
            </w:r>
            <w:r>
              <w:rPr>
                <w:spacing w:val="-2"/>
                <w:sz w:val="20"/>
              </w:rPr>
              <w:t>Principe</w:t>
            </w:r>
          </w:p>
        </w:tc>
        <w:tc>
          <w:tcPr>
            <w:tcW w:w="1547" w:type="dxa"/>
          </w:tcPr>
          <w:p>
            <w:pPr>
              <w:pStyle w:val="TableParagraph"/>
              <w:spacing w:before="124"/>
              <w:ind w:left="27" w:right="18"/>
              <w:jc w:val="center"/>
              <w:rPr>
                <w:sz w:val="20"/>
              </w:rPr>
            </w:pPr>
            <w:r>
              <w:rPr>
                <w:spacing w:val="-2"/>
                <w:sz w:val="20"/>
              </w:rPr>
              <w:t>18.00</w:t>
            </w:r>
          </w:p>
        </w:tc>
        <w:tc>
          <w:tcPr>
            <w:tcW w:w="1621" w:type="dxa"/>
          </w:tcPr>
          <w:p>
            <w:pPr>
              <w:pStyle w:val="TableParagraph"/>
              <w:spacing w:before="124"/>
              <w:ind w:left="9" w:right="4"/>
              <w:jc w:val="center"/>
              <w:rPr>
                <w:sz w:val="20"/>
              </w:rPr>
            </w:pPr>
            <w:r>
              <w:rPr>
                <w:spacing w:val="-2"/>
                <w:sz w:val="20"/>
              </w:rPr>
              <w:t>17.85</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95" w:right="92"/>
              <w:jc w:val="center"/>
              <w:rPr>
                <w:sz w:val="20"/>
              </w:rPr>
            </w:pPr>
            <w:r>
              <w:rPr>
                <w:spacing w:val="-4"/>
                <w:sz w:val="20"/>
              </w:rPr>
              <w:t>0.37</w:t>
            </w:r>
          </w:p>
        </w:tc>
      </w:tr>
      <w:tr>
        <w:trPr>
          <w:trHeight w:val="731"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1016</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P169222</w:t>
            </w:r>
          </w:p>
        </w:tc>
        <w:tc>
          <w:tcPr>
            <w:tcW w:w="2590" w:type="dxa"/>
            <w:shd w:val="clear" w:color="auto" w:fill="F8EDF3"/>
          </w:tcPr>
          <w:p>
            <w:pPr>
              <w:pStyle w:val="TableParagraph"/>
              <w:spacing w:line="252" w:lineRule="auto"/>
              <w:ind w:left="120" w:right="381"/>
              <w:rPr>
                <w:sz w:val="20"/>
              </w:rPr>
            </w:pPr>
            <w:r>
              <w:rPr>
                <w:spacing w:val="-2"/>
                <w:sz w:val="20"/>
              </w:rPr>
              <w:t>Girls</w:t>
            </w:r>
            <w:r>
              <w:rPr>
                <w:spacing w:val="-21"/>
                <w:sz w:val="20"/>
              </w:rPr>
              <w:t> </w:t>
            </w:r>
            <w:r>
              <w:rPr>
                <w:spacing w:val="-2"/>
                <w:sz w:val="20"/>
              </w:rPr>
              <w:t>Empowerment</w:t>
            </w:r>
            <w:r>
              <w:rPr>
                <w:spacing w:val="-20"/>
                <w:sz w:val="20"/>
              </w:rPr>
              <w:t> </w:t>
            </w:r>
            <w:r>
              <w:rPr>
                <w:spacing w:val="-2"/>
                <w:sz w:val="20"/>
              </w:rPr>
              <w:t>and </w:t>
            </w:r>
            <w:r>
              <w:rPr>
                <w:spacing w:val="-4"/>
                <w:sz w:val="20"/>
              </w:rPr>
              <w:t>Quality</w:t>
            </w:r>
            <w:r>
              <w:rPr>
                <w:spacing w:val="-18"/>
                <w:sz w:val="20"/>
              </w:rPr>
              <w:t> </w:t>
            </w:r>
            <w:r>
              <w:rPr>
                <w:spacing w:val="-4"/>
                <w:sz w:val="20"/>
              </w:rPr>
              <w:t>Education</w:t>
            </w:r>
            <w:r>
              <w:rPr>
                <w:spacing w:val="-18"/>
                <w:sz w:val="20"/>
              </w:rPr>
              <w:t> </w:t>
            </w:r>
            <w:r>
              <w:rPr>
                <w:spacing w:val="-4"/>
                <w:sz w:val="20"/>
              </w:rPr>
              <w:t>for</w:t>
            </w:r>
            <w:r>
              <w:rPr>
                <w:spacing w:val="-18"/>
                <w:sz w:val="20"/>
              </w:rPr>
              <w:t> </w:t>
            </w:r>
            <w:r>
              <w:rPr>
                <w:spacing w:val="-5"/>
                <w:sz w:val="20"/>
              </w:rPr>
              <w:t>All</w:t>
            </w:r>
          </w:p>
          <w:p>
            <w:pPr>
              <w:pStyle w:val="TableParagraph"/>
              <w:spacing w:line="223" w:lineRule="exact" w:before="1"/>
              <w:ind w:left="120"/>
              <w:rPr>
                <w:sz w:val="20"/>
              </w:rPr>
            </w:pPr>
            <w:r>
              <w:rPr>
                <w:spacing w:val="-2"/>
                <w:sz w:val="20"/>
              </w:rPr>
              <w:t>Project</w:t>
            </w:r>
          </w:p>
        </w:tc>
        <w:tc>
          <w:tcPr>
            <w:tcW w:w="1059" w:type="dxa"/>
            <w:shd w:val="clear" w:color="auto" w:fill="F8EDF3"/>
          </w:tcPr>
          <w:p>
            <w:pPr>
              <w:pStyle w:val="TableParagraph"/>
              <w:rPr>
                <w:rFonts w:ascii="Calibri"/>
                <w:sz w:val="20"/>
              </w:rPr>
            </w:pPr>
          </w:p>
          <w:p>
            <w:pPr>
              <w:pStyle w:val="TableParagraph"/>
              <w:ind w:left="23" w:right="23"/>
              <w:jc w:val="center"/>
              <w:rPr>
                <w:sz w:val="20"/>
              </w:rPr>
            </w:pPr>
            <w:r>
              <w:rPr>
                <w:spacing w:val="-4"/>
                <w:sz w:val="20"/>
              </w:rPr>
              <w:t>2021</w:t>
            </w:r>
          </w:p>
        </w:tc>
        <w:tc>
          <w:tcPr>
            <w:tcW w:w="1323" w:type="dxa"/>
            <w:shd w:val="clear" w:color="auto" w:fill="F8EDF3"/>
          </w:tcPr>
          <w:p>
            <w:pPr>
              <w:pStyle w:val="TableParagraph"/>
              <w:spacing w:line="252" w:lineRule="auto" w:before="122"/>
              <w:ind w:left="122" w:firstLine="112"/>
              <w:rPr>
                <w:sz w:val="20"/>
              </w:rPr>
            </w:pPr>
            <w:r>
              <w:rPr>
                <w:sz w:val="20"/>
              </w:rPr>
              <w:t>Sao</w:t>
            </w:r>
            <w:r>
              <w:rPr>
                <w:spacing w:val="-20"/>
                <w:sz w:val="20"/>
              </w:rPr>
              <w:t> </w:t>
            </w:r>
            <w:r>
              <w:rPr>
                <w:sz w:val="20"/>
              </w:rPr>
              <w:t>Tome </w:t>
            </w:r>
            <w:r>
              <w:rPr>
                <w:spacing w:val="-4"/>
                <w:sz w:val="20"/>
              </w:rPr>
              <w:t>and</w:t>
            </w:r>
            <w:r>
              <w:rPr>
                <w:spacing w:val="-19"/>
                <w:sz w:val="20"/>
              </w:rPr>
              <w:t> </w:t>
            </w:r>
            <w:r>
              <w:rPr>
                <w:spacing w:val="-4"/>
                <w:sz w:val="20"/>
              </w:rPr>
              <w:t>Principe</w:t>
            </w:r>
          </w:p>
        </w:tc>
        <w:tc>
          <w:tcPr>
            <w:tcW w:w="1547" w:type="dxa"/>
            <w:shd w:val="clear" w:color="auto" w:fill="F8EDF3"/>
          </w:tcPr>
          <w:p>
            <w:pPr>
              <w:pStyle w:val="TableParagraph"/>
              <w:rPr>
                <w:rFonts w:ascii="Calibri"/>
                <w:sz w:val="20"/>
              </w:rPr>
            </w:pPr>
          </w:p>
          <w:p>
            <w:pPr>
              <w:pStyle w:val="TableParagraph"/>
              <w:ind w:left="27" w:right="18"/>
              <w:jc w:val="center"/>
              <w:rPr>
                <w:sz w:val="20"/>
              </w:rPr>
            </w:pPr>
            <w:r>
              <w:rPr>
                <w:spacing w:val="-2"/>
                <w:sz w:val="20"/>
              </w:rPr>
              <w:t>15.00</w:t>
            </w:r>
          </w:p>
        </w:tc>
        <w:tc>
          <w:tcPr>
            <w:tcW w:w="1621" w:type="dxa"/>
            <w:shd w:val="clear" w:color="auto" w:fill="F8EDF3"/>
          </w:tcPr>
          <w:p>
            <w:pPr>
              <w:pStyle w:val="TableParagraph"/>
              <w:rPr>
                <w:rFonts w:ascii="Calibri"/>
                <w:sz w:val="20"/>
              </w:rPr>
            </w:pPr>
          </w:p>
          <w:p>
            <w:pPr>
              <w:pStyle w:val="TableParagraph"/>
              <w:ind w:left="9" w:right="7"/>
              <w:jc w:val="center"/>
              <w:rPr>
                <w:sz w:val="20"/>
              </w:rPr>
            </w:pPr>
            <w:r>
              <w:rPr>
                <w:spacing w:val="-4"/>
                <w:sz w:val="20"/>
              </w:rPr>
              <w:t>9.37</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4"/>
                <w:sz w:val="20"/>
              </w:rPr>
              <w:t>3.79</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1017</w:t>
            </w:r>
          </w:p>
        </w:tc>
        <w:tc>
          <w:tcPr>
            <w:tcW w:w="1141" w:type="dxa"/>
          </w:tcPr>
          <w:p>
            <w:pPr>
              <w:pStyle w:val="TableParagraph"/>
              <w:rPr>
                <w:rFonts w:ascii="Calibri"/>
                <w:sz w:val="20"/>
              </w:rPr>
            </w:pPr>
          </w:p>
          <w:p>
            <w:pPr>
              <w:pStyle w:val="TableParagraph"/>
              <w:ind w:left="109"/>
              <w:rPr>
                <w:sz w:val="20"/>
              </w:rPr>
            </w:pPr>
            <w:r>
              <w:rPr>
                <w:spacing w:val="-2"/>
                <w:sz w:val="20"/>
              </w:rPr>
              <w:t>P178018</w:t>
            </w:r>
          </w:p>
        </w:tc>
        <w:tc>
          <w:tcPr>
            <w:tcW w:w="2590" w:type="dxa"/>
          </w:tcPr>
          <w:p>
            <w:pPr>
              <w:pStyle w:val="TableParagraph"/>
              <w:spacing w:line="252" w:lineRule="auto"/>
              <w:ind w:left="120" w:right="363"/>
              <w:rPr>
                <w:sz w:val="20"/>
              </w:rPr>
            </w:pPr>
            <w:r>
              <w:rPr>
                <w:sz w:val="20"/>
              </w:rPr>
              <w:t>Social</w:t>
            </w:r>
            <w:r>
              <w:rPr>
                <w:spacing w:val="-18"/>
                <w:sz w:val="20"/>
              </w:rPr>
              <w:t> </w:t>
            </w:r>
            <w:r>
              <w:rPr>
                <w:sz w:val="20"/>
              </w:rPr>
              <w:t>Protection, </w:t>
            </w:r>
            <w:r>
              <w:rPr>
                <w:spacing w:val="-2"/>
                <w:sz w:val="20"/>
              </w:rPr>
              <w:t>Resilience</w:t>
            </w:r>
            <w:r>
              <w:rPr>
                <w:spacing w:val="-20"/>
                <w:sz w:val="20"/>
              </w:rPr>
              <w:t> </w:t>
            </w:r>
            <w:r>
              <w:rPr>
                <w:spacing w:val="-2"/>
                <w:sz w:val="20"/>
              </w:rPr>
              <w:t>and</w:t>
            </w:r>
            <w:r>
              <w:rPr>
                <w:spacing w:val="-19"/>
                <w:sz w:val="20"/>
              </w:rPr>
              <w:t> </w:t>
            </w:r>
            <w:r>
              <w:rPr>
                <w:spacing w:val="-2"/>
                <w:sz w:val="20"/>
              </w:rPr>
              <w:t>Recovery</w:t>
            </w:r>
          </w:p>
          <w:p>
            <w:pPr>
              <w:pStyle w:val="TableParagraph"/>
              <w:spacing w:line="223" w:lineRule="exact" w:before="1"/>
              <w:ind w:left="120"/>
              <w:rPr>
                <w:sz w:val="20"/>
              </w:rPr>
            </w:pPr>
            <w:r>
              <w:rPr>
                <w:spacing w:val="-2"/>
                <w:sz w:val="20"/>
              </w:rPr>
              <w:t>Project</w:t>
            </w:r>
          </w:p>
        </w:tc>
        <w:tc>
          <w:tcPr>
            <w:tcW w:w="1059" w:type="dxa"/>
          </w:tcPr>
          <w:p>
            <w:pPr>
              <w:pStyle w:val="TableParagraph"/>
              <w:rPr>
                <w:rFonts w:ascii="Calibri"/>
                <w:sz w:val="20"/>
              </w:rPr>
            </w:pPr>
          </w:p>
          <w:p>
            <w:pPr>
              <w:pStyle w:val="TableParagraph"/>
              <w:ind w:left="23" w:right="23"/>
              <w:jc w:val="center"/>
              <w:rPr>
                <w:sz w:val="20"/>
              </w:rPr>
            </w:pPr>
            <w:r>
              <w:rPr>
                <w:spacing w:val="-4"/>
                <w:sz w:val="20"/>
              </w:rPr>
              <w:t>2022</w:t>
            </w:r>
          </w:p>
        </w:tc>
        <w:tc>
          <w:tcPr>
            <w:tcW w:w="1323" w:type="dxa"/>
          </w:tcPr>
          <w:p>
            <w:pPr>
              <w:pStyle w:val="TableParagraph"/>
              <w:spacing w:line="252" w:lineRule="auto" w:before="122"/>
              <w:ind w:left="122" w:firstLine="112"/>
              <w:rPr>
                <w:sz w:val="20"/>
              </w:rPr>
            </w:pPr>
            <w:r>
              <w:rPr>
                <w:sz w:val="20"/>
              </w:rPr>
              <w:t>Sao</w:t>
            </w:r>
            <w:r>
              <w:rPr>
                <w:spacing w:val="-20"/>
                <w:sz w:val="20"/>
              </w:rPr>
              <w:t> </w:t>
            </w:r>
            <w:r>
              <w:rPr>
                <w:sz w:val="20"/>
              </w:rPr>
              <w:t>Tome </w:t>
            </w:r>
            <w:r>
              <w:rPr>
                <w:spacing w:val="-4"/>
                <w:sz w:val="20"/>
              </w:rPr>
              <w:t>and</w:t>
            </w:r>
            <w:r>
              <w:rPr>
                <w:spacing w:val="-19"/>
                <w:sz w:val="20"/>
              </w:rPr>
              <w:t> </w:t>
            </w:r>
            <w:r>
              <w:rPr>
                <w:spacing w:val="-4"/>
                <w:sz w:val="20"/>
              </w:rPr>
              <w:t>Principe</w:t>
            </w:r>
          </w:p>
        </w:tc>
        <w:tc>
          <w:tcPr>
            <w:tcW w:w="1547" w:type="dxa"/>
          </w:tcPr>
          <w:p>
            <w:pPr>
              <w:pStyle w:val="TableParagraph"/>
              <w:rPr>
                <w:rFonts w:ascii="Calibri"/>
                <w:sz w:val="20"/>
              </w:rPr>
            </w:pPr>
          </w:p>
          <w:p>
            <w:pPr>
              <w:pStyle w:val="TableParagraph"/>
              <w:ind w:left="27" w:right="18"/>
              <w:jc w:val="center"/>
              <w:rPr>
                <w:sz w:val="20"/>
              </w:rPr>
            </w:pPr>
            <w:r>
              <w:rPr>
                <w:spacing w:val="-2"/>
                <w:sz w:val="20"/>
              </w:rPr>
              <w:t>18.00</w:t>
            </w:r>
          </w:p>
        </w:tc>
        <w:tc>
          <w:tcPr>
            <w:tcW w:w="1621" w:type="dxa"/>
          </w:tcPr>
          <w:p>
            <w:pPr>
              <w:pStyle w:val="TableParagraph"/>
              <w:rPr>
                <w:rFonts w:ascii="Calibri"/>
                <w:sz w:val="20"/>
              </w:rPr>
            </w:pPr>
          </w:p>
          <w:p>
            <w:pPr>
              <w:pStyle w:val="TableParagraph"/>
              <w:ind w:left="9" w:right="4"/>
              <w:jc w:val="center"/>
              <w:rPr>
                <w:sz w:val="20"/>
              </w:rPr>
            </w:pPr>
            <w:r>
              <w:rPr>
                <w:spacing w:val="-2"/>
                <w:sz w:val="20"/>
              </w:rPr>
              <w:t>10.13</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2"/>
              <w:jc w:val="center"/>
              <w:rPr>
                <w:sz w:val="20"/>
              </w:rPr>
            </w:pPr>
            <w:r>
              <w:rPr>
                <w:spacing w:val="-4"/>
                <w:sz w:val="20"/>
              </w:rPr>
              <w:t>2.70</w:t>
            </w:r>
          </w:p>
        </w:tc>
      </w:tr>
      <w:tr>
        <w:trPr>
          <w:trHeight w:val="487" w:hRule="atLeast"/>
        </w:trPr>
        <w:tc>
          <w:tcPr>
            <w:tcW w:w="642" w:type="dxa"/>
            <w:shd w:val="clear" w:color="auto" w:fill="F8EDF3"/>
          </w:tcPr>
          <w:p>
            <w:pPr>
              <w:pStyle w:val="TableParagraph"/>
              <w:spacing w:before="122"/>
              <w:jc w:val="center"/>
              <w:rPr>
                <w:sz w:val="20"/>
              </w:rPr>
            </w:pPr>
            <w:r>
              <w:rPr>
                <w:spacing w:val="-4"/>
                <w:sz w:val="20"/>
              </w:rPr>
              <w:t>1018</w:t>
            </w:r>
          </w:p>
        </w:tc>
        <w:tc>
          <w:tcPr>
            <w:tcW w:w="1141" w:type="dxa"/>
            <w:shd w:val="clear" w:color="auto" w:fill="F8EDF3"/>
          </w:tcPr>
          <w:p>
            <w:pPr>
              <w:pStyle w:val="TableParagraph"/>
              <w:spacing w:before="122"/>
              <w:ind w:left="109"/>
              <w:rPr>
                <w:sz w:val="20"/>
              </w:rPr>
            </w:pPr>
            <w:r>
              <w:rPr>
                <w:spacing w:val="-2"/>
                <w:sz w:val="20"/>
              </w:rPr>
              <w:t>P177158</w:t>
            </w:r>
          </w:p>
        </w:tc>
        <w:tc>
          <w:tcPr>
            <w:tcW w:w="2590" w:type="dxa"/>
            <w:shd w:val="clear" w:color="auto" w:fill="F8EDF3"/>
          </w:tcPr>
          <w:p>
            <w:pPr>
              <w:pStyle w:val="TableParagraph"/>
              <w:spacing w:before="2"/>
              <w:ind w:left="120"/>
              <w:rPr>
                <w:sz w:val="20"/>
              </w:rPr>
            </w:pPr>
            <w:r>
              <w:rPr>
                <w:spacing w:val="-4"/>
                <w:sz w:val="20"/>
              </w:rPr>
              <w:t>Digital</w:t>
            </w:r>
            <w:r>
              <w:rPr>
                <w:spacing w:val="-14"/>
                <w:sz w:val="20"/>
              </w:rPr>
              <w:t> </w:t>
            </w:r>
            <w:r>
              <w:rPr>
                <w:spacing w:val="-4"/>
                <w:sz w:val="20"/>
              </w:rPr>
              <w:t>Sao</w:t>
            </w:r>
            <w:r>
              <w:rPr>
                <w:spacing w:val="-14"/>
                <w:sz w:val="20"/>
              </w:rPr>
              <w:t> </w:t>
            </w:r>
            <w:r>
              <w:rPr>
                <w:spacing w:val="-4"/>
                <w:sz w:val="20"/>
              </w:rPr>
              <w:t>Tome</w:t>
            </w:r>
            <w:r>
              <w:rPr>
                <w:spacing w:val="-14"/>
                <w:sz w:val="20"/>
              </w:rPr>
              <w:t> </w:t>
            </w:r>
            <w:r>
              <w:rPr>
                <w:spacing w:val="-5"/>
                <w:sz w:val="20"/>
              </w:rPr>
              <w:t>and</w:t>
            </w:r>
          </w:p>
          <w:p>
            <w:pPr>
              <w:pStyle w:val="TableParagraph"/>
              <w:spacing w:line="223" w:lineRule="exact" w:before="10"/>
              <w:ind w:left="120"/>
              <w:rPr>
                <w:sz w:val="20"/>
              </w:rPr>
            </w:pPr>
            <w:r>
              <w:rPr>
                <w:spacing w:val="-2"/>
                <w:sz w:val="20"/>
              </w:rPr>
              <w:t>Principe</w:t>
            </w:r>
          </w:p>
        </w:tc>
        <w:tc>
          <w:tcPr>
            <w:tcW w:w="1059" w:type="dxa"/>
            <w:shd w:val="clear" w:color="auto" w:fill="F8EDF3"/>
          </w:tcPr>
          <w:p>
            <w:pPr>
              <w:pStyle w:val="TableParagraph"/>
              <w:spacing w:before="122"/>
              <w:ind w:left="23" w:right="23"/>
              <w:jc w:val="center"/>
              <w:rPr>
                <w:sz w:val="20"/>
              </w:rPr>
            </w:pPr>
            <w:r>
              <w:rPr>
                <w:spacing w:val="-4"/>
                <w:sz w:val="20"/>
              </w:rPr>
              <w:t>2022</w:t>
            </w:r>
          </w:p>
        </w:tc>
        <w:tc>
          <w:tcPr>
            <w:tcW w:w="1323" w:type="dxa"/>
            <w:shd w:val="clear" w:color="auto" w:fill="F8EDF3"/>
          </w:tcPr>
          <w:p>
            <w:pPr>
              <w:pStyle w:val="TableParagraph"/>
              <w:spacing w:before="2"/>
              <w:ind w:left="234"/>
              <w:rPr>
                <w:sz w:val="20"/>
              </w:rPr>
            </w:pPr>
            <w:r>
              <w:rPr>
                <w:sz w:val="20"/>
              </w:rPr>
              <w:t>Sao</w:t>
            </w:r>
            <w:r>
              <w:rPr>
                <w:spacing w:val="-2"/>
                <w:sz w:val="20"/>
              </w:rPr>
              <w:t> </w:t>
            </w:r>
            <w:r>
              <w:rPr>
                <w:spacing w:val="-4"/>
                <w:sz w:val="20"/>
              </w:rPr>
              <w:t>Tome</w:t>
            </w:r>
          </w:p>
          <w:p>
            <w:pPr>
              <w:pStyle w:val="TableParagraph"/>
              <w:spacing w:line="223" w:lineRule="exact" w:before="10"/>
              <w:ind w:left="122"/>
              <w:rPr>
                <w:sz w:val="20"/>
              </w:rPr>
            </w:pPr>
            <w:r>
              <w:rPr>
                <w:sz w:val="20"/>
              </w:rPr>
              <w:t>and</w:t>
            </w:r>
            <w:r>
              <w:rPr>
                <w:spacing w:val="-19"/>
                <w:sz w:val="20"/>
              </w:rPr>
              <w:t> </w:t>
            </w:r>
            <w:r>
              <w:rPr>
                <w:spacing w:val="-2"/>
                <w:sz w:val="20"/>
              </w:rPr>
              <w:t>Principe</w:t>
            </w:r>
          </w:p>
        </w:tc>
        <w:tc>
          <w:tcPr>
            <w:tcW w:w="1547" w:type="dxa"/>
            <w:shd w:val="clear" w:color="auto" w:fill="F8EDF3"/>
          </w:tcPr>
          <w:p>
            <w:pPr>
              <w:pStyle w:val="TableParagraph"/>
              <w:spacing w:before="122"/>
              <w:ind w:left="27" w:right="18"/>
              <w:jc w:val="center"/>
              <w:rPr>
                <w:sz w:val="20"/>
              </w:rPr>
            </w:pPr>
            <w:r>
              <w:rPr>
                <w:spacing w:val="-2"/>
                <w:sz w:val="20"/>
              </w:rPr>
              <w:t>21.00</w:t>
            </w:r>
          </w:p>
        </w:tc>
        <w:tc>
          <w:tcPr>
            <w:tcW w:w="1621" w:type="dxa"/>
            <w:shd w:val="clear" w:color="auto" w:fill="F8EDF3"/>
          </w:tcPr>
          <w:p>
            <w:pPr>
              <w:pStyle w:val="TableParagraph"/>
              <w:spacing w:before="122"/>
              <w:ind w:left="9" w:right="7"/>
              <w:jc w:val="center"/>
              <w:rPr>
                <w:sz w:val="20"/>
              </w:rPr>
            </w:pPr>
            <w:r>
              <w:rPr>
                <w:spacing w:val="-4"/>
                <w:sz w:val="20"/>
              </w:rPr>
              <w:t>6.62</w:t>
            </w:r>
          </w:p>
        </w:tc>
        <w:tc>
          <w:tcPr>
            <w:tcW w:w="1545" w:type="dxa"/>
            <w:shd w:val="clear" w:color="auto" w:fill="F8EDF3"/>
          </w:tcPr>
          <w:p>
            <w:pPr>
              <w:pStyle w:val="TableParagraph"/>
              <w:spacing w:before="122"/>
              <w:ind w:left="12" w:right="11"/>
              <w:jc w:val="center"/>
              <w:rPr>
                <w:sz w:val="20"/>
              </w:rPr>
            </w:pPr>
            <w:r>
              <w:rPr>
                <w:spacing w:val="-4"/>
                <w:sz w:val="20"/>
              </w:rPr>
              <w:t>0.00</w:t>
            </w:r>
          </w:p>
        </w:tc>
        <w:tc>
          <w:tcPr>
            <w:tcW w:w="1630" w:type="dxa"/>
            <w:shd w:val="clear" w:color="auto" w:fill="F8EDF3"/>
          </w:tcPr>
          <w:p>
            <w:pPr>
              <w:pStyle w:val="TableParagraph"/>
              <w:spacing w:before="122"/>
              <w:ind w:left="95" w:right="92"/>
              <w:jc w:val="center"/>
              <w:rPr>
                <w:sz w:val="20"/>
              </w:rPr>
            </w:pPr>
            <w:r>
              <w:rPr>
                <w:spacing w:val="-4"/>
                <w:sz w:val="20"/>
              </w:rPr>
              <w:t>3.37</w:t>
            </w:r>
          </w:p>
        </w:tc>
      </w:tr>
      <w:tr>
        <w:trPr>
          <w:trHeight w:val="489" w:hRule="atLeast"/>
        </w:trPr>
        <w:tc>
          <w:tcPr>
            <w:tcW w:w="642" w:type="dxa"/>
          </w:tcPr>
          <w:p>
            <w:pPr>
              <w:pStyle w:val="TableParagraph"/>
              <w:spacing w:before="125"/>
              <w:jc w:val="center"/>
              <w:rPr>
                <w:sz w:val="20"/>
              </w:rPr>
            </w:pPr>
            <w:r>
              <w:rPr>
                <w:spacing w:val="-4"/>
                <w:sz w:val="20"/>
              </w:rPr>
              <w:t>1019</w:t>
            </w:r>
          </w:p>
        </w:tc>
        <w:tc>
          <w:tcPr>
            <w:tcW w:w="1141" w:type="dxa"/>
          </w:tcPr>
          <w:p>
            <w:pPr>
              <w:pStyle w:val="TableParagraph"/>
              <w:spacing w:before="125"/>
              <w:ind w:left="109"/>
              <w:rPr>
                <w:sz w:val="20"/>
              </w:rPr>
            </w:pPr>
            <w:r>
              <w:rPr>
                <w:spacing w:val="-2"/>
                <w:sz w:val="20"/>
              </w:rPr>
              <w:t>P173783</w:t>
            </w:r>
          </w:p>
        </w:tc>
        <w:tc>
          <w:tcPr>
            <w:tcW w:w="2590" w:type="dxa"/>
          </w:tcPr>
          <w:p>
            <w:pPr>
              <w:pStyle w:val="TableParagraph"/>
              <w:spacing w:before="2"/>
              <w:ind w:left="120"/>
              <w:rPr>
                <w:sz w:val="20"/>
              </w:rPr>
            </w:pPr>
            <w:r>
              <w:rPr>
                <w:sz w:val="20"/>
              </w:rPr>
              <w:t>STP</w:t>
            </w:r>
            <w:r>
              <w:rPr>
                <w:spacing w:val="-5"/>
                <w:sz w:val="20"/>
              </w:rPr>
              <w:t> </w:t>
            </w:r>
            <w:r>
              <w:rPr>
                <w:sz w:val="20"/>
              </w:rPr>
              <w:t>COVID-19</w:t>
            </w:r>
            <w:r>
              <w:rPr>
                <w:spacing w:val="-6"/>
                <w:sz w:val="20"/>
              </w:rPr>
              <w:t> </w:t>
            </w:r>
            <w:r>
              <w:rPr>
                <w:spacing w:val="-2"/>
                <w:sz w:val="20"/>
              </w:rPr>
              <w:t>Emergency</w:t>
            </w:r>
          </w:p>
          <w:p>
            <w:pPr>
              <w:pStyle w:val="TableParagraph"/>
              <w:spacing w:line="223" w:lineRule="exact" w:before="13"/>
              <w:ind w:left="120"/>
              <w:rPr>
                <w:sz w:val="20"/>
              </w:rPr>
            </w:pPr>
            <w:r>
              <w:rPr>
                <w:sz w:val="20"/>
              </w:rPr>
              <w:t>Response</w:t>
            </w:r>
            <w:r>
              <w:rPr>
                <w:spacing w:val="3"/>
                <w:sz w:val="20"/>
              </w:rPr>
              <w:t> </w:t>
            </w:r>
            <w:r>
              <w:rPr>
                <w:spacing w:val="-2"/>
                <w:sz w:val="20"/>
              </w:rPr>
              <w:t>Project</w:t>
            </w:r>
          </w:p>
        </w:tc>
        <w:tc>
          <w:tcPr>
            <w:tcW w:w="1059" w:type="dxa"/>
          </w:tcPr>
          <w:p>
            <w:pPr>
              <w:pStyle w:val="TableParagraph"/>
              <w:spacing w:before="125"/>
              <w:ind w:left="23" w:right="23"/>
              <w:jc w:val="center"/>
              <w:rPr>
                <w:sz w:val="20"/>
              </w:rPr>
            </w:pPr>
            <w:r>
              <w:rPr>
                <w:spacing w:val="-4"/>
                <w:sz w:val="20"/>
              </w:rPr>
              <w:t>2020</w:t>
            </w:r>
          </w:p>
        </w:tc>
        <w:tc>
          <w:tcPr>
            <w:tcW w:w="1323" w:type="dxa"/>
          </w:tcPr>
          <w:p>
            <w:pPr>
              <w:pStyle w:val="TableParagraph"/>
              <w:spacing w:before="2"/>
              <w:ind w:left="234"/>
              <w:rPr>
                <w:sz w:val="20"/>
              </w:rPr>
            </w:pPr>
            <w:r>
              <w:rPr>
                <w:sz w:val="20"/>
              </w:rPr>
              <w:t>Sao</w:t>
            </w:r>
            <w:r>
              <w:rPr>
                <w:spacing w:val="-2"/>
                <w:sz w:val="20"/>
              </w:rPr>
              <w:t> </w:t>
            </w:r>
            <w:r>
              <w:rPr>
                <w:spacing w:val="-4"/>
                <w:sz w:val="20"/>
              </w:rPr>
              <w:t>Tome</w:t>
            </w:r>
          </w:p>
          <w:p>
            <w:pPr>
              <w:pStyle w:val="TableParagraph"/>
              <w:spacing w:line="223" w:lineRule="exact" w:before="13"/>
              <w:ind w:left="122"/>
              <w:rPr>
                <w:sz w:val="20"/>
              </w:rPr>
            </w:pPr>
            <w:r>
              <w:rPr>
                <w:sz w:val="20"/>
              </w:rPr>
              <w:t>and</w:t>
            </w:r>
            <w:r>
              <w:rPr>
                <w:spacing w:val="-19"/>
                <w:sz w:val="20"/>
              </w:rPr>
              <w:t> </w:t>
            </w:r>
            <w:r>
              <w:rPr>
                <w:spacing w:val="-2"/>
                <w:sz w:val="20"/>
              </w:rPr>
              <w:t>Principe</w:t>
            </w:r>
          </w:p>
        </w:tc>
        <w:tc>
          <w:tcPr>
            <w:tcW w:w="1547" w:type="dxa"/>
          </w:tcPr>
          <w:p>
            <w:pPr>
              <w:pStyle w:val="TableParagraph"/>
              <w:spacing w:before="125"/>
              <w:ind w:left="30" w:right="18"/>
              <w:jc w:val="center"/>
              <w:rPr>
                <w:sz w:val="20"/>
              </w:rPr>
            </w:pPr>
            <w:r>
              <w:rPr>
                <w:spacing w:val="-4"/>
                <w:sz w:val="20"/>
              </w:rPr>
              <w:t>7.00</w:t>
            </w:r>
          </w:p>
        </w:tc>
        <w:tc>
          <w:tcPr>
            <w:tcW w:w="1621" w:type="dxa"/>
          </w:tcPr>
          <w:p>
            <w:pPr>
              <w:pStyle w:val="TableParagraph"/>
              <w:spacing w:before="125"/>
              <w:ind w:left="9" w:right="7"/>
              <w:jc w:val="center"/>
              <w:rPr>
                <w:sz w:val="20"/>
              </w:rPr>
            </w:pPr>
            <w:r>
              <w:rPr>
                <w:spacing w:val="-4"/>
                <w:sz w:val="20"/>
              </w:rPr>
              <w:t>6.10</w:t>
            </w:r>
          </w:p>
        </w:tc>
        <w:tc>
          <w:tcPr>
            <w:tcW w:w="1545" w:type="dxa"/>
          </w:tcPr>
          <w:p>
            <w:pPr>
              <w:pStyle w:val="TableParagraph"/>
              <w:spacing w:before="125"/>
              <w:ind w:left="12" w:right="11"/>
              <w:jc w:val="center"/>
              <w:rPr>
                <w:sz w:val="20"/>
              </w:rPr>
            </w:pPr>
            <w:r>
              <w:rPr>
                <w:spacing w:val="-4"/>
                <w:sz w:val="20"/>
              </w:rPr>
              <w:t>0.00</w:t>
            </w:r>
          </w:p>
        </w:tc>
        <w:tc>
          <w:tcPr>
            <w:tcW w:w="1630" w:type="dxa"/>
          </w:tcPr>
          <w:p>
            <w:pPr>
              <w:pStyle w:val="TableParagraph"/>
              <w:spacing w:before="125"/>
              <w:ind w:left="95" w:right="92"/>
              <w:jc w:val="center"/>
              <w:rPr>
                <w:sz w:val="20"/>
              </w:rPr>
            </w:pPr>
            <w:r>
              <w:rPr>
                <w:spacing w:val="-4"/>
                <w:sz w:val="20"/>
              </w:rPr>
              <w:t>0.68</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1020</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P174757</w:t>
            </w:r>
          </w:p>
        </w:tc>
        <w:tc>
          <w:tcPr>
            <w:tcW w:w="2590" w:type="dxa"/>
            <w:shd w:val="clear" w:color="auto" w:fill="F8EDF3"/>
          </w:tcPr>
          <w:p>
            <w:pPr>
              <w:pStyle w:val="TableParagraph"/>
              <w:spacing w:line="232" w:lineRule="exact"/>
              <w:ind w:left="120"/>
              <w:rPr>
                <w:sz w:val="20"/>
              </w:rPr>
            </w:pPr>
            <w:r>
              <w:rPr>
                <w:spacing w:val="-4"/>
                <w:sz w:val="20"/>
              </w:rPr>
              <w:t>Senegal</w:t>
            </w:r>
            <w:r>
              <w:rPr>
                <w:spacing w:val="-13"/>
                <w:sz w:val="20"/>
              </w:rPr>
              <w:t> </w:t>
            </w:r>
            <w:r>
              <w:rPr>
                <w:spacing w:val="-4"/>
                <w:sz w:val="20"/>
              </w:rPr>
              <w:t>Jobs,</w:t>
            </w:r>
            <w:r>
              <w:rPr>
                <w:spacing w:val="-13"/>
                <w:sz w:val="20"/>
              </w:rPr>
              <w:t> </w:t>
            </w:r>
            <w:r>
              <w:rPr>
                <w:spacing w:val="-4"/>
                <w:sz w:val="20"/>
              </w:rPr>
              <w:t>Economic</w:t>
            </w:r>
          </w:p>
          <w:p>
            <w:pPr>
              <w:pStyle w:val="TableParagraph"/>
              <w:spacing w:line="240" w:lineRule="atLeast"/>
              <w:ind w:left="120"/>
              <w:rPr>
                <w:sz w:val="20"/>
              </w:rPr>
            </w:pPr>
            <w:r>
              <w:rPr>
                <w:spacing w:val="-4"/>
                <w:sz w:val="20"/>
              </w:rPr>
              <w:t>Transformation</w:t>
            </w:r>
            <w:r>
              <w:rPr>
                <w:spacing w:val="-22"/>
                <w:sz w:val="20"/>
              </w:rPr>
              <w:t> </w:t>
            </w:r>
            <w:r>
              <w:rPr>
                <w:spacing w:val="-4"/>
                <w:sz w:val="20"/>
              </w:rPr>
              <w:t>C</w:t>
            </w:r>
            <w:r>
              <w:rPr>
                <w:spacing w:val="-18"/>
                <w:sz w:val="20"/>
              </w:rPr>
              <w:t> </w:t>
            </w:r>
            <w:r>
              <w:rPr>
                <w:spacing w:val="-4"/>
                <w:sz w:val="20"/>
              </w:rPr>
              <w:t>Recovery </w:t>
            </w:r>
            <w:r>
              <w:rPr>
                <w:spacing w:val="-2"/>
                <w:sz w:val="20"/>
              </w:rPr>
              <w:t>Program</w:t>
            </w:r>
          </w:p>
        </w:tc>
        <w:tc>
          <w:tcPr>
            <w:tcW w:w="1059" w:type="dxa"/>
            <w:shd w:val="clear" w:color="auto" w:fill="F8EDF3"/>
          </w:tcPr>
          <w:p>
            <w:pPr>
              <w:pStyle w:val="TableParagraph"/>
              <w:rPr>
                <w:rFonts w:ascii="Calibri"/>
                <w:sz w:val="20"/>
              </w:rPr>
            </w:pPr>
          </w:p>
          <w:p>
            <w:pPr>
              <w:pStyle w:val="TableParagraph"/>
              <w:ind w:left="23" w:right="23"/>
              <w:jc w:val="center"/>
              <w:rPr>
                <w:sz w:val="20"/>
              </w:rPr>
            </w:pPr>
            <w:r>
              <w:rPr>
                <w:spacing w:val="-4"/>
                <w:sz w:val="20"/>
              </w:rPr>
              <w:t>2021</w:t>
            </w:r>
          </w:p>
        </w:tc>
        <w:tc>
          <w:tcPr>
            <w:tcW w:w="1323" w:type="dxa"/>
            <w:shd w:val="clear" w:color="auto" w:fill="F8EDF3"/>
          </w:tcPr>
          <w:p>
            <w:pPr>
              <w:pStyle w:val="TableParagraph"/>
              <w:rPr>
                <w:rFonts w:ascii="Calibri"/>
                <w:sz w:val="20"/>
              </w:rPr>
            </w:pPr>
          </w:p>
          <w:p>
            <w:pPr>
              <w:pStyle w:val="TableParagraph"/>
              <w:ind w:left="1" w:right="1"/>
              <w:jc w:val="center"/>
              <w:rPr>
                <w:sz w:val="20"/>
              </w:rPr>
            </w:pPr>
            <w:r>
              <w:rPr>
                <w:spacing w:val="-2"/>
                <w:sz w:val="20"/>
              </w:rPr>
              <w:t>Senegal</w:t>
            </w:r>
          </w:p>
        </w:tc>
        <w:tc>
          <w:tcPr>
            <w:tcW w:w="1547" w:type="dxa"/>
            <w:shd w:val="clear" w:color="auto" w:fill="F8EDF3"/>
          </w:tcPr>
          <w:p>
            <w:pPr>
              <w:pStyle w:val="TableParagraph"/>
              <w:rPr>
                <w:rFonts w:ascii="Calibri"/>
                <w:sz w:val="20"/>
              </w:rPr>
            </w:pPr>
          </w:p>
          <w:p>
            <w:pPr>
              <w:pStyle w:val="TableParagraph"/>
              <w:ind w:left="27" w:right="18"/>
              <w:jc w:val="center"/>
              <w:rPr>
                <w:sz w:val="20"/>
              </w:rPr>
            </w:pPr>
            <w:r>
              <w:rPr>
                <w:spacing w:val="-2"/>
                <w:sz w:val="20"/>
              </w:rPr>
              <w:t>190.00</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51.81</w:t>
            </w:r>
          </w:p>
        </w:tc>
        <w:tc>
          <w:tcPr>
            <w:tcW w:w="1545" w:type="dxa"/>
            <w:shd w:val="clear" w:color="auto" w:fill="F8EDF3"/>
          </w:tcPr>
          <w:p>
            <w:pPr>
              <w:pStyle w:val="TableParagraph"/>
              <w:rPr>
                <w:rFonts w:ascii="Calibri"/>
                <w:sz w:val="20"/>
              </w:rPr>
            </w:pPr>
          </w:p>
          <w:p>
            <w:pPr>
              <w:pStyle w:val="TableParagraph"/>
              <w:ind w:left="12" w:right="13"/>
              <w:jc w:val="center"/>
              <w:rPr>
                <w:sz w:val="20"/>
              </w:rPr>
            </w:pPr>
            <w:r>
              <w:rPr>
                <w:spacing w:val="-2"/>
                <w:sz w:val="20"/>
              </w:rPr>
              <w:t>65.00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4"/>
                <w:sz w:val="20"/>
              </w:rPr>
              <w:t>0.00</w:t>
            </w:r>
          </w:p>
        </w:tc>
      </w:tr>
      <w:tr>
        <w:trPr>
          <w:trHeight w:val="487" w:hRule="atLeast"/>
        </w:trPr>
        <w:tc>
          <w:tcPr>
            <w:tcW w:w="642" w:type="dxa"/>
          </w:tcPr>
          <w:p>
            <w:pPr>
              <w:pStyle w:val="TableParagraph"/>
              <w:spacing w:before="124"/>
              <w:jc w:val="center"/>
              <w:rPr>
                <w:sz w:val="20"/>
              </w:rPr>
            </w:pPr>
            <w:r>
              <w:rPr>
                <w:spacing w:val="-4"/>
                <w:sz w:val="20"/>
              </w:rPr>
              <w:t>1021</w:t>
            </w:r>
          </w:p>
        </w:tc>
        <w:tc>
          <w:tcPr>
            <w:tcW w:w="1141" w:type="dxa"/>
          </w:tcPr>
          <w:p>
            <w:pPr>
              <w:pStyle w:val="TableParagraph"/>
              <w:spacing w:before="124"/>
              <w:ind w:left="109"/>
              <w:rPr>
                <w:sz w:val="20"/>
              </w:rPr>
            </w:pPr>
            <w:r>
              <w:rPr>
                <w:spacing w:val="-2"/>
                <w:sz w:val="20"/>
              </w:rPr>
              <w:t>P176620</w:t>
            </w:r>
          </w:p>
        </w:tc>
        <w:tc>
          <w:tcPr>
            <w:tcW w:w="2590" w:type="dxa"/>
          </w:tcPr>
          <w:p>
            <w:pPr>
              <w:pStyle w:val="TableParagraph"/>
              <w:spacing w:before="2"/>
              <w:ind w:left="120"/>
              <w:rPr>
                <w:sz w:val="20"/>
              </w:rPr>
            </w:pPr>
            <w:r>
              <w:rPr>
                <w:spacing w:val="-4"/>
                <w:sz w:val="20"/>
              </w:rPr>
              <w:t>Senegal</w:t>
            </w:r>
            <w:r>
              <w:rPr>
                <w:spacing w:val="-10"/>
                <w:sz w:val="20"/>
              </w:rPr>
              <w:t> </w:t>
            </w:r>
            <w:r>
              <w:rPr>
                <w:spacing w:val="-4"/>
                <w:sz w:val="20"/>
              </w:rPr>
              <w:t>Energy</w:t>
            </w:r>
            <w:r>
              <w:rPr>
                <w:spacing w:val="-10"/>
                <w:sz w:val="20"/>
              </w:rPr>
              <w:t> </w:t>
            </w:r>
            <w:r>
              <w:rPr>
                <w:spacing w:val="-4"/>
                <w:sz w:val="20"/>
              </w:rPr>
              <w:t>Access</w:t>
            </w:r>
          </w:p>
          <w:p>
            <w:pPr>
              <w:pStyle w:val="TableParagraph"/>
              <w:spacing w:line="223" w:lineRule="exact" w:before="10"/>
              <w:ind w:left="120"/>
              <w:rPr>
                <w:sz w:val="20"/>
              </w:rPr>
            </w:pPr>
            <w:r>
              <w:rPr>
                <w:sz w:val="20"/>
              </w:rPr>
              <w:t>Scale</w:t>
            </w:r>
            <w:r>
              <w:rPr>
                <w:spacing w:val="-13"/>
                <w:sz w:val="20"/>
              </w:rPr>
              <w:t> </w:t>
            </w:r>
            <w:r>
              <w:rPr>
                <w:sz w:val="20"/>
              </w:rPr>
              <w:t>Up</w:t>
            </w:r>
            <w:r>
              <w:rPr>
                <w:spacing w:val="-12"/>
                <w:sz w:val="20"/>
              </w:rPr>
              <w:t> </w:t>
            </w:r>
            <w:r>
              <w:rPr>
                <w:spacing w:val="-2"/>
                <w:sz w:val="20"/>
              </w:rPr>
              <w:t>Project</w:t>
            </w:r>
          </w:p>
        </w:tc>
        <w:tc>
          <w:tcPr>
            <w:tcW w:w="1059" w:type="dxa"/>
          </w:tcPr>
          <w:p>
            <w:pPr>
              <w:pStyle w:val="TableParagraph"/>
              <w:spacing w:before="124"/>
              <w:ind w:left="23" w:right="23"/>
              <w:jc w:val="center"/>
              <w:rPr>
                <w:sz w:val="20"/>
              </w:rPr>
            </w:pPr>
            <w:r>
              <w:rPr>
                <w:spacing w:val="-4"/>
                <w:sz w:val="20"/>
              </w:rPr>
              <w:t>2022</w:t>
            </w:r>
          </w:p>
        </w:tc>
        <w:tc>
          <w:tcPr>
            <w:tcW w:w="1323" w:type="dxa"/>
          </w:tcPr>
          <w:p>
            <w:pPr>
              <w:pStyle w:val="TableParagraph"/>
              <w:spacing w:before="124"/>
              <w:ind w:left="1" w:right="1"/>
              <w:jc w:val="center"/>
              <w:rPr>
                <w:sz w:val="20"/>
              </w:rPr>
            </w:pPr>
            <w:r>
              <w:rPr>
                <w:spacing w:val="-2"/>
                <w:sz w:val="20"/>
              </w:rPr>
              <w:t>Senegal</w:t>
            </w:r>
          </w:p>
        </w:tc>
        <w:tc>
          <w:tcPr>
            <w:tcW w:w="1547" w:type="dxa"/>
          </w:tcPr>
          <w:p>
            <w:pPr>
              <w:pStyle w:val="TableParagraph"/>
              <w:spacing w:before="124"/>
              <w:ind w:left="27" w:right="18"/>
              <w:jc w:val="center"/>
              <w:rPr>
                <w:sz w:val="20"/>
              </w:rPr>
            </w:pPr>
            <w:r>
              <w:rPr>
                <w:spacing w:val="-2"/>
                <w:sz w:val="20"/>
              </w:rPr>
              <w:t>155.87</w:t>
            </w:r>
          </w:p>
        </w:tc>
        <w:tc>
          <w:tcPr>
            <w:tcW w:w="1621" w:type="dxa"/>
          </w:tcPr>
          <w:p>
            <w:pPr>
              <w:pStyle w:val="TableParagraph"/>
              <w:spacing w:before="124"/>
              <w:ind w:left="9" w:right="4"/>
              <w:jc w:val="center"/>
              <w:rPr>
                <w:sz w:val="20"/>
              </w:rPr>
            </w:pPr>
            <w:r>
              <w:rPr>
                <w:spacing w:val="-2"/>
                <w:sz w:val="20"/>
              </w:rPr>
              <w:t>27.97</w:t>
            </w:r>
          </w:p>
        </w:tc>
        <w:tc>
          <w:tcPr>
            <w:tcW w:w="1545" w:type="dxa"/>
          </w:tcPr>
          <w:p>
            <w:pPr>
              <w:pStyle w:val="TableParagraph"/>
              <w:spacing w:before="124"/>
              <w:ind w:left="12" w:right="11"/>
              <w:jc w:val="center"/>
              <w:rPr>
                <w:sz w:val="20"/>
              </w:rPr>
            </w:pPr>
            <w:r>
              <w:rPr>
                <w:spacing w:val="-4"/>
                <w:sz w:val="20"/>
              </w:rPr>
              <w:t>5.87</w:t>
            </w:r>
          </w:p>
        </w:tc>
        <w:tc>
          <w:tcPr>
            <w:tcW w:w="1630" w:type="dxa"/>
          </w:tcPr>
          <w:p>
            <w:pPr>
              <w:pStyle w:val="TableParagraph"/>
              <w:spacing w:before="124"/>
              <w:ind w:left="95" w:right="92"/>
              <w:jc w:val="center"/>
              <w:rPr>
                <w:sz w:val="20"/>
              </w:rPr>
            </w:pPr>
            <w:r>
              <w:rPr>
                <w:spacing w:val="-4"/>
                <w:sz w:val="20"/>
              </w:rPr>
              <w:t>6.66</w:t>
            </w:r>
          </w:p>
        </w:tc>
      </w:tr>
      <w:tr>
        <w:trPr>
          <w:trHeight w:val="488" w:hRule="atLeast"/>
        </w:trPr>
        <w:tc>
          <w:tcPr>
            <w:tcW w:w="642" w:type="dxa"/>
            <w:shd w:val="clear" w:color="auto" w:fill="F8EDF3"/>
          </w:tcPr>
          <w:p>
            <w:pPr>
              <w:pStyle w:val="TableParagraph"/>
              <w:spacing w:before="124"/>
              <w:jc w:val="center"/>
              <w:rPr>
                <w:sz w:val="20"/>
              </w:rPr>
            </w:pPr>
            <w:r>
              <w:rPr>
                <w:spacing w:val="-4"/>
                <w:sz w:val="20"/>
              </w:rPr>
              <w:t>1022</w:t>
            </w:r>
          </w:p>
        </w:tc>
        <w:tc>
          <w:tcPr>
            <w:tcW w:w="1141" w:type="dxa"/>
            <w:shd w:val="clear" w:color="auto" w:fill="F8EDF3"/>
          </w:tcPr>
          <w:p>
            <w:pPr>
              <w:pStyle w:val="TableParagraph"/>
              <w:spacing w:before="124"/>
              <w:ind w:left="109"/>
              <w:rPr>
                <w:sz w:val="20"/>
              </w:rPr>
            </w:pPr>
            <w:r>
              <w:rPr>
                <w:spacing w:val="-2"/>
                <w:sz w:val="20"/>
              </w:rPr>
              <w:t>P507844</w:t>
            </w:r>
          </w:p>
        </w:tc>
        <w:tc>
          <w:tcPr>
            <w:tcW w:w="2590" w:type="dxa"/>
            <w:shd w:val="clear" w:color="auto" w:fill="F8EDF3"/>
          </w:tcPr>
          <w:p>
            <w:pPr>
              <w:pStyle w:val="TableParagraph"/>
              <w:spacing w:before="2"/>
              <w:ind w:left="120"/>
              <w:rPr>
                <w:sz w:val="20"/>
              </w:rPr>
            </w:pPr>
            <w:r>
              <w:rPr>
                <w:spacing w:val="-2"/>
                <w:sz w:val="20"/>
              </w:rPr>
              <w:t>Dakar</w:t>
            </w:r>
            <w:r>
              <w:rPr>
                <w:spacing w:val="-9"/>
                <w:sz w:val="20"/>
              </w:rPr>
              <w:t> </w:t>
            </w:r>
            <w:r>
              <w:rPr>
                <w:spacing w:val="-2"/>
                <w:sz w:val="20"/>
              </w:rPr>
              <w:t>Sustainable</w:t>
            </w:r>
            <w:r>
              <w:rPr>
                <w:spacing w:val="-8"/>
                <w:sz w:val="20"/>
              </w:rPr>
              <w:t> </w:t>
            </w:r>
            <w:r>
              <w:rPr>
                <w:spacing w:val="-4"/>
                <w:sz w:val="20"/>
              </w:rPr>
              <w:t>Urban</w:t>
            </w:r>
          </w:p>
          <w:p>
            <w:pPr>
              <w:pStyle w:val="TableParagraph"/>
              <w:spacing w:line="223" w:lineRule="exact" w:before="12"/>
              <w:ind w:left="120"/>
              <w:rPr>
                <w:sz w:val="20"/>
              </w:rPr>
            </w:pPr>
            <w:r>
              <w:rPr>
                <w:spacing w:val="-6"/>
                <w:sz w:val="20"/>
              </w:rPr>
              <w:t>Mobility </w:t>
            </w:r>
            <w:r>
              <w:rPr>
                <w:spacing w:val="-2"/>
                <w:sz w:val="20"/>
              </w:rPr>
              <w:t>Project</w:t>
            </w:r>
          </w:p>
        </w:tc>
        <w:tc>
          <w:tcPr>
            <w:tcW w:w="1059" w:type="dxa"/>
            <w:shd w:val="clear" w:color="auto" w:fill="F8EDF3"/>
          </w:tcPr>
          <w:p>
            <w:pPr>
              <w:pStyle w:val="TableParagraph"/>
              <w:spacing w:before="124"/>
              <w:ind w:left="23" w:right="23"/>
              <w:jc w:val="center"/>
              <w:rPr>
                <w:sz w:val="20"/>
              </w:rPr>
            </w:pPr>
            <w:r>
              <w:rPr>
                <w:spacing w:val="-4"/>
                <w:sz w:val="20"/>
              </w:rPr>
              <w:t>2025</w:t>
            </w:r>
          </w:p>
        </w:tc>
        <w:tc>
          <w:tcPr>
            <w:tcW w:w="1323" w:type="dxa"/>
            <w:shd w:val="clear" w:color="auto" w:fill="F8EDF3"/>
          </w:tcPr>
          <w:p>
            <w:pPr>
              <w:pStyle w:val="TableParagraph"/>
              <w:spacing w:before="124"/>
              <w:ind w:left="1" w:right="1"/>
              <w:jc w:val="center"/>
              <w:rPr>
                <w:sz w:val="20"/>
              </w:rPr>
            </w:pPr>
            <w:r>
              <w:rPr>
                <w:spacing w:val="-2"/>
                <w:sz w:val="20"/>
              </w:rPr>
              <w:t>Senegal</w:t>
            </w:r>
          </w:p>
        </w:tc>
        <w:tc>
          <w:tcPr>
            <w:tcW w:w="1547" w:type="dxa"/>
            <w:shd w:val="clear" w:color="auto" w:fill="F8EDF3"/>
          </w:tcPr>
          <w:p>
            <w:pPr>
              <w:pStyle w:val="TableParagraph"/>
              <w:spacing w:before="124"/>
              <w:ind w:left="27" w:right="18"/>
              <w:jc w:val="center"/>
              <w:rPr>
                <w:sz w:val="20"/>
              </w:rPr>
            </w:pPr>
            <w:r>
              <w:rPr>
                <w:spacing w:val="-2"/>
                <w:sz w:val="20"/>
              </w:rPr>
              <w:t>100.00</w:t>
            </w:r>
          </w:p>
        </w:tc>
        <w:tc>
          <w:tcPr>
            <w:tcW w:w="1621" w:type="dxa"/>
            <w:shd w:val="clear" w:color="auto" w:fill="F8EDF3"/>
          </w:tcPr>
          <w:p>
            <w:pPr>
              <w:pStyle w:val="TableParagraph"/>
              <w:spacing w:before="124"/>
              <w:ind w:left="9" w:right="7"/>
              <w:jc w:val="center"/>
              <w:rPr>
                <w:sz w:val="20"/>
              </w:rPr>
            </w:pPr>
            <w:r>
              <w:rPr>
                <w:spacing w:val="-4"/>
                <w:sz w:val="20"/>
              </w:rPr>
              <w:t>0.00</w:t>
            </w:r>
          </w:p>
        </w:tc>
        <w:tc>
          <w:tcPr>
            <w:tcW w:w="1545" w:type="dxa"/>
            <w:shd w:val="clear" w:color="auto" w:fill="F8EDF3"/>
          </w:tcPr>
          <w:p>
            <w:pPr>
              <w:pStyle w:val="TableParagraph"/>
              <w:spacing w:before="124"/>
              <w:ind w:left="12" w:right="13"/>
              <w:jc w:val="center"/>
              <w:rPr>
                <w:sz w:val="20"/>
              </w:rPr>
            </w:pPr>
            <w:r>
              <w:rPr>
                <w:spacing w:val="-2"/>
                <w:sz w:val="20"/>
              </w:rPr>
              <w:t>100.00</w:t>
            </w:r>
          </w:p>
        </w:tc>
        <w:tc>
          <w:tcPr>
            <w:tcW w:w="1630" w:type="dxa"/>
            <w:shd w:val="clear" w:color="auto" w:fill="F8EDF3"/>
          </w:tcPr>
          <w:p>
            <w:pPr>
              <w:pStyle w:val="TableParagraph"/>
              <w:spacing w:before="124"/>
              <w:ind w:left="95" w:right="92"/>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86"/>
        <w:gridCol w:w="1149"/>
        <w:gridCol w:w="1148"/>
        <w:gridCol w:w="1635"/>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8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91" w:right="67"/>
              <w:jc w:val="center"/>
              <w:rPr>
                <w:b/>
                <w:sz w:val="20"/>
              </w:rPr>
            </w:pPr>
            <w:r>
              <w:rPr>
                <w:b/>
                <w:color w:val="FFFFFF"/>
                <w:w w:val="90"/>
                <w:sz w:val="20"/>
              </w:rPr>
              <w:t>Project</w:t>
            </w:r>
            <w:r>
              <w:rPr>
                <w:b/>
                <w:color w:val="FFFFFF"/>
                <w:spacing w:val="9"/>
                <w:sz w:val="20"/>
              </w:rPr>
              <w:t> </w:t>
            </w:r>
            <w:r>
              <w:rPr>
                <w:b/>
                <w:color w:val="FFFFFF"/>
                <w:spacing w:val="-4"/>
                <w:sz w:val="20"/>
              </w:rPr>
              <w:t>Name</w:t>
            </w:r>
          </w:p>
        </w:tc>
        <w:tc>
          <w:tcPr>
            <w:tcW w:w="1149" w:type="dxa"/>
            <w:shd w:val="clear" w:color="auto" w:fill="2B3167"/>
          </w:tcPr>
          <w:p>
            <w:pPr>
              <w:pStyle w:val="TableParagraph"/>
              <w:spacing w:before="122"/>
              <w:rPr>
                <w:rFonts w:ascii="Calibri"/>
                <w:sz w:val="20"/>
              </w:rPr>
            </w:pPr>
          </w:p>
          <w:p>
            <w:pPr>
              <w:pStyle w:val="TableParagraph"/>
              <w:spacing w:line="252" w:lineRule="auto" w:before="1"/>
              <w:ind w:left="421" w:right="22" w:hanging="296"/>
              <w:rPr>
                <w:b/>
                <w:sz w:val="20"/>
              </w:rPr>
            </w:pPr>
            <w:r>
              <w:rPr>
                <w:b/>
                <w:color w:val="FFFFFF"/>
                <w:spacing w:val="-4"/>
                <w:sz w:val="20"/>
              </w:rPr>
              <w:t>Approval </w:t>
            </w:r>
            <w:r>
              <w:rPr>
                <w:b/>
                <w:color w:val="FFFFFF"/>
                <w:spacing w:val="-6"/>
                <w:sz w:val="20"/>
              </w:rPr>
              <w:t>FY</w:t>
            </w:r>
          </w:p>
        </w:tc>
        <w:tc>
          <w:tcPr>
            <w:tcW w:w="114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4" w:right="84"/>
              <w:jc w:val="center"/>
              <w:rPr>
                <w:b/>
                <w:sz w:val="20"/>
              </w:rPr>
            </w:pPr>
            <w:r>
              <w:rPr>
                <w:b/>
                <w:color w:val="FFFFFF"/>
                <w:spacing w:val="-2"/>
                <w:sz w:val="20"/>
              </w:rPr>
              <w:t>Country</w:t>
            </w:r>
          </w:p>
        </w:tc>
        <w:tc>
          <w:tcPr>
            <w:tcW w:w="1635" w:type="dxa"/>
            <w:shd w:val="clear" w:color="auto" w:fill="2B3167"/>
          </w:tcPr>
          <w:p>
            <w:pPr>
              <w:pStyle w:val="TableParagraph"/>
              <w:spacing w:before="124"/>
              <w:ind w:left="102"/>
              <w:jc w:val="center"/>
              <w:rPr>
                <w:b/>
                <w:sz w:val="20"/>
              </w:rPr>
            </w:pPr>
            <w:r>
              <w:rPr>
                <w:b/>
                <w:color w:val="FFFFFF"/>
                <w:spacing w:val="-5"/>
                <w:w w:val="105"/>
                <w:sz w:val="20"/>
              </w:rPr>
              <w:t>IDA</w:t>
            </w:r>
          </w:p>
          <w:p>
            <w:pPr>
              <w:pStyle w:val="TableParagraph"/>
              <w:spacing w:line="252" w:lineRule="auto" w:before="11"/>
              <w:ind w:left="210" w:right="108"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4"/>
              <w:jc w:val="center"/>
              <w:rPr>
                <w:b/>
                <w:sz w:val="20"/>
              </w:rPr>
            </w:pPr>
            <w:r>
              <w:rPr>
                <w:b/>
                <w:color w:val="FFFFFF"/>
                <w:spacing w:val="-5"/>
                <w:w w:val="105"/>
                <w:sz w:val="20"/>
              </w:rPr>
              <w:t>IDA</w:t>
            </w:r>
          </w:p>
          <w:p>
            <w:pPr>
              <w:pStyle w:val="TableParagraph"/>
              <w:spacing w:line="252" w:lineRule="auto" w:before="11"/>
              <w:ind w:left="114" w:right="110"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6" w:right="113"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9" w:right="114"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2"/>
              <w:jc w:val="center"/>
              <w:rPr>
                <w:b/>
                <w:sz w:val="20"/>
              </w:rPr>
            </w:pPr>
            <w:r>
              <w:rPr>
                <w:b/>
                <w:color w:val="FFFFFF"/>
                <w:spacing w:val="-4"/>
                <w:sz w:val="20"/>
              </w:rPr>
              <w:t>2025</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1023</w:t>
            </w:r>
          </w:p>
        </w:tc>
        <w:tc>
          <w:tcPr>
            <w:tcW w:w="1141" w:type="dxa"/>
          </w:tcPr>
          <w:p>
            <w:pPr>
              <w:pStyle w:val="TableParagraph"/>
              <w:rPr>
                <w:rFonts w:ascii="Calibri"/>
                <w:sz w:val="20"/>
              </w:rPr>
            </w:pPr>
          </w:p>
          <w:p>
            <w:pPr>
              <w:pStyle w:val="TableParagraph"/>
              <w:ind w:left="109"/>
              <w:rPr>
                <w:sz w:val="20"/>
              </w:rPr>
            </w:pPr>
            <w:r>
              <w:rPr>
                <w:spacing w:val="-2"/>
                <w:sz w:val="20"/>
              </w:rPr>
              <w:t>P510613</w:t>
            </w:r>
          </w:p>
        </w:tc>
        <w:tc>
          <w:tcPr>
            <w:tcW w:w="2586" w:type="dxa"/>
          </w:tcPr>
          <w:p>
            <w:pPr>
              <w:pStyle w:val="TableParagraph"/>
              <w:spacing w:line="232" w:lineRule="exact"/>
              <w:ind w:left="120"/>
              <w:rPr>
                <w:sz w:val="20"/>
              </w:rPr>
            </w:pPr>
            <w:r>
              <w:rPr>
                <w:spacing w:val="-6"/>
                <w:sz w:val="20"/>
              </w:rPr>
              <w:t>Strengthening</w:t>
            </w:r>
            <w:r>
              <w:rPr>
                <w:spacing w:val="-1"/>
                <w:sz w:val="20"/>
              </w:rPr>
              <w:t> </w:t>
            </w:r>
            <w:r>
              <w:rPr>
                <w:spacing w:val="-2"/>
                <w:sz w:val="20"/>
              </w:rPr>
              <w:t>Senegal’s</w:t>
            </w:r>
          </w:p>
          <w:p>
            <w:pPr>
              <w:pStyle w:val="TableParagraph"/>
              <w:spacing w:line="240" w:lineRule="atLeast"/>
              <w:ind w:left="120" w:right="735"/>
              <w:rPr>
                <w:sz w:val="20"/>
              </w:rPr>
            </w:pPr>
            <w:r>
              <w:rPr>
                <w:spacing w:val="-2"/>
                <w:sz w:val="20"/>
              </w:rPr>
              <w:t>Fiscal</w:t>
            </w:r>
            <w:r>
              <w:rPr>
                <w:spacing w:val="-20"/>
                <w:sz w:val="20"/>
              </w:rPr>
              <w:t> </w:t>
            </w:r>
            <w:r>
              <w:rPr>
                <w:spacing w:val="-2"/>
                <w:sz w:val="20"/>
              </w:rPr>
              <w:t>Sustainability Program</w:t>
            </w:r>
          </w:p>
        </w:tc>
        <w:tc>
          <w:tcPr>
            <w:tcW w:w="1149" w:type="dxa"/>
          </w:tcPr>
          <w:p>
            <w:pPr>
              <w:pStyle w:val="TableParagraph"/>
              <w:rPr>
                <w:rFonts w:ascii="Calibri"/>
                <w:sz w:val="20"/>
              </w:rPr>
            </w:pPr>
          </w:p>
          <w:p>
            <w:pPr>
              <w:pStyle w:val="TableParagraph"/>
              <w:ind w:left="6" w:right="85"/>
              <w:jc w:val="center"/>
              <w:rPr>
                <w:sz w:val="20"/>
              </w:rPr>
            </w:pPr>
            <w:r>
              <w:rPr>
                <w:spacing w:val="-4"/>
                <w:sz w:val="20"/>
              </w:rPr>
              <w:t>2025</w:t>
            </w:r>
          </w:p>
        </w:tc>
        <w:tc>
          <w:tcPr>
            <w:tcW w:w="1148" w:type="dxa"/>
          </w:tcPr>
          <w:p>
            <w:pPr>
              <w:pStyle w:val="TableParagraph"/>
              <w:rPr>
                <w:rFonts w:ascii="Calibri"/>
                <w:sz w:val="20"/>
              </w:rPr>
            </w:pPr>
          </w:p>
          <w:p>
            <w:pPr>
              <w:pStyle w:val="TableParagraph"/>
              <w:ind w:left="84" w:right="84"/>
              <w:jc w:val="center"/>
              <w:rPr>
                <w:sz w:val="20"/>
              </w:rPr>
            </w:pPr>
            <w:r>
              <w:rPr>
                <w:spacing w:val="-2"/>
                <w:sz w:val="20"/>
              </w:rPr>
              <w:t>Senegal</w:t>
            </w:r>
          </w:p>
        </w:tc>
        <w:tc>
          <w:tcPr>
            <w:tcW w:w="1635" w:type="dxa"/>
          </w:tcPr>
          <w:p>
            <w:pPr>
              <w:pStyle w:val="TableParagraph"/>
              <w:rPr>
                <w:rFonts w:ascii="Calibri"/>
                <w:sz w:val="20"/>
              </w:rPr>
            </w:pPr>
          </w:p>
          <w:p>
            <w:pPr>
              <w:pStyle w:val="TableParagraph"/>
              <w:ind w:left="102" w:right="3"/>
              <w:jc w:val="center"/>
              <w:rPr>
                <w:sz w:val="20"/>
              </w:rPr>
            </w:pPr>
            <w:r>
              <w:rPr>
                <w:spacing w:val="-2"/>
                <w:sz w:val="20"/>
              </w:rPr>
              <w:t>115.00</w:t>
            </w:r>
          </w:p>
        </w:tc>
        <w:tc>
          <w:tcPr>
            <w:tcW w:w="1621" w:type="dxa"/>
          </w:tcPr>
          <w:p>
            <w:pPr>
              <w:pStyle w:val="TableParagraph"/>
              <w:rPr>
                <w:rFonts w:ascii="Calibri"/>
                <w:sz w:val="20"/>
              </w:rPr>
            </w:pPr>
          </w:p>
          <w:p>
            <w:pPr>
              <w:pStyle w:val="TableParagraph"/>
              <w:ind w:left="9" w:right="5"/>
              <w:jc w:val="center"/>
              <w:rPr>
                <w:sz w:val="20"/>
              </w:rPr>
            </w:pPr>
            <w:r>
              <w:rPr>
                <w:spacing w:val="-4"/>
                <w:sz w:val="20"/>
              </w:rPr>
              <w:t>0.00</w:t>
            </w:r>
          </w:p>
        </w:tc>
        <w:tc>
          <w:tcPr>
            <w:tcW w:w="1545" w:type="dxa"/>
          </w:tcPr>
          <w:p>
            <w:pPr>
              <w:pStyle w:val="TableParagraph"/>
              <w:rPr>
                <w:rFonts w:ascii="Calibri"/>
                <w:sz w:val="20"/>
              </w:rPr>
            </w:pPr>
          </w:p>
          <w:p>
            <w:pPr>
              <w:pStyle w:val="TableParagraph"/>
              <w:ind w:left="12" w:right="12"/>
              <w:jc w:val="center"/>
              <w:rPr>
                <w:sz w:val="20"/>
              </w:rPr>
            </w:pPr>
            <w:r>
              <w:rPr>
                <w:spacing w:val="-2"/>
                <w:sz w:val="20"/>
              </w:rPr>
              <w:t>115.00</w:t>
            </w:r>
          </w:p>
        </w:tc>
        <w:tc>
          <w:tcPr>
            <w:tcW w:w="1630" w:type="dxa"/>
          </w:tcPr>
          <w:p>
            <w:pPr>
              <w:pStyle w:val="TableParagraph"/>
              <w:rPr>
                <w:rFonts w:ascii="Calibri"/>
                <w:sz w:val="20"/>
              </w:rPr>
            </w:pPr>
          </w:p>
          <w:p>
            <w:pPr>
              <w:pStyle w:val="TableParagraph"/>
              <w:ind w:left="95" w:right="90"/>
              <w:jc w:val="center"/>
              <w:rPr>
                <w:sz w:val="20"/>
              </w:rPr>
            </w:pPr>
            <w:r>
              <w:rPr>
                <w:spacing w:val="-4"/>
                <w:sz w:val="20"/>
              </w:rPr>
              <w:t>0.00</w:t>
            </w:r>
          </w:p>
        </w:tc>
      </w:tr>
      <w:tr>
        <w:trPr>
          <w:trHeight w:val="487" w:hRule="atLeast"/>
        </w:trPr>
        <w:tc>
          <w:tcPr>
            <w:tcW w:w="642" w:type="dxa"/>
            <w:shd w:val="clear" w:color="auto" w:fill="F8EDF3"/>
          </w:tcPr>
          <w:p>
            <w:pPr>
              <w:pStyle w:val="TableParagraph"/>
              <w:spacing w:before="122"/>
              <w:jc w:val="center"/>
              <w:rPr>
                <w:sz w:val="20"/>
              </w:rPr>
            </w:pPr>
            <w:r>
              <w:rPr>
                <w:spacing w:val="-4"/>
                <w:sz w:val="20"/>
              </w:rPr>
              <w:t>1024</w:t>
            </w:r>
          </w:p>
        </w:tc>
        <w:tc>
          <w:tcPr>
            <w:tcW w:w="1141" w:type="dxa"/>
            <w:shd w:val="clear" w:color="auto" w:fill="F8EDF3"/>
          </w:tcPr>
          <w:p>
            <w:pPr>
              <w:pStyle w:val="TableParagraph"/>
              <w:spacing w:before="122"/>
              <w:ind w:left="109"/>
              <w:rPr>
                <w:sz w:val="20"/>
              </w:rPr>
            </w:pPr>
            <w:r>
              <w:rPr>
                <w:spacing w:val="-2"/>
                <w:sz w:val="20"/>
              </w:rPr>
              <w:t>P133333</w:t>
            </w:r>
          </w:p>
        </w:tc>
        <w:tc>
          <w:tcPr>
            <w:tcW w:w="2586" w:type="dxa"/>
            <w:shd w:val="clear" w:color="auto" w:fill="F8EDF3"/>
          </w:tcPr>
          <w:p>
            <w:pPr>
              <w:pStyle w:val="TableParagraph"/>
              <w:spacing w:before="2"/>
              <w:ind w:left="120"/>
              <w:rPr>
                <w:sz w:val="20"/>
              </w:rPr>
            </w:pPr>
            <w:r>
              <w:rPr>
                <w:spacing w:val="-4"/>
                <w:sz w:val="20"/>
              </w:rPr>
              <w:t>Senegal</w:t>
            </w:r>
            <w:r>
              <w:rPr>
                <w:spacing w:val="-10"/>
                <w:sz w:val="20"/>
              </w:rPr>
              <w:t> </w:t>
            </w:r>
            <w:r>
              <w:rPr>
                <w:spacing w:val="-4"/>
                <w:sz w:val="20"/>
              </w:rPr>
              <w:t>Quality</w:t>
            </w:r>
            <w:r>
              <w:rPr>
                <w:spacing w:val="-8"/>
                <w:sz w:val="20"/>
              </w:rPr>
              <w:t> </w:t>
            </w:r>
            <w:r>
              <w:rPr>
                <w:spacing w:val="-4"/>
                <w:sz w:val="20"/>
              </w:rPr>
              <w:t>and</w:t>
            </w:r>
            <w:r>
              <w:rPr>
                <w:spacing w:val="-9"/>
                <w:sz w:val="20"/>
              </w:rPr>
              <w:t> </w:t>
            </w:r>
            <w:r>
              <w:rPr>
                <w:spacing w:val="-4"/>
                <w:sz w:val="20"/>
              </w:rPr>
              <w:t>Equity</w:t>
            </w:r>
          </w:p>
          <w:p>
            <w:pPr>
              <w:pStyle w:val="TableParagraph"/>
              <w:spacing w:line="223" w:lineRule="exact" w:before="10"/>
              <w:ind w:left="120"/>
              <w:rPr>
                <w:sz w:val="20"/>
              </w:rPr>
            </w:pPr>
            <w:r>
              <w:rPr>
                <w:sz w:val="20"/>
              </w:rPr>
              <w:t>of</w:t>
            </w:r>
            <w:r>
              <w:rPr>
                <w:spacing w:val="-20"/>
                <w:sz w:val="20"/>
              </w:rPr>
              <w:t> </w:t>
            </w:r>
            <w:r>
              <w:rPr>
                <w:sz w:val="20"/>
              </w:rPr>
              <w:t>Basic</w:t>
            </w:r>
            <w:r>
              <w:rPr>
                <w:spacing w:val="-19"/>
                <w:sz w:val="20"/>
              </w:rPr>
              <w:t> </w:t>
            </w:r>
            <w:r>
              <w:rPr>
                <w:spacing w:val="-2"/>
                <w:sz w:val="20"/>
              </w:rPr>
              <w:t>Education</w:t>
            </w:r>
          </w:p>
        </w:tc>
        <w:tc>
          <w:tcPr>
            <w:tcW w:w="1149" w:type="dxa"/>
            <w:shd w:val="clear" w:color="auto" w:fill="F8EDF3"/>
          </w:tcPr>
          <w:p>
            <w:pPr>
              <w:pStyle w:val="TableParagraph"/>
              <w:spacing w:before="122"/>
              <w:ind w:left="6" w:right="85"/>
              <w:jc w:val="center"/>
              <w:rPr>
                <w:sz w:val="20"/>
              </w:rPr>
            </w:pPr>
            <w:r>
              <w:rPr>
                <w:spacing w:val="-4"/>
                <w:sz w:val="20"/>
              </w:rPr>
              <w:t>2013</w:t>
            </w:r>
          </w:p>
        </w:tc>
        <w:tc>
          <w:tcPr>
            <w:tcW w:w="1148" w:type="dxa"/>
            <w:shd w:val="clear" w:color="auto" w:fill="F8EDF3"/>
          </w:tcPr>
          <w:p>
            <w:pPr>
              <w:pStyle w:val="TableParagraph"/>
              <w:spacing w:before="122"/>
              <w:ind w:left="84" w:right="84"/>
              <w:jc w:val="center"/>
              <w:rPr>
                <w:sz w:val="20"/>
              </w:rPr>
            </w:pPr>
            <w:r>
              <w:rPr>
                <w:spacing w:val="-2"/>
                <w:sz w:val="20"/>
              </w:rPr>
              <w:t>Senegal</w:t>
            </w:r>
          </w:p>
        </w:tc>
        <w:tc>
          <w:tcPr>
            <w:tcW w:w="1635" w:type="dxa"/>
            <w:shd w:val="clear" w:color="auto" w:fill="F8EDF3"/>
          </w:tcPr>
          <w:p>
            <w:pPr>
              <w:pStyle w:val="TableParagraph"/>
              <w:spacing w:before="122"/>
              <w:ind w:left="102" w:right="3"/>
              <w:jc w:val="center"/>
              <w:rPr>
                <w:sz w:val="20"/>
              </w:rPr>
            </w:pPr>
            <w:r>
              <w:rPr>
                <w:spacing w:val="-2"/>
                <w:sz w:val="20"/>
              </w:rPr>
              <w:t>79.14</w:t>
            </w:r>
          </w:p>
        </w:tc>
        <w:tc>
          <w:tcPr>
            <w:tcW w:w="1621" w:type="dxa"/>
            <w:shd w:val="clear" w:color="auto" w:fill="F8EDF3"/>
          </w:tcPr>
          <w:p>
            <w:pPr>
              <w:pStyle w:val="TableParagraph"/>
              <w:spacing w:before="122"/>
              <w:ind w:left="9" w:right="2"/>
              <w:jc w:val="center"/>
              <w:rPr>
                <w:sz w:val="20"/>
              </w:rPr>
            </w:pPr>
            <w:r>
              <w:rPr>
                <w:spacing w:val="-2"/>
                <w:sz w:val="20"/>
              </w:rPr>
              <w:t>64.63</w:t>
            </w:r>
          </w:p>
        </w:tc>
        <w:tc>
          <w:tcPr>
            <w:tcW w:w="1545" w:type="dxa"/>
            <w:shd w:val="clear" w:color="auto" w:fill="F8EDF3"/>
          </w:tcPr>
          <w:p>
            <w:pPr>
              <w:pStyle w:val="TableParagraph"/>
              <w:spacing w:before="122"/>
              <w:ind w:left="12" w:right="9"/>
              <w:jc w:val="center"/>
              <w:rPr>
                <w:sz w:val="20"/>
              </w:rPr>
            </w:pPr>
            <w:r>
              <w:rPr>
                <w:spacing w:val="-4"/>
                <w:sz w:val="20"/>
              </w:rPr>
              <w:t>0.00</w:t>
            </w:r>
          </w:p>
        </w:tc>
        <w:tc>
          <w:tcPr>
            <w:tcW w:w="1630" w:type="dxa"/>
            <w:shd w:val="clear" w:color="auto" w:fill="F8EDF3"/>
          </w:tcPr>
          <w:p>
            <w:pPr>
              <w:pStyle w:val="TableParagraph"/>
              <w:spacing w:before="122"/>
              <w:ind w:left="3"/>
              <w:jc w:val="center"/>
              <w:rPr>
                <w:sz w:val="20"/>
              </w:rPr>
            </w:pPr>
            <w:r>
              <w:rPr>
                <w:w w:val="90"/>
                <w:sz w:val="20"/>
              </w:rPr>
              <w:t>-</w:t>
            </w:r>
            <w:r>
              <w:rPr>
                <w:spacing w:val="-4"/>
                <w:sz w:val="20"/>
              </w:rPr>
              <w:t>8.08</w:t>
            </w:r>
          </w:p>
        </w:tc>
      </w:tr>
      <w:tr>
        <w:trPr>
          <w:trHeight w:val="299" w:hRule="atLeast"/>
        </w:trPr>
        <w:tc>
          <w:tcPr>
            <w:tcW w:w="642" w:type="dxa"/>
          </w:tcPr>
          <w:p>
            <w:pPr>
              <w:pStyle w:val="TableParagraph"/>
              <w:spacing w:before="31"/>
              <w:jc w:val="center"/>
              <w:rPr>
                <w:sz w:val="20"/>
              </w:rPr>
            </w:pPr>
            <w:r>
              <w:rPr>
                <w:spacing w:val="-4"/>
                <w:sz w:val="20"/>
              </w:rPr>
              <w:t>1025</w:t>
            </w:r>
          </w:p>
        </w:tc>
        <w:tc>
          <w:tcPr>
            <w:tcW w:w="1141" w:type="dxa"/>
          </w:tcPr>
          <w:p>
            <w:pPr>
              <w:pStyle w:val="TableParagraph"/>
              <w:spacing w:before="31"/>
              <w:ind w:left="109"/>
              <w:rPr>
                <w:sz w:val="20"/>
              </w:rPr>
            </w:pPr>
            <w:r>
              <w:rPr>
                <w:spacing w:val="-2"/>
                <w:sz w:val="20"/>
              </w:rPr>
              <w:t>P133597</w:t>
            </w:r>
          </w:p>
        </w:tc>
        <w:tc>
          <w:tcPr>
            <w:tcW w:w="2586" w:type="dxa"/>
          </w:tcPr>
          <w:p>
            <w:pPr>
              <w:pStyle w:val="TableParagraph"/>
              <w:spacing w:before="31"/>
              <w:ind w:left="24" w:right="91"/>
              <w:jc w:val="center"/>
              <w:rPr>
                <w:sz w:val="20"/>
              </w:rPr>
            </w:pPr>
            <w:r>
              <w:rPr>
                <w:spacing w:val="-4"/>
                <w:sz w:val="20"/>
              </w:rPr>
              <w:t>Senegal</w:t>
            </w:r>
            <w:r>
              <w:rPr>
                <w:spacing w:val="-13"/>
                <w:sz w:val="20"/>
              </w:rPr>
              <w:t> </w:t>
            </w:r>
            <w:r>
              <w:rPr>
                <w:spacing w:val="-4"/>
                <w:sz w:val="20"/>
              </w:rPr>
              <w:t>Safety</w:t>
            </w:r>
            <w:r>
              <w:rPr>
                <w:spacing w:val="-12"/>
                <w:sz w:val="20"/>
              </w:rPr>
              <w:t> </w:t>
            </w:r>
            <w:r>
              <w:rPr>
                <w:spacing w:val="-4"/>
                <w:sz w:val="20"/>
              </w:rPr>
              <w:t>Net</w:t>
            </w:r>
            <w:r>
              <w:rPr>
                <w:spacing w:val="-12"/>
                <w:sz w:val="20"/>
              </w:rPr>
              <w:t> </w:t>
            </w:r>
            <w:r>
              <w:rPr>
                <w:spacing w:val="-4"/>
                <w:sz w:val="20"/>
              </w:rPr>
              <w:t>Project</w:t>
            </w:r>
          </w:p>
        </w:tc>
        <w:tc>
          <w:tcPr>
            <w:tcW w:w="1149" w:type="dxa"/>
          </w:tcPr>
          <w:p>
            <w:pPr>
              <w:pStyle w:val="TableParagraph"/>
              <w:spacing w:before="31"/>
              <w:ind w:left="6" w:right="85"/>
              <w:jc w:val="center"/>
              <w:rPr>
                <w:sz w:val="20"/>
              </w:rPr>
            </w:pPr>
            <w:r>
              <w:rPr>
                <w:spacing w:val="-4"/>
                <w:sz w:val="20"/>
              </w:rPr>
              <w:t>2014</w:t>
            </w:r>
          </w:p>
        </w:tc>
        <w:tc>
          <w:tcPr>
            <w:tcW w:w="1148" w:type="dxa"/>
          </w:tcPr>
          <w:p>
            <w:pPr>
              <w:pStyle w:val="TableParagraph"/>
              <w:spacing w:before="31"/>
              <w:ind w:left="84" w:right="84"/>
              <w:jc w:val="center"/>
              <w:rPr>
                <w:sz w:val="20"/>
              </w:rPr>
            </w:pPr>
            <w:r>
              <w:rPr>
                <w:spacing w:val="-2"/>
                <w:sz w:val="20"/>
              </w:rPr>
              <w:t>Senegal</w:t>
            </w:r>
          </w:p>
        </w:tc>
        <w:tc>
          <w:tcPr>
            <w:tcW w:w="1635" w:type="dxa"/>
          </w:tcPr>
          <w:p>
            <w:pPr>
              <w:pStyle w:val="TableParagraph"/>
              <w:spacing w:before="31"/>
              <w:ind w:left="102" w:right="3"/>
              <w:jc w:val="center"/>
              <w:rPr>
                <w:sz w:val="20"/>
              </w:rPr>
            </w:pPr>
            <w:r>
              <w:rPr>
                <w:spacing w:val="-2"/>
                <w:sz w:val="20"/>
              </w:rPr>
              <w:t>177.50</w:t>
            </w:r>
          </w:p>
        </w:tc>
        <w:tc>
          <w:tcPr>
            <w:tcW w:w="1621" w:type="dxa"/>
          </w:tcPr>
          <w:p>
            <w:pPr>
              <w:pStyle w:val="TableParagraph"/>
              <w:spacing w:before="31"/>
              <w:ind w:left="9" w:right="2"/>
              <w:jc w:val="center"/>
              <w:rPr>
                <w:sz w:val="20"/>
              </w:rPr>
            </w:pPr>
            <w:r>
              <w:rPr>
                <w:spacing w:val="-2"/>
                <w:sz w:val="20"/>
              </w:rPr>
              <w:t>161.72</w:t>
            </w:r>
          </w:p>
        </w:tc>
        <w:tc>
          <w:tcPr>
            <w:tcW w:w="1545" w:type="dxa"/>
          </w:tcPr>
          <w:p>
            <w:pPr>
              <w:pStyle w:val="TableParagraph"/>
              <w:spacing w:before="31"/>
              <w:ind w:left="12" w:right="9"/>
              <w:jc w:val="center"/>
              <w:rPr>
                <w:sz w:val="20"/>
              </w:rPr>
            </w:pPr>
            <w:r>
              <w:rPr>
                <w:spacing w:val="-4"/>
                <w:sz w:val="20"/>
              </w:rPr>
              <w:t>0.00</w:t>
            </w:r>
          </w:p>
        </w:tc>
        <w:tc>
          <w:tcPr>
            <w:tcW w:w="1630" w:type="dxa"/>
          </w:tcPr>
          <w:p>
            <w:pPr>
              <w:pStyle w:val="TableParagraph"/>
              <w:spacing w:before="31"/>
              <w:ind w:left="3"/>
              <w:jc w:val="center"/>
              <w:rPr>
                <w:sz w:val="20"/>
              </w:rPr>
            </w:pPr>
            <w:r>
              <w:rPr>
                <w:w w:val="90"/>
                <w:sz w:val="20"/>
              </w:rPr>
              <w:t>-</w:t>
            </w:r>
            <w:r>
              <w:rPr>
                <w:spacing w:val="-4"/>
                <w:sz w:val="20"/>
              </w:rPr>
              <w:t>5.61</w:t>
            </w:r>
          </w:p>
        </w:tc>
      </w:tr>
      <w:tr>
        <w:trPr>
          <w:trHeight w:val="489" w:hRule="atLeast"/>
        </w:trPr>
        <w:tc>
          <w:tcPr>
            <w:tcW w:w="642" w:type="dxa"/>
            <w:shd w:val="clear" w:color="auto" w:fill="F8EDF3"/>
          </w:tcPr>
          <w:p>
            <w:pPr>
              <w:pStyle w:val="TableParagraph"/>
              <w:spacing w:before="124"/>
              <w:jc w:val="center"/>
              <w:rPr>
                <w:sz w:val="20"/>
              </w:rPr>
            </w:pPr>
            <w:r>
              <w:rPr>
                <w:spacing w:val="-4"/>
                <w:sz w:val="20"/>
              </w:rPr>
              <w:t>1026</w:t>
            </w:r>
          </w:p>
        </w:tc>
        <w:tc>
          <w:tcPr>
            <w:tcW w:w="1141" w:type="dxa"/>
            <w:shd w:val="clear" w:color="auto" w:fill="F8EDF3"/>
          </w:tcPr>
          <w:p>
            <w:pPr>
              <w:pStyle w:val="TableParagraph"/>
              <w:spacing w:before="124"/>
              <w:ind w:left="109"/>
              <w:rPr>
                <w:sz w:val="20"/>
              </w:rPr>
            </w:pPr>
            <w:r>
              <w:rPr>
                <w:spacing w:val="-2"/>
                <w:sz w:val="20"/>
              </w:rPr>
              <w:t>P156186</w:t>
            </w:r>
          </w:p>
        </w:tc>
        <w:tc>
          <w:tcPr>
            <w:tcW w:w="2586" w:type="dxa"/>
            <w:shd w:val="clear" w:color="auto" w:fill="F8EDF3"/>
          </w:tcPr>
          <w:p>
            <w:pPr>
              <w:pStyle w:val="TableParagraph"/>
              <w:spacing w:before="2"/>
              <w:ind w:left="120"/>
              <w:rPr>
                <w:sz w:val="20"/>
              </w:rPr>
            </w:pPr>
            <w:r>
              <w:rPr>
                <w:sz w:val="20"/>
              </w:rPr>
              <w:t>Dakar</w:t>
            </w:r>
            <w:r>
              <w:rPr>
                <w:spacing w:val="-16"/>
                <w:sz w:val="20"/>
              </w:rPr>
              <w:t> </w:t>
            </w:r>
            <w:r>
              <w:rPr>
                <w:sz w:val="20"/>
              </w:rPr>
              <w:t>Bus</w:t>
            </w:r>
            <w:r>
              <w:rPr>
                <w:spacing w:val="-14"/>
                <w:sz w:val="20"/>
              </w:rPr>
              <w:t> </w:t>
            </w:r>
            <w:r>
              <w:rPr>
                <w:sz w:val="20"/>
              </w:rPr>
              <w:t>Rapid</w:t>
            </w:r>
            <w:r>
              <w:rPr>
                <w:spacing w:val="-15"/>
                <w:sz w:val="20"/>
              </w:rPr>
              <w:t> </w:t>
            </w:r>
            <w:r>
              <w:rPr>
                <w:spacing w:val="-2"/>
                <w:sz w:val="20"/>
              </w:rPr>
              <w:t>Transit</w:t>
            </w:r>
          </w:p>
          <w:p>
            <w:pPr>
              <w:pStyle w:val="TableParagraph"/>
              <w:spacing w:line="223" w:lineRule="exact" w:before="12"/>
              <w:ind w:left="120"/>
              <w:rPr>
                <w:sz w:val="20"/>
              </w:rPr>
            </w:pPr>
            <w:r>
              <w:rPr>
                <w:w w:val="90"/>
                <w:sz w:val="20"/>
              </w:rPr>
              <w:t>Pilot</w:t>
            </w:r>
            <w:r>
              <w:rPr>
                <w:spacing w:val="-2"/>
                <w:w w:val="90"/>
                <w:sz w:val="20"/>
              </w:rPr>
              <w:t> </w:t>
            </w:r>
            <w:r>
              <w:rPr>
                <w:spacing w:val="-2"/>
                <w:sz w:val="20"/>
              </w:rPr>
              <w:t>Project</w:t>
            </w:r>
          </w:p>
        </w:tc>
        <w:tc>
          <w:tcPr>
            <w:tcW w:w="1149" w:type="dxa"/>
            <w:shd w:val="clear" w:color="auto" w:fill="F8EDF3"/>
          </w:tcPr>
          <w:p>
            <w:pPr>
              <w:pStyle w:val="TableParagraph"/>
              <w:spacing w:before="124"/>
              <w:ind w:left="6" w:right="85"/>
              <w:jc w:val="center"/>
              <w:rPr>
                <w:sz w:val="20"/>
              </w:rPr>
            </w:pPr>
            <w:r>
              <w:rPr>
                <w:spacing w:val="-4"/>
                <w:sz w:val="20"/>
              </w:rPr>
              <w:t>2017</w:t>
            </w:r>
          </w:p>
        </w:tc>
        <w:tc>
          <w:tcPr>
            <w:tcW w:w="1148" w:type="dxa"/>
            <w:shd w:val="clear" w:color="auto" w:fill="F8EDF3"/>
          </w:tcPr>
          <w:p>
            <w:pPr>
              <w:pStyle w:val="TableParagraph"/>
              <w:spacing w:before="124"/>
              <w:ind w:left="84" w:right="84"/>
              <w:jc w:val="center"/>
              <w:rPr>
                <w:sz w:val="20"/>
              </w:rPr>
            </w:pPr>
            <w:r>
              <w:rPr>
                <w:spacing w:val="-2"/>
                <w:sz w:val="20"/>
              </w:rPr>
              <w:t>Senegal</w:t>
            </w:r>
          </w:p>
        </w:tc>
        <w:tc>
          <w:tcPr>
            <w:tcW w:w="1635" w:type="dxa"/>
            <w:shd w:val="clear" w:color="auto" w:fill="F8EDF3"/>
          </w:tcPr>
          <w:p>
            <w:pPr>
              <w:pStyle w:val="TableParagraph"/>
              <w:spacing w:before="124"/>
              <w:ind w:left="102" w:right="3"/>
              <w:jc w:val="center"/>
              <w:rPr>
                <w:sz w:val="20"/>
              </w:rPr>
            </w:pPr>
            <w:r>
              <w:rPr>
                <w:spacing w:val="-2"/>
                <w:sz w:val="20"/>
              </w:rPr>
              <w:t>370.00</w:t>
            </w:r>
          </w:p>
        </w:tc>
        <w:tc>
          <w:tcPr>
            <w:tcW w:w="1621" w:type="dxa"/>
            <w:shd w:val="clear" w:color="auto" w:fill="F8EDF3"/>
          </w:tcPr>
          <w:p>
            <w:pPr>
              <w:pStyle w:val="TableParagraph"/>
              <w:spacing w:before="124"/>
              <w:ind w:left="9" w:right="2"/>
              <w:jc w:val="center"/>
              <w:rPr>
                <w:sz w:val="20"/>
              </w:rPr>
            </w:pPr>
            <w:r>
              <w:rPr>
                <w:spacing w:val="-2"/>
                <w:sz w:val="20"/>
              </w:rPr>
              <w:t>309.59</w:t>
            </w:r>
          </w:p>
        </w:tc>
        <w:tc>
          <w:tcPr>
            <w:tcW w:w="1545" w:type="dxa"/>
            <w:shd w:val="clear" w:color="auto" w:fill="F8EDF3"/>
          </w:tcPr>
          <w:p>
            <w:pPr>
              <w:pStyle w:val="TableParagraph"/>
              <w:spacing w:before="124"/>
              <w:ind w:left="12" w:right="9"/>
              <w:jc w:val="center"/>
              <w:rPr>
                <w:sz w:val="20"/>
              </w:rPr>
            </w:pPr>
            <w:r>
              <w:rPr>
                <w:spacing w:val="-4"/>
                <w:sz w:val="20"/>
              </w:rPr>
              <w:t>0.00</w:t>
            </w:r>
          </w:p>
        </w:tc>
        <w:tc>
          <w:tcPr>
            <w:tcW w:w="1630" w:type="dxa"/>
            <w:shd w:val="clear" w:color="auto" w:fill="F8EDF3"/>
          </w:tcPr>
          <w:p>
            <w:pPr>
              <w:pStyle w:val="TableParagraph"/>
              <w:spacing w:before="124"/>
              <w:ind w:left="95" w:right="92"/>
              <w:jc w:val="center"/>
              <w:rPr>
                <w:sz w:val="20"/>
              </w:rPr>
            </w:pPr>
            <w:r>
              <w:rPr>
                <w:spacing w:val="-2"/>
                <w:sz w:val="20"/>
              </w:rPr>
              <w:t>36.84</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1027</w:t>
            </w:r>
          </w:p>
        </w:tc>
        <w:tc>
          <w:tcPr>
            <w:tcW w:w="1141" w:type="dxa"/>
          </w:tcPr>
          <w:p>
            <w:pPr>
              <w:pStyle w:val="TableParagraph"/>
              <w:rPr>
                <w:rFonts w:ascii="Calibri"/>
                <w:sz w:val="20"/>
              </w:rPr>
            </w:pPr>
          </w:p>
          <w:p>
            <w:pPr>
              <w:pStyle w:val="TableParagraph"/>
              <w:ind w:left="109"/>
              <w:rPr>
                <w:sz w:val="20"/>
              </w:rPr>
            </w:pPr>
            <w:r>
              <w:rPr>
                <w:spacing w:val="-2"/>
                <w:sz w:val="20"/>
              </w:rPr>
              <w:t>P157097</w:t>
            </w:r>
          </w:p>
        </w:tc>
        <w:tc>
          <w:tcPr>
            <w:tcW w:w="2586" w:type="dxa"/>
          </w:tcPr>
          <w:p>
            <w:pPr>
              <w:pStyle w:val="TableParagraph"/>
              <w:spacing w:line="232" w:lineRule="exact"/>
              <w:ind w:left="120"/>
              <w:rPr>
                <w:sz w:val="20"/>
              </w:rPr>
            </w:pPr>
            <w:r>
              <w:rPr>
                <w:spacing w:val="-2"/>
                <w:sz w:val="20"/>
              </w:rPr>
              <w:t>Municipal</w:t>
            </w:r>
            <w:r>
              <w:rPr>
                <w:spacing w:val="-9"/>
                <w:sz w:val="20"/>
              </w:rPr>
              <w:t> </w:t>
            </w:r>
            <w:r>
              <w:rPr>
                <w:spacing w:val="-5"/>
                <w:sz w:val="20"/>
              </w:rPr>
              <w:t>and</w:t>
            </w:r>
          </w:p>
          <w:p>
            <w:pPr>
              <w:pStyle w:val="TableParagraph"/>
              <w:spacing w:line="240" w:lineRule="atLeast"/>
              <w:ind w:left="120" w:right="379"/>
              <w:rPr>
                <w:sz w:val="20"/>
              </w:rPr>
            </w:pPr>
            <w:r>
              <w:rPr>
                <w:spacing w:val="-2"/>
                <w:sz w:val="20"/>
              </w:rPr>
              <w:t>Agglomerations</w:t>
            </w:r>
            <w:r>
              <w:rPr>
                <w:spacing w:val="-21"/>
                <w:sz w:val="20"/>
              </w:rPr>
              <w:t> </w:t>
            </w:r>
            <w:r>
              <w:rPr>
                <w:spacing w:val="-2"/>
                <w:sz w:val="20"/>
              </w:rPr>
              <w:t>Support Program</w:t>
            </w:r>
          </w:p>
        </w:tc>
        <w:tc>
          <w:tcPr>
            <w:tcW w:w="1149" w:type="dxa"/>
          </w:tcPr>
          <w:p>
            <w:pPr>
              <w:pStyle w:val="TableParagraph"/>
              <w:rPr>
                <w:rFonts w:ascii="Calibri"/>
                <w:sz w:val="20"/>
              </w:rPr>
            </w:pPr>
          </w:p>
          <w:p>
            <w:pPr>
              <w:pStyle w:val="TableParagraph"/>
              <w:ind w:left="6" w:right="85"/>
              <w:jc w:val="center"/>
              <w:rPr>
                <w:sz w:val="20"/>
              </w:rPr>
            </w:pPr>
            <w:r>
              <w:rPr>
                <w:spacing w:val="-4"/>
                <w:sz w:val="20"/>
              </w:rPr>
              <w:t>2018</w:t>
            </w:r>
          </w:p>
        </w:tc>
        <w:tc>
          <w:tcPr>
            <w:tcW w:w="1148" w:type="dxa"/>
          </w:tcPr>
          <w:p>
            <w:pPr>
              <w:pStyle w:val="TableParagraph"/>
              <w:rPr>
                <w:rFonts w:ascii="Calibri"/>
                <w:sz w:val="20"/>
              </w:rPr>
            </w:pPr>
          </w:p>
          <w:p>
            <w:pPr>
              <w:pStyle w:val="TableParagraph"/>
              <w:ind w:left="84" w:right="84"/>
              <w:jc w:val="center"/>
              <w:rPr>
                <w:sz w:val="20"/>
              </w:rPr>
            </w:pPr>
            <w:r>
              <w:rPr>
                <w:spacing w:val="-2"/>
                <w:sz w:val="20"/>
              </w:rPr>
              <w:t>Senegal</w:t>
            </w:r>
          </w:p>
        </w:tc>
        <w:tc>
          <w:tcPr>
            <w:tcW w:w="1635" w:type="dxa"/>
          </w:tcPr>
          <w:p>
            <w:pPr>
              <w:pStyle w:val="TableParagraph"/>
              <w:rPr>
                <w:rFonts w:ascii="Calibri"/>
                <w:sz w:val="20"/>
              </w:rPr>
            </w:pPr>
          </w:p>
          <w:p>
            <w:pPr>
              <w:pStyle w:val="TableParagraph"/>
              <w:ind w:left="102" w:right="3"/>
              <w:jc w:val="center"/>
              <w:rPr>
                <w:sz w:val="20"/>
              </w:rPr>
            </w:pPr>
            <w:r>
              <w:rPr>
                <w:spacing w:val="-2"/>
                <w:sz w:val="20"/>
              </w:rPr>
              <w:t>160.00</w:t>
            </w:r>
          </w:p>
        </w:tc>
        <w:tc>
          <w:tcPr>
            <w:tcW w:w="1621" w:type="dxa"/>
          </w:tcPr>
          <w:p>
            <w:pPr>
              <w:pStyle w:val="TableParagraph"/>
              <w:rPr>
                <w:rFonts w:ascii="Calibri"/>
                <w:sz w:val="20"/>
              </w:rPr>
            </w:pPr>
          </w:p>
          <w:p>
            <w:pPr>
              <w:pStyle w:val="TableParagraph"/>
              <w:ind w:left="9" w:right="2"/>
              <w:jc w:val="center"/>
              <w:rPr>
                <w:sz w:val="20"/>
              </w:rPr>
            </w:pPr>
            <w:r>
              <w:rPr>
                <w:spacing w:val="-2"/>
                <w:sz w:val="20"/>
              </w:rPr>
              <w:t>92.30</w:t>
            </w:r>
          </w:p>
        </w:tc>
        <w:tc>
          <w:tcPr>
            <w:tcW w:w="1545" w:type="dxa"/>
          </w:tcPr>
          <w:p>
            <w:pPr>
              <w:pStyle w:val="TableParagraph"/>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ind w:left="95" w:right="90"/>
              <w:jc w:val="center"/>
              <w:rPr>
                <w:sz w:val="20"/>
              </w:rPr>
            </w:pPr>
            <w:r>
              <w:rPr>
                <w:spacing w:val="-4"/>
                <w:sz w:val="20"/>
              </w:rPr>
              <w:t>1.54</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1028</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P160652</w:t>
            </w:r>
          </w:p>
        </w:tc>
        <w:tc>
          <w:tcPr>
            <w:tcW w:w="2586" w:type="dxa"/>
            <w:shd w:val="clear" w:color="auto" w:fill="F8EDF3"/>
          </w:tcPr>
          <w:p>
            <w:pPr>
              <w:pStyle w:val="TableParagraph"/>
              <w:spacing w:line="252" w:lineRule="auto" w:before="2"/>
              <w:ind w:left="120" w:right="379"/>
              <w:rPr>
                <w:sz w:val="20"/>
              </w:rPr>
            </w:pPr>
            <w:r>
              <w:rPr>
                <w:spacing w:val="-4"/>
                <w:sz w:val="20"/>
              </w:rPr>
              <w:t>Supporting</w:t>
            </w:r>
            <w:r>
              <w:rPr>
                <w:spacing w:val="-16"/>
                <w:sz w:val="20"/>
              </w:rPr>
              <w:t> </w:t>
            </w:r>
            <w:r>
              <w:rPr>
                <w:spacing w:val="-4"/>
                <w:sz w:val="20"/>
              </w:rPr>
              <w:t>Gas</w:t>
            </w:r>
            <w:r>
              <w:rPr>
                <w:spacing w:val="-16"/>
                <w:sz w:val="20"/>
              </w:rPr>
              <w:t> </w:t>
            </w:r>
            <w:r>
              <w:rPr>
                <w:spacing w:val="-4"/>
                <w:sz w:val="20"/>
              </w:rPr>
              <w:t>Project </w:t>
            </w:r>
            <w:r>
              <w:rPr>
                <w:sz w:val="20"/>
              </w:rPr>
              <w:t>Negotiations</w:t>
            </w:r>
            <w:r>
              <w:rPr>
                <w:spacing w:val="-21"/>
                <w:sz w:val="20"/>
              </w:rPr>
              <w:t> </w:t>
            </w:r>
            <w:r>
              <w:rPr>
                <w:sz w:val="20"/>
              </w:rPr>
              <w:t>and </w:t>
            </w:r>
            <w:r>
              <w:rPr>
                <w:spacing w:val="-4"/>
                <w:sz w:val="20"/>
              </w:rPr>
              <w:t>Enhancing</w:t>
            </w:r>
            <w:r>
              <w:rPr>
                <w:spacing w:val="-20"/>
                <w:sz w:val="20"/>
              </w:rPr>
              <w:t> </w:t>
            </w:r>
            <w:r>
              <w:rPr>
                <w:spacing w:val="-4"/>
                <w:sz w:val="20"/>
              </w:rPr>
              <w:t>Institutional</w:t>
            </w:r>
          </w:p>
          <w:p>
            <w:pPr>
              <w:pStyle w:val="TableParagraph"/>
              <w:spacing w:line="223" w:lineRule="exact"/>
              <w:ind w:left="120"/>
              <w:rPr>
                <w:sz w:val="20"/>
              </w:rPr>
            </w:pPr>
            <w:r>
              <w:rPr>
                <w:spacing w:val="-2"/>
                <w:sz w:val="20"/>
              </w:rPr>
              <w:t>Capacities</w:t>
            </w:r>
          </w:p>
        </w:tc>
        <w:tc>
          <w:tcPr>
            <w:tcW w:w="1149" w:type="dxa"/>
            <w:shd w:val="clear" w:color="auto" w:fill="F8EDF3"/>
          </w:tcPr>
          <w:p>
            <w:pPr>
              <w:pStyle w:val="TableParagraph"/>
              <w:spacing w:before="122"/>
              <w:rPr>
                <w:rFonts w:ascii="Calibri"/>
                <w:sz w:val="20"/>
              </w:rPr>
            </w:pPr>
          </w:p>
          <w:p>
            <w:pPr>
              <w:pStyle w:val="TableParagraph"/>
              <w:ind w:left="6" w:right="85"/>
              <w:jc w:val="center"/>
              <w:rPr>
                <w:sz w:val="20"/>
              </w:rPr>
            </w:pPr>
            <w:r>
              <w:rPr>
                <w:spacing w:val="-4"/>
                <w:sz w:val="20"/>
              </w:rPr>
              <w:t>2017</w:t>
            </w:r>
          </w:p>
        </w:tc>
        <w:tc>
          <w:tcPr>
            <w:tcW w:w="1148" w:type="dxa"/>
            <w:shd w:val="clear" w:color="auto" w:fill="F8EDF3"/>
          </w:tcPr>
          <w:p>
            <w:pPr>
              <w:pStyle w:val="TableParagraph"/>
              <w:spacing w:before="122"/>
              <w:rPr>
                <w:rFonts w:ascii="Calibri"/>
                <w:sz w:val="20"/>
              </w:rPr>
            </w:pPr>
          </w:p>
          <w:p>
            <w:pPr>
              <w:pStyle w:val="TableParagraph"/>
              <w:ind w:left="84" w:right="84"/>
              <w:jc w:val="center"/>
              <w:rPr>
                <w:sz w:val="20"/>
              </w:rPr>
            </w:pPr>
            <w:r>
              <w:rPr>
                <w:spacing w:val="-2"/>
                <w:sz w:val="20"/>
              </w:rPr>
              <w:t>Senegal</w:t>
            </w:r>
          </w:p>
        </w:tc>
        <w:tc>
          <w:tcPr>
            <w:tcW w:w="1635" w:type="dxa"/>
            <w:shd w:val="clear" w:color="auto" w:fill="F8EDF3"/>
          </w:tcPr>
          <w:p>
            <w:pPr>
              <w:pStyle w:val="TableParagraph"/>
              <w:spacing w:before="122"/>
              <w:rPr>
                <w:rFonts w:ascii="Calibri"/>
                <w:sz w:val="20"/>
              </w:rPr>
            </w:pPr>
          </w:p>
          <w:p>
            <w:pPr>
              <w:pStyle w:val="TableParagraph"/>
              <w:ind w:left="102" w:right="3"/>
              <w:jc w:val="center"/>
              <w:rPr>
                <w:sz w:val="20"/>
              </w:rPr>
            </w:pPr>
            <w:r>
              <w:rPr>
                <w:spacing w:val="-2"/>
                <w:sz w:val="20"/>
              </w:rPr>
              <w:t>23.46</w:t>
            </w:r>
          </w:p>
        </w:tc>
        <w:tc>
          <w:tcPr>
            <w:tcW w:w="1621" w:type="dxa"/>
            <w:shd w:val="clear" w:color="auto" w:fill="F8EDF3"/>
          </w:tcPr>
          <w:p>
            <w:pPr>
              <w:pStyle w:val="TableParagraph"/>
              <w:spacing w:before="122"/>
              <w:rPr>
                <w:rFonts w:ascii="Calibri"/>
                <w:sz w:val="20"/>
              </w:rPr>
            </w:pPr>
          </w:p>
          <w:p>
            <w:pPr>
              <w:pStyle w:val="TableParagraph"/>
              <w:ind w:left="9" w:right="2"/>
              <w:jc w:val="center"/>
              <w:rPr>
                <w:sz w:val="20"/>
              </w:rPr>
            </w:pPr>
            <w:r>
              <w:rPr>
                <w:spacing w:val="-2"/>
                <w:sz w:val="20"/>
              </w:rPr>
              <w:t>24.32</w:t>
            </w:r>
          </w:p>
        </w:tc>
        <w:tc>
          <w:tcPr>
            <w:tcW w:w="1545" w:type="dxa"/>
            <w:shd w:val="clear" w:color="auto" w:fill="F8EDF3"/>
          </w:tcPr>
          <w:p>
            <w:pPr>
              <w:pStyle w:val="TableParagraph"/>
              <w:spacing w:before="122"/>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0"/>
              <w:jc w:val="center"/>
              <w:rPr>
                <w:sz w:val="20"/>
              </w:rPr>
            </w:pPr>
            <w:r>
              <w:rPr>
                <w:spacing w:val="-4"/>
                <w:sz w:val="20"/>
              </w:rPr>
              <w:t>2.12</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1029</w:t>
            </w:r>
          </w:p>
        </w:tc>
        <w:tc>
          <w:tcPr>
            <w:tcW w:w="1141" w:type="dxa"/>
          </w:tcPr>
          <w:p>
            <w:pPr>
              <w:pStyle w:val="TableParagraph"/>
              <w:rPr>
                <w:rFonts w:ascii="Calibri"/>
                <w:sz w:val="20"/>
              </w:rPr>
            </w:pPr>
          </w:p>
          <w:p>
            <w:pPr>
              <w:pStyle w:val="TableParagraph"/>
              <w:ind w:left="109"/>
              <w:rPr>
                <w:sz w:val="20"/>
              </w:rPr>
            </w:pPr>
            <w:r>
              <w:rPr>
                <w:spacing w:val="-2"/>
                <w:sz w:val="20"/>
              </w:rPr>
              <w:t>P161332</w:t>
            </w:r>
          </w:p>
        </w:tc>
        <w:tc>
          <w:tcPr>
            <w:tcW w:w="2586" w:type="dxa"/>
          </w:tcPr>
          <w:p>
            <w:pPr>
              <w:pStyle w:val="TableParagraph"/>
              <w:spacing w:line="249" w:lineRule="auto" w:before="2"/>
              <w:ind w:left="120" w:right="379"/>
              <w:rPr>
                <w:sz w:val="20"/>
              </w:rPr>
            </w:pPr>
            <w:r>
              <w:rPr>
                <w:spacing w:val="-4"/>
                <w:sz w:val="20"/>
              </w:rPr>
              <w:t>Senegal</w:t>
            </w:r>
            <w:r>
              <w:rPr>
                <w:spacing w:val="-22"/>
                <w:sz w:val="20"/>
              </w:rPr>
              <w:t> </w:t>
            </w:r>
            <w:r>
              <w:rPr>
                <w:spacing w:val="-4"/>
                <w:sz w:val="20"/>
              </w:rPr>
              <w:t>Investing</w:t>
            </w:r>
            <w:r>
              <w:rPr>
                <w:spacing w:val="-20"/>
                <w:sz w:val="20"/>
              </w:rPr>
              <w:t> </w:t>
            </w:r>
            <w:r>
              <w:rPr>
                <w:spacing w:val="-4"/>
                <w:sz w:val="20"/>
              </w:rPr>
              <w:t>in</w:t>
            </w:r>
            <w:r>
              <w:rPr>
                <w:spacing w:val="-20"/>
                <w:sz w:val="20"/>
              </w:rPr>
              <w:t> </w:t>
            </w:r>
            <w:r>
              <w:rPr>
                <w:spacing w:val="-4"/>
                <w:sz w:val="20"/>
              </w:rPr>
              <w:t>the </w:t>
            </w:r>
            <w:r>
              <w:rPr>
                <w:sz w:val="20"/>
              </w:rPr>
              <w:t>Early</w:t>
            </w:r>
            <w:r>
              <w:rPr>
                <w:spacing w:val="-3"/>
                <w:sz w:val="20"/>
              </w:rPr>
              <w:t> </w:t>
            </w:r>
            <w:r>
              <w:rPr>
                <w:sz w:val="20"/>
              </w:rPr>
              <w:t>Years</w:t>
            </w:r>
            <w:r>
              <w:rPr>
                <w:spacing w:val="-5"/>
                <w:sz w:val="20"/>
              </w:rPr>
              <w:t> </w:t>
            </w:r>
            <w:r>
              <w:rPr>
                <w:sz w:val="20"/>
              </w:rPr>
              <w:t>for</w:t>
            </w:r>
            <w:r>
              <w:rPr>
                <w:spacing w:val="-3"/>
                <w:sz w:val="20"/>
              </w:rPr>
              <w:t> </w:t>
            </w:r>
            <w:r>
              <w:rPr>
                <w:sz w:val="20"/>
              </w:rPr>
              <w:t>Human</w:t>
            </w:r>
          </w:p>
          <w:p>
            <w:pPr>
              <w:pStyle w:val="TableParagraph"/>
              <w:spacing w:line="223" w:lineRule="exact" w:before="4"/>
              <w:ind w:left="120"/>
              <w:rPr>
                <w:sz w:val="20"/>
              </w:rPr>
            </w:pPr>
            <w:r>
              <w:rPr>
                <w:spacing w:val="-2"/>
                <w:sz w:val="20"/>
              </w:rPr>
              <w:t>Development</w:t>
            </w:r>
          </w:p>
        </w:tc>
        <w:tc>
          <w:tcPr>
            <w:tcW w:w="1149" w:type="dxa"/>
          </w:tcPr>
          <w:p>
            <w:pPr>
              <w:pStyle w:val="TableParagraph"/>
              <w:rPr>
                <w:rFonts w:ascii="Calibri"/>
                <w:sz w:val="20"/>
              </w:rPr>
            </w:pPr>
          </w:p>
          <w:p>
            <w:pPr>
              <w:pStyle w:val="TableParagraph"/>
              <w:ind w:left="6" w:right="85"/>
              <w:jc w:val="center"/>
              <w:rPr>
                <w:sz w:val="20"/>
              </w:rPr>
            </w:pPr>
            <w:r>
              <w:rPr>
                <w:spacing w:val="-4"/>
                <w:sz w:val="20"/>
              </w:rPr>
              <w:t>2019</w:t>
            </w:r>
          </w:p>
        </w:tc>
        <w:tc>
          <w:tcPr>
            <w:tcW w:w="1148" w:type="dxa"/>
          </w:tcPr>
          <w:p>
            <w:pPr>
              <w:pStyle w:val="TableParagraph"/>
              <w:rPr>
                <w:rFonts w:ascii="Calibri"/>
                <w:sz w:val="20"/>
              </w:rPr>
            </w:pPr>
          </w:p>
          <w:p>
            <w:pPr>
              <w:pStyle w:val="TableParagraph"/>
              <w:ind w:left="84" w:right="84"/>
              <w:jc w:val="center"/>
              <w:rPr>
                <w:sz w:val="20"/>
              </w:rPr>
            </w:pPr>
            <w:r>
              <w:rPr>
                <w:spacing w:val="-2"/>
                <w:sz w:val="20"/>
              </w:rPr>
              <w:t>Senegal</w:t>
            </w:r>
          </w:p>
        </w:tc>
        <w:tc>
          <w:tcPr>
            <w:tcW w:w="1635" w:type="dxa"/>
          </w:tcPr>
          <w:p>
            <w:pPr>
              <w:pStyle w:val="TableParagraph"/>
              <w:rPr>
                <w:rFonts w:ascii="Calibri"/>
                <w:sz w:val="20"/>
              </w:rPr>
            </w:pPr>
          </w:p>
          <w:p>
            <w:pPr>
              <w:pStyle w:val="TableParagraph"/>
              <w:ind w:left="102" w:right="3"/>
              <w:jc w:val="center"/>
              <w:rPr>
                <w:sz w:val="20"/>
              </w:rPr>
            </w:pPr>
            <w:r>
              <w:rPr>
                <w:spacing w:val="-2"/>
                <w:sz w:val="20"/>
              </w:rPr>
              <w:t>75.00</w:t>
            </w:r>
          </w:p>
        </w:tc>
        <w:tc>
          <w:tcPr>
            <w:tcW w:w="1621" w:type="dxa"/>
          </w:tcPr>
          <w:p>
            <w:pPr>
              <w:pStyle w:val="TableParagraph"/>
              <w:rPr>
                <w:rFonts w:ascii="Calibri"/>
                <w:sz w:val="20"/>
              </w:rPr>
            </w:pPr>
          </w:p>
          <w:p>
            <w:pPr>
              <w:pStyle w:val="TableParagraph"/>
              <w:ind w:left="9" w:right="2"/>
              <w:jc w:val="center"/>
              <w:rPr>
                <w:sz w:val="20"/>
              </w:rPr>
            </w:pPr>
            <w:r>
              <w:rPr>
                <w:spacing w:val="-2"/>
                <w:sz w:val="20"/>
              </w:rPr>
              <w:t>64.49</w:t>
            </w:r>
          </w:p>
        </w:tc>
        <w:tc>
          <w:tcPr>
            <w:tcW w:w="1545" w:type="dxa"/>
          </w:tcPr>
          <w:p>
            <w:pPr>
              <w:pStyle w:val="TableParagraph"/>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ind w:left="95" w:right="90"/>
              <w:jc w:val="center"/>
              <w:rPr>
                <w:sz w:val="20"/>
              </w:rPr>
            </w:pPr>
            <w:r>
              <w:rPr>
                <w:spacing w:val="-4"/>
                <w:sz w:val="20"/>
              </w:rPr>
              <w:t>3.69</w:t>
            </w:r>
          </w:p>
        </w:tc>
      </w:tr>
      <w:tr>
        <w:trPr>
          <w:trHeight w:val="731"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1030</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P161477</w:t>
            </w:r>
          </w:p>
        </w:tc>
        <w:tc>
          <w:tcPr>
            <w:tcW w:w="2586" w:type="dxa"/>
            <w:shd w:val="clear" w:color="auto" w:fill="F8EDF3"/>
          </w:tcPr>
          <w:p>
            <w:pPr>
              <w:pStyle w:val="TableParagraph"/>
              <w:spacing w:line="249" w:lineRule="auto" w:before="2"/>
              <w:ind w:left="120"/>
              <w:rPr>
                <w:sz w:val="20"/>
              </w:rPr>
            </w:pPr>
            <w:r>
              <w:rPr>
                <w:spacing w:val="-2"/>
                <w:sz w:val="20"/>
              </w:rPr>
              <w:t>Senegal</w:t>
            </w:r>
            <w:r>
              <w:rPr>
                <w:spacing w:val="-15"/>
                <w:sz w:val="20"/>
              </w:rPr>
              <w:t> </w:t>
            </w:r>
            <w:r>
              <w:rPr>
                <w:spacing w:val="-2"/>
                <w:sz w:val="20"/>
              </w:rPr>
              <w:t>Municipal</w:t>
            </w:r>
            <w:r>
              <w:rPr>
                <w:spacing w:val="-15"/>
                <w:sz w:val="20"/>
              </w:rPr>
              <w:t> </w:t>
            </w:r>
            <w:r>
              <w:rPr>
                <w:spacing w:val="-2"/>
                <w:sz w:val="20"/>
              </w:rPr>
              <w:t>Solid </w:t>
            </w:r>
            <w:r>
              <w:rPr>
                <w:sz w:val="20"/>
              </w:rPr>
              <w:t>Waste</w:t>
            </w:r>
            <w:r>
              <w:rPr>
                <w:spacing w:val="-18"/>
                <w:sz w:val="20"/>
              </w:rPr>
              <w:t> </w:t>
            </w:r>
            <w:r>
              <w:rPr>
                <w:sz w:val="20"/>
              </w:rPr>
              <w:t>Management</w:t>
            </w:r>
          </w:p>
          <w:p>
            <w:pPr>
              <w:pStyle w:val="TableParagraph"/>
              <w:spacing w:line="223" w:lineRule="exact" w:before="4"/>
              <w:ind w:left="120"/>
              <w:rPr>
                <w:sz w:val="20"/>
              </w:rPr>
            </w:pPr>
            <w:r>
              <w:rPr>
                <w:spacing w:val="-2"/>
                <w:sz w:val="20"/>
              </w:rPr>
              <w:t>Project</w:t>
            </w:r>
          </w:p>
        </w:tc>
        <w:tc>
          <w:tcPr>
            <w:tcW w:w="1149" w:type="dxa"/>
            <w:shd w:val="clear" w:color="auto" w:fill="F8EDF3"/>
          </w:tcPr>
          <w:p>
            <w:pPr>
              <w:pStyle w:val="TableParagraph"/>
              <w:rPr>
                <w:rFonts w:ascii="Calibri"/>
                <w:sz w:val="20"/>
              </w:rPr>
            </w:pPr>
          </w:p>
          <w:p>
            <w:pPr>
              <w:pStyle w:val="TableParagraph"/>
              <w:ind w:left="6" w:right="85"/>
              <w:jc w:val="center"/>
              <w:rPr>
                <w:sz w:val="20"/>
              </w:rPr>
            </w:pPr>
            <w:r>
              <w:rPr>
                <w:spacing w:val="-4"/>
                <w:sz w:val="20"/>
              </w:rPr>
              <w:t>2020</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2"/>
                <w:sz w:val="20"/>
              </w:rPr>
              <w:t>Senegal</w:t>
            </w:r>
          </w:p>
        </w:tc>
        <w:tc>
          <w:tcPr>
            <w:tcW w:w="1635" w:type="dxa"/>
            <w:shd w:val="clear" w:color="auto" w:fill="F8EDF3"/>
          </w:tcPr>
          <w:p>
            <w:pPr>
              <w:pStyle w:val="TableParagraph"/>
              <w:rPr>
                <w:rFonts w:ascii="Calibri"/>
                <w:sz w:val="20"/>
              </w:rPr>
            </w:pPr>
          </w:p>
          <w:p>
            <w:pPr>
              <w:pStyle w:val="TableParagraph"/>
              <w:ind w:left="102" w:right="3"/>
              <w:jc w:val="center"/>
              <w:rPr>
                <w:sz w:val="20"/>
              </w:rPr>
            </w:pPr>
            <w:r>
              <w:rPr>
                <w:spacing w:val="-2"/>
                <w:sz w:val="20"/>
              </w:rPr>
              <w:t>94.85</w:t>
            </w:r>
          </w:p>
        </w:tc>
        <w:tc>
          <w:tcPr>
            <w:tcW w:w="1621" w:type="dxa"/>
            <w:shd w:val="clear" w:color="auto" w:fill="F8EDF3"/>
          </w:tcPr>
          <w:p>
            <w:pPr>
              <w:pStyle w:val="TableParagraph"/>
              <w:rPr>
                <w:rFonts w:ascii="Calibri"/>
                <w:sz w:val="20"/>
              </w:rPr>
            </w:pPr>
          </w:p>
          <w:p>
            <w:pPr>
              <w:pStyle w:val="TableParagraph"/>
              <w:ind w:left="9" w:right="2"/>
              <w:jc w:val="center"/>
              <w:rPr>
                <w:sz w:val="20"/>
              </w:rPr>
            </w:pPr>
            <w:r>
              <w:rPr>
                <w:spacing w:val="-2"/>
                <w:sz w:val="20"/>
              </w:rPr>
              <w:t>40.96</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4"/>
                <w:sz w:val="20"/>
              </w:rPr>
              <w:t>8.51</w:t>
            </w:r>
          </w:p>
        </w:tc>
      </w:tr>
      <w:tr>
        <w:trPr>
          <w:trHeight w:val="489" w:hRule="atLeast"/>
        </w:trPr>
        <w:tc>
          <w:tcPr>
            <w:tcW w:w="642" w:type="dxa"/>
          </w:tcPr>
          <w:p>
            <w:pPr>
              <w:pStyle w:val="TableParagraph"/>
              <w:spacing w:before="124"/>
              <w:jc w:val="center"/>
              <w:rPr>
                <w:sz w:val="20"/>
              </w:rPr>
            </w:pPr>
            <w:r>
              <w:rPr>
                <w:spacing w:val="-4"/>
                <w:sz w:val="20"/>
              </w:rPr>
              <w:t>1031</w:t>
            </w:r>
          </w:p>
        </w:tc>
        <w:tc>
          <w:tcPr>
            <w:tcW w:w="1141" w:type="dxa"/>
          </w:tcPr>
          <w:p>
            <w:pPr>
              <w:pStyle w:val="TableParagraph"/>
              <w:spacing w:before="124"/>
              <w:ind w:left="109"/>
              <w:rPr>
                <w:sz w:val="20"/>
              </w:rPr>
            </w:pPr>
            <w:r>
              <w:rPr>
                <w:spacing w:val="-2"/>
                <w:sz w:val="20"/>
              </w:rPr>
              <w:t>P162042</w:t>
            </w:r>
          </w:p>
        </w:tc>
        <w:tc>
          <w:tcPr>
            <w:tcW w:w="2586" w:type="dxa"/>
          </w:tcPr>
          <w:p>
            <w:pPr>
              <w:pStyle w:val="TableParagraph"/>
              <w:spacing w:before="2"/>
              <w:ind w:left="120"/>
              <w:rPr>
                <w:sz w:val="20"/>
              </w:rPr>
            </w:pPr>
            <w:r>
              <w:rPr>
                <w:spacing w:val="-6"/>
                <w:sz w:val="20"/>
              </w:rPr>
              <w:t>Investing</w:t>
            </w:r>
            <w:r>
              <w:rPr>
                <w:spacing w:val="-8"/>
                <w:sz w:val="20"/>
              </w:rPr>
              <w:t> </w:t>
            </w:r>
            <w:r>
              <w:rPr>
                <w:spacing w:val="-6"/>
                <w:sz w:val="20"/>
              </w:rPr>
              <w:t>in</w:t>
            </w:r>
            <w:r>
              <w:rPr>
                <w:spacing w:val="-8"/>
                <w:sz w:val="20"/>
              </w:rPr>
              <w:t> </w:t>
            </w:r>
            <w:r>
              <w:rPr>
                <w:spacing w:val="-6"/>
                <w:sz w:val="20"/>
              </w:rPr>
              <w:t>Maternal,</w:t>
            </w:r>
            <w:r>
              <w:rPr>
                <w:spacing w:val="-8"/>
                <w:sz w:val="20"/>
              </w:rPr>
              <w:t> </w:t>
            </w:r>
            <w:r>
              <w:rPr>
                <w:spacing w:val="-6"/>
                <w:sz w:val="20"/>
              </w:rPr>
              <w:t>Child</w:t>
            </w:r>
          </w:p>
          <w:p>
            <w:pPr>
              <w:pStyle w:val="TableParagraph"/>
              <w:spacing w:line="223" w:lineRule="exact" w:before="12"/>
              <w:ind w:left="120"/>
              <w:rPr>
                <w:sz w:val="20"/>
              </w:rPr>
            </w:pPr>
            <w:r>
              <w:rPr>
                <w:spacing w:val="-2"/>
                <w:sz w:val="20"/>
              </w:rPr>
              <w:t>and</w:t>
            </w:r>
            <w:r>
              <w:rPr>
                <w:spacing w:val="-12"/>
                <w:sz w:val="20"/>
              </w:rPr>
              <w:t> </w:t>
            </w:r>
            <w:r>
              <w:rPr>
                <w:spacing w:val="-2"/>
                <w:sz w:val="20"/>
              </w:rPr>
              <w:t>Adolescent</w:t>
            </w:r>
            <w:r>
              <w:rPr>
                <w:spacing w:val="-12"/>
                <w:sz w:val="20"/>
              </w:rPr>
              <w:t> </w:t>
            </w:r>
            <w:r>
              <w:rPr>
                <w:spacing w:val="-2"/>
                <w:sz w:val="20"/>
              </w:rPr>
              <w:t>Health</w:t>
            </w:r>
          </w:p>
        </w:tc>
        <w:tc>
          <w:tcPr>
            <w:tcW w:w="1149" w:type="dxa"/>
          </w:tcPr>
          <w:p>
            <w:pPr>
              <w:pStyle w:val="TableParagraph"/>
              <w:spacing w:before="124"/>
              <w:ind w:left="6" w:right="85"/>
              <w:jc w:val="center"/>
              <w:rPr>
                <w:sz w:val="20"/>
              </w:rPr>
            </w:pPr>
            <w:r>
              <w:rPr>
                <w:spacing w:val="-4"/>
                <w:sz w:val="20"/>
              </w:rPr>
              <w:t>2020</w:t>
            </w:r>
          </w:p>
        </w:tc>
        <w:tc>
          <w:tcPr>
            <w:tcW w:w="1148" w:type="dxa"/>
          </w:tcPr>
          <w:p>
            <w:pPr>
              <w:pStyle w:val="TableParagraph"/>
              <w:spacing w:before="124"/>
              <w:ind w:left="84" w:right="84"/>
              <w:jc w:val="center"/>
              <w:rPr>
                <w:sz w:val="20"/>
              </w:rPr>
            </w:pPr>
            <w:r>
              <w:rPr>
                <w:spacing w:val="-2"/>
                <w:sz w:val="20"/>
              </w:rPr>
              <w:t>Senegal</w:t>
            </w:r>
          </w:p>
        </w:tc>
        <w:tc>
          <w:tcPr>
            <w:tcW w:w="1635" w:type="dxa"/>
          </w:tcPr>
          <w:p>
            <w:pPr>
              <w:pStyle w:val="TableParagraph"/>
              <w:spacing w:before="124"/>
              <w:ind w:left="102" w:right="3"/>
              <w:jc w:val="center"/>
              <w:rPr>
                <w:sz w:val="20"/>
              </w:rPr>
            </w:pPr>
            <w:r>
              <w:rPr>
                <w:spacing w:val="-2"/>
                <w:sz w:val="20"/>
              </w:rPr>
              <w:t>121.01</w:t>
            </w:r>
          </w:p>
        </w:tc>
        <w:tc>
          <w:tcPr>
            <w:tcW w:w="1621" w:type="dxa"/>
          </w:tcPr>
          <w:p>
            <w:pPr>
              <w:pStyle w:val="TableParagraph"/>
              <w:spacing w:before="124"/>
              <w:ind w:left="9" w:right="2"/>
              <w:jc w:val="center"/>
              <w:rPr>
                <w:sz w:val="20"/>
              </w:rPr>
            </w:pPr>
            <w:r>
              <w:rPr>
                <w:spacing w:val="-2"/>
                <w:sz w:val="20"/>
              </w:rPr>
              <w:t>103.53</w:t>
            </w:r>
          </w:p>
        </w:tc>
        <w:tc>
          <w:tcPr>
            <w:tcW w:w="1545" w:type="dxa"/>
          </w:tcPr>
          <w:p>
            <w:pPr>
              <w:pStyle w:val="TableParagraph"/>
              <w:spacing w:before="124"/>
              <w:ind w:left="12" w:right="9"/>
              <w:jc w:val="center"/>
              <w:rPr>
                <w:sz w:val="20"/>
              </w:rPr>
            </w:pPr>
            <w:r>
              <w:rPr>
                <w:spacing w:val="-4"/>
                <w:sz w:val="20"/>
              </w:rPr>
              <w:t>0.00</w:t>
            </w:r>
          </w:p>
        </w:tc>
        <w:tc>
          <w:tcPr>
            <w:tcW w:w="1630" w:type="dxa"/>
          </w:tcPr>
          <w:p>
            <w:pPr>
              <w:pStyle w:val="TableParagraph"/>
              <w:spacing w:before="124"/>
              <w:ind w:left="95" w:right="92"/>
              <w:jc w:val="center"/>
              <w:rPr>
                <w:sz w:val="20"/>
              </w:rPr>
            </w:pPr>
            <w:r>
              <w:rPr>
                <w:spacing w:val="-2"/>
                <w:sz w:val="20"/>
              </w:rPr>
              <w:t>14.91</w:t>
            </w:r>
          </w:p>
        </w:tc>
      </w:tr>
      <w:tr>
        <w:trPr>
          <w:trHeight w:val="732" w:hRule="atLeast"/>
        </w:trPr>
        <w:tc>
          <w:tcPr>
            <w:tcW w:w="642" w:type="dxa"/>
            <w:shd w:val="clear" w:color="auto" w:fill="F8EDF3"/>
          </w:tcPr>
          <w:p>
            <w:pPr>
              <w:pStyle w:val="TableParagraph"/>
              <w:spacing w:before="244"/>
              <w:jc w:val="center"/>
              <w:rPr>
                <w:sz w:val="20"/>
              </w:rPr>
            </w:pPr>
            <w:r>
              <w:rPr>
                <w:spacing w:val="-4"/>
                <w:sz w:val="20"/>
              </w:rPr>
              <w:t>1032</w:t>
            </w:r>
          </w:p>
        </w:tc>
        <w:tc>
          <w:tcPr>
            <w:tcW w:w="1141" w:type="dxa"/>
            <w:shd w:val="clear" w:color="auto" w:fill="F8EDF3"/>
          </w:tcPr>
          <w:p>
            <w:pPr>
              <w:pStyle w:val="TableParagraph"/>
              <w:spacing w:before="244"/>
              <w:ind w:left="109"/>
              <w:rPr>
                <w:sz w:val="20"/>
              </w:rPr>
            </w:pPr>
            <w:r>
              <w:rPr>
                <w:spacing w:val="-2"/>
                <w:sz w:val="20"/>
              </w:rPr>
              <w:t>P164262</w:t>
            </w:r>
          </w:p>
        </w:tc>
        <w:tc>
          <w:tcPr>
            <w:tcW w:w="2586" w:type="dxa"/>
            <w:shd w:val="clear" w:color="auto" w:fill="F8EDF3"/>
          </w:tcPr>
          <w:p>
            <w:pPr>
              <w:pStyle w:val="TableParagraph"/>
              <w:spacing w:line="252" w:lineRule="auto"/>
              <w:ind w:left="120" w:right="379"/>
              <w:rPr>
                <w:sz w:val="20"/>
              </w:rPr>
            </w:pPr>
            <w:r>
              <w:rPr>
                <w:sz w:val="20"/>
              </w:rPr>
              <w:t>Senegal Rural Water </w:t>
            </w:r>
            <w:r>
              <w:rPr>
                <w:spacing w:val="-2"/>
                <w:sz w:val="20"/>
              </w:rPr>
              <w:t>Supply</w:t>
            </w:r>
            <w:r>
              <w:rPr>
                <w:spacing w:val="-19"/>
                <w:sz w:val="20"/>
              </w:rPr>
              <w:t> </w:t>
            </w:r>
            <w:r>
              <w:rPr>
                <w:spacing w:val="-2"/>
                <w:sz w:val="20"/>
              </w:rPr>
              <w:t>and</w:t>
            </w:r>
            <w:r>
              <w:rPr>
                <w:spacing w:val="-19"/>
                <w:sz w:val="20"/>
              </w:rPr>
              <w:t> </w:t>
            </w:r>
            <w:r>
              <w:rPr>
                <w:spacing w:val="-2"/>
                <w:sz w:val="20"/>
              </w:rPr>
              <w:t>Sanitation</w:t>
            </w:r>
          </w:p>
          <w:p>
            <w:pPr>
              <w:pStyle w:val="TableParagraph"/>
              <w:spacing w:line="223" w:lineRule="exact" w:before="2"/>
              <w:ind w:left="120"/>
              <w:rPr>
                <w:sz w:val="20"/>
              </w:rPr>
            </w:pPr>
            <w:r>
              <w:rPr>
                <w:spacing w:val="-2"/>
                <w:sz w:val="20"/>
              </w:rPr>
              <w:t>Project</w:t>
            </w:r>
          </w:p>
        </w:tc>
        <w:tc>
          <w:tcPr>
            <w:tcW w:w="1149" w:type="dxa"/>
            <w:shd w:val="clear" w:color="auto" w:fill="F8EDF3"/>
          </w:tcPr>
          <w:p>
            <w:pPr>
              <w:pStyle w:val="TableParagraph"/>
              <w:spacing w:before="244"/>
              <w:ind w:left="6" w:right="85"/>
              <w:jc w:val="center"/>
              <w:rPr>
                <w:sz w:val="20"/>
              </w:rPr>
            </w:pPr>
            <w:r>
              <w:rPr>
                <w:spacing w:val="-4"/>
                <w:sz w:val="20"/>
              </w:rPr>
              <w:t>2018</w:t>
            </w:r>
          </w:p>
        </w:tc>
        <w:tc>
          <w:tcPr>
            <w:tcW w:w="1148" w:type="dxa"/>
            <w:shd w:val="clear" w:color="auto" w:fill="F8EDF3"/>
          </w:tcPr>
          <w:p>
            <w:pPr>
              <w:pStyle w:val="TableParagraph"/>
              <w:spacing w:before="244"/>
              <w:ind w:left="84" w:right="84"/>
              <w:jc w:val="center"/>
              <w:rPr>
                <w:sz w:val="20"/>
              </w:rPr>
            </w:pPr>
            <w:r>
              <w:rPr>
                <w:spacing w:val="-2"/>
                <w:sz w:val="20"/>
              </w:rPr>
              <w:t>Senegal</w:t>
            </w:r>
          </w:p>
        </w:tc>
        <w:tc>
          <w:tcPr>
            <w:tcW w:w="1635" w:type="dxa"/>
            <w:shd w:val="clear" w:color="auto" w:fill="F8EDF3"/>
          </w:tcPr>
          <w:p>
            <w:pPr>
              <w:pStyle w:val="TableParagraph"/>
              <w:spacing w:before="244"/>
              <w:ind w:left="102" w:right="3"/>
              <w:jc w:val="center"/>
              <w:rPr>
                <w:sz w:val="20"/>
              </w:rPr>
            </w:pPr>
            <w:r>
              <w:rPr>
                <w:spacing w:val="-2"/>
                <w:sz w:val="20"/>
              </w:rPr>
              <w:t>127.22</w:t>
            </w:r>
          </w:p>
        </w:tc>
        <w:tc>
          <w:tcPr>
            <w:tcW w:w="1621" w:type="dxa"/>
            <w:shd w:val="clear" w:color="auto" w:fill="F8EDF3"/>
          </w:tcPr>
          <w:p>
            <w:pPr>
              <w:pStyle w:val="TableParagraph"/>
              <w:spacing w:before="244"/>
              <w:ind w:left="9" w:right="2"/>
              <w:jc w:val="center"/>
              <w:rPr>
                <w:sz w:val="20"/>
              </w:rPr>
            </w:pPr>
            <w:r>
              <w:rPr>
                <w:spacing w:val="-2"/>
                <w:sz w:val="20"/>
              </w:rPr>
              <w:t>111.63</w:t>
            </w:r>
          </w:p>
        </w:tc>
        <w:tc>
          <w:tcPr>
            <w:tcW w:w="1545" w:type="dxa"/>
            <w:shd w:val="clear" w:color="auto" w:fill="F8EDF3"/>
          </w:tcPr>
          <w:p>
            <w:pPr>
              <w:pStyle w:val="TableParagraph"/>
              <w:spacing w:before="244"/>
              <w:ind w:left="12" w:right="9"/>
              <w:jc w:val="center"/>
              <w:rPr>
                <w:sz w:val="20"/>
              </w:rPr>
            </w:pPr>
            <w:r>
              <w:rPr>
                <w:spacing w:val="-4"/>
                <w:sz w:val="20"/>
              </w:rPr>
              <w:t>0.00</w:t>
            </w:r>
          </w:p>
        </w:tc>
        <w:tc>
          <w:tcPr>
            <w:tcW w:w="1630" w:type="dxa"/>
            <w:shd w:val="clear" w:color="auto" w:fill="F8EDF3"/>
          </w:tcPr>
          <w:p>
            <w:pPr>
              <w:pStyle w:val="TableParagraph"/>
              <w:spacing w:before="244"/>
              <w:ind w:left="95" w:right="90"/>
              <w:jc w:val="center"/>
              <w:rPr>
                <w:sz w:val="20"/>
              </w:rPr>
            </w:pPr>
            <w:r>
              <w:rPr>
                <w:spacing w:val="-4"/>
                <w:sz w:val="20"/>
              </w:rPr>
              <w:t>6.43</w:t>
            </w:r>
          </w:p>
        </w:tc>
      </w:tr>
      <w:tr>
        <w:trPr>
          <w:trHeight w:val="976"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1033</w:t>
            </w:r>
          </w:p>
        </w:tc>
        <w:tc>
          <w:tcPr>
            <w:tcW w:w="1141" w:type="dxa"/>
          </w:tcPr>
          <w:p>
            <w:pPr>
              <w:pStyle w:val="TableParagraph"/>
              <w:spacing w:before="122"/>
              <w:rPr>
                <w:rFonts w:ascii="Calibri"/>
                <w:sz w:val="20"/>
              </w:rPr>
            </w:pPr>
          </w:p>
          <w:p>
            <w:pPr>
              <w:pStyle w:val="TableParagraph"/>
              <w:ind w:left="109"/>
              <w:rPr>
                <w:sz w:val="20"/>
              </w:rPr>
            </w:pPr>
            <w:r>
              <w:rPr>
                <w:spacing w:val="-2"/>
                <w:sz w:val="20"/>
              </w:rPr>
              <w:t>P164967</w:t>
            </w:r>
          </w:p>
        </w:tc>
        <w:tc>
          <w:tcPr>
            <w:tcW w:w="2586" w:type="dxa"/>
          </w:tcPr>
          <w:p>
            <w:pPr>
              <w:pStyle w:val="TableParagraph"/>
              <w:spacing w:line="252" w:lineRule="auto"/>
              <w:ind w:left="120"/>
              <w:rPr>
                <w:sz w:val="20"/>
              </w:rPr>
            </w:pPr>
            <w:r>
              <w:rPr>
                <w:sz w:val="20"/>
              </w:rPr>
              <w:t>AGRICULTURE</w:t>
            </w:r>
            <w:r>
              <w:rPr>
                <w:spacing w:val="-20"/>
                <w:sz w:val="20"/>
              </w:rPr>
              <w:t> </w:t>
            </w:r>
            <w:r>
              <w:rPr>
                <w:sz w:val="20"/>
              </w:rPr>
              <w:t>AND </w:t>
            </w:r>
            <w:r>
              <w:rPr>
                <w:spacing w:val="-2"/>
                <w:w w:val="105"/>
                <w:sz w:val="20"/>
              </w:rPr>
              <w:t>LIVESTOCK COMPETITIVENESS</w:t>
            </w:r>
          </w:p>
          <w:p>
            <w:pPr>
              <w:pStyle w:val="TableParagraph"/>
              <w:spacing w:line="223" w:lineRule="exact" w:before="2"/>
              <w:ind w:left="120"/>
              <w:rPr>
                <w:sz w:val="20"/>
              </w:rPr>
            </w:pPr>
            <w:r>
              <w:rPr>
                <w:sz w:val="20"/>
              </w:rPr>
              <w:t>PROGRAM</w:t>
            </w:r>
            <w:r>
              <w:rPr>
                <w:spacing w:val="4"/>
                <w:sz w:val="20"/>
              </w:rPr>
              <w:t> </w:t>
            </w:r>
            <w:r>
              <w:rPr>
                <w:sz w:val="20"/>
              </w:rPr>
              <w:t>FOR</w:t>
            </w:r>
            <w:r>
              <w:rPr>
                <w:spacing w:val="6"/>
                <w:sz w:val="20"/>
              </w:rPr>
              <w:t> </w:t>
            </w:r>
            <w:r>
              <w:rPr>
                <w:spacing w:val="-2"/>
                <w:sz w:val="20"/>
              </w:rPr>
              <w:t>RESULTS</w:t>
            </w:r>
          </w:p>
        </w:tc>
        <w:tc>
          <w:tcPr>
            <w:tcW w:w="1149" w:type="dxa"/>
          </w:tcPr>
          <w:p>
            <w:pPr>
              <w:pStyle w:val="TableParagraph"/>
              <w:spacing w:before="122"/>
              <w:rPr>
                <w:rFonts w:ascii="Calibri"/>
                <w:sz w:val="20"/>
              </w:rPr>
            </w:pPr>
          </w:p>
          <w:p>
            <w:pPr>
              <w:pStyle w:val="TableParagraph"/>
              <w:ind w:left="6" w:right="85"/>
              <w:jc w:val="center"/>
              <w:rPr>
                <w:sz w:val="20"/>
              </w:rPr>
            </w:pPr>
            <w:r>
              <w:rPr>
                <w:spacing w:val="-4"/>
                <w:sz w:val="20"/>
              </w:rPr>
              <w:t>2020</w:t>
            </w:r>
          </w:p>
        </w:tc>
        <w:tc>
          <w:tcPr>
            <w:tcW w:w="1148" w:type="dxa"/>
          </w:tcPr>
          <w:p>
            <w:pPr>
              <w:pStyle w:val="TableParagraph"/>
              <w:spacing w:before="122"/>
              <w:rPr>
                <w:rFonts w:ascii="Calibri"/>
                <w:sz w:val="20"/>
              </w:rPr>
            </w:pPr>
          </w:p>
          <w:p>
            <w:pPr>
              <w:pStyle w:val="TableParagraph"/>
              <w:ind w:left="84" w:right="84"/>
              <w:jc w:val="center"/>
              <w:rPr>
                <w:sz w:val="20"/>
              </w:rPr>
            </w:pPr>
            <w:r>
              <w:rPr>
                <w:spacing w:val="-2"/>
                <w:sz w:val="20"/>
              </w:rPr>
              <w:t>Senegal</w:t>
            </w:r>
          </w:p>
        </w:tc>
        <w:tc>
          <w:tcPr>
            <w:tcW w:w="1635" w:type="dxa"/>
          </w:tcPr>
          <w:p>
            <w:pPr>
              <w:pStyle w:val="TableParagraph"/>
              <w:spacing w:before="122"/>
              <w:rPr>
                <w:rFonts w:ascii="Calibri"/>
                <w:sz w:val="20"/>
              </w:rPr>
            </w:pPr>
          </w:p>
          <w:p>
            <w:pPr>
              <w:pStyle w:val="TableParagraph"/>
              <w:ind w:left="102" w:right="3"/>
              <w:jc w:val="center"/>
              <w:rPr>
                <w:sz w:val="20"/>
              </w:rPr>
            </w:pPr>
            <w:r>
              <w:rPr>
                <w:spacing w:val="-2"/>
                <w:sz w:val="20"/>
              </w:rPr>
              <w:t>150.00</w:t>
            </w:r>
          </w:p>
        </w:tc>
        <w:tc>
          <w:tcPr>
            <w:tcW w:w="1621" w:type="dxa"/>
          </w:tcPr>
          <w:p>
            <w:pPr>
              <w:pStyle w:val="TableParagraph"/>
              <w:spacing w:before="122"/>
              <w:rPr>
                <w:rFonts w:ascii="Calibri"/>
                <w:sz w:val="20"/>
              </w:rPr>
            </w:pPr>
          </w:p>
          <w:p>
            <w:pPr>
              <w:pStyle w:val="TableParagraph"/>
              <w:ind w:left="9" w:right="2"/>
              <w:jc w:val="center"/>
              <w:rPr>
                <w:sz w:val="20"/>
              </w:rPr>
            </w:pPr>
            <w:r>
              <w:rPr>
                <w:spacing w:val="-2"/>
                <w:sz w:val="20"/>
              </w:rPr>
              <w:t>106.76</w:t>
            </w:r>
          </w:p>
        </w:tc>
        <w:tc>
          <w:tcPr>
            <w:tcW w:w="1545" w:type="dxa"/>
          </w:tcPr>
          <w:p>
            <w:pPr>
              <w:pStyle w:val="TableParagraph"/>
              <w:spacing w:before="12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2"/>
              <w:jc w:val="center"/>
              <w:rPr>
                <w:sz w:val="20"/>
              </w:rPr>
            </w:pPr>
            <w:r>
              <w:rPr>
                <w:spacing w:val="-2"/>
                <w:sz w:val="20"/>
              </w:rPr>
              <w:t>25.07</w:t>
            </w:r>
          </w:p>
        </w:tc>
      </w:tr>
      <w:tr>
        <w:trPr>
          <w:trHeight w:val="731"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1034</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P166538</w:t>
            </w:r>
          </w:p>
        </w:tc>
        <w:tc>
          <w:tcPr>
            <w:tcW w:w="2586" w:type="dxa"/>
            <w:shd w:val="clear" w:color="auto" w:fill="F8EDF3"/>
          </w:tcPr>
          <w:p>
            <w:pPr>
              <w:pStyle w:val="TableParagraph"/>
              <w:spacing w:line="232" w:lineRule="exact"/>
              <w:ind w:left="120"/>
              <w:rPr>
                <w:sz w:val="20"/>
              </w:rPr>
            </w:pPr>
            <w:r>
              <w:rPr>
                <w:spacing w:val="-2"/>
                <w:sz w:val="20"/>
              </w:rPr>
              <w:t>Senegal</w:t>
            </w:r>
            <w:r>
              <w:rPr>
                <w:spacing w:val="-18"/>
                <w:sz w:val="20"/>
              </w:rPr>
              <w:t> </w:t>
            </w:r>
            <w:r>
              <w:rPr>
                <w:spacing w:val="-2"/>
                <w:sz w:val="20"/>
              </w:rPr>
              <w:t>-</w:t>
            </w:r>
            <w:r>
              <w:rPr>
                <w:spacing w:val="-20"/>
                <w:sz w:val="20"/>
              </w:rPr>
              <w:t> </w:t>
            </w:r>
            <w:r>
              <w:rPr>
                <w:spacing w:val="-2"/>
                <w:sz w:val="20"/>
              </w:rPr>
              <w:t>Saint-</w:t>
            </w:r>
            <w:r>
              <w:rPr>
                <w:spacing w:val="-4"/>
                <w:sz w:val="20"/>
              </w:rPr>
              <w:t>Louis</w:t>
            </w:r>
          </w:p>
          <w:p>
            <w:pPr>
              <w:pStyle w:val="TableParagraph"/>
              <w:spacing w:line="240" w:lineRule="atLeast"/>
              <w:ind w:left="120"/>
              <w:rPr>
                <w:sz w:val="20"/>
              </w:rPr>
            </w:pPr>
            <w:r>
              <w:rPr>
                <w:spacing w:val="-4"/>
                <w:sz w:val="20"/>
              </w:rPr>
              <w:t>Emergency</w:t>
            </w:r>
            <w:r>
              <w:rPr>
                <w:spacing w:val="-15"/>
                <w:sz w:val="20"/>
              </w:rPr>
              <w:t> </w:t>
            </w:r>
            <w:r>
              <w:rPr>
                <w:spacing w:val="-4"/>
                <w:sz w:val="20"/>
              </w:rPr>
              <w:t>Recovery</w:t>
            </w:r>
            <w:r>
              <w:rPr>
                <w:spacing w:val="-15"/>
                <w:sz w:val="20"/>
              </w:rPr>
              <w:t> </w:t>
            </w:r>
            <w:r>
              <w:rPr>
                <w:spacing w:val="-4"/>
                <w:sz w:val="20"/>
              </w:rPr>
              <w:t>and </w:t>
            </w:r>
            <w:r>
              <w:rPr>
                <w:sz w:val="20"/>
              </w:rPr>
              <w:t>Resilience</w:t>
            </w:r>
            <w:r>
              <w:rPr>
                <w:spacing w:val="-20"/>
                <w:sz w:val="20"/>
              </w:rPr>
              <w:t> </w:t>
            </w:r>
            <w:r>
              <w:rPr>
                <w:sz w:val="20"/>
              </w:rPr>
              <w:t>Project</w:t>
            </w:r>
          </w:p>
        </w:tc>
        <w:tc>
          <w:tcPr>
            <w:tcW w:w="1149" w:type="dxa"/>
            <w:shd w:val="clear" w:color="auto" w:fill="F8EDF3"/>
          </w:tcPr>
          <w:p>
            <w:pPr>
              <w:pStyle w:val="TableParagraph"/>
              <w:rPr>
                <w:rFonts w:ascii="Calibri"/>
                <w:sz w:val="20"/>
              </w:rPr>
            </w:pPr>
          </w:p>
          <w:p>
            <w:pPr>
              <w:pStyle w:val="TableParagraph"/>
              <w:ind w:left="6" w:right="85"/>
              <w:jc w:val="center"/>
              <w:rPr>
                <w:sz w:val="20"/>
              </w:rPr>
            </w:pPr>
            <w:r>
              <w:rPr>
                <w:spacing w:val="-4"/>
                <w:sz w:val="20"/>
              </w:rPr>
              <w:t>2018</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2"/>
                <w:sz w:val="20"/>
              </w:rPr>
              <w:t>Senegal</w:t>
            </w:r>
          </w:p>
        </w:tc>
        <w:tc>
          <w:tcPr>
            <w:tcW w:w="1635" w:type="dxa"/>
            <w:shd w:val="clear" w:color="auto" w:fill="F8EDF3"/>
          </w:tcPr>
          <w:p>
            <w:pPr>
              <w:pStyle w:val="TableParagraph"/>
              <w:rPr>
                <w:rFonts w:ascii="Calibri"/>
                <w:sz w:val="20"/>
              </w:rPr>
            </w:pPr>
          </w:p>
          <w:p>
            <w:pPr>
              <w:pStyle w:val="TableParagraph"/>
              <w:ind w:left="102" w:right="3"/>
              <w:jc w:val="center"/>
              <w:rPr>
                <w:sz w:val="20"/>
              </w:rPr>
            </w:pPr>
            <w:r>
              <w:rPr>
                <w:spacing w:val="-2"/>
                <w:sz w:val="20"/>
              </w:rPr>
              <w:t>80.00</w:t>
            </w:r>
          </w:p>
        </w:tc>
        <w:tc>
          <w:tcPr>
            <w:tcW w:w="1621" w:type="dxa"/>
            <w:shd w:val="clear" w:color="auto" w:fill="F8EDF3"/>
          </w:tcPr>
          <w:p>
            <w:pPr>
              <w:pStyle w:val="TableParagraph"/>
              <w:rPr>
                <w:rFonts w:ascii="Calibri"/>
                <w:sz w:val="20"/>
              </w:rPr>
            </w:pPr>
          </w:p>
          <w:p>
            <w:pPr>
              <w:pStyle w:val="TableParagraph"/>
              <w:ind w:left="9" w:right="2"/>
              <w:jc w:val="center"/>
              <w:rPr>
                <w:sz w:val="20"/>
              </w:rPr>
            </w:pPr>
            <w:r>
              <w:rPr>
                <w:spacing w:val="-2"/>
                <w:sz w:val="20"/>
              </w:rPr>
              <w:t>48.82</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4"/>
                <w:sz w:val="20"/>
              </w:rPr>
              <w:t>6.05</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7"/>
        <w:gridCol w:w="1052"/>
        <w:gridCol w:w="1320"/>
        <w:gridCol w:w="1549"/>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52" w:type="dxa"/>
            <w:shd w:val="clear" w:color="auto" w:fill="2B3167"/>
          </w:tcPr>
          <w:p>
            <w:pPr>
              <w:pStyle w:val="TableParagraph"/>
              <w:spacing w:before="122"/>
              <w:rPr>
                <w:rFonts w:ascii="Calibri"/>
                <w:sz w:val="20"/>
              </w:rPr>
            </w:pPr>
          </w:p>
          <w:p>
            <w:pPr>
              <w:pStyle w:val="TableParagraph"/>
              <w:spacing w:line="252" w:lineRule="auto" w:before="1"/>
              <w:ind w:left="410" w:hanging="296"/>
              <w:rPr>
                <w:b/>
                <w:sz w:val="20"/>
              </w:rPr>
            </w:pPr>
            <w:r>
              <w:rPr>
                <w:b/>
                <w:color w:val="FFFFFF"/>
                <w:spacing w:val="-4"/>
                <w:sz w:val="20"/>
              </w:rPr>
              <w:t>Approval </w:t>
            </w:r>
            <w:r>
              <w:rPr>
                <w:b/>
                <w:color w:val="FFFFFF"/>
                <w:spacing w:val="-6"/>
                <w:sz w:val="20"/>
              </w:rPr>
              <w:t>FY</w:t>
            </w:r>
          </w:p>
        </w:tc>
        <w:tc>
          <w:tcPr>
            <w:tcW w:w="132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 w:right="2"/>
              <w:jc w:val="center"/>
              <w:rPr>
                <w:b/>
                <w:sz w:val="20"/>
              </w:rPr>
            </w:pPr>
            <w:r>
              <w:rPr>
                <w:b/>
                <w:color w:val="FFFFFF"/>
                <w:spacing w:val="-2"/>
                <w:sz w:val="20"/>
              </w:rPr>
              <w:t>Country</w:t>
            </w:r>
          </w:p>
        </w:tc>
        <w:tc>
          <w:tcPr>
            <w:tcW w:w="1549" w:type="dxa"/>
            <w:shd w:val="clear" w:color="auto" w:fill="2B3167"/>
          </w:tcPr>
          <w:p>
            <w:pPr>
              <w:pStyle w:val="TableParagraph"/>
              <w:spacing w:before="124"/>
              <w:ind w:left="18" w:right="2"/>
              <w:jc w:val="center"/>
              <w:rPr>
                <w:b/>
                <w:sz w:val="20"/>
              </w:rPr>
            </w:pPr>
            <w:r>
              <w:rPr>
                <w:b/>
                <w:color w:val="FFFFFF"/>
                <w:spacing w:val="-5"/>
                <w:w w:val="105"/>
                <w:sz w:val="20"/>
              </w:rPr>
              <w:t>IDA</w:t>
            </w:r>
          </w:p>
          <w:p>
            <w:pPr>
              <w:pStyle w:val="TableParagraph"/>
              <w:spacing w:line="252" w:lineRule="auto" w:before="11"/>
              <w:ind w:left="124" w:right="108"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4"/>
              <w:jc w:val="center"/>
              <w:rPr>
                <w:b/>
                <w:sz w:val="20"/>
              </w:rPr>
            </w:pPr>
            <w:r>
              <w:rPr>
                <w:b/>
                <w:color w:val="FFFFFF"/>
                <w:spacing w:val="-5"/>
                <w:w w:val="105"/>
                <w:sz w:val="20"/>
              </w:rPr>
              <w:t>IDA</w:t>
            </w:r>
          </w:p>
          <w:p>
            <w:pPr>
              <w:pStyle w:val="TableParagraph"/>
              <w:spacing w:line="252" w:lineRule="auto" w:before="11"/>
              <w:ind w:left="114" w:right="110"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6" w:right="113"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9" w:right="114"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2"/>
              <w:jc w:val="center"/>
              <w:rPr>
                <w:b/>
                <w:sz w:val="20"/>
              </w:rPr>
            </w:pPr>
            <w:r>
              <w:rPr>
                <w:b/>
                <w:color w:val="FFFFFF"/>
                <w:spacing w:val="-4"/>
                <w:sz w:val="20"/>
              </w:rPr>
              <w:t>2025</w:t>
            </w:r>
          </w:p>
        </w:tc>
      </w:tr>
      <w:tr>
        <w:trPr>
          <w:trHeight w:val="976"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1035</w:t>
            </w:r>
          </w:p>
        </w:tc>
        <w:tc>
          <w:tcPr>
            <w:tcW w:w="1141" w:type="dxa"/>
          </w:tcPr>
          <w:p>
            <w:pPr>
              <w:pStyle w:val="TableParagraph"/>
              <w:spacing w:before="122"/>
              <w:rPr>
                <w:rFonts w:ascii="Calibri"/>
                <w:sz w:val="20"/>
              </w:rPr>
            </w:pPr>
          </w:p>
          <w:p>
            <w:pPr>
              <w:pStyle w:val="TableParagraph"/>
              <w:ind w:left="109"/>
              <w:rPr>
                <w:sz w:val="20"/>
              </w:rPr>
            </w:pPr>
            <w:r>
              <w:rPr>
                <w:spacing w:val="-2"/>
                <w:sz w:val="20"/>
              </w:rPr>
              <w:t>P169916</w:t>
            </w:r>
          </w:p>
        </w:tc>
        <w:tc>
          <w:tcPr>
            <w:tcW w:w="2597" w:type="dxa"/>
          </w:tcPr>
          <w:p>
            <w:pPr>
              <w:pStyle w:val="TableParagraph"/>
              <w:spacing w:line="252" w:lineRule="auto"/>
              <w:ind w:left="120" w:right="186"/>
              <w:rPr>
                <w:sz w:val="20"/>
              </w:rPr>
            </w:pPr>
            <w:r>
              <w:rPr>
                <w:sz w:val="20"/>
              </w:rPr>
              <w:t>SENEGAL</w:t>
            </w:r>
            <w:r>
              <w:rPr>
                <w:spacing w:val="-16"/>
                <w:sz w:val="20"/>
              </w:rPr>
              <w:t> </w:t>
            </w:r>
            <w:r>
              <w:rPr>
                <w:sz w:val="20"/>
              </w:rPr>
              <w:t>-</w:t>
            </w:r>
            <w:r>
              <w:rPr>
                <w:spacing w:val="-20"/>
                <w:sz w:val="20"/>
              </w:rPr>
              <w:t> </w:t>
            </w:r>
            <w:r>
              <w:rPr>
                <w:sz w:val="20"/>
              </w:rPr>
              <w:t>Project</w:t>
            </w:r>
            <w:r>
              <w:rPr>
                <w:spacing w:val="-19"/>
                <w:sz w:val="20"/>
              </w:rPr>
              <w:t> </w:t>
            </w:r>
            <w:r>
              <w:rPr>
                <w:sz w:val="20"/>
              </w:rPr>
              <w:t>for</w:t>
            </w:r>
            <w:r>
              <w:rPr>
                <w:spacing w:val="-18"/>
                <w:sz w:val="20"/>
              </w:rPr>
              <w:t> </w:t>
            </w:r>
            <w:r>
              <w:rPr>
                <w:sz w:val="20"/>
              </w:rPr>
              <w:t>the </w:t>
            </w:r>
            <w:r>
              <w:rPr>
                <w:spacing w:val="-4"/>
                <w:sz w:val="20"/>
              </w:rPr>
              <w:t>Improvement</w:t>
            </w:r>
            <w:r>
              <w:rPr>
                <w:spacing w:val="-19"/>
                <w:sz w:val="20"/>
              </w:rPr>
              <w:t> </w:t>
            </w:r>
            <w:r>
              <w:rPr>
                <w:spacing w:val="-4"/>
                <w:sz w:val="20"/>
              </w:rPr>
              <w:t>of</w:t>
            </w:r>
            <w:r>
              <w:rPr>
                <w:spacing w:val="-19"/>
                <w:sz w:val="20"/>
              </w:rPr>
              <w:t> </w:t>
            </w:r>
            <w:r>
              <w:rPr>
                <w:spacing w:val="-4"/>
                <w:sz w:val="20"/>
              </w:rPr>
              <w:t>Education </w:t>
            </w:r>
            <w:r>
              <w:rPr>
                <w:sz w:val="20"/>
              </w:rPr>
              <w:t>System Performance -</w:t>
            </w:r>
          </w:p>
          <w:p>
            <w:pPr>
              <w:pStyle w:val="TableParagraph"/>
              <w:spacing w:line="223" w:lineRule="exact" w:before="2"/>
              <w:ind w:left="120"/>
              <w:rPr>
                <w:sz w:val="20"/>
              </w:rPr>
            </w:pPr>
            <w:r>
              <w:rPr>
                <w:spacing w:val="-4"/>
                <w:w w:val="105"/>
                <w:sz w:val="20"/>
              </w:rPr>
              <w:t>PAPSE</w:t>
            </w:r>
          </w:p>
        </w:tc>
        <w:tc>
          <w:tcPr>
            <w:tcW w:w="1052" w:type="dxa"/>
          </w:tcPr>
          <w:p>
            <w:pPr>
              <w:pStyle w:val="TableParagraph"/>
              <w:spacing w:before="122"/>
              <w:rPr>
                <w:rFonts w:ascii="Calibri"/>
                <w:sz w:val="20"/>
              </w:rPr>
            </w:pPr>
          </w:p>
          <w:p>
            <w:pPr>
              <w:pStyle w:val="TableParagraph"/>
              <w:ind w:right="4"/>
              <w:jc w:val="center"/>
              <w:rPr>
                <w:sz w:val="20"/>
              </w:rPr>
            </w:pPr>
            <w:r>
              <w:rPr>
                <w:spacing w:val="-4"/>
                <w:sz w:val="20"/>
              </w:rPr>
              <w:t>2022</w:t>
            </w:r>
          </w:p>
        </w:tc>
        <w:tc>
          <w:tcPr>
            <w:tcW w:w="1320" w:type="dxa"/>
          </w:tcPr>
          <w:p>
            <w:pPr>
              <w:pStyle w:val="TableParagraph"/>
              <w:spacing w:before="122"/>
              <w:rPr>
                <w:rFonts w:ascii="Calibri"/>
                <w:sz w:val="20"/>
              </w:rPr>
            </w:pPr>
          </w:p>
          <w:p>
            <w:pPr>
              <w:pStyle w:val="TableParagraph"/>
              <w:ind w:left="2" w:right="2"/>
              <w:jc w:val="center"/>
              <w:rPr>
                <w:sz w:val="20"/>
              </w:rPr>
            </w:pPr>
            <w:r>
              <w:rPr>
                <w:spacing w:val="-2"/>
                <w:sz w:val="20"/>
              </w:rPr>
              <w:t>Senegal</w:t>
            </w:r>
          </w:p>
        </w:tc>
        <w:tc>
          <w:tcPr>
            <w:tcW w:w="1549" w:type="dxa"/>
          </w:tcPr>
          <w:p>
            <w:pPr>
              <w:pStyle w:val="TableParagraph"/>
              <w:spacing w:before="122"/>
              <w:rPr>
                <w:rFonts w:ascii="Calibri"/>
                <w:sz w:val="20"/>
              </w:rPr>
            </w:pPr>
          </w:p>
          <w:p>
            <w:pPr>
              <w:pStyle w:val="TableParagraph"/>
              <w:ind w:left="18" w:right="5"/>
              <w:jc w:val="center"/>
              <w:rPr>
                <w:sz w:val="20"/>
              </w:rPr>
            </w:pPr>
            <w:r>
              <w:rPr>
                <w:spacing w:val="-2"/>
                <w:sz w:val="20"/>
              </w:rPr>
              <w:t>100.00</w:t>
            </w:r>
          </w:p>
        </w:tc>
        <w:tc>
          <w:tcPr>
            <w:tcW w:w="1621" w:type="dxa"/>
          </w:tcPr>
          <w:p>
            <w:pPr>
              <w:pStyle w:val="TableParagraph"/>
              <w:spacing w:before="122"/>
              <w:rPr>
                <w:rFonts w:ascii="Calibri"/>
                <w:sz w:val="20"/>
              </w:rPr>
            </w:pPr>
          </w:p>
          <w:p>
            <w:pPr>
              <w:pStyle w:val="TableParagraph"/>
              <w:ind w:left="9" w:right="2"/>
              <w:jc w:val="center"/>
              <w:rPr>
                <w:sz w:val="20"/>
              </w:rPr>
            </w:pPr>
            <w:r>
              <w:rPr>
                <w:spacing w:val="-2"/>
                <w:sz w:val="20"/>
              </w:rPr>
              <w:t>32.54</w:t>
            </w:r>
          </w:p>
        </w:tc>
        <w:tc>
          <w:tcPr>
            <w:tcW w:w="1545" w:type="dxa"/>
          </w:tcPr>
          <w:p>
            <w:pPr>
              <w:pStyle w:val="TableParagraph"/>
              <w:spacing w:before="12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2"/>
              <w:jc w:val="center"/>
              <w:rPr>
                <w:sz w:val="20"/>
              </w:rPr>
            </w:pPr>
            <w:r>
              <w:rPr>
                <w:spacing w:val="-2"/>
                <w:sz w:val="20"/>
              </w:rPr>
              <w:t>11.69</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1036</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P172422</w:t>
            </w:r>
          </w:p>
        </w:tc>
        <w:tc>
          <w:tcPr>
            <w:tcW w:w="2597" w:type="dxa"/>
            <w:shd w:val="clear" w:color="auto" w:fill="F8EDF3"/>
          </w:tcPr>
          <w:p>
            <w:pPr>
              <w:pStyle w:val="TableParagraph"/>
              <w:spacing w:line="232" w:lineRule="exact"/>
              <w:ind w:left="120"/>
              <w:rPr>
                <w:sz w:val="20"/>
              </w:rPr>
            </w:pPr>
            <w:r>
              <w:rPr>
                <w:spacing w:val="-2"/>
                <w:sz w:val="20"/>
              </w:rPr>
              <w:t>Senegal</w:t>
            </w:r>
            <w:r>
              <w:rPr>
                <w:spacing w:val="-10"/>
                <w:sz w:val="20"/>
              </w:rPr>
              <w:t> </w:t>
            </w:r>
            <w:r>
              <w:rPr>
                <w:spacing w:val="-2"/>
                <w:sz w:val="20"/>
              </w:rPr>
              <w:t>Cadastre</w:t>
            </w:r>
            <w:r>
              <w:rPr>
                <w:spacing w:val="-10"/>
                <w:sz w:val="20"/>
              </w:rPr>
              <w:t> </w:t>
            </w:r>
            <w:r>
              <w:rPr>
                <w:spacing w:val="-2"/>
                <w:sz w:val="20"/>
              </w:rPr>
              <w:t>and</w:t>
            </w:r>
            <w:r>
              <w:rPr>
                <w:spacing w:val="-8"/>
                <w:sz w:val="20"/>
              </w:rPr>
              <w:t> </w:t>
            </w:r>
            <w:r>
              <w:rPr>
                <w:spacing w:val="-4"/>
                <w:sz w:val="20"/>
              </w:rPr>
              <w:t>Land</w:t>
            </w:r>
          </w:p>
          <w:p>
            <w:pPr>
              <w:pStyle w:val="TableParagraph"/>
              <w:spacing w:line="240" w:lineRule="atLeast" w:before="1"/>
              <w:ind w:left="120" w:right="241"/>
              <w:rPr>
                <w:sz w:val="20"/>
              </w:rPr>
            </w:pPr>
            <w:r>
              <w:rPr>
                <w:spacing w:val="-6"/>
                <w:sz w:val="20"/>
              </w:rPr>
              <w:t>Tenure</w:t>
            </w:r>
            <w:r>
              <w:rPr>
                <w:spacing w:val="-20"/>
                <w:sz w:val="20"/>
              </w:rPr>
              <w:t> </w:t>
            </w:r>
            <w:r>
              <w:rPr>
                <w:spacing w:val="-6"/>
                <w:sz w:val="20"/>
              </w:rPr>
              <w:t>Improvement </w:t>
            </w:r>
            <w:r>
              <w:rPr>
                <w:spacing w:val="-2"/>
                <w:sz w:val="20"/>
              </w:rPr>
              <w:t>Project</w:t>
            </w:r>
          </w:p>
        </w:tc>
        <w:tc>
          <w:tcPr>
            <w:tcW w:w="1052" w:type="dxa"/>
            <w:shd w:val="clear" w:color="auto" w:fill="F8EDF3"/>
          </w:tcPr>
          <w:p>
            <w:pPr>
              <w:pStyle w:val="TableParagraph"/>
              <w:rPr>
                <w:rFonts w:ascii="Calibri"/>
                <w:sz w:val="20"/>
              </w:rPr>
            </w:pPr>
          </w:p>
          <w:p>
            <w:pPr>
              <w:pStyle w:val="TableParagraph"/>
              <w:ind w:right="4"/>
              <w:jc w:val="center"/>
              <w:rPr>
                <w:sz w:val="20"/>
              </w:rPr>
            </w:pPr>
            <w:r>
              <w:rPr>
                <w:spacing w:val="-4"/>
                <w:sz w:val="20"/>
              </w:rPr>
              <w:t>2021</w:t>
            </w:r>
          </w:p>
        </w:tc>
        <w:tc>
          <w:tcPr>
            <w:tcW w:w="1320" w:type="dxa"/>
            <w:shd w:val="clear" w:color="auto" w:fill="F8EDF3"/>
          </w:tcPr>
          <w:p>
            <w:pPr>
              <w:pStyle w:val="TableParagraph"/>
              <w:rPr>
                <w:rFonts w:ascii="Calibri"/>
                <w:sz w:val="20"/>
              </w:rPr>
            </w:pPr>
          </w:p>
          <w:p>
            <w:pPr>
              <w:pStyle w:val="TableParagraph"/>
              <w:ind w:left="2" w:right="2"/>
              <w:jc w:val="center"/>
              <w:rPr>
                <w:sz w:val="20"/>
              </w:rPr>
            </w:pPr>
            <w:r>
              <w:rPr>
                <w:spacing w:val="-2"/>
                <w:sz w:val="20"/>
              </w:rPr>
              <w:t>Senegal</w:t>
            </w:r>
          </w:p>
        </w:tc>
        <w:tc>
          <w:tcPr>
            <w:tcW w:w="1549" w:type="dxa"/>
            <w:shd w:val="clear" w:color="auto" w:fill="F8EDF3"/>
          </w:tcPr>
          <w:p>
            <w:pPr>
              <w:pStyle w:val="TableParagraph"/>
              <w:rPr>
                <w:rFonts w:ascii="Calibri"/>
                <w:sz w:val="20"/>
              </w:rPr>
            </w:pPr>
          </w:p>
          <w:p>
            <w:pPr>
              <w:pStyle w:val="TableParagraph"/>
              <w:ind w:left="18" w:right="5"/>
              <w:jc w:val="center"/>
              <w:rPr>
                <w:sz w:val="20"/>
              </w:rPr>
            </w:pPr>
            <w:r>
              <w:rPr>
                <w:spacing w:val="-2"/>
                <w:sz w:val="20"/>
              </w:rPr>
              <w:t>80.00</w:t>
            </w:r>
          </w:p>
        </w:tc>
        <w:tc>
          <w:tcPr>
            <w:tcW w:w="1621" w:type="dxa"/>
            <w:shd w:val="clear" w:color="auto" w:fill="F8EDF3"/>
          </w:tcPr>
          <w:p>
            <w:pPr>
              <w:pStyle w:val="TableParagraph"/>
              <w:rPr>
                <w:rFonts w:ascii="Calibri"/>
                <w:sz w:val="20"/>
              </w:rPr>
            </w:pPr>
          </w:p>
          <w:p>
            <w:pPr>
              <w:pStyle w:val="TableParagraph"/>
              <w:ind w:left="9" w:right="2"/>
              <w:jc w:val="center"/>
              <w:rPr>
                <w:sz w:val="20"/>
              </w:rPr>
            </w:pPr>
            <w:r>
              <w:rPr>
                <w:spacing w:val="-2"/>
                <w:sz w:val="20"/>
              </w:rPr>
              <w:t>51.08</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2"/>
                <w:sz w:val="20"/>
              </w:rPr>
              <w:t>18.14</w:t>
            </w:r>
          </w:p>
        </w:tc>
      </w:tr>
      <w:tr>
        <w:trPr>
          <w:trHeight w:val="487" w:hRule="atLeast"/>
        </w:trPr>
        <w:tc>
          <w:tcPr>
            <w:tcW w:w="642" w:type="dxa"/>
          </w:tcPr>
          <w:p>
            <w:pPr>
              <w:pStyle w:val="TableParagraph"/>
              <w:spacing w:before="122"/>
              <w:jc w:val="center"/>
              <w:rPr>
                <w:sz w:val="20"/>
              </w:rPr>
            </w:pPr>
            <w:r>
              <w:rPr>
                <w:spacing w:val="-4"/>
                <w:sz w:val="20"/>
              </w:rPr>
              <w:t>1037</w:t>
            </w:r>
          </w:p>
        </w:tc>
        <w:tc>
          <w:tcPr>
            <w:tcW w:w="1141" w:type="dxa"/>
          </w:tcPr>
          <w:p>
            <w:pPr>
              <w:pStyle w:val="TableParagraph"/>
              <w:spacing w:before="122"/>
              <w:ind w:left="109"/>
              <w:rPr>
                <w:sz w:val="20"/>
              </w:rPr>
            </w:pPr>
            <w:r>
              <w:rPr>
                <w:spacing w:val="-2"/>
                <w:sz w:val="20"/>
              </w:rPr>
              <w:t>P172524</w:t>
            </w:r>
          </w:p>
        </w:tc>
        <w:tc>
          <w:tcPr>
            <w:tcW w:w="2597" w:type="dxa"/>
          </w:tcPr>
          <w:p>
            <w:pPr>
              <w:pStyle w:val="TableParagraph"/>
              <w:spacing w:line="232" w:lineRule="exact"/>
              <w:ind w:left="120"/>
              <w:rPr>
                <w:sz w:val="20"/>
              </w:rPr>
            </w:pPr>
            <w:r>
              <w:rPr>
                <w:spacing w:val="-4"/>
                <w:sz w:val="20"/>
              </w:rPr>
              <w:t>Senegal</w:t>
            </w:r>
            <w:r>
              <w:rPr>
                <w:spacing w:val="-13"/>
                <w:sz w:val="20"/>
              </w:rPr>
              <w:t> </w:t>
            </w:r>
            <w:r>
              <w:rPr>
                <w:spacing w:val="-4"/>
                <w:sz w:val="20"/>
              </w:rPr>
              <w:t>Digital</w:t>
            </w:r>
            <w:r>
              <w:rPr>
                <w:spacing w:val="-13"/>
                <w:sz w:val="20"/>
              </w:rPr>
              <w:t> </w:t>
            </w:r>
            <w:r>
              <w:rPr>
                <w:spacing w:val="-4"/>
                <w:sz w:val="20"/>
              </w:rPr>
              <w:t>Economy</w:t>
            </w:r>
          </w:p>
          <w:p>
            <w:pPr>
              <w:pStyle w:val="TableParagraph"/>
              <w:spacing w:line="223" w:lineRule="exact" w:before="12"/>
              <w:ind w:left="120"/>
              <w:rPr>
                <w:sz w:val="20"/>
              </w:rPr>
            </w:pPr>
            <w:r>
              <w:rPr>
                <w:spacing w:val="-5"/>
                <w:sz w:val="20"/>
              </w:rPr>
              <w:t>Acceleration</w:t>
            </w:r>
            <w:r>
              <w:rPr>
                <w:spacing w:val="-1"/>
                <w:sz w:val="20"/>
              </w:rPr>
              <w:t> </w:t>
            </w:r>
            <w:r>
              <w:rPr>
                <w:spacing w:val="-2"/>
                <w:sz w:val="20"/>
              </w:rPr>
              <w:t>Project</w:t>
            </w:r>
          </w:p>
        </w:tc>
        <w:tc>
          <w:tcPr>
            <w:tcW w:w="1052" w:type="dxa"/>
          </w:tcPr>
          <w:p>
            <w:pPr>
              <w:pStyle w:val="TableParagraph"/>
              <w:spacing w:before="122"/>
              <w:ind w:right="4"/>
              <w:jc w:val="center"/>
              <w:rPr>
                <w:sz w:val="20"/>
              </w:rPr>
            </w:pPr>
            <w:r>
              <w:rPr>
                <w:spacing w:val="-4"/>
                <w:sz w:val="20"/>
              </w:rPr>
              <w:t>2023</w:t>
            </w:r>
          </w:p>
        </w:tc>
        <w:tc>
          <w:tcPr>
            <w:tcW w:w="1320" w:type="dxa"/>
          </w:tcPr>
          <w:p>
            <w:pPr>
              <w:pStyle w:val="TableParagraph"/>
              <w:spacing w:before="122"/>
              <w:ind w:left="2" w:right="2"/>
              <w:jc w:val="center"/>
              <w:rPr>
                <w:sz w:val="20"/>
              </w:rPr>
            </w:pPr>
            <w:r>
              <w:rPr>
                <w:spacing w:val="-2"/>
                <w:sz w:val="20"/>
              </w:rPr>
              <w:t>Senegal</w:t>
            </w:r>
          </w:p>
        </w:tc>
        <w:tc>
          <w:tcPr>
            <w:tcW w:w="1549" w:type="dxa"/>
          </w:tcPr>
          <w:p>
            <w:pPr>
              <w:pStyle w:val="TableParagraph"/>
              <w:spacing w:before="122"/>
              <w:ind w:left="18" w:right="5"/>
              <w:jc w:val="center"/>
              <w:rPr>
                <w:sz w:val="20"/>
              </w:rPr>
            </w:pPr>
            <w:r>
              <w:rPr>
                <w:spacing w:val="-2"/>
                <w:sz w:val="20"/>
              </w:rPr>
              <w:t>150.00</w:t>
            </w:r>
          </w:p>
        </w:tc>
        <w:tc>
          <w:tcPr>
            <w:tcW w:w="1621" w:type="dxa"/>
          </w:tcPr>
          <w:p>
            <w:pPr>
              <w:pStyle w:val="TableParagraph"/>
              <w:spacing w:before="122"/>
              <w:ind w:left="9" w:right="5"/>
              <w:jc w:val="center"/>
              <w:rPr>
                <w:sz w:val="20"/>
              </w:rPr>
            </w:pPr>
            <w:r>
              <w:rPr>
                <w:spacing w:val="-4"/>
                <w:sz w:val="20"/>
              </w:rPr>
              <w:t>5.96</w:t>
            </w:r>
          </w:p>
        </w:tc>
        <w:tc>
          <w:tcPr>
            <w:tcW w:w="1545" w:type="dxa"/>
          </w:tcPr>
          <w:p>
            <w:pPr>
              <w:pStyle w:val="TableParagraph"/>
              <w:spacing w:before="122"/>
              <w:ind w:left="12" w:right="9"/>
              <w:jc w:val="center"/>
              <w:rPr>
                <w:sz w:val="20"/>
              </w:rPr>
            </w:pPr>
            <w:r>
              <w:rPr>
                <w:spacing w:val="-4"/>
                <w:sz w:val="20"/>
              </w:rPr>
              <w:t>0.00</w:t>
            </w:r>
          </w:p>
        </w:tc>
        <w:tc>
          <w:tcPr>
            <w:tcW w:w="1630" w:type="dxa"/>
          </w:tcPr>
          <w:p>
            <w:pPr>
              <w:pStyle w:val="TableParagraph"/>
              <w:spacing w:before="122"/>
              <w:ind w:left="95" w:right="90"/>
              <w:jc w:val="center"/>
              <w:rPr>
                <w:sz w:val="20"/>
              </w:rPr>
            </w:pPr>
            <w:r>
              <w:rPr>
                <w:spacing w:val="-4"/>
                <w:sz w:val="20"/>
              </w:rPr>
              <w:t>2.35</w:t>
            </w:r>
          </w:p>
        </w:tc>
      </w:tr>
      <w:tr>
        <w:trPr>
          <w:trHeight w:val="489" w:hRule="atLeast"/>
        </w:trPr>
        <w:tc>
          <w:tcPr>
            <w:tcW w:w="642" w:type="dxa"/>
            <w:shd w:val="clear" w:color="auto" w:fill="F8EDF3"/>
          </w:tcPr>
          <w:p>
            <w:pPr>
              <w:pStyle w:val="TableParagraph"/>
              <w:spacing w:before="124"/>
              <w:jc w:val="center"/>
              <w:rPr>
                <w:sz w:val="20"/>
              </w:rPr>
            </w:pPr>
            <w:r>
              <w:rPr>
                <w:spacing w:val="-4"/>
                <w:sz w:val="20"/>
              </w:rPr>
              <w:t>1038</w:t>
            </w:r>
          </w:p>
        </w:tc>
        <w:tc>
          <w:tcPr>
            <w:tcW w:w="1141" w:type="dxa"/>
            <w:shd w:val="clear" w:color="auto" w:fill="F8EDF3"/>
          </w:tcPr>
          <w:p>
            <w:pPr>
              <w:pStyle w:val="TableParagraph"/>
              <w:spacing w:before="124"/>
              <w:ind w:left="109"/>
              <w:rPr>
                <w:sz w:val="20"/>
              </w:rPr>
            </w:pPr>
            <w:r>
              <w:rPr>
                <w:spacing w:val="-2"/>
                <w:sz w:val="20"/>
              </w:rPr>
              <w:t>P173838</w:t>
            </w:r>
          </w:p>
        </w:tc>
        <w:tc>
          <w:tcPr>
            <w:tcW w:w="2597" w:type="dxa"/>
            <w:shd w:val="clear" w:color="auto" w:fill="F8EDF3"/>
          </w:tcPr>
          <w:p>
            <w:pPr>
              <w:pStyle w:val="TableParagraph"/>
              <w:spacing w:before="2"/>
              <w:ind w:left="120"/>
              <w:rPr>
                <w:sz w:val="20"/>
              </w:rPr>
            </w:pPr>
            <w:r>
              <w:rPr>
                <w:sz w:val="20"/>
              </w:rPr>
              <w:t>Senegal</w:t>
            </w:r>
            <w:r>
              <w:rPr>
                <w:spacing w:val="9"/>
                <w:sz w:val="20"/>
              </w:rPr>
              <w:t> </w:t>
            </w:r>
            <w:r>
              <w:rPr>
                <w:sz w:val="20"/>
              </w:rPr>
              <w:t>COVID-</w:t>
            </w:r>
            <w:r>
              <w:rPr>
                <w:spacing w:val="-5"/>
                <w:sz w:val="20"/>
              </w:rPr>
              <w:t>19</w:t>
            </w:r>
          </w:p>
          <w:p>
            <w:pPr>
              <w:pStyle w:val="TableParagraph"/>
              <w:spacing w:line="223" w:lineRule="exact" w:before="12"/>
              <w:ind w:left="120"/>
              <w:rPr>
                <w:sz w:val="20"/>
              </w:rPr>
            </w:pPr>
            <w:r>
              <w:rPr>
                <w:sz w:val="20"/>
              </w:rPr>
              <w:t>Response</w:t>
            </w:r>
            <w:r>
              <w:rPr>
                <w:spacing w:val="3"/>
                <w:sz w:val="20"/>
              </w:rPr>
              <w:t> </w:t>
            </w:r>
            <w:r>
              <w:rPr>
                <w:spacing w:val="-2"/>
                <w:sz w:val="20"/>
              </w:rPr>
              <w:t>Project</w:t>
            </w:r>
          </w:p>
        </w:tc>
        <w:tc>
          <w:tcPr>
            <w:tcW w:w="1052" w:type="dxa"/>
            <w:shd w:val="clear" w:color="auto" w:fill="F8EDF3"/>
          </w:tcPr>
          <w:p>
            <w:pPr>
              <w:pStyle w:val="TableParagraph"/>
              <w:spacing w:before="124"/>
              <w:ind w:right="4"/>
              <w:jc w:val="center"/>
              <w:rPr>
                <w:sz w:val="20"/>
              </w:rPr>
            </w:pPr>
            <w:r>
              <w:rPr>
                <w:spacing w:val="-4"/>
                <w:sz w:val="20"/>
              </w:rPr>
              <w:t>2020</w:t>
            </w:r>
          </w:p>
        </w:tc>
        <w:tc>
          <w:tcPr>
            <w:tcW w:w="1320" w:type="dxa"/>
            <w:shd w:val="clear" w:color="auto" w:fill="F8EDF3"/>
          </w:tcPr>
          <w:p>
            <w:pPr>
              <w:pStyle w:val="TableParagraph"/>
              <w:spacing w:before="124"/>
              <w:ind w:left="2" w:right="2"/>
              <w:jc w:val="center"/>
              <w:rPr>
                <w:sz w:val="20"/>
              </w:rPr>
            </w:pPr>
            <w:r>
              <w:rPr>
                <w:spacing w:val="-2"/>
                <w:sz w:val="20"/>
              </w:rPr>
              <w:t>Senegal</w:t>
            </w:r>
          </w:p>
        </w:tc>
        <w:tc>
          <w:tcPr>
            <w:tcW w:w="1549" w:type="dxa"/>
            <w:shd w:val="clear" w:color="auto" w:fill="F8EDF3"/>
          </w:tcPr>
          <w:p>
            <w:pPr>
              <w:pStyle w:val="TableParagraph"/>
              <w:spacing w:before="124"/>
              <w:ind w:left="18" w:right="5"/>
              <w:jc w:val="center"/>
              <w:rPr>
                <w:sz w:val="20"/>
              </w:rPr>
            </w:pPr>
            <w:r>
              <w:rPr>
                <w:spacing w:val="-2"/>
                <w:sz w:val="20"/>
              </w:rPr>
              <w:t>154.00</w:t>
            </w:r>
          </w:p>
        </w:tc>
        <w:tc>
          <w:tcPr>
            <w:tcW w:w="1621" w:type="dxa"/>
            <w:shd w:val="clear" w:color="auto" w:fill="F8EDF3"/>
          </w:tcPr>
          <w:p>
            <w:pPr>
              <w:pStyle w:val="TableParagraph"/>
              <w:spacing w:before="124"/>
              <w:ind w:left="9" w:right="2"/>
              <w:jc w:val="center"/>
              <w:rPr>
                <w:sz w:val="20"/>
              </w:rPr>
            </w:pPr>
            <w:r>
              <w:rPr>
                <w:spacing w:val="-2"/>
                <w:sz w:val="20"/>
              </w:rPr>
              <w:t>64.62</w:t>
            </w:r>
          </w:p>
        </w:tc>
        <w:tc>
          <w:tcPr>
            <w:tcW w:w="1545" w:type="dxa"/>
            <w:shd w:val="clear" w:color="auto" w:fill="F8EDF3"/>
          </w:tcPr>
          <w:p>
            <w:pPr>
              <w:pStyle w:val="TableParagraph"/>
              <w:spacing w:before="124"/>
              <w:ind w:left="12" w:right="9"/>
              <w:jc w:val="center"/>
              <w:rPr>
                <w:sz w:val="20"/>
              </w:rPr>
            </w:pPr>
            <w:r>
              <w:rPr>
                <w:spacing w:val="-4"/>
                <w:sz w:val="20"/>
              </w:rPr>
              <w:t>0.00</w:t>
            </w:r>
          </w:p>
        </w:tc>
        <w:tc>
          <w:tcPr>
            <w:tcW w:w="1630" w:type="dxa"/>
            <w:shd w:val="clear" w:color="auto" w:fill="F8EDF3"/>
          </w:tcPr>
          <w:p>
            <w:pPr>
              <w:pStyle w:val="TableParagraph"/>
              <w:spacing w:before="124"/>
              <w:ind w:left="95" w:right="90"/>
              <w:jc w:val="center"/>
              <w:rPr>
                <w:sz w:val="20"/>
              </w:rPr>
            </w:pPr>
            <w:r>
              <w:rPr>
                <w:spacing w:val="-4"/>
                <w:sz w:val="20"/>
              </w:rPr>
              <w:t>7.69</w:t>
            </w:r>
          </w:p>
        </w:tc>
      </w:tr>
      <w:tr>
        <w:trPr>
          <w:trHeight w:val="487" w:hRule="atLeast"/>
        </w:trPr>
        <w:tc>
          <w:tcPr>
            <w:tcW w:w="642" w:type="dxa"/>
          </w:tcPr>
          <w:p>
            <w:pPr>
              <w:pStyle w:val="TableParagraph"/>
              <w:spacing w:before="122"/>
              <w:jc w:val="center"/>
              <w:rPr>
                <w:sz w:val="20"/>
              </w:rPr>
            </w:pPr>
            <w:r>
              <w:rPr>
                <w:spacing w:val="-4"/>
                <w:sz w:val="20"/>
              </w:rPr>
              <w:t>1039</w:t>
            </w:r>
          </w:p>
        </w:tc>
        <w:tc>
          <w:tcPr>
            <w:tcW w:w="1141" w:type="dxa"/>
          </w:tcPr>
          <w:p>
            <w:pPr>
              <w:pStyle w:val="TableParagraph"/>
              <w:spacing w:before="122"/>
              <w:ind w:left="109"/>
              <w:rPr>
                <w:sz w:val="20"/>
              </w:rPr>
            </w:pPr>
            <w:r>
              <w:rPr>
                <w:spacing w:val="-2"/>
                <w:sz w:val="20"/>
              </w:rPr>
              <w:t>P175325</w:t>
            </w:r>
          </w:p>
        </w:tc>
        <w:tc>
          <w:tcPr>
            <w:tcW w:w="2597" w:type="dxa"/>
          </w:tcPr>
          <w:p>
            <w:pPr>
              <w:pStyle w:val="TableParagraph"/>
              <w:spacing w:line="232" w:lineRule="exact"/>
              <w:ind w:left="120"/>
              <w:rPr>
                <w:sz w:val="20"/>
              </w:rPr>
            </w:pPr>
            <w:r>
              <w:rPr>
                <w:sz w:val="20"/>
              </w:rPr>
              <w:t>Casamance</w:t>
            </w:r>
            <w:r>
              <w:rPr>
                <w:spacing w:val="15"/>
                <w:sz w:val="20"/>
              </w:rPr>
              <w:t> </w:t>
            </w:r>
            <w:r>
              <w:rPr>
                <w:spacing w:val="-2"/>
                <w:sz w:val="20"/>
              </w:rPr>
              <w:t>Economic</w:t>
            </w:r>
          </w:p>
          <w:p>
            <w:pPr>
              <w:pStyle w:val="TableParagraph"/>
              <w:spacing w:line="223" w:lineRule="exact" w:before="12"/>
              <w:ind w:left="120"/>
              <w:rPr>
                <w:sz w:val="20"/>
              </w:rPr>
            </w:pPr>
            <w:r>
              <w:rPr>
                <w:spacing w:val="-4"/>
                <w:sz w:val="20"/>
              </w:rPr>
              <w:t>Development</w:t>
            </w:r>
            <w:r>
              <w:rPr>
                <w:spacing w:val="-2"/>
                <w:sz w:val="20"/>
              </w:rPr>
              <w:t> Project</w:t>
            </w:r>
          </w:p>
        </w:tc>
        <w:tc>
          <w:tcPr>
            <w:tcW w:w="1052" w:type="dxa"/>
          </w:tcPr>
          <w:p>
            <w:pPr>
              <w:pStyle w:val="TableParagraph"/>
              <w:spacing w:before="122"/>
              <w:ind w:right="4"/>
              <w:jc w:val="center"/>
              <w:rPr>
                <w:sz w:val="20"/>
              </w:rPr>
            </w:pPr>
            <w:r>
              <w:rPr>
                <w:spacing w:val="-4"/>
                <w:sz w:val="20"/>
              </w:rPr>
              <w:t>2022</w:t>
            </w:r>
          </w:p>
        </w:tc>
        <w:tc>
          <w:tcPr>
            <w:tcW w:w="1320" w:type="dxa"/>
          </w:tcPr>
          <w:p>
            <w:pPr>
              <w:pStyle w:val="TableParagraph"/>
              <w:spacing w:before="122"/>
              <w:ind w:left="2" w:right="2"/>
              <w:jc w:val="center"/>
              <w:rPr>
                <w:sz w:val="20"/>
              </w:rPr>
            </w:pPr>
            <w:r>
              <w:rPr>
                <w:spacing w:val="-2"/>
                <w:sz w:val="20"/>
              </w:rPr>
              <w:t>Senegal</w:t>
            </w:r>
          </w:p>
        </w:tc>
        <w:tc>
          <w:tcPr>
            <w:tcW w:w="1549" w:type="dxa"/>
          </w:tcPr>
          <w:p>
            <w:pPr>
              <w:pStyle w:val="TableParagraph"/>
              <w:spacing w:before="122"/>
              <w:ind w:left="18" w:right="5"/>
              <w:jc w:val="center"/>
              <w:rPr>
                <w:sz w:val="20"/>
              </w:rPr>
            </w:pPr>
            <w:r>
              <w:rPr>
                <w:spacing w:val="-2"/>
                <w:sz w:val="20"/>
              </w:rPr>
              <w:t>45.00</w:t>
            </w:r>
          </w:p>
        </w:tc>
        <w:tc>
          <w:tcPr>
            <w:tcW w:w="1621" w:type="dxa"/>
          </w:tcPr>
          <w:p>
            <w:pPr>
              <w:pStyle w:val="TableParagraph"/>
              <w:spacing w:before="122"/>
              <w:ind w:left="9" w:right="2"/>
              <w:jc w:val="center"/>
              <w:rPr>
                <w:sz w:val="20"/>
              </w:rPr>
            </w:pPr>
            <w:r>
              <w:rPr>
                <w:spacing w:val="-2"/>
                <w:sz w:val="20"/>
              </w:rPr>
              <w:t>14.79</w:t>
            </w:r>
          </w:p>
        </w:tc>
        <w:tc>
          <w:tcPr>
            <w:tcW w:w="1545" w:type="dxa"/>
          </w:tcPr>
          <w:p>
            <w:pPr>
              <w:pStyle w:val="TableParagraph"/>
              <w:spacing w:before="122"/>
              <w:ind w:left="12" w:right="9"/>
              <w:jc w:val="center"/>
              <w:rPr>
                <w:sz w:val="20"/>
              </w:rPr>
            </w:pPr>
            <w:r>
              <w:rPr>
                <w:spacing w:val="-4"/>
                <w:sz w:val="20"/>
              </w:rPr>
              <w:t>0.00</w:t>
            </w:r>
          </w:p>
        </w:tc>
        <w:tc>
          <w:tcPr>
            <w:tcW w:w="1630" w:type="dxa"/>
          </w:tcPr>
          <w:p>
            <w:pPr>
              <w:pStyle w:val="TableParagraph"/>
              <w:spacing w:before="122"/>
              <w:ind w:left="95" w:right="90"/>
              <w:jc w:val="center"/>
              <w:rPr>
                <w:sz w:val="20"/>
              </w:rPr>
            </w:pPr>
            <w:r>
              <w:rPr>
                <w:spacing w:val="-4"/>
                <w:sz w:val="20"/>
              </w:rPr>
              <w:t>9.01</w:t>
            </w:r>
          </w:p>
        </w:tc>
      </w:tr>
      <w:tr>
        <w:trPr>
          <w:trHeight w:val="732"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1040</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P175830</w:t>
            </w:r>
          </w:p>
        </w:tc>
        <w:tc>
          <w:tcPr>
            <w:tcW w:w="2597" w:type="dxa"/>
            <w:shd w:val="clear" w:color="auto" w:fill="F8EDF3"/>
          </w:tcPr>
          <w:p>
            <w:pPr>
              <w:pStyle w:val="TableParagraph"/>
              <w:spacing w:before="2"/>
              <w:ind w:left="120"/>
              <w:rPr>
                <w:sz w:val="20"/>
              </w:rPr>
            </w:pPr>
            <w:r>
              <w:rPr>
                <w:spacing w:val="-6"/>
                <w:sz w:val="20"/>
              </w:rPr>
              <w:t>Stormwater</w:t>
            </w:r>
            <w:r>
              <w:rPr>
                <w:spacing w:val="-5"/>
                <w:sz w:val="20"/>
              </w:rPr>
              <w:t> </w:t>
            </w:r>
            <w:r>
              <w:rPr>
                <w:spacing w:val="-2"/>
                <w:sz w:val="20"/>
              </w:rPr>
              <w:t>Management</w:t>
            </w:r>
          </w:p>
          <w:p>
            <w:pPr>
              <w:pStyle w:val="TableParagraph"/>
              <w:spacing w:line="240" w:lineRule="atLeast"/>
              <w:ind w:left="120"/>
              <w:rPr>
                <w:sz w:val="20"/>
              </w:rPr>
            </w:pPr>
            <w:r>
              <w:rPr>
                <w:spacing w:val="-2"/>
                <w:sz w:val="20"/>
              </w:rPr>
              <w:t>and</w:t>
            </w:r>
            <w:r>
              <w:rPr>
                <w:spacing w:val="-19"/>
                <w:sz w:val="20"/>
              </w:rPr>
              <w:t> </w:t>
            </w:r>
            <w:r>
              <w:rPr>
                <w:spacing w:val="-2"/>
                <w:sz w:val="20"/>
              </w:rPr>
              <w:t>Climate</w:t>
            </w:r>
            <w:r>
              <w:rPr>
                <w:spacing w:val="-19"/>
                <w:sz w:val="20"/>
              </w:rPr>
              <w:t> </w:t>
            </w:r>
            <w:r>
              <w:rPr>
                <w:spacing w:val="-2"/>
                <w:sz w:val="20"/>
              </w:rPr>
              <w:t>Change </w:t>
            </w:r>
            <w:r>
              <w:rPr>
                <w:w w:val="90"/>
                <w:sz w:val="20"/>
              </w:rPr>
              <w:t>Adaptation</w:t>
            </w:r>
            <w:r>
              <w:rPr>
                <w:spacing w:val="17"/>
                <w:sz w:val="20"/>
              </w:rPr>
              <w:t> </w:t>
            </w:r>
            <w:r>
              <w:rPr>
                <w:w w:val="90"/>
                <w:sz w:val="20"/>
              </w:rPr>
              <w:t>Project</w:t>
            </w:r>
            <w:r>
              <w:rPr>
                <w:spacing w:val="17"/>
                <w:sz w:val="20"/>
              </w:rPr>
              <w:t> </w:t>
            </w:r>
            <w:r>
              <w:rPr>
                <w:spacing w:val="-10"/>
                <w:w w:val="90"/>
                <w:sz w:val="20"/>
              </w:rPr>
              <w:t>2</w:t>
            </w:r>
          </w:p>
        </w:tc>
        <w:tc>
          <w:tcPr>
            <w:tcW w:w="1052" w:type="dxa"/>
            <w:shd w:val="clear" w:color="auto" w:fill="F8EDF3"/>
          </w:tcPr>
          <w:p>
            <w:pPr>
              <w:pStyle w:val="TableParagraph"/>
              <w:spacing w:before="2"/>
              <w:rPr>
                <w:rFonts w:ascii="Calibri"/>
                <w:sz w:val="20"/>
              </w:rPr>
            </w:pPr>
          </w:p>
          <w:p>
            <w:pPr>
              <w:pStyle w:val="TableParagraph"/>
              <w:ind w:right="4"/>
              <w:jc w:val="center"/>
              <w:rPr>
                <w:sz w:val="20"/>
              </w:rPr>
            </w:pPr>
            <w:r>
              <w:rPr>
                <w:spacing w:val="-4"/>
                <w:sz w:val="20"/>
              </w:rPr>
              <w:t>2021</w:t>
            </w:r>
          </w:p>
        </w:tc>
        <w:tc>
          <w:tcPr>
            <w:tcW w:w="1320" w:type="dxa"/>
            <w:shd w:val="clear" w:color="auto" w:fill="F8EDF3"/>
          </w:tcPr>
          <w:p>
            <w:pPr>
              <w:pStyle w:val="TableParagraph"/>
              <w:spacing w:before="2"/>
              <w:rPr>
                <w:rFonts w:ascii="Calibri"/>
                <w:sz w:val="20"/>
              </w:rPr>
            </w:pPr>
          </w:p>
          <w:p>
            <w:pPr>
              <w:pStyle w:val="TableParagraph"/>
              <w:ind w:left="2" w:right="2"/>
              <w:jc w:val="center"/>
              <w:rPr>
                <w:sz w:val="20"/>
              </w:rPr>
            </w:pPr>
            <w:r>
              <w:rPr>
                <w:spacing w:val="-2"/>
                <w:sz w:val="20"/>
              </w:rPr>
              <w:t>Senegal</w:t>
            </w:r>
          </w:p>
        </w:tc>
        <w:tc>
          <w:tcPr>
            <w:tcW w:w="1549" w:type="dxa"/>
            <w:shd w:val="clear" w:color="auto" w:fill="F8EDF3"/>
          </w:tcPr>
          <w:p>
            <w:pPr>
              <w:pStyle w:val="TableParagraph"/>
              <w:spacing w:before="2"/>
              <w:rPr>
                <w:rFonts w:ascii="Calibri"/>
                <w:sz w:val="20"/>
              </w:rPr>
            </w:pPr>
          </w:p>
          <w:p>
            <w:pPr>
              <w:pStyle w:val="TableParagraph"/>
              <w:ind w:left="18" w:right="5"/>
              <w:jc w:val="center"/>
              <w:rPr>
                <w:sz w:val="20"/>
              </w:rPr>
            </w:pPr>
            <w:r>
              <w:rPr>
                <w:spacing w:val="-2"/>
                <w:sz w:val="20"/>
              </w:rPr>
              <w:t>290.00</w:t>
            </w:r>
          </w:p>
        </w:tc>
        <w:tc>
          <w:tcPr>
            <w:tcW w:w="1621" w:type="dxa"/>
            <w:shd w:val="clear" w:color="auto" w:fill="F8EDF3"/>
          </w:tcPr>
          <w:p>
            <w:pPr>
              <w:pStyle w:val="TableParagraph"/>
              <w:spacing w:before="2"/>
              <w:rPr>
                <w:rFonts w:ascii="Calibri"/>
                <w:sz w:val="20"/>
              </w:rPr>
            </w:pPr>
          </w:p>
          <w:p>
            <w:pPr>
              <w:pStyle w:val="TableParagraph"/>
              <w:ind w:left="9" w:right="2"/>
              <w:jc w:val="center"/>
              <w:rPr>
                <w:sz w:val="20"/>
              </w:rPr>
            </w:pPr>
            <w:r>
              <w:rPr>
                <w:spacing w:val="-2"/>
                <w:sz w:val="20"/>
              </w:rPr>
              <w:t>71.52</w:t>
            </w:r>
          </w:p>
        </w:tc>
        <w:tc>
          <w:tcPr>
            <w:tcW w:w="1545" w:type="dxa"/>
            <w:shd w:val="clear" w:color="auto" w:fill="F8EDF3"/>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2"/>
              <w:jc w:val="center"/>
              <w:rPr>
                <w:sz w:val="20"/>
              </w:rPr>
            </w:pPr>
            <w:r>
              <w:rPr>
                <w:spacing w:val="-2"/>
                <w:sz w:val="20"/>
              </w:rPr>
              <w:t>24.56</w:t>
            </w:r>
          </w:p>
        </w:tc>
      </w:tr>
      <w:tr>
        <w:trPr>
          <w:trHeight w:val="732" w:hRule="atLeast"/>
        </w:trPr>
        <w:tc>
          <w:tcPr>
            <w:tcW w:w="642" w:type="dxa"/>
          </w:tcPr>
          <w:p>
            <w:pPr>
              <w:pStyle w:val="TableParagraph"/>
              <w:spacing w:before="2"/>
              <w:rPr>
                <w:rFonts w:ascii="Calibri"/>
                <w:sz w:val="20"/>
              </w:rPr>
            </w:pPr>
          </w:p>
          <w:p>
            <w:pPr>
              <w:pStyle w:val="TableParagraph"/>
              <w:jc w:val="center"/>
              <w:rPr>
                <w:sz w:val="20"/>
              </w:rPr>
            </w:pPr>
            <w:r>
              <w:rPr>
                <w:spacing w:val="-4"/>
                <w:sz w:val="20"/>
              </w:rPr>
              <w:t>1041</w:t>
            </w:r>
          </w:p>
        </w:tc>
        <w:tc>
          <w:tcPr>
            <w:tcW w:w="1141" w:type="dxa"/>
          </w:tcPr>
          <w:p>
            <w:pPr>
              <w:pStyle w:val="TableParagraph"/>
              <w:spacing w:before="2"/>
              <w:rPr>
                <w:rFonts w:ascii="Calibri"/>
                <w:sz w:val="20"/>
              </w:rPr>
            </w:pPr>
          </w:p>
          <w:p>
            <w:pPr>
              <w:pStyle w:val="TableParagraph"/>
              <w:ind w:left="109"/>
              <w:rPr>
                <w:sz w:val="20"/>
              </w:rPr>
            </w:pPr>
            <w:r>
              <w:rPr>
                <w:spacing w:val="-2"/>
                <w:sz w:val="20"/>
              </w:rPr>
              <w:t>P175915</w:t>
            </w:r>
          </w:p>
        </w:tc>
        <w:tc>
          <w:tcPr>
            <w:tcW w:w="2597" w:type="dxa"/>
          </w:tcPr>
          <w:p>
            <w:pPr>
              <w:pStyle w:val="TableParagraph"/>
              <w:spacing w:before="2"/>
              <w:ind w:left="120"/>
              <w:rPr>
                <w:sz w:val="20"/>
              </w:rPr>
            </w:pPr>
            <w:r>
              <w:rPr>
                <w:spacing w:val="-4"/>
                <w:sz w:val="20"/>
              </w:rPr>
              <w:t>Senegal:</w:t>
            </w:r>
            <w:r>
              <w:rPr>
                <w:spacing w:val="-7"/>
                <w:sz w:val="20"/>
              </w:rPr>
              <w:t> </w:t>
            </w:r>
            <w:r>
              <w:rPr>
                <w:spacing w:val="-2"/>
                <w:sz w:val="20"/>
              </w:rPr>
              <w:t>Natural</w:t>
            </w:r>
          </w:p>
          <w:p>
            <w:pPr>
              <w:pStyle w:val="TableParagraph"/>
              <w:spacing w:line="240" w:lineRule="atLeast"/>
              <w:ind w:left="120"/>
              <w:rPr>
                <w:sz w:val="20"/>
              </w:rPr>
            </w:pPr>
            <w:r>
              <w:rPr>
                <w:sz w:val="20"/>
              </w:rPr>
              <w:t>Resources</w:t>
            </w:r>
            <w:r>
              <w:rPr>
                <w:spacing w:val="-21"/>
                <w:sz w:val="20"/>
              </w:rPr>
              <w:t> </w:t>
            </w:r>
            <w:r>
              <w:rPr>
                <w:sz w:val="20"/>
              </w:rPr>
              <w:t>Management </w:t>
            </w:r>
            <w:r>
              <w:rPr>
                <w:spacing w:val="-2"/>
                <w:sz w:val="20"/>
              </w:rPr>
              <w:t>Project</w:t>
            </w:r>
          </w:p>
        </w:tc>
        <w:tc>
          <w:tcPr>
            <w:tcW w:w="1052" w:type="dxa"/>
          </w:tcPr>
          <w:p>
            <w:pPr>
              <w:pStyle w:val="TableParagraph"/>
              <w:spacing w:before="2"/>
              <w:rPr>
                <w:rFonts w:ascii="Calibri"/>
                <w:sz w:val="20"/>
              </w:rPr>
            </w:pPr>
          </w:p>
          <w:p>
            <w:pPr>
              <w:pStyle w:val="TableParagraph"/>
              <w:ind w:right="4"/>
              <w:jc w:val="center"/>
              <w:rPr>
                <w:sz w:val="20"/>
              </w:rPr>
            </w:pPr>
            <w:r>
              <w:rPr>
                <w:spacing w:val="-4"/>
                <w:sz w:val="20"/>
              </w:rPr>
              <w:t>2023</w:t>
            </w:r>
          </w:p>
        </w:tc>
        <w:tc>
          <w:tcPr>
            <w:tcW w:w="1320" w:type="dxa"/>
          </w:tcPr>
          <w:p>
            <w:pPr>
              <w:pStyle w:val="TableParagraph"/>
              <w:spacing w:before="2"/>
              <w:rPr>
                <w:rFonts w:ascii="Calibri"/>
                <w:sz w:val="20"/>
              </w:rPr>
            </w:pPr>
          </w:p>
          <w:p>
            <w:pPr>
              <w:pStyle w:val="TableParagraph"/>
              <w:ind w:left="2" w:right="2"/>
              <w:jc w:val="center"/>
              <w:rPr>
                <w:sz w:val="20"/>
              </w:rPr>
            </w:pPr>
            <w:r>
              <w:rPr>
                <w:spacing w:val="-2"/>
                <w:sz w:val="20"/>
              </w:rPr>
              <w:t>Senegal</w:t>
            </w:r>
          </w:p>
        </w:tc>
        <w:tc>
          <w:tcPr>
            <w:tcW w:w="1549" w:type="dxa"/>
          </w:tcPr>
          <w:p>
            <w:pPr>
              <w:pStyle w:val="TableParagraph"/>
              <w:spacing w:before="2"/>
              <w:rPr>
                <w:rFonts w:ascii="Calibri"/>
                <w:sz w:val="20"/>
              </w:rPr>
            </w:pPr>
          </w:p>
          <w:p>
            <w:pPr>
              <w:pStyle w:val="TableParagraph"/>
              <w:ind w:left="18" w:right="5"/>
              <w:jc w:val="center"/>
              <w:rPr>
                <w:sz w:val="20"/>
              </w:rPr>
            </w:pPr>
            <w:r>
              <w:rPr>
                <w:spacing w:val="-2"/>
                <w:sz w:val="20"/>
              </w:rPr>
              <w:t>100.00</w:t>
            </w:r>
          </w:p>
        </w:tc>
        <w:tc>
          <w:tcPr>
            <w:tcW w:w="1621" w:type="dxa"/>
          </w:tcPr>
          <w:p>
            <w:pPr>
              <w:pStyle w:val="TableParagraph"/>
              <w:spacing w:before="2"/>
              <w:rPr>
                <w:rFonts w:ascii="Calibri"/>
                <w:sz w:val="20"/>
              </w:rPr>
            </w:pPr>
          </w:p>
          <w:p>
            <w:pPr>
              <w:pStyle w:val="TableParagraph"/>
              <w:ind w:left="9" w:right="2"/>
              <w:jc w:val="center"/>
              <w:rPr>
                <w:sz w:val="20"/>
              </w:rPr>
            </w:pPr>
            <w:r>
              <w:rPr>
                <w:spacing w:val="-2"/>
                <w:sz w:val="20"/>
              </w:rPr>
              <w:t>17.02</w:t>
            </w:r>
          </w:p>
        </w:tc>
        <w:tc>
          <w:tcPr>
            <w:tcW w:w="1545" w:type="dxa"/>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0"/>
              <w:jc w:val="center"/>
              <w:rPr>
                <w:sz w:val="20"/>
              </w:rPr>
            </w:pPr>
            <w:r>
              <w:rPr>
                <w:spacing w:val="-4"/>
                <w:sz w:val="20"/>
              </w:rPr>
              <w:t>7.84</w:t>
            </w:r>
          </w:p>
        </w:tc>
      </w:tr>
      <w:tr>
        <w:trPr>
          <w:trHeight w:val="976" w:hRule="atLeast"/>
        </w:trPr>
        <w:tc>
          <w:tcPr>
            <w:tcW w:w="642" w:type="dxa"/>
            <w:shd w:val="clear" w:color="auto" w:fill="F8EDF3"/>
          </w:tcPr>
          <w:p>
            <w:pPr>
              <w:pStyle w:val="TableParagraph"/>
              <w:spacing w:before="124"/>
              <w:rPr>
                <w:rFonts w:ascii="Calibri"/>
                <w:sz w:val="20"/>
              </w:rPr>
            </w:pPr>
          </w:p>
          <w:p>
            <w:pPr>
              <w:pStyle w:val="TableParagraph"/>
              <w:spacing w:before="1"/>
              <w:jc w:val="center"/>
              <w:rPr>
                <w:sz w:val="20"/>
              </w:rPr>
            </w:pPr>
            <w:r>
              <w:rPr>
                <w:spacing w:val="-4"/>
                <w:sz w:val="20"/>
              </w:rPr>
              <w:t>1042</w:t>
            </w:r>
          </w:p>
        </w:tc>
        <w:tc>
          <w:tcPr>
            <w:tcW w:w="1141" w:type="dxa"/>
            <w:shd w:val="clear" w:color="auto" w:fill="F8EDF3"/>
          </w:tcPr>
          <w:p>
            <w:pPr>
              <w:pStyle w:val="TableParagraph"/>
              <w:spacing w:before="124"/>
              <w:rPr>
                <w:rFonts w:ascii="Calibri"/>
                <w:sz w:val="20"/>
              </w:rPr>
            </w:pPr>
          </w:p>
          <w:p>
            <w:pPr>
              <w:pStyle w:val="TableParagraph"/>
              <w:spacing w:before="1"/>
              <w:ind w:left="109"/>
              <w:rPr>
                <w:sz w:val="20"/>
              </w:rPr>
            </w:pPr>
            <w:r>
              <w:rPr>
                <w:spacing w:val="-2"/>
                <w:sz w:val="20"/>
              </w:rPr>
              <w:t>P176419</w:t>
            </w:r>
          </w:p>
        </w:tc>
        <w:tc>
          <w:tcPr>
            <w:tcW w:w="2597" w:type="dxa"/>
            <w:shd w:val="clear" w:color="auto" w:fill="F8EDF3"/>
          </w:tcPr>
          <w:p>
            <w:pPr>
              <w:pStyle w:val="TableParagraph"/>
              <w:spacing w:line="252" w:lineRule="auto" w:before="2"/>
              <w:ind w:left="120" w:right="241"/>
              <w:rPr>
                <w:sz w:val="20"/>
              </w:rPr>
            </w:pPr>
            <w:r>
              <w:rPr>
                <w:spacing w:val="-4"/>
                <w:sz w:val="20"/>
              </w:rPr>
              <w:t>Enhancing</w:t>
            </w:r>
            <w:r>
              <w:rPr>
                <w:spacing w:val="-15"/>
                <w:sz w:val="20"/>
              </w:rPr>
              <w:t> </w:t>
            </w:r>
            <w:r>
              <w:rPr>
                <w:spacing w:val="-4"/>
                <w:sz w:val="20"/>
              </w:rPr>
              <w:t>Connectivity</w:t>
            </w:r>
            <w:r>
              <w:rPr>
                <w:spacing w:val="-16"/>
                <w:sz w:val="20"/>
              </w:rPr>
              <w:t> </w:t>
            </w:r>
            <w:r>
              <w:rPr>
                <w:spacing w:val="-4"/>
                <w:sz w:val="20"/>
              </w:rPr>
              <w:t>in </w:t>
            </w:r>
            <w:r>
              <w:rPr>
                <w:sz w:val="20"/>
              </w:rPr>
              <w:t>the</w:t>
            </w:r>
            <w:r>
              <w:rPr>
                <w:spacing w:val="-20"/>
                <w:sz w:val="20"/>
              </w:rPr>
              <w:t> </w:t>
            </w:r>
            <w:r>
              <w:rPr>
                <w:sz w:val="20"/>
              </w:rPr>
              <w:t>Northern</w:t>
            </w:r>
            <w:r>
              <w:rPr>
                <w:spacing w:val="-20"/>
                <w:sz w:val="20"/>
              </w:rPr>
              <w:t> </w:t>
            </w:r>
            <w:r>
              <w:rPr>
                <w:sz w:val="20"/>
              </w:rPr>
              <w:t>and</w:t>
            </w:r>
            <w:r>
              <w:rPr>
                <w:spacing w:val="-19"/>
                <w:sz w:val="20"/>
              </w:rPr>
              <w:t> </w:t>
            </w:r>
            <w:r>
              <w:rPr>
                <w:sz w:val="20"/>
              </w:rPr>
              <w:t>Central Agricultural</w:t>
            </w:r>
            <w:r>
              <w:rPr>
                <w:spacing w:val="-20"/>
                <w:sz w:val="20"/>
              </w:rPr>
              <w:t> </w:t>
            </w:r>
            <w:r>
              <w:rPr>
                <w:sz w:val="20"/>
              </w:rPr>
              <w:t>Production</w:t>
            </w:r>
          </w:p>
          <w:p>
            <w:pPr>
              <w:pStyle w:val="TableParagraph"/>
              <w:spacing w:line="223" w:lineRule="exact"/>
              <w:ind w:left="120"/>
              <w:rPr>
                <w:sz w:val="20"/>
              </w:rPr>
            </w:pPr>
            <w:r>
              <w:rPr>
                <w:spacing w:val="-4"/>
                <w:sz w:val="20"/>
              </w:rPr>
              <w:t>Areas</w:t>
            </w:r>
            <w:r>
              <w:rPr>
                <w:spacing w:val="-15"/>
                <w:sz w:val="20"/>
              </w:rPr>
              <w:t> </w:t>
            </w:r>
            <w:r>
              <w:rPr>
                <w:spacing w:val="-4"/>
                <w:sz w:val="20"/>
              </w:rPr>
              <w:t>of</w:t>
            </w:r>
            <w:r>
              <w:rPr>
                <w:spacing w:val="-13"/>
                <w:sz w:val="20"/>
              </w:rPr>
              <w:t> </w:t>
            </w:r>
            <w:r>
              <w:rPr>
                <w:spacing w:val="-4"/>
                <w:sz w:val="20"/>
              </w:rPr>
              <w:t>Senegal</w:t>
            </w:r>
          </w:p>
        </w:tc>
        <w:tc>
          <w:tcPr>
            <w:tcW w:w="1052" w:type="dxa"/>
            <w:shd w:val="clear" w:color="auto" w:fill="F8EDF3"/>
          </w:tcPr>
          <w:p>
            <w:pPr>
              <w:pStyle w:val="TableParagraph"/>
              <w:spacing w:before="124"/>
              <w:rPr>
                <w:rFonts w:ascii="Calibri"/>
                <w:sz w:val="20"/>
              </w:rPr>
            </w:pPr>
          </w:p>
          <w:p>
            <w:pPr>
              <w:pStyle w:val="TableParagraph"/>
              <w:spacing w:before="1"/>
              <w:ind w:right="4"/>
              <w:jc w:val="center"/>
              <w:rPr>
                <w:sz w:val="20"/>
              </w:rPr>
            </w:pPr>
            <w:r>
              <w:rPr>
                <w:spacing w:val="-4"/>
                <w:sz w:val="20"/>
              </w:rPr>
              <w:t>2022</w:t>
            </w:r>
          </w:p>
        </w:tc>
        <w:tc>
          <w:tcPr>
            <w:tcW w:w="1320" w:type="dxa"/>
            <w:shd w:val="clear" w:color="auto" w:fill="F8EDF3"/>
          </w:tcPr>
          <w:p>
            <w:pPr>
              <w:pStyle w:val="TableParagraph"/>
              <w:spacing w:before="124"/>
              <w:rPr>
                <w:rFonts w:ascii="Calibri"/>
                <w:sz w:val="20"/>
              </w:rPr>
            </w:pPr>
          </w:p>
          <w:p>
            <w:pPr>
              <w:pStyle w:val="TableParagraph"/>
              <w:spacing w:before="1"/>
              <w:ind w:left="2" w:right="2"/>
              <w:jc w:val="center"/>
              <w:rPr>
                <w:sz w:val="20"/>
              </w:rPr>
            </w:pPr>
            <w:r>
              <w:rPr>
                <w:spacing w:val="-2"/>
                <w:sz w:val="20"/>
              </w:rPr>
              <w:t>Senegal</w:t>
            </w:r>
          </w:p>
        </w:tc>
        <w:tc>
          <w:tcPr>
            <w:tcW w:w="1549" w:type="dxa"/>
            <w:shd w:val="clear" w:color="auto" w:fill="F8EDF3"/>
          </w:tcPr>
          <w:p>
            <w:pPr>
              <w:pStyle w:val="TableParagraph"/>
              <w:spacing w:before="124"/>
              <w:rPr>
                <w:rFonts w:ascii="Calibri"/>
                <w:sz w:val="20"/>
              </w:rPr>
            </w:pPr>
          </w:p>
          <w:p>
            <w:pPr>
              <w:pStyle w:val="TableParagraph"/>
              <w:spacing w:before="1"/>
              <w:ind w:left="18" w:right="5"/>
              <w:jc w:val="center"/>
              <w:rPr>
                <w:sz w:val="20"/>
              </w:rPr>
            </w:pPr>
            <w:r>
              <w:rPr>
                <w:spacing w:val="-2"/>
                <w:sz w:val="20"/>
              </w:rPr>
              <w:t>317.00</w:t>
            </w:r>
          </w:p>
        </w:tc>
        <w:tc>
          <w:tcPr>
            <w:tcW w:w="1621" w:type="dxa"/>
            <w:shd w:val="clear" w:color="auto" w:fill="F8EDF3"/>
          </w:tcPr>
          <w:p>
            <w:pPr>
              <w:pStyle w:val="TableParagraph"/>
              <w:spacing w:before="124"/>
              <w:rPr>
                <w:rFonts w:ascii="Calibri"/>
                <w:sz w:val="20"/>
              </w:rPr>
            </w:pPr>
          </w:p>
          <w:p>
            <w:pPr>
              <w:pStyle w:val="TableParagraph"/>
              <w:spacing w:before="1"/>
              <w:ind w:left="9" w:right="2"/>
              <w:jc w:val="center"/>
              <w:rPr>
                <w:sz w:val="20"/>
              </w:rPr>
            </w:pPr>
            <w:r>
              <w:rPr>
                <w:spacing w:val="-2"/>
                <w:sz w:val="20"/>
              </w:rPr>
              <w:t>126.73</w:t>
            </w:r>
          </w:p>
        </w:tc>
        <w:tc>
          <w:tcPr>
            <w:tcW w:w="1545" w:type="dxa"/>
            <w:shd w:val="clear" w:color="auto" w:fill="F8EDF3"/>
          </w:tcPr>
          <w:p>
            <w:pPr>
              <w:pStyle w:val="TableParagraph"/>
              <w:spacing w:before="124"/>
              <w:rPr>
                <w:rFonts w:ascii="Calibri"/>
                <w:sz w:val="20"/>
              </w:rPr>
            </w:pPr>
          </w:p>
          <w:p>
            <w:pPr>
              <w:pStyle w:val="TableParagraph"/>
              <w:spacing w:before="1"/>
              <w:ind w:left="12" w:right="9"/>
              <w:jc w:val="center"/>
              <w:rPr>
                <w:sz w:val="20"/>
              </w:rPr>
            </w:pPr>
            <w:r>
              <w:rPr>
                <w:spacing w:val="-4"/>
                <w:sz w:val="20"/>
              </w:rPr>
              <w:t>0.00</w:t>
            </w:r>
          </w:p>
        </w:tc>
        <w:tc>
          <w:tcPr>
            <w:tcW w:w="1630" w:type="dxa"/>
            <w:shd w:val="clear" w:color="auto" w:fill="F8EDF3"/>
          </w:tcPr>
          <w:p>
            <w:pPr>
              <w:pStyle w:val="TableParagraph"/>
              <w:spacing w:before="124"/>
              <w:rPr>
                <w:rFonts w:ascii="Calibri"/>
                <w:sz w:val="20"/>
              </w:rPr>
            </w:pPr>
          </w:p>
          <w:p>
            <w:pPr>
              <w:pStyle w:val="TableParagraph"/>
              <w:spacing w:before="1"/>
              <w:ind w:left="95" w:right="92"/>
              <w:jc w:val="center"/>
              <w:rPr>
                <w:sz w:val="20"/>
              </w:rPr>
            </w:pPr>
            <w:r>
              <w:rPr>
                <w:spacing w:val="-2"/>
                <w:sz w:val="20"/>
              </w:rPr>
              <w:t>16.90</w:t>
            </w:r>
          </w:p>
        </w:tc>
      </w:tr>
      <w:tr>
        <w:trPr>
          <w:trHeight w:val="299" w:hRule="atLeast"/>
        </w:trPr>
        <w:tc>
          <w:tcPr>
            <w:tcW w:w="642" w:type="dxa"/>
          </w:tcPr>
          <w:p>
            <w:pPr>
              <w:pStyle w:val="TableParagraph"/>
              <w:spacing w:before="30"/>
              <w:jc w:val="center"/>
              <w:rPr>
                <w:sz w:val="20"/>
              </w:rPr>
            </w:pPr>
            <w:r>
              <w:rPr>
                <w:spacing w:val="-4"/>
                <w:sz w:val="20"/>
              </w:rPr>
              <w:t>1043</w:t>
            </w:r>
          </w:p>
        </w:tc>
        <w:tc>
          <w:tcPr>
            <w:tcW w:w="1141" w:type="dxa"/>
          </w:tcPr>
          <w:p>
            <w:pPr>
              <w:pStyle w:val="TableParagraph"/>
              <w:spacing w:before="30"/>
              <w:ind w:left="109"/>
              <w:rPr>
                <w:sz w:val="20"/>
              </w:rPr>
            </w:pPr>
            <w:r>
              <w:rPr>
                <w:spacing w:val="-2"/>
                <w:sz w:val="20"/>
              </w:rPr>
              <w:t>P176544</w:t>
            </w:r>
          </w:p>
        </w:tc>
        <w:tc>
          <w:tcPr>
            <w:tcW w:w="2597" w:type="dxa"/>
          </w:tcPr>
          <w:p>
            <w:pPr>
              <w:pStyle w:val="TableParagraph"/>
              <w:spacing w:before="30"/>
              <w:ind w:left="120"/>
              <w:rPr>
                <w:sz w:val="20"/>
              </w:rPr>
            </w:pPr>
            <w:r>
              <w:rPr>
                <w:w w:val="90"/>
                <w:sz w:val="20"/>
              </w:rPr>
              <w:t>Adaptive</w:t>
            </w:r>
            <w:r>
              <w:rPr>
                <w:spacing w:val="12"/>
                <w:sz w:val="20"/>
              </w:rPr>
              <w:t> </w:t>
            </w:r>
            <w:r>
              <w:rPr>
                <w:w w:val="90"/>
                <w:sz w:val="20"/>
              </w:rPr>
              <w:t>Safety</w:t>
            </w:r>
            <w:r>
              <w:rPr>
                <w:spacing w:val="15"/>
                <w:sz w:val="20"/>
              </w:rPr>
              <w:t> </w:t>
            </w:r>
            <w:r>
              <w:rPr>
                <w:spacing w:val="-5"/>
                <w:w w:val="90"/>
                <w:sz w:val="20"/>
              </w:rPr>
              <w:t>Net</w:t>
            </w:r>
          </w:p>
        </w:tc>
        <w:tc>
          <w:tcPr>
            <w:tcW w:w="1052" w:type="dxa"/>
          </w:tcPr>
          <w:p>
            <w:pPr>
              <w:pStyle w:val="TableParagraph"/>
              <w:spacing w:before="30"/>
              <w:ind w:right="4"/>
              <w:jc w:val="center"/>
              <w:rPr>
                <w:sz w:val="20"/>
              </w:rPr>
            </w:pPr>
            <w:r>
              <w:rPr>
                <w:spacing w:val="-4"/>
                <w:sz w:val="20"/>
              </w:rPr>
              <w:t>2023</w:t>
            </w:r>
          </w:p>
        </w:tc>
        <w:tc>
          <w:tcPr>
            <w:tcW w:w="1320" w:type="dxa"/>
          </w:tcPr>
          <w:p>
            <w:pPr>
              <w:pStyle w:val="TableParagraph"/>
              <w:spacing w:before="30"/>
              <w:ind w:left="2" w:right="2"/>
              <w:jc w:val="center"/>
              <w:rPr>
                <w:sz w:val="20"/>
              </w:rPr>
            </w:pPr>
            <w:r>
              <w:rPr>
                <w:spacing w:val="-2"/>
                <w:sz w:val="20"/>
              </w:rPr>
              <w:t>Senegal</w:t>
            </w:r>
          </w:p>
        </w:tc>
        <w:tc>
          <w:tcPr>
            <w:tcW w:w="1549" w:type="dxa"/>
          </w:tcPr>
          <w:p>
            <w:pPr>
              <w:pStyle w:val="TableParagraph"/>
              <w:spacing w:before="30"/>
              <w:ind w:left="18" w:right="5"/>
              <w:jc w:val="center"/>
              <w:rPr>
                <w:sz w:val="20"/>
              </w:rPr>
            </w:pPr>
            <w:r>
              <w:rPr>
                <w:spacing w:val="-2"/>
                <w:sz w:val="20"/>
              </w:rPr>
              <w:t>100.00</w:t>
            </w:r>
          </w:p>
        </w:tc>
        <w:tc>
          <w:tcPr>
            <w:tcW w:w="1621" w:type="dxa"/>
          </w:tcPr>
          <w:p>
            <w:pPr>
              <w:pStyle w:val="TableParagraph"/>
              <w:spacing w:before="30"/>
              <w:ind w:left="9" w:right="2"/>
              <w:jc w:val="center"/>
              <w:rPr>
                <w:sz w:val="20"/>
              </w:rPr>
            </w:pPr>
            <w:r>
              <w:rPr>
                <w:spacing w:val="-2"/>
                <w:sz w:val="20"/>
              </w:rPr>
              <w:t>30.73</w:t>
            </w:r>
          </w:p>
        </w:tc>
        <w:tc>
          <w:tcPr>
            <w:tcW w:w="1545" w:type="dxa"/>
          </w:tcPr>
          <w:p>
            <w:pPr>
              <w:pStyle w:val="TableParagraph"/>
              <w:spacing w:before="30"/>
              <w:ind w:left="12" w:right="9"/>
              <w:jc w:val="center"/>
              <w:rPr>
                <w:sz w:val="20"/>
              </w:rPr>
            </w:pPr>
            <w:r>
              <w:rPr>
                <w:spacing w:val="-4"/>
                <w:sz w:val="20"/>
              </w:rPr>
              <w:t>0.00</w:t>
            </w:r>
          </w:p>
        </w:tc>
        <w:tc>
          <w:tcPr>
            <w:tcW w:w="1630" w:type="dxa"/>
          </w:tcPr>
          <w:p>
            <w:pPr>
              <w:pStyle w:val="TableParagraph"/>
              <w:spacing w:before="30"/>
              <w:ind w:left="95" w:right="92"/>
              <w:jc w:val="center"/>
              <w:rPr>
                <w:sz w:val="20"/>
              </w:rPr>
            </w:pPr>
            <w:r>
              <w:rPr>
                <w:spacing w:val="-2"/>
                <w:sz w:val="20"/>
              </w:rPr>
              <w:t>18.05</w:t>
            </w:r>
          </w:p>
        </w:tc>
      </w:tr>
      <w:tr>
        <w:trPr>
          <w:trHeight w:val="733" w:hRule="atLeast"/>
        </w:trPr>
        <w:tc>
          <w:tcPr>
            <w:tcW w:w="642" w:type="dxa"/>
            <w:shd w:val="clear" w:color="auto" w:fill="F8EDF3"/>
          </w:tcPr>
          <w:p>
            <w:pPr>
              <w:pStyle w:val="TableParagraph"/>
              <w:spacing w:before="2"/>
              <w:rPr>
                <w:rFonts w:ascii="Calibri"/>
                <w:sz w:val="20"/>
              </w:rPr>
            </w:pPr>
          </w:p>
          <w:p>
            <w:pPr>
              <w:pStyle w:val="TableParagraph"/>
              <w:spacing w:before="1"/>
              <w:jc w:val="center"/>
              <w:rPr>
                <w:sz w:val="20"/>
              </w:rPr>
            </w:pPr>
            <w:r>
              <w:rPr>
                <w:spacing w:val="-4"/>
                <w:sz w:val="20"/>
              </w:rPr>
              <w:t>1044</w:t>
            </w:r>
          </w:p>
        </w:tc>
        <w:tc>
          <w:tcPr>
            <w:tcW w:w="1141" w:type="dxa"/>
            <w:shd w:val="clear" w:color="auto" w:fill="F8EDF3"/>
          </w:tcPr>
          <w:p>
            <w:pPr>
              <w:pStyle w:val="TableParagraph"/>
              <w:spacing w:before="2"/>
              <w:rPr>
                <w:rFonts w:ascii="Calibri"/>
                <w:sz w:val="20"/>
              </w:rPr>
            </w:pPr>
          </w:p>
          <w:p>
            <w:pPr>
              <w:pStyle w:val="TableParagraph"/>
              <w:spacing w:before="1"/>
              <w:ind w:left="109"/>
              <w:rPr>
                <w:sz w:val="20"/>
              </w:rPr>
            </w:pPr>
            <w:r>
              <w:rPr>
                <w:spacing w:val="-2"/>
                <w:sz w:val="20"/>
              </w:rPr>
              <w:t>P178673</w:t>
            </w:r>
          </w:p>
        </w:tc>
        <w:tc>
          <w:tcPr>
            <w:tcW w:w="2597" w:type="dxa"/>
            <w:shd w:val="clear" w:color="auto" w:fill="F8EDF3"/>
          </w:tcPr>
          <w:p>
            <w:pPr>
              <w:pStyle w:val="TableParagraph"/>
              <w:spacing w:before="1"/>
              <w:ind w:left="120"/>
              <w:rPr>
                <w:sz w:val="20"/>
              </w:rPr>
            </w:pPr>
            <w:r>
              <w:rPr>
                <w:spacing w:val="-6"/>
                <w:sz w:val="20"/>
              </w:rPr>
              <w:t>Senegal:</w:t>
            </w:r>
            <w:r>
              <w:rPr>
                <w:spacing w:val="-5"/>
                <w:sz w:val="20"/>
              </w:rPr>
              <w:t> </w:t>
            </w:r>
            <w:r>
              <w:rPr>
                <w:spacing w:val="-6"/>
                <w:sz w:val="20"/>
              </w:rPr>
              <w:t>Integrated</w:t>
            </w:r>
            <w:r>
              <w:rPr>
                <w:spacing w:val="-5"/>
                <w:sz w:val="20"/>
              </w:rPr>
              <w:t> </w:t>
            </w:r>
            <w:r>
              <w:rPr>
                <w:spacing w:val="-6"/>
                <w:sz w:val="20"/>
              </w:rPr>
              <w:t>Water</w:t>
            </w:r>
          </w:p>
          <w:p>
            <w:pPr>
              <w:pStyle w:val="TableParagraph"/>
              <w:spacing w:line="240" w:lineRule="atLeast"/>
              <w:ind w:left="120"/>
              <w:rPr>
                <w:sz w:val="20"/>
              </w:rPr>
            </w:pPr>
            <w:r>
              <w:rPr>
                <w:spacing w:val="-4"/>
                <w:sz w:val="20"/>
              </w:rPr>
              <w:t>Security</w:t>
            </w:r>
            <w:r>
              <w:rPr>
                <w:spacing w:val="-19"/>
                <w:sz w:val="20"/>
              </w:rPr>
              <w:t> </w:t>
            </w:r>
            <w:r>
              <w:rPr>
                <w:spacing w:val="-4"/>
                <w:sz w:val="20"/>
              </w:rPr>
              <w:t>and</w:t>
            </w:r>
            <w:r>
              <w:rPr>
                <w:spacing w:val="-19"/>
                <w:sz w:val="20"/>
              </w:rPr>
              <w:t> </w:t>
            </w:r>
            <w:r>
              <w:rPr>
                <w:spacing w:val="-4"/>
                <w:sz w:val="20"/>
              </w:rPr>
              <w:t>Sanitation </w:t>
            </w:r>
            <w:r>
              <w:rPr>
                <w:spacing w:val="-2"/>
                <w:sz w:val="20"/>
              </w:rPr>
              <w:t>Project</w:t>
            </w:r>
          </w:p>
        </w:tc>
        <w:tc>
          <w:tcPr>
            <w:tcW w:w="1052" w:type="dxa"/>
            <w:shd w:val="clear" w:color="auto" w:fill="F8EDF3"/>
          </w:tcPr>
          <w:p>
            <w:pPr>
              <w:pStyle w:val="TableParagraph"/>
              <w:spacing w:before="2"/>
              <w:rPr>
                <w:rFonts w:ascii="Calibri"/>
                <w:sz w:val="20"/>
              </w:rPr>
            </w:pPr>
          </w:p>
          <w:p>
            <w:pPr>
              <w:pStyle w:val="TableParagraph"/>
              <w:spacing w:before="1"/>
              <w:ind w:right="4"/>
              <w:jc w:val="center"/>
              <w:rPr>
                <w:sz w:val="20"/>
              </w:rPr>
            </w:pPr>
            <w:r>
              <w:rPr>
                <w:spacing w:val="-4"/>
                <w:sz w:val="20"/>
              </w:rPr>
              <w:t>2024</w:t>
            </w:r>
          </w:p>
        </w:tc>
        <w:tc>
          <w:tcPr>
            <w:tcW w:w="1320" w:type="dxa"/>
            <w:shd w:val="clear" w:color="auto" w:fill="F8EDF3"/>
          </w:tcPr>
          <w:p>
            <w:pPr>
              <w:pStyle w:val="TableParagraph"/>
              <w:spacing w:before="2"/>
              <w:rPr>
                <w:rFonts w:ascii="Calibri"/>
                <w:sz w:val="20"/>
              </w:rPr>
            </w:pPr>
          </w:p>
          <w:p>
            <w:pPr>
              <w:pStyle w:val="TableParagraph"/>
              <w:spacing w:before="1"/>
              <w:ind w:left="2" w:right="2"/>
              <w:jc w:val="center"/>
              <w:rPr>
                <w:sz w:val="20"/>
              </w:rPr>
            </w:pPr>
            <w:r>
              <w:rPr>
                <w:spacing w:val="-2"/>
                <w:sz w:val="20"/>
              </w:rPr>
              <w:t>Senegal</w:t>
            </w:r>
          </w:p>
        </w:tc>
        <w:tc>
          <w:tcPr>
            <w:tcW w:w="1549" w:type="dxa"/>
            <w:shd w:val="clear" w:color="auto" w:fill="F8EDF3"/>
          </w:tcPr>
          <w:p>
            <w:pPr>
              <w:pStyle w:val="TableParagraph"/>
              <w:spacing w:before="2"/>
              <w:rPr>
                <w:rFonts w:ascii="Calibri"/>
                <w:sz w:val="20"/>
              </w:rPr>
            </w:pPr>
          </w:p>
          <w:p>
            <w:pPr>
              <w:pStyle w:val="TableParagraph"/>
              <w:spacing w:before="1"/>
              <w:ind w:left="18" w:right="5"/>
              <w:jc w:val="center"/>
              <w:rPr>
                <w:sz w:val="20"/>
              </w:rPr>
            </w:pPr>
            <w:r>
              <w:rPr>
                <w:spacing w:val="-2"/>
                <w:sz w:val="20"/>
              </w:rPr>
              <w:t>200.00</w:t>
            </w:r>
          </w:p>
        </w:tc>
        <w:tc>
          <w:tcPr>
            <w:tcW w:w="1621" w:type="dxa"/>
            <w:shd w:val="clear" w:color="auto" w:fill="F8EDF3"/>
          </w:tcPr>
          <w:p>
            <w:pPr>
              <w:pStyle w:val="TableParagraph"/>
              <w:spacing w:before="2"/>
              <w:rPr>
                <w:rFonts w:ascii="Calibri"/>
                <w:sz w:val="20"/>
              </w:rPr>
            </w:pPr>
          </w:p>
          <w:p>
            <w:pPr>
              <w:pStyle w:val="TableParagraph"/>
              <w:spacing w:before="1"/>
              <w:ind w:left="9" w:right="5"/>
              <w:jc w:val="center"/>
              <w:rPr>
                <w:sz w:val="20"/>
              </w:rPr>
            </w:pPr>
            <w:r>
              <w:rPr>
                <w:spacing w:val="-4"/>
                <w:sz w:val="20"/>
              </w:rPr>
              <w:t>6.84</w:t>
            </w:r>
          </w:p>
        </w:tc>
        <w:tc>
          <w:tcPr>
            <w:tcW w:w="1545" w:type="dxa"/>
            <w:shd w:val="clear" w:color="auto" w:fill="F8EDF3"/>
          </w:tcPr>
          <w:p>
            <w:pPr>
              <w:pStyle w:val="TableParagraph"/>
              <w:spacing w:before="2"/>
              <w:rPr>
                <w:rFonts w:ascii="Calibri"/>
                <w:sz w:val="20"/>
              </w:rPr>
            </w:pPr>
          </w:p>
          <w:p>
            <w:pPr>
              <w:pStyle w:val="TableParagraph"/>
              <w:spacing w:before="1"/>
              <w:ind w:left="12" w:right="9"/>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spacing w:before="1"/>
              <w:ind w:left="95" w:right="90"/>
              <w:jc w:val="center"/>
              <w:rPr>
                <w:sz w:val="20"/>
              </w:rPr>
            </w:pPr>
            <w:r>
              <w:rPr>
                <w:spacing w:val="-4"/>
                <w:sz w:val="20"/>
              </w:rPr>
              <w:t>6.84</w:t>
            </w:r>
          </w:p>
        </w:tc>
      </w:tr>
      <w:tr>
        <w:trPr>
          <w:trHeight w:val="733" w:hRule="atLeast"/>
        </w:trPr>
        <w:tc>
          <w:tcPr>
            <w:tcW w:w="642" w:type="dxa"/>
          </w:tcPr>
          <w:p>
            <w:pPr>
              <w:pStyle w:val="TableParagraph"/>
              <w:spacing w:before="2"/>
              <w:rPr>
                <w:rFonts w:ascii="Calibri"/>
                <w:sz w:val="20"/>
              </w:rPr>
            </w:pPr>
          </w:p>
          <w:p>
            <w:pPr>
              <w:pStyle w:val="TableParagraph"/>
              <w:jc w:val="center"/>
              <w:rPr>
                <w:sz w:val="20"/>
              </w:rPr>
            </w:pPr>
            <w:r>
              <w:rPr>
                <w:spacing w:val="-4"/>
                <w:sz w:val="20"/>
              </w:rPr>
              <w:t>1045</w:t>
            </w:r>
          </w:p>
        </w:tc>
        <w:tc>
          <w:tcPr>
            <w:tcW w:w="1141" w:type="dxa"/>
          </w:tcPr>
          <w:p>
            <w:pPr>
              <w:pStyle w:val="TableParagraph"/>
              <w:spacing w:before="2"/>
              <w:rPr>
                <w:rFonts w:ascii="Calibri"/>
                <w:sz w:val="20"/>
              </w:rPr>
            </w:pPr>
          </w:p>
          <w:p>
            <w:pPr>
              <w:pStyle w:val="TableParagraph"/>
              <w:ind w:left="109"/>
              <w:rPr>
                <w:sz w:val="20"/>
              </w:rPr>
            </w:pPr>
            <w:r>
              <w:rPr>
                <w:spacing w:val="-2"/>
                <w:sz w:val="20"/>
              </w:rPr>
              <w:t>P178750</w:t>
            </w:r>
          </w:p>
        </w:tc>
        <w:tc>
          <w:tcPr>
            <w:tcW w:w="2597" w:type="dxa"/>
          </w:tcPr>
          <w:p>
            <w:pPr>
              <w:pStyle w:val="TableParagraph"/>
              <w:spacing w:line="252" w:lineRule="auto" w:before="2"/>
              <w:ind w:left="120" w:right="452"/>
              <w:rPr>
                <w:sz w:val="20"/>
              </w:rPr>
            </w:pPr>
            <w:r>
              <w:rPr>
                <w:sz w:val="20"/>
              </w:rPr>
              <w:t>SENEGAL</w:t>
            </w:r>
            <w:r>
              <w:rPr>
                <w:spacing w:val="-21"/>
                <w:sz w:val="20"/>
              </w:rPr>
              <w:t> </w:t>
            </w:r>
            <w:r>
              <w:rPr>
                <w:sz w:val="20"/>
              </w:rPr>
              <w:t>HIGHER EDUCATION</w:t>
            </w:r>
            <w:r>
              <w:rPr>
                <w:spacing w:val="-19"/>
                <w:sz w:val="20"/>
              </w:rPr>
              <w:t> </w:t>
            </w:r>
            <w:r>
              <w:rPr>
                <w:sz w:val="20"/>
              </w:rPr>
              <w:t>PROJECT</w:t>
            </w:r>
            <w:r>
              <w:rPr>
                <w:spacing w:val="-17"/>
                <w:sz w:val="20"/>
              </w:rPr>
              <w:t> </w:t>
            </w:r>
            <w:r>
              <w:rPr>
                <w:sz w:val="20"/>
              </w:rPr>
              <w:t>-</w:t>
            </w:r>
          </w:p>
          <w:p>
            <w:pPr>
              <w:pStyle w:val="TableParagraph"/>
              <w:spacing w:line="223" w:lineRule="exact" w:before="1"/>
              <w:ind w:left="120"/>
              <w:rPr>
                <w:sz w:val="20"/>
              </w:rPr>
            </w:pPr>
            <w:r>
              <w:rPr>
                <w:sz w:val="20"/>
              </w:rPr>
              <w:t>ESPOIR-</w:t>
            </w:r>
            <w:r>
              <w:rPr>
                <w:spacing w:val="-2"/>
                <w:sz w:val="20"/>
              </w:rPr>
              <w:t>JEUNES</w:t>
            </w:r>
          </w:p>
        </w:tc>
        <w:tc>
          <w:tcPr>
            <w:tcW w:w="1052" w:type="dxa"/>
          </w:tcPr>
          <w:p>
            <w:pPr>
              <w:pStyle w:val="TableParagraph"/>
              <w:spacing w:before="2"/>
              <w:rPr>
                <w:rFonts w:ascii="Calibri"/>
                <w:sz w:val="20"/>
              </w:rPr>
            </w:pPr>
          </w:p>
          <w:p>
            <w:pPr>
              <w:pStyle w:val="TableParagraph"/>
              <w:ind w:right="4"/>
              <w:jc w:val="center"/>
              <w:rPr>
                <w:sz w:val="20"/>
              </w:rPr>
            </w:pPr>
            <w:r>
              <w:rPr>
                <w:spacing w:val="-4"/>
                <w:sz w:val="20"/>
              </w:rPr>
              <w:t>2023</w:t>
            </w:r>
          </w:p>
        </w:tc>
        <w:tc>
          <w:tcPr>
            <w:tcW w:w="1320" w:type="dxa"/>
          </w:tcPr>
          <w:p>
            <w:pPr>
              <w:pStyle w:val="TableParagraph"/>
              <w:spacing w:before="2"/>
              <w:rPr>
                <w:rFonts w:ascii="Calibri"/>
                <w:sz w:val="20"/>
              </w:rPr>
            </w:pPr>
          </w:p>
          <w:p>
            <w:pPr>
              <w:pStyle w:val="TableParagraph"/>
              <w:ind w:left="2" w:right="2"/>
              <w:jc w:val="center"/>
              <w:rPr>
                <w:sz w:val="20"/>
              </w:rPr>
            </w:pPr>
            <w:r>
              <w:rPr>
                <w:spacing w:val="-2"/>
                <w:sz w:val="20"/>
              </w:rPr>
              <w:t>Senegal</w:t>
            </w:r>
          </w:p>
        </w:tc>
        <w:tc>
          <w:tcPr>
            <w:tcW w:w="1549" w:type="dxa"/>
          </w:tcPr>
          <w:p>
            <w:pPr>
              <w:pStyle w:val="TableParagraph"/>
              <w:spacing w:before="2"/>
              <w:rPr>
                <w:rFonts w:ascii="Calibri"/>
                <w:sz w:val="20"/>
              </w:rPr>
            </w:pPr>
          </w:p>
          <w:p>
            <w:pPr>
              <w:pStyle w:val="TableParagraph"/>
              <w:ind w:left="18" w:right="5"/>
              <w:jc w:val="center"/>
              <w:rPr>
                <w:sz w:val="20"/>
              </w:rPr>
            </w:pPr>
            <w:r>
              <w:rPr>
                <w:spacing w:val="-2"/>
                <w:sz w:val="20"/>
              </w:rPr>
              <w:t>150.00</w:t>
            </w:r>
          </w:p>
        </w:tc>
        <w:tc>
          <w:tcPr>
            <w:tcW w:w="1621" w:type="dxa"/>
          </w:tcPr>
          <w:p>
            <w:pPr>
              <w:pStyle w:val="TableParagraph"/>
              <w:spacing w:before="2"/>
              <w:rPr>
                <w:rFonts w:ascii="Calibri"/>
                <w:sz w:val="20"/>
              </w:rPr>
            </w:pPr>
          </w:p>
          <w:p>
            <w:pPr>
              <w:pStyle w:val="TableParagraph"/>
              <w:ind w:left="9" w:right="5"/>
              <w:jc w:val="center"/>
              <w:rPr>
                <w:sz w:val="20"/>
              </w:rPr>
            </w:pPr>
            <w:r>
              <w:rPr>
                <w:spacing w:val="-4"/>
                <w:sz w:val="20"/>
              </w:rPr>
              <w:t>3.82</w:t>
            </w:r>
          </w:p>
        </w:tc>
        <w:tc>
          <w:tcPr>
            <w:tcW w:w="1545" w:type="dxa"/>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0"/>
              <w:jc w:val="center"/>
              <w:rPr>
                <w:sz w:val="20"/>
              </w:rPr>
            </w:pPr>
            <w:r>
              <w:rPr>
                <w:spacing w:val="-4"/>
                <w:sz w:val="20"/>
              </w:rPr>
              <w:t>0.68</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1046</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P503960</w:t>
            </w:r>
          </w:p>
        </w:tc>
        <w:tc>
          <w:tcPr>
            <w:tcW w:w="2597" w:type="dxa"/>
            <w:shd w:val="clear" w:color="auto" w:fill="F8EDF3"/>
          </w:tcPr>
          <w:p>
            <w:pPr>
              <w:pStyle w:val="TableParagraph"/>
              <w:spacing w:line="252" w:lineRule="auto"/>
              <w:ind w:left="120" w:right="383"/>
              <w:rPr>
                <w:sz w:val="20"/>
              </w:rPr>
            </w:pPr>
            <w:r>
              <w:rPr>
                <w:spacing w:val="-2"/>
                <w:sz w:val="20"/>
              </w:rPr>
              <w:t>Sierra</w:t>
            </w:r>
            <w:r>
              <w:rPr>
                <w:spacing w:val="-20"/>
                <w:sz w:val="20"/>
              </w:rPr>
              <w:t> </w:t>
            </w:r>
            <w:r>
              <w:rPr>
                <w:spacing w:val="-2"/>
                <w:sz w:val="20"/>
              </w:rPr>
              <w:t>Leone</w:t>
            </w:r>
            <w:r>
              <w:rPr>
                <w:spacing w:val="-20"/>
                <w:sz w:val="20"/>
              </w:rPr>
              <w:t> </w:t>
            </w:r>
            <w:r>
              <w:rPr>
                <w:spacing w:val="-2"/>
                <w:sz w:val="20"/>
              </w:rPr>
              <w:t>First</w:t>
            </w:r>
            <w:r>
              <w:rPr>
                <w:spacing w:val="-20"/>
                <w:sz w:val="20"/>
              </w:rPr>
              <w:t> </w:t>
            </w:r>
            <w:r>
              <w:rPr>
                <w:spacing w:val="-2"/>
                <w:sz w:val="20"/>
              </w:rPr>
              <w:t>Macro </w:t>
            </w:r>
            <w:r>
              <w:rPr>
                <w:sz w:val="20"/>
              </w:rPr>
              <w:t>Stability</w:t>
            </w:r>
            <w:r>
              <w:rPr>
                <w:spacing w:val="-19"/>
                <w:sz w:val="20"/>
              </w:rPr>
              <w:t> </w:t>
            </w:r>
            <w:r>
              <w:rPr>
                <w:sz w:val="20"/>
              </w:rPr>
              <w:t>and</w:t>
            </w:r>
            <w:r>
              <w:rPr>
                <w:spacing w:val="-19"/>
                <w:sz w:val="20"/>
              </w:rPr>
              <w:t> </w:t>
            </w:r>
            <w:r>
              <w:rPr>
                <w:sz w:val="20"/>
              </w:rPr>
              <w:t>Resilience DPO</w:t>
            </w:r>
            <w:r>
              <w:rPr>
                <w:spacing w:val="-20"/>
                <w:sz w:val="20"/>
              </w:rPr>
              <w:t> </w:t>
            </w:r>
            <w:r>
              <w:rPr>
                <w:sz w:val="20"/>
              </w:rPr>
              <w:t>with</w:t>
            </w:r>
            <w:r>
              <w:rPr>
                <w:spacing w:val="-20"/>
                <w:sz w:val="20"/>
              </w:rPr>
              <w:t> </w:t>
            </w:r>
            <w:r>
              <w:rPr>
                <w:sz w:val="20"/>
              </w:rPr>
              <w:t>a</w:t>
            </w:r>
            <w:r>
              <w:rPr>
                <w:spacing w:val="-20"/>
                <w:sz w:val="20"/>
              </w:rPr>
              <w:t> </w:t>
            </w:r>
            <w:r>
              <w:rPr>
                <w:sz w:val="20"/>
              </w:rPr>
              <w:t>Catastrophe</w:t>
            </w:r>
          </w:p>
          <w:p>
            <w:pPr>
              <w:pStyle w:val="TableParagraph"/>
              <w:spacing w:line="223" w:lineRule="exact" w:before="2"/>
              <w:ind w:left="120"/>
              <w:rPr>
                <w:sz w:val="20"/>
              </w:rPr>
            </w:pPr>
            <w:r>
              <w:rPr>
                <w:spacing w:val="-4"/>
                <w:sz w:val="20"/>
              </w:rPr>
              <w:t>Deferred</w:t>
            </w:r>
            <w:r>
              <w:rPr>
                <w:spacing w:val="-11"/>
                <w:sz w:val="20"/>
              </w:rPr>
              <w:t> </w:t>
            </w:r>
            <w:r>
              <w:rPr>
                <w:spacing w:val="-4"/>
                <w:sz w:val="20"/>
              </w:rPr>
              <w:t>Drawdown</w:t>
            </w:r>
            <w:r>
              <w:rPr>
                <w:spacing w:val="-12"/>
                <w:sz w:val="20"/>
              </w:rPr>
              <w:t> </w:t>
            </w:r>
            <w:r>
              <w:rPr>
                <w:spacing w:val="-4"/>
                <w:sz w:val="20"/>
              </w:rPr>
              <w:t>Option</w:t>
            </w:r>
          </w:p>
        </w:tc>
        <w:tc>
          <w:tcPr>
            <w:tcW w:w="1052" w:type="dxa"/>
            <w:shd w:val="clear" w:color="auto" w:fill="F8EDF3"/>
          </w:tcPr>
          <w:p>
            <w:pPr>
              <w:pStyle w:val="TableParagraph"/>
              <w:spacing w:before="122"/>
              <w:rPr>
                <w:rFonts w:ascii="Calibri"/>
                <w:sz w:val="20"/>
              </w:rPr>
            </w:pPr>
          </w:p>
          <w:p>
            <w:pPr>
              <w:pStyle w:val="TableParagraph"/>
              <w:ind w:right="4"/>
              <w:jc w:val="center"/>
              <w:rPr>
                <w:sz w:val="20"/>
              </w:rPr>
            </w:pPr>
            <w:r>
              <w:rPr>
                <w:spacing w:val="-4"/>
                <w:sz w:val="20"/>
              </w:rPr>
              <w:t>2025</w:t>
            </w:r>
          </w:p>
        </w:tc>
        <w:tc>
          <w:tcPr>
            <w:tcW w:w="1320" w:type="dxa"/>
            <w:shd w:val="clear" w:color="auto" w:fill="F8EDF3"/>
          </w:tcPr>
          <w:p>
            <w:pPr>
              <w:pStyle w:val="TableParagraph"/>
              <w:spacing w:before="122"/>
              <w:rPr>
                <w:rFonts w:ascii="Calibri"/>
                <w:sz w:val="20"/>
              </w:rPr>
            </w:pPr>
          </w:p>
          <w:p>
            <w:pPr>
              <w:pStyle w:val="TableParagraph"/>
              <w:ind w:left="2" w:right="2"/>
              <w:jc w:val="center"/>
              <w:rPr>
                <w:sz w:val="20"/>
              </w:rPr>
            </w:pPr>
            <w:r>
              <w:rPr>
                <w:spacing w:val="-5"/>
                <w:sz w:val="20"/>
              </w:rPr>
              <w:t>Sierra</w:t>
            </w:r>
            <w:r>
              <w:rPr>
                <w:spacing w:val="-11"/>
                <w:sz w:val="20"/>
              </w:rPr>
              <w:t> </w:t>
            </w:r>
            <w:r>
              <w:rPr>
                <w:spacing w:val="-2"/>
                <w:sz w:val="20"/>
              </w:rPr>
              <w:t>Leone</w:t>
            </w:r>
          </w:p>
        </w:tc>
        <w:tc>
          <w:tcPr>
            <w:tcW w:w="1549" w:type="dxa"/>
            <w:shd w:val="clear" w:color="auto" w:fill="F8EDF3"/>
          </w:tcPr>
          <w:p>
            <w:pPr>
              <w:pStyle w:val="TableParagraph"/>
              <w:spacing w:before="122"/>
              <w:rPr>
                <w:rFonts w:ascii="Calibri"/>
                <w:sz w:val="20"/>
              </w:rPr>
            </w:pPr>
          </w:p>
          <w:p>
            <w:pPr>
              <w:pStyle w:val="TableParagraph"/>
              <w:ind w:left="18" w:right="5"/>
              <w:jc w:val="center"/>
              <w:rPr>
                <w:sz w:val="20"/>
              </w:rPr>
            </w:pPr>
            <w:r>
              <w:rPr>
                <w:spacing w:val="-2"/>
                <w:sz w:val="20"/>
              </w:rPr>
              <w:t>80.00</w:t>
            </w:r>
          </w:p>
        </w:tc>
        <w:tc>
          <w:tcPr>
            <w:tcW w:w="1621" w:type="dxa"/>
            <w:shd w:val="clear" w:color="auto" w:fill="F8EDF3"/>
          </w:tcPr>
          <w:p>
            <w:pPr>
              <w:pStyle w:val="TableParagraph"/>
              <w:spacing w:before="122"/>
              <w:rPr>
                <w:rFonts w:ascii="Calibri"/>
                <w:sz w:val="20"/>
              </w:rPr>
            </w:pPr>
          </w:p>
          <w:p>
            <w:pPr>
              <w:pStyle w:val="TableParagraph"/>
              <w:ind w:left="9" w:right="2"/>
              <w:jc w:val="center"/>
              <w:rPr>
                <w:sz w:val="20"/>
              </w:rPr>
            </w:pPr>
            <w:r>
              <w:rPr>
                <w:spacing w:val="-2"/>
                <w:sz w:val="20"/>
              </w:rPr>
              <w:t>58.81</w:t>
            </w:r>
          </w:p>
        </w:tc>
        <w:tc>
          <w:tcPr>
            <w:tcW w:w="1545" w:type="dxa"/>
            <w:shd w:val="clear" w:color="auto" w:fill="F8EDF3"/>
          </w:tcPr>
          <w:p>
            <w:pPr>
              <w:pStyle w:val="TableParagraph"/>
              <w:spacing w:before="122"/>
              <w:rPr>
                <w:rFonts w:ascii="Calibri"/>
                <w:sz w:val="20"/>
              </w:rPr>
            </w:pPr>
          </w:p>
          <w:p>
            <w:pPr>
              <w:pStyle w:val="TableParagraph"/>
              <w:ind w:left="12" w:right="12"/>
              <w:jc w:val="center"/>
              <w:rPr>
                <w:sz w:val="20"/>
              </w:rPr>
            </w:pPr>
            <w:r>
              <w:rPr>
                <w:spacing w:val="-2"/>
                <w:sz w:val="20"/>
              </w:rPr>
              <w:t>80.00</w:t>
            </w:r>
          </w:p>
        </w:tc>
        <w:tc>
          <w:tcPr>
            <w:tcW w:w="1630" w:type="dxa"/>
            <w:shd w:val="clear" w:color="auto" w:fill="F8EDF3"/>
          </w:tcPr>
          <w:p>
            <w:pPr>
              <w:pStyle w:val="TableParagraph"/>
              <w:spacing w:before="122"/>
              <w:rPr>
                <w:rFonts w:ascii="Calibri"/>
                <w:sz w:val="20"/>
              </w:rPr>
            </w:pPr>
          </w:p>
          <w:p>
            <w:pPr>
              <w:pStyle w:val="TableParagraph"/>
              <w:ind w:left="95" w:right="92"/>
              <w:jc w:val="center"/>
              <w:rPr>
                <w:sz w:val="20"/>
              </w:rPr>
            </w:pPr>
            <w:r>
              <w:rPr>
                <w:spacing w:val="-2"/>
                <w:sz w:val="20"/>
              </w:rPr>
              <w:t>58.81</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71"/>
        <w:gridCol w:w="1077"/>
        <w:gridCol w:w="1320"/>
        <w:gridCol w:w="1549"/>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7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77" w:type="dxa"/>
            <w:shd w:val="clear" w:color="auto" w:fill="2B3167"/>
          </w:tcPr>
          <w:p>
            <w:pPr>
              <w:pStyle w:val="TableParagraph"/>
              <w:spacing w:before="122"/>
              <w:rPr>
                <w:rFonts w:ascii="Calibri"/>
                <w:sz w:val="20"/>
              </w:rPr>
            </w:pPr>
          </w:p>
          <w:p>
            <w:pPr>
              <w:pStyle w:val="TableParagraph"/>
              <w:spacing w:line="252" w:lineRule="auto" w:before="1"/>
              <w:ind w:left="436" w:right="117" w:hanging="296"/>
              <w:rPr>
                <w:b/>
                <w:sz w:val="20"/>
              </w:rPr>
            </w:pPr>
            <w:r>
              <w:rPr>
                <w:b/>
                <w:color w:val="FFFFFF"/>
                <w:spacing w:val="-4"/>
                <w:sz w:val="20"/>
              </w:rPr>
              <w:t>Approval </w:t>
            </w:r>
            <w:r>
              <w:rPr>
                <w:b/>
                <w:color w:val="FFFFFF"/>
                <w:spacing w:val="-6"/>
                <w:sz w:val="20"/>
              </w:rPr>
              <w:t>FY</w:t>
            </w:r>
          </w:p>
        </w:tc>
        <w:tc>
          <w:tcPr>
            <w:tcW w:w="132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
              <w:jc w:val="center"/>
              <w:rPr>
                <w:b/>
                <w:sz w:val="20"/>
              </w:rPr>
            </w:pPr>
            <w:r>
              <w:rPr>
                <w:b/>
                <w:color w:val="FFFFFF"/>
                <w:spacing w:val="-2"/>
                <w:sz w:val="20"/>
              </w:rPr>
              <w:t>Country</w:t>
            </w:r>
          </w:p>
        </w:tc>
        <w:tc>
          <w:tcPr>
            <w:tcW w:w="1549" w:type="dxa"/>
            <w:shd w:val="clear" w:color="auto" w:fill="2B3167"/>
          </w:tcPr>
          <w:p>
            <w:pPr>
              <w:pStyle w:val="TableParagraph"/>
              <w:spacing w:before="124"/>
              <w:ind w:left="18"/>
              <w:jc w:val="center"/>
              <w:rPr>
                <w:b/>
                <w:sz w:val="20"/>
              </w:rPr>
            </w:pPr>
            <w:r>
              <w:rPr>
                <w:b/>
                <w:color w:val="FFFFFF"/>
                <w:spacing w:val="-5"/>
                <w:w w:val="105"/>
                <w:sz w:val="20"/>
              </w:rPr>
              <w:t>IDA</w:t>
            </w:r>
          </w:p>
          <w:p>
            <w:pPr>
              <w:pStyle w:val="TableParagraph"/>
              <w:spacing w:line="252" w:lineRule="auto" w:before="11"/>
              <w:ind w:left="125" w:right="107"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2"/>
              <w:jc w:val="center"/>
              <w:rPr>
                <w:b/>
                <w:sz w:val="20"/>
              </w:rPr>
            </w:pPr>
            <w:r>
              <w:rPr>
                <w:b/>
                <w:color w:val="FFFFFF"/>
                <w:spacing w:val="-5"/>
                <w:w w:val="105"/>
                <w:sz w:val="20"/>
              </w:rPr>
              <w:t>IDA</w:t>
            </w:r>
          </w:p>
          <w:p>
            <w:pPr>
              <w:pStyle w:val="TableParagraph"/>
              <w:spacing w:line="252" w:lineRule="auto" w:before="11"/>
              <w:ind w:left="115" w:right="10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7" w:right="112"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1"/>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20" w:right="113"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0"/>
              <w:jc w:val="center"/>
              <w:rPr>
                <w:b/>
                <w:sz w:val="20"/>
              </w:rPr>
            </w:pPr>
            <w:r>
              <w:rPr>
                <w:b/>
                <w:color w:val="FFFFFF"/>
                <w:spacing w:val="-4"/>
                <w:sz w:val="20"/>
              </w:rPr>
              <w:t>2025</w:t>
            </w:r>
          </w:p>
        </w:tc>
      </w:tr>
      <w:tr>
        <w:trPr>
          <w:trHeight w:val="487" w:hRule="atLeast"/>
        </w:trPr>
        <w:tc>
          <w:tcPr>
            <w:tcW w:w="642" w:type="dxa"/>
          </w:tcPr>
          <w:p>
            <w:pPr>
              <w:pStyle w:val="TableParagraph"/>
              <w:spacing w:before="122"/>
              <w:jc w:val="center"/>
              <w:rPr>
                <w:sz w:val="20"/>
              </w:rPr>
            </w:pPr>
            <w:r>
              <w:rPr>
                <w:spacing w:val="-4"/>
                <w:sz w:val="20"/>
              </w:rPr>
              <w:t>1047</w:t>
            </w:r>
          </w:p>
        </w:tc>
        <w:tc>
          <w:tcPr>
            <w:tcW w:w="1141" w:type="dxa"/>
          </w:tcPr>
          <w:p>
            <w:pPr>
              <w:pStyle w:val="TableParagraph"/>
              <w:spacing w:before="122"/>
              <w:ind w:left="109"/>
              <w:rPr>
                <w:sz w:val="20"/>
              </w:rPr>
            </w:pPr>
            <w:r>
              <w:rPr>
                <w:spacing w:val="-2"/>
                <w:sz w:val="20"/>
              </w:rPr>
              <w:t>P171059</w:t>
            </w:r>
          </w:p>
        </w:tc>
        <w:tc>
          <w:tcPr>
            <w:tcW w:w="2571" w:type="dxa"/>
          </w:tcPr>
          <w:p>
            <w:pPr>
              <w:pStyle w:val="TableParagraph"/>
              <w:spacing w:line="232" w:lineRule="exact"/>
              <w:ind w:left="120"/>
              <w:rPr>
                <w:sz w:val="20"/>
              </w:rPr>
            </w:pPr>
            <w:r>
              <w:rPr>
                <w:spacing w:val="-2"/>
                <w:sz w:val="20"/>
              </w:rPr>
              <w:t>Enhancing</w:t>
            </w:r>
            <w:r>
              <w:rPr>
                <w:spacing w:val="-19"/>
                <w:sz w:val="20"/>
              </w:rPr>
              <w:t> </w:t>
            </w:r>
            <w:r>
              <w:rPr>
                <w:spacing w:val="-2"/>
                <w:sz w:val="20"/>
              </w:rPr>
              <w:t>Sierra</w:t>
            </w:r>
            <w:r>
              <w:rPr>
                <w:spacing w:val="-19"/>
                <w:sz w:val="20"/>
              </w:rPr>
              <w:t> </w:t>
            </w:r>
            <w:r>
              <w:rPr>
                <w:spacing w:val="-4"/>
                <w:sz w:val="20"/>
              </w:rPr>
              <w:t>Leone</w:t>
            </w:r>
          </w:p>
          <w:p>
            <w:pPr>
              <w:pStyle w:val="TableParagraph"/>
              <w:spacing w:line="223" w:lineRule="exact" w:before="12"/>
              <w:ind w:left="120"/>
              <w:rPr>
                <w:sz w:val="20"/>
              </w:rPr>
            </w:pPr>
            <w:r>
              <w:rPr>
                <w:spacing w:val="-6"/>
                <w:sz w:val="20"/>
              </w:rPr>
              <w:t>Energy</w:t>
            </w:r>
            <w:r>
              <w:rPr>
                <w:spacing w:val="-11"/>
                <w:sz w:val="20"/>
              </w:rPr>
              <w:t> </w:t>
            </w:r>
            <w:r>
              <w:rPr>
                <w:spacing w:val="-2"/>
                <w:sz w:val="20"/>
              </w:rPr>
              <w:t>Access</w:t>
            </w:r>
          </w:p>
        </w:tc>
        <w:tc>
          <w:tcPr>
            <w:tcW w:w="1077" w:type="dxa"/>
          </w:tcPr>
          <w:p>
            <w:pPr>
              <w:pStyle w:val="TableParagraph"/>
              <w:spacing w:before="122"/>
              <w:ind w:left="20"/>
              <w:jc w:val="center"/>
              <w:rPr>
                <w:sz w:val="20"/>
              </w:rPr>
            </w:pPr>
            <w:r>
              <w:rPr>
                <w:spacing w:val="-4"/>
                <w:sz w:val="20"/>
              </w:rPr>
              <w:t>2021</w:t>
            </w:r>
          </w:p>
        </w:tc>
        <w:tc>
          <w:tcPr>
            <w:tcW w:w="1320" w:type="dxa"/>
          </w:tcPr>
          <w:p>
            <w:pPr>
              <w:pStyle w:val="TableParagraph"/>
              <w:spacing w:before="122"/>
              <w:ind w:left="2" w:right="1"/>
              <w:jc w:val="center"/>
              <w:rPr>
                <w:sz w:val="20"/>
              </w:rPr>
            </w:pPr>
            <w:r>
              <w:rPr>
                <w:spacing w:val="-5"/>
                <w:sz w:val="20"/>
              </w:rPr>
              <w:t>Sierra</w:t>
            </w:r>
            <w:r>
              <w:rPr>
                <w:spacing w:val="-11"/>
                <w:sz w:val="20"/>
              </w:rPr>
              <w:t> </w:t>
            </w:r>
            <w:r>
              <w:rPr>
                <w:spacing w:val="-2"/>
                <w:sz w:val="20"/>
              </w:rPr>
              <w:t>Leone</w:t>
            </w:r>
          </w:p>
        </w:tc>
        <w:tc>
          <w:tcPr>
            <w:tcW w:w="1549" w:type="dxa"/>
          </w:tcPr>
          <w:p>
            <w:pPr>
              <w:pStyle w:val="TableParagraph"/>
              <w:spacing w:before="122"/>
              <w:ind w:left="18" w:right="3"/>
              <w:jc w:val="center"/>
              <w:rPr>
                <w:sz w:val="20"/>
              </w:rPr>
            </w:pPr>
            <w:r>
              <w:rPr>
                <w:spacing w:val="-2"/>
                <w:sz w:val="20"/>
              </w:rPr>
              <w:t>75.60</w:t>
            </w:r>
          </w:p>
        </w:tc>
        <w:tc>
          <w:tcPr>
            <w:tcW w:w="1621" w:type="dxa"/>
          </w:tcPr>
          <w:p>
            <w:pPr>
              <w:pStyle w:val="TableParagraph"/>
              <w:spacing w:before="122"/>
              <w:ind w:left="10" w:right="1"/>
              <w:jc w:val="center"/>
              <w:rPr>
                <w:sz w:val="20"/>
              </w:rPr>
            </w:pPr>
            <w:r>
              <w:rPr>
                <w:spacing w:val="-2"/>
                <w:sz w:val="20"/>
              </w:rPr>
              <w:t>41.97</w:t>
            </w:r>
          </w:p>
        </w:tc>
        <w:tc>
          <w:tcPr>
            <w:tcW w:w="1545" w:type="dxa"/>
          </w:tcPr>
          <w:p>
            <w:pPr>
              <w:pStyle w:val="TableParagraph"/>
              <w:spacing w:before="122"/>
              <w:ind w:left="12" w:right="10"/>
              <w:jc w:val="center"/>
              <w:rPr>
                <w:sz w:val="20"/>
              </w:rPr>
            </w:pPr>
            <w:r>
              <w:rPr>
                <w:spacing w:val="-2"/>
                <w:sz w:val="20"/>
              </w:rPr>
              <w:t>12.60</w:t>
            </w:r>
          </w:p>
        </w:tc>
        <w:tc>
          <w:tcPr>
            <w:tcW w:w="1630" w:type="dxa"/>
          </w:tcPr>
          <w:p>
            <w:pPr>
              <w:pStyle w:val="TableParagraph"/>
              <w:spacing w:before="122"/>
              <w:ind w:left="95" w:right="88"/>
              <w:jc w:val="center"/>
              <w:rPr>
                <w:sz w:val="20"/>
              </w:rPr>
            </w:pPr>
            <w:r>
              <w:rPr>
                <w:spacing w:val="-4"/>
                <w:sz w:val="20"/>
              </w:rPr>
              <w:t>6.23</w:t>
            </w:r>
          </w:p>
        </w:tc>
      </w:tr>
      <w:tr>
        <w:trPr>
          <w:trHeight w:val="489" w:hRule="atLeast"/>
        </w:trPr>
        <w:tc>
          <w:tcPr>
            <w:tcW w:w="642" w:type="dxa"/>
            <w:shd w:val="clear" w:color="auto" w:fill="F8EDF3"/>
          </w:tcPr>
          <w:p>
            <w:pPr>
              <w:pStyle w:val="TableParagraph"/>
              <w:spacing w:before="124"/>
              <w:jc w:val="center"/>
              <w:rPr>
                <w:sz w:val="20"/>
              </w:rPr>
            </w:pPr>
            <w:r>
              <w:rPr>
                <w:spacing w:val="-4"/>
                <w:sz w:val="20"/>
              </w:rPr>
              <w:t>1048</w:t>
            </w:r>
          </w:p>
        </w:tc>
        <w:tc>
          <w:tcPr>
            <w:tcW w:w="1141" w:type="dxa"/>
            <w:shd w:val="clear" w:color="auto" w:fill="F8EDF3"/>
          </w:tcPr>
          <w:p>
            <w:pPr>
              <w:pStyle w:val="TableParagraph"/>
              <w:spacing w:before="124"/>
              <w:ind w:left="109"/>
              <w:rPr>
                <w:sz w:val="20"/>
              </w:rPr>
            </w:pPr>
            <w:r>
              <w:rPr>
                <w:spacing w:val="-2"/>
                <w:sz w:val="20"/>
              </w:rPr>
              <w:t>P120304</w:t>
            </w:r>
          </w:p>
        </w:tc>
        <w:tc>
          <w:tcPr>
            <w:tcW w:w="2571" w:type="dxa"/>
            <w:shd w:val="clear" w:color="auto" w:fill="F8EDF3"/>
          </w:tcPr>
          <w:p>
            <w:pPr>
              <w:pStyle w:val="TableParagraph"/>
              <w:spacing w:before="2"/>
              <w:ind w:left="120"/>
              <w:rPr>
                <w:sz w:val="20"/>
              </w:rPr>
            </w:pPr>
            <w:r>
              <w:rPr>
                <w:spacing w:val="-4"/>
                <w:sz w:val="20"/>
              </w:rPr>
              <w:t>Sierra</w:t>
            </w:r>
            <w:r>
              <w:rPr>
                <w:spacing w:val="-18"/>
                <w:sz w:val="20"/>
              </w:rPr>
              <w:t> </w:t>
            </w:r>
            <w:r>
              <w:rPr>
                <w:spacing w:val="-4"/>
                <w:sz w:val="20"/>
              </w:rPr>
              <w:t>Leone</w:t>
            </w:r>
            <w:r>
              <w:rPr>
                <w:spacing w:val="-18"/>
                <w:sz w:val="20"/>
              </w:rPr>
              <w:t> </w:t>
            </w:r>
            <w:r>
              <w:rPr>
                <w:spacing w:val="-4"/>
                <w:sz w:val="20"/>
              </w:rPr>
              <w:t>Energy</w:t>
            </w:r>
            <w:r>
              <w:rPr>
                <w:spacing w:val="-18"/>
                <w:sz w:val="20"/>
              </w:rPr>
              <w:t> </w:t>
            </w:r>
            <w:r>
              <w:rPr>
                <w:spacing w:val="-4"/>
                <w:sz w:val="20"/>
              </w:rPr>
              <w:t>Sector</w:t>
            </w:r>
          </w:p>
          <w:p>
            <w:pPr>
              <w:pStyle w:val="TableParagraph"/>
              <w:spacing w:line="223" w:lineRule="exact" w:before="12"/>
              <w:ind w:left="120"/>
              <w:rPr>
                <w:sz w:val="20"/>
              </w:rPr>
            </w:pPr>
            <w:r>
              <w:rPr>
                <w:w w:val="90"/>
                <w:sz w:val="20"/>
              </w:rPr>
              <w:t>Utility</w:t>
            </w:r>
            <w:r>
              <w:rPr>
                <w:sz w:val="20"/>
              </w:rPr>
              <w:t> </w:t>
            </w:r>
            <w:r>
              <w:rPr>
                <w:w w:val="90"/>
                <w:sz w:val="20"/>
              </w:rPr>
              <w:t>Reform</w:t>
            </w:r>
            <w:r>
              <w:rPr>
                <w:sz w:val="20"/>
              </w:rPr>
              <w:t> </w:t>
            </w:r>
            <w:r>
              <w:rPr>
                <w:spacing w:val="-2"/>
                <w:w w:val="90"/>
                <w:sz w:val="20"/>
              </w:rPr>
              <w:t>Project</w:t>
            </w:r>
          </w:p>
        </w:tc>
        <w:tc>
          <w:tcPr>
            <w:tcW w:w="1077" w:type="dxa"/>
            <w:shd w:val="clear" w:color="auto" w:fill="F8EDF3"/>
          </w:tcPr>
          <w:p>
            <w:pPr>
              <w:pStyle w:val="TableParagraph"/>
              <w:spacing w:before="124"/>
              <w:ind w:left="20"/>
              <w:jc w:val="center"/>
              <w:rPr>
                <w:sz w:val="20"/>
              </w:rPr>
            </w:pPr>
            <w:r>
              <w:rPr>
                <w:spacing w:val="-4"/>
                <w:sz w:val="20"/>
              </w:rPr>
              <w:t>2014</w:t>
            </w:r>
          </w:p>
        </w:tc>
        <w:tc>
          <w:tcPr>
            <w:tcW w:w="1320" w:type="dxa"/>
            <w:shd w:val="clear" w:color="auto" w:fill="F8EDF3"/>
          </w:tcPr>
          <w:p>
            <w:pPr>
              <w:pStyle w:val="TableParagraph"/>
              <w:spacing w:before="124"/>
              <w:ind w:left="2" w:right="1"/>
              <w:jc w:val="center"/>
              <w:rPr>
                <w:sz w:val="20"/>
              </w:rPr>
            </w:pPr>
            <w:r>
              <w:rPr>
                <w:spacing w:val="-5"/>
                <w:sz w:val="20"/>
              </w:rPr>
              <w:t>Sierra</w:t>
            </w:r>
            <w:r>
              <w:rPr>
                <w:spacing w:val="-11"/>
                <w:sz w:val="20"/>
              </w:rPr>
              <w:t> </w:t>
            </w:r>
            <w:r>
              <w:rPr>
                <w:spacing w:val="-2"/>
                <w:sz w:val="20"/>
              </w:rPr>
              <w:t>Leone</w:t>
            </w:r>
          </w:p>
        </w:tc>
        <w:tc>
          <w:tcPr>
            <w:tcW w:w="1549" w:type="dxa"/>
            <w:shd w:val="clear" w:color="auto" w:fill="F8EDF3"/>
          </w:tcPr>
          <w:p>
            <w:pPr>
              <w:pStyle w:val="TableParagraph"/>
              <w:spacing w:before="124"/>
              <w:ind w:left="18" w:right="3"/>
              <w:jc w:val="center"/>
              <w:rPr>
                <w:sz w:val="20"/>
              </w:rPr>
            </w:pPr>
            <w:r>
              <w:rPr>
                <w:spacing w:val="-2"/>
                <w:sz w:val="20"/>
              </w:rPr>
              <w:t>90.00</w:t>
            </w:r>
          </w:p>
        </w:tc>
        <w:tc>
          <w:tcPr>
            <w:tcW w:w="1621" w:type="dxa"/>
            <w:shd w:val="clear" w:color="auto" w:fill="F8EDF3"/>
          </w:tcPr>
          <w:p>
            <w:pPr>
              <w:pStyle w:val="TableParagraph"/>
              <w:spacing w:before="124"/>
              <w:ind w:left="10" w:right="1"/>
              <w:jc w:val="center"/>
              <w:rPr>
                <w:sz w:val="20"/>
              </w:rPr>
            </w:pPr>
            <w:r>
              <w:rPr>
                <w:spacing w:val="-2"/>
                <w:sz w:val="20"/>
              </w:rPr>
              <w:t>85.33</w:t>
            </w:r>
          </w:p>
        </w:tc>
        <w:tc>
          <w:tcPr>
            <w:tcW w:w="1545" w:type="dxa"/>
            <w:shd w:val="clear" w:color="auto" w:fill="F8EDF3"/>
          </w:tcPr>
          <w:p>
            <w:pPr>
              <w:pStyle w:val="TableParagraph"/>
              <w:spacing w:before="124"/>
              <w:ind w:left="12" w:right="7"/>
              <w:jc w:val="center"/>
              <w:rPr>
                <w:sz w:val="20"/>
              </w:rPr>
            </w:pPr>
            <w:r>
              <w:rPr>
                <w:spacing w:val="-4"/>
                <w:sz w:val="20"/>
              </w:rPr>
              <w:t>0.00</w:t>
            </w:r>
          </w:p>
        </w:tc>
        <w:tc>
          <w:tcPr>
            <w:tcW w:w="1630" w:type="dxa"/>
            <w:shd w:val="clear" w:color="auto" w:fill="F8EDF3"/>
          </w:tcPr>
          <w:p>
            <w:pPr>
              <w:pStyle w:val="TableParagraph"/>
              <w:spacing w:before="124"/>
              <w:ind w:left="95" w:right="88"/>
              <w:jc w:val="center"/>
              <w:rPr>
                <w:sz w:val="20"/>
              </w:rPr>
            </w:pPr>
            <w:r>
              <w:rPr>
                <w:spacing w:val="-4"/>
                <w:sz w:val="20"/>
              </w:rPr>
              <w:t>0.21</w:t>
            </w:r>
          </w:p>
        </w:tc>
      </w:tr>
      <w:tr>
        <w:trPr>
          <w:trHeight w:val="975" w:hRule="atLeast"/>
        </w:trPr>
        <w:tc>
          <w:tcPr>
            <w:tcW w:w="642" w:type="dxa"/>
          </w:tcPr>
          <w:p>
            <w:pPr>
              <w:pStyle w:val="TableParagraph"/>
              <w:spacing w:before="123"/>
              <w:rPr>
                <w:rFonts w:ascii="Calibri"/>
                <w:sz w:val="20"/>
              </w:rPr>
            </w:pPr>
          </w:p>
          <w:p>
            <w:pPr>
              <w:pStyle w:val="TableParagraph"/>
              <w:jc w:val="center"/>
              <w:rPr>
                <w:sz w:val="20"/>
              </w:rPr>
            </w:pPr>
            <w:r>
              <w:rPr>
                <w:spacing w:val="-4"/>
                <w:sz w:val="20"/>
              </w:rPr>
              <w:t>1049</w:t>
            </w:r>
          </w:p>
        </w:tc>
        <w:tc>
          <w:tcPr>
            <w:tcW w:w="1141" w:type="dxa"/>
          </w:tcPr>
          <w:p>
            <w:pPr>
              <w:pStyle w:val="TableParagraph"/>
              <w:spacing w:before="123"/>
              <w:rPr>
                <w:rFonts w:ascii="Calibri"/>
                <w:sz w:val="20"/>
              </w:rPr>
            </w:pPr>
          </w:p>
          <w:p>
            <w:pPr>
              <w:pStyle w:val="TableParagraph"/>
              <w:ind w:left="109"/>
              <w:rPr>
                <w:sz w:val="20"/>
              </w:rPr>
            </w:pPr>
            <w:r>
              <w:rPr>
                <w:spacing w:val="-2"/>
                <w:sz w:val="20"/>
              </w:rPr>
              <w:t>P153437</w:t>
            </w:r>
          </w:p>
        </w:tc>
        <w:tc>
          <w:tcPr>
            <w:tcW w:w="2571" w:type="dxa"/>
          </w:tcPr>
          <w:p>
            <w:pPr>
              <w:pStyle w:val="TableParagraph"/>
              <w:spacing w:line="254" w:lineRule="auto"/>
              <w:ind w:left="120"/>
              <w:rPr>
                <w:sz w:val="20"/>
              </w:rPr>
            </w:pPr>
            <w:r>
              <w:rPr>
                <w:spacing w:val="-2"/>
                <w:sz w:val="20"/>
              </w:rPr>
              <w:t>Smallholder </w:t>
            </w:r>
            <w:r>
              <w:rPr>
                <w:sz w:val="20"/>
              </w:rPr>
              <w:t>Commercialization</w:t>
            </w:r>
            <w:r>
              <w:rPr>
                <w:spacing w:val="-20"/>
                <w:sz w:val="20"/>
              </w:rPr>
              <w:t> </w:t>
            </w:r>
            <w:r>
              <w:rPr>
                <w:sz w:val="20"/>
              </w:rPr>
              <w:t>and </w:t>
            </w:r>
            <w:r>
              <w:rPr>
                <w:spacing w:val="-2"/>
                <w:sz w:val="20"/>
              </w:rPr>
              <w:t>Agribusiness</w:t>
            </w:r>
            <w:r>
              <w:rPr>
                <w:spacing w:val="-21"/>
                <w:sz w:val="20"/>
              </w:rPr>
              <w:t> </w:t>
            </w:r>
            <w:r>
              <w:rPr>
                <w:spacing w:val="-2"/>
                <w:sz w:val="20"/>
              </w:rPr>
              <w:t>Development</w:t>
            </w:r>
          </w:p>
          <w:p>
            <w:pPr>
              <w:pStyle w:val="TableParagraph"/>
              <w:spacing w:line="217" w:lineRule="exact"/>
              <w:ind w:left="120"/>
              <w:rPr>
                <w:sz w:val="20"/>
              </w:rPr>
            </w:pPr>
            <w:r>
              <w:rPr>
                <w:spacing w:val="-2"/>
                <w:sz w:val="20"/>
              </w:rPr>
              <w:t>Project</w:t>
            </w:r>
          </w:p>
        </w:tc>
        <w:tc>
          <w:tcPr>
            <w:tcW w:w="1077" w:type="dxa"/>
          </w:tcPr>
          <w:p>
            <w:pPr>
              <w:pStyle w:val="TableParagraph"/>
              <w:spacing w:before="123"/>
              <w:rPr>
                <w:rFonts w:ascii="Calibri"/>
                <w:sz w:val="20"/>
              </w:rPr>
            </w:pPr>
          </w:p>
          <w:p>
            <w:pPr>
              <w:pStyle w:val="TableParagraph"/>
              <w:ind w:left="20"/>
              <w:jc w:val="center"/>
              <w:rPr>
                <w:sz w:val="20"/>
              </w:rPr>
            </w:pPr>
            <w:r>
              <w:rPr>
                <w:spacing w:val="-4"/>
                <w:sz w:val="20"/>
              </w:rPr>
              <w:t>2016</w:t>
            </w:r>
          </w:p>
        </w:tc>
        <w:tc>
          <w:tcPr>
            <w:tcW w:w="1320" w:type="dxa"/>
          </w:tcPr>
          <w:p>
            <w:pPr>
              <w:pStyle w:val="TableParagraph"/>
              <w:spacing w:before="123"/>
              <w:rPr>
                <w:rFonts w:ascii="Calibri"/>
                <w:sz w:val="20"/>
              </w:rPr>
            </w:pPr>
          </w:p>
          <w:p>
            <w:pPr>
              <w:pStyle w:val="TableParagraph"/>
              <w:ind w:left="2" w:right="1"/>
              <w:jc w:val="center"/>
              <w:rPr>
                <w:sz w:val="20"/>
              </w:rPr>
            </w:pPr>
            <w:r>
              <w:rPr>
                <w:spacing w:val="-5"/>
                <w:sz w:val="20"/>
              </w:rPr>
              <w:t>Sierra</w:t>
            </w:r>
            <w:r>
              <w:rPr>
                <w:spacing w:val="-11"/>
                <w:sz w:val="20"/>
              </w:rPr>
              <w:t> </w:t>
            </w:r>
            <w:r>
              <w:rPr>
                <w:spacing w:val="-2"/>
                <w:sz w:val="20"/>
              </w:rPr>
              <w:t>Leone</w:t>
            </w:r>
          </w:p>
        </w:tc>
        <w:tc>
          <w:tcPr>
            <w:tcW w:w="1549" w:type="dxa"/>
          </w:tcPr>
          <w:p>
            <w:pPr>
              <w:pStyle w:val="TableParagraph"/>
              <w:spacing w:before="123"/>
              <w:rPr>
                <w:rFonts w:ascii="Calibri"/>
                <w:sz w:val="20"/>
              </w:rPr>
            </w:pPr>
          </w:p>
          <w:p>
            <w:pPr>
              <w:pStyle w:val="TableParagraph"/>
              <w:ind w:left="18" w:right="3"/>
              <w:jc w:val="center"/>
              <w:rPr>
                <w:sz w:val="20"/>
              </w:rPr>
            </w:pPr>
            <w:r>
              <w:rPr>
                <w:spacing w:val="-2"/>
                <w:sz w:val="20"/>
              </w:rPr>
              <w:t>70.00</w:t>
            </w:r>
          </w:p>
        </w:tc>
        <w:tc>
          <w:tcPr>
            <w:tcW w:w="1621" w:type="dxa"/>
          </w:tcPr>
          <w:p>
            <w:pPr>
              <w:pStyle w:val="TableParagraph"/>
              <w:spacing w:before="123"/>
              <w:rPr>
                <w:rFonts w:ascii="Calibri"/>
                <w:sz w:val="20"/>
              </w:rPr>
            </w:pPr>
          </w:p>
          <w:p>
            <w:pPr>
              <w:pStyle w:val="TableParagraph"/>
              <w:ind w:left="10" w:right="1"/>
              <w:jc w:val="center"/>
              <w:rPr>
                <w:sz w:val="20"/>
              </w:rPr>
            </w:pPr>
            <w:r>
              <w:rPr>
                <w:spacing w:val="-2"/>
                <w:sz w:val="20"/>
              </w:rPr>
              <w:t>69.01</w:t>
            </w:r>
          </w:p>
        </w:tc>
        <w:tc>
          <w:tcPr>
            <w:tcW w:w="1545" w:type="dxa"/>
          </w:tcPr>
          <w:p>
            <w:pPr>
              <w:pStyle w:val="TableParagraph"/>
              <w:spacing w:before="123"/>
              <w:rPr>
                <w:rFonts w:ascii="Calibri"/>
                <w:sz w:val="20"/>
              </w:rPr>
            </w:pPr>
          </w:p>
          <w:p>
            <w:pPr>
              <w:pStyle w:val="TableParagraph"/>
              <w:ind w:left="12" w:right="7"/>
              <w:jc w:val="center"/>
              <w:rPr>
                <w:sz w:val="20"/>
              </w:rPr>
            </w:pPr>
            <w:r>
              <w:rPr>
                <w:spacing w:val="-4"/>
                <w:sz w:val="20"/>
              </w:rPr>
              <w:t>0.00</w:t>
            </w:r>
          </w:p>
        </w:tc>
        <w:tc>
          <w:tcPr>
            <w:tcW w:w="1630" w:type="dxa"/>
          </w:tcPr>
          <w:p>
            <w:pPr>
              <w:pStyle w:val="TableParagraph"/>
              <w:spacing w:before="123"/>
              <w:rPr>
                <w:rFonts w:ascii="Calibri"/>
                <w:sz w:val="20"/>
              </w:rPr>
            </w:pPr>
          </w:p>
          <w:p>
            <w:pPr>
              <w:pStyle w:val="TableParagraph"/>
              <w:ind w:left="95" w:right="88"/>
              <w:jc w:val="center"/>
              <w:rPr>
                <w:sz w:val="20"/>
              </w:rPr>
            </w:pPr>
            <w:r>
              <w:rPr>
                <w:spacing w:val="-4"/>
                <w:sz w:val="20"/>
              </w:rPr>
              <w:t>5.66</w:t>
            </w:r>
          </w:p>
        </w:tc>
      </w:tr>
      <w:tr>
        <w:trPr>
          <w:trHeight w:val="489" w:hRule="atLeast"/>
        </w:trPr>
        <w:tc>
          <w:tcPr>
            <w:tcW w:w="642" w:type="dxa"/>
            <w:shd w:val="clear" w:color="auto" w:fill="F8EDF3"/>
          </w:tcPr>
          <w:p>
            <w:pPr>
              <w:pStyle w:val="TableParagraph"/>
              <w:spacing w:before="124"/>
              <w:jc w:val="center"/>
              <w:rPr>
                <w:sz w:val="20"/>
              </w:rPr>
            </w:pPr>
            <w:r>
              <w:rPr>
                <w:spacing w:val="-4"/>
                <w:sz w:val="20"/>
              </w:rPr>
              <w:t>1050</w:t>
            </w:r>
          </w:p>
        </w:tc>
        <w:tc>
          <w:tcPr>
            <w:tcW w:w="1141" w:type="dxa"/>
            <w:shd w:val="clear" w:color="auto" w:fill="F8EDF3"/>
          </w:tcPr>
          <w:p>
            <w:pPr>
              <w:pStyle w:val="TableParagraph"/>
              <w:spacing w:before="124"/>
              <w:ind w:left="109"/>
              <w:rPr>
                <w:sz w:val="20"/>
              </w:rPr>
            </w:pPr>
            <w:r>
              <w:rPr>
                <w:spacing w:val="-2"/>
                <w:sz w:val="20"/>
              </w:rPr>
              <w:t>P163723</w:t>
            </w:r>
          </w:p>
        </w:tc>
        <w:tc>
          <w:tcPr>
            <w:tcW w:w="2571" w:type="dxa"/>
            <w:shd w:val="clear" w:color="auto" w:fill="F8EDF3"/>
          </w:tcPr>
          <w:p>
            <w:pPr>
              <w:pStyle w:val="TableParagraph"/>
              <w:spacing w:before="2"/>
              <w:ind w:left="120"/>
              <w:rPr>
                <w:sz w:val="20"/>
              </w:rPr>
            </w:pPr>
            <w:r>
              <w:rPr>
                <w:spacing w:val="-4"/>
                <w:sz w:val="20"/>
              </w:rPr>
              <w:t>Sierra</w:t>
            </w:r>
            <w:r>
              <w:rPr>
                <w:spacing w:val="-14"/>
                <w:sz w:val="20"/>
              </w:rPr>
              <w:t> </w:t>
            </w:r>
            <w:r>
              <w:rPr>
                <w:spacing w:val="-4"/>
                <w:sz w:val="20"/>
              </w:rPr>
              <w:t>Leone</w:t>
            </w:r>
            <w:r>
              <w:rPr>
                <w:spacing w:val="-14"/>
                <w:sz w:val="20"/>
              </w:rPr>
              <w:t> </w:t>
            </w:r>
            <w:r>
              <w:rPr>
                <w:spacing w:val="-4"/>
                <w:sz w:val="20"/>
              </w:rPr>
              <w:t>Skills</w:t>
            </w:r>
          </w:p>
          <w:p>
            <w:pPr>
              <w:pStyle w:val="TableParagraph"/>
              <w:spacing w:line="223" w:lineRule="exact" w:before="12"/>
              <w:ind w:left="120"/>
              <w:rPr>
                <w:sz w:val="20"/>
              </w:rPr>
            </w:pPr>
            <w:r>
              <w:rPr>
                <w:spacing w:val="-4"/>
                <w:sz w:val="20"/>
              </w:rPr>
              <w:t>Development</w:t>
            </w:r>
            <w:r>
              <w:rPr>
                <w:spacing w:val="-2"/>
                <w:sz w:val="20"/>
              </w:rPr>
              <w:t> Project</w:t>
            </w:r>
          </w:p>
        </w:tc>
        <w:tc>
          <w:tcPr>
            <w:tcW w:w="1077" w:type="dxa"/>
            <w:shd w:val="clear" w:color="auto" w:fill="F8EDF3"/>
          </w:tcPr>
          <w:p>
            <w:pPr>
              <w:pStyle w:val="TableParagraph"/>
              <w:spacing w:before="124"/>
              <w:ind w:left="20"/>
              <w:jc w:val="center"/>
              <w:rPr>
                <w:sz w:val="20"/>
              </w:rPr>
            </w:pPr>
            <w:r>
              <w:rPr>
                <w:spacing w:val="-4"/>
                <w:sz w:val="20"/>
              </w:rPr>
              <w:t>2019</w:t>
            </w:r>
          </w:p>
        </w:tc>
        <w:tc>
          <w:tcPr>
            <w:tcW w:w="1320" w:type="dxa"/>
            <w:shd w:val="clear" w:color="auto" w:fill="F8EDF3"/>
          </w:tcPr>
          <w:p>
            <w:pPr>
              <w:pStyle w:val="TableParagraph"/>
              <w:spacing w:before="124"/>
              <w:ind w:left="2" w:right="1"/>
              <w:jc w:val="center"/>
              <w:rPr>
                <w:sz w:val="20"/>
              </w:rPr>
            </w:pPr>
            <w:r>
              <w:rPr>
                <w:spacing w:val="-5"/>
                <w:sz w:val="20"/>
              </w:rPr>
              <w:t>Sierra</w:t>
            </w:r>
            <w:r>
              <w:rPr>
                <w:spacing w:val="-11"/>
                <w:sz w:val="20"/>
              </w:rPr>
              <w:t> </w:t>
            </w:r>
            <w:r>
              <w:rPr>
                <w:spacing w:val="-2"/>
                <w:sz w:val="20"/>
              </w:rPr>
              <w:t>Leone</w:t>
            </w:r>
          </w:p>
        </w:tc>
        <w:tc>
          <w:tcPr>
            <w:tcW w:w="1549" w:type="dxa"/>
            <w:shd w:val="clear" w:color="auto" w:fill="F8EDF3"/>
          </w:tcPr>
          <w:p>
            <w:pPr>
              <w:pStyle w:val="TableParagraph"/>
              <w:spacing w:before="124"/>
              <w:ind w:left="18" w:right="3"/>
              <w:jc w:val="center"/>
              <w:rPr>
                <w:sz w:val="20"/>
              </w:rPr>
            </w:pPr>
            <w:r>
              <w:rPr>
                <w:spacing w:val="-2"/>
                <w:sz w:val="20"/>
              </w:rPr>
              <w:t>19.88</w:t>
            </w:r>
          </w:p>
        </w:tc>
        <w:tc>
          <w:tcPr>
            <w:tcW w:w="1621" w:type="dxa"/>
            <w:shd w:val="clear" w:color="auto" w:fill="F8EDF3"/>
          </w:tcPr>
          <w:p>
            <w:pPr>
              <w:pStyle w:val="TableParagraph"/>
              <w:spacing w:before="124"/>
              <w:ind w:left="10" w:right="1"/>
              <w:jc w:val="center"/>
              <w:rPr>
                <w:sz w:val="20"/>
              </w:rPr>
            </w:pPr>
            <w:r>
              <w:rPr>
                <w:spacing w:val="-2"/>
                <w:sz w:val="20"/>
              </w:rPr>
              <w:t>19.81</w:t>
            </w:r>
          </w:p>
        </w:tc>
        <w:tc>
          <w:tcPr>
            <w:tcW w:w="1545" w:type="dxa"/>
            <w:shd w:val="clear" w:color="auto" w:fill="F8EDF3"/>
          </w:tcPr>
          <w:p>
            <w:pPr>
              <w:pStyle w:val="TableParagraph"/>
              <w:spacing w:before="124"/>
              <w:ind w:left="12" w:right="7"/>
              <w:jc w:val="center"/>
              <w:rPr>
                <w:sz w:val="20"/>
              </w:rPr>
            </w:pPr>
            <w:r>
              <w:rPr>
                <w:spacing w:val="-4"/>
                <w:sz w:val="20"/>
              </w:rPr>
              <w:t>0.00</w:t>
            </w:r>
          </w:p>
        </w:tc>
        <w:tc>
          <w:tcPr>
            <w:tcW w:w="1630" w:type="dxa"/>
            <w:shd w:val="clear" w:color="auto" w:fill="F8EDF3"/>
          </w:tcPr>
          <w:p>
            <w:pPr>
              <w:pStyle w:val="TableParagraph"/>
              <w:spacing w:before="124"/>
              <w:ind w:left="5"/>
              <w:jc w:val="center"/>
              <w:rPr>
                <w:sz w:val="20"/>
              </w:rPr>
            </w:pPr>
            <w:r>
              <w:rPr>
                <w:w w:val="90"/>
                <w:sz w:val="20"/>
              </w:rPr>
              <w:t>-</w:t>
            </w:r>
            <w:r>
              <w:rPr>
                <w:spacing w:val="-4"/>
                <w:sz w:val="20"/>
              </w:rPr>
              <w:t>0.04</w:t>
            </w:r>
          </w:p>
        </w:tc>
      </w:tr>
      <w:tr>
        <w:trPr>
          <w:trHeight w:val="487" w:hRule="atLeast"/>
        </w:trPr>
        <w:tc>
          <w:tcPr>
            <w:tcW w:w="642" w:type="dxa"/>
          </w:tcPr>
          <w:p>
            <w:pPr>
              <w:pStyle w:val="TableParagraph"/>
              <w:spacing w:before="122"/>
              <w:jc w:val="center"/>
              <w:rPr>
                <w:sz w:val="20"/>
              </w:rPr>
            </w:pPr>
            <w:r>
              <w:rPr>
                <w:spacing w:val="-4"/>
                <w:sz w:val="20"/>
              </w:rPr>
              <w:t>1051</w:t>
            </w:r>
          </w:p>
        </w:tc>
        <w:tc>
          <w:tcPr>
            <w:tcW w:w="1141" w:type="dxa"/>
          </w:tcPr>
          <w:p>
            <w:pPr>
              <w:pStyle w:val="TableParagraph"/>
              <w:spacing w:before="122"/>
              <w:ind w:left="109"/>
              <w:rPr>
                <w:sz w:val="20"/>
              </w:rPr>
            </w:pPr>
            <w:r>
              <w:rPr>
                <w:spacing w:val="-2"/>
                <w:sz w:val="20"/>
              </w:rPr>
              <w:t>P164212</w:t>
            </w:r>
          </w:p>
        </w:tc>
        <w:tc>
          <w:tcPr>
            <w:tcW w:w="2571" w:type="dxa"/>
          </w:tcPr>
          <w:p>
            <w:pPr>
              <w:pStyle w:val="TableParagraph"/>
              <w:spacing w:before="2"/>
              <w:ind w:left="120"/>
              <w:rPr>
                <w:sz w:val="20"/>
              </w:rPr>
            </w:pPr>
            <w:r>
              <w:rPr>
                <w:spacing w:val="-4"/>
                <w:sz w:val="20"/>
              </w:rPr>
              <w:t>Sierra</w:t>
            </w:r>
            <w:r>
              <w:rPr>
                <w:spacing w:val="-14"/>
                <w:sz w:val="20"/>
              </w:rPr>
              <w:t> </w:t>
            </w:r>
            <w:r>
              <w:rPr>
                <w:spacing w:val="-4"/>
                <w:sz w:val="20"/>
              </w:rPr>
              <w:t>Leone</w:t>
            </w:r>
            <w:r>
              <w:rPr>
                <w:spacing w:val="-14"/>
                <w:sz w:val="20"/>
              </w:rPr>
              <w:t> </w:t>
            </w:r>
            <w:r>
              <w:rPr>
                <w:spacing w:val="-4"/>
                <w:sz w:val="20"/>
              </w:rPr>
              <w:t>Economic</w:t>
            </w:r>
          </w:p>
          <w:p>
            <w:pPr>
              <w:pStyle w:val="TableParagraph"/>
              <w:spacing w:line="223" w:lineRule="exact" w:before="10"/>
              <w:ind w:left="120"/>
              <w:rPr>
                <w:sz w:val="20"/>
              </w:rPr>
            </w:pPr>
            <w:r>
              <w:rPr>
                <w:spacing w:val="-6"/>
                <w:sz w:val="20"/>
              </w:rPr>
              <w:t>Diversification</w:t>
            </w:r>
            <w:r>
              <w:rPr>
                <w:spacing w:val="9"/>
                <w:sz w:val="20"/>
              </w:rPr>
              <w:t> </w:t>
            </w:r>
            <w:r>
              <w:rPr>
                <w:spacing w:val="-2"/>
                <w:sz w:val="20"/>
              </w:rPr>
              <w:t>Project</w:t>
            </w:r>
          </w:p>
        </w:tc>
        <w:tc>
          <w:tcPr>
            <w:tcW w:w="1077" w:type="dxa"/>
          </w:tcPr>
          <w:p>
            <w:pPr>
              <w:pStyle w:val="TableParagraph"/>
              <w:spacing w:before="122"/>
              <w:ind w:left="20"/>
              <w:jc w:val="center"/>
              <w:rPr>
                <w:sz w:val="20"/>
              </w:rPr>
            </w:pPr>
            <w:r>
              <w:rPr>
                <w:spacing w:val="-4"/>
                <w:sz w:val="20"/>
              </w:rPr>
              <w:t>2021</w:t>
            </w:r>
          </w:p>
        </w:tc>
        <w:tc>
          <w:tcPr>
            <w:tcW w:w="1320" w:type="dxa"/>
          </w:tcPr>
          <w:p>
            <w:pPr>
              <w:pStyle w:val="TableParagraph"/>
              <w:spacing w:before="122"/>
              <w:ind w:left="2" w:right="1"/>
              <w:jc w:val="center"/>
              <w:rPr>
                <w:sz w:val="20"/>
              </w:rPr>
            </w:pPr>
            <w:r>
              <w:rPr>
                <w:spacing w:val="-5"/>
                <w:sz w:val="20"/>
              </w:rPr>
              <w:t>Sierra</w:t>
            </w:r>
            <w:r>
              <w:rPr>
                <w:spacing w:val="-11"/>
                <w:sz w:val="20"/>
              </w:rPr>
              <w:t> </w:t>
            </w:r>
            <w:r>
              <w:rPr>
                <w:spacing w:val="-2"/>
                <w:sz w:val="20"/>
              </w:rPr>
              <w:t>Leone</w:t>
            </w:r>
          </w:p>
        </w:tc>
        <w:tc>
          <w:tcPr>
            <w:tcW w:w="1549" w:type="dxa"/>
          </w:tcPr>
          <w:p>
            <w:pPr>
              <w:pStyle w:val="TableParagraph"/>
              <w:spacing w:before="122"/>
              <w:ind w:left="18" w:right="3"/>
              <w:jc w:val="center"/>
              <w:rPr>
                <w:sz w:val="20"/>
              </w:rPr>
            </w:pPr>
            <w:r>
              <w:rPr>
                <w:spacing w:val="-2"/>
                <w:sz w:val="20"/>
              </w:rPr>
              <w:t>40.00</w:t>
            </w:r>
          </w:p>
        </w:tc>
        <w:tc>
          <w:tcPr>
            <w:tcW w:w="1621" w:type="dxa"/>
          </w:tcPr>
          <w:p>
            <w:pPr>
              <w:pStyle w:val="TableParagraph"/>
              <w:spacing w:before="122"/>
              <w:ind w:left="10" w:right="1"/>
              <w:jc w:val="center"/>
              <w:rPr>
                <w:sz w:val="20"/>
              </w:rPr>
            </w:pPr>
            <w:r>
              <w:rPr>
                <w:spacing w:val="-2"/>
                <w:sz w:val="20"/>
              </w:rPr>
              <w:t>32.28</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90"/>
              <w:jc w:val="center"/>
              <w:rPr>
                <w:sz w:val="20"/>
              </w:rPr>
            </w:pPr>
            <w:r>
              <w:rPr>
                <w:spacing w:val="-2"/>
                <w:sz w:val="20"/>
              </w:rPr>
              <w:t>10.27</w:t>
            </w:r>
          </w:p>
        </w:tc>
      </w:tr>
      <w:tr>
        <w:trPr>
          <w:trHeight w:val="489" w:hRule="atLeast"/>
        </w:trPr>
        <w:tc>
          <w:tcPr>
            <w:tcW w:w="642" w:type="dxa"/>
            <w:shd w:val="clear" w:color="auto" w:fill="F8EDF3"/>
          </w:tcPr>
          <w:p>
            <w:pPr>
              <w:pStyle w:val="TableParagraph"/>
              <w:spacing w:before="124"/>
              <w:jc w:val="center"/>
              <w:rPr>
                <w:sz w:val="20"/>
              </w:rPr>
            </w:pPr>
            <w:r>
              <w:rPr>
                <w:spacing w:val="-4"/>
                <w:sz w:val="20"/>
              </w:rPr>
              <w:t>1052</w:t>
            </w:r>
          </w:p>
        </w:tc>
        <w:tc>
          <w:tcPr>
            <w:tcW w:w="1141" w:type="dxa"/>
            <w:shd w:val="clear" w:color="auto" w:fill="F8EDF3"/>
          </w:tcPr>
          <w:p>
            <w:pPr>
              <w:pStyle w:val="TableParagraph"/>
              <w:spacing w:before="124"/>
              <w:ind w:left="109"/>
              <w:rPr>
                <w:sz w:val="20"/>
              </w:rPr>
            </w:pPr>
            <w:r>
              <w:rPr>
                <w:spacing w:val="-2"/>
                <w:sz w:val="20"/>
              </w:rPr>
              <w:t>P164353</w:t>
            </w:r>
          </w:p>
        </w:tc>
        <w:tc>
          <w:tcPr>
            <w:tcW w:w="2571" w:type="dxa"/>
            <w:shd w:val="clear" w:color="auto" w:fill="F8EDF3"/>
          </w:tcPr>
          <w:p>
            <w:pPr>
              <w:pStyle w:val="TableParagraph"/>
              <w:spacing w:before="2"/>
              <w:ind w:left="120"/>
              <w:rPr>
                <w:sz w:val="20"/>
              </w:rPr>
            </w:pPr>
            <w:r>
              <w:rPr>
                <w:spacing w:val="-6"/>
                <w:sz w:val="20"/>
              </w:rPr>
              <w:t>Integrated</w:t>
            </w:r>
            <w:r>
              <w:rPr>
                <w:spacing w:val="-12"/>
                <w:sz w:val="20"/>
              </w:rPr>
              <w:t> </w:t>
            </w:r>
            <w:r>
              <w:rPr>
                <w:spacing w:val="-6"/>
                <w:sz w:val="20"/>
              </w:rPr>
              <w:t>and</w:t>
            </w:r>
            <w:r>
              <w:rPr>
                <w:spacing w:val="-11"/>
                <w:sz w:val="20"/>
              </w:rPr>
              <w:t> </w:t>
            </w:r>
            <w:r>
              <w:rPr>
                <w:spacing w:val="-6"/>
                <w:sz w:val="20"/>
              </w:rPr>
              <w:t>Resilient</w:t>
            </w:r>
          </w:p>
          <w:p>
            <w:pPr>
              <w:pStyle w:val="TableParagraph"/>
              <w:spacing w:line="223" w:lineRule="exact" w:before="12"/>
              <w:ind w:left="120"/>
              <w:rPr>
                <w:sz w:val="20"/>
              </w:rPr>
            </w:pPr>
            <w:r>
              <w:rPr>
                <w:spacing w:val="-4"/>
                <w:sz w:val="20"/>
              </w:rPr>
              <w:t>Urban</w:t>
            </w:r>
            <w:r>
              <w:rPr>
                <w:spacing w:val="-16"/>
                <w:sz w:val="20"/>
              </w:rPr>
              <w:t> </w:t>
            </w:r>
            <w:r>
              <w:rPr>
                <w:spacing w:val="-4"/>
                <w:sz w:val="20"/>
              </w:rPr>
              <w:t>Mobility</w:t>
            </w:r>
            <w:r>
              <w:rPr>
                <w:spacing w:val="-15"/>
                <w:sz w:val="20"/>
              </w:rPr>
              <w:t> </w:t>
            </w:r>
            <w:r>
              <w:rPr>
                <w:spacing w:val="-4"/>
                <w:sz w:val="20"/>
              </w:rPr>
              <w:t>Project</w:t>
            </w:r>
          </w:p>
        </w:tc>
        <w:tc>
          <w:tcPr>
            <w:tcW w:w="1077" w:type="dxa"/>
            <w:shd w:val="clear" w:color="auto" w:fill="F8EDF3"/>
          </w:tcPr>
          <w:p>
            <w:pPr>
              <w:pStyle w:val="TableParagraph"/>
              <w:spacing w:before="124"/>
              <w:ind w:left="20"/>
              <w:jc w:val="center"/>
              <w:rPr>
                <w:sz w:val="20"/>
              </w:rPr>
            </w:pPr>
            <w:r>
              <w:rPr>
                <w:spacing w:val="-4"/>
                <w:sz w:val="20"/>
              </w:rPr>
              <w:t>2019</w:t>
            </w:r>
          </w:p>
        </w:tc>
        <w:tc>
          <w:tcPr>
            <w:tcW w:w="1320" w:type="dxa"/>
            <w:shd w:val="clear" w:color="auto" w:fill="F8EDF3"/>
          </w:tcPr>
          <w:p>
            <w:pPr>
              <w:pStyle w:val="TableParagraph"/>
              <w:spacing w:before="124"/>
              <w:ind w:left="2" w:right="1"/>
              <w:jc w:val="center"/>
              <w:rPr>
                <w:sz w:val="20"/>
              </w:rPr>
            </w:pPr>
            <w:r>
              <w:rPr>
                <w:spacing w:val="-5"/>
                <w:sz w:val="20"/>
              </w:rPr>
              <w:t>Sierra</w:t>
            </w:r>
            <w:r>
              <w:rPr>
                <w:spacing w:val="-11"/>
                <w:sz w:val="20"/>
              </w:rPr>
              <w:t> </w:t>
            </w:r>
            <w:r>
              <w:rPr>
                <w:spacing w:val="-2"/>
                <w:sz w:val="20"/>
              </w:rPr>
              <w:t>Leone</w:t>
            </w:r>
          </w:p>
        </w:tc>
        <w:tc>
          <w:tcPr>
            <w:tcW w:w="1549" w:type="dxa"/>
            <w:shd w:val="clear" w:color="auto" w:fill="F8EDF3"/>
          </w:tcPr>
          <w:p>
            <w:pPr>
              <w:pStyle w:val="TableParagraph"/>
              <w:spacing w:before="124"/>
              <w:ind w:left="18" w:right="3"/>
              <w:jc w:val="center"/>
              <w:rPr>
                <w:sz w:val="20"/>
              </w:rPr>
            </w:pPr>
            <w:r>
              <w:rPr>
                <w:spacing w:val="-2"/>
                <w:sz w:val="20"/>
              </w:rPr>
              <w:t>50.00</w:t>
            </w:r>
          </w:p>
        </w:tc>
        <w:tc>
          <w:tcPr>
            <w:tcW w:w="1621" w:type="dxa"/>
            <w:shd w:val="clear" w:color="auto" w:fill="F8EDF3"/>
          </w:tcPr>
          <w:p>
            <w:pPr>
              <w:pStyle w:val="TableParagraph"/>
              <w:spacing w:before="124"/>
              <w:ind w:left="10" w:right="1"/>
              <w:jc w:val="center"/>
              <w:rPr>
                <w:sz w:val="20"/>
              </w:rPr>
            </w:pPr>
            <w:r>
              <w:rPr>
                <w:spacing w:val="-2"/>
                <w:sz w:val="20"/>
              </w:rPr>
              <w:t>46.44</w:t>
            </w:r>
          </w:p>
        </w:tc>
        <w:tc>
          <w:tcPr>
            <w:tcW w:w="1545" w:type="dxa"/>
            <w:shd w:val="clear" w:color="auto" w:fill="F8EDF3"/>
          </w:tcPr>
          <w:p>
            <w:pPr>
              <w:pStyle w:val="TableParagraph"/>
              <w:spacing w:before="124"/>
              <w:ind w:left="12" w:right="7"/>
              <w:jc w:val="center"/>
              <w:rPr>
                <w:sz w:val="20"/>
              </w:rPr>
            </w:pPr>
            <w:r>
              <w:rPr>
                <w:spacing w:val="-4"/>
                <w:sz w:val="20"/>
              </w:rPr>
              <w:t>0.00</w:t>
            </w:r>
          </w:p>
        </w:tc>
        <w:tc>
          <w:tcPr>
            <w:tcW w:w="1630" w:type="dxa"/>
            <w:shd w:val="clear" w:color="auto" w:fill="F8EDF3"/>
          </w:tcPr>
          <w:p>
            <w:pPr>
              <w:pStyle w:val="TableParagraph"/>
              <w:spacing w:before="124"/>
              <w:ind w:left="95" w:right="88"/>
              <w:jc w:val="center"/>
              <w:rPr>
                <w:sz w:val="20"/>
              </w:rPr>
            </w:pPr>
            <w:r>
              <w:rPr>
                <w:spacing w:val="-4"/>
                <w:sz w:val="20"/>
              </w:rPr>
              <w:t>4.21</w:t>
            </w:r>
          </w:p>
        </w:tc>
      </w:tr>
      <w:tr>
        <w:trPr>
          <w:trHeight w:val="487" w:hRule="atLeast"/>
        </w:trPr>
        <w:tc>
          <w:tcPr>
            <w:tcW w:w="642" w:type="dxa"/>
          </w:tcPr>
          <w:p>
            <w:pPr>
              <w:pStyle w:val="TableParagraph"/>
              <w:spacing w:before="122"/>
              <w:jc w:val="center"/>
              <w:rPr>
                <w:sz w:val="20"/>
              </w:rPr>
            </w:pPr>
            <w:r>
              <w:rPr>
                <w:spacing w:val="-4"/>
                <w:sz w:val="20"/>
              </w:rPr>
              <w:t>1053</w:t>
            </w:r>
          </w:p>
        </w:tc>
        <w:tc>
          <w:tcPr>
            <w:tcW w:w="1141" w:type="dxa"/>
          </w:tcPr>
          <w:p>
            <w:pPr>
              <w:pStyle w:val="TableParagraph"/>
              <w:spacing w:before="122"/>
              <w:ind w:left="109"/>
              <w:rPr>
                <w:sz w:val="20"/>
              </w:rPr>
            </w:pPr>
            <w:r>
              <w:rPr>
                <w:spacing w:val="-2"/>
                <w:sz w:val="20"/>
              </w:rPr>
              <w:t>P166601</w:t>
            </w:r>
          </w:p>
        </w:tc>
        <w:tc>
          <w:tcPr>
            <w:tcW w:w="2571" w:type="dxa"/>
          </w:tcPr>
          <w:p>
            <w:pPr>
              <w:pStyle w:val="TableParagraph"/>
              <w:spacing w:before="2"/>
              <w:ind w:left="120"/>
              <w:rPr>
                <w:sz w:val="20"/>
              </w:rPr>
            </w:pPr>
            <w:r>
              <w:rPr>
                <w:spacing w:val="-4"/>
                <w:sz w:val="20"/>
              </w:rPr>
              <w:t>Sierra</w:t>
            </w:r>
            <w:r>
              <w:rPr>
                <w:spacing w:val="-14"/>
                <w:sz w:val="20"/>
              </w:rPr>
              <w:t> </w:t>
            </w:r>
            <w:r>
              <w:rPr>
                <w:spacing w:val="-4"/>
                <w:sz w:val="20"/>
              </w:rPr>
              <w:t>Leone</w:t>
            </w:r>
            <w:r>
              <w:rPr>
                <w:spacing w:val="-14"/>
                <w:sz w:val="20"/>
              </w:rPr>
              <w:t> </w:t>
            </w:r>
            <w:r>
              <w:rPr>
                <w:spacing w:val="-4"/>
                <w:sz w:val="20"/>
              </w:rPr>
              <w:t>Financial</w:t>
            </w:r>
          </w:p>
          <w:p>
            <w:pPr>
              <w:pStyle w:val="TableParagraph"/>
              <w:spacing w:line="223" w:lineRule="exact" w:before="10"/>
              <w:ind w:left="120"/>
              <w:rPr>
                <w:sz w:val="20"/>
              </w:rPr>
            </w:pPr>
            <w:r>
              <w:rPr>
                <w:spacing w:val="-2"/>
                <w:sz w:val="20"/>
              </w:rPr>
              <w:t>Inclusion</w:t>
            </w:r>
            <w:r>
              <w:rPr>
                <w:spacing w:val="-3"/>
                <w:sz w:val="20"/>
              </w:rPr>
              <w:t> </w:t>
            </w:r>
            <w:r>
              <w:rPr>
                <w:spacing w:val="-2"/>
                <w:sz w:val="20"/>
              </w:rPr>
              <w:t>Project</w:t>
            </w:r>
          </w:p>
        </w:tc>
        <w:tc>
          <w:tcPr>
            <w:tcW w:w="1077" w:type="dxa"/>
          </w:tcPr>
          <w:p>
            <w:pPr>
              <w:pStyle w:val="TableParagraph"/>
              <w:spacing w:before="122"/>
              <w:ind w:left="20"/>
              <w:jc w:val="center"/>
              <w:rPr>
                <w:sz w:val="20"/>
              </w:rPr>
            </w:pPr>
            <w:r>
              <w:rPr>
                <w:spacing w:val="-4"/>
                <w:sz w:val="20"/>
              </w:rPr>
              <w:t>2019</w:t>
            </w:r>
          </w:p>
        </w:tc>
        <w:tc>
          <w:tcPr>
            <w:tcW w:w="1320" w:type="dxa"/>
          </w:tcPr>
          <w:p>
            <w:pPr>
              <w:pStyle w:val="TableParagraph"/>
              <w:spacing w:before="122"/>
              <w:ind w:left="2" w:right="1"/>
              <w:jc w:val="center"/>
              <w:rPr>
                <w:sz w:val="20"/>
              </w:rPr>
            </w:pPr>
            <w:r>
              <w:rPr>
                <w:spacing w:val="-5"/>
                <w:sz w:val="20"/>
              </w:rPr>
              <w:t>Sierra</w:t>
            </w:r>
            <w:r>
              <w:rPr>
                <w:spacing w:val="-11"/>
                <w:sz w:val="20"/>
              </w:rPr>
              <w:t> </w:t>
            </w:r>
            <w:r>
              <w:rPr>
                <w:spacing w:val="-2"/>
                <w:sz w:val="20"/>
              </w:rPr>
              <w:t>Leone</w:t>
            </w:r>
          </w:p>
        </w:tc>
        <w:tc>
          <w:tcPr>
            <w:tcW w:w="1549" w:type="dxa"/>
          </w:tcPr>
          <w:p>
            <w:pPr>
              <w:pStyle w:val="TableParagraph"/>
              <w:spacing w:before="122"/>
              <w:ind w:left="18" w:right="3"/>
              <w:jc w:val="center"/>
              <w:rPr>
                <w:sz w:val="20"/>
              </w:rPr>
            </w:pPr>
            <w:r>
              <w:rPr>
                <w:spacing w:val="-2"/>
                <w:sz w:val="20"/>
              </w:rPr>
              <w:t>12.00</w:t>
            </w:r>
          </w:p>
        </w:tc>
        <w:tc>
          <w:tcPr>
            <w:tcW w:w="1621" w:type="dxa"/>
          </w:tcPr>
          <w:p>
            <w:pPr>
              <w:pStyle w:val="TableParagraph"/>
              <w:spacing w:before="122"/>
              <w:ind w:left="10" w:right="1"/>
              <w:jc w:val="center"/>
              <w:rPr>
                <w:sz w:val="20"/>
              </w:rPr>
            </w:pPr>
            <w:r>
              <w:rPr>
                <w:spacing w:val="-2"/>
                <w:sz w:val="20"/>
              </w:rPr>
              <w:t>11.11</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88"/>
              <w:jc w:val="center"/>
              <w:rPr>
                <w:sz w:val="20"/>
              </w:rPr>
            </w:pPr>
            <w:r>
              <w:rPr>
                <w:spacing w:val="-4"/>
                <w:sz w:val="20"/>
              </w:rPr>
              <w:t>0.48</w:t>
            </w:r>
          </w:p>
        </w:tc>
      </w:tr>
      <w:tr>
        <w:trPr>
          <w:trHeight w:val="489" w:hRule="atLeast"/>
        </w:trPr>
        <w:tc>
          <w:tcPr>
            <w:tcW w:w="642" w:type="dxa"/>
            <w:shd w:val="clear" w:color="auto" w:fill="F8EDF3"/>
          </w:tcPr>
          <w:p>
            <w:pPr>
              <w:pStyle w:val="TableParagraph"/>
              <w:spacing w:before="124"/>
              <w:jc w:val="center"/>
              <w:rPr>
                <w:sz w:val="20"/>
              </w:rPr>
            </w:pPr>
            <w:r>
              <w:rPr>
                <w:spacing w:val="-4"/>
                <w:sz w:val="20"/>
              </w:rPr>
              <w:t>1054</w:t>
            </w:r>
          </w:p>
        </w:tc>
        <w:tc>
          <w:tcPr>
            <w:tcW w:w="1141" w:type="dxa"/>
            <w:shd w:val="clear" w:color="auto" w:fill="F8EDF3"/>
          </w:tcPr>
          <w:p>
            <w:pPr>
              <w:pStyle w:val="TableParagraph"/>
              <w:spacing w:before="124"/>
              <w:ind w:left="109"/>
              <w:rPr>
                <w:sz w:val="20"/>
              </w:rPr>
            </w:pPr>
            <w:r>
              <w:rPr>
                <w:spacing w:val="-2"/>
                <w:sz w:val="20"/>
              </w:rPr>
              <w:t>P167897</w:t>
            </w:r>
          </w:p>
        </w:tc>
        <w:tc>
          <w:tcPr>
            <w:tcW w:w="2571" w:type="dxa"/>
            <w:shd w:val="clear" w:color="auto" w:fill="F8EDF3"/>
          </w:tcPr>
          <w:p>
            <w:pPr>
              <w:pStyle w:val="TableParagraph"/>
              <w:spacing w:before="2"/>
              <w:ind w:left="120"/>
              <w:rPr>
                <w:sz w:val="20"/>
              </w:rPr>
            </w:pPr>
            <w:r>
              <w:rPr>
                <w:spacing w:val="-4"/>
                <w:sz w:val="20"/>
              </w:rPr>
              <w:t>Sierra</w:t>
            </w:r>
            <w:r>
              <w:rPr>
                <w:spacing w:val="-14"/>
                <w:sz w:val="20"/>
              </w:rPr>
              <w:t> </w:t>
            </w:r>
            <w:r>
              <w:rPr>
                <w:spacing w:val="-4"/>
                <w:sz w:val="20"/>
              </w:rPr>
              <w:t>Leone</w:t>
            </w:r>
            <w:r>
              <w:rPr>
                <w:spacing w:val="-14"/>
                <w:sz w:val="20"/>
              </w:rPr>
              <w:t> </w:t>
            </w:r>
            <w:r>
              <w:rPr>
                <w:spacing w:val="-4"/>
                <w:sz w:val="20"/>
              </w:rPr>
              <w:t>Free</w:t>
            </w:r>
          </w:p>
          <w:p>
            <w:pPr>
              <w:pStyle w:val="TableParagraph"/>
              <w:spacing w:line="223" w:lineRule="exact" w:before="12"/>
              <w:ind w:left="120"/>
              <w:rPr>
                <w:sz w:val="20"/>
              </w:rPr>
            </w:pPr>
            <w:r>
              <w:rPr>
                <w:spacing w:val="-2"/>
                <w:sz w:val="20"/>
              </w:rPr>
              <w:t>Education</w:t>
            </w:r>
            <w:r>
              <w:rPr>
                <w:spacing w:val="-18"/>
                <w:sz w:val="20"/>
              </w:rPr>
              <w:t> </w:t>
            </w:r>
            <w:r>
              <w:rPr>
                <w:spacing w:val="-2"/>
                <w:sz w:val="20"/>
              </w:rPr>
              <w:t>Project</w:t>
            </w:r>
          </w:p>
        </w:tc>
        <w:tc>
          <w:tcPr>
            <w:tcW w:w="1077" w:type="dxa"/>
            <w:shd w:val="clear" w:color="auto" w:fill="F8EDF3"/>
          </w:tcPr>
          <w:p>
            <w:pPr>
              <w:pStyle w:val="TableParagraph"/>
              <w:spacing w:before="124"/>
              <w:ind w:left="20"/>
              <w:jc w:val="center"/>
              <w:rPr>
                <w:sz w:val="20"/>
              </w:rPr>
            </w:pPr>
            <w:r>
              <w:rPr>
                <w:spacing w:val="-4"/>
                <w:sz w:val="20"/>
              </w:rPr>
              <w:t>2020</w:t>
            </w:r>
          </w:p>
        </w:tc>
        <w:tc>
          <w:tcPr>
            <w:tcW w:w="1320" w:type="dxa"/>
            <w:shd w:val="clear" w:color="auto" w:fill="F8EDF3"/>
          </w:tcPr>
          <w:p>
            <w:pPr>
              <w:pStyle w:val="TableParagraph"/>
              <w:spacing w:before="124"/>
              <w:ind w:left="2" w:right="1"/>
              <w:jc w:val="center"/>
              <w:rPr>
                <w:sz w:val="20"/>
              </w:rPr>
            </w:pPr>
            <w:r>
              <w:rPr>
                <w:spacing w:val="-5"/>
                <w:sz w:val="20"/>
              </w:rPr>
              <w:t>Sierra</w:t>
            </w:r>
            <w:r>
              <w:rPr>
                <w:spacing w:val="-11"/>
                <w:sz w:val="20"/>
              </w:rPr>
              <w:t> </w:t>
            </w:r>
            <w:r>
              <w:rPr>
                <w:spacing w:val="-2"/>
                <w:sz w:val="20"/>
              </w:rPr>
              <w:t>Leone</w:t>
            </w:r>
          </w:p>
        </w:tc>
        <w:tc>
          <w:tcPr>
            <w:tcW w:w="1549" w:type="dxa"/>
            <w:shd w:val="clear" w:color="auto" w:fill="F8EDF3"/>
          </w:tcPr>
          <w:p>
            <w:pPr>
              <w:pStyle w:val="TableParagraph"/>
              <w:spacing w:before="124"/>
              <w:ind w:left="18" w:right="3"/>
              <w:jc w:val="center"/>
              <w:rPr>
                <w:sz w:val="20"/>
              </w:rPr>
            </w:pPr>
            <w:r>
              <w:rPr>
                <w:spacing w:val="-2"/>
                <w:sz w:val="20"/>
              </w:rPr>
              <w:t>70.00</w:t>
            </w:r>
          </w:p>
        </w:tc>
        <w:tc>
          <w:tcPr>
            <w:tcW w:w="1621" w:type="dxa"/>
            <w:shd w:val="clear" w:color="auto" w:fill="F8EDF3"/>
          </w:tcPr>
          <w:p>
            <w:pPr>
              <w:pStyle w:val="TableParagraph"/>
              <w:spacing w:before="124"/>
              <w:ind w:left="10" w:right="1"/>
              <w:jc w:val="center"/>
              <w:rPr>
                <w:sz w:val="20"/>
              </w:rPr>
            </w:pPr>
            <w:r>
              <w:rPr>
                <w:spacing w:val="-2"/>
                <w:sz w:val="20"/>
              </w:rPr>
              <w:t>63.64</w:t>
            </w:r>
          </w:p>
        </w:tc>
        <w:tc>
          <w:tcPr>
            <w:tcW w:w="1545" w:type="dxa"/>
            <w:shd w:val="clear" w:color="auto" w:fill="F8EDF3"/>
          </w:tcPr>
          <w:p>
            <w:pPr>
              <w:pStyle w:val="TableParagraph"/>
              <w:spacing w:before="124"/>
              <w:ind w:left="12" w:right="7"/>
              <w:jc w:val="center"/>
              <w:rPr>
                <w:sz w:val="20"/>
              </w:rPr>
            </w:pPr>
            <w:r>
              <w:rPr>
                <w:spacing w:val="-4"/>
                <w:sz w:val="20"/>
              </w:rPr>
              <w:t>0.00</w:t>
            </w:r>
          </w:p>
        </w:tc>
        <w:tc>
          <w:tcPr>
            <w:tcW w:w="1630" w:type="dxa"/>
            <w:shd w:val="clear" w:color="auto" w:fill="F8EDF3"/>
          </w:tcPr>
          <w:p>
            <w:pPr>
              <w:pStyle w:val="TableParagraph"/>
              <w:spacing w:before="124"/>
              <w:ind w:left="95" w:right="90"/>
              <w:jc w:val="center"/>
              <w:rPr>
                <w:sz w:val="20"/>
              </w:rPr>
            </w:pPr>
            <w:r>
              <w:rPr>
                <w:spacing w:val="-2"/>
                <w:sz w:val="20"/>
              </w:rPr>
              <w:t>16.21</w:t>
            </w:r>
          </w:p>
        </w:tc>
      </w:tr>
      <w:tr>
        <w:trPr>
          <w:trHeight w:val="487" w:hRule="atLeast"/>
        </w:trPr>
        <w:tc>
          <w:tcPr>
            <w:tcW w:w="642" w:type="dxa"/>
          </w:tcPr>
          <w:p>
            <w:pPr>
              <w:pStyle w:val="TableParagraph"/>
              <w:spacing w:before="122"/>
              <w:jc w:val="center"/>
              <w:rPr>
                <w:sz w:val="20"/>
              </w:rPr>
            </w:pPr>
            <w:r>
              <w:rPr>
                <w:spacing w:val="-4"/>
                <w:sz w:val="20"/>
              </w:rPr>
              <w:t>1055</w:t>
            </w:r>
          </w:p>
        </w:tc>
        <w:tc>
          <w:tcPr>
            <w:tcW w:w="1141" w:type="dxa"/>
          </w:tcPr>
          <w:p>
            <w:pPr>
              <w:pStyle w:val="TableParagraph"/>
              <w:spacing w:before="122"/>
              <w:ind w:left="109"/>
              <w:rPr>
                <w:sz w:val="20"/>
              </w:rPr>
            </w:pPr>
            <w:r>
              <w:rPr>
                <w:spacing w:val="-2"/>
                <w:sz w:val="20"/>
              </w:rPr>
              <w:t>P168608</w:t>
            </w:r>
          </w:p>
        </w:tc>
        <w:tc>
          <w:tcPr>
            <w:tcW w:w="2571" w:type="dxa"/>
          </w:tcPr>
          <w:p>
            <w:pPr>
              <w:pStyle w:val="TableParagraph"/>
              <w:spacing w:line="232" w:lineRule="exact"/>
              <w:ind w:left="120"/>
              <w:rPr>
                <w:sz w:val="20"/>
              </w:rPr>
            </w:pPr>
            <w:r>
              <w:rPr>
                <w:spacing w:val="-4"/>
                <w:sz w:val="20"/>
              </w:rPr>
              <w:t>Resilient</w:t>
            </w:r>
            <w:r>
              <w:rPr>
                <w:spacing w:val="-14"/>
                <w:sz w:val="20"/>
              </w:rPr>
              <w:t> </w:t>
            </w:r>
            <w:r>
              <w:rPr>
                <w:spacing w:val="-4"/>
                <w:sz w:val="20"/>
              </w:rPr>
              <w:t>Urban</w:t>
            </w:r>
            <w:r>
              <w:rPr>
                <w:spacing w:val="-13"/>
                <w:sz w:val="20"/>
              </w:rPr>
              <w:t> </w:t>
            </w:r>
            <w:r>
              <w:rPr>
                <w:spacing w:val="-4"/>
                <w:sz w:val="20"/>
              </w:rPr>
              <w:t>Sierra</w:t>
            </w:r>
          </w:p>
          <w:p>
            <w:pPr>
              <w:pStyle w:val="TableParagraph"/>
              <w:spacing w:line="223" w:lineRule="exact" w:before="12"/>
              <w:ind w:left="120"/>
              <w:rPr>
                <w:sz w:val="20"/>
              </w:rPr>
            </w:pPr>
            <w:r>
              <w:rPr>
                <w:spacing w:val="-4"/>
                <w:sz w:val="20"/>
              </w:rPr>
              <w:t>Leone</w:t>
            </w:r>
            <w:r>
              <w:rPr>
                <w:spacing w:val="-12"/>
                <w:sz w:val="20"/>
              </w:rPr>
              <w:t> </w:t>
            </w:r>
            <w:r>
              <w:rPr>
                <w:spacing w:val="-2"/>
                <w:sz w:val="20"/>
              </w:rPr>
              <w:t>Project</w:t>
            </w:r>
          </w:p>
        </w:tc>
        <w:tc>
          <w:tcPr>
            <w:tcW w:w="1077" w:type="dxa"/>
          </w:tcPr>
          <w:p>
            <w:pPr>
              <w:pStyle w:val="TableParagraph"/>
              <w:spacing w:before="122"/>
              <w:ind w:left="20"/>
              <w:jc w:val="center"/>
              <w:rPr>
                <w:sz w:val="20"/>
              </w:rPr>
            </w:pPr>
            <w:r>
              <w:rPr>
                <w:spacing w:val="-4"/>
                <w:sz w:val="20"/>
              </w:rPr>
              <w:t>2021</w:t>
            </w:r>
          </w:p>
        </w:tc>
        <w:tc>
          <w:tcPr>
            <w:tcW w:w="1320" w:type="dxa"/>
          </w:tcPr>
          <w:p>
            <w:pPr>
              <w:pStyle w:val="TableParagraph"/>
              <w:spacing w:before="122"/>
              <w:ind w:left="2" w:right="1"/>
              <w:jc w:val="center"/>
              <w:rPr>
                <w:sz w:val="20"/>
              </w:rPr>
            </w:pPr>
            <w:r>
              <w:rPr>
                <w:spacing w:val="-5"/>
                <w:sz w:val="20"/>
              </w:rPr>
              <w:t>Sierra</w:t>
            </w:r>
            <w:r>
              <w:rPr>
                <w:spacing w:val="-11"/>
                <w:sz w:val="20"/>
              </w:rPr>
              <w:t> </w:t>
            </w:r>
            <w:r>
              <w:rPr>
                <w:spacing w:val="-2"/>
                <w:sz w:val="20"/>
              </w:rPr>
              <w:t>Leone</w:t>
            </w:r>
          </w:p>
        </w:tc>
        <w:tc>
          <w:tcPr>
            <w:tcW w:w="1549" w:type="dxa"/>
          </w:tcPr>
          <w:p>
            <w:pPr>
              <w:pStyle w:val="TableParagraph"/>
              <w:spacing w:before="122"/>
              <w:ind w:left="18" w:right="3"/>
              <w:jc w:val="center"/>
              <w:rPr>
                <w:sz w:val="20"/>
              </w:rPr>
            </w:pPr>
            <w:r>
              <w:rPr>
                <w:spacing w:val="-2"/>
                <w:sz w:val="20"/>
              </w:rPr>
              <w:t>50.00</w:t>
            </w:r>
          </w:p>
        </w:tc>
        <w:tc>
          <w:tcPr>
            <w:tcW w:w="1621" w:type="dxa"/>
          </w:tcPr>
          <w:p>
            <w:pPr>
              <w:pStyle w:val="TableParagraph"/>
              <w:spacing w:before="122"/>
              <w:ind w:left="10" w:right="1"/>
              <w:jc w:val="center"/>
              <w:rPr>
                <w:sz w:val="20"/>
              </w:rPr>
            </w:pPr>
            <w:r>
              <w:rPr>
                <w:spacing w:val="-2"/>
                <w:sz w:val="20"/>
              </w:rPr>
              <w:t>13.29</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88"/>
              <w:jc w:val="center"/>
              <w:rPr>
                <w:sz w:val="20"/>
              </w:rPr>
            </w:pPr>
            <w:r>
              <w:rPr>
                <w:spacing w:val="-4"/>
                <w:sz w:val="20"/>
              </w:rPr>
              <w:t>2.61</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1056</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P172102</w:t>
            </w:r>
          </w:p>
        </w:tc>
        <w:tc>
          <w:tcPr>
            <w:tcW w:w="2571" w:type="dxa"/>
            <w:shd w:val="clear" w:color="auto" w:fill="F8EDF3"/>
          </w:tcPr>
          <w:p>
            <w:pPr>
              <w:pStyle w:val="TableParagraph"/>
              <w:spacing w:line="252" w:lineRule="auto" w:before="2"/>
              <w:ind w:left="120" w:right="159"/>
              <w:rPr>
                <w:sz w:val="20"/>
              </w:rPr>
            </w:pPr>
            <w:r>
              <w:rPr>
                <w:sz w:val="20"/>
              </w:rPr>
              <w:t>Sierra Leone - Quality </w:t>
            </w:r>
            <w:r>
              <w:rPr>
                <w:spacing w:val="-2"/>
                <w:sz w:val="20"/>
              </w:rPr>
              <w:t>Essential</w:t>
            </w:r>
            <w:r>
              <w:rPr>
                <w:spacing w:val="-20"/>
                <w:sz w:val="20"/>
              </w:rPr>
              <w:t> </w:t>
            </w:r>
            <w:r>
              <w:rPr>
                <w:spacing w:val="-2"/>
                <w:sz w:val="20"/>
              </w:rPr>
              <w:t>Health</w:t>
            </w:r>
            <w:r>
              <w:rPr>
                <w:spacing w:val="-19"/>
                <w:sz w:val="20"/>
              </w:rPr>
              <w:t> </w:t>
            </w:r>
            <w:r>
              <w:rPr>
                <w:spacing w:val="-2"/>
                <w:sz w:val="20"/>
              </w:rPr>
              <w:t>Services </w:t>
            </w:r>
            <w:r>
              <w:rPr>
                <w:sz w:val="20"/>
              </w:rPr>
              <w:t>and Systems Support</w:t>
            </w:r>
          </w:p>
          <w:p>
            <w:pPr>
              <w:pStyle w:val="TableParagraph"/>
              <w:spacing w:line="223" w:lineRule="exact"/>
              <w:ind w:left="120"/>
              <w:rPr>
                <w:sz w:val="20"/>
              </w:rPr>
            </w:pPr>
            <w:r>
              <w:rPr>
                <w:spacing w:val="-2"/>
                <w:sz w:val="20"/>
              </w:rPr>
              <w:t>Project</w:t>
            </w:r>
          </w:p>
        </w:tc>
        <w:tc>
          <w:tcPr>
            <w:tcW w:w="1077" w:type="dxa"/>
            <w:shd w:val="clear" w:color="auto" w:fill="F8EDF3"/>
          </w:tcPr>
          <w:p>
            <w:pPr>
              <w:pStyle w:val="TableParagraph"/>
              <w:spacing w:before="122"/>
              <w:rPr>
                <w:rFonts w:ascii="Calibri"/>
                <w:sz w:val="20"/>
              </w:rPr>
            </w:pPr>
          </w:p>
          <w:p>
            <w:pPr>
              <w:pStyle w:val="TableParagraph"/>
              <w:ind w:left="20"/>
              <w:jc w:val="center"/>
              <w:rPr>
                <w:sz w:val="20"/>
              </w:rPr>
            </w:pPr>
            <w:r>
              <w:rPr>
                <w:spacing w:val="-4"/>
                <w:sz w:val="20"/>
              </w:rPr>
              <w:t>2022</w:t>
            </w:r>
          </w:p>
        </w:tc>
        <w:tc>
          <w:tcPr>
            <w:tcW w:w="1320" w:type="dxa"/>
            <w:shd w:val="clear" w:color="auto" w:fill="F8EDF3"/>
          </w:tcPr>
          <w:p>
            <w:pPr>
              <w:pStyle w:val="TableParagraph"/>
              <w:spacing w:before="122"/>
              <w:rPr>
                <w:rFonts w:ascii="Calibri"/>
                <w:sz w:val="20"/>
              </w:rPr>
            </w:pPr>
          </w:p>
          <w:p>
            <w:pPr>
              <w:pStyle w:val="TableParagraph"/>
              <w:ind w:left="2" w:right="1"/>
              <w:jc w:val="center"/>
              <w:rPr>
                <w:sz w:val="20"/>
              </w:rPr>
            </w:pPr>
            <w:r>
              <w:rPr>
                <w:spacing w:val="-5"/>
                <w:sz w:val="20"/>
              </w:rPr>
              <w:t>Sierra</w:t>
            </w:r>
            <w:r>
              <w:rPr>
                <w:spacing w:val="-11"/>
                <w:sz w:val="20"/>
              </w:rPr>
              <w:t> </w:t>
            </w:r>
            <w:r>
              <w:rPr>
                <w:spacing w:val="-2"/>
                <w:sz w:val="20"/>
              </w:rPr>
              <w:t>Leone</w:t>
            </w:r>
          </w:p>
        </w:tc>
        <w:tc>
          <w:tcPr>
            <w:tcW w:w="1549" w:type="dxa"/>
            <w:shd w:val="clear" w:color="auto" w:fill="F8EDF3"/>
          </w:tcPr>
          <w:p>
            <w:pPr>
              <w:pStyle w:val="TableParagraph"/>
              <w:spacing w:before="122"/>
              <w:rPr>
                <w:rFonts w:ascii="Calibri"/>
                <w:sz w:val="20"/>
              </w:rPr>
            </w:pPr>
          </w:p>
          <w:p>
            <w:pPr>
              <w:pStyle w:val="TableParagraph"/>
              <w:ind w:left="18" w:right="3"/>
              <w:jc w:val="center"/>
              <w:rPr>
                <w:sz w:val="20"/>
              </w:rPr>
            </w:pPr>
            <w:r>
              <w:rPr>
                <w:spacing w:val="-2"/>
                <w:sz w:val="20"/>
              </w:rPr>
              <w:t>40.00</w:t>
            </w:r>
          </w:p>
        </w:tc>
        <w:tc>
          <w:tcPr>
            <w:tcW w:w="1621" w:type="dxa"/>
            <w:shd w:val="clear" w:color="auto" w:fill="F8EDF3"/>
          </w:tcPr>
          <w:p>
            <w:pPr>
              <w:pStyle w:val="TableParagraph"/>
              <w:spacing w:before="122"/>
              <w:rPr>
                <w:rFonts w:ascii="Calibri"/>
                <w:sz w:val="20"/>
              </w:rPr>
            </w:pPr>
          </w:p>
          <w:p>
            <w:pPr>
              <w:pStyle w:val="TableParagraph"/>
              <w:ind w:left="10" w:right="1"/>
              <w:jc w:val="center"/>
              <w:rPr>
                <w:sz w:val="20"/>
              </w:rPr>
            </w:pPr>
            <w:r>
              <w:rPr>
                <w:spacing w:val="-2"/>
                <w:sz w:val="20"/>
              </w:rPr>
              <w:t>11.55</w:t>
            </w:r>
          </w:p>
        </w:tc>
        <w:tc>
          <w:tcPr>
            <w:tcW w:w="1545" w:type="dxa"/>
            <w:shd w:val="clear" w:color="auto" w:fill="F8EDF3"/>
          </w:tcPr>
          <w:p>
            <w:pPr>
              <w:pStyle w:val="TableParagraph"/>
              <w:spacing w:before="122"/>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88"/>
              <w:jc w:val="center"/>
              <w:rPr>
                <w:sz w:val="20"/>
              </w:rPr>
            </w:pPr>
            <w:r>
              <w:rPr>
                <w:spacing w:val="-4"/>
                <w:sz w:val="20"/>
              </w:rPr>
              <w:t>6.56</w:t>
            </w:r>
          </w:p>
        </w:tc>
      </w:tr>
      <w:tr>
        <w:trPr>
          <w:trHeight w:val="487" w:hRule="atLeast"/>
        </w:trPr>
        <w:tc>
          <w:tcPr>
            <w:tcW w:w="642" w:type="dxa"/>
          </w:tcPr>
          <w:p>
            <w:pPr>
              <w:pStyle w:val="TableParagraph"/>
              <w:spacing w:before="124"/>
              <w:jc w:val="center"/>
              <w:rPr>
                <w:sz w:val="20"/>
              </w:rPr>
            </w:pPr>
            <w:r>
              <w:rPr>
                <w:spacing w:val="-4"/>
                <w:sz w:val="20"/>
              </w:rPr>
              <w:t>1057</w:t>
            </w:r>
          </w:p>
        </w:tc>
        <w:tc>
          <w:tcPr>
            <w:tcW w:w="1141" w:type="dxa"/>
          </w:tcPr>
          <w:p>
            <w:pPr>
              <w:pStyle w:val="TableParagraph"/>
              <w:spacing w:before="124"/>
              <w:ind w:left="109"/>
              <w:rPr>
                <w:sz w:val="20"/>
              </w:rPr>
            </w:pPr>
            <w:r>
              <w:rPr>
                <w:spacing w:val="-2"/>
                <w:sz w:val="20"/>
              </w:rPr>
              <w:t>P172492</w:t>
            </w:r>
          </w:p>
        </w:tc>
        <w:tc>
          <w:tcPr>
            <w:tcW w:w="2571" w:type="dxa"/>
          </w:tcPr>
          <w:p>
            <w:pPr>
              <w:pStyle w:val="TableParagraph"/>
              <w:spacing w:before="2"/>
              <w:ind w:left="120"/>
              <w:rPr>
                <w:sz w:val="20"/>
              </w:rPr>
            </w:pPr>
            <w:r>
              <w:rPr>
                <w:spacing w:val="-2"/>
                <w:sz w:val="20"/>
              </w:rPr>
              <w:t>Accountable</w:t>
            </w:r>
            <w:r>
              <w:rPr>
                <w:spacing w:val="-12"/>
                <w:sz w:val="20"/>
              </w:rPr>
              <w:t> </w:t>
            </w:r>
            <w:r>
              <w:rPr>
                <w:spacing w:val="-2"/>
                <w:sz w:val="20"/>
              </w:rPr>
              <w:t>Governance</w:t>
            </w:r>
          </w:p>
          <w:p>
            <w:pPr>
              <w:pStyle w:val="TableParagraph"/>
              <w:spacing w:line="223" w:lineRule="exact" w:before="10"/>
              <w:ind w:left="120"/>
              <w:rPr>
                <w:sz w:val="20"/>
              </w:rPr>
            </w:pPr>
            <w:r>
              <w:rPr>
                <w:spacing w:val="-2"/>
                <w:sz w:val="20"/>
              </w:rPr>
              <w:t>for</w:t>
            </w:r>
            <w:r>
              <w:rPr>
                <w:spacing w:val="-18"/>
                <w:sz w:val="20"/>
              </w:rPr>
              <w:t> </w:t>
            </w:r>
            <w:r>
              <w:rPr>
                <w:spacing w:val="-2"/>
                <w:sz w:val="20"/>
              </w:rPr>
              <w:t>Basic</w:t>
            </w:r>
            <w:r>
              <w:rPr>
                <w:spacing w:val="-18"/>
                <w:sz w:val="20"/>
              </w:rPr>
              <w:t> </w:t>
            </w:r>
            <w:r>
              <w:rPr>
                <w:spacing w:val="-2"/>
                <w:sz w:val="20"/>
              </w:rPr>
              <w:t>Service</w:t>
            </w:r>
            <w:r>
              <w:rPr>
                <w:spacing w:val="-19"/>
                <w:sz w:val="20"/>
              </w:rPr>
              <w:t> </w:t>
            </w:r>
            <w:r>
              <w:rPr>
                <w:spacing w:val="-2"/>
                <w:sz w:val="20"/>
              </w:rPr>
              <w:t>Delivery</w:t>
            </w:r>
          </w:p>
        </w:tc>
        <w:tc>
          <w:tcPr>
            <w:tcW w:w="1077" w:type="dxa"/>
          </w:tcPr>
          <w:p>
            <w:pPr>
              <w:pStyle w:val="TableParagraph"/>
              <w:spacing w:before="124"/>
              <w:ind w:left="20"/>
              <w:jc w:val="center"/>
              <w:rPr>
                <w:sz w:val="20"/>
              </w:rPr>
            </w:pPr>
            <w:r>
              <w:rPr>
                <w:spacing w:val="-4"/>
                <w:sz w:val="20"/>
              </w:rPr>
              <w:t>2021</w:t>
            </w:r>
          </w:p>
        </w:tc>
        <w:tc>
          <w:tcPr>
            <w:tcW w:w="1320" w:type="dxa"/>
          </w:tcPr>
          <w:p>
            <w:pPr>
              <w:pStyle w:val="TableParagraph"/>
              <w:spacing w:before="124"/>
              <w:ind w:left="2" w:right="1"/>
              <w:jc w:val="center"/>
              <w:rPr>
                <w:sz w:val="20"/>
              </w:rPr>
            </w:pPr>
            <w:r>
              <w:rPr>
                <w:spacing w:val="-5"/>
                <w:sz w:val="20"/>
              </w:rPr>
              <w:t>Sierra</w:t>
            </w:r>
            <w:r>
              <w:rPr>
                <w:spacing w:val="-11"/>
                <w:sz w:val="20"/>
              </w:rPr>
              <w:t> </w:t>
            </w:r>
            <w:r>
              <w:rPr>
                <w:spacing w:val="-2"/>
                <w:sz w:val="20"/>
              </w:rPr>
              <w:t>Leone</w:t>
            </w:r>
          </w:p>
        </w:tc>
        <w:tc>
          <w:tcPr>
            <w:tcW w:w="1549" w:type="dxa"/>
          </w:tcPr>
          <w:p>
            <w:pPr>
              <w:pStyle w:val="TableParagraph"/>
              <w:spacing w:before="124"/>
              <w:ind w:left="18" w:right="3"/>
              <w:jc w:val="center"/>
              <w:rPr>
                <w:sz w:val="20"/>
              </w:rPr>
            </w:pPr>
            <w:r>
              <w:rPr>
                <w:spacing w:val="-2"/>
                <w:sz w:val="20"/>
              </w:rPr>
              <w:t>40.00</w:t>
            </w:r>
          </w:p>
        </w:tc>
        <w:tc>
          <w:tcPr>
            <w:tcW w:w="1621" w:type="dxa"/>
          </w:tcPr>
          <w:p>
            <w:pPr>
              <w:pStyle w:val="TableParagraph"/>
              <w:spacing w:before="124"/>
              <w:ind w:left="10" w:right="1"/>
              <w:jc w:val="center"/>
              <w:rPr>
                <w:sz w:val="20"/>
              </w:rPr>
            </w:pPr>
            <w:r>
              <w:rPr>
                <w:spacing w:val="-2"/>
                <w:sz w:val="20"/>
              </w:rPr>
              <w:t>18.28</w:t>
            </w:r>
          </w:p>
        </w:tc>
        <w:tc>
          <w:tcPr>
            <w:tcW w:w="1545" w:type="dxa"/>
          </w:tcPr>
          <w:p>
            <w:pPr>
              <w:pStyle w:val="TableParagraph"/>
              <w:spacing w:before="124"/>
              <w:ind w:left="12" w:right="7"/>
              <w:jc w:val="center"/>
              <w:rPr>
                <w:sz w:val="20"/>
              </w:rPr>
            </w:pPr>
            <w:r>
              <w:rPr>
                <w:spacing w:val="-4"/>
                <w:sz w:val="20"/>
              </w:rPr>
              <w:t>0.00</w:t>
            </w:r>
          </w:p>
        </w:tc>
        <w:tc>
          <w:tcPr>
            <w:tcW w:w="1630" w:type="dxa"/>
          </w:tcPr>
          <w:p>
            <w:pPr>
              <w:pStyle w:val="TableParagraph"/>
              <w:spacing w:before="124"/>
              <w:ind w:left="95" w:right="88"/>
              <w:jc w:val="center"/>
              <w:rPr>
                <w:sz w:val="20"/>
              </w:rPr>
            </w:pPr>
            <w:r>
              <w:rPr>
                <w:spacing w:val="-4"/>
                <w:sz w:val="20"/>
              </w:rPr>
              <w:t>8.15</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1058</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P176789</w:t>
            </w:r>
          </w:p>
        </w:tc>
        <w:tc>
          <w:tcPr>
            <w:tcW w:w="2571" w:type="dxa"/>
            <w:shd w:val="clear" w:color="auto" w:fill="F8EDF3"/>
          </w:tcPr>
          <w:p>
            <w:pPr>
              <w:pStyle w:val="TableParagraph"/>
              <w:spacing w:line="252" w:lineRule="auto" w:before="2"/>
              <w:ind w:left="120" w:right="363"/>
              <w:rPr>
                <w:sz w:val="20"/>
              </w:rPr>
            </w:pPr>
            <w:r>
              <w:rPr>
                <w:spacing w:val="-4"/>
                <w:sz w:val="20"/>
              </w:rPr>
              <w:t>Productive</w:t>
            </w:r>
            <w:r>
              <w:rPr>
                <w:spacing w:val="-17"/>
                <w:sz w:val="20"/>
              </w:rPr>
              <w:t> </w:t>
            </w:r>
            <w:r>
              <w:rPr>
                <w:spacing w:val="-4"/>
                <w:sz w:val="20"/>
              </w:rPr>
              <w:t>Social</w:t>
            </w:r>
            <w:r>
              <w:rPr>
                <w:spacing w:val="-16"/>
                <w:sz w:val="20"/>
              </w:rPr>
              <w:t> </w:t>
            </w:r>
            <w:r>
              <w:rPr>
                <w:spacing w:val="-4"/>
                <w:sz w:val="20"/>
              </w:rPr>
              <w:t>Safety </w:t>
            </w:r>
            <w:r>
              <w:rPr>
                <w:sz w:val="20"/>
              </w:rPr>
              <w:t>Nets and Youth</w:t>
            </w:r>
          </w:p>
          <w:p>
            <w:pPr>
              <w:pStyle w:val="TableParagraph"/>
              <w:spacing w:line="223" w:lineRule="exact" w:before="1"/>
              <w:ind w:left="120"/>
              <w:rPr>
                <w:sz w:val="20"/>
              </w:rPr>
            </w:pPr>
            <w:r>
              <w:rPr>
                <w:spacing w:val="-2"/>
                <w:sz w:val="20"/>
              </w:rPr>
              <w:t>Employment</w:t>
            </w:r>
          </w:p>
        </w:tc>
        <w:tc>
          <w:tcPr>
            <w:tcW w:w="1077" w:type="dxa"/>
            <w:shd w:val="clear" w:color="auto" w:fill="F8EDF3"/>
          </w:tcPr>
          <w:p>
            <w:pPr>
              <w:pStyle w:val="TableParagraph"/>
              <w:spacing w:before="2"/>
              <w:rPr>
                <w:rFonts w:ascii="Calibri"/>
                <w:sz w:val="20"/>
              </w:rPr>
            </w:pPr>
          </w:p>
          <w:p>
            <w:pPr>
              <w:pStyle w:val="TableParagraph"/>
              <w:ind w:left="20"/>
              <w:jc w:val="center"/>
              <w:rPr>
                <w:sz w:val="20"/>
              </w:rPr>
            </w:pPr>
            <w:r>
              <w:rPr>
                <w:spacing w:val="-4"/>
                <w:sz w:val="20"/>
              </w:rPr>
              <w:t>2022</w:t>
            </w:r>
          </w:p>
        </w:tc>
        <w:tc>
          <w:tcPr>
            <w:tcW w:w="1320" w:type="dxa"/>
            <w:shd w:val="clear" w:color="auto" w:fill="F8EDF3"/>
          </w:tcPr>
          <w:p>
            <w:pPr>
              <w:pStyle w:val="TableParagraph"/>
              <w:spacing w:before="2"/>
              <w:rPr>
                <w:rFonts w:ascii="Calibri"/>
                <w:sz w:val="20"/>
              </w:rPr>
            </w:pPr>
          </w:p>
          <w:p>
            <w:pPr>
              <w:pStyle w:val="TableParagraph"/>
              <w:ind w:left="2" w:right="1"/>
              <w:jc w:val="center"/>
              <w:rPr>
                <w:sz w:val="20"/>
              </w:rPr>
            </w:pPr>
            <w:r>
              <w:rPr>
                <w:spacing w:val="-5"/>
                <w:sz w:val="20"/>
              </w:rPr>
              <w:t>Sierra</w:t>
            </w:r>
            <w:r>
              <w:rPr>
                <w:spacing w:val="-11"/>
                <w:sz w:val="20"/>
              </w:rPr>
              <w:t> </w:t>
            </w:r>
            <w:r>
              <w:rPr>
                <w:spacing w:val="-2"/>
                <w:sz w:val="20"/>
              </w:rPr>
              <w:t>Leone</w:t>
            </w:r>
          </w:p>
        </w:tc>
        <w:tc>
          <w:tcPr>
            <w:tcW w:w="1549" w:type="dxa"/>
            <w:shd w:val="clear" w:color="auto" w:fill="F8EDF3"/>
          </w:tcPr>
          <w:p>
            <w:pPr>
              <w:pStyle w:val="TableParagraph"/>
              <w:spacing w:before="2"/>
              <w:rPr>
                <w:rFonts w:ascii="Calibri"/>
                <w:sz w:val="20"/>
              </w:rPr>
            </w:pPr>
          </w:p>
          <w:p>
            <w:pPr>
              <w:pStyle w:val="TableParagraph"/>
              <w:ind w:left="18" w:right="3"/>
              <w:jc w:val="center"/>
              <w:rPr>
                <w:sz w:val="20"/>
              </w:rPr>
            </w:pPr>
            <w:r>
              <w:rPr>
                <w:spacing w:val="-2"/>
                <w:sz w:val="20"/>
              </w:rPr>
              <w:t>40.00</w:t>
            </w:r>
          </w:p>
        </w:tc>
        <w:tc>
          <w:tcPr>
            <w:tcW w:w="1621" w:type="dxa"/>
            <w:shd w:val="clear" w:color="auto" w:fill="F8EDF3"/>
          </w:tcPr>
          <w:p>
            <w:pPr>
              <w:pStyle w:val="TableParagraph"/>
              <w:spacing w:before="2"/>
              <w:rPr>
                <w:rFonts w:ascii="Calibri"/>
                <w:sz w:val="20"/>
              </w:rPr>
            </w:pPr>
          </w:p>
          <w:p>
            <w:pPr>
              <w:pStyle w:val="TableParagraph"/>
              <w:ind w:left="10" w:right="1"/>
              <w:jc w:val="center"/>
              <w:rPr>
                <w:sz w:val="20"/>
              </w:rPr>
            </w:pPr>
            <w:r>
              <w:rPr>
                <w:spacing w:val="-2"/>
                <w:sz w:val="20"/>
              </w:rPr>
              <w:t>26.92</w:t>
            </w:r>
          </w:p>
        </w:tc>
        <w:tc>
          <w:tcPr>
            <w:tcW w:w="1545" w:type="dxa"/>
            <w:shd w:val="clear" w:color="auto" w:fill="F8EDF3"/>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2"/>
                <w:sz w:val="20"/>
              </w:rPr>
              <w:t>12.70</w:t>
            </w:r>
          </w:p>
        </w:tc>
      </w:tr>
      <w:tr>
        <w:trPr>
          <w:trHeight w:val="487" w:hRule="atLeast"/>
        </w:trPr>
        <w:tc>
          <w:tcPr>
            <w:tcW w:w="642" w:type="dxa"/>
          </w:tcPr>
          <w:p>
            <w:pPr>
              <w:pStyle w:val="TableParagraph"/>
              <w:spacing w:before="122"/>
              <w:jc w:val="center"/>
              <w:rPr>
                <w:sz w:val="20"/>
              </w:rPr>
            </w:pPr>
            <w:r>
              <w:rPr>
                <w:spacing w:val="-4"/>
                <w:sz w:val="20"/>
              </w:rPr>
              <w:t>1059</w:t>
            </w:r>
          </w:p>
        </w:tc>
        <w:tc>
          <w:tcPr>
            <w:tcW w:w="1141" w:type="dxa"/>
          </w:tcPr>
          <w:p>
            <w:pPr>
              <w:pStyle w:val="TableParagraph"/>
              <w:spacing w:before="122"/>
              <w:ind w:left="109"/>
              <w:rPr>
                <w:sz w:val="20"/>
              </w:rPr>
            </w:pPr>
            <w:r>
              <w:rPr>
                <w:spacing w:val="-2"/>
                <w:sz w:val="20"/>
              </w:rPr>
              <w:t>P177031</w:t>
            </w:r>
          </w:p>
        </w:tc>
        <w:tc>
          <w:tcPr>
            <w:tcW w:w="2571" w:type="dxa"/>
          </w:tcPr>
          <w:p>
            <w:pPr>
              <w:pStyle w:val="TableParagraph"/>
              <w:spacing w:line="232" w:lineRule="exact"/>
              <w:ind w:left="120"/>
              <w:rPr>
                <w:sz w:val="20"/>
              </w:rPr>
            </w:pPr>
            <w:r>
              <w:rPr>
                <w:spacing w:val="-4"/>
                <w:sz w:val="20"/>
              </w:rPr>
              <w:t>Sierra</w:t>
            </w:r>
            <w:r>
              <w:rPr>
                <w:spacing w:val="-14"/>
                <w:sz w:val="20"/>
              </w:rPr>
              <w:t> </w:t>
            </w:r>
            <w:r>
              <w:rPr>
                <w:spacing w:val="-4"/>
                <w:sz w:val="20"/>
              </w:rPr>
              <w:t>Leone</w:t>
            </w:r>
            <w:r>
              <w:rPr>
                <w:spacing w:val="-14"/>
                <w:sz w:val="20"/>
              </w:rPr>
              <w:t> </w:t>
            </w:r>
            <w:r>
              <w:rPr>
                <w:spacing w:val="-4"/>
                <w:sz w:val="20"/>
              </w:rPr>
              <w:t>Land</w:t>
            </w:r>
          </w:p>
          <w:p>
            <w:pPr>
              <w:pStyle w:val="TableParagraph"/>
              <w:spacing w:line="223" w:lineRule="exact" w:before="12"/>
              <w:ind w:left="120"/>
              <w:rPr>
                <w:sz w:val="20"/>
              </w:rPr>
            </w:pPr>
            <w:r>
              <w:rPr>
                <w:spacing w:val="-5"/>
                <w:sz w:val="20"/>
              </w:rPr>
              <w:t>Administration </w:t>
            </w:r>
            <w:r>
              <w:rPr>
                <w:spacing w:val="-2"/>
                <w:sz w:val="20"/>
              </w:rPr>
              <w:t>Project</w:t>
            </w:r>
          </w:p>
        </w:tc>
        <w:tc>
          <w:tcPr>
            <w:tcW w:w="1077" w:type="dxa"/>
          </w:tcPr>
          <w:p>
            <w:pPr>
              <w:pStyle w:val="TableParagraph"/>
              <w:spacing w:before="122"/>
              <w:ind w:left="20"/>
              <w:jc w:val="center"/>
              <w:rPr>
                <w:sz w:val="20"/>
              </w:rPr>
            </w:pPr>
            <w:r>
              <w:rPr>
                <w:spacing w:val="-4"/>
                <w:sz w:val="20"/>
              </w:rPr>
              <w:t>2022</w:t>
            </w:r>
          </w:p>
        </w:tc>
        <w:tc>
          <w:tcPr>
            <w:tcW w:w="1320" w:type="dxa"/>
          </w:tcPr>
          <w:p>
            <w:pPr>
              <w:pStyle w:val="TableParagraph"/>
              <w:spacing w:before="122"/>
              <w:ind w:left="2" w:right="1"/>
              <w:jc w:val="center"/>
              <w:rPr>
                <w:sz w:val="20"/>
              </w:rPr>
            </w:pPr>
            <w:r>
              <w:rPr>
                <w:spacing w:val="-5"/>
                <w:sz w:val="20"/>
              </w:rPr>
              <w:t>Sierra</w:t>
            </w:r>
            <w:r>
              <w:rPr>
                <w:spacing w:val="-11"/>
                <w:sz w:val="20"/>
              </w:rPr>
              <w:t> </w:t>
            </w:r>
            <w:r>
              <w:rPr>
                <w:spacing w:val="-2"/>
                <w:sz w:val="20"/>
              </w:rPr>
              <w:t>Leone</w:t>
            </w:r>
          </w:p>
        </w:tc>
        <w:tc>
          <w:tcPr>
            <w:tcW w:w="1549" w:type="dxa"/>
          </w:tcPr>
          <w:p>
            <w:pPr>
              <w:pStyle w:val="TableParagraph"/>
              <w:spacing w:before="122"/>
              <w:ind w:left="18" w:right="3"/>
              <w:jc w:val="center"/>
              <w:rPr>
                <w:sz w:val="20"/>
              </w:rPr>
            </w:pPr>
            <w:r>
              <w:rPr>
                <w:spacing w:val="-2"/>
                <w:sz w:val="20"/>
              </w:rPr>
              <w:t>41.10</w:t>
            </w:r>
          </w:p>
        </w:tc>
        <w:tc>
          <w:tcPr>
            <w:tcW w:w="1621" w:type="dxa"/>
          </w:tcPr>
          <w:p>
            <w:pPr>
              <w:pStyle w:val="TableParagraph"/>
              <w:spacing w:before="122"/>
              <w:ind w:left="10" w:right="1"/>
              <w:jc w:val="center"/>
              <w:rPr>
                <w:sz w:val="20"/>
              </w:rPr>
            </w:pPr>
            <w:r>
              <w:rPr>
                <w:spacing w:val="-2"/>
                <w:sz w:val="20"/>
              </w:rPr>
              <w:t>11.84</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88"/>
              <w:jc w:val="center"/>
              <w:rPr>
                <w:sz w:val="20"/>
              </w:rPr>
            </w:pPr>
            <w:r>
              <w:rPr>
                <w:spacing w:val="-4"/>
                <w:sz w:val="20"/>
              </w:rPr>
              <w:t>6.03</w:t>
            </w:r>
          </w:p>
        </w:tc>
      </w:tr>
      <w:tr>
        <w:trPr>
          <w:trHeight w:val="488" w:hRule="atLeast"/>
        </w:trPr>
        <w:tc>
          <w:tcPr>
            <w:tcW w:w="642" w:type="dxa"/>
            <w:shd w:val="clear" w:color="auto" w:fill="F8EDF3"/>
          </w:tcPr>
          <w:p>
            <w:pPr>
              <w:pStyle w:val="TableParagraph"/>
              <w:spacing w:before="124"/>
              <w:jc w:val="center"/>
              <w:rPr>
                <w:sz w:val="20"/>
              </w:rPr>
            </w:pPr>
            <w:r>
              <w:rPr>
                <w:spacing w:val="-4"/>
                <w:sz w:val="20"/>
              </w:rPr>
              <w:t>1060</w:t>
            </w:r>
          </w:p>
        </w:tc>
        <w:tc>
          <w:tcPr>
            <w:tcW w:w="1141" w:type="dxa"/>
            <w:shd w:val="clear" w:color="auto" w:fill="F8EDF3"/>
          </w:tcPr>
          <w:p>
            <w:pPr>
              <w:pStyle w:val="TableParagraph"/>
              <w:spacing w:before="124"/>
              <w:ind w:left="109"/>
              <w:rPr>
                <w:sz w:val="20"/>
              </w:rPr>
            </w:pPr>
            <w:r>
              <w:rPr>
                <w:spacing w:val="-2"/>
                <w:sz w:val="20"/>
              </w:rPr>
              <w:t>P177077</w:t>
            </w:r>
          </w:p>
        </w:tc>
        <w:tc>
          <w:tcPr>
            <w:tcW w:w="2571" w:type="dxa"/>
            <w:shd w:val="clear" w:color="auto" w:fill="F8EDF3"/>
          </w:tcPr>
          <w:p>
            <w:pPr>
              <w:pStyle w:val="TableParagraph"/>
              <w:spacing w:before="2"/>
              <w:ind w:left="120"/>
              <w:rPr>
                <w:sz w:val="20"/>
              </w:rPr>
            </w:pPr>
            <w:r>
              <w:rPr>
                <w:spacing w:val="-4"/>
                <w:sz w:val="20"/>
              </w:rPr>
              <w:t>Sierra</w:t>
            </w:r>
            <w:r>
              <w:rPr>
                <w:spacing w:val="-14"/>
                <w:sz w:val="20"/>
              </w:rPr>
              <w:t> </w:t>
            </w:r>
            <w:r>
              <w:rPr>
                <w:spacing w:val="-4"/>
                <w:sz w:val="20"/>
              </w:rPr>
              <w:t>Leone</w:t>
            </w:r>
            <w:r>
              <w:rPr>
                <w:spacing w:val="-14"/>
                <w:sz w:val="20"/>
              </w:rPr>
              <w:t> </w:t>
            </w:r>
            <w:r>
              <w:rPr>
                <w:spacing w:val="-4"/>
                <w:sz w:val="20"/>
              </w:rPr>
              <w:t>Digital</w:t>
            </w:r>
          </w:p>
          <w:p>
            <w:pPr>
              <w:pStyle w:val="TableParagraph"/>
              <w:spacing w:line="223" w:lineRule="exact" w:before="12"/>
              <w:ind w:left="120"/>
              <w:rPr>
                <w:sz w:val="20"/>
              </w:rPr>
            </w:pPr>
            <w:r>
              <w:rPr>
                <w:spacing w:val="-6"/>
                <w:sz w:val="20"/>
              </w:rPr>
              <w:t>Transformation</w:t>
            </w:r>
            <w:r>
              <w:rPr>
                <w:spacing w:val="-2"/>
                <w:sz w:val="20"/>
              </w:rPr>
              <w:t> Project</w:t>
            </w:r>
          </w:p>
        </w:tc>
        <w:tc>
          <w:tcPr>
            <w:tcW w:w="1077" w:type="dxa"/>
            <w:shd w:val="clear" w:color="auto" w:fill="F8EDF3"/>
          </w:tcPr>
          <w:p>
            <w:pPr>
              <w:pStyle w:val="TableParagraph"/>
              <w:spacing w:before="124"/>
              <w:ind w:left="20"/>
              <w:jc w:val="center"/>
              <w:rPr>
                <w:sz w:val="20"/>
              </w:rPr>
            </w:pPr>
            <w:r>
              <w:rPr>
                <w:spacing w:val="-4"/>
                <w:sz w:val="20"/>
              </w:rPr>
              <w:t>2023</w:t>
            </w:r>
          </w:p>
        </w:tc>
        <w:tc>
          <w:tcPr>
            <w:tcW w:w="1320" w:type="dxa"/>
            <w:shd w:val="clear" w:color="auto" w:fill="F8EDF3"/>
          </w:tcPr>
          <w:p>
            <w:pPr>
              <w:pStyle w:val="TableParagraph"/>
              <w:spacing w:before="124"/>
              <w:ind w:left="2" w:right="1"/>
              <w:jc w:val="center"/>
              <w:rPr>
                <w:sz w:val="20"/>
              </w:rPr>
            </w:pPr>
            <w:r>
              <w:rPr>
                <w:spacing w:val="-5"/>
                <w:sz w:val="20"/>
              </w:rPr>
              <w:t>Sierra</w:t>
            </w:r>
            <w:r>
              <w:rPr>
                <w:spacing w:val="-11"/>
                <w:sz w:val="20"/>
              </w:rPr>
              <w:t> </w:t>
            </w:r>
            <w:r>
              <w:rPr>
                <w:spacing w:val="-2"/>
                <w:sz w:val="20"/>
              </w:rPr>
              <w:t>Leone</w:t>
            </w:r>
          </w:p>
        </w:tc>
        <w:tc>
          <w:tcPr>
            <w:tcW w:w="1549" w:type="dxa"/>
            <w:shd w:val="clear" w:color="auto" w:fill="F8EDF3"/>
          </w:tcPr>
          <w:p>
            <w:pPr>
              <w:pStyle w:val="TableParagraph"/>
              <w:spacing w:before="124"/>
              <w:ind w:left="18" w:right="3"/>
              <w:jc w:val="center"/>
              <w:rPr>
                <w:sz w:val="20"/>
              </w:rPr>
            </w:pPr>
            <w:r>
              <w:rPr>
                <w:spacing w:val="-2"/>
                <w:sz w:val="20"/>
              </w:rPr>
              <w:t>50.00</w:t>
            </w:r>
          </w:p>
        </w:tc>
        <w:tc>
          <w:tcPr>
            <w:tcW w:w="1621" w:type="dxa"/>
            <w:shd w:val="clear" w:color="auto" w:fill="F8EDF3"/>
          </w:tcPr>
          <w:p>
            <w:pPr>
              <w:pStyle w:val="TableParagraph"/>
              <w:spacing w:before="124"/>
              <w:ind w:left="9" w:right="3"/>
              <w:jc w:val="center"/>
              <w:rPr>
                <w:sz w:val="20"/>
              </w:rPr>
            </w:pPr>
            <w:r>
              <w:rPr>
                <w:spacing w:val="-4"/>
                <w:sz w:val="20"/>
              </w:rPr>
              <w:t>8.23</w:t>
            </w:r>
          </w:p>
        </w:tc>
        <w:tc>
          <w:tcPr>
            <w:tcW w:w="1545" w:type="dxa"/>
            <w:shd w:val="clear" w:color="auto" w:fill="F8EDF3"/>
          </w:tcPr>
          <w:p>
            <w:pPr>
              <w:pStyle w:val="TableParagraph"/>
              <w:spacing w:before="124"/>
              <w:ind w:left="12" w:right="7"/>
              <w:jc w:val="center"/>
              <w:rPr>
                <w:sz w:val="20"/>
              </w:rPr>
            </w:pPr>
            <w:r>
              <w:rPr>
                <w:spacing w:val="-4"/>
                <w:sz w:val="20"/>
              </w:rPr>
              <w:t>0.00</w:t>
            </w:r>
          </w:p>
        </w:tc>
        <w:tc>
          <w:tcPr>
            <w:tcW w:w="1630" w:type="dxa"/>
            <w:shd w:val="clear" w:color="auto" w:fill="F8EDF3"/>
          </w:tcPr>
          <w:p>
            <w:pPr>
              <w:pStyle w:val="TableParagraph"/>
              <w:spacing w:before="124"/>
              <w:ind w:left="95" w:right="88"/>
              <w:jc w:val="center"/>
              <w:rPr>
                <w:sz w:val="20"/>
              </w:rPr>
            </w:pPr>
            <w:r>
              <w:rPr>
                <w:spacing w:val="-4"/>
                <w:sz w:val="20"/>
              </w:rPr>
              <w:t>2.41</w:t>
            </w:r>
          </w:p>
        </w:tc>
      </w:tr>
      <w:tr>
        <w:trPr>
          <w:trHeight w:val="487" w:hRule="atLeast"/>
        </w:trPr>
        <w:tc>
          <w:tcPr>
            <w:tcW w:w="642" w:type="dxa"/>
          </w:tcPr>
          <w:p>
            <w:pPr>
              <w:pStyle w:val="TableParagraph"/>
              <w:spacing w:before="122"/>
              <w:jc w:val="center"/>
              <w:rPr>
                <w:sz w:val="20"/>
              </w:rPr>
            </w:pPr>
            <w:r>
              <w:rPr>
                <w:spacing w:val="-4"/>
                <w:sz w:val="20"/>
              </w:rPr>
              <w:t>1061</w:t>
            </w:r>
          </w:p>
        </w:tc>
        <w:tc>
          <w:tcPr>
            <w:tcW w:w="1141" w:type="dxa"/>
          </w:tcPr>
          <w:p>
            <w:pPr>
              <w:pStyle w:val="TableParagraph"/>
              <w:spacing w:before="122"/>
              <w:ind w:left="109"/>
              <w:rPr>
                <w:sz w:val="20"/>
              </w:rPr>
            </w:pPr>
            <w:r>
              <w:rPr>
                <w:spacing w:val="-2"/>
                <w:sz w:val="20"/>
              </w:rPr>
              <w:t>P177947</w:t>
            </w:r>
          </w:p>
        </w:tc>
        <w:tc>
          <w:tcPr>
            <w:tcW w:w="2571" w:type="dxa"/>
          </w:tcPr>
          <w:p>
            <w:pPr>
              <w:pStyle w:val="TableParagraph"/>
              <w:spacing w:line="232" w:lineRule="exact"/>
              <w:ind w:left="120"/>
              <w:rPr>
                <w:sz w:val="20"/>
              </w:rPr>
            </w:pPr>
            <w:r>
              <w:rPr>
                <w:spacing w:val="-4"/>
                <w:sz w:val="20"/>
              </w:rPr>
              <w:t>Sierra</w:t>
            </w:r>
            <w:r>
              <w:rPr>
                <w:spacing w:val="-14"/>
                <w:sz w:val="20"/>
              </w:rPr>
              <w:t> </w:t>
            </w:r>
            <w:r>
              <w:rPr>
                <w:spacing w:val="-4"/>
                <w:sz w:val="20"/>
              </w:rPr>
              <w:t>Leone</w:t>
            </w:r>
            <w:r>
              <w:rPr>
                <w:spacing w:val="-14"/>
                <w:sz w:val="20"/>
              </w:rPr>
              <w:t> </w:t>
            </w:r>
            <w:r>
              <w:rPr>
                <w:spacing w:val="-4"/>
                <w:sz w:val="20"/>
              </w:rPr>
              <w:t>Second</w:t>
            </w:r>
          </w:p>
          <w:p>
            <w:pPr>
              <w:pStyle w:val="TableParagraph"/>
              <w:spacing w:line="224" w:lineRule="exact" w:before="12"/>
              <w:ind w:left="120"/>
              <w:rPr>
                <w:sz w:val="20"/>
              </w:rPr>
            </w:pPr>
            <w:r>
              <w:rPr>
                <w:spacing w:val="-2"/>
                <w:sz w:val="20"/>
              </w:rPr>
              <w:t>Financial</w:t>
            </w:r>
            <w:r>
              <w:rPr>
                <w:spacing w:val="-14"/>
                <w:sz w:val="20"/>
              </w:rPr>
              <w:t> </w:t>
            </w:r>
            <w:r>
              <w:rPr>
                <w:spacing w:val="-2"/>
                <w:sz w:val="20"/>
              </w:rPr>
              <w:t>Inclusion</w:t>
            </w:r>
            <w:r>
              <w:rPr>
                <w:spacing w:val="-15"/>
                <w:sz w:val="20"/>
              </w:rPr>
              <w:t> </w:t>
            </w:r>
            <w:r>
              <w:rPr>
                <w:spacing w:val="-2"/>
                <w:sz w:val="20"/>
              </w:rPr>
              <w:t>Project</w:t>
            </w:r>
          </w:p>
        </w:tc>
        <w:tc>
          <w:tcPr>
            <w:tcW w:w="1077" w:type="dxa"/>
          </w:tcPr>
          <w:p>
            <w:pPr>
              <w:pStyle w:val="TableParagraph"/>
              <w:spacing w:before="122"/>
              <w:ind w:left="20"/>
              <w:jc w:val="center"/>
              <w:rPr>
                <w:sz w:val="20"/>
              </w:rPr>
            </w:pPr>
            <w:r>
              <w:rPr>
                <w:spacing w:val="-4"/>
                <w:sz w:val="20"/>
              </w:rPr>
              <w:t>2023</w:t>
            </w:r>
          </w:p>
        </w:tc>
        <w:tc>
          <w:tcPr>
            <w:tcW w:w="1320" w:type="dxa"/>
          </w:tcPr>
          <w:p>
            <w:pPr>
              <w:pStyle w:val="TableParagraph"/>
              <w:spacing w:before="122"/>
              <w:ind w:left="2" w:right="1"/>
              <w:jc w:val="center"/>
              <w:rPr>
                <w:sz w:val="20"/>
              </w:rPr>
            </w:pPr>
            <w:r>
              <w:rPr>
                <w:spacing w:val="-5"/>
                <w:sz w:val="20"/>
              </w:rPr>
              <w:t>Sierra</w:t>
            </w:r>
            <w:r>
              <w:rPr>
                <w:spacing w:val="-11"/>
                <w:sz w:val="20"/>
              </w:rPr>
              <w:t> </w:t>
            </w:r>
            <w:r>
              <w:rPr>
                <w:spacing w:val="-2"/>
                <w:sz w:val="20"/>
              </w:rPr>
              <w:t>Leone</w:t>
            </w:r>
          </w:p>
        </w:tc>
        <w:tc>
          <w:tcPr>
            <w:tcW w:w="1549" w:type="dxa"/>
          </w:tcPr>
          <w:p>
            <w:pPr>
              <w:pStyle w:val="TableParagraph"/>
              <w:spacing w:before="122"/>
              <w:ind w:left="18" w:right="3"/>
              <w:jc w:val="center"/>
              <w:rPr>
                <w:sz w:val="20"/>
              </w:rPr>
            </w:pPr>
            <w:r>
              <w:rPr>
                <w:spacing w:val="-2"/>
                <w:sz w:val="20"/>
              </w:rPr>
              <w:t>40.00</w:t>
            </w:r>
          </w:p>
        </w:tc>
        <w:tc>
          <w:tcPr>
            <w:tcW w:w="1621" w:type="dxa"/>
          </w:tcPr>
          <w:p>
            <w:pPr>
              <w:pStyle w:val="TableParagraph"/>
              <w:spacing w:before="122"/>
              <w:ind w:left="9" w:right="3"/>
              <w:jc w:val="center"/>
              <w:rPr>
                <w:sz w:val="20"/>
              </w:rPr>
            </w:pPr>
            <w:r>
              <w:rPr>
                <w:spacing w:val="-4"/>
                <w:sz w:val="20"/>
              </w:rPr>
              <w:t>6.78</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88"/>
              <w:jc w:val="center"/>
              <w:rPr>
                <w:sz w:val="20"/>
              </w:rPr>
            </w:pPr>
            <w:r>
              <w:rPr>
                <w:spacing w:val="-4"/>
                <w:sz w:val="20"/>
              </w:rPr>
              <w:t>3.29</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68"/>
        <w:gridCol w:w="1080"/>
        <w:gridCol w:w="1320"/>
        <w:gridCol w:w="1549"/>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6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80" w:type="dxa"/>
            <w:shd w:val="clear" w:color="auto" w:fill="2B3167"/>
          </w:tcPr>
          <w:p>
            <w:pPr>
              <w:pStyle w:val="TableParagraph"/>
              <w:spacing w:before="122"/>
              <w:rPr>
                <w:rFonts w:ascii="Calibri"/>
                <w:sz w:val="20"/>
              </w:rPr>
            </w:pPr>
          </w:p>
          <w:p>
            <w:pPr>
              <w:pStyle w:val="TableParagraph"/>
              <w:spacing w:line="252" w:lineRule="auto" w:before="1"/>
              <w:ind w:left="439" w:hanging="296"/>
              <w:rPr>
                <w:b/>
                <w:sz w:val="20"/>
              </w:rPr>
            </w:pPr>
            <w:r>
              <w:rPr>
                <w:b/>
                <w:color w:val="FFFFFF"/>
                <w:spacing w:val="-4"/>
                <w:sz w:val="20"/>
              </w:rPr>
              <w:t>Approval </w:t>
            </w:r>
            <w:r>
              <w:rPr>
                <w:b/>
                <w:color w:val="FFFFFF"/>
                <w:spacing w:val="-6"/>
                <w:sz w:val="20"/>
              </w:rPr>
              <w:t>FY</w:t>
            </w:r>
          </w:p>
        </w:tc>
        <w:tc>
          <w:tcPr>
            <w:tcW w:w="132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
              <w:jc w:val="center"/>
              <w:rPr>
                <w:b/>
                <w:sz w:val="20"/>
              </w:rPr>
            </w:pPr>
            <w:r>
              <w:rPr>
                <w:b/>
                <w:color w:val="FFFFFF"/>
                <w:spacing w:val="-2"/>
                <w:sz w:val="20"/>
              </w:rPr>
              <w:t>Country</w:t>
            </w:r>
          </w:p>
        </w:tc>
        <w:tc>
          <w:tcPr>
            <w:tcW w:w="1549" w:type="dxa"/>
            <w:shd w:val="clear" w:color="auto" w:fill="2B3167"/>
          </w:tcPr>
          <w:p>
            <w:pPr>
              <w:pStyle w:val="TableParagraph"/>
              <w:spacing w:before="124"/>
              <w:ind w:left="18"/>
              <w:jc w:val="center"/>
              <w:rPr>
                <w:b/>
                <w:sz w:val="20"/>
              </w:rPr>
            </w:pPr>
            <w:r>
              <w:rPr>
                <w:b/>
                <w:color w:val="FFFFFF"/>
                <w:spacing w:val="-5"/>
                <w:w w:val="105"/>
                <w:sz w:val="20"/>
              </w:rPr>
              <w:t>IDA</w:t>
            </w:r>
          </w:p>
          <w:p>
            <w:pPr>
              <w:pStyle w:val="TableParagraph"/>
              <w:spacing w:line="252" w:lineRule="auto" w:before="11"/>
              <w:ind w:left="125" w:right="107"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2"/>
              <w:jc w:val="center"/>
              <w:rPr>
                <w:b/>
                <w:sz w:val="20"/>
              </w:rPr>
            </w:pPr>
            <w:r>
              <w:rPr>
                <w:b/>
                <w:color w:val="FFFFFF"/>
                <w:spacing w:val="-5"/>
                <w:w w:val="105"/>
                <w:sz w:val="20"/>
              </w:rPr>
              <w:t>IDA</w:t>
            </w:r>
          </w:p>
          <w:p>
            <w:pPr>
              <w:pStyle w:val="TableParagraph"/>
              <w:spacing w:line="252" w:lineRule="auto" w:before="11"/>
              <w:ind w:left="115" w:right="10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7" w:right="112"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1"/>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20" w:right="113"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0"/>
              <w:jc w:val="center"/>
              <w:rPr>
                <w:b/>
                <w:sz w:val="20"/>
              </w:rPr>
            </w:pPr>
            <w:r>
              <w:rPr>
                <w:b/>
                <w:color w:val="FFFFFF"/>
                <w:spacing w:val="-4"/>
                <w:sz w:val="20"/>
              </w:rPr>
              <w:t>2025</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1062</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P178683</w:t>
            </w:r>
          </w:p>
        </w:tc>
        <w:tc>
          <w:tcPr>
            <w:tcW w:w="2568" w:type="dxa"/>
            <w:shd w:val="clear" w:color="auto" w:fill="F8EDF3"/>
          </w:tcPr>
          <w:p>
            <w:pPr>
              <w:pStyle w:val="TableParagraph"/>
              <w:spacing w:line="232" w:lineRule="exact"/>
              <w:ind w:left="120"/>
              <w:rPr>
                <w:sz w:val="20"/>
              </w:rPr>
            </w:pPr>
            <w:r>
              <w:rPr>
                <w:spacing w:val="-4"/>
                <w:sz w:val="20"/>
              </w:rPr>
              <w:t>Sierra</w:t>
            </w:r>
            <w:r>
              <w:rPr>
                <w:spacing w:val="-14"/>
                <w:sz w:val="20"/>
              </w:rPr>
              <w:t> </w:t>
            </w:r>
            <w:r>
              <w:rPr>
                <w:spacing w:val="-4"/>
                <w:sz w:val="20"/>
              </w:rPr>
              <w:t>Leone</w:t>
            </w:r>
            <w:r>
              <w:rPr>
                <w:spacing w:val="-14"/>
                <w:sz w:val="20"/>
              </w:rPr>
              <w:t> </w:t>
            </w:r>
            <w:r>
              <w:rPr>
                <w:spacing w:val="-4"/>
                <w:sz w:val="20"/>
              </w:rPr>
              <w:t>Connectivity</w:t>
            </w:r>
          </w:p>
          <w:p>
            <w:pPr>
              <w:pStyle w:val="TableParagraph"/>
              <w:spacing w:line="240" w:lineRule="atLeast"/>
              <w:ind w:left="120"/>
              <w:rPr>
                <w:sz w:val="20"/>
              </w:rPr>
            </w:pPr>
            <w:r>
              <w:rPr>
                <w:spacing w:val="-4"/>
                <w:sz w:val="20"/>
              </w:rPr>
              <w:t>and</w:t>
            </w:r>
            <w:r>
              <w:rPr>
                <w:spacing w:val="-21"/>
                <w:sz w:val="20"/>
              </w:rPr>
              <w:t> </w:t>
            </w:r>
            <w:r>
              <w:rPr>
                <w:spacing w:val="-4"/>
                <w:sz w:val="20"/>
              </w:rPr>
              <w:t>Agricultural</w:t>
            </w:r>
            <w:r>
              <w:rPr>
                <w:spacing w:val="-20"/>
                <w:sz w:val="20"/>
              </w:rPr>
              <w:t> </w:t>
            </w:r>
            <w:r>
              <w:rPr>
                <w:spacing w:val="-4"/>
                <w:sz w:val="20"/>
              </w:rPr>
              <w:t>Market </w:t>
            </w:r>
            <w:r>
              <w:rPr>
                <w:sz w:val="20"/>
              </w:rPr>
              <w:t>Infrastructure</w:t>
            </w:r>
            <w:r>
              <w:rPr>
                <w:spacing w:val="-20"/>
                <w:sz w:val="20"/>
              </w:rPr>
              <w:t> </w:t>
            </w:r>
            <w:r>
              <w:rPr>
                <w:sz w:val="20"/>
              </w:rPr>
              <w:t>Project</w:t>
            </w:r>
          </w:p>
        </w:tc>
        <w:tc>
          <w:tcPr>
            <w:tcW w:w="1080" w:type="dxa"/>
            <w:shd w:val="clear" w:color="auto" w:fill="F8EDF3"/>
          </w:tcPr>
          <w:p>
            <w:pPr>
              <w:pStyle w:val="TableParagraph"/>
              <w:rPr>
                <w:rFonts w:ascii="Calibri"/>
                <w:sz w:val="20"/>
              </w:rPr>
            </w:pPr>
          </w:p>
          <w:p>
            <w:pPr>
              <w:pStyle w:val="TableParagraph"/>
              <w:ind w:left="23"/>
              <w:jc w:val="center"/>
              <w:rPr>
                <w:sz w:val="20"/>
              </w:rPr>
            </w:pPr>
            <w:r>
              <w:rPr>
                <w:spacing w:val="-4"/>
                <w:sz w:val="20"/>
              </w:rPr>
              <w:t>2024</w:t>
            </w:r>
          </w:p>
        </w:tc>
        <w:tc>
          <w:tcPr>
            <w:tcW w:w="1320" w:type="dxa"/>
            <w:shd w:val="clear" w:color="auto" w:fill="F8EDF3"/>
          </w:tcPr>
          <w:p>
            <w:pPr>
              <w:pStyle w:val="TableParagraph"/>
              <w:rPr>
                <w:rFonts w:ascii="Calibri"/>
                <w:sz w:val="20"/>
              </w:rPr>
            </w:pPr>
          </w:p>
          <w:p>
            <w:pPr>
              <w:pStyle w:val="TableParagraph"/>
              <w:ind w:left="2" w:right="1"/>
              <w:jc w:val="center"/>
              <w:rPr>
                <w:sz w:val="20"/>
              </w:rPr>
            </w:pPr>
            <w:r>
              <w:rPr>
                <w:spacing w:val="-5"/>
                <w:sz w:val="20"/>
              </w:rPr>
              <w:t>Sierra</w:t>
            </w:r>
            <w:r>
              <w:rPr>
                <w:spacing w:val="-11"/>
                <w:sz w:val="20"/>
              </w:rPr>
              <w:t> </w:t>
            </w:r>
            <w:r>
              <w:rPr>
                <w:spacing w:val="-2"/>
                <w:sz w:val="20"/>
              </w:rPr>
              <w:t>Leone</w:t>
            </w:r>
          </w:p>
        </w:tc>
        <w:tc>
          <w:tcPr>
            <w:tcW w:w="1549" w:type="dxa"/>
            <w:shd w:val="clear" w:color="auto" w:fill="F8EDF3"/>
          </w:tcPr>
          <w:p>
            <w:pPr>
              <w:pStyle w:val="TableParagraph"/>
              <w:rPr>
                <w:rFonts w:ascii="Calibri"/>
                <w:sz w:val="20"/>
              </w:rPr>
            </w:pPr>
          </w:p>
          <w:p>
            <w:pPr>
              <w:pStyle w:val="TableParagraph"/>
              <w:ind w:left="18" w:right="3"/>
              <w:jc w:val="center"/>
              <w:rPr>
                <w:sz w:val="20"/>
              </w:rPr>
            </w:pPr>
            <w:r>
              <w:rPr>
                <w:spacing w:val="-2"/>
                <w:sz w:val="20"/>
              </w:rPr>
              <w:t>74.00</w:t>
            </w:r>
          </w:p>
        </w:tc>
        <w:tc>
          <w:tcPr>
            <w:tcW w:w="1621" w:type="dxa"/>
            <w:shd w:val="clear" w:color="auto" w:fill="F8EDF3"/>
          </w:tcPr>
          <w:p>
            <w:pPr>
              <w:pStyle w:val="TableParagraph"/>
              <w:rPr>
                <w:rFonts w:ascii="Calibri"/>
                <w:sz w:val="20"/>
              </w:rPr>
            </w:pPr>
          </w:p>
          <w:p>
            <w:pPr>
              <w:pStyle w:val="TableParagraph"/>
              <w:ind w:left="9" w:right="3"/>
              <w:jc w:val="center"/>
              <w:rPr>
                <w:sz w:val="20"/>
              </w:rPr>
            </w:pPr>
            <w:r>
              <w:rPr>
                <w:spacing w:val="-4"/>
                <w:sz w:val="20"/>
              </w:rPr>
              <w:t>3.17</w:t>
            </w:r>
          </w:p>
        </w:tc>
        <w:tc>
          <w:tcPr>
            <w:tcW w:w="1545" w:type="dxa"/>
            <w:shd w:val="clear" w:color="auto" w:fill="F8EDF3"/>
          </w:tcPr>
          <w:p>
            <w:pPr>
              <w:pStyle w:val="TableParagraph"/>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88"/>
              <w:jc w:val="center"/>
              <w:rPr>
                <w:sz w:val="20"/>
              </w:rPr>
            </w:pPr>
            <w:r>
              <w:rPr>
                <w:spacing w:val="-4"/>
                <w:sz w:val="20"/>
              </w:rPr>
              <w:t>3.17</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1063</w:t>
            </w:r>
          </w:p>
        </w:tc>
        <w:tc>
          <w:tcPr>
            <w:tcW w:w="1141" w:type="dxa"/>
          </w:tcPr>
          <w:p>
            <w:pPr>
              <w:pStyle w:val="TableParagraph"/>
              <w:rPr>
                <w:rFonts w:ascii="Calibri"/>
                <w:sz w:val="20"/>
              </w:rPr>
            </w:pPr>
          </w:p>
          <w:p>
            <w:pPr>
              <w:pStyle w:val="TableParagraph"/>
              <w:ind w:left="109"/>
              <w:rPr>
                <w:sz w:val="20"/>
              </w:rPr>
            </w:pPr>
            <w:r>
              <w:rPr>
                <w:spacing w:val="-2"/>
                <w:sz w:val="20"/>
              </w:rPr>
              <w:t>P181295</w:t>
            </w:r>
          </w:p>
        </w:tc>
        <w:tc>
          <w:tcPr>
            <w:tcW w:w="2568" w:type="dxa"/>
          </w:tcPr>
          <w:p>
            <w:pPr>
              <w:pStyle w:val="TableParagraph"/>
              <w:spacing w:line="249" w:lineRule="auto" w:before="2"/>
              <w:ind w:left="120"/>
              <w:rPr>
                <w:sz w:val="20"/>
              </w:rPr>
            </w:pPr>
            <w:r>
              <w:rPr>
                <w:sz w:val="20"/>
              </w:rPr>
              <w:t>Community</w:t>
            </w:r>
            <w:r>
              <w:rPr>
                <w:spacing w:val="-17"/>
                <w:sz w:val="20"/>
              </w:rPr>
              <w:t> </w:t>
            </w:r>
            <w:r>
              <w:rPr>
                <w:sz w:val="20"/>
              </w:rPr>
              <w:t>Access</w:t>
            </w:r>
            <w:r>
              <w:rPr>
                <w:spacing w:val="-19"/>
                <w:sz w:val="20"/>
              </w:rPr>
              <w:t> </w:t>
            </w:r>
            <w:r>
              <w:rPr>
                <w:sz w:val="20"/>
              </w:rPr>
              <w:t>and Urban</w:t>
            </w:r>
            <w:r>
              <w:rPr>
                <w:spacing w:val="-20"/>
                <w:sz w:val="20"/>
              </w:rPr>
              <w:t> </w:t>
            </w:r>
            <w:r>
              <w:rPr>
                <w:sz w:val="20"/>
              </w:rPr>
              <w:t>Services</w:t>
            </w:r>
          </w:p>
          <w:p>
            <w:pPr>
              <w:pStyle w:val="TableParagraph"/>
              <w:spacing w:line="223" w:lineRule="exact" w:before="4"/>
              <w:ind w:left="120"/>
              <w:rPr>
                <w:sz w:val="20"/>
              </w:rPr>
            </w:pPr>
            <w:r>
              <w:rPr>
                <w:spacing w:val="-4"/>
                <w:sz w:val="20"/>
              </w:rPr>
              <w:t>Enhancement</w:t>
            </w:r>
            <w:r>
              <w:rPr>
                <w:spacing w:val="-15"/>
                <w:sz w:val="20"/>
              </w:rPr>
              <w:t> </w:t>
            </w:r>
            <w:r>
              <w:rPr>
                <w:spacing w:val="-4"/>
                <w:sz w:val="20"/>
              </w:rPr>
              <w:t>Project</w:t>
            </w:r>
            <w:r>
              <w:rPr>
                <w:spacing w:val="-15"/>
                <w:sz w:val="20"/>
              </w:rPr>
              <w:t> </w:t>
            </w:r>
            <w:r>
              <w:rPr>
                <w:spacing w:val="-5"/>
                <w:sz w:val="20"/>
              </w:rPr>
              <w:t>II</w:t>
            </w:r>
          </w:p>
        </w:tc>
        <w:tc>
          <w:tcPr>
            <w:tcW w:w="1080" w:type="dxa"/>
          </w:tcPr>
          <w:p>
            <w:pPr>
              <w:pStyle w:val="TableParagraph"/>
              <w:rPr>
                <w:rFonts w:ascii="Calibri"/>
                <w:sz w:val="20"/>
              </w:rPr>
            </w:pPr>
          </w:p>
          <w:p>
            <w:pPr>
              <w:pStyle w:val="TableParagraph"/>
              <w:ind w:left="23"/>
              <w:jc w:val="center"/>
              <w:rPr>
                <w:sz w:val="20"/>
              </w:rPr>
            </w:pPr>
            <w:r>
              <w:rPr>
                <w:spacing w:val="-4"/>
                <w:sz w:val="20"/>
              </w:rPr>
              <w:t>2025</w:t>
            </w:r>
          </w:p>
        </w:tc>
        <w:tc>
          <w:tcPr>
            <w:tcW w:w="1320" w:type="dxa"/>
          </w:tcPr>
          <w:p>
            <w:pPr>
              <w:pStyle w:val="TableParagraph"/>
              <w:spacing w:line="252" w:lineRule="auto" w:before="122"/>
              <w:ind w:left="348" w:hanging="75"/>
              <w:rPr>
                <w:sz w:val="20"/>
              </w:rPr>
            </w:pPr>
            <w:r>
              <w:rPr>
                <w:spacing w:val="-2"/>
                <w:sz w:val="20"/>
              </w:rPr>
              <w:t>Solomon </w:t>
            </w:r>
            <w:r>
              <w:rPr>
                <w:spacing w:val="-2"/>
                <w:w w:val="105"/>
                <w:sz w:val="20"/>
              </w:rPr>
              <w:t>Islands</w:t>
            </w:r>
          </w:p>
        </w:tc>
        <w:tc>
          <w:tcPr>
            <w:tcW w:w="1549" w:type="dxa"/>
          </w:tcPr>
          <w:p>
            <w:pPr>
              <w:pStyle w:val="TableParagraph"/>
              <w:rPr>
                <w:rFonts w:ascii="Calibri"/>
                <w:sz w:val="20"/>
              </w:rPr>
            </w:pPr>
          </w:p>
          <w:p>
            <w:pPr>
              <w:pStyle w:val="TableParagraph"/>
              <w:ind w:left="18" w:right="3"/>
              <w:jc w:val="center"/>
              <w:rPr>
                <w:sz w:val="20"/>
              </w:rPr>
            </w:pPr>
            <w:r>
              <w:rPr>
                <w:spacing w:val="-2"/>
                <w:sz w:val="20"/>
              </w:rPr>
              <w:t>20.20</w:t>
            </w:r>
          </w:p>
        </w:tc>
        <w:tc>
          <w:tcPr>
            <w:tcW w:w="1621" w:type="dxa"/>
          </w:tcPr>
          <w:p>
            <w:pPr>
              <w:pStyle w:val="TableParagraph"/>
              <w:rPr>
                <w:rFonts w:ascii="Calibri"/>
                <w:sz w:val="20"/>
              </w:rPr>
            </w:pPr>
          </w:p>
          <w:p>
            <w:pPr>
              <w:pStyle w:val="TableParagraph"/>
              <w:ind w:left="9" w:right="3"/>
              <w:jc w:val="center"/>
              <w:rPr>
                <w:sz w:val="20"/>
              </w:rPr>
            </w:pPr>
            <w:r>
              <w:rPr>
                <w:spacing w:val="-4"/>
                <w:sz w:val="20"/>
              </w:rPr>
              <w:t>1.70</w:t>
            </w:r>
          </w:p>
        </w:tc>
        <w:tc>
          <w:tcPr>
            <w:tcW w:w="1545" w:type="dxa"/>
          </w:tcPr>
          <w:p>
            <w:pPr>
              <w:pStyle w:val="TableParagraph"/>
              <w:rPr>
                <w:rFonts w:ascii="Calibri"/>
                <w:sz w:val="20"/>
              </w:rPr>
            </w:pPr>
          </w:p>
          <w:p>
            <w:pPr>
              <w:pStyle w:val="TableParagraph"/>
              <w:ind w:left="12" w:right="10"/>
              <w:jc w:val="center"/>
              <w:rPr>
                <w:sz w:val="20"/>
              </w:rPr>
            </w:pPr>
            <w:r>
              <w:rPr>
                <w:spacing w:val="-2"/>
                <w:sz w:val="20"/>
              </w:rPr>
              <w:t>20.20</w:t>
            </w:r>
          </w:p>
        </w:tc>
        <w:tc>
          <w:tcPr>
            <w:tcW w:w="1630" w:type="dxa"/>
          </w:tcPr>
          <w:p>
            <w:pPr>
              <w:pStyle w:val="TableParagraph"/>
              <w:rPr>
                <w:rFonts w:ascii="Calibri"/>
                <w:sz w:val="20"/>
              </w:rPr>
            </w:pPr>
          </w:p>
          <w:p>
            <w:pPr>
              <w:pStyle w:val="TableParagraph"/>
              <w:ind w:left="95" w:right="88"/>
              <w:jc w:val="center"/>
              <w:rPr>
                <w:sz w:val="20"/>
              </w:rPr>
            </w:pPr>
            <w:r>
              <w:rPr>
                <w:spacing w:val="-4"/>
                <w:sz w:val="20"/>
              </w:rPr>
              <w:t>1.70</w:t>
            </w:r>
          </w:p>
        </w:tc>
      </w:tr>
      <w:tr>
        <w:trPr>
          <w:trHeight w:val="487" w:hRule="atLeast"/>
        </w:trPr>
        <w:tc>
          <w:tcPr>
            <w:tcW w:w="642" w:type="dxa"/>
            <w:shd w:val="clear" w:color="auto" w:fill="F8EDF3"/>
          </w:tcPr>
          <w:p>
            <w:pPr>
              <w:pStyle w:val="TableParagraph"/>
              <w:spacing w:before="124"/>
              <w:jc w:val="center"/>
              <w:rPr>
                <w:sz w:val="20"/>
              </w:rPr>
            </w:pPr>
            <w:r>
              <w:rPr>
                <w:spacing w:val="-4"/>
                <w:sz w:val="20"/>
              </w:rPr>
              <w:t>1064</w:t>
            </w:r>
          </w:p>
        </w:tc>
        <w:tc>
          <w:tcPr>
            <w:tcW w:w="1141" w:type="dxa"/>
            <w:shd w:val="clear" w:color="auto" w:fill="F8EDF3"/>
          </w:tcPr>
          <w:p>
            <w:pPr>
              <w:pStyle w:val="TableParagraph"/>
              <w:spacing w:before="124"/>
              <w:ind w:left="109"/>
              <w:rPr>
                <w:sz w:val="20"/>
              </w:rPr>
            </w:pPr>
            <w:r>
              <w:rPr>
                <w:spacing w:val="-2"/>
                <w:sz w:val="20"/>
              </w:rPr>
              <w:t>P176548</w:t>
            </w:r>
          </w:p>
        </w:tc>
        <w:tc>
          <w:tcPr>
            <w:tcW w:w="2568" w:type="dxa"/>
            <w:shd w:val="clear" w:color="auto" w:fill="F8EDF3"/>
          </w:tcPr>
          <w:p>
            <w:pPr>
              <w:pStyle w:val="TableParagraph"/>
              <w:spacing w:before="2"/>
              <w:ind w:left="120"/>
              <w:rPr>
                <w:sz w:val="20"/>
              </w:rPr>
            </w:pPr>
            <w:r>
              <w:rPr>
                <w:sz w:val="20"/>
              </w:rPr>
              <w:t>Second</w:t>
            </w:r>
            <w:r>
              <w:rPr>
                <w:spacing w:val="-1"/>
                <w:sz w:val="20"/>
              </w:rPr>
              <w:t> </w:t>
            </w:r>
            <w:r>
              <w:rPr>
                <w:sz w:val="20"/>
              </w:rPr>
              <w:t>Solomon</w:t>
            </w:r>
            <w:r>
              <w:rPr>
                <w:spacing w:val="-3"/>
                <w:sz w:val="20"/>
              </w:rPr>
              <w:t> </w:t>
            </w:r>
            <w:r>
              <w:rPr>
                <w:spacing w:val="-2"/>
                <w:sz w:val="20"/>
              </w:rPr>
              <w:t>Islands</w:t>
            </w:r>
          </w:p>
          <w:p>
            <w:pPr>
              <w:pStyle w:val="TableParagraph"/>
              <w:spacing w:line="223" w:lineRule="exact" w:before="10"/>
              <w:ind w:left="120"/>
              <w:rPr>
                <w:sz w:val="20"/>
              </w:rPr>
            </w:pPr>
            <w:r>
              <w:rPr>
                <w:spacing w:val="-2"/>
                <w:sz w:val="20"/>
              </w:rPr>
              <w:t>Roads</w:t>
            </w:r>
            <w:r>
              <w:rPr>
                <w:spacing w:val="-19"/>
                <w:sz w:val="20"/>
              </w:rPr>
              <w:t> </w:t>
            </w:r>
            <w:r>
              <w:rPr>
                <w:spacing w:val="-2"/>
                <w:sz w:val="20"/>
              </w:rPr>
              <w:t>and</w:t>
            </w:r>
            <w:r>
              <w:rPr>
                <w:spacing w:val="-16"/>
                <w:sz w:val="20"/>
              </w:rPr>
              <w:t> </w:t>
            </w:r>
            <w:r>
              <w:rPr>
                <w:spacing w:val="-2"/>
                <w:sz w:val="20"/>
              </w:rPr>
              <w:t>Aviation</w:t>
            </w:r>
            <w:r>
              <w:rPr>
                <w:spacing w:val="-17"/>
                <w:sz w:val="20"/>
              </w:rPr>
              <w:t> </w:t>
            </w:r>
            <w:r>
              <w:rPr>
                <w:spacing w:val="-2"/>
                <w:sz w:val="20"/>
              </w:rPr>
              <w:t>Project</w:t>
            </w:r>
          </w:p>
        </w:tc>
        <w:tc>
          <w:tcPr>
            <w:tcW w:w="1080" w:type="dxa"/>
            <w:shd w:val="clear" w:color="auto" w:fill="F8EDF3"/>
          </w:tcPr>
          <w:p>
            <w:pPr>
              <w:pStyle w:val="TableParagraph"/>
              <w:spacing w:before="124"/>
              <w:ind w:left="23"/>
              <w:jc w:val="center"/>
              <w:rPr>
                <w:sz w:val="20"/>
              </w:rPr>
            </w:pPr>
            <w:r>
              <w:rPr>
                <w:spacing w:val="-4"/>
                <w:sz w:val="20"/>
              </w:rPr>
              <w:t>2022</w:t>
            </w:r>
          </w:p>
        </w:tc>
        <w:tc>
          <w:tcPr>
            <w:tcW w:w="1320" w:type="dxa"/>
            <w:shd w:val="clear" w:color="auto" w:fill="F8EDF3"/>
          </w:tcPr>
          <w:p>
            <w:pPr>
              <w:pStyle w:val="TableParagraph"/>
              <w:spacing w:before="2"/>
              <w:ind w:left="274"/>
              <w:rPr>
                <w:sz w:val="20"/>
              </w:rPr>
            </w:pPr>
            <w:r>
              <w:rPr>
                <w:spacing w:val="-2"/>
                <w:w w:val="105"/>
                <w:sz w:val="20"/>
              </w:rPr>
              <w:t>Solomon</w:t>
            </w:r>
          </w:p>
          <w:p>
            <w:pPr>
              <w:pStyle w:val="TableParagraph"/>
              <w:spacing w:line="223" w:lineRule="exact" w:before="10"/>
              <w:ind w:left="348"/>
              <w:rPr>
                <w:sz w:val="20"/>
              </w:rPr>
            </w:pPr>
            <w:r>
              <w:rPr>
                <w:spacing w:val="-2"/>
                <w:w w:val="105"/>
                <w:sz w:val="20"/>
              </w:rPr>
              <w:t>Islands</w:t>
            </w:r>
          </w:p>
        </w:tc>
        <w:tc>
          <w:tcPr>
            <w:tcW w:w="1549" w:type="dxa"/>
            <w:shd w:val="clear" w:color="auto" w:fill="F8EDF3"/>
          </w:tcPr>
          <w:p>
            <w:pPr>
              <w:pStyle w:val="TableParagraph"/>
              <w:spacing w:before="124"/>
              <w:ind w:left="18" w:right="3"/>
              <w:jc w:val="center"/>
              <w:rPr>
                <w:sz w:val="20"/>
              </w:rPr>
            </w:pPr>
            <w:r>
              <w:rPr>
                <w:spacing w:val="-2"/>
                <w:sz w:val="20"/>
              </w:rPr>
              <w:t>140.41</w:t>
            </w:r>
          </w:p>
        </w:tc>
        <w:tc>
          <w:tcPr>
            <w:tcW w:w="1621" w:type="dxa"/>
            <w:shd w:val="clear" w:color="auto" w:fill="F8EDF3"/>
          </w:tcPr>
          <w:p>
            <w:pPr>
              <w:pStyle w:val="TableParagraph"/>
              <w:spacing w:before="124"/>
              <w:ind w:left="10" w:right="1"/>
              <w:jc w:val="center"/>
              <w:rPr>
                <w:sz w:val="20"/>
              </w:rPr>
            </w:pPr>
            <w:r>
              <w:rPr>
                <w:spacing w:val="-2"/>
                <w:sz w:val="20"/>
              </w:rPr>
              <w:t>62.80</w:t>
            </w:r>
          </w:p>
        </w:tc>
        <w:tc>
          <w:tcPr>
            <w:tcW w:w="1545" w:type="dxa"/>
            <w:shd w:val="clear" w:color="auto" w:fill="F8EDF3"/>
          </w:tcPr>
          <w:p>
            <w:pPr>
              <w:pStyle w:val="TableParagraph"/>
              <w:spacing w:before="124"/>
              <w:ind w:left="12" w:right="10"/>
              <w:jc w:val="center"/>
              <w:rPr>
                <w:sz w:val="20"/>
              </w:rPr>
            </w:pPr>
            <w:r>
              <w:rPr>
                <w:spacing w:val="-2"/>
                <w:sz w:val="20"/>
              </w:rPr>
              <w:t>51.20</w:t>
            </w:r>
          </w:p>
        </w:tc>
        <w:tc>
          <w:tcPr>
            <w:tcW w:w="1630" w:type="dxa"/>
            <w:shd w:val="clear" w:color="auto" w:fill="F8EDF3"/>
          </w:tcPr>
          <w:p>
            <w:pPr>
              <w:pStyle w:val="TableParagraph"/>
              <w:spacing w:before="124"/>
              <w:ind w:left="95" w:right="90"/>
              <w:jc w:val="center"/>
              <w:rPr>
                <w:sz w:val="20"/>
              </w:rPr>
            </w:pPr>
            <w:r>
              <w:rPr>
                <w:spacing w:val="-2"/>
                <w:sz w:val="20"/>
              </w:rPr>
              <w:t>35.26</w:t>
            </w:r>
          </w:p>
        </w:tc>
      </w:tr>
      <w:tr>
        <w:trPr>
          <w:trHeight w:val="489" w:hRule="atLeast"/>
        </w:trPr>
        <w:tc>
          <w:tcPr>
            <w:tcW w:w="642" w:type="dxa"/>
          </w:tcPr>
          <w:p>
            <w:pPr>
              <w:pStyle w:val="TableParagraph"/>
              <w:spacing w:before="124"/>
              <w:jc w:val="center"/>
              <w:rPr>
                <w:sz w:val="20"/>
              </w:rPr>
            </w:pPr>
            <w:r>
              <w:rPr>
                <w:spacing w:val="-4"/>
                <w:sz w:val="20"/>
              </w:rPr>
              <w:t>1065</w:t>
            </w:r>
          </w:p>
        </w:tc>
        <w:tc>
          <w:tcPr>
            <w:tcW w:w="1141" w:type="dxa"/>
          </w:tcPr>
          <w:p>
            <w:pPr>
              <w:pStyle w:val="TableParagraph"/>
              <w:spacing w:before="124"/>
              <w:ind w:left="109"/>
              <w:rPr>
                <w:sz w:val="20"/>
              </w:rPr>
            </w:pPr>
            <w:r>
              <w:rPr>
                <w:spacing w:val="-2"/>
                <w:sz w:val="20"/>
              </w:rPr>
              <w:t>P161319</w:t>
            </w:r>
          </w:p>
        </w:tc>
        <w:tc>
          <w:tcPr>
            <w:tcW w:w="2568" w:type="dxa"/>
          </w:tcPr>
          <w:p>
            <w:pPr>
              <w:pStyle w:val="TableParagraph"/>
              <w:spacing w:before="2"/>
              <w:ind w:left="120"/>
              <w:rPr>
                <w:sz w:val="20"/>
              </w:rPr>
            </w:pPr>
            <w:r>
              <w:rPr>
                <w:w w:val="90"/>
                <w:sz w:val="20"/>
              </w:rPr>
              <w:t>Tina</w:t>
            </w:r>
            <w:r>
              <w:rPr>
                <w:spacing w:val="-4"/>
                <w:w w:val="90"/>
                <w:sz w:val="20"/>
              </w:rPr>
              <w:t> </w:t>
            </w:r>
            <w:r>
              <w:rPr>
                <w:w w:val="90"/>
                <w:sz w:val="20"/>
              </w:rPr>
              <w:t>River</w:t>
            </w:r>
            <w:r>
              <w:rPr>
                <w:spacing w:val="-3"/>
                <w:w w:val="90"/>
                <w:sz w:val="20"/>
              </w:rPr>
              <w:t> </w:t>
            </w:r>
            <w:r>
              <w:rPr>
                <w:spacing w:val="-2"/>
                <w:w w:val="90"/>
                <w:sz w:val="20"/>
              </w:rPr>
              <w:t>Hydropower</w:t>
            </w:r>
          </w:p>
          <w:p>
            <w:pPr>
              <w:pStyle w:val="TableParagraph"/>
              <w:spacing w:line="223" w:lineRule="exact" w:before="12"/>
              <w:ind w:left="120"/>
              <w:rPr>
                <w:sz w:val="20"/>
              </w:rPr>
            </w:pPr>
            <w:r>
              <w:rPr>
                <w:spacing w:val="-4"/>
                <w:sz w:val="20"/>
              </w:rPr>
              <w:t>Development</w:t>
            </w:r>
            <w:r>
              <w:rPr>
                <w:spacing w:val="-2"/>
                <w:sz w:val="20"/>
              </w:rPr>
              <w:t> Project</w:t>
            </w:r>
          </w:p>
        </w:tc>
        <w:tc>
          <w:tcPr>
            <w:tcW w:w="1080" w:type="dxa"/>
          </w:tcPr>
          <w:p>
            <w:pPr>
              <w:pStyle w:val="TableParagraph"/>
              <w:spacing w:before="124"/>
              <w:ind w:left="23"/>
              <w:jc w:val="center"/>
              <w:rPr>
                <w:sz w:val="20"/>
              </w:rPr>
            </w:pPr>
            <w:r>
              <w:rPr>
                <w:spacing w:val="-4"/>
                <w:sz w:val="20"/>
              </w:rPr>
              <w:t>2017</w:t>
            </w:r>
          </w:p>
        </w:tc>
        <w:tc>
          <w:tcPr>
            <w:tcW w:w="1320" w:type="dxa"/>
          </w:tcPr>
          <w:p>
            <w:pPr>
              <w:pStyle w:val="TableParagraph"/>
              <w:spacing w:before="2"/>
              <w:ind w:left="274"/>
              <w:rPr>
                <w:sz w:val="20"/>
              </w:rPr>
            </w:pPr>
            <w:r>
              <w:rPr>
                <w:spacing w:val="-2"/>
                <w:w w:val="105"/>
                <w:sz w:val="20"/>
              </w:rPr>
              <w:t>Solomon</w:t>
            </w:r>
          </w:p>
          <w:p>
            <w:pPr>
              <w:pStyle w:val="TableParagraph"/>
              <w:spacing w:line="223" w:lineRule="exact" w:before="12"/>
              <w:ind w:left="348"/>
              <w:rPr>
                <w:sz w:val="20"/>
              </w:rPr>
            </w:pPr>
            <w:r>
              <w:rPr>
                <w:spacing w:val="-2"/>
                <w:w w:val="105"/>
                <w:sz w:val="20"/>
              </w:rPr>
              <w:t>Islands</w:t>
            </w:r>
          </w:p>
        </w:tc>
        <w:tc>
          <w:tcPr>
            <w:tcW w:w="1549" w:type="dxa"/>
          </w:tcPr>
          <w:p>
            <w:pPr>
              <w:pStyle w:val="TableParagraph"/>
              <w:spacing w:before="124"/>
              <w:ind w:left="18" w:right="3"/>
              <w:jc w:val="center"/>
              <w:rPr>
                <w:sz w:val="20"/>
              </w:rPr>
            </w:pPr>
            <w:r>
              <w:rPr>
                <w:spacing w:val="-2"/>
                <w:sz w:val="20"/>
              </w:rPr>
              <w:t>58.63</w:t>
            </w:r>
          </w:p>
        </w:tc>
        <w:tc>
          <w:tcPr>
            <w:tcW w:w="1621" w:type="dxa"/>
          </w:tcPr>
          <w:p>
            <w:pPr>
              <w:pStyle w:val="TableParagraph"/>
              <w:spacing w:before="124"/>
              <w:ind w:left="10" w:right="1"/>
              <w:jc w:val="center"/>
              <w:rPr>
                <w:sz w:val="20"/>
              </w:rPr>
            </w:pPr>
            <w:r>
              <w:rPr>
                <w:spacing w:val="-2"/>
                <w:sz w:val="20"/>
              </w:rPr>
              <w:t>20.00</w:t>
            </w:r>
          </w:p>
        </w:tc>
        <w:tc>
          <w:tcPr>
            <w:tcW w:w="1545" w:type="dxa"/>
          </w:tcPr>
          <w:p>
            <w:pPr>
              <w:pStyle w:val="TableParagraph"/>
              <w:spacing w:before="124"/>
              <w:ind w:left="12" w:right="10"/>
              <w:jc w:val="center"/>
              <w:rPr>
                <w:sz w:val="20"/>
              </w:rPr>
            </w:pPr>
            <w:r>
              <w:rPr>
                <w:spacing w:val="-2"/>
                <w:sz w:val="20"/>
              </w:rPr>
              <w:t>25.00</w:t>
            </w:r>
          </w:p>
        </w:tc>
        <w:tc>
          <w:tcPr>
            <w:tcW w:w="1630" w:type="dxa"/>
          </w:tcPr>
          <w:p>
            <w:pPr>
              <w:pStyle w:val="TableParagraph"/>
              <w:spacing w:before="124"/>
              <w:ind w:left="95" w:right="88"/>
              <w:jc w:val="center"/>
              <w:rPr>
                <w:sz w:val="20"/>
              </w:rPr>
            </w:pPr>
            <w:r>
              <w:rPr>
                <w:spacing w:val="-4"/>
                <w:sz w:val="20"/>
              </w:rPr>
              <w:t>9.22</w:t>
            </w:r>
          </w:p>
        </w:tc>
      </w:tr>
      <w:tr>
        <w:trPr>
          <w:trHeight w:val="487" w:hRule="atLeast"/>
        </w:trPr>
        <w:tc>
          <w:tcPr>
            <w:tcW w:w="642" w:type="dxa"/>
            <w:shd w:val="clear" w:color="auto" w:fill="F8EDF3"/>
          </w:tcPr>
          <w:p>
            <w:pPr>
              <w:pStyle w:val="TableParagraph"/>
              <w:spacing w:before="122"/>
              <w:jc w:val="center"/>
              <w:rPr>
                <w:sz w:val="20"/>
              </w:rPr>
            </w:pPr>
            <w:r>
              <w:rPr>
                <w:spacing w:val="-4"/>
                <w:sz w:val="20"/>
              </w:rPr>
              <w:t>1066</w:t>
            </w:r>
          </w:p>
        </w:tc>
        <w:tc>
          <w:tcPr>
            <w:tcW w:w="1141" w:type="dxa"/>
            <w:shd w:val="clear" w:color="auto" w:fill="F8EDF3"/>
          </w:tcPr>
          <w:p>
            <w:pPr>
              <w:pStyle w:val="TableParagraph"/>
              <w:spacing w:before="122"/>
              <w:ind w:left="109"/>
              <w:rPr>
                <w:sz w:val="20"/>
              </w:rPr>
            </w:pPr>
            <w:r>
              <w:rPr>
                <w:spacing w:val="-2"/>
                <w:sz w:val="20"/>
              </w:rPr>
              <w:t>P149282</w:t>
            </w:r>
          </w:p>
        </w:tc>
        <w:tc>
          <w:tcPr>
            <w:tcW w:w="2568" w:type="dxa"/>
            <w:shd w:val="clear" w:color="auto" w:fill="F8EDF3"/>
          </w:tcPr>
          <w:p>
            <w:pPr>
              <w:pStyle w:val="TableParagraph"/>
              <w:spacing w:before="2"/>
              <w:ind w:left="120"/>
              <w:rPr>
                <w:sz w:val="20"/>
              </w:rPr>
            </w:pPr>
            <w:r>
              <w:rPr>
                <w:sz w:val="20"/>
              </w:rPr>
              <w:t>Solomon</w:t>
            </w:r>
            <w:r>
              <w:rPr>
                <w:spacing w:val="-2"/>
                <w:sz w:val="20"/>
              </w:rPr>
              <w:t> </w:t>
            </w:r>
            <w:r>
              <w:rPr>
                <w:sz w:val="20"/>
              </w:rPr>
              <w:t>Islands</w:t>
            </w:r>
            <w:r>
              <w:rPr>
                <w:spacing w:val="-3"/>
                <w:sz w:val="20"/>
              </w:rPr>
              <w:t> </w:t>
            </w:r>
            <w:r>
              <w:rPr>
                <w:spacing w:val="-4"/>
                <w:sz w:val="20"/>
              </w:rPr>
              <w:t>Rural</w:t>
            </w:r>
          </w:p>
          <w:p>
            <w:pPr>
              <w:pStyle w:val="TableParagraph"/>
              <w:spacing w:line="223" w:lineRule="exact" w:before="10"/>
              <w:ind w:left="120"/>
              <w:rPr>
                <w:sz w:val="20"/>
              </w:rPr>
            </w:pPr>
            <w:r>
              <w:rPr>
                <w:spacing w:val="-4"/>
                <w:sz w:val="20"/>
              </w:rPr>
              <w:t>Development</w:t>
            </w:r>
            <w:r>
              <w:rPr>
                <w:spacing w:val="-9"/>
                <w:sz w:val="20"/>
              </w:rPr>
              <w:t> </w:t>
            </w:r>
            <w:r>
              <w:rPr>
                <w:spacing w:val="-4"/>
                <w:sz w:val="20"/>
              </w:rPr>
              <w:t>Program</w:t>
            </w:r>
            <w:r>
              <w:rPr>
                <w:spacing w:val="-9"/>
                <w:sz w:val="20"/>
              </w:rPr>
              <w:t> </w:t>
            </w:r>
            <w:r>
              <w:rPr>
                <w:spacing w:val="-5"/>
                <w:sz w:val="20"/>
              </w:rPr>
              <w:t>II</w:t>
            </w:r>
          </w:p>
        </w:tc>
        <w:tc>
          <w:tcPr>
            <w:tcW w:w="1080" w:type="dxa"/>
            <w:shd w:val="clear" w:color="auto" w:fill="F8EDF3"/>
          </w:tcPr>
          <w:p>
            <w:pPr>
              <w:pStyle w:val="TableParagraph"/>
              <w:spacing w:before="122"/>
              <w:ind w:left="23"/>
              <w:jc w:val="center"/>
              <w:rPr>
                <w:sz w:val="20"/>
              </w:rPr>
            </w:pPr>
            <w:r>
              <w:rPr>
                <w:spacing w:val="-4"/>
                <w:sz w:val="20"/>
              </w:rPr>
              <w:t>2015</w:t>
            </w:r>
          </w:p>
        </w:tc>
        <w:tc>
          <w:tcPr>
            <w:tcW w:w="1320" w:type="dxa"/>
            <w:shd w:val="clear" w:color="auto" w:fill="F8EDF3"/>
          </w:tcPr>
          <w:p>
            <w:pPr>
              <w:pStyle w:val="TableParagraph"/>
              <w:spacing w:before="2"/>
              <w:ind w:left="274"/>
              <w:rPr>
                <w:sz w:val="20"/>
              </w:rPr>
            </w:pPr>
            <w:r>
              <w:rPr>
                <w:spacing w:val="-2"/>
                <w:w w:val="105"/>
                <w:sz w:val="20"/>
              </w:rPr>
              <w:t>Solomon</w:t>
            </w:r>
          </w:p>
          <w:p>
            <w:pPr>
              <w:pStyle w:val="TableParagraph"/>
              <w:spacing w:line="223" w:lineRule="exact" w:before="10"/>
              <w:ind w:left="348"/>
              <w:rPr>
                <w:sz w:val="20"/>
              </w:rPr>
            </w:pPr>
            <w:r>
              <w:rPr>
                <w:spacing w:val="-2"/>
                <w:w w:val="105"/>
                <w:sz w:val="20"/>
              </w:rPr>
              <w:t>Islands</w:t>
            </w:r>
          </w:p>
        </w:tc>
        <w:tc>
          <w:tcPr>
            <w:tcW w:w="1549" w:type="dxa"/>
            <w:shd w:val="clear" w:color="auto" w:fill="F8EDF3"/>
          </w:tcPr>
          <w:p>
            <w:pPr>
              <w:pStyle w:val="TableParagraph"/>
              <w:spacing w:before="122"/>
              <w:ind w:left="18" w:right="3"/>
              <w:jc w:val="center"/>
              <w:rPr>
                <w:sz w:val="20"/>
              </w:rPr>
            </w:pPr>
            <w:r>
              <w:rPr>
                <w:spacing w:val="-2"/>
                <w:sz w:val="20"/>
              </w:rPr>
              <w:t>10.97</w:t>
            </w:r>
          </w:p>
        </w:tc>
        <w:tc>
          <w:tcPr>
            <w:tcW w:w="1621" w:type="dxa"/>
            <w:shd w:val="clear" w:color="auto" w:fill="F8EDF3"/>
          </w:tcPr>
          <w:p>
            <w:pPr>
              <w:pStyle w:val="TableParagraph"/>
              <w:spacing w:before="122"/>
              <w:ind w:left="10" w:right="1"/>
              <w:jc w:val="center"/>
              <w:rPr>
                <w:sz w:val="20"/>
              </w:rPr>
            </w:pPr>
            <w:r>
              <w:rPr>
                <w:spacing w:val="-2"/>
                <w:sz w:val="20"/>
              </w:rPr>
              <w:t>10.56</w:t>
            </w:r>
          </w:p>
        </w:tc>
        <w:tc>
          <w:tcPr>
            <w:tcW w:w="1545" w:type="dxa"/>
            <w:shd w:val="clear" w:color="auto" w:fill="F8EDF3"/>
          </w:tcPr>
          <w:p>
            <w:pPr>
              <w:pStyle w:val="TableParagraph"/>
              <w:spacing w:before="122"/>
              <w:ind w:left="12" w:right="7"/>
              <w:jc w:val="center"/>
              <w:rPr>
                <w:sz w:val="20"/>
              </w:rPr>
            </w:pPr>
            <w:r>
              <w:rPr>
                <w:spacing w:val="-4"/>
                <w:sz w:val="20"/>
              </w:rPr>
              <w:t>0.00</w:t>
            </w:r>
          </w:p>
        </w:tc>
        <w:tc>
          <w:tcPr>
            <w:tcW w:w="1630" w:type="dxa"/>
            <w:shd w:val="clear" w:color="auto" w:fill="F8EDF3"/>
          </w:tcPr>
          <w:p>
            <w:pPr>
              <w:pStyle w:val="TableParagraph"/>
              <w:spacing w:before="122"/>
              <w:ind w:left="5"/>
              <w:jc w:val="center"/>
              <w:rPr>
                <w:sz w:val="20"/>
              </w:rPr>
            </w:pPr>
            <w:r>
              <w:rPr>
                <w:w w:val="90"/>
                <w:sz w:val="20"/>
              </w:rPr>
              <w:t>-</w:t>
            </w:r>
            <w:r>
              <w:rPr>
                <w:spacing w:val="-4"/>
                <w:sz w:val="20"/>
              </w:rPr>
              <w:t>0.11</w:t>
            </w:r>
          </w:p>
        </w:tc>
      </w:tr>
      <w:tr>
        <w:trPr>
          <w:trHeight w:val="734" w:hRule="atLeast"/>
        </w:trPr>
        <w:tc>
          <w:tcPr>
            <w:tcW w:w="642" w:type="dxa"/>
          </w:tcPr>
          <w:p>
            <w:pPr>
              <w:pStyle w:val="TableParagraph"/>
              <w:spacing w:before="2"/>
              <w:rPr>
                <w:rFonts w:ascii="Calibri"/>
                <w:sz w:val="20"/>
              </w:rPr>
            </w:pPr>
          </w:p>
          <w:p>
            <w:pPr>
              <w:pStyle w:val="TableParagraph"/>
              <w:jc w:val="center"/>
              <w:rPr>
                <w:sz w:val="20"/>
              </w:rPr>
            </w:pPr>
            <w:r>
              <w:rPr>
                <w:spacing w:val="-4"/>
                <w:sz w:val="20"/>
              </w:rPr>
              <w:t>1067</w:t>
            </w:r>
          </w:p>
        </w:tc>
        <w:tc>
          <w:tcPr>
            <w:tcW w:w="1141" w:type="dxa"/>
          </w:tcPr>
          <w:p>
            <w:pPr>
              <w:pStyle w:val="TableParagraph"/>
              <w:spacing w:before="2"/>
              <w:rPr>
                <w:rFonts w:ascii="Calibri"/>
                <w:sz w:val="20"/>
              </w:rPr>
            </w:pPr>
          </w:p>
          <w:p>
            <w:pPr>
              <w:pStyle w:val="TableParagraph"/>
              <w:ind w:left="109"/>
              <w:rPr>
                <w:sz w:val="20"/>
              </w:rPr>
            </w:pPr>
            <w:r>
              <w:rPr>
                <w:spacing w:val="-2"/>
                <w:sz w:val="20"/>
              </w:rPr>
              <w:t>P161320</w:t>
            </w:r>
          </w:p>
        </w:tc>
        <w:tc>
          <w:tcPr>
            <w:tcW w:w="2568" w:type="dxa"/>
          </w:tcPr>
          <w:p>
            <w:pPr>
              <w:pStyle w:val="TableParagraph"/>
              <w:spacing w:line="252" w:lineRule="auto" w:before="2"/>
              <w:ind w:left="120"/>
              <w:rPr>
                <w:sz w:val="20"/>
              </w:rPr>
            </w:pPr>
            <w:r>
              <w:rPr>
                <w:sz w:val="20"/>
              </w:rPr>
              <w:t>Community</w:t>
            </w:r>
            <w:r>
              <w:rPr>
                <w:spacing w:val="-17"/>
                <w:sz w:val="20"/>
              </w:rPr>
              <w:t> </w:t>
            </w:r>
            <w:r>
              <w:rPr>
                <w:sz w:val="20"/>
              </w:rPr>
              <w:t>Access</w:t>
            </w:r>
            <w:r>
              <w:rPr>
                <w:spacing w:val="-19"/>
                <w:sz w:val="20"/>
              </w:rPr>
              <w:t> </w:t>
            </w:r>
            <w:r>
              <w:rPr>
                <w:sz w:val="20"/>
              </w:rPr>
              <w:t>and Urban</w:t>
            </w:r>
            <w:r>
              <w:rPr>
                <w:spacing w:val="-20"/>
                <w:sz w:val="20"/>
              </w:rPr>
              <w:t> </w:t>
            </w:r>
            <w:r>
              <w:rPr>
                <w:sz w:val="20"/>
              </w:rPr>
              <w:t>Services</w:t>
            </w:r>
          </w:p>
          <w:p>
            <w:pPr>
              <w:pStyle w:val="TableParagraph"/>
              <w:spacing w:line="223" w:lineRule="exact" w:before="1"/>
              <w:ind w:left="120"/>
              <w:rPr>
                <w:sz w:val="20"/>
              </w:rPr>
            </w:pPr>
            <w:r>
              <w:rPr>
                <w:spacing w:val="-2"/>
                <w:sz w:val="20"/>
              </w:rPr>
              <w:t>Enhancement</w:t>
            </w:r>
            <w:r>
              <w:rPr>
                <w:spacing w:val="-11"/>
                <w:sz w:val="20"/>
              </w:rPr>
              <w:t> </w:t>
            </w:r>
            <w:r>
              <w:rPr>
                <w:spacing w:val="-2"/>
                <w:sz w:val="20"/>
              </w:rPr>
              <w:t>Project</w:t>
            </w:r>
          </w:p>
        </w:tc>
        <w:tc>
          <w:tcPr>
            <w:tcW w:w="1080" w:type="dxa"/>
          </w:tcPr>
          <w:p>
            <w:pPr>
              <w:pStyle w:val="TableParagraph"/>
              <w:spacing w:before="2"/>
              <w:rPr>
                <w:rFonts w:ascii="Calibri"/>
                <w:sz w:val="20"/>
              </w:rPr>
            </w:pPr>
          </w:p>
          <w:p>
            <w:pPr>
              <w:pStyle w:val="TableParagraph"/>
              <w:ind w:left="23"/>
              <w:jc w:val="center"/>
              <w:rPr>
                <w:sz w:val="20"/>
              </w:rPr>
            </w:pPr>
            <w:r>
              <w:rPr>
                <w:spacing w:val="-4"/>
                <w:sz w:val="20"/>
              </w:rPr>
              <w:t>2018</w:t>
            </w:r>
          </w:p>
        </w:tc>
        <w:tc>
          <w:tcPr>
            <w:tcW w:w="1320" w:type="dxa"/>
          </w:tcPr>
          <w:p>
            <w:pPr>
              <w:pStyle w:val="TableParagraph"/>
              <w:spacing w:line="252" w:lineRule="auto" w:before="124"/>
              <w:ind w:left="348" w:hanging="75"/>
              <w:rPr>
                <w:sz w:val="20"/>
              </w:rPr>
            </w:pPr>
            <w:r>
              <w:rPr>
                <w:spacing w:val="-2"/>
                <w:sz w:val="20"/>
              </w:rPr>
              <w:t>Solomon </w:t>
            </w:r>
            <w:r>
              <w:rPr>
                <w:spacing w:val="-2"/>
                <w:w w:val="105"/>
                <w:sz w:val="20"/>
              </w:rPr>
              <w:t>Islands</w:t>
            </w:r>
          </w:p>
        </w:tc>
        <w:tc>
          <w:tcPr>
            <w:tcW w:w="1549" w:type="dxa"/>
          </w:tcPr>
          <w:p>
            <w:pPr>
              <w:pStyle w:val="TableParagraph"/>
              <w:spacing w:before="2"/>
              <w:rPr>
                <w:rFonts w:ascii="Calibri"/>
                <w:sz w:val="20"/>
              </w:rPr>
            </w:pPr>
          </w:p>
          <w:p>
            <w:pPr>
              <w:pStyle w:val="TableParagraph"/>
              <w:ind w:left="18" w:right="3"/>
              <w:jc w:val="center"/>
              <w:rPr>
                <w:sz w:val="20"/>
              </w:rPr>
            </w:pPr>
            <w:r>
              <w:rPr>
                <w:spacing w:val="-2"/>
                <w:sz w:val="20"/>
              </w:rPr>
              <w:t>15.00</w:t>
            </w:r>
          </w:p>
        </w:tc>
        <w:tc>
          <w:tcPr>
            <w:tcW w:w="1621" w:type="dxa"/>
          </w:tcPr>
          <w:p>
            <w:pPr>
              <w:pStyle w:val="TableParagraph"/>
              <w:spacing w:before="2"/>
              <w:rPr>
                <w:rFonts w:ascii="Calibri"/>
                <w:sz w:val="20"/>
              </w:rPr>
            </w:pPr>
          </w:p>
          <w:p>
            <w:pPr>
              <w:pStyle w:val="TableParagraph"/>
              <w:ind w:left="10" w:right="1"/>
              <w:jc w:val="center"/>
              <w:rPr>
                <w:sz w:val="20"/>
              </w:rPr>
            </w:pPr>
            <w:r>
              <w:rPr>
                <w:spacing w:val="-2"/>
                <w:sz w:val="20"/>
              </w:rPr>
              <w:t>14.54</w:t>
            </w:r>
          </w:p>
        </w:tc>
        <w:tc>
          <w:tcPr>
            <w:tcW w:w="1545" w:type="dxa"/>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88"/>
              <w:jc w:val="center"/>
              <w:rPr>
                <w:sz w:val="20"/>
              </w:rPr>
            </w:pPr>
            <w:r>
              <w:rPr>
                <w:spacing w:val="-4"/>
                <w:sz w:val="20"/>
              </w:rPr>
              <w:t>0.01</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1068</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P162902</w:t>
            </w:r>
          </w:p>
        </w:tc>
        <w:tc>
          <w:tcPr>
            <w:tcW w:w="2568" w:type="dxa"/>
            <w:shd w:val="clear" w:color="auto" w:fill="F8EDF3"/>
          </w:tcPr>
          <w:p>
            <w:pPr>
              <w:pStyle w:val="TableParagraph"/>
              <w:spacing w:line="252" w:lineRule="auto"/>
              <w:ind w:left="120"/>
              <w:rPr>
                <w:sz w:val="20"/>
              </w:rPr>
            </w:pPr>
            <w:r>
              <w:rPr>
                <w:spacing w:val="-2"/>
                <w:sz w:val="20"/>
              </w:rPr>
              <w:t>GEF</w:t>
            </w:r>
            <w:r>
              <w:rPr>
                <w:spacing w:val="-19"/>
                <w:sz w:val="20"/>
              </w:rPr>
              <w:t> </w:t>
            </w:r>
            <w:r>
              <w:rPr>
                <w:spacing w:val="-2"/>
                <w:sz w:val="20"/>
              </w:rPr>
              <w:t>Electricity</w:t>
            </w:r>
            <w:r>
              <w:rPr>
                <w:spacing w:val="-19"/>
                <w:sz w:val="20"/>
              </w:rPr>
              <w:t> </w:t>
            </w:r>
            <w:r>
              <w:rPr>
                <w:spacing w:val="-2"/>
                <w:sz w:val="20"/>
              </w:rPr>
              <w:t>Access</w:t>
            </w:r>
            <w:r>
              <w:rPr>
                <w:spacing w:val="-21"/>
                <w:sz w:val="20"/>
              </w:rPr>
              <w:t> </w:t>
            </w:r>
            <w:r>
              <w:rPr>
                <w:spacing w:val="-2"/>
                <w:sz w:val="20"/>
              </w:rPr>
              <w:t>and </w:t>
            </w:r>
            <w:r>
              <w:rPr>
                <w:sz w:val="20"/>
              </w:rPr>
              <w:t>Renewable</w:t>
            </w:r>
            <w:r>
              <w:rPr>
                <w:spacing w:val="-20"/>
                <w:sz w:val="20"/>
              </w:rPr>
              <w:t> </w:t>
            </w:r>
            <w:r>
              <w:rPr>
                <w:sz w:val="20"/>
              </w:rPr>
              <w:t>Energy</w:t>
            </w:r>
          </w:p>
          <w:p>
            <w:pPr>
              <w:pStyle w:val="TableParagraph"/>
              <w:spacing w:line="223" w:lineRule="exact" w:before="2"/>
              <w:ind w:left="120"/>
              <w:rPr>
                <w:sz w:val="20"/>
              </w:rPr>
            </w:pPr>
            <w:r>
              <w:rPr>
                <w:spacing w:val="-2"/>
                <w:sz w:val="20"/>
              </w:rPr>
              <w:t>Expansion</w:t>
            </w:r>
            <w:r>
              <w:rPr>
                <w:spacing w:val="-9"/>
                <w:sz w:val="20"/>
              </w:rPr>
              <w:t> </w:t>
            </w:r>
            <w:r>
              <w:rPr>
                <w:spacing w:val="-2"/>
                <w:sz w:val="20"/>
              </w:rPr>
              <w:t>Project</w:t>
            </w:r>
          </w:p>
        </w:tc>
        <w:tc>
          <w:tcPr>
            <w:tcW w:w="1080" w:type="dxa"/>
            <w:shd w:val="clear" w:color="auto" w:fill="F8EDF3"/>
          </w:tcPr>
          <w:p>
            <w:pPr>
              <w:pStyle w:val="TableParagraph"/>
              <w:rPr>
                <w:rFonts w:ascii="Calibri"/>
                <w:sz w:val="20"/>
              </w:rPr>
            </w:pPr>
          </w:p>
          <w:p>
            <w:pPr>
              <w:pStyle w:val="TableParagraph"/>
              <w:ind w:left="23"/>
              <w:jc w:val="center"/>
              <w:rPr>
                <w:sz w:val="20"/>
              </w:rPr>
            </w:pPr>
            <w:r>
              <w:rPr>
                <w:spacing w:val="-4"/>
                <w:sz w:val="20"/>
              </w:rPr>
              <w:t>2019</w:t>
            </w:r>
          </w:p>
        </w:tc>
        <w:tc>
          <w:tcPr>
            <w:tcW w:w="1320" w:type="dxa"/>
            <w:shd w:val="clear" w:color="auto" w:fill="F8EDF3"/>
          </w:tcPr>
          <w:p>
            <w:pPr>
              <w:pStyle w:val="TableParagraph"/>
              <w:spacing w:line="252" w:lineRule="auto" w:before="122"/>
              <w:ind w:left="348" w:hanging="75"/>
              <w:rPr>
                <w:sz w:val="20"/>
              </w:rPr>
            </w:pPr>
            <w:r>
              <w:rPr>
                <w:spacing w:val="-2"/>
                <w:sz w:val="20"/>
              </w:rPr>
              <w:t>Solomon </w:t>
            </w:r>
            <w:r>
              <w:rPr>
                <w:spacing w:val="-2"/>
                <w:w w:val="105"/>
                <w:sz w:val="20"/>
              </w:rPr>
              <w:t>Islands</w:t>
            </w:r>
          </w:p>
        </w:tc>
        <w:tc>
          <w:tcPr>
            <w:tcW w:w="1549" w:type="dxa"/>
            <w:shd w:val="clear" w:color="auto" w:fill="F8EDF3"/>
          </w:tcPr>
          <w:p>
            <w:pPr>
              <w:pStyle w:val="TableParagraph"/>
              <w:rPr>
                <w:rFonts w:ascii="Calibri"/>
                <w:sz w:val="20"/>
              </w:rPr>
            </w:pPr>
          </w:p>
          <w:p>
            <w:pPr>
              <w:pStyle w:val="TableParagraph"/>
              <w:ind w:left="18" w:right="3"/>
              <w:jc w:val="center"/>
              <w:rPr>
                <w:sz w:val="20"/>
              </w:rPr>
            </w:pPr>
            <w:r>
              <w:rPr>
                <w:spacing w:val="-2"/>
                <w:sz w:val="20"/>
              </w:rPr>
              <w:t>10.30</w:t>
            </w:r>
          </w:p>
        </w:tc>
        <w:tc>
          <w:tcPr>
            <w:tcW w:w="1621" w:type="dxa"/>
            <w:shd w:val="clear" w:color="auto" w:fill="F8EDF3"/>
          </w:tcPr>
          <w:p>
            <w:pPr>
              <w:pStyle w:val="TableParagraph"/>
              <w:rPr>
                <w:rFonts w:ascii="Calibri"/>
                <w:sz w:val="20"/>
              </w:rPr>
            </w:pPr>
          </w:p>
          <w:p>
            <w:pPr>
              <w:pStyle w:val="TableParagraph"/>
              <w:ind w:left="9" w:right="3"/>
              <w:jc w:val="center"/>
              <w:rPr>
                <w:sz w:val="20"/>
              </w:rPr>
            </w:pPr>
            <w:r>
              <w:rPr>
                <w:spacing w:val="-4"/>
                <w:sz w:val="20"/>
              </w:rPr>
              <w:t>4.44</w:t>
            </w:r>
          </w:p>
        </w:tc>
        <w:tc>
          <w:tcPr>
            <w:tcW w:w="1545" w:type="dxa"/>
            <w:shd w:val="clear" w:color="auto" w:fill="F8EDF3"/>
          </w:tcPr>
          <w:p>
            <w:pPr>
              <w:pStyle w:val="TableParagraph"/>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88"/>
              <w:jc w:val="center"/>
              <w:rPr>
                <w:sz w:val="20"/>
              </w:rPr>
            </w:pPr>
            <w:r>
              <w:rPr>
                <w:spacing w:val="-4"/>
                <w:sz w:val="20"/>
              </w:rPr>
              <w:t>0.31</w:t>
            </w:r>
          </w:p>
        </w:tc>
      </w:tr>
      <w:tr>
        <w:trPr>
          <w:trHeight w:val="487" w:hRule="atLeast"/>
        </w:trPr>
        <w:tc>
          <w:tcPr>
            <w:tcW w:w="642" w:type="dxa"/>
          </w:tcPr>
          <w:p>
            <w:pPr>
              <w:pStyle w:val="TableParagraph"/>
              <w:spacing w:before="122"/>
              <w:jc w:val="center"/>
              <w:rPr>
                <w:sz w:val="20"/>
              </w:rPr>
            </w:pPr>
            <w:r>
              <w:rPr>
                <w:spacing w:val="-4"/>
                <w:sz w:val="20"/>
              </w:rPr>
              <w:t>1069</w:t>
            </w:r>
          </w:p>
        </w:tc>
        <w:tc>
          <w:tcPr>
            <w:tcW w:w="1141" w:type="dxa"/>
          </w:tcPr>
          <w:p>
            <w:pPr>
              <w:pStyle w:val="TableParagraph"/>
              <w:spacing w:before="122"/>
              <w:ind w:left="109"/>
              <w:rPr>
                <w:sz w:val="20"/>
              </w:rPr>
            </w:pPr>
            <w:r>
              <w:rPr>
                <w:spacing w:val="-2"/>
                <w:sz w:val="20"/>
              </w:rPr>
              <w:t>P165872</w:t>
            </w:r>
          </w:p>
        </w:tc>
        <w:tc>
          <w:tcPr>
            <w:tcW w:w="2568" w:type="dxa"/>
          </w:tcPr>
          <w:p>
            <w:pPr>
              <w:pStyle w:val="TableParagraph"/>
              <w:spacing w:line="232" w:lineRule="exact"/>
              <w:ind w:left="120"/>
              <w:rPr>
                <w:sz w:val="20"/>
              </w:rPr>
            </w:pPr>
            <w:r>
              <w:rPr>
                <w:spacing w:val="-2"/>
                <w:sz w:val="20"/>
              </w:rPr>
              <w:t>Urban</w:t>
            </w:r>
            <w:r>
              <w:rPr>
                <w:spacing w:val="-20"/>
                <w:sz w:val="20"/>
              </w:rPr>
              <w:t> </w:t>
            </w:r>
            <w:r>
              <w:rPr>
                <w:spacing w:val="-2"/>
                <w:sz w:val="20"/>
              </w:rPr>
              <w:t>Water</w:t>
            </w:r>
            <w:r>
              <w:rPr>
                <w:spacing w:val="-20"/>
                <w:sz w:val="20"/>
              </w:rPr>
              <w:t> </w:t>
            </w:r>
            <w:r>
              <w:rPr>
                <w:spacing w:val="-2"/>
                <w:sz w:val="20"/>
              </w:rPr>
              <w:t>Supply</w:t>
            </w:r>
            <w:r>
              <w:rPr>
                <w:spacing w:val="-19"/>
                <w:sz w:val="20"/>
              </w:rPr>
              <w:t> </w:t>
            </w:r>
            <w:r>
              <w:rPr>
                <w:spacing w:val="-5"/>
                <w:sz w:val="20"/>
              </w:rPr>
              <w:t>and</w:t>
            </w:r>
          </w:p>
          <w:p>
            <w:pPr>
              <w:pStyle w:val="TableParagraph"/>
              <w:spacing w:line="223" w:lineRule="exact" w:before="12"/>
              <w:ind w:left="120"/>
              <w:rPr>
                <w:sz w:val="20"/>
              </w:rPr>
            </w:pPr>
            <w:r>
              <w:rPr>
                <w:spacing w:val="-4"/>
                <w:sz w:val="20"/>
              </w:rPr>
              <w:t>Sanitation</w:t>
            </w:r>
            <w:r>
              <w:rPr>
                <w:spacing w:val="-9"/>
                <w:sz w:val="20"/>
              </w:rPr>
              <w:t> </w:t>
            </w:r>
            <w:r>
              <w:rPr>
                <w:spacing w:val="-4"/>
                <w:sz w:val="20"/>
              </w:rPr>
              <w:t>Sector</w:t>
            </w:r>
            <w:r>
              <w:rPr>
                <w:spacing w:val="-9"/>
                <w:sz w:val="20"/>
              </w:rPr>
              <w:t> </w:t>
            </w:r>
            <w:r>
              <w:rPr>
                <w:spacing w:val="-4"/>
                <w:sz w:val="20"/>
              </w:rPr>
              <w:t>Project</w:t>
            </w:r>
          </w:p>
        </w:tc>
        <w:tc>
          <w:tcPr>
            <w:tcW w:w="1080" w:type="dxa"/>
          </w:tcPr>
          <w:p>
            <w:pPr>
              <w:pStyle w:val="TableParagraph"/>
              <w:spacing w:before="122"/>
              <w:ind w:left="23"/>
              <w:jc w:val="center"/>
              <w:rPr>
                <w:sz w:val="20"/>
              </w:rPr>
            </w:pPr>
            <w:r>
              <w:rPr>
                <w:spacing w:val="-4"/>
                <w:sz w:val="20"/>
              </w:rPr>
              <w:t>2019</w:t>
            </w:r>
          </w:p>
        </w:tc>
        <w:tc>
          <w:tcPr>
            <w:tcW w:w="1320" w:type="dxa"/>
          </w:tcPr>
          <w:p>
            <w:pPr>
              <w:pStyle w:val="TableParagraph"/>
              <w:spacing w:line="232" w:lineRule="exact"/>
              <w:ind w:left="274"/>
              <w:rPr>
                <w:sz w:val="20"/>
              </w:rPr>
            </w:pPr>
            <w:r>
              <w:rPr>
                <w:spacing w:val="-2"/>
                <w:w w:val="105"/>
                <w:sz w:val="20"/>
              </w:rPr>
              <w:t>Solomon</w:t>
            </w:r>
          </w:p>
          <w:p>
            <w:pPr>
              <w:pStyle w:val="TableParagraph"/>
              <w:spacing w:line="223" w:lineRule="exact" w:before="12"/>
              <w:ind w:left="348"/>
              <w:rPr>
                <w:sz w:val="20"/>
              </w:rPr>
            </w:pPr>
            <w:r>
              <w:rPr>
                <w:spacing w:val="-2"/>
                <w:w w:val="105"/>
                <w:sz w:val="20"/>
              </w:rPr>
              <w:t>Islands</w:t>
            </w:r>
          </w:p>
        </w:tc>
        <w:tc>
          <w:tcPr>
            <w:tcW w:w="1549" w:type="dxa"/>
          </w:tcPr>
          <w:p>
            <w:pPr>
              <w:pStyle w:val="TableParagraph"/>
              <w:spacing w:before="122"/>
              <w:ind w:left="18" w:right="3"/>
              <w:jc w:val="center"/>
              <w:rPr>
                <w:sz w:val="20"/>
              </w:rPr>
            </w:pPr>
            <w:r>
              <w:rPr>
                <w:spacing w:val="-2"/>
                <w:sz w:val="20"/>
              </w:rPr>
              <w:t>30.00</w:t>
            </w:r>
          </w:p>
        </w:tc>
        <w:tc>
          <w:tcPr>
            <w:tcW w:w="1621" w:type="dxa"/>
          </w:tcPr>
          <w:p>
            <w:pPr>
              <w:pStyle w:val="TableParagraph"/>
              <w:spacing w:before="122"/>
              <w:ind w:left="9" w:right="3"/>
              <w:jc w:val="center"/>
              <w:rPr>
                <w:sz w:val="20"/>
              </w:rPr>
            </w:pPr>
            <w:r>
              <w:rPr>
                <w:spacing w:val="-4"/>
                <w:sz w:val="20"/>
              </w:rPr>
              <w:t>6.96</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88"/>
              <w:jc w:val="center"/>
              <w:rPr>
                <w:sz w:val="20"/>
              </w:rPr>
            </w:pPr>
            <w:r>
              <w:rPr>
                <w:spacing w:val="-4"/>
                <w:sz w:val="20"/>
              </w:rPr>
              <w:t>4.04</w:t>
            </w:r>
          </w:p>
        </w:tc>
      </w:tr>
      <w:tr>
        <w:trPr>
          <w:trHeight w:val="489" w:hRule="atLeast"/>
        </w:trPr>
        <w:tc>
          <w:tcPr>
            <w:tcW w:w="642" w:type="dxa"/>
            <w:shd w:val="clear" w:color="auto" w:fill="F8EDF3"/>
          </w:tcPr>
          <w:p>
            <w:pPr>
              <w:pStyle w:val="TableParagraph"/>
              <w:spacing w:before="124"/>
              <w:jc w:val="center"/>
              <w:rPr>
                <w:sz w:val="20"/>
              </w:rPr>
            </w:pPr>
            <w:r>
              <w:rPr>
                <w:spacing w:val="-4"/>
                <w:sz w:val="20"/>
              </w:rPr>
              <w:t>1070</w:t>
            </w:r>
          </w:p>
        </w:tc>
        <w:tc>
          <w:tcPr>
            <w:tcW w:w="1141" w:type="dxa"/>
            <w:shd w:val="clear" w:color="auto" w:fill="F8EDF3"/>
          </w:tcPr>
          <w:p>
            <w:pPr>
              <w:pStyle w:val="TableParagraph"/>
              <w:spacing w:before="124"/>
              <w:ind w:left="109"/>
              <w:rPr>
                <w:sz w:val="20"/>
              </w:rPr>
            </w:pPr>
            <w:r>
              <w:rPr>
                <w:spacing w:val="-2"/>
                <w:sz w:val="20"/>
              </w:rPr>
              <w:t>P166622</w:t>
            </w:r>
          </w:p>
        </w:tc>
        <w:tc>
          <w:tcPr>
            <w:tcW w:w="2568" w:type="dxa"/>
            <w:shd w:val="clear" w:color="auto" w:fill="F8EDF3"/>
          </w:tcPr>
          <w:p>
            <w:pPr>
              <w:pStyle w:val="TableParagraph"/>
              <w:spacing w:before="2"/>
              <w:ind w:left="120"/>
              <w:rPr>
                <w:sz w:val="20"/>
              </w:rPr>
            </w:pPr>
            <w:r>
              <w:rPr>
                <w:sz w:val="20"/>
              </w:rPr>
              <w:t>Solomon</w:t>
            </w:r>
            <w:r>
              <w:rPr>
                <w:spacing w:val="-2"/>
                <w:sz w:val="20"/>
              </w:rPr>
              <w:t> </w:t>
            </w:r>
            <w:r>
              <w:rPr>
                <w:sz w:val="20"/>
              </w:rPr>
              <w:t>Islands</w:t>
            </w:r>
            <w:r>
              <w:rPr>
                <w:spacing w:val="-3"/>
                <w:sz w:val="20"/>
              </w:rPr>
              <w:t> </w:t>
            </w:r>
            <w:r>
              <w:rPr>
                <w:spacing w:val="-4"/>
                <w:sz w:val="20"/>
              </w:rPr>
              <w:t>Roads</w:t>
            </w:r>
          </w:p>
          <w:p>
            <w:pPr>
              <w:pStyle w:val="TableParagraph"/>
              <w:spacing w:line="223" w:lineRule="exact" w:before="12"/>
              <w:ind w:left="120"/>
              <w:rPr>
                <w:sz w:val="20"/>
              </w:rPr>
            </w:pPr>
            <w:r>
              <w:rPr>
                <w:spacing w:val="-6"/>
                <w:sz w:val="20"/>
              </w:rPr>
              <w:t>and</w:t>
            </w:r>
            <w:r>
              <w:rPr>
                <w:spacing w:val="-9"/>
                <w:sz w:val="20"/>
              </w:rPr>
              <w:t> </w:t>
            </w:r>
            <w:r>
              <w:rPr>
                <w:spacing w:val="-6"/>
                <w:sz w:val="20"/>
              </w:rPr>
              <w:t>Aviation</w:t>
            </w:r>
            <w:r>
              <w:rPr>
                <w:spacing w:val="-9"/>
                <w:sz w:val="20"/>
              </w:rPr>
              <w:t> </w:t>
            </w:r>
            <w:r>
              <w:rPr>
                <w:spacing w:val="-6"/>
                <w:sz w:val="20"/>
              </w:rPr>
              <w:t>Project</w:t>
            </w:r>
          </w:p>
        </w:tc>
        <w:tc>
          <w:tcPr>
            <w:tcW w:w="1080" w:type="dxa"/>
            <w:shd w:val="clear" w:color="auto" w:fill="F8EDF3"/>
          </w:tcPr>
          <w:p>
            <w:pPr>
              <w:pStyle w:val="TableParagraph"/>
              <w:spacing w:before="124"/>
              <w:ind w:left="23"/>
              <w:jc w:val="center"/>
              <w:rPr>
                <w:sz w:val="20"/>
              </w:rPr>
            </w:pPr>
            <w:r>
              <w:rPr>
                <w:spacing w:val="-4"/>
                <w:sz w:val="20"/>
              </w:rPr>
              <w:t>2019</w:t>
            </w:r>
          </w:p>
        </w:tc>
        <w:tc>
          <w:tcPr>
            <w:tcW w:w="1320" w:type="dxa"/>
            <w:shd w:val="clear" w:color="auto" w:fill="F8EDF3"/>
          </w:tcPr>
          <w:p>
            <w:pPr>
              <w:pStyle w:val="TableParagraph"/>
              <w:spacing w:before="2"/>
              <w:ind w:left="274"/>
              <w:rPr>
                <w:sz w:val="20"/>
              </w:rPr>
            </w:pPr>
            <w:r>
              <w:rPr>
                <w:spacing w:val="-2"/>
                <w:w w:val="105"/>
                <w:sz w:val="20"/>
              </w:rPr>
              <w:t>Solomon</w:t>
            </w:r>
          </w:p>
          <w:p>
            <w:pPr>
              <w:pStyle w:val="TableParagraph"/>
              <w:spacing w:line="223" w:lineRule="exact" w:before="12"/>
              <w:ind w:left="348"/>
              <w:rPr>
                <w:sz w:val="20"/>
              </w:rPr>
            </w:pPr>
            <w:r>
              <w:rPr>
                <w:spacing w:val="-2"/>
                <w:w w:val="105"/>
                <w:sz w:val="20"/>
              </w:rPr>
              <w:t>Islands</w:t>
            </w:r>
          </w:p>
        </w:tc>
        <w:tc>
          <w:tcPr>
            <w:tcW w:w="1549" w:type="dxa"/>
            <w:shd w:val="clear" w:color="auto" w:fill="F8EDF3"/>
          </w:tcPr>
          <w:p>
            <w:pPr>
              <w:pStyle w:val="TableParagraph"/>
              <w:spacing w:before="124"/>
              <w:ind w:left="18" w:right="3"/>
              <w:jc w:val="center"/>
              <w:rPr>
                <w:sz w:val="20"/>
              </w:rPr>
            </w:pPr>
            <w:r>
              <w:rPr>
                <w:spacing w:val="-2"/>
                <w:sz w:val="20"/>
              </w:rPr>
              <w:t>51.00</w:t>
            </w:r>
          </w:p>
        </w:tc>
        <w:tc>
          <w:tcPr>
            <w:tcW w:w="1621" w:type="dxa"/>
            <w:shd w:val="clear" w:color="auto" w:fill="F8EDF3"/>
          </w:tcPr>
          <w:p>
            <w:pPr>
              <w:pStyle w:val="TableParagraph"/>
              <w:spacing w:before="124"/>
              <w:ind w:left="10" w:right="1"/>
              <w:jc w:val="center"/>
              <w:rPr>
                <w:sz w:val="20"/>
              </w:rPr>
            </w:pPr>
            <w:r>
              <w:rPr>
                <w:spacing w:val="-2"/>
                <w:sz w:val="20"/>
              </w:rPr>
              <w:t>48.99</w:t>
            </w:r>
          </w:p>
        </w:tc>
        <w:tc>
          <w:tcPr>
            <w:tcW w:w="1545" w:type="dxa"/>
            <w:shd w:val="clear" w:color="auto" w:fill="F8EDF3"/>
          </w:tcPr>
          <w:p>
            <w:pPr>
              <w:pStyle w:val="TableParagraph"/>
              <w:spacing w:before="124"/>
              <w:ind w:left="12" w:right="7"/>
              <w:jc w:val="center"/>
              <w:rPr>
                <w:sz w:val="20"/>
              </w:rPr>
            </w:pPr>
            <w:r>
              <w:rPr>
                <w:spacing w:val="-4"/>
                <w:sz w:val="20"/>
              </w:rPr>
              <w:t>0.00</w:t>
            </w:r>
          </w:p>
        </w:tc>
        <w:tc>
          <w:tcPr>
            <w:tcW w:w="1630" w:type="dxa"/>
            <w:shd w:val="clear" w:color="auto" w:fill="F8EDF3"/>
          </w:tcPr>
          <w:p>
            <w:pPr>
              <w:pStyle w:val="TableParagraph"/>
              <w:spacing w:before="124"/>
              <w:ind w:left="95" w:right="88"/>
              <w:jc w:val="center"/>
              <w:rPr>
                <w:sz w:val="20"/>
              </w:rPr>
            </w:pPr>
            <w:r>
              <w:rPr>
                <w:spacing w:val="-4"/>
                <w:sz w:val="20"/>
              </w:rPr>
              <w:t>2.94</w:t>
            </w:r>
          </w:p>
        </w:tc>
      </w:tr>
      <w:tr>
        <w:trPr>
          <w:trHeight w:val="975"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1071</w:t>
            </w:r>
          </w:p>
        </w:tc>
        <w:tc>
          <w:tcPr>
            <w:tcW w:w="1141" w:type="dxa"/>
          </w:tcPr>
          <w:p>
            <w:pPr>
              <w:pStyle w:val="TableParagraph"/>
              <w:spacing w:before="122"/>
              <w:rPr>
                <w:rFonts w:ascii="Calibri"/>
                <w:sz w:val="20"/>
              </w:rPr>
            </w:pPr>
          </w:p>
          <w:p>
            <w:pPr>
              <w:pStyle w:val="TableParagraph"/>
              <w:ind w:left="109"/>
              <w:rPr>
                <w:sz w:val="20"/>
              </w:rPr>
            </w:pPr>
            <w:r>
              <w:rPr>
                <w:spacing w:val="-2"/>
                <w:sz w:val="20"/>
              </w:rPr>
              <w:t>P173018</w:t>
            </w:r>
          </w:p>
        </w:tc>
        <w:tc>
          <w:tcPr>
            <w:tcW w:w="2568" w:type="dxa"/>
          </w:tcPr>
          <w:p>
            <w:pPr>
              <w:pStyle w:val="TableParagraph"/>
              <w:spacing w:line="252" w:lineRule="auto"/>
              <w:ind w:left="120" w:right="121"/>
              <w:rPr>
                <w:sz w:val="20"/>
              </w:rPr>
            </w:pPr>
            <w:r>
              <w:rPr>
                <w:sz w:val="20"/>
              </w:rPr>
              <w:t>Solomon</w:t>
            </w:r>
            <w:r>
              <w:rPr>
                <w:spacing w:val="-20"/>
                <w:sz w:val="20"/>
              </w:rPr>
              <w:t> </w:t>
            </w:r>
            <w:r>
              <w:rPr>
                <w:sz w:val="20"/>
              </w:rPr>
              <w:t>Islands Sustainable</w:t>
            </w:r>
            <w:r>
              <w:rPr>
                <w:spacing w:val="-20"/>
                <w:sz w:val="20"/>
              </w:rPr>
              <w:t> </w:t>
            </w:r>
            <w:r>
              <w:rPr>
                <w:sz w:val="20"/>
              </w:rPr>
              <w:t>Mining </w:t>
            </w:r>
            <w:r>
              <w:rPr>
                <w:spacing w:val="-4"/>
                <w:sz w:val="20"/>
              </w:rPr>
              <w:t>Development</w:t>
            </w:r>
            <w:r>
              <w:rPr>
                <w:spacing w:val="-20"/>
                <w:sz w:val="20"/>
              </w:rPr>
              <w:t> </w:t>
            </w:r>
            <w:r>
              <w:rPr>
                <w:spacing w:val="-4"/>
                <w:sz w:val="20"/>
              </w:rPr>
              <w:t>Technical</w:t>
            </w:r>
          </w:p>
          <w:p>
            <w:pPr>
              <w:pStyle w:val="TableParagraph"/>
              <w:spacing w:line="223" w:lineRule="exact"/>
              <w:ind w:left="120"/>
              <w:rPr>
                <w:sz w:val="20"/>
              </w:rPr>
            </w:pPr>
            <w:r>
              <w:rPr>
                <w:sz w:val="20"/>
              </w:rPr>
              <w:t>Assistance</w:t>
            </w:r>
            <w:r>
              <w:rPr>
                <w:spacing w:val="3"/>
                <w:sz w:val="20"/>
              </w:rPr>
              <w:t> </w:t>
            </w:r>
            <w:r>
              <w:rPr>
                <w:spacing w:val="-2"/>
                <w:sz w:val="20"/>
              </w:rPr>
              <w:t>Project</w:t>
            </w:r>
          </w:p>
        </w:tc>
        <w:tc>
          <w:tcPr>
            <w:tcW w:w="1080" w:type="dxa"/>
          </w:tcPr>
          <w:p>
            <w:pPr>
              <w:pStyle w:val="TableParagraph"/>
              <w:spacing w:before="122"/>
              <w:rPr>
                <w:rFonts w:ascii="Calibri"/>
                <w:sz w:val="20"/>
              </w:rPr>
            </w:pPr>
          </w:p>
          <w:p>
            <w:pPr>
              <w:pStyle w:val="TableParagraph"/>
              <w:ind w:left="23"/>
              <w:jc w:val="center"/>
              <w:rPr>
                <w:sz w:val="20"/>
              </w:rPr>
            </w:pPr>
            <w:r>
              <w:rPr>
                <w:spacing w:val="-4"/>
                <w:sz w:val="20"/>
              </w:rPr>
              <w:t>2022</w:t>
            </w:r>
          </w:p>
        </w:tc>
        <w:tc>
          <w:tcPr>
            <w:tcW w:w="1320" w:type="dxa"/>
          </w:tcPr>
          <w:p>
            <w:pPr>
              <w:pStyle w:val="TableParagraph"/>
              <w:rPr>
                <w:rFonts w:ascii="Calibri"/>
                <w:sz w:val="20"/>
              </w:rPr>
            </w:pPr>
          </w:p>
          <w:p>
            <w:pPr>
              <w:pStyle w:val="TableParagraph"/>
              <w:spacing w:line="252" w:lineRule="auto"/>
              <w:ind w:left="348" w:hanging="75"/>
              <w:rPr>
                <w:sz w:val="20"/>
              </w:rPr>
            </w:pPr>
            <w:r>
              <w:rPr>
                <w:spacing w:val="-2"/>
                <w:sz w:val="20"/>
              </w:rPr>
              <w:t>Solomon </w:t>
            </w:r>
            <w:r>
              <w:rPr>
                <w:spacing w:val="-2"/>
                <w:w w:val="105"/>
                <w:sz w:val="20"/>
              </w:rPr>
              <w:t>Islands</w:t>
            </w:r>
          </w:p>
        </w:tc>
        <w:tc>
          <w:tcPr>
            <w:tcW w:w="1549" w:type="dxa"/>
          </w:tcPr>
          <w:p>
            <w:pPr>
              <w:pStyle w:val="TableParagraph"/>
              <w:spacing w:before="122"/>
              <w:rPr>
                <w:rFonts w:ascii="Calibri"/>
                <w:sz w:val="20"/>
              </w:rPr>
            </w:pPr>
          </w:p>
          <w:p>
            <w:pPr>
              <w:pStyle w:val="TableParagraph"/>
              <w:ind w:left="18"/>
              <w:jc w:val="center"/>
              <w:rPr>
                <w:sz w:val="20"/>
              </w:rPr>
            </w:pPr>
            <w:r>
              <w:rPr>
                <w:spacing w:val="-4"/>
                <w:sz w:val="20"/>
              </w:rPr>
              <w:t>5.00</w:t>
            </w:r>
          </w:p>
        </w:tc>
        <w:tc>
          <w:tcPr>
            <w:tcW w:w="1621" w:type="dxa"/>
          </w:tcPr>
          <w:p>
            <w:pPr>
              <w:pStyle w:val="TableParagraph"/>
              <w:spacing w:before="122"/>
              <w:rPr>
                <w:rFonts w:ascii="Calibri"/>
                <w:sz w:val="20"/>
              </w:rPr>
            </w:pPr>
          </w:p>
          <w:p>
            <w:pPr>
              <w:pStyle w:val="TableParagraph"/>
              <w:ind w:left="9" w:right="3"/>
              <w:jc w:val="center"/>
              <w:rPr>
                <w:sz w:val="20"/>
              </w:rPr>
            </w:pPr>
            <w:r>
              <w:rPr>
                <w:spacing w:val="-4"/>
                <w:sz w:val="20"/>
              </w:rPr>
              <w:t>3.25</w:t>
            </w:r>
          </w:p>
        </w:tc>
        <w:tc>
          <w:tcPr>
            <w:tcW w:w="1545" w:type="dxa"/>
          </w:tcPr>
          <w:p>
            <w:pPr>
              <w:pStyle w:val="TableParagraph"/>
              <w:spacing w:before="122"/>
              <w:rPr>
                <w:rFonts w:ascii="Calibri"/>
                <w:sz w:val="20"/>
              </w:rPr>
            </w:pPr>
          </w:p>
          <w:p>
            <w:pPr>
              <w:pStyle w:val="TableParagraph"/>
              <w:ind w:left="12" w:right="7"/>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88"/>
              <w:jc w:val="center"/>
              <w:rPr>
                <w:sz w:val="20"/>
              </w:rPr>
            </w:pPr>
            <w:r>
              <w:rPr>
                <w:spacing w:val="-4"/>
                <w:sz w:val="20"/>
              </w:rPr>
              <w:t>0.95</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1072</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P173043</w:t>
            </w:r>
          </w:p>
        </w:tc>
        <w:tc>
          <w:tcPr>
            <w:tcW w:w="2568" w:type="dxa"/>
            <w:shd w:val="clear" w:color="auto" w:fill="F8EDF3"/>
          </w:tcPr>
          <w:p>
            <w:pPr>
              <w:pStyle w:val="TableParagraph"/>
              <w:spacing w:line="252" w:lineRule="auto" w:before="2"/>
              <w:ind w:left="120" w:right="121"/>
              <w:rPr>
                <w:sz w:val="20"/>
              </w:rPr>
            </w:pPr>
            <w:r>
              <w:rPr>
                <w:sz w:val="20"/>
              </w:rPr>
              <w:t>Solomon</w:t>
            </w:r>
            <w:r>
              <w:rPr>
                <w:spacing w:val="-20"/>
                <w:sz w:val="20"/>
              </w:rPr>
              <w:t> </w:t>
            </w:r>
            <w:r>
              <w:rPr>
                <w:sz w:val="20"/>
              </w:rPr>
              <w:t>Islands </w:t>
            </w:r>
            <w:r>
              <w:rPr>
                <w:spacing w:val="-4"/>
                <w:sz w:val="20"/>
              </w:rPr>
              <w:t>Agriculture</w:t>
            </w:r>
            <w:r>
              <w:rPr>
                <w:spacing w:val="-20"/>
                <w:sz w:val="20"/>
              </w:rPr>
              <w:t> </w:t>
            </w:r>
            <w:r>
              <w:rPr>
                <w:spacing w:val="-4"/>
                <w:sz w:val="20"/>
              </w:rPr>
              <w:t>and</w:t>
            </w:r>
            <w:r>
              <w:rPr>
                <w:spacing w:val="-19"/>
                <w:sz w:val="20"/>
              </w:rPr>
              <w:t> </w:t>
            </w:r>
            <w:r>
              <w:rPr>
                <w:spacing w:val="-4"/>
                <w:sz w:val="20"/>
              </w:rPr>
              <w:t>Rural</w:t>
            </w:r>
          </w:p>
          <w:p>
            <w:pPr>
              <w:pStyle w:val="TableParagraph"/>
              <w:spacing w:line="223" w:lineRule="exact" w:before="1"/>
              <w:ind w:left="120"/>
              <w:rPr>
                <w:sz w:val="20"/>
              </w:rPr>
            </w:pPr>
            <w:r>
              <w:rPr>
                <w:spacing w:val="-6"/>
                <w:sz w:val="20"/>
              </w:rPr>
              <w:t>Transformation</w:t>
            </w:r>
            <w:r>
              <w:rPr>
                <w:spacing w:val="-2"/>
                <w:sz w:val="20"/>
              </w:rPr>
              <w:t> Project</w:t>
            </w:r>
          </w:p>
        </w:tc>
        <w:tc>
          <w:tcPr>
            <w:tcW w:w="1080" w:type="dxa"/>
            <w:shd w:val="clear" w:color="auto" w:fill="F8EDF3"/>
          </w:tcPr>
          <w:p>
            <w:pPr>
              <w:pStyle w:val="TableParagraph"/>
              <w:spacing w:before="2"/>
              <w:rPr>
                <w:rFonts w:ascii="Calibri"/>
                <w:sz w:val="20"/>
              </w:rPr>
            </w:pPr>
          </w:p>
          <w:p>
            <w:pPr>
              <w:pStyle w:val="TableParagraph"/>
              <w:ind w:left="23"/>
              <w:jc w:val="center"/>
              <w:rPr>
                <w:sz w:val="20"/>
              </w:rPr>
            </w:pPr>
            <w:r>
              <w:rPr>
                <w:spacing w:val="-4"/>
                <w:sz w:val="20"/>
              </w:rPr>
              <w:t>2022</w:t>
            </w:r>
          </w:p>
        </w:tc>
        <w:tc>
          <w:tcPr>
            <w:tcW w:w="1320" w:type="dxa"/>
            <w:shd w:val="clear" w:color="auto" w:fill="F8EDF3"/>
          </w:tcPr>
          <w:p>
            <w:pPr>
              <w:pStyle w:val="TableParagraph"/>
              <w:spacing w:line="252" w:lineRule="auto" w:before="124"/>
              <w:ind w:left="348" w:hanging="75"/>
              <w:rPr>
                <w:sz w:val="20"/>
              </w:rPr>
            </w:pPr>
            <w:r>
              <w:rPr>
                <w:spacing w:val="-2"/>
                <w:sz w:val="20"/>
              </w:rPr>
              <w:t>Solomon </w:t>
            </w:r>
            <w:r>
              <w:rPr>
                <w:spacing w:val="-2"/>
                <w:w w:val="105"/>
                <w:sz w:val="20"/>
              </w:rPr>
              <w:t>Islands</w:t>
            </w:r>
          </w:p>
        </w:tc>
        <w:tc>
          <w:tcPr>
            <w:tcW w:w="1549" w:type="dxa"/>
            <w:shd w:val="clear" w:color="auto" w:fill="F8EDF3"/>
          </w:tcPr>
          <w:p>
            <w:pPr>
              <w:pStyle w:val="TableParagraph"/>
              <w:spacing w:before="2"/>
              <w:rPr>
                <w:rFonts w:ascii="Calibri"/>
                <w:sz w:val="20"/>
              </w:rPr>
            </w:pPr>
          </w:p>
          <w:p>
            <w:pPr>
              <w:pStyle w:val="TableParagraph"/>
              <w:ind w:left="18" w:right="3"/>
              <w:jc w:val="center"/>
              <w:rPr>
                <w:sz w:val="20"/>
              </w:rPr>
            </w:pPr>
            <w:r>
              <w:rPr>
                <w:spacing w:val="-2"/>
                <w:sz w:val="20"/>
              </w:rPr>
              <w:t>15.00</w:t>
            </w:r>
          </w:p>
        </w:tc>
        <w:tc>
          <w:tcPr>
            <w:tcW w:w="1621" w:type="dxa"/>
            <w:shd w:val="clear" w:color="auto" w:fill="F8EDF3"/>
          </w:tcPr>
          <w:p>
            <w:pPr>
              <w:pStyle w:val="TableParagraph"/>
              <w:spacing w:before="2"/>
              <w:rPr>
                <w:rFonts w:ascii="Calibri"/>
                <w:sz w:val="20"/>
              </w:rPr>
            </w:pPr>
          </w:p>
          <w:p>
            <w:pPr>
              <w:pStyle w:val="TableParagraph"/>
              <w:ind w:left="9" w:right="3"/>
              <w:jc w:val="center"/>
              <w:rPr>
                <w:sz w:val="20"/>
              </w:rPr>
            </w:pPr>
            <w:r>
              <w:rPr>
                <w:spacing w:val="-4"/>
                <w:sz w:val="20"/>
              </w:rPr>
              <w:t>4.70</w:t>
            </w:r>
          </w:p>
        </w:tc>
        <w:tc>
          <w:tcPr>
            <w:tcW w:w="1545" w:type="dxa"/>
            <w:shd w:val="clear" w:color="auto" w:fill="F8EDF3"/>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88"/>
              <w:jc w:val="center"/>
              <w:rPr>
                <w:sz w:val="20"/>
              </w:rPr>
            </w:pPr>
            <w:r>
              <w:rPr>
                <w:spacing w:val="-4"/>
                <w:sz w:val="20"/>
              </w:rPr>
              <w:t>2.60</w:t>
            </w:r>
          </w:p>
        </w:tc>
      </w:tr>
      <w:tr>
        <w:trPr>
          <w:trHeight w:val="977"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1073</w:t>
            </w:r>
          </w:p>
        </w:tc>
        <w:tc>
          <w:tcPr>
            <w:tcW w:w="1141" w:type="dxa"/>
          </w:tcPr>
          <w:p>
            <w:pPr>
              <w:pStyle w:val="TableParagraph"/>
              <w:spacing w:before="122"/>
              <w:rPr>
                <w:rFonts w:ascii="Calibri"/>
                <w:sz w:val="20"/>
              </w:rPr>
            </w:pPr>
          </w:p>
          <w:p>
            <w:pPr>
              <w:pStyle w:val="TableParagraph"/>
              <w:ind w:left="109"/>
              <w:rPr>
                <w:sz w:val="20"/>
              </w:rPr>
            </w:pPr>
            <w:r>
              <w:rPr>
                <w:spacing w:val="-2"/>
                <w:sz w:val="20"/>
              </w:rPr>
              <w:t>P173688</w:t>
            </w:r>
          </w:p>
        </w:tc>
        <w:tc>
          <w:tcPr>
            <w:tcW w:w="2568" w:type="dxa"/>
          </w:tcPr>
          <w:p>
            <w:pPr>
              <w:pStyle w:val="TableParagraph"/>
              <w:spacing w:line="252" w:lineRule="auto"/>
              <w:ind w:left="120"/>
              <w:rPr>
                <w:sz w:val="20"/>
              </w:rPr>
            </w:pPr>
            <w:r>
              <w:rPr>
                <w:sz w:val="20"/>
              </w:rPr>
              <w:t>Integrated</w:t>
            </w:r>
            <w:r>
              <w:rPr>
                <w:spacing w:val="-18"/>
                <w:sz w:val="20"/>
              </w:rPr>
              <w:t> </w:t>
            </w:r>
            <w:r>
              <w:rPr>
                <w:sz w:val="20"/>
              </w:rPr>
              <w:t>Economic Development</w:t>
            </w:r>
            <w:r>
              <w:rPr>
                <w:spacing w:val="-20"/>
                <w:sz w:val="20"/>
              </w:rPr>
              <w:t> </w:t>
            </w:r>
            <w:r>
              <w:rPr>
                <w:sz w:val="20"/>
              </w:rPr>
              <w:t>and </w:t>
            </w:r>
            <w:r>
              <w:rPr>
                <w:spacing w:val="-2"/>
                <w:sz w:val="20"/>
              </w:rPr>
              <w:t>Community</w:t>
            </w:r>
            <w:r>
              <w:rPr>
                <w:spacing w:val="-19"/>
                <w:sz w:val="20"/>
              </w:rPr>
              <w:t> </w:t>
            </w:r>
            <w:r>
              <w:rPr>
                <w:spacing w:val="-2"/>
                <w:sz w:val="20"/>
              </w:rPr>
              <w:t>Resilience</w:t>
            </w:r>
          </w:p>
          <w:p>
            <w:pPr>
              <w:pStyle w:val="TableParagraph"/>
              <w:spacing w:line="224" w:lineRule="exact" w:before="2"/>
              <w:ind w:left="120"/>
              <w:rPr>
                <w:sz w:val="20"/>
              </w:rPr>
            </w:pPr>
            <w:r>
              <w:rPr>
                <w:spacing w:val="-2"/>
                <w:sz w:val="20"/>
              </w:rPr>
              <w:t>Project</w:t>
            </w:r>
          </w:p>
        </w:tc>
        <w:tc>
          <w:tcPr>
            <w:tcW w:w="1080" w:type="dxa"/>
          </w:tcPr>
          <w:p>
            <w:pPr>
              <w:pStyle w:val="TableParagraph"/>
              <w:spacing w:before="122"/>
              <w:rPr>
                <w:rFonts w:ascii="Calibri"/>
                <w:sz w:val="20"/>
              </w:rPr>
            </w:pPr>
          </w:p>
          <w:p>
            <w:pPr>
              <w:pStyle w:val="TableParagraph"/>
              <w:ind w:left="23"/>
              <w:jc w:val="center"/>
              <w:rPr>
                <w:sz w:val="20"/>
              </w:rPr>
            </w:pPr>
            <w:r>
              <w:rPr>
                <w:spacing w:val="-4"/>
                <w:sz w:val="20"/>
              </w:rPr>
              <w:t>2022</w:t>
            </w:r>
          </w:p>
        </w:tc>
        <w:tc>
          <w:tcPr>
            <w:tcW w:w="1320" w:type="dxa"/>
          </w:tcPr>
          <w:p>
            <w:pPr>
              <w:pStyle w:val="TableParagraph"/>
              <w:rPr>
                <w:rFonts w:ascii="Calibri"/>
                <w:sz w:val="20"/>
              </w:rPr>
            </w:pPr>
          </w:p>
          <w:p>
            <w:pPr>
              <w:pStyle w:val="TableParagraph"/>
              <w:spacing w:line="252" w:lineRule="auto"/>
              <w:ind w:left="348" w:hanging="75"/>
              <w:rPr>
                <w:sz w:val="20"/>
              </w:rPr>
            </w:pPr>
            <w:r>
              <w:rPr>
                <w:spacing w:val="-2"/>
                <w:sz w:val="20"/>
              </w:rPr>
              <w:t>Solomon </w:t>
            </w:r>
            <w:r>
              <w:rPr>
                <w:spacing w:val="-2"/>
                <w:w w:val="105"/>
                <w:sz w:val="20"/>
              </w:rPr>
              <w:t>Islands</w:t>
            </w:r>
          </w:p>
        </w:tc>
        <w:tc>
          <w:tcPr>
            <w:tcW w:w="1549" w:type="dxa"/>
          </w:tcPr>
          <w:p>
            <w:pPr>
              <w:pStyle w:val="TableParagraph"/>
              <w:spacing w:before="122"/>
              <w:rPr>
                <w:rFonts w:ascii="Calibri"/>
                <w:sz w:val="20"/>
              </w:rPr>
            </w:pPr>
          </w:p>
          <w:p>
            <w:pPr>
              <w:pStyle w:val="TableParagraph"/>
              <w:ind w:left="18" w:right="3"/>
              <w:jc w:val="center"/>
              <w:rPr>
                <w:sz w:val="20"/>
              </w:rPr>
            </w:pPr>
            <w:r>
              <w:rPr>
                <w:spacing w:val="-2"/>
                <w:sz w:val="20"/>
              </w:rPr>
              <w:t>19.00</w:t>
            </w:r>
          </w:p>
        </w:tc>
        <w:tc>
          <w:tcPr>
            <w:tcW w:w="1621" w:type="dxa"/>
          </w:tcPr>
          <w:p>
            <w:pPr>
              <w:pStyle w:val="TableParagraph"/>
              <w:spacing w:before="122"/>
              <w:rPr>
                <w:rFonts w:ascii="Calibri"/>
                <w:sz w:val="20"/>
              </w:rPr>
            </w:pPr>
          </w:p>
          <w:p>
            <w:pPr>
              <w:pStyle w:val="TableParagraph"/>
              <w:ind w:left="9" w:right="3"/>
              <w:jc w:val="center"/>
              <w:rPr>
                <w:sz w:val="20"/>
              </w:rPr>
            </w:pPr>
            <w:r>
              <w:rPr>
                <w:spacing w:val="-4"/>
                <w:sz w:val="20"/>
              </w:rPr>
              <w:t>9.81</w:t>
            </w:r>
          </w:p>
        </w:tc>
        <w:tc>
          <w:tcPr>
            <w:tcW w:w="1545" w:type="dxa"/>
          </w:tcPr>
          <w:p>
            <w:pPr>
              <w:pStyle w:val="TableParagraph"/>
              <w:spacing w:before="122"/>
              <w:rPr>
                <w:rFonts w:ascii="Calibri"/>
                <w:sz w:val="20"/>
              </w:rPr>
            </w:pPr>
          </w:p>
          <w:p>
            <w:pPr>
              <w:pStyle w:val="TableParagraph"/>
              <w:ind w:left="12" w:right="7"/>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88"/>
              <w:jc w:val="center"/>
              <w:rPr>
                <w:sz w:val="20"/>
              </w:rPr>
            </w:pPr>
            <w:r>
              <w:rPr>
                <w:spacing w:val="-4"/>
                <w:sz w:val="20"/>
              </w:rPr>
              <w:t>4.37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602"/>
        <w:gridCol w:w="1072"/>
        <w:gridCol w:w="1271"/>
        <w:gridCol w:w="1573"/>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60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72" w:type="dxa"/>
            <w:shd w:val="clear" w:color="auto" w:fill="2B3167"/>
          </w:tcPr>
          <w:p>
            <w:pPr>
              <w:pStyle w:val="TableParagraph"/>
              <w:spacing w:before="122"/>
              <w:rPr>
                <w:rFonts w:ascii="Calibri"/>
                <w:sz w:val="20"/>
              </w:rPr>
            </w:pPr>
          </w:p>
          <w:p>
            <w:pPr>
              <w:pStyle w:val="TableParagraph"/>
              <w:spacing w:line="252" w:lineRule="auto" w:before="1"/>
              <w:ind w:left="405" w:hanging="296"/>
              <w:rPr>
                <w:b/>
                <w:sz w:val="20"/>
              </w:rPr>
            </w:pPr>
            <w:r>
              <w:rPr>
                <w:b/>
                <w:color w:val="FFFFFF"/>
                <w:spacing w:val="-4"/>
                <w:sz w:val="20"/>
              </w:rPr>
              <w:t>Approval </w:t>
            </w:r>
            <w:r>
              <w:rPr>
                <w:b/>
                <w:color w:val="FFFFFF"/>
                <w:spacing w:val="-6"/>
                <w:sz w:val="20"/>
              </w:rPr>
              <w:t>FY</w:t>
            </w:r>
          </w:p>
        </w:tc>
        <w:tc>
          <w:tcPr>
            <w:tcW w:w="127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69"/>
              <w:rPr>
                <w:b/>
                <w:sz w:val="20"/>
              </w:rPr>
            </w:pPr>
            <w:r>
              <w:rPr>
                <w:b/>
                <w:color w:val="FFFFFF"/>
                <w:spacing w:val="-2"/>
                <w:sz w:val="20"/>
              </w:rPr>
              <w:t>Country</w:t>
            </w:r>
          </w:p>
        </w:tc>
        <w:tc>
          <w:tcPr>
            <w:tcW w:w="1573" w:type="dxa"/>
            <w:shd w:val="clear" w:color="auto" w:fill="2B3167"/>
          </w:tcPr>
          <w:p>
            <w:pPr>
              <w:pStyle w:val="TableParagraph"/>
              <w:spacing w:before="124"/>
              <w:ind w:left="42" w:right="2"/>
              <w:jc w:val="center"/>
              <w:rPr>
                <w:b/>
                <w:sz w:val="20"/>
              </w:rPr>
            </w:pPr>
            <w:r>
              <w:rPr>
                <w:b/>
                <w:color w:val="FFFFFF"/>
                <w:spacing w:val="-5"/>
                <w:w w:val="105"/>
                <w:sz w:val="20"/>
              </w:rPr>
              <w:t>IDA</w:t>
            </w:r>
          </w:p>
          <w:p>
            <w:pPr>
              <w:pStyle w:val="TableParagraph"/>
              <w:spacing w:line="252" w:lineRule="auto" w:before="11"/>
              <w:ind w:left="148" w:right="108"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4"/>
              <w:jc w:val="center"/>
              <w:rPr>
                <w:b/>
                <w:sz w:val="20"/>
              </w:rPr>
            </w:pPr>
            <w:r>
              <w:rPr>
                <w:b/>
                <w:color w:val="FFFFFF"/>
                <w:spacing w:val="-5"/>
                <w:w w:val="105"/>
                <w:sz w:val="20"/>
              </w:rPr>
              <w:t>IDA</w:t>
            </w:r>
          </w:p>
          <w:p>
            <w:pPr>
              <w:pStyle w:val="TableParagraph"/>
              <w:spacing w:line="252" w:lineRule="auto" w:before="11"/>
              <w:ind w:left="114" w:right="110"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6" w:right="113"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9" w:right="114"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2"/>
              <w:jc w:val="center"/>
              <w:rPr>
                <w:b/>
                <w:sz w:val="20"/>
              </w:rPr>
            </w:pPr>
            <w:r>
              <w:rPr>
                <w:b/>
                <w:color w:val="FFFFFF"/>
                <w:spacing w:val="-4"/>
                <w:sz w:val="20"/>
              </w:rPr>
              <w:t>2025</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1074</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P173933</w:t>
            </w:r>
          </w:p>
        </w:tc>
        <w:tc>
          <w:tcPr>
            <w:tcW w:w="2602" w:type="dxa"/>
            <w:shd w:val="clear" w:color="auto" w:fill="F8EDF3"/>
          </w:tcPr>
          <w:p>
            <w:pPr>
              <w:pStyle w:val="TableParagraph"/>
              <w:spacing w:line="232" w:lineRule="exact"/>
              <w:ind w:left="120"/>
              <w:rPr>
                <w:sz w:val="20"/>
              </w:rPr>
            </w:pPr>
            <w:r>
              <w:rPr>
                <w:sz w:val="20"/>
              </w:rPr>
              <w:t>Solomon</w:t>
            </w:r>
            <w:r>
              <w:rPr>
                <w:spacing w:val="15"/>
                <w:sz w:val="20"/>
              </w:rPr>
              <w:t> </w:t>
            </w:r>
            <w:r>
              <w:rPr>
                <w:sz w:val="20"/>
              </w:rPr>
              <w:t>Islands</w:t>
            </w:r>
            <w:r>
              <w:rPr>
                <w:spacing w:val="14"/>
                <w:sz w:val="20"/>
              </w:rPr>
              <w:t> </w:t>
            </w:r>
            <w:r>
              <w:rPr>
                <w:sz w:val="20"/>
              </w:rPr>
              <w:t>COVID-</w:t>
            </w:r>
            <w:r>
              <w:rPr>
                <w:spacing w:val="-5"/>
                <w:sz w:val="20"/>
              </w:rPr>
              <w:t>19</w:t>
            </w:r>
          </w:p>
          <w:p>
            <w:pPr>
              <w:pStyle w:val="TableParagraph"/>
              <w:spacing w:line="240" w:lineRule="atLeast"/>
              <w:ind w:left="120" w:right="619"/>
              <w:rPr>
                <w:sz w:val="20"/>
              </w:rPr>
            </w:pPr>
            <w:r>
              <w:rPr>
                <w:sz w:val="20"/>
              </w:rPr>
              <w:t>Emergency</w:t>
            </w:r>
            <w:r>
              <w:rPr>
                <w:spacing w:val="-19"/>
                <w:sz w:val="20"/>
              </w:rPr>
              <w:t> </w:t>
            </w:r>
            <w:r>
              <w:rPr>
                <w:sz w:val="20"/>
              </w:rPr>
              <w:t>Response </w:t>
            </w:r>
            <w:r>
              <w:rPr>
                <w:spacing w:val="-2"/>
                <w:sz w:val="20"/>
              </w:rPr>
              <w:t>Project</w:t>
            </w:r>
          </w:p>
        </w:tc>
        <w:tc>
          <w:tcPr>
            <w:tcW w:w="1072" w:type="dxa"/>
            <w:shd w:val="clear" w:color="auto" w:fill="F8EDF3"/>
          </w:tcPr>
          <w:p>
            <w:pPr>
              <w:pStyle w:val="TableParagraph"/>
              <w:rPr>
                <w:rFonts w:ascii="Calibri"/>
                <w:sz w:val="20"/>
              </w:rPr>
            </w:pPr>
          </w:p>
          <w:p>
            <w:pPr>
              <w:pStyle w:val="TableParagraph"/>
              <w:ind w:right="34"/>
              <w:jc w:val="center"/>
              <w:rPr>
                <w:sz w:val="20"/>
              </w:rPr>
            </w:pPr>
            <w:r>
              <w:rPr>
                <w:spacing w:val="-4"/>
                <w:sz w:val="20"/>
              </w:rPr>
              <w:t>2021</w:t>
            </w:r>
          </w:p>
        </w:tc>
        <w:tc>
          <w:tcPr>
            <w:tcW w:w="1271" w:type="dxa"/>
            <w:shd w:val="clear" w:color="auto" w:fill="F8EDF3"/>
          </w:tcPr>
          <w:p>
            <w:pPr>
              <w:pStyle w:val="TableParagraph"/>
              <w:spacing w:line="252" w:lineRule="auto" w:before="122"/>
              <w:ind w:left="322" w:hanging="75"/>
              <w:rPr>
                <w:sz w:val="20"/>
              </w:rPr>
            </w:pPr>
            <w:r>
              <w:rPr>
                <w:spacing w:val="-2"/>
                <w:sz w:val="20"/>
              </w:rPr>
              <w:t>Solomon </w:t>
            </w:r>
            <w:r>
              <w:rPr>
                <w:spacing w:val="-2"/>
                <w:w w:val="105"/>
                <w:sz w:val="20"/>
              </w:rPr>
              <w:t>Islands</w:t>
            </w:r>
          </w:p>
        </w:tc>
        <w:tc>
          <w:tcPr>
            <w:tcW w:w="1573" w:type="dxa"/>
            <w:shd w:val="clear" w:color="auto" w:fill="F8EDF3"/>
          </w:tcPr>
          <w:p>
            <w:pPr>
              <w:pStyle w:val="TableParagraph"/>
              <w:rPr>
                <w:rFonts w:ascii="Calibri"/>
                <w:sz w:val="20"/>
              </w:rPr>
            </w:pPr>
          </w:p>
          <w:p>
            <w:pPr>
              <w:pStyle w:val="TableParagraph"/>
              <w:ind w:left="42" w:right="5"/>
              <w:jc w:val="center"/>
              <w:rPr>
                <w:sz w:val="20"/>
              </w:rPr>
            </w:pPr>
            <w:r>
              <w:rPr>
                <w:spacing w:val="-2"/>
                <w:sz w:val="20"/>
              </w:rPr>
              <w:t>10.00</w:t>
            </w:r>
          </w:p>
        </w:tc>
        <w:tc>
          <w:tcPr>
            <w:tcW w:w="1621" w:type="dxa"/>
            <w:shd w:val="clear" w:color="auto" w:fill="F8EDF3"/>
          </w:tcPr>
          <w:p>
            <w:pPr>
              <w:pStyle w:val="TableParagraph"/>
              <w:rPr>
                <w:rFonts w:ascii="Calibri"/>
                <w:sz w:val="20"/>
              </w:rPr>
            </w:pPr>
          </w:p>
          <w:p>
            <w:pPr>
              <w:pStyle w:val="TableParagraph"/>
              <w:ind w:left="9" w:right="5"/>
              <w:jc w:val="center"/>
              <w:rPr>
                <w:sz w:val="20"/>
              </w:rPr>
            </w:pPr>
            <w:r>
              <w:rPr>
                <w:spacing w:val="-4"/>
                <w:sz w:val="20"/>
              </w:rPr>
              <w:t>9.71</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4"/>
                <w:sz w:val="20"/>
              </w:rPr>
              <w:t>3.12</w:t>
            </w:r>
          </w:p>
        </w:tc>
      </w:tr>
      <w:tr>
        <w:trPr>
          <w:trHeight w:val="1219" w:hRule="atLeast"/>
        </w:trPr>
        <w:tc>
          <w:tcPr>
            <w:tcW w:w="642" w:type="dxa"/>
          </w:tcPr>
          <w:p>
            <w:pPr>
              <w:pStyle w:val="TableParagraph"/>
              <w:rPr>
                <w:rFonts w:ascii="Calibri"/>
                <w:sz w:val="20"/>
              </w:rPr>
            </w:pPr>
          </w:p>
          <w:p>
            <w:pPr>
              <w:pStyle w:val="TableParagraph"/>
              <w:spacing w:before="1"/>
              <w:rPr>
                <w:rFonts w:ascii="Calibri"/>
                <w:sz w:val="20"/>
              </w:rPr>
            </w:pPr>
          </w:p>
          <w:p>
            <w:pPr>
              <w:pStyle w:val="TableParagraph"/>
              <w:jc w:val="center"/>
              <w:rPr>
                <w:sz w:val="20"/>
              </w:rPr>
            </w:pPr>
            <w:r>
              <w:rPr>
                <w:spacing w:val="-4"/>
                <w:sz w:val="20"/>
              </w:rPr>
              <w:t>1075</w:t>
            </w:r>
          </w:p>
        </w:tc>
        <w:tc>
          <w:tcPr>
            <w:tcW w:w="1141" w:type="dxa"/>
          </w:tcPr>
          <w:p>
            <w:pPr>
              <w:pStyle w:val="TableParagraph"/>
              <w:rPr>
                <w:rFonts w:ascii="Calibri"/>
                <w:sz w:val="20"/>
              </w:rPr>
            </w:pPr>
          </w:p>
          <w:p>
            <w:pPr>
              <w:pStyle w:val="TableParagraph"/>
              <w:spacing w:before="1"/>
              <w:rPr>
                <w:rFonts w:ascii="Calibri"/>
                <w:sz w:val="20"/>
              </w:rPr>
            </w:pPr>
          </w:p>
          <w:p>
            <w:pPr>
              <w:pStyle w:val="TableParagraph"/>
              <w:ind w:left="109"/>
              <w:rPr>
                <w:sz w:val="20"/>
              </w:rPr>
            </w:pPr>
            <w:r>
              <w:rPr>
                <w:spacing w:val="-2"/>
                <w:sz w:val="20"/>
              </w:rPr>
              <w:t>P177239</w:t>
            </w:r>
          </w:p>
        </w:tc>
        <w:tc>
          <w:tcPr>
            <w:tcW w:w="2602" w:type="dxa"/>
          </w:tcPr>
          <w:p>
            <w:pPr>
              <w:pStyle w:val="TableParagraph"/>
              <w:spacing w:line="252" w:lineRule="auto" w:before="2"/>
              <w:ind w:left="120" w:right="351"/>
              <w:rPr>
                <w:sz w:val="20"/>
              </w:rPr>
            </w:pPr>
            <w:r>
              <w:rPr>
                <w:sz w:val="20"/>
              </w:rPr>
              <w:t>Solomon</w:t>
            </w:r>
            <w:r>
              <w:rPr>
                <w:spacing w:val="-20"/>
                <w:sz w:val="20"/>
              </w:rPr>
              <w:t> </w:t>
            </w:r>
            <w:r>
              <w:rPr>
                <w:sz w:val="20"/>
              </w:rPr>
              <w:t>Islands:</w:t>
            </w:r>
            <w:r>
              <w:rPr>
                <w:spacing w:val="-20"/>
                <w:sz w:val="20"/>
              </w:rPr>
              <w:t> </w:t>
            </w:r>
            <w:r>
              <w:rPr>
                <w:sz w:val="20"/>
              </w:rPr>
              <w:t>Pacific Islands</w:t>
            </w:r>
            <w:r>
              <w:rPr>
                <w:spacing w:val="-21"/>
                <w:sz w:val="20"/>
              </w:rPr>
              <w:t> </w:t>
            </w:r>
            <w:r>
              <w:rPr>
                <w:sz w:val="20"/>
              </w:rPr>
              <w:t>Regional Oceanscape Program - Second Phase for</w:t>
            </w:r>
          </w:p>
          <w:p>
            <w:pPr>
              <w:pStyle w:val="TableParagraph"/>
              <w:spacing w:line="223" w:lineRule="exact"/>
              <w:ind w:left="120"/>
              <w:rPr>
                <w:sz w:val="20"/>
              </w:rPr>
            </w:pPr>
            <w:r>
              <w:rPr>
                <w:sz w:val="20"/>
              </w:rPr>
              <w:t>Economic</w:t>
            </w:r>
            <w:r>
              <w:rPr>
                <w:spacing w:val="-9"/>
                <w:sz w:val="20"/>
              </w:rPr>
              <w:t> </w:t>
            </w:r>
            <w:r>
              <w:rPr>
                <w:spacing w:val="-2"/>
                <w:sz w:val="20"/>
              </w:rPr>
              <w:t>Resilience</w:t>
            </w:r>
          </w:p>
        </w:tc>
        <w:tc>
          <w:tcPr>
            <w:tcW w:w="1072" w:type="dxa"/>
          </w:tcPr>
          <w:p>
            <w:pPr>
              <w:pStyle w:val="TableParagraph"/>
              <w:rPr>
                <w:rFonts w:ascii="Calibri"/>
                <w:sz w:val="20"/>
              </w:rPr>
            </w:pPr>
          </w:p>
          <w:p>
            <w:pPr>
              <w:pStyle w:val="TableParagraph"/>
              <w:spacing w:before="1"/>
              <w:rPr>
                <w:rFonts w:ascii="Calibri"/>
                <w:sz w:val="20"/>
              </w:rPr>
            </w:pPr>
          </w:p>
          <w:p>
            <w:pPr>
              <w:pStyle w:val="TableParagraph"/>
              <w:ind w:right="34"/>
              <w:jc w:val="center"/>
              <w:rPr>
                <w:sz w:val="20"/>
              </w:rPr>
            </w:pPr>
            <w:r>
              <w:rPr>
                <w:spacing w:val="-4"/>
                <w:sz w:val="20"/>
              </w:rPr>
              <w:t>2022</w:t>
            </w:r>
          </w:p>
        </w:tc>
        <w:tc>
          <w:tcPr>
            <w:tcW w:w="1271" w:type="dxa"/>
          </w:tcPr>
          <w:p>
            <w:pPr>
              <w:pStyle w:val="TableParagraph"/>
              <w:spacing w:before="122"/>
              <w:rPr>
                <w:rFonts w:ascii="Calibri"/>
                <w:sz w:val="20"/>
              </w:rPr>
            </w:pPr>
          </w:p>
          <w:p>
            <w:pPr>
              <w:pStyle w:val="TableParagraph"/>
              <w:spacing w:line="254" w:lineRule="auto"/>
              <w:ind w:left="322" w:hanging="75"/>
              <w:rPr>
                <w:sz w:val="20"/>
              </w:rPr>
            </w:pPr>
            <w:r>
              <w:rPr>
                <w:spacing w:val="-2"/>
                <w:sz w:val="20"/>
              </w:rPr>
              <w:t>Solomon </w:t>
            </w:r>
            <w:r>
              <w:rPr>
                <w:spacing w:val="-2"/>
                <w:w w:val="105"/>
                <w:sz w:val="20"/>
              </w:rPr>
              <w:t>Islands</w:t>
            </w:r>
          </w:p>
        </w:tc>
        <w:tc>
          <w:tcPr>
            <w:tcW w:w="1573" w:type="dxa"/>
          </w:tcPr>
          <w:p>
            <w:pPr>
              <w:pStyle w:val="TableParagraph"/>
              <w:rPr>
                <w:rFonts w:ascii="Calibri"/>
                <w:sz w:val="20"/>
              </w:rPr>
            </w:pPr>
          </w:p>
          <w:p>
            <w:pPr>
              <w:pStyle w:val="TableParagraph"/>
              <w:spacing w:before="1"/>
              <w:rPr>
                <w:rFonts w:ascii="Calibri"/>
                <w:sz w:val="20"/>
              </w:rPr>
            </w:pPr>
          </w:p>
          <w:p>
            <w:pPr>
              <w:pStyle w:val="TableParagraph"/>
              <w:ind w:left="42" w:right="5"/>
              <w:jc w:val="center"/>
              <w:rPr>
                <w:sz w:val="20"/>
              </w:rPr>
            </w:pPr>
            <w:r>
              <w:rPr>
                <w:spacing w:val="-2"/>
                <w:sz w:val="20"/>
              </w:rPr>
              <w:t>13.50</w:t>
            </w:r>
          </w:p>
        </w:tc>
        <w:tc>
          <w:tcPr>
            <w:tcW w:w="1621" w:type="dxa"/>
          </w:tcPr>
          <w:p>
            <w:pPr>
              <w:pStyle w:val="TableParagraph"/>
              <w:rPr>
                <w:rFonts w:ascii="Calibri"/>
                <w:sz w:val="20"/>
              </w:rPr>
            </w:pPr>
          </w:p>
          <w:p>
            <w:pPr>
              <w:pStyle w:val="TableParagraph"/>
              <w:spacing w:before="1"/>
              <w:rPr>
                <w:rFonts w:ascii="Calibri"/>
                <w:sz w:val="20"/>
              </w:rPr>
            </w:pPr>
          </w:p>
          <w:p>
            <w:pPr>
              <w:pStyle w:val="TableParagraph"/>
              <w:ind w:left="9" w:right="5"/>
              <w:jc w:val="center"/>
              <w:rPr>
                <w:sz w:val="20"/>
              </w:rPr>
            </w:pPr>
            <w:r>
              <w:rPr>
                <w:spacing w:val="-4"/>
                <w:sz w:val="20"/>
              </w:rPr>
              <w:t>4.39</w:t>
            </w:r>
          </w:p>
        </w:tc>
        <w:tc>
          <w:tcPr>
            <w:tcW w:w="1545" w:type="dxa"/>
          </w:tcPr>
          <w:p>
            <w:pPr>
              <w:pStyle w:val="TableParagraph"/>
              <w:rPr>
                <w:rFonts w:ascii="Calibri"/>
                <w:sz w:val="20"/>
              </w:rPr>
            </w:pPr>
          </w:p>
          <w:p>
            <w:pPr>
              <w:pStyle w:val="TableParagraph"/>
              <w:spacing w:before="1"/>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spacing w:before="1"/>
              <w:rPr>
                <w:rFonts w:ascii="Calibri"/>
                <w:sz w:val="20"/>
              </w:rPr>
            </w:pPr>
          </w:p>
          <w:p>
            <w:pPr>
              <w:pStyle w:val="TableParagraph"/>
              <w:ind w:left="95" w:right="90"/>
              <w:jc w:val="center"/>
              <w:rPr>
                <w:sz w:val="20"/>
              </w:rPr>
            </w:pPr>
            <w:r>
              <w:rPr>
                <w:spacing w:val="-4"/>
                <w:sz w:val="20"/>
              </w:rPr>
              <w:t>1.65</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1076</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P180220</w:t>
            </w:r>
          </w:p>
        </w:tc>
        <w:tc>
          <w:tcPr>
            <w:tcW w:w="2602" w:type="dxa"/>
            <w:shd w:val="clear" w:color="auto" w:fill="F8EDF3"/>
          </w:tcPr>
          <w:p>
            <w:pPr>
              <w:pStyle w:val="TableParagraph"/>
              <w:spacing w:line="252" w:lineRule="auto" w:before="2"/>
              <w:ind w:left="120" w:right="710"/>
              <w:rPr>
                <w:sz w:val="20"/>
              </w:rPr>
            </w:pPr>
            <w:r>
              <w:rPr>
                <w:sz w:val="20"/>
              </w:rPr>
              <w:t>Solomon</w:t>
            </w:r>
            <w:r>
              <w:rPr>
                <w:spacing w:val="-20"/>
                <w:sz w:val="20"/>
              </w:rPr>
              <w:t> </w:t>
            </w:r>
            <w:r>
              <w:rPr>
                <w:sz w:val="20"/>
              </w:rPr>
              <w:t>Islands </w:t>
            </w:r>
            <w:r>
              <w:rPr>
                <w:spacing w:val="-2"/>
                <w:sz w:val="20"/>
              </w:rPr>
              <w:t>Community</w:t>
            </w:r>
            <w:r>
              <w:rPr>
                <w:spacing w:val="-19"/>
                <w:sz w:val="20"/>
              </w:rPr>
              <w:t> </w:t>
            </w:r>
            <w:r>
              <w:rPr>
                <w:spacing w:val="-2"/>
                <w:sz w:val="20"/>
              </w:rPr>
              <w:t>Benefits</w:t>
            </w:r>
          </w:p>
          <w:p>
            <w:pPr>
              <w:pStyle w:val="TableParagraph"/>
              <w:spacing w:line="223" w:lineRule="exact" w:before="1"/>
              <w:ind w:left="120"/>
              <w:rPr>
                <w:sz w:val="20"/>
              </w:rPr>
            </w:pPr>
            <w:r>
              <w:rPr>
                <w:spacing w:val="-4"/>
                <w:sz w:val="20"/>
              </w:rPr>
              <w:t>Sharing</w:t>
            </w:r>
            <w:r>
              <w:rPr>
                <w:spacing w:val="-15"/>
                <w:sz w:val="20"/>
              </w:rPr>
              <w:t> </w:t>
            </w:r>
            <w:r>
              <w:rPr>
                <w:spacing w:val="-4"/>
                <w:sz w:val="20"/>
              </w:rPr>
              <w:t>Project</w:t>
            </w:r>
            <w:r>
              <w:rPr>
                <w:spacing w:val="-11"/>
                <w:sz w:val="20"/>
              </w:rPr>
              <w:t> </w:t>
            </w:r>
            <w:r>
              <w:rPr>
                <w:spacing w:val="-4"/>
                <w:sz w:val="20"/>
              </w:rPr>
              <w:t>--</w:t>
            </w:r>
            <w:r>
              <w:rPr>
                <w:spacing w:val="-15"/>
                <w:sz w:val="20"/>
              </w:rPr>
              <w:t> </w:t>
            </w:r>
            <w:r>
              <w:rPr>
                <w:spacing w:val="-4"/>
                <w:sz w:val="20"/>
              </w:rPr>
              <w:t>Phase</w:t>
            </w:r>
            <w:r>
              <w:rPr>
                <w:spacing w:val="-11"/>
                <w:sz w:val="20"/>
              </w:rPr>
              <w:t> </w:t>
            </w:r>
            <w:r>
              <w:rPr>
                <w:spacing w:val="-10"/>
                <w:sz w:val="20"/>
              </w:rPr>
              <w:t>2</w:t>
            </w:r>
          </w:p>
        </w:tc>
        <w:tc>
          <w:tcPr>
            <w:tcW w:w="1072" w:type="dxa"/>
            <w:shd w:val="clear" w:color="auto" w:fill="F8EDF3"/>
          </w:tcPr>
          <w:p>
            <w:pPr>
              <w:pStyle w:val="TableParagraph"/>
              <w:spacing w:before="2"/>
              <w:rPr>
                <w:rFonts w:ascii="Calibri"/>
                <w:sz w:val="20"/>
              </w:rPr>
            </w:pPr>
          </w:p>
          <w:p>
            <w:pPr>
              <w:pStyle w:val="TableParagraph"/>
              <w:ind w:right="34"/>
              <w:jc w:val="center"/>
              <w:rPr>
                <w:sz w:val="20"/>
              </w:rPr>
            </w:pPr>
            <w:r>
              <w:rPr>
                <w:spacing w:val="-4"/>
                <w:sz w:val="20"/>
              </w:rPr>
              <w:t>2024</w:t>
            </w:r>
          </w:p>
        </w:tc>
        <w:tc>
          <w:tcPr>
            <w:tcW w:w="1271" w:type="dxa"/>
            <w:shd w:val="clear" w:color="auto" w:fill="F8EDF3"/>
          </w:tcPr>
          <w:p>
            <w:pPr>
              <w:pStyle w:val="TableParagraph"/>
              <w:spacing w:line="252" w:lineRule="auto" w:before="124"/>
              <w:ind w:left="322" w:hanging="75"/>
              <w:rPr>
                <w:sz w:val="20"/>
              </w:rPr>
            </w:pPr>
            <w:r>
              <w:rPr>
                <w:spacing w:val="-2"/>
                <w:sz w:val="20"/>
              </w:rPr>
              <w:t>Solomon </w:t>
            </w:r>
            <w:r>
              <w:rPr>
                <w:spacing w:val="-2"/>
                <w:w w:val="105"/>
                <w:sz w:val="20"/>
              </w:rPr>
              <w:t>Islands</w:t>
            </w:r>
          </w:p>
        </w:tc>
        <w:tc>
          <w:tcPr>
            <w:tcW w:w="1573" w:type="dxa"/>
            <w:shd w:val="clear" w:color="auto" w:fill="F8EDF3"/>
          </w:tcPr>
          <w:p>
            <w:pPr>
              <w:pStyle w:val="TableParagraph"/>
              <w:spacing w:before="2"/>
              <w:rPr>
                <w:rFonts w:ascii="Calibri"/>
                <w:sz w:val="20"/>
              </w:rPr>
            </w:pPr>
          </w:p>
          <w:p>
            <w:pPr>
              <w:pStyle w:val="TableParagraph"/>
              <w:ind w:left="42" w:right="2"/>
              <w:jc w:val="center"/>
              <w:rPr>
                <w:sz w:val="20"/>
              </w:rPr>
            </w:pPr>
            <w:r>
              <w:rPr>
                <w:spacing w:val="-4"/>
                <w:sz w:val="20"/>
              </w:rPr>
              <w:t>5.00</w:t>
            </w:r>
          </w:p>
        </w:tc>
        <w:tc>
          <w:tcPr>
            <w:tcW w:w="1621" w:type="dxa"/>
            <w:shd w:val="clear" w:color="auto" w:fill="F8EDF3"/>
          </w:tcPr>
          <w:p>
            <w:pPr>
              <w:pStyle w:val="TableParagraph"/>
              <w:spacing w:before="2"/>
              <w:rPr>
                <w:rFonts w:ascii="Calibri"/>
                <w:sz w:val="20"/>
              </w:rPr>
            </w:pPr>
          </w:p>
          <w:p>
            <w:pPr>
              <w:pStyle w:val="TableParagraph"/>
              <w:ind w:left="9" w:right="5"/>
              <w:jc w:val="center"/>
              <w:rPr>
                <w:sz w:val="20"/>
              </w:rPr>
            </w:pPr>
            <w:r>
              <w:rPr>
                <w:spacing w:val="-4"/>
                <w:sz w:val="20"/>
              </w:rPr>
              <w:t>1.28</w:t>
            </w:r>
          </w:p>
        </w:tc>
        <w:tc>
          <w:tcPr>
            <w:tcW w:w="1545" w:type="dxa"/>
            <w:shd w:val="clear" w:color="auto" w:fill="F8EDF3"/>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4"/>
                <w:sz w:val="20"/>
              </w:rPr>
              <w:t>0.92</w:t>
            </w:r>
          </w:p>
        </w:tc>
      </w:tr>
      <w:tr>
        <w:trPr>
          <w:trHeight w:val="487" w:hRule="atLeast"/>
        </w:trPr>
        <w:tc>
          <w:tcPr>
            <w:tcW w:w="642" w:type="dxa"/>
          </w:tcPr>
          <w:p>
            <w:pPr>
              <w:pStyle w:val="TableParagraph"/>
              <w:spacing w:before="122"/>
              <w:jc w:val="center"/>
              <w:rPr>
                <w:sz w:val="20"/>
              </w:rPr>
            </w:pPr>
            <w:r>
              <w:rPr>
                <w:spacing w:val="-4"/>
                <w:sz w:val="20"/>
              </w:rPr>
              <w:t>1077</w:t>
            </w:r>
          </w:p>
        </w:tc>
        <w:tc>
          <w:tcPr>
            <w:tcW w:w="1141" w:type="dxa"/>
          </w:tcPr>
          <w:p>
            <w:pPr>
              <w:pStyle w:val="TableParagraph"/>
              <w:spacing w:before="122"/>
              <w:ind w:left="109"/>
              <w:rPr>
                <w:sz w:val="20"/>
              </w:rPr>
            </w:pPr>
            <w:r>
              <w:rPr>
                <w:spacing w:val="-2"/>
                <w:sz w:val="20"/>
              </w:rPr>
              <w:t>P180723</w:t>
            </w:r>
          </w:p>
        </w:tc>
        <w:tc>
          <w:tcPr>
            <w:tcW w:w="2602" w:type="dxa"/>
          </w:tcPr>
          <w:p>
            <w:pPr>
              <w:pStyle w:val="TableParagraph"/>
              <w:spacing w:line="232" w:lineRule="exact"/>
              <w:ind w:left="120"/>
              <w:rPr>
                <w:sz w:val="20"/>
              </w:rPr>
            </w:pPr>
            <w:r>
              <w:rPr>
                <w:spacing w:val="-4"/>
                <w:sz w:val="20"/>
              </w:rPr>
              <w:t>Building</w:t>
            </w:r>
            <w:r>
              <w:rPr>
                <w:spacing w:val="-6"/>
                <w:sz w:val="20"/>
              </w:rPr>
              <w:t> </w:t>
            </w:r>
            <w:r>
              <w:rPr>
                <w:spacing w:val="-4"/>
                <w:sz w:val="20"/>
              </w:rPr>
              <w:t>Capacity </w:t>
            </w:r>
            <w:r>
              <w:rPr>
                <w:spacing w:val="-5"/>
                <w:sz w:val="20"/>
              </w:rPr>
              <w:t>in</w:t>
            </w:r>
          </w:p>
          <w:p>
            <w:pPr>
              <w:pStyle w:val="TableParagraph"/>
              <w:spacing w:line="223" w:lineRule="exact" w:before="12"/>
              <w:ind w:left="120"/>
              <w:rPr>
                <w:sz w:val="20"/>
              </w:rPr>
            </w:pPr>
            <w:r>
              <w:rPr>
                <w:spacing w:val="-4"/>
                <w:sz w:val="20"/>
              </w:rPr>
              <w:t>Statistics</w:t>
            </w:r>
            <w:r>
              <w:rPr>
                <w:spacing w:val="-12"/>
                <w:sz w:val="20"/>
              </w:rPr>
              <w:t> </w:t>
            </w:r>
            <w:r>
              <w:rPr>
                <w:spacing w:val="-4"/>
                <w:sz w:val="20"/>
              </w:rPr>
              <w:t>and</w:t>
            </w:r>
            <w:r>
              <w:rPr>
                <w:spacing w:val="-10"/>
                <w:sz w:val="20"/>
              </w:rPr>
              <w:t> </w:t>
            </w:r>
            <w:r>
              <w:rPr>
                <w:spacing w:val="-4"/>
                <w:sz w:val="20"/>
              </w:rPr>
              <w:t>Audit</w:t>
            </w:r>
            <w:r>
              <w:rPr>
                <w:spacing w:val="-10"/>
                <w:sz w:val="20"/>
              </w:rPr>
              <w:t> </w:t>
            </w:r>
            <w:r>
              <w:rPr>
                <w:spacing w:val="-4"/>
                <w:sz w:val="20"/>
              </w:rPr>
              <w:t>Project</w:t>
            </w:r>
          </w:p>
        </w:tc>
        <w:tc>
          <w:tcPr>
            <w:tcW w:w="1072" w:type="dxa"/>
          </w:tcPr>
          <w:p>
            <w:pPr>
              <w:pStyle w:val="TableParagraph"/>
              <w:spacing w:before="122"/>
              <w:ind w:right="34"/>
              <w:jc w:val="center"/>
              <w:rPr>
                <w:sz w:val="20"/>
              </w:rPr>
            </w:pPr>
            <w:r>
              <w:rPr>
                <w:spacing w:val="-4"/>
                <w:sz w:val="20"/>
              </w:rPr>
              <w:t>2024</w:t>
            </w:r>
          </w:p>
        </w:tc>
        <w:tc>
          <w:tcPr>
            <w:tcW w:w="1271" w:type="dxa"/>
          </w:tcPr>
          <w:p>
            <w:pPr>
              <w:pStyle w:val="TableParagraph"/>
              <w:spacing w:line="232" w:lineRule="exact"/>
              <w:ind w:left="248"/>
              <w:rPr>
                <w:sz w:val="20"/>
              </w:rPr>
            </w:pPr>
            <w:r>
              <w:rPr>
                <w:spacing w:val="-2"/>
                <w:w w:val="105"/>
                <w:sz w:val="20"/>
              </w:rPr>
              <w:t>Solomon</w:t>
            </w:r>
          </w:p>
          <w:p>
            <w:pPr>
              <w:pStyle w:val="TableParagraph"/>
              <w:spacing w:line="223" w:lineRule="exact" w:before="12"/>
              <w:ind w:left="322"/>
              <w:rPr>
                <w:sz w:val="20"/>
              </w:rPr>
            </w:pPr>
            <w:r>
              <w:rPr>
                <w:spacing w:val="-2"/>
                <w:w w:val="105"/>
                <w:sz w:val="20"/>
              </w:rPr>
              <w:t>Islands</w:t>
            </w:r>
          </w:p>
        </w:tc>
        <w:tc>
          <w:tcPr>
            <w:tcW w:w="1573" w:type="dxa"/>
          </w:tcPr>
          <w:p>
            <w:pPr>
              <w:pStyle w:val="TableParagraph"/>
              <w:spacing w:before="122"/>
              <w:ind w:left="42" w:right="2"/>
              <w:jc w:val="center"/>
              <w:rPr>
                <w:sz w:val="20"/>
              </w:rPr>
            </w:pPr>
            <w:r>
              <w:rPr>
                <w:spacing w:val="-4"/>
                <w:sz w:val="20"/>
              </w:rPr>
              <w:t>6.50</w:t>
            </w:r>
          </w:p>
        </w:tc>
        <w:tc>
          <w:tcPr>
            <w:tcW w:w="1621" w:type="dxa"/>
          </w:tcPr>
          <w:p>
            <w:pPr>
              <w:pStyle w:val="TableParagraph"/>
              <w:spacing w:before="122"/>
              <w:ind w:left="9" w:right="5"/>
              <w:jc w:val="center"/>
              <w:rPr>
                <w:sz w:val="20"/>
              </w:rPr>
            </w:pPr>
            <w:r>
              <w:rPr>
                <w:spacing w:val="-4"/>
                <w:sz w:val="20"/>
              </w:rPr>
              <w:t>3.10</w:t>
            </w:r>
          </w:p>
        </w:tc>
        <w:tc>
          <w:tcPr>
            <w:tcW w:w="1545" w:type="dxa"/>
          </w:tcPr>
          <w:p>
            <w:pPr>
              <w:pStyle w:val="TableParagraph"/>
              <w:spacing w:before="122"/>
              <w:ind w:left="12" w:right="9"/>
              <w:jc w:val="center"/>
              <w:rPr>
                <w:sz w:val="20"/>
              </w:rPr>
            </w:pPr>
            <w:r>
              <w:rPr>
                <w:spacing w:val="-4"/>
                <w:sz w:val="20"/>
              </w:rPr>
              <w:t>0.00</w:t>
            </w:r>
          </w:p>
        </w:tc>
        <w:tc>
          <w:tcPr>
            <w:tcW w:w="1630" w:type="dxa"/>
          </w:tcPr>
          <w:p>
            <w:pPr>
              <w:pStyle w:val="TableParagraph"/>
              <w:spacing w:before="122"/>
              <w:ind w:left="95" w:right="90"/>
              <w:jc w:val="center"/>
              <w:rPr>
                <w:sz w:val="20"/>
              </w:rPr>
            </w:pPr>
            <w:r>
              <w:rPr>
                <w:spacing w:val="-4"/>
                <w:sz w:val="20"/>
              </w:rPr>
              <w:t>2.50</w:t>
            </w:r>
          </w:p>
        </w:tc>
      </w:tr>
      <w:tr>
        <w:trPr>
          <w:trHeight w:val="732"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1078</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P501988</w:t>
            </w:r>
          </w:p>
        </w:tc>
        <w:tc>
          <w:tcPr>
            <w:tcW w:w="2602" w:type="dxa"/>
            <w:shd w:val="clear" w:color="auto" w:fill="F8EDF3"/>
          </w:tcPr>
          <w:p>
            <w:pPr>
              <w:pStyle w:val="TableParagraph"/>
              <w:spacing w:before="2"/>
              <w:ind w:left="120"/>
              <w:rPr>
                <w:sz w:val="20"/>
              </w:rPr>
            </w:pPr>
            <w:r>
              <w:rPr>
                <w:spacing w:val="-2"/>
                <w:sz w:val="20"/>
              </w:rPr>
              <w:t>First</w:t>
            </w:r>
            <w:r>
              <w:rPr>
                <w:spacing w:val="-19"/>
                <w:sz w:val="20"/>
              </w:rPr>
              <w:t> </w:t>
            </w:r>
            <w:r>
              <w:rPr>
                <w:spacing w:val="-2"/>
                <w:sz w:val="20"/>
              </w:rPr>
              <w:t>Somalia</w:t>
            </w:r>
            <w:r>
              <w:rPr>
                <w:spacing w:val="-18"/>
                <w:sz w:val="20"/>
              </w:rPr>
              <w:t> </w:t>
            </w:r>
            <w:r>
              <w:rPr>
                <w:spacing w:val="-2"/>
                <w:sz w:val="20"/>
              </w:rPr>
              <w:t>Economic</w:t>
            </w:r>
          </w:p>
          <w:p>
            <w:pPr>
              <w:pStyle w:val="TableParagraph"/>
              <w:spacing w:line="240" w:lineRule="atLeast"/>
              <w:ind w:left="120" w:right="377"/>
              <w:rPr>
                <w:sz w:val="20"/>
              </w:rPr>
            </w:pPr>
            <w:r>
              <w:rPr>
                <w:spacing w:val="-2"/>
                <w:sz w:val="20"/>
              </w:rPr>
              <w:t>Resilience</w:t>
            </w:r>
            <w:r>
              <w:rPr>
                <w:spacing w:val="-20"/>
                <w:sz w:val="20"/>
              </w:rPr>
              <w:t> </w:t>
            </w:r>
            <w:r>
              <w:rPr>
                <w:spacing w:val="-2"/>
                <w:sz w:val="20"/>
              </w:rPr>
              <w:t>Development </w:t>
            </w:r>
            <w:r>
              <w:rPr>
                <w:sz w:val="20"/>
              </w:rPr>
              <w:t>Policy</w:t>
            </w:r>
            <w:r>
              <w:rPr>
                <w:spacing w:val="-18"/>
                <w:sz w:val="20"/>
              </w:rPr>
              <w:t> </w:t>
            </w:r>
            <w:r>
              <w:rPr>
                <w:sz w:val="20"/>
              </w:rPr>
              <w:t>Financing</w:t>
            </w:r>
          </w:p>
        </w:tc>
        <w:tc>
          <w:tcPr>
            <w:tcW w:w="1072" w:type="dxa"/>
            <w:shd w:val="clear" w:color="auto" w:fill="F8EDF3"/>
          </w:tcPr>
          <w:p>
            <w:pPr>
              <w:pStyle w:val="TableParagraph"/>
              <w:spacing w:before="2"/>
              <w:rPr>
                <w:rFonts w:ascii="Calibri"/>
                <w:sz w:val="20"/>
              </w:rPr>
            </w:pPr>
          </w:p>
          <w:p>
            <w:pPr>
              <w:pStyle w:val="TableParagraph"/>
              <w:ind w:right="34"/>
              <w:jc w:val="center"/>
              <w:rPr>
                <w:sz w:val="20"/>
              </w:rPr>
            </w:pPr>
            <w:r>
              <w:rPr>
                <w:spacing w:val="-4"/>
                <w:sz w:val="20"/>
              </w:rPr>
              <w:t>2025</w:t>
            </w:r>
          </w:p>
        </w:tc>
        <w:tc>
          <w:tcPr>
            <w:tcW w:w="1271" w:type="dxa"/>
            <w:shd w:val="clear" w:color="auto" w:fill="F8EDF3"/>
          </w:tcPr>
          <w:p>
            <w:pPr>
              <w:pStyle w:val="TableParagraph"/>
              <w:spacing w:before="2"/>
              <w:ind w:left="308" w:hanging="53"/>
              <w:rPr>
                <w:sz w:val="20"/>
              </w:rPr>
            </w:pPr>
            <w:r>
              <w:rPr>
                <w:spacing w:val="-2"/>
                <w:sz w:val="20"/>
              </w:rPr>
              <w:t>Somalia,</w:t>
            </w:r>
          </w:p>
          <w:p>
            <w:pPr>
              <w:pStyle w:val="TableParagraph"/>
              <w:spacing w:line="240" w:lineRule="atLeast"/>
              <w:ind w:left="147" w:firstLine="160"/>
              <w:rPr>
                <w:sz w:val="20"/>
              </w:rPr>
            </w:pPr>
            <w:r>
              <w:rPr>
                <w:spacing w:val="-2"/>
                <w:sz w:val="20"/>
              </w:rPr>
              <w:t>Federal </w:t>
            </w:r>
            <w:r>
              <w:rPr>
                <w:spacing w:val="-4"/>
                <w:sz w:val="20"/>
              </w:rPr>
              <w:t>Republic</w:t>
            </w:r>
            <w:r>
              <w:rPr>
                <w:spacing w:val="-19"/>
                <w:sz w:val="20"/>
              </w:rPr>
              <w:t> </w:t>
            </w:r>
            <w:r>
              <w:rPr>
                <w:spacing w:val="-4"/>
                <w:sz w:val="20"/>
              </w:rPr>
              <w:t>of</w:t>
            </w:r>
          </w:p>
        </w:tc>
        <w:tc>
          <w:tcPr>
            <w:tcW w:w="1573" w:type="dxa"/>
            <w:shd w:val="clear" w:color="auto" w:fill="F8EDF3"/>
          </w:tcPr>
          <w:p>
            <w:pPr>
              <w:pStyle w:val="TableParagraph"/>
              <w:spacing w:before="2"/>
              <w:rPr>
                <w:rFonts w:ascii="Calibri"/>
                <w:sz w:val="20"/>
              </w:rPr>
            </w:pPr>
          </w:p>
          <w:p>
            <w:pPr>
              <w:pStyle w:val="TableParagraph"/>
              <w:ind w:left="42" w:right="5"/>
              <w:jc w:val="center"/>
              <w:rPr>
                <w:sz w:val="20"/>
              </w:rPr>
            </w:pPr>
            <w:r>
              <w:rPr>
                <w:spacing w:val="-2"/>
                <w:sz w:val="20"/>
              </w:rPr>
              <w:t>125.00</w:t>
            </w:r>
          </w:p>
        </w:tc>
        <w:tc>
          <w:tcPr>
            <w:tcW w:w="1621" w:type="dxa"/>
            <w:shd w:val="clear" w:color="auto" w:fill="F8EDF3"/>
          </w:tcPr>
          <w:p>
            <w:pPr>
              <w:pStyle w:val="TableParagraph"/>
              <w:spacing w:before="2"/>
              <w:rPr>
                <w:rFonts w:ascii="Calibri"/>
                <w:sz w:val="20"/>
              </w:rPr>
            </w:pPr>
          </w:p>
          <w:p>
            <w:pPr>
              <w:pStyle w:val="TableParagraph"/>
              <w:ind w:left="9" w:right="2"/>
              <w:jc w:val="center"/>
              <w:rPr>
                <w:sz w:val="20"/>
              </w:rPr>
            </w:pPr>
            <w:r>
              <w:rPr>
                <w:spacing w:val="-2"/>
                <w:sz w:val="20"/>
              </w:rPr>
              <w:t>127.11</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2"/>
                <w:sz w:val="20"/>
              </w:rPr>
              <w:t>125.00</w:t>
            </w:r>
          </w:p>
        </w:tc>
        <w:tc>
          <w:tcPr>
            <w:tcW w:w="1630" w:type="dxa"/>
            <w:shd w:val="clear" w:color="auto" w:fill="F8EDF3"/>
          </w:tcPr>
          <w:p>
            <w:pPr>
              <w:pStyle w:val="TableParagraph"/>
              <w:spacing w:before="2"/>
              <w:rPr>
                <w:rFonts w:ascii="Calibri"/>
                <w:sz w:val="20"/>
              </w:rPr>
            </w:pPr>
          </w:p>
          <w:p>
            <w:pPr>
              <w:pStyle w:val="TableParagraph"/>
              <w:ind w:left="95" w:right="92"/>
              <w:jc w:val="center"/>
              <w:rPr>
                <w:sz w:val="20"/>
              </w:rPr>
            </w:pPr>
            <w:r>
              <w:rPr>
                <w:spacing w:val="-2"/>
                <w:sz w:val="20"/>
              </w:rPr>
              <w:t>127.11</w:t>
            </w:r>
          </w:p>
        </w:tc>
      </w:tr>
      <w:tr>
        <w:trPr>
          <w:trHeight w:val="732" w:hRule="atLeast"/>
        </w:trPr>
        <w:tc>
          <w:tcPr>
            <w:tcW w:w="642" w:type="dxa"/>
          </w:tcPr>
          <w:p>
            <w:pPr>
              <w:pStyle w:val="TableParagraph"/>
              <w:spacing w:before="2"/>
              <w:rPr>
                <w:rFonts w:ascii="Calibri"/>
                <w:sz w:val="20"/>
              </w:rPr>
            </w:pPr>
          </w:p>
          <w:p>
            <w:pPr>
              <w:pStyle w:val="TableParagraph"/>
              <w:jc w:val="center"/>
              <w:rPr>
                <w:sz w:val="20"/>
              </w:rPr>
            </w:pPr>
            <w:r>
              <w:rPr>
                <w:spacing w:val="-4"/>
                <w:sz w:val="20"/>
              </w:rPr>
              <w:t>1079</w:t>
            </w:r>
          </w:p>
        </w:tc>
        <w:tc>
          <w:tcPr>
            <w:tcW w:w="1141" w:type="dxa"/>
          </w:tcPr>
          <w:p>
            <w:pPr>
              <w:pStyle w:val="TableParagraph"/>
              <w:spacing w:before="2"/>
              <w:rPr>
                <w:rFonts w:ascii="Calibri"/>
                <w:sz w:val="20"/>
              </w:rPr>
            </w:pPr>
          </w:p>
          <w:p>
            <w:pPr>
              <w:pStyle w:val="TableParagraph"/>
              <w:ind w:left="109"/>
              <w:rPr>
                <w:sz w:val="20"/>
              </w:rPr>
            </w:pPr>
            <w:r>
              <w:rPr>
                <w:spacing w:val="-2"/>
                <w:sz w:val="20"/>
              </w:rPr>
              <w:t>P171160</w:t>
            </w:r>
          </w:p>
        </w:tc>
        <w:tc>
          <w:tcPr>
            <w:tcW w:w="2602" w:type="dxa"/>
          </w:tcPr>
          <w:p>
            <w:pPr>
              <w:pStyle w:val="TableParagraph"/>
              <w:spacing w:before="2"/>
              <w:ind w:left="120"/>
              <w:rPr>
                <w:sz w:val="20"/>
              </w:rPr>
            </w:pPr>
            <w:r>
              <w:rPr>
                <w:spacing w:val="-4"/>
                <w:sz w:val="20"/>
              </w:rPr>
              <w:t>Somali</w:t>
            </w:r>
            <w:r>
              <w:rPr>
                <w:spacing w:val="-17"/>
                <w:sz w:val="20"/>
              </w:rPr>
              <w:t> </w:t>
            </w:r>
            <w:r>
              <w:rPr>
                <w:spacing w:val="-4"/>
                <w:sz w:val="20"/>
              </w:rPr>
              <w:t>Integrated</w:t>
            </w:r>
            <w:r>
              <w:rPr>
                <w:spacing w:val="-15"/>
                <w:sz w:val="20"/>
              </w:rPr>
              <w:t> </w:t>
            </w:r>
            <w:r>
              <w:rPr>
                <w:spacing w:val="-4"/>
                <w:sz w:val="20"/>
              </w:rPr>
              <w:t>Statistics</w:t>
            </w:r>
          </w:p>
          <w:p>
            <w:pPr>
              <w:pStyle w:val="TableParagraph"/>
              <w:spacing w:line="240" w:lineRule="atLeast"/>
              <w:ind w:left="120" w:right="440"/>
              <w:rPr>
                <w:sz w:val="20"/>
              </w:rPr>
            </w:pPr>
            <w:r>
              <w:rPr>
                <w:sz w:val="20"/>
              </w:rPr>
              <w:t>and</w:t>
            </w:r>
            <w:r>
              <w:rPr>
                <w:spacing w:val="-19"/>
                <w:sz w:val="20"/>
              </w:rPr>
              <w:t> </w:t>
            </w:r>
            <w:r>
              <w:rPr>
                <w:sz w:val="20"/>
              </w:rPr>
              <w:t>Economic</w:t>
            </w:r>
            <w:r>
              <w:rPr>
                <w:spacing w:val="-19"/>
                <w:sz w:val="20"/>
              </w:rPr>
              <w:t> </w:t>
            </w:r>
            <w:r>
              <w:rPr>
                <w:sz w:val="20"/>
              </w:rPr>
              <w:t>Planning Capacity</w:t>
            </w:r>
            <w:r>
              <w:rPr>
                <w:spacing w:val="-18"/>
                <w:sz w:val="20"/>
              </w:rPr>
              <w:t> </w:t>
            </w:r>
            <w:r>
              <w:rPr>
                <w:sz w:val="20"/>
              </w:rPr>
              <w:t>Building</w:t>
            </w:r>
          </w:p>
        </w:tc>
        <w:tc>
          <w:tcPr>
            <w:tcW w:w="1072" w:type="dxa"/>
          </w:tcPr>
          <w:p>
            <w:pPr>
              <w:pStyle w:val="TableParagraph"/>
              <w:spacing w:before="2"/>
              <w:rPr>
                <w:rFonts w:ascii="Calibri"/>
                <w:sz w:val="20"/>
              </w:rPr>
            </w:pPr>
          </w:p>
          <w:p>
            <w:pPr>
              <w:pStyle w:val="TableParagraph"/>
              <w:ind w:right="34"/>
              <w:jc w:val="center"/>
              <w:rPr>
                <w:sz w:val="20"/>
              </w:rPr>
            </w:pPr>
            <w:r>
              <w:rPr>
                <w:spacing w:val="-4"/>
                <w:sz w:val="20"/>
              </w:rPr>
              <w:t>2020</w:t>
            </w:r>
          </w:p>
        </w:tc>
        <w:tc>
          <w:tcPr>
            <w:tcW w:w="1271" w:type="dxa"/>
          </w:tcPr>
          <w:p>
            <w:pPr>
              <w:pStyle w:val="TableParagraph"/>
              <w:spacing w:before="2"/>
              <w:ind w:left="308" w:hanging="53"/>
              <w:rPr>
                <w:sz w:val="20"/>
              </w:rPr>
            </w:pPr>
            <w:r>
              <w:rPr>
                <w:spacing w:val="-2"/>
                <w:sz w:val="20"/>
              </w:rPr>
              <w:t>Somalia,</w:t>
            </w:r>
          </w:p>
          <w:p>
            <w:pPr>
              <w:pStyle w:val="TableParagraph"/>
              <w:spacing w:line="240" w:lineRule="atLeast"/>
              <w:ind w:left="147" w:firstLine="160"/>
              <w:rPr>
                <w:sz w:val="20"/>
              </w:rPr>
            </w:pPr>
            <w:r>
              <w:rPr>
                <w:spacing w:val="-2"/>
                <w:sz w:val="20"/>
              </w:rPr>
              <w:t>Federal </w:t>
            </w:r>
            <w:r>
              <w:rPr>
                <w:spacing w:val="-4"/>
                <w:sz w:val="20"/>
              </w:rPr>
              <w:t>Republic</w:t>
            </w:r>
            <w:r>
              <w:rPr>
                <w:spacing w:val="-19"/>
                <w:sz w:val="20"/>
              </w:rPr>
              <w:t> </w:t>
            </w:r>
            <w:r>
              <w:rPr>
                <w:spacing w:val="-4"/>
                <w:sz w:val="20"/>
              </w:rPr>
              <w:t>of</w:t>
            </w:r>
          </w:p>
        </w:tc>
        <w:tc>
          <w:tcPr>
            <w:tcW w:w="1573" w:type="dxa"/>
          </w:tcPr>
          <w:p>
            <w:pPr>
              <w:pStyle w:val="TableParagraph"/>
              <w:spacing w:before="2"/>
              <w:rPr>
                <w:rFonts w:ascii="Calibri"/>
                <w:sz w:val="20"/>
              </w:rPr>
            </w:pPr>
          </w:p>
          <w:p>
            <w:pPr>
              <w:pStyle w:val="TableParagraph"/>
              <w:ind w:left="42" w:right="5"/>
              <w:jc w:val="center"/>
              <w:rPr>
                <w:sz w:val="20"/>
              </w:rPr>
            </w:pPr>
            <w:r>
              <w:rPr>
                <w:spacing w:val="-2"/>
                <w:sz w:val="20"/>
              </w:rPr>
              <w:t>60.00</w:t>
            </w:r>
          </w:p>
        </w:tc>
        <w:tc>
          <w:tcPr>
            <w:tcW w:w="1621" w:type="dxa"/>
          </w:tcPr>
          <w:p>
            <w:pPr>
              <w:pStyle w:val="TableParagraph"/>
              <w:spacing w:before="2"/>
              <w:rPr>
                <w:rFonts w:ascii="Calibri"/>
                <w:sz w:val="20"/>
              </w:rPr>
            </w:pPr>
          </w:p>
          <w:p>
            <w:pPr>
              <w:pStyle w:val="TableParagraph"/>
              <w:ind w:left="9" w:right="2"/>
              <w:jc w:val="center"/>
              <w:rPr>
                <w:sz w:val="20"/>
              </w:rPr>
            </w:pPr>
            <w:r>
              <w:rPr>
                <w:spacing w:val="-2"/>
                <w:sz w:val="20"/>
              </w:rPr>
              <w:t>24.34</w:t>
            </w:r>
          </w:p>
        </w:tc>
        <w:tc>
          <w:tcPr>
            <w:tcW w:w="1545" w:type="dxa"/>
          </w:tcPr>
          <w:p>
            <w:pPr>
              <w:pStyle w:val="TableParagraph"/>
              <w:spacing w:before="2"/>
              <w:rPr>
                <w:rFonts w:ascii="Calibri"/>
                <w:sz w:val="20"/>
              </w:rPr>
            </w:pPr>
          </w:p>
          <w:p>
            <w:pPr>
              <w:pStyle w:val="TableParagraph"/>
              <w:ind w:left="12" w:right="12"/>
              <w:jc w:val="center"/>
              <w:rPr>
                <w:sz w:val="20"/>
              </w:rPr>
            </w:pPr>
            <w:r>
              <w:rPr>
                <w:spacing w:val="-2"/>
                <w:sz w:val="20"/>
              </w:rPr>
              <w:t>35.00</w:t>
            </w:r>
          </w:p>
        </w:tc>
        <w:tc>
          <w:tcPr>
            <w:tcW w:w="1630" w:type="dxa"/>
          </w:tcPr>
          <w:p>
            <w:pPr>
              <w:pStyle w:val="TableParagraph"/>
              <w:spacing w:before="2"/>
              <w:rPr>
                <w:rFonts w:ascii="Calibri"/>
                <w:sz w:val="20"/>
              </w:rPr>
            </w:pPr>
          </w:p>
          <w:p>
            <w:pPr>
              <w:pStyle w:val="TableParagraph"/>
              <w:ind w:left="95" w:right="90"/>
              <w:jc w:val="center"/>
              <w:rPr>
                <w:sz w:val="20"/>
              </w:rPr>
            </w:pPr>
            <w:r>
              <w:rPr>
                <w:spacing w:val="-4"/>
                <w:sz w:val="20"/>
              </w:rPr>
              <w:t>6.00</w:t>
            </w:r>
          </w:p>
        </w:tc>
      </w:tr>
      <w:tr>
        <w:trPr>
          <w:trHeight w:val="1221" w:hRule="atLeast"/>
        </w:trPr>
        <w:tc>
          <w:tcPr>
            <w:tcW w:w="642"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jc w:val="center"/>
              <w:rPr>
                <w:sz w:val="20"/>
              </w:rPr>
            </w:pPr>
            <w:r>
              <w:rPr>
                <w:spacing w:val="-4"/>
                <w:sz w:val="20"/>
              </w:rPr>
              <w:t>1080</w:t>
            </w:r>
          </w:p>
        </w:tc>
        <w:tc>
          <w:tcPr>
            <w:tcW w:w="1141"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109"/>
              <w:rPr>
                <w:sz w:val="20"/>
              </w:rPr>
            </w:pPr>
            <w:r>
              <w:rPr>
                <w:spacing w:val="-2"/>
                <w:sz w:val="20"/>
              </w:rPr>
              <w:t>P508408</w:t>
            </w:r>
          </w:p>
        </w:tc>
        <w:tc>
          <w:tcPr>
            <w:tcW w:w="2602" w:type="dxa"/>
            <w:shd w:val="clear" w:color="auto" w:fill="F8EDF3"/>
          </w:tcPr>
          <w:p>
            <w:pPr>
              <w:pStyle w:val="TableParagraph"/>
              <w:spacing w:line="252" w:lineRule="auto" w:before="2"/>
              <w:ind w:left="120" w:right="322"/>
              <w:rPr>
                <w:sz w:val="20"/>
              </w:rPr>
            </w:pPr>
            <w:r>
              <w:rPr>
                <w:sz w:val="20"/>
              </w:rPr>
              <w:t>Bulsho:</w:t>
            </w:r>
            <w:r>
              <w:rPr>
                <w:spacing w:val="-18"/>
                <w:sz w:val="20"/>
              </w:rPr>
              <w:t> </w:t>
            </w:r>
            <w:r>
              <w:rPr>
                <w:sz w:val="20"/>
              </w:rPr>
              <w:t>Strengthening Community and Local Institutions</w:t>
            </w:r>
            <w:r>
              <w:rPr>
                <w:spacing w:val="-2"/>
                <w:sz w:val="20"/>
              </w:rPr>
              <w:t> </w:t>
            </w:r>
            <w:r>
              <w:rPr>
                <w:sz w:val="20"/>
              </w:rPr>
              <w:t>for</w:t>
            </w:r>
            <w:r>
              <w:rPr>
                <w:spacing w:val="-1"/>
                <w:sz w:val="20"/>
              </w:rPr>
              <w:t> </w:t>
            </w:r>
            <w:r>
              <w:rPr>
                <w:sz w:val="20"/>
              </w:rPr>
              <w:t>Social Cohesion,</w:t>
            </w:r>
            <w:r>
              <w:rPr>
                <w:spacing w:val="-20"/>
                <w:sz w:val="20"/>
              </w:rPr>
              <w:t> </w:t>
            </w:r>
            <w:r>
              <w:rPr>
                <w:sz w:val="20"/>
              </w:rPr>
              <w:t>Inclusion,</w:t>
            </w:r>
            <w:r>
              <w:rPr>
                <w:spacing w:val="-20"/>
                <w:sz w:val="20"/>
              </w:rPr>
              <w:t> </w:t>
            </w:r>
            <w:r>
              <w:rPr>
                <w:sz w:val="20"/>
              </w:rPr>
              <w:t>and</w:t>
            </w:r>
          </w:p>
          <w:p>
            <w:pPr>
              <w:pStyle w:val="TableParagraph"/>
              <w:spacing w:line="223" w:lineRule="exact" w:before="1"/>
              <w:ind w:left="120"/>
              <w:rPr>
                <w:sz w:val="20"/>
              </w:rPr>
            </w:pPr>
            <w:r>
              <w:rPr>
                <w:spacing w:val="-2"/>
                <w:sz w:val="20"/>
              </w:rPr>
              <w:t>Resilience</w:t>
            </w:r>
          </w:p>
        </w:tc>
        <w:tc>
          <w:tcPr>
            <w:tcW w:w="1072"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right="34"/>
              <w:jc w:val="center"/>
              <w:rPr>
                <w:sz w:val="20"/>
              </w:rPr>
            </w:pPr>
            <w:r>
              <w:rPr>
                <w:spacing w:val="-4"/>
                <w:sz w:val="20"/>
              </w:rPr>
              <w:t>2025</w:t>
            </w:r>
          </w:p>
        </w:tc>
        <w:tc>
          <w:tcPr>
            <w:tcW w:w="1271" w:type="dxa"/>
            <w:shd w:val="clear" w:color="auto" w:fill="F8EDF3"/>
          </w:tcPr>
          <w:p>
            <w:pPr>
              <w:pStyle w:val="TableParagraph"/>
              <w:spacing w:before="2"/>
              <w:rPr>
                <w:rFonts w:ascii="Calibri"/>
                <w:sz w:val="20"/>
              </w:rPr>
            </w:pPr>
          </w:p>
          <w:p>
            <w:pPr>
              <w:pStyle w:val="TableParagraph"/>
              <w:spacing w:line="252" w:lineRule="auto"/>
              <w:ind w:left="6" w:right="2"/>
              <w:jc w:val="center"/>
              <w:rPr>
                <w:sz w:val="20"/>
              </w:rPr>
            </w:pPr>
            <w:r>
              <w:rPr>
                <w:spacing w:val="-2"/>
                <w:sz w:val="20"/>
              </w:rPr>
              <w:t>Somalia, Federal </w:t>
            </w:r>
            <w:r>
              <w:rPr>
                <w:spacing w:val="-4"/>
                <w:sz w:val="20"/>
              </w:rPr>
              <w:t>Republic</w:t>
            </w:r>
            <w:r>
              <w:rPr>
                <w:spacing w:val="-19"/>
                <w:sz w:val="20"/>
              </w:rPr>
              <w:t> </w:t>
            </w:r>
            <w:r>
              <w:rPr>
                <w:spacing w:val="-4"/>
                <w:sz w:val="20"/>
              </w:rPr>
              <w:t>of</w:t>
            </w:r>
          </w:p>
        </w:tc>
        <w:tc>
          <w:tcPr>
            <w:tcW w:w="1573"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42" w:right="5"/>
              <w:jc w:val="center"/>
              <w:rPr>
                <w:sz w:val="20"/>
              </w:rPr>
            </w:pPr>
            <w:r>
              <w:rPr>
                <w:spacing w:val="-2"/>
                <w:sz w:val="20"/>
              </w:rPr>
              <w:t>20.00</w:t>
            </w:r>
          </w:p>
        </w:tc>
        <w:tc>
          <w:tcPr>
            <w:tcW w:w="1621"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9" w:right="5"/>
              <w:jc w:val="center"/>
              <w:rPr>
                <w:sz w:val="20"/>
              </w:rPr>
            </w:pPr>
            <w:r>
              <w:rPr>
                <w:spacing w:val="-4"/>
                <w:sz w:val="20"/>
              </w:rPr>
              <w:t>0.00</w:t>
            </w:r>
          </w:p>
        </w:tc>
        <w:tc>
          <w:tcPr>
            <w:tcW w:w="1545"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12" w:right="12"/>
              <w:jc w:val="center"/>
              <w:rPr>
                <w:sz w:val="20"/>
              </w:rPr>
            </w:pPr>
            <w:r>
              <w:rPr>
                <w:spacing w:val="-2"/>
                <w:sz w:val="20"/>
              </w:rPr>
              <w:t>20.00</w:t>
            </w:r>
          </w:p>
        </w:tc>
        <w:tc>
          <w:tcPr>
            <w:tcW w:w="1630"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95" w:right="90"/>
              <w:jc w:val="center"/>
              <w:rPr>
                <w:sz w:val="20"/>
              </w:rPr>
            </w:pPr>
            <w:r>
              <w:rPr>
                <w:spacing w:val="-4"/>
                <w:sz w:val="20"/>
              </w:rPr>
              <w:t>0.00</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1081</w:t>
            </w:r>
          </w:p>
        </w:tc>
        <w:tc>
          <w:tcPr>
            <w:tcW w:w="1141" w:type="dxa"/>
          </w:tcPr>
          <w:p>
            <w:pPr>
              <w:pStyle w:val="TableParagraph"/>
              <w:rPr>
                <w:rFonts w:ascii="Calibri"/>
                <w:sz w:val="20"/>
              </w:rPr>
            </w:pPr>
          </w:p>
          <w:p>
            <w:pPr>
              <w:pStyle w:val="TableParagraph"/>
              <w:ind w:left="109"/>
              <w:rPr>
                <w:sz w:val="20"/>
              </w:rPr>
            </w:pPr>
            <w:r>
              <w:rPr>
                <w:spacing w:val="-2"/>
                <w:sz w:val="20"/>
              </w:rPr>
              <w:t>P170922</w:t>
            </w:r>
          </w:p>
        </w:tc>
        <w:tc>
          <w:tcPr>
            <w:tcW w:w="2602" w:type="dxa"/>
          </w:tcPr>
          <w:p>
            <w:pPr>
              <w:pStyle w:val="TableParagraph"/>
              <w:spacing w:line="252" w:lineRule="auto" w:before="124"/>
              <w:ind w:left="120"/>
              <w:rPr>
                <w:sz w:val="20"/>
              </w:rPr>
            </w:pPr>
            <w:r>
              <w:rPr>
                <w:spacing w:val="-2"/>
                <w:sz w:val="20"/>
              </w:rPr>
              <w:t>Somalia</w:t>
            </w:r>
            <w:r>
              <w:rPr>
                <w:spacing w:val="-18"/>
                <w:sz w:val="20"/>
              </w:rPr>
              <w:t> </w:t>
            </w:r>
            <w:r>
              <w:rPr>
                <w:spacing w:val="-2"/>
                <w:sz w:val="20"/>
              </w:rPr>
              <w:t>Urban</w:t>
            </w:r>
            <w:r>
              <w:rPr>
                <w:spacing w:val="-18"/>
                <w:sz w:val="20"/>
              </w:rPr>
              <w:t> </w:t>
            </w:r>
            <w:r>
              <w:rPr>
                <w:spacing w:val="-2"/>
                <w:sz w:val="20"/>
              </w:rPr>
              <w:t>Resilience </w:t>
            </w:r>
            <w:r>
              <w:rPr>
                <w:sz w:val="20"/>
              </w:rPr>
              <w:t>Project - Phase II</w:t>
            </w:r>
          </w:p>
        </w:tc>
        <w:tc>
          <w:tcPr>
            <w:tcW w:w="1072" w:type="dxa"/>
          </w:tcPr>
          <w:p>
            <w:pPr>
              <w:pStyle w:val="TableParagraph"/>
              <w:rPr>
                <w:rFonts w:ascii="Calibri"/>
                <w:sz w:val="20"/>
              </w:rPr>
            </w:pPr>
          </w:p>
          <w:p>
            <w:pPr>
              <w:pStyle w:val="TableParagraph"/>
              <w:ind w:right="34"/>
              <w:jc w:val="center"/>
              <w:rPr>
                <w:sz w:val="20"/>
              </w:rPr>
            </w:pPr>
            <w:r>
              <w:rPr>
                <w:spacing w:val="-4"/>
                <w:sz w:val="20"/>
              </w:rPr>
              <w:t>2020</w:t>
            </w:r>
          </w:p>
        </w:tc>
        <w:tc>
          <w:tcPr>
            <w:tcW w:w="1271" w:type="dxa"/>
          </w:tcPr>
          <w:p>
            <w:pPr>
              <w:pStyle w:val="TableParagraph"/>
              <w:spacing w:line="252" w:lineRule="auto" w:before="2"/>
              <w:ind w:left="308" w:right="242" w:hanging="53"/>
              <w:rPr>
                <w:sz w:val="20"/>
              </w:rPr>
            </w:pPr>
            <w:r>
              <w:rPr>
                <w:spacing w:val="-2"/>
                <w:sz w:val="20"/>
              </w:rPr>
              <w:t>Somalia, Federal</w:t>
            </w:r>
          </w:p>
          <w:p>
            <w:pPr>
              <w:pStyle w:val="TableParagraph"/>
              <w:spacing w:line="223" w:lineRule="exact"/>
              <w:ind w:left="147"/>
              <w:rPr>
                <w:sz w:val="20"/>
              </w:rPr>
            </w:pPr>
            <w:r>
              <w:rPr>
                <w:spacing w:val="-2"/>
                <w:sz w:val="20"/>
              </w:rPr>
              <w:t>Republic</w:t>
            </w:r>
            <w:r>
              <w:rPr>
                <w:spacing w:val="-18"/>
                <w:sz w:val="20"/>
              </w:rPr>
              <w:t> </w:t>
            </w:r>
            <w:r>
              <w:rPr>
                <w:spacing w:val="-5"/>
                <w:sz w:val="20"/>
              </w:rPr>
              <w:t>of</w:t>
            </w:r>
          </w:p>
        </w:tc>
        <w:tc>
          <w:tcPr>
            <w:tcW w:w="1573" w:type="dxa"/>
          </w:tcPr>
          <w:p>
            <w:pPr>
              <w:pStyle w:val="TableParagraph"/>
              <w:rPr>
                <w:rFonts w:ascii="Calibri"/>
                <w:sz w:val="20"/>
              </w:rPr>
            </w:pPr>
          </w:p>
          <w:p>
            <w:pPr>
              <w:pStyle w:val="TableParagraph"/>
              <w:ind w:left="42" w:right="5"/>
              <w:jc w:val="center"/>
              <w:rPr>
                <w:sz w:val="20"/>
              </w:rPr>
            </w:pPr>
            <w:r>
              <w:rPr>
                <w:spacing w:val="-2"/>
                <w:sz w:val="20"/>
              </w:rPr>
              <w:t>185.00</w:t>
            </w:r>
          </w:p>
        </w:tc>
        <w:tc>
          <w:tcPr>
            <w:tcW w:w="1621" w:type="dxa"/>
          </w:tcPr>
          <w:p>
            <w:pPr>
              <w:pStyle w:val="TableParagraph"/>
              <w:rPr>
                <w:rFonts w:ascii="Calibri"/>
                <w:sz w:val="20"/>
              </w:rPr>
            </w:pPr>
          </w:p>
          <w:p>
            <w:pPr>
              <w:pStyle w:val="TableParagraph"/>
              <w:ind w:left="9" w:right="2"/>
              <w:jc w:val="center"/>
              <w:rPr>
                <w:sz w:val="20"/>
              </w:rPr>
            </w:pPr>
            <w:r>
              <w:rPr>
                <w:spacing w:val="-2"/>
                <w:sz w:val="20"/>
              </w:rPr>
              <w:t>71.41</w:t>
            </w:r>
          </w:p>
        </w:tc>
        <w:tc>
          <w:tcPr>
            <w:tcW w:w="1545" w:type="dxa"/>
          </w:tcPr>
          <w:p>
            <w:pPr>
              <w:pStyle w:val="TableParagraph"/>
              <w:rPr>
                <w:rFonts w:ascii="Calibri"/>
                <w:sz w:val="20"/>
              </w:rPr>
            </w:pPr>
          </w:p>
          <w:p>
            <w:pPr>
              <w:pStyle w:val="TableParagraph"/>
              <w:ind w:left="12" w:right="12"/>
              <w:jc w:val="center"/>
              <w:rPr>
                <w:sz w:val="20"/>
              </w:rPr>
            </w:pPr>
            <w:r>
              <w:rPr>
                <w:spacing w:val="-2"/>
                <w:sz w:val="20"/>
              </w:rPr>
              <w:t>25.00</w:t>
            </w:r>
          </w:p>
        </w:tc>
        <w:tc>
          <w:tcPr>
            <w:tcW w:w="1630" w:type="dxa"/>
          </w:tcPr>
          <w:p>
            <w:pPr>
              <w:pStyle w:val="TableParagraph"/>
              <w:rPr>
                <w:rFonts w:ascii="Calibri"/>
                <w:sz w:val="20"/>
              </w:rPr>
            </w:pPr>
          </w:p>
          <w:p>
            <w:pPr>
              <w:pStyle w:val="TableParagraph"/>
              <w:ind w:left="95" w:right="92"/>
              <w:jc w:val="center"/>
              <w:rPr>
                <w:sz w:val="20"/>
              </w:rPr>
            </w:pPr>
            <w:r>
              <w:rPr>
                <w:spacing w:val="-2"/>
                <w:sz w:val="20"/>
              </w:rPr>
              <w:t>14.50</w:t>
            </w:r>
          </w:p>
        </w:tc>
      </w:tr>
      <w:tr>
        <w:trPr>
          <w:trHeight w:val="731"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1082</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P501662</w:t>
            </w:r>
          </w:p>
        </w:tc>
        <w:tc>
          <w:tcPr>
            <w:tcW w:w="2602" w:type="dxa"/>
            <w:shd w:val="clear" w:color="auto" w:fill="F8EDF3"/>
          </w:tcPr>
          <w:p>
            <w:pPr>
              <w:pStyle w:val="TableParagraph"/>
              <w:spacing w:before="2"/>
              <w:ind w:left="120"/>
              <w:rPr>
                <w:sz w:val="20"/>
              </w:rPr>
            </w:pPr>
            <w:r>
              <w:rPr>
                <w:sz w:val="20"/>
              </w:rPr>
              <w:t>Somalia</w:t>
            </w:r>
            <w:r>
              <w:rPr>
                <w:spacing w:val="-17"/>
                <w:sz w:val="20"/>
              </w:rPr>
              <w:t> </w:t>
            </w:r>
            <w:r>
              <w:rPr>
                <w:spacing w:val="-2"/>
                <w:sz w:val="20"/>
              </w:rPr>
              <w:t>productive,</w:t>
            </w:r>
          </w:p>
          <w:p>
            <w:pPr>
              <w:pStyle w:val="TableParagraph"/>
              <w:spacing w:line="240" w:lineRule="atLeast"/>
              <w:ind w:left="120"/>
              <w:rPr>
                <w:sz w:val="20"/>
              </w:rPr>
            </w:pPr>
            <w:r>
              <w:rPr>
                <w:sz w:val="20"/>
              </w:rPr>
              <w:t>resilient, and inclusive </w:t>
            </w:r>
            <w:r>
              <w:rPr>
                <w:spacing w:val="-4"/>
                <w:sz w:val="20"/>
              </w:rPr>
              <w:t>growth</w:t>
            </w:r>
            <w:r>
              <w:rPr>
                <w:spacing w:val="-20"/>
                <w:sz w:val="20"/>
              </w:rPr>
              <w:t> </w:t>
            </w:r>
            <w:r>
              <w:rPr>
                <w:spacing w:val="-4"/>
                <w:sz w:val="20"/>
              </w:rPr>
              <w:t>(SPRING)</w:t>
            </w:r>
            <w:r>
              <w:rPr>
                <w:spacing w:val="-20"/>
                <w:sz w:val="20"/>
              </w:rPr>
              <w:t> </w:t>
            </w:r>
            <w:r>
              <w:rPr>
                <w:spacing w:val="-4"/>
                <w:sz w:val="20"/>
              </w:rPr>
              <w:t>project</w:t>
            </w:r>
          </w:p>
        </w:tc>
        <w:tc>
          <w:tcPr>
            <w:tcW w:w="1072" w:type="dxa"/>
            <w:shd w:val="clear" w:color="auto" w:fill="F8EDF3"/>
          </w:tcPr>
          <w:p>
            <w:pPr>
              <w:pStyle w:val="TableParagraph"/>
              <w:spacing w:before="2"/>
              <w:rPr>
                <w:rFonts w:ascii="Calibri"/>
                <w:sz w:val="20"/>
              </w:rPr>
            </w:pPr>
          </w:p>
          <w:p>
            <w:pPr>
              <w:pStyle w:val="TableParagraph"/>
              <w:ind w:right="34"/>
              <w:jc w:val="center"/>
              <w:rPr>
                <w:sz w:val="20"/>
              </w:rPr>
            </w:pPr>
            <w:r>
              <w:rPr>
                <w:spacing w:val="-4"/>
                <w:sz w:val="20"/>
              </w:rPr>
              <w:t>2025</w:t>
            </w:r>
          </w:p>
        </w:tc>
        <w:tc>
          <w:tcPr>
            <w:tcW w:w="1271" w:type="dxa"/>
            <w:shd w:val="clear" w:color="auto" w:fill="F8EDF3"/>
          </w:tcPr>
          <w:p>
            <w:pPr>
              <w:pStyle w:val="TableParagraph"/>
              <w:spacing w:before="2"/>
              <w:ind w:left="308" w:hanging="53"/>
              <w:rPr>
                <w:sz w:val="20"/>
              </w:rPr>
            </w:pPr>
            <w:r>
              <w:rPr>
                <w:spacing w:val="-2"/>
                <w:sz w:val="20"/>
              </w:rPr>
              <w:t>Somalia,</w:t>
            </w:r>
          </w:p>
          <w:p>
            <w:pPr>
              <w:pStyle w:val="TableParagraph"/>
              <w:spacing w:line="240" w:lineRule="atLeast"/>
              <w:ind w:left="147" w:firstLine="160"/>
              <w:rPr>
                <w:sz w:val="20"/>
              </w:rPr>
            </w:pPr>
            <w:r>
              <w:rPr>
                <w:spacing w:val="-2"/>
                <w:sz w:val="20"/>
              </w:rPr>
              <w:t>Federal </w:t>
            </w:r>
            <w:r>
              <w:rPr>
                <w:spacing w:val="-4"/>
                <w:sz w:val="20"/>
              </w:rPr>
              <w:t>Republic</w:t>
            </w:r>
            <w:r>
              <w:rPr>
                <w:spacing w:val="-19"/>
                <w:sz w:val="20"/>
              </w:rPr>
              <w:t> </w:t>
            </w:r>
            <w:r>
              <w:rPr>
                <w:spacing w:val="-4"/>
                <w:sz w:val="20"/>
              </w:rPr>
              <w:t>of</w:t>
            </w:r>
          </w:p>
        </w:tc>
        <w:tc>
          <w:tcPr>
            <w:tcW w:w="1573" w:type="dxa"/>
            <w:shd w:val="clear" w:color="auto" w:fill="F8EDF3"/>
          </w:tcPr>
          <w:p>
            <w:pPr>
              <w:pStyle w:val="TableParagraph"/>
              <w:spacing w:before="2"/>
              <w:rPr>
                <w:rFonts w:ascii="Calibri"/>
                <w:sz w:val="20"/>
              </w:rPr>
            </w:pPr>
          </w:p>
          <w:p>
            <w:pPr>
              <w:pStyle w:val="TableParagraph"/>
              <w:ind w:left="42" w:right="5"/>
              <w:jc w:val="center"/>
              <w:rPr>
                <w:sz w:val="20"/>
              </w:rPr>
            </w:pPr>
            <w:r>
              <w:rPr>
                <w:spacing w:val="-2"/>
                <w:sz w:val="20"/>
              </w:rPr>
              <w:t>95.00</w:t>
            </w:r>
          </w:p>
        </w:tc>
        <w:tc>
          <w:tcPr>
            <w:tcW w:w="1621" w:type="dxa"/>
            <w:shd w:val="clear" w:color="auto" w:fill="F8EDF3"/>
          </w:tcPr>
          <w:p>
            <w:pPr>
              <w:pStyle w:val="TableParagraph"/>
              <w:spacing w:before="2"/>
              <w:rPr>
                <w:rFonts w:ascii="Calibri"/>
                <w:sz w:val="20"/>
              </w:rPr>
            </w:pPr>
          </w:p>
          <w:p>
            <w:pPr>
              <w:pStyle w:val="TableParagraph"/>
              <w:ind w:left="9" w:right="5"/>
              <w:jc w:val="center"/>
              <w:rPr>
                <w:sz w:val="20"/>
              </w:rPr>
            </w:pPr>
            <w:r>
              <w:rPr>
                <w:spacing w:val="-4"/>
                <w:sz w:val="20"/>
              </w:rPr>
              <w:t>0.00</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2"/>
                <w:sz w:val="20"/>
              </w:rPr>
              <w:t>95.00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4"/>
                <w:sz w:val="20"/>
              </w:rPr>
              <w:t>0.00</w:t>
            </w:r>
          </w:p>
        </w:tc>
      </w:tr>
      <w:tr>
        <w:trPr>
          <w:trHeight w:val="976" w:hRule="atLeast"/>
        </w:trPr>
        <w:tc>
          <w:tcPr>
            <w:tcW w:w="642" w:type="dxa"/>
          </w:tcPr>
          <w:p>
            <w:pPr>
              <w:pStyle w:val="TableParagraph"/>
              <w:spacing w:before="124"/>
              <w:rPr>
                <w:rFonts w:ascii="Calibri"/>
                <w:sz w:val="20"/>
              </w:rPr>
            </w:pPr>
          </w:p>
          <w:p>
            <w:pPr>
              <w:pStyle w:val="TableParagraph"/>
              <w:spacing w:before="1"/>
              <w:jc w:val="center"/>
              <w:rPr>
                <w:sz w:val="20"/>
              </w:rPr>
            </w:pPr>
            <w:r>
              <w:rPr>
                <w:spacing w:val="-4"/>
                <w:sz w:val="20"/>
              </w:rPr>
              <w:t>1083</w:t>
            </w:r>
          </w:p>
        </w:tc>
        <w:tc>
          <w:tcPr>
            <w:tcW w:w="1141" w:type="dxa"/>
          </w:tcPr>
          <w:p>
            <w:pPr>
              <w:pStyle w:val="TableParagraph"/>
              <w:spacing w:before="124"/>
              <w:rPr>
                <w:rFonts w:ascii="Calibri"/>
                <w:sz w:val="20"/>
              </w:rPr>
            </w:pPr>
          </w:p>
          <w:p>
            <w:pPr>
              <w:pStyle w:val="TableParagraph"/>
              <w:spacing w:before="1"/>
              <w:ind w:left="109"/>
              <w:rPr>
                <w:sz w:val="20"/>
              </w:rPr>
            </w:pPr>
            <w:r>
              <w:rPr>
                <w:spacing w:val="-2"/>
                <w:sz w:val="20"/>
              </w:rPr>
              <w:t>P509222</w:t>
            </w:r>
          </w:p>
        </w:tc>
        <w:tc>
          <w:tcPr>
            <w:tcW w:w="2602" w:type="dxa"/>
          </w:tcPr>
          <w:p>
            <w:pPr>
              <w:pStyle w:val="TableParagraph"/>
              <w:spacing w:line="252" w:lineRule="auto" w:before="2"/>
              <w:ind w:left="120"/>
              <w:rPr>
                <w:sz w:val="20"/>
              </w:rPr>
            </w:pPr>
            <w:r>
              <w:rPr>
                <w:sz w:val="20"/>
              </w:rPr>
              <w:t>Somalia Disaster Risk </w:t>
            </w:r>
            <w:r>
              <w:rPr>
                <w:spacing w:val="-2"/>
                <w:sz w:val="20"/>
              </w:rPr>
              <w:t>Management</w:t>
            </w:r>
            <w:r>
              <w:rPr>
                <w:spacing w:val="-20"/>
                <w:sz w:val="20"/>
              </w:rPr>
              <w:t> </w:t>
            </w:r>
            <w:r>
              <w:rPr>
                <w:spacing w:val="-2"/>
                <w:sz w:val="20"/>
              </w:rPr>
              <w:t>DPF</w:t>
            </w:r>
            <w:r>
              <w:rPr>
                <w:spacing w:val="-19"/>
                <w:sz w:val="20"/>
              </w:rPr>
              <w:t> </w:t>
            </w:r>
            <w:r>
              <w:rPr>
                <w:spacing w:val="-2"/>
                <w:sz w:val="20"/>
              </w:rPr>
              <w:t>with</w:t>
            </w:r>
            <w:r>
              <w:rPr>
                <w:spacing w:val="-20"/>
                <w:sz w:val="20"/>
              </w:rPr>
              <w:t> </w:t>
            </w:r>
            <w:r>
              <w:rPr>
                <w:spacing w:val="-2"/>
                <w:sz w:val="20"/>
              </w:rPr>
              <w:t>a </w:t>
            </w:r>
            <w:r>
              <w:rPr>
                <w:sz w:val="20"/>
              </w:rPr>
              <w:t>Catastrophe</w:t>
            </w:r>
            <w:r>
              <w:rPr>
                <w:spacing w:val="-20"/>
                <w:sz w:val="20"/>
              </w:rPr>
              <w:t> </w:t>
            </w:r>
            <w:r>
              <w:rPr>
                <w:sz w:val="20"/>
              </w:rPr>
              <w:t>Deferred</w:t>
            </w:r>
          </w:p>
          <w:p>
            <w:pPr>
              <w:pStyle w:val="TableParagraph"/>
              <w:spacing w:line="224" w:lineRule="exact"/>
              <w:ind w:left="120"/>
              <w:rPr>
                <w:sz w:val="20"/>
              </w:rPr>
            </w:pPr>
            <w:r>
              <w:rPr>
                <w:sz w:val="20"/>
              </w:rPr>
              <w:t>Draw</w:t>
            </w:r>
            <w:r>
              <w:rPr>
                <w:spacing w:val="-18"/>
                <w:sz w:val="20"/>
              </w:rPr>
              <w:t> </w:t>
            </w:r>
            <w:r>
              <w:rPr>
                <w:sz w:val="20"/>
              </w:rPr>
              <w:t>Down</w:t>
            </w:r>
            <w:r>
              <w:rPr>
                <w:spacing w:val="-18"/>
                <w:sz w:val="20"/>
              </w:rPr>
              <w:t> </w:t>
            </w:r>
            <w:r>
              <w:rPr>
                <w:spacing w:val="-2"/>
                <w:sz w:val="20"/>
              </w:rPr>
              <w:t>Option</w:t>
            </w:r>
          </w:p>
        </w:tc>
        <w:tc>
          <w:tcPr>
            <w:tcW w:w="1072" w:type="dxa"/>
          </w:tcPr>
          <w:p>
            <w:pPr>
              <w:pStyle w:val="TableParagraph"/>
              <w:spacing w:before="124"/>
              <w:rPr>
                <w:rFonts w:ascii="Calibri"/>
                <w:sz w:val="20"/>
              </w:rPr>
            </w:pPr>
          </w:p>
          <w:p>
            <w:pPr>
              <w:pStyle w:val="TableParagraph"/>
              <w:spacing w:before="1"/>
              <w:ind w:right="34"/>
              <w:jc w:val="center"/>
              <w:rPr>
                <w:sz w:val="20"/>
              </w:rPr>
            </w:pPr>
            <w:r>
              <w:rPr>
                <w:spacing w:val="-4"/>
                <w:sz w:val="20"/>
              </w:rPr>
              <w:t>2025</w:t>
            </w:r>
          </w:p>
        </w:tc>
        <w:tc>
          <w:tcPr>
            <w:tcW w:w="1271" w:type="dxa"/>
          </w:tcPr>
          <w:p>
            <w:pPr>
              <w:pStyle w:val="TableParagraph"/>
              <w:spacing w:line="252" w:lineRule="auto" w:before="124"/>
              <w:ind w:left="6" w:right="2"/>
              <w:jc w:val="center"/>
              <w:rPr>
                <w:sz w:val="20"/>
              </w:rPr>
            </w:pPr>
            <w:r>
              <w:rPr>
                <w:spacing w:val="-2"/>
                <w:sz w:val="20"/>
              </w:rPr>
              <w:t>Somalia, Federal </w:t>
            </w:r>
            <w:r>
              <w:rPr>
                <w:spacing w:val="-4"/>
                <w:sz w:val="20"/>
              </w:rPr>
              <w:t>Republic</w:t>
            </w:r>
            <w:r>
              <w:rPr>
                <w:spacing w:val="-19"/>
                <w:sz w:val="20"/>
              </w:rPr>
              <w:t> </w:t>
            </w:r>
            <w:r>
              <w:rPr>
                <w:spacing w:val="-4"/>
                <w:sz w:val="20"/>
              </w:rPr>
              <w:t>of</w:t>
            </w:r>
          </w:p>
        </w:tc>
        <w:tc>
          <w:tcPr>
            <w:tcW w:w="1573" w:type="dxa"/>
          </w:tcPr>
          <w:p>
            <w:pPr>
              <w:pStyle w:val="TableParagraph"/>
              <w:spacing w:before="124"/>
              <w:rPr>
                <w:rFonts w:ascii="Calibri"/>
                <w:sz w:val="20"/>
              </w:rPr>
            </w:pPr>
          </w:p>
          <w:p>
            <w:pPr>
              <w:pStyle w:val="TableParagraph"/>
              <w:spacing w:before="1"/>
              <w:ind w:left="42" w:right="5"/>
              <w:jc w:val="center"/>
              <w:rPr>
                <w:sz w:val="20"/>
              </w:rPr>
            </w:pPr>
            <w:r>
              <w:rPr>
                <w:spacing w:val="-2"/>
                <w:sz w:val="20"/>
              </w:rPr>
              <w:t>20.00</w:t>
            </w:r>
          </w:p>
        </w:tc>
        <w:tc>
          <w:tcPr>
            <w:tcW w:w="1621" w:type="dxa"/>
          </w:tcPr>
          <w:p>
            <w:pPr>
              <w:pStyle w:val="TableParagraph"/>
              <w:spacing w:before="124"/>
              <w:rPr>
                <w:rFonts w:ascii="Calibri"/>
                <w:sz w:val="20"/>
              </w:rPr>
            </w:pPr>
          </w:p>
          <w:p>
            <w:pPr>
              <w:pStyle w:val="TableParagraph"/>
              <w:spacing w:before="1"/>
              <w:ind w:left="9" w:right="5"/>
              <w:jc w:val="center"/>
              <w:rPr>
                <w:sz w:val="20"/>
              </w:rPr>
            </w:pPr>
            <w:r>
              <w:rPr>
                <w:spacing w:val="-4"/>
                <w:sz w:val="20"/>
              </w:rPr>
              <w:t>0.00</w:t>
            </w:r>
          </w:p>
        </w:tc>
        <w:tc>
          <w:tcPr>
            <w:tcW w:w="1545" w:type="dxa"/>
          </w:tcPr>
          <w:p>
            <w:pPr>
              <w:pStyle w:val="TableParagraph"/>
              <w:spacing w:before="124"/>
              <w:rPr>
                <w:rFonts w:ascii="Calibri"/>
                <w:sz w:val="20"/>
              </w:rPr>
            </w:pPr>
          </w:p>
          <w:p>
            <w:pPr>
              <w:pStyle w:val="TableParagraph"/>
              <w:spacing w:before="1"/>
              <w:ind w:left="12" w:right="12"/>
              <w:jc w:val="center"/>
              <w:rPr>
                <w:sz w:val="20"/>
              </w:rPr>
            </w:pPr>
            <w:r>
              <w:rPr>
                <w:spacing w:val="-2"/>
                <w:sz w:val="20"/>
              </w:rPr>
              <w:t>20.00</w:t>
            </w:r>
          </w:p>
        </w:tc>
        <w:tc>
          <w:tcPr>
            <w:tcW w:w="1630" w:type="dxa"/>
          </w:tcPr>
          <w:p>
            <w:pPr>
              <w:pStyle w:val="TableParagraph"/>
              <w:spacing w:before="124"/>
              <w:rPr>
                <w:rFonts w:ascii="Calibri"/>
                <w:sz w:val="20"/>
              </w:rPr>
            </w:pPr>
          </w:p>
          <w:p>
            <w:pPr>
              <w:pStyle w:val="TableParagraph"/>
              <w:spacing w:before="1"/>
              <w:ind w:left="95" w:right="90"/>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81"/>
        <w:gridCol w:w="1092"/>
        <w:gridCol w:w="1271"/>
        <w:gridCol w:w="1573"/>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8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92" w:type="dxa"/>
            <w:shd w:val="clear" w:color="auto" w:fill="2B3167"/>
          </w:tcPr>
          <w:p>
            <w:pPr>
              <w:pStyle w:val="TableParagraph"/>
              <w:spacing w:before="122"/>
              <w:rPr>
                <w:rFonts w:ascii="Calibri"/>
                <w:sz w:val="20"/>
              </w:rPr>
            </w:pPr>
          </w:p>
          <w:p>
            <w:pPr>
              <w:pStyle w:val="TableParagraph"/>
              <w:spacing w:line="252" w:lineRule="auto" w:before="1"/>
              <w:ind w:left="426" w:right="142" w:hanging="296"/>
              <w:rPr>
                <w:b/>
                <w:sz w:val="20"/>
              </w:rPr>
            </w:pPr>
            <w:r>
              <w:rPr>
                <w:b/>
                <w:color w:val="FFFFFF"/>
                <w:spacing w:val="-4"/>
                <w:sz w:val="20"/>
              </w:rPr>
              <w:t>Approval </w:t>
            </w:r>
            <w:r>
              <w:rPr>
                <w:b/>
                <w:color w:val="FFFFFF"/>
                <w:spacing w:val="-6"/>
                <w:sz w:val="20"/>
              </w:rPr>
              <w:t>FY</w:t>
            </w:r>
          </w:p>
        </w:tc>
        <w:tc>
          <w:tcPr>
            <w:tcW w:w="127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70"/>
              <w:rPr>
                <w:b/>
                <w:sz w:val="20"/>
              </w:rPr>
            </w:pPr>
            <w:r>
              <w:rPr>
                <w:b/>
                <w:color w:val="FFFFFF"/>
                <w:spacing w:val="-2"/>
                <w:sz w:val="20"/>
              </w:rPr>
              <w:t>Country</w:t>
            </w:r>
          </w:p>
        </w:tc>
        <w:tc>
          <w:tcPr>
            <w:tcW w:w="1573" w:type="dxa"/>
            <w:shd w:val="clear" w:color="auto" w:fill="2B3167"/>
          </w:tcPr>
          <w:p>
            <w:pPr>
              <w:pStyle w:val="TableParagraph"/>
              <w:spacing w:before="124"/>
              <w:ind w:left="42"/>
              <w:jc w:val="center"/>
              <w:rPr>
                <w:b/>
                <w:sz w:val="20"/>
              </w:rPr>
            </w:pPr>
            <w:r>
              <w:rPr>
                <w:b/>
                <w:color w:val="FFFFFF"/>
                <w:spacing w:val="-5"/>
                <w:w w:val="105"/>
                <w:sz w:val="20"/>
              </w:rPr>
              <w:t>IDA</w:t>
            </w:r>
          </w:p>
          <w:p>
            <w:pPr>
              <w:pStyle w:val="TableParagraph"/>
              <w:spacing w:line="252" w:lineRule="auto" w:before="11"/>
              <w:ind w:left="149" w:right="107"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2"/>
              <w:jc w:val="center"/>
              <w:rPr>
                <w:b/>
                <w:sz w:val="20"/>
              </w:rPr>
            </w:pPr>
            <w:r>
              <w:rPr>
                <w:b/>
                <w:color w:val="FFFFFF"/>
                <w:spacing w:val="-5"/>
                <w:w w:val="105"/>
                <w:sz w:val="20"/>
              </w:rPr>
              <w:t>IDA</w:t>
            </w:r>
          </w:p>
          <w:p>
            <w:pPr>
              <w:pStyle w:val="TableParagraph"/>
              <w:spacing w:line="252" w:lineRule="auto" w:before="11"/>
              <w:ind w:left="115" w:right="10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7" w:right="112"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1"/>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20" w:right="113"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0"/>
              <w:jc w:val="center"/>
              <w:rPr>
                <w:b/>
                <w:sz w:val="20"/>
              </w:rPr>
            </w:pPr>
            <w:r>
              <w:rPr>
                <w:b/>
                <w:color w:val="FFFFFF"/>
                <w:spacing w:val="-4"/>
                <w:sz w:val="20"/>
              </w:rPr>
              <w:t>2025</w:t>
            </w:r>
          </w:p>
        </w:tc>
      </w:tr>
      <w:tr>
        <w:trPr>
          <w:trHeight w:val="1219" w:hRule="atLeast"/>
        </w:trPr>
        <w:tc>
          <w:tcPr>
            <w:tcW w:w="642" w:type="dxa"/>
            <w:shd w:val="clear" w:color="auto" w:fill="F8EDF3"/>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1084</w:t>
            </w:r>
          </w:p>
        </w:tc>
        <w:tc>
          <w:tcPr>
            <w:tcW w:w="1141" w:type="dxa"/>
            <w:shd w:val="clear" w:color="auto" w:fill="F8EDF3"/>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P168115</w:t>
            </w:r>
          </w:p>
        </w:tc>
        <w:tc>
          <w:tcPr>
            <w:tcW w:w="2581" w:type="dxa"/>
            <w:shd w:val="clear" w:color="auto" w:fill="F8EDF3"/>
          </w:tcPr>
          <w:p>
            <w:pPr>
              <w:pStyle w:val="TableParagraph"/>
              <w:spacing w:line="252" w:lineRule="auto"/>
              <w:ind w:left="120"/>
              <w:rPr>
                <w:sz w:val="20"/>
              </w:rPr>
            </w:pPr>
            <w:r>
              <w:rPr>
                <w:sz w:val="20"/>
              </w:rPr>
              <w:t>Somalia</w:t>
            </w:r>
            <w:r>
              <w:rPr>
                <w:spacing w:val="-20"/>
                <w:sz w:val="20"/>
              </w:rPr>
              <w:t> </w:t>
            </w:r>
            <w:r>
              <w:rPr>
                <w:sz w:val="20"/>
              </w:rPr>
              <w:t>Capacity </w:t>
            </w:r>
            <w:r>
              <w:rPr>
                <w:spacing w:val="-4"/>
                <w:sz w:val="20"/>
              </w:rPr>
              <w:t>Advancement,</w:t>
            </w:r>
            <w:r>
              <w:rPr>
                <w:spacing w:val="-18"/>
                <w:sz w:val="20"/>
              </w:rPr>
              <w:t> </w:t>
            </w:r>
            <w:r>
              <w:rPr>
                <w:spacing w:val="-4"/>
                <w:sz w:val="20"/>
              </w:rPr>
              <w:t>Livelihoods </w:t>
            </w:r>
            <w:r>
              <w:rPr>
                <w:sz w:val="20"/>
              </w:rPr>
              <w:t>and</w:t>
            </w:r>
            <w:r>
              <w:rPr>
                <w:spacing w:val="-18"/>
                <w:sz w:val="20"/>
              </w:rPr>
              <w:t> </w:t>
            </w:r>
            <w:r>
              <w:rPr>
                <w:sz w:val="20"/>
              </w:rPr>
              <w:t>Entrepreneurship, through Digital Uplift</w:t>
            </w:r>
          </w:p>
          <w:p>
            <w:pPr>
              <w:pStyle w:val="TableParagraph"/>
              <w:spacing w:line="223" w:lineRule="exact" w:before="1"/>
              <w:ind w:left="120"/>
              <w:rPr>
                <w:sz w:val="20"/>
              </w:rPr>
            </w:pPr>
            <w:r>
              <w:rPr>
                <w:spacing w:val="-2"/>
                <w:sz w:val="20"/>
              </w:rPr>
              <w:t>Project</w:t>
            </w:r>
            <w:r>
              <w:rPr>
                <w:spacing w:val="-16"/>
                <w:sz w:val="20"/>
              </w:rPr>
              <w:t> </w:t>
            </w:r>
            <w:r>
              <w:rPr>
                <w:spacing w:val="-2"/>
                <w:sz w:val="20"/>
              </w:rPr>
              <w:t>(SCALED-</w:t>
            </w:r>
            <w:r>
              <w:rPr>
                <w:spacing w:val="-5"/>
                <w:sz w:val="20"/>
              </w:rPr>
              <w:t>UP)</w:t>
            </w:r>
          </w:p>
        </w:tc>
        <w:tc>
          <w:tcPr>
            <w:tcW w:w="1092" w:type="dxa"/>
            <w:shd w:val="clear" w:color="auto" w:fill="F8EDF3"/>
          </w:tcPr>
          <w:p>
            <w:pPr>
              <w:pStyle w:val="TableParagraph"/>
              <w:rPr>
                <w:rFonts w:ascii="Calibri"/>
                <w:sz w:val="20"/>
              </w:rPr>
            </w:pPr>
          </w:p>
          <w:p>
            <w:pPr>
              <w:pStyle w:val="TableParagraph"/>
              <w:rPr>
                <w:rFonts w:ascii="Calibri"/>
                <w:sz w:val="20"/>
              </w:rPr>
            </w:pPr>
          </w:p>
          <w:p>
            <w:pPr>
              <w:pStyle w:val="TableParagraph"/>
              <w:ind w:left="34" w:right="46"/>
              <w:jc w:val="center"/>
              <w:rPr>
                <w:sz w:val="20"/>
              </w:rPr>
            </w:pPr>
            <w:r>
              <w:rPr>
                <w:spacing w:val="-4"/>
                <w:sz w:val="20"/>
              </w:rPr>
              <w:t>2019</w:t>
            </w:r>
          </w:p>
        </w:tc>
        <w:tc>
          <w:tcPr>
            <w:tcW w:w="1271" w:type="dxa"/>
            <w:shd w:val="clear" w:color="auto" w:fill="F8EDF3"/>
          </w:tcPr>
          <w:p>
            <w:pPr>
              <w:pStyle w:val="TableParagraph"/>
              <w:rPr>
                <w:rFonts w:ascii="Calibri"/>
                <w:sz w:val="20"/>
              </w:rPr>
            </w:pPr>
          </w:p>
          <w:p>
            <w:pPr>
              <w:pStyle w:val="TableParagraph"/>
              <w:spacing w:line="252" w:lineRule="auto"/>
              <w:ind w:left="6"/>
              <w:jc w:val="center"/>
              <w:rPr>
                <w:sz w:val="20"/>
              </w:rPr>
            </w:pPr>
            <w:r>
              <w:rPr>
                <w:spacing w:val="-2"/>
                <w:sz w:val="20"/>
              </w:rPr>
              <w:t>Somalia, Federal </w:t>
            </w:r>
            <w:r>
              <w:rPr>
                <w:spacing w:val="-4"/>
                <w:sz w:val="20"/>
              </w:rPr>
              <w:t>Republic</w:t>
            </w:r>
            <w:r>
              <w:rPr>
                <w:spacing w:val="-19"/>
                <w:sz w:val="20"/>
              </w:rPr>
              <w:t> </w:t>
            </w:r>
            <w:r>
              <w:rPr>
                <w:spacing w:val="-4"/>
                <w:sz w:val="20"/>
              </w:rPr>
              <w:t>of</w:t>
            </w:r>
          </w:p>
        </w:tc>
        <w:tc>
          <w:tcPr>
            <w:tcW w:w="1573" w:type="dxa"/>
            <w:shd w:val="clear" w:color="auto" w:fill="F8EDF3"/>
          </w:tcPr>
          <w:p>
            <w:pPr>
              <w:pStyle w:val="TableParagraph"/>
              <w:rPr>
                <w:rFonts w:ascii="Calibri"/>
                <w:sz w:val="20"/>
              </w:rPr>
            </w:pPr>
          </w:p>
          <w:p>
            <w:pPr>
              <w:pStyle w:val="TableParagraph"/>
              <w:rPr>
                <w:rFonts w:ascii="Calibri"/>
                <w:sz w:val="20"/>
              </w:rPr>
            </w:pPr>
          </w:p>
          <w:p>
            <w:pPr>
              <w:pStyle w:val="TableParagraph"/>
              <w:ind w:left="42" w:right="3"/>
              <w:jc w:val="center"/>
              <w:rPr>
                <w:sz w:val="20"/>
              </w:rPr>
            </w:pPr>
            <w:r>
              <w:rPr>
                <w:spacing w:val="-2"/>
                <w:sz w:val="20"/>
              </w:rPr>
              <w:t>68.00</w:t>
            </w:r>
          </w:p>
        </w:tc>
        <w:tc>
          <w:tcPr>
            <w:tcW w:w="1621" w:type="dxa"/>
            <w:shd w:val="clear" w:color="auto" w:fill="F8EDF3"/>
          </w:tcPr>
          <w:p>
            <w:pPr>
              <w:pStyle w:val="TableParagraph"/>
              <w:rPr>
                <w:rFonts w:ascii="Calibri"/>
                <w:sz w:val="20"/>
              </w:rPr>
            </w:pPr>
          </w:p>
          <w:p>
            <w:pPr>
              <w:pStyle w:val="TableParagraph"/>
              <w:rPr>
                <w:rFonts w:ascii="Calibri"/>
                <w:sz w:val="20"/>
              </w:rPr>
            </w:pPr>
          </w:p>
          <w:p>
            <w:pPr>
              <w:pStyle w:val="TableParagraph"/>
              <w:ind w:left="10" w:right="1"/>
              <w:jc w:val="center"/>
              <w:rPr>
                <w:sz w:val="20"/>
              </w:rPr>
            </w:pPr>
            <w:r>
              <w:rPr>
                <w:spacing w:val="-2"/>
                <w:sz w:val="20"/>
              </w:rPr>
              <w:t>29.85</w:t>
            </w:r>
          </w:p>
        </w:tc>
        <w:tc>
          <w:tcPr>
            <w:tcW w:w="1545" w:type="dxa"/>
            <w:shd w:val="clear" w:color="auto" w:fill="F8EDF3"/>
          </w:tcPr>
          <w:p>
            <w:pPr>
              <w:pStyle w:val="TableParagraph"/>
              <w:rPr>
                <w:rFonts w:ascii="Calibri"/>
                <w:sz w:val="20"/>
              </w:rPr>
            </w:pPr>
          </w:p>
          <w:p>
            <w:pPr>
              <w:pStyle w:val="TableParagraph"/>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rPr>
                <w:rFonts w:ascii="Calibri"/>
                <w:sz w:val="20"/>
              </w:rPr>
            </w:pPr>
          </w:p>
          <w:p>
            <w:pPr>
              <w:pStyle w:val="TableParagraph"/>
              <w:ind w:left="95" w:right="88"/>
              <w:jc w:val="center"/>
              <w:rPr>
                <w:sz w:val="20"/>
              </w:rPr>
            </w:pPr>
            <w:r>
              <w:rPr>
                <w:spacing w:val="-4"/>
                <w:sz w:val="20"/>
              </w:rPr>
              <w:t>7.22</w:t>
            </w:r>
          </w:p>
        </w:tc>
      </w:tr>
      <w:tr>
        <w:trPr>
          <w:trHeight w:val="732" w:hRule="atLeast"/>
        </w:trPr>
        <w:tc>
          <w:tcPr>
            <w:tcW w:w="642" w:type="dxa"/>
          </w:tcPr>
          <w:p>
            <w:pPr>
              <w:pStyle w:val="TableParagraph"/>
              <w:spacing w:before="3"/>
              <w:rPr>
                <w:rFonts w:ascii="Calibri"/>
                <w:sz w:val="20"/>
              </w:rPr>
            </w:pPr>
          </w:p>
          <w:p>
            <w:pPr>
              <w:pStyle w:val="TableParagraph"/>
              <w:jc w:val="center"/>
              <w:rPr>
                <w:sz w:val="20"/>
              </w:rPr>
            </w:pPr>
            <w:r>
              <w:rPr>
                <w:spacing w:val="-4"/>
                <w:sz w:val="20"/>
              </w:rPr>
              <w:t>1085</w:t>
            </w:r>
          </w:p>
        </w:tc>
        <w:tc>
          <w:tcPr>
            <w:tcW w:w="1141" w:type="dxa"/>
          </w:tcPr>
          <w:p>
            <w:pPr>
              <w:pStyle w:val="TableParagraph"/>
              <w:spacing w:before="3"/>
              <w:rPr>
                <w:rFonts w:ascii="Calibri"/>
                <w:sz w:val="20"/>
              </w:rPr>
            </w:pPr>
          </w:p>
          <w:p>
            <w:pPr>
              <w:pStyle w:val="TableParagraph"/>
              <w:ind w:left="109"/>
              <w:rPr>
                <w:sz w:val="20"/>
              </w:rPr>
            </w:pPr>
            <w:r>
              <w:rPr>
                <w:spacing w:val="-2"/>
                <w:sz w:val="20"/>
              </w:rPr>
              <w:t>P171346</w:t>
            </w:r>
          </w:p>
        </w:tc>
        <w:tc>
          <w:tcPr>
            <w:tcW w:w="2581" w:type="dxa"/>
          </w:tcPr>
          <w:p>
            <w:pPr>
              <w:pStyle w:val="TableParagraph"/>
              <w:spacing w:before="2"/>
              <w:ind w:left="120"/>
              <w:rPr>
                <w:sz w:val="20"/>
              </w:rPr>
            </w:pPr>
            <w:r>
              <w:rPr>
                <w:sz w:val="20"/>
              </w:rPr>
              <w:t>Shock</w:t>
            </w:r>
            <w:r>
              <w:rPr>
                <w:spacing w:val="-9"/>
                <w:sz w:val="20"/>
              </w:rPr>
              <w:t> </w:t>
            </w:r>
            <w:r>
              <w:rPr>
                <w:sz w:val="20"/>
              </w:rPr>
              <w:t>Responsive</w:t>
            </w:r>
            <w:r>
              <w:rPr>
                <w:spacing w:val="-7"/>
                <w:sz w:val="20"/>
              </w:rPr>
              <w:t> </w:t>
            </w:r>
            <w:r>
              <w:rPr>
                <w:spacing w:val="-2"/>
                <w:sz w:val="20"/>
              </w:rPr>
              <w:t>Safety</w:t>
            </w:r>
          </w:p>
          <w:p>
            <w:pPr>
              <w:pStyle w:val="TableParagraph"/>
              <w:spacing w:line="240" w:lineRule="atLeast"/>
              <w:ind w:left="120"/>
              <w:rPr>
                <w:sz w:val="20"/>
              </w:rPr>
            </w:pPr>
            <w:r>
              <w:rPr>
                <w:spacing w:val="-2"/>
                <w:sz w:val="20"/>
              </w:rPr>
              <w:t>Net</w:t>
            </w:r>
            <w:r>
              <w:rPr>
                <w:spacing w:val="-20"/>
                <w:sz w:val="20"/>
              </w:rPr>
              <w:t> </w:t>
            </w:r>
            <w:r>
              <w:rPr>
                <w:spacing w:val="-2"/>
                <w:sz w:val="20"/>
              </w:rPr>
              <w:t>for</w:t>
            </w:r>
            <w:r>
              <w:rPr>
                <w:spacing w:val="-19"/>
                <w:sz w:val="20"/>
              </w:rPr>
              <w:t> </w:t>
            </w:r>
            <w:r>
              <w:rPr>
                <w:spacing w:val="-2"/>
                <w:sz w:val="20"/>
              </w:rPr>
              <w:t>Human</w:t>
            </w:r>
            <w:r>
              <w:rPr>
                <w:spacing w:val="-20"/>
                <w:sz w:val="20"/>
              </w:rPr>
              <w:t> </w:t>
            </w:r>
            <w:r>
              <w:rPr>
                <w:spacing w:val="-2"/>
                <w:sz w:val="20"/>
              </w:rPr>
              <w:t>Capital Project</w:t>
            </w:r>
          </w:p>
        </w:tc>
        <w:tc>
          <w:tcPr>
            <w:tcW w:w="1092" w:type="dxa"/>
          </w:tcPr>
          <w:p>
            <w:pPr>
              <w:pStyle w:val="TableParagraph"/>
              <w:spacing w:before="3"/>
              <w:rPr>
                <w:rFonts w:ascii="Calibri"/>
                <w:sz w:val="20"/>
              </w:rPr>
            </w:pPr>
          </w:p>
          <w:p>
            <w:pPr>
              <w:pStyle w:val="TableParagraph"/>
              <w:ind w:left="34" w:right="46"/>
              <w:jc w:val="center"/>
              <w:rPr>
                <w:sz w:val="20"/>
              </w:rPr>
            </w:pPr>
            <w:r>
              <w:rPr>
                <w:spacing w:val="-4"/>
                <w:sz w:val="20"/>
              </w:rPr>
              <w:t>2020</w:t>
            </w:r>
          </w:p>
        </w:tc>
        <w:tc>
          <w:tcPr>
            <w:tcW w:w="1271" w:type="dxa"/>
          </w:tcPr>
          <w:p>
            <w:pPr>
              <w:pStyle w:val="TableParagraph"/>
              <w:spacing w:before="2"/>
              <w:ind w:left="309" w:hanging="53"/>
              <w:rPr>
                <w:sz w:val="20"/>
              </w:rPr>
            </w:pPr>
            <w:r>
              <w:rPr>
                <w:spacing w:val="-2"/>
                <w:sz w:val="20"/>
              </w:rPr>
              <w:t>Somalia,</w:t>
            </w:r>
          </w:p>
          <w:p>
            <w:pPr>
              <w:pStyle w:val="TableParagraph"/>
              <w:spacing w:line="240" w:lineRule="atLeast"/>
              <w:ind w:left="148" w:firstLine="160"/>
              <w:rPr>
                <w:sz w:val="20"/>
              </w:rPr>
            </w:pPr>
            <w:r>
              <w:rPr>
                <w:spacing w:val="-2"/>
                <w:sz w:val="20"/>
              </w:rPr>
              <w:t>Federal </w:t>
            </w:r>
            <w:r>
              <w:rPr>
                <w:spacing w:val="-4"/>
                <w:sz w:val="20"/>
              </w:rPr>
              <w:t>Republic</w:t>
            </w:r>
            <w:r>
              <w:rPr>
                <w:spacing w:val="-19"/>
                <w:sz w:val="20"/>
              </w:rPr>
              <w:t> </w:t>
            </w:r>
            <w:r>
              <w:rPr>
                <w:spacing w:val="-4"/>
                <w:sz w:val="20"/>
              </w:rPr>
              <w:t>of</w:t>
            </w:r>
          </w:p>
        </w:tc>
        <w:tc>
          <w:tcPr>
            <w:tcW w:w="1573" w:type="dxa"/>
          </w:tcPr>
          <w:p>
            <w:pPr>
              <w:pStyle w:val="TableParagraph"/>
              <w:spacing w:before="3"/>
              <w:rPr>
                <w:rFonts w:ascii="Calibri"/>
                <w:sz w:val="20"/>
              </w:rPr>
            </w:pPr>
          </w:p>
          <w:p>
            <w:pPr>
              <w:pStyle w:val="TableParagraph"/>
              <w:ind w:left="42" w:right="3"/>
              <w:jc w:val="center"/>
              <w:rPr>
                <w:sz w:val="20"/>
              </w:rPr>
            </w:pPr>
            <w:r>
              <w:rPr>
                <w:spacing w:val="-2"/>
                <w:sz w:val="20"/>
              </w:rPr>
              <w:t>418.00</w:t>
            </w:r>
          </w:p>
        </w:tc>
        <w:tc>
          <w:tcPr>
            <w:tcW w:w="1621" w:type="dxa"/>
          </w:tcPr>
          <w:p>
            <w:pPr>
              <w:pStyle w:val="TableParagraph"/>
              <w:spacing w:before="3"/>
              <w:rPr>
                <w:rFonts w:ascii="Calibri"/>
                <w:sz w:val="20"/>
              </w:rPr>
            </w:pPr>
          </w:p>
          <w:p>
            <w:pPr>
              <w:pStyle w:val="TableParagraph"/>
              <w:ind w:left="10" w:right="1"/>
              <w:jc w:val="center"/>
              <w:rPr>
                <w:sz w:val="20"/>
              </w:rPr>
            </w:pPr>
            <w:r>
              <w:rPr>
                <w:spacing w:val="-2"/>
                <w:sz w:val="20"/>
              </w:rPr>
              <w:t>354.43</w:t>
            </w:r>
          </w:p>
        </w:tc>
        <w:tc>
          <w:tcPr>
            <w:tcW w:w="1545" w:type="dxa"/>
          </w:tcPr>
          <w:p>
            <w:pPr>
              <w:pStyle w:val="TableParagraph"/>
              <w:spacing w:before="3"/>
              <w:rPr>
                <w:rFonts w:ascii="Calibri"/>
                <w:sz w:val="20"/>
              </w:rPr>
            </w:pPr>
          </w:p>
          <w:p>
            <w:pPr>
              <w:pStyle w:val="TableParagraph"/>
              <w:ind w:left="12" w:right="7"/>
              <w:jc w:val="center"/>
              <w:rPr>
                <w:sz w:val="20"/>
              </w:rPr>
            </w:pPr>
            <w:r>
              <w:rPr>
                <w:spacing w:val="-4"/>
                <w:sz w:val="20"/>
              </w:rPr>
              <w:t>0.00</w:t>
            </w:r>
          </w:p>
        </w:tc>
        <w:tc>
          <w:tcPr>
            <w:tcW w:w="1630" w:type="dxa"/>
          </w:tcPr>
          <w:p>
            <w:pPr>
              <w:pStyle w:val="TableParagraph"/>
              <w:spacing w:before="3"/>
              <w:rPr>
                <w:rFonts w:ascii="Calibri"/>
                <w:sz w:val="20"/>
              </w:rPr>
            </w:pPr>
          </w:p>
          <w:p>
            <w:pPr>
              <w:pStyle w:val="TableParagraph"/>
              <w:ind w:left="95" w:right="90"/>
              <w:jc w:val="center"/>
              <w:rPr>
                <w:sz w:val="20"/>
              </w:rPr>
            </w:pPr>
            <w:r>
              <w:rPr>
                <w:spacing w:val="-2"/>
                <w:sz w:val="20"/>
              </w:rPr>
              <w:t>62.13</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1086</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P172031</w:t>
            </w:r>
          </w:p>
        </w:tc>
        <w:tc>
          <w:tcPr>
            <w:tcW w:w="2581" w:type="dxa"/>
            <w:shd w:val="clear" w:color="auto" w:fill="F8EDF3"/>
          </w:tcPr>
          <w:p>
            <w:pPr>
              <w:pStyle w:val="TableParagraph"/>
              <w:spacing w:line="252" w:lineRule="auto" w:before="2"/>
              <w:ind w:left="120" w:right="122"/>
              <w:rPr>
                <w:sz w:val="20"/>
              </w:rPr>
            </w:pPr>
            <w:r>
              <w:rPr>
                <w:sz w:val="20"/>
              </w:rPr>
              <w:t>Improving</w:t>
            </w:r>
            <w:r>
              <w:rPr>
                <w:spacing w:val="-20"/>
                <w:sz w:val="20"/>
              </w:rPr>
              <w:t> </w:t>
            </w:r>
            <w:r>
              <w:rPr>
                <w:sz w:val="20"/>
              </w:rPr>
              <w:t>Healthcare </w:t>
            </w:r>
            <w:r>
              <w:rPr>
                <w:spacing w:val="-2"/>
                <w:sz w:val="20"/>
              </w:rPr>
              <w:t>Services</w:t>
            </w:r>
            <w:r>
              <w:rPr>
                <w:spacing w:val="-21"/>
                <w:sz w:val="20"/>
              </w:rPr>
              <w:t> </w:t>
            </w:r>
            <w:r>
              <w:rPr>
                <w:spacing w:val="-2"/>
                <w:sz w:val="20"/>
              </w:rPr>
              <w:t>in</w:t>
            </w:r>
            <w:r>
              <w:rPr>
                <w:spacing w:val="-20"/>
                <w:sz w:val="20"/>
              </w:rPr>
              <w:t> </w:t>
            </w:r>
            <w:r>
              <w:rPr>
                <w:spacing w:val="-2"/>
                <w:sz w:val="20"/>
              </w:rPr>
              <w:t>Somalia</w:t>
            </w:r>
            <w:r>
              <w:rPr>
                <w:spacing w:val="-20"/>
                <w:sz w:val="20"/>
              </w:rPr>
              <w:t> </w:t>
            </w:r>
            <w:r>
              <w:rPr>
                <w:spacing w:val="-2"/>
                <w:sz w:val="20"/>
              </w:rPr>
              <w:t>Project</w:t>
            </w:r>
          </w:p>
          <w:p>
            <w:pPr>
              <w:pStyle w:val="TableParagraph"/>
              <w:spacing w:line="223" w:lineRule="exact" w:before="1"/>
              <w:ind w:left="120"/>
              <w:rPr>
                <w:sz w:val="20"/>
              </w:rPr>
            </w:pPr>
            <w:r>
              <w:rPr>
                <w:spacing w:val="-5"/>
                <w:sz w:val="20"/>
              </w:rPr>
              <w:t>(“Damal</w:t>
            </w:r>
            <w:r>
              <w:rPr>
                <w:spacing w:val="-9"/>
                <w:sz w:val="20"/>
              </w:rPr>
              <w:t> </w:t>
            </w:r>
            <w:r>
              <w:rPr>
                <w:spacing w:val="-2"/>
                <w:sz w:val="20"/>
              </w:rPr>
              <w:t>Caafimaad”)</w:t>
            </w:r>
          </w:p>
        </w:tc>
        <w:tc>
          <w:tcPr>
            <w:tcW w:w="1092" w:type="dxa"/>
            <w:shd w:val="clear" w:color="auto" w:fill="F8EDF3"/>
          </w:tcPr>
          <w:p>
            <w:pPr>
              <w:pStyle w:val="TableParagraph"/>
              <w:spacing w:before="2"/>
              <w:rPr>
                <w:rFonts w:ascii="Calibri"/>
                <w:sz w:val="20"/>
              </w:rPr>
            </w:pPr>
          </w:p>
          <w:p>
            <w:pPr>
              <w:pStyle w:val="TableParagraph"/>
              <w:ind w:left="34" w:right="46"/>
              <w:jc w:val="center"/>
              <w:rPr>
                <w:sz w:val="20"/>
              </w:rPr>
            </w:pPr>
            <w:r>
              <w:rPr>
                <w:spacing w:val="-4"/>
                <w:sz w:val="20"/>
              </w:rPr>
              <w:t>2021</w:t>
            </w:r>
          </w:p>
        </w:tc>
        <w:tc>
          <w:tcPr>
            <w:tcW w:w="1271" w:type="dxa"/>
            <w:shd w:val="clear" w:color="auto" w:fill="F8EDF3"/>
          </w:tcPr>
          <w:p>
            <w:pPr>
              <w:pStyle w:val="TableParagraph"/>
              <w:spacing w:line="252" w:lineRule="auto" w:before="2"/>
              <w:ind w:left="309" w:right="241" w:hanging="53"/>
              <w:rPr>
                <w:sz w:val="20"/>
              </w:rPr>
            </w:pPr>
            <w:r>
              <w:rPr>
                <w:spacing w:val="-2"/>
                <w:sz w:val="20"/>
              </w:rPr>
              <w:t>Somalia, Federal</w:t>
            </w:r>
          </w:p>
          <w:p>
            <w:pPr>
              <w:pStyle w:val="TableParagraph"/>
              <w:spacing w:line="223" w:lineRule="exact" w:before="1"/>
              <w:ind w:left="148"/>
              <w:rPr>
                <w:sz w:val="20"/>
              </w:rPr>
            </w:pPr>
            <w:r>
              <w:rPr>
                <w:spacing w:val="-2"/>
                <w:sz w:val="20"/>
              </w:rPr>
              <w:t>Republic</w:t>
            </w:r>
            <w:r>
              <w:rPr>
                <w:spacing w:val="-18"/>
                <w:sz w:val="20"/>
              </w:rPr>
              <w:t> </w:t>
            </w:r>
            <w:r>
              <w:rPr>
                <w:spacing w:val="-5"/>
                <w:sz w:val="20"/>
              </w:rPr>
              <w:t>of</w:t>
            </w:r>
          </w:p>
        </w:tc>
        <w:tc>
          <w:tcPr>
            <w:tcW w:w="1573" w:type="dxa"/>
            <w:shd w:val="clear" w:color="auto" w:fill="F8EDF3"/>
          </w:tcPr>
          <w:p>
            <w:pPr>
              <w:pStyle w:val="TableParagraph"/>
              <w:spacing w:before="2"/>
              <w:rPr>
                <w:rFonts w:ascii="Calibri"/>
                <w:sz w:val="20"/>
              </w:rPr>
            </w:pPr>
          </w:p>
          <w:p>
            <w:pPr>
              <w:pStyle w:val="TableParagraph"/>
              <w:ind w:left="42" w:right="3"/>
              <w:jc w:val="center"/>
              <w:rPr>
                <w:sz w:val="20"/>
              </w:rPr>
            </w:pPr>
            <w:r>
              <w:rPr>
                <w:spacing w:val="-2"/>
                <w:sz w:val="20"/>
              </w:rPr>
              <w:t>75.00</w:t>
            </w:r>
          </w:p>
        </w:tc>
        <w:tc>
          <w:tcPr>
            <w:tcW w:w="1621" w:type="dxa"/>
            <w:shd w:val="clear" w:color="auto" w:fill="F8EDF3"/>
          </w:tcPr>
          <w:p>
            <w:pPr>
              <w:pStyle w:val="TableParagraph"/>
              <w:spacing w:before="2"/>
              <w:rPr>
                <w:rFonts w:ascii="Calibri"/>
                <w:sz w:val="20"/>
              </w:rPr>
            </w:pPr>
          </w:p>
          <w:p>
            <w:pPr>
              <w:pStyle w:val="TableParagraph"/>
              <w:ind w:left="10" w:right="1"/>
              <w:jc w:val="center"/>
              <w:rPr>
                <w:sz w:val="20"/>
              </w:rPr>
            </w:pPr>
            <w:r>
              <w:rPr>
                <w:spacing w:val="-2"/>
                <w:sz w:val="20"/>
              </w:rPr>
              <w:t>48.58</w:t>
            </w:r>
          </w:p>
        </w:tc>
        <w:tc>
          <w:tcPr>
            <w:tcW w:w="1545" w:type="dxa"/>
            <w:shd w:val="clear" w:color="auto" w:fill="F8EDF3"/>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2"/>
                <w:sz w:val="20"/>
              </w:rPr>
              <w:t>28.53</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1087</w:t>
            </w:r>
          </w:p>
        </w:tc>
        <w:tc>
          <w:tcPr>
            <w:tcW w:w="1141" w:type="dxa"/>
          </w:tcPr>
          <w:p>
            <w:pPr>
              <w:pStyle w:val="TableParagraph"/>
              <w:rPr>
                <w:rFonts w:ascii="Calibri"/>
                <w:sz w:val="20"/>
              </w:rPr>
            </w:pPr>
          </w:p>
          <w:p>
            <w:pPr>
              <w:pStyle w:val="TableParagraph"/>
              <w:ind w:left="109"/>
              <w:rPr>
                <w:sz w:val="20"/>
              </w:rPr>
            </w:pPr>
            <w:r>
              <w:rPr>
                <w:spacing w:val="-2"/>
                <w:sz w:val="20"/>
              </w:rPr>
              <w:t>P172434</w:t>
            </w:r>
          </w:p>
        </w:tc>
        <w:tc>
          <w:tcPr>
            <w:tcW w:w="2581" w:type="dxa"/>
          </w:tcPr>
          <w:p>
            <w:pPr>
              <w:pStyle w:val="TableParagraph"/>
              <w:spacing w:line="232" w:lineRule="exact"/>
              <w:ind w:left="120"/>
              <w:rPr>
                <w:sz w:val="20"/>
              </w:rPr>
            </w:pPr>
            <w:r>
              <w:rPr>
                <w:spacing w:val="-2"/>
                <w:sz w:val="20"/>
              </w:rPr>
              <w:t>Somalia</w:t>
            </w:r>
            <w:r>
              <w:rPr>
                <w:spacing w:val="-10"/>
                <w:sz w:val="20"/>
              </w:rPr>
              <w:t> </w:t>
            </w:r>
            <w:r>
              <w:rPr>
                <w:spacing w:val="-2"/>
                <w:sz w:val="20"/>
              </w:rPr>
              <w:t>Education</w:t>
            </w:r>
            <w:r>
              <w:rPr>
                <w:spacing w:val="-9"/>
                <w:sz w:val="20"/>
              </w:rPr>
              <w:t> </w:t>
            </w:r>
            <w:r>
              <w:rPr>
                <w:spacing w:val="-5"/>
                <w:sz w:val="20"/>
              </w:rPr>
              <w:t>for</w:t>
            </w:r>
          </w:p>
          <w:p>
            <w:pPr>
              <w:pStyle w:val="TableParagraph"/>
              <w:spacing w:line="240" w:lineRule="atLeast"/>
              <w:ind w:left="120" w:right="635"/>
              <w:rPr>
                <w:sz w:val="20"/>
              </w:rPr>
            </w:pPr>
            <w:r>
              <w:rPr>
                <w:sz w:val="20"/>
              </w:rPr>
              <w:t>Human</w:t>
            </w:r>
            <w:r>
              <w:rPr>
                <w:spacing w:val="-20"/>
                <w:sz w:val="20"/>
              </w:rPr>
              <w:t> </w:t>
            </w:r>
            <w:r>
              <w:rPr>
                <w:sz w:val="20"/>
              </w:rPr>
              <w:t>Capital </w:t>
            </w:r>
            <w:r>
              <w:rPr>
                <w:spacing w:val="-4"/>
                <w:sz w:val="20"/>
              </w:rPr>
              <w:t>Development</w:t>
            </w:r>
            <w:r>
              <w:rPr>
                <w:spacing w:val="-20"/>
                <w:sz w:val="20"/>
              </w:rPr>
              <w:t> </w:t>
            </w:r>
            <w:r>
              <w:rPr>
                <w:spacing w:val="-4"/>
                <w:sz w:val="20"/>
              </w:rPr>
              <w:t>Project</w:t>
            </w:r>
          </w:p>
        </w:tc>
        <w:tc>
          <w:tcPr>
            <w:tcW w:w="1092" w:type="dxa"/>
          </w:tcPr>
          <w:p>
            <w:pPr>
              <w:pStyle w:val="TableParagraph"/>
              <w:rPr>
                <w:rFonts w:ascii="Calibri"/>
                <w:sz w:val="20"/>
              </w:rPr>
            </w:pPr>
          </w:p>
          <w:p>
            <w:pPr>
              <w:pStyle w:val="TableParagraph"/>
              <w:ind w:left="34" w:right="46"/>
              <w:jc w:val="center"/>
              <w:rPr>
                <w:sz w:val="20"/>
              </w:rPr>
            </w:pPr>
            <w:r>
              <w:rPr>
                <w:spacing w:val="-4"/>
                <w:sz w:val="20"/>
              </w:rPr>
              <w:t>2021</w:t>
            </w:r>
          </w:p>
        </w:tc>
        <w:tc>
          <w:tcPr>
            <w:tcW w:w="1271" w:type="dxa"/>
          </w:tcPr>
          <w:p>
            <w:pPr>
              <w:pStyle w:val="TableParagraph"/>
              <w:spacing w:line="232" w:lineRule="exact"/>
              <w:ind w:left="309" w:hanging="53"/>
              <w:rPr>
                <w:sz w:val="20"/>
              </w:rPr>
            </w:pPr>
            <w:r>
              <w:rPr>
                <w:spacing w:val="-2"/>
                <w:sz w:val="20"/>
              </w:rPr>
              <w:t>Somalia,</w:t>
            </w:r>
          </w:p>
          <w:p>
            <w:pPr>
              <w:pStyle w:val="TableParagraph"/>
              <w:spacing w:line="240" w:lineRule="atLeast"/>
              <w:ind w:left="148" w:firstLine="160"/>
              <w:rPr>
                <w:sz w:val="20"/>
              </w:rPr>
            </w:pPr>
            <w:r>
              <w:rPr>
                <w:spacing w:val="-2"/>
                <w:sz w:val="20"/>
              </w:rPr>
              <w:t>Federal </w:t>
            </w:r>
            <w:r>
              <w:rPr>
                <w:spacing w:val="-4"/>
                <w:sz w:val="20"/>
              </w:rPr>
              <w:t>Republic</w:t>
            </w:r>
            <w:r>
              <w:rPr>
                <w:spacing w:val="-19"/>
                <w:sz w:val="20"/>
              </w:rPr>
              <w:t> </w:t>
            </w:r>
            <w:r>
              <w:rPr>
                <w:spacing w:val="-4"/>
                <w:sz w:val="20"/>
              </w:rPr>
              <w:t>of</w:t>
            </w:r>
          </w:p>
        </w:tc>
        <w:tc>
          <w:tcPr>
            <w:tcW w:w="1573" w:type="dxa"/>
          </w:tcPr>
          <w:p>
            <w:pPr>
              <w:pStyle w:val="TableParagraph"/>
              <w:rPr>
                <w:rFonts w:ascii="Calibri"/>
                <w:sz w:val="20"/>
              </w:rPr>
            </w:pPr>
          </w:p>
          <w:p>
            <w:pPr>
              <w:pStyle w:val="TableParagraph"/>
              <w:ind w:left="42" w:right="3"/>
              <w:jc w:val="center"/>
              <w:rPr>
                <w:sz w:val="20"/>
              </w:rPr>
            </w:pPr>
            <w:r>
              <w:rPr>
                <w:spacing w:val="-2"/>
                <w:sz w:val="20"/>
              </w:rPr>
              <w:t>40.00</w:t>
            </w:r>
          </w:p>
        </w:tc>
        <w:tc>
          <w:tcPr>
            <w:tcW w:w="1621" w:type="dxa"/>
          </w:tcPr>
          <w:p>
            <w:pPr>
              <w:pStyle w:val="TableParagraph"/>
              <w:rPr>
                <w:rFonts w:ascii="Calibri"/>
                <w:sz w:val="20"/>
              </w:rPr>
            </w:pPr>
          </w:p>
          <w:p>
            <w:pPr>
              <w:pStyle w:val="TableParagraph"/>
              <w:ind w:left="10" w:right="1"/>
              <w:jc w:val="center"/>
              <w:rPr>
                <w:sz w:val="20"/>
              </w:rPr>
            </w:pPr>
            <w:r>
              <w:rPr>
                <w:spacing w:val="-2"/>
                <w:sz w:val="20"/>
              </w:rPr>
              <w:t>14.41</w:t>
            </w:r>
          </w:p>
        </w:tc>
        <w:tc>
          <w:tcPr>
            <w:tcW w:w="1545" w:type="dxa"/>
          </w:tcPr>
          <w:p>
            <w:pPr>
              <w:pStyle w:val="TableParagraph"/>
              <w:rPr>
                <w:rFonts w:ascii="Calibri"/>
                <w:sz w:val="20"/>
              </w:rPr>
            </w:pPr>
          </w:p>
          <w:p>
            <w:pPr>
              <w:pStyle w:val="TableParagraph"/>
              <w:ind w:left="12" w:right="7"/>
              <w:jc w:val="center"/>
              <w:rPr>
                <w:sz w:val="20"/>
              </w:rPr>
            </w:pPr>
            <w:r>
              <w:rPr>
                <w:spacing w:val="-4"/>
                <w:sz w:val="20"/>
              </w:rPr>
              <w:t>0.00</w:t>
            </w:r>
          </w:p>
        </w:tc>
        <w:tc>
          <w:tcPr>
            <w:tcW w:w="1630" w:type="dxa"/>
          </w:tcPr>
          <w:p>
            <w:pPr>
              <w:pStyle w:val="TableParagraph"/>
              <w:rPr>
                <w:rFonts w:ascii="Calibri"/>
                <w:sz w:val="20"/>
              </w:rPr>
            </w:pPr>
          </w:p>
          <w:p>
            <w:pPr>
              <w:pStyle w:val="TableParagraph"/>
              <w:ind w:left="95" w:right="88"/>
              <w:jc w:val="center"/>
              <w:rPr>
                <w:sz w:val="20"/>
              </w:rPr>
            </w:pPr>
            <w:r>
              <w:rPr>
                <w:spacing w:val="-4"/>
                <w:sz w:val="20"/>
              </w:rPr>
              <w:t>5.10</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1088</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P173088</w:t>
            </w:r>
          </w:p>
        </w:tc>
        <w:tc>
          <w:tcPr>
            <w:tcW w:w="2581" w:type="dxa"/>
            <w:shd w:val="clear" w:color="auto" w:fill="F8EDF3"/>
          </w:tcPr>
          <w:p>
            <w:pPr>
              <w:pStyle w:val="TableParagraph"/>
              <w:spacing w:line="254" w:lineRule="auto" w:before="122"/>
              <w:ind w:left="120"/>
              <w:rPr>
                <w:sz w:val="20"/>
              </w:rPr>
            </w:pPr>
            <w:r>
              <w:rPr>
                <w:spacing w:val="-4"/>
                <w:sz w:val="20"/>
              </w:rPr>
              <w:t>Somali</w:t>
            </w:r>
            <w:r>
              <w:rPr>
                <w:spacing w:val="-22"/>
                <w:sz w:val="20"/>
              </w:rPr>
              <w:t> </w:t>
            </w:r>
            <w:r>
              <w:rPr>
                <w:spacing w:val="-4"/>
                <w:sz w:val="20"/>
              </w:rPr>
              <w:t>Electricity</w:t>
            </w:r>
            <w:r>
              <w:rPr>
                <w:spacing w:val="-19"/>
                <w:sz w:val="20"/>
              </w:rPr>
              <w:t> </w:t>
            </w:r>
            <w:r>
              <w:rPr>
                <w:spacing w:val="-4"/>
                <w:sz w:val="20"/>
              </w:rPr>
              <w:t>Sector </w:t>
            </w:r>
            <w:r>
              <w:rPr>
                <w:sz w:val="20"/>
              </w:rPr>
              <w:t>Recovery</w:t>
            </w:r>
            <w:r>
              <w:rPr>
                <w:spacing w:val="-18"/>
                <w:sz w:val="20"/>
              </w:rPr>
              <w:t> </w:t>
            </w:r>
            <w:r>
              <w:rPr>
                <w:sz w:val="20"/>
              </w:rPr>
              <w:t>Project</w:t>
            </w:r>
          </w:p>
        </w:tc>
        <w:tc>
          <w:tcPr>
            <w:tcW w:w="1092" w:type="dxa"/>
            <w:shd w:val="clear" w:color="auto" w:fill="F8EDF3"/>
          </w:tcPr>
          <w:p>
            <w:pPr>
              <w:pStyle w:val="TableParagraph"/>
              <w:rPr>
                <w:rFonts w:ascii="Calibri"/>
                <w:sz w:val="20"/>
              </w:rPr>
            </w:pPr>
          </w:p>
          <w:p>
            <w:pPr>
              <w:pStyle w:val="TableParagraph"/>
              <w:ind w:left="34" w:right="46"/>
              <w:jc w:val="center"/>
              <w:rPr>
                <w:sz w:val="20"/>
              </w:rPr>
            </w:pPr>
            <w:r>
              <w:rPr>
                <w:spacing w:val="-4"/>
                <w:sz w:val="20"/>
              </w:rPr>
              <w:t>2022</w:t>
            </w:r>
          </w:p>
        </w:tc>
        <w:tc>
          <w:tcPr>
            <w:tcW w:w="1271" w:type="dxa"/>
            <w:shd w:val="clear" w:color="auto" w:fill="F8EDF3"/>
          </w:tcPr>
          <w:p>
            <w:pPr>
              <w:pStyle w:val="TableParagraph"/>
              <w:spacing w:line="252" w:lineRule="auto" w:before="2"/>
              <w:ind w:left="309" w:right="241" w:hanging="53"/>
              <w:rPr>
                <w:sz w:val="20"/>
              </w:rPr>
            </w:pPr>
            <w:r>
              <w:rPr>
                <w:spacing w:val="-2"/>
                <w:sz w:val="20"/>
              </w:rPr>
              <w:t>Somalia, Federal</w:t>
            </w:r>
          </w:p>
          <w:p>
            <w:pPr>
              <w:pStyle w:val="TableParagraph"/>
              <w:spacing w:line="223" w:lineRule="exact"/>
              <w:ind w:left="148"/>
              <w:rPr>
                <w:sz w:val="20"/>
              </w:rPr>
            </w:pPr>
            <w:r>
              <w:rPr>
                <w:spacing w:val="-2"/>
                <w:sz w:val="20"/>
              </w:rPr>
              <w:t>Republic</w:t>
            </w:r>
            <w:r>
              <w:rPr>
                <w:spacing w:val="-18"/>
                <w:sz w:val="20"/>
              </w:rPr>
              <w:t> </w:t>
            </w:r>
            <w:r>
              <w:rPr>
                <w:spacing w:val="-5"/>
                <w:sz w:val="20"/>
              </w:rPr>
              <w:t>of</w:t>
            </w:r>
          </w:p>
        </w:tc>
        <w:tc>
          <w:tcPr>
            <w:tcW w:w="1573" w:type="dxa"/>
            <w:shd w:val="clear" w:color="auto" w:fill="F8EDF3"/>
          </w:tcPr>
          <w:p>
            <w:pPr>
              <w:pStyle w:val="TableParagraph"/>
              <w:rPr>
                <w:rFonts w:ascii="Calibri"/>
                <w:sz w:val="20"/>
              </w:rPr>
            </w:pPr>
          </w:p>
          <w:p>
            <w:pPr>
              <w:pStyle w:val="TableParagraph"/>
              <w:ind w:left="42" w:right="3"/>
              <w:jc w:val="center"/>
              <w:rPr>
                <w:sz w:val="20"/>
              </w:rPr>
            </w:pPr>
            <w:r>
              <w:rPr>
                <w:spacing w:val="-2"/>
                <w:sz w:val="20"/>
              </w:rPr>
              <w:t>150.00</w:t>
            </w:r>
          </w:p>
        </w:tc>
        <w:tc>
          <w:tcPr>
            <w:tcW w:w="1621" w:type="dxa"/>
            <w:shd w:val="clear" w:color="auto" w:fill="F8EDF3"/>
          </w:tcPr>
          <w:p>
            <w:pPr>
              <w:pStyle w:val="TableParagraph"/>
              <w:rPr>
                <w:rFonts w:ascii="Calibri"/>
                <w:sz w:val="20"/>
              </w:rPr>
            </w:pPr>
          </w:p>
          <w:p>
            <w:pPr>
              <w:pStyle w:val="TableParagraph"/>
              <w:ind w:left="10" w:right="1"/>
              <w:jc w:val="center"/>
              <w:rPr>
                <w:sz w:val="20"/>
              </w:rPr>
            </w:pPr>
            <w:r>
              <w:rPr>
                <w:spacing w:val="-2"/>
                <w:sz w:val="20"/>
              </w:rPr>
              <w:t>23.13</w:t>
            </w:r>
          </w:p>
        </w:tc>
        <w:tc>
          <w:tcPr>
            <w:tcW w:w="1545" w:type="dxa"/>
            <w:shd w:val="clear" w:color="auto" w:fill="F8EDF3"/>
          </w:tcPr>
          <w:p>
            <w:pPr>
              <w:pStyle w:val="TableParagraph"/>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2"/>
                <w:sz w:val="20"/>
              </w:rPr>
              <w:t>16.41</w:t>
            </w:r>
          </w:p>
        </w:tc>
      </w:tr>
      <w:tr>
        <w:trPr>
          <w:trHeight w:val="731" w:hRule="atLeast"/>
        </w:trPr>
        <w:tc>
          <w:tcPr>
            <w:tcW w:w="642" w:type="dxa"/>
          </w:tcPr>
          <w:p>
            <w:pPr>
              <w:pStyle w:val="TableParagraph"/>
              <w:rPr>
                <w:rFonts w:ascii="Calibri"/>
                <w:sz w:val="20"/>
              </w:rPr>
            </w:pPr>
          </w:p>
          <w:p>
            <w:pPr>
              <w:pStyle w:val="TableParagraph"/>
              <w:jc w:val="center"/>
              <w:rPr>
                <w:sz w:val="20"/>
              </w:rPr>
            </w:pPr>
            <w:r>
              <w:rPr>
                <w:spacing w:val="-4"/>
                <w:sz w:val="20"/>
              </w:rPr>
              <w:t>1089</w:t>
            </w:r>
          </w:p>
        </w:tc>
        <w:tc>
          <w:tcPr>
            <w:tcW w:w="1141" w:type="dxa"/>
          </w:tcPr>
          <w:p>
            <w:pPr>
              <w:pStyle w:val="TableParagraph"/>
              <w:rPr>
                <w:rFonts w:ascii="Calibri"/>
                <w:sz w:val="20"/>
              </w:rPr>
            </w:pPr>
          </w:p>
          <w:p>
            <w:pPr>
              <w:pStyle w:val="TableParagraph"/>
              <w:ind w:left="109"/>
              <w:rPr>
                <w:sz w:val="20"/>
              </w:rPr>
            </w:pPr>
            <w:r>
              <w:rPr>
                <w:spacing w:val="-2"/>
                <w:sz w:val="20"/>
              </w:rPr>
              <w:t>P173315</w:t>
            </w:r>
          </w:p>
        </w:tc>
        <w:tc>
          <w:tcPr>
            <w:tcW w:w="2581" w:type="dxa"/>
          </w:tcPr>
          <w:p>
            <w:pPr>
              <w:pStyle w:val="TableParagraph"/>
              <w:spacing w:line="249" w:lineRule="auto" w:before="124"/>
              <w:ind w:left="120" w:right="377"/>
              <w:rPr>
                <w:sz w:val="20"/>
              </w:rPr>
            </w:pPr>
            <w:r>
              <w:rPr>
                <w:sz w:val="20"/>
              </w:rPr>
              <w:t>Somalia</w:t>
            </w:r>
            <w:r>
              <w:rPr>
                <w:spacing w:val="-20"/>
                <w:sz w:val="20"/>
              </w:rPr>
              <w:t> </w:t>
            </w:r>
            <w:r>
              <w:rPr>
                <w:sz w:val="20"/>
              </w:rPr>
              <w:t>Crisis</w:t>
            </w:r>
            <w:r>
              <w:rPr>
                <w:spacing w:val="-21"/>
                <w:sz w:val="20"/>
              </w:rPr>
              <w:t> </w:t>
            </w:r>
            <w:r>
              <w:rPr>
                <w:sz w:val="20"/>
              </w:rPr>
              <w:t>Recovery </w:t>
            </w:r>
            <w:r>
              <w:rPr>
                <w:spacing w:val="-2"/>
                <w:sz w:val="20"/>
              </w:rPr>
              <w:t>Project</w:t>
            </w:r>
          </w:p>
        </w:tc>
        <w:tc>
          <w:tcPr>
            <w:tcW w:w="1092" w:type="dxa"/>
          </w:tcPr>
          <w:p>
            <w:pPr>
              <w:pStyle w:val="TableParagraph"/>
              <w:rPr>
                <w:rFonts w:ascii="Calibri"/>
                <w:sz w:val="20"/>
              </w:rPr>
            </w:pPr>
          </w:p>
          <w:p>
            <w:pPr>
              <w:pStyle w:val="TableParagraph"/>
              <w:ind w:left="34" w:right="46"/>
              <w:jc w:val="center"/>
              <w:rPr>
                <w:sz w:val="20"/>
              </w:rPr>
            </w:pPr>
            <w:r>
              <w:rPr>
                <w:spacing w:val="-4"/>
                <w:sz w:val="20"/>
              </w:rPr>
              <w:t>2020</w:t>
            </w:r>
          </w:p>
        </w:tc>
        <w:tc>
          <w:tcPr>
            <w:tcW w:w="1271" w:type="dxa"/>
          </w:tcPr>
          <w:p>
            <w:pPr>
              <w:pStyle w:val="TableParagraph"/>
              <w:spacing w:line="249" w:lineRule="auto" w:before="2"/>
              <w:ind w:left="309" w:right="241" w:hanging="53"/>
              <w:rPr>
                <w:sz w:val="20"/>
              </w:rPr>
            </w:pPr>
            <w:r>
              <w:rPr>
                <w:spacing w:val="-2"/>
                <w:sz w:val="20"/>
              </w:rPr>
              <w:t>Somalia, Federal</w:t>
            </w:r>
          </w:p>
          <w:p>
            <w:pPr>
              <w:pStyle w:val="TableParagraph"/>
              <w:spacing w:line="223" w:lineRule="exact" w:before="4"/>
              <w:ind w:left="148"/>
              <w:rPr>
                <w:sz w:val="20"/>
              </w:rPr>
            </w:pPr>
            <w:r>
              <w:rPr>
                <w:spacing w:val="-2"/>
                <w:sz w:val="20"/>
              </w:rPr>
              <w:t>Republic</w:t>
            </w:r>
            <w:r>
              <w:rPr>
                <w:spacing w:val="-18"/>
                <w:sz w:val="20"/>
              </w:rPr>
              <w:t> </w:t>
            </w:r>
            <w:r>
              <w:rPr>
                <w:spacing w:val="-5"/>
                <w:sz w:val="20"/>
              </w:rPr>
              <w:t>of</w:t>
            </w:r>
          </w:p>
        </w:tc>
        <w:tc>
          <w:tcPr>
            <w:tcW w:w="1573" w:type="dxa"/>
          </w:tcPr>
          <w:p>
            <w:pPr>
              <w:pStyle w:val="TableParagraph"/>
              <w:rPr>
                <w:rFonts w:ascii="Calibri"/>
                <w:sz w:val="20"/>
              </w:rPr>
            </w:pPr>
          </w:p>
          <w:p>
            <w:pPr>
              <w:pStyle w:val="TableParagraph"/>
              <w:ind w:left="42" w:right="3"/>
              <w:jc w:val="center"/>
              <w:rPr>
                <w:sz w:val="20"/>
              </w:rPr>
            </w:pPr>
            <w:r>
              <w:rPr>
                <w:spacing w:val="-2"/>
                <w:sz w:val="20"/>
              </w:rPr>
              <w:t>187.50</w:t>
            </w:r>
          </w:p>
        </w:tc>
        <w:tc>
          <w:tcPr>
            <w:tcW w:w="1621" w:type="dxa"/>
          </w:tcPr>
          <w:p>
            <w:pPr>
              <w:pStyle w:val="TableParagraph"/>
              <w:rPr>
                <w:rFonts w:ascii="Calibri"/>
                <w:sz w:val="20"/>
              </w:rPr>
            </w:pPr>
          </w:p>
          <w:p>
            <w:pPr>
              <w:pStyle w:val="TableParagraph"/>
              <w:ind w:left="10" w:right="1"/>
              <w:jc w:val="center"/>
              <w:rPr>
                <w:sz w:val="20"/>
              </w:rPr>
            </w:pPr>
            <w:r>
              <w:rPr>
                <w:spacing w:val="-2"/>
                <w:sz w:val="20"/>
              </w:rPr>
              <w:t>172.32</w:t>
            </w:r>
          </w:p>
        </w:tc>
        <w:tc>
          <w:tcPr>
            <w:tcW w:w="1545" w:type="dxa"/>
          </w:tcPr>
          <w:p>
            <w:pPr>
              <w:pStyle w:val="TableParagraph"/>
              <w:rPr>
                <w:rFonts w:ascii="Calibri"/>
                <w:sz w:val="20"/>
              </w:rPr>
            </w:pPr>
          </w:p>
          <w:p>
            <w:pPr>
              <w:pStyle w:val="TableParagraph"/>
              <w:ind w:left="12" w:right="7"/>
              <w:jc w:val="center"/>
              <w:rPr>
                <w:sz w:val="20"/>
              </w:rPr>
            </w:pPr>
            <w:r>
              <w:rPr>
                <w:spacing w:val="-4"/>
                <w:sz w:val="20"/>
              </w:rPr>
              <w:t>0.00</w:t>
            </w:r>
          </w:p>
        </w:tc>
        <w:tc>
          <w:tcPr>
            <w:tcW w:w="1630" w:type="dxa"/>
          </w:tcPr>
          <w:p>
            <w:pPr>
              <w:pStyle w:val="TableParagraph"/>
              <w:rPr>
                <w:rFonts w:ascii="Calibri"/>
                <w:sz w:val="20"/>
              </w:rPr>
            </w:pPr>
          </w:p>
          <w:p>
            <w:pPr>
              <w:pStyle w:val="TableParagraph"/>
              <w:ind w:left="95" w:right="90"/>
              <w:jc w:val="center"/>
              <w:rPr>
                <w:sz w:val="20"/>
              </w:rPr>
            </w:pPr>
            <w:r>
              <w:rPr>
                <w:spacing w:val="-2"/>
                <w:sz w:val="20"/>
              </w:rPr>
              <w:t>30.80</w:t>
            </w:r>
          </w:p>
        </w:tc>
      </w:tr>
      <w:tr>
        <w:trPr>
          <w:trHeight w:val="731"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1090</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P173731</w:t>
            </w:r>
          </w:p>
        </w:tc>
        <w:tc>
          <w:tcPr>
            <w:tcW w:w="2581" w:type="dxa"/>
            <w:shd w:val="clear" w:color="auto" w:fill="F8EDF3"/>
          </w:tcPr>
          <w:p>
            <w:pPr>
              <w:pStyle w:val="TableParagraph"/>
              <w:spacing w:before="2"/>
              <w:ind w:left="120"/>
              <w:rPr>
                <w:sz w:val="20"/>
              </w:rPr>
            </w:pPr>
            <w:r>
              <w:rPr>
                <w:spacing w:val="-2"/>
                <w:sz w:val="20"/>
              </w:rPr>
              <w:t>Somalia</w:t>
            </w:r>
            <w:r>
              <w:rPr>
                <w:spacing w:val="-12"/>
                <w:sz w:val="20"/>
              </w:rPr>
              <w:t> </w:t>
            </w:r>
            <w:r>
              <w:rPr>
                <w:spacing w:val="-2"/>
                <w:sz w:val="20"/>
              </w:rPr>
              <w:t>Recurrent</w:t>
            </w:r>
            <w:r>
              <w:rPr>
                <w:spacing w:val="-12"/>
                <w:sz w:val="20"/>
              </w:rPr>
              <w:t> </w:t>
            </w:r>
            <w:r>
              <w:rPr>
                <w:spacing w:val="-2"/>
                <w:sz w:val="20"/>
              </w:rPr>
              <w:t>Cost</w:t>
            </w:r>
            <w:r>
              <w:rPr>
                <w:spacing w:val="-11"/>
                <w:sz w:val="20"/>
              </w:rPr>
              <w:t> </w:t>
            </w:r>
            <w:r>
              <w:rPr>
                <w:spacing w:val="-10"/>
                <w:sz w:val="20"/>
              </w:rPr>
              <w:t>C</w:t>
            </w:r>
          </w:p>
          <w:p>
            <w:pPr>
              <w:pStyle w:val="TableParagraph"/>
              <w:spacing w:line="240" w:lineRule="atLeast"/>
              <w:ind w:left="120" w:right="177"/>
              <w:rPr>
                <w:sz w:val="20"/>
              </w:rPr>
            </w:pPr>
            <w:r>
              <w:rPr>
                <w:spacing w:val="-4"/>
                <w:sz w:val="20"/>
              </w:rPr>
              <w:t>Reform</w:t>
            </w:r>
            <w:r>
              <w:rPr>
                <w:spacing w:val="-22"/>
                <w:sz w:val="20"/>
              </w:rPr>
              <w:t> </w:t>
            </w:r>
            <w:r>
              <w:rPr>
                <w:spacing w:val="-4"/>
                <w:sz w:val="20"/>
              </w:rPr>
              <w:t>Financing</w:t>
            </w:r>
            <w:r>
              <w:rPr>
                <w:spacing w:val="-20"/>
                <w:sz w:val="20"/>
              </w:rPr>
              <w:t> </w:t>
            </w:r>
            <w:r>
              <w:rPr>
                <w:spacing w:val="-4"/>
                <w:sz w:val="20"/>
              </w:rPr>
              <w:t>Project</w:t>
            </w:r>
            <w:r>
              <w:rPr>
                <w:spacing w:val="-16"/>
                <w:sz w:val="20"/>
              </w:rPr>
              <w:t> </w:t>
            </w:r>
            <w:r>
              <w:rPr>
                <w:spacing w:val="-4"/>
                <w:sz w:val="20"/>
              </w:rPr>
              <w:t>- </w:t>
            </w:r>
            <w:r>
              <w:rPr>
                <w:sz w:val="20"/>
              </w:rPr>
              <w:t>Phase</w:t>
            </w:r>
            <w:r>
              <w:rPr>
                <w:spacing w:val="-20"/>
                <w:sz w:val="20"/>
              </w:rPr>
              <w:t> </w:t>
            </w:r>
            <w:r>
              <w:rPr>
                <w:sz w:val="20"/>
              </w:rPr>
              <w:t>3</w:t>
            </w:r>
          </w:p>
        </w:tc>
        <w:tc>
          <w:tcPr>
            <w:tcW w:w="1092" w:type="dxa"/>
            <w:shd w:val="clear" w:color="auto" w:fill="F8EDF3"/>
          </w:tcPr>
          <w:p>
            <w:pPr>
              <w:pStyle w:val="TableParagraph"/>
              <w:spacing w:before="2"/>
              <w:rPr>
                <w:rFonts w:ascii="Calibri"/>
                <w:sz w:val="20"/>
              </w:rPr>
            </w:pPr>
          </w:p>
          <w:p>
            <w:pPr>
              <w:pStyle w:val="TableParagraph"/>
              <w:ind w:left="34" w:right="46"/>
              <w:jc w:val="center"/>
              <w:rPr>
                <w:sz w:val="20"/>
              </w:rPr>
            </w:pPr>
            <w:r>
              <w:rPr>
                <w:spacing w:val="-4"/>
                <w:sz w:val="20"/>
              </w:rPr>
              <w:t>2020</w:t>
            </w:r>
          </w:p>
        </w:tc>
        <w:tc>
          <w:tcPr>
            <w:tcW w:w="1271" w:type="dxa"/>
            <w:shd w:val="clear" w:color="auto" w:fill="F8EDF3"/>
          </w:tcPr>
          <w:p>
            <w:pPr>
              <w:pStyle w:val="TableParagraph"/>
              <w:spacing w:before="2"/>
              <w:ind w:left="309" w:hanging="53"/>
              <w:rPr>
                <w:sz w:val="20"/>
              </w:rPr>
            </w:pPr>
            <w:r>
              <w:rPr>
                <w:spacing w:val="-2"/>
                <w:sz w:val="20"/>
              </w:rPr>
              <w:t>Somalia,</w:t>
            </w:r>
          </w:p>
          <w:p>
            <w:pPr>
              <w:pStyle w:val="TableParagraph"/>
              <w:spacing w:line="240" w:lineRule="atLeast"/>
              <w:ind w:left="148" w:firstLine="160"/>
              <w:rPr>
                <w:sz w:val="20"/>
              </w:rPr>
            </w:pPr>
            <w:r>
              <w:rPr>
                <w:spacing w:val="-2"/>
                <w:sz w:val="20"/>
              </w:rPr>
              <w:t>Federal </w:t>
            </w:r>
            <w:r>
              <w:rPr>
                <w:spacing w:val="-4"/>
                <w:sz w:val="20"/>
              </w:rPr>
              <w:t>Republic</w:t>
            </w:r>
            <w:r>
              <w:rPr>
                <w:spacing w:val="-19"/>
                <w:sz w:val="20"/>
              </w:rPr>
              <w:t> </w:t>
            </w:r>
            <w:r>
              <w:rPr>
                <w:spacing w:val="-4"/>
                <w:sz w:val="20"/>
              </w:rPr>
              <w:t>of</w:t>
            </w:r>
          </w:p>
        </w:tc>
        <w:tc>
          <w:tcPr>
            <w:tcW w:w="1573" w:type="dxa"/>
            <w:shd w:val="clear" w:color="auto" w:fill="F8EDF3"/>
          </w:tcPr>
          <w:p>
            <w:pPr>
              <w:pStyle w:val="TableParagraph"/>
              <w:spacing w:before="2"/>
              <w:rPr>
                <w:rFonts w:ascii="Calibri"/>
                <w:sz w:val="20"/>
              </w:rPr>
            </w:pPr>
          </w:p>
          <w:p>
            <w:pPr>
              <w:pStyle w:val="TableParagraph"/>
              <w:ind w:left="42" w:right="3"/>
              <w:jc w:val="center"/>
              <w:rPr>
                <w:sz w:val="20"/>
              </w:rPr>
            </w:pPr>
            <w:r>
              <w:rPr>
                <w:spacing w:val="-2"/>
                <w:sz w:val="20"/>
              </w:rPr>
              <w:t>195.00</w:t>
            </w:r>
          </w:p>
        </w:tc>
        <w:tc>
          <w:tcPr>
            <w:tcW w:w="1621" w:type="dxa"/>
            <w:shd w:val="clear" w:color="auto" w:fill="F8EDF3"/>
          </w:tcPr>
          <w:p>
            <w:pPr>
              <w:pStyle w:val="TableParagraph"/>
              <w:spacing w:before="2"/>
              <w:rPr>
                <w:rFonts w:ascii="Calibri"/>
                <w:sz w:val="20"/>
              </w:rPr>
            </w:pPr>
          </w:p>
          <w:p>
            <w:pPr>
              <w:pStyle w:val="TableParagraph"/>
              <w:ind w:left="10" w:right="1"/>
              <w:jc w:val="center"/>
              <w:rPr>
                <w:sz w:val="20"/>
              </w:rPr>
            </w:pPr>
            <w:r>
              <w:rPr>
                <w:spacing w:val="-2"/>
                <w:sz w:val="20"/>
              </w:rPr>
              <w:t>129.85</w:t>
            </w:r>
          </w:p>
        </w:tc>
        <w:tc>
          <w:tcPr>
            <w:tcW w:w="1545" w:type="dxa"/>
            <w:shd w:val="clear" w:color="auto" w:fill="F8EDF3"/>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2"/>
                <w:sz w:val="20"/>
              </w:rPr>
              <w:t>31.26</w:t>
            </w:r>
          </w:p>
        </w:tc>
      </w:tr>
      <w:tr>
        <w:trPr>
          <w:trHeight w:val="732" w:hRule="atLeast"/>
        </w:trPr>
        <w:tc>
          <w:tcPr>
            <w:tcW w:w="642" w:type="dxa"/>
          </w:tcPr>
          <w:p>
            <w:pPr>
              <w:pStyle w:val="TableParagraph"/>
              <w:spacing w:before="2"/>
              <w:rPr>
                <w:rFonts w:ascii="Calibri"/>
                <w:sz w:val="20"/>
              </w:rPr>
            </w:pPr>
          </w:p>
          <w:p>
            <w:pPr>
              <w:pStyle w:val="TableParagraph"/>
              <w:jc w:val="center"/>
              <w:rPr>
                <w:sz w:val="20"/>
              </w:rPr>
            </w:pPr>
            <w:r>
              <w:rPr>
                <w:spacing w:val="-4"/>
                <w:sz w:val="20"/>
              </w:rPr>
              <w:t>1091</w:t>
            </w:r>
          </w:p>
        </w:tc>
        <w:tc>
          <w:tcPr>
            <w:tcW w:w="1141" w:type="dxa"/>
          </w:tcPr>
          <w:p>
            <w:pPr>
              <w:pStyle w:val="TableParagraph"/>
              <w:spacing w:before="2"/>
              <w:rPr>
                <w:rFonts w:ascii="Calibri"/>
                <w:sz w:val="20"/>
              </w:rPr>
            </w:pPr>
          </w:p>
          <w:p>
            <w:pPr>
              <w:pStyle w:val="TableParagraph"/>
              <w:ind w:left="109"/>
              <w:rPr>
                <w:sz w:val="20"/>
              </w:rPr>
            </w:pPr>
            <w:r>
              <w:rPr>
                <w:spacing w:val="-2"/>
                <w:sz w:val="20"/>
              </w:rPr>
              <w:t>P176956</w:t>
            </w:r>
          </w:p>
        </w:tc>
        <w:tc>
          <w:tcPr>
            <w:tcW w:w="2581" w:type="dxa"/>
          </w:tcPr>
          <w:p>
            <w:pPr>
              <w:pStyle w:val="TableParagraph"/>
              <w:spacing w:before="2"/>
              <w:ind w:left="120"/>
              <w:rPr>
                <w:sz w:val="20"/>
              </w:rPr>
            </w:pPr>
            <w:r>
              <w:rPr>
                <w:sz w:val="20"/>
              </w:rPr>
              <w:t>Somalia</w:t>
            </w:r>
            <w:r>
              <w:rPr>
                <w:spacing w:val="16"/>
                <w:sz w:val="20"/>
              </w:rPr>
              <w:t> </w:t>
            </w:r>
            <w:r>
              <w:rPr>
                <w:sz w:val="20"/>
              </w:rPr>
              <w:t>COVID-</w:t>
            </w:r>
            <w:r>
              <w:rPr>
                <w:spacing w:val="-5"/>
                <w:sz w:val="20"/>
              </w:rPr>
              <w:t>19</w:t>
            </w:r>
          </w:p>
          <w:p>
            <w:pPr>
              <w:pStyle w:val="TableParagraph"/>
              <w:spacing w:line="240" w:lineRule="atLeast"/>
              <w:ind w:left="120" w:right="418"/>
              <w:rPr>
                <w:sz w:val="20"/>
              </w:rPr>
            </w:pPr>
            <w:r>
              <w:rPr>
                <w:spacing w:val="-2"/>
                <w:sz w:val="20"/>
              </w:rPr>
              <w:t>Emergency</w:t>
            </w:r>
            <w:r>
              <w:rPr>
                <w:spacing w:val="-19"/>
                <w:sz w:val="20"/>
              </w:rPr>
              <w:t> </w:t>
            </w:r>
            <w:r>
              <w:rPr>
                <w:spacing w:val="-2"/>
                <w:sz w:val="20"/>
              </w:rPr>
              <w:t>Vaccination Project</w:t>
            </w:r>
          </w:p>
        </w:tc>
        <w:tc>
          <w:tcPr>
            <w:tcW w:w="1092" w:type="dxa"/>
          </w:tcPr>
          <w:p>
            <w:pPr>
              <w:pStyle w:val="TableParagraph"/>
              <w:spacing w:before="2"/>
              <w:rPr>
                <w:rFonts w:ascii="Calibri"/>
                <w:sz w:val="20"/>
              </w:rPr>
            </w:pPr>
          </w:p>
          <w:p>
            <w:pPr>
              <w:pStyle w:val="TableParagraph"/>
              <w:ind w:left="34" w:right="46"/>
              <w:jc w:val="center"/>
              <w:rPr>
                <w:sz w:val="20"/>
              </w:rPr>
            </w:pPr>
            <w:r>
              <w:rPr>
                <w:spacing w:val="-4"/>
                <w:sz w:val="20"/>
              </w:rPr>
              <w:t>2022</w:t>
            </w:r>
          </w:p>
        </w:tc>
        <w:tc>
          <w:tcPr>
            <w:tcW w:w="1271" w:type="dxa"/>
          </w:tcPr>
          <w:p>
            <w:pPr>
              <w:pStyle w:val="TableParagraph"/>
              <w:spacing w:before="2"/>
              <w:ind w:left="309" w:hanging="53"/>
              <w:rPr>
                <w:sz w:val="20"/>
              </w:rPr>
            </w:pPr>
            <w:r>
              <w:rPr>
                <w:spacing w:val="-2"/>
                <w:sz w:val="20"/>
              </w:rPr>
              <w:t>Somalia,</w:t>
            </w:r>
          </w:p>
          <w:p>
            <w:pPr>
              <w:pStyle w:val="TableParagraph"/>
              <w:spacing w:line="240" w:lineRule="atLeast"/>
              <w:ind w:left="148" w:firstLine="160"/>
              <w:rPr>
                <w:sz w:val="20"/>
              </w:rPr>
            </w:pPr>
            <w:r>
              <w:rPr>
                <w:spacing w:val="-2"/>
                <w:sz w:val="20"/>
              </w:rPr>
              <w:t>Federal </w:t>
            </w:r>
            <w:r>
              <w:rPr>
                <w:spacing w:val="-4"/>
                <w:sz w:val="20"/>
              </w:rPr>
              <w:t>Republic</w:t>
            </w:r>
            <w:r>
              <w:rPr>
                <w:spacing w:val="-19"/>
                <w:sz w:val="20"/>
              </w:rPr>
              <w:t> </w:t>
            </w:r>
            <w:r>
              <w:rPr>
                <w:spacing w:val="-4"/>
                <w:sz w:val="20"/>
              </w:rPr>
              <w:t>of</w:t>
            </w:r>
          </w:p>
        </w:tc>
        <w:tc>
          <w:tcPr>
            <w:tcW w:w="1573" w:type="dxa"/>
          </w:tcPr>
          <w:p>
            <w:pPr>
              <w:pStyle w:val="TableParagraph"/>
              <w:spacing w:before="2"/>
              <w:rPr>
                <w:rFonts w:ascii="Calibri"/>
                <w:sz w:val="20"/>
              </w:rPr>
            </w:pPr>
          </w:p>
          <w:p>
            <w:pPr>
              <w:pStyle w:val="TableParagraph"/>
              <w:ind w:left="42" w:right="3"/>
              <w:jc w:val="center"/>
              <w:rPr>
                <w:sz w:val="20"/>
              </w:rPr>
            </w:pPr>
            <w:r>
              <w:rPr>
                <w:spacing w:val="-2"/>
                <w:sz w:val="20"/>
              </w:rPr>
              <w:t>65.00</w:t>
            </w:r>
          </w:p>
        </w:tc>
        <w:tc>
          <w:tcPr>
            <w:tcW w:w="1621" w:type="dxa"/>
          </w:tcPr>
          <w:p>
            <w:pPr>
              <w:pStyle w:val="TableParagraph"/>
              <w:spacing w:before="2"/>
              <w:rPr>
                <w:rFonts w:ascii="Calibri"/>
                <w:sz w:val="20"/>
              </w:rPr>
            </w:pPr>
          </w:p>
          <w:p>
            <w:pPr>
              <w:pStyle w:val="TableParagraph"/>
              <w:ind w:left="10" w:right="1"/>
              <w:jc w:val="center"/>
              <w:rPr>
                <w:sz w:val="20"/>
              </w:rPr>
            </w:pPr>
            <w:r>
              <w:rPr>
                <w:spacing w:val="-2"/>
                <w:sz w:val="20"/>
              </w:rPr>
              <w:t>47.52</w:t>
            </w:r>
          </w:p>
        </w:tc>
        <w:tc>
          <w:tcPr>
            <w:tcW w:w="1545" w:type="dxa"/>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0"/>
              <w:jc w:val="center"/>
              <w:rPr>
                <w:sz w:val="20"/>
              </w:rPr>
            </w:pPr>
            <w:r>
              <w:rPr>
                <w:spacing w:val="-2"/>
                <w:sz w:val="20"/>
              </w:rPr>
              <w:t>22.14</w:t>
            </w:r>
          </w:p>
        </w:tc>
      </w:tr>
      <w:tr>
        <w:trPr>
          <w:trHeight w:val="976" w:hRule="atLeast"/>
        </w:trPr>
        <w:tc>
          <w:tcPr>
            <w:tcW w:w="642" w:type="dxa"/>
            <w:shd w:val="clear" w:color="auto" w:fill="F8EDF3"/>
          </w:tcPr>
          <w:p>
            <w:pPr>
              <w:pStyle w:val="TableParagraph"/>
              <w:spacing w:before="124"/>
              <w:rPr>
                <w:rFonts w:ascii="Calibri"/>
                <w:sz w:val="20"/>
              </w:rPr>
            </w:pPr>
          </w:p>
          <w:p>
            <w:pPr>
              <w:pStyle w:val="TableParagraph"/>
              <w:spacing w:before="1"/>
              <w:jc w:val="center"/>
              <w:rPr>
                <w:sz w:val="20"/>
              </w:rPr>
            </w:pPr>
            <w:r>
              <w:rPr>
                <w:spacing w:val="-4"/>
                <w:sz w:val="20"/>
              </w:rPr>
              <w:t>1092</w:t>
            </w:r>
          </w:p>
        </w:tc>
        <w:tc>
          <w:tcPr>
            <w:tcW w:w="1141" w:type="dxa"/>
            <w:shd w:val="clear" w:color="auto" w:fill="F8EDF3"/>
          </w:tcPr>
          <w:p>
            <w:pPr>
              <w:pStyle w:val="TableParagraph"/>
              <w:spacing w:before="124"/>
              <w:rPr>
                <w:rFonts w:ascii="Calibri"/>
                <w:sz w:val="20"/>
              </w:rPr>
            </w:pPr>
          </w:p>
          <w:p>
            <w:pPr>
              <w:pStyle w:val="TableParagraph"/>
              <w:spacing w:before="1"/>
              <w:ind w:left="109"/>
              <w:rPr>
                <w:sz w:val="20"/>
              </w:rPr>
            </w:pPr>
            <w:r>
              <w:rPr>
                <w:spacing w:val="-2"/>
                <w:sz w:val="20"/>
              </w:rPr>
              <w:t>P176898</w:t>
            </w:r>
          </w:p>
        </w:tc>
        <w:tc>
          <w:tcPr>
            <w:tcW w:w="2581" w:type="dxa"/>
            <w:shd w:val="clear" w:color="auto" w:fill="F8EDF3"/>
          </w:tcPr>
          <w:p>
            <w:pPr>
              <w:pStyle w:val="TableParagraph"/>
              <w:spacing w:line="252" w:lineRule="auto" w:before="2"/>
              <w:ind w:left="120"/>
              <w:rPr>
                <w:sz w:val="20"/>
              </w:rPr>
            </w:pPr>
            <w:r>
              <w:rPr>
                <w:sz w:val="20"/>
              </w:rPr>
              <w:t>Somalia</w:t>
            </w:r>
            <w:r>
              <w:rPr>
                <w:spacing w:val="-20"/>
                <w:sz w:val="20"/>
              </w:rPr>
              <w:t> </w:t>
            </w:r>
            <w:r>
              <w:rPr>
                <w:sz w:val="20"/>
              </w:rPr>
              <w:t>Empowering </w:t>
            </w:r>
            <w:r>
              <w:rPr>
                <w:spacing w:val="-2"/>
                <w:sz w:val="20"/>
              </w:rPr>
              <w:t>Women</w:t>
            </w:r>
            <w:r>
              <w:rPr>
                <w:spacing w:val="-20"/>
                <w:sz w:val="20"/>
              </w:rPr>
              <w:t> </w:t>
            </w:r>
            <w:r>
              <w:rPr>
                <w:spacing w:val="-2"/>
                <w:sz w:val="20"/>
              </w:rPr>
              <w:t>through</w:t>
            </w:r>
            <w:r>
              <w:rPr>
                <w:spacing w:val="-20"/>
                <w:sz w:val="20"/>
              </w:rPr>
              <w:t> </w:t>
            </w:r>
            <w:r>
              <w:rPr>
                <w:spacing w:val="-2"/>
                <w:sz w:val="20"/>
              </w:rPr>
              <w:t>Education </w:t>
            </w:r>
            <w:r>
              <w:rPr>
                <w:sz w:val="20"/>
              </w:rPr>
              <w:t>and Skills Project - "Rajo</w:t>
            </w:r>
          </w:p>
          <w:p>
            <w:pPr>
              <w:pStyle w:val="TableParagraph"/>
              <w:spacing w:line="223" w:lineRule="exact"/>
              <w:ind w:left="120"/>
              <w:rPr>
                <w:sz w:val="20"/>
              </w:rPr>
            </w:pPr>
            <w:r>
              <w:rPr>
                <w:spacing w:val="-2"/>
                <w:sz w:val="20"/>
              </w:rPr>
              <w:t>Kaaba"</w:t>
            </w:r>
          </w:p>
        </w:tc>
        <w:tc>
          <w:tcPr>
            <w:tcW w:w="1092" w:type="dxa"/>
            <w:shd w:val="clear" w:color="auto" w:fill="F8EDF3"/>
          </w:tcPr>
          <w:p>
            <w:pPr>
              <w:pStyle w:val="TableParagraph"/>
              <w:spacing w:before="124"/>
              <w:rPr>
                <w:rFonts w:ascii="Calibri"/>
                <w:sz w:val="20"/>
              </w:rPr>
            </w:pPr>
          </w:p>
          <w:p>
            <w:pPr>
              <w:pStyle w:val="TableParagraph"/>
              <w:spacing w:before="1"/>
              <w:ind w:left="34" w:right="46"/>
              <w:jc w:val="center"/>
              <w:rPr>
                <w:sz w:val="20"/>
              </w:rPr>
            </w:pPr>
            <w:r>
              <w:rPr>
                <w:spacing w:val="-4"/>
                <w:sz w:val="20"/>
              </w:rPr>
              <w:t>2022</w:t>
            </w:r>
          </w:p>
        </w:tc>
        <w:tc>
          <w:tcPr>
            <w:tcW w:w="1271" w:type="dxa"/>
            <w:shd w:val="clear" w:color="auto" w:fill="F8EDF3"/>
          </w:tcPr>
          <w:p>
            <w:pPr>
              <w:pStyle w:val="TableParagraph"/>
              <w:spacing w:line="252" w:lineRule="auto" w:before="124"/>
              <w:ind w:left="6"/>
              <w:jc w:val="center"/>
              <w:rPr>
                <w:sz w:val="20"/>
              </w:rPr>
            </w:pPr>
            <w:r>
              <w:rPr>
                <w:spacing w:val="-2"/>
                <w:sz w:val="20"/>
              </w:rPr>
              <w:t>Somalia, Federal </w:t>
            </w:r>
            <w:r>
              <w:rPr>
                <w:spacing w:val="-4"/>
                <w:sz w:val="20"/>
              </w:rPr>
              <w:t>Republic</w:t>
            </w:r>
            <w:r>
              <w:rPr>
                <w:spacing w:val="-19"/>
                <w:sz w:val="20"/>
              </w:rPr>
              <w:t> </w:t>
            </w:r>
            <w:r>
              <w:rPr>
                <w:spacing w:val="-4"/>
                <w:sz w:val="20"/>
              </w:rPr>
              <w:t>of</w:t>
            </w:r>
          </w:p>
        </w:tc>
        <w:tc>
          <w:tcPr>
            <w:tcW w:w="1573" w:type="dxa"/>
            <w:shd w:val="clear" w:color="auto" w:fill="F8EDF3"/>
          </w:tcPr>
          <w:p>
            <w:pPr>
              <w:pStyle w:val="TableParagraph"/>
              <w:spacing w:before="124"/>
              <w:rPr>
                <w:rFonts w:ascii="Calibri"/>
                <w:sz w:val="20"/>
              </w:rPr>
            </w:pPr>
          </w:p>
          <w:p>
            <w:pPr>
              <w:pStyle w:val="TableParagraph"/>
              <w:spacing w:before="1"/>
              <w:ind w:left="42" w:right="3"/>
              <w:jc w:val="center"/>
              <w:rPr>
                <w:sz w:val="20"/>
              </w:rPr>
            </w:pPr>
            <w:r>
              <w:rPr>
                <w:spacing w:val="-2"/>
                <w:sz w:val="20"/>
              </w:rPr>
              <w:t>25.00</w:t>
            </w:r>
          </w:p>
        </w:tc>
        <w:tc>
          <w:tcPr>
            <w:tcW w:w="1621" w:type="dxa"/>
            <w:shd w:val="clear" w:color="auto" w:fill="F8EDF3"/>
          </w:tcPr>
          <w:p>
            <w:pPr>
              <w:pStyle w:val="TableParagraph"/>
              <w:spacing w:before="124"/>
              <w:rPr>
                <w:rFonts w:ascii="Calibri"/>
                <w:sz w:val="20"/>
              </w:rPr>
            </w:pPr>
          </w:p>
          <w:p>
            <w:pPr>
              <w:pStyle w:val="TableParagraph"/>
              <w:spacing w:before="1"/>
              <w:ind w:left="9" w:right="3"/>
              <w:jc w:val="center"/>
              <w:rPr>
                <w:sz w:val="20"/>
              </w:rPr>
            </w:pPr>
            <w:r>
              <w:rPr>
                <w:spacing w:val="-4"/>
                <w:sz w:val="20"/>
              </w:rPr>
              <w:t>1.78</w:t>
            </w:r>
          </w:p>
        </w:tc>
        <w:tc>
          <w:tcPr>
            <w:tcW w:w="1545" w:type="dxa"/>
            <w:shd w:val="clear" w:color="auto" w:fill="F8EDF3"/>
          </w:tcPr>
          <w:p>
            <w:pPr>
              <w:pStyle w:val="TableParagraph"/>
              <w:spacing w:before="124"/>
              <w:rPr>
                <w:rFonts w:ascii="Calibri"/>
                <w:sz w:val="20"/>
              </w:rPr>
            </w:pPr>
          </w:p>
          <w:p>
            <w:pPr>
              <w:pStyle w:val="TableParagraph"/>
              <w:spacing w:before="1"/>
              <w:ind w:left="12" w:right="7"/>
              <w:jc w:val="center"/>
              <w:rPr>
                <w:sz w:val="20"/>
              </w:rPr>
            </w:pPr>
            <w:r>
              <w:rPr>
                <w:spacing w:val="-4"/>
                <w:sz w:val="20"/>
              </w:rPr>
              <w:t>0.00</w:t>
            </w:r>
          </w:p>
        </w:tc>
        <w:tc>
          <w:tcPr>
            <w:tcW w:w="1630" w:type="dxa"/>
            <w:shd w:val="clear" w:color="auto" w:fill="F8EDF3"/>
          </w:tcPr>
          <w:p>
            <w:pPr>
              <w:pStyle w:val="TableParagraph"/>
              <w:spacing w:before="124"/>
              <w:rPr>
                <w:rFonts w:ascii="Calibri"/>
                <w:sz w:val="20"/>
              </w:rPr>
            </w:pPr>
          </w:p>
          <w:p>
            <w:pPr>
              <w:pStyle w:val="TableParagraph"/>
              <w:spacing w:before="1"/>
              <w:ind w:left="95" w:right="88"/>
              <w:jc w:val="center"/>
              <w:rPr>
                <w:sz w:val="20"/>
              </w:rPr>
            </w:pPr>
            <w:r>
              <w:rPr>
                <w:spacing w:val="-4"/>
                <w:sz w:val="20"/>
              </w:rPr>
              <w:t>0.18</w:t>
            </w:r>
          </w:p>
        </w:tc>
      </w:tr>
      <w:tr>
        <w:trPr>
          <w:trHeight w:val="734" w:hRule="atLeast"/>
        </w:trPr>
        <w:tc>
          <w:tcPr>
            <w:tcW w:w="642" w:type="dxa"/>
          </w:tcPr>
          <w:p>
            <w:pPr>
              <w:pStyle w:val="TableParagraph"/>
              <w:spacing w:before="2"/>
              <w:rPr>
                <w:rFonts w:ascii="Calibri"/>
                <w:sz w:val="20"/>
              </w:rPr>
            </w:pPr>
          </w:p>
          <w:p>
            <w:pPr>
              <w:pStyle w:val="TableParagraph"/>
              <w:jc w:val="center"/>
              <w:rPr>
                <w:sz w:val="20"/>
              </w:rPr>
            </w:pPr>
            <w:r>
              <w:rPr>
                <w:spacing w:val="-4"/>
                <w:sz w:val="20"/>
              </w:rPr>
              <w:t>1093</w:t>
            </w:r>
          </w:p>
        </w:tc>
        <w:tc>
          <w:tcPr>
            <w:tcW w:w="1141" w:type="dxa"/>
          </w:tcPr>
          <w:p>
            <w:pPr>
              <w:pStyle w:val="TableParagraph"/>
              <w:spacing w:before="2"/>
              <w:rPr>
                <w:rFonts w:ascii="Calibri"/>
                <w:sz w:val="20"/>
              </w:rPr>
            </w:pPr>
          </w:p>
          <w:p>
            <w:pPr>
              <w:pStyle w:val="TableParagraph"/>
              <w:ind w:left="109"/>
              <w:rPr>
                <w:sz w:val="20"/>
              </w:rPr>
            </w:pPr>
            <w:r>
              <w:rPr>
                <w:spacing w:val="-2"/>
                <w:sz w:val="20"/>
              </w:rPr>
              <w:t>P177627</w:t>
            </w:r>
          </w:p>
        </w:tc>
        <w:tc>
          <w:tcPr>
            <w:tcW w:w="2581" w:type="dxa"/>
          </w:tcPr>
          <w:p>
            <w:pPr>
              <w:pStyle w:val="TableParagraph"/>
              <w:spacing w:line="252" w:lineRule="auto" w:before="124"/>
              <w:ind w:left="120" w:right="129"/>
              <w:rPr>
                <w:sz w:val="20"/>
              </w:rPr>
            </w:pPr>
            <w:r>
              <w:rPr>
                <w:sz w:val="20"/>
              </w:rPr>
              <w:t>Barwaaqo</w:t>
            </w:r>
            <w:r>
              <w:rPr>
                <w:spacing w:val="-20"/>
                <w:sz w:val="20"/>
              </w:rPr>
              <w:t> </w:t>
            </w:r>
            <w:r>
              <w:rPr>
                <w:sz w:val="20"/>
              </w:rPr>
              <w:t>-</w:t>
            </w:r>
            <w:r>
              <w:rPr>
                <w:spacing w:val="-21"/>
                <w:sz w:val="20"/>
              </w:rPr>
              <w:t> </w:t>
            </w:r>
            <w:r>
              <w:rPr>
                <w:sz w:val="20"/>
              </w:rPr>
              <w:t>Somalia</w:t>
            </w:r>
            <w:r>
              <w:rPr>
                <w:spacing w:val="-20"/>
                <w:sz w:val="20"/>
              </w:rPr>
              <w:t> </w:t>
            </w:r>
            <w:r>
              <w:rPr>
                <w:sz w:val="20"/>
              </w:rPr>
              <w:t>Water </w:t>
            </w:r>
            <w:r>
              <w:rPr>
                <w:spacing w:val="-4"/>
                <w:sz w:val="20"/>
              </w:rPr>
              <w:t>for</w:t>
            </w:r>
            <w:r>
              <w:rPr>
                <w:spacing w:val="-15"/>
                <w:sz w:val="20"/>
              </w:rPr>
              <w:t> </w:t>
            </w:r>
            <w:r>
              <w:rPr>
                <w:spacing w:val="-4"/>
                <w:sz w:val="20"/>
              </w:rPr>
              <w:t>Rural</w:t>
            </w:r>
            <w:r>
              <w:rPr>
                <w:spacing w:val="-15"/>
                <w:sz w:val="20"/>
              </w:rPr>
              <w:t> </w:t>
            </w:r>
            <w:r>
              <w:rPr>
                <w:spacing w:val="-4"/>
                <w:sz w:val="20"/>
              </w:rPr>
              <w:t>Resilience</w:t>
            </w:r>
            <w:r>
              <w:rPr>
                <w:spacing w:val="-15"/>
                <w:sz w:val="20"/>
              </w:rPr>
              <w:t> </w:t>
            </w:r>
            <w:r>
              <w:rPr>
                <w:spacing w:val="-6"/>
                <w:sz w:val="20"/>
              </w:rPr>
              <w:t>Project</w:t>
            </w:r>
          </w:p>
        </w:tc>
        <w:tc>
          <w:tcPr>
            <w:tcW w:w="1092" w:type="dxa"/>
          </w:tcPr>
          <w:p>
            <w:pPr>
              <w:pStyle w:val="TableParagraph"/>
              <w:spacing w:before="2"/>
              <w:rPr>
                <w:rFonts w:ascii="Calibri"/>
                <w:sz w:val="20"/>
              </w:rPr>
            </w:pPr>
          </w:p>
          <w:p>
            <w:pPr>
              <w:pStyle w:val="TableParagraph"/>
              <w:ind w:left="34" w:right="46"/>
              <w:jc w:val="center"/>
              <w:rPr>
                <w:sz w:val="20"/>
              </w:rPr>
            </w:pPr>
            <w:r>
              <w:rPr>
                <w:spacing w:val="-4"/>
                <w:sz w:val="20"/>
              </w:rPr>
              <w:t>2023</w:t>
            </w:r>
          </w:p>
        </w:tc>
        <w:tc>
          <w:tcPr>
            <w:tcW w:w="1271" w:type="dxa"/>
          </w:tcPr>
          <w:p>
            <w:pPr>
              <w:pStyle w:val="TableParagraph"/>
              <w:spacing w:before="2"/>
              <w:ind w:left="309" w:hanging="53"/>
              <w:rPr>
                <w:sz w:val="20"/>
              </w:rPr>
            </w:pPr>
            <w:r>
              <w:rPr>
                <w:spacing w:val="-2"/>
                <w:sz w:val="20"/>
              </w:rPr>
              <w:t>Somalia,</w:t>
            </w:r>
          </w:p>
          <w:p>
            <w:pPr>
              <w:pStyle w:val="TableParagraph"/>
              <w:spacing w:line="240" w:lineRule="atLeast" w:before="1"/>
              <w:ind w:left="148" w:firstLine="160"/>
              <w:rPr>
                <w:sz w:val="20"/>
              </w:rPr>
            </w:pPr>
            <w:r>
              <w:rPr>
                <w:spacing w:val="-2"/>
                <w:sz w:val="20"/>
              </w:rPr>
              <w:t>Federal </w:t>
            </w:r>
            <w:r>
              <w:rPr>
                <w:spacing w:val="-4"/>
                <w:sz w:val="20"/>
              </w:rPr>
              <w:t>Republic</w:t>
            </w:r>
            <w:r>
              <w:rPr>
                <w:spacing w:val="-19"/>
                <w:sz w:val="20"/>
              </w:rPr>
              <w:t> </w:t>
            </w:r>
            <w:r>
              <w:rPr>
                <w:spacing w:val="-4"/>
                <w:sz w:val="20"/>
              </w:rPr>
              <w:t>of</w:t>
            </w:r>
          </w:p>
        </w:tc>
        <w:tc>
          <w:tcPr>
            <w:tcW w:w="1573" w:type="dxa"/>
          </w:tcPr>
          <w:p>
            <w:pPr>
              <w:pStyle w:val="TableParagraph"/>
              <w:spacing w:before="2"/>
              <w:rPr>
                <w:rFonts w:ascii="Calibri"/>
                <w:sz w:val="20"/>
              </w:rPr>
            </w:pPr>
          </w:p>
          <w:p>
            <w:pPr>
              <w:pStyle w:val="TableParagraph"/>
              <w:ind w:left="42" w:right="3"/>
              <w:jc w:val="center"/>
              <w:rPr>
                <w:sz w:val="20"/>
              </w:rPr>
            </w:pPr>
            <w:r>
              <w:rPr>
                <w:spacing w:val="-2"/>
                <w:sz w:val="20"/>
              </w:rPr>
              <w:t>70.00</w:t>
            </w:r>
          </w:p>
        </w:tc>
        <w:tc>
          <w:tcPr>
            <w:tcW w:w="1621" w:type="dxa"/>
          </w:tcPr>
          <w:p>
            <w:pPr>
              <w:pStyle w:val="TableParagraph"/>
              <w:spacing w:before="2"/>
              <w:rPr>
                <w:rFonts w:ascii="Calibri"/>
                <w:sz w:val="20"/>
              </w:rPr>
            </w:pPr>
          </w:p>
          <w:p>
            <w:pPr>
              <w:pStyle w:val="TableParagraph"/>
              <w:ind w:left="10" w:right="1"/>
              <w:jc w:val="center"/>
              <w:rPr>
                <w:sz w:val="20"/>
              </w:rPr>
            </w:pPr>
            <w:r>
              <w:rPr>
                <w:spacing w:val="-2"/>
                <w:sz w:val="20"/>
              </w:rPr>
              <w:t>30.80</w:t>
            </w:r>
          </w:p>
        </w:tc>
        <w:tc>
          <w:tcPr>
            <w:tcW w:w="1545" w:type="dxa"/>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0"/>
              <w:jc w:val="center"/>
              <w:rPr>
                <w:sz w:val="20"/>
              </w:rPr>
            </w:pPr>
            <w:r>
              <w:rPr>
                <w:spacing w:val="-2"/>
                <w:sz w:val="20"/>
              </w:rPr>
              <w:t>12.70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8"/>
        <w:gridCol w:w="1045"/>
        <w:gridCol w:w="1333"/>
        <w:gridCol w:w="1544"/>
        <w:gridCol w:w="1622"/>
        <w:gridCol w:w="1546"/>
        <w:gridCol w:w="1631"/>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45" w:type="dxa"/>
            <w:shd w:val="clear" w:color="auto" w:fill="2B3167"/>
          </w:tcPr>
          <w:p>
            <w:pPr>
              <w:pStyle w:val="TableParagraph"/>
              <w:spacing w:before="122"/>
              <w:rPr>
                <w:rFonts w:ascii="Calibri"/>
                <w:sz w:val="20"/>
              </w:rPr>
            </w:pPr>
          </w:p>
          <w:p>
            <w:pPr>
              <w:pStyle w:val="TableParagraph"/>
              <w:spacing w:line="252" w:lineRule="auto" w:before="1"/>
              <w:ind w:left="409" w:hanging="296"/>
              <w:rPr>
                <w:b/>
                <w:sz w:val="20"/>
              </w:rPr>
            </w:pPr>
            <w:r>
              <w:rPr>
                <w:b/>
                <w:color w:val="FFFFFF"/>
                <w:spacing w:val="-4"/>
                <w:sz w:val="20"/>
              </w:rPr>
              <w:t>Approval </w:t>
            </w:r>
            <w:r>
              <w:rPr>
                <w:b/>
                <w:color w:val="FFFFFF"/>
                <w:spacing w:val="-6"/>
                <w:sz w:val="20"/>
              </w:rPr>
              <w:t>FY</w:t>
            </w:r>
          </w:p>
        </w:tc>
        <w:tc>
          <w:tcPr>
            <w:tcW w:w="133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 w:right="1"/>
              <w:jc w:val="center"/>
              <w:rPr>
                <w:b/>
                <w:sz w:val="20"/>
              </w:rPr>
            </w:pPr>
            <w:r>
              <w:rPr>
                <w:b/>
                <w:color w:val="FFFFFF"/>
                <w:spacing w:val="-2"/>
                <w:sz w:val="20"/>
              </w:rPr>
              <w:t>Country</w:t>
            </w:r>
          </w:p>
        </w:tc>
        <w:tc>
          <w:tcPr>
            <w:tcW w:w="1544" w:type="dxa"/>
            <w:shd w:val="clear" w:color="auto" w:fill="2B3167"/>
          </w:tcPr>
          <w:p>
            <w:pPr>
              <w:pStyle w:val="TableParagraph"/>
              <w:spacing w:before="124"/>
              <w:ind w:left="12" w:right="5"/>
              <w:jc w:val="center"/>
              <w:rPr>
                <w:b/>
                <w:sz w:val="20"/>
              </w:rPr>
            </w:pPr>
            <w:r>
              <w:rPr>
                <w:b/>
                <w:color w:val="FFFFFF"/>
                <w:spacing w:val="-5"/>
                <w:w w:val="105"/>
                <w:sz w:val="20"/>
              </w:rPr>
              <w:t>IDA</w:t>
            </w:r>
          </w:p>
          <w:p>
            <w:pPr>
              <w:pStyle w:val="TableParagraph"/>
              <w:spacing w:line="252" w:lineRule="auto" w:before="11"/>
              <w:ind w:left="117"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7"/>
              <w:jc w:val="center"/>
              <w:rPr>
                <w:b/>
                <w:sz w:val="20"/>
              </w:rPr>
            </w:pPr>
            <w:r>
              <w:rPr>
                <w:b/>
                <w:color w:val="FFFFFF"/>
                <w:spacing w:val="-5"/>
                <w:w w:val="105"/>
                <w:sz w:val="20"/>
              </w:rPr>
              <w:t>IDA</w:t>
            </w:r>
          </w:p>
          <w:p>
            <w:pPr>
              <w:pStyle w:val="TableParagraph"/>
              <w:spacing w:line="252" w:lineRule="auto" w:before="11"/>
              <w:ind w:left="112" w:right="113"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3" w:right="117"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5" w:right="119"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3"/>
              <w:jc w:val="center"/>
              <w:rPr>
                <w:b/>
                <w:sz w:val="20"/>
              </w:rPr>
            </w:pPr>
            <w:r>
              <w:rPr>
                <w:b/>
                <w:color w:val="FFFFFF"/>
                <w:spacing w:val="-4"/>
                <w:sz w:val="20"/>
              </w:rPr>
              <w:t>2025</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1094</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P177298</w:t>
            </w:r>
          </w:p>
        </w:tc>
        <w:tc>
          <w:tcPr>
            <w:tcW w:w="2598" w:type="dxa"/>
            <w:shd w:val="clear" w:color="auto" w:fill="F8EDF3"/>
          </w:tcPr>
          <w:p>
            <w:pPr>
              <w:pStyle w:val="TableParagraph"/>
              <w:spacing w:line="232" w:lineRule="exact"/>
              <w:ind w:left="120"/>
              <w:rPr>
                <w:sz w:val="20"/>
              </w:rPr>
            </w:pPr>
            <w:r>
              <w:rPr>
                <w:spacing w:val="-2"/>
                <w:sz w:val="20"/>
              </w:rPr>
              <w:t>Somalia</w:t>
            </w:r>
            <w:r>
              <w:rPr>
                <w:spacing w:val="-6"/>
                <w:sz w:val="20"/>
              </w:rPr>
              <w:t> </w:t>
            </w:r>
            <w:r>
              <w:rPr>
                <w:spacing w:val="-2"/>
                <w:sz w:val="20"/>
              </w:rPr>
              <w:t>Enhancing</w:t>
            </w:r>
            <w:r>
              <w:rPr>
                <w:spacing w:val="-5"/>
                <w:sz w:val="20"/>
              </w:rPr>
              <w:t> </w:t>
            </w:r>
            <w:r>
              <w:rPr>
                <w:spacing w:val="-2"/>
                <w:sz w:val="20"/>
              </w:rPr>
              <w:t>Public</w:t>
            </w:r>
          </w:p>
          <w:p>
            <w:pPr>
              <w:pStyle w:val="TableParagraph"/>
              <w:spacing w:line="240" w:lineRule="atLeast"/>
              <w:ind w:left="120" w:right="474"/>
              <w:rPr>
                <w:sz w:val="20"/>
              </w:rPr>
            </w:pPr>
            <w:r>
              <w:rPr>
                <w:sz w:val="20"/>
              </w:rPr>
              <w:t>Resource</w:t>
            </w:r>
            <w:r>
              <w:rPr>
                <w:spacing w:val="-20"/>
                <w:sz w:val="20"/>
              </w:rPr>
              <w:t> </w:t>
            </w:r>
            <w:r>
              <w:rPr>
                <w:sz w:val="20"/>
              </w:rPr>
              <w:t>Management </w:t>
            </w:r>
            <w:r>
              <w:rPr>
                <w:spacing w:val="-2"/>
                <w:sz w:val="20"/>
              </w:rPr>
              <w:t>Project</w:t>
            </w:r>
          </w:p>
        </w:tc>
        <w:tc>
          <w:tcPr>
            <w:tcW w:w="1045" w:type="dxa"/>
            <w:shd w:val="clear" w:color="auto" w:fill="F8EDF3"/>
          </w:tcPr>
          <w:p>
            <w:pPr>
              <w:pStyle w:val="TableParagraph"/>
              <w:rPr>
                <w:rFonts w:ascii="Calibri"/>
                <w:sz w:val="20"/>
              </w:rPr>
            </w:pPr>
          </w:p>
          <w:p>
            <w:pPr>
              <w:pStyle w:val="TableParagraph"/>
              <w:ind w:left="4" w:right="5"/>
              <w:jc w:val="center"/>
              <w:rPr>
                <w:sz w:val="20"/>
              </w:rPr>
            </w:pPr>
            <w:r>
              <w:rPr>
                <w:spacing w:val="-4"/>
                <w:sz w:val="20"/>
              </w:rPr>
              <w:t>2023</w:t>
            </w:r>
          </w:p>
        </w:tc>
        <w:tc>
          <w:tcPr>
            <w:tcW w:w="1333" w:type="dxa"/>
            <w:shd w:val="clear" w:color="auto" w:fill="F8EDF3"/>
          </w:tcPr>
          <w:p>
            <w:pPr>
              <w:pStyle w:val="TableParagraph"/>
              <w:spacing w:line="232" w:lineRule="exact"/>
              <w:ind w:left="339" w:hanging="53"/>
              <w:rPr>
                <w:sz w:val="20"/>
              </w:rPr>
            </w:pPr>
            <w:r>
              <w:rPr>
                <w:spacing w:val="-2"/>
                <w:sz w:val="20"/>
              </w:rPr>
              <w:t>Somalia,</w:t>
            </w:r>
          </w:p>
          <w:p>
            <w:pPr>
              <w:pStyle w:val="TableParagraph"/>
              <w:spacing w:line="240" w:lineRule="atLeast"/>
              <w:ind w:left="178" w:firstLine="160"/>
              <w:rPr>
                <w:sz w:val="20"/>
              </w:rPr>
            </w:pPr>
            <w:r>
              <w:rPr>
                <w:spacing w:val="-2"/>
                <w:sz w:val="20"/>
              </w:rPr>
              <w:t>Federal </w:t>
            </w:r>
            <w:r>
              <w:rPr>
                <w:spacing w:val="-4"/>
                <w:sz w:val="20"/>
              </w:rPr>
              <w:t>Republic</w:t>
            </w:r>
            <w:r>
              <w:rPr>
                <w:spacing w:val="-19"/>
                <w:sz w:val="20"/>
              </w:rPr>
              <w:t> </w:t>
            </w:r>
            <w:r>
              <w:rPr>
                <w:spacing w:val="-4"/>
                <w:sz w:val="20"/>
              </w:rPr>
              <w:t>of</w:t>
            </w:r>
          </w:p>
        </w:tc>
        <w:tc>
          <w:tcPr>
            <w:tcW w:w="1544" w:type="dxa"/>
            <w:shd w:val="clear" w:color="auto" w:fill="F8EDF3"/>
          </w:tcPr>
          <w:p>
            <w:pPr>
              <w:pStyle w:val="TableParagraph"/>
              <w:rPr>
                <w:rFonts w:ascii="Calibri"/>
                <w:sz w:val="20"/>
              </w:rPr>
            </w:pPr>
          </w:p>
          <w:p>
            <w:pPr>
              <w:pStyle w:val="TableParagraph"/>
              <w:ind w:left="12" w:right="8"/>
              <w:jc w:val="center"/>
              <w:rPr>
                <w:sz w:val="20"/>
              </w:rPr>
            </w:pPr>
            <w:r>
              <w:rPr>
                <w:spacing w:val="-2"/>
                <w:sz w:val="20"/>
              </w:rPr>
              <w:t>60.00</w:t>
            </w:r>
          </w:p>
        </w:tc>
        <w:tc>
          <w:tcPr>
            <w:tcW w:w="1622" w:type="dxa"/>
            <w:shd w:val="clear" w:color="auto" w:fill="F8EDF3"/>
          </w:tcPr>
          <w:p>
            <w:pPr>
              <w:pStyle w:val="TableParagraph"/>
              <w:rPr>
                <w:rFonts w:ascii="Calibri"/>
                <w:sz w:val="20"/>
              </w:rPr>
            </w:pPr>
          </w:p>
          <w:p>
            <w:pPr>
              <w:pStyle w:val="TableParagraph"/>
              <w:ind w:left="87" w:right="87"/>
              <w:jc w:val="center"/>
              <w:rPr>
                <w:sz w:val="20"/>
              </w:rPr>
            </w:pPr>
            <w:r>
              <w:rPr>
                <w:spacing w:val="-4"/>
                <w:sz w:val="20"/>
              </w:rPr>
              <w:t>5.17</w:t>
            </w:r>
          </w:p>
        </w:tc>
        <w:tc>
          <w:tcPr>
            <w:tcW w:w="1546" w:type="dxa"/>
            <w:shd w:val="clear" w:color="auto" w:fill="F8EDF3"/>
          </w:tcPr>
          <w:p>
            <w:pPr>
              <w:pStyle w:val="TableParagraph"/>
              <w:rPr>
                <w:rFonts w:ascii="Calibri"/>
                <w:sz w:val="20"/>
              </w:rPr>
            </w:pPr>
          </w:p>
          <w:p>
            <w:pPr>
              <w:pStyle w:val="TableParagraph"/>
              <w:ind w:left="12" w:right="13"/>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1"/>
              <w:jc w:val="center"/>
              <w:rPr>
                <w:sz w:val="20"/>
              </w:rPr>
            </w:pPr>
            <w:r>
              <w:rPr>
                <w:spacing w:val="-4"/>
                <w:sz w:val="20"/>
              </w:rPr>
              <w:t>2.67</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1095</w:t>
            </w:r>
          </w:p>
        </w:tc>
        <w:tc>
          <w:tcPr>
            <w:tcW w:w="1141" w:type="dxa"/>
          </w:tcPr>
          <w:p>
            <w:pPr>
              <w:pStyle w:val="TableParagraph"/>
              <w:rPr>
                <w:rFonts w:ascii="Calibri"/>
                <w:sz w:val="20"/>
              </w:rPr>
            </w:pPr>
          </w:p>
          <w:p>
            <w:pPr>
              <w:pStyle w:val="TableParagraph"/>
              <w:ind w:left="109"/>
              <w:rPr>
                <w:sz w:val="20"/>
              </w:rPr>
            </w:pPr>
            <w:r>
              <w:rPr>
                <w:spacing w:val="-2"/>
                <w:sz w:val="20"/>
              </w:rPr>
              <w:t>P179307</w:t>
            </w:r>
          </w:p>
        </w:tc>
        <w:tc>
          <w:tcPr>
            <w:tcW w:w="2598" w:type="dxa"/>
          </w:tcPr>
          <w:p>
            <w:pPr>
              <w:pStyle w:val="TableParagraph"/>
              <w:spacing w:line="252" w:lineRule="auto" w:before="122"/>
              <w:ind w:left="120"/>
              <w:rPr>
                <w:sz w:val="20"/>
              </w:rPr>
            </w:pPr>
            <w:r>
              <w:rPr>
                <w:sz w:val="20"/>
              </w:rPr>
              <w:t>Somalia</w:t>
            </w:r>
            <w:r>
              <w:rPr>
                <w:spacing w:val="-20"/>
                <w:sz w:val="20"/>
              </w:rPr>
              <w:t> </w:t>
            </w:r>
            <w:r>
              <w:rPr>
                <w:sz w:val="20"/>
              </w:rPr>
              <w:t>Second</w:t>
            </w:r>
            <w:r>
              <w:rPr>
                <w:spacing w:val="-19"/>
                <w:sz w:val="20"/>
              </w:rPr>
              <w:t> </w:t>
            </w:r>
            <w:r>
              <w:rPr>
                <w:sz w:val="20"/>
              </w:rPr>
              <w:t>Inclusive Growth</w:t>
            </w:r>
            <w:r>
              <w:rPr>
                <w:spacing w:val="-18"/>
                <w:sz w:val="20"/>
              </w:rPr>
              <w:t> </w:t>
            </w:r>
            <w:r>
              <w:rPr>
                <w:sz w:val="20"/>
              </w:rPr>
              <w:t>DPO</w:t>
            </w:r>
          </w:p>
        </w:tc>
        <w:tc>
          <w:tcPr>
            <w:tcW w:w="1045" w:type="dxa"/>
          </w:tcPr>
          <w:p>
            <w:pPr>
              <w:pStyle w:val="TableParagraph"/>
              <w:rPr>
                <w:rFonts w:ascii="Calibri"/>
                <w:sz w:val="20"/>
              </w:rPr>
            </w:pPr>
          </w:p>
          <w:p>
            <w:pPr>
              <w:pStyle w:val="TableParagraph"/>
              <w:ind w:left="4" w:right="5"/>
              <w:jc w:val="center"/>
              <w:rPr>
                <w:sz w:val="20"/>
              </w:rPr>
            </w:pPr>
            <w:r>
              <w:rPr>
                <w:spacing w:val="-4"/>
                <w:sz w:val="20"/>
              </w:rPr>
              <w:t>2024</w:t>
            </w:r>
          </w:p>
        </w:tc>
        <w:tc>
          <w:tcPr>
            <w:tcW w:w="1333" w:type="dxa"/>
          </w:tcPr>
          <w:p>
            <w:pPr>
              <w:pStyle w:val="TableParagraph"/>
              <w:spacing w:line="249" w:lineRule="auto" w:before="2"/>
              <w:ind w:left="339" w:right="273" w:hanging="53"/>
              <w:rPr>
                <w:sz w:val="20"/>
              </w:rPr>
            </w:pPr>
            <w:r>
              <w:rPr>
                <w:spacing w:val="-2"/>
                <w:sz w:val="20"/>
              </w:rPr>
              <w:t>Somalia, Federal</w:t>
            </w:r>
          </w:p>
          <w:p>
            <w:pPr>
              <w:pStyle w:val="TableParagraph"/>
              <w:spacing w:line="223" w:lineRule="exact" w:before="4"/>
              <w:ind w:left="178"/>
              <w:rPr>
                <w:sz w:val="20"/>
              </w:rPr>
            </w:pPr>
            <w:r>
              <w:rPr>
                <w:spacing w:val="-2"/>
                <w:sz w:val="20"/>
              </w:rPr>
              <w:t>Republic</w:t>
            </w:r>
            <w:r>
              <w:rPr>
                <w:spacing w:val="-18"/>
                <w:sz w:val="20"/>
              </w:rPr>
              <w:t> </w:t>
            </w:r>
            <w:r>
              <w:rPr>
                <w:spacing w:val="-5"/>
                <w:sz w:val="20"/>
              </w:rPr>
              <w:t>of</w:t>
            </w:r>
          </w:p>
        </w:tc>
        <w:tc>
          <w:tcPr>
            <w:tcW w:w="1544" w:type="dxa"/>
          </w:tcPr>
          <w:p>
            <w:pPr>
              <w:pStyle w:val="TableParagraph"/>
              <w:rPr>
                <w:rFonts w:ascii="Calibri"/>
                <w:sz w:val="20"/>
              </w:rPr>
            </w:pPr>
          </w:p>
          <w:p>
            <w:pPr>
              <w:pStyle w:val="TableParagraph"/>
              <w:ind w:left="12" w:right="8"/>
              <w:jc w:val="center"/>
              <w:rPr>
                <w:sz w:val="20"/>
              </w:rPr>
            </w:pPr>
            <w:r>
              <w:rPr>
                <w:spacing w:val="-2"/>
                <w:sz w:val="20"/>
              </w:rPr>
              <w:t>75.00</w:t>
            </w:r>
          </w:p>
        </w:tc>
        <w:tc>
          <w:tcPr>
            <w:tcW w:w="1622" w:type="dxa"/>
          </w:tcPr>
          <w:p>
            <w:pPr>
              <w:pStyle w:val="TableParagraph"/>
              <w:rPr>
                <w:rFonts w:ascii="Calibri"/>
                <w:sz w:val="20"/>
              </w:rPr>
            </w:pPr>
          </w:p>
          <w:p>
            <w:pPr>
              <w:pStyle w:val="TableParagraph"/>
              <w:ind w:left="87" w:right="85"/>
              <w:jc w:val="center"/>
              <w:rPr>
                <w:sz w:val="20"/>
              </w:rPr>
            </w:pPr>
            <w:r>
              <w:rPr>
                <w:spacing w:val="-2"/>
                <w:sz w:val="20"/>
              </w:rPr>
              <w:t>74.68</w:t>
            </w:r>
          </w:p>
        </w:tc>
        <w:tc>
          <w:tcPr>
            <w:tcW w:w="1546" w:type="dxa"/>
          </w:tcPr>
          <w:p>
            <w:pPr>
              <w:pStyle w:val="TableParagraph"/>
              <w:rPr>
                <w:rFonts w:ascii="Calibri"/>
                <w:sz w:val="20"/>
              </w:rPr>
            </w:pPr>
          </w:p>
          <w:p>
            <w:pPr>
              <w:pStyle w:val="TableParagraph"/>
              <w:ind w:left="12" w:right="13"/>
              <w:jc w:val="center"/>
              <w:rPr>
                <w:sz w:val="20"/>
              </w:rPr>
            </w:pPr>
            <w:r>
              <w:rPr>
                <w:spacing w:val="-4"/>
                <w:sz w:val="20"/>
              </w:rPr>
              <w:t>0.00</w:t>
            </w:r>
          </w:p>
        </w:tc>
        <w:tc>
          <w:tcPr>
            <w:tcW w:w="1631" w:type="dxa"/>
          </w:tcPr>
          <w:p>
            <w:pPr>
              <w:pStyle w:val="TableParagraph"/>
              <w:rPr>
                <w:rFonts w:ascii="Calibri"/>
                <w:sz w:val="20"/>
              </w:rPr>
            </w:pPr>
          </w:p>
          <w:p>
            <w:pPr>
              <w:pStyle w:val="TableParagraph"/>
              <w:ind w:right="1"/>
              <w:jc w:val="center"/>
              <w:rPr>
                <w:sz w:val="20"/>
              </w:rPr>
            </w:pPr>
            <w:r>
              <w:rPr>
                <w:spacing w:val="-4"/>
                <w:sz w:val="20"/>
              </w:rPr>
              <w:t>2.93</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1096</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P181341</w:t>
            </w:r>
          </w:p>
        </w:tc>
        <w:tc>
          <w:tcPr>
            <w:tcW w:w="2598" w:type="dxa"/>
            <w:shd w:val="clear" w:color="auto" w:fill="F8EDF3"/>
          </w:tcPr>
          <w:p>
            <w:pPr>
              <w:pStyle w:val="TableParagraph"/>
              <w:spacing w:line="249" w:lineRule="auto" w:before="2"/>
              <w:ind w:left="120" w:right="237"/>
              <w:rPr>
                <w:sz w:val="20"/>
              </w:rPr>
            </w:pPr>
            <w:r>
              <w:rPr>
                <w:spacing w:val="-2"/>
                <w:sz w:val="20"/>
              </w:rPr>
              <w:t>Accelerating</w:t>
            </w:r>
            <w:r>
              <w:rPr>
                <w:spacing w:val="-20"/>
                <w:sz w:val="20"/>
              </w:rPr>
              <w:t> </w:t>
            </w:r>
            <w:r>
              <w:rPr>
                <w:spacing w:val="-2"/>
                <w:sz w:val="20"/>
              </w:rPr>
              <w:t>Sustainable and</w:t>
            </w:r>
            <w:r>
              <w:rPr>
                <w:spacing w:val="-17"/>
                <w:sz w:val="20"/>
              </w:rPr>
              <w:t> </w:t>
            </w:r>
            <w:r>
              <w:rPr>
                <w:spacing w:val="-2"/>
                <w:sz w:val="20"/>
              </w:rPr>
              <w:t>Clean</w:t>
            </w:r>
            <w:r>
              <w:rPr>
                <w:spacing w:val="-18"/>
                <w:sz w:val="20"/>
              </w:rPr>
              <w:t> </w:t>
            </w:r>
            <w:r>
              <w:rPr>
                <w:spacing w:val="-2"/>
                <w:sz w:val="20"/>
              </w:rPr>
              <w:t>Energy</w:t>
            </w:r>
            <w:r>
              <w:rPr>
                <w:spacing w:val="-17"/>
                <w:sz w:val="20"/>
              </w:rPr>
              <w:t> </w:t>
            </w:r>
            <w:r>
              <w:rPr>
                <w:spacing w:val="-2"/>
                <w:sz w:val="20"/>
              </w:rPr>
              <w:t>Access</w:t>
            </w:r>
          </w:p>
          <w:p>
            <w:pPr>
              <w:pStyle w:val="TableParagraph"/>
              <w:spacing w:line="223" w:lineRule="exact" w:before="4"/>
              <w:ind w:left="120"/>
              <w:rPr>
                <w:sz w:val="20"/>
              </w:rPr>
            </w:pPr>
            <w:r>
              <w:rPr>
                <w:spacing w:val="-6"/>
                <w:sz w:val="20"/>
              </w:rPr>
              <w:t>Transformation</w:t>
            </w:r>
            <w:r>
              <w:rPr>
                <w:spacing w:val="-10"/>
                <w:sz w:val="20"/>
              </w:rPr>
              <w:t> </w:t>
            </w:r>
            <w:r>
              <w:rPr>
                <w:spacing w:val="-6"/>
                <w:sz w:val="20"/>
              </w:rPr>
              <w:t>in</w:t>
            </w:r>
            <w:r>
              <w:rPr>
                <w:spacing w:val="-9"/>
                <w:sz w:val="20"/>
              </w:rPr>
              <w:t> </w:t>
            </w:r>
            <w:r>
              <w:rPr>
                <w:spacing w:val="-6"/>
                <w:sz w:val="20"/>
              </w:rPr>
              <w:t>SOMALIA</w:t>
            </w:r>
          </w:p>
        </w:tc>
        <w:tc>
          <w:tcPr>
            <w:tcW w:w="1045" w:type="dxa"/>
            <w:shd w:val="clear" w:color="auto" w:fill="F8EDF3"/>
          </w:tcPr>
          <w:p>
            <w:pPr>
              <w:pStyle w:val="TableParagraph"/>
              <w:rPr>
                <w:rFonts w:ascii="Calibri"/>
                <w:sz w:val="20"/>
              </w:rPr>
            </w:pPr>
          </w:p>
          <w:p>
            <w:pPr>
              <w:pStyle w:val="TableParagraph"/>
              <w:ind w:left="4" w:right="5"/>
              <w:jc w:val="center"/>
              <w:rPr>
                <w:sz w:val="20"/>
              </w:rPr>
            </w:pPr>
            <w:r>
              <w:rPr>
                <w:spacing w:val="-4"/>
                <w:sz w:val="20"/>
              </w:rPr>
              <w:t>2024</w:t>
            </w:r>
          </w:p>
        </w:tc>
        <w:tc>
          <w:tcPr>
            <w:tcW w:w="1333" w:type="dxa"/>
            <w:shd w:val="clear" w:color="auto" w:fill="F8EDF3"/>
          </w:tcPr>
          <w:p>
            <w:pPr>
              <w:pStyle w:val="TableParagraph"/>
              <w:spacing w:line="249" w:lineRule="auto" w:before="2"/>
              <w:ind w:left="339" w:right="273" w:hanging="53"/>
              <w:rPr>
                <w:sz w:val="20"/>
              </w:rPr>
            </w:pPr>
            <w:r>
              <w:rPr>
                <w:spacing w:val="-2"/>
                <w:sz w:val="20"/>
              </w:rPr>
              <w:t>Somalia, Federal</w:t>
            </w:r>
          </w:p>
          <w:p>
            <w:pPr>
              <w:pStyle w:val="TableParagraph"/>
              <w:spacing w:line="223" w:lineRule="exact" w:before="4"/>
              <w:ind w:left="178"/>
              <w:rPr>
                <w:sz w:val="20"/>
              </w:rPr>
            </w:pPr>
            <w:r>
              <w:rPr>
                <w:spacing w:val="-2"/>
                <w:sz w:val="20"/>
              </w:rPr>
              <w:t>Republic</w:t>
            </w:r>
            <w:r>
              <w:rPr>
                <w:spacing w:val="-18"/>
                <w:sz w:val="20"/>
              </w:rPr>
              <w:t> </w:t>
            </w:r>
            <w:r>
              <w:rPr>
                <w:spacing w:val="-5"/>
                <w:sz w:val="20"/>
              </w:rPr>
              <w:t>of</w:t>
            </w:r>
          </w:p>
        </w:tc>
        <w:tc>
          <w:tcPr>
            <w:tcW w:w="1544" w:type="dxa"/>
            <w:shd w:val="clear" w:color="auto" w:fill="F8EDF3"/>
          </w:tcPr>
          <w:p>
            <w:pPr>
              <w:pStyle w:val="TableParagraph"/>
              <w:rPr>
                <w:rFonts w:ascii="Calibri"/>
                <w:sz w:val="20"/>
              </w:rPr>
            </w:pPr>
          </w:p>
          <w:p>
            <w:pPr>
              <w:pStyle w:val="TableParagraph"/>
              <w:ind w:left="12" w:right="8"/>
              <w:jc w:val="center"/>
              <w:rPr>
                <w:sz w:val="20"/>
              </w:rPr>
            </w:pPr>
            <w:r>
              <w:rPr>
                <w:spacing w:val="-2"/>
                <w:sz w:val="20"/>
              </w:rPr>
              <w:t>100.00</w:t>
            </w:r>
          </w:p>
        </w:tc>
        <w:tc>
          <w:tcPr>
            <w:tcW w:w="1622" w:type="dxa"/>
            <w:shd w:val="clear" w:color="auto" w:fill="F8EDF3"/>
          </w:tcPr>
          <w:p>
            <w:pPr>
              <w:pStyle w:val="TableParagraph"/>
              <w:rPr>
                <w:rFonts w:ascii="Calibri"/>
                <w:sz w:val="20"/>
              </w:rPr>
            </w:pPr>
          </w:p>
          <w:p>
            <w:pPr>
              <w:pStyle w:val="TableParagraph"/>
              <w:ind w:left="87" w:right="87"/>
              <w:jc w:val="center"/>
              <w:rPr>
                <w:sz w:val="20"/>
              </w:rPr>
            </w:pPr>
            <w:r>
              <w:rPr>
                <w:spacing w:val="-4"/>
                <w:sz w:val="20"/>
              </w:rPr>
              <w:t>0.50</w:t>
            </w:r>
          </w:p>
        </w:tc>
        <w:tc>
          <w:tcPr>
            <w:tcW w:w="1546" w:type="dxa"/>
            <w:shd w:val="clear" w:color="auto" w:fill="F8EDF3"/>
          </w:tcPr>
          <w:p>
            <w:pPr>
              <w:pStyle w:val="TableParagraph"/>
              <w:rPr>
                <w:rFonts w:ascii="Calibri"/>
                <w:sz w:val="20"/>
              </w:rPr>
            </w:pPr>
          </w:p>
          <w:p>
            <w:pPr>
              <w:pStyle w:val="TableParagraph"/>
              <w:ind w:left="12" w:right="13"/>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1"/>
              <w:jc w:val="center"/>
              <w:rPr>
                <w:sz w:val="20"/>
              </w:rPr>
            </w:pPr>
            <w:r>
              <w:rPr>
                <w:spacing w:val="-4"/>
                <w:sz w:val="20"/>
              </w:rPr>
              <w:t>0.50</w:t>
            </w:r>
          </w:p>
        </w:tc>
      </w:tr>
      <w:tr>
        <w:trPr>
          <w:trHeight w:val="731" w:hRule="atLeast"/>
        </w:trPr>
        <w:tc>
          <w:tcPr>
            <w:tcW w:w="642" w:type="dxa"/>
          </w:tcPr>
          <w:p>
            <w:pPr>
              <w:pStyle w:val="TableParagraph"/>
              <w:spacing w:before="2"/>
              <w:rPr>
                <w:rFonts w:ascii="Calibri"/>
                <w:sz w:val="20"/>
              </w:rPr>
            </w:pPr>
          </w:p>
          <w:p>
            <w:pPr>
              <w:pStyle w:val="TableParagraph"/>
              <w:jc w:val="center"/>
              <w:rPr>
                <w:sz w:val="20"/>
              </w:rPr>
            </w:pPr>
            <w:r>
              <w:rPr>
                <w:spacing w:val="-4"/>
                <w:sz w:val="20"/>
              </w:rPr>
              <w:t>1097</w:t>
            </w:r>
          </w:p>
        </w:tc>
        <w:tc>
          <w:tcPr>
            <w:tcW w:w="1141" w:type="dxa"/>
          </w:tcPr>
          <w:p>
            <w:pPr>
              <w:pStyle w:val="TableParagraph"/>
              <w:spacing w:before="2"/>
              <w:rPr>
                <w:rFonts w:ascii="Calibri"/>
                <w:sz w:val="20"/>
              </w:rPr>
            </w:pPr>
          </w:p>
          <w:p>
            <w:pPr>
              <w:pStyle w:val="TableParagraph"/>
              <w:ind w:left="109"/>
              <w:rPr>
                <w:sz w:val="20"/>
              </w:rPr>
            </w:pPr>
            <w:r>
              <w:rPr>
                <w:spacing w:val="-2"/>
                <w:sz w:val="20"/>
              </w:rPr>
              <w:t>P178032</w:t>
            </w:r>
          </w:p>
        </w:tc>
        <w:tc>
          <w:tcPr>
            <w:tcW w:w="2598" w:type="dxa"/>
          </w:tcPr>
          <w:p>
            <w:pPr>
              <w:pStyle w:val="TableParagraph"/>
              <w:spacing w:before="2"/>
              <w:ind w:left="120"/>
              <w:rPr>
                <w:sz w:val="20"/>
              </w:rPr>
            </w:pPr>
            <w:r>
              <w:rPr>
                <w:sz w:val="20"/>
              </w:rPr>
              <w:t>Somali</w:t>
            </w:r>
            <w:r>
              <w:rPr>
                <w:spacing w:val="-16"/>
                <w:sz w:val="20"/>
              </w:rPr>
              <w:t> </w:t>
            </w:r>
            <w:r>
              <w:rPr>
                <w:spacing w:val="-2"/>
                <w:sz w:val="20"/>
              </w:rPr>
              <w:t>Sustainable</w:t>
            </w:r>
          </w:p>
          <w:p>
            <w:pPr>
              <w:pStyle w:val="TableParagraph"/>
              <w:spacing w:line="240" w:lineRule="atLeast"/>
              <w:ind w:left="120"/>
              <w:rPr>
                <w:sz w:val="20"/>
              </w:rPr>
            </w:pPr>
            <w:r>
              <w:rPr>
                <w:spacing w:val="-2"/>
                <w:sz w:val="20"/>
              </w:rPr>
              <w:t>Fisheries</w:t>
            </w:r>
            <w:r>
              <w:rPr>
                <w:spacing w:val="-21"/>
                <w:sz w:val="20"/>
              </w:rPr>
              <w:t> </w:t>
            </w:r>
            <w:r>
              <w:rPr>
                <w:spacing w:val="-2"/>
                <w:sz w:val="20"/>
              </w:rPr>
              <w:t>Development </w:t>
            </w:r>
            <w:r>
              <w:rPr>
                <w:sz w:val="20"/>
              </w:rPr>
              <w:t>Project -</w:t>
            </w:r>
            <w:r>
              <w:rPr>
                <w:spacing w:val="-2"/>
                <w:sz w:val="20"/>
              </w:rPr>
              <w:t> </w:t>
            </w:r>
            <w:r>
              <w:rPr>
                <w:sz w:val="20"/>
              </w:rPr>
              <w:t>Badmaal</w:t>
            </w:r>
          </w:p>
        </w:tc>
        <w:tc>
          <w:tcPr>
            <w:tcW w:w="1045" w:type="dxa"/>
          </w:tcPr>
          <w:p>
            <w:pPr>
              <w:pStyle w:val="TableParagraph"/>
              <w:spacing w:before="2"/>
              <w:rPr>
                <w:rFonts w:ascii="Calibri"/>
                <w:sz w:val="20"/>
              </w:rPr>
            </w:pPr>
          </w:p>
          <w:p>
            <w:pPr>
              <w:pStyle w:val="TableParagraph"/>
              <w:ind w:left="4" w:right="5"/>
              <w:jc w:val="center"/>
              <w:rPr>
                <w:sz w:val="20"/>
              </w:rPr>
            </w:pPr>
            <w:r>
              <w:rPr>
                <w:spacing w:val="-4"/>
                <w:sz w:val="20"/>
              </w:rPr>
              <w:t>2024</w:t>
            </w:r>
          </w:p>
        </w:tc>
        <w:tc>
          <w:tcPr>
            <w:tcW w:w="1333" w:type="dxa"/>
          </w:tcPr>
          <w:p>
            <w:pPr>
              <w:pStyle w:val="TableParagraph"/>
              <w:spacing w:before="2"/>
              <w:ind w:left="339" w:hanging="53"/>
              <w:rPr>
                <w:sz w:val="20"/>
              </w:rPr>
            </w:pPr>
            <w:r>
              <w:rPr>
                <w:spacing w:val="-2"/>
                <w:sz w:val="20"/>
              </w:rPr>
              <w:t>Somalia,</w:t>
            </w:r>
          </w:p>
          <w:p>
            <w:pPr>
              <w:pStyle w:val="TableParagraph"/>
              <w:spacing w:line="240" w:lineRule="atLeast"/>
              <w:ind w:left="178" w:firstLine="160"/>
              <w:rPr>
                <w:sz w:val="20"/>
              </w:rPr>
            </w:pPr>
            <w:r>
              <w:rPr>
                <w:spacing w:val="-2"/>
                <w:sz w:val="20"/>
              </w:rPr>
              <w:t>Federal </w:t>
            </w:r>
            <w:r>
              <w:rPr>
                <w:spacing w:val="-4"/>
                <w:sz w:val="20"/>
              </w:rPr>
              <w:t>Republic</w:t>
            </w:r>
            <w:r>
              <w:rPr>
                <w:spacing w:val="-19"/>
                <w:sz w:val="20"/>
              </w:rPr>
              <w:t> </w:t>
            </w:r>
            <w:r>
              <w:rPr>
                <w:spacing w:val="-4"/>
                <w:sz w:val="20"/>
              </w:rPr>
              <w:t>of</w:t>
            </w:r>
          </w:p>
        </w:tc>
        <w:tc>
          <w:tcPr>
            <w:tcW w:w="1544" w:type="dxa"/>
          </w:tcPr>
          <w:p>
            <w:pPr>
              <w:pStyle w:val="TableParagraph"/>
              <w:spacing w:before="2"/>
              <w:rPr>
                <w:rFonts w:ascii="Calibri"/>
                <w:sz w:val="20"/>
              </w:rPr>
            </w:pPr>
          </w:p>
          <w:p>
            <w:pPr>
              <w:pStyle w:val="TableParagraph"/>
              <w:ind w:left="12" w:right="8"/>
              <w:jc w:val="center"/>
              <w:rPr>
                <w:sz w:val="20"/>
              </w:rPr>
            </w:pPr>
            <w:r>
              <w:rPr>
                <w:spacing w:val="-2"/>
                <w:sz w:val="20"/>
              </w:rPr>
              <w:t>50.00</w:t>
            </w:r>
          </w:p>
        </w:tc>
        <w:tc>
          <w:tcPr>
            <w:tcW w:w="1622" w:type="dxa"/>
          </w:tcPr>
          <w:p>
            <w:pPr>
              <w:pStyle w:val="TableParagraph"/>
              <w:spacing w:before="2"/>
              <w:rPr>
                <w:rFonts w:ascii="Calibri"/>
                <w:sz w:val="20"/>
              </w:rPr>
            </w:pPr>
          </w:p>
          <w:p>
            <w:pPr>
              <w:pStyle w:val="TableParagraph"/>
              <w:ind w:left="87" w:right="87"/>
              <w:jc w:val="center"/>
              <w:rPr>
                <w:sz w:val="20"/>
              </w:rPr>
            </w:pPr>
            <w:r>
              <w:rPr>
                <w:spacing w:val="-4"/>
                <w:sz w:val="20"/>
              </w:rPr>
              <w:t>2.59</w:t>
            </w:r>
          </w:p>
        </w:tc>
        <w:tc>
          <w:tcPr>
            <w:tcW w:w="1546" w:type="dxa"/>
          </w:tcPr>
          <w:p>
            <w:pPr>
              <w:pStyle w:val="TableParagraph"/>
              <w:spacing w:before="2"/>
              <w:rPr>
                <w:rFonts w:ascii="Calibri"/>
                <w:sz w:val="20"/>
              </w:rPr>
            </w:pPr>
          </w:p>
          <w:p>
            <w:pPr>
              <w:pStyle w:val="TableParagraph"/>
              <w:ind w:left="12" w:right="13"/>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1"/>
              <w:jc w:val="center"/>
              <w:rPr>
                <w:sz w:val="20"/>
              </w:rPr>
            </w:pPr>
            <w:r>
              <w:rPr>
                <w:spacing w:val="-4"/>
                <w:sz w:val="20"/>
              </w:rPr>
              <w:t>2.59</w:t>
            </w:r>
          </w:p>
        </w:tc>
      </w:tr>
      <w:tr>
        <w:trPr>
          <w:trHeight w:val="489" w:hRule="atLeast"/>
        </w:trPr>
        <w:tc>
          <w:tcPr>
            <w:tcW w:w="642" w:type="dxa"/>
            <w:shd w:val="clear" w:color="auto" w:fill="F8EDF3"/>
          </w:tcPr>
          <w:p>
            <w:pPr>
              <w:pStyle w:val="TableParagraph"/>
              <w:spacing w:before="124"/>
              <w:jc w:val="center"/>
              <w:rPr>
                <w:sz w:val="20"/>
              </w:rPr>
            </w:pPr>
            <w:r>
              <w:rPr>
                <w:spacing w:val="-4"/>
                <w:sz w:val="20"/>
              </w:rPr>
              <w:t>1098</w:t>
            </w:r>
          </w:p>
        </w:tc>
        <w:tc>
          <w:tcPr>
            <w:tcW w:w="1141" w:type="dxa"/>
            <w:shd w:val="clear" w:color="auto" w:fill="F8EDF3"/>
          </w:tcPr>
          <w:p>
            <w:pPr>
              <w:pStyle w:val="TableParagraph"/>
              <w:spacing w:before="124"/>
              <w:ind w:left="109"/>
              <w:rPr>
                <w:sz w:val="20"/>
              </w:rPr>
            </w:pPr>
            <w:r>
              <w:rPr>
                <w:spacing w:val="-2"/>
                <w:sz w:val="20"/>
              </w:rPr>
              <w:t>P171054</w:t>
            </w:r>
          </w:p>
        </w:tc>
        <w:tc>
          <w:tcPr>
            <w:tcW w:w="2598" w:type="dxa"/>
            <w:shd w:val="clear" w:color="auto" w:fill="F8EDF3"/>
          </w:tcPr>
          <w:p>
            <w:pPr>
              <w:pStyle w:val="TableParagraph"/>
              <w:spacing w:before="2"/>
              <w:ind w:left="120"/>
              <w:rPr>
                <w:sz w:val="20"/>
              </w:rPr>
            </w:pPr>
            <w:r>
              <w:rPr>
                <w:spacing w:val="-4"/>
                <w:sz w:val="20"/>
              </w:rPr>
              <w:t>Climate</w:t>
            </w:r>
            <w:r>
              <w:rPr>
                <w:spacing w:val="-15"/>
                <w:sz w:val="20"/>
              </w:rPr>
              <w:t> </w:t>
            </w:r>
            <w:r>
              <w:rPr>
                <w:spacing w:val="-4"/>
                <w:sz w:val="20"/>
              </w:rPr>
              <w:t>Adaptation</w:t>
            </w:r>
            <w:r>
              <w:rPr>
                <w:spacing w:val="-15"/>
                <w:sz w:val="20"/>
              </w:rPr>
              <w:t> </w:t>
            </w:r>
            <w:r>
              <w:rPr>
                <w:spacing w:val="-5"/>
                <w:sz w:val="20"/>
              </w:rPr>
              <w:t>and</w:t>
            </w:r>
          </w:p>
          <w:p>
            <w:pPr>
              <w:pStyle w:val="TableParagraph"/>
              <w:spacing w:line="223" w:lineRule="exact" w:before="12"/>
              <w:ind w:left="120"/>
              <w:rPr>
                <w:sz w:val="20"/>
              </w:rPr>
            </w:pPr>
            <w:r>
              <w:rPr>
                <w:spacing w:val="-4"/>
                <w:sz w:val="20"/>
              </w:rPr>
              <w:t>Resilience</w:t>
            </w:r>
            <w:r>
              <w:rPr>
                <w:spacing w:val="-10"/>
                <w:sz w:val="20"/>
              </w:rPr>
              <w:t> </w:t>
            </w:r>
            <w:r>
              <w:rPr>
                <w:spacing w:val="-4"/>
                <w:sz w:val="20"/>
              </w:rPr>
              <w:t>for</w:t>
            </w:r>
            <w:r>
              <w:rPr>
                <w:spacing w:val="-10"/>
                <w:sz w:val="20"/>
              </w:rPr>
              <w:t> </w:t>
            </w:r>
            <w:r>
              <w:rPr>
                <w:spacing w:val="-4"/>
                <w:sz w:val="20"/>
              </w:rPr>
              <w:t>South</w:t>
            </w:r>
            <w:r>
              <w:rPr>
                <w:spacing w:val="-9"/>
                <w:sz w:val="20"/>
              </w:rPr>
              <w:t> </w:t>
            </w:r>
            <w:r>
              <w:rPr>
                <w:spacing w:val="-4"/>
                <w:sz w:val="20"/>
              </w:rPr>
              <w:t>Asia</w:t>
            </w:r>
          </w:p>
        </w:tc>
        <w:tc>
          <w:tcPr>
            <w:tcW w:w="1045" w:type="dxa"/>
            <w:shd w:val="clear" w:color="auto" w:fill="F8EDF3"/>
          </w:tcPr>
          <w:p>
            <w:pPr>
              <w:pStyle w:val="TableParagraph"/>
              <w:spacing w:before="124"/>
              <w:ind w:left="4" w:right="5"/>
              <w:jc w:val="center"/>
              <w:rPr>
                <w:sz w:val="20"/>
              </w:rPr>
            </w:pPr>
            <w:r>
              <w:rPr>
                <w:spacing w:val="-4"/>
                <w:sz w:val="20"/>
              </w:rPr>
              <w:t>2020</w:t>
            </w:r>
          </w:p>
        </w:tc>
        <w:tc>
          <w:tcPr>
            <w:tcW w:w="1333" w:type="dxa"/>
            <w:shd w:val="clear" w:color="auto" w:fill="F8EDF3"/>
          </w:tcPr>
          <w:p>
            <w:pPr>
              <w:pStyle w:val="TableParagraph"/>
              <w:spacing w:before="124"/>
              <w:ind w:left="1" w:right="1"/>
              <w:jc w:val="center"/>
              <w:rPr>
                <w:sz w:val="20"/>
              </w:rPr>
            </w:pPr>
            <w:r>
              <w:rPr>
                <w:sz w:val="20"/>
              </w:rPr>
              <w:t>South</w:t>
            </w:r>
            <w:r>
              <w:rPr>
                <w:spacing w:val="-19"/>
                <w:sz w:val="20"/>
              </w:rPr>
              <w:t> </w:t>
            </w:r>
            <w:r>
              <w:rPr>
                <w:spacing w:val="-4"/>
                <w:sz w:val="20"/>
              </w:rPr>
              <w:t>Asia</w:t>
            </w:r>
          </w:p>
        </w:tc>
        <w:tc>
          <w:tcPr>
            <w:tcW w:w="1544" w:type="dxa"/>
            <w:shd w:val="clear" w:color="auto" w:fill="F8EDF3"/>
          </w:tcPr>
          <w:p>
            <w:pPr>
              <w:pStyle w:val="TableParagraph"/>
              <w:spacing w:before="124"/>
              <w:ind w:left="12" w:right="8"/>
              <w:jc w:val="center"/>
              <w:rPr>
                <w:sz w:val="20"/>
              </w:rPr>
            </w:pPr>
            <w:r>
              <w:rPr>
                <w:spacing w:val="-2"/>
                <w:sz w:val="20"/>
              </w:rPr>
              <w:t>28.23</w:t>
            </w:r>
          </w:p>
        </w:tc>
        <w:tc>
          <w:tcPr>
            <w:tcW w:w="1622" w:type="dxa"/>
            <w:shd w:val="clear" w:color="auto" w:fill="F8EDF3"/>
          </w:tcPr>
          <w:p>
            <w:pPr>
              <w:pStyle w:val="TableParagraph"/>
              <w:spacing w:before="124"/>
              <w:ind w:left="87" w:right="85"/>
              <w:jc w:val="center"/>
              <w:rPr>
                <w:sz w:val="20"/>
              </w:rPr>
            </w:pPr>
            <w:r>
              <w:rPr>
                <w:spacing w:val="-2"/>
                <w:sz w:val="20"/>
              </w:rPr>
              <w:t>26.32</w:t>
            </w:r>
          </w:p>
        </w:tc>
        <w:tc>
          <w:tcPr>
            <w:tcW w:w="1546" w:type="dxa"/>
            <w:shd w:val="clear" w:color="auto" w:fill="F8EDF3"/>
          </w:tcPr>
          <w:p>
            <w:pPr>
              <w:pStyle w:val="TableParagraph"/>
              <w:spacing w:before="124"/>
              <w:ind w:left="12" w:right="13"/>
              <w:jc w:val="center"/>
              <w:rPr>
                <w:sz w:val="20"/>
              </w:rPr>
            </w:pPr>
            <w:r>
              <w:rPr>
                <w:spacing w:val="-4"/>
                <w:sz w:val="20"/>
              </w:rPr>
              <w:t>0.00</w:t>
            </w:r>
          </w:p>
        </w:tc>
        <w:tc>
          <w:tcPr>
            <w:tcW w:w="1631" w:type="dxa"/>
            <w:shd w:val="clear" w:color="auto" w:fill="F8EDF3"/>
          </w:tcPr>
          <w:p>
            <w:pPr>
              <w:pStyle w:val="TableParagraph"/>
              <w:spacing w:before="124"/>
              <w:ind w:right="1"/>
              <w:jc w:val="center"/>
              <w:rPr>
                <w:sz w:val="20"/>
              </w:rPr>
            </w:pPr>
            <w:r>
              <w:rPr>
                <w:spacing w:val="-4"/>
                <w:sz w:val="20"/>
              </w:rPr>
              <w:t>8.32</w:t>
            </w:r>
          </w:p>
        </w:tc>
      </w:tr>
      <w:tr>
        <w:trPr>
          <w:trHeight w:val="487" w:hRule="atLeast"/>
        </w:trPr>
        <w:tc>
          <w:tcPr>
            <w:tcW w:w="642" w:type="dxa"/>
          </w:tcPr>
          <w:p>
            <w:pPr>
              <w:pStyle w:val="TableParagraph"/>
              <w:spacing w:before="122"/>
              <w:jc w:val="center"/>
              <w:rPr>
                <w:sz w:val="20"/>
              </w:rPr>
            </w:pPr>
            <w:r>
              <w:rPr>
                <w:spacing w:val="-4"/>
                <w:sz w:val="20"/>
              </w:rPr>
              <w:t>1099</w:t>
            </w:r>
          </w:p>
        </w:tc>
        <w:tc>
          <w:tcPr>
            <w:tcW w:w="1141" w:type="dxa"/>
          </w:tcPr>
          <w:p>
            <w:pPr>
              <w:pStyle w:val="TableParagraph"/>
              <w:spacing w:before="122"/>
              <w:ind w:left="109"/>
              <w:rPr>
                <w:sz w:val="20"/>
              </w:rPr>
            </w:pPr>
            <w:r>
              <w:rPr>
                <w:spacing w:val="-2"/>
                <w:sz w:val="20"/>
              </w:rPr>
              <w:t>P171269</w:t>
            </w:r>
          </w:p>
        </w:tc>
        <w:tc>
          <w:tcPr>
            <w:tcW w:w="2598" w:type="dxa"/>
          </w:tcPr>
          <w:p>
            <w:pPr>
              <w:pStyle w:val="TableParagraph"/>
              <w:spacing w:before="2"/>
              <w:ind w:left="120"/>
              <w:rPr>
                <w:sz w:val="20"/>
              </w:rPr>
            </w:pPr>
            <w:r>
              <w:rPr>
                <w:spacing w:val="-4"/>
                <w:sz w:val="20"/>
              </w:rPr>
              <w:t>Plastic</w:t>
            </w:r>
            <w:r>
              <w:rPr>
                <w:spacing w:val="-16"/>
                <w:sz w:val="20"/>
              </w:rPr>
              <w:t> </w:t>
            </w:r>
            <w:r>
              <w:rPr>
                <w:spacing w:val="-4"/>
                <w:sz w:val="20"/>
              </w:rPr>
              <w:t>free</w:t>
            </w:r>
            <w:r>
              <w:rPr>
                <w:spacing w:val="-16"/>
                <w:sz w:val="20"/>
              </w:rPr>
              <w:t> </w:t>
            </w:r>
            <w:r>
              <w:rPr>
                <w:spacing w:val="-4"/>
                <w:sz w:val="20"/>
              </w:rPr>
              <w:t>Rivers</w:t>
            </w:r>
            <w:r>
              <w:rPr>
                <w:spacing w:val="-17"/>
                <w:sz w:val="20"/>
              </w:rPr>
              <w:t> </w:t>
            </w:r>
            <w:r>
              <w:rPr>
                <w:spacing w:val="-4"/>
                <w:sz w:val="20"/>
              </w:rPr>
              <w:t>and</w:t>
            </w:r>
            <w:r>
              <w:rPr>
                <w:spacing w:val="-15"/>
                <w:sz w:val="20"/>
              </w:rPr>
              <w:t> </w:t>
            </w:r>
            <w:r>
              <w:rPr>
                <w:spacing w:val="-4"/>
                <w:sz w:val="20"/>
              </w:rPr>
              <w:t>Seas</w:t>
            </w:r>
          </w:p>
          <w:p>
            <w:pPr>
              <w:pStyle w:val="TableParagraph"/>
              <w:spacing w:line="223" w:lineRule="exact" w:before="10"/>
              <w:ind w:left="120"/>
              <w:rPr>
                <w:sz w:val="20"/>
              </w:rPr>
            </w:pPr>
            <w:r>
              <w:rPr>
                <w:spacing w:val="-4"/>
                <w:sz w:val="20"/>
              </w:rPr>
              <w:t>for</w:t>
            </w:r>
            <w:r>
              <w:rPr>
                <w:spacing w:val="-15"/>
                <w:sz w:val="20"/>
              </w:rPr>
              <w:t> </w:t>
            </w:r>
            <w:r>
              <w:rPr>
                <w:spacing w:val="-4"/>
                <w:sz w:val="20"/>
              </w:rPr>
              <w:t>South</w:t>
            </w:r>
            <w:r>
              <w:rPr>
                <w:spacing w:val="-14"/>
                <w:sz w:val="20"/>
              </w:rPr>
              <w:t> </w:t>
            </w:r>
            <w:r>
              <w:rPr>
                <w:spacing w:val="-4"/>
                <w:sz w:val="20"/>
              </w:rPr>
              <w:t>Asia</w:t>
            </w:r>
          </w:p>
        </w:tc>
        <w:tc>
          <w:tcPr>
            <w:tcW w:w="1045" w:type="dxa"/>
          </w:tcPr>
          <w:p>
            <w:pPr>
              <w:pStyle w:val="TableParagraph"/>
              <w:spacing w:before="122"/>
              <w:ind w:left="4" w:right="5"/>
              <w:jc w:val="center"/>
              <w:rPr>
                <w:sz w:val="20"/>
              </w:rPr>
            </w:pPr>
            <w:r>
              <w:rPr>
                <w:spacing w:val="-4"/>
                <w:sz w:val="20"/>
              </w:rPr>
              <w:t>2020</w:t>
            </w:r>
          </w:p>
        </w:tc>
        <w:tc>
          <w:tcPr>
            <w:tcW w:w="1333" w:type="dxa"/>
          </w:tcPr>
          <w:p>
            <w:pPr>
              <w:pStyle w:val="TableParagraph"/>
              <w:spacing w:before="122"/>
              <w:ind w:left="1" w:right="1"/>
              <w:jc w:val="center"/>
              <w:rPr>
                <w:sz w:val="20"/>
              </w:rPr>
            </w:pPr>
            <w:r>
              <w:rPr>
                <w:sz w:val="20"/>
              </w:rPr>
              <w:t>South</w:t>
            </w:r>
            <w:r>
              <w:rPr>
                <w:spacing w:val="-19"/>
                <w:sz w:val="20"/>
              </w:rPr>
              <w:t> </w:t>
            </w:r>
            <w:r>
              <w:rPr>
                <w:spacing w:val="-4"/>
                <w:sz w:val="20"/>
              </w:rPr>
              <w:t>Asia</w:t>
            </w:r>
          </w:p>
        </w:tc>
        <w:tc>
          <w:tcPr>
            <w:tcW w:w="1544" w:type="dxa"/>
          </w:tcPr>
          <w:p>
            <w:pPr>
              <w:pStyle w:val="TableParagraph"/>
              <w:spacing w:before="122"/>
              <w:ind w:left="12" w:right="8"/>
              <w:jc w:val="center"/>
              <w:rPr>
                <w:sz w:val="20"/>
              </w:rPr>
            </w:pPr>
            <w:r>
              <w:rPr>
                <w:spacing w:val="-2"/>
                <w:sz w:val="20"/>
              </w:rPr>
              <w:t>37.00</w:t>
            </w:r>
          </w:p>
        </w:tc>
        <w:tc>
          <w:tcPr>
            <w:tcW w:w="1622" w:type="dxa"/>
          </w:tcPr>
          <w:p>
            <w:pPr>
              <w:pStyle w:val="TableParagraph"/>
              <w:spacing w:before="122"/>
              <w:ind w:left="87" w:right="85"/>
              <w:jc w:val="center"/>
              <w:rPr>
                <w:sz w:val="20"/>
              </w:rPr>
            </w:pPr>
            <w:r>
              <w:rPr>
                <w:spacing w:val="-2"/>
                <w:sz w:val="20"/>
              </w:rPr>
              <w:t>32.59</w:t>
            </w:r>
          </w:p>
        </w:tc>
        <w:tc>
          <w:tcPr>
            <w:tcW w:w="1546" w:type="dxa"/>
          </w:tcPr>
          <w:p>
            <w:pPr>
              <w:pStyle w:val="TableParagraph"/>
              <w:spacing w:before="122"/>
              <w:ind w:left="12" w:right="13"/>
              <w:jc w:val="center"/>
              <w:rPr>
                <w:sz w:val="20"/>
              </w:rPr>
            </w:pPr>
            <w:r>
              <w:rPr>
                <w:spacing w:val="-4"/>
                <w:sz w:val="20"/>
              </w:rPr>
              <w:t>0.00</w:t>
            </w:r>
          </w:p>
        </w:tc>
        <w:tc>
          <w:tcPr>
            <w:tcW w:w="1631" w:type="dxa"/>
          </w:tcPr>
          <w:p>
            <w:pPr>
              <w:pStyle w:val="TableParagraph"/>
              <w:spacing w:before="122"/>
              <w:ind w:right="3"/>
              <w:jc w:val="center"/>
              <w:rPr>
                <w:sz w:val="20"/>
              </w:rPr>
            </w:pPr>
            <w:r>
              <w:rPr>
                <w:spacing w:val="-2"/>
                <w:sz w:val="20"/>
              </w:rPr>
              <w:t>17.09</w:t>
            </w:r>
          </w:p>
        </w:tc>
      </w:tr>
      <w:tr>
        <w:trPr>
          <w:trHeight w:val="976" w:hRule="atLeast"/>
        </w:trPr>
        <w:tc>
          <w:tcPr>
            <w:tcW w:w="642" w:type="dxa"/>
            <w:shd w:val="clear" w:color="auto" w:fill="F8EDF3"/>
          </w:tcPr>
          <w:p>
            <w:pPr>
              <w:pStyle w:val="TableParagraph"/>
              <w:spacing w:before="124"/>
              <w:rPr>
                <w:rFonts w:ascii="Calibri"/>
                <w:sz w:val="20"/>
              </w:rPr>
            </w:pPr>
          </w:p>
          <w:p>
            <w:pPr>
              <w:pStyle w:val="TableParagraph"/>
              <w:spacing w:before="1"/>
              <w:jc w:val="center"/>
              <w:rPr>
                <w:sz w:val="20"/>
              </w:rPr>
            </w:pPr>
            <w:r>
              <w:rPr>
                <w:spacing w:val="-4"/>
                <w:sz w:val="20"/>
              </w:rPr>
              <w:t>1100</w:t>
            </w:r>
          </w:p>
        </w:tc>
        <w:tc>
          <w:tcPr>
            <w:tcW w:w="1141" w:type="dxa"/>
            <w:shd w:val="clear" w:color="auto" w:fill="F8EDF3"/>
          </w:tcPr>
          <w:p>
            <w:pPr>
              <w:pStyle w:val="TableParagraph"/>
              <w:spacing w:before="124"/>
              <w:rPr>
                <w:rFonts w:ascii="Calibri"/>
                <w:sz w:val="20"/>
              </w:rPr>
            </w:pPr>
          </w:p>
          <w:p>
            <w:pPr>
              <w:pStyle w:val="TableParagraph"/>
              <w:spacing w:before="1"/>
              <w:ind w:left="109"/>
              <w:rPr>
                <w:sz w:val="20"/>
              </w:rPr>
            </w:pPr>
            <w:r>
              <w:rPr>
                <w:spacing w:val="-2"/>
                <w:sz w:val="20"/>
              </w:rPr>
              <w:t>P177663</w:t>
            </w:r>
          </w:p>
        </w:tc>
        <w:tc>
          <w:tcPr>
            <w:tcW w:w="2598" w:type="dxa"/>
            <w:shd w:val="clear" w:color="auto" w:fill="F8EDF3"/>
          </w:tcPr>
          <w:p>
            <w:pPr>
              <w:pStyle w:val="TableParagraph"/>
              <w:spacing w:line="252" w:lineRule="auto" w:before="2"/>
              <w:ind w:left="120"/>
              <w:rPr>
                <w:sz w:val="20"/>
              </w:rPr>
            </w:pPr>
            <w:r>
              <w:rPr>
                <w:spacing w:val="-2"/>
                <w:sz w:val="20"/>
              </w:rPr>
              <w:t>South</w:t>
            </w:r>
            <w:r>
              <w:rPr>
                <w:spacing w:val="-20"/>
                <w:sz w:val="20"/>
              </w:rPr>
              <w:t> </w:t>
            </w:r>
            <w:r>
              <w:rPr>
                <w:spacing w:val="-2"/>
                <w:sz w:val="20"/>
              </w:rPr>
              <w:t>Sudan</w:t>
            </w:r>
            <w:r>
              <w:rPr>
                <w:spacing w:val="-20"/>
                <w:sz w:val="20"/>
              </w:rPr>
              <w:t> </w:t>
            </w:r>
            <w:r>
              <w:rPr>
                <w:spacing w:val="-2"/>
                <w:sz w:val="20"/>
              </w:rPr>
              <w:t>Productive </w:t>
            </w:r>
            <w:r>
              <w:rPr>
                <w:sz w:val="20"/>
              </w:rPr>
              <w:t>Safety Net for </w:t>
            </w:r>
            <w:r>
              <w:rPr>
                <w:spacing w:val="-2"/>
                <w:sz w:val="20"/>
              </w:rPr>
              <w:t>Socioeconomic</w:t>
            </w:r>
          </w:p>
          <w:p>
            <w:pPr>
              <w:pStyle w:val="TableParagraph"/>
              <w:spacing w:line="223" w:lineRule="exact"/>
              <w:ind w:left="120"/>
              <w:rPr>
                <w:sz w:val="20"/>
              </w:rPr>
            </w:pPr>
            <w:r>
              <w:rPr>
                <w:spacing w:val="-5"/>
                <w:sz w:val="20"/>
              </w:rPr>
              <w:t>Opportunities</w:t>
            </w:r>
            <w:r>
              <w:rPr>
                <w:spacing w:val="1"/>
                <w:sz w:val="20"/>
              </w:rPr>
              <w:t> </w:t>
            </w:r>
            <w:r>
              <w:rPr>
                <w:spacing w:val="-2"/>
                <w:sz w:val="20"/>
              </w:rPr>
              <w:t>Project</w:t>
            </w:r>
          </w:p>
        </w:tc>
        <w:tc>
          <w:tcPr>
            <w:tcW w:w="1045" w:type="dxa"/>
            <w:shd w:val="clear" w:color="auto" w:fill="F8EDF3"/>
          </w:tcPr>
          <w:p>
            <w:pPr>
              <w:pStyle w:val="TableParagraph"/>
              <w:spacing w:before="124"/>
              <w:rPr>
                <w:rFonts w:ascii="Calibri"/>
                <w:sz w:val="20"/>
              </w:rPr>
            </w:pPr>
          </w:p>
          <w:p>
            <w:pPr>
              <w:pStyle w:val="TableParagraph"/>
              <w:spacing w:before="1"/>
              <w:ind w:left="4" w:right="5"/>
              <w:jc w:val="center"/>
              <w:rPr>
                <w:sz w:val="20"/>
              </w:rPr>
            </w:pPr>
            <w:r>
              <w:rPr>
                <w:spacing w:val="-4"/>
                <w:sz w:val="20"/>
              </w:rPr>
              <w:t>2022</w:t>
            </w:r>
          </w:p>
        </w:tc>
        <w:tc>
          <w:tcPr>
            <w:tcW w:w="1333" w:type="dxa"/>
            <w:shd w:val="clear" w:color="auto" w:fill="F8EDF3"/>
          </w:tcPr>
          <w:p>
            <w:pPr>
              <w:pStyle w:val="TableParagraph"/>
              <w:spacing w:before="124"/>
              <w:rPr>
                <w:rFonts w:ascii="Calibri"/>
                <w:sz w:val="20"/>
              </w:rPr>
            </w:pPr>
          </w:p>
          <w:p>
            <w:pPr>
              <w:pStyle w:val="TableParagraph"/>
              <w:spacing w:before="1"/>
              <w:ind w:right="1"/>
              <w:jc w:val="center"/>
              <w:rPr>
                <w:sz w:val="20"/>
              </w:rPr>
            </w:pPr>
            <w:r>
              <w:rPr>
                <w:sz w:val="20"/>
              </w:rPr>
              <w:t>South</w:t>
            </w:r>
            <w:r>
              <w:rPr>
                <w:spacing w:val="-19"/>
                <w:sz w:val="20"/>
              </w:rPr>
              <w:t> </w:t>
            </w:r>
            <w:r>
              <w:rPr>
                <w:spacing w:val="-2"/>
                <w:sz w:val="20"/>
              </w:rPr>
              <w:t>Sudan</w:t>
            </w:r>
          </w:p>
        </w:tc>
        <w:tc>
          <w:tcPr>
            <w:tcW w:w="1544" w:type="dxa"/>
            <w:shd w:val="clear" w:color="auto" w:fill="F8EDF3"/>
          </w:tcPr>
          <w:p>
            <w:pPr>
              <w:pStyle w:val="TableParagraph"/>
              <w:spacing w:before="124"/>
              <w:rPr>
                <w:rFonts w:ascii="Calibri"/>
                <w:sz w:val="20"/>
              </w:rPr>
            </w:pPr>
          </w:p>
          <w:p>
            <w:pPr>
              <w:pStyle w:val="TableParagraph"/>
              <w:spacing w:before="1"/>
              <w:ind w:left="12" w:right="8"/>
              <w:jc w:val="center"/>
              <w:rPr>
                <w:sz w:val="20"/>
              </w:rPr>
            </w:pPr>
            <w:r>
              <w:rPr>
                <w:spacing w:val="-2"/>
                <w:sz w:val="20"/>
              </w:rPr>
              <w:t>199.00</w:t>
            </w:r>
          </w:p>
        </w:tc>
        <w:tc>
          <w:tcPr>
            <w:tcW w:w="1622" w:type="dxa"/>
            <w:shd w:val="clear" w:color="auto" w:fill="F8EDF3"/>
          </w:tcPr>
          <w:p>
            <w:pPr>
              <w:pStyle w:val="TableParagraph"/>
              <w:spacing w:before="124"/>
              <w:rPr>
                <w:rFonts w:ascii="Calibri"/>
                <w:sz w:val="20"/>
              </w:rPr>
            </w:pPr>
          </w:p>
          <w:p>
            <w:pPr>
              <w:pStyle w:val="TableParagraph"/>
              <w:spacing w:before="1"/>
              <w:ind w:left="87" w:right="85"/>
              <w:jc w:val="center"/>
              <w:rPr>
                <w:sz w:val="20"/>
              </w:rPr>
            </w:pPr>
            <w:r>
              <w:rPr>
                <w:spacing w:val="-2"/>
                <w:sz w:val="20"/>
              </w:rPr>
              <w:t>31.46</w:t>
            </w:r>
          </w:p>
        </w:tc>
        <w:tc>
          <w:tcPr>
            <w:tcW w:w="1546" w:type="dxa"/>
            <w:shd w:val="clear" w:color="auto" w:fill="F8EDF3"/>
          </w:tcPr>
          <w:p>
            <w:pPr>
              <w:pStyle w:val="TableParagraph"/>
              <w:spacing w:before="124"/>
              <w:rPr>
                <w:rFonts w:ascii="Calibri"/>
                <w:sz w:val="20"/>
              </w:rPr>
            </w:pPr>
          </w:p>
          <w:p>
            <w:pPr>
              <w:pStyle w:val="TableParagraph"/>
              <w:spacing w:before="1"/>
              <w:ind w:left="9" w:right="13"/>
              <w:jc w:val="center"/>
              <w:rPr>
                <w:sz w:val="20"/>
              </w:rPr>
            </w:pPr>
            <w:r>
              <w:rPr>
                <w:spacing w:val="-2"/>
                <w:sz w:val="20"/>
              </w:rPr>
              <w:t>70.00</w:t>
            </w:r>
          </w:p>
        </w:tc>
        <w:tc>
          <w:tcPr>
            <w:tcW w:w="1631" w:type="dxa"/>
            <w:shd w:val="clear" w:color="auto" w:fill="F8EDF3"/>
          </w:tcPr>
          <w:p>
            <w:pPr>
              <w:pStyle w:val="TableParagraph"/>
              <w:spacing w:before="124"/>
              <w:rPr>
                <w:rFonts w:ascii="Calibri"/>
                <w:sz w:val="20"/>
              </w:rPr>
            </w:pPr>
          </w:p>
          <w:p>
            <w:pPr>
              <w:pStyle w:val="TableParagraph"/>
              <w:spacing w:before="1"/>
              <w:ind w:right="3"/>
              <w:jc w:val="center"/>
              <w:rPr>
                <w:sz w:val="20"/>
              </w:rPr>
            </w:pPr>
            <w:r>
              <w:rPr>
                <w:spacing w:val="-2"/>
                <w:sz w:val="20"/>
              </w:rPr>
              <w:t>22.27</w:t>
            </w:r>
          </w:p>
        </w:tc>
      </w:tr>
      <w:tr>
        <w:trPr>
          <w:trHeight w:val="731" w:hRule="atLeast"/>
        </w:trPr>
        <w:tc>
          <w:tcPr>
            <w:tcW w:w="642" w:type="dxa"/>
          </w:tcPr>
          <w:p>
            <w:pPr>
              <w:pStyle w:val="TableParagraph"/>
              <w:spacing w:before="2"/>
              <w:rPr>
                <w:rFonts w:ascii="Calibri"/>
                <w:sz w:val="20"/>
              </w:rPr>
            </w:pPr>
          </w:p>
          <w:p>
            <w:pPr>
              <w:pStyle w:val="TableParagraph"/>
              <w:jc w:val="center"/>
              <w:rPr>
                <w:sz w:val="20"/>
              </w:rPr>
            </w:pPr>
            <w:r>
              <w:rPr>
                <w:spacing w:val="-4"/>
                <w:sz w:val="20"/>
              </w:rPr>
              <w:t>1101</w:t>
            </w:r>
          </w:p>
        </w:tc>
        <w:tc>
          <w:tcPr>
            <w:tcW w:w="1141" w:type="dxa"/>
          </w:tcPr>
          <w:p>
            <w:pPr>
              <w:pStyle w:val="TableParagraph"/>
              <w:spacing w:before="2"/>
              <w:rPr>
                <w:rFonts w:ascii="Calibri"/>
                <w:sz w:val="20"/>
              </w:rPr>
            </w:pPr>
          </w:p>
          <w:p>
            <w:pPr>
              <w:pStyle w:val="TableParagraph"/>
              <w:ind w:left="109"/>
              <w:rPr>
                <w:sz w:val="20"/>
              </w:rPr>
            </w:pPr>
            <w:r>
              <w:rPr>
                <w:spacing w:val="-2"/>
                <w:sz w:val="20"/>
              </w:rPr>
              <w:t>P178654</w:t>
            </w:r>
          </w:p>
        </w:tc>
        <w:tc>
          <w:tcPr>
            <w:tcW w:w="2598" w:type="dxa"/>
          </w:tcPr>
          <w:p>
            <w:pPr>
              <w:pStyle w:val="TableParagraph"/>
              <w:spacing w:before="2"/>
              <w:ind w:left="120"/>
              <w:rPr>
                <w:sz w:val="20"/>
              </w:rPr>
            </w:pPr>
            <w:r>
              <w:rPr>
                <w:spacing w:val="-4"/>
                <w:sz w:val="20"/>
              </w:rPr>
              <w:t>Building</w:t>
            </w:r>
            <w:r>
              <w:rPr>
                <w:spacing w:val="-14"/>
                <w:sz w:val="20"/>
              </w:rPr>
              <w:t> </w:t>
            </w:r>
            <w:r>
              <w:rPr>
                <w:spacing w:val="-4"/>
                <w:sz w:val="20"/>
              </w:rPr>
              <w:t>Skills</w:t>
            </w:r>
            <w:r>
              <w:rPr>
                <w:spacing w:val="-15"/>
                <w:sz w:val="20"/>
              </w:rPr>
              <w:t> </w:t>
            </w:r>
            <w:r>
              <w:rPr>
                <w:spacing w:val="-4"/>
                <w:sz w:val="20"/>
              </w:rPr>
              <w:t>for</w:t>
            </w:r>
            <w:r>
              <w:rPr>
                <w:spacing w:val="-13"/>
                <w:sz w:val="20"/>
              </w:rPr>
              <w:t> </w:t>
            </w:r>
            <w:r>
              <w:rPr>
                <w:spacing w:val="-4"/>
                <w:sz w:val="20"/>
              </w:rPr>
              <w:t>Human</w:t>
            </w:r>
          </w:p>
          <w:p>
            <w:pPr>
              <w:pStyle w:val="TableParagraph"/>
              <w:spacing w:line="240" w:lineRule="atLeast"/>
              <w:ind w:left="120" w:right="237"/>
              <w:rPr>
                <w:sz w:val="20"/>
              </w:rPr>
            </w:pPr>
            <w:r>
              <w:rPr>
                <w:spacing w:val="-4"/>
                <w:sz w:val="20"/>
              </w:rPr>
              <w:t>Capital</w:t>
            </w:r>
            <w:r>
              <w:rPr>
                <w:spacing w:val="-16"/>
                <w:sz w:val="20"/>
              </w:rPr>
              <w:t> </w:t>
            </w:r>
            <w:r>
              <w:rPr>
                <w:spacing w:val="-4"/>
                <w:sz w:val="20"/>
              </w:rPr>
              <w:t>Development</w:t>
            </w:r>
            <w:r>
              <w:rPr>
                <w:spacing w:val="-16"/>
                <w:sz w:val="20"/>
              </w:rPr>
              <w:t> </w:t>
            </w:r>
            <w:r>
              <w:rPr>
                <w:spacing w:val="-4"/>
                <w:sz w:val="20"/>
              </w:rPr>
              <w:t>in </w:t>
            </w:r>
            <w:r>
              <w:rPr>
                <w:sz w:val="20"/>
              </w:rPr>
              <w:t>South</w:t>
            </w:r>
            <w:r>
              <w:rPr>
                <w:spacing w:val="-20"/>
                <w:sz w:val="20"/>
              </w:rPr>
              <w:t> </w:t>
            </w:r>
            <w:r>
              <w:rPr>
                <w:sz w:val="20"/>
              </w:rPr>
              <w:t>Sudan</w:t>
            </w:r>
          </w:p>
        </w:tc>
        <w:tc>
          <w:tcPr>
            <w:tcW w:w="1045" w:type="dxa"/>
          </w:tcPr>
          <w:p>
            <w:pPr>
              <w:pStyle w:val="TableParagraph"/>
              <w:spacing w:before="2"/>
              <w:rPr>
                <w:rFonts w:ascii="Calibri"/>
                <w:sz w:val="20"/>
              </w:rPr>
            </w:pPr>
          </w:p>
          <w:p>
            <w:pPr>
              <w:pStyle w:val="TableParagraph"/>
              <w:ind w:left="4" w:right="5"/>
              <w:jc w:val="center"/>
              <w:rPr>
                <w:sz w:val="20"/>
              </w:rPr>
            </w:pPr>
            <w:r>
              <w:rPr>
                <w:spacing w:val="-4"/>
                <w:sz w:val="20"/>
              </w:rPr>
              <w:t>2023</w:t>
            </w:r>
          </w:p>
        </w:tc>
        <w:tc>
          <w:tcPr>
            <w:tcW w:w="1333" w:type="dxa"/>
          </w:tcPr>
          <w:p>
            <w:pPr>
              <w:pStyle w:val="TableParagraph"/>
              <w:spacing w:before="2"/>
              <w:rPr>
                <w:rFonts w:ascii="Calibri"/>
                <w:sz w:val="20"/>
              </w:rPr>
            </w:pPr>
          </w:p>
          <w:p>
            <w:pPr>
              <w:pStyle w:val="TableParagraph"/>
              <w:ind w:right="1"/>
              <w:jc w:val="center"/>
              <w:rPr>
                <w:sz w:val="20"/>
              </w:rPr>
            </w:pPr>
            <w:r>
              <w:rPr>
                <w:sz w:val="20"/>
              </w:rPr>
              <w:t>South</w:t>
            </w:r>
            <w:r>
              <w:rPr>
                <w:spacing w:val="-19"/>
                <w:sz w:val="20"/>
              </w:rPr>
              <w:t> </w:t>
            </w:r>
            <w:r>
              <w:rPr>
                <w:spacing w:val="-2"/>
                <w:sz w:val="20"/>
              </w:rPr>
              <w:t>Sudan</w:t>
            </w:r>
          </w:p>
        </w:tc>
        <w:tc>
          <w:tcPr>
            <w:tcW w:w="1544" w:type="dxa"/>
          </w:tcPr>
          <w:p>
            <w:pPr>
              <w:pStyle w:val="TableParagraph"/>
              <w:spacing w:before="2"/>
              <w:rPr>
                <w:rFonts w:ascii="Calibri"/>
                <w:sz w:val="20"/>
              </w:rPr>
            </w:pPr>
          </w:p>
          <w:p>
            <w:pPr>
              <w:pStyle w:val="TableParagraph"/>
              <w:ind w:left="12" w:right="8"/>
              <w:jc w:val="center"/>
              <w:rPr>
                <w:sz w:val="20"/>
              </w:rPr>
            </w:pPr>
            <w:r>
              <w:rPr>
                <w:spacing w:val="-2"/>
                <w:sz w:val="20"/>
              </w:rPr>
              <w:t>89.00</w:t>
            </w:r>
          </w:p>
        </w:tc>
        <w:tc>
          <w:tcPr>
            <w:tcW w:w="1622" w:type="dxa"/>
          </w:tcPr>
          <w:p>
            <w:pPr>
              <w:pStyle w:val="TableParagraph"/>
              <w:spacing w:before="2"/>
              <w:rPr>
                <w:rFonts w:ascii="Calibri"/>
                <w:sz w:val="20"/>
              </w:rPr>
            </w:pPr>
          </w:p>
          <w:p>
            <w:pPr>
              <w:pStyle w:val="TableParagraph"/>
              <w:ind w:left="87" w:right="87"/>
              <w:jc w:val="center"/>
              <w:rPr>
                <w:sz w:val="20"/>
              </w:rPr>
            </w:pPr>
            <w:r>
              <w:rPr>
                <w:spacing w:val="-4"/>
                <w:sz w:val="20"/>
              </w:rPr>
              <w:t>3.27</w:t>
            </w:r>
          </w:p>
        </w:tc>
        <w:tc>
          <w:tcPr>
            <w:tcW w:w="1546" w:type="dxa"/>
          </w:tcPr>
          <w:p>
            <w:pPr>
              <w:pStyle w:val="TableParagraph"/>
              <w:spacing w:before="2"/>
              <w:rPr>
                <w:rFonts w:ascii="Calibri"/>
                <w:sz w:val="20"/>
              </w:rPr>
            </w:pPr>
          </w:p>
          <w:p>
            <w:pPr>
              <w:pStyle w:val="TableParagraph"/>
              <w:ind w:left="9" w:right="13"/>
              <w:jc w:val="center"/>
              <w:rPr>
                <w:sz w:val="20"/>
              </w:rPr>
            </w:pPr>
            <w:r>
              <w:rPr>
                <w:spacing w:val="-2"/>
                <w:sz w:val="20"/>
              </w:rPr>
              <w:t>44.00</w:t>
            </w:r>
          </w:p>
        </w:tc>
        <w:tc>
          <w:tcPr>
            <w:tcW w:w="1631" w:type="dxa"/>
          </w:tcPr>
          <w:p>
            <w:pPr>
              <w:pStyle w:val="TableParagraph"/>
              <w:spacing w:before="2"/>
              <w:rPr>
                <w:rFonts w:ascii="Calibri"/>
                <w:sz w:val="20"/>
              </w:rPr>
            </w:pPr>
          </w:p>
          <w:p>
            <w:pPr>
              <w:pStyle w:val="TableParagraph"/>
              <w:ind w:right="1"/>
              <w:jc w:val="center"/>
              <w:rPr>
                <w:sz w:val="20"/>
              </w:rPr>
            </w:pPr>
            <w:r>
              <w:rPr>
                <w:spacing w:val="-4"/>
                <w:sz w:val="20"/>
              </w:rPr>
              <w:t>2.27</w:t>
            </w:r>
          </w:p>
        </w:tc>
      </w:tr>
      <w:tr>
        <w:trPr>
          <w:trHeight w:val="977" w:hRule="atLeast"/>
        </w:trPr>
        <w:tc>
          <w:tcPr>
            <w:tcW w:w="642" w:type="dxa"/>
            <w:shd w:val="clear" w:color="auto" w:fill="F8EDF3"/>
          </w:tcPr>
          <w:p>
            <w:pPr>
              <w:pStyle w:val="TableParagraph"/>
              <w:spacing w:before="124"/>
              <w:rPr>
                <w:rFonts w:ascii="Calibri"/>
                <w:sz w:val="20"/>
              </w:rPr>
            </w:pPr>
          </w:p>
          <w:p>
            <w:pPr>
              <w:pStyle w:val="TableParagraph"/>
              <w:jc w:val="center"/>
              <w:rPr>
                <w:sz w:val="20"/>
              </w:rPr>
            </w:pPr>
            <w:r>
              <w:rPr>
                <w:spacing w:val="-4"/>
                <w:sz w:val="20"/>
              </w:rPr>
              <w:t>1102</w:t>
            </w:r>
          </w:p>
        </w:tc>
        <w:tc>
          <w:tcPr>
            <w:tcW w:w="1141" w:type="dxa"/>
            <w:shd w:val="clear" w:color="auto" w:fill="F8EDF3"/>
          </w:tcPr>
          <w:p>
            <w:pPr>
              <w:pStyle w:val="TableParagraph"/>
              <w:spacing w:before="124"/>
              <w:rPr>
                <w:rFonts w:ascii="Calibri"/>
                <w:sz w:val="20"/>
              </w:rPr>
            </w:pPr>
          </w:p>
          <w:p>
            <w:pPr>
              <w:pStyle w:val="TableParagraph"/>
              <w:ind w:left="109"/>
              <w:rPr>
                <w:sz w:val="20"/>
              </w:rPr>
            </w:pPr>
            <w:r>
              <w:rPr>
                <w:spacing w:val="-2"/>
                <w:sz w:val="20"/>
              </w:rPr>
              <w:t>P500500</w:t>
            </w:r>
          </w:p>
        </w:tc>
        <w:tc>
          <w:tcPr>
            <w:tcW w:w="2598" w:type="dxa"/>
            <w:shd w:val="clear" w:color="auto" w:fill="F8EDF3"/>
          </w:tcPr>
          <w:p>
            <w:pPr>
              <w:pStyle w:val="TableParagraph"/>
              <w:spacing w:line="252" w:lineRule="auto" w:before="1"/>
              <w:ind w:left="120" w:right="464"/>
              <w:rPr>
                <w:sz w:val="20"/>
              </w:rPr>
            </w:pPr>
            <w:r>
              <w:rPr>
                <w:sz w:val="20"/>
              </w:rPr>
              <w:t>Building</w:t>
            </w:r>
            <w:r>
              <w:rPr>
                <w:spacing w:val="-20"/>
                <w:sz w:val="20"/>
              </w:rPr>
              <w:t> </w:t>
            </w:r>
            <w:r>
              <w:rPr>
                <w:sz w:val="20"/>
              </w:rPr>
              <w:t>Institutional Foundations</w:t>
            </w:r>
            <w:r>
              <w:rPr>
                <w:spacing w:val="-2"/>
                <w:sz w:val="20"/>
              </w:rPr>
              <w:t> </w:t>
            </w:r>
            <w:r>
              <w:rPr>
                <w:sz w:val="20"/>
              </w:rPr>
              <w:t>for</w:t>
            </w:r>
            <w:r>
              <w:rPr>
                <w:spacing w:val="-1"/>
                <w:sz w:val="20"/>
              </w:rPr>
              <w:t> </w:t>
            </w:r>
            <w:r>
              <w:rPr>
                <w:sz w:val="20"/>
              </w:rPr>
              <w:t>an </w:t>
            </w:r>
            <w:r>
              <w:rPr>
                <w:spacing w:val="-4"/>
                <w:sz w:val="20"/>
              </w:rPr>
              <w:t>Effective</w:t>
            </w:r>
            <w:r>
              <w:rPr>
                <w:spacing w:val="-20"/>
                <w:sz w:val="20"/>
              </w:rPr>
              <w:t> </w:t>
            </w:r>
            <w:r>
              <w:rPr>
                <w:spacing w:val="-4"/>
                <w:sz w:val="20"/>
              </w:rPr>
              <w:t>Public</w:t>
            </w:r>
            <w:r>
              <w:rPr>
                <w:spacing w:val="-19"/>
                <w:sz w:val="20"/>
              </w:rPr>
              <w:t> </w:t>
            </w:r>
            <w:r>
              <w:rPr>
                <w:spacing w:val="-4"/>
                <w:sz w:val="20"/>
              </w:rPr>
              <w:t>Service</w:t>
            </w:r>
          </w:p>
          <w:p>
            <w:pPr>
              <w:pStyle w:val="TableParagraph"/>
              <w:spacing w:line="223" w:lineRule="exact" w:before="1"/>
              <w:ind w:left="120"/>
              <w:rPr>
                <w:sz w:val="20"/>
              </w:rPr>
            </w:pPr>
            <w:r>
              <w:rPr>
                <w:spacing w:val="-2"/>
                <w:sz w:val="20"/>
              </w:rPr>
              <w:t>Project</w:t>
            </w:r>
          </w:p>
        </w:tc>
        <w:tc>
          <w:tcPr>
            <w:tcW w:w="1045" w:type="dxa"/>
            <w:shd w:val="clear" w:color="auto" w:fill="F8EDF3"/>
          </w:tcPr>
          <w:p>
            <w:pPr>
              <w:pStyle w:val="TableParagraph"/>
              <w:spacing w:before="124"/>
              <w:rPr>
                <w:rFonts w:ascii="Calibri"/>
                <w:sz w:val="20"/>
              </w:rPr>
            </w:pPr>
          </w:p>
          <w:p>
            <w:pPr>
              <w:pStyle w:val="TableParagraph"/>
              <w:ind w:left="4" w:right="5"/>
              <w:jc w:val="center"/>
              <w:rPr>
                <w:sz w:val="20"/>
              </w:rPr>
            </w:pPr>
            <w:r>
              <w:rPr>
                <w:spacing w:val="-4"/>
                <w:sz w:val="20"/>
              </w:rPr>
              <w:t>2025</w:t>
            </w:r>
          </w:p>
        </w:tc>
        <w:tc>
          <w:tcPr>
            <w:tcW w:w="1333" w:type="dxa"/>
            <w:shd w:val="clear" w:color="auto" w:fill="F8EDF3"/>
          </w:tcPr>
          <w:p>
            <w:pPr>
              <w:pStyle w:val="TableParagraph"/>
              <w:spacing w:before="124"/>
              <w:rPr>
                <w:rFonts w:ascii="Calibri"/>
                <w:sz w:val="20"/>
              </w:rPr>
            </w:pPr>
          </w:p>
          <w:p>
            <w:pPr>
              <w:pStyle w:val="TableParagraph"/>
              <w:ind w:right="1"/>
              <w:jc w:val="center"/>
              <w:rPr>
                <w:sz w:val="20"/>
              </w:rPr>
            </w:pPr>
            <w:r>
              <w:rPr>
                <w:sz w:val="20"/>
              </w:rPr>
              <w:t>South</w:t>
            </w:r>
            <w:r>
              <w:rPr>
                <w:spacing w:val="-19"/>
                <w:sz w:val="20"/>
              </w:rPr>
              <w:t> </w:t>
            </w:r>
            <w:r>
              <w:rPr>
                <w:spacing w:val="-2"/>
                <w:sz w:val="20"/>
              </w:rPr>
              <w:t>Sudan</w:t>
            </w:r>
          </w:p>
        </w:tc>
        <w:tc>
          <w:tcPr>
            <w:tcW w:w="1544" w:type="dxa"/>
            <w:shd w:val="clear" w:color="auto" w:fill="F8EDF3"/>
          </w:tcPr>
          <w:p>
            <w:pPr>
              <w:pStyle w:val="TableParagraph"/>
              <w:spacing w:before="124"/>
              <w:rPr>
                <w:rFonts w:ascii="Calibri"/>
                <w:sz w:val="20"/>
              </w:rPr>
            </w:pPr>
          </w:p>
          <w:p>
            <w:pPr>
              <w:pStyle w:val="TableParagraph"/>
              <w:ind w:left="12" w:right="8"/>
              <w:jc w:val="center"/>
              <w:rPr>
                <w:sz w:val="20"/>
              </w:rPr>
            </w:pPr>
            <w:r>
              <w:rPr>
                <w:spacing w:val="-2"/>
                <w:sz w:val="20"/>
              </w:rPr>
              <w:t>15.00</w:t>
            </w:r>
          </w:p>
        </w:tc>
        <w:tc>
          <w:tcPr>
            <w:tcW w:w="1622" w:type="dxa"/>
            <w:shd w:val="clear" w:color="auto" w:fill="F8EDF3"/>
          </w:tcPr>
          <w:p>
            <w:pPr>
              <w:pStyle w:val="TableParagraph"/>
              <w:spacing w:before="124"/>
              <w:rPr>
                <w:rFonts w:ascii="Calibri"/>
                <w:sz w:val="20"/>
              </w:rPr>
            </w:pPr>
          </w:p>
          <w:p>
            <w:pPr>
              <w:pStyle w:val="TableParagraph"/>
              <w:ind w:left="87" w:right="87"/>
              <w:jc w:val="center"/>
              <w:rPr>
                <w:sz w:val="20"/>
              </w:rPr>
            </w:pPr>
            <w:r>
              <w:rPr>
                <w:spacing w:val="-4"/>
                <w:sz w:val="20"/>
              </w:rPr>
              <w:t>0.76</w:t>
            </w:r>
          </w:p>
        </w:tc>
        <w:tc>
          <w:tcPr>
            <w:tcW w:w="1546" w:type="dxa"/>
            <w:shd w:val="clear" w:color="auto" w:fill="F8EDF3"/>
          </w:tcPr>
          <w:p>
            <w:pPr>
              <w:pStyle w:val="TableParagraph"/>
              <w:spacing w:before="124"/>
              <w:rPr>
                <w:rFonts w:ascii="Calibri"/>
                <w:sz w:val="20"/>
              </w:rPr>
            </w:pPr>
          </w:p>
          <w:p>
            <w:pPr>
              <w:pStyle w:val="TableParagraph"/>
              <w:ind w:left="9" w:right="13"/>
              <w:jc w:val="center"/>
              <w:rPr>
                <w:sz w:val="20"/>
              </w:rPr>
            </w:pPr>
            <w:r>
              <w:rPr>
                <w:spacing w:val="-2"/>
                <w:sz w:val="20"/>
              </w:rPr>
              <w:t>15.00</w:t>
            </w:r>
          </w:p>
        </w:tc>
        <w:tc>
          <w:tcPr>
            <w:tcW w:w="1631" w:type="dxa"/>
            <w:shd w:val="clear" w:color="auto" w:fill="F8EDF3"/>
          </w:tcPr>
          <w:p>
            <w:pPr>
              <w:pStyle w:val="TableParagraph"/>
              <w:spacing w:before="124"/>
              <w:rPr>
                <w:rFonts w:ascii="Calibri"/>
                <w:sz w:val="20"/>
              </w:rPr>
            </w:pPr>
          </w:p>
          <w:p>
            <w:pPr>
              <w:pStyle w:val="TableParagraph"/>
              <w:ind w:right="1"/>
              <w:jc w:val="center"/>
              <w:rPr>
                <w:sz w:val="20"/>
              </w:rPr>
            </w:pPr>
            <w:r>
              <w:rPr>
                <w:spacing w:val="-4"/>
                <w:sz w:val="20"/>
              </w:rPr>
              <w:t>0.76</w:t>
            </w:r>
          </w:p>
        </w:tc>
      </w:tr>
      <w:tr>
        <w:trPr>
          <w:trHeight w:val="731" w:hRule="atLeast"/>
        </w:trPr>
        <w:tc>
          <w:tcPr>
            <w:tcW w:w="642" w:type="dxa"/>
          </w:tcPr>
          <w:p>
            <w:pPr>
              <w:pStyle w:val="TableParagraph"/>
              <w:spacing w:before="2"/>
              <w:rPr>
                <w:rFonts w:ascii="Calibri"/>
                <w:sz w:val="20"/>
              </w:rPr>
            </w:pPr>
          </w:p>
          <w:p>
            <w:pPr>
              <w:pStyle w:val="TableParagraph"/>
              <w:jc w:val="center"/>
              <w:rPr>
                <w:sz w:val="20"/>
              </w:rPr>
            </w:pPr>
            <w:r>
              <w:rPr>
                <w:spacing w:val="-4"/>
                <w:sz w:val="20"/>
              </w:rPr>
              <w:t>1103</w:t>
            </w:r>
          </w:p>
        </w:tc>
        <w:tc>
          <w:tcPr>
            <w:tcW w:w="1141" w:type="dxa"/>
          </w:tcPr>
          <w:p>
            <w:pPr>
              <w:pStyle w:val="TableParagraph"/>
              <w:spacing w:before="2"/>
              <w:rPr>
                <w:rFonts w:ascii="Calibri"/>
                <w:sz w:val="20"/>
              </w:rPr>
            </w:pPr>
          </w:p>
          <w:p>
            <w:pPr>
              <w:pStyle w:val="TableParagraph"/>
              <w:ind w:left="109"/>
              <w:rPr>
                <w:sz w:val="20"/>
              </w:rPr>
            </w:pPr>
            <w:r>
              <w:rPr>
                <w:spacing w:val="-2"/>
                <w:sz w:val="20"/>
              </w:rPr>
              <w:t>P181385</w:t>
            </w:r>
          </w:p>
        </w:tc>
        <w:tc>
          <w:tcPr>
            <w:tcW w:w="2598" w:type="dxa"/>
          </w:tcPr>
          <w:p>
            <w:pPr>
              <w:pStyle w:val="TableParagraph"/>
              <w:spacing w:before="2"/>
              <w:ind w:left="120"/>
              <w:rPr>
                <w:sz w:val="20"/>
              </w:rPr>
            </w:pPr>
            <w:r>
              <w:rPr>
                <w:spacing w:val="-2"/>
                <w:sz w:val="20"/>
              </w:rPr>
              <w:t>South</w:t>
            </w:r>
            <w:r>
              <w:rPr>
                <w:spacing w:val="-12"/>
                <w:sz w:val="20"/>
              </w:rPr>
              <w:t> </w:t>
            </w:r>
            <w:r>
              <w:rPr>
                <w:spacing w:val="-2"/>
                <w:sz w:val="20"/>
              </w:rPr>
              <w:t>Sudan</w:t>
            </w:r>
            <w:r>
              <w:rPr>
                <w:spacing w:val="-11"/>
                <w:sz w:val="20"/>
              </w:rPr>
              <w:t> </w:t>
            </w:r>
            <w:r>
              <w:rPr>
                <w:spacing w:val="-2"/>
                <w:sz w:val="20"/>
              </w:rPr>
              <w:t>Health</w:t>
            </w:r>
            <w:r>
              <w:rPr>
                <w:spacing w:val="-10"/>
                <w:sz w:val="20"/>
              </w:rPr>
              <w:t> </w:t>
            </w:r>
            <w:r>
              <w:rPr>
                <w:spacing w:val="-2"/>
                <w:sz w:val="20"/>
              </w:rPr>
              <w:t>Sector</w:t>
            </w:r>
          </w:p>
          <w:p>
            <w:pPr>
              <w:pStyle w:val="TableParagraph"/>
              <w:spacing w:line="240" w:lineRule="atLeast"/>
              <w:ind w:left="120"/>
              <w:rPr>
                <w:sz w:val="20"/>
              </w:rPr>
            </w:pPr>
            <w:r>
              <w:rPr>
                <w:spacing w:val="-6"/>
                <w:sz w:val="20"/>
              </w:rPr>
              <w:t>Transformation</w:t>
            </w:r>
            <w:r>
              <w:rPr>
                <w:spacing w:val="-20"/>
                <w:sz w:val="20"/>
              </w:rPr>
              <w:t> </w:t>
            </w:r>
            <w:r>
              <w:rPr>
                <w:spacing w:val="-6"/>
                <w:sz w:val="20"/>
              </w:rPr>
              <w:t>Project </w:t>
            </w:r>
            <w:r>
              <w:rPr>
                <w:spacing w:val="-2"/>
                <w:sz w:val="20"/>
              </w:rPr>
              <w:t>(HSTP)</w:t>
            </w:r>
          </w:p>
        </w:tc>
        <w:tc>
          <w:tcPr>
            <w:tcW w:w="1045" w:type="dxa"/>
          </w:tcPr>
          <w:p>
            <w:pPr>
              <w:pStyle w:val="TableParagraph"/>
              <w:spacing w:before="2"/>
              <w:rPr>
                <w:rFonts w:ascii="Calibri"/>
                <w:sz w:val="20"/>
              </w:rPr>
            </w:pPr>
          </w:p>
          <w:p>
            <w:pPr>
              <w:pStyle w:val="TableParagraph"/>
              <w:ind w:left="4" w:right="5"/>
              <w:jc w:val="center"/>
              <w:rPr>
                <w:sz w:val="20"/>
              </w:rPr>
            </w:pPr>
            <w:r>
              <w:rPr>
                <w:spacing w:val="-4"/>
                <w:sz w:val="20"/>
              </w:rPr>
              <w:t>2024</w:t>
            </w:r>
          </w:p>
        </w:tc>
        <w:tc>
          <w:tcPr>
            <w:tcW w:w="1333" w:type="dxa"/>
          </w:tcPr>
          <w:p>
            <w:pPr>
              <w:pStyle w:val="TableParagraph"/>
              <w:spacing w:before="2"/>
              <w:rPr>
                <w:rFonts w:ascii="Calibri"/>
                <w:sz w:val="20"/>
              </w:rPr>
            </w:pPr>
          </w:p>
          <w:p>
            <w:pPr>
              <w:pStyle w:val="TableParagraph"/>
              <w:ind w:right="1"/>
              <w:jc w:val="center"/>
              <w:rPr>
                <w:sz w:val="20"/>
              </w:rPr>
            </w:pPr>
            <w:r>
              <w:rPr>
                <w:sz w:val="20"/>
              </w:rPr>
              <w:t>South</w:t>
            </w:r>
            <w:r>
              <w:rPr>
                <w:spacing w:val="-19"/>
                <w:sz w:val="20"/>
              </w:rPr>
              <w:t> </w:t>
            </w:r>
            <w:r>
              <w:rPr>
                <w:spacing w:val="-2"/>
                <w:sz w:val="20"/>
              </w:rPr>
              <w:t>Sudan</w:t>
            </w:r>
          </w:p>
        </w:tc>
        <w:tc>
          <w:tcPr>
            <w:tcW w:w="1544" w:type="dxa"/>
          </w:tcPr>
          <w:p>
            <w:pPr>
              <w:pStyle w:val="TableParagraph"/>
              <w:spacing w:before="2"/>
              <w:rPr>
                <w:rFonts w:ascii="Calibri"/>
                <w:sz w:val="20"/>
              </w:rPr>
            </w:pPr>
          </w:p>
          <w:p>
            <w:pPr>
              <w:pStyle w:val="TableParagraph"/>
              <w:ind w:left="12" w:right="8"/>
              <w:jc w:val="center"/>
              <w:rPr>
                <w:sz w:val="20"/>
              </w:rPr>
            </w:pPr>
            <w:r>
              <w:rPr>
                <w:spacing w:val="-2"/>
                <w:sz w:val="20"/>
              </w:rPr>
              <w:t>157.00</w:t>
            </w:r>
          </w:p>
        </w:tc>
        <w:tc>
          <w:tcPr>
            <w:tcW w:w="1622" w:type="dxa"/>
          </w:tcPr>
          <w:p>
            <w:pPr>
              <w:pStyle w:val="TableParagraph"/>
              <w:spacing w:before="2"/>
              <w:rPr>
                <w:rFonts w:ascii="Calibri"/>
                <w:sz w:val="20"/>
              </w:rPr>
            </w:pPr>
          </w:p>
          <w:p>
            <w:pPr>
              <w:pStyle w:val="TableParagraph"/>
              <w:ind w:left="87" w:right="85"/>
              <w:jc w:val="center"/>
              <w:rPr>
                <w:sz w:val="20"/>
              </w:rPr>
            </w:pPr>
            <w:r>
              <w:rPr>
                <w:spacing w:val="-2"/>
                <w:sz w:val="20"/>
              </w:rPr>
              <w:t>89.25</w:t>
            </w:r>
          </w:p>
        </w:tc>
        <w:tc>
          <w:tcPr>
            <w:tcW w:w="1546" w:type="dxa"/>
          </w:tcPr>
          <w:p>
            <w:pPr>
              <w:pStyle w:val="TableParagraph"/>
              <w:spacing w:before="2"/>
              <w:rPr>
                <w:rFonts w:ascii="Calibri"/>
                <w:sz w:val="20"/>
              </w:rPr>
            </w:pPr>
          </w:p>
          <w:p>
            <w:pPr>
              <w:pStyle w:val="TableParagraph"/>
              <w:ind w:left="9" w:right="13"/>
              <w:jc w:val="center"/>
              <w:rPr>
                <w:sz w:val="20"/>
              </w:rPr>
            </w:pPr>
            <w:r>
              <w:rPr>
                <w:spacing w:val="-2"/>
                <w:sz w:val="20"/>
              </w:rPr>
              <w:t>40.00</w:t>
            </w:r>
          </w:p>
        </w:tc>
        <w:tc>
          <w:tcPr>
            <w:tcW w:w="1631" w:type="dxa"/>
          </w:tcPr>
          <w:p>
            <w:pPr>
              <w:pStyle w:val="TableParagraph"/>
              <w:spacing w:before="2"/>
              <w:rPr>
                <w:rFonts w:ascii="Calibri"/>
                <w:sz w:val="20"/>
              </w:rPr>
            </w:pPr>
          </w:p>
          <w:p>
            <w:pPr>
              <w:pStyle w:val="TableParagraph"/>
              <w:ind w:right="3"/>
              <w:jc w:val="center"/>
              <w:rPr>
                <w:sz w:val="20"/>
              </w:rPr>
            </w:pPr>
            <w:r>
              <w:rPr>
                <w:spacing w:val="-2"/>
                <w:sz w:val="20"/>
              </w:rPr>
              <w:t>89.25</w:t>
            </w:r>
          </w:p>
        </w:tc>
      </w:tr>
      <w:tr>
        <w:trPr>
          <w:trHeight w:val="489" w:hRule="atLeast"/>
        </w:trPr>
        <w:tc>
          <w:tcPr>
            <w:tcW w:w="642" w:type="dxa"/>
            <w:shd w:val="clear" w:color="auto" w:fill="F8EDF3"/>
          </w:tcPr>
          <w:p>
            <w:pPr>
              <w:pStyle w:val="TableParagraph"/>
              <w:spacing w:before="124"/>
              <w:jc w:val="center"/>
              <w:rPr>
                <w:sz w:val="20"/>
              </w:rPr>
            </w:pPr>
            <w:r>
              <w:rPr>
                <w:spacing w:val="-4"/>
                <w:sz w:val="20"/>
              </w:rPr>
              <w:t>1104</w:t>
            </w:r>
          </w:p>
        </w:tc>
        <w:tc>
          <w:tcPr>
            <w:tcW w:w="1141" w:type="dxa"/>
            <w:shd w:val="clear" w:color="auto" w:fill="F8EDF3"/>
          </w:tcPr>
          <w:p>
            <w:pPr>
              <w:pStyle w:val="TableParagraph"/>
              <w:spacing w:before="124"/>
              <w:ind w:left="109"/>
              <w:rPr>
                <w:sz w:val="20"/>
              </w:rPr>
            </w:pPr>
            <w:r>
              <w:rPr>
                <w:spacing w:val="-2"/>
                <w:sz w:val="20"/>
              </w:rPr>
              <w:t>P500553</w:t>
            </w:r>
          </w:p>
        </w:tc>
        <w:tc>
          <w:tcPr>
            <w:tcW w:w="2598" w:type="dxa"/>
            <w:shd w:val="clear" w:color="auto" w:fill="F8EDF3"/>
          </w:tcPr>
          <w:p>
            <w:pPr>
              <w:pStyle w:val="TableParagraph"/>
              <w:spacing w:before="2"/>
              <w:ind w:left="120"/>
              <w:rPr>
                <w:sz w:val="20"/>
              </w:rPr>
            </w:pPr>
            <w:r>
              <w:rPr>
                <w:sz w:val="20"/>
              </w:rPr>
              <w:t>South</w:t>
            </w:r>
            <w:r>
              <w:rPr>
                <w:spacing w:val="-14"/>
                <w:sz w:val="20"/>
              </w:rPr>
              <w:t> </w:t>
            </w:r>
            <w:r>
              <w:rPr>
                <w:sz w:val="20"/>
              </w:rPr>
              <w:t>Sudan</w:t>
            </w:r>
            <w:r>
              <w:rPr>
                <w:spacing w:val="-11"/>
                <w:sz w:val="20"/>
              </w:rPr>
              <w:t> </w:t>
            </w:r>
            <w:r>
              <w:rPr>
                <w:spacing w:val="-2"/>
                <w:sz w:val="20"/>
              </w:rPr>
              <w:t>Resilient</w:t>
            </w:r>
          </w:p>
          <w:p>
            <w:pPr>
              <w:pStyle w:val="TableParagraph"/>
              <w:spacing w:line="223" w:lineRule="exact" w:before="12"/>
              <w:ind w:left="120"/>
              <w:rPr>
                <w:sz w:val="20"/>
              </w:rPr>
            </w:pPr>
            <w:r>
              <w:rPr>
                <w:spacing w:val="-4"/>
                <w:sz w:val="20"/>
              </w:rPr>
              <w:t>Livestock</w:t>
            </w:r>
            <w:r>
              <w:rPr>
                <w:spacing w:val="-8"/>
                <w:sz w:val="20"/>
              </w:rPr>
              <w:t> </w:t>
            </w:r>
            <w:r>
              <w:rPr>
                <w:spacing w:val="-4"/>
                <w:sz w:val="20"/>
              </w:rPr>
              <w:t>Sector</w:t>
            </w:r>
            <w:r>
              <w:rPr>
                <w:spacing w:val="-6"/>
                <w:sz w:val="20"/>
              </w:rPr>
              <w:t> </w:t>
            </w:r>
            <w:r>
              <w:rPr>
                <w:spacing w:val="-4"/>
                <w:sz w:val="20"/>
              </w:rPr>
              <w:t>Project</w:t>
            </w:r>
          </w:p>
        </w:tc>
        <w:tc>
          <w:tcPr>
            <w:tcW w:w="1045" w:type="dxa"/>
            <w:shd w:val="clear" w:color="auto" w:fill="F8EDF3"/>
          </w:tcPr>
          <w:p>
            <w:pPr>
              <w:pStyle w:val="TableParagraph"/>
              <w:spacing w:before="124"/>
              <w:ind w:left="4" w:right="5"/>
              <w:jc w:val="center"/>
              <w:rPr>
                <w:sz w:val="20"/>
              </w:rPr>
            </w:pPr>
            <w:r>
              <w:rPr>
                <w:spacing w:val="-4"/>
                <w:sz w:val="20"/>
              </w:rPr>
              <w:t>2025</w:t>
            </w:r>
          </w:p>
        </w:tc>
        <w:tc>
          <w:tcPr>
            <w:tcW w:w="1333" w:type="dxa"/>
            <w:shd w:val="clear" w:color="auto" w:fill="F8EDF3"/>
          </w:tcPr>
          <w:p>
            <w:pPr>
              <w:pStyle w:val="TableParagraph"/>
              <w:spacing w:before="124"/>
              <w:ind w:right="1"/>
              <w:jc w:val="center"/>
              <w:rPr>
                <w:sz w:val="20"/>
              </w:rPr>
            </w:pPr>
            <w:r>
              <w:rPr>
                <w:sz w:val="20"/>
              </w:rPr>
              <w:t>South</w:t>
            </w:r>
            <w:r>
              <w:rPr>
                <w:spacing w:val="-19"/>
                <w:sz w:val="20"/>
              </w:rPr>
              <w:t> </w:t>
            </w:r>
            <w:r>
              <w:rPr>
                <w:spacing w:val="-2"/>
                <w:sz w:val="20"/>
              </w:rPr>
              <w:t>Sudan</w:t>
            </w:r>
          </w:p>
        </w:tc>
        <w:tc>
          <w:tcPr>
            <w:tcW w:w="1544" w:type="dxa"/>
            <w:shd w:val="clear" w:color="auto" w:fill="F8EDF3"/>
          </w:tcPr>
          <w:p>
            <w:pPr>
              <w:pStyle w:val="TableParagraph"/>
              <w:spacing w:before="124"/>
              <w:ind w:left="12" w:right="8"/>
              <w:jc w:val="center"/>
              <w:rPr>
                <w:sz w:val="20"/>
              </w:rPr>
            </w:pPr>
            <w:r>
              <w:rPr>
                <w:spacing w:val="-2"/>
                <w:sz w:val="20"/>
              </w:rPr>
              <w:t>40.00</w:t>
            </w:r>
          </w:p>
        </w:tc>
        <w:tc>
          <w:tcPr>
            <w:tcW w:w="1622" w:type="dxa"/>
            <w:shd w:val="clear" w:color="auto" w:fill="F8EDF3"/>
          </w:tcPr>
          <w:p>
            <w:pPr>
              <w:pStyle w:val="TableParagraph"/>
              <w:spacing w:before="124"/>
              <w:ind w:left="87" w:right="87"/>
              <w:jc w:val="center"/>
              <w:rPr>
                <w:sz w:val="20"/>
              </w:rPr>
            </w:pPr>
            <w:r>
              <w:rPr>
                <w:spacing w:val="-4"/>
                <w:sz w:val="20"/>
              </w:rPr>
              <w:t>0.00</w:t>
            </w:r>
          </w:p>
        </w:tc>
        <w:tc>
          <w:tcPr>
            <w:tcW w:w="1546" w:type="dxa"/>
            <w:shd w:val="clear" w:color="auto" w:fill="F8EDF3"/>
          </w:tcPr>
          <w:p>
            <w:pPr>
              <w:pStyle w:val="TableParagraph"/>
              <w:spacing w:before="124"/>
              <w:ind w:left="9" w:right="13"/>
              <w:jc w:val="center"/>
              <w:rPr>
                <w:sz w:val="20"/>
              </w:rPr>
            </w:pPr>
            <w:r>
              <w:rPr>
                <w:spacing w:val="-2"/>
                <w:sz w:val="20"/>
              </w:rPr>
              <w:t>40.00</w:t>
            </w:r>
          </w:p>
        </w:tc>
        <w:tc>
          <w:tcPr>
            <w:tcW w:w="1631" w:type="dxa"/>
            <w:shd w:val="clear" w:color="auto" w:fill="F8EDF3"/>
          </w:tcPr>
          <w:p>
            <w:pPr>
              <w:pStyle w:val="TableParagraph"/>
              <w:spacing w:before="124"/>
              <w:ind w:right="1"/>
              <w:jc w:val="center"/>
              <w:rPr>
                <w:sz w:val="20"/>
              </w:rPr>
            </w:pPr>
            <w:r>
              <w:rPr>
                <w:spacing w:val="-4"/>
                <w:sz w:val="20"/>
              </w:rPr>
              <w:t>0.00</w:t>
            </w:r>
          </w:p>
        </w:tc>
      </w:tr>
      <w:tr>
        <w:trPr>
          <w:trHeight w:val="731" w:hRule="atLeast"/>
        </w:trPr>
        <w:tc>
          <w:tcPr>
            <w:tcW w:w="642" w:type="dxa"/>
          </w:tcPr>
          <w:p>
            <w:pPr>
              <w:pStyle w:val="TableParagraph"/>
              <w:spacing w:before="244"/>
              <w:jc w:val="center"/>
              <w:rPr>
                <w:sz w:val="20"/>
              </w:rPr>
            </w:pPr>
            <w:r>
              <w:rPr>
                <w:spacing w:val="-4"/>
                <w:sz w:val="20"/>
              </w:rPr>
              <w:t>1105</w:t>
            </w:r>
          </w:p>
        </w:tc>
        <w:tc>
          <w:tcPr>
            <w:tcW w:w="1141" w:type="dxa"/>
          </w:tcPr>
          <w:p>
            <w:pPr>
              <w:pStyle w:val="TableParagraph"/>
              <w:spacing w:before="244"/>
              <w:ind w:left="109"/>
              <w:rPr>
                <w:sz w:val="20"/>
              </w:rPr>
            </w:pPr>
            <w:r>
              <w:rPr>
                <w:spacing w:val="-2"/>
                <w:sz w:val="20"/>
              </w:rPr>
              <w:t>P169120</w:t>
            </w:r>
          </w:p>
        </w:tc>
        <w:tc>
          <w:tcPr>
            <w:tcW w:w="2598" w:type="dxa"/>
          </w:tcPr>
          <w:p>
            <w:pPr>
              <w:pStyle w:val="TableParagraph"/>
              <w:spacing w:line="249" w:lineRule="auto" w:before="1"/>
              <w:ind w:left="120"/>
              <w:rPr>
                <w:sz w:val="20"/>
              </w:rPr>
            </w:pPr>
            <w:r>
              <w:rPr>
                <w:sz w:val="20"/>
              </w:rPr>
              <w:t>South Sudan Resilient </w:t>
            </w:r>
            <w:r>
              <w:rPr>
                <w:spacing w:val="-4"/>
                <w:sz w:val="20"/>
              </w:rPr>
              <w:t>Agricultural</w:t>
            </w:r>
            <w:r>
              <w:rPr>
                <w:spacing w:val="-20"/>
                <w:sz w:val="20"/>
              </w:rPr>
              <w:t> </w:t>
            </w:r>
            <w:r>
              <w:rPr>
                <w:spacing w:val="-4"/>
                <w:sz w:val="20"/>
              </w:rPr>
              <w:t>Livelihoods</w:t>
            </w:r>
          </w:p>
          <w:p>
            <w:pPr>
              <w:pStyle w:val="TableParagraph"/>
              <w:spacing w:line="224" w:lineRule="exact" w:before="5"/>
              <w:ind w:left="120"/>
              <w:rPr>
                <w:sz w:val="20"/>
              </w:rPr>
            </w:pPr>
            <w:r>
              <w:rPr>
                <w:spacing w:val="-2"/>
                <w:sz w:val="20"/>
              </w:rPr>
              <w:t>Project</w:t>
            </w:r>
          </w:p>
        </w:tc>
        <w:tc>
          <w:tcPr>
            <w:tcW w:w="1045" w:type="dxa"/>
          </w:tcPr>
          <w:p>
            <w:pPr>
              <w:pStyle w:val="TableParagraph"/>
              <w:spacing w:before="244"/>
              <w:ind w:left="4" w:right="5"/>
              <w:jc w:val="center"/>
              <w:rPr>
                <w:sz w:val="20"/>
              </w:rPr>
            </w:pPr>
            <w:r>
              <w:rPr>
                <w:spacing w:val="-4"/>
                <w:sz w:val="20"/>
              </w:rPr>
              <w:t>2021</w:t>
            </w:r>
          </w:p>
        </w:tc>
        <w:tc>
          <w:tcPr>
            <w:tcW w:w="1333" w:type="dxa"/>
          </w:tcPr>
          <w:p>
            <w:pPr>
              <w:pStyle w:val="TableParagraph"/>
              <w:spacing w:before="244"/>
              <w:ind w:right="1"/>
              <w:jc w:val="center"/>
              <w:rPr>
                <w:sz w:val="20"/>
              </w:rPr>
            </w:pPr>
            <w:r>
              <w:rPr>
                <w:sz w:val="20"/>
              </w:rPr>
              <w:t>South</w:t>
            </w:r>
            <w:r>
              <w:rPr>
                <w:spacing w:val="-19"/>
                <w:sz w:val="20"/>
              </w:rPr>
              <w:t> </w:t>
            </w:r>
            <w:r>
              <w:rPr>
                <w:spacing w:val="-2"/>
                <w:sz w:val="20"/>
              </w:rPr>
              <w:t>Sudan</w:t>
            </w:r>
          </w:p>
        </w:tc>
        <w:tc>
          <w:tcPr>
            <w:tcW w:w="1544" w:type="dxa"/>
          </w:tcPr>
          <w:p>
            <w:pPr>
              <w:pStyle w:val="TableParagraph"/>
              <w:spacing w:before="244"/>
              <w:ind w:left="12" w:right="8"/>
              <w:jc w:val="center"/>
              <w:rPr>
                <w:sz w:val="20"/>
              </w:rPr>
            </w:pPr>
            <w:r>
              <w:rPr>
                <w:spacing w:val="-2"/>
                <w:sz w:val="20"/>
              </w:rPr>
              <w:t>92.50</w:t>
            </w:r>
          </w:p>
        </w:tc>
        <w:tc>
          <w:tcPr>
            <w:tcW w:w="1622" w:type="dxa"/>
          </w:tcPr>
          <w:p>
            <w:pPr>
              <w:pStyle w:val="TableParagraph"/>
              <w:spacing w:before="244"/>
              <w:ind w:left="87" w:right="85"/>
              <w:jc w:val="center"/>
              <w:rPr>
                <w:sz w:val="20"/>
              </w:rPr>
            </w:pPr>
            <w:r>
              <w:rPr>
                <w:spacing w:val="-2"/>
                <w:sz w:val="20"/>
              </w:rPr>
              <w:t>73.82</w:t>
            </w:r>
          </w:p>
        </w:tc>
        <w:tc>
          <w:tcPr>
            <w:tcW w:w="1546" w:type="dxa"/>
          </w:tcPr>
          <w:p>
            <w:pPr>
              <w:pStyle w:val="TableParagraph"/>
              <w:spacing w:before="244"/>
              <w:ind w:left="12" w:right="13"/>
              <w:jc w:val="center"/>
              <w:rPr>
                <w:sz w:val="20"/>
              </w:rPr>
            </w:pPr>
            <w:r>
              <w:rPr>
                <w:spacing w:val="-4"/>
                <w:sz w:val="20"/>
              </w:rPr>
              <w:t>0.00</w:t>
            </w:r>
          </w:p>
        </w:tc>
        <w:tc>
          <w:tcPr>
            <w:tcW w:w="1631" w:type="dxa"/>
          </w:tcPr>
          <w:p>
            <w:pPr>
              <w:pStyle w:val="TableParagraph"/>
              <w:spacing w:before="244"/>
              <w:ind w:right="3"/>
              <w:jc w:val="center"/>
              <w:rPr>
                <w:sz w:val="20"/>
              </w:rPr>
            </w:pPr>
            <w:r>
              <w:rPr>
                <w:spacing w:val="-2"/>
                <w:sz w:val="20"/>
              </w:rPr>
              <w:t>25.70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80"/>
        <w:gridCol w:w="1062"/>
        <w:gridCol w:w="1332"/>
        <w:gridCol w:w="1543"/>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8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62" w:type="dxa"/>
            <w:shd w:val="clear" w:color="auto" w:fill="2B3167"/>
          </w:tcPr>
          <w:p>
            <w:pPr>
              <w:pStyle w:val="TableParagraph"/>
              <w:spacing w:before="122"/>
              <w:rPr>
                <w:rFonts w:ascii="Calibri"/>
                <w:sz w:val="20"/>
              </w:rPr>
            </w:pPr>
          </w:p>
          <w:p>
            <w:pPr>
              <w:pStyle w:val="TableParagraph"/>
              <w:spacing w:line="252" w:lineRule="auto" w:before="1"/>
              <w:ind w:left="427" w:hanging="296"/>
              <w:rPr>
                <w:b/>
                <w:sz w:val="20"/>
              </w:rPr>
            </w:pPr>
            <w:r>
              <w:rPr>
                <w:b/>
                <w:color w:val="FFFFFF"/>
                <w:spacing w:val="-4"/>
                <w:sz w:val="20"/>
              </w:rPr>
              <w:t>Approval </w:t>
            </w:r>
            <w:r>
              <w:rPr>
                <w:b/>
                <w:color w:val="FFFFFF"/>
                <w:spacing w:val="-6"/>
                <w:sz w:val="20"/>
              </w:rPr>
              <w:t>FY</w:t>
            </w:r>
          </w:p>
        </w:tc>
        <w:tc>
          <w:tcPr>
            <w:tcW w:w="133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5" w:right="3"/>
              <w:jc w:val="center"/>
              <w:rPr>
                <w:b/>
                <w:sz w:val="20"/>
              </w:rPr>
            </w:pPr>
            <w:r>
              <w:rPr>
                <w:b/>
                <w:color w:val="FFFFFF"/>
                <w:spacing w:val="-2"/>
                <w:sz w:val="20"/>
              </w:rPr>
              <w:t>Country</w:t>
            </w:r>
          </w:p>
        </w:tc>
        <w:tc>
          <w:tcPr>
            <w:tcW w:w="1543" w:type="dxa"/>
            <w:shd w:val="clear" w:color="auto" w:fill="2B3167"/>
          </w:tcPr>
          <w:p>
            <w:pPr>
              <w:pStyle w:val="TableParagraph"/>
              <w:spacing w:before="124"/>
              <w:ind w:left="12"/>
              <w:jc w:val="center"/>
              <w:rPr>
                <w:b/>
                <w:sz w:val="20"/>
              </w:rPr>
            </w:pPr>
            <w:r>
              <w:rPr>
                <w:b/>
                <w:color w:val="FFFFFF"/>
                <w:spacing w:val="-5"/>
                <w:w w:val="105"/>
                <w:sz w:val="20"/>
              </w:rPr>
              <w:t>IDA</w:t>
            </w:r>
          </w:p>
          <w:p>
            <w:pPr>
              <w:pStyle w:val="TableParagraph"/>
              <w:spacing w:line="252" w:lineRule="auto" w:before="11"/>
              <w:ind w:left="119" w:right="107"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2"/>
              <w:jc w:val="center"/>
              <w:rPr>
                <w:b/>
                <w:sz w:val="20"/>
              </w:rPr>
            </w:pPr>
            <w:r>
              <w:rPr>
                <w:b/>
                <w:color w:val="FFFFFF"/>
                <w:spacing w:val="-5"/>
                <w:w w:val="105"/>
                <w:sz w:val="20"/>
              </w:rPr>
              <w:t>IDA</w:t>
            </w:r>
          </w:p>
          <w:p>
            <w:pPr>
              <w:pStyle w:val="TableParagraph"/>
              <w:spacing w:line="252" w:lineRule="auto" w:before="11"/>
              <w:ind w:left="115" w:right="10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7" w:right="112"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1"/>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20" w:right="113"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0"/>
              <w:jc w:val="center"/>
              <w:rPr>
                <w:b/>
                <w:sz w:val="20"/>
              </w:rPr>
            </w:pPr>
            <w:r>
              <w:rPr>
                <w:b/>
                <w:color w:val="FFFFFF"/>
                <w:spacing w:val="-4"/>
                <w:sz w:val="20"/>
              </w:rPr>
              <w:t>2025</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1106</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P176480</w:t>
            </w:r>
          </w:p>
        </w:tc>
        <w:tc>
          <w:tcPr>
            <w:tcW w:w="2580" w:type="dxa"/>
            <w:shd w:val="clear" w:color="auto" w:fill="F8EDF3"/>
          </w:tcPr>
          <w:p>
            <w:pPr>
              <w:pStyle w:val="TableParagraph"/>
              <w:spacing w:line="252" w:lineRule="auto"/>
              <w:ind w:left="120"/>
              <w:rPr>
                <w:sz w:val="20"/>
              </w:rPr>
            </w:pPr>
            <w:r>
              <w:rPr>
                <w:sz w:val="20"/>
              </w:rPr>
              <w:t>South Sudan COVID-19 Emergency</w:t>
            </w:r>
            <w:r>
              <w:rPr>
                <w:spacing w:val="-19"/>
                <w:sz w:val="20"/>
              </w:rPr>
              <w:t> </w:t>
            </w:r>
            <w:r>
              <w:rPr>
                <w:sz w:val="20"/>
              </w:rPr>
              <w:t>Response</w:t>
            </w:r>
            <w:r>
              <w:rPr>
                <w:spacing w:val="-20"/>
                <w:sz w:val="20"/>
              </w:rPr>
              <w:t> </w:t>
            </w:r>
            <w:r>
              <w:rPr>
                <w:sz w:val="20"/>
              </w:rPr>
              <w:t>and Health</w:t>
            </w:r>
            <w:r>
              <w:rPr>
                <w:spacing w:val="-18"/>
                <w:sz w:val="20"/>
              </w:rPr>
              <w:t> </w:t>
            </w:r>
            <w:r>
              <w:rPr>
                <w:sz w:val="20"/>
              </w:rPr>
              <w:t>Systems</w:t>
            </w:r>
          </w:p>
          <w:p>
            <w:pPr>
              <w:pStyle w:val="TableParagraph"/>
              <w:spacing w:line="223" w:lineRule="exact" w:before="2"/>
              <w:ind w:left="120"/>
              <w:rPr>
                <w:sz w:val="20"/>
              </w:rPr>
            </w:pPr>
            <w:r>
              <w:rPr>
                <w:spacing w:val="-2"/>
                <w:sz w:val="20"/>
              </w:rPr>
              <w:t>Preparedness</w:t>
            </w:r>
            <w:r>
              <w:rPr>
                <w:spacing w:val="-1"/>
                <w:sz w:val="20"/>
              </w:rPr>
              <w:t> </w:t>
            </w:r>
            <w:r>
              <w:rPr>
                <w:spacing w:val="-2"/>
                <w:sz w:val="20"/>
              </w:rPr>
              <w:t>Project</w:t>
            </w:r>
          </w:p>
        </w:tc>
        <w:tc>
          <w:tcPr>
            <w:tcW w:w="1062" w:type="dxa"/>
            <w:shd w:val="clear" w:color="auto" w:fill="F8EDF3"/>
          </w:tcPr>
          <w:p>
            <w:pPr>
              <w:pStyle w:val="TableParagraph"/>
              <w:spacing w:before="122"/>
              <w:rPr>
                <w:rFonts w:ascii="Calibri"/>
                <w:sz w:val="20"/>
              </w:rPr>
            </w:pPr>
          </w:p>
          <w:p>
            <w:pPr>
              <w:pStyle w:val="TableParagraph"/>
              <w:ind w:left="33" w:right="16"/>
              <w:jc w:val="center"/>
              <w:rPr>
                <w:sz w:val="20"/>
              </w:rPr>
            </w:pPr>
            <w:r>
              <w:rPr>
                <w:spacing w:val="-4"/>
                <w:sz w:val="20"/>
              </w:rPr>
              <w:t>2021</w:t>
            </w:r>
          </w:p>
        </w:tc>
        <w:tc>
          <w:tcPr>
            <w:tcW w:w="1332" w:type="dxa"/>
            <w:shd w:val="clear" w:color="auto" w:fill="F8EDF3"/>
          </w:tcPr>
          <w:p>
            <w:pPr>
              <w:pStyle w:val="TableParagraph"/>
              <w:spacing w:before="122"/>
              <w:rPr>
                <w:rFonts w:ascii="Calibri"/>
                <w:sz w:val="20"/>
              </w:rPr>
            </w:pPr>
          </w:p>
          <w:p>
            <w:pPr>
              <w:pStyle w:val="TableParagraph"/>
              <w:ind w:left="5" w:right="4"/>
              <w:jc w:val="center"/>
              <w:rPr>
                <w:sz w:val="20"/>
              </w:rPr>
            </w:pPr>
            <w:r>
              <w:rPr>
                <w:sz w:val="20"/>
              </w:rPr>
              <w:t>South</w:t>
            </w:r>
            <w:r>
              <w:rPr>
                <w:spacing w:val="-19"/>
                <w:sz w:val="20"/>
              </w:rPr>
              <w:t> </w:t>
            </w:r>
            <w:r>
              <w:rPr>
                <w:spacing w:val="-2"/>
                <w:sz w:val="20"/>
              </w:rPr>
              <w:t>Sudan</w:t>
            </w:r>
          </w:p>
        </w:tc>
        <w:tc>
          <w:tcPr>
            <w:tcW w:w="1543" w:type="dxa"/>
            <w:shd w:val="clear" w:color="auto" w:fill="F8EDF3"/>
          </w:tcPr>
          <w:p>
            <w:pPr>
              <w:pStyle w:val="TableParagraph"/>
              <w:spacing w:before="122"/>
              <w:rPr>
                <w:rFonts w:ascii="Calibri"/>
                <w:sz w:val="20"/>
              </w:rPr>
            </w:pPr>
          </w:p>
          <w:p>
            <w:pPr>
              <w:pStyle w:val="TableParagraph"/>
              <w:ind w:left="12" w:right="3"/>
              <w:jc w:val="center"/>
              <w:rPr>
                <w:sz w:val="20"/>
              </w:rPr>
            </w:pPr>
            <w:r>
              <w:rPr>
                <w:spacing w:val="-2"/>
                <w:sz w:val="20"/>
              </w:rPr>
              <w:t>330.00</w:t>
            </w:r>
          </w:p>
        </w:tc>
        <w:tc>
          <w:tcPr>
            <w:tcW w:w="1621" w:type="dxa"/>
            <w:shd w:val="clear" w:color="auto" w:fill="F8EDF3"/>
          </w:tcPr>
          <w:p>
            <w:pPr>
              <w:pStyle w:val="TableParagraph"/>
              <w:spacing w:before="122"/>
              <w:rPr>
                <w:rFonts w:ascii="Calibri"/>
                <w:sz w:val="20"/>
              </w:rPr>
            </w:pPr>
          </w:p>
          <w:p>
            <w:pPr>
              <w:pStyle w:val="TableParagraph"/>
              <w:ind w:left="10" w:right="1"/>
              <w:jc w:val="center"/>
              <w:rPr>
                <w:sz w:val="20"/>
              </w:rPr>
            </w:pPr>
            <w:r>
              <w:rPr>
                <w:spacing w:val="-2"/>
                <w:sz w:val="20"/>
              </w:rPr>
              <w:t>314.88</w:t>
            </w:r>
          </w:p>
        </w:tc>
        <w:tc>
          <w:tcPr>
            <w:tcW w:w="1545" w:type="dxa"/>
            <w:shd w:val="clear" w:color="auto" w:fill="F8EDF3"/>
          </w:tcPr>
          <w:p>
            <w:pPr>
              <w:pStyle w:val="TableParagraph"/>
              <w:spacing w:before="122"/>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0"/>
              <w:jc w:val="center"/>
              <w:rPr>
                <w:sz w:val="20"/>
              </w:rPr>
            </w:pPr>
            <w:r>
              <w:rPr>
                <w:spacing w:val="-2"/>
                <w:sz w:val="20"/>
              </w:rPr>
              <w:t>15.66</w:t>
            </w:r>
          </w:p>
        </w:tc>
      </w:tr>
      <w:tr>
        <w:trPr>
          <w:trHeight w:val="975" w:hRule="atLeast"/>
        </w:trPr>
        <w:tc>
          <w:tcPr>
            <w:tcW w:w="642" w:type="dxa"/>
          </w:tcPr>
          <w:p>
            <w:pPr>
              <w:pStyle w:val="TableParagraph"/>
              <w:spacing w:before="123"/>
              <w:rPr>
                <w:rFonts w:ascii="Calibri"/>
                <w:sz w:val="20"/>
              </w:rPr>
            </w:pPr>
          </w:p>
          <w:p>
            <w:pPr>
              <w:pStyle w:val="TableParagraph"/>
              <w:jc w:val="center"/>
              <w:rPr>
                <w:sz w:val="20"/>
              </w:rPr>
            </w:pPr>
            <w:r>
              <w:rPr>
                <w:spacing w:val="-4"/>
                <w:sz w:val="20"/>
              </w:rPr>
              <w:t>1107</w:t>
            </w:r>
          </w:p>
        </w:tc>
        <w:tc>
          <w:tcPr>
            <w:tcW w:w="1141" w:type="dxa"/>
          </w:tcPr>
          <w:p>
            <w:pPr>
              <w:pStyle w:val="TableParagraph"/>
              <w:spacing w:before="123"/>
              <w:rPr>
                <w:rFonts w:ascii="Calibri"/>
                <w:sz w:val="20"/>
              </w:rPr>
            </w:pPr>
          </w:p>
          <w:p>
            <w:pPr>
              <w:pStyle w:val="TableParagraph"/>
              <w:ind w:left="109"/>
              <w:rPr>
                <w:sz w:val="20"/>
              </w:rPr>
            </w:pPr>
            <w:r>
              <w:rPr>
                <w:spacing w:val="-2"/>
                <w:sz w:val="20"/>
              </w:rPr>
              <w:t>P176761</w:t>
            </w:r>
          </w:p>
        </w:tc>
        <w:tc>
          <w:tcPr>
            <w:tcW w:w="2580" w:type="dxa"/>
          </w:tcPr>
          <w:p>
            <w:pPr>
              <w:pStyle w:val="TableParagraph"/>
              <w:spacing w:line="254" w:lineRule="auto"/>
              <w:ind w:left="120" w:right="170"/>
              <w:rPr>
                <w:sz w:val="20"/>
              </w:rPr>
            </w:pPr>
            <w:r>
              <w:rPr>
                <w:sz w:val="20"/>
              </w:rPr>
              <w:t>Public</w:t>
            </w:r>
            <w:r>
              <w:rPr>
                <w:spacing w:val="-18"/>
                <w:sz w:val="20"/>
              </w:rPr>
              <w:t> </w:t>
            </w:r>
            <w:r>
              <w:rPr>
                <w:sz w:val="20"/>
              </w:rPr>
              <w:t>Financial Management</w:t>
            </w:r>
            <w:r>
              <w:rPr>
                <w:spacing w:val="-20"/>
                <w:sz w:val="20"/>
              </w:rPr>
              <w:t> </w:t>
            </w:r>
            <w:r>
              <w:rPr>
                <w:sz w:val="20"/>
              </w:rPr>
              <w:t>and </w:t>
            </w:r>
            <w:r>
              <w:rPr>
                <w:spacing w:val="-4"/>
                <w:sz w:val="20"/>
              </w:rPr>
              <w:t>Institutional</w:t>
            </w:r>
            <w:r>
              <w:rPr>
                <w:spacing w:val="-20"/>
                <w:sz w:val="20"/>
              </w:rPr>
              <w:t> </w:t>
            </w:r>
            <w:r>
              <w:rPr>
                <w:spacing w:val="-4"/>
                <w:sz w:val="20"/>
              </w:rPr>
              <w:t>Strengthening</w:t>
            </w:r>
          </w:p>
          <w:p>
            <w:pPr>
              <w:pStyle w:val="TableParagraph"/>
              <w:spacing w:line="217" w:lineRule="exact"/>
              <w:ind w:left="120"/>
              <w:rPr>
                <w:sz w:val="20"/>
              </w:rPr>
            </w:pPr>
            <w:r>
              <w:rPr>
                <w:spacing w:val="-2"/>
                <w:sz w:val="20"/>
              </w:rPr>
              <w:t>Project</w:t>
            </w:r>
          </w:p>
        </w:tc>
        <w:tc>
          <w:tcPr>
            <w:tcW w:w="1062" w:type="dxa"/>
          </w:tcPr>
          <w:p>
            <w:pPr>
              <w:pStyle w:val="TableParagraph"/>
              <w:spacing w:before="123"/>
              <w:rPr>
                <w:rFonts w:ascii="Calibri"/>
                <w:sz w:val="20"/>
              </w:rPr>
            </w:pPr>
          </w:p>
          <w:p>
            <w:pPr>
              <w:pStyle w:val="TableParagraph"/>
              <w:ind w:left="33" w:right="16"/>
              <w:jc w:val="center"/>
              <w:rPr>
                <w:sz w:val="20"/>
              </w:rPr>
            </w:pPr>
            <w:r>
              <w:rPr>
                <w:spacing w:val="-4"/>
                <w:sz w:val="20"/>
              </w:rPr>
              <w:t>2022</w:t>
            </w:r>
          </w:p>
        </w:tc>
        <w:tc>
          <w:tcPr>
            <w:tcW w:w="1332" w:type="dxa"/>
          </w:tcPr>
          <w:p>
            <w:pPr>
              <w:pStyle w:val="TableParagraph"/>
              <w:spacing w:before="123"/>
              <w:rPr>
                <w:rFonts w:ascii="Calibri"/>
                <w:sz w:val="20"/>
              </w:rPr>
            </w:pPr>
          </w:p>
          <w:p>
            <w:pPr>
              <w:pStyle w:val="TableParagraph"/>
              <w:ind w:left="5" w:right="4"/>
              <w:jc w:val="center"/>
              <w:rPr>
                <w:sz w:val="20"/>
              </w:rPr>
            </w:pPr>
            <w:r>
              <w:rPr>
                <w:sz w:val="20"/>
              </w:rPr>
              <w:t>South</w:t>
            </w:r>
            <w:r>
              <w:rPr>
                <w:spacing w:val="-19"/>
                <w:sz w:val="20"/>
              </w:rPr>
              <w:t> </w:t>
            </w:r>
            <w:r>
              <w:rPr>
                <w:spacing w:val="-2"/>
                <w:sz w:val="20"/>
              </w:rPr>
              <w:t>Sudan</w:t>
            </w:r>
          </w:p>
        </w:tc>
        <w:tc>
          <w:tcPr>
            <w:tcW w:w="1543" w:type="dxa"/>
          </w:tcPr>
          <w:p>
            <w:pPr>
              <w:pStyle w:val="TableParagraph"/>
              <w:spacing w:before="123"/>
              <w:rPr>
                <w:rFonts w:ascii="Calibri"/>
                <w:sz w:val="20"/>
              </w:rPr>
            </w:pPr>
          </w:p>
          <w:p>
            <w:pPr>
              <w:pStyle w:val="TableParagraph"/>
              <w:ind w:left="12" w:right="3"/>
              <w:jc w:val="center"/>
              <w:rPr>
                <w:sz w:val="20"/>
              </w:rPr>
            </w:pPr>
            <w:r>
              <w:rPr>
                <w:spacing w:val="-2"/>
                <w:sz w:val="20"/>
              </w:rPr>
              <w:t>34.00</w:t>
            </w:r>
          </w:p>
        </w:tc>
        <w:tc>
          <w:tcPr>
            <w:tcW w:w="1621" w:type="dxa"/>
          </w:tcPr>
          <w:p>
            <w:pPr>
              <w:pStyle w:val="TableParagraph"/>
              <w:spacing w:before="123"/>
              <w:rPr>
                <w:rFonts w:ascii="Calibri"/>
                <w:sz w:val="20"/>
              </w:rPr>
            </w:pPr>
          </w:p>
          <w:p>
            <w:pPr>
              <w:pStyle w:val="TableParagraph"/>
              <w:ind w:left="10" w:right="1"/>
              <w:jc w:val="center"/>
              <w:rPr>
                <w:sz w:val="20"/>
              </w:rPr>
            </w:pPr>
            <w:r>
              <w:rPr>
                <w:spacing w:val="-2"/>
                <w:sz w:val="20"/>
              </w:rPr>
              <w:t>14.58</w:t>
            </w:r>
          </w:p>
        </w:tc>
        <w:tc>
          <w:tcPr>
            <w:tcW w:w="1545" w:type="dxa"/>
          </w:tcPr>
          <w:p>
            <w:pPr>
              <w:pStyle w:val="TableParagraph"/>
              <w:spacing w:before="123"/>
              <w:rPr>
                <w:rFonts w:ascii="Calibri"/>
                <w:sz w:val="20"/>
              </w:rPr>
            </w:pPr>
          </w:p>
          <w:p>
            <w:pPr>
              <w:pStyle w:val="TableParagraph"/>
              <w:ind w:left="12" w:right="7"/>
              <w:jc w:val="center"/>
              <w:rPr>
                <w:sz w:val="20"/>
              </w:rPr>
            </w:pPr>
            <w:r>
              <w:rPr>
                <w:spacing w:val="-4"/>
                <w:sz w:val="20"/>
              </w:rPr>
              <w:t>0.00</w:t>
            </w:r>
          </w:p>
        </w:tc>
        <w:tc>
          <w:tcPr>
            <w:tcW w:w="1630" w:type="dxa"/>
          </w:tcPr>
          <w:p>
            <w:pPr>
              <w:pStyle w:val="TableParagraph"/>
              <w:spacing w:before="123"/>
              <w:rPr>
                <w:rFonts w:ascii="Calibri"/>
                <w:sz w:val="20"/>
              </w:rPr>
            </w:pPr>
          </w:p>
          <w:p>
            <w:pPr>
              <w:pStyle w:val="TableParagraph"/>
              <w:ind w:left="95" w:right="88"/>
              <w:jc w:val="center"/>
              <w:rPr>
                <w:sz w:val="20"/>
              </w:rPr>
            </w:pPr>
            <w:r>
              <w:rPr>
                <w:spacing w:val="-4"/>
                <w:sz w:val="20"/>
              </w:rPr>
              <w:t>8.53</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1108</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P176900</w:t>
            </w:r>
          </w:p>
        </w:tc>
        <w:tc>
          <w:tcPr>
            <w:tcW w:w="2580" w:type="dxa"/>
            <w:shd w:val="clear" w:color="auto" w:fill="F8EDF3"/>
          </w:tcPr>
          <w:p>
            <w:pPr>
              <w:pStyle w:val="TableParagraph"/>
              <w:spacing w:line="252" w:lineRule="auto" w:before="2"/>
              <w:ind w:left="120" w:right="205"/>
              <w:rPr>
                <w:sz w:val="20"/>
              </w:rPr>
            </w:pPr>
            <w:r>
              <w:rPr>
                <w:sz w:val="20"/>
              </w:rPr>
              <w:t>South</w:t>
            </w:r>
            <w:r>
              <w:rPr>
                <w:spacing w:val="-5"/>
                <w:sz w:val="20"/>
              </w:rPr>
              <w:t> </w:t>
            </w:r>
            <w:r>
              <w:rPr>
                <w:sz w:val="20"/>
              </w:rPr>
              <w:t>Sudan</w:t>
            </w:r>
            <w:r>
              <w:rPr>
                <w:spacing w:val="-5"/>
                <w:sz w:val="20"/>
              </w:rPr>
              <w:t> </w:t>
            </w:r>
            <w:r>
              <w:rPr>
                <w:sz w:val="20"/>
              </w:rPr>
              <w:t>Women's Social and Economic</w:t>
            </w:r>
          </w:p>
          <w:p>
            <w:pPr>
              <w:pStyle w:val="TableParagraph"/>
              <w:spacing w:line="223" w:lineRule="exact" w:before="1"/>
              <w:ind w:left="120"/>
              <w:rPr>
                <w:sz w:val="20"/>
              </w:rPr>
            </w:pPr>
            <w:r>
              <w:rPr>
                <w:spacing w:val="-4"/>
                <w:sz w:val="20"/>
              </w:rPr>
              <w:t>Empowerment</w:t>
            </w:r>
            <w:r>
              <w:rPr>
                <w:spacing w:val="-7"/>
                <w:sz w:val="20"/>
              </w:rPr>
              <w:t> </w:t>
            </w:r>
            <w:r>
              <w:rPr>
                <w:spacing w:val="-2"/>
                <w:sz w:val="20"/>
              </w:rPr>
              <w:t>Project</w:t>
            </w:r>
          </w:p>
        </w:tc>
        <w:tc>
          <w:tcPr>
            <w:tcW w:w="1062" w:type="dxa"/>
            <w:shd w:val="clear" w:color="auto" w:fill="F8EDF3"/>
          </w:tcPr>
          <w:p>
            <w:pPr>
              <w:pStyle w:val="TableParagraph"/>
              <w:spacing w:before="2"/>
              <w:rPr>
                <w:rFonts w:ascii="Calibri"/>
                <w:sz w:val="20"/>
              </w:rPr>
            </w:pPr>
          </w:p>
          <w:p>
            <w:pPr>
              <w:pStyle w:val="TableParagraph"/>
              <w:ind w:left="33" w:right="16"/>
              <w:jc w:val="center"/>
              <w:rPr>
                <w:sz w:val="20"/>
              </w:rPr>
            </w:pPr>
            <w:r>
              <w:rPr>
                <w:spacing w:val="-4"/>
                <w:sz w:val="20"/>
              </w:rPr>
              <w:t>2022</w:t>
            </w:r>
          </w:p>
        </w:tc>
        <w:tc>
          <w:tcPr>
            <w:tcW w:w="1332" w:type="dxa"/>
            <w:shd w:val="clear" w:color="auto" w:fill="F8EDF3"/>
          </w:tcPr>
          <w:p>
            <w:pPr>
              <w:pStyle w:val="TableParagraph"/>
              <w:spacing w:before="2"/>
              <w:rPr>
                <w:rFonts w:ascii="Calibri"/>
                <w:sz w:val="20"/>
              </w:rPr>
            </w:pPr>
          </w:p>
          <w:p>
            <w:pPr>
              <w:pStyle w:val="TableParagraph"/>
              <w:ind w:left="5" w:right="4"/>
              <w:jc w:val="center"/>
              <w:rPr>
                <w:sz w:val="20"/>
              </w:rPr>
            </w:pPr>
            <w:r>
              <w:rPr>
                <w:sz w:val="20"/>
              </w:rPr>
              <w:t>South</w:t>
            </w:r>
            <w:r>
              <w:rPr>
                <w:spacing w:val="-19"/>
                <w:sz w:val="20"/>
              </w:rPr>
              <w:t> </w:t>
            </w:r>
            <w:r>
              <w:rPr>
                <w:spacing w:val="-2"/>
                <w:sz w:val="20"/>
              </w:rPr>
              <w:t>Sudan</w:t>
            </w:r>
          </w:p>
        </w:tc>
        <w:tc>
          <w:tcPr>
            <w:tcW w:w="1543" w:type="dxa"/>
            <w:shd w:val="clear" w:color="auto" w:fill="F8EDF3"/>
          </w:tcPr>
          <w:p>
            <w:pPr>
              <w:pStyle w:val="TableParagraph"/>
              <w:spacing w:before="2"/>
              <w:rPr>
                <w:rFonts w:ascii="Calibri"/>
                <w:sz w:val="20"/>
              </w:rPr>
            </w:pPr>
          </w:p>
          <w:p>
            <w:pPr>
              <w:pStyle w:val="TableParagraph"/>
              <w:ind w:left="12" w:right="3"/>
              <w:jc w:val="center"/>
              <w:rPr>
                <w:sz w:val="20"/>
              </w:rPr>
            </w:pPr>
            <w:r>
              <w:rPr>
                <w:spacing w:val="-2"/>
                <w:sz w:val="20"/>
              </w:rPr>
              <w:t>54.69</w:t>
            </w:r>
          </w:p>
        </w:tc>
        <w:tc>
          <w:tcPr>
            <w:tcW w:w="1621" w:type="dxa"/>
            <w:shd w:val="clear" w:color="auto" w:fill="F8EDF3"/>
          </w:tcPr>
          <w:p>
            <w:pPr>
              <w:pStyle w:val="TableParagraph"/>
              <w:spacing w:before="2"/>
              <w:rPr>
                <w:rFonts w:ascii="Calibri"/>
                <w:sz w:val="20"/>
              </w:rPr>
            </w:pPr>
          </w:p>
          <w:p>
            <w:pPr>
              <w:pStyle w:val="TableParagraph"/>
              <w:ind w:left="10" w:right="1"/>
              <w:jc w:val="center"/>
              <w:rPr>
                <w:sz w:val="20"/>
              </w:rPr>
            </w:pPr>
            <w:r>
              <w:rPr>
                <w:spacing w:val="-2"/>
                <w:sz w:val="20"/>
              </w:rPr>
              <w:t>25.84</w:t>
            </w:r>
          </w:p>
        </w:tc>
        <w:tc>
          <w:tcPr>
            <w:tcW w:w="1545" w:type="dxa"/>
            <w:shd w:val="clear" w:color="auto" w:fill="F8EDF3"/>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2"/>
                <w:sz w:val="20"/>
              </w:rPr>
              <w:t>15.41</w:t>
            </w:r>
          </w:p>
        </w:tc>
      </w:tr>
      <w:tr>
        <w:trPr>
          <w:trHeight w:val="977"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1109</w:t>
            </w:r>
          </w:p>
        </w:tc>
        <w:tc>
          <w:tcPr>
            <w:tcW w:w="1141" w:type="dxa"/>
          </w:tcPr>
          <w:p>
            <w:pPr>
              <w:pStyle w:val="TableParagraph"/>
              <w:spacing w:before="122"/>
              <w:rPr>
                <w:rFonts w:ascii="Calibri"/>
                <w:sz w:val="20"/>
              </w:rPr>
            </w:pPr>
          </w:p>
          <w:p>
            <w:pPr>
              <w:pStyle w:val="TableParagraph"/>
              <w:ind w:left="109"/>
              <w:rPr>
                <w:sz w:val="20"/>
              </w:rPr>
            </w:pPr>
            <w:r>
              <w:rPr>
                <w:spacing w:val="-2"/>
                <w:sz w:val="20"/>
              </w:rPr>
              <w:t>P177093</w:t>
            </w:r>
          </w:p>
        </w:tc>
        <w:tc>
          <w:tcPr>
            <w:tcW w:w="2580" w:type="dxa"/>
          </w:tcPr>
          <w:p>
            <w:pPr>
              <w:pStyle w:val="TableParagraph"/>
              <w:spacing w:line="252" w:lineRule="auto"/>
              <w:ind w:left="120" w:right="171"/>
              <w:rPr>
                <w:sz w:val="20"/>
              </w:rPr>
            </w:pPr>
            <w:r>
              <w:rPr>
                <w:sz w:val="20"/>
              </w:rPr>
              <w:t>Enhancing</w:t>
            </w:r>
            <w:r>
              <w:rPr>
                <w:spacing w:val="-20"/>
                <w:sz w:val="20"/>
              </w:rPr>
              <w:t> </w:t>
            </w:r>
            <w:r>
              <w:rPr>
                <w:sz w:val="20"/>
              </w:rPr>
              <w:t>Community Resilience and Local </w:t>
            </w:r>
            <w:r>
              <w:rPr>
                <w:spacing w:val="-2"/>
                <w:sz w:val="20"/>
              </w:rPr>
              <w:t>Governance</w:t>
            </w:r>
            <w:r>
              <w:rPr>
                <w:spacing w:val="-20"/>
                <w:sz w:val="20"/>
              </w:rPr>
              <w:t> </w:t>
            </w:r>
            <w:r>
              <w:rPr>
                <w:spacing w:val="-2"/>
                <w:sz w:val="20"/>
              </w:rPr>
              <w:t>Project</w:t>
            </w:r>
            <w:r>
              <w:rPr>
                <w:spacing w:val="-20"/>
                <w:sz w:val="20"/>
              </w:rPr>
              <w:t> </w:t>
            </w:r>
            <w:r>
              <w:rPr>
                <w:spacing w:val="-2"/>
                <w:sz w:val="20"/>
              </w:rPr>
              <w:t>Phase</w:t>
            </w:r>
          </w:p>
          <w:p>
            <w:pPr>
              <w:pStyle w:val="TableParagraph"/>
              <w:spacing w:line="223" w:lineRule="exact" w:before="2"/>
              <w:ind w:left="120"/>
              <w:rPr>
                <w:sz w:val="20"/>
              </w:rPr>
            </w:pPr>
            <w:r>
              <w:rPr>
                <w:spacing w:val="-5"/>
                <w:sz w:val="20"/>
              </w:rPr>
              <w:t>II</w:t>
            </w:r>
          </w:p>
        </w:tc>
        <w:tc>
          <w:tcPr>
            <w:tcW w:w="1062" w:type="dxa"/>
          </w:tcPr>
          <w:p>
            <w:pPr>
              <w:pStyle w:val="TableParagraph"/>
              <w:spacing w:before="122"/>
              <w:rPr>
                <w:rFonts w:ascii="Calibri"/>
                <w:sz w:val="20"/>
              </w:rPr>
            </w:pPr>
          </w:p>
          <w:p>
            <w:pPr>
              <w:pStyle w:val="TableParagraph"/>
              <w:ind w:left="33" w:right="16"/>
              <w:jc w:val="center"/>
              <w:rPr>
                <w:sz w:val="20"/>
              </w:rPr>
            </w:pPr>
            <w:r>
              <w:rPr>
                <w:spacing w:val="-4"/>
                <w:sz w:val="20"/>
              </w:rPr>
              <w:t>2022</w:t>
            </w:r>
          </w:p>
        </w:tc>
        <w:tc>
          <w:tcPr>
            <w:tcW w:w="1332" w:type="dxa"/>
          </w:tcPr>
          <w:p>
            <w:pPr>
              <w:pStyle w:val="TableParagraph"/>
              <w:spacing w:before="122"/>
              <w:rPr>
                <w:rFonts w:ascii="Calibri"/>
                <w:sz w:val="20"/>
              </w:rPr>
            </w:pPr>
          </w:p>
          <w:p>
            <w:pPr>
              <w:pStyle w:val="TableParagraph"/>
              <w:ind w:left="5" w:right="4"/>
              <w:jc w:val="center"/>
              <w:rPr>
                <w:sz w:val="20"/>
              </w:rPr>
            </w:pPr>
            <w:r>
              <w:rPr>
                <w:sz w:val="20"/>
              </w:rPr>
              <w:t>South</w:t>
            </w:r>
            <w:r>
              <w:rPr>
                <w:spacing w:val="-19"/>
                <w:sz w:val="20"/>
              </w:rPr>
              <w:t> </w:t>
            </w:r>
            <w:r>
              <w:rPr>
                <w:spacing w:val="-2"/>
                <w:sz w:val="20"/>
              </w:rPr>
              <w:t>Sudan</w:t>
            </w:r>
          </w:p>
        </w:tc>
        <w:tc>
          <w:tcPr>
            <w:tcW w:w="1543" w:type="dxa"/>
          </w:tcPr>
          <w:p>
            <w:pPr>
              <w:pStyle w:val="TableParagraph"/>
              <w:spacing w:before="122"/>
              <w:rPr>
                <w:rFonts w:ascii="Calibri"/>
                <w:sz w:val="20"/>
              </w:rPr>
            </w:pPr>
          </w:p>
          <w:p>
            <w:pPr>
              <w:pStyle w:val="TableParagraph"/>
              <w:ind w:left="12" w:right="3"/>
              <w:jc w:val="center"/>
              <w:rPr>
                <w:sz w:val="20"/>
              </w:rPr>
            </w:pPr>
            <w:r>
              <w:rPr>
                <w:spacing w:val="-2"/>
                <w:sz w:val="20"/>
              </w:rPr>
              <w:t>150.00</w:t>
            </w:r>
          </w:p>
        </w:tc>
        <w:tc>
          <w:tcPr>
            <w:tcW w:w="1621" w:type="dxa"/>
          </w:tcPr>
          <w:p>
            <w:pPr>
              <w:pStyle w:val="TableParagraph"/>
              <w:spacing w:before="122"/>
              <w:rPr>
                <w:rFonts w:ascii="Calibri"/>
                <w:sz w:val="20"/>
              </w:rPr>
            </w:pPr>
          </w:p>
          <w:p>
            <w:pPr>
              <w:pStyle w:val="TableParagraph"/>
              <w:ind w:left="10" w:right="1"/>
              <w:jc w:val="center"/>
              <w:rPr>
                <w:sz w:val="20"/>
              </w:rPr>
            </w:pPr>
            <w:r>
              <w:rPr>
                <w:spacing w:val="-2"/>
                <w:sz w:val="20"/>
              </w:rPr>
              <w:t>86.39</w:t>
            </w:r>
          </w:p>
        </w:tc>
        <w:tc>
          <w:tcPr>
            <w:tcW w:w="1545" w:type="dxa"/>
          </w:tcPr>
          <w:p>
            <w:pPr>
              <w:pStyle w:val="TableParagraph"/>
              <w:spacing w:before="122"/>
              <w:rPr>
                <w:rFonts w:ascii="Calibri"/>
                <w:sz w:val="20"/>
              </w:rPr>
            </w:pPr>
          </w:p>
          <w:p>
            <w:pPr>
              <w:pStyle w:val="TableParagraph"/>
              <w:ind w:left="12" w:right="7"/>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0"/>
              <w:jc w:val="center"/>
              <w:rPr>
                <w:sz w:val="20"/>
              </w:rPr>
            </w:pPr>
            <w:r>
              <w:rPr>
                <w:spacing w:val="-2"/>
                <w:sz w:val="20"/>
              </w:rPr>
              <w:t>60.91</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1110</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P178891</w:t>
            </w:r>
          </w:p>
        </w:tc>
        <w:tc>
          <w:tcPr>
            <w:tcW w:w="2580" w:type="dxa"/>
            <w:shd w:val="clear" w:color="auto" w:fill="F8EDF3"/>
          </w:tcPr>
          <w:p>
            <w:pPr>
              <w:pStyle w:val="TableParagraph"/>
              <w:spacing w:line="252" w:lineRule="auto"/>
              <w:ind w:left="120"/>
              <w:rPr>
                <w:sz w:val="20"/>
              </w:rPr>
            </w:pPr>
            <w:r>
              <w:rPr>
                <w:spacing w:val="-2"/>
                <w:sz w:val="20"/>
              </w:rPr>
              <w:t>South</w:t>
            </w:r>
            <w:r>
              <w:rPr>
                <w:spacing w:val="-17"/>
                <w:sz w:val="20"/>
              </w:rPr>
              <w:t> </w:t>
            </w:r>
            <w:r>
              <w:rPr>
                <w:spacing w:val="-2"/>
                <w:sz w:val="20"/>
              </w:rPr>
              <w:t>Sudan</w:t>
            </w:r>
            <w:r>
              <w:rPr>
                <w:spacing w:val="-17"/>
                <w:sz w:val="20"/>
              </w:rPr>
              <w:t> </w:t>
            </w:r>
            <w:r>
              <w:rPr>
                <w:spacing w:val="-2"/>
                <w:sz w:val="20"/>
              </w:rPr>
              <w:t>Energy</w:t>
            </w:r>
            <w:r>
              <w:rPr>
                <w:spacing w:val="-17"/>
                <w:sz w:val="20"/>
              </w:rPr>
              <w:t> </w:t>
            </w:r>
            <w:r>
              <w:rPr>
                <w:spacing w:val="-2"/>
                <w:sz w:val="20"/>
              </w:rPr>
              <w:t>Sector </w:t>
            </w:r>
            <w:r>
              <w:rPr>
                <w:sz w:val="20"/>
              </w:rPr>
              <w:t>Access</w:t>
            </w:r>
            <w:r>
              <w:rPr>
                <w:spacing w:val="-2"/>
                <w:sz w:val="20"/>
              </w:rPr>
              <w:t> </w:t>
            </w:r>
            <w:r>
              <w:rPr>
                <w:sz w:val="20"/>
              </w:rPr>
              <w:t>and Institutional</w:t>
            </w:r>
          </w:p>
          <w:p>
            <w:pPr>
              <w:pStyle w:val="TableParagraph"/>
              <w:spacing w:line="223" w:lineRule="exact" w:before="2"/>
              <w:ind w:left="120"/>
              <w:rPr>
                <w:sz w:val="20"/>
              </w:rPr>
            </w:pPr>
            <w:r>
              <w:rPr>
                <w:spacing w:val="-6"/>
                <w:sz w:val="20"/>
              </w:rPr>
              <w:t>Strengthening</w:t>
            </w:r>
            <w:r>
              <w:rPr>
                <w:spacing w:val="-1"/>
                <w:sz w:val="20"/>
              </w:rPr>
              <w:t> </w:t>
            </w:r>
            <w:r>
              <w:rPr>
                <w:spacing w:val="-2"/>
                <w:sz w:val="20"/>
              </w:rPr>
              <w:t>Project</w:t>
            </w:r>
          </w:p>
        </w:tc>
        <w:tc>
          <w:tcPr>
            <w:tcW w:w="1062" w:type="dxa"/>
            <w:shd w:val="clear" w:color="auto" w:fill="F8EDF3"/>
          </w:tcPr>
          <w:p>
            <w:pPr>
              <w:pStyle w:val="TableParagraph"/>
              <w:rPr>
                <w:rFonts w:ascii="Calibri"/>
                <w:sz w:val="20"/>
              </w:rPr>
            </w:pPr>
          </w:p>
          <w:p>
            <w:pPr>
              <w:pStyle w:val="TableParagraph"/>
              <w:ind w:left="33" w:right="16"/>
              <w:jc w:val="center"/>
              <w:rPr>
                <w:sz w:val="20"/>
              </w:rPr>
            </w:pPr>
            <w:r>
              <w:rPr>
                <w:spacing w:val="-4"/>
                <w:sz w:val="20"/>
              </w:rPr>
              <w:t>2023</w:t>
            </w:r>
          </w:p>
        </w:tc>
        <w:tc>
          <w:tcPr>
            <w:tcW w:w="1332" w:type="dxa"/>
            <w:shd w:val="clear" w:color="auto" w:fill="F8EDF3"/>
          </w:tcPr>
          <w:p>
            <w:pPr>
              <w:pStyle w:val="TableParagraph"/>
              <w:rPr>
                <w:rFonts w:ascii="Calibri"/>
                <w:sz w:val="20"/>
              </w:rPr>
            </w:pPr>
          </w:p>
          <w:p>
            <w:pPr>
              <w:pStyle w:val="TableParagraph"/>
              <w:ind w:left="5" w:right="4"/>
              <w:jc w:val="center"/>
              <w:rPr>
                <w:sz w:val="20"/>
              </w:rPr>
            </w:pPr>
            <w:r>
              <w:rPr>
                <w:sz w:val="20"/>
              </w:rPr>
              <w:t>South</w:t>
            </w:r>
            <w:r>
              <w:rPr>
                <w:spacing w:val="-19"/>
                <w:sz w:val="20"/>
              </w:rPr>
              <w:t> </w:t>
            </w:r>
            <w:r>
              <w:rPr>
                <w:spacing w:val="-2"/>
                <w:sz w:val="20"/>
              </w:rPr>
              <w:t>Sudan</w:t>
            </w:r>
          </w:p>
        </w:tc>
        <w:tc>
          <w:tcPr>
            <w:tcW w:w="1543" w:type="dxa"/>
            <w:shd w:val="clear" w:color="auto" w:fill="F8EDF3"/>
          </w:tcPr>
          <w:p>
            <w:pPr>
              <w:pStyle w:val="TableParagraph"/>
              <w:rPr>
                <w:rFonts w:ascii="Calibri"/>
                <w:sz w:val="20"/>
              </w:rPr>
            </w:pPr>
          </w:p>
          <w:p>
            <w:pPr>
              <w:pStyle w:val="TableParagraph"/>
              <w:ind w:left="12" w:right="3"/>
              <w:jc w:val="center"/>
              <w:rPr>
                <w:sz w:val="20"/>
              </w:rPr>
            </w:pPr>
            <w:r>
              <w:rPr>
                <w:spacing w:val="-2"/>
                <w:sz w:val="20"/>
              </w:rPr>
              <w:t>50.00</w:t>
            </w:r>
          </w:p>
        </w:tc>
        <w:tc>
          <w:tcPr>
            <w:tcW w:w="1621" w:type="dxa"/>
            <w:shd w:val="clear" w:color="auto" w:fill="F8EDF3"/>
          </w:tcPr>
          <w:p>
            <w:pPr>
              <w:pStyle w:val="TableParagraph"/>
              <w:rPr>
                <w:rFonts w:ascii="Calibri"/>
                <w:sz w:val="20"/>
              </w:rPr>
            </w:pPr>
          </w:p>
          <w:p>
            <w:pPr>
              <w:pStyle w:val="TableParagraph"/>
              <w:ind w:left="9" w:right="3"/>
              <w:jc w:val="center"/>
              <w:rPr>
                <w:sz w:val="20"/>
              </w:rPr>
            </w:pPr>
            <w:r>
              <w:rPr>
                <w:spacing w:val="-4"/>
                <w:sz w:val="20"/>
              </w:rPr>
              <w:t>2.20</w:t>
            </w:r>
          </w:p>
        </w:tc>
        <w:tc>
          <w:tcPr>
            <w:tcW w:w="1545" w:type="dxa"/>
            <w:shd w:val="clear" w:color="auto" w:fill="F8EDF3"/>
          </w:tcPr>
          <w:p>
            <w:pPr>
              <w:pStyle w:val="TableParagraph"/>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88"/>
              <w:jc w:val="center"/>
              <w:rPr>
                <w:sz w:val="20"/>
              </w:rPr>
            </w:pPr>
            <w:r>
              <w:rPr>
                <w:spacing w:val="-4"/>
                <w:sz w:val="20"/>
              </w:rPr>
              <w:t>1.38</w:t>
            </w:r>
          </w:p>
        </w:tc>
      </w:tr>
      <w:tr>
        <w:trPr>
          <w:trHeight w:val="487" w:hRule="atLeast"/>
        </w:trPr>
        <w:tc>
          <w:tcPr>
            <w:tcW w:w="642" w:type="dxa"/>
          </w:tcPr>
          <w:p>
            <w:pPr>
              <w:pStyle w:val="TableParagraph"/>
              <w:spacing w:before="122"/>
              <w:jc w:val="center"/>
              <w:rPr>
                <w:sz w:val="20"/>
              </w:rPr>
            </w:pPr>
            <w:r>
              <w:rPr>
                <w:spacing w:val="-4"/>
                <w:sz w:val="20"/>
              </w:rPr>
              <w:t>1111</w:t>
            </w:r>
          </w:p>
        </w:tc>
        <w:tc>
          <w:tcPr>
            <w:tcW w:w="1141" w:type="dxa"/>
          </w:tcPr>
          <w:p>
            <w:pPr>
              <w:pStyle w:val="TableParagraph"/>
              <w:spacing w:before="122"/>
              <w:ind w:left="109"/>
              <w:rPr>
                <w:sz w:val="20"/>
              </w:rPr>
            </w:pPr>
            <w:r>
              <w:rPr>
                <w:spacing w:val="-2"/>
                <w:sz w:val="20"/>
              </w:rPr>
              <w:t>P179278</w:t>
            </w:r>
          </w:p>
        </w:tc>
        <w:tc>
          <w:tcPr>
            <w:tcW w:w="2580" w:type="dxa"/>
          </w:tcPr>
          <w:p>
            <w:pPr>
              <w:pStyle w:val="TableParagraph"/>
              <w:spacing w:line="232" w:lineRule="exact"/>
              <w:ind w:left="120"/>
              <w:rPr>
                <w:sz w:val="20"/>
              </w:rPr>
            </w:pPr>
            <w:r>
              <w:rPr>
                <w:spacing w:val="-6"/>
                <w:sz w:val="20"/>
              </w:rPr>
              <w:t>Strengthening</w:t>
            </w:r>
            <w:r>
              <w:rPr>
                <w:spacing w:val="-1"/>
                <w:sz w:val="20"/>
              </w:rPr>
              <w:t> </w:t>
            </w:r>
            <w:r>
              <w:rPr>
                <w:spacing w:val="-4"/>
                <w:sz w:val="20"/>
              </w:rPr>
              <w:t>South</w:t>
            </w:r>
          </w:p>
          <w:p>
            <w:pPr>
              <w:pStyle w:val="TableParagraph"/>
              <w:spacing w:line="223" w:lineRule="exact" w:before="12"/>
              <w:ind w:left="120"/>
              <w:rPr>
                <w:sz w:val="20"/>
              </w:rPr>
            </w:pPr>
            <w:r>
              <w:rPr>
                <w:spacing w:val="-2"/>
                <w:sz w:val="20"/>
              </w:rPr>
              <w:t>Sudan’s</w:t>
            </w:r>
            <w:r>
              <w:rPr>
                <w:spacing w:val="-11"/>
                <w:sz w:val="20"/>
              </w:rPr>
              <w:t> </w:t>
            </w:r>
            <w:r>
              <w:rPr>
                <w:spacing w:val="-2"/>
                <w:sz w:val="20"/>
              </w:rPr>
              <w:t>Financial</w:t>
            </w:r>
            <w:r>
              <w:rPr>
                <w:spacing w:val="-7"/>
                <w:sz w:val="20"/>
              </w:rPr>
              <w:t> </w:t>
            </w:r>
            <w:r>
              <w:rPr>
                <w:spacing w:val="-2"/>
                <w:sz w:val="20"/>
              </w:rPr>
              <w:t>Sector</w:t>
            </w:r>
          </w:p>
        </w:tc>
        <w:tc>
          <w:tcPr>
            <w:tcW w:w="1062" w:type="dxa"/>
          </w:tcPr>
          <w:p>
            <w:pPr>
              <w:pStyle w:val="TableParagraph"/>
              <w:spacing w:before="122"/>
              <w:ind w:left="33" w:right="16"/>
              <w:jc w:val="center"/>
              <w:rPr>
                <w:sz w:val="20"/>
              </w:rPr>
            </w:pPr>
            <w:r>
              <w:rPr>
                <w:spacing w:val="-4"/>
                <w:sz w:val="20"/>
              </w:rPr>
              <w:t>2024</w:t>
            </w:r>
          </w:p>
        </w:tc>
        <w:tc>
          <w:tcPr>
            <w:tcW w:w="1332" w:type="dxa"/>
          </w:tcPr>
          <w:p>
            <w:pPr>
              <w:pStyle w:val="TableParagraph"/>
              <w:spacing w:before="122"/>
              <w:ind w:left="5" w:right="4"/>
              <w:jc w:val="center"/>
              <w:rPr>
                <w:sz w:val="20"/>
              </w:rPr>
            </w:pPr>
            <w:r>
              <w:rPr>
                <w:sz w:val="20"/>
              </w:rPr>
              <w:t>South</w:t>
            </w:r>
            <w:r>
              <w:rPr>
                <w:spacing w:val="-19"/>
                <w:sz w:val="20"/>
              </w:rPr>
              <w:t> </w:t>
            </w:r>
            <w:r>
              <w:rPr>
                <w:spacing w:val="-2"/>
                <w:sz w:val="20"/>
              </w:rPr>
              <w:t>Sudan</w:t>
            </w:r>
          </w:p>
        </w:tc>
        <w:tc>
          <w:tcPr>
            <w:tcW w:w="1543" w:type="dxa"/>
          </w:tcPr>
          <w:p>
            <w:pPr>
              <w:pStyle w:val="TableParagraph"/>
              <w:spacing w:before="122"/>
              <w:ind w:left="12" w:right="3"/>
              <w:jc w:val="center"/>
              <w:rPr>
                <w:sz w:val="20"/>
              </w:rPr>
            </w:pPr>
            <w:r>
              <w:rPr>
                <w:spacing w:val="-2"/>
                <w:sz w:val="20"/>
              </w:rPr>
              <w:t>18.00</w:t>
            </w:r>
          </w:p>
        </w:tc>
        <w:tc>
          <w:tcPr>
            <w:tcW w:w="1621" w:type="dxa"/>
          </w:tcPr>
          <w:p>
            <w:pPr>
              <w:pStyle w:val="TableParagraph"/>
              <w:spacing w:before="122"/>
              <w:ind w:left="9" w:right="3"/>
              <w:jc w:val="center"/>
              <w:rPr>
                <w:sz w:val="20"/>
              </w:rPr>
            </w:pPr>
            <w:r>
              <w:rPr>
                <w:spacing w:val="-4"/>
                <w:sz w:val="20"/>
              </w:rPr>
              <w:t>1.10</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88"/>
              <w:jc w:val="center"/>
              <w:rPr>
                <w:sz w:val="20"/>
              </w:rPr>
            </w:pPr>
            <w:r>
              <w:rPr>
                <w:spacing w:val="-4"/>
                <w:sz w:val="20"/>
              </w:rPr>
              <w:t>1.10</w:t>
            </w:r>
          </w:p>
        </w:tc>
      </w:tr>
      <w:tr>
        <w:trPr>
          <w:trHeight w:val="1221" w:hRule="atLeast"/>
        </w:trPr>
        <w:tc>
          <w:tcPr>
            <w:tcW w:w="642" w:type="dxa"/>
            <w:shd w:val="clear" w:color="auto" w:fill="F8EDF3"/>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1112</w:t>
            </w:r>
          </w:p>
        </w:tc>
        <w:tc>
          <w:tcPr>
            <w:tcW w:w="1141" w:type="dxa"/>
            <w:shd w:val="clear" w:color="auto" w:fill="F8EDF3"/>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P153370</w:t>
            </w:r>
          </w:p>
        </w:tc>
        <w:tc>
          <w:tcPr>
            <w:tcW w:w="2580" w:type="dxa"/>
            <w:shd w:val="clear" w:color="auto" w:fill="F8EDF3"/>
          </w:tcPr>
          <w:p>
            <w:pPr>
              <w:pStyle w:val="TableParagraph"/>
              <w:spacing w:line="252" w:lineRule="auto" w:before="2"/>
              <w:ind w:left="120" w:right="188"/>
              <w:rPr>
                <w:sz w:val="20"/>
              </w:rPr>
            </w:pPr>
            <w:r>
              <w:rPr>
                <w:sz w:val="20"/>
              </w:rPr>
              <w:t>Second</w:t>
            </w:r>
            <w:r>
              <w:rPr>
                <w:spacing w:val="-19"/>
                <w:sz w:val="20"/>
              </w:rPr>
              <w:t> </w:t>
            </w:r>
            <w:r>
              <w:rPr>
                <w:sz w:val="20"/>
              </w:rPr>
              <w:t>South</w:t>
            </w:r>
            <w:r>
              <w:rPr>
                <w:spacing w:val="-19"/>
                <w:sz w:val="20"/>
              </w:rPr>
              <w:t> </w:t>
            </w:r>
            <w:r>
              <w:rPr>
                <w:sz w:val="20"/>
              </w:rPr>
              <w:t>West</w:t>
            </w:r>
            <w:r>
              <w:rPr>
                <w:spacing w:val="-20"/>
                <w:sz w:val="20"/>
              </w:rPr>
              <w:t> </w:t>
            </w:r>
            <w:r>
              <w:rPr>
                <w:sz w:val="20"/>
              </w:rPr>
              <w:t>Indian Ocean</w:t>
            </w:r>
            <w:r>
              <w:rPr>
                <w:spacing w:val="-20"/>
                <w:sz w:val="20"/>
              </w:rPr>
              <w:t> </w:t>
            </w:r>
            <w:r>
              <w:rPr>
                <w:sz w:val="20"/>
              </w:rPr>
              <w:t>Fisheries Governance and Shared Growth Project -</w:t>
            </w:r>
          </w:p>
          <w:p>
            <w:pPr>
              <w:pStyle w:val="TableParagraph"/>
              <w:spacing w:line="223" w:lineRule="exact" w:before="1"/>
              <w:ind w:left="120"/>
              <w:rPr>
                <w:sz w:val="20"/>
              </w:rPr>
            </w:pPr>
            <w:r>
              <w:rPr>
                <w:spacing w:val="-2"/>
                <w:sz w:val="20"/>
              </w:rPr>
              <w:t>Madagascar</w:t>
            </w:r>
          </w:p>
        </w:tc>
        <w:tc>
          <w:tcPr>
            <w:tcW w:w="1062" w:type="dxa"/>
            <w:shd w:val="clear" w:color="auto" w:fill="F8EDF3"/>
          </w:tcPr>
          <w:p>
            <w:pPr>
              <w:pStyle w:val="TableParagraph"/>
              <w:rPr>
                <w:rFonts w:ascii="Calibri"/>
                <w:sz w:val="20"/>
              </w:rPr>
            </w:pPr>
          </w:p>
          <w:p>
            <w:pPr>
              <w:pStyle w:val="TableParagraph"/>
              <w:rPr>
                <w:rFonts w:ascii="Calibri"/>
                <w:sz w:val="20"/>
              </w:rPr>
            </w:pPr>
          </w:p>
          <w:p>
            <w:pPr>
              <w:pStyle w:val="TableParagraph"/>
              <w:ind w:left="33" w:right="16"/>
              <w:jc w:val="center"/>
              <w:rPr>
                <w:sz w:val="20"/>
              </w:rPr>
            </w:pPr>
            <w:r>
              <w:rPr>
                <w:spacing w:val="-4"/>
                <w:sz w:val="20"/>
              </w:rPr>
              <w:t>2017</w:t>
            </w:r>
          </w:p>
        </w:tc>
        <w:tc>
          <w:tcPr>
            <w:tcW w:w="1332" w:type="dxa"/>
            <w:shd w:val="clear" w:color="auto" w:fill="F8EDF3"/>
          </w:tcPr>
          <w:p>
            <w:pPr>
              <w:pStyle w:val="TableParagraph"/>
              <w:spacing w:before="122"/>
              <w:rPr>
                <w:rFonts w:ascii="Calibri"/>
                <w:sz w:val="20"/>
              </w:rPr>
            </w:pPr>
          </w:p>
          <w:p>
            <w:pPr>
              <w:pStyle w:val="TableParagraph"/>
              <w:spacing w:line="252" w:lineRule="auto"/>
              <w:ind w:left="417" w:right="257" w:hanging="144"/>
              <w:rPr>
                <w:sz w:val="20"/>
              </w:rPr>
            </w:pPr>
            <w:r>
              <w:rPr>
                <w:spacing w:val="-2"/>
                <w:sz w:val="20"/>
              </w:rPr>
              <w:t>Southern Africa</w:t>
            </w:r>
          </w:p>
        </w:tc>
        <w:tc>
          <w:tcPr>
            <w:tcW w:w="1543" w:type="dxa"/>
            <w:shd w:val="clear" w:color="auto" w:fill="F8EDF3"/>
          </w:tcPr>
          <w:p>
            <w:pPr>
              <w:pStyle w:val="TableParagraph"/>
              <w:rPr>
                <w:rFonts w:ascii="Calibri"/>
                <w:sz w:val="20"/>
              </w:rPr>
            </w:pPr>
          </w:p>
          <w:p>
            <w:pPr>
              <w:pStyle w:val="TableParagraph"/>
              <w:rPr>
                <w:rFonts w:ascii="Calibri"/>
                <w:sz w:val="20"/>
              </w:rPr>
            </w:pPr>
          </w:p>
          <w:p>
            <w:pPr>
              <w:pStyle w:val="TableParagraph"/>
              <w:ind w:left="12" w:right="3"/>
              <w:jc w:val="center"/>
              <w:rPr>
                <w:sz w:val="20"/>
              </w:rPr>
            </w:pPr>
            <w:r>
              <w:rPr>
                <w:spacing w:val="-2"/>
                <w:sz w:val="20"/>
              </w:rPr>
              <w:t>74.00</w:t>
            </w:r>
          </w:p>
        </w:tc>
        <w:tc>
          <w:tcPr>
            <w:tcW w:w="1621" w:type="dxa"/>
            <w:shd w:val="clear" w:color="auto" w:fill="F8EDF3"/>
          </w:tcPr>
          <w:p>
            <w:pPr>
              <w:pStyle w:val="TableParagraph"/>
              <w:rPr>
                <w:rFonts w:ascii="Calibri"/>
                <w:sz w:val="20"/>
              </w:rPr>
            </w:pPr>
          </w:p>
          <w:p>
            <w:pPr>
              <w:pStyle w:val="TableParagraph"/>
              <w:rPr>
                <w:rFonts w:ascii="Calibri"/>
                <w:sz w:val="20"/>
              </w:rPr>
            </w:pPr>
          </w:p>
          <w:p>
            <w:pPr>
              <w:pStyle w:val="TableParagraph"/>
              <w:ind w:left="10" w:right="1"/>
              <w:jc w:val="center"/>
              <w:rPr>
                <w:sz w:val="20"/>
              </w:rPr>
            </w:pPr>
            <w:r>
              <w:rPr>
                <w:spacing w:val="-2"/>
                <w:sz w:val="20"/>
              </w:rPr>
              <w:t>66.20</w:t>
            </w:r>
          </w:p>
        </w:tc>
        <w:tc>
          <w:tcPr>
            <w:tcW w:w="1545" w:type="dxa"/>
            <w:shd w:val="clear" w:color="auto" w:fill="F8EDF3"/>
          </w:tcPr>
          <w:p>
            <w:pPr>
              <w:pStyle w:val="TableParagraph"/>
              <w:rPr>
                <w:rFonts w:ascii="Calibri"/>
                <w:sz w:val="20"/>
              </w:rPr>
            </w:pPr>
          </w:p>
          <w:p>
            <w:pPr>
              <w:pStyle w:val="TableParagraph"/>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rPr>
                <w:rFonts w:ascii="Calibri"/>
                <w:sz w:val="20"/>
              </w:rPr>
            </w:pPr>
          </w:p>
          <w:p>
            <w:pPr>
              <w:pStyle w:val="TableParagraph"/>
              <w:ind w:left="5"/>
              <w:jc w:val="center"/>
              <w:rPr>
                <w:sz w:val="20"/>
              </w:rPr>
            </w:pPr>
            <w:r>
              <w:rPr>
                <w:w w:val="90"/>
                <w:sz w:val="20"/>
              </w:rPr>
              <w:t>-</w:t>
            </w:r>
            <w:r>
              <w:rPr>
                <w:spacing w:val="-4"/>
                <w:sz w:val="20"/>
              </w:rPr>
              <w:t>1.15</w:t>
            </w:r>
          </w:p>
        </w:tc>
      </w:tr>
      <w:tr>
        <w:trPr>
          <w:trHeight w:val="487" w:hRule="atLeast"/>
        </w:trPr>
        <w:tc>
          <w:tcPr>
            <w:tcW w:w="642" w:type="dxa"/>
          </w:tcPr>
          <w:p>
            <w:pPr>
              <w:pStyle w:val="TableParagraph"/>
              <w:spacing w:before="122"/>
              <w:jc w:val="center"/>
              <w:rPr>
                <w:sz w:val="20"/>
              </w:rPr>
            </w:pPr>
            <w:r>
              <w:rPr>
                <w:spacing w:val="-4"/>
                <w:sz w:val="20"/>
              </w:rPr>
              <w:t>1113</w:t>
            </w:r>
          </w:p>
        </w:tc>
        <w:tc>
          <w:tcPr>
            <w:tcW w:w="1141" w:type="dxa"/>
          </w:tcPr>
          <w:p>
            <w:pPr>
              <w:pStyle w:val="TableParagraph"/>
              <w:spacing w:before="122"/>
              <w:ind w:left="109"/>
              <w:rPr>
                <w:sz w:val="20"/>
              </w:rPr>
            </w:pPr>
            <w:r>
              <w:rPr>
                <w:spacing w:val="-2"/>
                <w:sz w:val="20"/>
              </w:rPr>
              <w:t>P164847</w:t>
            </w:r>
          </w:p>
        </w:tc>
        <w:tc>
          <w:tcPr>
            <w:tcW w:w="2580" w:type="dxa"/>
          </w:tcPr>
          <w:p>
            <w:pPr>
              <w:pStyle w:val="TableParagraph"/>
              <w:ind w:left="120"/>
              <w:rPr>
                <w:sz w:val="20"/>
              </w:rPr>
            </w:pPr>
            <w:r>
              <w:rPr>
                <w:spacing w:val="-6"/>
                <w:sz w:val="20"/>
              </w:rPr>
              <w:t>Southern</w:t>
            </w:r>
            <w:r>
              <w:rPr>
                <w:spacing w:val="-10"/>
                <w:sz w:val="20"/>
              </w:rPr>
              <w:t> </w:t>
            </w:r>
            <w:r>
              <w:rPr>
                <w:spacing w:val="-6"/>
                <w:sz w:val="20"/>
              </w:rPr>
              <w:t>Africa</w:t>
            </w:r>
            <w:r>
              <w:rPr>
                <w:spacing w:val="-10"/>
                <w:sz w:val="20"/>
              </w:rPr>
              <w:t> </w:t>
            </w:r>
            <w:r>
              <w:rPr>
                <w:spacing w:val="-6"/>
                <w:sz w:val="20"/>
              </w:rPr>
              <w:t>Trade</w:t>
            </w:r>
            <w:r>
              <w:rPr>
                <w:spacing w:val="-10"/>
                <w:sz w:val="20"/>
              </w:rPr>
              <w:t> </w:t>
            </w:r>
            <w:r>
              <w:rPr>
                <w:spacing w:val="-6"/>
                <w:sz w:val="20"/>
              </w:rPr>
              <w:t>and</w:t>
            </w:r>
          </w:p>
          <w:p>
            <w:pPr>
              <w:pStyle w:val="TableParagraph"/>
              <w:spacing w:line="223" w:lineRule="exact" w:before="12"/>
              <w:ind w:left="120"/>
              <w:rPr>
                <w:sz w:val="20"/>
              </w:rPr>
            </w:pPr>
            <w:r>
              <w:rPr>
                <w:spacing w:val="-6"/>
                <w:sz w:val="20"/>
              </w:rPr>
              <w:t>Connectivity</w:t>
            </w:r>
            <w:r>
              <w:rPr>
                <w:spacing w:val="3"/>
                <w:sz w:val="20"/>
              </w:rPr>
              <w:t> </w:t>
            </w:r>
            <w:r>
              <w:rPr>
                <w:spacing w:val="-2"/>
                <w:sz w:val="20"/>
              </w:rPr>
              <w:t>Project</w:t>
            </w:r>
          </w:p>
        </w:tc>
        <w:tc>
          <w:tcPr>
            <w:tcW w:w="1062" w:type="dxa"/>
          </w:tcPr>
          <w:p>
            <w:pPr>
              <w:pStyle w:val="TableParagraph"/>
              <w:spacing w:before="122"/>
              <w:ind w:left="33" w:right="16"/>
              <w:jc w:val="center"/>
              <w:rPr>
                <w:sz w:val="20"/>
              </w:rPr>
            </w:pPr>
            <w:r>
              <w:rPr>
                <w:spacing w:val="-4"/>
                <w:sz w:val="20"/>
              </w:rPr>
              <w:t>2021</w:t>
            </w:r>
          </w:p>
        </w:tc>
        <w:tc>
          <w:tcPr>
            <w:tcW w:w="1332" w:type="dxa"/>
          </w:tcPr>
          <w:p>
            <w:pPr>
              <w:pStyle w:val="TableParagraph"/>
              <w:ind w:left="5" w:right="1"/>
              <w:jc w:val="center"/>
              <w:rPr>
                <w:sz w:val="20"/>
              </w:rPr>
            </w:pPr>
            <w:r>
              <w:rPr>
                <w:spacing w:val="-2"/>
                <w:sz w:val="20"/>
              </w:rPr>
              <w:t>Southern</w:t>
            </w:r>
          </w:p>
          <w:p>
            <w:pPr>
              <w:pStyle w:val="TableParagraph"/>
              <w:spacing w:line="223" w:lineRule="exact" w:before="12"/>
              <w:ind w:left="5"/>
              <w:jc w:val="center"/>
              <w:rPr>
                <w:sz w:val="20"/>
              </w:rPr>
            </w:pPr>
            <w:r>
              <w:rPr>
                <w:spacing w:val="-2"/>
                <w:sz w:val="20"/>
              </w:rPr>
              <w:t>Africa</w:t>
            </w:r>
          </w:p>
        </w:tc>
        <w:tc>
          <w:tcPr>
            <w:tcW w:w="1543" w:type="dxa"/>
          </w:tcPr>
          <w:p>
            <w:pPr>
              <w:pStyle w:val="TableParagraph"/>
              <w:spacing w:before="122"/>
              <w:ind w:left="12" w:right="3"/>
              <w:jc w:val="center"/>
              <w:rPr>
                <w:sz w:val="20"/>
              </w:rPr>
            </w:pPr>
            <w:r>
              <w:rPr>
                <w:spacing w:val="-2"/>
                <w:sz w:val="20"/>
              </w:rPr>
              <w:t>249.18</w:t>
            </w:r>
          </w:p>
        </w:tc>
        <w:tc>
          <w:tcPr>
            <w:tcW w:w="1621" w:type="dxa"/>
          </w:tcPr>
          <w:p>
            <w:pPr>
              <w:pStyle w:val="TableParagraph"/>
              <w:spacing w:before="122"/>
              <w:ind w:left="10" w:right="1"/>
              <w:jc w:val="center"/>
              <w:rPr>
                <w:sz w:val="20"/>
              </w:rPr>
            </w:pPr>
            <w:r>
              <w:rPr>
                <w:spacing w:val="-2"/>
                <w:sz w:val="20"/>
              </w:rPr>
              <w:t>73.72</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90"/>
              <w:jc w:val="center"/>
              <w:rPr>
                <w:sz w:val="20"/>
              </w:rPr>
            </w:pPr>
            <w:r>
              <w:rPr>
                <w:spacing w:val="-2"/>
                <w:sz w:val="20"/>
              </w:rPr>
              <w:t>20.98</w:t>
            </w:r>
          </w:p>
        </w:tc>
      </w:tr>
      <w:tr>
        <w:trPr>
          <w:trHeight w:val="731"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1114</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P181014</w:t>
            </w:r>
          </w:p>
        </w:tc>
        <w:tc>
          <w:tcPr>
            <w:tcW w:w="2580" w:type="dxa"/>
            <w:shd w:val="clear" w:color="auto" w:fill="F8EDF3"/>
          </w:tcPr>
          <w:p>
            <w:pPr>
              <w:pStyle w:val="TableParagraph"/>
              <w:spacing w:before="2"/>
              <w:ind w:left="120"/>
              <w:rPr>
                <w:sz w:val="20"/>
              </w:rPr>
            </w:pPr>
            <w:r>
              <w:rPr>
                <w:spacing w:val="-4"/>
                <w:sz w:val="20"/>
              </w:rPr>
              <w:t>Regional</w:t>
            </w:r>
            <w:r>
              <w:rPr>
                <w:spacing w:val="-12"/>
                <w:sz w:val="20"/>
              </w:rPr>
              <w:t> </w:t>
            </w:r>
            <w:r>
              <w:rPr>
                <w:spacing w:val="-2"/>
                <w:sz w:val="20"/>
              </w:rPr>
              <w:t>Emergency</w:t>
            </w:r>
          </w:p>
          <w:p>
            <w:pPr>
              <w:pStyle w:val="TableParagraph"/>
              <w:spacing w:line="240" w:lineRule="atLeast"/>
              <w:ind w:left="120"/>
              <w:rPr>
                <w:sz w:val="20"/>
              </w:rPr>
            </w:pPr>
            <w:r>
              <w:rPr>
                <w:sz w:val="20"/>
              </w:rPr>
              <w:t>Preparedness</w:t>
            </w:r>
            <w:r>
              <w:rPr>
                <w:spacing w:val="-15"/>
                <w:sz w:val="20"/>
              </w:rPr>
              <w:t> </w:t>
            </w:r>
            <w:r>
              <w:rPr>
                <w:sz w:val="20"/>
              </w:rPr>
              <w:t>C</w:t>
            </w:r>
            <w:r>
              <w:rPr>
                <w:spacing w:val="-14"/>
                <w:sz w:val="20"/>
              </w:rPr>
              <w:t> </w:t>
            </w:r>
            <w:r>
              <w:rPr>
                <w:sz w:val="20"/>
              </w:rPr>
              <w:t>Access</w:t>
            </w:r>
            <w:r>
              <w:rPr>
                <w:spacing w:val="-15"/>
                <w:sz w:val="20"/>
              </w:rPr>
              <w:t> </w:t>
            </w:r>
            <w:r>
              <w:rPr>
                <w:sz w:val="20"/>
              </w:rPr>
              <w:t>to </w:t>
            </w:r>
            <w:r>
              <w:rPr>
                <w:spacing w:val="-4"/>
                <w:sz w:val="20"/>
              </w:rPr>
              <w:t>Inclusive</w:t>
            </w:r>
            <w:r>
              <w:rPr>
                <w:spacing w:val="-8"/>
                <w:sz w:val="20"/>
              </w:rPr>
              <w:t> </w:t>
            </w:r>
            <w:r>
              <w:rPr>
                <w:spacing w:val="-4"/>
                <w:sz w:val="20"/>
              </w:rPr>
              <w:t>Recovery</w:t>
            </w:r>
            <w:r>
              <w:rPr>
                <w:spacing w:val="-5"/>
                <w:sz w:val="20"/>
              </w:rPr>
              <w:t> </w:t>
            </w:r>
            <w:r>
              <w:rPr>
                <w:spacing w:val="-7"/>
                <w:sz w:val="20"/>
              </w:rPr>
              <w:t>Project</w:t>
            </w:r>
          </w:p>
        </w:tc>
        <w:tc>
          <w:tcPr>
            <w:tcW w:w="1062" w:type="dxa"/>
            <w:shd w:val="clear" w:color="auto" w:fill="F8EDF3"/>
          </w:tcPr>
          <w:p>
            <w:pPr>
              <w:pStyle w:val="TableParagraph"/>
              <w:spacing w:before="2"/>
              <w:rPr>
                <w:rFonts w:ascii="Calibri"/>
                <w:sz w:val="20"/>
              </w:rPr>
            </w:pPr>
          </w:p>
          <w:p>
            <w:pPr>
              <w:pStyle w:val="TableParagraph"/>
              <w:ind w:left="33" w:right="16"/>
              <w:jc w:val="center"/>
              <w:rPr>
                <w:sz w:val="20"/>
              </w:rPr>
            </w:pPr>
            <w:r>
              <w:rPr>
                <w:spacing w:val="-4"/>
                <w:sz w:val="20"/>
              </w:rPr>
              <w:t>2025</w:t>
            </w:r>
          </w:p>
        </w:tc>
        <w:tc>
          <w:tcPr>
            <w:tcW w:w="1332" w:type="dxa"/>
            <w:shd w:val="clear" w:color="auto" w:fill="F8EDF3"/>
          </w:tcPr>
          <w:p>
            <w:pPr>
              <w:pStyle w:val="TableParagraph"/>
              <w:spacing w:before="2"/>
              <w:ind w:left="5" w:right="3"/>
              <w:jc w:val="center"/>
              <w:rPr>
                <w:sz w:val="20"/>
              </w:rPr>
            </w:pPr>
            <w:r>
              <w:rPr>
                <w:spacing w:val="-2"/>
                <w:sz w:val="20"/>
              </w:rPr>
              <w:t>Southwest</w:t>
            </w:r>
          </w:p>
          <w:p>
            <w:pPr>
              <w:pStyle w:val="TableParagraph"/>
              <w:spacing w:line="240" w:lineRule="atLeast"/>
              <w:ind w:left="381" w:right="376" w:hanging="1"/>
              <w:jc w:val="center"/>
              <w:rPr>
                <w:sz w:val="20"/>
              </w:rPr>
            </w:pPr>
            <w:r>
              <w:rPr>
                <w:spacing w:val="-2"/>
                <w:sz w:val="20"/>
              </w:rPr>
              <w:t>Indian Ocean</w:t>
            </w:r>
          </w:p>
        </w:tc>
        <w:tc>
          <w:tcPr>
            <w:tcW w:w="1543" w:type="dxa"/>
            <w:shd w:val="clear" w:color="auto" w:fill="F8EDF3"/>
          </w:tcPr>
          <w:p>
            <w:pPr>
              <w:pStyle w:val="TableParagraph"/>
              <w:spacing w:before="2"/>
              <w:rPr>
                <w:rFonts w:ascii="Calibri"/>
                <w:sz w:val="20"/>
              </w:rPr>
            </w:pPr>
          </w:p>
          <w:p>
            <w:pPr>
              <w:pStyle w:val="TableParagraph"/>
              <w:ind w:left="12" w:right="3"/>
              <w:jc w:val="center"/>
              <w:rPr>
                <w:sz w:val="20"/>
              </w:rPr>
            </w:pPr>
            <w:r>
              <w:rPr>
                <w:spacing w:val="-2"/>
                <w:sz w:val="20"/>
              </w:rPr>
              <w:t>280.00</w:t>
            </w:r>
          </w:p>
        </w:tc>
        <w:tc>
          <w:tcPr>
            <w:tcW w:w="1621" w:type="dxa"/>
            <w:shd w:val="clear" w:color="auto" w:fill="F8EDF3"/>
          </w:tcPr>
          <w:p>
            <w:pPr>
              <w:pStyle w:val="TableParagraph"/>
              <w:spacing w:before="2"/>
              <w:rPr>
                <w:rFonts w:ascii="Calibri"/>
                <w:sz w:val="20"/>
              </w:rPr>
            </w:pPr>
          </w:p>
          <w:p>
            <w:pPr>
              <w:pStyle w:val="TableParagraph"/>
              <w:ind w:left="10" w:right="1"/>
              <w:jc w:val="center"/>
              <w:rPr>
                <w:sz w:val="20"/>
              </w:rPr>
            </w:pPr>
            <w:r>
              <w:rPr>
                <w:spacing w:val="-2"/>
                <w:sz w:val="20"/>
              </w:rPr>
              <w:t>35.50</w:t>
            </w:r>
          </w:p>
        </w:tc>
        <w:tc>
          <w:tcPr>
            <w:tcW w:w="1545" w:type="dxa"/>
            <w:shd w:val="clear" w:color="auto" w:fill="F8EDF3"/>
          </w:tcPr>
          <w:p>
            <w:pPr>
              <w:pStyle w:val="TableParagraph"/>
              <w:spacing w:before="2"/>
              <w:rPr>
                <w:rFonts w:ascii="Calibri"/>
                <w:sz w:val="20"/>
              </w:rPr>
            </w:pPr>
          </w:p>
          <w:p>
            <w:pPr>
              <w:pStyle w:val="TableParagraph"/>
              <w:ind w:left="12" w:right="10"/>
              <w:jc w:val="center"/>
              <w:rPr>
                <w:sz w:val="20"/>
              </w:rPr>
            </w:pPr>
            <w:r>
              <w:rPr>
                <w:spacing w:val="-2"/>
                <w:sz w:val="20"/>
              </w:rPr>
              <w:t>280.00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2"/>
                <w:sz w:val="20"/>
              </w:rPr>
              <w:t>35.50</w:t>
            </w:r>
          </w:p>
        </w:tc>
      </w:tr>
      <w:tr>
        <w:trPr>
          <w:trHeight w:val="1221" w:hRule="atLeast"/>
        </w:trPr>
        <w:tc>
          <w:tcPr>
            <w:tcW w:w="642" w:type="dxa"/>
          </w:tcPr>
          <w:p>
            <w:pPr>
              <w:pStyle w:val="TableParagraph"/>
              <w:rPr>
                <w:rFonts w:ascii="Calibri"/>
                <w:sz w:val="20"/>
              </w:rPr>
            </w:pPr>
          </w:p>
          <w:p>
            <w:pPr>
              <w:pStyle w:val="TableParagraph"/>
              <w:spacing w:before="3"/>
              <w:rPr>
                <w:rFonts w:ascii="Calibri"/>
                <w:sz w:val="20"/>
              </w:rPr>
            </w:pPr>
          </w:p>
          <w:p>
            <w:pPr>
              <w:pStyle w:val="TableParagraph"/>
              <w:jc w:val="center"/>
              <w:rPr>
                <w:sz w:val="20"/>
              </w:rPr>
            </w:pPr>
            <w:r>
              <w:rPr>
                <w:spacing w:val="-4"/>
                <w:sz w:val="20"/>
              </w:rPr>
              <w:t>1115</w:t>
            </w:r>
          </w:p>
        </w:tc>
        <w:tc>
          <w:tcPr>
            <w:tcW w:w="1141" w:type="dxa"/>
          </w:tcPr>
          <w:p>
            <w:pPr>
              <w:pStyle w:val="TableParagraph"/>
              <w:rPr>
                <w:rFonts w:ascii="Calibri"/>
                <w:sz w:val="20"/>
              </w:rPr>
            </w:pPr>
          </w:p>
          <w:p>
            <w:pPr>
              <w:pStyle w:val="TableParagraph"/>
              <w:spacing w:before="3"/>
              <w:rPr>
                <w:rFonts w:ascii="Calibri"/>
                <w:sz w:val="20"/>
              </w:rPr>
            </w:pPr>
          </w:p>
          <w:p>
            <w:pPr>
              <w:pStyle w:val="TableParagraph"/>
              <w:ind w:left="109"/>
              <w:rPr>
                <w:sz w:val="20"/>
              </w:rPr>
            </w:pPr>
            <w:r>
              <w:rPr>
                <w:spacing w:val="-2"/>
                <w:sz w:val="20"/>
              </w:rPr>
              <w:t>P180549</w:t>
            </w:r>
          </w:p>
        </w:tc>
        <w:tc>
          <w:tcPr>
            <w:tcW w:w="2580" w:type="dxa"/>
          </w:tcPr>
          <w:p>
            <w:pPr>
              <w:pStyle w:val="TableParagraph"/>
              <w:spacing w:line="252" w:lineRule="auto" w:before="2"/>
              <w:ind w:left="120" w:right="205"/>
              <w:rPr>
                <w:sz w:val="20"/>
              </w:rPr>
            </w:pPr>
            <w:r>
              <w:rPr>
                <w:sz w:val="20"/>
              </w:rPr>
              <w:t>Sri Lanka Second </w:t>
            </w:r>
            <w:r>
              <w:rPr>
                <w:spacing w:val="-4"/>
                <w:sz w:val="20"/>
              </w:rPr>
              <w:t>Resilience,</w:t>
            </w:r>
            <w:r>
              <w:rPr>
                <w:spacing w:val="-22"/>
                <w:sz w:val="20"/>
              </w:rPr>
              <w:t> </w:t>
            </w:r>
            <w:r>
              <w:rPr>
                <w:spacing w:val="-4"/>
                <w:sz w:val="20"/>
              </w:rPr>
              <w:t>Stability</w:t>
            </w:r>
            <w:r>
              <w:rPr>
                <w:spacing w:val="-19"/>
                <w:sz w:val="20"/>
              </w:rPr>
              <w:t> </w:t>
            </w:r>
            <w:r>
              <w:rPr>
                <w:spacing w:val="-4"/>
                <w:sz w:val="20"/>
              </w:rPr>
              <w:t>and </w:t>
            </w:r>
            <w:r>
              <w:rPr>
                <w:sz w:val="20"/>
              </w:rPr>
              <w:t>Economic</w:t>
            </w:r>
            <w:r>
              <w:rPr>
                <w:spacing w:val="-18"/>
                <w:sz w:val="20"/>
              </w:rPr>
              <w:t> </w:t>
            </w:r>
            <w:r>
              <w:rPr>
                <w:sz w:val="20"/>
              </w:rPr>
              <w:t>Turnaround Development</w:t>
            </w:r>
            <w:r>
              <w:rPr>
                <w:spacing w:val="-20"/>
                <w:sz w:val="20"/>
              </w:rPr>
              <w:t> </w:t>
            </w:r>
            <w:r>
              <w:rPr>
                <w:sz w:val="20"/>
              </w:rPr>
              <w:t>Policy</w:t>
            </w:r>
          </w:p>
          <w:p>
            <w:pPr>
              <w:pStyle w:val="TableParagraph"/>
              <w:spacing w:line="224" w:lineRule="exact" w:before="1"/>
              <w:ind w:left="120"/>
              <w:rPr>
                <w:sz w:val="20"/>
              </w:rPr>
            </w:pPr>
            <w:r>
              <w:rPr>
                <w:spacing w:val="-2"/>
                <w:sz w:val="20"/>
              </w:rPr>
              <w:t>Operation</w:t>
            </w:r>
          </w:p>
        </w:tc>
        <w:tc>
          <w:tcPr>
            <w:tcW w:w="1062" w:type="dxa"/>
          </w:tcPr>
          <w:p>
            <w:pPr>
              <w:pStyle w:val="TableParagraph"/>
              <w:rPr>
                <w:rFonts w:ascii="Calibri"/>
                <w:sz w:val="20"/>
              </w:rPr>
            </w:pPr>
          </w:p>
          <w:p>
            <w:pPr>
              <w:pStyle w:val="TableParagraph"/>
              <w:spacing w:before="3"/>
              <w:rPr>
                <w:rFonts w:ascii="Calibri"/>
                <w:sz w:val="20"/>
              </w:rPr>
            </w:pPr>
          </w:p>
          <w:p>
            <w:pPr>
              <w:pStyle w:val="TableParagraph"/>
              <w:ind w:left="33" w:right="16"/>
              <w:jc w:val="center"/>
              <w:rPr>
                <w:sz w:val="20"/>
              </w:rPr>
            </w:pPr>
            <w:r>
              <w:rPr>
                <w:spacing w:val="-4"/>
                <w:sz w:val="20"/>
              </w:rPr>
              <w:t>2025</w:t>
            </w:r>
          </w:p>
        </w:tc>
        <w:tc>
          <w:tcPr>
            <w:tcW w:w="1332" w:type="dxa"/>
          </w:tcPr>
          <w:p>
            <w:pPr>
              <w:pStyle w:val="TableParagraph"/>
              <w:rPr>
                <w:rFonts w:ascii="Calibri"/>
                <w:sz w:val="20"/>
              </w:rPr>
            </w:pPr>
          </w:p>
          <w:p>
            <w:pPr>
              <w:pStyle w:val="TableParagraph"/>
              <w:spacing w:before="3"/>
              <w:rPr>
                <w:rFonts w:ascii="Calibri"/>
                <w:sz w:val="20"/>
              </w:rPr>
            </w:pPr>
          </w:p>
          <w:p>
            <w:pPr>
              <w:pStyle w:val="TableParagraph"/>
              <w:ind w:left="5" w:right="4"/>
              <w:jc w:val="center"/>
              <w:rPr>
                <w:sz w:val="20"/>
              </w:rPr>
            </w:pPr>
            <w:r>
              <w:rPr>
                <w:spacing w:val="-2"/>
                <w:sz w:val="20"/>
              </w:rPr>
              <w:t>Sri</w:t>
            </w:r>
            <w:r>
              <w:rPr>
                <w:spacing w:val="-20"/>
                <w:sz w:val="20"/>
              </w:rPr>
              <w:t> </w:t>
            </w:r>
            <w:r>
              <w:rPr>
                <w:spacing w:val="-2"/>
                <w:sz w:val="20"/>
              </w:rPr>
              <w:t>Lanka</w:t>
            </w:r>
          </w:p>
        </w:tc>
        <w:tc>
          <w:tcPr>
            <w:tcW w:w="1543" w:type="dxa"/>
          </w:tcPr>
          <w:p>
            <w:pPr>
              <w:pStyle w:val="TableParagraph"/>
              <w:rPr>
                <w:rFonts w:ascii="Calibri"/>
                <w:sz w:val="20"/>
              </w:rPr>
            </w:pPr>
          </w:p>
          <w:p>
            <w:pPr>
              <w:pStyle w:val="TableParagraph"/>
              <w:spacing w:before="3"/>
              <w:rPr>
                <w:rFonts w:ascii="Calibri"/>
                <w:sz w:val="20"/>
              </w:rPr>
            </w:pPr>
          </w:p>
          <w:p>
            <w:pPr>
              <w:pStyle w:val="TableParagraph"/>
              <w:ind w:left="12" w:right="3"/>
              <w:jc w:val="center"/>
              <w:rPr>
                <w:sz w:val="20"/>
              </w:rPr>
            </w:pPr>
            <w:r>
              <w:rPr>
                <w:spacing w:val="-2"/>
                <w:sz w:val="20"/>
              </w:rPr>
              <w:t>200.00</w:t>
            </w:r>
          </w:p>
        </w:tc>
        <w:tc>
          <w:tcPr>
            <w:tcW w:w="1621" w:type="dxa"/>
          </w:tcPr>
          <w:p>
            <w:pPr>
              <w:pStyle w:val="TableParagraph"/>
              <w:rPr>
                <w:rFonts w:ascii="Calibri"/>
                <w:sz w:val="20"/>
              </w:rPr>
            </w:pPr>
          </w:p>
          <w:p>
            <w:pPr>
              <w:pStyle w:val="TableParagraph"/>
              <w:spacing w:before="3"/>
              <w:rPr>
                <w:rFonts w:ascii="Calibri"/>
                <w:sz w:val="20"/>
              </w:rPr>
            </w:pPr>
          </w:p>
          <w:p>
            <w:pPr>
              <w:pStyle w:val="TableParagraph"/>
              <w:ind w:left="10" w:right="1"/>
              <w:jc w:val="center"/>
              <w:rPr>
                <w:sz w:val="20"/>
              </w:rPr>
            </w:pPr>
            <w:r>
              <w:rPr>
                <w:spacing w:val="-2"/>
                <w:sz w:val="20"/>
              </w:rPr>
              <w:t>200.25</w:t>
            </w:r>
          </w:p>
        </w:tc>
        <w:tc>
          <w:tcPr>
            <w:tcW w:w="1545" w:type="dxa"/>
          </w:tcPr>
          <w:p>
            <w:pPr>
              <w:pStyle w:val="TableParagraph"/>
              <w:rPr>
                <w:rFonts w:ascii="Calibri"/>
                <w:sz w:val="20"/>
              </w:rPr>
            </w:pPr>
          </w:p>
          <w:p>
            <w:pPr>
              <w:pStyle w:val="TableParagraph"/>
              <w:spacing w:before="3"/>
              <w:rPr>
                <w:rFonts w:ascii="Calibri"/>
                <w:sz w:val="20"/>
              </w:rPr>
            </w:pPr>
          </w:p>
          <w:p>
            <w:pPr>
              <w:pStyle w:val="TableParagraph"/>
              <w:ind w:left="12" w:right="10"/>
              <w:jc w:val="center"/>
              <w:rPr>
                <w:sz w:val="20"/>
              </w:rPr>
            </w:pPr>
            <w:r>
              <w:rPr>
                <w:spacing w:val="-2"/>
                <w:sz w:val="20"/>
              </w:rPr>
              <w:t>200.00</w:t>
            </w:r>
          </w:p>
        </w:tc>
        <w:tc>
          <w:tcPr>
            <w:tcW w:w="1630" w:type="dxa"/>
          </w:tcPr>
          <w:p>
            <w:pPr>
              <w:pStyle w:val="TableParagraph"/>
              <w:rPr>
                <w:rFonts w:ascii="Calibri"/>
                <w:sz w:val="20"/>
              </w:rPr>
            </w:pPr>
          </w:p>
          <w:p>
            <w:pPr>
              <w:pStyle w:val="TableParagraph"/>
              <w:spacing w:before="3"/>
              <w:rPr>
                <w:rFonts w:ascii="Calibri"/>
                <w:sz w:val="20"/>
              </w:rPr>
            </w:pPr>
          </w:p>
          <w:p>
            <w:pPr>
              <w:pStyle w:val="TableParagraph"/>
              <w:ind w:left="95" w:right="90"/>
              <w:jc w:val="center"/>
              <w:rPr>
                <w:sz w:val="20"/>
              </w:rPr>
            </w:pPr>
            <w:r>
              <w:rPr>
                <w:spacing w:val="-2"/>
                <w:sz w:val="20"/>
              </w:rPr>
              <w:t>200.25</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89"/>
        <w:gridCol w:w="1132"/>
        <w:gridCol w:w="1176"/>
        <w:gridCol w:w="1622"/>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8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132" w:type="dxa"/>
            <w:shd w:val="clear" w:color="auto" w:fill="2B3167"/>
          </w:tcPr>
          <w:p>
            <w:pPr>
              <w:pStyle w:val="TableParagraph"/>
              <w:spacing w:before="122"/>
              <w:rPr>
                <w:rFonts w:ascii="Calibri"/>
                <w:sz w:val="20"/>
              </w:rPr>
            </w:pPr>
          </w:p>
          <w:p>
            <w:pPr>
              <w:pStyle w:val="TableParagraph"/>
              <w:spacing w:line="252" w:lineRule="auto" w:before="1"/>
              <w:ind w:left="418" w:right="5" w:hanging="296"/>
              <w:rPr>
                <w:b/>
                <w:sz w:val="20"/>
              </w:rPr>
            </w:pPr>
            <w:r>
              <w:rPr>
                <w:b/>
                <w:color w:val="FFFFFF"/>
                <w:spacing w:val="-4"/>
                <w:sz w:val="20"/>
              </w:rPr>
              <w:t>Approval </w:t>
            </w:r>
            <w:r>
              <w:rPr>
                <w:b/>
                <w:color w:val="FFFFFF"/>
                <w:spacing w:val="-6"/>
                <w:sz w:val="20"/>
              </w:rPr>
              <w:t>FY</w:t>
            </w:r>
          </w:p>
        </w:tc>
        <w:tc>
          <w:tcPr>
            <w:tcW w:w="117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2"/>
                <w:sz w:val="20"/>
              </w:rPr>
              <w:t>Country</w:t>
            </w:r>
          </w:p>
        </w:tc>
        <w:tc>
          <w:tcPr>
            <w:tcW w:w="1622" w:type="dxa"/>
            <w:shd w:val="clear" w:color="auto" w:fill="2B3167"/>
          </w:tcPr>
          <w:p>
            <w:pPr>
              <w:pStyle w:val="TableParagraph"/>
              <w:spacing w:before="124"/>
              <w:ind w:left="93" w:right="6"/>
              <w:jc w:val="center"/>
              <w:rPr>
                <w:b/>
                <w:sz w:val="20"/>
              </w:rPr>
            </w:pPr>
            <w:r>
              <w:rPr>
                <w:b/>
                <w:color w:val="FFFFFF"/>
                <w:spacing w:val="-5"/>
                <w:w w:val="105"/>
                <w:sz w:val="20"/>
              </w:rPr>
              <w:t>IDA</w:t>
            </w:r>
          </w:p>
          <w:p>
            <w:pPr>
              <w:pStyle w:val="TableParagraph"/>
              <w:spacing w:line="252" w:lineRule="auto" w:before="11"/>
              <w:ind w:left="196"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1116</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P505241</w:t>
            </w:r>
          </w:p>
        </w:tc>
        <w:tc>
          <w:tcPr>
            <w:tcW w:w="2589" w:type="dxa"/>
            <w:shd w:val="clear" w:color="auto" w:fill="F8EDF3"/>
          </w:tcPr>
          <w:p>
            <w:pPr>
              <w:pStyle w:val="TableParagraph"/>
              <w:spacing w:line="232" w:lineRule="exact"/>
              <w:ind w:left="120"/>
              <w:rPr>
                <w:sz w:val="20"/>
              </w:rPr>
            </w:pPr>
            <w:r>
              <w:rPr>
                <w:w w:val="90"/>
                <w:sz w:val="20"/>
              </w:rPr>
              <w:t>Integrated</w:t>
            </w:r>
            <w:r>
              <w:rPr>
                <w:spacing w:val="13"/>
                <w:sz w:val="20"/>
              </w:rPr>
              <w:t> </w:t>
            </w:r>
            <w:r>
              <w:rPr>
                <w:spacing w:val="-2"/>
                <w:w w:val="95"/>
                <w:sz w:val="20"/>
              </w:rPr>
              <w:t>Rurban</w:t>
            </w:r>
          </w:p>
          <w:p>
            <w:pPr>
              <w:pStyle w:val="TableParagraph"/>
              <w:spacing w:line="240" w:lineRule="atLeast"/>
              <w:ind w:left="120"/>
              <w:rPr>
                <w:sz w:val="20"/>
              </w:rPr>
            </w:pPr>
            <w:r>
              <w:rPr>
                <w:spacing w:val="-2"/>
                <w:sz w:val="20"/>
              </w:rPr>
              <w:t>Development</w:t>
            </w:r>
            <w:r>
              <w:rPr>
                <w:spacing w:val="-20"/>
                <w:sz w:val="20"/>
              </w:rPr>
              <w:t> </w:t>
            </w:r>
            <w:r>
              <w:rPr>
                <w:spacing w:val="-2"/>
                <w:sz w:val="20"/>
              </w:rPr>
              <w:t>and</w:t>
            </w:r>
            <w:r>
              <w:rPr>
                <w:spacing w:val="-21"/>
                <w:sz w:val="20"/>
              </w:rPr>
              <w:t> </w:t>
            </w:r>
            <w:r>
              <w:rPr>
                <w:spacing w:val="-2"/>
                <w:sz w:val="20"/>
              </w:rPr>
              <w:t>Climate </w:t>
            </w:r>
            <w:r>
              <w:rPr>
                <w:sz w:val="20"/>
              </w:rPr>
              <w:t>Resilience</w:t>
            </w:r>
            <w:r>
              <w:rPr>
                <w:spacing w:val="-20"/>
                <w:sz w:val="20"/>
              </w:rPr>
              <w:t> </w:t>
            </w:r>
            <w:r>
              <w:rPr>
                <w:sz w:val="20"/>
              </w:rPr>
              <w:t>Project</w:t>
            </w:r>
          </w:p>
        </w:tc>
        <w:tc>
          <w:tcPr>
            <w:tcW w:w="1132" w:type="dxa"/>
            <w:shd w:val="clear" w:color="auto" w:fill="F8EDF3"/>
          </w:tcPr>
          <w:p>
            <w:pPr>
              <w:pStyle w:val="TableParagraph"/>
              <w:rPr>
                <w:rFonts w:ascii="Calibri"/>
                <w:sz w:val="20"/>
              </w:rPr>
            </w:pPr>
          </w:p>
          <w:p>
            <w:pPr>
              <w:pStyle w:val="TableParagraph"/>
              <w:ind w:right="68"/>
              <w:jc w:val="center"/>
              <w:rPr>
                <w:sz w:val="20"/>
              </w:rPr>
            </w:pPr>
            <w:r>
              <w:rPr>
                <w:spacing w:val="-4"/>
                <w:sz w:val="20"/>
              </w:rPr>
              <w:t>2025</w:t>
            </w:r>
          </w:p>
        </w:tc>
        <w:tc>
          <w:tcPr>
            <w:tcW w:w="1176" w:type="dxa"/>
            <w:shd w:val="clear" w:color="auto" w:fill="F8EDF3"/>
          </w:tcPr>
          <w:p>
            <w:pPr>
              <w:pStyle w:val="TableParagraph"/>
              <w:rPr>
                <w:rFonts w:ascii="Calibri"/>
                <w:sz w:val="20"/>
              </w:rPr>
            </w:pPr>
          </w:p>
          <w:p>
            <w:pPr>
              <w:pStyle w:val="TableParagraph"/>
              <w:jc w:val="center"/>
              <w:rPr>
                <w:sz w:val="20"/>
              </w:rPr>
            </w:pPr>
            <w:r>
              <w:rPr>
                <w:spacing w:val="-2"/>
                <w:sz w:val="20"/>
              </w:rPr>
              <w:t>Sri</w:t>
            </w:r>
            <w:r>
              <w:rPr>
                <w:spacing w:val="-20"/>
                <w:sz w:val="20"/>
              </w:rPr>
              <w:t> </w:t>
            </w:r>
            <w:r>
              <w:rPr>
                <w:spacing w:val="-2"/>
                <w:sz w:val="20"/>
              </w:rPr>
              <w:t>Lanka</w:t>
            </w:r>
          </w:p>
        </w:tc>
        <w:tc>
          <w:tcPr>
            <w:tcW w:w="1622" w:type="dxa"/>
            <w:shd w:val="clear" w:color="auto" w:fill="F8EDF3"/>
          </w:tcPr>
          <w:p>
            <w:pPr>
              <w:pStyle w:val="TableParagraph"/>
              <w:rPr>
                <w:rFonts w:ascii="Calibri"/>
                <w:sz w:val="20"/>
              </w:rPr>
            </w:pPr>
          </w:p>
          <w:p>
            <w:pPr>
              <w:pStyle w:val="TableParagraph"/>
              <w:ind w:left="90" w:right="6"/>
              <w:jc w:val="center"/>
              <w:rPr>
                <w:sz w:val="20"/>
              </w:rPr>
            </w:pPr>
            <w:r>
              <w:rPr>
                <w:spacing w:val="-2"/>
                <w:sz w:val="20"/>
              </w:rPr>
              <w:t>100.00</w:t>
            </w:r>
          </w:p>
        </w:tc>
        <w:tc>
          <w:tcPr>
            <w:tcW w:w="1621" w:type="dxa"/>
            <w:shd w:val="clear" w:color="auto" w:fill="F8EDF3"/>
          </w:tcPr>
          <w:p>
            <w:pPr>
              <w:pStyle w:val="TableParagraph"/>
              <w:rPr>
                <w:rFonts w:ascii="Calibri"/>
                <w:sz w:val="20"/>
              </w:rPr>
            </w:pPr>
          </w:p>
          <w:p>
            <w:pPr>
              <w:pStyle w:val="TableParagraph"/>
              <w:ind w:left="9" w:right="7"/>
              <w:jc w:val="center"/>
              <w:rPr>
                <w:sz w:val="20"/>
              </w:rPr>
            </w:pPr>
            <w:r>
              <w:rPr>
                <w:spacing w:val="-4"/>
                <w:sz w:val="20"/>
              </w:rPr>
              <w:t>0.00</w:t>
            </w:r>
          </w:p>
        </w:tc>
        <w:tc>
          <w:tcPr>
            <w:tcW w:w="1545" w:type="dxa"/>
            <w:shd w:val="clear" w:color="auto" w:fill="F8EDF3"/>
          </w:tcPr>
          <w:p>
            <w:pPr>
              <w:pStyle w:val="TableParagraph"/>
              <w:rPr>
                <w:rFonts w:ascii="Calibri"/>
                <w:sz w:val="20"/>
              </w:rPr>
            </w:pPr>
          </w:p>
          <w:p>
            <w:pPr>
              <w:pStyle w:val="TableParagraph"/>
              <w:ind w:left="12" w:right="13"/>
              <w:jc w:val="center"/>
              <w:rPr>
                <w:sz w:val="20"/>
              </w:rPr>
            </w:pPr>
            <w:r>
              <w:rPr>
                <w:spacing w:val="-2"/>
                <w:sz w:val="20"/>
              </w:rPr>
              <w:t>100.00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4"/>
                <w:sz w:val="20"/>
              </w:rPr>
              <w:t>0.00</w:t>
            </w:r>
          </w:p>
        </w:tc>
      </w:tr>
      <w:tr>
        <w:trPr>
          <w:trHeight w:val="487" w:hRule="atLeast"/>
        </w:trPr>
        <w:tc>
          <w:tcPr>
            <w:tcW w:w="642" w:type="dxa"/>
          </w:tcPr>
          <w:p>
            <w:pPr>
              <w:pStyle w:val="TableParagraph"/>
              <w:spacing w:before="122"/>
              <w:jc w:val="center"/>
              <w:rPr>
                <w:sz w:val="20"/>
              </w:rPr>
            </w:pPr>
            <w:r>
              <w:rPr>
                <w:spacing w:val="-4"/>
                <w:sz w:val="20"/>
              </w:rPr>
              <w:t>1117</w:t>
            </w:r>
          </w:p>
        </w:tc>
        <w:tc>
          <w:tcPr>
            <w:tcW w:w="1141" w:type="dxa"/>
          </w:tcPr>
          <w:p>
            <w:pPr>
              <w:pStyle w:val="TableParagraph"/>
              <w:spacing w:before="122"/>
              <w:ind w:left="109"/>
              <w:rPr>
                <w:sz w:val="20"/>
              </w:rPr>
            </w:pPr>
            <w:r>
              <w:rPr>
                <w:spacing w:val="-2"/>
                <w:sz w:val="20"/>
              </w:rPr>
              <w:t>P163714</w:t>
            </w:r>
          </w:p>
        </w:tc>
        <w:tc>
          <w:tcPr>
            <w:tcW w:w="2589" w:type="dxa"/>
          </w:tcPr>
          <w:p>
            <w:pPr>
              <w:pStyle w:val="TableParagraph"/>
              <w:spacing w:before="2"/>
              <w:ind w:left="120"/>
              <w:rPr>
                <w:sz w:val="20"/>
              </w:rPr>
            </w:pPr>
            <w:r>
              <w:rPr>
                <w:spacing w:val="-5"/>
                <w:sz w:val="20"/>
              </w:rPr>
              <w:t>General</w:t>
            </w:r>
            <w:r>
              <w:rPr>
                <w:spacing w:val="-8"/>
                <w:sz w:val="20"/>
              </w:rPr>
              <w:t> </w:t>
            </w:r>
            <w:r>
              <w:rPr>
                <w:spacing w:val="-2"/>
                <w:sz w:val="20"/>
              </w:rPr>
              <w:t>Education</w:t>
            </w:r>
          </w:p>
          <w:p>
            <w:pPr>
              <w:pStyle w:val="TableParagraph"/>
              <w:spacing w:line="223" w:lineRule="exact" w:before="10"/>
              <w:ind w:left="120"/>
              <w:rPr>
                <w:sz w:val="20"/>
              </w:rPr>
            </w:pPr>
            <w:r>
              <w:rPr>
                <w:spacing w:val="-5"/>
                <w:sz w:val="20"/>
              </w:rPr>
              <w:t>Modernization</w:t>
            </w:r>
            <w:r>
              <w:rPr>
                <w:spacing w:val="1"/>
                <w:sz w:val="20"/>
              </w:rPr>
              <w:t> </w:t>
            </w:r>
            <w:r>
              <w:rPr>
                <w:spacing w:val="-2"/>
                <w:sz w:val="20"/>
              </w:rPr>
              <w:t>Project</w:t>
            </w:r>
          </w:p>
        </w:tc>
        <w:tc>
          <w:tcPr>
            <w:tcW w:w="1132" w:type="dxa"/>
          </w:tcPr>
          <w:p>
            <w:pPr>
              <w:pStyle w:val="TableParagraph"/>
              <w:spacing w:before="122"/>
              <w:ind w:right="68"/>
              <w:jc w:val="center"/>
              <w:rPr>
                <w:sz w:val="20"/>
              </w:rPr>
            </w:pPr>
            <w:r>
              <w:rPr>
                <w:spacing w:val="-4"/>
                <w:sz w:val="20"/>
              </w:rPr>
              <w:t>2018</w:t>
            </w:r>
          </w:p>
        </w:tc>
        <w:tc>
          <w:tcPr>
            <w:tcW w:w="1176" w:type="dxa"/>
          </w:tcPr>
          <w:p>
            <w:pPr>
              <w:pStyle w:val="TableParagraph"/>
              <w:spacing w:before="122"/>
              <w:jc w:val="center"/>
              <w:rPr>
                <w:sz w:val="20"/>
              </w:rPr>
            </w:pPr>
            <w:r>
              <w:rPr>
                <w:spacing w:val="-2"/>
                <w:sz w:val="20"/>
              </w:rPr>
              <w:t>Sri</w:t>
            </w:r>
            <w:r>
              <w:rPr>
                <w:spacing w:val="-20"/>
                <w:sz w:val="20"/>
              </w:rPr>
              <w:t> </w:t>
            </w:r>
            <w:r>
              <w:rPr>
                <w:spacing w:val="-2"/>
                <w:sz w:val="20"/>
              </w:rPr>
              <w:t>Lanka</w:t>
            </w:r>
          </w:p>
        </w:tc>
        <w:tc>
          <w:tcPr>
            <w:tcW w:w="1622" w:type="dxa"/>
          </w:tcPr>
          <w:p>
            <w:pPr>
              <w:pStyle w:val="TableParagraph"/>
              <w:spacing w:before="122"/>
              <w:ind w:left="90" w:right="6"/>
              <w:jc w:val="center"/>
              <w:rPr>
                <w:sz w:val="20"/>
              </w:rPr>
            </w:pPr>
            <w:r>
              <w:rPr>
                <w:spacing w:val="-2"/>
                <w:sz w:val="20"/>
              </w:rPr>
              <w:t>150.00</w:t>
            </w:r>
          </w:p>
        </w:tc>
        <w:tc>
          <w:tcPr>
            <w:tcW w:w="1621" w:type="dxa"/>
          </w:tcPr>
          <w:p>
            <w:pPr>
              <w:pStyle w:val="TableParagraph"/>
              <w:spacing w:before="122"/>
              <w:ind w:left="9" w:right="4"/>
              <w:jc w:val="center"/>
              <w:rPr>
                <w:sz w:val="20"/>
              </w:rPr>
            </w:pPr>
            <w:r>
              <w:rPr>
                <w:spacing w:val="-2"/>
                <w:sz w:val="20"/>
              </w:rPr>
              <w:t>90.26</w:t>
            </w:r>
          </w:p>
        </w:tc>
        <w:tc>
          <w:tcPr>
            <w:tcW w:w="1545" w:type="dxa"/>
          </w:tcPr>
          <w:p>
            <w:pPr>
              <w:pStyle w:val="TableParagraph"/>
              <w:spacing w:before="122"/>
              <w:ind w:left="12" w:right="13"/>
              <w:jc w:val="center"/>
              <w:rPr>
                <w:sz w:val="20"/>
              </w:rPr>
            </w:pPr>
            <w:r>
              <w:rPr>
                <w:spacing w:val="-2"/>
                <w:sz w:val="20"/>
              </w:rPr>
              <w:t>50.00</w:t>
            </w:r>
          </w:p>
        </w:tc>
        <w:tc>
          <w:tcPr>
            <w:tcW w:w="1630" w:type="dxa"/>
          </w:tcPr>
          <w:p>
            <w:pPr>
              <w:pStyle w:val="TableParagraph"/>
              <w:spacing w:before="122"/>
              <w:ind w:left="95" w:right="94"/>
              <w:jc w:val="center"/>
              <w:rPr>
                <w:sz w:val="20"/>
              </w:rPr>
            </w:pPr>
            <w:r>
              <w:rPr>
                <w:spacing w:val="-2"/>
                <w:sz w:val="20"/>
              </w:rPr>
              <w:t>16.60</w:t>
            </w:r>
          </w:p>
        </w:tc>
      </w:tr>
      <w:tr>
        <w:trPr>
          <w:trHeight w:val="732" w:hRule="atLeast"/>
        </w:trPr>
        <w:tc>
          <w:tcPr>
            <w:tcW w:w="642" w:type="dxa"/>
            <w:shd w:val="clear" w:color="auto" w:fill="F8EDF3"/>
          </w:tcPr>
          <w:p>
            <w:pPr>
              <w:pStyle w:val="TableParagraph"/>
              <w:spacing w:before="2"/>
              <w:rPr>
                <w:rFonts w:ascii="Calibri"/>
                <w:sz w:val="20"/>
              </w:rPr>
            </w:pPr>
          </w:p>
          <w:p>
            <w:pPr>
              <w:pStyle w:val="TableParagraph"/>
              <w:spacing w:before="1"/>
              <w:jc w:val="center"/>
              <w:rPr>
                <w:sz w:val="20"/>
              </w:rPr>
            </w:pPr>
            <w:r>
              <w:rPr>
                <w:spacing w:val="-4"/>
                <w:sz w:val="20"/>
              </w:rPr>
              <w:t>1118</w:t>
            </w:r>
          </w:p>
        </w:tc>
        <w:tc>
          <w:tcPr>
            <w:tcW w:w="1141" w:type="dxa"/>
            <w:shd w:val="clear" w:color="auto" w:fill="F8EDF3"/>
          </w:tcPr>
          <w:p>
            <w:pPr>
              <w:pStyle w:val="TableParagraph"/>
              <w:spacing w:before="2"/>
              <w:rPr>
                <w:rFonts w:ascii="Calibri"/>
                <w:sz w:val="20"/>
              </w:rPr>
            </w:pPr>
          </w:p>
          <w:p>
            <w:pPr>
              <w:pStyle w:val="TableParagraph"/>
              <w:spacing w:before="1"/>
              <w:ind w:left="109"/>
              <w:rPr>
                <w:sz w:val="20"/>
              </w:rPr>
            </w:pPr>
            <w:r>
              <w:rPr>
                <w:spacing w:val="-2"/>
                <w:sz w:val="20"/>
              </w:rPr>
              <w:t>P505052</w:t>
            </w:r>
          </w:p>
        </w:tc>
        <w:tc>
          <w:tcPr>
            <w:tcW w:w="2589" w:type="dxa"/>
            <w:shd w:val="clear" w:color="auto" w:fill="F8EDF3"/>
          </w:tcPr>
          <w:p>
            <w:pPr>
              <w:pStyle w:val="TableParagraph"/>
              <w:spacing w:before="2"/>
              <w:ind w:left="120"/>
              <w:rPr>
                <w:sz w:val="20"/>
              </w:rPr>
            </w:pPr>
            <w:r>
              <w:rPr>
                <w:spacing w:val="-6"/>
                <w:sz w:val="20"/>
              </w:rPr>
              <w:t>Secure,</w:t>
            </w:r>
            <w:r>
              <w:rPr>
                <w:spacing w:val="-9"/>
                <w:sz w:val="20"/>
              </w:rPr>
              <w:t> </w:t>
            </w:r>
            <w:r>
              <w:rPr>
                <w:spacing w:val="-6"/>
                <w:sz w:val="20"/>
              </w:rPr>
              <w:t>Affordable,</w:t>
            </w:r>
            <w:r>
              <w:rPr>
                <w:spacing w:val="-9"/>
                <w:sz w:val="20"/>
              </w:rPr>
              <w:t> </w:t>
            </w:r>
            <w:r>
              <w:rPr>
                <w:spacing w:val="-6"/>
                <w:sz w:val="20"/>
              </w:rPr>
              <w:t>and</w:t>
            </w:r>
          </w:p>
          <w:p>
            <w:pPr>
              <w:pStyle w:val="TableParagraph"/>
              <w:spacing w:line="240" w:lineRule="atLeast"/>
              <w:ind w:left="120"/>
              <w:rPr>
                <w:sz w:val="20"/>
              </w:rPr>
            </w:pPr>
            <w:r>
              <w:rPr>
                <w:spacing w:val="-4"/>
                <w:sz w:val="20"/>
              </w:rPr>
              <w:t>Sustainable</w:t>
            </w:r>
            <w:r>
              <w:rPr>
                <w:spacing w:val="-16"/>
                <w:sz w:val="20"/>
              </w:rPr>
              <w:t> </w:t>
            </w:r>
            <w:r>
              <w:rPr>
                <w:spacing w:val="-4"/>
                <w:sz w:val="20"/>
              </w:rPr>
              <w:t>Energy</w:t>
            </w:r>
            <w:r>
              <w:rPr>
                <w:spacing w:val="-16"/>
                <w:sz w:val="20"/>
              </w:rPr>
              <w:t> </w:t>
            </w:r>
            <w:r>
              <w:rPr>
                <w:spacing w:val="-4"/>
                <w:sz w:val="20"/>
              </w:rPr>
              <w:t>for</w:t>
            </w:r>
            <w:r>
              <w:rPr>
                <w:spacing w:val="-16"/>
                <w:sz w:val="20"/>
              </w:rPr>
              <w:t> </w:t>
            </w:r>
            <w:r>
              <w:rPr>
                <w:spacing w:val="-4"/>
                <w:sz w:val="20"/>
              </w:rPr>
              <w:t>Sri </w:t>
            </w:r>
            <w:r>
              <w:rPr>
                <w:spacing w:val="-2"/>
                <w:sz w:val="20"/>
              </w:rPr>
              <w:t>Lanka</w:t>
            </w:r>
          </w:p>
        </w:tc>
        <w:tc>
          <w:tcPr>
            <w:tcW w:w="1132" w:type="dxa"/>
            <w:shd w:val="clear" w:color="auto" w:fill="F8EDF3"/>
          </w:tcPr>
          <w:p>
            <w:pPr>
              <w:pStyle w:val="TableParagraph"/>
              <w:spacing w:before="2"/>
              <w:rPr>
                <w:rFonts w:ascii="Calibri"/>
                <w:sz w:val="20"/>
              </w:rPr>
            </w:pPr>
          </w:p>
          <w:p>
            <w:pPr>
              <w:pStyle w:val="TableParagraph"/>
              <w:spacing w:before="1"/>
              <w:ind w:right="68"/>
              <w:jc w:val="center"/>
              <w:rPr>
                <w:sz w:val="20"/>
              </w:rPr>
            </w:pPr>
            <w:r>
              <w:rPr>
                <w:spacing w:val="-4"/>
                <w:sz w:val="20"/>
              </w:rPr>
              <w:t>2025</w:t>
            </w:r>
          </w:p>
        </w:tc>
        <w:tc>
          <w:tcPr>
            <w:tcW w:w="1176" w:type="dxa"/>
            <w:shd w:val="clear" w:color="auto" w:fill="F8EDF3"/>
          </w:tcPr>
          <w:p>
            <w:pPr>
              <w:pStyle w:val="TableParagraph"/>
              <w:spacing w:before="2"/>
              <w:rPr>
                <w:rFonts w:ascii="Calibri"/>
                <w:sz w:val="20"/>
              </w:rPr>
            </w:pPr>
          </w:p>
          <w:p>
            <w:pPr>
              <w:pStyle w:val="TableParagraph"/>
              <w:spacing w:before="1"/>
              <w:jc w:val="center"/>
              <w:rPr>
                <w:sz w:val="20"/>
              </w:rPr>
            </w:pPr>
            <w:r>
              <w:rPr>
                <w:spacing w:val="-2"/>
                <w:sz w:val="20"/>
              </w:rPr>
              <w:t>Sri</w:t>
            </w:r>
            <w:r>
              <w:rPr>
                <w:spacing w:val="-20"/>
                <w:sz w:val="20"/>
              </w:rPr>
              <w:t> </w:t>
            </w:r>
            <w:r>
              <w:rPr>
                <w:spacing w:val="-2"/>
                <w:sz w:val="20"/>
              </w:rPr>
              <w:t>Lanka</w:t>
            </w:r>
          </w:p>
        </w:tc>
        <w:tc>
          <w:tcPr>
            <w:tcW w:w="1622" w:type="dxa"/>
            <w:shd w:val="clear" w:color="auto" w:fill="F8EDF3"/>
          </w:tcPr>
          <w:p>
            <w:pPr>
              <w:pStyle w:val="TableParagraph"/>
              <w:spacing w:before="2"/>
              <w:rPr>
                <w:rFonts w:ascii="Calibri"/>
                <w:sz w:val="20"/>
              </w:rPr>
            </w:pPr>
          </w:p>
          <w:p>
            <w:pPr>
              <w:pStyle w:val="TableParagraph"/>
              <w:spacing w:before="1"/>
              <w:ind w:left="90" w:right="6"/>
              <w:jc w:val="center"/>
              <w:rPr>
                <w:sz w:val="20"/>
              </w:rPr>
            </w:pPr>
            <w:r>
              <w:rPr>
                <w:spacing w:val="-2"/>
                <w:sz w:val="20"/>
              </w:rPr>
              <w:t>30.00</w:t>
            </w:r>
          </w:p>
        </w:tc>
        <w:tc>
          <w:tcPr>
            <w:tcW w:w="1621" w:type="dxa"/>
            <w:shd w:val="clear" w:color="auto" w:fill="F8EDF3"/>
          </w:tcPr>
          <w:p>
            <w:pPr>
              <w:pStyle w:val="TableParagraph"/>
              <w:spacing w:before="2"/>
              <w:rPr>
                <w:rFonts w:ascii="Calibri"/>
                <w:sz w:val="20"/>
              </w:rPr>
            </w:pPr>
          </w:p>
          <w:p>
            <w:pPr>
              <w:pStyle w:val="TableParagraph"/>
              <w:spacing w:before="1"/>
              <w:ind w:left="9" w:right="7"/>
              <w:jc w:val="center"/>
              <w:rPr>
                <w:sz w:val="20"/>
              </w:rPr>
            </w:pPr>
            <w:r>
              <w:rPr>
                <w:spacing w:val="-4"/>
                <w:sz w:val="20"/>
              </w:rPr>
              <w:t>0.00</w:t>
            </w:r>
          </w:p>
        </w:tc>
        <w:tc>
          <w:tcPr>
            <w:tcW w:w="1545" w:type="dxa"/>
            <w:shd w:val="clear" w:color="auto" w:fill="F8EDF3"/>
          </w:tcPr>
          <w:p>
            <w:pPr>
              <w:pStyle w:val="TableParagraph"/>
              <w:spacing w:before="2"/>
              <w:rPr>
                <w:rFonts w:ascii="Calibri"/>
                <w:sz w:val="20"/>
              </w:rPr>
            </w:pPr>
          </w:p>
          <w:p>
            <w:pPr>
              <w:pStyle w:val="TableParagraph"/>
              <w:spacing w:before="1"/>
              <w:ind w:left="12" w:right="13"/>
              <w:jc w:val="center"/>
              <w:rPr>
                <w:sz w:val="20"/>
              </w:rPr>
            </w:pPr>
            <w:r>
              <w:rPr>
                <w:spacing w:val="-2"/>
                <w:sz w:val="20"/>
              </w:rPr>
              <w:t>30.00</w:t>
            </w:r>
          </w:p>
        </w:tc>
        <w:tc>
          <w:tcPr>
            <w:tcW w:w="1630" w:type="dxa"/>
            <w:shd w:val="clear" w:color="auto" w:fill="F8EDF3"/>
          </w:tcPr>
          <w:p>
            <w:pPr>
              <w:pStyle w:val="TableParagraph"/>
              <w:spacing w:before="2"/>
              <w:rPr>
                <w:rFonts w:ascii="Calibri"/>
                <w:sz w:val="20"/>
              </w:rPr>
            </w:pPr>
          </w:p>
          <w:p>
            <w:pPr>
              <w:pStyle w:val="TableParagraph"/>
              <w:spacing w:before="1"/>
              <w:ind w:left="95" w:right="92"/>
              <w:jc w:val="center"/>
              <w:rPr>
                <w:sz w:val="20"/>
              </w:rPr>
            </w:pPr>
            <w:r>
              <w:rPr>
                <w:spacing w:val="-4"/>
                <w:sz w:val="20"/>
              </w:rPr>
              <w:t>0.00</w:t>
            </w:r>
          </w:p>
        </w:tc>
      </w:tr>
      <w:tr>
        <w:trPr>
          <w:trHeight w:val="976" w:hRule="atLeast"/>
        </w:trPr>
        <w:tc>
          <w:tcPr>
            <w:tcW w:w="642" w:type="dxa"/>
          </w:tcPr>
          <w:p>
            <w:pPr>
              <w:pStyle w:val="TableParagraph"/>
              <w:spacing w:before="124"/>
              <w:rPr>
                <w:rFonts w:ascii="Calibri"/>
                <w:sz w:val="20"/>
              </w:rPr>
            </w:pPr>
          </w:p>
          <w:p>
            <w:pPr>
              <w:pStyle w:val="TableParagraph"/>
              <w:spacing w:before="1"/>
              <w:jc w:val="center"/>
              <w:rPr>
                <w:sz w:val="20"/>
              </w:rPr>
            </w:pPr>
            <w:r>
              <w:rPr>
                <w:spacing w:val="-4"/>
                <w:sz w:val="20"/>
              </w:rPr>
              <w:t>1119</w:t>
            </w:r>
          </w:p>
        </w:tc>
        <w:tc>
          <w:tcPr>
            <w:tcW w:w="1141" w:type="dxa"/>
          </w:tcPr>
          <w:p>
            <w:pPr>
              <w:pStyle w:val="TableParagraph"/>
              <w:spacing w:before="124"/>
              <w:rPr>
                <w:rFonts w:ascii="Calibri"/>
                <w:sz w:val="20"/>
              </w:rPr>
            </w:pPr>
          </w:p>
          <w:p>
            <w:pPr>
              <w:pStyle w:val="TableParagraph"/>
              <w:spacing w:before="1"/>
              <w:ind w:left="109"/>
              <w:rPr>
                <w:sz w:val="20"/>
              </w:rPr>
            </w:pPr>
            <w:r>
              <w:rPr>
                <w:spacing w:val="-2"/>
                <w:sz w:val="20"/>
              </w:rPr>
              <w:t>P511072</w:t>
            </w:r>
          </w:p>
        </w:tc>
        <w:tc>
          <w:tcPr>
            <w:tcW w:w="2589" w:type="dxa"/>
          </w:tcPr>
          <w:p>
            <w:pPr>
              <w:pStyle w:val="TableParagraph"/>
              <w:spacing w:line="252" w:lineRule="auto" w:before="2"/>
              <w:ind w:left="120" w:right="120"/>
              <w:rPr>
                <w:sz w:val="20"/>
              </w:rPr>
            </w:pPr>
            <w:r>
              <w:rPr>
                <w:sz w:val="20"/>
              </w:rPr>
              <w:t>Scaling</w:t>
            </w:r>
            <w:r>
              <w:rPr>
                <w:spacing w:val="-20"/>
                <w:sz w:val="20"/>
              </w:rPr>
              <w:t> </w:t>
            </w:r>
            <w:r>
              <w:rPr>
                <w:sz w:val="20"/>
              </w:rPr>
              <w:t>Private </w:t>
            </w:r>
            <w:r>
              <w:rPr>
                <w:spacing w:val="-4"/>
                <w:sz w:val="20"/>
              </w:rPr>
              <w:t>Investments</w:t>
            </w:r>
            <w:r>
              <w:rPr>
                <w:spacing w:val="-17"/>
                <w:sz w:val="20"/>
              </w:rPr>
              <w:t> </w:t>
            </w:r>
            <w:r>
              <w:rPr>
                <w:spacing w:val="-4"/>
                <w:sz w:val="20"/>
              </w:rPr>
              <w:t>for</w:t>
            </w:r>
            <w:r>
              <w:rPr>
                <w:spacing w:val="-16"/>
                <w:sz w:val="20"/>
              </w:rPr>
              <w:t> </w:t>
            </w:r>
            <w:r>
              <w:rPr>
                <w:spacing w:val="-4"/>
                <w:sz w:val="20"/>
              </w:rPr>
              <w:t>Renewable </w:t>
            </w:r>
            <w:r>
              <w:rPr>
                <w:sz w:val="20"/>
              </w:rPr>
              <w:t>Energy Transformation in</w:t>
            </w:r>
          </w:p>
          <w:p>
            <w:pPr>
              <w:pStyle w:val="TableParagraph"/>
              <w:spacing w:line="223" w:lineRule="exact"/>
              <w:ind w:left="120"/>
              <w:rPr>
                <w:sz w:val="20"/>
              </w:rPr>
            </w:pPr>
            <w:r>
              <w:rPr>
                <w:spacing w:val="-2"/>
                <w:sz w:val="20"/>
              </w:rPr>
              <w:t>Sri</w:t>
            </w:r>
            <w:r>
              <w:rPr>
                <w:spacing w:val="-20"/>
                <w:sz w:val="20"/>
              </w:rPr>
              <w:t> </w:t>
            </w:r>
            <w:r>
              <w:rPr>
                <w:spacing w:val="-2"/>
                <w:sz w:val="20"/>
              </w:rPr>
              <w:t>Lanka</w:t>
            </w:r>
          </w:p>
        </w:tc>
        <w:tc>
          <w:tcPr>
            <w:tcW w:w="1132" w:type="dxa"/>
          </w:tcPr>
          <w:p>
            <w:pPr>
              <w:pStyle w:val="TableParagraph"/>
              <w:spacing w:before="124"/>
              <w:rPr>
                <w:rFonts w:ascii="Calibri"/>
                <w:sz w:val="20"/>
              </w:rPr>
            </w:pPr>
          </w:p>
          <w:p>
            <w:pPr>
              <w:pStyle w:val="TableParagraph"/>
              <w:spacing w:before="1"/>
              <w:ind w:right="68"/>
              <w:jc w:val="center"/>
              <w:rPr>
                <w:sz w:val="20"/>
              </w:rPr>
            </w:pPr>
            <w:r>
              <w:rPr>
                <w:spacing w:val="-4"/>
                <w:sz w:val="20"/>
              </w:rPr>
              <w:t>2025</w:t>
            </w:r>
          </w:p>
        </w:tc>
        <w:tc>
          <w:tcPr>
            <w:tcW w:w="1176" w:type="dxa"/>
          </w:tcPr>
          <w:p>
            <w:pPr>
              <w:pStyle w:val="TableParagraph"/>
              <w:spacing w:before="124"/>
              <w:rPr>
                <w:rFonts w:ascii="Calibri"/>
                <w:sz w:val="20"/>
              </w:rPr>
            </w:pPr>
          </w:p>
          <w:p>
            <w:pPr>
              <w:pStyle w:val="TableParagraph"/>
              <w:spacing w:before="1"/>
              <w:jc w:val="center"/>
              <w:rPr>
                <w:sz w:val="20"/>
              </w:rPr>
            </w:pPr>
            <w:r>
              <w:rPr>
                <w:spacing w:val="-2"/>
                <w:sz w:val="20"/>
              </w:rPr>
              <w:t>Sri</w:t>
            </w:r>
            <w:r>
              <w:rPr>
                <w:spacing w:val="-20"/>
                <w:sz w:val="20"/>
              </w:rPr>
              <w:t> </w:t>
            </w:r>
            <w:r>
              <w:rPr>
                <w:spacing w:val="-2"/>
                <w:sz w:val="20"/>
              </w:rPr>
              <w:t>Lanka</w:t>
            </w:r>
          </w:p>
        </w:tc>
        <w:tc>
          <w:tcPr>
            <w:tcW w:w="1622" w:type="dxa"/>
          </w:tcPr>
          <w:p>
            <w:pPr>
              <w:pStyle w:val="TableParagraph"/>
              <w:spacing w:before="124"/>
              <w:rPr>
                <w:rFonts w:ascii="Calibri"/>
                <w:sz w:val="20"/>
              </w:rPr>
            </w:pPr>
          </w:p>
          <w:p>
            <w:pPr>
              <w:pStyle w:val="TableParagraph"/>
              <w:spacing w:before="1"/>
              <w:ind w:left="93" w:right="6"/>
              <w:jc w:val="center"/>
              <w:rPr>
                <w:sz w:val="20"/>
              </w:rPr>
            </w:pPr>
            <w:r>
              <w:rPr>
                <w:spacing w:val="-4"/>
                <w:sz w:val="20"/>
              </w:rPr>
              <w:t>0.00</w:t>
            </w:r>
          </w:p>
        </w:tc>
        <w:tc>
          <w:tcPr>
            <w:tcW w:w="1621" w:type="dxa"/>
          </w:tcPr>
          <w:p>
            <w:pPr>
              <w:pStyle w:val="TableParagraph"/>
              <w:spacing w:before="124"/>
              <w:rPr>
                <w:rFonts w:ascii="Calibri"/>
                <w:sz w:val="20"/>
              </w:rPr>
            </w:pPr>
          </w:p>
          <w:p>
            <w:pPr>
              <w:pStyle w:val="TableParagraph"/>
              <w:spacing w:before="1"/>
              <w:ind w:left="9" w:right="7"/>
              <w:jc w:val="center"/>
              <w:rPr>
                <w:sz w:val="20"/>
              </w:rPr>
            </w:pPr>
            <w:r>
              <w:rPr>
                <w:spacing w:val="-4"/>
                <w:sz w:val="20"/>
              </w:rPr>
              <w:t>0.00</w:t>
            </w:r>
          </w:p>
        </w:tc>
        <w:tc>
          <w:tcPr>
            <w:tcW w:w="1545" w:type="dxa"/>
          </w:tcPr>
          <w:p>
            <w:pPr>
              <w:pStyle w:val="TableParagraph"/>
              <w:spacing w:before="124"/>
              <w:rPr>
                <w:rFonts w:ascii="Calibri"/>
                <w:sz w:val="20"/>
              </w:rPr>
            </w:pPr>
          </w:p>
          <w:p>
            <w:pPr>
              <w:pStyle w:val="TableParagraph"/>
              <w:spacing w:before="1"/>
              <w:ind w:left="12" w:right="13"/>
              <w:jc w:val="center"/>
              <w:rPr>
                <w:sz w:val="20"/>
              </w:rPr>
            </w:pPr>
            <w:r>
              <w:rPr>
                <w:spacing w:val="-2"/>
                <w:sz w:val="20"/>
              </w:rPr>
              <w:t>40.00</w:t>
            </w:r>
          </w:p>
        </w:tc>
        <w:tc>
          <w:tcPr>
            <w:tcW w:w="1630" w:type="dxa"/>
          </w:tcPr>
          <w:p>
            <w:pPr>
              <w:pStyle w:val="TableParagraph"/>
              <w:spacing w:before="124"/>
              <w:rPr>
                <w:rFonts w:ascii="Calibri"/>
                <w:sz w:val="20"/>
              </w:rPr>
            </w:pPr>
          </w:p>
          <w:p>
            <w:pPr>
              <w:pStyle w:val="TableParagraph"/>
              <w:spacing w:before="1"/>
              <w:ind w:left="95" w:right="92"/>
              <w:jc w:val="center"/>
              <w:rPr>
                <w:sz w:val="20"/>
              </w:rPr>
            </w:pPr>
            <w:r>
              <w:rPr>
                <w:spacing w:val="-4"/>
                <w:sz w:val="20"/>
              </w:rPr>
              <w:t>0.00</w:t>
            </w:r>
          </w:p>
        </w:tc>
      </w:tr>
      <w:tr>
        <w:trPr>
          <w:trHeight w:val="489" w:hRule="atLeast"/>
        </w:trPr>
        <w:tc>
          <w:tcPr>
            <w:tcW w:w="642" w:type="dxa"/>
            <w:shd w:val="clear" w:color="auto" w:fill="F8EDF3"/>
          </w:tcPr>
          <w:p>
            <w:pPr>
              <w:pStyle w:val="TableParagraph"/>
              <w:spacing w:before="124"/>
              <w:jc w:val="center"/>
              <w:rPr>
                <w:sz w:val="20"/>
              </w:rPr>
            </w:pPr>
            <w:r>
              <w:rPr>
                <w:spacing w:val="-4"/>
                <w:sz w:val="20"/>
              </w:rPr>
              <w:t>1120</w:t>
            </w:r>
          </w:p>
        </w:tc>
        <w:tc>
          <w:tcPr>
            <w:tcW w:w="1141" w:type="dxa"/>
            <w:shd w:val="clear" w:color="auto" w:fill="F8EDF3"/>
          </w:tcPr>
          <w:p>
            <w:pPr>
              <w:pStyle w:val="TableParagraph"/>
              <w:spacing w:before="124"/>
              <w:ind w:left="109"/>
              <w:rPr>
                <w:sz w:val="20"/>
              </w:rPr>
            </w:pPr>
            <w:r>
              <w:rPr>
                <w:spacing w:val="-2"/>
                <w:sz w:val="20"/>
              </w:rPr>
              <w:t>P151916</w:t>
            </w:r>
          </w:p>
        </w:tc>
        <w:tc>
          <w:tcPr>
            <w:tcW w:w="2589" w:type="dxa"/>
            <w:shd w:val="clear" w:color="auto" w:fill="F8EDF3"/>
          </w:tcPr>
          <w:p>
            <w:pPr>
              <w:pStyle w:val="TableParagraph"/>
              <w:spacing w:before="2"/>
              <w:ind w:left="120"/>
              <w:rPr>
                <w:sz w:val="20"/>
              </w:rPr>
            </w:pPr>
            <w:r>
              <w:rPr>
                <w:w w:val="90"/>
                <w:sz w:val="20"/>
              </w:rPr>
              <w:t>Early</w:t>
            </w:r>
            <w:r>
              <w:rPr>
                <w:spacing w:val="-1"/>
                <w:sz w:val="20"/>
              </w:rPr>
              <w:t> </w:t>
            </w:r>
            <w:r>
              <w:rPr>
                <w:spacing w:val="-2"/>
                <w:sz w:val="20"/>
              </w:rPr>
              <w:t>Childhood</w:t>
            </w:r>
          </w:p>
          <w:p>
            <w:pPr>
              <w:pStyle w:val="TableParagraph"/>
              <w:spacing w:line="223" w:lineRule="exact" w:before="12"/>
              <w:ind w:left="120"/>
              <w:rPr>
                <w:sz w:val="20"/>
              </w:rPr>
            </w:pPr>
            <w:r>
              <w:rPr>
                <w:spacing w:val="-4"/>
                <w:sz w:val="20"/>
              </w:rPr>
              <w:t>Development</w:t>
            </w:r>
            <w:r>
              <w:rPr>
                <w:spacing w:val="-2"/>
                <w:sz w:val="20"/>
              </w:rPr>
              <w:t> Project</w:t>
            </w:r>
          </w:p>
        </w:tc>
        <w:tc>
          <w:tcPr>
            <w:tcW w:w="1132" w:type="dxa"/>
            <w:shd w:val="clear" w:color="auto" w:fill="F8EDF3"/>
          </w:tcPr>
          <w:p>
            <w:pPr>
              <w:pStyle w:val="TableParagraph"/>
              <w:spacing w:before="124"/>
              <w:ind w:right="68"/>
              <w:jc w:val="center"/>
              <w:rPr>
                <w:sz w:val="20"/>
              </w:rPr>
            </w:pPr>
            <w:r>
              <w:rPr>
                <w:spacing w:val="-4"/>
                <w:sz w:val="20"/>
              </w:rPr>
              <w:t>2015</w:t>
            </w:r>
          </w:p>
        </w:tc>
        <w:tc>
          <w:tcPr>
            <w:tcW w:w="1176" w:type="dxa"/>
            <w:shd w:val="clear" w:color="auto" w:fill="F8EDF3"/>
          </w:tcPr>
          <w:p>
            <w:pPr>
              <w:pStyle w:val="TableParagraph"/>
              <w:spacing w:before="124"/>
              <w:jc w:val="center"/>
              <w:rPr>
                <w:sz w:val="20"/>
              </w:rPr>
            </w:pPr>
            <w:r>
              <w:rPr>
                <w:spacing w:val="-2"/>
                <w:sz w:val="20"/>
              </w:rPr>
              <w:t>Sri</w:t>
            </w:r>
            <w:r>
              <w:rPr>
                <w:spacing w:val="-20"/>
                <w:sz w:val="20"/>
              </w:rPr>
              <w:t> </w:t>
            </w:r>
            <w:r>
              <w:rPr>
                <w:spacing w:val="-2"/>
                <w:sz w:val="20"/>
              </w:rPr>
              <w:t>Lanka</w:t>
            </w:r>
          </w:p>
        </w:tc>
        <w:tc>
          <w:tcPr>
            <w:tcW w:w="1622" w:type="dxa"/>
            <w:shd w:val="clear" w:color="auto" w:fill="F8EDF3"/>
          </w:tcPr>
          <w:p>
            <w:pPr>
              <w:pStyle w:val="TableParagraph"/>
              <w:spacing w:before="124"/>
              <w:ind w:left="90" w:right="6"/>
              <w:jc w:val="center"/>
              <w:rPr>
                <w:sz w:val="20"/>
              </w:rPr>
            </w:pPr>
            <w:r>
              <w:rPr>
                <w:spacing w:val="-2"/>
                <w:sz w:val="20"/>
              </w:rPr>
              <w:t>39.43</w:t>
            </w:r>
          </w:p>
        </w:tc>
        <w:tc>
          <w:tcPr>
            <w:tcW w:w="1621" w:type="dxa"/>
            <w:shd w:val="clear" w:color="auto" w:fill="F8EDF3"/>
          </w:tcPr>
          <w:p>
            <w:pPr>
              <w:pStyle w:val="TableParagraph"/>
              <w:spacing w:before="124"/>
              <w:ind w:left="9" w:right="4"/>
              <w:jc w:val="center"/>
              <w:rPr>
                <w:sz w:val="20"/>
              </w:rPr>
            </w:pPr>
            <w:r>
              <w:rPr>
                <w:spacing w:val="-2"/>
                <w:sz w:val="20"/>
              </w:rPr>
              <w:t>39.28</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2"/>
              <w:jc w:val="center"/>
              <w:rPr>
                <w:sz w:val="20"/>
              </w:rPr>
            </w:pPr>
            <w:r>
              <w:rPr>
                <w:spacing w:val="-4"/>
                <w:sz w:val="20"/>
              </w:rPr>
              <w:t>0.00</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1121</w:t>
            </w:r>
          </w:p>
        </w:tc>
        <w:tc>
          <w:tcPr>
            <w:tcW w:w="1141" w:type="dxa"/>
          </w:tcPr>
          <w:p>
            <w:pPr>
              <w:pStyle w:val="TableParagraph"/>
              <w:rPr>
                <w:rFonts w:ascii="Calibri"/>
                <w:sz w:val="20"/>
              </w:rPr>
            </w:pPr>
          </w:p>
          <w:p>
            <w:pPr>
              <w:pStyle w:val="TableParagraph"/>
              <w:ind w:left="109"/>
              <w:rPr>
                <w:sz w:val="20"/>
              </w:rPr>
            </w:pPr>
            <w:r>
              <w:rPr>
                <w:spacing w:val="-2"/>
                <w:sz w:val="20"/>
              </w:rPr>
              <w:t>P156019</w:t>
            </w:r>
          </w:p>
        </w:tc>
        <w:tc>
          <w:tcPr>
            <w:tcW w:w="2589" w:type="dxa"/>
          </w:tcPr>
          <w:p>
            <w:pPr>
              <w:pStyle w:val="TableParagraph"/>
              <w:spacing w:line="252" w:lineRule="auto" w:before="2"/>
              <w:ind w:left="120" w:right="620"/>
              <w:rPr>
                <w:sz w:val="20"/>
              </w:rPr>
            </w:pPr>
            <w:r>
              <w:rPr>
                <w:sz w:val="20"/>
              </w:rPr>
              <w:t>Sri</w:t>
            </w:r>
            <w:r>
              <w:rPr>
                <w:spacing w:val="-20"/>
                <w:sz w:val="20"/>
              </w:rPr>
              <w:t> </w:t>
            </w:r>
            <w:r>
              <w:rPr>
                <w:sz w:val="20"/>
              </w:rPr>
              <w:t>Lanka</w:t>
            </w:r>
            <w:r>
              <w:rPr>
                <w:spacing w:val="-20"/>
                <w:sz w:val="20"/>
              </w:rPr>
              <w:t> </w:t>
            </w:r>
            <w:r>
              <w:rPr>
                <w:sz w:val="20"/>
              </w:rPr>
              <w:t>Agriculture </w:t>
            </w:r>
            <w:r>
              <w:rPr>
                <w:spacing w:val="-4"/>
                <w:sz w:val="20"/>
              </w:rPr>
              <w:t>Sector</w:t>
            </w:r>
            <w:r>
              <w:rPr>
                <w:spacing w:val="-20"/>
                <w:sz w:val="20"/>
              </w:rPr>
              <w:t> </w:t>
            </w:r>
            <w:r>
              <w:rPr>
                <w:spacing w:val="-4"/>
                <w:sz w:val="20"/>
              </w:rPr>
              <w:t>Modernization</w:t>
            </w:r>
          </w:p>
          <w:p>
            <w:pPr>
              <w:pStyle w:val="TableParagraph"/>
              <w:spacing w:line="223" w:lineRule="exact"/>
              <w:ind w:left="120"/>
              <w:rPr>
                <w:sz w:val="20"/>
              </w:rPr>
            </w:pPr>
            <w:r>
              <w:rPr>
                <w:spacing w:val="-2"/>
                <w:sz w:val="20"/>
              </w:rPr>
              <w:t>Project</w:t>
            </w:r>
          </w:p>
        </w:tc>
        <w:tc>
          <w:tcPr>
            <w:tcW w:w="1132" w:type="dxa"/>
          </w:tcPr>
          <w:p>
            <w:pPr>
              <w:pStyle w:val="TableParagraph"/>
              <w:rPr>
                <w:rFonts w:ascii="Calibri"/>
                <w:sz w:val="20"/>
              </w:rPr>
            </w:pPr>
          </w:p>
          <w:p>
            <w:pPr>
              <w:pStyle w:val="TableParagraph"/>
              <w:ind w:right="68"/>
              <w:jc w:val="center"/>
              <w:rPr>
                <w:sz w:val="20"/>
              </w:rPr>
            </w:pPr>
            <w:r>
              <w:rPr>
                <w:spacing w:val="-4"/>
                <w:sz w:val="20"/>
              </w:rPr>
              <w:t>2016</w:t>
            </w:r>
          </w:p>
        </w:tc>
        <w:tc>
          <w:tcPr>
            <w:tcW w:w="1176" w:type="dxa"/>
          </w:tcPr>
          <w:p>
            <w:pPr>
              <w:pStyle w:val="TableParagraph"/>
              <w:rPr>
                <w:rFonts w:ascii="Calibri"/>
                <w:sz w:val="20"/>
              </w:rPr>
            </w:pPr>
          </w:p>
          <w:p>
            <w:pPr>
              <w:pStyle w:val="TableParagraph"/>
              <w:jc w:val="center"/>
              <w:rPr>
                <w:sz w:val="20"/>
              </w:rPr>
            </w:pPr>
            <w:r>
              <w:rPr>
                <w:spacing w:val="-2"/>
                <w:sz w:val="20"/>
              </w:rPr>
              <w:t>Sri</w:t>
            </w:r>
            <w:r>
              <w:rPr>
                <w:spacing w:val="-20"/>
                <w:sz w:val="20"/>
              </w:rPr>
              <w:t> </w:t>
            </w:r>
            <w:r>
              <w:rPr>
                <w:spacing w:val="-2"/>
                <w:sz w:val="20"/>
              </w:rPr>
              <w:t>Lanka</w:t>
            </w:r>
          </w:p>
        </w:tc>
        <w:tc>
          <w:tcPr>
            <w:tcW w:w="1622" w:type="dxa"/>
          </w:tcPr>
          <w:p>
            <w:pPr>
              <w:pStyle w:val="TableParagraph"/>
              <w:rPr>
                <w:rFonts w:ascii="Calibri"/>
                <w:sz w:val="20"/>
              </w:rPr>
            </w:pPr>
          </w:p>
          <w:p>
            <w:pPr>
              <w:pStyle w:val="TableParagraph"/>
              <w:ind w:left="90" w:right="6"/>
              <w:jc w:val="center"/>
              <w:rPr>
                <w:sz w:val="20"/>
              </w:rPr>
            </w:pPr>
            <w:r>
              <w:rPr>
                <w:spacing w:val="-2"/>
                <w:sz w:val="20"/>
              </w:rPr>
              <w:t>114.45</w:t>
            </w:r>
          </w:p>
        </w:tc>
        <w:tc>
          <w:tcPr>
            <w:tcW w:w="1621" w:type="dxa"/>
          </w:tcPr>
          <w:p>
            <w:pPr>
              <w:pStyle w:val="TableParagraph"/>
              <w:rPr>
                <w:rFonts w:ascii="Calibri"/>
                <w:sz w:val="20"/>
              </w:rPr>
            </w:pPr>
          </w:p>
          <w:p>
            <w:pPr>
              <w:pStyle w:val="TableParagraph"/>
              <w:ind w:left="9" w:right="4"/>
              <w:jc w:val="center"/>
              <w:rPr>
                <w:sz w:val="20"/>
              </w:rPr>
            </w:pPr>
            <w:r>
              <w:rPr>
                <w:spacing w:val="-2"/>
                <w:sz w:val="20"/>
              </w:rPr>
              <w:t>112.18</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2"/>
                <w:sz w:val="20"/>
              </w:rPr>
              <w:t>14.53</w:t>
            </w:r>
          </w:p>
        </w:tc>
      </w:tr>
      <w:tr>
        <w:trPr>
          <w:trHeight w:val="487" w:hRule="atLeast"/>
        </w:trPr>
        <w:tc>
          <w:tcPr>
            <w:tcW w:w="642" w:type="dxa"/>
            <w:shd w:val="clear" w:color="auto" w:fill="F8EDF3"/>
          </w:tcPr>
          <w:p>
            <w:pPr>
              <w:pStyle w:val="TableParagraph"/>
              <w:spacing w:before="124"/>
              <w:jc w:val="center"/>
              <w:rPr>
                <w:sz w:val="20"/>
              </w:rPr>
            </w:pPr>
            <w:r>
              <w:rPr>
                <w:spacing w:val="-4"/>
                <w:sz w:val="20"/>
              </w:rPr>
              <w:t>1122</w:t>
            </w:r>
          </w:p>
        </w:tc>
        <w:tc>
          <w:tcPr>
            <w:tcW w:w="1141" w:type="dxa"/>
            <w:shd w:val="clear" w:color="auto" w:fill="F8EDF3"/>
          </w:tcPr>
          <w:p>
            <w:pPr>
              <w:pStyle w:val="TableParagraph"/>
              <w:spacing w:before="124"/>
              <w:ind w:left="109"/>
              <w:rPr>
                <w:sz w:val="20"/>
              </w:rPr>
            </w:pPr>
            <w:r>
              <w:rPr>
                <w:spacing w:val="-2"/>
                <w:sz w:val="20"/>
              </w:rPr>
              <w:t>P163305</w:t>
            </w:r>
          </w:p>
        </w:tc>
        <w:tc>
          <w:tcPr>
            <w:tcW w:w="2589" w:type="dxa"/>
            <w:shd w:val="clear" w:color="auto" w:fill="F8EDF3"/>
          </w:tcPr>
          <w:p>
            <w:pPr>
              <w:pStyle w:val="TableParagraph"/>
              <w:spacing w:before="2"/>
              <w:ind w:left="120"/>
              <w:rPr>
                <w:sz w:val="20"/>
              </w:rPr>
            </w:pPr>
            <w:r>
              <w:rPr>
                <w:spacing w:val="-2"/>
                <w:sz w:val="20"/>
              </w:rPr>
              <w:t>Local</w:t>
            </w:r>
            <w:r>
              <w:rPr>
                <w:spacing w:val="-15"/>
                <w:sz w:val="20"/>
              </w:rPr>
              <w:t> </w:t>
            </w:r>
            <w:r>
              <w:rPr>
                <w:spacing w:val="-2"/>
                <w:sz w:val="20"/>
              </w:rPr>
              <w:t>Development</w:t>
            </w:r>
          </w:p>
          <w:p>
            <w:pPr>
              <w:pStyle w:val="TableParagraph"/>
              <w:spacing w:line="223" w:lineRule="exact" w:before="10"/>
              <w:ind w:left="120"/>
              <w:rPr>
                <w:sz w:val="20"/>
              </w:rPr>
            </w:pPr>
            <w:r>
              <w:rPr>
                <w:spacing w:val="-2"/>
                <w:sz w:val="20"/>
              </w:rPr>
              <w:t>Support</w:t>
            </w:r>
            <w:r>
              <w:rPr>
                <w:spacing w:val="-14"/>
                <w:sz w:val="20"/>
              </w:rPr>
              <w:t> </w:t>
            </w:r>
            <w:r>
              <w:rPr>
                <w:spacing w:val="-2"/>
                <w:sz w:val="20"/>
              </w:rPr>
              <w:t>Project</w:t>
            </w:r>
          </w:p>
        </w:tc>
        <w:tc>
          <w:tcPr>
            <w:tcW w:w="1132" w:type="dxa"/>
            <w:shd w:val="clear" w:color="auto" w:fill="F8EDF3"/>
          </w:tcPr>
          <w:p>
            <w:pPr>
              <w:pStyle w:val="TableParagraph"/>
              <w:spacing w:before="124"/>
              <w:ind w:right="68"/>
              <w:jc w:val="center"/>
              <w:rPr>
                <w:sz w:val="20"/>
              </w:rPr>
            </w:pPr>
            <w:r>
              <w:rPr>
                <w:spacing w:val="-4"/>
                <w:sz w:val="20"/>
              </w:rPr>
              <w:t>2019</w:t>
            </w:r>
          </w:p>
        </w:tc>
        <w:tc>
          <w:tcPr>
            <w:tcW w:w="1176" w:type="dxa"/>
            <w:shd w:val="clear" w:color="auto" w:fill="F8EDF3"/>
          </w:tcPr>
          <w:p>
            <w:pPr>
              <w:pStyle w:val="TableParagraph"/>
              <w:spacing w:before="124"/>
              <w:jc w:val="center"/>
              <w:rPr>
                <w:sz w:val="20"/>
              </w:rPr>
            </w:pPr>
            <w:r>
              <w:rPr>
                <w:spacing w:val="-2"/>
                <w:sz w:val="20"/>
              </w:rPr>
              <w:t>Sri</w:t>
            </w:r>
            <w:r>
              <w:rPr>
                <w:spacing w:val="-20"/>
                <w:sz w:val="20"/>
              </w:rPr>
              <w:t> </w:t>
            </w:r>
            <w:r>
              <w:rPr>
                <w:spacing w:val="-2"/>
                <w:sz w:val="20"/>
              </w:rPr>
              <w:t>Lanka</w:t>
            </w:r>
          </w:p>
        </w:tc>
        <w:tc>
          <w:tcPr>
            <w:tcW w:w="1622" w:type="dxa"/>
            <w:shd w:val="clear" w:color="auto" w:fill="F8EDF3"/>
          </w:tcPr>
          <w:p>
            <w:pPr>
              <w:pStyle w:val="TableParagraph"/>
              <w:spacing w:before="124"/>
              <w:ind w:left="90" w:right="6"/>
              <w:jc w:val="center"/>
              <w:rPr>
                <w:sz w:val="20"/>
              </w:rPr>
            </w:pPr>
            <w:r>
              <w:rPr>
                <w:spacing w:val="-2"/>
                <w:sz w:val="20"/>
              </w:rPr>
              <w:t>49.80</w:t>
            </w:r>
          </w:p>
        </w:tc>
        <w:tc>
          <w:tcPr>
            <w:tcW w:w="1621" w:type="dxa"/>
            <w:shd w:val="clear" w:color="auto" w:fill="F8EDF3"/>
          </w:tcPr>
          <w:p>
            <w:pPr>
              <w:pStyle w:val="TableParagraph"/>
              <w:spacing w:before="124"/>
              <w:ind w:left="9" w:right="4"/>
              <w:jc w:val="center"/>
              <w:rPr>
                <w:sz w:val="20"/>
              </w:rPr>
            </w:pPr>
            <w:r>
              <w:rPr>
                <w:spacing w:val="-2"/>
                <w:sz w:val="20"/>
              </w:rPr>
              <w:t>49.80</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2"/>
                <w:sz w:val="20"/>
              </w:rPr>
              <w:t>10.46</w:t>
            </w:r>
          </w:p>
        </w:tc>
      </w:tr>
      <w:tr>
        <w:trPr>
          <w:trHeight w:val="489" w:hRule="atLeast"/>
        </w:trPr>
        <w:tc>
          <w:tcPr>
            <w:tcW w:w="642" w:type="dxa"/>
          </w:tcPr>
          <w:p>
            <w:pPr>
              <w:pStyle w:val="TableParagraph"/>
              <w:spacing w:before="124"/>
              <w:jc w:val="center"/>
              <w:rPr>
                <w:sz w:val="20"/>
              </w:rPr>
            </w:pPr>
            <w:r>
              <w:rPr>
                <w:spacing w:val="-4"/>
                <w:sz w:val="20"/>
              </w:rPr>
              <w:t>1123</w:t>
            </w:r>
          </w:p>
        </w:tc>
        <w:tc>
          <w:tcPr>
            <w:tcW w:w="1141" w:type="dxa"/>
          </w:tcPr>
          <w:p>
            <w:pPr>
              <w:pStyle w:val="TableParagraph"/>
              <w:spacing w:before="124"/>
              <w:ind w:left="109"/>
              <w:rPr>
                <w:sz w:val="20"/>
              </w:rPr>
            </w:pPr>
            <w:r>
              <w:rPr>
                <w:spacing w:val="-2"/>
                <w:sz w:val="20"/>
              </w:rPr>
              <w:t>P163742</w:t>
            </w:r>
          </w:p>
        </w:tc>
        <w:tc>
          <w:tcPr>
            <w:tcW w:w="2589" w:type="dxa"/>
          </w:tcPr>
          <w:p>
            <w:pPr>
              <w:pStyle w:val="TableParagraph"/>
              <w:spacing w:before="2"/>
              <w:ind w:left="120"/>
              <w:rPr>
                <w:sz w:val="20"/>
              </w:rPr>
            </w:pPr>
            <w:r>
              <w:rPr>
                <w:spacing w:val="-4"/>
                <w:sz w:val="20"/>
              </w:rPr>
              <w:t>Climate</w:t>
            </w:r>
            <w:r>
              <w:rPr>
                <w:spacing w:val="-8"/>
                <w:sz w:val="20"/>
              </w:rPr>
              <w:t> </w:t>
            </w:r>
            <w:r>
              <w:rPr>
                <w:spacing w:val="-4"/>
                <w:sz w:val="20"/>
              </w:rPr>
              <w:t>Smart</w:t>
            </w:r>
            <w:r>
              <w:rPr>
                <w:spacing w:val="-9"/>
                <w:sz w:val="20"/>
              </w:rPr>
              <w:t> </w:t>
            </w:r>
            <w:r>
              <w:rPr>
                <w:spacing w:val="-4"/>
                <w:sz w:val="20"/>
              </w:rPr>
              <w:t>Irrigated</w:t>
            </w:r>
          </w:p>
          <w:p>
            <w:pPr>
              <w:pStyle w:val="TableParagraph"/>
              <w:spacing w:line="223" w:lineRule="exact" w:before="12"/>
              <w:ind w:left="120"/>
              <w:rPr>
                <w:sz w:val="20"/>
              </w:rPr>
            </w:pPr>
            <w:r>
              <w:rPr>
                <w:w w:val="90"/>
                <w:sz w:val="20"/>
              </w:rPr>
              <w:t>Agriculture</w:t>
            </w:r>
            <w:r>
              <w:rPr>
                <w:spacing w:val="18"/>
                <w:sz w:val="20"/>
              </w:rPr>
              <w:t> </w:t>
            </w:r>
            <w:r>
              <w:rPr>
                <w:spacing w:val="-2"/>
                <w:sz w:val="20"/>
              </w:rPr>
              <w:t>Project</w:t>
            </w:r>
          </w:p>
        </w:tc>
        <w:tc>
          <w:tcPr>
            <w:tcW w:w="1132" w:type="dxa"/>
          </w:tcPr>
          <w:p>
            <w:pPr>
              <w:pStyle w:val="TableParagraph"/>
              <w:spacing w:before="124"/>
              <w:ind w:right="68"/>
              <w:jc w:val="center"/>
              <w:rPr>
                <w:sz w:val="20"/>
              </w:rPr>
            </w:pPr>
            <w:r>
              <w:rPr>
                <w:spacing w:val="-4"/>
                <w:sz w:val="20"/>
              </w:rPr>
              <w:t>2019</w:t>
            </w:r>
          </w:p>
        </w:tc>
        <w:tc>
          <w:tcPr>
            <w:tcW w:w="1176" w:type="dxa"/>
          </w:tcPr>
          <w:p>
            <w:pPr>
              <w:pStyle w:val="TableParagraph"/>
              <w:spacing w:before="124"/>
              <w:jc w:val="center"/>
              <w:rPr>
                <w:sz w:val="20"/>
              </w:rPr>
            </w:pPr>
            <w:r>
              <w:rPr>
                <w:spacing w:val="-2"/>
                <w:sz w:val="20"/>
              </w:rPr>
              <w:t>Sri</w:t>
            </w:r>
            <w:r>
              <w:rPr>
                <w:spacing w:val="-20"/>
                <w:sz w:val="20"/>
              </w:rPr>
              <w:t> </w:t>
            </w:r>
            <w:r>
              <w:rPr>
                <w:spacing w:val="-2"/>
                <w:sz w:val="20"/>
              </w:rPr>
              <w:t>Lanka</w:t>
            </w:r>
          </w:p>
        </w:tc>
        <w:tc>
          <w:tcPr>
            <w:tcW w:w="1622" w:type="dxa"/>
          </w:tcPr>
          <w:p>
            <w:pPr>
              <w:pStyle w:val="TableParagraph"/>
              <w:spacing w:before="124"/>
              <w:ind w:left="90" w:right="6"/>
              <w:jc w:val="center"/>
              <w:rPr>
                <w:sz w:val="20"/>
              </w:rPr>
            </w:pPr>
            <w:r>
              <w:rPr>
                <w:spacing w:val="-2"/>
                <w:sz w:val="20"/>
              </w:rPr>
              <w:t>110.00</w:t>
            </w:r>
          </w:p>
        </w:tc>
        <w:tc>
          <w:tcPr>
            <w:tcW w:w="1621" w:type="dxa"/>
          </w:tcPr>
          <w:p>
            <w:pPr>
              <w:pStyle w:val="TableParagraph"/>
              <w:spacing w:before="124"/>
              <w:ind w:left="9" w:right="4"/>
              <w:jc w:val="center"/>
              <w:rPr>
                <w:sz w:val="20"/>
              </w:rPr>
            </w:pPr>
            <w:r>
              <w:rPr>
                <w:spacing w:val="-2"/>
                <w:sz w:val="20"/>
              </w:rPr>
              <w:t>87.95</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95" w:right="94"/>
              <w:jc w:val="center"/>
              <w:rPr>
                <w:sz w:val="20"/>
              </w:rPr>
            </w:pPr>
            <w:r>
              <w:rPr>
                <w:spacing w:val="-2"/>
                <w:sz w:val="20"/>
              </w:rPr>
              <w:t>13.00</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1124</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P166865</w:t>
            </w:r>
          </w:p>
        </w:tc>
        <w:tc>
          <w:tcPr>
            <w:tcW w:w="2589" w:type="dxa"/>
            <w:shd w:val="clear" w:color="auto" w:fill="F8EDF3"/>
          </w:tcPr>
          <w:p>
            <w:pPr>
              <w:pStyle w:val="TableParagraph"/>
              <w:spacing w:line="252" w:lineRule="auto" w:before="2"/>
              <w:ind w:left="120"/>
              <w:rPr>
                <w:sz w:val="20"/>
              </w:rPr>
            </w:pPr>
            <w:r>
              <w:rPr>
                <w:sz w:val="20"/>
              </w:rPr>
              <w:t>Sri Lanka Integrated Watershed and Water Resources</w:t>
            </w:r>
            <w:r>
              <w:rPr>
                <w:spacing w:val="-21"/>
                <w:sz w:val="20"/>
              </w:rPr>
              <w:t> </w:t>
            </w:r>
            <w:r>
              <w:rPr>
                <w:sz w:val="20"/>
              </w:rPr>
              <w:t>Management</w:t>
            </w:r>
          </w:p>
          <w:p>
            <w:pPr>
              <w:pStyle w:val="TableParagraph"/>
              <w:spacing w:line="223" w:lineRule="exact"/>
              <w:ind w:left="120"/>
              <w:rPr>
                <w:sz w:val="20"/>
              </w:rPr>
            </w:pPr>
            <w:r>
              <w:rPr>
                <w:spacing w:val="-2"/>
                <w:sz w:val="20"/>
              </w:rPr>
              <w:t>Project</w:t>
            </w:r>
          </w:p>
        </w:tc>
        <w:tc>
          <w:tcPr>
            <w:tcW w:w="1132" w:type="dxa"/>
            <w:shd w:val="clear" w:color="auto" w:fill="F8EDF3"/>
          </w:tcPr>
          <w:p>
            <w:pPr>
              <w:pStyle w:val="TableParagraph"/>
              <w:spacing w:before="122"/>
              <w:rPr>
                <w:rFonts w:ascii="Calibri"/>
                <w:sz w:val="20"/>
              </w:rPr>
            </w:pPr>
          </w:p>
          <w:p>
            <w:pPr>
              <w:pStyle w:val="TableParagraph"/>
              <w:ind w:right="68"/>
              <w:jc w:val="center"/>
              <w:rPr>
                <w:sz w:val="20"/>
              </w:rPr>
            </w:pPr>
            <w:r>
              <w:rPr>
                <w:spacing w:val="-4"/>
                <w:sz w:val="20"/>
              </w:rPr>
              <w:t>2020</w:t>
            </w:r>
          </w:p>
        </w:tc>
        <w:tc>
          <w:tcPr>
            <w:tcW w:w="1176" w:type="dxa"/>
            <w:shd w:val="clear" w:color="auto" w:fill="F8EDF3"/>
          </w:tcPr>
          <w:p>
            <w:pPr>
              <w:pStyle w:val="TableParagraph"/>
              <w:spacing w:before="122"/>
              <w:rPr>
                <w:rFonts w:ascii="Calibri"/>
                <w:sz w:val="20"/>
              </w:rPr>
            </w:pPr>
          </w:p>
          <w:p>
            <w:pPr>
              <w:pStyle w:val="TableParagraph"/>
              <w:jc w:val="center"/>
              <w:rPr>
                <w:sz w:val="20"/>
              </w:rPr>
            </w:pPr>
            <w:r>
              <w:rPr>
                <w:spacing w:val="-2"/>
                <w:sz w:val="20"/>
              </w:rPr>
              <w:t>Sri</w:t>
            </w:r>
            <w:r>
              <w:rPr>
                <w:spacing w:val="-20"/>
                <w:sz w:val="20"/>
              </w:rPr>
              <w:t> </w:t>
            </w:r>
            <w:r>
              <w:rPr>
                <w:spacing w:val="-2"/>
                <w:sz w:val="20"/>
              </w:rPr>
              <w:t>Lanka</w:t>
            </w:r>
          </w:p>
        </w:tc>
        <w:tc>
          <w:tcPr>
            <w:tcW w:w="1622" w:type="dxa"/>
            <w:shd w:val="clear" w:color="auto" w:fill="F8EDF3"/>
          </w:tcPr>
          <w:p>
            <w:pPr>
              <w:pStyle w:val="TableParagraph"/>
              <w:spacing w:before="122"/>
              <w:rPr>
                <w:rFonts w:ascii="Calibri"/>
                <w:sz w:val="20"/>
              </w:rPr>
            </w:pPr>
          </w:p>
          <w:p>
            <w:pPr>
              <w:pStyle w:val="TableParagraph"/>
              <w:ind w:left="90" w:right="6"/>
              <w:jc w:val="center"/>
              <w:rPr>
                <w:sz w:val="20"/>
              </w:rPr>
            </w:pPr>
            <w:r>
              <w:rPr>
                <w:spacing w:val="-2"/>
                <w:sz w:val="20"/>
              </w:rPr>
              <w:t>69.53</w:t>
            </w:r>
          </w:p>
        </w:tc>
        <w:tc>
          <w:tcPr>
            <w:tcW w:w="1621" w:type="dxa"/>
            <w:shd w:val="clear" w:color="auto" w:fill="F8EDF3"/>
          </w:tcPr>
          <w:p>
            <w:pPr>
              <w:pStyle w:val="TableParagraph"/>
              <w:spacing w:before="122"/>
              <w:rPr>
                <w:rFonts w:ascii="Calibri"/>
                <w:sz w:val="20"/>
              </w:rPr>
            </w:pPr>
          </w:p>
          <w:p>
            <w:pPr>
              <w:pStyle w:val="TableParagraph"/>
              <w:ind w:left="9" w:right="4"/>
              <w:jc w:val="center"/>
              <w:rPr>
                <w:sz w:val="20"/>
              </w:rPr>
            </w:pPr>
            <w:r>
              <w:rPr>
                <w:spacing w:val="-2"/>
                <w:sz w:val="20"/>
              </w:rPr>
              <w:t>31.69</w:t>
            </w:r>
          </w:p>
        </w:tc>
        <w:tc>
          <w:tcPr>
            <w:tcW w:w="1545" w:type="dxa"/>
            <w:shd w:val="clear" w:color="auto" w:fill="F8EDF3"/>
          </w:tcPr>
          <w:p>
            <w:pPr>
              <w:pStyle w:val="TableParagraph"/>
              <w:spacing w:before="12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4"/>
              <w:jc w:val="center"/>
              <w:rPr>
                <w:sz w:val="20"/>
              </w:rPr>
            </w:pPr>
            <w:r>
              <w:rPr>
                <w:spacing w:val="-2"/>
                <w:sz w:val="20"/>
              </w:rPr>
              <w:t>12.30</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1125</w:t>
            </w:r>
          </w:p>
        </w:tc>
        <w:tc>
          <w:tcPr>
            <w:tcW w:w="1141" w:type="dxa"/>
          </w:tcPr>
          <w:p>
            <w:pPr>
              <w:pStyle w:val="TableParagraph"/>
              <w:rPr>
                <w:rFonts w:ascii="Calibri"/>
                <w:sz w:val="20"/>
              </w:rPr>
            </w:pPr>
          </w:p>
          <w:p>
            <w:pPr>
              <w:pStyle w:val="TableParagraph"/>
              <w:ind w:left="109"/>
              <w:rPr>
                <w:sz w:val="20"/>
              </w:rPr>
            </w:pPr>
            <w:r>
              <w:rPr>
                <w:spacing w:val="-2"/>
                <w:sz w:val="20"/>
              </w:rPr>
              <w:t>P172342</w:t>
            </w:r>
          </w:p>
        </w:tc>
        <w:tc>
          <w:tcPr>
            <w:tcW w:w="2589" w:type="dxa"/>
          </w:tcPr>
          <w:p>
            <w:pPr>
              <w:pStyle w:val="TableParagraph"/>
              <w:ind w:left="120"/>
              <w:rPr>
                <w:sz w:val="20"/>
              </w:rPr>
            </w:pPr>
            <w:r>
              <w:rPr>
                <w:spacing w:val="-4"/>
                <w:sz w:val="20"/>
              </w:rPr>
              <w:t>Kandy</w:t>
            </w:r>
            <w:r>
              <w:rPr>
                <w:spacing w:val="-12"/>
                <w:sz w:val="20"/>
              </w:rPr>
              <w:t> </w:t>
            </w:r>
            <w:r>
              <w:rPr>
                <w:spacing w:val="-2"/>
                <w:sz w:val="20"/>
              </w:rPr>
              <w:t>Multimodal</w:t>
            </w:r>
          </w:p>
          <w:p>
            <w:pPr>
              <w:pStyle w:val="TableParagraph"/>
              <w:spacing w:line="240" w:lineRule="atLeast"/>
              <w:ind w:left="120" w:right="643"/>
              <w:rPr>
                <w:sz w:val="20"/>
              </w:rPr>
            </w:pPr>
            <w:r>
              <w:rPr>
                <w:sz w:val="20"/>
              </w:rPr>
              <w:t>Transport</w:t>
            </w:r>
            <w:r>
              <w:rPr>
                <w:spacing w:val="-20"/>
                <w:sz w:val="20"/>
              </w:rPr>
              <w:t> </w:t>
            </w:r>
            <w:r>
              <w:rPr>
                <w:sz w:val="20"/>
              </w:rPr>
              <w:t>Terminal </w:t>
            </w:r>
            <w:r>
              <w:rPr>
                <w:spacing w:val="-4"/>
                <w:sz w:val="20"/>
              </w:rPr>
              <w:t>Development</w:t>
            </w:r>
            <w:r>
              <w:rPr>
                <w:spacing w:val="-20"/>
                <w:sz w:val="20"/>
              </w:rPr>
              <w:t> </w:t>
            </w:r>
            <w:r>
              <w:rPr>
                <w:spacing w:val="-4"/>
                <w:sz w:val="20"/>
              </w:rPr>
              <w:t>Project</w:t>
            </w:r>
          </w:p>
        </w:tc>
        <w:tc>
          <w:tcPr>
            <w:tcW w:w="1132" w:type="dxa"/>
          </w:tcPr>
          <w:p>
            <w:pPr>
              <w:pStyle w:val="TableParagraph"/>
              <w:rPr>
                <w:rFonts w:ascii="Calibri"/>
                <w:sz w:val="20"/>
              </w:rPr>
            </w:pPr>
          </w:p>
          <w:p>
            <w:pPr>
              <w:pStyle w:val="TableParagraph"/>
              <w:ind w:right="68"/>
              <w:jc w:val="center"/>
              <w:rPr>
                <w:sz w:val="20"/>
              </w:rPr>
            </w:pPr>
            <w:r>
              <w:rPr>
                <w:spacing w:val="-4"/>
                <w:sz w:val="20"/>
              </w:rPr>
              <w:t>2020</w:t>
            </w:r>
          </w:p>
        </w:tc>
        <w:tc>
          <w:tcPr>
            <w:tcW w:w="1176" w:type="dxa"/>
          </w:tcPr>
          <w:p>
            <w:pPr>
              <w:pStyle w:val="TableParagraph"/>
              <w:rPr>
                <w:rFonts w:ascii="Calibri"/>
                <w:sz w:val="20"/>
              </w:rPr>
            </w:pPr>
          </w:p>
          <w:p>
            <w:pPr>
              <w:pStyle w:val="TableParagraph"/>
              <w:jc w:val="center"/>
              <w:rPr>
                <w:sz w:val="20"/>
              </w:rPr>
            </w:pPr>
            <w:r>
              <w:rPr>
                <w:spacing w:val="-2"/>
                <w:sz w:val="20"/>
              </w:rPr>
              <w:t>Sri</w:t>
            </w:r>
            <w:r>
              <w:rPr>
                <w:spacing w:val="-20"/>
                <w:sz w:val="20"/>
              </w:rPr>
              <w:t> </w:t>
            </w:r>
            <w:r>
              <w:rPr>
                <w:spacing w:val="-2"/>
                <w:sz w:val="20"/>
              </w:rPr>
              <w:t>Lanka</w:t>
            </w:r>
          </w:p>
        </w:tc>
        <w:tc>
          <w:tcPr>
            <w:tcW w:w="1622" w:type="dxa"/>
          </w:tcPr>
          <w:p>
            <w:pPr>
              <w:pStyle w:val="TableParagraph"/>
              <w:rPr>
                <w:rFonts w:ascii="Calibri"/>
                <w:sz w:val="20"/>
              </w:rPr>
            </w:pPr>
          </w:p>
          <w:p>
            <w:pPr>
              <w:pStyle w:val="TableParagraph"/>
              <w:ind w:left="90" w:right="6"/>
              <w:jc w:val="center"/>
              <w:rPr>
                <w:sz w:val="20"/>
              </w:rPr>
            </w:pPr>
            <w:r>
              <w:rPr>
                <w:spacing w:val="-2"/>
                <w:sz w:val="20"/>
              </w:rPr>
              <w:t>69.33</w:t>
            </w:r>
          </w:p>
        </w:tc>
        <w:tc>
          <w:tcPr>
            <w:tcW w:w="1621" w:type="dxa"/>
          </w:tcPr>
          <w:p>
            <w:pPr>
              <w:pStyle w:val="TableParagraph"/>
              <w:rPr>
                <w:rFonts w:ascii="Calibri"/>
                <w:sz w:val="20"/>
              </w:rPr>
            </w:pPr>
          </w:p>
          <w:p>
            <w:pPr>
              <w:pStyle w:val="TableParagraph"/>
              <w:ind w:left="9" w:right="4"/>
              <w:jc w:val="center"/>
              <w:rPr>
                <w:sz w:val="20"/>
              </w:rPr>
            </w:pPr>
            <w:r>
              <w:rPr>
                <w:spacing w:val="-2"/>
                <w:sz w:val="20"/>
              </w:rPr>
              <w:t>15.39</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2"/>
              <w:jc w:val="center"/>
              <w:rPr>
                <w:sz w:val="20"/>
              </w:rPr>
            </w:pPr>
            <w:r>
              <w:rPr>
                <w:spacing w:val="-4"/>
                <w:sz w:val="20"/>
              </w:rPr>
              <w:t>6.11</w:t>
            </w:r>
          </w:p>
        </w:tc>
      </w:tr>
      <w:tr>
        <w:trPr>
          <w:trHeight w:val="299" w:hRule="atLeast"/>
        </w:trPr>
        <w:tc>
          <w:tcPr>
            <w:tcW w:w="642" w:type="dxa"/>
            <w:shd w:val="clear" w:color="auto" w:fill="F8EDF3"/>
          </w:tcPr>
          <w:p>
            <w:pPr>
              <w:pStyle w:val="TableParagraph"/>
              <w:spacing w:before="28"/>
              <w:jc w:val="center"/>
              <w:rPr>
                <w:sz w:val="20"/>
              </w:rPr>
            </w:pPr>
            <w:r>
              <w:rPr>
                <w:spacing w:val="-4"/>
                <w:sz w:val="20"/>
              </w:rPr>
              <w:t>1126</w:t>
            </w:r>
          </w:p>
        </w:tc>
        <w:tc>
          <w:tcPr>
            <w:tcW w:w="1141" w:type="dxa"/>
            <w:shd w:val="clear" w:color="auto" w:fill="F8EDF3"/>
          </w:tcPr>
          <w:p>
            <w:pPr>
              <w:pStyle w:val="TableParagraph"/>
              <w:spacing w:before="28"/>
              <w:ind w:left="109"/>
              <w:rPr>
                <w:sz w:val="20"/>
              </w:rPr>
            </w:pPr>
            <w:r>
              <w:rPr>
                <w:spacing w:val="-2"/>
                <w:sz w:val="20"/>
              </w:rPr>
              <w:t>P178973</w:t>
            </w:r>
          </w:p>
        </w:tc>
        <w:tc>
          <w:tcPr>
            <w:tcW w:w="2589" w:type="dxa"/>
            <w:shd w:val="clear" w:color="auto" w:fill="F8EDF3"/>
          </w:tcPr>
          <w:p>
            <w:pPr>
              <w:pStyle w:val="TableParagraph"/>
              <w:spacing w:before="28"/>
              <w:ind w:left="120"/>
              <w:rPr>
                <w:sz w:val="20"/>
              </w:rPr>
            </w:pPr>
            <w:r>
              <w:rPr>
                <w:spacing w:val="-4"/>
                <w:sz w:val="20"/>
              </w:rPr>
              <w:t>Social</w:t>
            </w:r>
            <w:r>
              <w:rPr>
                <w:spacing w:val="-7"/>
                <w:sz w:val="20"/>
              </w:rPr>
              <w:t> </w:t>
            </w:r>
            <w:r>
              <w:rPr>
                <w:spacing w:val="-4"/>
                <w:sz w:val="20"/>
              </w:rPr>
              <w:t>Protection</w:t>
            </w:r>
            <w:r>
              <w:rPr>
                <w:spacing w:val="-8"/>
                <w:sz w:val="20"/>
              </w:rPr>
              <w:t> </w:t>
            </w:r>
            <w:r>
              <w:rPr>
                <w:spacing w:val="-4"/>
                <w:sz w:val="20"/>
              </w:rPr>
              <w:t>Project</w:t>
            </w:r>
          </w:p>
        </w:tc>
        <w:tc>
          <w:tcPr>
            <w:tcW w:w="1132" w:type="dxa"/>
            <w:shd w:val="clear" w:color="auto" w:fill="F8EDF3"/>
          </w:tcPr>
          <w:p>
            <w:pPr>
              <w:pStyle w:val="TableParagraph"/>
              <w:spacing w:before="28"/>
              <w:ind w:right="68"/>
              <w:jc w:val="center"/>
              <w:rPr>
                <w:sz w:val="20"/>
              </w:rPr>
            </w:pPr>
            <w:r>
              <w:rPr>
                <w:spacing w:val="-4"/>
                <w:sz w:val="20"/>
              </w:rPr>
              <w:t>2023</w:t>
            </w:r>
          </w:p>
        </w:tc>
        <w:tc>
          <w:tcPr>
            <w:tcW w:w="1176" w:type="dxa"/>
            <w:shd w:val="clear" w:color="auto" w:fill="F8EDF3"/>
          </w:tcPr>
          <w:p>
            <w:pPr>
              <w:pStyle w:val="TableParagraph"/>
              <w:spacing w:before="28"/>
              <w:jc w:val="center"/>
              <w:rPr>
                <w:sz w:val="20"/>
              </w:rPr>
            </w:pPr>
            <w:r>
              <w:rPr>
                <w:spacing w:val="-2"/>
                <w:sz w:val="20"/>
              </w:rPr>
              <w:t>Sri</w:t>
            </w:r>
            <w:r>
              <w:rPr>
                <w:spacing w:val="-20"/>
                <w:sz w:val="20"/>
              </w:rPr>
              <w:t> </w:t>
            </w:r>
            <w:r>
              <w:rPr>
                <w:spacing w:val="-2"/>
                <w:sz w:val="20"/>
              </w:rPr>
              <w:t>Lanka</w:t>
            </w:r>
          </w:p>
        </w:tc>
        <w:tc>
          <w:tcPr>
            <w:tcW w:w="1622" w:type="dxa"/>
            <w:shd w:val="clear" w:color="auto" w:fill="F8EDF3"/>
          </w:tcPr>
          <w:p>
            <w:pPr>
              <w:pStyle w:val="TableParagraph"/>
              <w:spacing w:before="28"/>
              <w:ind w:left="90" w:right="6"/>
              <w:jc w:val="center"/>
              <w:rPr>
                <w:sz w:val="20"/>
              </w:rPr>
            </w:pPr>
            <w:r>
              <w:rPr>
                <w:spacing w:val="-2"/>
                <w:sz w:val="20"/>
              </w:rPr>
              <w:t>200.00</w:t>
            </w:r>
          </w:p>
        </w:tc>
        <w:tc>
          <w:tcPr>
            <w:tcW w:w="1621" w:type="dxa"/>
            <w:shd w:val="clear" w:color="auto" w:fill="F8EDF3"/>
          </w:tcPr>
          <w:p>
            <w:pPr>
              <w:pStyle w:val="TableParagraph"/>
              <w:spacing w:before="28"/>
              <w:ind w:left="9" w:right="4"/>
              <w:jc w:val="center"/>
              <w:rPr>
                <w:sz w:val="20"/>
              </w:rPr>
            </w:pPr>
            <w:r>
              <w:rPr>
                <w:spacing w:val="-2"/>
                <w:sz w:val="20"/>
              </w:rPr>
              <w:t>105.89</w:t>
            </w:r>
          </w:p>
        </w:tc>
        <w:tc>
          <w:tcPr>
            <w:tcW w:w="1545" w:type="dxa"/>
            <w:shd w:val="clear" w:color="auto" w:fill="F8EDF3"/>
          </w:tcPr>
          <w:p>
            <w:pPr>
              <w:pStyle w:val="TableParagraph"/>
              <w:spacing w:before="28"/>
              <w:ind w:left="12" w:right="11"/>
              <w:jc w:val="center"/>
              <w:rPr>
                <w:sz w:val="20"/>
              </w:rPr>
            </w:pPr>
            <w:r>
              <w:rPr>
                <w:spacing w:val="-4"/>
                <w:sz w:val="20"/>
              </w:rPr>
              <w:t>0.00</w:t>
            </w:r>
          </w:p>
        </w:tc>
        <w:tc>
          <w:tcPr>
            <w:tcW w:w="1630" w:type="dxa"/>
            <w:shd w:val="clear" w:color="auto" w:fill="F8EDF3"/>
          </w:tcPr>
          <w:p>
            <w:pPr>
              <w:pStyle w:val="TableParagraph"/>
              <w:spacing w:before="28"/>
              <w:ind w:left="95" w:right="94"/>
              <w:jc w:val="center"/>
              <w:rPr>
                <w:sz w:val="20"/>
              </w:rPr>
            </w:pPr>
            <w:r>
              <w:rPr>
                <w:spacing w:val="-2"/>
                <w:sz w:val="20"/>
              </w:rPr>
              <w:t>81.04</w:t>
            </w:r>
          </w:p>
        </w:tc>
      </w:tr>
      <w:tr>
        <w:trPr>
          <w:trHeight w:val="488" w:hRule="atLeast"/>
        </w:trPr>
        <w:tc>
          <w:tcPr>
            <w:tcW w:w="642" w:type="dxa"/>
          </w:tcPr>
          <w:p>
            <w:pPr>
              <w:pStyle w:val="TableParagraph"/>
              <w:spacing w:before="124"/>
              <w:jc w:val="center"/>
              <w:rPr>
                <w:sz w:val="20"/>
              </w:rPr>
            </w:pPr>
            <w:r>
              <w:rPr>
                <w:spacing w:val="-4"/>
                <w:sz w:val="20"/>
              </w:rPr>
              <w:t>1127</w:t>
            </w:r>
          </w:p>
        </w:tc>
        <w:tc>
          <w:tcPr>
            <w:tcW w:w="1141" w:type="dxa"/>
          </w:tcPr>
          <w:p>
            <w:pPr>
              <w:pStyle w:val="TableParagraph"/>
              <w:spacing w:before="124"/>
              <w:ind w:left="109"/>
              <w:rPr>
                <w:sz w:val="20"/>
              </w:rPr>
            </w:pPr>
            <w:r>
              <w:rPr>
                <w:spacing w:val="-2"/>
                <w:sz w:val="20"/>
              </w:rPr>
              <w:t>P180861</w:t>
            </w:r>
          </w:p>
        </w:tc>
        <w:tc>
          <w:tcPr>
            <w:tcW w:w="2589" w:type="dxa"/>
          </w:tcPr>
          <w:p>
            <w:pPr>
              <w:pStyle w:val="TableParagraph"/>
              <w:spacing w:before="2"/>
              <w:ind w:left="120"/>
              <w:rPr>
                <w:sz w:val="20"/>
              </w:rPr>
            </w:pPr>
            <w:r>
              <w:rPr>
                <w:spacing w:val="-4"/>
                <w:sz w:val="20"/>
              </w:rPr>
              <w:t>Financial</w:t>
            </w:r>
            <w:r>
              <w:rPr>
                <w:spacing w:val="-12"/>
                <w:sz w:val="20"/>
              </w:rPr>
              <w:t> </w:t>
            </w:r>
            <w:r>
              <w:rPr>
                <w:spacing w:val="-4"/>
                <w:sz w:val="20"/>
              </w:rPr>
              <w:t>Sector</w:t>
            </w:r>
            <w:r>
              <w:rPr>
                <w:spacing w:val="-13"/>
                <w:sz w:val="20"/>
              </w:rPr>
              <w:t> </w:t>
            </w:r>
            <w:r>
              <w:rPr>
                <w:spacing w:val="-4"/>
                <w:sz w:val="20"/>
              </w:rPr>
              <w:t>Safety</w:t>
            </w:r>
            <w:r>
              <w:rPr>
                <w:spacing w:val="-11"/>
                <w:sz w:val="20"/>
              </w:rPr>
              <w:t> </w:t>
            </w:r>
            <w:r>
              <w:rPr>
                <w:spacing w:val="-5"/>
                <w:sz w:val="20"/>
              </w:rPr>
              <w:t>Net</w:t>
            </w:r>
          </w:p>
          <w:p>
            <w:pPr>
              <w:pStyle w:val="TableParagraph"/>
              <w:spacing w:line="223" w:lineRule="exact" w:before="10"/>
              <w:ind w:left="120"/>
              <w:rPr>
                <w:sz w:val="20"/>
              </w:rPr>
            </w:pPr>
            <w:r>
              <w:rPr>
                <w:spacing w:val="-6"/>
                <w:sz w:val="20"/>
              </w:rPr>
              <w:t>Strengthening</w:t>
            </w:r>
            <w:r>
              <w:rPr>
                <w:spacing w:val="-1"/>
                <w:sz w:val="20"/>
              </w:rPr>
              <w:t> </w:t>
            </w:r>
            <w:r>
              <w:rPr>
                <w:spacing w:val="-2"/>
                <w:sz w:val="20"/>
              </w:rPr>
              <w:t>Project</w:t>
            </w:r>
          </w:p>
        </w:tc>
        <w:tc>
          <w:tcPr>
            <w:tcW w:w="1132" w:type="dxa"/>
          </w:tcPr>
          <w:p>
            <w:pPr>
              <w:pStyle w:val="TableParagraph"/>
              <w:spacing w:before="124"/>
              <w:ind w:right="68"/>
              <w:jc w:val="center"/>
              <w:rPr>
                <w:sz w:val="20"/>
              </w:rPr>
            </w:pPr>
            <w:r>
              <w:rPr>
                <w:spacing w:val="-4"/>
                <w:sz w:val="20"/>
              </w:rPr>
              <w:t>2024</w:t>
            </w:r>
          </w:p>
        </w:tc>
        <w:tc>
          <w:tcPr>
            <w:tcW w:w="1176" w:type="dxa"/>
          </w:tcPr>
          <w:p>
            <w:pPr>
              <w:pStyle w:val="TableParagraph"/>
              <w:spacing w:before="124"/>
              <w:jc w:val="center"/>
              <w:rPr>
                <w:sz w:val="20"/>
              </w:rPr>
            </w:pPr>
            <w:r>
              <w:rPr>
                <w:spacing w:val="-2"/>
                <w:sz w:val="20"/>
              </w:rPr>
              <w:t>Sri</w:t>
            </w:r>
            <w:r>
              <w:rPr>
                <w:spacing w:val="-20"/>
                <w:sz w:val="20"/>
              </w:rPr>
              <w:t> </w:t>
            </w:r>
            <w:r>
              <w:rPr>
                <w:spacing w:val="-2"/>
                <w:sz w:val="20"/>
              </w:rPr>
              <w:t>Lanka</w:t>
            </w:r>
          </w:p>
        </w:tc>
        <w:tc>
          <w:tcPr>
            <w:tcW w:w="1622" w:type="dxa"/>
          </w:tcPr>
          <w:p>
            <w:pPr>
              <w:pStyle w:val="TableParagraph"/>
              <w:spacing w:before="124"/>
              <w:ind w:left="90" w:right="6"/>
              <w:jc w:val="center"/>
              <w:rPr>
                <w:sz w:val="20"/>
              </w:rPr>
            </w:pPr>
            <w:r>
              <w:rPr>
                <w:spacing w:val="-2"/>
                <w:sz w:val="20"/>
              </w:rPr>
              <w:t>150.00</w:t>
            </w:r>
          </w:p>
        </w:tc>
        <w:tc>
          <w:tcPr>
            <w:tcW w:w="1621" w:type="dxa"/>
          </w:tcPr>
          <w:p>
            <w:pPr>
              <w:pStyle w:val="TableParagraph"/>
              <w:spacing w:before="124"/>
              <w:ind w:left="9" w:right="4"/>
              <w:jc w:val="center"/>
              <w:rPr>
                <w:sz w:val="20"/>
              </w:rPr>
            </w:pPr>
            <w:r>
              <w:rPr>
                <w:spacing w:val="-2"/>
                <w:sz w:val="20"/>
              </w:rPr>
              <w:t>100.10</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95" w:right="94"/>
              <w:jc w:val="center"/>
              <w:rPr>
                <w:sz w:val="20"/>
              </w:rPr>
            </w:pPr>
            <w:r>
              <w:rPr>
                <w:spacing w:val="-2"/>
                <w:sz w:val="20"/>
              </w:rPr>
              <w:t>29.70</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1128</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P181564</w:t>
            </w:r>
          </w:p>
        </w:tc>
        <w:tc>
          <w:tcPr>
            <w:tcW w:w="2589" w:type="dxa"/>
            <w:shd w:val="clear" w:color="auto" w:fill="F8EDF3"/>
          </w:tcPr>
          <w:p>
            <w:pPr>
              <w:pStyle w:val="TableParagraph"/>
              <w:spacing w:line="252" w:lineRule="auto" w:before="2"/>
              <w:ind w:left="120"/>
              <w:rPr>
                <w:sz w:val="20"/>
              </w:rPr>
            </w:pPr>
            <w:r>
              <w:rPr>
                <w:sz w:val="20"/>
              </w:rPr>
              <w:t>Sri</w:t>
            </w:r>
            <w:r>
              <w:rPr>
                <w:spacing w:val="-17"/>
                <w:sz w:val="20"/>
              </w:rPr>
              <w:t> </w:t>
            </w:r>
            <w:r>
              <w:rPr>
                <w:sz w:val="20"/>
              </w:rPr>
              <w:t>Lanka:</w:t>
            </w:r>
            <w:r>
              <w:rPr>
                <w:spacing w:val="-17"/>
                <w:sz w:val="20"/>
              </w:rPr>
              <w:t> </w:t>
            </w:r>
            <w:r>
              <w:rPr>
                <w:sz w:val="20"/>
              </w:rPr>
              <w:t>Primary </w:t>
            </w:r>
            <w:r>
              <w:rPr>
                <w:spacing w:val="-2"/>
                <w:sz w:val="20"/>
              </w:rPr>
              <w:t>Healthcare</w:t>
            </w:r>
            <w:r>
              <w:rPr>
                <w:spacing w:val="-19"/>
                <w:sz w:val="20"/>
              </w:rPr>
              <w:t> </w:t>
            </w:r>
            <w:r>
              <w:rPr>
                <w:spacing w:val="-2"/>
                <w:sz w:val="20"/>
              </w:rPr>
              <w:t>System</w:t>
            </w:r>
          </w:p>
          <w:p>
            <w:pPr>
              <w:pStyle w:val="TableParagraph"/>
              <w:spacing w:line="223" w:lineRule="exact" w:before="1"/>
              <w:ind w:left="120"/>
              <w:rPr>
                <w:sz w:val="20"/>
              </w:rPr>
            </w:pPr>
            <w:r>
              <w:rPr>
                <w:spacing w:val="-4"/>
                <w:sz w:val="20"/>
              </w:rPr>
              <w:t>Enhancing</w:t>
            </w:r>
            <w:r>
              <w:rPr>
                <w:spacing w:val="-16"/>
                <w:sz w:val="20"/>
              </w:rPr>
              <w:t> </w:t>
            </w:r>
            <w:r>
              <w:rPr>
                <w:spacing w:val="-4"/>
                <w:sz w:val="20"/>
              </w:rPr>
              <w:t>Project</w:t>
            </w:r>
            <w:r>
              <w:rPr>
                <w:spacing w:val="-15"/>
                <w:sz w:val="20"/>
              </w:rPr>
              <w:t> </w:t>
            </w:r>
            <w:r>
              <w:rPr>
                <w:spacing w:val="-4"/>
                <w:sz w:val="20"/>
              </w:rPr>
              <w:t>(PHSEP)</w:t>
            </w:r>
          </w:p>
        </w:tc>
        <w:tc>
          <w:tcPr>
            <w:tcW w:w="1132" w:type="dxa"/>
            <w:shd w:val="clear" w:color="auto" w:fill="F8EDF3"/>
          </w:tcPr>
          <w:p>
            <w:pPr>
              <w:pStyle w:val="TableParagraph"/>
              <w:spacing w:before="2"/>
              <w:rPr>
                <w:rFonts w:ascii="Calibri"/>
                <w:sz w:val="20"/>
              </w:rPr>
            </w:pPr>
          </w:p>
          <w:p>
            <w:pPr>
              <w:pStyle w:val="TableParagraph"/>
              <w:ind w:right="68"/>
              <w:jc w:val="center"/>
              <w:rPr>
                <w:sz w:val="20"/>
              </w:rPr>
            </w:pPr>
            <w:r>
              <w:rPr>
                <w:spacing w:val="-4"/>
                <w:sz w:val="20"/>
              </w:rPr>
              <w:t>2024</w:t>
            </w:r>
          </w:p>
        </w:tc>
        <w:tc>
          <w:tcPr>
            <w:tcW w:w="1176" w:type="dxa"/>
            <w:shd w:val="clear" w:color="auto" w:fill="F8EDF3"/>
          </w:tcPr>
          <w:p>
            <w:pPr>
              <w:pStyle w:val="TableParagraph"/>
              <w:spacing w:before="2"/>
              <w:rPr>
                <w:rFonts w:ascii="Calibri"/>
                <w:sz w:val="20"/>
              </w:rPr>
            </w:pPr>
          </w:p>
          <w:p>
            <w:pPr>
              <w:pStyle w:val="TableParagraph"/>
              <w:jc w:val="center"/>
              <w:rPr>
                <w:sz w:val="20"/>
              </w:rPr>
            </w:pPr>
            <w:r>
              <w:rPr>
                <w:spacing w:val="-2"/>
                <w:sz w:val="20"/>
              </w:rPr>
              <w:t>Sri</w:t>
            </w:r>
            <w:r>
              <w:rPr>
                <w:spacing w:val="-20"/>
                <w:sz w:val="20"/>
              </w:rPr>
              <w:t> </w:t>
            </w:r>
            <w:r>
              <w:rPr>
                <w:spacing w:val="-2"/>
                <w:sz w:val="20"/>
              </w:rPr>
              <w:t>Lanka</w:t>
            </w:r>
          </w:p>
        </w:tc>
        <w:tc>
          <w:tcPr>
            <w:tcW w:w="1622" w:type="dxa"/>
            <w:shd w:val="clear" w:color="auto" w:fill="F8EDF3"/>
          </w:tcPr>
          <w:p>
            <w:pPr>
              <w:pStyle w:val="TableParagraph"/>
              <w:spacing w:before="2"/>
              <w:rPr>
                <w:rFonts w:ascii="Calibri"/>
                <w:sz w:val="20"/>
              </w:rPr>
            </w:pPr>
          </w:p>
          <w:p>
            <w:pPr>
              <w:pStyle w:val="TableParagraph"/>
              <w:ind w:left="90" w:right="6"/>
              <w:jc w:val="center"/>
              <w:rPr>
                <w:sz w:val="20"/>
              </w:rPr>
            </w:pPr>
            <w:r>
              <w:rPr>
                <w:spacing w:val="-2"/>
                <w:sz w:val="20"/>
              </w:rPr>
              <w:t>150.00</w:t>
            </w:r>
          </w:p>
        </w:tc>
        <w:tc>
          <w:tcPr>
            <w:tcW w:w="1621" w:type="dxa"/>
            <w:shd w:val="clear" w:color="auto" w:fill="F8EDF3"/>
          </w:tcPr>
          <w:p>
            <w:pPr>
              <w:pStyle w:val="TableParagraph"/>
              <w:spacing w:before="2"/>
              <w:rPr>
                <w:rFonts w:ascii="Calibri"/>
                <w:sz w:val="20"/>
              </w:rPr>
            </w:pPr>
          </w:p>
          <w:p>
            <w:pPr>
              <w:pStyle w:val="TableParagraph"/>
              <w:ind w:left="9" w:right="7"/>
              <w:jc w:val="center"/>
              <w:rPr>
                <w:sz w:val="20"/>
              </w:rPr>
            </w:pPr>
            <w:r>
              <w:rPr>
                <w:spacing w:val="-4"/>
                <w:sz w:val="20"/>
              </w:rPr>
              <w:t>6.06</w:t>
            </w:r>
          </w:p>
        </w:tc>
        <w:tc>
          <w:tcPr>
            <w:tcW w:w="1545" w:type="dxa"/>
            <w:shd w:val="clear" w:color="auto" w:fill="F8EDF3"/>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2"/>
              <w:jc w:val="center"/>
              <w:rPr>
                <w:sz w:val="20"/>
              </w:rPr>
            </w:pPr>
            <w:r>
              <w:rPr>
                <w:spacing w:val="-4"/>
                <w:sz w:val="20"/>
              </w:rPr>
              <w:t>6.06</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81"/>
        <w:gridCol w:w="1086"/>
        <w:gridCol w:w="1283"/>
        <w:gridCol w:w="1566"/>
        <w:gridCol w:w="1620"/>
        <w:gridCol w:w="1544"/>
        <w:gridCol w:w="1629"/>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8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86" w:type="dxa"/>
            <w:shd w:val="clear" w:color="auto" w:fill="2B3167"/>
          </w:tcPr>
          <w:p>
            <w:pPr>
              <w:pStyle w:val="TableParagraph"/>
              <w:spacing w:before="122"/>
              <w:rPr>
                <w:rFonts w:ascii="Calibri"/>
                <w:sz w:val="20"/>
              </w:rPr>
            </w:pPr>
          </w:p>
          <w:p>
            <w:pPr>
              <w:pStyle w:val="TableParagraph"/>
              <w:spacing w:line="252" w:lineRule="auto" w:before="1"/>
              <w:ind w:left="426" w:hanging="296"/>
              <w:rPr>
                <w:b/>
                <w:sz w:val="20"/>
              </w:rPr>
            </w:pPr>
            <w:r>
              <w:rPr>
                <w:b/>
                <w:color w:val="FFFFFF"/>
                <w:spacing w:val="-4"/>
                <w:sz w:val="20"/>
              </w:rPr>
              <w:t>Approval </w:t>
            </w:r>
            <w:r>
              <w:rPr>
                <w:b/>
                <w:color w:val="FFFFFF"/>
                <w:spacing w:val="-6"/>
                <w:sz w:val="20"/>
              </w:rPr>
              <w:t>FY</w:t>
            </w:r>
          </w:p>
        </w:tc>
        <w:tc>
          <w:tcPr>
            <w:tcW w:w="128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 w:right="1"/>
              <w:jc w:val="center"/>
              <w:rPr>
                <w:b/>
                <w:sz w:val="20"/>
              </w:rPr>
            </w:pPr>
            <w:r>
              <w:rPr>
                <w:b/>
                <w:color w:val="FFFFFF"/>
                <w:spacing w:val="-2"/>
                <w:sz w:val="20"/>
              </w:rPr>
              <w:t>Country</w:t>
            </w:r>
          </w:p>
        </w:tc>
        <w:tc>
          <w:tcPr>
            <w:tcW w:w="1566" w:type="dxa"/>
            <w:shd w:val="clear" w:color="auto" w:fill="2B3167"/>
          </w:tcPr>
          <w:p>
            <w:pPr>
              <w:pStyle w:val="TableParagraph"/>
              <w:spacing w:before="124"/>
              <w:ind w:left="37"/>
              <w:jc w:val="center"/>
              <w:rPr>
                <w:b/>
                <w:sz w:val="20"/>
              </w:rPr>
            </w:pPr>
            <w:r>
              <w:rPr>
                <w:b/>
                <w:color w:val="FFFFFF"/>
                <w:spacing w:val="-5"/>
                <w:w w:val="105"/>
                <w:sz w:val="20"/>
              </w:rPr>
              <w:t>IDA</w:t>
            </w:r>
          </w:p>
          <w:p>
            <w:pPr>
              <w:pStyle w:val="TableParagraph"/>
              <w:spacing w:line="252" w:lineRule="auto" w:before="11"/>
              <w:ind w:left="143" w:right="106"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0" w:type="dxa"/>
            <w:shd w:val="clear" w:color="auto" w:fill="2B3167"/>
          </w:tcPr>
          <w:p>
            <w:pPr>
              <w:pStyle w:val="TableParagraph"/>
              <w:spacing w:before="124"/>
              <w:ind w:left="14" w:right="4"/>
              <w:jc w:val="center"/>
              <w:rPr>
                <w:b/>
                <w:sz w:val="20"/>
              </w:rPr>
            </w:pPr>
            <w:r>
              <w:rPr>
                <w:b/>
                <w:color w:val="FFFFFF"/>
                <w:spacing w:val="-5"/>
                <w:w w:val="105"/>
                <w:sz w:val="20"/>
              </w:rPr>
              <w:t>IDA</w:t>
            </w:r>
          </w:p>
          <w:p>
            <w:pPr>
              <w:pStyle w:val="TableParagraph"/>
              <w:spacing w:line="252" w:lineRule="auto" w:before="11"/>
              <w:ind w:left="116" w:right="107"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4" w:type="dxa"/>
            <w:shd w:val="clear" w:color="auto" w:fill="2B3167"/>
          </w:tcPr>
          <w:p>
            <w:pPr>
              <w:pStyle w:val="TableParagraph"/>
              <w:spacing w:line="252" w:lineRule="auto" w:before="2"/>
              <w:ind w:left="119" w:right="10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6"/>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29" w:type="dxa"/>
            <w:shd w:val="clear" w:color="auto" w:fill="2B3167"/>
          </w:tcPr>
          <w:p>
            <w:pPr>
              <w:pStyle w:val="TableParagraph"/>
              <w:spacing w:line="252" w:lineRule="auto" w:before="2"/>
              <w:ind w:left="123" w:right="109"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12"/>
              <w:jc w:val="center"/>
              <w:rPr>
                <w:b/>
                <w:sz w:val="20"/>
              </w:rPr>
            </w:pPr>
            <w:r>
              <w:rPr>
                <w:b/>
                <w:color w:val="FFFFFF"/>
                <w:spacing w:val="-4"/>
                <w:sz w:val="20"/>
              </w:rPr>
              <w:t>2025</w:t>
            </w:r>
          </w:p>
        </w:tc>
      </w:tr>
      <w:tr>
        <w:trPr>
          <w:trHeight w:val="487" w:hRule="atLeast"/>
        </w:trPr>
        <w:tc>
          <w:tcPr>
            <w:tcW w:w="642" w:type="dxa"/>
          </w:tcPr>
          <w:p>
            <w:pPr>
              <w:pStyle w:val="TableParagraph"/>
              <w:spacing w:before="122"/>
              <w:jc w:val="center"/>
              <w:rPr>
                <w:sz w:val="20"/>
              </w:rPr>
            </w:pPr>
            <w:r>
              <w:rPr>
                <w:spacing w:val="-4"/>
                <w:sz w:val="20"/>
              </w:rPr>
              <w:t>1129</w:t>
            </w:r>
          </w:p>
        </w:tc>
        <w:tc>
          <w:tcPr>
            <w:tcW w:w="1141" w:type="dxa"/>
          </w:tcPr>
          <w:p>
            <w:pPr>
              <w:pStyle w:val="TableParagraph"/>
              <w:spacing w:before="122"/>
              <w:ind w:left="109"/>
              <w:rPr>
                <w:sz w:val="20"/>
              </w:rPr>
            </w:pPr>
            <w:r>
              <w:rPr>
                <w:spacing w:val="-2"/>
                <w:sz w:val="20"/>
              </w:rPr>
              <w:t>P181432</w:t>
            </w:r>
          </w:p>
        </w:tc>
        <w:tc>
          <w:tcPr>
            <w:tcW w:w="2581" w:type="dxa"/>
          </w:tcPr>
          <w:p>
            <w:pPr>
              <w:pStyle w:val="TableParagraph"/>
              <w:spacing w:line="232" w:lineRule="exact"/>
              <w:ind w:left="120"/>
              <w:rPr>
                <w:sz w:val="20"/>
              </w:rPr>
            </w:pPr>
            <w:r>
              <w:rPr>
                <w:spacing w:val="-2"/>
                <w:sz w:val="20"/>
              </w:rPr>
              <w:t>Saint</w:t>
            </w:r>
            <w:r>
              <w:rPr>
                <w:spacing w:val="-14"/>
                <w:sz w:val="20"/>
              </w:rPr>
              <w:t> </w:t>
            </w:r>
            <w:r>
              <w:rPr>
                <w:spacing w:val="-2"/>
                <w:sz w:val="20"/>
              </w:rPr>
              <w:t>Lucia</w:t>
            </w:r>
            <w:r>
              <w:rPr>
                <w:spacing w:val="-14"/>
                <w:sz w:val="20"/>
              </w:rPr>
              <w:t> </w:t>
            </w:r>
            <w:r>
              <w:rPr>
                <w:spacing w:val="-2"/>
                <w:sz w:val="20"/>
              </w:rPr>
              <w:t>Disaster</w:t>
            </w:r>
            <w:r>
              <w:rPr>
                <w:spacing w:val="-14"/>
                <w:sz w:val="20"/>
              </w:rPr>
              <w:t> </w:t>
            </w:r>
            <w:r>
              <w:rPr>
                <w:spacing w:val="-4"/>
                <w:sz w:val="20"/>
              </w:rPr>
              <w:t>Risk</w:t>
            </w:r>
          </w:p>
          <w:p>
            <w:pPr>
              <w:pStyle w:val="TableParagraph"/>
              <w:spacing w:line="223" w:lineRule="exact" w:before="12"/>
              <w:ind w:left="120"/>
              <w:rPr>
                <w:sz w:val="20"/>
              </w:rPr>
            </w:pPr>
            <w:r>
              <w:rPr>
                <w:spacing w:val="-2"/>
                <w:sz w:val="20"/>
              </w:rPr>
              <w:t>Management</w:t>
            </w:r>
            <w:r>
              <w:rPr>
                <w:spacing w:val="-12"/>
                <w:sz w:val="20"/>
              </w:rPr>
              <w:t> </w:t>
            </w:r>
            <w:r>
              <w:rPr>
                <w:spacing w:val="-2"/>
                <w:sz w:val="20"/>
              </w:rPr>
              <w:t>Cat</w:t>
            </w:r>
            <w:r>
              <w:rPr>
                <w:spacing w:val="-11"/>
                <w:sz w:val="20"/>
              </w:rPr>
              <w:t> </w:t>
            </w:r>
            <w:r>
              <w:rPr>
                <w:spacing w:val="-5"/>
                <w:sz w:val="20"/>
              </w:rPr>
              <w:t>DDO</w:t>
            </w:r>
          </w:p>
        </w:tc>
        <w:tc>
          <w:tcPr>
            <w:tcW w:w="1086" w:type="dxa"/>
          </w:tcPr>
          <w:p>
            <w:pPr>
              <w:pStyle w:val="TableParagraph"/>
              <w:spacing w:before="122"/>
              <w:ind w:left="12" w:right="18"/>
              <w:jc w:val="center"/>
              <w:rPr>
                <w:sz w:val="20"/>
              </w:rPr>
            </w:pPr>
            <w:r>
              <w:rPr>
                <w:spacing w:val="-4"/>
                <w:sz w:val="20"/>
              </w:rPr>
              <w:t>2025</w:t>
            </w:r>
          </w:p>
        </w:tc>
        <w:tc>
          <w:tcPr>
            <w:tcW w:w="1283" w:type="dxa"/>
          </w:tcPr>
          <w:p>
            <w:pPr>
              <w:pStyle w:val="TableParagraph"/>
              <w:spacing w:before="122"/>
              <w:ind w:left="1" w:right="1"/>
              <w:jc w:val="center"/>
              <w:rPr>
                <w:sz w:val="20"/>
              </w:rPr>
            </w:pPr>
            <w:r>
              <w:rPr>
                <w:w w:val="90"/>
                <w:sz w:val="20"/>
              </w:rPr>
              <w:t>St.</w:t>
            </w:r>
            <w:r>
              <w:rPr>
                <w:spacing w:val="-4"/>
                <w:w w:val="90"/>
                <w:sz w:val="20"/>
              </w:rPr>
              <w:t> </w:t>
            </w:r>
            <w:r>
              <w:rPr>
                <w:spacing w:val="-2"/>
                <w:sz w:val="20"/>
              </w:rPr>
              <w:t>Lucia</w:t>
            </w:r>
          </w:p>
        </w:tc>
        <w:tc>
          <w:tcPr>
            <w:tcW w:w="1566" w:type="dxa"/>
          </w:tcPr>
          <w:p>
            <w:pPr>
              <w:pStyle w:val="TableParagraph"/>
              <w:spacing w:before="122"/>
              <w:ind w:left="37" w:right="3"/>
              <w:jc w:val="center"/>
              <w:rPr>
                <w:sz w:val="20"/>
              </w:rPr>
            </w:pPr>
            <w:r>
              <w:rPr>
                <w:spacing w:val="-2"/>
                <w:sz w:val="20"/>
              </w:rPr>
              <w:t>20.00</w:t>
            </w:r>
          </w:p>
        </w:tc>
        <w:tc>
          <w:tcPr>
            <w:tcW w:w="1620" w:type="dxa"/>
          </w:tcPr>
          <w:p>
            <w:pPr>
              <w:pStyle w:val="TableParagraph"/>
              <w:spacing w:before="122"/>
              <w:ind w:left="14" w:right="5"/>
              <w:jc w:val="center"/>
              <w:rPr>
                <w:sz w:val="20"/>
              </w:rPr>
            </w:pPr>
            <w:r>
              <w:rPr>
                <w:spacing w:val="-4"/>
                <w:sz w:val="20"/>
              </w:rPr>
              <w:t>0.00</w:t>
            </w:r>
          </w:p>
        </w:tc>
        <w:tc>
          <w:tcPr>
            <w:tcW w:w="1544" w:type="dxa"/>
          </w:tcPr>
          <w:p>
            <w:pPr>
              <w:pStyle w:val="TableParagraph"/>
              <w:spacing w:before="122"/>
              <w:ind w:left="12" w:right="5"/>
              <w:jc w:val="center"/>
              <w:rPr>
                <w:sz w:val="20"/>
              </w:rPr>
            </w:pPr>
            <w:r>
              <w:rPr>
                <w:spacing w:val="-2"/>
                <w:sz w:val="20"/>
              </w:rPr>
              <w:t>20.00</w:t>
            </w:r>
          </w:p>
        </w:tc>
        <w:tc>
          <w:tcPr>
            <w:tcW w:w="1629" w:type="dxa"/>
          </w:tcPr>
          <w:p>
            <w:pPr>
              <w:pStyle w:val="TableParagraph"/>
              <w:spacing w:before="122"/>
              <w:ind w:left="14"/>
              <w:jc w:val="center"/>
              <w:rPr>
                <w:sz w:val="20"/>
              </w:rPr>
            </w:pPr>
            <w:r>
              <w:rPr>
                <w:spacing w:val="-4"/>
                <w:sz w:val="20"/>
              </w:rPr>
              <w:t>0.00</w:t>
            </w:r>
          </w:p>
        </w:tc>
      </w:tr>
      <w:tr>
        <w:trPr>
          <w:trHeight w:val="489" w:hRule="atLeast"/>
        </w:trPr>
        <w:tc>
          <w:tcPr>
            <w:tcW w:w="642" w:type="dxa"/>
            <w:shd w:val="clear" w:color="auto" w:fill="F8EDF3"/>
          </w:tcPr>
          <w:p>
            <w:pPr>
              <w:pStyle w:val="TableParagraph"/>
              <w:spacing w:before="124"/>
              <w:jc w:val="center"/>
              <w:rPr>
                <w:sz w:val="20"/>
              </w:rPr>
            </w:pPr>
            <w:r>
              <w:rPr>
                <w:spacing w:val="-4"/>
                <w:sz w:val="20"/>
              </w:rPr>
              <w:t>1130</w:t>
            </w:r>
          </w:p>
        </w:tc>
        <w:tc>
          <w:tcPr>
            <w:tcW w:w="1141" w:type="dxa"/>
            <w:shd w:val="clear" w:color="auto" w:fill="F8EDF3"/>
          </w:tcPr>
          <w:p>
            <w:pPr>
              <w:pStyle w:val="TableParagraph"/>
              <w:spacing w:before="124"/>
              <w:ind w:left="109"/>
              <w:rPr>
                <w:sz w:val="20"/>
              </w:rPr>
            </w:pPr>
            <w:r>
              <w:rPr>
                <w:spacing w:val="-2"/>
                <w:sz w:val="20"/>
              </w:rPr>
              <w:t>P161316</w:t>
            </w:r>
          </w:p>
        </w:tc>
        <w:tc>
          <w:tcPr>
            <w:tcW w:w="2581" w:type="dxa"/>
            <w:shd w:val="clear" w:color="auto" w:fill="F8EDF3"/>
          </w:tcPr>
          <w:p>
            <w:pPr>
              <w:pStyle w:val="TableParagraph"/>
              <w:spacing w:before="2"/>
              <w:ind w:left="120"/>
              <w:rPr>
                <w:sz w:val="20"/>
              </w:rPr>
            </w:pPr>
            <w:r>
              <w:rPr>
                <w:spacing w:val="-4"/>
                <w:sz w:val="20"/>
              </w:rPr>
              <w:t>Renewable</w:t>
            </w:r>
            <w:r>
              <w:rPr>
                <w:spacing w:val="-18"/>
                <w:sz w:val="20"/>
              </w:rPr>
              <w:t> </w:t>
            </w:r>
            <w:r>
              <w:rPr>
                <w:spacing w:val="-4"/>
                <w:sz w:val="20"/>
              </w:rPr>
              <w:t>Energy</w:t>
            </w:r>
            <w:r>
              <w:rPr>
                <w:spacing w:val="-18"/>
                <w:sz w:val="20"/>
              </w:rPr>
              <w:t> </w:t>
            </w:r>
            <w:r>
              <w:rPr>
                <w:spacing w:val="-4"/>
                <w:sz w:val="20"/>
              </w:rPr>
              <w:t>Sector</w:t>
            </w:r>
          </w:p>
          <w:p>
            <w:pPr>
              <w:pStyle w:val="TableParagraph"/>
              <w:spacing w:line="223" w:lineRule="exact" w:before="12"/>
              <w:ind w:left="120"/>
              <w:rPr>
                <w:sz w:val="20"/>
              </w:rPr>
            </w:pPr>
            <w:r>
              <w:rPr>
                <w:spacing w:val="-4"/>
                <w:sz w:val="20"/>
              </w:rPr>
              <w:t>Development</w:t>
            </w:r>
            <w:r>
              <w:rPr>
                <w:spacing w:val="-2"/>
                <w:sz w:val="20"/>
              </w:rPr>
              <w:t> Project</w:t>
            </w:r>
          </w:p>
        </w:tc>
        <w:tc>
          <w:tcPr>
            <w:tcW w:w="1086" w:type="dxa"/>
            <w:shd w:val="clear" w:color="auto" w:fill="F8EDF3"/>
          </w:tcPr>
          <w:p>
            <w:pPr>
              <w:pStyle w:val="TableParagraph"/>
              <w:spacing w:before="124"/>
              <w:ind w:left="12" w:right="18"/>
              <w:jc w:val="center"/>
              <w:rPr>
                <w:sz w:val="20"/>
              </w:rPr>
            </w:pPr>
            <w:r>
              <w:rPr>
                <w:spacing w:val="-4"/>
                <w:sz w:val="20"/>
              </w:rPr>
              <w:t>2022</w:t>
            </w:r>
          </w:p>
        </w:tc>
        <w:tc>
          <w:tcPr>
            <w:tcW w:w="1283" w:type="dxa"/>
            <w:shd w:val="clear" w:color="auto" w:fill="F8EDF3"/>
          </w:tcPr>
          <w:p>
            <w:pPr>
              <w:pStyle w:val="TableParagraph"/>
              <w:spacing w:before="124"/>
              <w:ind w:left="1" w:right="1"/>
              <w:jc w:val="center"/>
              <w:rPr>
                <w:sz w:val="20"/>
              </w:rPr>
            </w:pPr>
            <w:r>
              <w:rPr>
                <w:w w:val="90"/>
                <w:sz w:val="20"/>
              </w:rPr>
              <w:t>St.</w:t>
            </w:r>
            <w:r>
              <w:rPr>
                <w:spacing w:val="-4"/>
                <w:w w:val="90"/>
                <w:sz w:val="20"/>
              </w:rPr>
              <w:t> </w:t>
            </w:r>
            <w:r>
              <w:rPr>
                <w:spacing w:val="-2"/>
                <w:sz w:val="20"/>
              </w:rPr>
              <w:t>Lucia</w:t>
            </w:r>
          </w:p>
        </w:tc>
        <w:tc>
          <w:tcPr>
            <w:tcW w:w="1566" w:type="dxa"/>
            <w:shd w:val="clear" w:color="auto" w:fill="F8EDF3"/>
          </w:tcPr>
          <w:p>
            <w:pPr>
              <w:pStyle w:val="TableParagraph"/>
              <w:spacing w:before="124"/>
              <w:ind w:left="37" w:right="3"/>
              <w:jc w:val="center"/>
              <w:rPr>
                <w:sz w:val="20"/>
              </w:rPr>
            </w:pPr>
            <w:r>
              <w:rPr>
                <w:spacing w:val="-2"/>
                <w:sz w:val="20"/>
              </w:rPr>
              <w:t>12.33</w:t>
            </w:r>
          </w:p>
        </w:tc>
        <w:tc>
          <w:tcPr>
            <w:tcW w:w="1620" w:type="dxa"/>
            <w:shd w:val="clear" w:color="auto" w:fill="F8EDF3"/>
          </w:tcPr>
          <w:p>
            <w:pPr>
              <w:pStyle w:val="TableParagraph"/>
              <w:spacing w:before="124"/>
              <w:ind w:left="14" w:right="5"/>
              <w:jc w:val="center"/>
              <w:rPr>
                <w:sz w:val="20"/>
              </w:rPr>
            </w:pPr>
            <w:r>
              <w:rPr>
                <w:spacing w:val="-4"/>
                <w:sz w:val="20"/>
              </w:rPr>
              <w:t>2.74</w:t>
            </w:r>
          </w:p>
        </w:tc>
        <w:tc>
          <w:tcPr>
            <w:tcW w:w="1544" w:type="dxa"/>
            <w:shd w:val="clear" w:color="auto" w:fill="F8EDF3"/>
          </w:tcPr>
          <w:p>
            <w:pPr>
              <w:pStyle w:val="TableParagraph"/>
              <w:spacing w:before="124"/>
              <w:ind w:left="12" w:right="2"/>
              <w:jc w:val="center"/>
              <w:rPr>
                <w:sz w:val="20"/>
              </w:rPr>
            </w:pPr>
            <w:r>
              <w:rPr>
                <w:spacing w:val="-4"/>
                <w:sz w:val="20"/>
              </w:rPr>
              <w:t>8.50</w:t>
            </w:r>
          </w:p>
        </w:tc>
        <w:tc>
          <w:tcPr>
            <w:tcW w:w="1629" w:type="dxa"/>
            <w:shd w:val="clear" w:color="auto" w:fill="F8EDF3"/>
          </w:tcPr>
          <w:p>
            <w:pPr>
              <w:pStyle w:val="TableParagraph"/>
              <w:spacing w:before="124"/>
              <w:ind w:left="14"/>
              <w:jc w:val="center"/>
              <w:rPr>
                <w:sz w:val="20"/>
              </w:rPr>
            </w:pPr>
            <w:r>
              <w:rPr>
                <w:spacing w:val="-4"/>
                <w:sz w:val="20"/>
              </w:rPr>
              <w:t>1.36</w:t>
            </w:r>
          </w:p>
        </w:tc>
      </w:tr>
      <w:tr>
        <w:trPr>
          <w:trHeight w:val="488" w:hRule="atLeast"/>
        </w:trPr>
        <w:tc>
          <w:tcPr>
            <w:tcW w:w="642" w:type="dxa"/>
          </w:tcPr>
          <w:p>
            <w:pPr>
              <w:pStyle w:val="TableParagraph"/>
              <w:spacing w:before="122"/>
              <w:jc w:val="center"/>
              <w:rPr>
                <w:sz w:val="20"/>
              </w:rPr>
            </w:pPr>
            <w:r>
              <w:rPr>
                <w:spacing w:val="-4"/>
                <w:sz w:val="20"/>
              </w:rPr>
              <w:t>1131</w:t>
            </w:r>
          </w:p>
        </w:tc>
        <w:tc>
          <w:tcPr>
            <w:tcW w:w="1141" w:type="dxa"/>
          </w:tcPr>
          <w:p>
            <w:pPr>
              <w:pStyle w:val="TableParagraph"/>
              <w:spacing w:before="122"/>
              <w:ind w:left="109"/>
              <w:rPr>
                <w:sz w:val="20"/>
              </w:rPr>
            </w:pPr>
            <w:r>
              <w:rPr>
                <w:spacing w:val="-2"/>
                <w:sz w:val="20"/>
              </w:rPr>
              <w:t>P166783</w:t>
            </w:r>
          </w:p>
        </w:tc>
        <w:tc>
          <w:tcPr>
            <w:tcW w:w="2581" w:type="dxa"/>
          </w:tcPr>
          <w:p>
            <w:pPr>
              <w:pStyle w:val="TableParagraph"/>
              <w:spacing w:line="232" w:lineRule="exact"/>
              <w:ind w:left="120"/>
              <w:rPr>
                <w:sz w:val="20"/>
              </w:rPr>
            </w:pPr>
            <w:r>
              <w:rPr>
                <w:spacing w:val="-4"/>
                <w:sz w:val="20"/>
              </w:rPr>
              <w:t>Saint</w:t>
            </w:r>
            <w:r>
              <w:rPr>
                <w:spacing w:val="-12"/>
                <w:sz w:val="20"/>
              </w:rPr>
              <w:t> </w:t>
            </w:r>
            <w:r>
              <w:rPr>
                <w:spacing w:val="-4"/>
                <w:sz w:val="20"/>
              </w:rPr>
              <w:t>Lucia</w:t>
            </w:r>
            <w:r>
              <w:rPr>
                <w:spacing w:val="-11"/>
                <w:sz w:val="20"/>
              </w:rPr>
              <w:t> </w:t>
            </w:r>
            <w:r>
              <w:rPr>
                <w:spacing w:val="-4"/>
                <w:sz w:val="20"/>
              </w:rPr>
              <w:t>Health</w:t>
            </w:r>
            <w:r>
              <w:rPr>
                <w:spacing w:val="-11"/>
                <w:sz w:val="20"/>
              </w:rPr>
              <w:t> </w:t>
            </w:r>
            <w:r>
              <w:rPr>
                <w:spacing w:val="-4"/>
                <w:sz w:val="20"/>
              </w:rPr>
              <w:t>System</w:t>
            </w:r>
          </w:p>
          <w:p>
            <w:pPr>
              <w:pStyle w:val="TableParagraph"/>
              <w:spacing w:line="223" w:lineRule="exact" w:before="13"/>
              <w:ind w:left="120"/>
              <w:rPr>
                <w:sz w:val="20"/>
              </w:rPr>
            </w:pPr>
            <w:r>
              <w:rPr>
                <w:spacing w:val="-6"/>
                <w:sz w:val="20"/>
              </w:rPr>
              <w:t>Strengthening</w:t>
            </w:r>
            <w:r>
              <w:rPr>
                <w:spacing w:val="-1"/>
                <w:sz w:val="20"/>
              </w:rPr>
              <w:t> </w:t>
            </w:r>
            <w:r>
              <w:rPr>
                <w:spacing w:val="-2"/>
                <w:sz w:val="20"/>
              </w:rPr>
              <w:t>Project</w:t>
            </w:r>
          </w:p>
        </w:tc>
        <w:tc>
          <w:tcPr>
            <w:tcW w:w="1086" w:type="dxa"/>
          </w:tcPr>
          <w:p>
            <w:pPr>
              <w:pStyle w:val="TableParagraph"/>
              <w:spacing w:before="122"/>
              <w:ind w:left="12" w:right="18"/>
              <w:jc w:val="center"/>
              <w:rPr>
                <w:sz w:val="20"/>
              </w:rPr>
            </w:pPr>
            <w:r>
              <w:rPr>
                <w:spacing w:val="-4"/>
                <w:sz w:val="20"/>
              </w:rPr>
              <w:t>2019</w:t>
            </w:r>
          </w:p>
        </w:tc>
        <w:tc>
          <w:tcPr>
            <w:tcW w:w="1283" w:type="dxa"/>
          </w:tcPr>
          <w:p>
            <w:pPr>
              <w:pStyle w:val="TableParagraph"/>
              <w:spacing w:before="122"/>
              <w:ind w:left="1" w:right="1"/>
              <w:jc w:val="center"/>
              <w:rPr>
                <w:sz w:val="20"/>
              </w:rPr>
            </w:pPr>
            <w:r>
              <w:rPr>
                <w:w w:val="90"/>
                <w:sz w:val="20"/>
              </w:rPr>
              <w:t>St.</w:t>
            </w:r>
            <w:r>
              <w:rPr>
                <w:spacing w:val="-4"/>
                <w:w w:val="90"/>
                <w:sz w:val="20"/>
              </w:rPr>
              <w:t> </w:t>
            </w:r>
            <w:r>
              <w:rPr>
                <w:spacing w:val="-2"/>
                <w:sz w:val="20"/>
              </w:rPr>
              <w:t>Lucia</w:t>
            </w:r>
          </w:p>
        </w:tc>
        <w:tc>
          <w:tcPr>
            <w:tcW w:w="1566" w:type="dxa"/>
          </w:tcPr>
          <w:p>
            <w:pPr>
              <w:pStyle w:val="TableParagraph"/>
              <w:spacing w:before="122"/>
              <w:ind w:left="37" w:right="3"/>
              <w:jc w:val="center"/>
              <w:rPr>
                <w:sz w:val="20"/>
              </w:rPr>
            </w:pPr>
            <w:r>
              <w:rPr>
                <w:spacing w:val="-2"/>
                <w:sz w:val="20"/>
              </w:rPr>
              <w:t>25.00</w:t>
            </w:r>
          </w:p>
        </w:tc>
        <w:tc>
          <w:tcPr>
            <w:tcW w:w="1620" w:type="dxa"/>
          </w:tcPr>
          <w:p>
            <w:pPr>
              <w:pStyle w:val="TableParagraph"/>
              <w:spacing w:before="122"/>
              <w:ind w:left="14" w:right="2"/>
              <w:jc w:val="center"/>
              <w:rPr>
                <w:sz w:val="20"/>
              </w:rPr>
            </w:pPr>
            <w:r>
              <w:rPr>
                <w:spacing w:val="-2"/>
                <w:sz w:val="20"/>
              </w:rPr>
              <w:t>18.75</w:t>
            </w:r>
          </w:p>
        </w:tc>
        <w:tc>
          <w:tcPr>
            <w:tcW w:w="1544" w:type="dxa"/>
          </w:tcPr>
          <w:p>
            <w:pPr>
              <w:pStyle w:val="TableParagraph"/>
              <w:spacing w:before="122"/>
              <w:ind w:left="12" w:right="2"/>
              <w:jc w:val="center"/>
              <w:rPr>
                <w:sz w:val="20"/>
              </w:rPr>
            </w:pPr>
            <w:r>
              <w:rPr>
                <w:spacing w:val="-4"/>
                <w:sz w:val="20"/>
              </w:rPr>
              <w:t>0.00</w:t>
            </w:r>
          </w:p>
        </w:tc>
        <w:tc>
          <w:tcPr>
            <w:tcW w:w="1629" w:type="dxa"/>
          </w:tcPr>
          <w:p>
            <w:pPr>
              <w:pStyle w:val="TableParagraph"/>
              <w:spacing w:before="122"/>
              <w:ind w:left="14"/>
              <w:jc w:val="center"/>
              <w:rPr>
                <w:sz w:val="20"/>
              </w:rPr>
            </w:pPr>
            <w:r>
              <w:rPr>
                <w:spacing w:val="-4"/>
                <w:sz w:val="20"/>
              </w:rPr>
              <w:t>3.92</w:t>
            </w:r>
          </w:p>
        </w:tc>
      </w:tr>
      <w:tr>
        <w:trPr>
          <w:trHeight w:val="487" w:hRule="atLeast"/>
        </w:trPr>
        <w:tc>
          <w:tcPr>
            <w:tcW w:w="642" w:type="dxa"/>
            <w:shd w:val="clear" w:color="auto" w:fill="F8EDF3"/>
          </w:tcPr>
          <w:p>
            <w:pPr>
              <w:pStyle w:val="TableParagraph"/>
              <w:spacing w:before="124"/>
              <w:jc w:val="center"/>
              <w:rPr>
                <w:sz w:val="20"/>
              </w:rPr>
            </w:pPr>
            <w:r>
              <w:rPr>
                <w:spacing w:val="-4"/>
                <w:sz w:val="20"/>
              </w:rPr>
              <w:t>1132</w:t>
            </w:r>
          </w:p>
        </w:tc>
        <w:tc>
          <w:tcPr>
            <w:tcW w:w="1141" w:type="dxa"/>
            <w:shd w:val="clear" w:color="auto" w:fill="F8EDF3"/>
          </w:tcPr>
          <w:p>
            <w:pPr>
              <w:pStyle w:val="TableParagraph"/>
              <w:spacing w:before="124"/>
              <w:ind w:left="109"/>
              <w:rPr>
                <w:sz w:val="20"/>
              </w:rPr>
            </w:pPr>
            <w:r>
              <w:rPr>
                <w:spacing w:val="-2"/>
                <w:sz w:val="20"/>
              </w:rPr>
              <w:t>P170445</w:t>
            </w:r>
          </w:p>
        </w:tc>
        <w:tc>
          <w:tcPr>
            <w:tcW w:w="2581" w:type="dxa"/>
            <w:shd w:val="clear" w:color="auto" w:fill="F8EDF3"/>
          </w:tcPr>
          <w:p>
            <w:pPr>
              <w:pStyle w:val="TableParagraph"/>
              <w:spacing w:before="2"/>
              <w:ind w:left="120"/>
              <w:rPr>
                <w:sz w:val="20"/>
              </w:rPr>
            </w:pPr>
            <w:r>
              <w:rPr>
                <w:spacing w:val="-2"/>
                <w:sz w:val="20"/>
              </w:rPr>
              <w:t>Saint</w:t>
            </w:r>
            <w:r>
              <w:rPr>
                <w:spacing w:val="-13"/>
                <w:sz w:val="20"/>
              </w:rPr>
              <w:t> </w:t>
            </w:r>
            <w:r>
              <w:rPr>
                <w:spacing w:val="-2"/>
                <w:sz w:val="20"/>
              </w:rPr>
              <w:t>Lucia</w:t>
            </w:r>
            <w:r>
              <w:rPr>
                <w:spacing w:val="-12"/>
                <w:sz w:val="20"/>
              </w:rPr>
              <w:t> </w:t>
            </w:r>
            <w:r>
              <w:rPr>
                <w:spacing w:val="-2"/>
                <w:sz w:val="20"/>
              </w:rPr>
              <w:t>Human</w:t>
            </w:r>
            <w:r>
              <w:rPr>
                <w:spacing w:val="-12"/>
                <w:sz w:val="20"/>
              </w:rPr>
              <w:t> </w:t>
            </w:r>
            <w:r>
              <w:rPr>
                <w:spacing w:val="-2"/>
                <w:sz w:val="20"/>
              </w:rPr>
              <w:t>Capital</w:t>
            </w:r>
          </w:p>
          <w:p>
            <w:pPr>
              <w:pStyle w:val="TableParagraph"/>
              <w:spacing w:line="223" w:lineRule="exact" w:before="10"/>
              <w:ind w:left="120"/>
              <w:rPr>
                <w:sz w:val="20"/>
              </w:rPr>
            </w:pPr>
            <w:r>
              <w:rPr>
                <w:spacing w:val="-2"/>
                <w:sz w:val="20"/>
              </w:rPr>
              <w:t>Resilience</w:t>
            </w:r>
            <w:r>
              <w:rPr>
                <w:spacing w:val="-20"/>
                <w:sz w:val="20"/>
              </w:rPr>
              <w:t> </w:t>
            </w:r>
            <w:r>
              <w:rPr>
                <w:spacing w:val="-2"/>
                <w:sz w:val="20"/>
              </w:rPr>
              <w:t>Project</w:t>
            </w:r>
          </w:p>
        </w:tc>
        <w:tc>
          <w:tcPr>
            <w:tcW w:w="1086" w:type="dxa"/>
            <w:shd w:val="clear" w:color="auto" w:fill="F8EDF3"/>
          </w:tcPr>
          <w:p>
            <w:pPr>
              <w:pStyle w:val="TableParagraph"/>
              <w:spacing w:before="124"/>
              <w:ind w:left="12" w:right="18"/>
              <w:jc w:val="center"/>
              <w:rPr>
                <w:sz w:val="20"/>
              </w:rPr>
            </w:pPr>
            <w:r>
              <w:rPr>
                <w:spacing w:val="-4"/>
                <w:sz w:val="20"/>
              </w:rPr>
              <w:t>2020</w:t>
            </w:r>
          </w:p>
        </w:tc>
        <w:tc>
          <w:tcPr>
            <w:tcW w:w="1283" w:type="dxa"/>
            <w:shd w:val="clear" w:color="auto" w:fill="F8EDF3"/>
          </w:tcPr>
          <w:p>
            <w:pPr>
              <w:pStyle w:val="TableParagraph"/>
              <w:spacing w:before="124"/>
              <w:ind w:left="1" w:right="1"/>
              <w:jc w:val="center"/>
              <w:rPr>
                <w:sz w:val="20"/>
              </w:rPr>
            </w:pPr>
            <w:r>
              <w:rPr>
                <w:w w:val="90"/>
                <w:sz w:val="20"/>
              </w:rPr>
              <w:t>St.</w:t>
            </w:r>
            <w:r>
              <w:rPr>
                <w:spacing w:val="-4"/>
                <w:w w:val="90"/>
                <w:sz w:val="20"/>
              </w:rPr>
              <w:t> </w:t>
            </w:r>
            <w:r>
              <w:rPr>
                <w:spacing w:val="-2"/>
                <w:sz w:val="20"/>
              </w:rPr>
              <w:t>Lucia</w:t>
            </w:r>
          </w:p>
        </w:tc>
        <w:tc>
          <w:tcPr>
            <w:tcW w:w="1566" w:type="dxa"/>
            <w:shd w:val="clear" w:color="auto" w:fill="F8EDF3"/>
          </w:tcPr>
          <w:p>
            <w:pPr>
              <w:pStyle w:val="TableParagraph"/>
              <w:spacing w:before="124"/>
              <w:ind w:left="37" w:right="3"/>
              <w:jc w:val="center"/>
              <w:rPr>
                <w:sz w:val="20"/>
              </w:rPr>
            </w:pPr>
            <w:r>
              <w:rPr>
                <w:spacing w:val="-2"/>
                <w:sz w:val="20"/>
              </w:rPr>
              <w:t>14.43</w:t>
            </w:r>
          </w:p>
        </w:tc>
        <w:tc>
          <w:tcPr>
            <w:tcW w:w="1620" w:type="dxa"/>
            <w:shd w:val="clear" w:color="auto" w:fill="F8EDF3"/>
          </w:tcPr>
          <w:p>
            <w:pPr>
              <w:pStyle w:val="TableParagraph"/>
              <w:spacing w:before="124"/>
              <w:ind w:left="14" w:right="2"/>
              <w:jc w:val="center"/>
              <w:rPr>
                <w:sz w:val="20"/>
              </w:rPr>
            </w:pPr>
            <w:r>
              <w:rPr>
                <w:spacing w:val="-2"/>
                <w:sz w:val="20"/>
              </w:rPr>
              <w:t>10.89</w:t>
            </w:r>
          </w:p>
        </w:tc>
        <w:tc>
          <w:tcPr>
            <w:tcW w:w="1544" w:type="dxa"/>
            <w:shd w:val="clear" w:color="auto" w:fill="F8EDF3"/>
          </w:tcPr>
          <w:p>
            <w:pPr>
              <w:pStyle w:val="TableParagraph"/>
              <w:spacing w:before="124"/>
              <w:ind w:left="12" w:right="2"/>
              <w:jc w:val="center"/>
              <w:rPr>
                <w:sz w:val="20"/>
              </w:rPr>
            </w:pPr>
            <w:r>
              <w:rPr>
                <w:spacing w:val="-4"/>
                <w:sz w:val="20"/>
              </w:rPr>
              <w:t>0.00</w:t>
            </w:r>
          </w:p>
        </w:tc>
        <w:tc>
          <w:tcPr>
            <w:tcW w:w="1629" w:type="dxa"/>
            <w:shd w:val="clear" w:color="auto" w:fill="F8EDF3"/>
          </w:tcPr>
          <w:p>
            <w:pPr>
              <w:pStyle w:val="TableParagraph"/>
              <w:spacing w:before="124"/>
              <w:ind w:left="14"/>
              <w:jc w:val="center"/>
              <w:rPr>
                <w:sz w:val="20"/>
              </w:rPr>
            </w:pPr>
            <w:r>
              <w:rPr>
                <w:spacing w:val="-4"/>
                <w:sz w:val="20"/>
              </w:rPr>
              <w:t>4.68</w:t>
            </w:r>
          </w:p>
        </w:tc>
      </w:tr>
      <w:tr>
        <w:trPr>
          <w:trHeight w:val="976" w:hRule="atLeast"/>
        </w:trPr>
        <w:tc>
          <w:tcPr>
            <w:tcW w:w="642" w:type="dxa"/>
          </w:tcPr>
          <w:p>
            <w:pPr>
              <w:pStyle w:val="TableParagraph"/>
              <w:spacing w:before="124"/>
              <w:rPr>
                <w:rFonts w:ascii="Calibri"/>
                <w:sz w:val="20"/>
              </w:rPr>
            </w:pPr>
          </w:p>
          <w:p>
            <w:pPr>
              <w:pStyle w:val="TableParagraph"/>
              <w:spacing w:before="1"/>
              <w:jc w:val="center"/>
              <w:rPr>
                <w:sz w:val="20"/>
              </w:rPr>
            </w:pPr>
            <w:r>
              <w:rPr>
                <w:spacing w:val="-4"/>
                <w:sz w:val="20"/>
              </w:rPr>
              <w:t>1133</w:t>
            </w:r>
          </w:p>
        </w:tc>
        <w:tc>
          <w:tcPr>
            <w:tcW w:w="1141" w:type="dxa"/>
          </w:tcPr>
          <w:p>
            <w:pPr>
              <w:pStyle w:val="TableParagraph"/>
              <w:spacing w:before="124"/>
              <w:rPr>
                <w:rFonts w:ascii="Calibri"/>
                <w:sz w:val="20"/>
              </w:rPr>
            </w:pPr>
          </w:p>
          <w:p>
            <w:pPr>
              <w:pStyle w:val="TableParagraph"/>
              <w:spacing w:before="1"/>
              <w:ind w:left="109"/>
              <w:rPr>
                <w:sz w:val="20"/>
              </w:rPr>
            </w:pPr>
            <w:r>
              <w:rPr>
                <w:spacing w:val="-2"/>
                <w:sz w:val="20"/>
              </w:rPr>
              <w:t>P507316</w:t>
            </w:r>
          </w:p>
        </w:tc>
        <w:tc>
          <w:tcPr>
            <w:tcW w:w="2581" w:type="dxa"/>
          </w:tcPr>
          <w:p>
            <w:pPr>
              <w:pStyle w:val="TableParagraph"/>
              <w:spacing w:line="252" w:lineRule="auto" w:before="2"/>
              <w:ind w:left="120"/>
              <w:rPr>
                <w:sz w:val="20"/>
              </w:rPr>
            </w:pPr>
            <w:r>
              <w:rPr>
                <w:spacing w:val="-4"/>
                <w:sz w:val="20"/>
              </w:rPr>
              <w:t>Saint</w:t>
            </w:r>
            <w:r>
              <w:rPr>
                <w:spacing w:val="-22"/>
                <w:sz w:val="20"/>
              </w:rPr>
              <w:t> </w:t>
            </w:r>
            <w:r>
              <w:rPr>
                <w:spacing w:val="-4"/>
                <w:sz w:val="20"/>
              </w:rPr>
              <w:t>Vincent</w:t>
            </w:r>
            <w:r>
              <w:rPr>
                <w:spacing w:val="-20"/>
                <w:sz w:val="20"/>
              </w:rPr>
              <w:t> </w:t>
            </w:r>
            <w:r>
              <w:rPr>
                <w:spacing w:val="-4"/>
                <w:sz w:val="20"/>
              </w:rPr>
              <w:t>and</w:t>
            </w:r>
            <w:r>
              <w:rPr>
                <w:spacing w:val="-19"/>
                <w:sz w:val="20"/>
              </w:rPr>
              <w:t> </w:t>
            </w:r>
            <w:r>
              <w:rPr>
                <w:spacing w:val="-4"/>
                <w:sz w:val="20"/>
              </w:rPr>
              <w:t>the </w:t>
            </w:r>
            <w:r>
              <w:rPr>
                <w:sz w:val="20"/>
              </w:rPr>
              <w:t>Grenadines:</w:t>
            </w:r>
            <w:r>
              <w:rPr>
                <w:spacing w:val="-20"/>
                <w:sz w:val="20"/>
              </w:rPr>
              <w:t> </w:t>
            </w:r>
            <w:r>
              <w:rPr>
                <w:sz w:val="20"/>
              </w:rPr>
              <w:t>Beryl Emergency</w:t>
            </w:r>
            <w:r>
              <w:rPr>
                <w:spacing w:val="-18"/>
                <w:sz w:val="20"/>
              </w:rPr>
              <w:t> </w:t>
            </w:r>
            <w:r>
              <w:rPr>
                <w:sz w:val="20"/>
              </w:rPr>
              <w:t>Resilient</w:t>
            </w:r>
          </w:p>
          <w:p>
            <w:pPr>
              <w:pStyle w:val="TableParagraph"/>
              <w:spacing w:line="223" w:lineRule="exact"/>
              <w:ind w:left="120"/>
              <w:rPr>
                <w:sz w:val="20"/>
              </w:rPr>
            </w:pPr>
            <w:r>
              <w:rPr>
                <w:spacing w:val="-5"/>
                <w:sz w:val="20"/>
              </w:rPr>
              <w:t>Recovery</w:t>
            </w:r>
            <w:r>
              <w:rPr>
                <w:spacing w:val="-7"/>
                <w:sz w:val="20"/>
              </w:rPr>
              <w:t> </w:t>
            </w:r>
            <w:r>
              <w:rPr>
                <w:spacing w:val="-2"/>
                <w:sz w:val="20"/>
              </w:rPr>
              <w:t>Project</w:t>
            </w:r>
          </w:p>
        </w:tc>
        <w:tc>
          <w:tcPr>
            <w:tcW w:w="1086" w:type="dxa"/>
          </w:tcPr>
          <w:p>
            <w:pPr>
              <w:pStyle w:val="TableParagraph"/>
              <w:spacing w:before="124"/>
              <w:rPr>
                <w:rFonts w:ascii="Calibri"/>
                <w:sz w:val="20"/>
              </w:rPr>
            </w:pPr>
          </w:p>
          <w:p>
            <w:pPr>
              <w:pStyle w:val="TableParagraph"/>
              <w:spacing w:before="1"/>
              <w:ind w:left="12" w:right="18"/>
              <w:jc w:val="center"/>
              <w:rPr>
                <w:sz w:val="20"/>
              </w:rPr>
            </w:pPr>
            <w:r>
              <w:rPr>
                <w:spacing w:val="-4"/>
                <w:sz w:val="20"/>
              </w:rPr>
              <w:t>2025</w:t>
            </w:r>
          </w:p>
        </w:tc>
        <w:tc>
          <w:tcPr>
            <w:tcW w:w="1283" w:type="dxa"/>
          </w:tcPr>
          <w:p>
            <w:pPr>
              <w:pStyle w:val="TableParagraph"/>
              <w:spacing w:line="252" w:lineRule="auto" w:before="124"/>
              <w:ind w:left="142" w:right="135" w:hanging="4"/>
              <w:jc w:val="center"/>
              <w:rPr>
                <w:sz w:val="20"/>
              </w:rPr>
            </w:pPr>
            <w:r>
              <w:rPr>
                <w:sz w:val="20"/>
              </w:rPr>
              <w:t>St.</w:t>
            </w:r>
            <w:r>
              <w:rPr>
                <w:spacing w:val="-19"/>
                <w:sz w:val="20"/>
              </w:rPr>
              <w:t> </w:t>
            </w:r>
            <w:r>
              <w:rPr>
                <w:sz w:val="20"/>
              </w:rPr>
              <w:t>Vincent and</w:t>
            </w:r>
            <w:r>
              <w:rPr>
                <w:spacing w:val="-18"/>
                <w:sz w:val="20"/>
              </w:rPr>
              <w:t> </w:t>
            </w:r>
            <w:r>
              <w:rPr>
                <w:sz w:val="20"/>
              </w:rPr>
              <w:t>the </w:t>
            </w:r>
            <w:r>
              <w:rPr>
                <w:spacing w:val="-2"/>
                <w:sz w:val="20"/>
              </w:rPr>
              <w:t>Grenadines</w:t>
            </w:r>
          </w:p>
        </w:tc>
        <w:tc>
          <w:tcPr>
            <w:tcW w:w="1566" w:type="dxa"/>
          </w:tcPr>
          <w:p>
            <w:pPr>
              <w:pStyle w:val="TableParagraph"/>
              <w:spacing w:before="124"/>
              <w:rPr>
                <w:rFonts w:ascii="Calibri"/>
                <w:sz w:val="20"/>
              </w:rPr>
            </w:pPr>
          </w:p>
          <w:p>
            <w:pPr>
              <w:pStyle w:val="TableParagraph"/>
              <w:spacing w:before="1"/>
              <w:ind w:left="37" w:right="3"/>
              <w:jc w:val="center"/>
              <w:rPr>
                <w:sz w:val="20"/>
              </w:rPr>
            </w:pPr>
            <w:r>
              <w:rPr>
                <w:spacing w:val="-2"/>
                <w:sz w:val="20"/>
              </w:rPr>
              <w:t>63.00</w:t>
            </w:r>
          </w:p>
        </w:tc>
        <w:tc>
          <w:tcPr>
            <w:tcW w:w="1620" w:type="dxa"/>
          </w:tcPr>
          <w:p>
            <w:pPr>
              <w:pStyle w:val="TableParagraph"/>
              <w:spacing w:before="124"/>
              <w:rPr>
                <w:rFonts w:ascii="Calibri"/>
                <w:sz w:val="20"/>
              </w:rPr>
            </w:pPr>
          </w:p>
          <w:p>
            <w:pPr>
              <w:pStyle w:val="TableParagraph"/>
              <w:spacing w:before="1"/>
              <w:ind w:left="14" w:right="2"/>
              <w:jc w:val="center"/>
              <w:rPr>
                <w:sz w:val="20"/>
              </w:rPr>
            </w:pPr>
            <w:r>
              <w:rPr>
                <w:spacing w:val="-2"/>
                <w:sz w:val="20"/>
              </w:rPr>
              <w:t>21.00</w:t>
            </w:r>
          </w:p>
        </w:tc>
        <w:tc>
          <w:tcPr>
            <w:tcW w:w="1544" w:type="dxa"/>
          </w:tcPr>
          <w:p>
            <w:pPr>
              <w:pStyle w:val="TableParagraph"/>
              <w:spacing w:before="124"/>
              <w:rPr>
                <w:rFonts w:ascii="Calibri"/>
                <w:sz w:val="20"/>
              </w:rPr>
            </w:pPr>
          </w:p>
          <w:p>
            <w:pPr>
              <w:pStyle w:val="TableParagraph"/>
              <w:spacing w:before="1"/>
              <w:ind w:left="12" w:right="5"/>
              <w:jc w:val="center"/>
              <w:rPr>
                <w:sz w:val="20"/>
              </w:rPr>
            </w:pPr>
            <w:r>
              <w:rPr>
                <w:spacing w:val="-2"/>
                <w:sz w:val="20"/>
              </w:rPr>
              <w:t>63.00</w:t>
            </w:r>
          </w:p>
        </w:tc>
        <w:tc>
          <w:tcPr>
            <w:tcW w:w="1629" w:type="dxa"/>
          </w:tcPr>
          <w:p>
            <w:pPr>
              <w:pStyle w:val="TableParagraph"/>
              <w:spacing w:before="124"/>
              <w:rPr>
                <w:rFonts w:ascii="Calibri"/>
                <w:sz w:val="20"/>
              </w:rPr>
            </w:pPr>
          </w:p>
          <w:p>
            <w:pPr>
              <w:pStyle w:val="TableParagraph"/>
              <w:spacing w:before="1"/>
              <w:ind w:left="12"/>
              <w:jc w:val="center"/>
              <w:rPr>
                <w:sz w:val="20"/>
              </w:rPr>
            </w:pPr>
            <w:r>
              <w:rPr>
                <w:spacing w:val="-2"/>
                <w:sz w:val="20"/>
              </w:rPr>
              <w:t>21.00</w:t>
            </w:r>
          </w:p>
        </w:tc>
      </w:tr>
      <w:tr>
        <w:trPr>
          <w:trHeight w:val="734"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1134</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P507760</w:t>
            </w:r>
          </w:p>
        </w:tc>
        <w:tc>
          <w:tcPr>
            <w:tcW w:w="2581" w:type="dxa"/>
            <w:shd w:val="clear" w:color="auto" w:fill="F8EDF3"/>
          </w:tcPr>
          <w:p>
            <w:pPr>
              <w:pStyle w:val="TableParagraph"/>
              <w:spacing w:line="252" w:lineRule="auto" w:before="2"/>
              <w:ind w:left="120" w:right="289"/>
              <w:rPr>
                <w:sz w:val="20"/>
              </w:rPr>
            </w:pPr>
            <w:r>
              <w:rPr>
                <w:sz w:val="20"/>
              </w:rPr>
              <w:t>Saint Vincent and the Grenadines</w:t>
            </w:r>
            <w:r>
              <w:rPr>
                <w:spacing w:val="-21"/>
                <w:sz w:val="20"/>
              </w:rPr>
              <w:t> </w:t>
            </w:r>
            <w:r>
              <w:rPr>
                <w:sz w:val="20"/>
              </w:rPr>
              <w:t>Disaster</w:t>
            </w:r>
            <w:r>
              <w:rPr>
                <w:spacing w:val="-20"/>
                <w:sz w:val="20"/>
              </w:rPr>
              <w:t> </w:t>
            </w:r>
            <w:r>
              <w:rPr>
                <w:sz w:val="20"/>
              </w:rPr>
              <w:t>Risk</w:t>
            </w:r>
          </w:p>
          <w:p>
            <w:pPr>
              <w:pStyle w:val="TableParagraph"/>
              <w:spacing w:line="223" w:lineRule="exact" w:before="1"/>
              <w:ind w:left="120"/>
              <w:rPr>
                <w:sz w:val="20"/>
              </w:rPr>
            </w:pPr>
            <w:r>
              <w:rPr>
                <w:spacing w:val="-2"/>
                <w:sz w:val="20"/>
              </w:rPr>
              <w:t>Management</w:t>
            </w:r>
            <w:r>
              <w:rPr>
                <w:spacing w:val="-7"/>
                <w:sz w:val="20"/>
              </w:rPr>
              <w:t> </w:t>
            </w:r>
            <w:r>
              <w:rPr>
                <w:spacing w:val="-2"/>
                <w:sz w:val="20"/>
              </w:rPr>
              <w:t>Cat-</w:t>
            </w:r>
            <w:r>
              <w:rPr>
                <w:spacing w:val="-5"/>
                <w:sz w:val="20"/>
              </w:rPr>
              <w:t>DDO</w:t>
            </w:r>
          </w:p>
        </w:tc>
        <w:tc>
          <w:tcPr>
            <w:tcW w:w="1086" w:type="dxa"/>
            <w:shd w:val="clear" w:color="auto" w:fill="F8EDF3"/>
          </w:tcPr>
          <w:p>
            <w:pPr>
              <w:pStyle w:val="TableParagraph"/>
              <w:spacing w:before="2"/>
              <w:rPr>
                <w:rFonts w:ascii="Calibri"/>
                <w:sz w:val="20"/>
              </w:rPr>
            </w:pPr>
          </w:p>
          <w:p>
            <w:pPr>
              <w:pStyle w:val="TableParagraph"/>
              <w:ind w:left="12" w:right="18"/>
              <w:jc w:val="center"/>
              <w:rPr>
                <w:sz w:val="20"/>
              </w:rPr>
            </w:pPr>
            <w:r>
              <w:rPr>
                <w:spacing w:val="-4"/>
                <w:sz w:val="20"/>
              </w:rPr>
              <w:t>2025</w:t>
            </w:r>
          </w:p>
        </w:tc>
        <w:tc>
          <w:tcPr>
            <w:tcW w:w="1283" w:type="dxa"/>
            <w:shd w:val="clear" w:color="auto" w:fill="F8EDF3"/>
          </w:tcPr>
          <w:p>
            <w:pPr>
              <w:pStyle w:val="TableParagraph"/>
              <w:spacing w:line="252" w:lineRule="auto" w:before="2"/>
              <w:ind w:left="317" w:hanging="144"/>
              <w:rPr>
                <w:sz w:val="20"/>
              </w:rPr>
            </w:pPr>
            <w:r>
              <w:rPr>
                <w:spacing w:val="-6"/>
                <w:sz w:val="20"/>
              </w:rPr>
              <w:t>St.</w:t>
            </w:r>
            <w:r>
              <w:rPr>
                <w:spacing w:val="-19"/>
                <w:sz w:val="20"/>
              </w:rPr>
              <w:t> </w:t>
            </w:r>
            <w:r>
              <w:rPr>
                <w:spacing w:val="-6"/>
                <w:sz w:val="20"/>
              </w:rPr>
              <w:t>Vincent </w:t>
            </w:r>
            <w:r>
              <w:rPr>
                <w:sz w:val="20"/>
              </w:rPr>
              <w:t>and</w:t>
            </w:r>
            <w:r>
              <w:rPr>
                <w:spacing w:val="-18"/>
                <w:sz w:val="20"/>
              </w:rPr>
              <w:t> </w:t>
            </w:r>
            <w:r>
              <w:rPr>
                <w:sz w:val="20"/>
              </w:rPr>
              <w:t>the</w:t>
            </w:r>
          </w:p>
          <w:p>
            <w:pPr>
              <w:pStyle w:val="TableParagraph"/>
              <w:spacing w:line="223" w:lineRule="exact" w:before="1"/>
              <w:ind w:left="142"/>
              <w:rPr>
                <w:sz w:val="20"/>
              </w:rPr>
            </w:pPr>
            <w:r>
              <w:rPr>
                <w:spacing w:val="-2"/>
                <w:sz w:val="20"/>
              </w:rPr>
              <w:t>Grenadines</w:t>
            </w:r>
          </w:p>
        </w:tc>
        <w:tc>
          <w:tcPr>
            <w:tcW w:w="1566" w:type="dxa"/>
            <w:shd w:val="clear" w:color="auto" w:fill="F8EDF3"/>
          </w:tcPr>
          <w:p>
            <w:pPr>
              <w:pStyle w:val="TableParagraph"/>
              <w:spacing w:before="2"/>
              <w:rPr>
                <w:rFonts w:ascii="Calibri"/>
                <w:sz w:val="20"/>
              </w:rPr>
            </w:pPr>
          </w:p>
          <w:p>
            <w:pPr>
              <w:pStyle w:val="TableParagraph"/>
              <w:ind w:left="37" w:right="3"/>
              <w:jc w:val="center"/>
              <w:rPr>
                <w:sz w:val="20"/>
              </w:rPr>
            </w:pPr>
            <w:r>
              <w:rPr>
                <w:spacing w:val="-2"/>
                <w:sz w:val="20"/>
              </w:rPr>
              <w:t>20.00</w:t>
            </w:r>
          </w:p>
        </w:tc>
        <w:tc>
          <w:tcPr>
            <w:tcW w:w="1620" w:type="dxa"/>
            <w:shd w:val="clear" w:color="auto" w:fill="F8EDF3"/>
          </w:tcPr>
          <w:p>
            <w:pPr>
              <w:pStyle w:val="TableParagraph"/>
              <w:spacing w:before="2"/>
              <w:rPr>
                <w:rFonts w:ascii="Calibri"/>
                <w:sz w:val="20"/>
              </w:rPr>
            </w:pPr>
          </w:p>
          <w:p>
            <w:pPr>
              <w:pStyle w:val="TableParagraph"/>
              <w:ind w:left="14" w:right="5"/>
              <w:jc w:val="center"/>
              <w:rPr>
                <w:sz w:val="20"/>
              </w:rPr>
            </w:pPr>
            <w:r>
              <w:rPr>
                <w:spacing w:val="-4"/>
                <w:sz w:val="20"/>
              </w:rPr>
              <w:t>0.00</w:t>
            </w:r>
          </w:p>
        </w:tc>
        <w:tc>
          <w:tcPr>
            <w:tcW w:w="1544" w:type="dxa"/>
            <w:shd w:val="clear" w:color="auto" w:fill="F8EDF3"/>
          </w:tcPr>
          <w:p>
            <w:pPr>
              <w:pStyle w:val="TableParagraph"/>
              <w:spacing w:before="2"/>
              <w:rPr>
                <w:rFonts w:ascii="Calibri"/>
                <w:sz w:val="20"/>
              </w:rPr>
            </w:pPr>
          </w:p>
          <w:p>
            <w:pPr>
              <w:pStyle w:val="TableParagraph"/>
              <w:ind w:left="12" w:right="5"/>
              <w:jc w:val="center"/>
              <w:rPr>
                <w:sz w:val="20"/>
              </w:rPr>
            </w:pPr>
            <w:r>
              <w:rPr>
                <w:spacing w:val="-2"/>
                <w:sz w:val="20"/>
              </w:rPr>
              <w:t>20.00</w:t>
            </w:r>
          </w:p>
        </w:tc>
        <w:tc>
          <w:tcPr>
            <w:tcW w:w="1629" w:type="dxa"/>
            <w:shd w:val="clear" w:color="auto" w:fill="F8EDF3"/>
          </w:tcPr>
          <w:p>
            <w:pPr>
              <w:pStyle w:val="TableParagraph"/>
              <w:spacing w:before="2"/>
              <w:rPr>
                <w:rFonts w:ascii="Calibri"/>
                <w:sz w:val="20"/>
              </w:rPr>
            </w:pPr>
          </w:p>
          <w:p>
            <w:pPr>
              <w:pStyle w:val="TableParagraph"/>
              <w:ind w:left="14"/>
              <w:jc w:val="center"/>
              <w:rPr>
                <w:sz w:val="20"/>
              </w:rPr>
            </w:pPr>
            <w:r>
              <w:rPr>
                <w:spacing w:val="-4"/>
                <w:sz w:val="20"/>
              </w:rPr>
              <w:t>0.00</w:t>
            </w:r>
          </w:p>
        </w:tc>
      </w:tr>
      <w:tr>
        <w:trPr>
          <w:trHeight w:val="975" w:hRule="atLeast"/>
        </w:trPr>
        <w:tc>
          <w:tcPr>
            <w:tcW w:w="642" w:type="dxa"/>
          </w:tcPr>
          <w:p>
            <w:pPr>
              <w:pStyle w:val="TableParagraph"/>
              <w:spacing w:before="122"/>
              <w:rPr>
                <w:rFonts w:ascii="Calibri"/>
                <w:sz w:val="20"/>
              </w:rPr>
            </w:pPr>
          </w:p>
          <w:p>
            <w:pPr>
              <w:pStyle w:val="TableParagraph"/>
              <w:spacing w:before="1"/>
              <w:jc w:val="center"/>
              <w:rPr>
                <w:sz w:val="20"/>
              </w:rPr>
            </w:pPr>
            <w:r>
              <w:rPr>
                <w:spacing w:val="-4"/>
                <w:sz w:val="20"/>
              </w:rPr>
              <w:t>1135</w:t>
            </w:r>
          </w:p>
        </w:tc>
        <w:tc>
          <w:tcPr>
            <w:tcW w:w="1141" w:type="dxa"/>
          </w:tcPr>
          <w:p>
            <w:pPr>
              <w:pStyle w:val="TableParagraph"/>
              <w:spacing w:before="122"/>
              <w:rPr>
                <w:rFonts w:ascii="Calibri"/>
                <w:sz w:val="20"/>
              </w:rPr>
            </w:pPr>
          </w:p>
          <w:p>
            <w:pPr>
              <w:pStyle w:val="TableParagraph"/>
              <w:spacing w:before="1"/>
              <w:ind w:left="109"/>
              <w:rPr>
                <w:sz w:val="20"/>
              </w:rPr>
            </w:pPr>
            <w:r>
              <w:rPr>
                <w:spacing w:val="-2"/>
                <w:sz w:val="20"/>
              </w:rPr>
              <w:t>P176943</w:t>
            </w:r>
          </w:p>
        </w:tc>
        <w:tc>
          <w:tcPr>
            <w:tcW w:w="2581" w:type="dxa"/>
          </w:tcPr>
          <w:p>
            <w:pPr>
              <w:pStyle w:val="TableParagraph"/>
              <w:spacing w:line="252" w:lineRule="auto"/>
              <w:ind w:left="120" w:right="625"/>
              <w:jc w:val="both"/>
              <w:rPr>
                <w:sz w:val="20"/>
              </w:rPr>
            </w:pPr>
            <w:r>
              <w:rPr>
                <w:spacing w:val="-6"/>
                <w:sz w:val="20"/>
              </w:rPr>
              <w:t>Saint</w:t>
            </w:r>
            <w:r>
              <w:rPr>
                <w:spacing w:val="-10"/>
                <w:sz w:val="20"/>
              </w:rPr>
              <w:t> </w:t>
            </w:r>
            <w:r>
              <w:rPr>
                <w:spacing w:val="-6"/>
                <w:sz w:val="20"/>
              </w:rPr>
              <w:t>Vincent</w:t>
            </w:r>
            <w:r>
              <w:rPr>
                <w:spacing w:val="-9"/>
                <w:sz w:val="20"/>
              </w:rPr>
              <w:t> </w:t>
            </w:r>
            <w:r>
              <w:rPr>
                <w:spacing w:val="-6"/>
                <w:sz w:val="20"/>
              </w:rPr>
              <w:t>and</w:t>
            </w:r>
            <w:r>
              <w:rPr>
                <w:spacing w:val="-9"/>
                <w:sz w:val="20"/>
              </w:rPr>
              <w:t> </w:t>
            </w:r>
            <w:r>
              <w:rPr>
                <w:spacing w:val="-6"/>
                <w:sz w:val="20"/>
              </w:rPr>
              <w:t>the </w:t>
            </w:r>
            <w:r>
              <w:rPr>
                <w:sz w:val="20"/>
              </w:rPr>
              <w:t>Grenadines</w:t>
            </w:r>
            <w:r>
              <w:rPr>
                <w:spacing w:val="-16"/>
                <w:sz w:val="20"/>
              </w:rPr>
              <w:t> </w:t>
            </w:r>
            <w:r>
              <w:rPr>
                <w:sz w:val="20"/>
              </w:rPr>
              <w:t>Volcanic Eruption</w:t>
            </w:r>
            <w:r>
              <w:rPr>
                <w:spacing w:val="-20"/>
                <w:sz w:val="20"/>
              </w:rPr>
              <w:t> </w:t>
            </w:r>
            <w:r>
              <w:rPr>
                <w:sz w:val="20"/>
              </w:rPr>
              <w:t>Emergency</w:t>
            </w:r>
          </w:p>
          <w:p>
            <w:pPr>
              <w:pStyle w:val="TableParagraph"/>
              <w:spacing w:line="223" w:lineRule="exact"/>
              <w:ind w:left="120"/>
              <w:rPr>
                <w:sz w:val="20"/>
              </w:rPr>
            </w:pPr>
            <w:r>
              <w:rPr>
                <w:spacing w:val="-2"/>
                <w:sz w:val="20"/>
              </w:rPr>
              <w:t>Project</w:t>
            </w:r>
          </w:p>
        </w:tc>
        <w:tc>
          <w:tcPr>
            <w:tcW w:w="1086" w:type="dxa"/>
          </w:tcPr>
          <w:p>
            <w:pPr>
              <w:pStyle w:val="TableParagraph"/>
              <w:spacing w:before="122"/>
              <w:rPr>
                <w:rFonts w:ascii="Calibri"/>
                <w:sz w:val="20"/>
              </w:rPr>
            </w:pPr>
          </w:p>
          <w:p>
            <w:pPr>
              <w:pStyle w:val="TableParagraph"/>
              <w:spacing w:before="1"/>
              <w:ind w:left="12" w:right="18"/>
              <w:jc w:val="center"/>
              <w:rPr>
                <w:sz w:val="20"/>
              </w:rPr>
            </w:pPr>
            <w:r>
              <w:rPr>
                <w:spacing w:val="-4"/>
                <w:sz w:val="20"/>
              </w:rPr>
              <w:t>2022</w:t>
            </w:r>
          </w:p>
        </w:tc>
        <w:tc>
          <w:tcPr>
            <w:tcW w:w="1283" w:type="dxa"/>
          </w:tcPr>
          <w:p>
            <w:pPr>
              <w:pStyle w:val="TableParagraph"/>
              <w:spacing w:line="252" w:lineRule="auto" w:before="122"/>
              <w:ind w:left="142" w:right="135" w:hanging="4"/>
              <w:jc w:val="center"/>
              <w:rPr>
                <w:sz w:val="20"/>
              </w:rPr>
            </w:pPr>
            <w:r>
              <w:rPr>
                <w:sz w:val="20"/>
              </w:rPr>
              <w:t>St.</w:t>
            </w:r>
            <w:r>
              <w:rPr>
                <w:spacing w:val="-19"/>
                <w:sz w:val="20"/>
              </w:rPr>
              <w:t> </w:t>
            </w:r>
            <w:r>
              <w:rPr>
                <w:sz w:val="20"/>
              </w:rPr>
              <w:t>Vincent and</w:t>
            </w:r>
            <w:r>
              <w:rPr>
                <w:spacing w:val="-18"/>
                <w:sz w:val="20"/>
              </w:rPr>
              <w:t> </w:t>
            </w:r>
            <w:r>
              <w:rPr>
                <w:sz w:val="20"/>
              </w:rPr>
              <w:t>the </w:t>
            </w:r>
            <w:r>
              <w:rPr>
                <w:spacing w:val="-2"/>
                <w:sz w:val="20"/>
              </w:rPr>
              <w:t>Grenadines</w:t>
            </w:r>
          </w:p>
        </w:tc>
        <w:tc>
          <w:tcPr>
            <w:tcW w:w="1566" w:type="dxa"/>
          </w:tcPr>
          <w:p>
            <w:pPr>
              <w:pStyle w:val="TableParagraph"/>
              <w:spacing w:before="122"/>
              <w:rPr>
                <w:rFonts w:ascii="Calibri"/>
                <w:sz w:val="20"/>
              </w:rPr>
            </w:pPr>
          </w:p>
          <w:p>
            <w:pPr>
              <w:pStyle w:val="TableParagraph"/>
              <w:spacing w:before="1"/>
              <w:ind w:left="37" w:right="3"/>
              <w:jc w:val="center"/>
              <w:rPr>
                <w:sz w:val="20"/>
              </w:rPr>
            </w:pPr>
            <w:r>
              <w:rPr>
                <w:spacing w:val="-2"/>
                <w:sz w:val="20"/>
              </w:rPr>
              <w:t>40.00</w:t>
            </w:r>
          </w:p>
        </w:tc>
        <w:tc>
          <w:tcPr>
            <w:tcW w:w="1620" w:type="dxa"/>
          </w:tcPr>
          <w:p>
            <w:pPr>
              <w:pStyle w:val="TableParagraph"/>
              <w:spacing w:before="122"/>
              <w:rPr>
                <w:rFonts w:ascii="Calibri"/>
                <w:sz w:val="20"/>
              </w:rPr>
            </w:pPr>
          </w:p>
          <w:p>
            <w:pPr>
              <w:pStyle w:val="TableParagraph"/>
              <w:spacing w:before="1"/>
              <w:ind w:left="14" w:right="2"/>
              <w:jc w:val="center"/>
              <w:rPr>
                <w:sz w:val="20"/>
              </w:rPr>
            </w:pPr>
            <w:r>
              <w:rPr>
                <w:spacing w:val="-2"/>
                <w:sz w:val="20"/>
              </w:rPr>
              <w:t>20.29</w:t>
            </w:r>
          </w:p>
        </w:tc>
        <w:tc>
          <w:tcPr>
            <w:tcW w:w="1544" w:type="dxa"/>
          </w:tcPr>
          <w:p>
            <w:pPr>
              <w:pStyle w:val="TableParagraph"/>
              <w:spacing w:before="122"/>
              <w:rPr>
                <w:rFonts w:ascii="Calibri"/>
                <w:sz w:val="20"/>
              </w:rPr>
            </w:pPr>
          </w:p>
          <w:p>
            <w:pPr>
              <w:pStyle w:val="TableParagraph"/>
              <w:spacing w:before="1"/>
              <w:ind w:left="12" w:right="2"/>
              <w:jc w:val="center"/>
              <w:rPr>
                <w:sz w:val="20"/>
              </w:rPr>
            </w:pPr>
            <w:r>
              <w:rPr>
                <w:spacing w:val="-4"/>
                <w:sz w:val="20"/>
              </w:rPr>
              <w:t>0.00</w:t>
            </w:r>
          </w:p>
        </w:tc>
        <w:tc>
          <w:tcPr>
            <w:tcW w:w="1629" w:type="dxa"/>
          </w:tcPr>
          <w:p>
            <w:pPr>
              <w:pStyle w:val="TableParagraph"/>
              <w:spacing w:before="122"/>
              <w:rPr>
                <w:rFonts w:ascii="Calibri"/>
                <w:sz w:val="20"/>
              </w:rPr>
            </w:pPr>
          </w:p>
          <w:p>
            <w:pPr>
              <w:pStyle w:val="TableParagraph"/>
              <w:spacing w:before="1"/>
              <w:ind w:left="14"/>
              <w:jc w:val="center"/>
              <w:rPr>
                <w:sz w:val="20"/>
              </w:rPr>
            </w:pPr>
            <w:r>
              <w:rPr>
                <w:spacing w:val="-4"/>
                <w:sz w:val="20"/>
              </w:rPr>
              <w:t>2.82</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1136</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P504629</w:t>
            </w:r>
          </w:p>
        </w:tc>
        <w:tc>
          <w:tcPr>
            <w:tcW w:w="2581" w:type="dxa"/>
            <w:shd w:val="clear" w:color="auto" w:fill="F8EDF3"/>
          </w:tcPr>
          <w:p>
            <w:pPr>
              <w:pStyle w:val="TableParagraph"/>
              <w:spacing w:before="2"/>
              <w:ind w:left="120"/>
              <w:rPr>
                <w:sz w:val="20"/>
              </w:rPr>
            </w:pPr>
            <w:r>
              <w:rPr>
                <w:spacing w:val="-2"/>
                <w:sz w:val="20"/>
              </w:rPr>
              <w:t>Sudan</w:t>
            </w:r>
            <w:r>
              <w:rPr>
                <w:spacing w:val="-11"/>
                <w:sz w:val="20"/>
              </w:rPr>
              <w:t> </w:t>
            </w:r>
            <w:r>
              <w:rPr>
                <w:spacing w:val="-2"/>
                <w:sz w:val="20"/>
              </w:rPr>
              <w:t>Health</w:t>
            </w:r>
            <w:r>
              <w:rPr>
                <w:spacing w:val="-9"/>
                <w:sz w:val="20"/>
              </w:rPr>
              <w:t> </w:t>
            </w:r>
            <w:r>
              <w:rPr>
                <w:spacing w:val="-2"/>
                <w:sz w:val="20"/>
              </w:rPr>
              <w:t>Assistance</w:t>
            </w:r>
          </w:p>
          <w:p>
            <w:pPr>
              <w:pStyle w:val="TableParagraph"/>
              <w:spacing w:line="240" w:lineRule="atLeast"/>
              <w:ind w:left="120"/>
              <w:rPr>
                <w:sz w:val="20"/>
              </w:rPr>
            </w:pPr>
            <w:r>
              <w:rPr>
                <w:sz w:val="20"/>
              </w:rPr>
              <w:t>and</w:t>
            </w:r>
            <w:r>
              <w:rPr>
                <w:spacing w:val="-19"/>
                <w:sz w:val="20"/>
              </w:rPr>
              <w:t> </w:t>
            </w:r>
            <w:r>
              <w:rPr>
                <w:sz w:val="20"/>
              </w:rPr>
              <w:t>Response</w:t>
            </w:r>
            <w:r>
              <w:rPr>
                <w:spacing w:val="-20"/>
                <w:sz w:val="20"/>
              </w:rPr>
              <w:t> </w:t>
            </w:r>
            <w:r>
              <w:rPr>
                <w:sz w:val="20"/>
              </w:rPr>
              <w:t>to </w:t>
            </w:r>
            <w:r>
              <w:rPr>
                <w:spacing w:val="-2"/>
                <w:sz w:val="20"/>
              </w:rPr>
              <w:t>Emergencies</w:t>
            </w:r>
          </w:p>
        </w:tc>
        <w:tc>
          <w:tcPr>
            <w:tcW w:w="1086" w:type="dxa"/>
            <w:shd w:val="clear" w:color="auto" w:fill="F8EDF3"/>
          </w:tcPr>
          <w:p>
            <w:pPr>
              <w:pStyle w:val="TableParagraph"/>
              <w:spacing w:before="2"/>
              <w:rPr>
                <w:rFonts w:ascii="Calibri"/>
                <w:sz w:val="20"/>
              </w:rPr>
            </w:pPr>
          </w:p>
          <w:p>
            <w:pPr>
              <w:pStyle w:val="TableParagraph"/>
              <w:ind w:left="12" w:right="18"/>
              <w:jc w:val="center"/>
              <w:rPr>
                <w:sz w:val="20"/>
              </w:rPr>
            </w:pPr>
            <w:r>
              <w:rPr>
                <w:spacing w:val="-4"/>
                <w:sz w:val="20"/>
              </w:rPr>
              <w:t>2025</w:t>
            </w:r>
          </w:p>
        </w:tc>
        <w:tc>
          <w:tcPr>
            <w:tcW w:w="1283" w:type="dxa"/>
            <w:shd w:val="clear" w:color="auto" w:fill="F8EDF3"/>
          </w:tcPr>
          <w:p>
            <w:pPr>
              <w:pStyle w:val="TableParagraph"/>
              <w:spacing w:before="2"/>
              <w:rPr>
                <w:rFonts w:ascii="Calibri"/>
                <w:sz w:val="20"/>
              </w:rPr>
            </w:pPr>
          </w:p>
          <w:p>
            <w:pPr>
              <w:pStyle w:val="TableParagraph"/>
              <w:ind w:left="1" w:right="1"/>
              <w:jc w:val="center"/>
              <w:rPr>
                <w:sz w:val="20"/>
              </w:rPr>
            </w:pPr>
            <w:r>
              <w:rPr>
                <w:spacing w:val="-4"/>
                <w:w w:val="105"/>
                <w:sz w:val="20"/>
              </w:rPr>
              <w:t>Sudan</w:t>
            </w:r>
          </w:p>
        </w:tc>
        <w:tc>
          <w:tcPr>
            <w:tcW w:w="1566" w:type="dxa"/>
            <w:shd w:val="clear" w:color="auto" w:fill="F8EDF3"/>
          </w:tcPr>
          <w:p>
            <w:pPr>
              <w:pStyle w:val="TableParagraph"/>
              <w:spacing w:before="2"/>
              <w:rPr>
                <w:rFonts w:ascii="Calibri"/>
                <w:sz w:val="20"/>
              </w:rPr>
            </w:pPr>
          </w:p>
          <w:p>
            <w:pPr>
              <w:pStyle w:val="TableParagraph"/>
              <w:ind w:left="37" w:right="3"/>
              <w:jc w:val="center"/>
              <w:rPr>
                <w:sz w:val="20"/>
              </w:rPr>
            </w:pPr>
            <w:r>
              <w:rPr>
                <w:spacing w:val="-2"/>
                <w:sz w:val="20"/>
              </w:rPr>
              <w:t>82.00</w:t>
            </w:r>
          </w:p>
        </w:tc>
        <w:tc>
          <w:tcPr>
            <w:tcW w:w="1620" w:type="dxa"/>
            <w:shd w:val="clear" w:color="auto" w:fill="F8EDF3"/>
          </w:tcPr>
          <w:p>
            <w:pPr>
              <w:pStyle w:val="TableParagraph"/>
              <w:spacing w:before="2"/>
              <w:rPr>
                <w:rFonts w:ascii="Calibri"/>
                <w:sz w:val="20"/>
              </w:rPr>
            </w:pPr>
          </w:p>
          <w:p>
            <w:pPr>
              <w:pStyle w:val="TableParagraph"/>
              <w:ind w:left="14" w:right="2"/>
              <w:jc w:val="center"/>
              <w:rPr>
                <w:sz w:val="20"/>
              </w:rPr>
            </w:pPr>
            <w:r>
              <w:rPr>
                <w:spacing w:val="-2"/>
                <w:sz w:val="20"/>
              </w:rPr>
              <w:t>34.73</w:t>
            </w:r>
          </w:p>
        </w:tc>
        <w:tc>
          <w:tcPr>
            <w:tcW w:w="1544" w:type="dxa"/>
            <w:shd w:val="clear" w:color="auto" w:fill="F8EDF3"/>
          </w:tcPr>
          <w:p>
            <w:pPr>
              <w:pStyle w:val="TableParagraph"/>
              <w:spacing w:before="2"/>
              <w:rPr>
                <w:rFonts w:ascii="Calibri"/>
                <w:sz w:val="20"/>
              </w:rPr>
            </w:pPr>
          </w:p>
          <w:p>
            <w:pPr>
              <w:pStyle w:val="TableParagraph"/>
              <w:ind w:left="12" w:right="5"/>
              <w:jc w:val="center"/>
              <w:rPr>
                <w:sz w:val="20"/>
              </w:rPr>
            </w:pPr>
            <w:r>
              <w:rPr>
                <w:spacing w:val="-2"/>
                <w:sz w:val="20"/>
              </w:rPr>
              <w:t>82.00</w:t>
            </w:r>
          </w:p>
        </w:tc>
        <w:tc>
          <w:tcPr>
            <w:tcW w:w="1629" w:type="dxa"/>
            <w:shd w:val="clear" w:color="auto" w:fill="F8EDF3"/>
          </w:tcPr>
          <w:p>
            <w:pPr>
              <w:pStyle w:val="TableParagraph"/>
              <w:spacing w:before="2"/>
              <w:rPr>
                <w:rFonts w:ascii="Calibri"/>
                <w:sz w:val="20"/>
              </w:rPr>
            </w:pPr>
          </w:p>
          <w:p>
            <w:pPr>
              <w:pStyle w:val="TableParagraph"/>
              <w:ind w:left="12"/>
              <w:jc w:val="center"/>
              <w:rPr>
                <w:sz w:val="20"/>
              </w:rPr>
            </w:pPr>
            <w:r>
              <w:rPr>
                <w:spacing w:val="-2"/>
                <w:sz w:val="20"/>
              </w:rPr>
              <w:t>34.73</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1137</w:t>
            </w:r>
          </w:p>
        </w:tc>
        <w:tc>
          <w:tcPr>
            <w:tcW w:w="1141" w:type="dxa"/>
          </w:tcPr>
          <w:p>
            <w:pPr>
              <w:pStyle w:val="TableParagraph"/>
              <w:rPr>
                <w:rFonts w:ascii="Calibri"/>
                <w:sz w:val="20"/>
              </w:rPr>
            </w:pPr>
          </w:p>
          <w:p>
            <w:pPr>
              <w:pStyle w:val="TableParagraph"/>
              <w:ind w:left="109"/>
              <w:rPr>
                <w:sz w:val="20"/>
              </w:rPr>
            </w:pPr>
            <w:r>
              <w:rPr>
                <w:spacing w:val="-2"/>
                <w:sz w:val="20"/>
              </w:rPr>
              <w:t>P505963</w:t>
            </w:r>
          </w:p>
        </w:tc>
        <w:tc>
          <w:tcPr>
            <w:tcW w:w="2581" w:type="dxa"/>
          </w:tcPr>
          <w:p>
            <w:pPr>
              <w:pStyle w:val="TableParagraph"/>
              <w:spacing w:line="252" w:lineRule="auto"/>
              <w:ind w:left="120"/>
              <w:rPr>
                <w:sz w:val="20"/>
              </w:rPr>
            </w:pPr>
            <w:r>
              <w:rPr>
                <w:sz w:val="20"/>
              </w:rPr>
              <w:t>Sudan</w:t>
            </w:r>
            <w:r>
              <w:rPr>
                <w:spacing w:val="-19"/>
                <w:sz w:val="20"/>
              </w:rPr>
              <w:t> </w:t>
            </w:r>
            <w:r>
              <w:rPr>
                <w:sz w:val="20"/>
              </w:rPr>
              <w:t>SANAD</w:t>
            </w:r>
            <w:r>
              <w:rPr>
                <w:spacing w:val="-17"/>
                <w:sz w:val="20"/>
              </w:rPr>
              <w:t> </w:t>
            </w:r>
            <w:r>
              <w:rPr>
                <w:sz w:val="20"/>
              </w:rPr>
              <w:t>-</w:t>
            </w:r>
            <w:r>
              <w:rPr>
                <w:spacing w:val="-17"/>
                <w:sz w:val="20"/>
              </w:rPr>
              <w:t> </w:t>
            </w:r>
            <w:r>
              <w:rPr>
                <w:sz w:val="20"/>
              </w:rPr>
              <w:t>Emergency Crisis</w:t>
            </w:r>
            <w:r>
              <w:rPr>
                <w:spacing w:val="-16"/>
                <w:sz w:val="20"/>
              </w:rPr>
              <w:t> </w:t>
            </w:r>
            <w:r>
              <w:rPr>
                <w:sz w:val="20"/>
              </w:rPr>
              <w:t>Response</w:t>
            </w:r>
            <w:r>
              <w:rPr>
                <w:spacing w:val="-14"/>
                <w:sz w:val="20"/>
              </w:rPr>
              <w:t> </w:t>
            </w:r>
            <w:r>
              <w:rPr>
                <w:sz w:val="20"/>
              </w:rPr>
              <w:t>Safety</w:t>
            </w:r>
            <w:r>
              <w:rPr>
                <w:spacing w:val="-13"/>
                <w:sz w:val="20"/>
              </w:rPr>
              <w:t> </w:t>
            </w:r>
            <w:r>
              <w:rPr>
                <w:spacing w:val="-5"/>
                <w:sz w:val="20"/>
              </w:rPr>
              <w:t>Net</w:t>
            </w:r>
          </w:p>
          <w:p>
            <w:pPr>
              <w:pStyle w:val="TableParagraph"/>
              <w:spacing w:line="223" w:lineRule="exact" w:before="1"/>
              <w:ind w:left="120"/>
              <w:rPr>
                <w:sz w:val="20"/>
              </w:rPr>
            </w:pPr>
            <w:r>
              <w:rPr>
                <w:spacing w:val="-2"/>
                <w:sz w:val="20"/>
              </w:rPr>
              <w:t>Project</w:t>
            </w:r>
          </w:p>
        </w:tc>
        <w:tc>
          <w:tcPr>
            <w:tcW w:w="1086" w:type="dxa"/>
          </w:tcPr>
          <w:p>
            <w:pPr>
              <w:pStyle w:val="TableParagraph"/>
              <w:rPr>
                <w:rFonts w:ascii="Calibri"/>
                <w:sz w:val="20"/>
              </w:rPr>
            </w:pPr>
          </w:p>
          <w:p>
            <w:pPr>
              <w:pStyle w:val="TableParagraph"/>
              <w:ind w:left="12" w:right="18"/>
              <w:jc w:val="center"/>
              <w:rPr>
                <w:sz w:val="20"/>
              </w:rPr>
            </w:pPr>
            <w:r>
              <w:rPr>
                <w:spacing w:val="-4"/>
                <w:sz w:val="20"/>
              </w:rPr>
              <w:t>2025</w:t>
            </w:r>
          </w:p>
        </w:tc>
        <w:tc>
          <w:tcPr>
            <w:tcW w:w="1283" w:type="dxa"/>
          </w:tcPr>
          <w:p>
            <w:pPr>
              <w:pStyle w:val="TableParagraph"/>
              <w:rPr>
                <w:rFonts w:ascii="Calibri"/>
                <w:sz w:val="20"/>
              </w:rPr>
            </w:pPr>
          </w:p>
          <w:p>
            <w:pPr>
              <w:pStyle w:val="TableParagraph"/>
              <w:ind w:left="1" w:right="1"/>
              <w:jc w:val="center"/>
              <w:rPr>
                <w:sz w:val="20"/>
              </w:rPr>
            </w:pPr>
            <w:r>
              <w:rPr>
                <w:spacing w:val="-4"/>
                <w:w w:val="105"/>
                <w:sz w:val="20"/>
              </w:rPr>
              <w:t>Sudan</w:t>
            </w:r>
          </w:p>
        </w:tc>
        <w:tc>
          <w:tcPr>
            <w:tcW w:w="1566" w:type="dxa"/>
          </w:tcPr>
          <w:p>
            <w:pPr>
              <w:pStyle w:val="TableParagraph"/>
              <w:rPr>
                <w:rFonts w:ascii="Calibri"/>
                <w:sz w:val="20"/>
              </w:rPr>
            </w:pPr>
          </w:p>
          <w:p>
            <w:pPr>
              <w:pStyle w:val="TableParagraph"/>
              <w:ind w:left="37" w:right="3"/>
              <w:jc w:val="center"/>
              <w:rPr>
                <w:sz w:val="20"/>
              </w:rPr>
            </w:pPr>
            <w:r>
              <w:rPr>
                <w:spacing w:val="-2"/>
                <w:sz w:val="20"/>
              </w:rPr>
              <w:t>100.00</w:t>
            </w:r>
          </w:p>
        </w:tc>
        <w:tc>
          <w:tcPr>
            <w:tcW w:w="1620" w:type="dxa"/>
          </w:tcPr>
          <w:p>
            <w:pPr>
              <w:pStyle w:val="TableParagraph"/>
              <w:rPr>
                <w:rFonts w:ascii="Calibri"/>
                <w:sz w:val="20"/>
              </w:rPr>
            </w:pPr>
          </w:p>
          <w:p>
            <w:pPr>
              <w:pStyle w:val="TableParagraph"/>
              <w:ind w:left="14" w:right="2"/>
              <w:jc w:val="center"/>
              <w:rPr>
                <w:sz w:val="20"/>
              </w:rPr>
            </w:pPr>
            <w:r>
              <w:rPr>
                <w:spacing w:val="-2"/>
                <w:sz w:val="20"/>
              </w:rPr>
              <w:t>48.61</w:t>
            </w:r>
          </w:p>
        </w:tc>
        <w:tc>
          <w:tcPr>
            <w:tcW w:w="1544" w:type="dxa"/>
          </w:tcPr>
          <w:p>
            <w:pPr>
              <w:pStyle w:val="TableParagraph"/>
              <w:rPr>
                <w:rFonts w:ascii="Calibri"/>
                <w:sz w:val="20"/>
              </w:rPr>
            </w:pPr>
          </w:p>
          <w:p>
            <w:pPr>
              <w:pStyle w:val="TableParagraph"/>
              <w:ind w:left="12" w:right="5"/>
              <w:jc w:val="center"/>
              <w:rPr>
                <w:sz w:val="20"/>
              </w:rPr>
            </w:pPr>
            <w:r>
              <w:rPr>
                <w:spacing w:val="-2"/>
                <w:sz w:val="20"/>
              </w:rPr>
              <w:t>100.00</w:t>
            </w:r>
          </w:p>
        </w:tc>
        <w:tc>
          <w:tcPr>
            <w:tcW w:w="1629" w:type="dxa"/>
          </w:tcPr>
          <w:p>
            <w:pPr>
              <w:pStyle w:val="TableParagraph"/>
              <w:rPr>
                <w:rFonts w:ascii="Calibri"/>
                <w:sz w:val="20"/>
              </w:rPr>
            </w:pPr>
          </w:p>
          <w:p>
            <w:pPr>
              <w:pStyle w:val="TableParagraph"/>
              <w:ind w:left="12"/>
              <w:jc w:val="center"/>
              <w:rPr>
                <w:sz w:val="20"/>
              </w:rPr>
            </w:pPr>
            <w:r>
              <w:rPr>
                <w:spacing w:val="-2"/>
                <w:sz w:val="20"/>
              </w:rPr>
              <w:t>48.61</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1138</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P181490</w:t>
            </w:r>
          </w:p>
        </w:tc>
        <w:tc>
          <w:tcPr>
            <w:tcW w:w="2581" w:type="dxa"/>
            <w:shd w:val="clear" w:color="auto" w:fill="F8EDF3"/>
          </w:tcPr>
          <w:p>
            <w:pPr>
              <w:pStyle w:val="TableParagraph"/>
              <w:ind w:left="120"/>
              <w:rPr>
                <w:sz w:val="20"/>
              </w:rPr>
            </w:pPr>
            <w:r>
              <w:rPr>
                <w:sz w:val="20"/>
              </w:rPr>
              <w:t>Sudan</w:t>
            </w:r>
            <w:r>
              <w:rPr>
                <w:spacing w:val="-14"/>
                <w:sz w:val="20"/>
              </w:rPr>
              <w:t> </w:t>
            </w:r>
            <w:r>
              <w:rPr>
                <w:sz w:val="20"/>
              </w:rPr>
              <w:t>-</w:t>
            </w:r>
            <w:r>
              <w:rPr>
                <w:spacing w:val="-16"/>
                <w:sz w:val="20"/>
              </w:rPr>
              <w:t> </w:t>
            </w:r>
            <w:r>
              <w:rPr>
                <w:spacing w:val="-2"/>
                <w:sz w:val="20"/>
              </w:rPr>
              <w:t>Enhancing</w:t>
            </w:r>
          </w:p>
          <w:p>
            <w:pPr>
              <w:pStyle w:val="TableParagraph"/>
              <w:spacing w:line="240" w:lineRule="atLeast"/>
              <w:ind w:left="120"/>
              <w:rPr>
                <w:sz w:val="20"/>
              </w:rPr>
            </w:pPr>
            <w:r>
              <w:rPr>
                <w:spacing w:val="-2"/>
                <w:sz w:val="20"/>
              </w:rPr>
              <w:t>Community</w:t>
            </w:r>
            <w:r>
              <w:rPr>
                <w:spacing w:val="-19"/>
                <w:sz w:val="20"/>
              </w:rPr>
              <w:t> </w:t>
            </w:r>
            <w:r>
              <w:rPr>
                <w:spacing w:val="-2"/>
                <w:sz w:val="20"/>
              </w:rPr>
              <w:t>Resilience Project</w:t>
            </w:r>
          </w:p>
        </w:tc>
        <w:tc>
          <w:tcPr>
            <w:tcW w:w="1086" w:type="dxa"/>
            <w:shd w:val="clear" w:color="auto" w:fill="F8EDF3"/>
          </w:tcPr>
          <w:p>
            <w:pPr>
              <w:pStyle w:val="TableParagraph"/>
              <w:rPr>
                <w:rFonts w:ascii="Calibri"/>
                <w:sz w:val="20"/>
              </w:rPr>
            </w:pPr>
          </w:p>
          <w:p>
            <w:pPr>
              <w:pStyle w:val="TableParagraph"/>
              <w:ind w:left="12" w:right="18"/>
              <w:jc w:val="center"/>
              <w:rPr>
                <w:sz w:val="20"/>
              </w:rPr>
            </w:pPr>
            <w:r>
              <w:rPr>
                <w:spacing w:val="-4"/>
                <w:sz w:val="20"/>
              </w:rPr>
              <w:t>2024</w:t>
            </w:r>
          </w:p>
        </w:tc>
        <w:tc>
          <w:tcPr>
            <w:tcW w:w="1283" w:type="dxa"/>
            <w:shd w:val="clear" w:color="auto" w:fill="F8EDF3"/>
          </w:tcPr>
          <w:p>
            <w:pPr>
              <w:pStyle w:val="TableParagraph"/>
              <w:rPr>
                <w:rFonts w:ascii="Calibri"/>
                <w:sz w:val="20"/>
              </w:rPr>
            </w:pPr>
          </w:p>
          <w:p>
            <w:pPr>
              <w:pStyle w:val="TableParagraph"/>
              <w:ind w:left="1" w:right="1"/>
              <w:jc w:val="center"/>
              <w:rPr>
                <w:sz w:val="20"/>
              </w:rPr>
            </w:pPr>
            <w:r>
              <w:rPr>
                <w:spacing w:val="-4"/>
                <w:w w:val="105"/>
                <w:sz w:val="20"/>
              </w:rPr>
              <w:t>Sudan</w:t>
            </w:r>
          </w:p>
        </w:tc>
        <w:tc>
          <w:tcPr>
            <w:tcW w:w="1566" w:type="dxa"/>
            <w:shd w:val="clear" w:color="auto" w:fill="F8EDF3"/>
          </w:tcPr>
          <w:p>
            <w:pPr>
              <w:pStyle w:val="TableParagraph"/>
              <w:rPr>
                <w:rFonts w:ascii="Calibri"/>
                <w:sz w:val="20"/>
              </w:rPr>
            </w:pPr>
          </w:p>
          <w:p>
            <w:pPr>
              <w:pStyle w:val="TableParagraph"/>
              <w:ind w:left="37" w:right="3"/>
              <w:jc w:val="center"/>
              <w:rPr>
                <w:sz w:val="20"/>
              </w:rPr>
            </w:pPr>
            <w:r>
              <w:rPr>
                <w:spacing w:val="-2"/>
                <w:sz w:val="20"/>
              </w:rPr>
              <w:t>50.00</w:t>
            </w:r>
          </w:p>
        </w:tc>
        <w:tc>
          <w:tcPr>
            <w:tcW w:w="1620" w:type="dxa"/>
            <w:shd w:val="clear" w:color="auto" w:fill="F8EDF3"/>
          </w:tcPr>
          <w:p>
            <w:pPr>
              <w:pStyle w:val="TableParagraph"/>
              <w:rPr>
                <w:rFonts w:ascii="Calibri"/>
                <w:sz w:val="20"/>
              </w:rPr>
            </w:pPr>
          </w:p>
          <w:p>
            <w:pPr>
              <w:pStyle w:val="TableParagraph"/>
              <w:ind w:left="14" w:right="5"/>
              <w:jc w:val="center"/>
              <w:rPr>
                <w:sz w:val="20"/>
              </w:rPr>
            </w:pPr>
            <w:r>
              <w:rPr>
                <w:spacing w:val="-4"/>
                <w:sz w:val="20"/>
              </w:rPr>
              <w:t>0.00</w:t>
            </w:r>
          </w:p>
        </w:tc>
        <w:tc>
          <w:tcPr>
            <w:tcW w:w="1544" w:type="dxa"/>
            <w:shd w:val="clear" w:color="auto" w:fill="F8EDF3"/>
          </w:tcPr>
          <w:p>
            <w:pPr>
              <w:pStyle w:val="TableParagraph"/>
              <w:rPr>
                <w:rFonts w:ascii="Calibri"/>
                <w:sz w:val="20"/>
              </w:rPr>
            </w:pPr>
          </w:p>
          <w:p>
            <w:pPr>
              <w:pStyle w:val="TableParagraph"/>
              <w:ind w:left="12" w:right="5"/>
              <w:jc w:val="center"/>
              <w:rPr>
                <w:sz w:val="20"/>
              </w:rPr>
            </w:pPr>
            <w:r>
              <w:rPr>
                <w:spacing w:val="-2"/>
                <w:sz w:val="20"/>
              </w:rPr>
              <w:t>50.00</w:t>
            </w:r>
          </w:p>
        </w:tc>
        <w:tc>
          <w:tcPr>
            <w:tcW w:w="1629" w:type="dxa"/>
            <w:shd w:val="clear" w:color="auto" w:fill="F8EDF3"/>
          </w:tcPr>
          <w:p>
            <w:pPr>
              <w:pStyle w:val="TableParagraph"/>
              <w:rPr>
                <w:rFonts w:ascii="Calibri"/>
                <w:sz w:val="20"/>
              </w:rPr>
            </w:pPr>
          </w:p>
          <w:p>
            <w:pPr>
              <w:pStyle w:val="TableParagraph"/>
              <w:ind w:left="14"/>
              <w:jc w:val="center"/>
              <w:rPr>
                <w:sz w:val="20"/>
              </w:rPr>
            </w:pPr>
            <w:r>
              <w:rPr>
                <w:spacing w:val="-4"/>
                <w:sz w:val="20"/>
              </w:rPr>
              <w:t>0.00</w:t>
            </w:r>
          </w:p>
        </w:tc>
      </w:tr>
      <w:tr>
        <w:trPr>
          <w:trHeight w:val="976"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1139</w:t>
            </w:r>
          </w:p>
        </w:tc>
        <w:tc>
          <w:tcPr>
            <w:tcW w:w="1141" w:type="dxa"/>
          </w:tcPr>
          <w:p>
            <w:pPr>
              <w:pStyle w:val="TableParagraph"/>
              <w:spacing w:before="122"/>
              <w:rPr>
                <w:rFonts w:ascii="Calibri"/>
                <w:sz w:val="20"/>
              </w:rPr>
            </w:pPr>
          </w:p>
          <w:p>
            <w:pPr>
              <w:pStyle w:val="TableParagraph"/>
              <w:ind w:left="109"/>
              <w:rPr>
                <w:sz w:val="20"/>
              </w:rPr>
            </w:pPr>
            <w:r>
              <w:rPr>
                <w:spacing w:val="-2"/>
                <w:sz w:val="20"/>
              </w:rPr>
              <w:t>P507788</w:t>
            </w:r>
          </w:p>
        </w:tc>
        <w:tc>
          <w:tcPr>
            <w:tcW w:w="2581" w:type="dxa"/>
          </w:tcPr>
          <w:p>
            <w:pPr>
              <w:pStyle w:val="TableParagraph"/>
              <w:spacing w:line="252" w:lineRule="auto" w:before="2"/>
              <w:ind w:left="120" w:right="303"/>
              <w:rPr>
                <w:sz w:val="20"/>
              </w:rPr>
            </w:pPr>
            <w:r>
              <w:rPr>
                <w:spacing w:val="-2"/>
                <w:sz w:val="20"/>
              </w:rPr>
              <w:t>Accelerating</w:t>
            </w:r>
            <w:r>
              <w:rPr>
                <w:spacing w:val="-20"/>
                <w:sz w:val="20"/>
              </w:rPr>
              <w:t> </w:t>
            </w:r>
            <w:r>
              <w:rPr>
                <w:spacing w:val="-2"/>
                <w:sz w:val="20"/>
              </w:rPr>
              <w:t>Sustainable </w:t>
            </w:r>
            <w:r>
              <w:rPr>
                <w:sz w:val="20"/>
              </w:rPr>
              <w:t>and Clean Energy and Digital</w:t>
            </w:r>
            <w:r>
              <w:rPr>
                <w:spacing w:val="-20"/>
                <w:sz w:val="20"/>
              </w:rPr>
              <w:t> </w:t>
            </w:r>
            <w:r>
              <w:rPr>
                <w:sz w:val="20"/>
              </w:rPr>
              <w:t>Access</w:t>
            </w:r>
          </w:p>
          <w:p>
            <w:pPr>
              <w:pStyle w:val="TableParagraph"/>
              <w:spacing w:line="223" w:lineRule="exact"/>
              <w:ind w:left="120"/>
              <w:rPr>
                <w:sz w:val="20"/>
              </w:rPr>
            </w:pPr>
            <w:r>
              <w:rPr>
                <w:spacing w:val="-6"/>
                <w:sz w:val="20"/>
              </w:rPr>
              <w:t>Transformation</w:t>
            </w:r>
            <w:r>
              <w:rPr>
                <w:spacing w:val="-10"/>
                <w:sz w:val="20"/>
              </w:rPr>
              <w:t> </w:t>
            </w:r>
            <w:r>
              <w:rPr>
                <w:spacing w:val="-6"/>
                <w:sz w:val="20"/>
              </w:rPr>
              <w:t>in</w:t>
            </w:r>
            <w:r>
              <w:rPr>
                <w:spacing w:val="-9"/>
                <w:sz w:val="20"/>
              </w:rPr>
              <w:t> </w:t>
            </w:r>
            <w:r>
              <w:rPr>
                <w:spacing w:val="-6"/>
                <w:sz w:val="20"/>
              </w:rPr>
              <w:t>Sudan</w:t>
            </w:r>
          </w:p>
        </w:tc>
        <w:tc>
          <w:tcPr>
            <w:tcW w:w="1086" w:type="dxa"/>
          </w:tcPr>
          <w:p>
            <w:pPr>
              <w:pStyle w:val="TableParagraph"/>
              <w:spacing w:before="122"/>
              <w:rPr>
                <w:rFonts w:ascii="Calibri"/>
                <w:sz w:val="20"/>
              </w:rPr>
            </w:pPr>
          </w:p>
          <w:p>
            <w:pPr>
              <w:pStyle w:val="TableParagraph"/>
              <w:ind w:left="12" w:right="18"/>
              <w:jc w:val="center"/>
              <w:rPr>
                <w:sz w:val="20"/>
              </w:rPr>
            </w:pPr>
            <w:r>
              <w:rPr>
                <w:spacing w:val="-4"/>
                <w:sz w:val="20"/>
              </w:rPr>
              <w:t>2025</w:t>
            </w:r>
          </w:p>
        </w:tc>
        <w:tc>
          <w:tcPr>
            <w:tcW w:w="1283" w:type="dxa"/>
          </w:tcPr>
          <w:p>
            <w:pPr>
              <w:pStyle w:val="TableParagraph"/>
              <w:spacing w:before="122"/>
              <w:rPr>
                <w:rFonts w:ascii="Calibri"/>
                <w:sz w:val="20"/>
              </w:rPr>
            </w:pPr>
          </w:p>
          <w:p>
            <w:pPr>
              <w:pStyle w:val="TableParagraph"/>
              <w:ind w:left="1" w:right="1"/>
              <w:jc w:val="center"/>
              <w:rPr>
                <w:sz w:val="20"/>
              </w:rPr>
            </w:pPr>
            <w:r>
              <w:rPr>
                <w:spacing w:val="-4"/>
                <w:w w:val="105"/>
                <w:sz w:val="20"/>
              </w:rPr>
              <w:t>Sudan</w:t>
            </w:r>
          </w:p>
        </w:tc>
        <w:tc>
          <w:tcPr>
            <w:tcW w:w="1566" w:type="dxa"/>
          </w:tcPr>
          <w:p>
            <w:pPr>
              <w:pStyle w:val="TableParagraph"/>
              <w:spacing w:before="122"/>
              <w:rPr>
                <w:rFonts w:ascii="Calibri"/>
                <w:sz w:val="20"/>
              </w:rPr>
            </w:pPr>
          </w:p>
          <w:p>
            <w:pPr>
              <w:pStyle w:val="TableParagraph"/>
              <w:ind w:left="37" w:right="3"/>
              <w:jc w:val="center"/>
              <w:rPr>
                <w:sz w:val="20"/>
              </w:rPr>
            </w:pPr>
            <w:r>
              <w:rPr>
                <w:spacing w:val="-2"/>
                <w:sz w:val="20"/>
              </w:rPr>
              <w:t>76.30</w:t>
            </w:r>
          </w:p>
        </w:tc>
        <w:tc>
          <w:tcPr>
            <w:tcW w:w="1620" w:type="dxa"/>
          </w:tcPr>
          <w:p>
            <w:pPr>
              <w:pStyle w:val="TableParagraph"/>
              <w:spacing w:before="122"/>
              <w:rPr>
                <w:rFonts w:ascii="Calibri"/>
                <w:sz w:val="20"/>
              </w:rPr>
            </w:pPr>
          </w:p>
          <w:p>
            <w:pPr>
              <w:pStyle w:val="TableParagraph"/>
              <w:ind w:left="14" w:right="5"/>
              <w:jc w:val="center"/>
              <w:rPr>
                <w:sz w:val="20"/>
              </w:rPr>
            </w:pPr>
            <w:r>
              <w:rPr>
                <w:spacing w:val="-4"/>
                <w:sz w:val="20"/>
              </w:rPr>
              <w:t>0.00</w:t>
            </w:r>
          </w:p>
        </w:tc>
        <w:tc>
          <w:tcPr>
            <w:tcW w:w="1544" w:type="dxa"/>
          </w:tcPr>
          <w:p>
            <w:pPr>
              <w:pStyle w:val="TableParagraph"/>
              <w:spacing w:before="122"/>
              <w:rPr>
                <w:rFonts w:ascii="Calibri"/>
                <w:sz w:val="20"/>
              </w:rPr>
            </w:pPr>
          </w:p>
          <w:p>
            <w:pPr>
              <w:pStyle w:val="TableParagraph"/>
              <w:ind w:left="12" w:right="5"/>
              <w:jc w:val="center"/>
              <w:rPr>
                <w:sz w:val="20"/>
              </w:rPr>
            </w:pPr>
            <w:r>
              <w:rPr>
                <w:spacing w:val="-2"/>
                <w:sz w:val="20"/>
              </w:rPr>
              <w:t>76.30</w:t>
            </w:r>
          </w:p>
        </w:tc>
        <w:tc>
          <w:tcPr>
            <w:tcW w:w="1629" w:type="dxa"/>
          </w:tcPr>
          <w:p>
            <w:pPr>
              <w:pStyle w:val="TableParagraph"/>
              <w:spacing w:before="122"/>
              <w:rPr>
                <w:rFonts w:ascii="Calibri"/>
                <w:sz w:val="20"/>
              </w:rPr>
            </w:pPr>
          </w:p>
          <w:p>
            <w:pPr>
              <w:pStyle w:val="TableParagraph"/>
              <w:ind w:left="14"/>
              <w:jc w:val="center"/>
              <w:rPr>
                <w:sz w:val="20"/>
              </w:rPr>
            </w:pPr>
            <w:r>
              <w:rPr>
                <w:spacing w:val="-4"/>
                <w:sz w:val="20"/>
              </w:rPr>
              <w:t>0.00</w:t>
            </w:r>
          </w:p>
        </w:tc>
      </w:tr>
      <w:tr>
        <w:trPr>
          <w:trHeight w:val="730"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1140</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P504548</w:t>
            </w:r>
          </w:p>
        </w:tc>
        <w:tc>
          <w:tcPr>
            <w:tcW w:w="2581" w:type="dxa"/>
            <w:shd w:val="clear" w:color="auto" w:fill="F8EDF3"/>
          </w:tcPr>
          <w:p>
            <w:pPr>
              <w:pStyle w:val="TableParagraph"/>
              <w:spacing w:line="249" w:lineRule="auto" w:before="2"/>
              <w:ind w:left="120" w:right="159"/>
              <w:rPr>
                <w:sz w:val="20"/>
              </w:rPr>
            </w:pPr>
            <w:r>
              <w:rPr>
                <w:spacing w:val="-2"/>
                <w:sz w:val="20"/>
              </w:rPr>
              <w:t>Suriname</w:t>
            </w:r>
            <w:r>
              <w:rPr>
                <w:spacing w:val="-18"/>
                <w:sz w:val="20"/>
              </w:rPr>
              <w:t> </w:t>
            </w:r>
            <w:r>
              <w:rPr>
                <w:spacing w:val="-2"/>
                <w:sz w:val="20"/>
              </w:rPr>
              <w:t>Preparedness and</w:t>
            </w:r>
            <w:r>
              <w:rPr>
                <w:spacing w:val="-11"/>
                <w:sz w:val="20"/>
              </w:rPr>
              <w:t> </w:t>
            </w:r>
            <w:r>
              <w:rPr>
                <w:spacing w:val="-2"/>
                <w:sz w:val="20"/>
              </w:rPr>
              <w:t>Enhancing</w:t>
            </w:r>
            <w:r>
              <w:rPr>
                <w:spacing w:val="-11"/>
                <w:sz w:val="20"/>
              </w:rPr>
              <w:t> </w:t>
            </w:r>
            <w:r>
              <w:rPr>
                <w:spacing w:val="-4"/>
                <w:sz w:val="20"/>
              </w:rPr>
              <w:t>Resilient</w:t>
            </w:r>
          </w:p>
          <w:p>
            <w:pPr>
              <w:pStyle w:val="TableParagraph"/>
              <w:spacing w:line="223" w:lineRule="exact" w:before="4"/>
              <w:ind w:left="120"/>
              <w:rPr>
                <w:sz w:val="20"/>
              </w:rPr>
            </w:pPr>
            <w:r>
              <w:rPr>
                <w:sz w:val="20"/>
              </w:rPr>
              <w:t>Communities</w:t>
            </w:r>
            <w:r>
              <w:rPr>
                <w:spacing w:val="-21"/>
                <w:sz w:val="20"/>
              </w:rPr>
              <w:t> </w:t>
            </w:r>
            <w:r>
              <w:rPr>
                <w:spacing w:val="-2"/>
                <w:sz w:val="20"/>
              </w:rPr>
              <w:t>Project</w:t>
            </w:r>
          </w:p>
        </w:tc>
        <w:tc>
          <w:tcPr>
            <w:tcW w:w="1086" w:type="dxa"/>
            <w:shd w:val="clear" w:color="auto" w:fill="F8EDF3"/>
          </w:tcPr>
          <w:p>
            <w:pPr>
              <w:pStyle w:val="TableParagraph"/>
              <w:rPr>
                <w:rFonts w:ascii="Calibri"/>
                <w:sz w:val="20"/>
              </w:rPr>
            </w:pPr>
          </w:p>
          <w:p>
            <w:pPr>
              <w:pStyle w:val="TableParagraph"/>
              <w:ind w:left="12" w:right="18"/>
              <w:jc w:val="center"/>
              <w:rPr>
                <w:sz w:val="20"/>
              </w:rPr>
            </w:pPr>
            <w:r>
              <w:rPr>
                <w:spacing w:val="-4"/>
                <w:sz w:val="20"/>
              </w:rPr>
              <w:t>2025</w:t>
            </w:r>
          </w:p>
        </w:tc>
        <w:tc>
          <w:tcPr>
            <w:tcW w:w="1283" w:type="dxa"/>
            <w:shd w:val="clear" w:color="auto" w:fill="F8EDF3"/>
          </w:tcPr>
          <w:p>
            <w:pPr>
              <w:pStyle w:val="TableParagraph"/>
              <w:rPr>
                <w:rFonts w:ascii="Calibri"/>
                <w:sz w:val="20"/>
              </w:rPr>
            </w:pPr>
          </w:p>
          <w:p>
            <w:pPr>
              <w:pStyle w:val="TableParagraph"/>
              <w:ind w:left="1" w:right="2"/>
              <w:jc w:val="center"/>
              <w:rPr>
                <w:sz w:val="20"/>
              </w:rPr>
            </w:pPr>
            <w:r>
              <w:rPr>
                <w:spacing w:val="-2"/>
                <w:sz w:val="20"/>
              </w:rPr>
              <w:t>Suriname</w:t>
            </w:r>
          </w:p>
        </w:tc>
        <w:tc>
          <w:tcPr>
            <w:tcW w:w="1566" w:type="dxa"/>
            <w:shd w:val="clear" w:color="auto" w:fill="F8EDF3"/>
          </w:tcPr>
          <w:p>
            <w:pPr>
              <w:pStyle w:val="TableParagraph"/>
              <w:rPr>
                <w:rFonts w:ascii="Calibri"/>
                <w:sz w:val="20"/>
              </w:rPr>
            </w:pPr>
          </w:p>
          <w:p>
            <w:pPr>
              <w:pStyle w:val="TableParagraph"/>
              <w:ind w:left="37" w:right="3"/>
              <w:jc w:val="center"/>
              <w:rPr>
                <w:sz w:val="20"/>
              </w:rPr>
            </w:pPr>
            <w:r>
              <w:rPr>
                <w:spacing w:val="-2"/>
                <w:sz w:val="20"/>
              </w:rPr>
              <w:t>22.20</w:t>
            </w:r>
          </w:p>
        </w:tc>
        <w:tc>
          <w:tcPr>
            <w:tcW w:w="1620" w:type="dxa"/>
            <w:shd w:val="clear" w:color="auto" w:fill="F8EDF3"/>
          </w:tcPr>
          <w:p>
            <w:pPr>
              <w:pStyle w:val="TableParagraph"/>
              <w:rPr>
                <w:rFonts w:ascii="Calibri"/>
                <w:sz w:val="20"/>
              </w:rPr>
            </w:pPr>
          </w:p>
          <w:p>
            <w:pPr>
              <w:pStyle w:val="TableParagraph"/>
              <w:ind w:left="14" w:right="5"/>
              <w:jc w:val="center"/>
              <w:rPr>
                <w:sz w:val="20"/>
              </w:rPr>
            </w:pPr>
            <w:r>
              <w:rPr>
                <w:spacing w:val="-4"/>
                <w:sz w:val="20"/>
              </w:rPr>
              <w:t>0.00</w:t>
            </w:r>
          </w:p>
        </w:tc>
        <w:tc>
          <w:tcPr>
            <w:tcW w:w="1544" w:type="dxa"/>
            <w:shd w:val="clear" w:color="auto" w:fill="F8EDF3"/>
          </w:tcPr>
          <w:p>
            <w:pPr>
              <w:pStyle w:val="TableParagraph"/>
              <w:rPr>
                <w:rFonts w:ascii="Calibri"/>
                <w:sz w:val="20"/>
              </w:rPr>
            </w:pPr>
          </w:p>
          <w:p>
            <w:pPr>
              <w:pStyle w:val="TableParagraph"/>
              <w:ind w:left="12" w:right="5"/>
              <w:jc w:val="center"/>
              <w:rPr>
                <w:sz w:val="20"/>
              </w:rPr>
            </w:pPr>
            <w:r>
              <w:rPr>
                <w:spacing w:val="-2"/>
                <w:sz w:val="20"/>
              </w:rPr>
              <w:t>22.20</w:t>
            </w:r>
          </w:p>
        </w:tc>
        <w:tc>
          <w:tcPr>
            <w:tcW w:w="1629" w:type="dxa"/>
            <w:shd w:val="clear" w:color="auto" w:fill="F8EDF3"/>
          </w:tcPr>
          <w:p>
            <w:pPr>
              <w:pStyle w:val="TableParagraph"/>
              <w:rPr>
                <w:rFonts w:ascii="Calibri"/>
                <w:sz w:val="20"/>
              </w:rPr>
            </w:pPr>
          </w:p>
          <w:p>
            <w:pPr>
              <w:pStyle w:val="TableParagraph"/>
              <w:ind w:left="14"/>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4"/>
        <w:gridCol w:w="1079"/>
        <w:gridCol w:w="1271"/>
        <w:gridCol w:w="1573"/>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4"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79" w:type="dxa"/>
            <w:shd w:val="clear" w:color="auto" w:fill="2B3167"/>
          </w:tcPr>
          <w:p>
            <w:pPr>
              <w:pStyle w:val="TableParagraph"/>
              <w:spacing w:before="122"/>
              <w:rPr>
                <w:rFonts w:ascii="Calibri"/>
                <w:sz w:val="20"/>
              </w:rPr>
            </w:pPr>
          </w:p>
          <w:p>
            <w:pPr>
              <w:pStyle w:val="TableParagraph"/>
              <w:spacing w:line="252" w:lineRule="auto" w:before="1"/>
              <w:ind w:left="413" w:hanging="296"/>
              <w:rPr>
                <w:b/>
                <w:sz w:val="20"/>
              </w:rPr>
            </w:pPr>
            <w:r>
              <w:rPr>
                <w:b/>
                <w:color w:val="FFFFFF"/>
                <w:spacing w:val="-4"/>
                <w:sz w:val="20"/>
              </w:rPr>
              <w:t>Approval </w:t>
            </w:r>
            <w:r>
              <w:rPr>
                <w:b/>
                <w:color w:val="FFFFFF"/>
                <w:spacing w:val="-6"/>
                <w:sz w:val="20"/>
              </w:rPr>
              <w:t>FY</w:t>
            </w:r>
          </w:p>
        </w:tc>
        <w:tc>
          <w:tcPr>
            <w:tcW w:w="127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 w:right="5"/>
              <w:jc w:val="center"/>
              <w:rPr>
                <w:b/>
                <w:sz w:val="20"/>
              </w:rPr>
            </w:pPr>
            <w:r>
              <w:rPr>
                <w:b/>
                <w:color w:val="FFFFFF"/>
                <w:spacing w:val="-2"/>
                <w:sz w:val="20"/>
              </w:rPr>
              <w:t>Country</w:t>
            </w:r>
          </w:p>
        </w:tc>
        <w:tc>
          <w:tcPr>
            <w:tcW w:w="1573" w:type="dxa"/>
            <w:shd w:val="clear" w:color="auto" w:fill="2B3167"/>
          </w:tcPr>
          <w:p>
            <w:pPr>
              <w:pStyle w:val="TableParagraph"/>
              <w:spacing w:before="124"/>
              <w:ind w:left="42"/>
              <w:jc w:val="center"/>
              <w:rPr>
                <w:b/>
                <w:sz w:val="20"/>
              </w:rPr>
            </w:pPr>
            <w:r>
              <w:rPr>
                <w:b/>
                <w:color w:val="FFFFFF"/>
                <w:spacing w:val="-5"/>
                <w:w w:val="105"/>
                <w:sz w:val="20"/>
              </w:rPr>
              <w:t>IDA</w:t>
            </w:r>
          </w:p>
          <w:p>
            <w:pPr>
              <w:pStyle w:val="TableParagraph"/>
              <w:spacing w:line="252" w:lineRule="auto" w:before="11"/>
              <w:ind w:left="149" w:right="107"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2"/>
              <w:jc w:val="center"/>
              <w:rPr>
                <w:b/>
                <w:sz w:val="20"/>
              </w:rPr>
            </w:pPr>
            <w:r>
              <w:rPr>
                <w:b/>
                <w:color w:val="FFFFFF"/>
                <w:spacing w:val="-5"/>
                <w:w w:val="105"/>
                <w:sz w:val="20"/>
              </w:rPr>
              <w:t>IDA</w:t>
            </w:r>
          </w:p>
          <w:p>
            <w:pPr>
              <w:pStyle w:val="TableParagraph"/>
              <w:spacing w:line="252" w:lineRule="auto" w:before="11"/>
              <w:ind w:left="115" w:right="10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7" w:right="112"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1"/>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20" w:right="113"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0"/>
              <w:jc w:val="center"/>
              <w:rPr>
                <w:b/>
                <w:sz w:val="20"/>
              </w:rPr>
            </w:pPr>
            <w:r>
              <w:rPr>
                <w:b/>
                <w:color w:val="FFFFFF"/>
                <w:spacing w:val="-4"/>
                <w:sz w:val="20"/>
              </w:rPr>
              <w:t>2025</w:t>
            </w:r>
          </w:p>
        </w:tc>
      </w:tr>
      <w:tr>
        <w:trPr>
          <w:trHeight w:val="487" w:hRule="atLeast"/>
        </w:trPr>
        <w:tc>
          <w:tcPr>
            <w:tcW w:w="642" w:type="dxa"/>
          </w:tcPr>
          <w:p>
            <w:pPr>
              <w:pStyle w:val="TableParagraph"/>
              <w:spacing w:before="122"/>
              <w:jc w:val="center"/>
              <w:rPr>
                <w:sz w:val="20"/>
              </w:rPr>
            </w:pPr>
            <w:r>
              <w:rPr>
                <w:spacing w:val="-4"/>
                <w:sz w:val="20"/>
              </w:rPr>
              <w:t>1141</w:t>
            </w:r>
          </w:p>
        </w:tc>
        <w:tc>
          <w:tcPr>
            <w:tcW w:w="1141" w:type="dxa"/>
          </w:tcPr>
          <w:p>
            <w:pPr>
              <w:pStyle w:val="TableParagraph"/>
              <w:spacing w:before="122"/>
              <w:ind w:left="109"/>
              <w:rPr>
                <w:sz w:val="20"/>
              </w:rPr>
            </w:pPr>
            <w:r>
              <w:rPr>
                <w:spacing w:val="-2"/>
                <w:sz w:val="20"/>
              </w:rPr>
              <w:t>P511407</w:t>
            </w:r>
          </w:p>
        </w:tc>
        <w:tc>
          <w:tcPr>
            <w:tcW w:w="2594" w:type="dxa"/>
          </w:tcPr>
          <w:p>
            <w:pPr>
              <w:pStyle w:val="TableParagraph"/>
              <w:spacing w:line="232" w:lineRule="exact"/>
              <w:ind w:left="120"/>
              <w:rPr>
                <w:sz w:val="20"/>
              </w:rPr>
            </w:pPr>
            <w:r>
              <w:rPr>
                <w:w w:val="90"/>
                <w:sz w:val="20"/>
              </w:rPr>
              <w:t>Syria</w:t>
            </w:r>
            <w:r>
              <w:rPr>
                <w:spacing w:val="3"/>
                <w:sz w:val="20"/>
              </w:rPr>
              <w:t> </w:t>
            </w:r>
            <w:r>
              <w:rPr>
                <w:w w:val="90"/>
                <w:sz w:val="20"/>
              </w:rPr>
              <w:t>Electricity</w:t>
            </w:r>
            <w:r>
              <w:rPr>
                <w:spacing w:val="4"/>
                <w:sz w:val="20"/>
              </w:rPr>
              <w:t> </w:t>
            </w:r>
            <w:r>
              <w:rPr>
                <w:spacing w:val="-2"/>
                <w:w w:val="90"/>
                <w:sz w:val="20"/>
              </w:rPr>
              <w:t>Emergency</w:t>
            </w:r>
          </w:p>
          <w:p>
            <w:pPr>
              <w:pStyle w:val="TableParagraph"/>
              <w:spacing w:line="223" w:lineRule="exact" w:before="12"/>
              <w:ind w:left="120"/>
              <w:rPr>
                <w:sz w:val="20"/>
              </w:rPr>
            </w:pPr>
            <w:r>
              <w:rPr>
                <w:spacing w:val="-2"/>
                <w:sz w:val="20"/>
              </w:rPr>
              <w:t>Project</w:t>
            </w:r>
          </w:p>
        </w:tc>
        <w:tc>
          <w:tcPr>
            <w:tcW w:w="1079" w:type="dxa"/>
          </w:tcPr>
          <w:p>
            <w:pPr>
              <w:pStyle w:val="TableParagraph"/>
              <w:spacing w:before="122"/>
              <w:ind w:left="8" w:right="33"/>
              <w:jc w:val="center"/>
              <w:rPr>
                <w:sz w:val="20"/>
              </w:rPr>
            </w:pPr>
            <w:r>
              <w:rPr>
                <w:spacing w:val="-4"/>
                <w:sz w:val="20"/>
              </w:rPr>
              <w:t>2025</w:t>
            </w:r>
          </w:p>
        </w:tc>
        <w:tc>
          <w:tcPr>
            <w:tcW w:w="1271" w:type="dxa"/>
          </w:tcPr>
          <w:p>
            <w:pPr>
              <w:pStyle w:val="TableParagraph"/>
              <w:spacing w:line="232" w:lineRule="exact"/>
              <w:ind w:left="148"/>
              <w:rPr>
                <w:sz w:val="20"/>
              </w:rPr>
            </w:pPr>
            <w:r>
              <w:rPr>
                <w:spacing w:val="-4"/>
                <w:sz w:val="20"/>
              </w:rPr>
              <w:t>Syrian</w:t>
            </w:r>
            <w:r>
              <w:rPr>
                <w:spacing w:val="-14"/>
                <w:sz w:val="20"/>
              </w:rPr>
              <w:t> </w:t>
            </w:r>
            <w:r>
              <w:rPr>
                <w:spacing w:val="-4"/>
                <w:sz w:val="20"/>
              </w:rPr>
              <w:t>Arab</w:t>
            </w:r>
          </w:p>
          <w:p>
            <w:pPr>
              <w:pStyle w:val="TableParagraph"/>
              <w:spacing w:line="223" w:lineRule="exact" w:before="12"/>
              <w:ind w:left="254"/>
              <w:rPr>
                <w:sz w:val="20"/>
              </w:rPr>
            </w:pPr>
            <w:r>
              <w:rPr>
                <w:spacing w:val="-2"/>
                <w:sz w:val="20"/>
              </w:rPr>
              <w:t>Republic</w:t>
            </w:r>
          </w:p>
        </w:tc>
        <w:tc>
          <w:tcPr>
            <w:tcW w:w="1573" w:type="dxa"/>
          </w:tcPr>
          <w:p>
            <w:pPr>
              <w:pStyle w:val="TableParagraph"/>
              <w:spacing w:before="122"/>
              <w:ind w:left="42" w:right="3"/>
              <w:jc w:val="center"/>
              <w:rPr>
                <w:sz w:val="20"/>
              </w:rPr>
            </w:pPr>
            <w:r>
              <w:rPr>
                <w:spacing w:val="-2"/>
                <w:sz w:val="20"/>
              </w:rPr>
              <w:t>146.00</w:t>
            </w:r>
          </w:p>
        </w:tc>
        <w:tc>
          <w:tcPr>
            <w:tcW w:w="1621" w:type="dxa"/>
          </w:tcPr>
          <w:p>
            <w:pPr>
              <w:pStyle w:val="TableParagraph"/>
              <w:spacing w:before="122"/>
              <w:ind w:left="9" w:right="3"/>
              <w:jc w:val="center"/>
              <w:rPr>
                <w:sz w:val="20"/>
              </w:rPr>
            </w:pPr>
            <w:r>
              <w:rPr>
                <w:spacing w:val="-4"/>
                <w:sz w:val="20"/>
              </w:rPr>
              <w:t>0.00</w:t>
            </w:r>
          </w:p>
        </w:tc>
        <w:tc>
          <w:tcPr>
            <w:tcW w:w="1545" w:type="dxa"/>
          </w:tcPr>
          <w:p>
            <w:pPr>
              <w:pStyle w:val="TableParagraph"/>
              <w:spacing w:before="122"/>
              <w:ind w:left="12" w:right="10"/>
              <w:jc w:val="center"/>
              <w:rPr>
                <w:sz w:val="20"/>
              </w:rPr>
            </w:pPr>
            <w:r>
              <w:rPr>
                <w:spacing w:val="-2"/>
                <w:sz w:val="20"/>
              </w:rPr>
              <w:t>146.00</w:t>
            </w:r>
          </w:p>
        </w:tc>
        <w:tc>
          <w:tcPr>
            <w:tcW w:w="1630" w:type="dxa"/>
          </w:tcPr>
          <w:p>
            <w:pPr>
              <w:pStyle w:val="TableParagraph"/>
              <w:spacing w:before="122"/>
              <w:ind w:left="95" w:right="88"/>
              <w:jc w:val="center"/>
              <w:rPr>
                <w:sz w:val="20"/>
              </w:rPr>
            </w:pPr>
            <w:r>
              <w:rPr>
                <w:spacing w:val="-4"/>
                <w:sz w:val="20"/>
              </w:rPr>
              <w:t>0.00</w:t>
            </w:r>
          </w:p>
        </w:tc>
      </w:tr>
      <w:tr>
        <w:trPr>
          <w:trHeight w:val="489" w:hRule="atLeast"/>
        </w:trPr>
        <w:tc>
          <w:tcPr>
            <w:tcW w:w="642" w:type="dxa"/>
            <w:shd w:val="clear" w:color="auto" w:fill="F8EDF3"/>
          </w:tcPr>
          <w:p>
            <w:pPr>
              <w:pStyle w:val="TableParagraph"/>
              <w:spacing w:before="124"/>
              <w:jc w:val="center"/>
              <w:rPr>
                <w:sz w:val="20"/>
              </w:rPr>
            </w:pPr>
            <w:r>
              <w:rPr>
                <w:spacing w:val="-4"/>
                <w:sz w:val="20"/>
              </w:rPr>
              <w:t>1142</w:t>
            </w:r>
          </w:p>
        </w:tc>
        <w:tc>
          <w:tcPr>
            <w:tcW w:w="1141" w:type="dxa"/>
            <w:shd w:val="clear" w:color="auto" w:fill="F8EDF3"/>
          </w:tcPr>
          <w:p>
            <w:pPr>
              <w:pStyle w:val="TableParagraph"/>
              <w:spacing w:before="124"/>
              <w:ind w:left="109"/>
              <w:rPr>
                <w:sz w:val="20"/>
              </w:rPr>
            </w:pPr>
            <w:r>
              <w:rPr>
                <w:spacing w:val="-2"/>
                <w:sz w:val="20"/>
              </w:rPr>
              <w:t>P181029</w:t>
            </w:r>
          </w:p>
        </w:tc>
        <w:tc>
          <w:tcPr>
            <w:tcW w:w="2594" w:type="dxa"/>
            <w:shd w:val="clear" w:color="auto" w:fill="F8EDF3"/>
          </w:tcPr>
          <w:p>
            <w:pPr>
              <w:pStyle w:val="TableParagraph"/>
              <w:spacing w:before="2"/>
              <w:ind w:left="120"/>
              <w:rPr>
                <w:sz w:val="20"/>
              </w:rPr>
            </w:pPr>
            <w:r>
              <w:rPr>
                <w:spacing w:val="-2"/>
                <w:sz w:val="20"/>
              </w:rPr>
              <w:t>Sustainable</w:t>
            </w:r>
            <w:r>
              <w:rPr>
                <w:spacing w:val="-11"/>
                <w:sz w:val="20"/>
              </w:rPr>
              <w:t> </w:t>
            </w:r>
            <w:r>
              <w:rPr>
                <w:spacing w:val="-2"/>
                <w:sz w:val="20"/>
              </w:rPr>
              <w:t>Financing</w:t>
            </w:r>
            <w:r>
              <w:rPr>
                <w:spacing w:val="-11"/>
                <w:sz w:val="20"/>
              </w:rPr>
              <w:t> </w:t>
            </w:r>
            <w:r>
              <w:rPr>
                <w:spacing w:val="-5"/>
                <w:sz w:val="20"/>
              </w:rPr>
              <w:t>for</w:t>
            </w:r>
          </w:p>
          <w:p>
            <w:pPr>
              <w:pStyle w:val="TableParagraph"/>
              <w:spacing w:line="223" w:lineRule="exact" w:before="12"/>
              <w:ind w:left="120"/>
              <w:rPr>
                <w:sz w:val="20"/>
              </w:rPr>
            </w:pPr>
            <w:r>
              <w:rPr>
                <w:spacing w:val="-2"/>
                <w:sz w:val="20"/>
              </w:rPr>
              <w:t>Rogun</w:t>
            </w:r>
            <w:r>
              <w:rPr>
                <w:spacing w:val="-19"/>
                <w:sz w:val="20"/>
              </w:rPr>
              <w:t> </w:t>
            </w:r>
            <w:r>
              <w:rPr>
                <w:spacing w:val="-2"/>
                <w:sz w:val="20"/>
              </w:rPr>
              <w:t>Hydropower</w:t>
            </w:r>
            <w:r>
              <w:rPr>
                <w:spacing w:val="-19"/>
                <w:sz w:val="20"/>
              </w:rPr>
              <w:t> </w:t>
            </w:r>
            <w:r>
              <w:rPr>
                <w:spacing w:val="-2"/>
                <w:sz w:val="20"/>
              </w:rPr>
              <w:t>Project</w:t>
            </w:r>
          </w:p>
        </w:tc>
        <w:tc>
          <w:tcPr>
            <w:tcW w:w="1079" w:type="dxa"/>
            <w:shd w:val="clear" w:color="auto" w:fill="F8EDF3"/>
          </w:tcPr>
          <w:p>
            <w:pPr>
              <w:pStyle w:val="TableParagraph"/>
              <w:spacing w:before="124"/>
              <w:ind w:left="8" w:right="33"/>
              <w:jc w:val="center"/>
              <w:rPr>
                <w:sz w:val="20"/>
              </w:rPr>
            </w:pPr>
            <w:r>
              <w:rPr>
                <w:spacing w:val="-4"/>
                <w:sz w:val="20"/>
              </w:rPr>
              <w:t>2025</w:t>
            </w:r>
          </w:p>
        </w:tc>
        <w:tc>
          <w:tcPr>
            <w:tcW w:w="1271" w:type="dxa"/>
            <w:shd w:val="clear" w:color="auto" w:fill="F8EDF3"/>
          </w:tcPr>
          <w:p>
            <w:pPr>
              <w:pStyle w:val="TableParagraph"/>
              <w:spacing w:before="124"/>
              <w:ind w:left="6" w:right="5"/>
              <w:jc w:val="center"/>
              <w:rPr>
                <w:sz w:val="20"/>
              </w:rPr>
            </w:pPr>
            <w:r>
              <w:rPr>
                <w:spacing w:val="-2"/>
                <w:sz w:val="20"/>
              </w:rPr>
              <w:t>Tajikistan</w:t>
            </w:r>
          </w:p>
        </w:tc>
        <w:tc>
          <w:tcPr>
            <w:tcW w:w="1573" w:type="dxa"/>
            <w:shd w:val="clear" w:color="auto" w:fill="F8EDF3"/>
          </w:tcPr>
          <w:p>
            <w:pPr>
              <w:pStyle w:val="TableParagraph"/>
              <w:spacing w:before="124"/>
              <w:ind w:left="42" w:right="3"/>
              <w:jc w:val="center"/>
              <w:rPr>
                <w:sz w:val="20"/>
              </w:rPr>
            </w:pPr>
            <w:r>
              <w:rPr>
                <w:spacing w:val="-2"/>
                <w:sz w:val="20"/>
              </w:rPr>
              <w:t>350.00</w:t>
            </w:r>
          </w:p>
        </w:tc>
        <w:tc>
          <w:tcPr>
            <w:tcW w:w="1621" w:type="dxa"/>
            <w:shd w:val="clear" w:color="auto" w:fill="F8EDF3"/>
          </w:tcPr>
          <w:p>
            <w:pPr>
              <w:pStyle w:val="TableParagraph"/>
              <w:spacing w:before="124"/>
              <w:ind w:left="9" w:right="3"/>
              <w:jc w:val="center"/>
              <w:rPr>
                <w:sz w:val="20"/>
              </w:rPr>
            </w:pPr>
            <w:r>
              <w:rPr>
                <w:spacing w:val="-4"/>
                <w:sz w:val="20"/>
              </w:rPr>
              <w:t>0.00</w:t>
            </w:r>
          </w:p>
        </w:tc>
        <w:tc>
          <w:tcPr>
            <w:tcW w:w="1545" w:type="dxa"/>
            <w:shd w:val="clear" w:color="auto" w:fill="F8EDF3"/>
          </w:tcPr>
          <w:p>
            <w:pPr>
              <w:pStyle w:val="TableParagraph"/>
              <w:spacing w:before="124"/>
              <w:ind w:left="12" w:right="10"/>
              <w:jc w:val="center"/>
              <w:rPr>
                <w:sz w:val="20"/>
              </w:rPr>
            </w:pPr>
            <w:r>
              <w:rPr>
                <w:spacing w:val="-2"/>
                <w:sz w:val="20"/>
              </w:rPr>
              <w:t>350.00</w:t>
            </w:r>
          </w:p>
        </w:tc>
        <w:tc>
          <w:tcPr>
            <w:tcW w:w="1630" w:type="dxa"/>
            <w:shd w:val="clear" w:color="auto" w:fill="F8EDF3"/>
          </w:tcPr>
          <w:p>
            <w:pPr>
              <w:pStyle w:val="TableParagraph"/>
              <w:spacing w:before="124"/>
              <w:ind w:left="95" w:right="88"/>
              <w:jc w:val="center"/>
              <w:rPr>
                <w:sz w:val="20"/>
              </w:rPr>
            </w:pPr>
            <w:r>
              <w:rPr>
                <w:spacing w:val="-4"/>
                <w:sz w:val="20"/>
              </w:rPr>
              <w:t>0.00</w:t>
            </w:r>
          </w:p>
        </w:tc>
      </w:tr>
      <w:tr>
        <w:trPr>
          <w:trHeight w:val="488" w:hRule="atLeast"/>
        </w:trPr>
        <w:tc>
          <w:tcPr>
            <w:tcW w:w="642" w:type="dxa"/>
          </w:tcPr>
          <w:p>
            <w:pPr>
              <w:pStyle w:val="TableParagraph"/>
              <w:spacing w:before="122"/>
              <w:jc w:val="center"/>
              <w:rPr>
                <w:sz w:val="20"/>
              </w:rPr>
            </w:pPr>
            <w:r>
              <w:rPr>
                <w:spacing w:val="-4"/>
                <w:sz w:val="20"/>
              </w:rPr>
              <w:t>1143</w:t>
            </w:r>
          </w:p>
        </w:tc>
        <w:tc>
          <w:tcPr>
            <w:tcW w:w="1141" w:type="dxa"/>
          </w:tcPr>
          <w:p>
            <w:pPr>
              <w:pStyle w:val="TableParagraph"/>
              <w:spacing w:before="122"/>
              <w:ind w:left="109"/>
              <w:rPr>
                <w:sz w:val="20"/>
              </w:rPr>
            </w:pPr>
            <w:r>
              <w:rPr>
                <w:spacing w:val="-2"/>
                <w:sz w:val="20"/>
              </w:rPr>
              <w:t>P506611</w:t>
            </w:r>
          </w:p>
        </w:tc>
        <w:tc>
          <w:tcPr>
            <w:tcW w:w="2594" w:type="dxa"/>
          </w:tcPr>
          <w:p>
            <w:pPr>
              <w:pStyle w:val="TableParagraph"/>
              <w:spacing w:line="232" w:lineRule="exact"/>
              <w:ind w:left="120"/>
              <w:rPr>
                <w:sz w:val="20"/>
              </w:rPr>
            </w:pPr>
            <w:r>
              <w:rPr>
                <w:w w:val="90"/>
                <w:sz w:val="20"/>
              </w:rPr>
              <w:t>Tajikistan</w:t>
            </w:r>
            <w:r>
              <w:rPr>
                <w:spacing w:val="-1"/>
                <w:w w:val="90"/>
                <w:sz w:val="20"/>
              </w:rPr>
              <w:t> </w:t>
            </w:r>
            <w:r>
              <w:rPr>
                <w:spacing w:val="-2"/>
                <w:sz w:val="20"/>
              </w:rPr>
              <w:t>Digital</w:t>
            </w:r>
          </w:p>
          <w:p>
            <w:pPr>
              <w:pStyle w:val="TableParagraph"/>
              <w:spacing w:line="223" w:lineRule="exact" w:before="13"/>
              <w:ind w:left="120"/>
              <w:rPr>
                <w:sz w:val="20"/>
              </w:rPr>
            </w:pPr>
            <w:r>
              <w:rPr>
                <w:spacing w:val="-2"/>
                <w:sz w:val="20"/>
              </w:rPr>
              <w:t>Foundations</w:t>
            </w:r>
            <w:r>
              <w:rPr>
                <w:spacing w:val="-3"/>
                <w:sz w:val="20"/>
              </w:rPr>
              <w:t> </w:t>
            </w:r>
            <w:r>
              <w:rPr>
                <w:spacing w:val="-2"/>
                <w:sz w:val="20"/>
              </w:rPr>
              <w:t>Project</w:t>
            </w:r>
          </w:p>
        </w:tc>
        <w:tc>
          <w:tcPr>
            <w:tcW w:w="1079" w:type="dxa"/>
          </w:tcPr>
          <w:p>
            <w:pPr>
              <w:pStyle w:val="TableParagraph"/>
              <w:spacing w:before="122"/>
              <w:ind w:left="8" w:right="33"/>
              <w:jc w:val="center"/>
              <w:rPr>
                <w:sz w:val="20"/>
              </w:rPr>
            </w:pPr>
            <w:r>
              <w:rPr>
                <w:spacing w:val="-4"/>
                <w:sz w:val="20"/>
              </w:rPr>
              <w:t>2025</w:t>
            </w:r>
          </w:p>
        </w:tc>
        <w:tc>
          <w:tcPr>
            <w:tcW w:w="1271" w:type="dxa"/>
          </w:tcPr>
          <w:p>
            <w:pPr>
              <w:pStyle w:val="TableParagraph"/>
              <w:spacing w:before="122"/>
              <w:ind w:left="6" w:right="5"/>
              <w:jc w:val="center"/>
              <w:rPr>
                <w:sz w:val="20"/>
              </w:rPr>
            </w:pPr>
            <w:r>
              <w:rPr>
                <w:spacing w:val="-2"/>
                <w:sz w:val="20"/>
              </w:rPr>
              <w:t>Tajikistan</w:t>
            </w:r>
          </w:p>
        </w:tc>
        <w:tc>
          <w:tcPr>
            <w:tcW w:w="1573" w:type="dxa"/>
          </w:tcPr>
          <w:p>
            <w:pPr>
              <w:pStyle w:val="TableParagraph"/>
              <w:spacing w:before="122"/>
              <w:ind w:left="42" w:right="3"/>
              <w:jc w:val="center"/>
              <w:rPr>
                <w:sz w:val="20"/>
              </w:rPr>
            </w:pPr>
            <w:r>
              <w:rPr>
                <w:spacing w:val="-2"/>
                <w:sz w:val="20"/>
              </w:rPr>
              <w:t>30.00</w:t>
            </w:r>
          </w:p>
        </w:tc>
        <w:tc>
          <w:tcPr>
            <w:tcW w:w="1621" w:type="dxa"/>
          </w:tcPr>
          <w:p>
            <w:pPr>
              <w:pStyle w:val="TableParagraph"/>
              <w:spacing w:before="122"/>
              <w:ind w:left="9" w:right="3"/>
              <w:jc w:val="center"/>
              <w:rPr>
                <w:sz w:val="20"/>
              </w:rPr>
            </w:pPr>
            <w:r>
              <w:rPr>
                <w:spacing w:val="-4"/>
                <w:sz w:val="20"/>
              </w:rPr>
              <w:t>1.64</w:t>
            </w:r>
          </w:p>
        </w:tc>
        <w:tc>
          <w:tcPr>
            <w:tcW w:w="1545" w:type="dxa"/>
          </w:tcPr>
          <w:p>
            <w:pPr>
              <w:pStyle w:val="TableParagraph"/>
              <w:spacing w:before="122"/>
              <w:ind w:left="12" w:right="10"/>
              <w:jc w:val="center"/>
              <w:rPr>
                <w:sz w:val="20"/>
              </w:rPr>
            </w:pPr>
            <w:r>
              <w:rPr>
                <w:spacing w:val="-2"/>
                <w:sz w:val="20"/>
              </w:rPr>
              <w:t>30.00</w:t>
            </w:r>
          </w:p>
        </w:tc>
        <w:tc>
          <w:tcPr>
            <w:tcW w:w="1630" w:type="dxa"/>
          </w:tcPr>
          <w:p>
            <w:pPr>
              <w:pStyle w:val="TableParagraph"/>
              <w:spacing w:before="122"/>
              <w:ind w:left="95" w:right="88"/>
              <w:jc w:val="center"/>
              <w:rPr>
                <w:sz w:val="20"/>
              </w:rPr>
            </w:pPr>
            <w:r>
              <w:rPr>
                <w:spacing w:val="-4"/>
                <w:sz w:val="20"/>
              </w:rPr>
              <w:t>1.64</w:t>
            </w:r>
          </w:p>
        </w:tc>
      </w:tr>
      <w:tr>
        <w:trPr>
          <w:trHeight w:val="299" w:hRule="atLeast"/>
        </w:trPr>
        <w:tc>
          <w:tcPr>
            <w:tcW w:w="642" w:type="dxa"/>
            <w:shd w:val="clear" w:color="auto" w:fill="F8EDF3"/>
          </w:tcPr>
          <w:p>
            <w:pPr>
              <w:pStyle w:val="TableParagraph"/>
              <w:spacing w:before="28"/>
              <w:jc w:val="center"/>
              <w:rPr>
                <w:sz w:val="20"/>
              </w:rPr>
            </w:pPr>
            <w:r>
              <w:rPr>
                <w:spacing w:val="-4"/>
                <w:sz w:val="20"/>
              </w:rPr>
              <w:t>1144</w:t>
            </w:r>
          </w:p>
        </w:tc>
        <w:tc>
          <w:tcPr>
            <w:tcW w:w="1141" w:type="dxa"/>
            <w:shd w:val="clear" w:color="auto" w:fill="F8EDF3"/>
          </w:tcPr>
          <w:p>
            <w:pPr>
              <w:pStyle w:val="TableParagraph"/>
              <w:spacing w:before="28"/>
              <w:ind w:left="109"/>
              <w:rPr>
                <w:sz w:val="20"/>
              </w:rPr>
            </w:pPr>
            <w:r>
              <w:rPr>
                <w:spacing w:val="-2"/>
                <w:sz w:val="20"/>
              </w:rPr>
              <w:t>P170132</w:t>
            </w:r>
          </w:p>
        </w:tc>
        <w:tc>
          <w:tcPr>
            <w:tcW w:w="2594" w:type="dxa"/>
            <w:shd w:val="clear" w:color="auto" w:fill="F8EDF3"/>
          </w:tcPr>
          <w:p>
            <w:pPr>
              <w:pStyle w:val="TableParagraph"/>
              <w:spacing w:before="28"/>
              <w:ind w:left="120"/>
              <w:rPr>
                <w:sz w:val="20"/>
              </w:rPr>
            </w:pPr>
            <w:r>
              <w:rPr>
                <w:w w:val="90"/>
                <w:sz w:val="20"/>
              </w:rPr>
              <w:t>Rural</w:t>
            </w:r>
            <w:r>
              <w:rPr>
                <w:spacing w:val="16"/>
                <w:sz w:val="20"/>
              </w:rPr>
              <w:t> </w:t>
            </w:r>
            <w:r>
              <w:rPr>
                <w:w w:val="90"/>
                <w:sz w:val="20"/>
              </w:rPr>
              <w:t>Electrification</w:t>
            </w:r>
            <w:r>
              <w:rPr>
                <w:spacing w:val="16"/>
                <w:sz w:val="20"/>
              </w:rPr>
              <w:t> </w:t>
            </w:r>
            <w:r>
              <w:rPr>
                <w:spacing w:val="-2"/>
                <w:w w:val="90"/>
                <w:sz w:val="20"/>
              </w:rPr>
              <w:t>Project</w:t>
            </w:r>
          </w:p>
        </w:tc>
        <w:tc>
          <w:tcPr>
            <w:tcW w:w="1079" w:type="dxa"/>
            <w:shd w:val="clear" w:color="auto" w:fill="F8EDF3"/>
          </w:tcPr>
          <w:p>
            <w:pPr>
              <w:pStyle w:val="TableParagraph"/>
              <w:spacing w:before="28"/>
              <w:ind w:left="8" w:right="33"/>
              <w:jc w:val="center"/>
              <w:rPr>
                <w:sz w:val="20"/>
              </w:rPr>
            </w:pPr>
            <w:r>
              <w:rPr>
                <w:spacing w:val="-4"/>
                <w:sz w:val="20"/>
              </w:rPr>
              <w:t>2020</w:t>
            </w:r>
          </w:p>
        </w:tc>
        <w:tc>
          <w:tcPr>
            <w:tcW w:w="1271" w:type="dxa"/>
            <w:shd w:val="clear" w:color="auto" w:fill="F8EDF3"/>
          </w:tcPr>
          <w:p>
            <w:pPr>
              <w:pStyle w:val="TableParagraph"/>
              <w:spacing w:before="28"/>
              <w:ind w:left="6" w:right="5"/>
              <w:jc w:val="center"/>
              <w:rPr>
                <w:sz w:val="20"/>
              </w:rPr>
            </w:pPr>
            <w:r>
              <w:rPr>
                <w:spacing w:val="-2"/>
                <w:sz w:val="20"/>
              </w:rPr>
              <w:t>Tajikistan</w:t>
            </w:r>
          </w:p>
        </w:tc>
        <w:tc>
          <w:tcPr>
            <w:tcW w:w="1573" w:type="dxa"/>
            <w:shd w:val="clear" w:color="auto" w:fill="F8EDF3"/>
          </w:tcPr>
          <w:p>
            <w:pPr>
              <w:pStyle w:val="TableParagraph"/>
              <w:spacing w:before="28"/>
              <w:ind w:left="42" w:right="3"/>
              <w:jc w:val="center"/>
              <w:rPr>
                <w:sz w:val="20"/>
              </w:rPr>
            </w:pPr>
            <w:r>
              <w:rPr>
                <w:spacing w:val="-2"/>
                <w:sz w:val="20"/>
              </w:rPr>
              <w:t>48.70</w:t>
            </w:r>
          </w:p>
        </w:tc>
        <w:tc>
          <w:tcPr>
            <w:tcW w:w="1621" w:type="dxa"/>
            <w:shd w:val="clear" w:color="auto" w:fill="F8EDF3"/>
          </w:tcPr>
          <w:p>
            <w:pPr>
              <w:pStyle w:val="TableParagraph"/>
              <w:spacing w:before="28"/>
              <w:ind w:left="10" w:right="1"/>
              <w:jc w:val="center"/>
              <w:rPr>
                <w:sz w:val="20"/>
              </w:rPr>
            </w:pPr>
            <w:r>
              <w:rPr>
                <w:spacing w:val="-2"/>
                <w:sz w:val="20"/>
              </w:rPr>
              <w:t>31.24</w:t>
            </w:r>
          </w:p>
        </w:tc>
        <w:tc>
          <w:tcPr>
            <w:tcW w:w="1545" w:type="dxa"/>
            <w:shd w:val="clear" w:color="auto" w:fill="F8EDF3"/>
          </w:tcPr>
          <w:p>
            <w:pPr>
              <w:pStyle w:val="TableParagraph"/>
              <w:spacing w:before="28"/>
              <w:ind w:left="12" w:right="7"/>
              <w:jc w:val="center"/>
              <w:rPr>
                <w:sz w:val="20"/>
              </w:rPr>
            </w:pPr>
            <w:r>
              <w:rPr>
                <w:spacing w:val="-4"/>
                <w:sz w:val="20"/>
              </w:rPr>
              <w:t>7.00</w:t>
            </w:r>
          </w:p>
        </w:tc>
        <w:tc>
          <w:tcPr>
            <w:tcW w:w="1630" w:type="dxa"/>
            <w:shd w:val="clear" w:color="auto" w:fill="F8EDF3"/>
          </w:tcPr>
          <w:p>
            <w:pPr>
              <w:pStyle w:val="TableParagraph"/>
              <w:spacing w:before="28"/>
              <w:ind w:left="95" w:right="88"/>
              <w:jc w:val="center"/>
              <w:rPr>
                <w:sz w:val="20"/>
              </w:rPr>
            </w:pPr>
            <w:r>
              <w:rPr>
                <w:spacing w:val="-4"/>
                <w:sz w:val="20"/>
              </w:rPr>
              <w:t>8.04</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1145</w:t>
            </w:r>
          </w:p>
        </w:tc>
        <w:tc>
          <w:tcPr>
            <w:tcW w:w="1141" w:type="dxa"/>
          </w:tcPr>
          <w:p>
            <w:pPr>
              <w:pStyle w:val="TableParagraph"/>
              <w:rPr>
                <w:rFonts w:ascii="Calibri"/>
                <w:sz w:val="20"/>
              </w:rPr>
            </w:pPr>
          </w:p>
          <w:p>
            <w:pPr>
              <w:pStyle w:val="TableParagraph"/>
              <w:ind w:left="109"/>
              <w:rPr>
                <w:sz w:val="20"/>
              </w:rPr>
            </w:pPr>
            <w:r>
              <w:rPr>
                <w:spacing w:val="-2"/>
                <w:sz w:val="20"/>
              </w:rPr>
              <w:t>P178819</w:t>
            </w:r>
          </w:p>
        </w:tc>
        <w:tc>
          <w:tcPr>
            <w:tcW w:w="2594" w:type="dxa"/>
          </w:tcPr>
          <w:p>
            <w:pPr>
              <w:pStyle w:val="TableParagraph"/>
              <w:spacing w:line="249" w:lineRule="auto" w:before="2"/>
              <w:ind w:left="120" w:right="338"/>
              <w:rPr>
                <w:sz w:val="20"/>
              </w:rPr>
            </w:pPr>
            <w:r>
              <w:rPr>
                <w:spacing w:val="-2"/>
                <w:sz w:val="20"/>
              </w:rPr>
              <w:t>Technical</w:t>
            </w:r>
            <w:r>
              <w:rPr>
                <w:spacing w:val="-14"/>
                <w:sz w:val="20"/>
              </w:rPr>
              <w:t> </w:t>
            </w:r>
            <w:r>
              <w:rPr>
                <w:spacing w:val="-2"/>
                <w:sz w:val="20"/>
              </w:rPr>
              <w:t>Assistance</w:t>
            </w:r>
            <w:r>
              <w:rPr>
                <w:spacing w:val="-14"/>
                <w:sz w:val="20"/>
              </w:rPr>
              <w:t> </w:t>
            </w:r>
            <w:r>
              <w:rPr>
                <w:spacing w:val="-2"/>
                <w:sz w:val="20"/>
              </w:rPr>
              <w:t>for </w:t>
            </w:r>
            <w:r>
              <w:rPr>
                <w:spacing w:val="-4"/>
                <w:sz w:val="20"/>
              </w:rPr>
              <w:t>Financing</w:t>
            </w:r>
            <w:r>
              <w:rPr>
                <w:spacing w:val="-11"/>
                <w:sz w:val="20"/>
              </w:rPr>
              <w:t> </w:t>
            </w:r>
            <w:r>
              <w:rPr>
                <w:spacing w:val="-4"/>
                <w:sz w:val="20"/>
              </w:rPr>
              <w:t>Framework</w:t>
            </w:r>
            <w:r>
              <w:rPr>
                <w:spacing w:val="-12"/>
                <w:sz w:val="20"/>
              </w:rPr>
              <w:t> </w:t>
            </w:r>
            <w:r>
              <w:rPr>
                <w:spacing w:val="-6"/>
                <w:sz w:val="20"/>
              </w:rPr>
              <w:t>for</w:t>
            </w:r>
          </w:p>
          <w:p>
            <w:pPr>
              <w:pStyle w:val="TableParagraph"/>
              <w:spacing w:line="223" w:lineRule="exact" w:before="4"/>
              <w:ind w:left="120"/>
              <w:rPr>
                <w:sz w:val="20"/>
              </w:rPr>
            </w:pPr>
            <w:r>
              <w:rPr>
                <w:spacing w:val="-2"/>
                <w:sz w:val="20"/>
              </w:rPr>
              <w:t>Rogun</w:t>
            </w:r>
            <w:r>
              <w:rPr>
                <w:spacing w:val="-19"/>
                <w:sz w:val="20"/>
              </w:rPr>
              <w:t> </w:t>
            </w:r>
            <w:r>
              <w:rPr>
                <w:spacing w:val="-2"/>
                <w:sz w:val="20"/>
              </w:rPr>
              <w:t>Hydropower</w:t>
            </w:r>
            <w:r>
              <w:rPr>
                <w:spacing w:val="-19"/>
                <w:sz w:val="20"/>
              </w:rPr>
              <w:t> </w:t>
            </w:r>
            <w:r>
              <w:rPr>
                <w:spacing w:val="-2"/>
                <w:sz w:val="20"/>
              </w:rPr>
              <w:t>Project</w:t>
            </w:r>
          </w:p>
        </w:tc>
        <w:tc>
          <w:tcPr>
            <w:tcW w:w="1079" w:type="dxa"/>
          </w:tcPr>
          <w:p>
            <w:pPr>
              <w:pStyle w:val="TableParagraph"/>
              <w:rPr>
                <w:rFonts w:ascii="Calibri"/>
                <w:sz w:val="20"/>
              </w:rPr>
            </w:pPr>
          </w:p>
          <w:p>
            <w:pPr>
              <w:pStyle w:val="TableParagraph"/>
              <w:ind w:left="8" w:right="33"/>
              <w:jc w:val="center"/>
              <w:rPr>
                <w:sz w:val="20"/>
              </w:rPr>
            </w:pPr>
            <w:r>
              <w:rPr>
                <w:spacing w:val="-4"/>
                <w:sz w:val="20"/>
              </w:rPr>
              <w:t>2023</w:t>
            </w:r>
          </w:p>
        </w:tc>
        <w:tc>
          <w:tcPr>
            <w:tcW w:w="1271" w:type="dxa"/>
          </w:tcPr>
          <w:p>
            <w:pPr>
              <w:pStyle w:val="TableParagraph"/>
              <w:rPr>
                <w:rFonts w:ascii="Calibri"/>
                <w:sz w:val="20"/>
              </w:rPr>
            </w:pPr>
          </w:p>
          <w:p>
            <w:pPr>
              <w:pStyle w:val="TableParagraph"/>
              <w:ind w:left="6" w:right="5"/>
              <w:jc w:val="center"/>
              <w:rPr>
                <w:sz w:val="20"/>
              </w:rPr>
            </w:pPr>
            <w:r>
              <w:rPr>
                <w:spacing w:val="-2"/>
                <w:sz w:val="20"/>
              </w:rPr>
              <w:t>Tajikistan</w:t>
            </w:r>
          </w:p>
        </w:tc>
        <w:tc>
          <w:tcPr>
            <w:tcW w:w="1573" w:type="dxa"/>
          </w:tcPr>
          <w:p>
            <w:pPr>
              <w:pStyle w:val="TableParagraph"/>
              <w:rPr>
                <w:rFonts w:ascii="Calibri"/>
                <w:sz w:val="20"/>
              </w:rPr>
            </w:pPr>
          </w:p>
          <w:p>
            <w:pPr>
              <w:pStyle w:val="TableParagraph"/>
              <w:ind w:left="42" w:right="3"/>
              <w:jc w:val="center"/>
              <w:rPr>
                <w:sz w:val="20"/>
              </w:rPr>
            </w:pPr>
            <w:r>
              <w:rPr>
                <w:spacing w:val="-2"/>
                <w:sz w:val="20"/>
              </w:rPr>
              <w:t>21.00</w:t>
            </w:r>
          </w:p>
        </w:tc>
        <w:tc>
          <w:tcPr>
            <w:tcW w:w="1621" w:type="dxa"/>
          </w:tcPr>
          <w:p>
            <w:pPr>
              <w:pStyle w:val="TableParagraph"/>
              <w:rPr>
                <w:rFonts w:ascii="Calibri"/>
                <w:sz w:val="20"/>
              </w:rPr>
            </w:pPr>
          </w:p>
          <w:p>
            <w:pPr>
              <w:pStyle w:val="TableParagraph"/>
              <w:ind w:left="9" w:right="3"/>
              <w:jc w:val="center"/>
              <w:rPr>
                <w:sz w:val="20"/>
              </w:rPr>
            </w:pPr>
            <w:r>
              <w:rPr>
                <w:spacing w:val="-4"/>
                <w:sz w:val="20"/>
              </w:rPr>
              <w:t>7.20</w:t>
            </w:r>
          </w:p>
        </w:tc>
        <w:tc>
          <w:tcPr>
            <w:tcW w:w="1545" w:type="dxa"/>
          </w:tcPr>
          <w:p>
            <w:pPr>
              <w:pStyle w:val="TableParagraph"/>
              <w:rPr>
                <w:rFonts w:ascii="Calibri"/>
                <w:sz w:val="20"/>
              </w:rPr>
            </w:pPr>
          </w:p>
          <w:p>
            <w:pPr>
              <w:pStyle w:val="TableParagraph"/>
              <w:ind w:left="12" w:right="7"/>
              <w:jc w:val="center"/>
              <w:rPr>
                <w:sz w:val="20"/>
              </w:rPr>
            </w:pPr>
            <w:r>
              <w:rPr>
                <w:spacing w:val="-4"/>
                <w:sz w:val="20"/>
              </w:rPr>
              <w:t>6.00</w:t>
            </w:r>
          </w:p>
        </w:tc>
        <w:tc>
          <w:tcPr>
            <w:tcW w:w="1630" w:type="dxa"/>
          </w:tcPr>
          <w:p>
            <w:pPr>
              <w:pStyle w:val="TableParagraph"/>
              <w:rPr>
                <w:rFonts w:ascii="Calibri"/>
                <w:sz w:val="20"/>
              </w:rPr>
            </w:pPr>
          </w:p>
          <w:p>
            <w:pPr>
              <w:pStyle w:val="TableParagraph"/>
              <w:ind w:left="95" w:right="88"/>
              <w:jc w:val="center"/>
              <w:rPr>
                <w:sz w:val="20"/>
              </w:rPr>
            </w:pPr>
            <w:r>
              <w:rPr>
                <w:spacing w:val="-4"/>
                <w:sz w:val="20"/>
              </w:rPr>
              <w:t>3.07</w:t>
            </w:r>
          </w:p>
        </w:tc>
      </w:tr>
      <w:tr>
        <w:trPr>
          <w:trHeight w:val="731"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1146</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P168052</w:t>
            </w:r>
          </w:p>
        </w:tc>
        <w:tc>
          <w:tcPr>
            <w:tcW w:w="2594" w:type="dxa"/>
            <w:shd w:val="clear" w:color="auto" w:fill="F8EDF3"/>
          </w:tcPr>
          <w:p>
            <w:pPr>
              <w:pStyle w:val="TableParagraph"/>
              <w:spacing w:before="2"/>
              <w:ind w:left="120"/>
              <w:rPr>
                <w:sz w:val="20"/>
              </w:rPr>
            </w:pPr>
            <w:r>
              <w:rPr>
                <w:spacing w:val="-4"/>
                <w:sz w:val="20"/>
              </w:rPr>
              <w:t>Tajikistan</w:t>
            </w:r>
            <w:r>
              <w:rPr>
                <w:spacing w:val="-19"/>
                <w:sz w:val="20"/>
              </w:rPr>
              <w:t> </w:t>
            </w:r>
            <w:r>
              <w:rPr>
                <w:spacing w:val="-4"/>
                <w:sz w:val="20"/>
              </w:rPr>
              <w:t>Socio-Economic</w:t>
            </w:r>
          </w:p>
          <w:p>
            <w:pPr>
              <w:pStyle w:val="TableParagraph"/>
              <w:spacing w:line="240" w:lineRule="atLeast"/>
              <w:ind w:left="120"/>
              <w:rPr>
                <w:sz w:val="20"/>
              </w:rPr>
            </w:pPr>
            <w:r>
              <w:rPr>
                <w:spacing w:val="-4"/>
                <w:sz w:val="20"/>
              </w:rPr>
              <w:t>Resilience</w:t>
            </w:r>
            <w:r>
              <w:rPr>
                <w:spacing w:val="-22"/>
                <w:sz w:val="20"/>
              </w:rPr>
              <w:t> </w:t>
            </w:r>
            <w:r>
              <w:rPr>
                <w:spacing w:val="-4"/>
                <w:sz w:val="20"/>
              </w:rPr>
              <w:t>Strengthening </w:t>
            </w:r>
            <w:r>
              <w:rPr>
                <w:spacing w:val="-2"/>
                <w:sz w:val="20"/>
              </w:rPr>
              <w:t>Project</w:t>
            </w:r>
          </w:p>
        </w:tc>
        <w:tc>
          <w:tcPr>
            <w:tcW w:w="1079" w:type="dxa"/>
            <w:shd w:val="clear" w:color="auto" w:fill="F8EDF3"/>
          </w:tcPr>
          <w:p>
            <w:pPr>
              <w:pStyle w:val="TableParagraph"/>
              <w:spacing w:before="2"/>
              <w:rPr>
                <w:rFonts w:ascii="Calibri"/>
                <w:sz w:val="20"/>
              </w:rPr>
            </w:pPr>
          </w:p>
          <w:p>
            <w:pPr>
              <w:pStyle w:val="TableParagraph"/>
              <w:ind w:left="8" w:right="33"/>
              <w:jc w:val="center"/>
              <w:rPr>
                <w:sz w:val="20"/>
              </w:rPr>
            </w:pPr>
            <w:r>
              <w:rPr>
                <w:spacing w:val="-4"/>
                <w:sz w:val="20"/>
              </w:rPr>
              <w:t>2019</w:t>
            </w:r>
          </w:p>
        </w:tc>
        <w:tc>
          <w:tcPr>
            <w:tcW w:w="1271" w:type="dxa"/>
            <w:shd w:val="clear" w:color="auto" w:fill="F8EDF3"/>
          </w:tcPr>
          <w:p>
            <w:pPr>
              <w:pStyle w:val="TableParagraph"/>
              <w:spacing w:before="2"/>
              <w:rPr>
                <w:rFonts w:ascii="Calibri"/>
                <w:sz w:val="20"/>
              </w:rPr>
            </w:pPr>
          </w:p>
          <w:p>
            <w:pPr>
              <w:pStyle w:val="TableParagraph"/>
              <w:ind w:left="6" w:right="5"/>
              <w:jc w:val="center"/>
              <w:rPr>
                <w:sz w:val="20"/>
              </w:rPr>
            </w:pPr>
            <w:r>
              <w:rPr>
                <w:spacing w:val="-2"/>
                <w:sz w:val="20"/>
              </w:rPr>
              <w:t>Tajikistan</w:t>
            </w:r>
          </w:p>
        </w:tc>
        <w:tc>
          <w:tcPr>
            <w:tcW w:w="1573" w:type="dxa"/>
            <w:shd w:val="clear" w:color="auto" w:fill="F8EDF3"/>
          </w:tcPr>
          <w:p>
            <w:pPr>
              <w:pStyle w:val="TableParagraph"/>
              <w:spacing w:before="2"/>
              <w:rPr>
                <w:rFonts w:ascii="Calibri"/>
                <w:sz w:val="20"/>
              </w:rPr>
            </w:pPr>
          </w:p>
          <w:p>
            <w:pPr>
              <w:pStyle w:val="TableParagraph"/>
              <w:ind w:left="42" w:right="3"/>
              <w:jc w:val="center"/>
              <w:rPr>
                <w:sz w:val="20"/>
              </w:rPr>
            </w:pPr>
            <w:r>
              <w:rPr>
                <w:spacing w:val="-2"/>
                <w:sz w:val="20"/>
              </w:rPr>
              <w:t>62.00</w:t>
            </w:r>
          </w:p>
        </w:tc>
        <w:tc>
          <w:tcPr>
            <w:tcW w:w="1621" w:type="dxa"/>
            <w:shd w:val="clear" w:color="auto" w:fill="F8EDF3"/>
          </w:tcPr>
          <w:p>
            <w:pPr>
              <w:pStyle w:val="TableParagraph"/>
              <w:spacing w:before="2"/>
              <w:rPr>
                <w:rFonts w:ascii="Calibri"/>
                <w:sz w:val="20"/>
              </w:rPr>
            </w:pPr>
          </w:p>
          <w:p>
            <w:pPr>
              <w:pStyle w:val="TableParagraph"/>
              <w:ind w:left="10" w:right="1"/>
              <w:jc w:val="center"/>
              <w:rPr>
                <w:sz w:val="20"/>
              </w:rPr>
            </w:pPr>
            <w:r>
              <w:rPr>
                <w:spacing w:val="-2"/>
                <w:sz w:val="20"/>
              </w:rPr>
              <w:t>34.40</w:t>
            </w:r>
          </w:p>
        </w:tc>
        <w:tc>
          <w:tcPr>
            <w:tcW w:w="1545" w:type="dxa"/>
            <w:shd w:val="clear" w:color="auto" w:fill="F8EDF3"/>
          </w:tcPr>
          <w:p>
            <w:pPr>
              <w:pStyle w:val="TableParagraph"/>
              <w:spacing w:before="2"/>
              <w:rPr>
                <w:rFonts w:ascii="Calibri"/>
                <w:sz w:val="20"/>
              </w:rPr>
            </w:pPr>
          </w:p>
          <w:p>
            <w:pPr>
              <w:pStyle w:val="TableParagraph"/>
              <w:ind w:left="12" w:right="10"/>
              <w:jc w:val="center"/>
              <w:rPr>
                <w:sz w:val="20"/>
              </w:rPr>
            </w:pPr>
            <w:r>
              <w:rPr>
                <w:spacing w:val="-2"/>
                <w:sz w:val="20"/>
              </w:rPr>
              <w:t>25.00</w:t>
            </w:r>
          </w:p>
        </w:tc>
        <w:tc>
          <w:tcPr>
            <w:tcW w:w="1630" w:type="dxa"/>
            <w:shd w:val="clear" w:color="auto" w:fill="F8EDF3"/>
          </w:tcPr>
          <w:p>
            <w:pPr>
              <w:pStyle w:val="TableParagraph"/>
              <w:spacing w:before="2"/>
              <w:rPr>
                <w:rFonts w:ascii="Calibri"/>
                <w:sz w:val="20"/>
              </w:rPr>
            </w:pPr>
          </w:p>
          <w:p>
            <w:pPr>
              <w:pStyle w:val="TableParagraph"/>
              <w:ind w:left="95" w:right="88"/>
              <w:jc w:val="center"/>
              <w:rPr>
                <w:sz w:val="20"/>
              </w:rPr>
            </w:pPr>
            <w:r>
              <w:rPr>
                <w:spacing w:val="-4"/>
                <w:sz w:val="20"/>
              </w:rPr>
              <w:t>8.73</w:t>
            </w:r>
          </w:p>
        </w:tc>
      </w:tr>
      <w:tr>
        <w:trPr>
          <w:trHeight w:val="734" w:hRule="atLeast"/>
        </w:trPr>
        <w:tc>
          <w:tcPr>
            <w:tcW w:w="642" w:type="dxa"/>
          </w:tcPr>
          <w:p>
            <w:pPr>
              <w:pStyle w:val="TableParagraph"/>
              <w:spacing w:before="2"/>
              <w:rPr>
                <w:rFonts w:ascii="Calibri"/>
                <w:sz w:val="20"/>
              </w:rPr>
            </w:pPr>
          </w:p>
          <w:p>
            <w:pPr>
              <w:pStyle w:val="TableParagraph"/>
              <w:jc w:val="center"/>
              <w:rPr>
                <w:sz w:val="20"/>
              </w:rPr>
            </w:pPr>
            <w:r>
              <w:rPr>
                <w:spacing w:val="-4"/>
                <w:sz w:val="20"/>
              </w:rPr>
              <w:t>1147</w:t>
            </w:r>
          </w:p>
        </w:tc>
        <w:tc>
          <w:tcPr>
            <w:tcW w:w="1141" w:type="dxa"/>
          </w:tcPr>
          <w:p>
            <w:pPr>
              <w:pStyle w:val="TableParagraph"/>
              <w:spacing w:before="2"/>
              <w:rPr>
                <w:rFonts w:ascii="Calibri"/>
                <w:sz w:val="20"/>
              </w:rPr>
            </w:pPr>
          </w:p>
          <w:p>
            <w:pPr>
              <w:pStyle w:val="TableParagraph"/>
              <w:ind w:left="109"/>
              <w:rPr>
                <w:sz w:val="20"/>
              </w:rPr>
            </w:pPr>
            <w:r>
              <w:rPr>
                <w:spacing w:val="-2"/>
                <w:sz w:val="20"/>
              </w:rPr>
              <w:t>P150381</w:t>
            </w:r>
          </w:p>
        </w:tc>
        <w:tc>
          <w:tcPr>
            <w:tcW w:w="2594" w:type="dxa"/>
          </w:tcPr>
          <w:p>
            <w:pPr>
              <w:pStyle w:val="TableParagraph"/>
              <w:spacing w:line="252" w:lineRule="auto" w:before="2"/>
              <w:ind w:left="120" w:right="230"/>
              <w:rPr>
                <w:sz w:val="20"/>
              </w:rPr>
            </w:pPr>
            <w:r>
              <w:rPr>
                <w:spacing w:val="-2"/>
                <w:sz w:val="20"/>
              </w:rPr>
              <w:t>Public</w:t>
            </w:r>
            <w:r>
              <w:rPr>
                <w:spacing w:val="-19"/>
                <w:sz w:val="20"/>
              </w:rPr>
              <w:t> </w:t>
            </w:r>
            <w:r>
              <w:rPr>
                <w:spacing w:val="-2"/>
                <w:sz w:val="20"/>
              </w:rPr>
              <w:t>Finance Management</w:t>
            </w:r>
          </w:p>
          <w:p>
            <w:pPr>
              <w:pStyle w:val="TableParagraph"/>
              <w:spacing w:line="223" w:lineRule="exact" w:before="2"/>
              <w:ind w:left="120"/>
              <w:rPr>
                <w:sz w:val="20"/>
              </w:rPr>
            </w:pPr>
            <w:r>
              <w:rPr>
                <w:spacing w:val="-6"/>
                <w:sz w:val="20"/>
              </w:rPr>
              <w:t>Modernization</w:t>
            </w:r>
            <w:r>
              <w:rPr>
                <w:spacing w:val="-5"/>
                <w:sz w:val="20"/>
              </w:rPr>
              <w:t> </w:t>
            </w:r>
            <w:r>
              <w:rPr>
                <w:spacing w:val="-6"/>
                <w:sz w:val="20"/>
              </w:rPr>
              <w:t>Project</w:t>
            </w:r>
            <w:r>
              <w:rPr>
                <w:spacing w:val="-5"/>
                <w:sz w:val="20"/>
              </w:rPr>
              <w:t> </w:t>
            </w:r>
            <w:r>
              <w:rPr>
                <w:spacing w:val="-10"/>
                <w:sz w:val="20"/>
              </w:rPr>
              <w:t>2</w:t>
            </w:r>
          </w:p>
        </w:tc>
        <w:tc>
          <w:tcPr>
            <w:tcW w:w="1079" w:type="dxa"/>
          </w:tcPr>
          <w:p>
            <w:pPr>
              <w:pStyle w:val="TableParagraph"/>
              <w:spacing w:before="2"/>
              <w:rPr>
                <w:rFonts w:ascii="Calibri"/>
                <w:sz w:val="20"/>
              </w:rPr>
            </w:pPr>
          </w:p>
          <w:p>
            <w:pPr>
              <w:pStyle w:val="TableParagraph"/>
              <w:ind w:left="8" w:right="33"/>
              <w:jc w:val="center"/>
              <w:rPr>
                <w:sz w:val="20"/>
              </w:rPr>
            </w:pPr>
            <w:r>
              <w:rPr>
                <w:spacing w:val="-4"/>
                <w:sz w:val="20"/>
              </w:rPr>
              <w:t>2015</w:t>
            </w:r>
          </w:p>
        </w:tc>
        <w:tc>
          <w:tcPr>
            <w:tcW w:w="1271" w:type="dxa"/>
          </w:tcPr>
          <w:p>
            <w:pPr>
              <w:pStyle w:val="TableParagraph"/>
              <w:spacing w:before="2"/>
              <w:rPr>
                <w:rFonts w:ascii="Calibri"/>
                <w:sz w:val="20"/>
              </w:rPr>
            </w:pPr>
          </w:p>
          <w:p>
            <w:pPr>
              <w:pStyle w:val="TableParagraph"/>
              <w:ind w:left="6" w:right="5"/>
              <w:jc w:val="center"/>
              <w:rPr>
                <w:sz w:val="20"/>
              </w:rPr>
            </w:pPr>
            <w:r>
              <w:rPr>
                <w:spacing w:val="-2"/>
                <w:sz w:val="20"/>
              </w:rPr>
              <w:t>Tajikistan</w:t>
            </w:r>
          </w:p>
        </w:tc>
        <w:tc>
          <w:tcPr>
            <w:tcW w:w="1573" w:type="dxa"/>
          </w:tcPr>
          <w:p>
            <w:pPr>
              <w:pStyle w:val="TableParagraph"/>
              <w:spacing w:before="2"/>
              <w:rPr>
                <w:rFonts w:ascii="Calibri"/>
                <w:sz w:val="20"/>
              </w:rPr>
            </w:pPr>
          </w:p>
          <w:p>
            <w:pPr>
              <w:pStyle w:val="TableParagraph"/>
              <w:ind w:left="42" w:right="3"/>
              <w:jc w:val="center"/>
              <w:rPr>
                <w:sz w:val="20"/>
              </w:rPr>
            </w:pPr>
            <w:r>
              <w:rPr>
                <w:spacing w:val="-2"/>
                <w:sz w:val="20"/>
              </w:rPr>
              <w:t>16.00</w:t>
            </w:r>
          </w:p>
        </w:tc>
        <w:tc>
          <w:tcPr>
            <w:tcW w:w="1621" w:type="dxa"/>
          </w:tcPr>
          <w:p>
            <w:pPr>
              <w:pStyle w:val="TableParagraph"/>
              <w:spacing w:before="2"/>
              <w:rPr>
                <w:rFonts w:ascii="Calibri"/>
                <w:sz w:val="20"/>
              </w:rPr>
            </w:pPr>
          </w:p>
          <w:p>
            <w:pPr>
              <w:pStyle w:val="TableParagraph"/>
              <w:ind w:left="10" w:right="1"/>
              <w:jc w:val="center"/>
              <w:rPr>
                <w:sz w:val="20"/>
              </w:rPr>
            </w:pPr>
            <w:r>
              <w:rPr>
                <w:spacing w:val="-2"/>
                <w:sz w:val="20"/>
              </w:rPr>
              <w:t>14.21</w:t>
            </w:r>
          </w:p>
        </w:tc>
        <w:tc>
          <w:tcPr>
            <w:tcW w:w="1545" w:type="dxa"/>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88"/>
              <w:jc w:val="center"/>
              <w:rPr>
                <w:sz w:val="20"/>
              </w:rPr>
            </w:pPr>
            <w:r>
              <w:rPr>
                <w:spacing w:val="-4"/>
                <w:sz w:val="20"/>
              </w:rPr>
              <w:t>2.52</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1148</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P150816</w:t>
            </w:r>
          </w:p>
        </w:tc>
        <w:tc>
          <w:tcPr>
            <w:tcW w:w="2594" w:type="dxa"/>
            <w:shd w:val="clear" w:color="auto" w:fill="F8EDF3"/>
          </w:tcPr>
          <w:p>
            <w:pPr>
              <w:pStyle w:val="TableParagraph"/>
              <w:spacing w:line="252" w:lineRule="auto"/>
              <w:ind w:left="120"/>
              <w:rPr>
                <w:sz w:val="20"/>
              </w:rPr>
            </w:pPr>
            <w:r>
              <w:rPr>
                <w:sz w:val="20"/>
              </w:rPr>
              <w:t>Nurek</w:t>
            </w:r>
            <w:r>
              <w:rPr>
                <w:spacing w:val="-21"/>
                <w:sz w:val="20"/>
              </w:rPr>
              <w:t> </w:t>
            </w:r>
            <w:r>
              <w:rPr>
                <w:sz w:val="20"/>
              </w:rPr>
              <w:t>Hydropower </w:t>
            </w:r>
            <w:r>
              <w:rPr>
                <w:spacing w:val="-6"/>
                <w:sz w:val="20"/>
              </w:rPr>
              <w:t>Rehabilitation</w:t>
            </w:r>
            <w:r>
              <w:rPr>
                <w:spacing w:val="-20"/>
                <w:sz w:val="20"/>
              </w:rPr>
              <w:t> </w:t>
            </w:r>
            <w:r>
              <w:rPr>
                <w:spacing w:val="-6"/>
                <w:sz w:val="20"/>
              </w:rPr>
              <w:t>Project</w:t>
            </w:r>
          </w:p>
          <w:p>
            <w:pPr>
              <w:pStyle w:val="TableParagraph"/>
              <w:spacing w:line="223" w:lineRule="exact" w:before="1"/>
              <w:ind w:left="120"/>
              <w:rPr>
                <w:sz w:val="20"/>
              </w:rPr>
            </w:pPr>
            <w:r>
              <w:rPr>
                <w:sz w:val="20"/>
              </w:rPr>
              <w:t>Phase</w:t>
            </w:r>
            <w:r>
              <w:rPr>
                <w:spacing w:val="-10"/>
                <w:sz w:val="20"/>
              </w:rPr>
              <w:t> I</w:t>
            </w:r>
          </w:p>
        </w:tc>
        <w:tc>
          <w:tcPr>
            <w:tcW w:w="1079" w:type="dxa"/>
            <w:shd w:val="clear" w:color="auto" w:fill="F8EDF3"/>
          </w:tcPr>
          <w:p>
            <w:pPr>
              <w:pStyle w:val="TableParagraph"/>
              <w:rPr>
                <w:rFonts w:ascii="Calibri"/>
                <w:sz w:val="20"/>
              </w:rPr>
            </w:pPr>
          </w:p>
          <w:p>
            <w:pPr>
              <w:pStyle w:val="TableParagraph"/>
              <w:ind w:left="8" w:right="33"/>
              <w:jc w:val="center"/>
              <w:rPr>
                <w:sz w:val="20"/>
              </w:rPr>
            </w:pPr>
            <w:r>
              <w:rPr>
                <w:spacing w:val="-4"/>
                <w:sz w:val="20"/>
              </w:rPr>
              <w:t>2017</w:t>
            </w:r>
          </w:p>
        </w:tc>
        <w:tc>
          <w:tcPr>
            <w:tcW w:w="1271" w:type="dxa"/>
            <w:shd w:val="clear" w:color="auto" w:fill="F8EDF3"/>
          </w:tcPr>
          <w:p>
            <w:pPr>
              <w:pStyle w:val="TableParagraph"/>
              <w:rPr>
                <w:rFonts w:ascii="Calibri"/>
                <w:sz w:val="20"/>
              </w:rPr>
            </w:pPr>
          </w:p>
          <w:p>
            <w:pPr>
              <w:pStyle w:val="TableParagraph"/>
              <w:ind w:left="6" w:right="5"/>
              <w:jc w:val="center"/>
              <w:rPr>
                <w:sz w:val="20"/>
              </w:rPr>
            </w:pPr>
            <w:r>
              <w:rPr>
                <w:spacing w:val="-2"/>
                <w:sz w:val="20"/>
              </w:rPr>
              <w:t>Tajikistan</w:t>
            </w:r>
          </w:p>
        </w:tc>
        <w:tc>
          <w:tcPr>
            <w:tcW w:w="1573" w:type="dxa"/>
            <w:shd w:val="clear" w:color="auto" w:fill="F8EDF3"/>
          </w:tcPr>
          <w:p>
            <w:pPr>
              <w:pStyle w:val="TableParagraph"/>
              <w:rPr>
                <w:rFonts w:ascii="Calibri"/>
                <w:sz w:val="20"/>
              </w:rPr>
            </w:pPr>
          </w:p>
          <w:p>
            <w:pPr>
              <w:pStyle w:val="TableParagraph"/>
              <w:ind w:left="42" w:right="3"/>
              <w:jc w:val="center"/>
              <w:rPr>
                <w:sz w:val="20"/>
              </w:rPr>
            </w:pPr>
            <w:r>
              <w:rPr>
                <w:spacing w:val="-2"/>
                <w:sz w:val="20"/>
              </w:rPr>
              <w:t>225.70</w:t>
            </w:r>
          </w:p>
        </w:tc>
        <w:tc>
          <w:tcPr>
            <w:tcW w:w="1621" w:type="dxa"/>
            <w:shd w:val="clear" w:color="auto" w:fill="F8EDF3"/>
          </w:tcPr>
          <w:p>
            <w:pPr>
              <w:pStyle w:val="TableParagraph"/>
              <w:rPr>
                <w:rFonts w:ascii="Calibri"/>
                <w:sz w:val="20"/>
              </w:rPr>
            </w:pPr>
          </w:p>
          <w:p>
            <w:pPr>
              <w:pStyle w:val="TableParagraph"/>
              <w:ind w:left="10" w:right="1"/>
              <w:jc w:val="center"/>
              <w:rPr>
                <w:sz w:val="20"/>
              </w:rPr>
            </w:pPr>
            <w:r>
              <w:rPr>
                <w:spacing w:val="-2"/>
                <w:sz w:val="20"/>
              </w:rPr>
              <w:t>142.43</w:t>
            </w:r>
          </w:p>
        </w:tc>
        <w:tc>
          <w:tcPr>
            <w:tcW w:w="1545" w:type="dxa"/>
            <w:shd w:val="clear" w:color="auto" w:fill="F8EDF3"/>
          </w:tcPr>
          <w:p>
            <w:pPr>
              <w:pStyle w:val="TableParagraph"/>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2"/>
                <w:sz w:val="20"/>
              </w:rPr>
              <w:t>18.89</w:t>
            </w:r>
          </w:p>
        </w:tc>
      </w:tr>
      <w:tr>
        <w:trPr>
          <w:trHeight w:val="487" w:hRule="atLeast"/>
        </w:trPr>
        <w:tc>
          <w:tcPr>
            <w:tcW w:w="642" w:type="dxa"/>
          </w:tcPr>
          <w:p>
            <w:pPr>
              <w:pStyle w:val="TableParagraph"/>
              <w:spacing w:before="122"/>
              <w:jc w:val="center"/>
              <w:rPr>
                <w:sz w:val="20"/>
              </w:rPr>
            </w:pPr>
            <w:r>
              <w:rPr>
                <w:spacing w:val="-4"/>
                <w:sz w:val="20"/>
              </w:rPr>
              <w:t>1149</w:t>
            </w:r>
          </w:p>
        </w:tc>
        <w:tc>
          <w:tcPr>
            <w:tcW w:w="1141" w:type="dxa"/>
          </w:tcPr>
          <w:p>
            <w:pPr>
              <w:pStyle w:val="TableParagraph"/>
              <w:spacing w:before="122"/>
              <w:ind w:left="109"/>
              <w:rPr>
                <w:sz w:val="20"/>
              </w:rPr>
            </w:pPr>
            <w:r>
              <w:rPr>
                <w:spacing w:val="-2"/>
                <w:sz w:val="20"/>
              </w:rPr>
              <w:t>P162637</w:t>
            </w:r>
          </w:p>
        </w:tc>
        <w:tc>
          <w:tcPr>
            <w:tcW w:w="2594" w:type="dxa"/>
          </w:tcPr>
          <w:p>
            <w:pPr>
              <w:pStyle w:val="TableParagraph"/>
              <w:spacing w:line="232" w:lineRule="exact"/>
              <w:ind w:left="120"/>
              <w:rPr>
                <w:sz w:val="20"/>
              </w:rPr>
            </w:pPr>
            <w:r>
              <w:rPr>
                <w:spacing w:val="-4"/>
                <w:sz w:val="20"/>
              </w:rPr>
              <w:t>Rural</w:t>
            </w:r>
            <w:r>
              <w:rPr>
                <w:spacing w:val="-12"/>
                <w:sz w:val="20"/>
              </w:rPr>
              <w:t> </w:t>
            </w:r>
            <w:r>
              <w:rPr>
                <w:spacing w:val="-4"/>
                <w:sz w:val="20"/>
              </w:rPr>
              <w:t>Water</w:t>
            </w:r>
            <w:r>
              <w:rPr>
                <w:spacing w:val="-12"/>
                <w:sz w:val="20"/>
              </w:rPr>
              <w:t> </w:t>
            </w:r>
            <w:r>
              <w:rPr>
                <w:spacing w:val="-4"/>
                <w:sz w:val="20"/>
              </w:rPr>
              <w:t>Supply</w:t>
            </w:r>
            <w:r>
              <w:rPr>
                <w:spacing w:val="-11"/>
                <w:sz w:val="20"/>
              </w:rPr>
              <w:t> </w:t>
            </w:r>
            <w:r>
              <w:rPr>
                <w:spacing w:val="-5"/>
                <w:sz w:val="20"/>
              </w:rPr>
              <w:t>and</w:t>
            </w:r>
          </w:p>
          <w:p>
            <w:pPr>
              <w:pStyle w:val="TableParagraph"/>
              <w:spacing w:line="223" w:lineRule="exact" w:before="12"/>
              <w:ind w:left="120"/>
              <w:rPr>
                <w:sz w:val="20"/>
              </w:rPr>
            </w:pPr>
            <w:r>
              <w:rPr>
                <w:spacing w:val="-5"/>
                <w:sz w:val="20"/>
              </w:rPr>
              <w:t>Sanitation </w:t>
            </w:r>
            <w:r>
              <w:rPr>
                <w:spacing w:val="-2"/>
                <w:sz w:val="20"/>
              </w:rPr>
              <w:t>Project</w:t>
            </w:r>
          </w:p>
        </w:tc>
        <w:tc>
          <w:tcPr>
            <w:tcW w:w="1079" w:type="dxa"/>
          </w:tcPr>
          <w:p>
            <w:pPr>
              <w:pStyle w:val="TableParagraph"/>
              <w:spacing w:before="122"/>
              <w:ind w:left="8" w:right="33"/>
              <w:jc w:val="center"/>
              <w:rPr>
                <w:sz w:val="20"/>
              </w:rPr>
            </w:pPr>
            <w:r>
              <w:rPr>
                <w:spacing w:val="-4"/>
                <w:sz w:val="20"/>
              </w:rPr>
              <w:t>2019</w:t>
            </w:r>
          </w:p>
        </w:tc>
        <w:tc>
          <w:tcPr>
            <w:tcW w:w="1271" w:type="dxa"/>
          </w:tcPr>
          <w:p>
            <w:pPr>
              <w:pStyle w:val="TableParagraph"/>
              <w:spacing w:before="122"/>
              <w:ind w:left="6" w:right="5"/>
              <w:jc w:val="center"/>
              <w:rPr>
                <w:sz w:val="20"/>
              </w:rPr>
            </w:pPr>
            <w:r>
              <w:rPr>
                <w:spacing w:val="-2"/>
                <w:sz w:val="20"/>
              </w:rPr>
              <w:t>Tajikistan</w:t>
            </w:r>
          </w:p>
        </w:tc>
        <w:tc>
          <w:tcPr>
            <w:tcW w:w="1573" w:type="dxa"/>
          </w:tcPr>
          <w:p>
            <w:pPr>
              <w:pStyle w:val="TableParagraph"/>
              <w:spacing w:before="122"/>
              <w:ind w:left="42" w:right="3"/>
              <w:jc w:val="center"/>
              <w:rPr>
                <w:sz w:val="20"/>
              </w:rPr>
            </w:pPr>
            <w:r>
              <w:rPr>
                <w:spacing w:val="-2"/>
                <w:sz w:val="20"/>
              </w:rPr>
              <w:t>58.00</w:t>
            </w:r>
          </w:p>
        </w:tc>
        <w:tc>
          <w:tcPr>
            <w:tcW w:w="1621" w:type="dxa"/>
          </w:tcPr>
          <w:p>
            <w:pPr>
              <w:pStyle w:val="TableParagraph"/>
              <w:spacing w:before="122"/>
              <w:ind w:left="10" w:right="1"/>
              <w:jc w:val="center"/>
              <w:rPr>
                <w:sz w:val="20"/>
              </w:rPr>
            </w:pPr>
            <w:r>
              <w:rPr>
                <w:spacing w:val="-2"/>
                <w:sz w:val="20"/>
              </w:rPr>
              <w:t>41.71</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88"/>
              <w:jc w:val="center"/>
              <w:rPr>
                <w:sz w:val="20"/>
              </w:rPr>
            </w:pPr>
            <w:r>
              <w:rPr>
                <w:spacing w:val="-4"/>
                <w:sz w:val="20"/>
              </w:rPr>
              <w:t>8.84</w:t>
            </w:r>
          </w:p>
        </w:tc>
      </w:tr>
      <w:tr>
        <w:trPr>
          <w:trHeight w:val="489" w:hRule="atLeast"/>
        </w:trPr>
        <w:tc>
          <w:tcPr>
            <w:tcW w:w="642" w:type="dxa"/>
            <w:shd w:val="clear" w:color="auto" w:fill="F8EDF3"/>
          </w:tcPr>
          <w:p>
            <w:pPr>
              <w:pStyle w:val="TableParagraph"/>
              <w:spacing w:before="124"/>
              <w:jc w:val="center"/>
              <w:rPr>
                <w:sz w:val="20"/>
              </w:rPr>
            </w:pPr>
            <w:r>
              <w:rPr>
                <w:spacing w:val="-4"/>
                <w:sz w:val="20"/>
              </w:rPr>
              <w:t>1150</w:t>
            </w:r>
          </w:p>
        </w:tc>
        <w:tc>
          <w:tcPr>
            <w:tcW w:w="1141" w:type="dxa"/>
            <w:shd w:val="clear" w:color="auto" w:fill="F8EDF3"/>
          </w:tcPr>
          <w:p>
            <w:pPr>
              <w:pStyle w:val="TableParagraph"/>
              <w:spacing w:before="124"/>
              <w:ind w:left="109"/>
              <w:rPr>
                <w:sz w:val="20"/>
              </w:rPr>
            </w:pPr>
            <w:r>
              <w:rPr>
                <w:spacing w:val="-2"/>
                <w:sz w:val="20"/>
              </w:rPr>
              <w:t>P163734</w:t>
            </w:r>
          </w:p>
        </w:tc>
        <w:tc>
          <w:tcPr>
            <w:tcW w:w="2594" w:type="dxa"/>
            <w:shd w:val="clear" w:color="auto" w:fill="F8EDF3"/>
          </w:tcPr>
          <w:p>
            <w:pPr>
              <w:pStyle w:val="TableParagraph"/>
              <w:spacing w:before="2"/>
              <w:ind w:left="120"/>
              <w:rPr>
                <w:sz w:val="20"/>
              </w:rPr>
            </w:pPr>
            <w:r>
              <w:rPr>
                <w:sz w:val="20"/>
              </w:rPr>
              <w:t>Dushanbe</w:t>
            </w:r>
            <w:r>
              <w:rPr>
                <w:spacing w:val="-20"/>
                <w:sz w:val="20"/>
              </w:rPr>
              <w:t> </w:t>
            </w:r>
            <w:r>
              <w:rPr>
                <w:sz w:val="20"/>
              </w:rPr>
              <w:t>Water</w:t>
            </w:r>
            <w:r>
              <w:rPr>
                <w:spacing w:val="-20"/>
                <w:sz w:val="20"/>
              </w:rPr>
              <w:t> </w:t>
            </w:r>
            <w:r>
              <w:rPr>
                <w:spacing w:val="-2"/>
                <w:sz w:val="20"/>
              </w:rPr>
              <w:t>Supply</w:t>
            </w:r>
          </w:p>
          <w:p>
            <w:pPr>
              <w:pStyle w:val="TableParagraph"/>
              <w:spacing w:line="223" w:lineRule="exact" w:before="12"/>
              <w:ind w:left="120"/>
              <w:rPr>
                <w:sz w:val="20"/>
              </w:rPr>
            </w:pPr>
            <w:r>
              <w:rPr>
                <w:spacing w:val="-4"/>
                <w:sz w:val="20"/>
              </w:rPr>
              <w:t>and</w:t>
            </w:r>
            <w:r>
              <w:rPr>
                <w:spacing w:val="-13"/>
                <w:sz w:val="20"/>
              </w:rPr>
              <w:t> </w:t>
            </w:r>
            <w:r>
              <w:rPr>
                <w:spacing w:val="-4"/>
                <w:sz w:val="20"/>
              </w:rPr>
              <w:t>Wastewater</w:t>
            </w:r>
            <w:r>
              <w:rPr>
                <w:spacing w:val="-13"/>
                <w:sz w:val="20"/>
              </w:rPr>
              <w:t> </w:t>
            </w:r>
            <w:r>
              <w:rPr>
                <w:spacing w:val="-4"/>
                <w:sz w:val="20"/>
              </w:rPr>
              <w:t>Project</w:t>
            </w:r>
          </w:p>
        </w:tc>
        <w:tc>
          <w:tcPr>
            <w:tcW w:w="1079" w:type="dxa"/>
            <w:shd w:val="clear" w:color="auto" w:fill="F8EDF3"/>
          </w:tcPr>
          <w:p>
            <w:pPr>
              <w:pStyle w:val="TableParagraph"/>
              <w:spacing w:before="124"/>
              <w:ind w:left="8" w:right="33"/>
              <w:jc w:val="center"/>
              <w:rPr>
                <w:sz w:val="20"/>
              </w:rPr>
            </w:pPr>
            <w:r>
              <w:rPr>
                <w:spacing w:val="-4"/>
                <w:sz w:val="20"/>
              </w:rPr>
              <w:t>2019</w:t>
            </w:r>
          </w:p>
        </w:tc>
        <w:tc>
          <w:tcPr>
            <w:tcW w:w="1271" w:type="dxa"/>
            <w:shd w:val="clear" w:color="auto" w:fill="F8EDF3"/>
          </w:tcPr>
          <w:p>
            <w:pPr>
              <w:pStyle w:val="TableParagraph"/>
              <w:spacing w:before="124"/>
              <w:ind w:left="6" w:right="5"/>
              <w:jc w:val="center"/>
              <w:rPr>
                <w:sz w:val="20"/>
              </w:rPr>
            </w:pPr>
            <w:r>
              <w:rPr>
                <w:spacing w:val="-2"/>
                <w:sz w:val="20"/>
              </w:rPr>
              <w:t>Tajikistan</w:t>
            </w:r>
          </w:p>
        </w:tc>
        <w:tc>
          <w:tcPr>
            <w:tcW w:w="1573" w:type="dxa"/>
            <w:shd w:val="clear" w:color="auto" w:fill="F8EDF3"/>
          </w:tcPr>
          <w:p>
            <w:pPr>
              <w:pStyle w:val="TableParagraph"/>
              <w:spacing w:before="124"/>
              <w:ind w:left="42" w:right="3"/>
              <w:jc w:val="center"/>
              <w:rPr>
                <w:sz w:val="20"/>
              </w:rPr>
            </w:pPr>
            <w:r>
              <w:rPr>
                <w:spacing w:val="-2"/>
                <w:sz w:val="20"/>
              </w:rPr>
              <w:t>30.00</w:t>
            </w:r>
          </w:p>
        </w:tc>
        <w:tc>
          <w:tcPr>
            <w:tcW w:w="1621" w:type="dxa"/>
            <w:shd w:val="clear" w:color="auto" w:fill="F8EDF3"/>
          </w:tcPr>
          <w:p>
            <w:pPr>
              <w:pStyle w:val="TableParagraph"/>
              <w:spacing w:before="124"/>
              <w:ind w:left="10" w:right="1"/>
              <w:jc w:val="center"/>
              <w:rPr>
                <w:sz w:val="20"/>
              </w:rPr>
            </w:pPr>
            <w:r>
              <w:rPr>
                <w:spacing w:val="-2"/>
                <w:sz w:val="20"/>
              </w:rPr>
              <w:t>27.52</w:t>
            </w:r>
          </w:p>
        </w:tc>
        <w:tc>
          <w:tcPr>
            <w:tcW w:w="1545" w:type="dxa"/>
            <w:shd w:val="clear" w:color="auto" w:fill="F8EDF3"/>
          </w:tcPr>
          <w:p>
            <w:pPr>
              <w:pStyle w:val="TableParagraph"/>
              <w:spacing w:before="124"/>
              <w:ind w:left="12" w:right="7"/>
              <w:jc w:val="center"/>
              <w:rPr>
                <w:sz w:val="20"/>
              </w:rPr>
            </w:pPr>
            <w:r>
              <w:rPr>
                <w:spacing w:val="-4"/>
                <w:sz w:val="20"/>
              </w:rPr>
              <w:t>0.00</w:t>
            </w:r>
          </w:p>
        </w:tc>
        <w:tc>
          <w:tcPr>
            <w:tcW w:w="1630" w:type="dxa"/>
            <w:shd w:val="clear" w:color="auto" w:fill="F8EDF3"/>
          </w:tcPr>
          <w:p>
            <w:pPr>
              <w:pStyle w:val="TableParagraph"/>
              <w:spacing w:before="124"/>
              <w:ind w:left="95" w:right="88"/>
              <w:jc w:val="center"/>
              <w:rPr>
                <w:sz w:val="20"/>
              </w:rPr>
            </w:pPr>
            <w:r>
              <w:rPr>
                <w:spacing w:val="-4"/>
                <w:sz w:val="20"/>
              </w:rPr>
              <w:t>3.35</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1151</w:t>
            </w:r>
          </w:p>
        </w:tc>
        <w:tc>
          <w:tcPr>
            <w:tcW w:w="1141" w:type="dxa"/>
          </w:tcPr>
          <w:p>
            <w:pPr>
              <w:pStyle w:val="TableParagraph"/>
              <w:rPr>
                <w:rFonts w:ascii="Calibri"/>
                <w:sz w:val="20"/>
              </w:rPr>
            </w:pPr>
          </w:p>
          <w:p>
            <w:pPr>
              <w:pStyle w:val="TableParagraph"/>
              <w:ind w:left="109"/>
              <w:rPr>
                <w:sz w:val="20"/>
              </w:rPr>
            </w:pPr>
            <w:r>
              <w:rPr>
                <w:spacing w:val="-2"/>
                <w:sz w:val="20"/>
              </w:rPr>
              <w:t>P165313</w:t>
            </w:r>
          </w:p>
        </w:tc>
        <w:tc>
          <w:tcPr>
            <w:tcW w:w="2594" w:type="dxa"/>
          </w:tcPr>
          <w:p>
            <w:pPr>
              <w:pStyle w:val="TableParagraph"/>
              <w:spacing w:line="252" w:lineRule="auto"/>
              <w:ind w:left="120"/>
              <w:rPr>
                <w:sz w:val="20"/>
              </w:rPr>
            </w:pPr>
            <w:r>
              <w:rPr>
                <w:sz w:val="20"/>
              </w:rPr>
              <w:t>CASA1000</w:t>
            </w:r>
            <w:r>
              <w:rPr>
                <w:spacing w:val="-21"/>
                <w:sz w:val="20"/>
              </w:rPr>
              <w:t> </w:t>
            </w:r>
            <w:r>
              <w:rPr>
                <w:sz w:val="20"/>
              </w:rPr>
              <w:t>Community Support Project for</w:t>
            </w:r>
          </w:p>
          <w:p>
            <w:pPr>
              <w:pStyle w:val="TableParagraph"/>
              <w:spacing w:line="223" w:lineRule="exact" w:before="2"/>
              <w:ind w:left="120"/>
              <w:rPr>
                <w:sz w:val="20"/>
              </w:rPr>
            </w:pPr>
            <w:r>
              <w:rPr>
                <w:spacing w:val="-2"/>
                <w:sz w:val="20"/>
              </w:rPr>
              <w:t>Tajikistan</w:t>
            </w:r>
          </w:p>
        </w:tc>
        <w:tc>
          <w:tcPr>
            <w:tcW w:w="1079" w:type="dxa"/>
          </w:tcPr>
          <w:p>
            <w:pPr>
              <w:pStyle w:val="TableParagraph"/>
              <w:rPr>
                <w:rFonts w:ascii="Calibri"/>
                <w:sz w:val="20"/>
              </w:rPr>
            </w:pPr>
          </w:p>
          <w:p>
            <w:pPr>
              <w:pStyle w:val="TableParagraph"/>
              <w:ind w:left="8" w:right="33"/>
              <w:jc w:val="center"/>
              <w:rPr>
                <w:sz w:val="20"/>
              </w:rPr>
            </w:pPr>
            <w:r>
              <w:rPr>
                <w:spacing w:val="-4"/>
                <w:sz w:val="20"/>
              </w:rPr>
              <w:t>2019</w:t>
            </w:r>
          </w:p>
        </w:tc>
        <w:tc>
          <w:tcPr>
            <w:tcW w:w="1271" w:type="dxa"/>
          </w:tcPr>
          <w:p>
            <w:pPr>
              <w:pStyle w:val="TableParagraph"/>
              <w:rPr>
                <w:rFonts w:ascii="Calibri"/>
                <w:sz w:val="20"/>
              </w:rPr>
            </w:pPr>
          </w:p>
          <w:p>
            <w:pPr>
              <w:pStyle w:val="TableParagraph"/>
              <w:ind w:left="6" w:right="5"/>
              <w:jc w:val="center"/>
              <w:rPr>
                <w:sz w:val="20"/>
              </w:rPr>
            </w:pPr>
            <w:r>
              <w:rPr>
                <w:spacing w:val="-2"/>
                <w:sz w:val="20"/>
              </w:rPr>
              <w:t>Tajikistan</w:t>
            </w:r>
          </w:p>
        </w:tc>
        <w:tc>
          <w:tcPr>
            <w:tcW w:w="1573" w:type="dxa"/>
          </w:tcPr>
          <w:p>
            <w:pPr>
              <w:pStyle w:val="TableParagraph"/>
              <w:rPr>
                <w:rFonts w:ascii="Calibri"/>
                <w:sz w:val="20"/>
              </w:rPr>
            </w:pPr>
          </w:p>
          <w:p>
            <w:pPr>
              <w:pStyle w:val="TableParagraph"/>
              <w:ind w:left="42" w:right="3"/>
              <w:jc w:val="center"/>
              <w:rPr>
                <w:sz w:val="20"/>
              </w:rPr>
            </w:pPr>
            <w:r>
              <w:rPr>
                <w:spacing w:val="-2"/>
                <w:sz w:val="20"/>
              </w:rPr>
              <w:t>34.00</w:t>
            </w:r>
          </w:p>
        </w:tc>
        <w:tc>
          <w:tcPr>
            <w:tcW w:w="1621" w:type="dxa"/>
          </w:tcPr>
          <w:p>
            <w:pPr>
              <w:pStyle w:val="TableParagraph"/>
              <w:rPr>
                <w:rFonts w:ascii="Calibri"/>
                <w:sz w:val="20"/>
              </w:rPr>
            </w:pPr>
          </w:p>
          <w:p>
            <w:pPr>
              <w:pStyle w:val="TableParagraph"/>
              <w:ind w:left="10" w:right="1"/>
              <w:jc w:val="center"/>
              <w:rPr>
                <w:sz w:val="20"/>
              </w:rPr>
            </w:pPr>
            <w:r>
              <w:rPr>
                <w:spacing w:val="-2"/>
                <w:sz w:val="20"/>
              </w:rPr>
              <w:t>32.00</w:t>
            </w:r>
          </w:p>
        </w:tc>
        <w:tc>
          <w:tcPr>
            <w:tcW w:w="1545" w:type="dxa"/>
          </w:tcPr>
          <w:p>
            <w:pPr>
              <w:pStyle w:val="TableParagraph"/>
              <w:rPr>
                <w:rFonts w:ascii="Calibri"/>
                <w:sz w:val="20"/>
              </w:rPr>
            </w:pPr>
          </w:p>
          <w:p>
            <w:pPr>
              <w:pStyle w:val="TableParagraph"/>
              <w:ind w:left="12" w:right="7"/>
              <w:jc w:val="center"/>
              <w:rPr>
                <w:sz w:val="20"/>
              </w:rPr>
            </w:pPr>
            <w:r>
              <w:rPr>
                <w:spacing w:val="-4"/>
                <w:sz w:val="20"/>
              </w:rPr>
              <w:t>0.00</w:t>
            </w:r>
          </w:p>
        </w:tc>
        <w:tc>
          <w:tcPr>
            <w:tcW w:w="1630" w:type="dxa"/>
          </w:tcPr>
          <w:p>
            <w:pPr>
              <w:pStyle w:val="TableParagraph"/>
              <w:rPr>
                <w:rFonts w:ascii="Calibri"/>
                <w:sz w:val="20"/>
              </w:rPr>
            </w:pPr>
          </w:p>
          <w:p>
            <w:pPr>
              <w:pStyle w:val="TableParagraph"/>
              <w:ind w:left="95" w:right="88"/>
              <w:jc w:val="center"/>
              <w:rPr>
                <w:sz w:val="20"/>
              </w:rPr>
            </w:pPr>
            <w:r>
              <w:rPr>
                <w:spacing w:val="-4"/>
                <w:sz w:val="20"/>
              </w:rPr>
              <w:t>7.49</w:t>
            </w:r>
          </w:p>
        </w:tc>
      </w:tr>
      <w:tr>
        <w:trPr>
          <w:trHeight w:val="487" w:hRule="atLeast"/>
        </w:trPr>
        <w:tc>
          <w:tcPr>
            <w:tcW w:w="642" w:type="dxa"/>
            <w:shd w:val="clear" w:color="auto" w:fill="F8EDF3"/>
          </w:tcPr>
          <w:p>
            <w:pPr>
              <w:pStyle w:val="TableParagraph"/>
              <w:spacing w:before="122"/>
              <w:jc w:val="center"/>
              <w:rPr>
                <w:sz w:val="20"/>
              </w:rPr>
            </w:pPr>
            <w:r>
              <w:rPr>
                <w:spacing w:val="-4"/>
                <w:sz w:val="20"/>
              </w:rPr>
              <w:t>1152</w:t>
            </w:r>
          </w:p>
        </w:tc>
        <w:tc>
          <w:tcPr>
            <w:tcW w:w="1141" w:type="dxa"/>
            <w:shd w:val="clear" w:color="auto" w:fill="F8EDF3"/>
          </w:tcPr>
          <w:p>
            <w:pPr>
              <w:pStyle w:val="TableParagraph"/>
              <w:spacing w:before="122"/>
              <w:ind w:left="109"/>
              <w:rPr>
                <w:sz w:val="20"/>
              </w:rPr>
            </w:pPr>
            <w:r>
              <w:rPr>
                <w:spacing w:val="-2"/>
                <w:sz w:val="20"/>
              </w:rPr>
              <w:t>P168326</w:t>
            </w:r>
          </w:p>
        </w:tc>
        <w:tc>
          <w:tcPr>
            <w:tcW w:w="2594" w:type="dxa"/>
            <w:shd w:val="clear" w:color="auto" w:fill="F8EDF3"/>
          </w:tcPr>
          <w:p>
            <w:pPr>
              <w:pStyle w:val="TableParagraph"/>
              <w:spacing w:line="232" w:lineRule="exact"/>
              <w:ind w:left="120"/>
              <w:rPr>
                <w:sz w:val="20"/>
              </w:rPr>
            </w:pPr>
            <w:r>
              <w:rPr>
                <w:spacing w:val="-5"/>
                <w:sz w:val="20"/>
              </w:rPr>
              <w:t>Rural</w:t>
            </w:r>
            <w:r>
              <w:rPr>
                <w:spacing w:val="-12"/>
                <w:sz w:val="20"/>
              </w:rPr>
              <w:t> </w:t>
            </w:r>
            <w:r>
              <w:rPr>
                <w:spacing w:val="-2"/>
                <w:sz w:val="20"/>
              </w:rPr>
              <w:t>Economy</w:t>
            </w:r>
          </w:p>
          <w:p>
            <w:pPr>
              <w:pStyle w:val="TableParagraph"/>
              <w:spacing w:line="223" w:lineRule="exact" w:before="12"/>
              <w:ind w:left="120"/>
              <w:rPr>
                <w:sz w:val="20"/>
              </w:rPr>
            </w:pPr>
            <w:r>
              <w:rPr>
                <w:spacing w:val="-4"/>
                <w:sz w:val="20"/>
              </w:rPr>
              <w:t>Development</w:t>
            </w:r>
            <w:r>
              <w:rPr>
                <w:spacing w:val="-2"/>
                <w:sz w:val="20"/>
              </w:rPr>
              <w:t> Project</w:t>
            </w:r>
          </w:p>
        </w:tc>
        <w:tc>
          <w:tcPr>
            <w:tcW w:w="1079" w:type="dxa"/>
            <w:shd w:val="clear" w:color="auto" w:fill="F8EDF3"/>
          </w:tcPr>
          <w:p>
            <w:pPr>
              <w:pStyle w:val="TableParagraph"/>
              <w:spacing w:before="122"/>
              <w:ind w:left="8" w:right="33"/>
              <w:jc w:val="center"/>
              <w:rPr>
                <w:sz w:val="20"/>
              </w:rPr>
            </w:pPr>
            <w:r>
              <w:rPr>
                <w:spacing w:val="-4"/>
                <w:sz w:val="20"/>
              </w:rPr>
              <w:t>2019</w:t>
            </w:r>
          </w:p>
        </w:tc>
        <w:tc>
          <w:tcPr>
            <w:tcW w:w="1271" w:type="dxa"/>
            <w:shd w:val="clear" w:color="auto" w:fill="F8EDF3"/>
          </w:tcPr>
          <w:p>
            <w:pPr>
              <w:pStyle w:val="TableParagraph"/>
              <w:spacing w:before="122"/>
              <w:ind w:left="6" w:right="5"/>
              <w:jc w:val="center"/>
              <w:rPr>
                <w:sz w:val="20"/>
              </w:rPr>
            </w:pPr>
            <w:r>
              <w:rPr>
                <w:spacing w:val="-2"/>
                <w:sz w:val="20"/>
              </w:rPr>
              <w:t>Tajikistan</w:t>
            </w:r>
          </w:p>
        </w:tc>
        <w:tc>
          <w:tcPr>
            <w:tcW w:w="1573" w:type="dxa"/>
            <w:shd w:val="clear" w:color="auto" w:fill="F8EDF3"/>
          </w:tcPr>
          <w:p>
            <w:pPr>
              <w:pStyle w:val="TableParagraph"/>
              <w:spacing w:before="122"/>
              <w:ind w:left="42" w:right="3"/>
              <w:jc w:val="center"/>
              <w:rPr>
                <w:sz w:val="20"/>
              </w:rPr>
            </w:pPr>
            <w:r>
              <w:rPr>
                <w:spacing w:val="-2"/>
                <w:sz w:val="20"/>
              </w:rPr>
              <w:t>30.00</w:t>
            </w:r>
          </w:p>
        </w:tc>
        <w:tc>
          <w:tcPr>
            <w:tcW w:w="1621" w:type="dxa"/>
            <w:shd w:val="clear" w:color="auto" w:fill="F8EDF3"/>
          </w:tcPr>
          <w:p>
            <w:pPr>
              <w:pStyle w:val="TableParagraph"/>
              <w:spacing w:before="122"/>
              <w:ind w:left="10" w:right="1"/>
              <w:jc w:val="center"/>
              <w:rPr>
                <w:sz w:val="20"/>
              </w:rPr>
            </w:pPr>
            <w:r>
              <w:rPr>
                <w:spacing w:val="-2"/>
                <w:sz w:val="20"/>
              </w:rPr>
              <w:t>29.06</w:t>
            </w:r>
          </w:p>
        </w:tc>
        <w:tc>
          <w:tcPr>
            <w:tcW w:w="1545" w:type="dxa"/>
            <w:shd w:val="clear" w:color="auto" w:fill="F8EDF3"/>
          </w:tcPr>
          <w:p>
            <w:pPr>
              <w:pStyle w:val="TableParagraph"/>
              <w:spacing w:before="122"/>
              <w:ind w:left="12" w:right="7"/>
              <w:jc w:val="center"/>
              <w:rPr>
                <w:sz w:val="20"/>
              </w:rPr>
            </w:pPr>
            <w:r>
              <w:rPr>
                <w:spacing w:val="-4"/>
                <w:sz w:val="20"/>
              </w:rPr>
              <w:t>0.00</w:t>
            </w:r>
          </w:p>
        </w:tc>
        <w:tc>
          <w:tcPr>
            <w:tcW w:w="1630" w:type="dxa"/>
            <w:shd w:val="clear" w:color="auto" w:fill="F8EDF3"/>
          </w:tcPr>
          <w:p>
            <w:pPr>
              <w:pStyle w:val="TableParagraph"/>
              <w:spacing w:before="122"/>
              <w:ind w:left="95" w:right="88"/>
              <w:jc w:val="center"/>
              <w:rPr>
                <w:sz w:val="20"/>
              </w:rPr>
            </w:pPr>
            <w:r>
              <w:rPr>
                <w:spacing w:val="-4"/>
                <w:sz w:val="20"/>
              </w:rPr>
              <w:t>7.82</w:t>
            </w:r>
          </w:p>
        </w:tc>
      </w:tr>
      <w:tr>
        <w:trPr>
          <w:trHeight w:val="976" w:hRule="atLeast"/>
        </w:trPr>
        <w:tc>
          <w:tcPr>
            <w:tcW w:w="642" w:type="dxa"/>
          </w:tcPr>
          <w:p>
            <w:pPr>
              <w:pStyle w:val="TableParagraph"/>
              <w:spacing w:before="124"/>
              <w:rPr>
                <w:rFonts w:ascii="Calibri"/>
                <w:sz w:val="20"/>
              </w:rPr>
            </w:pPr>
          </w:p>
          <w:p>
            <w:pPr>
              <w:pStyle w:val="TableParagraph"/>
              <w:spacing w:before="1"/>
              <w:jc w:val="center"/>
              <w:rPr>
                <w:sz w:val="20"/>
              </w:rPr>
            </w:pPr>
            <w:r>
              <w:rPr>
                <w:spacing w:val="-4"/>
                <w:sz w:val="20"/>
              </w:rPr>
              <w:t>1153</w:t>
            </w:r>
          </w:p>
        </w:tc>
        <w:tc>
          <w:tcPr>
            <w:tcW w:w="1141" w:type="dxa"/>
          </w:tcPr>
          <w:p>
            <w:pPr>
              <w:pStyle w:val="TableParagraph"/>
              <w:spacing w:before="124"/>
              <w:rPr>
                <w:rFonts w:ascii="Calibri"/>
                <w:sz w:val="20"/>
              </w:rPr>
            </w:pPr>
          </w:p>
          <w:p>
            <w:pPr>
              <w:pStyle w:val="TableParagraph"/>
              <w:spacing w:before="1"/>
              <w:ind w:left="109"/>
              <w:rPr>
                <w:sz w:val="20"/>
              </w:rPr>
            </w:pPr>
            <w:r>
              <w:rPr>
                <w:spacing w:val="-2"/>
                <w:sz w:val="20"/>
              </w:rPr>
              <w:t>P169168</w:t>
            </w:r>
          </w:p>
        </w:tc>
        <w:tc>
          <w:tcPr>
            <w:tcW w:w="2594" w:type="dxa"/>
          </w:tcPr>
          <w:p>
            <w:pPr>
              <w:pStyle w:val="TableParagraph"/>
              <w:spacing w:line="252" w:lineRule="auto" w:before="2"/>
              <w:ind w:left="120"/>
              <w:rPr>
                <w:sz w:val="20"/>
              </w:rPr>
            </w:pPr>
            <w:r>
              <w:rPr>
                <w:sz w:val="20"/>
              </w:rPr>
              <w:t>Early</w:t>
            </w:r>
            <w:r>
              <w:rPr>
                <w:spacing w:val="-18"/>
                <w:sz w:val="20"/>
              </w:rPr>
              <w:t> </w:t>
            </w:r>
            <w:r>
              <w:rPr>
                <w:sz w:val="20"/>
              </w:rPr>
              <w:t>Childhood </w:t>
            </w:r>
            <w:r>
              <w:rPr>
                <w:spacing w:val="-4"/>
                <w:sz w:val="20"/>
              </w:rPr>
              <w:t>Development</w:t>
            </w:r>
            <w:r>
              <w:rPr>
                <w:spacing w:val="-20"/>
                <w:sz w:val="20"/>
              </w:rPr>
              <w:t> </w:t>
            </w:r>
            <w:r>
              <w:rPr>
                <w:spacing w:val="-4"/>
                <w:sz w:val="20"/>
              </w:rPr>
              <w:t>to</w:t>
            </w:r>
            <w:r>
              <w:rPr>
                <w:spacing w:val="-19"/>
                <w:sz w:val="20"/>
              </w:rPr>
              <w:t> </w:t>
            </w:r>
            <w:r>
              <w:rPr>
                <w:spacing w:val="-4"/>
                <w:sz w:val="20"/>
              </w:rPr>
              <w:t>Build</w:t>
            </w:r>
          </w:p>
          <w:p>
            <w:pPr>
              <w:pStyle w:val="TableParagraph"/>
              <w:spacing w:line="232" w:lineRule="exact"/>
              <w:ind w:left="120"/>
              <w:rPr>
                <w:sz w:val="20"/>
              </w:rPr>
            </w:pPr>
            <w:r>
              <w:rPr>
                <w:spacing w:val="-4"/>
                <w:sz w:val="20"/>
              </w:rPr>
              <w:t>Tajikistan’s</w:t>
            </w:r>
            <w:r>
              <w:rPr>
                <w:spacing w:val="-20"/>
                <w:sz w:val="20"/>
              </w:rPr>
              <w:t> </w:t>
            </w:r>
            <w:r>
              <w:rPr>
                <w:spacing w:val="-4"/>
                <w:sz w:val="20"/>
              </w:rPr>
              <w:t>Human</w:t>
            </w:r>
            <w:r>
              <w:rPr>
                <w:spacing w:val="-19"/>
                <w:sz w:val="20"/>
              </w:rPr>
              <w:t> </w:t>
            </w:r>
            <w:r>
              <w:rPr>
                <w:spacing w:val="-4"/>
                <w:sz w:val="20"/>
              </w:rPr>
              <w:t>Capital</w:t>
            </w:r>
          </w:p>
          <w:p>
            <w:pPr>
              <w:pStyle w:val="TableParagraph"/>
              <w:spacing w:line="223" w:lineRule="exact" w:before="12"/>
              <w:ind w:left="120"/>
              <w:rPr>
                <w:sz w:val="20"/>
              </w:rPr>
            </w:pPr>
            <w:r>
              <w:rPr>
                <w:spacing w:val="-2"/>
                <w:sz w:val="20"/>
              </w:rPr>
              <w:t>Project</w:t>
            </w:r>
          </w:p>
        </w:tc>
        <w:tc>
          <w:tcPr>
            <w:tcW w:w="1079" w:type="dxa"/>
          </w:tcPr>
          <w:p>
            <w:pPr>
              <w:pStyle w:val="TableParagraph"/>
              <w:spacing w:before="124"/>
              <w:rPr>
                <w:rFonts w:ascii="Calibri"/>
                <w:sz w:val="20"/>
              </w:rPr>
            </w:pPr>
          </w:p>
          <w:p>
            <w:pPr>
              <w:pStyle w:val="TableParagraph"/>
              <w:spacing w:before="1"/>
              <w:ind w:left="8" w:right="33"/>
              <w:jc w:val="center"/>
              <w:rPr>
                <w:sz w:val="20"/>
              </w:rPr>
            </w:pPr>
            <w:r>
              <w:rPr>
                <w:spacing w:val="-4"/>
                <w:sz w:val="20"/>
              </w:rPr>
              <w:t>2020</w:t>
            </w:r>
          </w:p>
        </w:tc>
        <w:tc>
          <w:tcPr>
            <w:tcW w:w="1271" w:type="dxa"/>
          </w:tcPr>
          <w:p>
            <w:pPr>
              <w:pStyle w:val="TableParagraph"/>
              <w:spacing w:before="124"/>
              <w:rPr>
                <w:rFonts w:ascii="Calibri"/>
                <w:sz w:val="20"/>
              </w:rPr>
            </w:pPr>
          </w:p>
          <w:p>
            <w:pPr>
              <w:pStyle w:val="TableParagraph"/>
              <w:spacing w:before="1"/>
              <w:ind w:left="6" w:right="5"/>
              <w:jc w:val="center"/>
              <w:rPr>
                <w:sz w:val="20"/>
              </w:rPr>
            </w:pPr>
            <w:r>
              <w:rPr>
                <w:spacing w:val="-2"/>
                <w:sz w:val="20"/>
              </w:rPr>
              <w:t>Tajikistan</w:t>
            </w:r>
          </w:p>
        </w:tc>
        <w:tc>
          <w:tcPr>
            <w:tcW w:w="1573" w:type="dxa"/>
          </w:tcPr>
          <w:p>
            <w:pPr>
              <w:pStyle w:val="TableParagraph"/>
              <w:spacing w:before="124"/>
              <w:rPr>
                <w:rFonts w:ascii="Calibri"/>
                <w:sz w:val="20"/>
              </w:rPr>
            </w:pPr>
          </w:p>
          <w:p>
            <w:pPr>
              <w:pStyle w:val="TableParagraph"/>
              <w:spacing w:before="1"/>
              <w:ind w:left="42" w:right="3"/>
              <w:jc w:val="center"/>
              <w:rPr>
                <w:sz w:val="20"/>
              </w:rPr>
            </w:pPr>
            <w:r>
              <w:rPr>
                <w:spacing w:val="-2"/>
                <w:sz w:val="20"/>
              </w:rPr>
              <w:t>70.00</w:t>
            </w:r>
          </w:p>
        </w:tc>
        <w:tc>
          <w:tcPr>
            <w:tcW w:w="1621" w:type="dxa"/>
          </w:tcPr>
          <w:p>
            <w:pPr>
              <w:pStyle w:val="TableParagraph"/>
              <w:spacing w:before="124"/>
              <w:rPr>
                <w:rFonts w:ascii="Calibri"/>
                <w:sz w:val="20"/>
              </w:rPr>
            </w:pPr>
          </w:p>
          <w:p>
            <w:pPr>
              <w:pStyle w:val="TableParagraph"/>
              <w:spacing w:before="1"/>
              <w:ind w:left="10" w:right="1"/>
              <w:jc w:val="center"/>
              <w:rPr>
                <w:sz w:val="20"/>
              </w:rPr>
            </w:pPr>
            <w:r>
              <w:rPr>
                <w:spacing w:val="-2"/>
                <w:sz w:val="20"/>
              </w:rPr>
              <w:t>41.74</w:t>
            </w:r>
          </w:p>
        </w:tc>
        <w:tc>
          <w:tcPr>
            <w:tcW w:w="1545" w:type="dxa"/>
          </w:tcPr>
          <w:p>
            <w:pPr>
              <w:pStyle w:val="TableParagraph"/>
              <w:spacing w:before="124"/>
              <w:rPr>
                <w:rFonts w:ascii="Calibri"/>
                <w:sz w:val="20"/>
              </w:rPr>
            </w:pPr>
          </w:p>
          <w:p>
            <w:pPr>
              <w:pStyle w:val="TableParagraph"/>
              <w:spacing w:before="1"/>
              <w:ind w:left="12" w:right="7"/>
              <w:jc w:val="center"/>
              <w:rPr>
                <w:sz w:val="20"/>
              </w:rPr>
            </w:pPr>
            <w:r>
              <w:rPr>
                <w:spacing w:val="-4"/>
                <w:sz w:val="20"/>
              </w:rPr>
              <w:t>0.00</w:t>
            </w:r>
          </w:p>
        </w:tc>
        <w:tc>
          <w:tcPr>
            <w:tcW w:w="1630" w:type="dxa"/>
          </w:tcPr>
          <w:p>
            <w:pPr>
              <w:pStyle w:val="TableParagraph"/>
              <w:spacing w:before="124"/>
              <w:rPr>
                <w:rFonts w:ascii="Calibri"/>
                <w:sz w:val="20"/>
              </w:rPr>
            </w:pPr>
          </w:p>
          <w:p>
            <w:pPr>
              <w:pStyle w:val="TableParagraph"/>
              <w:spacing w:before="1"/>
              <w:ind w:left="95" w:right="90"/>
              <w:jc w:val="center"/>
              <w:rPr>
                <w:sz w:val="20"/>
              </w:rPr>
            </w:pPr>
            <w:r>
              <w:rPr>
                <w:spacing w:val="-2"/>
                <w:sz w:val="20"/>
              </w:rPr>
              <w:t>16.62</w:t>
            </w:r>
          </w:p>
        </w:tc>
      </w:tr>
      <w:tr>
        <w:trPr>
          <w:trHeight w:val="298" w:hRule="atLeast"/>
        </w:trPr>
        <w:tc>
          <w:tcPr>
            <w:tcW w:w="642" w:type="dxa"/>
            <w:shd w:val="clear" w:color="auto" w:fill="F8EDF3"/>
          </w:tcPr>
          <w:p>
            <w:pPr>
              <w:pStyle w:val="TableParagraph"/>
              <w:spacing w:before="28"/>
              <w:jc w:val="center"/>
              <w:rPr>
                <w:sz w:val="20"/>
              </w:rPr>
            </w:pPr>
            <w:r>
              <w:rPr>
                <w:spacing w:val="-4"/>
                <w:sz w:val="20"/>
              </w:rPr>
              <w:t>1154</w:t>
            </w:r>
          </w:p>
        </w:tc>
        <w:tc>
          <w:tcPr>
            <w:tcW w:w="1141" w:type="dxa"/>
            <w:shd w:val="clear" w:color="auto" w:fill="F8EDF3"/>
          </w:tcPr>
          <w:p>
            <w:pPr>
              <w:pStyle w:val="TableParagraph"/>
              <w:spacing w:before="28"/>
              <w:ind w:left="109"/>
              <w:rPr>
                <w:sz w:val="20"/>
              </w:rPr>
            </w:pPr>
            <w:r>
              <w:rPr>
                <w:spacing w:val="-2"/>
                <w:sz w:val="20"/>
              </w:rPr>
              <w:t>P171892</w:t>
            </w:r>
          </w:p>
        </w:tc>
        <w:tc>
          <w:tcPr>
            <w:tcW w:w="2594" w:type="dxa"/>
            <w:shd w:val="clear" w:color="auto" w:fill="F8EDF3"/>
          </w:tcPr>
          <w:p>
            <w:pPr>
              <w:pStyle w:val="TableParagraph"/>
              <w:spacing w:before="28"/>
              <w:ind w:left="120"/>
              <w:rPr>
                <w:sz w:val="20"/>
              </w:rPr>
            </w:pPr>
            <w:r>
              <w:rPr>
                <w:w w:val="90"/>
                <w:sz w:val="20"/>
              </w:rPr>
              <w:t>Tax</w:t>
            </w:r>
            <w:r>
              <w:rPr>
                <w:spacing w:val="2"/>
                <w:sz w:val="20"/>
              </w:rPr>
              <w:t> </w:t>
            </w:r>
            <w:r>
              <w:rPr>
                <w:w w:val="90"/>
                <w:sz w:val="20"/>
              </w:rPr>
              <w:t>Reform</w:t>
            </w:r>
            <w:r>
              <w:rPr>
                <w:spacing w:val="1"/>
                <w:sz w:val="20"/>
              </w:rPr>
              <w:t> </w:t>
            </w:r>
            <w:r>
              <w:rPr>
                <w:spacing w:val="-2"/>
                <w:w w:val="90"/>
                <w:sz w:val="20"/>
              </w:rPr>
              <w:t>Operation</w:t>
            </w:r>
          </w:p>
        </w:tc>
        <w:tc>
          <w:tcPr>
            <w:tcW w:w="1079" w:type="dxa"/>
            <w:shd w:val="clear" w:color="auto" w:fill="F8EDF3"/>
          </w:tcPr>
          <w:p>
            <w:pPr>
              <w:pStyle w:val="TableParagraph"/>
              <w:spacing w:before="28"/>
              <w:ind w:left="8" w:right="33"/>
              <w:jc w:val="center"/>
              <w:rPr>
                <w:sz w:val="20"/>
              </w:rPr>
            </w:pPr>
            <w:r>
              <w:rPr>
                <w:spacing w:val="-4"/>
                <w:sz w:val="20"/>
              </w:rPr>
              <w:t>2021</w:t>
            </w:r>
          </w:p>
        </w:tc>
        <w:tc>
          <w:tcPr>
            <w:tcW w:w="1271" w:type="dxa"/>
            <w:shd w:val="clear" w:color="auto" w:fill="F8EDF3"/>
          </w:tcPr>
          <w:p>
            <w:pPr>
              <w:pStyle w:val="TableParagraph"/>
              <w:spacing w:before="28"/>
              <w:ind w:left="6" w:right="5"/>
              <w:jc w:val="center"/>
              <w:rPr>
                <w:sz w:val="20"/>
              </w:rPr>
            </w:pPr>
            <w:r>
              <w:rPr>
                <w:spacing w:val="-2"/>
                <w:sz w:val="20"/>
              </w:rPr>
              <w:t>Tajikistan</w:t>
            </w:r>
          </w:p>
        </w:tc>
        <w:tc>
          <w:tcPr>
            <w:tcW w:w="1573" w:type="dxa"/>
            <w:shd w:val="clear" w:color="auto" w:fill="F8EDF3"/>
          </w:tcPr>
          <w:p>
            <w:pPr>
              <w:pStyle w:val="TableParagraph"/>
              <w:spacing w:before="28"/>
              <w:ind w:left="42" w:right="3"/>
              <w:jc w:val="center"/>
              <w:rPr>
                <w:sz w:val="20"/>
              </w:rPr>
            </w:pPr>
            <w:r>
              <w:rPr>
                <w:spacing w:val="-2"/>
                <w:sz w:val="20"/>
              </w:rPr>
              <w:t>50.00</w:t>
            </w:r>
          </w:p>
        </w:tc>
        <w:tc>
          <w:tcPr>
            <w:tcW w:w="1621" w:type="dxa"/>
            <w:shd w:val="clear" w:color="auto" w:fill="F8EDF3"/>
          </w:tcPr>
          <w:p>
            <w:pPr>
              <w:pStyle w:val="TableParagraph"/>
              <w:spacing w:before="28"/>
              <w:ind w:left="10" w:right="1"/>
              <w:jc w:val="center"/>
              <w:rPr>
                <w:sz w:val="20"/>
              </w:rPr>
            </w:pPr>
            <w:r>
              <w:rPr>
                <w:spacing w:val="-2"/>
                <w:sz w:val="20"/>
              </w:rPr>
              <w:t>36.47</w:t>
            </w:r>
          </w:p>
        </w:tc>
        <w:tc>
          <w:tcPr>
            <w:tcW w:w="1545" w:type="dxa"/>
            <w:shd w:val="clear" w:color="auto" w:fill="F8EDF3"/>
          </w:tcPr>
          <w:p>
            <w:pPr>
              <w:pStyle w:val="TableParagraph"/>
              <w:spacing w:before="28"/>
              <w:ind w:left="12" w:right="7"/>
              <w:jc w:val="center"/>
              <w:rPr>
                <w:sz w:val="20"/>
              </w:rPr>
            </w:pPr>
            <w:r>
              <w:rPr>
                <w:spacing w:val="-4"/>
                <w:sz w:val="20"/>
              </w:rPr>
              <w:t>0.00</w:t>
            </w:r>
          </w:p>
        </w:tc>
        <w:tc>
          <w:tcPr>
            <w:tcW w:w="1630" w:type="dxa"/>
            <w:shd w:val="clear" w:color="auto" w:fill="F8EDF3"/>
          </w:tcPr>
          <w:p>
            <w:pPr>
              <w:pStyle w:val="TableParagraph"/>
              <w:spacing w:before="28"/>
              <w:ind w:left="95" w:right="88"/>
              <w:jc w:val="center"/>
              <w:rPr>
                <w:sz w:val="20"/>
              </w:rPr>
            </w:pPr>
            <w:r>
              <w:rPr>
                <w:spacing w:val="-4"/>
                <w:sz w:val="20"/>
              </w:rPr>
              <w:t>2.61</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7"/>
        <w:gridCol w:w="1117"/>
        <w:gridCol w:w="1192"/>
        <w:gridCol w:w="1614"/>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117" w:type="dxa"/>
            <w:shd w:val="clear" w:color="auto" w:fill="2B3167"/>
          </w:tcPr>
          <w:p>
            <w:pPr>
              <w:pStyle w:val="TableParagraph"/>
              <w:spacing w:before="122"/>
              <w:rPr>
                <w:rFonts w:ascii="Calibri"/>
                <w:sz w:val="20"/>
              </w:rPr>
            </w:pPr>
          </w:p>
          <w:p>
            <w:pPr>
              <w:pStyle w:val="TableParagraph"/>
              <w:spacing w:line="252" w:lineRule="auto" w:before="1"/>
              <w:ind w:left="410" w:hanging="296"/>
              <w:rPr>
                <w:b/>
                <w:sz w:val="20"/>
              </w:rPr>
            </w:pPr>
            <w:r>
              <w:rPr>
                <w:b/>
                <w:color w:val="FFFFFF"/>
                <w:spacing w:val="-4"/>
                <w:sz w:val="20"/>
              </w:rPr>
              <w:t>Approval </w:t>
            </w:r>
            <w:r>
              <w:rPr>
                <w:b/>
                <w:color w:val="FFFFFF"/>
                <w:spacing w:val="-6"/>
                <w:sz w:val="20"/>
              </w:rPr>
              <w:t>FY</w:t>
            </w:r>
          </w:p>
        </w:tc>
        <w:tc>
          <w:tcPr>
            <w:tcW w:w="119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right="1"/>
              <w:jc w:val="center"/>
              <w:rPr>
                <w:b/>
                <w:sz w:val="20"/>
              </w:rPr>
            </w:pPr>
            <w:r>
              <w:rPr>
                <w:b/>
                <w:color w:val="FFFFFF"/>
                <w:spacing w:val="-2"/>
                <w:sz w:val="20"/>
              </w:rPr>
              <w:t>Country</w:t>
            </w:r>
          </w:p>
        </w:tc>
        <w:tc>
          <w:tcPr>
            <w:tcW w:w="1614" w:type="dxa"/>
            <w:shd w:val="clear" w:color="auto" w:fill="2B3167"/>
          </w:tcPr>
          <w:p>
            <w:pPr>
              <w:pStyle w:val="TableParagraph"/>
              <w:spacing w:before="124"/>
              <w:ind w:left="77"/>
              <w:jc w:val="center"/>
              <w:rPr>
                <w:b/>
                <w:sz w:val="20"/>
              </w:rPr>
            </w:pPr>
            <w:r>
              <w:rPr>
                <w:b/>
                <w:color w:val="FFFFFF"/>
                <w:spacing w:val="-5"/>
                <w:w w:val="105"/>
                <w:sz w:val="20"/>
              </w:rPr>
              <w:t>IDA</w:t>
            </w:r>
          </w:p>
          <w:p>
            <w:pPr>
              <w:pStyle w:val="TableParagraph"/>
              <w:spacing w:line="252" w:lineRule="auto" w:before="11"/>
              <w:ind w:left="187" w:right="110"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8"/>
              <w:jc w:val="center"/>
              <w:rPr>
                <w:b/>
                <w:sz w:val="20"/>
              </w:rPr>
            </w:pPr>
            <w:r>
              <w:rPr>
                <w:b/>
                <w:color w:val="FFFFFF"/>
                <w:spacing w:val="-5"/>
                <w:w w:val="105"/>
                <w:sz w:val="20"/>
              </w:rPr>
              <w:t>IDA</w:t>
            </w:r>
          </w:p>
          <w:p>
            <w:pPr>
              <w:pStyle w:val="TableParagraph"/>
              <w:spacing w:line="252" w:lineRule="auto" w:before="11"/>
              <w:ind w:left="112" w:right="112"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4" w:right="115"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7" w:right="116"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5"/>
              <w:jc w:val="center"/>
              <w:rPr>
                <w:b/>
                <w:sz w:val="20"/>
              </w:rPr>
            </w:pPr>
            <w:r>
              <w:rPr>
                <w:b/>
                <w:color w:val="FFFFFF"/>
                <w:spacing w:val="-4"/>
                <w:sz w:val="20"/>
              </w:rPr>
              <w:t>2025</w:t>
            </w:r>
          </w:p>
        </w:tc>
      </w:tr>
      <w:tr>
        <w:trPr>
          <w:trHeight w:val="487" w:hRule="atLeast"/>
        </w:trPr>
        <w:tc>
          <w:tcPr>
            <w:tcW w:w="642" w:type="dxa"/>
          </w:tcPr>
          <w:p>
            <w:pPr>
              <w:pStyle w:val="TableParagraph"/>
              <w:spacing w:before="122"/>
              <w:jc w:val="center"/>
              <w:rPr>
                <w:sz w:val="20"/>
              </w:rPr>
            </w:pPr>
            <w:r>
              <w:rPr>
                <w:spacing w:val="-4"/>
                <w:sz w:val="20"/>
              </w:rPr>
              <w:t>1155</w:t>
            </w:r>
          </w:p>
        </w:tc>
        <w:tc>
          <w:tcPr>
            <w:tcW w:w="1141" w:type="dxa"/>
          </w:tcPr>
          <w:p>
            <w:pPr>
              <w:pStyle w:val="TableParagraph"/>
              <w:spacing w:before="122"/>
              <w:ind w:left="109"/>
              <w:rPr>
                <w:sz w:val="20"/>
              </w:rPr>
            </w:pPr>
            <w:r>
              <w:rPr>
                <w:spacing w:val="-2"/>
                <w:sz w:val="20"/>
              </w:rPr>
              <w:t>P173765</w:t>
            </w:r>
          </w:p>
        </w:tc>
        <w:tc>
          <w:tcPr>
            <w:tcW w:w="2597" w:type="dxa"/>
          </w:tcPr>
          <w:p>
            <w:pPr>
              <w:pStyle w:val="TableParagraph"/>
              <w:spacing w:line="232" w:lineRule="exact"/>
              <w:ind w:left="120"/>
              <w:rPr>
                <w:sz w:val="20"/>
              </w:rPr>
            </w:pPr>
            <w:r>
              <w:rPr>
                <w:w w:val="90"/>
                <w:sz w:val="20"/>
              </w:rPr>
              <w:t>Tajikistan</w:t>
            </w:r>
            <w:r>
              <w:rPr>
                <w:spacing w:val="-1"/>
                <w:w w:val="90"/>
                <w:sz w:val="20"/>
              </w:rPr>
              <w:t> </w:t>
            </w:r>
            <w:r>
              <w:rPr>
                <w:spacing w:val="-2"/>
                <w:sz w:val="20"/>
              </w:rPr>
              <w:t>Emergency</w:t>
            </w:r>
          </w:p>
          <w:p>
            <w:pPr>
              <w:pStyle w:val="TableParagraph"/>
              <w:spacing w:line="223" w:lineRule="exact" w:before="12"/>
              <w:ind w:left="120"/>
              <w:rPr>
                <w:sz w:val="20"/>
              </w:rPr>
            </w:pPr>
            <w:r>
              <w:rPr>
                <w:sz w:val="20"/>
              </w:rPr>
              <w:t>COVID-19</w:t>
            </w:r>
            <w:r>
              <w:rPr>
                <w:spacing w:val="11"/>
                <w:sz w:val="20"/>
              </w:rPr>
              <w:t> </w:t>
            </w:r>
            <w:r>
              <w:rPr>
                <w:spacing w:val="-2"/>
                <w:sz w:val="20"/>
              </w:rPr>
              <w:t>Project</w:t>
            </w:r>
          </w:p>
        </w:tc>
        <w:tc>
          <w:tcPr>
            <w:tcW w:w="1117" w:type="dxa"/>
          </w:tcPr>
          <w:p>
            <w:pPr>
              <w:pStyle w:val="TableParagraph"/>
              <w:spacing w:before="122"/>
              <w:ind w:right="69"/>
              <w:jc w:val="center"/>
              <w:rPr>
                <w:sz w:val="20"/>
              </w:rPr>
            </w:pPr>
            <w:r>
              <w:rPr>
                <w:spacing w:val="-4"/>
                <w:sz w:val="20"/>
              </w:rPr>
              <w:t>2020</w:t>
            </w:r>
          </w:p>
        </w:tc>
        <w:tc>
          <w:tcPr>
            <w:tcW w:w="1192" w:type="dxa"/>
          </w:tcPr>
          <w:p>
            <w:pPr>
              <w:pStyle w:val="TableParagraph"/>
              <w:spacing w:before="122"/>
              <w:ind w:right="1"/>
              <w:jc w:val="center"/>
              <w:rPr>
                <w:sz w:val="20"/>
              </w:rPr>
            </w:pPr>
            <w:r>
              <w:rPr>
                <w:spacing w:val="-2"/>
                <w:sz w:val="20"/>
              </w:rPr>
              <w:t>Tajikistan</w:t>
            </w:r>
          </w:p>
        </w:tc>
        <w:tc>
          <w:tcPr>
            <w:tcW w:w="1614" w:type="dxa"/>
          </w:tcPr>
          <w:p>
            <w:pPr>
              <w:pStyle w:val="TableParagraph"/>
              <w:spacing w:before="122"/>
              <w:ind w:left="77" w:right="3"/>
              <w:jc w:val="center"/>
              <w:rPr>
                <w:sz w:val="20"/>
              </w:rPr>
            </w:pPr>
            <w:r>
              <w:rPr>
                <w:spacing w:val="-2"/>
                <w:sz w:val="20"/>
              </w:rPr>
              <w:t>57.50</w:t>
            </w:r>
          </w:p>
        </w:tc>
        <w:tc>
          <w:tcPr>
            <w:tcW w:w="1621" w:type="dxa"/>
          </w:tcPr>
          <w:p>
            <w:pPr>
              <w:pStyle w:val="TableParagraph"/>
              <w:spacing w:before="122"/>
              <w:ind w:left="9" w:right="6"/>
              <w:jc w:val="center"/>
              <w:rPr>
                <w:sz w:val="20"/>
              </w:rPr>
            </w:pPr>
            <w:r>
              <w:rPr>
                <w:spacing w:val="-2"/>
                <w:sz w:val="20"/>
              </w:rPr>
              <w:t>56.22</w:t>
            </w:r>
          </w:p>
        </w:tc>
        <w:tc>
          <w:tcPr>
            <w:tcW w:w="1545" w:type="dxa"/>
          </w:tcPr>
          <w:p>
            <w:pPr>
              <w:pStyle w:val="TableParagraph"/>
              <w:spacing w:before="122"/>
              <w:ind w:left="12" w:right="12"/>
              <w:jc w:val="center"/>
              <w:rPr>
                <w:sz w:val="20"/>
              </w:rPr>
            </w:pPr>
            <w:r>
              <w:rPr>
                <w:spacing w:val="-4"/>
                <w:sz w:val="20"/>
              </w:rPr>
              <w:t>0.00</w:t>
            </w:r>
          </w:p>
        </w:tc>
        <w:tc>
          <w:tcPr>
            <w:tcW w:w="1630" w:type="dxa"/>
          </w:tcPr>
          <w:p>
            <w:pPr>
              <w:pStyle w:val="TableParagraph"/>
              <w:spacing w:before="122"/>
              <w:ind w:left="95" w:right="94"/>
              <w:jc w:val="center"/>
              <w:rPr>
                <w:sz w:val="20"/>
              </w:rPr>
            </w:pPr>
            <w:r>
              <w:rPr>
                <w:spacing w:val="-4"/>
                <w:sz w:val="20"/>
              </w:rPr>
              <w:t>0.19</w:t>
            </w:r>
          </w:p>
        </w:tc>
      </w:tr>
      <w:tr>
        <w:trPr>
          <w:trHeight w:val="732"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1156</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P173804</w:t>
            </w:r>
          </w:p>
        </w:tc>
        <w:tc>
          <w:tcPr>
            <w:tcW w:w="2597" w:type="dxa"/>
            <w:shd w:val="clear" w:color="auto" w:fill="F8EDF3"/>
          </w:tcPr>
          <w:p>
            <w:pPr>
              <w:pStyle w:val="TableParagraph"/>
              <w:spacing w:before="2"/>
              <w:ind w:left="120"/>
              <w:rPr>
                <w:sz w:val="20"/>
              </w:rPr>
            </w:pPr>
            <w:r>
              <w:rPr>
                <w:spacing w:val="-2"/>
                <w:sz w:val="20"/>
              </w:rPr>
              <w:t>Nurek</w:t>
            </w:r>
            <w:r>
              <w:rPr>
                <w:spacing w:val="-19"/>
                <w:sz w:val="20"/>
              </w:rPr>
              <w:t> </w:t>
            </w:r>
            <w:r>
              <w:rPr>
                <w:spacing w:val="-2"/>
                <w:sz w:val="20"/>
              </w:rPr>
              <w:t>Hydropower</w:t>
            </w:r>
          </w:p>
          <w:p>
            <w:pPr>
              <w:pStyle w:val="TableParagraph"/>
              <w:spacing w:line="240" w:lineRule="atLeast"/>
              <w:ind w:left="120" w:right="241"/>
              <w:rPr>
                <w:sz w:val="20"/>
              </w:rPr>
            </w:pPr>
            <w:r>
              <w:rPr>
                <w:spacing w:val="-6"/>
                <w:sz w:val="20"/>
              </w:rPr>
              <w:t>Rehabilitation</w:t>
            </w:r>
            <w:r>
              <w:rPr>
                <w:spacing w:val="-20"/>
                <w:sz w:val="20"/>
              </w:rPr>
              <w:t> </w:t>
            </w:r>
            <w:r>
              <w:rPr>
                <w:spacing w:val="-6"/>
                <w:sz w:val="20"/>
              </w:rPr>
              <w:t>Project </w:t>
            </w:r>
            <w:r>
              <w:rPr>
                <w:sz w:val="20"/>
              </w:rPr>
              <w:t>Phase</w:t>
            </w:r>
            <w:r>
              <w:rPr>
                <w:spacing w:val="-20"/>
                <w:sz w:val="20"/>
              </w:rPr>
              <w:t> </w:t>
            </w:r>
            <w:r>
              <w:rPr>
                <w:sz w:val="20"/>
              </w:rPr>
              <w:t>2</w:t>
            </w:r>
          </w:p>
        </w:tc>
        <w:tc>
          <w:tcPr>
            <w:tcW w:w="1117" w:type="dxa"/>
            <w:shd w:val="clear" w:color="auto" w:fill="F8EDF3"/>
          </w:tcPr>
          <w:p>
            <w:pPr>
              <w:pStyle w:val="TableParagraph"/>
              <w:spacing w:before="2"/>
              <w:rPr>
                <w:rFonts w:ascii="Calibri"/>
                <w:sz w:val="20"/>
              </w:rPr>
            </w:pPr>
          </w:p>
          <w:p>
            <w:pPr>
              <w:pStyle w:val="TableParagraph"/>
              <w:ind w:right="69"/>
              <w:jc w:val="center"/>
              <w:rPr>
                <w:sz w:val="20"/>
              </w:rPr>
            </w:pPr>
            <w:r>
              <w:rPr>
                <w:spacing w:val="-4"/>
                <w:sz w:val="20"/>
              </w:rPr>
              <w:t>2020</w:t>
            </w:r>
          </w:p>
        </w:tc>
        <w:tc>
          <w:tcPr>
            <w:tcW w:w="1192" w:type="dxa"/>
            <w:shd w:val="clear" w:color="auto" w:fill="F8EDF3"/>
          </w:tcPr>
          <w:p>
            <w:pPr>
              <w:pStyle w:val="TableParagraph"/>
              <w:spacing w:before="2"/>
              <w:rPr>
                <w:rFonts w:ascii="Calibri"/>
                <w:sz w:val="20"/>
              </w:rPr>
            </w:pPr>
          </w:p>
          <w:p>
            <w:pPr>
              <w:pStyle w:val="TableParagraph"/>
              <w:ind w:right="1"/>
              <w:jc w:val="center"/>
              <w:rPr>
                <w:sz w:val="20"/>
              </w:rPr>
            </w:pPr>
            <w:r>
              <w:rPr>
                <w:spacing w:val="-2"/>
                <w:sz w:val="20"/>
              </w:rPr>
              <w:t>Tajikistan</w:t>
            </w:r>
          </w:p>
        </w:tc>
        <w:tc>
          <w:tcPr>
            <w:tcW w:w="1614" w:type="dxa"/>
            <w:shd w:val="clear" w:color="auto" w:fill="F8EDF3"/>
          </w:tcPr>
          <w:p>
            <w:pPr>
              <w:pStyle w:val="TableParagraph"/>
              <w:spacing w:before="2"/>
              <w:rPr>
                <w:rFonts w:ascii="Calibri"/>
                <w:sz w:val="20"/>
              </w:rPr>
            </w:pPr>
          </w:p>
          <w:p>
            <w:pPr>
              <w:pStyle w:val="TableParagraph"/>
              <w:ind w:left="77" w:right="3"/>
              <w:jc w:val="center"/>
              <w:rPr>
                <w:sz w:val="20"/>
              </w:rPr>
            </w:pPr>
            <w:r>
              <w:rPr>
                <w:spacing w:val="-2"/>
                <w:sz w:val="20"/>
              </w:rPr>
              <w:t>115.00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13.25</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4"/>
                <w:sz w:val="20"/>
              </w:rPr>
              <w:t>0.11</w:t>
            </w:r>
          </w:p>
        </w:tc>
      </w:tr>
      <w:tr>
        <w:trPr>
          <w:trHeight w:val="732" w:hRule="atLeast"/>
        </w:trPr>
        <w:tc>
          <w:tcPr>
            <w:tcW w:w="642" w:type="dxa"/>
          </w:tcPr>
          <w:p>
            <w:pPr>
              <w:pStyle w:val="TableParagraph"/>
              <w:spacing w:before="3"/>
              <w:rPr>
                <w:rFonts w:ascii="Calibri"/>
                <w:sz w:val="20"/>
              </w:rPr>
            </w:pPr>
          </w:p>
          <w:p>
            <w:pPr>
              <w:pStyle w:val="TableParagraph"/>
              <w:jc w:val="center"/>
              <w:rPr>
                <w:sz w:val="20"/>
              </w:rPr>
            </w:pPr>
            <w:r>
              <w:rPr>
                <w:spacing w:val="-4"/>
                <w:sz w:val="20"/>
              </w:rPr>
              <w:t>1157</w:t>
            </w:r>
          </w:p>
        </w:tc>
        <w:tc>
          <w:tcPr>
            <w:tcW w:w="1141" w:type="dxa"/>
          </w:tcPr>
          <w:p>
            <w:pPr>
              <w:pStyle w:val="TableParagraph"/>
              <w:spacing w:before="3"/>
              <w:rPr>
                <w:rFonts w:ascii="Calibri"/>
                <w:sz w:val="20"/>
              </w:rPr>
            </w:pPr>
          </w:p>
          <w:p>
            <w:pPr>
              <w:pStyle w:val="TableParagraph"/>
              <w:ind w:left="109"/>
              <w:rPr>
                <w:sz w:val="20"/>
              </w:rPr>
            </w:pPr>
            <w:r>
              <w:rPr>
                <w:spacing w:val="-2"/>
                <w:sz w:val="20"/>
              </w:rPr>
              <w:t>P173977</w:t>
            </w:r>
          </w:p>
        </w:tc>
        <w:tc>
          <w:tcPr>
            <w:tcW w:w="2597" w:type="dxa"/>
          </w:tcPr>
          <w:p>
            <w:pPr>
              <w:pStyle w:val="TableParagraph"/>
              <w:spacing w:before="2"/>
              <w:ind w:left="120"/>
              <w:rPr>
                <w:sz w:val="20"/>
              </w:rPr>
            </w:pPr>
            <w:r>
              <w:rPr>
                <w:spacing w:val="-4"/>
                <w:sz w:val="20"/>
              </w:rPr>
              <w:t>Modernizing</w:t>
            </w:r>
            <w:r>
              <w:rPr>
                <w:spacing w:val="-20"/>
                <w:sz w:val="20"/>
              </w:rPr>
              <w:t> </w:t>
            </w:r>
            <w:r>
              <w:rPr>
                <w:spacing w:val="-4"/>
                <w:sz w:val="20"/>
              </w:rPr>
              <w:t>the</w:t>
            </w:r>
            <w:r>
              <w:rPr>
                <w:spacing w:val="-20"/>
                <w:sz w:val="20"/>
              </w:rPr>
              <w:t> </w:t>
            </w:r>
            <w:r>
              <w:rPr>
                <w:spacing w:val="-4"/>
                <w:sz w:val="20"/>
              </w:rPr>
              <w:t>National</w:t>
            </w:r>
          </w:p>
          <w:p>
            <w:pPr>
              <w:pStyle w:val="TableParagraph"/>
              <w:spacing w:line="240" w:lineRule="atLeast"/>
              <w:ind w:left="120" w:right="720"/>
              <w:rPr>
                <w:sz w:val="20"/>
              </w:rPr>
            </w:pPr>
            <w:r>
              <w:rPr>
                <w:spacing w:val="-2"/>
                <w:sz w:val="20"/>
              </w:rPr>
              <w:t>Statistical</w:t>
            </w:r>
            <w:r>
              <w:rPr>
                <w:spacing w:val="-20"/>
                <w:sz w:val="20"/>
              </w:rPr>
              <w:t> </w:t>
            </w:r>
            <w:r>
              <w:rPr>
                <w:spacing w:val="-2"/>
                <w:sz w:val="20"/>
              </w:rPr>
              <w:t>System</w:t>
            </w:r>
            <w:r>
              <w:rPr>
                <w:spacing w:val="-20"/>
                <w:sz w:val="20"/>
              </w:rPr>
              <w:t> </w:t>
            </w:r>
            <w:r>
              <w:rPr>
                <w:spacing w:val="-2"/>
                <w:sz w:val="20"/>
              </w:rPr>
              <w:t>in Tajikistan</w:t>
            </w:r>
          </w:p>
        </w:tc>
        <w:tc>
          <w:tcPr>
            <w:tcW w:w="1117" w:type="dxa"/>
          </w:tcPr>
          <w:p>
            <w:pPr>
              <w:pStyle w:val="TableParagraph"/>
              <w:spacing w:before="3"/>
              <w:rPr>
                <w:rFonts w:ascii="Calibri"/>
                <w:sz w:val="20"/>
              </w:rPr>
            </w:pPr>
          </w:p>
          <w:p>
            <w:pPr>
              <w:pStyle w:val="TableParagraph"/>
              <w:ind w:right="69"/>
              <w:jc w:val="center"/>
              <w:rPr>
                <w:sz w:val="20"/>
              </w:rPr>
            </w:pPr>
            <w:r>
              <w:rPr>
                <w:spacing w:val="-4"/>
                <w:sz w:val="20"/>
              </w:rPr>
              <w:t>2021</w:t>
            </w:r>
          </w:p>
        </w:tc>
        <w:tc>
          <w:tcPr>
            <w:tcW w:w="1192" w:type="dxa"/>
          </w:tcPr>
          <w:p>
            <w:pPr>
              <w:pStyle w:val="TableParagraph"/>
              <w:spacing w:before="3"/>
              <w:rPr>
                <w:rFonts w:ascii="Calibri"/>
                <w:sz w:val="20"/>
              </w:rPr>
            </w:pPr>
          </w:p>
          <w:p>
            <w:pPr>
              <w:pStyle w:val="TableParagraph"/>
              <w:ind w:right="1"/>
              <w:jc w:val="center"/>
              <w:rPr>
                <w:sz w:val="20"/>
              </w:rPr>
            </w:pPr>
            <w:r>
              <w:rPr>
                <w:spacing w:val="-2"/>
                <w:sz w:val="20"/>
              </w:rPr>
              <w:t>Tajikistan</w:t>
            </w:r>
          </w:p>
        </w:tc>
        <w:tc>
          <w:tcPr>
            <w:tcW w:w="1614" w:type="dxa"/>
          </w:tcPr>
          <w:p>
            <w:pPr>
              <w:pStyle w:val="TableParagraph"/>
              <w:spacing w:before="3"/>
              <w:rPr>
                <w:rFonts w:ascii="Calibri"/>
                <w:sz w:val="20"/>
              </w:rPr>
            </w:pPr>
          </w:p>
          <w:p>
            <w:pPr>
              <w:pStyle w:val="TableParagraph"/>
              <w:ind w:left="77" w:right="3"/>
              <w:jc w:val="center"/>
              <w:rPr>
                <w:sz w:val="20"/>
              </w:rPr>
            </w:pPr>
            <w:r>
              <w:rPr>
                <w:spacing w:val="-2"/>
                <w:sz w:val="20"/>
              </w:rPr>
              <w:t>10.00</w:t>
            </w:r>
          </w:p>
        </w:tc>
        <w:tc>
          <w:tcPr>
            <w:tcW w:w="1621" w:type="dxa"/>
          </w:tcPr>
          <w:p>
            <w:pPr>
              <w:pStyle w:val="TableParagraph"/>
              <w:spacing w:before="3"/>
              <w:rPr>
                <w:rFonts w:ascii="Calibri"/>
                <w:sz w:val="20"/>
              </w:rPr>
            </w:pPr>
          </w:p>
          <w:p>
            <w:pPr>
              <w:pStyle w:val="TableParagraph"/>
              <w:ind w:left="9" w:right="9"/>
              <w:jc w:val="center"/>
              <w:rPr>
                <w:sz w:val="20"/>
              </w:rPr>
            </w:pPr>
            <w:r>
              <w:rPr>
                <w:spacing w:val="-4"/>
                <w:sz w:val="20"/>
              </w:rPr>
              <w:t>8.33</w:t>
            </w:r>
          </w:p>
        </w:tc>
        <w:tc>
          <w:tcPr>
            <w:tcW w:w="1545" w:type="dxa"/>
          </w:tcPr>
          <w:p>
            <w:pPr>
              <w:pStyle w:val="TableParagraph"/>
              <w:spacing w:before="3"/>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3"/>
              <w:rPr>
                <w:rFonts w:ascii="Calibri"/>
                <w:sz w:val="20"/>
              </w:rPr>
            </w:pPr>
          </w:p>
          <w:p>
            <w:pPr>
              <w:pStyle w:val="TableParagraph"/>
              <w:ind w:left="95" w:right="94"/>
              <w:jc w:val="center"/>
              <w:rPr>
                <w:sz w:val="20"/>
              </w:rPr>
            </w:pPr>
            <w:r>
              <w:rPr>
                <w:spacing w:val="-4"/>
                <w:sz w:val="20"/>
              </w:rPr>
              <w:t>0.83</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1158</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P175952</w:t>
            </w:r>
          </w:p>
        </w:tc>
        <w:tc>
          <w:tcPr>
            <w:tcW w:w="2597" w:type="dxa"/>
            <w:shd w:val="clear" w:color="auto" w:fill="F8EDF3"/>
          </w:tcPr>
          <w:p>
            <w:pPr>
              <w:pStyle w:val="TableParagraph"/>
              <w:spacing w:line="252" w:lineRule="auto" w:before="2"/>
              <w:ind w:left="120"/>
              <w:rPr>
                <w:sz w:val="20"/>
              </w:rPr>
            </w:pPr>
            <w:r>
              <w:rPr>
                <w:spacing w:val="-4"/>
                <w:sz w:val="20"/>
              </w:rPr>
              <w:t>Strengthening</w:t>
            </w:r>
            <w:r>
              <w:rPr>
                <w:spacing w:val="-22"/>
                <w:sz w:val="20"/>
              </w:rPr>
              <w:t> </w:t>
            </w:r>
            <w:r>
              <w:rPr>
                <w:spacing w:val="-4"/>
                <w:sz w:val="20"/>
              </w:rPr>
              <w:t>Resilience</w:t>
            </w:r>
            <w:r>
              <w:rPr>
                <w:spacing w:val="-20"/>
                <w:sz w:val="20"/>
              </w:rPr>
              <w:t> </w:t>
            </w:r>
            <w:r>
              <w:rPr>
                <w:spacing w:val="-4"/>
                <w:sz w:val="20"/>
              </w:rPr>
              <w:t>of </w:t>
            </w:r>
            <w:r>
              <w:rPr>
                <w:sz w:val="20"/>
              </w:rPr>
              <w:t>the Agriculture Sector</w:t>
            </w:r>
          </w:p>
          <w:p>
            <w:pPr>
              <w:pStyle w:val="TableParagraph"/>
              <w:spacing w:line="223" w:lineRule="exact" w:before="1"/>
              <w:ind w:left="120"/>
              <w:rPr>
                <w:sz w:val="20"/>
              </w:rPr>
            </w:pPr>
            <w:r>
              <w:rPr>
                <w:spacing w:val="-2"/>
                <w:sz w:val="20"/>
              </w:rPr>
              <w:t>Project</w:t>
            </w:r>
          </w:p>
        </w:tc>
        <w:tc>
          <w:tcPr>
            <w:tcW w:w="1117" w:type="dxa"/>
            <w:shd w:val="clear" w:color="auto" w:fill="F8EDF3"/>
          </w:tcPr>
          <w:p>
            <w:pPr>
              <w:pStyle w:val="TableParagraph"/>
              <w:spacing w:before="2"/>
              <w:rPr>
                <w:rFonts w:ascii="Calibri"/>
                <w:sz w:val="20"/>
              </w:rPr>
            </w:pPr>
          </w:p>
          <w:p>
            <w:pPr>
              <w:pStyle w:val="TableParagraph"/>
              <w:ind w:right="69"/>
              <w:jc w:val="center"/>
              <w:rPr>
                <w:sz w:val="20"/>
              </w:rPr>
            </w:pPr>
            <w:r>
              <w:rPr>
                <w:spacing w:val="-4"/>
                <w:sz w:val="20"/>
              </w:rPr>
              <w:t>2021</w:t>
            </w:r>
          </w:p>
        </w:tc>
        <w:tc>
          <w:tcPr>
            <w:tcW w:w="1192" w:type="dxa"/>
            <w:shd w:val="clear" w:color="auto" w:fill="F8EDF3"/>
          </w:tcPr>
          <w:p>
            <w:pPr>
              <w:pStyle w:val="TableParagraph"/>
              <w:spacing w:before="2"/>
              <w:rPr>
                <w:rFonts w:ascii="Calibri"/>
                <w:sz w:val="20"/>
              </w:rPr>
            </w:pPr>
          </w:p>
          <w:p>
            <w:pPr>
              <w:pStyle w:val="TableParagraph"/>
              <w:ind w:right="1"/>
              <w:jc w:val="center"/>
              <w:rPr>
                <w:sz w:val="20"/>
              </w:rPr>
            </w:pPr>
            <w:r>
              <w:rPr>
                <w:spacing w:val="-2"/>
                <w:sz w:val="20"/>
              </w:rPr>
              <w:t>Tajikistan</w:t>
            </w:r>
          </w:p>
        </w:tc>
        <w:tc>
          <w:tcPr>
            <w:tcW w:w="1614" w:type="dxa"/>
            <w:shd w:val="clear" w:color="auto" w:fill="F8EDF3"/>
          </w:tcPr>
          <w:p>
            <w:pPr>
              <w:pStyle w:val="TableParagraph"/>
              <w:spacing w:before="2"/>
              <w:rPr>
                <w:rFonts w:ascii="Calibri"/>
                <w:sz w:val="20"/>
              </w:rPr>
            </w:pPr>
          </w:p>
          <w:p>
            <w:pPr>
              <w:pStyle w:val="TableParagraph"/>
              <w:ind w:left="77" w:right="3"/>
              <w:jc w:val="center"/>
              <w:rPr>
                <w:sz w:val="20"/>
              </w:rPr>
            </w:pPr>
            <w:r>
              <w:rPr>
                <w:spacing w:val="-2"/>
                <w:sz w:val="20"/>
              </w:rPr>
              <w:t>108.00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55.63</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2"/>
                <w:sz w:val="20"/>
              </w:rPr>
              <w:t>20.51</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1159</w:t>
            </w:r>
          </w:p>
        </w:tc>
        <w:tc>
          <w:tcPr>
            <w:tcW w:w="1141" w:type="dxa"/>
          </w:tcPr>
          <w:p>
            <w:pPr>
              <w:pStyle w:val="TableParagraph"/>
              <w:rPr>
                <w:rFonts w:ascii="Calibri"/>
                <w:sz w:val="20"/>
              </w:rPr>
            </w:pPr>
          </w:p>
          <w:p>
            <w:pPr>
              <w:pStyle w:val="TableParagraph"/>
              <w:ind w:left="109"/>
              <w:rPr>
                <w:sz w:val="20"/>
              </w:rPr>
            </w:pPr>
            <w:r>
              <w:rPr>
                <w:spacing w:val="-2"/>
                <w:sz w:val="20"/>
              </w:rPr>
              <w:t>P177779</w:t>
            </w:r>
          </w:p>
        </w:tc>
        <w:tc>
          <w:tcPr>
            <w:tcW w:w="2597" w:type="dxa"/>
          </w:tcPr>
          <w:p>
            <w:pPr>
              <w:pStyle w:val="TableParagraph"/>
              <w:spacing w:line="232" w:lineRule="exact"/>
              <w:ind w:left="120"/>
              <w:rPr>
                <w:sz w:val="20"/>
              </w:rPr>
            </w:pPr>
            <w:r>
              <w:rPr>
                <w:w w:val="90"/>
                <w:sz w:val="20"/>
              </w:rPr>
              <w:t>Tajikistan</w:t>
            </w:r>
            <w:r>
              <w:rPr>
                <w:spacing w:val="-1"/>
                <w:w w:val="90"/>
                <w:sz w:val="20"/>
              </w:rPr>
              <w:t> </w:t>
            </w:r>
            <w:r>
              <w:rPr>
                <w:spacing w:val="-2"/>
                <w:sz w:val="20"/>
              </w:rPr>
              <w:t>Preparedness</w:t>
            </w:r>
          </w:p>
          <w:p>
            <w:pPr>
              <w:pStyle w:val="TableParagraph"/>
              <w:spacing w:line="240" w:lineRule="atLeast"/>
              <w:ind w:left="120"/>
              <w:rPr>
                <w:sz w:val="20"/>
              </w:rPr>
            </w:pPr>
            <w:r>
              <w:rPr>
                <w:spacing w:val="-2"/>
                <w:sz w:val="20"/>
              </w:rPr>
              <w:t>and</w:t>
            </w:r>
            <w:r>
              <w:rPr>
                <w:spacing w:val="-14"/>
                <w:sz w:val="20"/>
              </w:rPr>
              <w:t> </w:t>
            </w:r>
            <w:r>
              <w:rPr>
                <w:spacing w:val="-2"/>
                <w:sz w:val="20"/>
              </w:rPr>
              <w:t>Resilience</w:t>
            </w:r>
            <w:r>
              <w:rPr>
                <w:spacing w:val="-16"/>
                <w:sz w:val="20"/>
              </w:rPr>
              <w:t> </w:t>
            </w:r>
            <w:r>
              <w:rPr>
                <w:spacing w:val="-2"/>
                <w:sz w:val="20"/>
              </w:rPr>
              <w:t>to</w:t>
            </w:r>
            <w:r>
              <w:rPr>
                <w:spacing w:val="-16"/>
                <w:sz w:val="20"/>
              </w:rPr>
              <w:t> </w:t>
            </w:r>
            <w:r>
              <w:rPr>
                <w:spacing w:val="-2"/>
                <w:sz w:val="20"/>
              </w:rPr>
              <w:t>Disasters Project</w:t>
            </w:r>
          </w:p>
        </w:tc>
        <w:tc>
          <w:tcPr>
            <w:tcW w:w="1117" w:type="dxa"/>
          </w:tcPr>
          <w:p>
            <w:pPr>
              <w:pStyle w:val="TableParagraph"/>
              <w:rPr>
                <w:rFonts w:ascii="Calibri"/>
                <w:sz w:val="20"/>
              </w:rPr>
            </w:pPr>
          </w:p>
          <w:p>
            <w:pPr>
              <w:pStyle w:val="TableParagraph"/>
              <w:ind w:right="69"/>
              <w:jc w:val="center"/>
              <w:rPr>
                <w:sz w:val="20"/>
              </w:rPr>
            </w:pPr>
            <w:r>
              <w:rPr>
                <w:spacing w:val="-4"/>
                <w:sz w:val="20"/>
              </w:rPr>
              <w:t>2022</w:t>
            </w:r>
          </w:p>
        </w:tc>
        <w:tc>
          <w:tcPr>
            <w:tcW w:w="1192" w:type="dxa"/>
          </w:tcPr>
          <w:p>
            <w:pPr>
              <w:pStyle w:val="TableParagraph"/>
              <w:rPr>
                <w:rFonts w:ascii="Calibri"/>
                <w:sz w:val="20"/>
              </w:rPr>
            </w:pPr>
          </w:p>
          <w:p>
            <w:pPr>
              <w:pStyle w:val="TableParagraph"/>
              <w:ind w:right="1"/>
              <w:jc w:val="center"/>
              <w:rPr>
                <w:sz w:val="20"/>
              </w:rPr>
            </w:pPr>
            <w:r>
              <w:rPr>
                <w:spacing w:val="-2"/>
                <w:sz w:val="20"/>
              </w:rPr>
              <w:t>Tajikistan</w:t>
            </w:r>
          </w:p>
        </w:tc>
        <w:tc>
          <w:tcPr>
            <w:tcW w:w="1614" w:type="dxa"/>
          </w:tcPr>
          <w:p>
            <w:pPr>
              <w:pStyle w:val="TableParagraph"/>
              <w:rPr>
                <w:rFonts w:ascii="Calibri"/>
                <w:sz w:val="20"/>
              </w:rPr>
            </w:pPr>
          </w:p>
          <w:p>
            <w:pPr>
              <w:pStyle w:val="TableParagraph"/>
              <w:ind w:left="77" w:right="3"/>
              <w:jc w:val="center"/>
              <w:rPr>
                <w:sz w:val="20"/>
              </w:rPr>
            </w:pPr>
            <w:r>
              <w:rPr>
                <w:spacing w:val="-2"/>
                <w:sz w:val="20"/>
              </w:rPr>
              <w:t>50.00</w:t>
            </w:r>
          </w:p>
        </w:tc>
        <w:tc>
          <w:tcPr>
            <w:tcW w:w="1621" w:type="dxa"/>
          </w:tcPr>
          <w:p>
            <w:pPr>
              <w:pStyle w:val="TableParagraph"/>
              <w:rPr>
                <w:rFonts w:ascii="Calibri"/>
                <w:sz w:val="20"/>
              </w:rPr>
            </w:pPr>
          </w:p>
          <w:p>
            <w:pPr>
              <w:pStyle w:val="TableParagraph"/>
              <w:ind w:left="9" w:right="9"/>
              <w:jc w:val="center"/>
              <w:rPr>
                <w:sz w:val="20"/>
              </w:rPr>
            </w:pPr>
            <w:r>
              <w:rPr>
                <w:spacing w:val="-4"/>
                <w:sz w:val="20"/>
              </w:rPr>
              <w:t>8.84</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4"/>
                <w:sz w:val="20"/>
              </w:rPr>
              <w:t>5.26</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1160</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P175356</w:t>
            </w:r>
          </w:p>
        </w:tc>
        <w:tc>
          <w:tcPr>
            <w:tcW w:w="2597" w:type="dxa"/>
            <w:shd w:val="clear" w:color="auto" w:fill="F8EDF3"/>
          </w:tcPr>
          <w:p>
            <w:pPr>
              <w:pStyle w:val="TableParagraph"/>
              <w:spacing w:line="252" w:lineRule="auto" w:before="2"/>
              <w:ind w:left="120"/>
              <w:rPr>
                <w:sz w:val="20"/>
              </w:rPr>
            </w:pPr>
            <w:r>
              <w:rPr>
                <w:spacing w:val="-6"/>
                <w:sz w:val="20"/>
              </w:rPr>
              <w:t>Tajikistan</w:t>
            </w:r>
            <w:r>
              <w:rPr>
                <w:spacing w:val="-20"/>
                <w:sz w:val="20"/>
              </w:rPr>
              <w:t> </w:t>
            </w:r>
            <w:r>
              <w:rPr>
                <w:spacing w:val="-6"/>
                <w:sz w:val="20"/>
              </w:rPr>
              <w:t>Strengthening </w:t>
            </w:r>
            <w:r>
              <w:rPr>
                <w:sz w:val="20"/>
              </w:rPr>
              <w:t>Water and Irrigation</w:t>
            </w:r>
          </w:p>
          <w:p>
            <w:pPr>
              <w:pStyle w:val="TableParagraph"/>
              <w:spacing w:line="223" w:lineRule="exact"/>
              <w:ind w:left="120"/>
              <w:rPr>
                <w:sz w:val="20"/>
              </w:rPr>
            </w:pPr>
            <w:r>
              <w:rPr>
                <w:spacing w:val="-2"/>
                <w:sz w:val="20"/>
              </w:rPr>
              <w:t>Management</w:t>
            </w:r>
            <w:r>
              <w:rPr>
                <w:spacing w:val="-13"/>
                <w:sz w:val="20"/>
              </w:rPr>
              <w:t> </w:t>
            </w:r>
            <w:r>
              <w:rPr>
                <w:spacing w:val="-2"/>
                <w:sz w:val="20"/>
              </w:rPr>
              <w:t>Project</w:t>
            </w:r>
          </w:p>
        </w:tc>
        <w:tc>
          <w:tcPr>
            <w:tcW w:w="1117" w:type="dxa"/>
            <w:shd w:val="clear" w:color="auto" w:fill="F8EDF3"/>
          </w:tcPr>
          <w:p>
            <w:pPr>
              <w:pStyle w:val="TableParagraph"/>
              <w:rPr>
                <w:rFonts w:ascii="Calibri"/>
                <w:sz w:val="20"/>
              </w:rPr>
            </w:pPr>
          </w:p>
          <w:p>
            <w:pPr>
              <w:pStyle w:val="TableParagraph"/>
              <w:ind w:right="69"/>
              <w:jc w:val="center"/>
              <w:rPr>
                <w:sz w:val="20"/>
              </w:rPr>
            </w:pPr>
            <w:r>
              <w:rPr>
                <w:spacing w:val="-4"/>
                <w:sz w:val="20"/>
              </w:rPr>
              <w:t>2022</w:t>
            </w:r>
          </w:p>
        </w:tc>
        <w:tc>
          <w:tcPr>
            <w:tcW w:w="1192" w:type="dxa"/>
            <w:shd w:val="clear" w:color="auto" w:fill="F8EDF3"/>
          </w:tcPr>
          <w:p>
            <w:pPr>
              <w:pStyle w:val="TableParagraph"/>
              <w:rPr>
                <w:rFonts w:ascii="Calibri"/>
                <w:sz w:val="20"/>
              </w:rPr>
            </w:pPr>
          </w:p>
          <w:p>
            <w:pPr>
              <w:pStyle w:val="TableParagraph"/>
              <w:ind w:right="1"/>
              <w:jc w:val="center"/>
              <w:rPr>
                <w:sz w:val="20"/>
              </w:rPr>
            </w:pPr>
            <w:r>
              <w:rPr>
                <w:spacing w:val="-2"/>
                <w:sz w:val="20"/>
              </w:rPr>
              <w:t>Tajikistan</w:t>
            </w:r>
          </w:p>
        </w:tc>
        <w:tc>
          <w:tcPr>
            <w:tcW w:w="1614" w:type="dxa"/>
            <w:shd w:val="clear" w:color="auto" w:fill="F8EDF3"/>
          </w:tcPr>
          <w:p>
            <w:pPr>
              <w:pStyle w:val="TableParagraph"/>
              <w:rPr>
                <w:rFonts w:ascii="Calibri"/>
                <w:sz w:val="20"/>
              </w:rPr>
            </w:pPr>
          </w:p>
          <w:p>
            <w:pPr>
              <w:pStyle w:val="TableParagraph"/>
              <w:ind w:left="77" w:right="3"/>
              <w:jc w:val="center"/>
              <w:rPr>
                <w:sz w:val="20"/>
              </w:rPr>
            </w:pPr>
            <w:r>
              <w:rPr>
                <w:spacing w:val="-2"/>
                <w:sz w:val="20"/>
              </w:rPr>
              <w:t>30.00</w:t>
            </w:r>
          </w:p>
        </w:tc>
        <w:tc>
          <w:tcPr>
            <w:tcW w:w="1621" w:type="dxa"/>
            <w:shd w:val="clear" w:color="auto" w:fill="F8EDF3"/>
          </w:tcPr>
          <w:p>
            <w:pPr>
              <w:pStyle w:val="TableParagraph"/>
              <w:rPr>
                <w:rFonts w:ascii="Calibri"/>
                <w:sz w:val="20"/>
              </w:rPr>
            </w:pPr>
          </w:p>
          <w:p>
            <w:pPr>
              <w:pStyle w:val="TableParagraph"/>
              <w:ind w:left="9" w:right="6"/>
              <w:jc w:val="center"/>
              <w:rPr>
                <w:sz w:val="20"/>
              </w:rPr>
            </w:pPr>
            <w:r>
              <w:rPr>
                <w:spacing w:val="-2"/>
                <w:sz w:val="20"/>
              </w:rPr>
              <w:t>10.30</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4"/>
                <w:sz w:val="20"/>
              </w:rPr>
              <w:t>6.76</w:t>
            </w:r>
          </w:p>
        </w:tc>
      </w:tr>
      <w:tr>
        <w:trPr>
          <w:trHeight w:val="731" w:hRule="atLeast"/>
        </w:trPr>
        <w:tc>
          <w:tcPr>
            <w:tcW w:w="642" w:type="dxa"/>
          </w:tcPr>
          <w:p>
            <w:pPr>
              <w:pStyle w:val="TableParagraph"/>
              <w:rPr>
                <w:rFonts w:ascii="Calibri"/>
                <w:sz w:val="20"/>
              </w:rPr>
            </w:pPr>
          </w:p>
          <w:p>
            <w:pPr>
              <w:pStyle w:val="TableParagraph"/>
              <w:jc w:val="center"/>
              <w:rPr>
                <w:sz w:val="20"/>
              </w:rPr>
            </w:pPr>
            <w:r>
              <w:rPr>
                <w:spacing w:val="-4"/>
                <w:sz w:val="20"/>
              </w:rPr>
              <w:t>1161</w:t>
            </w:r>
          </w:p>
        </w:tc>
        <w:tc>
          <w:tcPr>
            <w:tcW w:w="1141" w:type="dxa"/>
          </w:tcPr>
          <w:p>
            <w:pPr>
              <w:pStyle w:val="TableParagraph"/>
              <w:rPr>
                <w:rFonts w:ascii="Calibri"/>
                <w:sz w:val="20"/>
              </w:rPr>
            </w:pPr>
          </w:p>
          <w:p>
            <w:pPr>
              <w:pStyle w:val="TableParagraph"/>
              <w:ind w:left="109"/>
              <w:rPr>
                <w:sz w:val="20"/>
              </w:rPr>
            </w:pPr>
            <w:r>
              <w:rPr>
                <w:spacing w:val="-2"/>
                <w:sz w:val="20"/>
              </w:rPr>
              <w:t>P177325</w:t>
            </w:r>
          </w:p>
        </w:tc>
        <w:tc>
          <w:tcPr>
            <w:tcW w:w="2597" w:type="dxa"/>
          </w:tcPr>
          <w:p>
            <w:pPr>
              <w:pStyle w:val="TableParagraph"/>
              <w:spacing w:line="249" w:lineRule="auto" w:before="2"/>
              <w:ind w:left="120" w:right="109"/>
              <w:rPr>
                <w:sz w:val="20"/>
              </w:rPr>
            </w:pPr>
            <w:r>
              <w:rPr>
                <w:sz w:val="20"/>
              </w:rPr>
              <w:t>Tajikistan Water Supply </w:t>
            </w:r>
            <w:r>
              <w:rPr>
                <w:spacing w:val="-4"/>
                <w:sz w:val="20"/>
              </w:rPr>
              <w:t>and</w:t>
            </w:r>
            <w:r>
              <w:rPr>
                <w:spacing w:val="-16"/>
                <w:sz w:val="20"/>
              </w:rPr>
              <w:t> </w:t>
            </w:r>
            <w:r>
              <w:rPr>
                <w:spacing w:val="-4"/>
                <w:sz w:val="20"/>
              </w:rPr>
              <w:t>Sanitation</w:t>
            </w:r>
            <w:r>
              <w:rPr>
                <w:spacing w:val="-17"/>
                <w:sz w:val="20"/>
              </w:rPr>
              <w:t> </w:t>
            </w:r>
            <w:r>
              <w:rPr>
                <w:spacing w:val="-4"/>
                <w:sz w:val="20"/>
              </w:rPr>
              <w:t>Investment</w:t>
            </w:r>
          </w:p>
          <w:p>
            <w:pPr>
              <w:pStyle w:val="TableParagraph"/>
              <w:spacing w:line="223" w:lineRule="exact" w:before="4"/>
              <w:ind w:left="120"/>
              <w:rPr>
                <w:sz w:val="20"/>
              </w:rPr>
            </w:pPr>
            <w:r>
              <w:rPr>
                <w:spacing w:val="-2"/>
                <w:sz w:val="20"/>
              </w:rPr>
              <w:t>Project</w:t>
            </w:r>
          </w:p>
        </w:tc>
        <w:tc>
          <w:tcPr>
            <w:tcW w:w="1117" w:type="dxa"/>
          </w:tcPr>
          <w:p>
            <w:pPr>
              <w:pStyle w:val="TableParagraph"/>
              <w:rPr>
                <w:rFonts w:ascii="Calibri"/>
                <w:sz w:val="20"/>
              </w:rPr>
            </w:pPr>
          </w:p>
          <w:p>
            <w:pPr>
              <w:pStyle w:val="TableParagraph"/>
              <w:ind w:right="69"/>
              <w:jc w:val="center"/>
              <w:rPr>
                <w:sz w:val="20"/>
              </w:rPr>
            </w:pPr>
            <w:r>
              <w:rPr>
                <w:spacing w:val="-4"/>
                <w:sz w:val="20"/>
              </w:rPr>
              <w:t>2022</w:t>
            </w:r>
          </w:p>
        </w:tc>
        <w:tc>
          <w:tcPr>
            <w:tcW w:w="1192" w:type="dxa"/>
          </w:tcPr>
          <w:p>
            <w:pPr>
              <w:pStyle w:val="TableParagraph"/>
              <w:rPr>
                <w:rFonts w:ascii="Calibri"/>
                <w:sz w:val="20"/>
              </w:rPr>
            </w:pPr>
          </w:p>
          <w:p>
            <w:pPr>
              <w:pStyle w:val="TableParagraph"/>
              <w:ind w:right="1"/>
              <w:jc w:val="center"/>
              <w:rPr>
                <w:sz w:val="20"/>
              </w:rPr>
            </w:pPr>
            <w:r>
              <w:rPr>
                <w:spacing w:val="-2"/>
                <w:sz w:val="20"/>
              </w:rPr>
              <w:t>Tajikistan</w:t>
            </w:r>
          </w:p>
        </w:tc>
        <w:tc>
          <w:tcPr>
            <w:tcW w:w="1614" w:type="dxa"/>
          </w:tcPr>
          <w:p>
            <w:pPr>
              <w:pStyle w:val="TableParagraph"/>
              <w:rPr>
                <w:rFonts w:ascii="Calibri"/>
                <w:sz w:val="20"/>
              </w:rPr>
            </w:pPr>
          </w:p>
          <w:p>
            <w:pPr>
              <w:pStyle w:val="TableParagraph"/>
              <w:ind w:left="77" w:right="3"/>
              <w:jc w:val="center"/>
              <w:rPr>
                <w:sz w:val="20"/>
              </w:rPr>
            </w:pPr>
            <w:r>
              <w:rPr>
                <w:spacing w:val="-2"/>
                <w:sz w:val="20"/>
              </w:rPr>
              <w:t>45.00</w:t>
            </w:r>
          </w:p>
        </w:tc>
        <w:tc>
          <w:tcPr>
            <w:tcW w:w="1621" w:type="dxa"/>
          </w:tcPr>
          <w:p>
            <w:pPr>
              <w:pStyle w:val="TableParagraph"/>
              <w:rPr>
                <w:rFonts w:ascii="Calibri"/>
                <w:sz w:val="20"/>
              </w:rPr>
            </w:pPr>
          </w:p>
          <w:p>
            <w:pPr>
              <w:pStyle w:val="TableParagraph"/>
              <w:ind w:left="9" w:right="9"/>
              <w:jc w:val="center"/>
              <w:rPr>
                <w:sz w:val="20"/>
              </w:rPr>
            </w:pPr>
            <w:r>
              <w:rPr>
                <w:spacing w:val="-4"/>
                <w:sz w:val="20"/>
              </w:rPr>
              <w:t>2.37</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4"/>
                <w:sz w:val="20"/>
              </w:rPr>
              <w:t>0.17</w:t>
            </w:r>
          </w:p>
        </w:tc>
      </w:tr>
      <w:tr>
        <w:trPr>
          <w:trHeight w:val="731"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1162</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P168211</w:t>
            </w:r>
          </w:p>
        </w:tc>
        <w:tc>
          <w:tcPr>
            <w:tcW w:w="2597" w:type="dxa"/>
            <w:shd w:val="clear" w:color="auto" w:fill="F8EDF3"/>
          </w:tcPr>
          <w:p>
            <w:pPr>
              <w:pStyle w:val="TableParagraph"/>
              <w:spacing w:before="2"/>
              <w:ind w:left="120"/>
              <w:rPr>
                <w:sz w:val="20"/>
              </w:rPr>
            </w:pPr>
            <w:r>
              <w:rPr>
                <w:spacing w:val="-6"/>
                <w:sz w:val="20"/>
              </w:rPr>
              <w:t>Program</w:t>
            </w:r>
            <w:r>
              <w:rPr>
                <w:spacing w:val="-17"/>
                <w:sz w:val="20"/>
              </w:rPr>
              <w:t> </w:t>
            </w:r>
            <w:r>
              <w:rPr>
                <w:spacing w:val="-6"/>
                <w:sz w:val="20"/>
              </w:rPr>
              <w:t>for</w:t>
            </w:r>
            <w:r>
              <w:rPr>
                <w:spacing w:val="-16"/>
                <w:sz w:val="20"/>
              </w:rPr>
              <w:t> </w:t>
            </w:r>
            <w:r>
              <w:rPr>
                <w:spacing w:val="-6"/>
                <w:sz w:val="20"/>
              </w:rPr>
              <w:t>the</w:t>
            </w:r>
            <w:r>
              <w:rPr>
                <w:spacing w:val="-17"/>
                <w:sz w:val="20"/>
              </w:rPr>
              <w:t> </w:t>
            </w:r>
            <w:r>
              <w:rPr>
                <w:spacing w:val="-6"/>
                <w:sz w:val="20"/>
              </w:rPr>
              <w:t>Recovery</w:t>
            </w:r>
          </w:p>
          <w:p>
            <w:pPr>
              <w:pStyle w:val="TableParagraph"/>
              <w:spacing w:line="240" w:lineRule="atLeast"/>
              <w:ind w:left="120"/>
              <w:rPr>
                <w:sz w:val="20"/>
              </w:rPr>
            </w:pPr>
            <w:r>
              <w:rPr>
                <w:spacing w:val="-6"/>
                <w:sz w:val="20"/>
              </w:rPr>
              <w:t>of</w:t>
            </w:r>
            <w:r>
              <w:rPr>
                <w:spacing w:val="-19"/>
                <w:sz w:val="20"/>
              </w:rPr>
              <w:t> </w:t>
            </w:r>
            <w:r>
              <w:rPr>
                <w:spacing w:val="-6"/>
                <w:sz w:val="20"/>
              </w:rPr>
              <w:t>the</w:t>
            </w:r>
            <w:r>
              <w:rPr>
                <w:spacing w:val="-19"/>
                <w:sz w:val="20"/>
              </w:rPr>
              <w:t> </w:t>
            </w:r>
            <w:r>
              <w:rPr>
                <w:spacing w:val="-6"/>
                <w:sz w:val="20"/>
              </w:rPr>
              <w:t>Electricity</w:t>
            </w:r>
            <w:r>
              <w:rPr>
                <w:spacing w:val="-18"/>
                <w:sz w:val="20"/>
              </w:rPr>
              <w:t> </w:t>
            </w:r>
            <w:r>
              <w:rPr>
                <w:spacing w:val="-6"/>
                <w:sz w:val="20"/>
              </w:rPr>
              <w:t>Sector</w:t>
            </w:r>
            <w:r>
              <w:rPr>
                <w:spacing w:val="-19"/>
                <w:sz w:val="20"/>
              </w:rPr>
              <w:t> </w:t>
            </w:r>
            <w:r>
              <w:rPr>
                <w:spacing w:val="-6"/>
                <w:sz w:val="20"/>
              </w:rPr>
              <w:t>in </w:t>
            </w:r>
            <w:r>
              <w:rPr>
                <w:spacing w:val="-2"/>
                <w:sz w:val="20"/>
              </w:rPr>
              <w:t>Tajikistan</w:t>
            </w:r>
          </w:p>
        </w:tc>
        <w:tc>
          <w:tcPr>
            <w:tcW w:w="1117" w:type="dxa"/>
            <w:shd w:val="clear" w:color="auto" w:fill="F8EDF3"/>
          </w:tcPr>
          <w:p>
            <w:pPr>
              <w:pStyle w:val="TableParagraph"/>
              <w:spacing w:before="2"/>
              <w:rPr>
                <w:rFonts w:ascii="Calibri"/>
                <w:sz w:val="20"/>
              </w:rPr>
            </w:pPr>
          </w:p>
          <w:p>
            <w:pPr>
              <w:pStyle w:val="TableParagraph"/>
              <w:ind w:right="69"/>
              <w:jc w:val="center"/>
              <w:rPr>
                <w:sz w:val="20"/>
              </w:rPr>
            </w:pPr>
            <w:r>
              <w:rPr>
                <w:spacing w:val="-4"/>
                <w:sz w:val="20"/>
              </w:rPr>
              <w:t>2020</w:t>
            </w:r>
          </w:p>
        </w:tc>
        <w:tc>
          <w:tcPr>
            <w:tcW w:w="1192" w:type="dxa"/>
            <w:shd w:val="clear" w:color="auto" w:fill="F8EDF3"/>
          </w:tcPr>
          <w:p>
            <w:pPr>
              <w:pStyle w:val="TableParagraph"/>
              <w:spacing w:before="2"/>
              <w:rPr>
                <w:rFonts w:ascii="Calibri"/>
                <w:sz w:val="20"/>
              </w:rPr>
            </w:pPr>
          </w:p>
          <w:p>
            <w:pPr>
              <w:pStyle w:val="TableParagraph"/>
              <w:ind w:right="1"/>
              <w:jc w:val="center"/>
              <w:rPr>
                <w:sz w:val="20"/>
              </w:rPr>
            </w:pPr>
            <w:r>
              <w:rPr>
                <w:spacing w:val="-2"/>
                <w:sz w:val="20"/>
              </w:rPr>
              <w:t>Tajikistan</w:t>
            </w:r>
          </w:p>
        </w:tc>
        <w:tc>
          <w:tcPr>
            <w:tcW w:w="1614" w:type="dxa"/>
            <w:shd w:val="clear" w:color="auto" w:fill="F8EDF3"/>
          </w:tcPr>
          <w:p>
            <w:pPr>
              <w:pStyle w:val="TableParagraph"/>
              <w:spacing w:before="2"/>
              <w:rPr>
                <w:rFonts w:ascii="Calibri"/>
                <w:sz w:val="20"/>
              </w:rPr>
            </w:pPr>
          </w:p>
          <w:p>
            <w:pPr>
              <w:pStyle w:val="TableParagraph"/>
              <w:ind w:left="77" w:right="3"/>
              <w:jc w:val="center"/>
              <w:rPr>
                <w:sz w:val="20"/>
              </w:rPr>
            </w:pPr>
            <w:r>
              <w:rPr>
                <w:spacing w:val="-2"/>
                <w:sz w:val="20"/>
              </w:rPr>
              <w:t>214.00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120.55</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5"/>
              <w:jc w:val="center"/>
              <w:rPr>
                <w:sz w:val="20"/>
              </w:rPr>
            </w:pPr>
            <w:r>
              <w:rPr>
                <w:spacing w:val="-2"/>
                <w:sz w:val="20"/>
              </w:rPr>
              <w:t>20.27</w:t>
            </w:r>
          </w:p>
        </w:tc>
      </w:tr>
      <w:tr>
        <w:trPr>
          <w:trHeight w:val="732" w:hRule="atLeast"/>
        </w:trPr>
        <w:tc>
          <w:tcPr>
            <w:tcW w:w="642" w:type="dxa"/>
          </w:tcPr>
          <w:p>
            <w:pPr>
              <w:pStyle w:val="TableParagraph"/>
              <w:spacing w:before="2"/>
              <w:rPr>
                <w:rFonts w:ascii="Calibri"/>
                <w:sz w:val="20"/>
              </w:rPr>
            </w:pPr>
          </w:p>
          <w:p>
            <w:pPr>
              <w:pStyle w:val="TableParagraph"/>
              <w:jc w:val="center"/>
              <w:rPr>
                <w:sz w:val="20"/>
              </w:rPr>
            </w:pPr>
            <w:r>
              <w:rPr>
                <w:spacing w:val="-4"/>
                <w:sz w:val="20"/>
              </w:rPr>
              <w:t>1163</w:t>
            </w:r>
          </w:p>
        </w:tc>
        <w:tc>
          <w:tcPr>
            <w:tcW w:w="1141" w:type="dxa"/>
          </w:tcPr>
          <w:p>
            <w:pPr>
              <w:pStyle w:val="TableParagraph"/>
              <w:spacing w:before="2"/>
              <w:rPr>
                <w:rFonts w:ascii="Calibri"/>
                <w:sz w:val="20"/>
              </w:rPr>
            </w:pPr>
          </w:p>
          <w:p>
            <w:pPr>
              <w:pStyle w:val="TableParagraph"/>
              <w:ind w:left="109"/>
              <w:rPr>
                <w:sz w:val="20"/>
              </w:rPr>
            </w:pPr>
            <w:r>
              <w:rPr>
                <w:spacing w:val="-2"/>
                <w:sz w:val="20"/>
              </w:rPr>
              <w:t>P177475</w:t>
            </w:r>
          </w:p>
        </w:tc>
        <w:tc>
          <w:tcPr>
            <w:tcW w:w="2597" w:type="dxa"/>
          </w:tcPr>
          <w:p>
            <w:pPr>
              <w:pStyle w:val="TableParagraph"/>
              <w:spacing w:before="2"/>
              <w:ind w:left="120"/>
              <w:rPr>
                <w:sz w:val="20"/>
              </w:rPr>
            </w:pPr>
            <w:r>
              <w:rPr>
                <w:spacing w:val="-6"/>
                <w:sz w:val="20"/>
              </w:rPr>
              <w:t>Learning</w:t>
            </w:r>
            <w:r>
              <w:rPr>
                <w:spacing w:val="-5"/>
                <w:sz w:val="20"/>
              </w:rPr>
              <w:t> </w:t>
            </w:r>
            <w:r>
              <w:rPr>
                <w:spacing w:val="-6"/>
                <w:sz w:val="20"/>
              </w:rPr>
              <w:t>Environment</w:t>
            </w:r>
            <w:r>
              <w:rPr>
                <w:spacing w:val="-1"/>
                <w:sz w:val="20"/>
              </w:rPr>
              <w:t> </w:t>
            </w:r>
            <w:r>
              <w:rPr>
                <w:spacing w:val="-10"/>
                <w:sz w:val="20"/>
              </w:rPr>
              <w:t>–</w:t>
            </w:r>
          </w:p>
          <w:p>
            <w:pPr>
              <w:pStyle w:val="TableParagraph"/>
              <w:spacing w:line="240" w:lineRule="atLeast"/>
              <w:ind w:left="120"/>
              <w:rPr>
                <w:sz w:val="20"/>
              </w:rPr>
            </w:pPr>
            <w:r>
              <w:rPr>
                <w:spacing w:val="-4"/>
                <w:sz w:val="20"/>
              </w:rPr>
              <w:t>Foundation</w:t>
            </w:r>
            <w:r>
              <w:rPr>
                <w:spacing w:val="-22"/>
                <w:sz w:val="20"/>
              </w:rPr>
              <w:t> </w:t>
            </w:r>
            <w:r>
              <w:rPr>
                <w:spacing w:val="-4"/>
                <w:sz w:val="20"/>
              </w:rPr>
              <w:t>of</w:t>
            </w:r>
            <w:r>
              <w:rPr>
                <w:spacing w:val="-20"/>
                <w:sz w:val="20"/>
              </w:rPr>
              <w:t> </w:t>
            </w:r>
            <w:r>
              <w:rPr>
                <w:spacing w:val="-4"/>
                <w:sz w:val="20"/>
              </w:rPr>
              <w:t>Quality </w:t>
            </w:r>
            <w:r>
              <w:rPr>
                <w:spacing w:val="-2"/>
                <w:sz w:val="20"/>
              </w:rPr>
              <w:t>Education</w:t>
            </w:r>
          </w:p>
        </w:tc>
        <w:tc>
          <w:tcPr>
            <w:tcW w:w="1117" w:type="dxa"/>
          </w:tcPr>
          <w:p>
            <w:pPr>
              <w:pStyle w:val="TableParagraph"/>
              <w:spacing w:before="2"/>
              <w:rPr>
                <w:rFonts w:ascii="Calibri"/>
                <w:sz w:val="20"/>
              </w:rPr>
            </w:pPr>
          </w:p>
          <w:p>
            <w:pPr>
              <w:pStyle w:val="TableParagraph"/>
              <w:ind w:right="69"/>
              <w:jc w:val="center"/>
              <w:rPr>
                <w:sz w:val="20"/>
              </w:rPr>
            </w:pPr>
            <w:r>
              <w:rPr>
                <w:spacing w:val="-4"/>
                <w:sz w:val="20"/>
              </w:rPr>
              <w:t>2023</w:t>
            </w:r>
          </w:p>
        </w:tc>
        <w:tc>
          <w:tcPr>
            <w:tcW w:w="1192" w:type="dxa"/>
          </w:tcPr>
          <w:p>
            <w:pPr>
              <w:pStyle w:val="TableParagraph"/>
              <w:spacing w:before="2"/>
              <w:rPr>
                <w:rFonts w:ascii="Calibri"/>
                <w:sz w:val="20"/>
              </w:rPr>
            </w:pPr>
          </w:p>
          <w:p>
            <w:pPr>
              <w:pStyle w:val="TableParagraph"/>
              <w:ind w:right="1"/>
              <w:jc w:val="center"/>
              <w:rPr>
                <w:sz w:val="20"/>
              </w:rPr>
            </w:pPr>
            <w:r>
              <w:rPr>
                <w:spacing w:val="-2"/>
                <w:sz w:val="20"/>
              </w:rPr>
              <w:t>Tajikistan</w:t>
            </w:r>
          </w:p>
        </w:tc>
        <w:tc>
          <w:tcPr>
            <w:tcW w:w="1614" w:type="dxa"/>
          </w:tcPr>
          <w:p>
            <w:pPr>
              <w:pStyle w:val="TableParagraph"/>
              <w:spacing w:before="2"/>
              <w:rPr>
                <w:rFonts w:ascii="Calibri"/>
                <w:sz w:val="20"/>
              </w:rPr>
            </w:pPr>
          </w:p>
          <w:p>
            <w:pPr>
              <w:pStyle w:val="TableParagraph"/>
              <w:ind w:left="77" w:right="3"/>
              <w:jc w:val="center"/>
              <w:rPr>
                <w:sz w:val="20"/>
              </w:rPr>
            </w:pPr>
            <w:r>
              <w:rPr>
                <w:spacing w:val="-2"/>
                <w:sz w:val="20"/>
              </w:rPr>
              <w:t>50.00</w:t>
            </w:r>
          </w:p>
        </w:tc>
        <w:tc>
          <w:tcPr>
            <w:tcW w:w="1621" w:type="dxa"/>
          </w:tcPr>
          <w:p>
            <w:pPr>
              <w:pStyle w:val="TableParagraph"/>
              <w:spacing w:before="2"/>
              <w:rPr>
                <w:rFonts w:ascii="Calibri"/>
                <w:sz w:val="20"/>
              </w:rPr>
            </w:pPr>
          </w:p>
          <w:p>
            <w:pPr>
              <w:pStyle w:val="TableParagraph"/>
              <w:ind w:left="9" w:right="9"/>
              <w:jc w:val="center"/>
              <w:rPr>
                <w:sz w:val="20"/>
              </w:rPr>
            </w:pPr>
            <w:r>
              <w:rPr>
                <w:spacing w:val="-4"/>
                <w:sz w:val="20"/>
              </w:rPr>
              <w:t>6.14</w:t>
            </w:r>
          </w:p>
        </w:tc>
        <w:tc>
          <w:tcPr>
            <w:tcW w:w="1545" w:type="dxa"/>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4"/>
                <w:sz w:val="20"/>
              </w:rPr>
              <w:t>3.84</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1164</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P178878</w:t>
            </w:r>
          </w:p>
        </w:tc>
        <w:tc>
          <w:tcPr>
            <w:tcW w:w="2597" w:type="dxa"/>
            <w:shd w:val="clear" w:color="auto" w:fill="F8EDF3"/>
          </w:tcPr>
          <w:p>
            <w:pPr>
              <w:pStyle w:val="TableParagraph"/>
              <w:spacing w:line="252" w:lineRule="auto" w:before="2"/>
              <w:ind w:left="120"/>
              <w:rPr>
                <w:sz w:val="20"/>
              </w:rPr>
            </w:pPr>
            <w:r>
              <w:rPr>
                <w:sz w:val="20"/>
              </w:rPr>
              <w:t>Social</w:t>
            </w:r>
            <w:r>
              <w:rPr>
                <w:spacing w:val="-18"/>
                <w:sz w:val="20"/>
              </w:rPr>
              <w:t> </w:t>
            </w:r>
            <w:r>
              <w:rPr>
                <w:sz w:val="20"/>
              </w:rPr>
              <w:t>Protection </w:t>
            </w:r>
            <w:r>
              <w:rPr>
                <w:spacing w:val="-4"/>
                <w:sz w:val="20"/>
              </w:rPr>
              <w:t>Modernization</w:t>
            </w:r>
            <w:r>
              <w:rPr>
                <w:spacing w:val="-20"/>
                <w:sz w:val="20"/>
              </w:rPr>
              <w:t> </w:t>
            </w:r>
            <w:r>
              <w:rPr>
                <w:spacing w:val="-4"/>
                <w:sz w:val="20"/>
              </w:rPr>
              <w:t>and</w:t>
            </w:r>
          </w:p>
          <w:p>
            <w:pPr>
              <w:pStyle w:val="TableParagraph"/>
              <w:spacing w:line="223" w:lineRule="exact" w:before="1"/>
              <w:ind w:left="120"/>
              <w:rPr>
                <w:sz w:val="20"/>
              </w:rPr>
            </w:pPr>
            <w:r>
              <w:rPr>
                <w:sz w:val="20"/>
              </w:rPr>
              <w:t>Economic</w:t>
            </w:r>
            <w:r>
              <w:rPr>
                <w:spacing w:val="-14"/>
                <w:sz w:val="20"/>
              </w:rPr>
              <w:t> </w:t>
            </w:r>
            <w:r>
              <w:rPr>
                <w:sz w:val="20"/>
              </w:rPr>
              <w:t>Inclusion</w:t>
            </w:r>
            <w:r>
              <w:rPr>
                <w:spacing w:val="-15"/>
                <w:sz w:val="20"/>
              </w:rPr>
              <w:t> </w:t>
            </w:r>
            <w:r>
              <w:rPr>
                <w:spacing w:val="-2"/>
                <w:sz w:val="20"/>
              </w:rPr>
              <w:t>Project</w:t>
            </w:r>
          </w:p>
        </w:tc>
        <w:tc>
          <w:tcPr>
            <w:tcW w:w="1117" w:type="dxa"/>
            <w:shd w:val="clear" w:color="auto" w:fill="F8EDF3"/>
          </w:tcPr>
          <w:p>
            <w:pPr>
              <w:pStyle w:val="TableParagraph"/>
              <w:spacing w:before="2"/>
              <w:rPr>
                <w:rFonts w:ascii="Calibri"/>
                <w:sz w:val="20"/>
              </w:rPr>
            </w:pPr>
          </w:p>
          <w:p>
            <w:pPr>
              <w:pStyle w:val="TableParagraph"/>
              <w:ind w:right="69"/>
              <w:jc w:val="center"/>
              <w:rPr>
                <w:sz w:val="20"/>
              </w:rPr>
            </w:pPr>
            <w:r>
              <w:rPr>
                <w:spacing w:val="-4"/>
                <w:sz w:val="20"/>
              </w:rPr>
              <w:t>2023</w:t>
            </w:r>
          </w:p>
        </w:tc>
        <w:tc>
          <w:tcPr>
            <w:tcW w:w="1192" w:type="dxa"/>
            <w:shd w:val="clear" w:color="auto" w:fill="F8EDF3"/>
          </w:tcPr>
          <w:p>
            <w:pPr>
              <w:pStyle w:val="TableParagraph"/>
              <w:spacing w:before="2"/>
              <w:rPr>
                <w:rFonts w:ascii="Calibri"/>
                <w:sz w:val="20"/>
              </w:rPr>
            </w:pPr>
          </w:p>
          <w:p>
            <w:pPr>
              <w:pStyle w:val="TableParagraph"/>
              <w:ind w:right="1"/>
              <w:jc w:val="center"/>
              <w:rPr>
                <w:sz w:val="20"/>
              </w:rPr>
            </w:pPr>
            <w:r>
              <w:rPr>
                <w:spacing w:val="-2"/>
                <w:sz w:val="20"/>
              </w:rPr>
              <w:t>Tajikistan</w:t>
            </w:r>
          </w:p>
        </w:tc>
        <w:tc>
          <w:tcPr>
            <w:tcW w:w="1614" w:type="dxa"/>
            <w:shd w:val="clear" w:color="auto" w:fill="F8EDF3"/>
          </w:tcPr>
          <w:p>
            <w:pPr>
              <w:pStyle w:val="TableParagraph"/>
              <w:spacing w:before="2"/>
              <w:rPr>
                <w:rFonts w:ascii="Calibri"/>
                <w:sz w:val="20"/>
              </w:rPr>
            </w:pPr>
          </w:p>
          <w:p>
            <w:pPr>
              <w:pStyle w:val="TableParagraph"/>
              <w:ind w:left="77" w:right="3"/>
              <w:jc w:val="center"/>
              <w:rPr>
                <w:sz w:val="20"/>
              </w:rPr>
            </w:pPr>
            <w:r>
              <w:rPr>
                <w:spacing w:val="-2"/>
                <w:sz w:val="20"/>
              </w:rPr>
              <w:t>35.00</w:t>
            </w:r>
          </w:p>
        </w:tc>
        <w:tc>
          <w:tcPr>
            <w:tcW w:w="1621" w:type="dxa"/>
            <w:shd w:val="clear" w:color="auto" w:fill="F8EDF3"/>
          </w:tcPr>
          <w:p>
            <w:pPr>
              <w:pStyle w:val="TableParagraph"/>
              <w:spacing w:before="2"/>
              <w:rPr>
                <w:rFonts w:ascii="Calibri"/>
                <w:sz w:val="20"/>
              </w:rPr>
            </w:pPr>
          </w:p>
          <w:p>
            <w:pPr>
              <w:pStyle w:val="TableParagraph"/>
              <w:ind w:left="9" w:right="6"/>
              <w:jc w:val="center"/>
              <w:rPr>
                <w:sz w:val="20"/>
              </w:rPr>
            </w:pPr>
            <w:r>
              <w:rPr>
                <w:spacing w:val="-2"/>
                <w:sz w:val="20"/>
              </w:rPr>
              <w:t>11.58</w:t>
            </w:r>
          </w:p>
        </w:tc>
        <w:tc>
          <w:tcPr>
            <w:tcW w:w="1545" w:type="dxa"/>
            <w:shd w:val="clear" w:color="auto" w:fill="F8EDF3"/>
          </w:tcPr>
          <w:p>
            <w:pPr>
              <w:pStyle w:val="TableParagraph"/>
              <w:spacing w:before="2"/>
              <w:rPr>
                <w:rFonts w:ascii="Calibri"/>
                <w:sz w:val="20"/>
              </w:rPr>
            </w:pPr>
          </w:p>
          <w:p>
            <w:pPr>
              <w:pStyle w:val="TableParagraph"/>
              <w:ind w:left="12" w:right="12"/>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4"/>
                <w:sz w:val="20"/>
              </w:rPr>
              <w:t>4.18</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1165</w:t>
            </w:r>
          </w:p>
        </w:tc>
        <w:tc>
          <w:tcPr>
            <w:tcW w:w="1141" w:type="dxa"/>
          </w:tcPr>
          <w:p>
            <w:pPr>
              <w:pStyle w:val="TableParagraph"/>
              <w:rPr>
                <w:rFonts w:ascii="Calibri"/>
                <w:sz w:val="20"/>
              </w:rPr>
            </w:pPr>
          </w:p>
          <w:p>
            <w:pPr>
              <w:pStyle w:val="TableParagraph"/>
              <w:ind w:left="109"/>
              <w:rPr>
                <w:sz w:val="20"/>
              </w:rPr>
            </w:pPr>
            <w:r>
              <w:rPr>
                <w:spacing w:val="-2"/>
                <w:sz w:val="20"/>
              </w:rPr>
              <w:t>P177722</w:t>
            </w:r>
          </w:p>
        </w:tc>
        <w:tc>
          <w:tcPr>
            <w:tcW w:w="2597" w:type="dxa"/>
          </w:tcPr>
          <w:p>
            <w:pPr>
              <w:pStyle w:val="TableParagraph"/>
              <w:spacing w:line="232" w:lineRule="exact"/>
              <w:ind w:left="120"/>
              <w:rPr>
                <w:sz w:val="20"/>
              </w:rPr>
            </w:pPr>
            <w:r>
              <w:rPr>
                <w:spacing w:val="-4"/>
                <w:sz w:val="20"/>
              </w:rPr>
              <w:t>Financial</w:t>
            </w:r>
            <w:r>
              <w:rPr>
                <w:spacing w:val="-8"/>
                <w:sz w:val="20"/>
              </w:rPr>
              <w:t> </w:t>
            </w:r>
            <w:r>
              <w:rPr>
                <w:spacing w:val="-4"/>
                <w:sz w:val="20"/>
              </w:rPr>
              <w:t>and</w:t>
            </w:r>
            <w:r>
              <w:rPr>
                <w:spacing w:val="-8"/>
                <w:sz w:val="20"/>
              </w:rPr>
              <w:t> </w:t>
            </w:r>
            <w:r>
              <w:rPr>
                <w:spacing w:val="-4"/>
                <w:sz w:val="20"/>
              </w:rPr>
              <w:t>Private</w:t>
            </w:r>
          </w:p>
          <w:p>
            <w:pPr>
              <w:pStyle w:val="TableParagraph"/>
              <w:spacing w:line="240" w:lineRule="atLeast"/>
              <w:ind w:left="120" w:right="701"/>
              <w:rPr>
                <w:sz w:val="20"/>
              </w:rPr>
            </w:pPr>
            <w:r>
              <w:rPr>
                <w:spacing w:val="-2"/>
                <w:sz w:val="20"/>
              </w:rPr>
              <w:t>Sector</w:t>
            </w:r>
            <w:r>
              <w:rPr>
                <w:spacing w:val="-20"/>
                <w:sz w:val="20"/>
              </w:rPr>
              <w:t> </w:t>
            </w:r>
            <w:r>
              <w:rPr>
                <w:spacing w:val="-2"/>
                <w:sz w:val="20"/>
              </w:rPr>
              <w:t>Development Project</w:t>
            </w:r>
          </w:p>
        </w:tc>
        <w:tc>
          <w:tcPr>
            <w:tcW w:w="1117" w:type="dxa"/>
          </w:tcPr>
          <w:p>
            <w:pPr>
              <w:pStyle w:val="TableParagraph"/>
              <w:rPr>
                <w:rFonts w:ascii="Calibri"/>
                <w:sz w:val="20"/>
              </w:rPr>
            </w:pPr>
          </w:p>
          <w:p>
            <w:pPr>
              <w:pStyle w:val="TableParagraph"/>
              <w:ind w:right="69"/>
              <w:jc w:val="center"/>
              <w:rPr>
                <w:sz w:val="20"/>
              </w:rPr>
            </w:pPr>
            <w:r>
              <w:rPr>
                <w:spacing w:val="-4"/>
                <w:sz w:val="20"/>
              </w:rPr>
              <w:t>2024</w:t>
            </w:r>
          </w:p>
        </w:tc>
        <w:tc>
          <w:tcPr>
            <w:tcW w:w="1192" w:type="dxa"/>
          </w:tcPr>
          <w:p>
            <w:pPr>
              <w:pStyle w:val="TableParagraph"/>
              <w:rPr>
                <w:rFonts w:ascii="Calibri"/>
                <w:sz w:val="20"/>
              </w:rPr>
            </w:pPr>
          </w:p>
          <w:p>
            <w:pPr>
              <w:pStyle w:val="TableParagraph"/>
              <w:ind w:right="1"/>
              <w:jc w:val="center"/>
              <w:rPr>
                <w:sz w:val="20"/>
              </w:rPr>
            </w:pPr>
            <w:r>
              <w:rPr>
                <w:spacing w:val="-2"/>
                <w:sz w:val="20"/>
              </w:rPr>
              <w:t>Tajikistan</w:t>
            </w:r>
          </w:p>
        </w:tc>
        <w:tc>
          <w:tcPr>
            <w:tcW w:w="1614" w:type="dxa"/>
          </w:tcPr>
          <w:p>
            <w:pPr>
              <w:pStyle w:val="TableParagraph"/>
              <w:rPr>
                <w:rFonts w:ascii="Calibri"/>
                <w:sz w:val="20"/>
              </w:rPr>
            </w:pPr>
          </w:p>
          <w:p>
            <w:pPr>
              <w:pStyle w:val="TableParagraph"/>
              <w:ind w:left="77" w:right="3"/>
              <w:jc w:val="center"/>
              <w:rPr>
                <w:sz w:val="20"/>
              </w:rPr>
            </w:pPr>
            <w:r>
              <w:rPr>
                <w:spacing w:val="-2"/>
                <w:sz w:val="20"/>
              </w:rPr>
              <w:t>50.00</w:t>
            </w:r>
          </w:p>
        </w:tc>
        <w:tc>
          <w:tcPr>
            <w:tcW w:w="1621" w:type="dxa"/>
          </w:tcPr>
          <w:p>
            <w:pPr>
              <w:pStyle w:val="TableParagraph"/>
              <w:rPr>
                <w:rFonts w:ascii="Calibri"/>
                <w:sz w:val="20"/>
              </w:rPr>
            </w:pPr>
          </w:p>
          <w:p>
            <w:pPr>
              <w:pStyle w:val="TableParagraph"/>
              <w:ind w:left="9" w:right="6"/>
              <w:jc w:val="center"/>
              <w:rPr>
                <w:sz w:val="20"/>
              </w:rPr>
            </w:pPr>
            <w:r>
              <w:rPr>
                <w:spacing w:val="-2"/>
                <w:sz w:val="20"/>
              </w:rPr>
              <w:t>31.39</w:t>
            </w:r>
          </w:p>
        </w:tc>
        <w:tc>
          <w:tcPr>
            <w:tcW w:w="1545" w:type="dxa"/>
          </w:tcPr>
          <w:p>
            <w:pPr>
              <w:pStyle w:val="TableParagraph"/>
              <w:rPr>
                <w:rFonts w:ascii="Calibri"/>
                <w:sz w:val="20"/>
              </w:rPr>
            </w:pPr>
          </w:p>
          <w:p>
            <w:pPr>
              <w:pStyle w:val="TableParagraph"/>
              <w:ind w:left="12" w:right="12"/>
              <w:jc w:val="center"/>
              <w:rPr>
                <w:sz w:val="20"/>
              </w:rPr>
            </w:pPr>
            <w:r>
              <w:rPr>
                <w:spacing w:val="-4"/>
                <w:sz w:val="20"/>
              </w:rPr>
              <w:t>0.00</w:t>
            </w:r>
          </w:p>
        </w:tc>
        <w:tc>
          <w:tcPr>
            <w:tcW w:w="1630" w:type="dxa"/>
          </w:tcPr>
          <w:p>
            <w:pPr>
              <w:pStyle w:val="TableParagraph"/>
              <w:rPr>
                <w:rFonts w:ascii="Calibri"/>
                <w:sz w:val="20"/>
              </w:rPr>
            </w:pPr>
          </w:p>
          <w:p>
            <w:pPr>
              <w:pStyle w:val="TableParagraph"/>
              <w:ind w:left="95" w:right="95"/>
              <w:jc w:val="center"/>
              <w:rPr>
                <w:sz w:val="20"/>
              </w:rPr>
            </w:pPr>
            <w:r>
              <w:rPr>
                <w:spacing w:val="-2"/>
                <w:sz w:val="20"/>
              </w:rPr>
              <w:t>30.89</w:t>
            </w:r>
          </w:p>
        </w:tc>
      </w:tr>
      <w:tr>
        <w:trPr>
          <w:trHeight w:val="486" w:hRule="atLeast"/>
        </w:trPr>
        <w:tc>
          <w:tcPr>
            <w:tcW w:w="642" w:type="dxa"/>
            <w:shd w:val="clear" w:color="auto" w:fill="F8EDF3"/>
          </w:tcPr>
          <w:p>
            <w:pPr>
              <w:pStyle w:val="TableParagraph"/>
              <w:spacing w:before="122"/>
              <w:jc w:val="center"/>
              <w:rPr>
                <w:sz w:val="20"/>
              </w:rPr>
            </w:pPr>
            <w:r>
              <w:rPr>
                <w:spacing w:val="-4"/>
                <w:sz w:val="20"/>
              </w:rPr>
              <w:t>1166</w:t>
            </w:r>
          </w:p>
        </w:tc>
        <w:tc>
          <w:tcPr>
            <w:tcW w:w="1141" w:type="dxa"/>
            <w:shd w:val="clear" w:color="auto" w:fill="F8EDF3"/>
          </w:tcPr>
          <w:p>
            <w:pPr>
              <w:pStyle w:val="TableParagraph"/>
              <w:spacing w:before="122"/>
              <w:ind w:left="109"/>
              <w:rPr>
                <w:sz w:val="20"/>
              </w:rPr>
            </w:pPr>
            <w:r>
              <w:rPr>
                <w:spacing w:val="-2"/>
                <w:sz w:val="20"/>
              </w:rPr>
              <w:t>P178831</w:t>
            </w:r>
          </w:p>
        </w:tc>
        <w:tc>
          <w:tcPr>
            <w:tcW w:w="2597" w:type="dxa"/>
            <w:shd w:val="clear" w:color="auto" w:fill="F8EDF3"/>
          </w:tcPr>
          <w:p>
            <w:pPr>
              <w:pStyle w:val="TableParagraph"/>
              <w:spacing w:before="2"/>
              <w:ind w:left="120"/>
              <w:rPr>
                <w:sz w:val="20"/>
              </w:rPr>
            </w:pPr>
            <w:r>
              <w:rPr>
                <w:w w:val="90"/>
                <w:sz w:val="20"/>
              </w:rPr>
              <w:t>Tajikistan</w:t>
            </w:r>
            <w:r>
              <w:rPr>
                <w:spacing w:val="-3"/>
                <w:sz w:val="20"/>
              </w:rPr>
              <w:t> </w:t>
            </w:r>
            <w:r>
              <w:rPr>
                <w:w w:val="90"/>
                <w:sz w:val="20"/>
              </w:rPr>
              <w:t>Millati</w:t>
            </w:r>
            <w:r>
              <w:rPr>
                <w:spacing w:val="-3"/>
                <w:sz w:val="20"/>
              </w:rPr>
              <w:t> </w:t>
            </w:r>
            <w:r>
              <w:rPr>
                <w:spacing w:val="-2"/>
                <w:w w:val="90"/>
                <w:sz w:val="20"/>
              </w:rPr>
              <w:t>Solim</w:t>
            </w:r>
          </w:p>
          <w:p>
            <w:pPr>
              <w:pStyle w:val="TableParagraph"/>
              <w:spacing w:line="223" w:lineRule="exact" w:before="10"/>
              <w:ind w:left="120"/>
              <w:rPr>
                <w:sz w:val="20"/>
              </w:rPr>
            </w:pPr>
            <w:r>
              <w:rPr>
                <w:spacing w:val="-2"/>
                <w:sz w:val="20"/>
              </w:rPr>
              <w:t>Project</w:t>
            </w:r>
          </w:p>
        </w:tc>
        <w:tc>
          <w:tcPr>
            <w:tcW w:w="1117" w:type="dxa"/>
            <w:shd w:val="clear" w:color="auto" w:fill="F8EDF3"/>
          </w:tcPr>
          <w:p>
            <w:pPr>
              <w:pStyle w:val="TableParagraph"/>
              <w:spacing w:before="122"/>
              <w:ind w:right="69"/>
              <w:jc w:val="center"/>
              <w:rPr>
                <w:sz w:val="20"/>
              </w:rPr>
            </w:pPr>
            <w:r>
              <w:rPr>
                <w:spacing w:val="-4"/>
                <w:sz w:val="20"/>
              </w:rPr>
              <w:t>2024</w:t>
            </w:r>
          </w:p>
        </w:tc>
        <w:tc>
          <w:tcPr>
            <w:tcW w:w="1192" w:type="dxa"/>
            <w:shd w:val="clear" w:color="auto" w:fill="F8EDF3"/>
          </w:tcPr>
          <w:p>
            <w:pPr>
              <w:pStyle w:val="TableParagraph"/>
              <w:spacing w:before="122"/>
              <w:ind w:right="1"/>
              <w:jc w:val="center"/>
              <w:rPr>
                <w:sz w:val="20"/>
              </w:rPr>
            </w:pPr>
            <w:r>
              <w:rPr>
                <w:spacing w:val="-2"/>
                <w:sz w:val="20"/>
              </w:rPr>
              <w:t>Tajikistan</w:t>
            </w:r>
          </w:p>
        </w:tc>
        <w:tc>
          <w:tcPr>
            <w:tcW w:w="1614" w:type="dxa"/>
            <w:shd w:val="clear" w:color="auto" w:fill="F8EDF3"/>
          </w:tcPr>
          <w:p>
            <w:pPr>
              <w:pStyle w:val="TableParagraph"/>
              <w:spacing w:before="122"/>
              <w:ind w:left="77" w:right="3"/>
              <w:jc w:val="center"/>
              <w:rPr>
                <w:sz w:val="20"/>
              </w:rPr>
            </w:pPr>
            <w:r>
              <w:rPr>
                <w:spacing w:val="-2"/>
                <w:sz w:val="20"/>
              </w:rPr>
              <w:t>40.00</w:t>
            </w:r>
          </w:p>
        </w:tc>
        <w:tc>
          <w:tcPr>
            <w:tcW w:w="1621" w:type="dxa"/>
            <w:shd w:val="clear" w:color="auto" w:fill="F8EDF3"/>
          </w:tcPr>
          <w:p>
            <w:pPr>
              <w:pStyle w:val="TableParagraph"/>
              <w:spacing w:before="122"/>
              <w:ind w:left="9" w:right="9"/>
              <w:jc w:val="center"/>
              <w:rPr>
                <w:sz w:val="20"/>
              </w:rPr>
            </w:pPr>
            <w:r>
              <w:rPr>
                <w:spacing w:val="-4"/>
                <w:sz w:val="20"/>
              </w:rPr>
              <w:t>5.38</w:t>
            </w:r>
          </w:p>
        </w:tc>
        <w:tc>
          <w:tcPr>
            <w:tcW w:w="1545" w:type="dxa"/>
            <w:shd w:val="clear" w:color="auto" w:fill="F8EDF3"/>
          </w:tcPr>
          <w:p>
            <w:pPr>
              <w:pStyle w:val="TableParagraph"/>
              <w:spacing w:before="122"/>
              <w:ind w:left="12" w:right="12"/>
              <w:jc w:val="center"/>
              <w:rPr>
                <w:sz w:val="20"/>
              </w:rPr>
            </w:pPr>
            <w:r>
              <w:rPr>
                <w:spacing w:val="-4"/>
                <w:sz w:val="20"/>
              </w:rPr>
              <w:t>0.00</w:t>
            </w:r>
          </w:p>
        </w:tc>
        <w:tc>
          <w:tcPr>
            <w:tcW w:w="1630" w:type="dxa"/>
            <w:shd w:val="clear" w:color="auto" w:fill="F8EDF3"/>
          </w:tcPr>
          <w:p>
            <w:pPr>
              <w:pStyle w:val="TableParagraph"/>
              <w:spacing w:before="122"/>
              <w:ind w:left="95" w:right="94"/>
              <w:jc w:val="center"/>
              <w:rPr>
                <w:sz w:val="20"/>
              </w:rPr>
            </w:pPr>
            <w:r>
              <w:rPr>
                <w:spacing w:val="-4"/>
                <w:sz w:val="20"/>
              </w:rPr>
              <w:t>2.88</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42"/>
        <w:gridCol w:w="1183"/>
        <w:gridCol w:w="1166"/>
        <w:gridCol w:w="1626"/>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183" w:type="dxa"/>
            <w:shd w:val="clear" w:color="auto" w:fill="2B3167"/>
          </w:tcPr>
          <w:p>
            <w:pPr>
              <w:pStyle w:val="TableParagraph"/>
              <w:spacing w:before="122"/>
              <w:rPr>
                <w:rFonts w:ascii="Calibri"/>
                <w:sz w:val="20"/>
              </w:rPr>
            </w:pPr>
          </w:p>
          <w:p>
            <w:pPr>
              <w:pStyle w:val="TableParagraph"/>
              <w:spacing w:line="252" w:lineRule="auto" w:before="1"/>
              <w:ind w:left="465" w:right="9" w:hanging="296"/>
              <w:rPr>
                <w:b/>
                <w:sz w:val="20"/>
              </w:rPr>
            </w:pPr>
            <w:r>
              <w:rPr>
                <w:b/>
                <w:color w:val="FFFFFF"/>
                <w:spacing w:val="-4"/>
                <w:sz w:val="20"/>
              </w:rPr>
              <w:t>Approval </w:t>
            </w:r>
            <w:r>
              <w:rPr>
                <w:b/>
                <w:color w:val="FFFFFF"/>
                <w:spacing w:val="-6"/>
                <w:sz w:val="20"/>
              </w:rPr>
              <w:t>FY</w:t>
            </w:r>
          </w:p>
        </w:tc>
        <w:tc>
          <w:tcPr>
            <w:tcW w:w="116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6" w:right="64"/>
              <w:jc w:val="center"/>
              <w:rPr>
                <w:b/>
                <w:sz w:val="20"/>
              </w:rPr>
            </w:pPr>
            <w:r>
              <w:rPr>
                <w:b/>
                <w:color w:val="FFFFFF"/>
                <w:spacing w:val="-2"/>
                <w:sz w:val="20"/>
              </w:rPr>
              <w:t>Country</w:t>
            </w:r>
          </w:p>
        </w:tc>
        <w:tc>
          <w:tcPr>
            <w:tcW w:w="1626" w:type="dxa"/>
            <w:shd w:val="clear" w:color="auto" w:fill="2B3167"/>
          </w:tcPr>
          <w:p>
            <w:pPr>
              <w:pStyle w:val="TableParagraph"/>
              <w:spacing w:before="124"/>
              <w:ind w:left="95"/>
              <w:jc w:val="center"/>
              <w:rPr>
                <w:b/>
                <w:sz w:val="20"/>
              </w:rPr>
            </w:pPr>
            <w:r>
              <w:rPr>
                <w:b/>
                <w:color w:val="FFFFFF"/>
                <w:spacing w:val="-5"/>
                <w:w w:val="105"/>
                <w:sz w:val="20"/>
              </w:rPr>
              <w:t>IDA</w:t>
            </w:r>
          </w:p>
          <w:p>
            <w:pPr>
              <w:pStyle w:val="TableParagraph"/>
              <w:spacing w:line="252" w:lineRule="auto" w:before="11"/>
              <w:ind w:left="202" w:right="107"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2"/>
              <w:jc w:val="center"/>
              <w:rPr>
                <w:b/>
                <w:sz w:val="20"/>
              </w:rPr>
            </w:pPr>
            <w:r>
              <w:rPr>
                <w:b/>
                <w:color w:val="FFFFFF"/>
                <w:spacing w:val="-5"/>
                <w:w w:val="105"/>
                <w:sz w:val="20"/>
              </w:rPr>
              <w:t>IDA</w:t>
            </w:r>
          </w:p>
          <w:p>
            <w:pPr>
              <w:pStyle w:val="TableParagraph"/>
              <w:spacing w:line="252" w:lineRule="auto" w:before="11"/>
              <w:ind w:left="115" w:right="10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7" w:right="112"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1"/>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20" w:right="113"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0"/>
              <w:jc w:val="center"/>
              <w:rPr>
                <w:b/>
                <w:sz w:val="20"/>
              </w:rPr>
            </w:pPr>
            <w:r>
              <w:rPr>
                <w:b/>
                <w:color w:val="FFFFFF"/>
                <w:spacing w:val="-4"/>
                <w:sz w:val="20"/>
              </w:rPr>
              <w:t>2025</w:t>
            </w:r>
          </w:p>
        </w:tc>
      </w:tr>
      <w:tr>
        <w:trPr>
          <w:trHeight w:val="976"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1167</w:t>
            </w:r>
          </w:p>
        </w:tc>
        <w:tc>
          <w:tcPr>
            <w:tcW w:w="1141" w:type="dxa"/>
          </w:tcPr>
          <w:p>
            <w:pPr>
              <w:pStyle w:val="TableParagraph"/>
              <w:spacing w:before="122"/>
              <w:rPr>
                <w:rFonts w:ascii="Calibri"/>
                <w:sz w:val="20"/>
              </w:rPr>
            </w:pPr>
          </w:p>
          <w:p>
            <w:pPr>
              <w:pStyle w:val="TableParagraph"/>
              <w:ind w:left="109"/>
              <w:rPr>
                <w:sz w:val="20"/>
              </w:rPr>
            </w:pPr>
            <w:r>
              <w:rPr>
                <w:spacing w:val="-2"/>
                <w:sz w:val="20"/>
              </w:rPr>
              <w:t>P500471</w:t>
            </w:r>
          </w:p>
        </w:tc>
        <w:tc>
          <w:tcPr>
            <w:tcW w:w="2542" w:type="dxa"/>
          </w:tcPr>
          <w:p>
            <w:pPr>
              <w:pStyle w:val="TableParagraph"/>
              <w:spacing w:line="252" w:lineRule="auto"/>
              <w:ind w:left="120"/>
              <w:rPr>
                <w:sz w:val="20"/>
              </w:rPr>
            </w:pPr>
            <w:r>
              <w:rPr>
                <w:sz w:val="20"/>
              </w:rPr>
              <w:t>Financial Access</w:t>
            </w:r>
            <w:r>
              <w:rPr>
                <w:spacing w:val="-2"/>
                <w:sz w:val="20"/>
              </w:rPr>
              <w:t> </w:t>
            </w:r>
            <w:r>
              <w:rPr>
                <w:sz w:val="20"/>
              </w:rPr>
              <w:t>for Sustainable</w:t>
            </w:r>
            <w:r>
              <w:rPr>
                <w:spacing w:val="-20"/>
                <w:sz w:val="20"/>
              </w:rPr>
              <w:t> </w:t>
            </w:r>
            <w:r>
              <w:rPr>
                <w:sz w:val="20"/>
              </w:rPr>
              <w:t>and </w:t>
            </w:r>
            <w:r>
              <w:rPr>
                <w:spacing w:val="-6"/>
                <w:sz w:val="20"/>
              </w:rPr>
              <w:t>Transformational</w:t>
            </w:r>
            <w:r>
              <w:rPr>
                <w:spacing w:val="-20"/>
                <w:sz w:val="20"/>
              </w:rPr>
              <w:t> </w:t>
            </w:r>
            <w:r>
              <w:rPr>
                <w:spacing w:val="-6"/>
                <w:sz w:val="20"/>
              </w:rPr>
              <w:t>(FAST)</w:t>
            </w:r>
          </w:p>
          <w:p>
            <w:pPr>
              <w:pStyle w:val="TableParagraph"/>
              <w:spacing w:line="223" w:lineRule="exact" w:before="2"/>
              <w:ind w:left="120"/>
              <w:rPr>
                <w:sz w:val="20"/>
              </w:rPr>
            </w:pPr>
            <w:r>
              <w:rPr>
                <w:spacing w:val="-6"/>
                <w:sz w:val="20"/>
              </w:rPr>
              <w:t>Growth</w:t>
            </w:r>
            <w:r>
              <w:rPr>
                <w:spacing w:val="-12"/>
                <w:sz w:val="20"/>
              </w:rPr>
              <w:t> </w:t>
            </w:r>
            <w:r>
              <w:rPr>
                <w:spacing w:val="-2"/>
                <w:sz w:val="20"/>
              </w:rPr>
              <w:t>Project</w:t>
            </w:r>
          </w:p>
        </w:tc>
        <w:tc>
          <w:tcPr>
            <w:tcW w:w="1183" w:type="dxa"/>
          </w:tcPr>
          <w:p>
            <w:pPr>
              <w:pStyle w:val="TableParagraph"/>
              <w:spacing w:before="122"/>
              <w:rPr>
                <w:rFonts w:ascii="Calibri"/>
                <w:sz w:val="20"/>
              </w:rPr>
            </w:pPr>
          </w:p>
          <w:p>
            <w:pPr>
              <w:pStyle w:val="TableParagraph"/>
              <w:ind w:right="25"/>
              <w:jc w:val="center"/>
              <w:rPr>
                <w:sz w:val="20"/>
              </w:rPr>
            </w:pPr>
            <w:r>
              <w:rPr>
                <w:spacing w:val="-4"/>
                <w:sz w:val="20"/>
              </w:rPr>
              <w:t>2025</w:t>
            </w:r>
          </w:p>
        </w:tc>
        <w:tc>
          <w:tcPr>
            <w:tcW w:w="1166" w:type="dxa"/>
          </w:tcPr>
          <w:p>
            <w:pPr>
              <w:pStyle w:val="TableParagraph"/>
              <w:spacing w:before="122"/>
              <w:rPr>
                <w:rFonts w:ascii="Calibri"/>
                <w:sz w:val="20"/>
              </w:rPr>
            </w:pPr>
          </w:p>
          <w:p>
            <w:pPr>
              <w:pStyle w:val="TableParagraph"/>
              <w:ind w:left="65" w:right="64"/>
              <w:jc w:val="center"/>
              <w:rPr>
                <w:sz w:val="20"/>
              </w:rPr>
            </w:pPr>
            <w:r>
              <w:rPr>
                <w:spacing w:val="-2"/>
                <w:sz w:val="20"/>
              </w:rPr>
              <w:t>Tanzania</w:t>
            </w:r>
          </w:p>
        </w:tc>
        <w:tc>
          <w:tcPr>
            <w:tcW w:w="1626" w:type="dxa"/>
          </w:tcPr>
          <w:p>
            <w:pPr>
              <w:pStyle w:val="TableParagraph"/>
              <w:spacing w:before="122"/>
              <w:rPr>
                <w:rFonts w:ascii="Calibri"/>
                <w:sz w:val="20"/>
              </w:rPr>
            </w:pPr>
          </w:p>
          <w:p>
            <w:pPr>
              <w:pStyle w:val="TableParagraph"/>
              <w:ind w:left="95" w:right="3"/>
              <w:jc w:val="center"/>
              <w:rPr>
                <w:sz w:val="20"/>
              </w:rPr>
            </w:pPr>
            <w:r>
              <w:rPr>
                <w:spacing w:val="-2"/>
                <w:sz w:val="20"/>
              </w:rPr>
              <w:t>150.00</w:t>
            </w:r>
          </w:p>
        </w:tc>
        <w:tc>
          <w:tcPr>
            <w:tcW w:w="1621" w:type="dxa"/>
          </w:tcPr>
          <w:p>
            <w:pPr>
              <w:pStyle w:val="TableParagraph"/>
              <w:spacing w:before="122"/>
              <w:rPr>
                <w:rFonts w:ascii="Calibri"/>
                <w:sz w:val="20"/>
              </w:rPr>
            </w:pPr>
          </w:p>
          <w:p>
            <w:pPr>
              <w:pStyle w:val="TableParagraph"/>
              <w:ind w:left="9" w:right="3"/>
              <w:jc w:val="center"/>
              <w:rPr>
                <w:sz w:val="20"/>
              </w:rPr>
            </w:pPr>
            <w:r>
              <w:rPr>
                <w:spacing w:val="-4"/>
                <w:sz w:val="20"/>
              </w:rPr>
              <w:t>0.00</w:t>
            </w:r>
          </w:p>
        </w:tc>
        <w:tc>
          <w:tcPr>
            <w:tcW w:w="1545" w:type="dxa"/>
          </w:tcPr>
          <w:p>
            <w:pPr>
              <w:pStyle w:val="TableParagraph"/>
              <w:spacing w:before="122"/>
              <w:rPr>
                <w:rFonts w:ascii="Calibri"/>
                <w:sz w:val="20"/>
              </w:rPr>
            </w:pPr>
          </w:p>
          <w:p>
            <w:pPr>
              <w:pStyle w:val="TableParagraph"/>
              <w:ind w:left="12" w:right="10"/>
              <w:jc w:val="center"/>
              <w:rPr>
                <w:sz w:val="20"/>
              </w:rPr>
            </w:pPr>
            <w:r>
              <w:rPr>
                <w:spacing w:val="-2"/>
                <w:sz w:val="20"/>
              </w:rPr>
              <w:t>150.00</w:t>
            </w:r>
          </w:p>
        </w:tc>
        <w:tc>
          <w:tcPr>
            <w:tcW w:w="1630" w:type="dxa"/>
          </w:tcPr>
          <w:p>
            <w:pPr>
              <w:pStyle w:val="TableParagraph"/>
              <w:spacing w:before="122"/>
              <w:rPr>
                <w:rFonts w:ascii="Calibri"/>
                <w:sz w:val="20"/>
              </w:rPr>
            </w:pPr>
          </w:p>
          <w:p>
            <w:pPr>
              <w:pStyle w:val="TableParagraph"/>
              <w:ind w:left="95" w:right="88"/>
              <w:jc w:val="center"/>
              <w:rPr>
                <w:sz w:val="20"/>
              </w:rPr>
            </w:pPr>
            <w:r>
              <w:rPr>
                <w:spacing w:val="-4"/>
                <w:sz w:val="20"/>
              </w:rPr>
              <w:t>0.00</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1168</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P163752</w:t>
            </w:r>
          </w:p>
        </w:tc>
        <w:tc>
          <w:tcPr>
            <w:tcW w:w="2542" w:type="dxa"/>
            <w:shd w:val="clear" w:color="auto" w:fill="F8EDF3"/>
          </w:tcPr>
          <w:p>
            <w:pPr>
              <w:pStyle w:val="TableParagraph"/>
              <w:spacing w:line="232" w:lineRule="exact"/>
              <w:ind w:left="120"/>
              <w:rPr>
                <w:sz w:val="20"/>
              </w:rPr>
            </w:pPr>
            <w:r>
              <w:rPr>
                <w:w w:val="90"/>
                <w:sz w:val="20"/>
              </w:rPr>
              <w:t>Tanzania-</w:t>
            </w:r>
            <w:r>
              <w:rPr>
                <w:spacing w:val="-2"/>
                <w:sz w:val="20"/>
              </w:rPr>
              <w:t>Zambia</w:t>
            </w:r>
          </w:p>
          <w:p>
            <w:pPr>
              <w:pStyle w:val="TableParagraph"/>
              <w:spacing w:line="240" w:lineRule="atLeast" w:before="1"/>
              <w:ind w:left="120" w:right="1129"/>
              <w:rPr>
                <w:sz w:val="20"/>
              </w:rPr>
            </w:pPr>
            <w:r>
              <w:rPr>
                <w:spacing w:val="-2"/>
                <w:sz w:val="20"/>
              </w:rPr>
              <w:t>Transmission </w:t>
            </w:r>
            <w:r>
              <w:rPr>
                <w:spacing w:val="-4"/>
                <w:sz w:val="20"/>
              </w:rPr>
              <w:t>Interconnector</w:t>
            </w:r>
          </w:p>
        </w:tc>
        <w:tc>
          <w:tcPr>
            <w:tcW w:w="1183" w:type="dxa"/>
            <w:shd w:val="clear" w:color="auto" w:fill="F8EDF3"/>
          </w:tcPr>
          <w:p>
            <w:pPr>
              <w:pStyle w:val="TableParagraph"/>
              <w:rPr>
                <w:rFonts w:ascii="Calibri"/>
                <w:sz w:val="20"/>
              </w:rPr>
            </w:pPr>
          </w:p>
          <w:p>
            <w:pPr>
              <w:pStyle w:val="TableParagraph"/>
              <w:ind w:right="25"/>
              <w:jc w:val="center"/>
              <w:rPr>
                <w:sz w:val="20"/>
              </w:rPr>
            </w:pPr>
            <w:r>
              <w:rPr>
                <w:spacing w:val="-4"/>
                <w:sz w:val="20"/>
              </w:rPr>
              <w:t>2018</w:t>
            </w:r>
          </w:p>
        </w:tc>
        <w:tc>
          <w:tcPr>
            <w:tcW w:w="1166" w:type="dxa"/>
            <w:shd w:val="clear" w:color="auto" w:fill="F8EDF3"/>
          </w:tcPr>
          <w:p>
            <w:pPr>
              <w:pStyle w:val="TableParagraph"/>
              <w:rPr>
                <w:rFonts w:ascii="Calibri"/>
                <w:sz w:val="20"/>
              </w:rPr>
            </w:pPr>
          </w:p>
          <w:p>
            <w:pPr>
              <w:pStyle w:val="TableParagraph"/>
              <w:ind w:left="65" w:right="64"/>
              <w:jc w:val="center"/>
              <w:rPr>
                <w:sz w:val="20"/>
              </w:rPr>
            </w:pPr>
            <w:r>
              <w:rPr>
                <w:spacing w:val="-2"/>
                <w:sz w:val="20"/>
              </w:rPr>
              <w:t>Tanzania</w:t>
            </w:r>
          </w:p>
        </w:tc>
        <w:tc>
          <w:tcPr>
            <w:tcW w:w="1626" w:type="dxa"/>
            <w:shd w:val="clear" w:color="auto" w:fill="F8EDF3"/>
          </w:tcPr>
          <w:p>
            <w:pPr>
              <w:pStyle w:val="TableParagraph"/>
              <w:rPr>
                <w:rFonts w:ascii="Calibri"/>
                <w:sz w:val="20"/>
              </w:rPr>
            </w:pPr>
          </w:p>
          <w:p>
            <w:pPr>
              <w:pStyle w:val="TableParagraph"/>
              <w:ind w:left="95" w:right="3"/>
              <w:jc w:val="center"/>
              <w:rPr>
                <w:sz w:val="20"/>
              </w:rPr>
            </w:pPr>
            <w:r>
              <w:rPr>
                <w:spacing w:val="-2"/>
                <w:sz w:val="20"/>
              </w:rPr>
              <w:t>615.00</w:t>
            </w:r>
          </w:p>
        </w:tc>
        <w:tc>
          <w:tcPr>
            <w:tcW w:w="1621" w:type="dxa"/>
            <w:shd w:val="clear" w:color="auto" w:fill="F8EDF3"/>
          </w:tcPr>
          <w:p>
            <w:pPr>
              <w:pStyle w:val="TableParagraph"/>
              <w:rPr>
                <w:rFonts w:ascii="Calibri"/>
                <w:sz w:val="20"/>
              </w:rPr>
            </w:pPr>
          </w:p>
          <w:p>
            <w:pPr>
              <w:pStyle w:val="TableParagraph"/>
              <w:ind w:left="10" w:right="1"/>
              <w:jc w:val="center"/>
              <w:rPr>
                <w:sz w:val="20"/>
              </w:rPr>
            </w:pPr>
            <w:r>
              <w:rPr>
                <w:spacing w:val="-2"/>
                <w:sz w:val="20"/>
              </w:rPr>
              <w:t>396.84</w:t>
            </w:r>
          </w:p>
        </w:tc>
        <w:tc>
          <w:tcPr>
            <w:tcW w:w="1545" w:type="dxa"/>
            <w:shd w:val="clear" w:color="auto" w:fill="F8EDF3"/>
          </w:tcPr>
          <w:p>
            <w:pPr>
              <w:pStyle w:val="TableParagraph"/>
              <w:rPr>
                <w:rFonts w:ascii="Calibri"/>
                <w:sz w:val="20"/>
              </w:rPr>
            </w:pPr>
          </w:p>
          <w:p>
            <w:pPr>
              <w:pStyle w:val="TableParagraph"/>
              <w:ind w:left="12" w:right="10"/>
              <w:jc w:val="center"/>
              <w:rPr>
                <w:sz w:val="20"/>
              </w:rPr>
            </w:pPr>
            <w:r>
              <w:rPr>
                <w:spacing w:val="-2"/>
                <w:sz w:val="20"/>
              </w:rPr>
              <w:t>150.00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2"/>
                <w:sz w:val="20"/>
              </w:rPr>
              <w:t>172.32</w:t>
            </w:r>
          </w:p>
        </w:tc>
      </w:tr>
      <w:tr>
        <w:trPr>
          <w:trHeight w:val="1219" w:hRule="atLeast"/>
        </w:trPr>
        <w:tc>
          <w:tcPr>
            <w:tcW w:w="642" w:type="dxa"/>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1169</w:t>
            </w:r>
          </w:p>
        </w:tc>
        <w:tc>
          <w:tcPr>
            <w:tcW w:w="1141" w:type="dxa"/>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P164920</w:t>
            </w:r>
          </w:p>
        </w:tc>
        <w:tc>
          <w:tcPr>
            <w:tcW w:w="2542" w:type="dxa"/>
          </w:tcPr>
          <w:p>
            <w:pPr>
              <w:pStyle w:val="TableParagraph"/>
              <w:spacing w:line="252" w:lineRule="auto"/>
              <w:ind w:left="120" w:right="376"/>
              <w:rPr>
                <w:sz w:val="20"/>
              </w:rPr>
            </w:pPr>
            <w:r>
              <w:rPr>
                <w:sz w:val="20"/>
              </w:rPr>
              <w:t>Tanzania</w:t>
            </w:r>
            <w:r>
              <w:rPr>
                <w:spacing w:val="-1"/>
                <w:sz w:val="20"/>
              </w:rPr>
              <w:t> </w:t>
            </w:r>
            <w:r>
              <w:rPr>
                <w:sz w:val="20"/>
              </w:rPr>
              <w:t>Roads</w:t>
            </w:r>
            <w:r>
              <w:rPr>
                <w:spacing w:val="-2"/>
                <w:sz w:val="20"/>
              </w:rPr>
              <w:t> </w:t>
            </w:r>
            <w:r>
              <w:rPr>
                <w:sz w:val="20"/>
              </w:rPr>
              <w:t>to Inclusion</w:t>
            </w:r>
            <w:r>
              <w:rPr>
                <w:spacing w:val="-20"/>
                <w:sz w:val="20"/>
              </w:rPr>
              <w:t> </w:t>
            </w:r>
            <w:r>
              <w:rPr>
                <w:sz w:val="20"/>
              </w:rPr>
              <w:t>and </w:t>
            </w:r>
            <w:r>
              <w:rPr>
                <w:spacing w:val="-2"/>
                <w:sz w:val="20"/>
              </w:rPr>
              <w:t>Socioeconomic </w:t>
            </w:r>
            <w:r>
              <w:rPr>
                <w:spacing w:val="-4"/>
                <w:sz w:val="20"/>
              </w:rPr>
              <w:t>Opportunities</w:t>
            </w:r>
            <w:r>
              <w:rPr>
                <w:spacing w:val="-21"/>
                <w:sz w:val="20"/>
              </w:rPr>
              <w:t> </w:t>
            </w:r>
            <w:r>
              <w:rPr>
                <w:spacing w:val="-4"/>
                <w:sz w:val="20"/>
              </w:rPr>
              <w:t>(RISE)</w:t>
            </w:r>
          </w:p>
          <w:p>
            <w:pPr>
              <w:pStyle w:val="TableParagraph"/>
              <w:spacing w:line="223" w:lineRule="exact" w:before="1"/>
              <w:ind w:left="120"/>
              <w:rPr>
                <w:sz w:val="20"/>
              </w:rPr>
            </w:pPr>
            <w:r>
              <w:rPr>
                <w:spacing w:val="-2"/>
                <w:sz w:val="20"/>
              </w:rPr>
              <w:t>Project</w:t>
            </w:r>
          </w:p>
        </w:tc>
        <w:tc>
          <w:tcPr>
            <w:tcW w:w="1183" w:type="dxa"/>
          </w:tcPr>
          <w:p>
            <w:pPr>
              <w:pStyle w:val="TableParagraph"/>
              <w:rPr>
                <w:rFonts w:ascii="Calibri"/>
                <w:sz w:val="20"/>
              </w:rPr>
            </w:pPr>
          </w:p>
          <w:p>
            <w:pPr>
              <w:pStyle w:val="TableParagraph"/>
              <w:rPr>
                <w:rFonts w:ascii="Calibri"/>
                <w:sz w:val="20"/>
              </w:rPr>
            </w:pPr>
          </w:p>
          <w:p>
            <w:pPr>
              <w:pStyle w:val="TableParagraph"/>
              <w:ind w:right="25"/>
              <w:jc w:val="center"/>
              <w:rPr>
                <w:sz w:val="20"/>
              </w:rPr>
            </w:pPr>
            <w:r>
              <w:rPr>
                <w:spacing w:val="-4"/>
                <w:sz w:val="20"/>
              </w:rPr>
              <w:t>2021</w:t>
            </w:r>
          </w:p>
        </w:tc>
        <w:tc>
          <w:tcPr>
            <w:tcW w:w="1166" w:type="dxa"/>
          </w:tcPr>
          <w:p>
            <w:pPr>
              <w:pStyle w:val="TableParagraph"/>
              <w:rPr>
                <w:rFonts w:ascii="Calibri"/>
                <w:sz w:val="20"/>
              </w:rPr>
            </w:pPr>
          </w:p>
          <w:p>
            <w:pPr>
              <w:pStyle w:val="TableParagraph"/>
              <w:rPr>
                <w:rFonts w:ascii="Calibri"/>
                <w:sz w:val="20"/>
              </w:rPr>
            </w:pPr>
          </w:p>
          <w:p>
            <w:pPr>
              <w:pStyle w:val="TableParagraph"/>
              <w:ind w:left="65" w:right="64"/>
              <w:jc w:val="center"/>
              <w:rPr>
                <w:sz w:val="20"/>
              </w:rPr>
            </w:pPr>
            <w:r>
              <w:rPr>
                <w:spacing w:val="-2"/>
                <w:sz w:val="20"/>
              </w:rPr>
              <w:t>Tanzania</w:t>
            </w:r>
          </w:p>
        </w:tc>
        <w:tc>
          <w:tcPr>
            <w:tcW w:w="1626" w:type="dxa"/>
          </w:tcPr>
          <w:p>
            <w:pPr>
              <w:pStyle w:val="TableParagraph"/>
              <w:rPr>
                <w:rFonts w:ascii="Calibri"/>
                <w:sz w:val="20"/>
              </w:rPr>
            </w:pPr>
          </w:p>
          <w:p>
            <w:pPr>
              <w:pStyle w:val="TableParagraph"/>
              <w:rPr>
                <w:rFonts w:ascii="Calibri"/>
                <w:sz w:val="20"/>
              </w:rPr>
            </w:pPr>
          </w:p>
          <w:p>
            <w:pPr>
              <w:pStyle w:val="TableParagraph"/>
              <w:ind w:left="95" w:right="3"/>
              <w:jc w:val="center"/>
              <w:rPr>
                <w:sz w:val="20"/>
              </w:rPr>
            </w:pPr>
            <w:r>
              <w:rPr>
                <w:spacing w:val="-2"/>
                <w:sz w:val="20"/>
              </w:rPr>
              <w:t>400.00</w:t>
            </w:r>
          </w:p>
        </w:tc>
        <w:tc>
          <w:tcPr>
            <w:tcW w:w="1621" w:type="dxa"/>
          </w:tcPr>
          <w:p>
            <w:pPr>
              <w:pStyle w:val="TableParagraph"/>
              <w:rPr>
                <w:rFonts w:ascii="Calibri"/>
                <w:sz w:val="20"/>
              </w:rPr>
            </w:pPr>
          </w:p>
          <w:p>
            <w:pPr>
              <w:pStyle w:val="TableParagraph"/>
              <w:rPr>
                <w:rFonts w:ascii="Calibri"/>
                <w:sz w:val="20"/>
              </w:rPr>
            </w:pPr>
          </w:p>
          <w:p>
            <w:pPr>
              <w:pStyle w:val="TableParagraph"/>
              <w:ind w:left="10" w:right="1"/>
              <w:jc w:val="center"/>
              <w:rPr>
                <w:sz w:val="20"/>
              </w:rPr>
            </w:pPr>
            <w:r>
              <w:rPr>
                <w:spacing w:val="-2"/>
                <w:sz w:val="20"/>
              </w:rPr>
              <w:t>126.68</w:t>
            </w:r>
          </w:p>
        </w:tc>
        <w:tc>
          <w:tcPr>
            <w:tcW w:w="1545" w:type="dxa"/>
          </w:tcPr>
          <w:p>
            <w:pPr>
              <w:pStyle w:val="TableParagraph"/>
              <w:rPr>
                <w:rFonts w:ascii="Calibri"/>
                <w:sz w:val="20"/>
              </w:rPr>
            </w:pPr>
          </w:p>
          <w:p>
            <w:pPr>
              <w:pStyle w:val="TableParagraph"/>
              <w:rPr>
                <w:rFonts w:ascii="Calibri"/>
                <w:sz w:val="20"/>
              </w:rPr>
            </w:pPr>
          </w:p>
          <w:p>
            <w:pPr>
              <w:pStyle w:val="TableParagraph"/>
              <w:ind w:left="12" w:right="10"/>
              <w:jc w:val="center"/>
              <w:rPr>
                <w:sz w:val="20"/>
              </w:rPr>
            </w:pPr>
            <w:r>
              <w:rPr>
                <w:spacing w:val="-2"/>
                <w:sz w:val="20"/>
              </w:rPr>
              <w:t>100.00</w:t>
            </w:r>
          </w:p>
        </w:tc>
        <w:tc>
          <w:tcPr>
            <w:tcW w:w="1630" w:type="dxa"/>
          </w:tcPr>
          <w:p>
            <w:pPr>
              <w:pStyle w:val="TableParagraph"/>
              <w:rPr>
                <w:rFonts w:ascii="Calibri"/>
                <w:sz w:val="20"/>
              </w:rPr>
            </w:pPr>
          </w:p>
          <w:p>
            <w:pPr>
              <w:pStyle w:val="TableParagraph"/>
              <w:rPr>
                <w:rFonts w:ascii="Calibri"/>
                <w:sz w:val="20"/>
              </w:rPr>
            </w:pPr>
          </w:p>
          <w:p>
            <w:pPr>
              <w:pStyle w:val="TableParagraph"/>
              <w:ind w:left="95" w:right="90"/>
              <w:jc w:val="center"/>
              <w:rPr>
                <w:sz w:val="20"/>
              </w:rPr>
            </w:pPr>
            <w:r>
              <w:rPr>
                <w:spacing w:val="-2"/>
                <w:sz w:val="20"/>
              </w:rPr>
              <w:t>73.91</w:t>
            </w:r>
          </w:p>
        </w:tc>
      </w:tr>
      <w:tr>
        <w:trPr>
          <w:trHeight w:val="734"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1170</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P176623</w:t>
            </w:r>
          </w:p>
        </w:tc>
        <w:tc>
          <w:tcPr>
            <w:tcW w:w="2542" w:type="dxa"/>
            <w:shd w:val="clear" w:color="auto" w:fill="F8EDF3"/>
          </w:tcPr>
          <w:p>
            <w:pPr>
              <w:pStyle w:val="TableParagraph"/>
              <w:spacing w:line="252" w:lineRule="auto" w:before="2"/>
              <w:ind w:left="120" w:right="376"/>
              <w:rPr>
                <w:sz w:val="20"/>
              </w:rPr>
            </w:pPr>
            <w:r>
              <w:rPr>
                <w:spacing w:val="-2"/>
                <w:sz w:val="20"/>
              </w:rPr>
              <w:t>Dodoma</w:t>
            </w:r>
            <w:r>
              <w:rPr>
                <w:spacing w:val="-20"/>
                <w:sz w:val="20"/>
              </w:rPr>
              <w:t> </w:t>
            </w:r>
            <w:r>
              <w:rPr>
                <w:spacing w:val="-2"/>
                <w:sz w:val="20"/>
              </w:rPr>
              <w:t>Integrated</w:t>
            </w:r>
            <w:r>
              <w:rPr>
                <w:spacing w:val="-19"/>
                <w:sz w:val="20"/>
              </w:rPr>
              <w:t> </w:t>
            </w:r>
            <w:r>
              <w:rPr>
                <w:spacing w:val="-2"/>
                <w:sz w:val="20"/>
              </w:rPr>
              <w:t>and </w:t>
            </w:r>
            <w:r>
              <w:rPr>
                <w:sz w:val="20"/>
              </w:rPr>
              <w:t>Sustainable</w:t>
            </w:r>
            <w:r>
              <w:rPr>
                <w:spacing w:val="-20"/>
                <w:sz w:val="20"/>
              </w:rPr>
              <w:t> </w:t>
            </w:r>
            <w:r>
              <w:rPr>
                <w:sz w:val="20"/>
              </w:rPr>
              <w:t>Transport</w:t>
            </w:r>
          </w:p>
          <w:p>
            <w:pPr>
              <w:pStyle w:val="TableParagraph"/>
              <w:spacing w:line="223" w:lineRule="exact" w:before="1"/>
              <w:ind w:left="120"/>
              <w:rPr>
                <w:sz w:val="20"/>
              </w:rPr>
            </w:pPr>
            <w:r>
              <w:rPr>
                <w:spacing w:val="-2"/>
                <w:sz w:val="20"/>
              </w:rPr>
              <w:t>Project</w:t>
            </w:r>
          </w:p>
        </w:tc>
        <w:tc>
          <w:tcPr>
            <w:tcW w:w="1183" w:type="dxa"/>
            <w:shd w:val="clear" w:color="auto" w:fill="F8EDF3"/>
          </w:tcPr>
          <w:p>
            <w:pPr>
              <w:pStyle w:val="TableParagraph"/>
              <w:spacing w:before="2"/>
              <w:rPr>
                <w:rFonts w:ascii="Calibri"/>
                <w:sz w:val="20"/>
              </w:rPr>
            </w:pPr>
          </w:p>
          <w:p>
            <w:pPr>
              <w:pStyle w:val="TableParagraph"/>
              <w:ind w:right="25"/>
              <w:jc w:val="center"/>
              <w:rPr>
                <w:sz w:val="20"/>
              </w:rPr>
            </w:pPr>
            <w:r>
              <w:rPr>
                <w:spacing w:val="-4"/>
                <w:sz w:val="20"/>
              </w:rPr>
              <w:t>2025</w:t>
            </w:r>
          </w:p>
        </w:tc>
        <w:tc>
          <w:tcPr>
            <w:tcW w:w="1166" w:type="dxa"/>
            <w:shd w:val="clear" w:color="auto" w:fill="F8EDF3"/>
          </w:tcPr>
          <w:p>
            <w:pPr>
              <w:pStyle w:val="TableParagraph"/>
              <w:spacing w:before="2"/>
              <w:rPr>
                <w:rFonts w:ascii="Calibri"/>
                <w:sz w:val="20"/>
              </w:rPr>
            </w:pPr>
          </w:p>
          <w:p>
            <w:pPr>
              <w:pStyle w:val="TableParagraph"/>
              <w:ind w:left="65" w:right="64"/>
              <w:jc w:val="center"/>
              <w:rPr>
                <w:sz w:val="20"/>
              </w:rPr>
            </w:pPr>
            <w:r>
              <w:rPr>
                <w:spacing w:val="-2"/>
                <w:sz w:val="20"/>
              </w:rPr>
              <w:t>Tanzania</w:t>
            </w:r>
          </w:p>
        </w:tc>
        <w:tc>
          <w:tcPr>
            <w:tcW w:w="1626" w:type="dxa"/>
            <w:shd w:val="clear" w:color="auto" w:fill="F8EDF3"/>
          </w:tcPr>
          <w:p>
            <w:pPr>
              <w:pStyle w:val="TableParagraph"/>
              <w:spacing w:before="2"/>
              <w:rPr>
                <w:rFonts w:ascii="Calibri"/>
                <w:sz w:val="20"/>
              </w:rPr>
            </w:pPr>
          </w:p>
          <w:p>
            <w:pPr>
              <w:pStyle w:val="TableParagraph"/>
              <w:ind w:left="95" w:right="3"/>
              <w:jc w:val="center"/>
              <w:rPr>
                <w:sz w:val="20"/>
              </w:rPr>
            </w:pPr>
            <w:r>
              <w:rPr>
                <w:spacing w:val="-2"/>
                <w:sz w:val="20"/>
              </w:rPr>
              <w:t>200.00</w:t>
            </w:r>
          </w:p>
        </w:tc>
        <w:tc>
          <w:tcPr>
            <w:tcW w:w="1621" w:type="dxa"/>
            <w:shd w:val="clear" w:color="auto" w:fill="F8EDF3"/>
          </w:tcPr>
          <w:p>
            <w:pPr>
              <w:pStyle w:val="TableParagraph"/>
              <w:spacing w:before="2"/>
              <w:rPr>
                <w:rFonts w:ascii="Calibri"/>
                <w:sz w:val="20"/>
              </w:rPr>
            </w:pPr>
          </w:p>
          <w:p>
            <w:pPr>
              <w:pStyle w:val="TableParagraph"/>
              <w:ind w:left="9" w:right="3"/>
              <w:jc w:val="center"/>
              <w:rPr>
                <w:sz w:val="20"/>
              </w:rPr>
            </w:pPr>
            <w:r>
              <w:rPr>
                <w:spacing w:val="-4"/>
                <w:sz w:val="20"/>
              </w:rPr>
              <w:t>0.00</w:t>
            </w:r>
          </w:p>
        </w:tc>
        <w:tc>
          <w:tcPr>
            <w:tcW w:w="1545" w:type="dxa"/>
            <w:shd w:val="clear" w:color="auto" w:fill="F8EDF3"/>
          </w:tcPr>
          <w:p>
            <w:pPr>
              <w:pStyle w:val="TableParagraph"/>
              <w:spacing w:before="2"/>
              <w:rPr>
                <w:rFonts w:ascii="Calibri"/>
                <w:sz w:val="20"/>
              </w:rPr>
            </w:pPr>
          </w:p>
          <w:p>
            <w:pPr>
              <w:pStyle w:val="TableParagraph"/>
              <w:ind w:left="12" w:right="10"/>
              <w:jc w:val="center"/>
              <w:rPr>
                <w:sz w:val="20"/>
              </w:rPr>
            </w:pPr>
            <w:r>
              <w:rPr>
                <w:spacing w:val="-2"/>
                <w:sz w:val="20"/>
              </w:rPr>
              <w:t>200.00</w:t>
            </w:r>
          </w:p>
        </w:tc>
        <w:tc>
          <w:tcPr>
            <w:tcW w:w="1630" w:type="dxa"/>
            <w:shd w:val="clear" w:color="auto" w:fill="F8EDF3"/>
          </w:tcPr>
          <w:p>
            <w:pPr>
              <w:pStyle w:val="TableParagraph"/>
              <w:spacing w:before="2"/>
              <w:rPr>
                <w:rFonts w:ascii="Calibri"/>
                <w:sz w:val="20"/>
              </w:rPr>
            </w:pPr>
          </w:p>
          <w:p>
            <w:pPr>
              <w:pStyle w:val="TableParagraph"/>
              <w:ind w:left="95" w:right="88"/>
              <w:jc w:val="center"/>
              <w:rPr>
                <w:sz w:val="20"/>
              </w:rPr>
            </w:pPr>
            <w:r>
              <w:rPr>
                <w:spacing w:val="-4"/>
                <w:sz w:val="20"/>
              </w:rPr>
              <w:t>0.00</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1171</w:t>
            </w:r>
          </w:p>
        </w:tc>
        <w:tc>
          <w:tcPr>
            <w:tcW w:w="1141" w:type="dxa"/>
          </w:tcPr>
          <w:p>
            <w:pPr>
              <w:pStyle w:val="TableParagraph"/>
              <w:rPr>
                <w:rFonts w:ascii="Calibri"/>
                <w:sz w:val="20"/>
              </w:rPr>
            </w:pPr>
          </w:p>
          <w:p>
            <w:pPr>
              <w:pStyle w:val="TableParagraph"/>
              <w:ind w:left="109"/>
              <w:rPr>
                <w:sz w:val="20"/>
              </w:rPr>
            </w:pPr>
            <w:r>
              <w:rPr>
                <w:spacing w:val="-2"/>
                <w:sz w:val="20"/>
              </w:rPr>
              <w:t>P170435</w:t>
            </w:r>
          </w:p>
        </w:tc>
        <w:tc>
          <w:tcPr>
            <w:tcW w:w="2542" w:type="dxa"/>
          </w:tcPr>
          <w:p>
            <w:pPr>
              <w:pStyle w:val="TableParagraph"/>
              <w:spacing w:line="252" w:lineRule="auto"/>
              <w:ind w:left="120" w:right="319"/>
              <w:rPr>
                <w:sz w:val="20"/>
              </w:rPr>
            </w:pPr>
            <w:r>
              <w:rPr>
                <w:sz w:val="20"/>
              </w:rPr>
              <w:t>Tanzania Maternal and </w:t>
            </w:r>
            <w:r>
              <w:rPr>
                <w:spacing w:val="-2"/>
                <w:sz w:val="20"/>
              </w:rPr>
              <w:t>Child</w:t>
            </w:r>
            <w:r>
              <w:rPr>
                <w:spacing w:val="-19"/>
                <w:sz w:val="20"/>
              </w:rPr>
              <w:t> </w:t>
            </w:r>
            <w:r>
              <w:rPr>
                <w:spacing w:val="-2"/>
                <w:sz w:val="20"/>
              </w:rPr>
              <w:t>Health</w:t>
            </w:r>
            <w:r>
              <w:rPr>
                <w:spacing w:val="-22"/>
                <w:sz w:val="20"/>
              </w:rPr>
              <w:t> </w:t>
            </w:r>
            <w:r>
              <w:rPr>
                <w:spacing w:val="-2"/>
                <w:sz w:val="20"/>
              </w:rPr>
              <w:t>Investment</w:t>
            </w:r>
          </w:p>
          <w:p>
            <w:pPr>
              <w:pStyle w:val="TableParagraph"/>
              <w:spacing w:line="223" w:lineRule="exact" w:before="1"/>
              <w:ind w:left="120"/>
              <w:rPr>
                <w:sz w:val="20"/>
              </w:rPr>
            </w:pPr>
            <w:r>
              <w:rPr>
                <w:spacing w:val="-2"/>
                <w:sz w:val="20"/>
              </w:rPr>
              <w:t>Program</w:t>
            </w:r>
          </w:p>
        </w:tc>
        <w:tc>
          <w:tcPr>
            <w:tcW w:w="1183" w:type="dxa"/>
          </w:tcPr>
          <w:p>
            <w:pPr>
              <w:pStyle w:val="TableParagraph"/>
              <w:rPr>
                <w:rFonts w:ascii="Calibri"/>
                <w:sz w:val="20"/>
              </w:rPr>
            </w:pPr>
          </w:p>
          <w:p>
            <w:pPr>
              <w:pStyle w:val="TableParagraph"/>
              <w:ind w:right="25"/>
              <w:jc w:val="center"/>
              <w:rPr>
                <w:sz w:val="20"/>
              </w:rPr>
            </w:pPr>
            <w:r>
              <w:rPr>
                <w:spacing w:val="-4"/>
                <w:sz w:val="20"/>
              </w:rPr>
              <w:t>2023</w:t>
            </w:r>
          </w:p>
        </w:tc>
        <w:tc>
          <w:tcPr>
            <w:tcW w:w="1166" w:type="dxa"/>
          </w:tcPr>
          <w:p>
            <w:pPr>
              <w:pStyle w:val="TableParagraph"/>
              <w:rPr>
                <w:rFonts w:ascii="Calibri"/>
                <w:sz w:val="20"/>
              </w:rPr>
            </w:pPr>
          </w:p>
          <w:p>
            <w:pPr>
              <w:pStyle w:val="TableParagraph"/>
              <w:ind w:left="65" w:right="64"/>
              <w:jc w:val="center"/>
              <w:rPr>
                <w:sz w:val="20"/>
              </w:rPr>
            </w:pPr>
            <w:r>
              <w:rPr>
                <w:spacing w:val="-2"/>
                <w:sz w:val="20"/>
              </w:rPr>
              <w:t>Tanzania</w:t>
            </w:r>
          </w:p>
        </w:tc>
        <w:tc>
          <w:tcPr>
            <w:tcW w:w="1626" w:type="dxa"/>
          </w:tcPr>
          <w:p>
            <w:pPr>
              <w:pStyle w:val="TableParagraph"/>
              <w:rPr>
                <w:rFonts w:ascii="Calibri"/>
                <w:sz w:val="20"/>
              </w:rPr>
            </w:pPr>
          </w:p>
          <w:p>
            <w:pPr>
              <w:pStyle w:val="TableParagraph"/>
              <w:ind w:left="95" w:right="3"/>
              <w:jc w:val="center"/>
              <w:rPr>
                <w:sz w:val="20"/>
              </w:rPr>
            </w:pPr>
            <w:r>
              <w:rPr>
                <w:spacing w:val="-2"/>
                <w:sz w:val="20"/>
              </w:rPr>
              <w:t>285.00</w:t>
            </w:r>
          </w:p>
        </w:tc>
        <w:tc>
          <w:tcPr>
            <w:tcW w:w="1621" w:type="dxa"/>
          </w:tcPr>
          <w:p>
            <w:pPr>
              <w:pStyle w:val="TableParagraph"/>
              <w:rPr>
                <w:rFonts w:ascii="Calibri"/>
                <w:sz w:val="20"/>
              </w:rPr>
            </w:pPr>
          </w:p>
          <w:p>
            <w:pPr>
              <w:pStyle w:val="TableParagraph"/>
              <w:ind w:left="10" w:right="1"/>
              <w:jc w:val="center"/>
              <w:rPr>
                <w:sz w:val="20"/>
              </w:rPr>
            </w:pPr>
            <w:r>
              <w:rPr>
                <w:spacing w:val="-2"/>
                <w:sz w:val="20"/>
              </w:rPr>
              <w:t>139.06</w:t>
            </w:r>
          </w:p>
        </w:tc>
        <w:tc>
          <w:tcPr>
            <w:tcW w:w="1545" w:type="dxa"/>
          </w:tcPr>
          <w:p>
            <w:pPr>
              <w:pStyle w:val="TableParagraph"/>
              <w:rPr>
                <w:rFonts w:ascii="Calibri"/>
                <w:sz w:val="20"/>
              </w:rPr>
            </w:pPr>
          </w:p>
          <w:p>
            <w:pPr>
              <w:pStyle w:val="TableParagraph"/>
              <w:ind w:left="12" w:right="10"/>
              <w:jc w:val="center"/>
              <w:rPr>
                <w:sz w:val="20"/>
              </w:rPr>
            </w:pPr>
            <w:r>
              <w:rPr>
                <w:spacing w:val="-2"/>
                <w:sz w:val="20"/>
              </w:rPr>
              <w:t>35.00</w:t>
            </w:r>
          </w:p>
        </w:tc>
        <w:tc>
          <w:tcPr>
            <w:tcW w:w="1630" w:type="dxa"/>
          </w:tcPr>
          <w:p>
            <w:pPr>
              <w:pStyle w:val="TableParagraph"/>
              <w:rPr>
                <w:rFonts w:ascii="Calibri"/>
                <w:sz w:val="20"/>
              </w:rPr>
            </w:pPr>
          </w:p>
          <w:p>
            <w:pPr>
              <w:pStyle w:val="TableParagraph"/>
              <w:ind w:left="95" w:right="90"/>
              <w:jc w:val="center"/>
              <w:rPr>
                <w:sz w:val="20"/>
              </w:rPr>
            </w:pPr>
            <w:r>
              <w:rPr>
                <w:spacing w:val="-2"/>
                <w:sz w:val="20"/>
              </w:rPr>
              <w:t>75.83</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1172</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P170480</w:t>
            </w:r>
          </w:p>
        </w:tc>
        <w:tc>
          <w:tcPr>
            <w:tcW w:w="2542" w:type="dxa"/>
            <w:shd w:val="clear" w:color="auto" w:fill="F8EDF3"/>
          </w:tcPr>
          <w:p>
            <w:pPr>
              <w:pStyle w:val="TableParagraph"/>
              <w:spacing w:line="252" w:lineRule="auto"/>
              <w:ind w:left="120"/>
              <w:rPr>
                <w:sz w:val="20"/>
              </w:rPr>
            </w:pPr>
            <w:r>
              <w:rPr>
                <w:sz w:val="20"/>
              </w:rPr>
              <w:t>Tanzania</w:t>
            </w:r>
            <w:r>
              <w:rPr>
                <w:spacing w:val="-20"/>
                <w:sz w:val="20"/>
              </w:rPr>
              <w:t> </w:t>
            </w:r>
            <w:r>
              <w:rPr>
                <w:sz w:val="20"/>
              </w:rPr>
              <w:t>Secondary Education</w:t>
            </w:r>
            <w:r>
              <w:rPr>
                <w:spacing w:val="-20"/>
                <w:sz w:val="20"/>
              </w:rPr>
              <w:t> </w:t>
            </w:r>
            <w:r>
              <w:rPr>
                <w:sz w:val="20"/>
              </w:rPr>
              <w:t>Quality </w:t>
            </w:r>
            <w:r>
              <w:rPr>
                <w:spacing w:val="-6"/>
                <w:sz w:val="20"/>
              </w:rPr>
              <w:t>Improvement</w:t>
            </w:r>
            <w:r>
              <w:rPr>
                <w:spacing w:val="-20"/>
                <w:sz w:val="20"/>
              </w:rPr>
              <w:t> </w:t>
            </w:r>
            <w:r>
              <w:rPr>
                <w:spacing w:val="-6"/>
                <w:sz w:val="20"/>
              </w:rPr>
              <w:t>Project</w:t>
            </w:r>
          </w:p>
          <w:p>
            <w:pPr>
              <w:pStyle w:val="TableParagraph"/>
              <w:spacing w:line="223" w:lineRule="exact" w:before="2"/>
              <w:ind w:left="120"/>
              <w:rPr>
                <w:sz w:val="20"/>
              </w:rPr>
            </w:pPr>
            <w:r>
              <w:rPr>
                <w:spacing w:val="-2"/>
                <w:sz w:val="20"/>
              </w:rPr>
              <w:t>(SEQUIP)</w:t>
            </w:r>
          </w:p>
        </w:tc>
        <w:tc>
          <w:tcPr>
            <w:tcW w:w="1183" w:type="dxa"/>
            <w:shd w:val="clear" w:color="auto" w:fill="F8EDF3"/>
          </w:tcPr>
          <w:p>
            <w:pPr>
              <w:pStyle w:val="TableParagraph"/>
              <w:spacing w:before="122"/>
              <w:rPr>
                <w:rFonts w:ascii="Calibri"/>
                <w:sz w:val="20"/>
              </w:rPr>
            </w:pPr>
          </w:p>
          <w:p>
            <w:pPr>
              <w:pStyle w:val="TableParagraph"/>
              <w:ind w:right="25"/>
              <w:jc w:val="center"/>
              <w:rPr>
                <w:sz w:val="20"/>
              </w:rPr>
            </w:pPr>
            <w:r>
              <w:rPr>
                <w:spacing w:val="-4"/>
                <w:sz w:val="20"/>
              </w:rPr>
              <w:t>2020</w:t>
            </w:r>
          </w:p>
        </w:tc>
        <w:tc>
          <w:tcPr>
            <w:tcW w:w="1166" w:type="dxa"/>
            <w:shd w:val="clear" w:color="auto" w:fill="F8EDF3"/>
          </w:tcPr>
          <w:p>
            <w:pPr>
              <w:pStyle w:val="TableParagraph"/>
              <w:spacing w:before="122"/>
              <w:rPr>
                <w:rFonts w:ascii="Calibri"/>
                <w:sz w:val="20"/>
              </w:rPr>
            </w:pPr>
          </w:p>
          <w:p>
            <w:pPr>
              <w:pStyle w:val="TableParagraph"/>
              <w:ind w:left="65" w:right="64"/>
              <w:jc w:val="center"/>
              <w:rPr>
                <w:sz w:val="20"/>
              </w:rPr>
            </w:pPr>
            <w:r>
              <w:rPr>
                <w:spacing w:val="-2"/>
                <w:sz w:val="20"/>
              </w:rPr>
              <w:t>Tanzania</w:t>
            </w:r>
          </w:p>
        </w:tc>
        <w:tc>
          <w:tcPr>
            <w:tcW w:w="1626" w:type="dxa"/>
            <w:shd w:val="clear" w:color="auto" w:fill="F8EDF3"/>
          </w:tcPr>
          <w:p>
            <w:pPr>
              <w:pStyle w:val="TableParagraph"/>
              <w:spacing w:before="122"/>
              <w:rPr>
                <w:rFonts w:ascii="Calibri"/>
                <w:sz w:val="20"/>
              </w:rPr>
            </w:pPr>
          </w:p>
          <w:p>
            <w:pPr>
              <w:pStyle w:val="TableParagraph"/>
              <w:ind w:left="95" w:right="3"/>
              <w:jc w:val="center"/>
              <w:rPr>
                <w:sz w:val="20"/>
              </w:rPr>
            </w:pPr>
            <w:r>
              <w:rPr>
                <w:spacing w:val="-2"/>
                <w:sz w:val="20"/>
              </w:rPr>
              <w:t>535.00</w:t>
            </w:r>
          </w:p>
        </w:tc>
        <w:tc>
          <w:tcPr>
            <w:tcW w:w="1621" w:type="dxa"/>
            <w:shd w:val="clear" w:color="auto" w:fill="F8EDF3"/>
          </w:tcPr>
          <w:p>
            <w:pPr>
              <w:pStyle w:val="TableParagraph"/>
              <w:spacing w:before="122"/>
              <w:rPr>
                <w:rFonts w:ascii="Calibri"/>
                <w:sz w:val="20"/>
              </w:rPr>
            </w:pPr>
          </w:p>
          <w:p>
            <w:pPr>
              <w:pStyle w:val="TableParagraph"/>
              <w:ind w:left="10" w:right="1"/>
              <w:jc w:val="center"/>
              <w:rPr>
                <w:sz w:val="20"/>
              </w:rPr>
            </w:pPr>
            <w:r>
              <w:rPr>
                <w:spacing w:val="-2"/>
                <w:sz w:val="20"/>
              </w:rPr>
              <w:t>451.82</w:t>
            </w:r>
          </w:p>
        </w:tc>
        <w:tc>
          <w:tcPr>
            <w:tcW w:w="1545" w:type="dxa"/>
            <w:shd w:val="clear" w:color="auto" w:fill="F8EDF3"/>
          </w:tcPr>
          <w:p>
            <w:pPr>
              <w:pStyle w:val="TableParagraph"/>
              <w:spacing w:before="122"/>
              <w:rPr>
                <w:rFonts w:ascii="Calibri"/>
                <w:sz w:val="20"/>
              </w:rPr>
            </w:pPr>
          </w:p>
          <w:p>
            <w:pPr>
              <w:pStyle w:val="TableParagraph"/>
              <w:ind w:left="12" w:right="10"/>
              <w:jc w:val="center"/>
              <w:rPr>
                <w:sz w:val="20"/>
              </w:rPr>
            </w:pPr>
            <w:r>
              <w:rPr>
                <w:spacing w:val="-2"/>
                <w:sz w:val="20"/>
              </w:rPr>
              <w:t>35.00</w:t>
            </w:r>
          </w:p>
        </w:tc>
        <w:tc>
          <w:tcPr>
            <w:tcW w:w="1630" w:type="dxa"/>
            <w:shd w:val="clear" w:color="auto" w:fill="F8EDF3"/>
          </w:tcPr>
          <w:p>
            <w:pPr>
              <w:pStyle w:val="TableParagraph"/>
              <w:spacing w:before="122"/>
              <w:rPr>
                <w:rFonts w:ascii="Calibri"/>
                <w:sz w:val="20"/>
              </w:rPr>
            </w:pPr>
          </w:p>
          <w:p>
            <w:pPr>
              <w:pStyle w:val="TableParagraph"/>
              <w:ind w:left="95" w:right="90"/>
              <w:jc w:val="center"/>
              <w:rPr>
                <w:sz w:val="20"/>
              </w:rPr>
            </w:pPr>
            <w:r>
              <w:rPr>
                <w:spacing w:val="-2"/>
                <w:sz w:val="20"/>
              </w:rPr>
              <w:t>15.32</w:t>
            </w:r>
          </w:p>
        </w:tc>
      </w:tr>
      <w:tr>
        <w:trPr>
          <w:trHeight w:val="1220" w:hRule="atLeast"/>
        </w:trPr>
        <w:tc>
          <w:tcPr>
            <w:tcW w:w="642" w:type="dxa"/>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1173</w:t>
            </w:r>
          </w:p>
        </w:tc>
        <w:tc>
          <w:tcPr>
            <w:tcW w:w="1141" w:type="dxa"/>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P179969</w:t>
            </w:r>
          </w:p>
        </w:tc>
        <w:tc>
          <w:tcPr>
            <w:tcW w:w="2542" w:type="dxa"/>
          </w:tcPr>
          <w:p>
            <w:pPr>
              <w:pStyle w:val="TableParagraph"/>
              <w:spacing w:line="252" w:lineRule="auto"/>
              <w:ind w:left="120" w:right="11"/>
              <w:rPr>
                <w:sz w:val="20"/>
              </w:rPr>
            </w:pPr>
            <w:r>
              <w:rPr>
                <w:sz w:val="20"/>
              </w:rPr>
              <w:t>Tanzania</w:t>
            </w:r>
            <w:r>
              <w:rPr>
                <w:spacing w:val="-20"/>
                <w:sz w:val="20"/>
              </w:rPr>
              <w:t> </w:t>
            </w:r>
            <w:r>
              <w:rPr>
                <w:sz w:val="20"/>
              </w:rPr>
              <w:t>Scaling-up Sustainable</w:t>
            </w:r>
            <w:r>
              <w:rPr>
                <w:spacing w:val="-20"/>
                <w:sz w:val="20"/>
              </w:rPr>
              <w:t> </w:t>
            </w:r>
            <w:r>
              <w:rPr>
                <w:sz w:val="20"/>
              </w:rPr>
              <w:t>Marine </w:t>
            </w:r>
            <w:r>
              <w:rPr>
                <w:spacing w:val="-2"/>
                <w:sz w:val="20"/>
              </w:rPr>
              <w:t>Fisheries</w:t>
            </w:r>
            <w:r>
              <w:rPr>
                <w:spacing w:val="-21"/>
                <w:sz w:val="20"/>
              </w:rPr>
              <w:t> </w:t>
            </w:r>
            <w:r>
              <w:rPr>
                <w:spacing w:val="-2"/>
                <w:sz w:val="20"/>
              </w:rPr>
              <w:t>and</w:t>
            </w:r>
            <w:r>
              <w:rPr>
                <w:spacing w:val="-19"/>
                <w:sz w:val="20"/>
              </w:rPr>
              <w:t> </w:t>
            </w:r>
            <w:r>
              <w:rPr>
                <w:spacing w:val="-2"/>
                <w:sz w:val="20"/>
              </w:rPr>
              <w:t>Aquaculture </w:t>
            </w:r>
            <w:r>
              <w:rPr>
                <w:sz w:val="20"/>
              </w:rPr>
              <w:t>Management</w:t>
            </w:r>
            <w:r>
              <w:rPr>
                <w:spacing w:val="-20"/>
                <w:sz w:val="20"/>
              </w:rPr>
              <w:t> </w:t>
            </w:r>
            <w:r>
              <w:rPr>
                <w:sz w:val="20"/>
              </w:rPr>
              <w:t>Project</w:t>
            </w:r>
          </w:p>
          <w:p>
            <w:pPr>
              <w:pStyle w:val="TableParagraph"/>
              <w:spacing w:line="223" w:lineRule="exact" w:before="1"/>
              <w:ind w:left="120"/>
              <w:rPr>
                <w:sz w:val="20"/>
              </w:rPr>
            </w:pPr>
            <w:r>
              <w:rPr>
                <w:spacing w:val="-2"/>
                <w:sz w:val="20"/>
              </w:rPr>
              <w:t>(TASFAM)</w:t>
            </w:r>
          </w:p>
        </w:tc>
        <w:tc>
          <w:tcPr>
            <w:tcW w:w="1183" w:type="dxa"/>
          </w:tcPr>
          <w:p>
            <w:pPr>
              <w:pStyle w:val="TableParagraph"/>
              <w:rPr>
                <w:rFonts w:ascii="Calibri"/>
                <w:sz w:val="20"/>
              </w:rPr>
            </w:pPr>
          </w:p>
          <w:p>
            <w:pPr>
              <w:pStyle w:val="TableParagraph"/>
              <w:rPr>
                <w:rFonts w:ascii="Calibri"/>
                <w:sz w:val="20"/>
              </w:rPr>
            </w:pPr>
          </w:p>
          <w:p>
            <w:pPr>
              <w:pStyle w:val="TableParagraph"/>
              <w:ind w:right="25"/>
              <w:jc w:val="center"/>
              <w:rPr>
                <w:sz w:val="20"/>
              </w:rPr>
            </w:pPr>
            <w:r>
              <w:rPr>
                <w:spacing w:val="-4"/>
                <w:sz w:val="20"/>
              </w:rPr>
              <w:t>2025</w:t>
            </w:r>
          </w:p>
        </w:tc>
        <w:tc>
          <w:tcPr>
            <w:tcW w:w="1166" w:type="dxa"/>
          </w:tcPr>
          <w:p>
            <w:pPr>
              <w:pStyle w:val="TableParagraph"/>
              <w:rPr>
                <w:rFonts w:ascii="Calibri"/>
                <w:sz w:val="20"/>
              </w:rPr>
            </w:pPr>
          </w:p>
          <w:p>
            <w:pPr>
              <w:pStyle w:val="TableParagraph"/>
              <w:rPr>
                <w:rFonts w:ascii="Calibri"/>
                <w:sz w:val="20"/>
              </w:rPr>
            </w:pPr>
          </w:p>
          <w:p>
            <w:pPr>
              <w:pStyle w:val="TableParagraph"/>
              <w:ind w:left="65" w:right="64"/>
              <w:jc w:val="center"/>
              <w:rPr>
                <w:sz w:val="20"/>
              </w:rPr>
            </w:pPr>
            <w:r>
              <w:rPr>
                <w:spacing w:val="-2"/>
                <w:sz w:val="20"/>
              </w:rPr>
              <w:t>Tanzania</w:t>
            </w:r>
          </w:p>
        </w:tc>
        <w:tc>
          <w:tcPr>
            <w:tcW w:w="1626" w:type="dxa"/>
          </w:tcPr>
          <w:p>
            <w:pPr>
              <w:pStyle w:val="TableParagraph"/>
              <w:rPr>
                <w:rFonts w:ascii="Calibri"/>
                <w:sz w:val="20"/>
              </w:rPr>
            </w:pPr>
          </w:p>
          <w:p>
            <w:pPr>
              <w:pStyle w:val="TableParagraph"/>
              <w:rPr>
                <w:rFonts w:ascii="Calibri"/>
                <w:sz w:val="20"/>
              </w:rPr>
            </w:pPr>
          </w:p>
          <w:p>
            <w:pPr>
              <w:pStyle w:val="TableParagraph"/>
              <w:ind w:left="95" w:right="3"/>
              <w:jc w:val="center"/>
              <w:rPr>
                <w:sz w:val="20"/>
              </w:rPr>
            </w:pPr>
            <w:r>
              <w:rPr>
                <w:spacing w:val="-2"/>
                <w:sz w:val="20"/>
              </w:rPr>
              <w:t>112.00</w:t>
            </w:r>
          </w:p>
        </w:tc>
        <w:tc>
          <w:tcPr>
            <w:tcW w:w="1621" w:type="dxa"/>
          </w:tcPr>
          <w:p>
            <w:pPr>
              <w:pStyle w:val="TableParagraph"/>
              <w:rPr>
                <w:rFonts w:ascii="Calibri"/>
                <w:sz w:val="20"/>
              </w:rPr>
            </w:pPr>
          </w:p>
          <w:p>
            <w:pPr>
              <w:pStyle w:val="TableParagraph"/>
              <w:rPr>
                <w:rFonts w:ascii="Calibri"/>
                <w:sz w:val="20"/>
              </w:rPr>
            </w:pPr>
          </w:p>
          <w:p>
            <w:pPr>
              <w:pStyle w:val="TableParagraph"/>
              <w:ind w:left="9" w:right="3"/>
              <w:jc w:val="center"/>
              <w:rPr>
                <w:sz w:val="20"/>
              </w:rPr>
            </w:pPr>
            <w:r>
              <w:rPr>
                <w:spacing w:val="-4"/>
                <w:sz w:val="20"/>
              </w:rPr>
              <w:t>0.00</w:t>
            </w:r>
          </w:p>
        </w:tc>
        <w:tc>
          <w:tcPr>
            <w:tcW w:w="1545" w:type="dxa"/>
          </w:tcPr>
          <w:p>
            <w:pPr>
              <w:pStyle w:val="TableParagraph"/>
              <w:rPr>
                <w:rFonts w:ascii="Calibri"/>
                <w:sz w:val="20"/>
              </w:rPr>
            </w:pPr>
          </w:p>
          <w:p>
            <w:pPr>
              <w:pStyle w:val="TableParagraph"/>
              <w:rPr>
                <w:rFonts w:ascii="Calibri"/>
                <w:sz w:val="20"/>
              </w:rPr>
            </w:pPr>
          </w:p>
          <w:p>
            <w:pPr>
              <w:pStyle w:val="TableParagraph"/>
              <w:ind w:left="12" w:right="10"/>
              <w:jc w:val="center"/>
              <w:rPr>
                <w:sz w:val="20"/>
              </w:rPr>
            </w:pPr>
            <w:r>
              <w:rPr>
                <w:spacing w:val="-2"/>
                <w:sz w:val="20"/>
              </w:rPr>
              <w:t>112.00</w:t>
            </w:r>
          </w:p>
        </w:tc>
        <w:tc>
          <w:tcPr>
            <w:tcW w:w="1630" w:type="dxa"/>
          </w:tcPr>
          <w:p>
            <w:pPr>
              <w:pStyle w:val="TableParagraph"/>
              <w:rPr>
                <w:rFonts w:ascii="Calibri"/>
                <w:sz w:val="20"/>
              </w:rPr>
            </w:pPr>
          </w:p>
          <w:p>
            <w:pPr>
              <w:pStyle w:val="TableParagraph"/>
              <w:rPr>
                <w:rFonts w:ascii="Calibri"/>
                <w:sz w:val="20"/>
              </w:rPr>
            </w:pPr>
          </w:p>
          <w:p>
            <w:pPr>
              <w:pStyle w:val="TableParagraph"/>
              <w:ind w:left="95" w:right="88"/>
              <w:jc w:val="center"/>
              <w:rPr>
                <w:sz w:val="20"/>
              </w:rPr>
            </w:pPr>
            <w:r>
              <w:rPr>
                <w:spacing w:val="-4"/>
                <w:sz w:val="20"/>
              </w:rPr>
              <w:t>0.00</w:t>
            </w:r>
          </w:p>
        </w:tc>
      </w:tr>
      <w:tr>
        <w:trPr>
          <w:trHeight w:val="489" w:hRule="atLeast"/>
        </w:trPr>
        <w:tc>
          <w:tcPr>
            <w:tcW w:w="642" w:type="dxa"/>
            <w:shd w:val="clear" w:color="auto" w:fill="F8EDF3"/>
          </w:tcPr>
          <w:p>
            <w:pPr>
              <w:pStyle w:val="TableParagraph"/>
              <w:spacing w:before="124"/>
              <w:jc w:val="center"/>
              <w:rPr>
                <w:sz w:val="20"/>
              </w:rPr>
            </w:pPr>
            <w:r>
              <w:rPr>
                <w:spacing w:val="-4"/>
                <w:sz w:val="20"/>
              </w:rPr>
              <w:t>1174</w:t>
            </w:r>
          </w:p>
        </w:tc>
        <w:tc>
          <w:tcPr>
            <w:tcW w:w="1141" w:type="dxa"/>
            <w:shd w:val="clear" w:color="auto" w:fill="F8EDF3"/>
          </w:tcPr>
          <w:p>
            <w:pPr>
              <w:pStyle w:val="TableParagraph"/>
              <w:spacing w:before="124"/>
              <w:ind w:left="109"/>
              <w:rPr>
                <w:sz w:val="20"/>
              </w:rPr>
            </w:pPr>
            <w:r>
              <w:rPr>
                <w:spacing w:val="-2"/>
                <w:sz w:val="20"/>
              </w:rPr>
              <w:t>P180742</w:t>
            </w:r>
          </w:p>
        </w:tc>
        <w:tc>
          <w:tcPr>
            <w:tcW w:w="2542" w:type="dxa"/>
            <w:shd w:val="clear" w:color="auto" w:fill="F8EDF3"/>
          </w:tcPr>
          <w:p>
            <w:pPr>
              <w:pStyle w:val="TableParagraph"/>
              <w:spacing w:before="2"/>
              <w:ind w:left="120"/>
              <w:rPr>
                <w:sz w:val="20"/>
              </w:rPr>
            </w:pPr>
            <w:r>
              <w:rPr>
                <w:spacing w:val="-2"/>
                <w:sz w:val="20"/>
              </w:rPr>
              <w:t>Scaling-up</w:t>
            </w:r>
            <w:r>
              <w:rPr>
                <w:spacing w:val="-17"/>
                <w:sz w:val="20"/>
              </w:rPr>
              <w:t> </w:t>
            </w:r>
            <w:r>
              <w:rPr>
                <w:spacing w:val="-2"/>
                <w:sz w:val="20"/>
              </w:rPr>
              <w:t>Locally</w:t>
            </w:r>
            <w:r>
              <w:rPr>
                <w:spacing w:val="-16"/>
                <w:sz w:val="20"/>
              </w:rPr>
              <w:t> </w:t>
            </w:r>
            <w:r>
              <w:rPr>
                <w:spacing w:val="-5"/>
                <w:sz w:val="20"/>
              </w:rPr>
              <w:t>Led</w:t>
            </w:r>
          </w:p>
          <w:p>
            <w:pPr>
              <w:pStyle w:val="TableParagraph"/>
              <w:spacing w:line="223" w:lineRule="exact" w:before="12"/>
              <w:ind w:left="120"/>
              <w:rPr>
                <w:sz w:val="20"/>
              </w:rPr>
            </w:pPr>
            <w:r>
              <w:rPr>
                <w:spacing w:val="-4"/>
                <w:sz w:val="20"/>
              </w:rPr>
              <w:t>Climate</w:t>
            </w:r>
            <w:r>
              <w:rPr>
                <w:spacing w:val="-11"/>
                <w:sz w:val="20"/>
              </w:rPr>
              <w:t> </w:t>
            </w:r>
            <w:r>
              <w:rPr>
                <w:spacing w:val="-4"/>
                <w:sz w:val="20"/>
              </w:rPr>
              <w:t>Action</w:t>
            </w:r>
            <w:r>
              <w:rPr>
                <w:spacing w:val="-12"/>
                <w:sz w:val="20"/>
              </w:rPr>
              <w:t> </w:t>
            </w:r>
            <w:r>
              <w:rPr>
                <w:spacing w:val="-4"/>
                <w:sz w:val="20"/>
              </w:rPr>
              <w:t>Program</w:t>
            </w:r>
          </w:p>
        </w:tc>
        <w:tc>
          <w:tcPr>
            <w:tcW w:w="1183" w:type="dxa"/>
            <w:shd w:val="clear" w:color="auto" w:fill="F8EDF3"/>
          </w:tcPr>
          <w:p>
            <w:pPr>
              <w:pStyle w:val="TableParagraph"/>
              <w:spacing w:before="124"/>
              <w:ind w:right="25"/>
              <w:jc w:val="center"/>
              <w:rPr>
                <w:sz w:val="20"/>
              </w:rPr>
            </w:pPr>
            <w:r>
              <w:rPr>
                <w:spacing w:val="-4"/>
                <w:sz w:val="20"/>
              </w:rPr>
              <w:t>2025</w:t>
            </w:r>
          </w:p>
        </w:tc>
        <w:tc>
          <w:tcPr>
            <w:tcW w:w="1166" w:type="dxa"/>
            <w:shd w:val="clear" w:color="auto" w:fill="F8EDF3"/>
          </w:tcPr>
          <w:p>
            <w:pPr>
              <w:pStyle w:val="TableParagraph"/>
              <w:spacing w:before="124"/>
              <w:ind w:left="65" w:right="64"/>
              <w:jc w:val="center"/>
              <w:rPr>
                <w:sz w:val="20"/>
              </w:rPr>
            </w:pPr>
            <w:r>
              <w:rPr>
                <w:spacing w:val="-2"/>
                <w:sz w:val="20"/>
              </w:rPr>
              <w:t>Tanzania</w:t>
            </w:r>
          </w:p>
        </w:tc>
        <w:tc>
          <w:tcPr>
            <w:tcW w:w="1626" w:type="dxa"/>
            <w:shd w:val="clear" w:color="auto" w:fill="F8EDF3"/>
          </w:tcPr>
          <w:p>
            <w:pPr>
              <w:pStyle w:val="TableParagraph"/>
              <w:spacing w:before="124"/>
              <w:ind w:left="95" w:right="3"/>
              <w:jc w:val="center"/>
              <w:rPr>
                <w:sz w:val="20"/>
              </w:rPr>
            </w:pPr>
            <w:r>
              <w:rPr>
                <w:spacing w:val="-2"/>
                <w:sz w:val="20"/>
              </w:rPr>
              <w:t>100.00</w:t>
            </w:r>
          </w:p>
        </w:tc>
        <w:tc>
          <w:tcPr>
            <w:tcW w:w="1621" w:type="dxa"/>
            <w:shd w:val="clear" w:color="auto" w:fill="F8EDF3"/>
          </w:tcPr>
          <w:p>
            <w:pPr>
              <w:pStyle w:val="TableParagraph"/>
              <w:spacing w:before="124"/>
              <w:ind w:left="9" w:right="3"/>
              <w:jc w:val="center"/>
              <w:rPr>
                <w:sz w:val="20"/>
              </w:rPr>
            </w:pPr>
            <w:r>
              <w:rPr>
                <w:spacing w:val="-4"/>
                <w:sz w:val="20"/>
              </w:rPr>
              <w:t>0.00</w:t>
            </w:r>
          </w:p>
        </w:tc>
        <w:tc>
          <w:tcPr>
            <w:tcW w:w="1545" w:type="dxa"/>
            <w:shd w:val="clear" w:color="auto" w:fill="F8EDF3"/>
          </w:tcPr>
          <w:p>
            <w:pPr>
              <w:pStyle w:val="TableParagraph"/>
              <w:spacing w:before="124"/>
              <w:ind w:left="12" w:right="10"/>
              <w:jc w:val="center"/>
              <w:rPr>
                <w:sz w:val="20"/>
              </w:rPr>
            </w:pPr>
            <w:r>
              <w:rPr>
                <w:spacing w:val="-2"/>
                <w:sz w:val="20"/>
              </w:rPr>
              <w:t>100.00</w:t>
            </w:r>
          </w:p>
        </w:tc>
        <w:tc>
          <w:tcPr>
            <w:tcW w:w="1630" w:type="dxa"/>
            <w:shd w:val="clear" w:color="auto" w:fill="F8EDF3"/>
          </w:tcPr>
          <w:p>
            <w:pPr>
              <w:pStyle w:val="TableParagraph"/>
              <w:spacing w:before="124"/>
              <w:ind w:left="95" w:right="88"/>
              <w:jc w:val="center"/>
              <w:rPr>
                <w:sz w:val="20"/>
              </w:rPr>
            </w:pPr>
            <w:r>
              <w:rPr>
                <w:spacing w:val="-4"/>
                <w:sz w:val="20"/>
              </w:rPr>
              <w:t>0.00</w:t>
            </w:r>
          </w:p>
        </w:tc>
      </w:tr>
      <w:tr>
        <w:trPr>
          <w:trHeight w:val="1219" w:hRule="atLeast"/>
        </w:trPr>
        <w:tc>
          <w:tcPr>
            <w:tcW w:w="642" w:type="dxa"/>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1175</w:t>
            </w:r>
          </w:p>
        </w:tc>
        <w:tc>
          <w:tcPr>
            <w:tcW w:w="1141" w:type="dxa"/>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P507912</w:t>
            </w:r>
          </w:p>
        </w:tc>
        <w:tc>
          <w:tcPr>
            <w:tcW w:w="2542" w:type="dxa"/>
          </w:tcPr>
          <w:p>
            <w:pPr>
              <w:pStyle w:val="TableParagraph"/>
              <w:spacing w:line="252" w:lineRule="auto"/>
              <w:ind w:left="120" w:right="319"/>
              <w:rPr>
                <w:sz w:val="20"/>
              </w:rPr>
            </w:pPr>
            <w:r>
              <w:rPr>
                <w:sz w:val="20"/>
              </w:rPr>
              <w:t>United Republic of </w:t>
            </w:r>
            <w:r>
              <w:rPr>
                <w:spacing w:val="-4"/>
                <w:sz w:val="20"/>
              </w:rPr>
              <w:t>Tanzania</w:t>
            </w:r>
            <w:r>
              <w:rPr>
                <w:spacing w:val="-22"/>
                <w:sz w:val="20"/>
              </w:rPr>
              <w:t> </w:t>
            </w:r>
            <w:r>
              <w:rPr>
                <w:spacing w:val="-4"/>
                <w:sz w:val="20"/>
              </w:rPr>
              <w:t>-</w:t>
            </w:r>
            <w:r>
              <w:rPr>
                <w:spacing w:val="-21"/>
                <w:sz w:val="20"/>
              </w:rPr>
              <w:t> </w:t>
            </w:r>
            <w:r>
              <w:rPr>
                <w:spacing w:val="-4"/>
                <w:sz w:val="20"/>
              </w:rPr>
              <w:t>Development </w:t>
            </w:r>
            <w:r>
              <w:rPr>
                <w:sz w:val="20"/>
              </w:rPr>
              <w:t>Policy Financing with Catastrophe</w:t>
            </w:r>
            <w:r>
              <w:rPr>
                <w:spacing w:val="-20"/>
                <w:sz w:val="20"/>
              </w:rPr>
              <w:t> </w:t>
            </w:r>
            <w:r>
              <w:rPr>
                <w:sz w:val="20"/>
              </w:rPr>
              <w:t>Deferred</w:t>
            </w:r>
          </w:p>
          <w:p>
            <w:pPr>
              <w:pStyle w:val="TableParagraph"/>
              <w:spacing w:line="224" w:lineRule="exact"/>
              <w:ind w:left="120"/>
              <w:rPr>
                <w:sz w:val="20"/>
              </w:rPr>
            </w:pPr>
            <w:r>
              <w:rPr>
                <w:spacing w:val="-2"/>
                <w:sz w:val="20"/>
              </w:rPr>
              <w:t>Drawdown</w:t>
            </w:r>
            <w:r>
              <w:rPr>
                <w:spacing w:val="-15"/>
                <w:sz w:val="20"/>
              </w:rPr>
              <w:t> </w:t>
            </w:r>
            <w:r>
              <w:rPr>
                <w:spacing w:val="-2"/>
                <w:sz w:val="20"/>
              </w:rPr>
              <w:t>Option</w:t>
            </w:r>
          </w:p>
        </w:tc>
        <w:tc>
          <w:tcPr>
            <w:tcW w:w="1183" w:type="dxa"/>
          </w:tcPr>
          <w:p>
            <w:pPr>
              <w:pStyle w:val="TableParagraph"/>
              <w:rPr>
                <w:rFonts w:ascii="Calibri"/>
                <w:sz w:val="20"/>
              </w:rPr>
            </w:pPr>
          </w:p>
          <w:p>
            <w:pPr>
              <w:pStyle w:val="TableParagraph"/>
              <w:rPr>
                <w:rFonts w:ascii="Calibri"/>
                <w:sz w:val="20"/>
              </w:rPr>
            </w:pPr>
          </w:p>
          <w:p>
            <w:pPr>
              <w:pStyle w:val="TableParagraph"/>
              <w:ind w:right="25"/>
              <w:jc w:val="center"/>
              <w:rPr>
                <w:sz w:val="20"/>
              </w:rPr>
            </w:pPr>
            <w:r>
              <w:rPr>
                <w:spacing w:val="-4"/>
                <w:sz w:val="20"/>
              </w:rPr>
              <w:t>2025</w:t>
            </w:r>
          </w:p>
        </w:tc>
        <w:tc>
          <w:tcPr>
            <w:tcW w:w="1166" w:type="dxa"/>
          </w:tcPr>
          <w:p>
            <w:pPr>
              <w:pStyle w:val="TableParagraph"/>
              <w:rPr>
                <w:rFonts w:ascii="Calibri"/>
                <w:sz w:val="20"/>
              </w:rPr>
            </w:pPr>
          </w:p>
          <w:p>
            <w:pPr>
              <w:pStyle w:val="TableParagraph"/>
              <w:rPr>
                <w:rFonts w:ascii="Calibri"/>
                <w:sz w:val="20"/>
              </w:rPr>
            </w:pPr>
          </w:p>
          <w:p>
            <w:pPr>
              <w:pStyle w:val="TableParagraph"/>
              <w:ind w:left="65" w:right="64"/>
              <w:jc w:val="center"/>
              <w:rPr>
                <w:sz w:val="20"/>
              </w:rPr>
            </w:pPr>
            <w:r>
              <w:rPr>
                <w:spacing w:val="-2"/>
                <w:sz w:val="20"/>
              </w:rPr>
              <w:t>Tanzania</w:t>
            </w:r>
          </w:p>
        </w:tc>
        <w:tc>
          <w:tcPr>
            <w:tcW w:w="1626" w:type="dxa"/>
          </w:tcPr>
          <w:p>
            <w:pPr>
              <w:pStyle w:val="TableParagraph"/>
              <w:rPr>
                <w:rFonts w:ascii="Calibri"/>
                <w:sz w:val="20"/>
              </w:rPr>
            </w:pPr>
          </w:p>
          <w:p>
            <w:pPr>
              <w:pStyle w:val="TableParagraph"/>
              <w:rPr>
                <w:rFonts w:ascii="Calibri"/>
                <w:sz w:val="20"/>
              </w:rPr>
            </w:pPr>
          </w:p>
          <w:p>
            <w:pPr>
              <w:pStyle w:val="TableParagraph"/>
              <w:ind w:left="95" w:right="3"/>
              <w:jc w:val="center"/>
              <w:rPr>
                <w:sz w:val="20"/>
              </w:rPr>
            </w:pPr>
            <w:r>
              <w:rPr>
                <w:spacing w:val="-2"/>
                <w:sz w:val="20"/>
              </w:rPr>
              <w:t>300.00</w:t>
            </w:r>
          </w:p>
        </w:tc>
        <w:tc>
          <w:tcPr>
            <w:tcW w:w="1621" w:type="dxa"/>
          </w:tcPr>
          <w:p>
            <w:pPr>
              <w:pStyle w:val="TableParagraph"/>
              <w:rPr>
                <w:rFonts w:ascii="Calibri"/>
                <w:sz w:val="20"/>
              </w:rPr>
            </w:pPr>
          </w:p>
          <w:p>
            <w:pPr>
              <w:pStyle w:val="TableParagraph"/>
              <w:rPr>
                <w:rFonts w:ascii="Calibri"/>
                <w:sz w:val="20"/>
              </w:rPr>
            </w:pPr>
          </w:p>
          <w:p>
            <w:pPr>
              <w:pStyle w:val="TableParagraph"/>
              <w:ind w:left="10" w:right="1"/>
              <w:jc w:val="center"/>
              <w:rPr>
                <w:sz w:val="20"/>
              </w:rPr>
            </w:pPr>
            <w:r>
              <w:rPr>
                <w:spacing w:val="-2"/>
                <w:sz w:val="20"/>
              </w:rPr>
              <w:t>103.20</w:t>
            </w:r>
          </w:p>
        </w:tc>
        <w:tc>
          <w:tcPr>
            <w:tcW w:w="1545" w:type="dxa"/>
          </w:tcPr>
          <w:p>
            <w:pPr>
              <w:pStyle w:val="TableParagraph"/>
              <w:rPr>
                <w:rFonts w:ascii="Calibri"/>
                <w:sz w:val="20"/>
              </w:rPr>
            </w:pPr>
          </w:p>
          <w:p>
            <w:pPr>
              <w:pStyle w:val="TableParagraph"/>
              <w:rPr>
                <w:rFonts w:ascii="Calibri"/>
                <w:sz w:val="20"/>
              </w:rPr>
            </w:pPr>
          </w:p>
          <w:p>
            <w:pPr>
              <w:pStyle w:val="TableParagraph"/>
              <w:ind w:left="12" w:right="10"/>
              <w:jc w:val="center"/>
              <w:rPr>
                <w:sz w:val="20"/>
              </w:rPr>
            </w:pPr>
            <w:r>
              <w:rPr>
                <w:spacing w:val="-2"/>
                <w:sz w:val="20"/>
              </w:rPr>
              <w:t>300.00</w:t>
            </w:r>
          </w:p>
        </w:tc>
        <w:tc>
          <w:tcPr>
            <w:tcW w:w="1630" w:type="dxa"/>
          </w:tcPr>
          <w:p>
            <w:pPr>
              <w:pStyle w:val="TableParagraph"/>
              <w:rPr>
                <w:rFonts w:ascii="Calibri"/>
                <w:sz w:val="20"/>
              </w:rPr>
            </w:pPr>
          </w:p>
          <w:p>
            <w:pPr>
              <w:pStyle w:val="TableParagraph"/>
              <w:rPr>
                <w:rFonts w:ascii="Calibri"/>
                <w:sz w:val="20"/>
              </w:rPr>
            </w:pPr>
          </w:p>
          <w:p>
            <w:pPr>
              <w:pStyle w:val="TableParagraph"/>
              <w:ind w:left="95" w:right="90"/>
              <w:jc w:val="center"/>
              <w:rPr>
                <w:sz w:val="20"/>
              </w:rPr>
            </w:pPr>
            <w:r>
              <w:rPr>
                <w:spacing w:val="-2"/>
                <w:sz w:val="20"/>
              </w:rPr>
              <w:t>103.20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4"/>
        <w:gridCol w:w="1131"/>
        <w:gridCol w:w="1166"/>
        <w:gridCol w:w="1626"/>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4"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131" w:type="dxa"/>
            <w:shd w:val="clear" w:color="auto" w:fill="2B3167"/>
          </w:tcPr>
          <w:p>
            <w:pPr>
              <w:pStyle w:val="TableParagraph"/>
              <w:spacing w:before="122"/>
              <w:rPr>
                <w:rFonts w:ascii="Calibri"/>
                <w:sz w:val="20"/>
              </w:rPr>
            </w:pPr>
          </w:p>
          <w:p>
            <w:pPr>
              <w:pStyle w:val="TableParagraph"/>
              <w:spacing w:line="252" w:lineRule="auto" w:before="1"/>
              <w:ind w:left="413" w:right="13" w:hanging="296"/>
              <w:rPr>
                <w:b/>
                <w:sz w:val="20"/>
              </w:rPr>
            </w:pPr>
            <w:r>
              <w:rPr>
                <w:b/>
                <w:color w:val="FFFFFF"/>
                <w:spacing w:val="-4"/>
                <w:sz w:val="20"/>
              </w:rPr>
              <w:t>Approval </w:t>
            </w:r>
            <w:r>
              <w:rPr>
                <w:b/>
                <w:color w:val="FFFFFF"/>
                <w:spacing w:val="-6"/>
                <w:sz w:val="20"/>
              </w:rPr>
              <w:t>FY</w:t>
            </w:r>
          </w:p>
        </w:tc>
        <w:tc>
          <w:tcPr>
            <w:tcW w:w="116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6" w:right="64"/>
              <w:jc w:val="center"/>
              <w:rPr>
                <w:b/>
                <w:sz w:val="20"/>
              </w:rPr>
            </w:pPr>
            <w:r>
              <w:rPr>
                <w:b/>
                <w:color w:val="FFFFFF"/>
                <w:spacing w:val="-2"/>
                <w:sz w:val="20"/>
              </w:rPr>
              <w:t>Country</w:t>
            </w:r>
          </w:p>
        </w:tc>
        <w:tc>
          <w:tcPr>
            <w:tcW w:w="1626" w:type="dxa"/>
            <w:shd w:val="clear" w:color="auto" w:fill="2B3167"/>
          </w:tcPr>
          <w:p>
            <w:pPr>
              <w:pStyle w:val="TableParagraph"/>
              <w:spacing w:before="124"/>
              <w:ind w:left="95"/>
              <w:jc w:val="center"/>
              <w:rPr>
                <w:b/>
                <w:sz w:val="20"/>
              </w:rPr>
            </w:pPr>
            <w:r>
              <w:rPr>
                <w:b/>
                <w:color w:val="FFFFFF"/>
                <w:spacing w:val="-5"/>
                <w:w w:val="105"/>
                <w:sz w:val="20"/>
              </w:rPr>
              <w:t>IDA</w:t>
            </w:r>
          </w:p>
          <w:p>
            <w:pPr>
              <w:pStyle w:val="TableParagraph"/>
              <w:spacing w:line="252" w:lineRule="auto" w:before="11"/>
              <w:ind w:left="202" w:right="107"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2"/>
              <w:jc w:val="center"/>
              <w:rPr>
                <w:b/>
                <w:sz w:val="20"/>
              </w:rPr>
            </w:pPr>
            <w:r>
              <w:rPr>
                <w:b/>
                <w:color w:val="FFFFFF"/>
                <w:spacing w:val="-5"/>
                <w:w w:val="105"/>
                <w:sz w:val="20"/>
              </w:rPr>
              <w:t>IDA</w:t>
            </w:r>
          </w:p>
          <w:p>
            <w:pPr>
              <w:pStyle w:val="TableParagraph"/>
              <w:spacing w:line="252" w:lineRule="auto" w:before="11"/>
              <w:ind w:left="115" w:right="10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7" w:right="112"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1"/>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20" w:right="113"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0"/>
              <w:jc w:val="center"/>
              <w:rPr>
                <w:b/>
                <w:sz w:val="20"/>
              </w:rPr>
            </w:pPr>
            <w:r>
              <w:rPr>
                <w:b/>
                <w:color w:val="FFFFFF"/>
                <w:spacing w:val="-4"/>
                <w:sz w:val="20"/>
              </w:rPr>
              <w:t>2025</w:t>
            </w:r>
          </w:p>
        </w:tc>
      </w:tr>
      <w:tr>
        <w:trPr>
          <w:trHeight w:val="487" w:hRule="atLeast"/>
        </w:trPr>
        <w:tc>
          <w:tcPr>
            <w:tcW w:w="642" w:type="dxa"/>
            <w:shd w:val="clear" w:color="auto" w:fill="F8EDF3"/>
          </w:tcPr>
          <w:p>
            <w:pPr>
              <w:pStyle w:val="TableParagraph"/>
              <w:spacing w:before="122"/>
              <w:jc w:val="center"/>
              <w:rPr>
                <w:sz w:val="20"/>
              </w:rPr>
            </w:pPr>
            <w:r>
              <w:rPr>
                <w:spacing w:val="-4"/>
                <w:sz w:val="20"/>
              </w:rPr>
              <w:t>1176</w:t>
            </w:r>
          </w:p>
        </w:tc>
        <w:tc>
          <w:tcPr>
            <w:tcW w:w="1141" w:type="dxa"/>
            <w:shd w:val="clear" w:color="auto" w:fill="F8EDF3"/>
          </w:tcPr>
          <w:p>
            <w:pPr>
              <w:pStyle w:val="TableParagraph"/>
              <w:spacing w:before="122"/>
              <w:ind w:left="109"/>
              <w:rPr>
                <w:sz w:val="20"/>
              </w:rPr>
            </w:pPr>
            <w:r>
              <w:rPr>
                <w:spacing w:val="-2"/>
                <w:sz w:val="20"/>
              </w:rPr>
              <w:t>P150361</w:t>
            </w:r>
          </w:p>
        </w:tc>
        <w:tc>
          <w:tcPr>
            <w:tcW w:w="2594" w:type="dxa"/>
            <w:shd w:val="clear" w:color="auto" w:fill="F8EDF3"/>
          </w:tcPr>
          <w:p>
            <w:pPr>
              <w:pStyle w:val="TableParagraph"/>
              <w:spacing w:line="232" w:lineRule="exact"/>
              <w:ind w:left="120"/>
              <w:rPr>
                <w:sz w:val="20"/>
              </w:rPr>
            </w:pPr>
            <w:r>
              <w:rPr>
                <w:spacing w:val="-2"/>
                <w:sz w:val="20"/>
              </w:rPr>
              <w:t>Second</w:t>
            </w:r>
            <w:r>
              <w:rPr>
                <w:spacing w:val="-11"/>
                <w:sz w:val="20"/>
              </w:rPr>
              <w:t> </w:t>
            </w:r>
            <w:r>
              <w:rPr>
                <w:spacing w:val="-2"/>
                <w:sz w:val="20"/>
              </w:rPr>
              <w:t>Water</w:t>
            </w:r>
            <w:r>
              <w:rPr>
                <w:spacing w:val="-13"/>
                <w:sz w:val="20"/>
              </w:rPr>
              <w:t> </w:t>
            </w:r>
            <w:r>
              <w:rPr>
                <w:spacing w:val="-2"/>
                <w:sz w:val="20"/>
              </w:rPr>
              <w:t>Sector</w:t>
            </w:r>
          </w:p>
          <w:p>
            <w:pPr>
              <w:pStyle w:val="TableParagraph"/>
              <w:spacing w:line="223" w:lineRule="exact" w:before="12"/>
              <w:ind w:left="120"/>
              <w:rPr>
                <w:sz w:val="20"/>
              </w:rPr>
            </w:pPr>
            <w:r>
              <w:rPr>
                <w:spacing w:val="-2"/>
                <w:sz w:val="20"/>
              </w:rPr>
              <w:t>Support</w:t>
            </w:r>
            <w:r>
              <w:rPr>
                <w:spacing w:val="-14"/>
                <w:sz w:val="20"/>
              </w:rPr>
              <w:t> </w:t>
            </w:r>
            <w:r>
              <w:rPr>
                <w:spacing w:val="-2"/>
                <w:sz w:val="20"/>
              </w:rPr>
              <w:t>Project</w:t>
            </w:r>
          </w:p>
        </w:tc>
        <w:tc>
          <w:tcPr>
            <w:tcW w:w="1131" w:type="dxa"/>
            <w:shd w:val="clear" w:color="auto" w:fill="F8EDF3"/>
          </w:tcPr>
          <w:p>
            <w:pPr>
              <w:pStyle w:val="TableParagraph"/>
              <w:spacing w:before="122"/>
              <w:ind w:left="8" w:right="85"/>
              <w:jc w:val="center"/>
              <w:rPr>
                <w:sz w:val="20"/>
              </w:rPr>
            </w:pPr>
            <w:r>
              <w:rPr>
                <w:spacing w:val="-4"/>
                <w:sz w:val="20"/>
              </w:rPr>
              <w:t>2017</w:t>
            </w:r>
          </w:p>
        </w:tc>
        <w:tc>
          <w:tcPr>
            <w:tcW w:w="1166" w:type="dxa"/>
            <w:shd w:val="clear" w:color="auto" w:fill="F8EDF3"/>
          </w:tcPr>
          <w:p>
            <w:pPr>
              <w:pStyle w:val="TableParagraph"/>
              <w:spacing w:before="122"/>
              <w:ind w:left="65" w:right="64"/>
              <w:jc w:val="center"/>
              <w:rPr>
                <w:sz w:val="20"/>
              </w:rPr>
            </w:pPr>
            <w:r>
              <w:rPr>
                <w:spacing w:val="-2"/>
                <w:sz w:val="20"/>
              </w:rPr>
              <w:t>Tanzania</w:t>
            </w:r>
          </w:p>
        </w:tc>
        <w:tc>
          <w:tcPr>
            <w:tcW w:w="1626" w:type="dxa"/>
            <w:shd w:val="clear" w:color="auto" w:fill="F8EDF3"/>
          </w:tcPr>
          <w:p>
            <w:pPr>
              <w:pStyle w:val="TableParagraph"/>
              <w:spacing w:before="122"/>
              <w:ind w:left="95" w:right="3"/>
              <w:jc w:val="center"/>
              <w:rPr>
                <w:sz w:val="20"/>
              </w:rPr>
            </w:pPr>
            <w:r>
              <w:rPr>
                <w:spacing w:val="-2"/>
                <w:sz w:val="20"/>
              </w:rPr>
              <w:t>225.00</w:t>
            </w:r>
          </w:p>
        </w:tc>
        <w:tc>
          <w:tcPr>
            <w:tcW w:w="1621" w:type="dxa"/>
            <w:shd w:val="clear" w:color="auto" w:fill="F8EDF3"/>
          </w:tcPr>
          <w:p>
            <w:pPr>
              <w:pStyle w:val="TableParagraph"/>
              <w:spacing w:before="122"/>
              <w:ind w:left="10" w:right="1"/>
              <w:jc w:val="center"/>
              <w:rPr>
                <w:sz w:val="20"/>
              </w:rPr>
            </w:pPr>
            <w:r>
              <w:rPr>
                <w:spacing w:val="-2"/>
                <w:sz w:val="20"/>
              </w:rPr>
              <w:t>201.62</w:t>
            </w:r>
          </w:p>
        </w:tc>
        <w:tc>
          <w:tcPr>
            <w:tcW w:w="1545" w:type="dxa"/>
            <w:shd w:val="clear" w:color="auto" w:fill="F8EDF3"/>
          </w:tcPr>
          <w:p>
            <w:pPr>
              <w:pStyle w:val="TableParagraph"/>
              <w:spacing w:before="122"/>
              <w:ind w:left="12" w:right="7"/>
              <w:jc w:val="center"/>
              <w:rPr>
                <w:sz w:val="20"/>
              </w:rPr>
            </w:pPr>
            <w:r>
              <w:rPr>
                <w:spacing w:val="-4"/>
                <w:sz w:val="20"/>
              </w:rPr>
              <w:t>0.00</w:t>
            </w:r>
          </w:p>
        </w:tc>
        <w:tc>
          <w:tcPr>
            <w:tcW w:w="1630" w:type="dxa"/>
            <w:shd w:val="clear" w:color="auto" w:fill="F8EDF3"/>
          </w:tcPr>
          <w:p>
            <w:pPr>
              <w:pStyle w:val="TableParagraph"/>
              <w:spacing w:before="122"/>
              <w:ind w:left="95" w:right="88"/>
              <w:jc w:val="center"/>
              <w:rPr>
                <w:sz w:val="20"/>
              </w:rPr>
            </w:pPr>
            <w:r>
              <w:rPr>
                <w:spacing w:val="-4"/>
                <w:sz w:val="20"/>
              </w:rPr>
              <w:t>5.21</w:t>
            </w:r>
          </w:p>
        </w:tc>
      </w:tr>
      <w:tr>
        <w:trPr>
          <w:trHeight w:val="732" w:hRule="atLeast"/>
        </w:trPr>
        <w:tc>
          <w:tcPr>
            <w:tcW w:w="642" w:type="dxa"/>
          </w:tcPr>
          <w:p>
            <w:pPr>
              <w:pStyle w:val="TableParagraph"/>
              <w:spacing w:before="2"/>
              <w:rPr>
                <w:rFonts w:ascii="Calibri"/>
                <w:sz w:val="20"/>
              </w:rPr>
            </w:pPr>
          </w:p>
          <w:p>
            <w:pPr>
              <w:pStyle w:val="TableParagraph"/>
              <w:jc w:val="center"/>
              <w:rPr>
                <w:sz w:val="20"/>
              </w:rPr>
            </w:pPr>
            <w:r>
              <w:rPr>
                <w:spacing w:val="-4"/>
                <w:sz w:val="20"/>
              </w:rPr>
              <w:t>1177</w:t>
            </w:r>
          </w:p>
        </w:tc>
        <w:tc>
          <w:tcPr>
            <w:tcW w:w="1141" w:type="dxa"/>
          </w:tcPr>
          <w:p>
            <w:pPr>
              <w:pStyle w:val="TableParagraph"/>
              <w:spacing w:before="2"/>
              <w:rPr>
                <w:rFonts w:ascii="Calibri"/>
                <w:sz w:val="20"/>
              </w:rPr>
            </w:pPr>
          </w:p>
          <w:p>
            <w:pPr>
              <w:pStyle w:val="TableParagraph"/>
              <w:ind w:left="109"/>
              <w:rPr>
                <w:sz w:val="20"/>
              </w:rPr>
            </w:pPr>
            <w:r>
              <w:rPr>
                <w:spacing w:val="-2"/>
                <w:sz w:val="20"/>
              </w:rPr>
              <w:t>P150937</w:t>
            </w:r>
          </w:p>
        </w:tc>
        <w:tc>
          <w:tcPr>
            <w:tcW w:w="2594" w:type="dxa"/>
          </w:tcPr>
          <w:p>
            <w:pPr>
              <w:pStyle w:val="TableParagraph"/>
              <w:spacing w:before="2"/>
              <w:ind w:left="120"/>
              <w:rPr>
                <w:sz w:val="20"/>
              </w:rPr>
            </w:pPr>
            <w:r>
              <w:rPr>
                <w:sz w:val="20"/>
              </w:rPr>
              <w:t>Dar</w:t>
            </w:r>
            <w:r>
              <w:rPr>
                <w:spacing w:val="-13"/>
                <w:sz w:val="20"/>
              </w:rPr>
              <w:t> </w:t>
            </w:r>
            <w:r>
              <w:rPr>
                <w:sz w:val="20"/>
              </w:rPr>
              <w:t>es</w:t>
            </w:r>
            <w:r>
              <w:rPr>
                <w:spacing w:val="-14"/>
                <w:sz w:val="20"/>
              </w:rPr>
              <w:t> </w:t>
            </w:r>
            <w:r>
              <w:rPr>
                <w:sz w:val="20"/>
              </w:rPr>
              <w:t>Salaam</w:t>
            </w:r>
            <w:r>
              <w:rPr>
                <w:spacing w:val="-13"/>
                <w:sz w:val="20"/>
              </w:rPr>
              <w:t> </w:t>
            </w:r>
            <w:r>
              <w:rPr>
                <w:spacing w:val="-4"/>
                <w:sz w:val="20"/>
              </w:rPr>
              <w:t>Urban</w:t>
            </w:r>
          </w:p>
          <w:p>
            <w:pPr>
              <w:pStyle w:val="TableParagraph"/>
              <w:spacing w:line="240" w:lineRule="atLeast"/>
              <w:ind w:left="120"/>
              <w:rPr>
                <w:sz w:val="20"/>
              </w:rPr>
            </w:pPr>
            <w:r>
              <w:rPr>
                <w:spacing w:val="-4"/>
                <w:sz w:val="20"/>
              </w:rPr>
              <w:t>Transport</w:t>
            </w:r>
            <w:r>
              <w:rPr>
                <w:spacing w:val="-22"/>
                <w:sz w:val="20"/>
              </w:rPr>
              <w:t> </w:t>
            </w:r>
            <w:r>
              <w:rPr>
                <w:spacing w:val="-4"/>
                <w:sz w:val="20"/>
              </w:rPr>
              <w:t>Improvement </w:t>
            </w:r>
            <w:r>
              <w:rPr>
                <w:spacing w:val="-2"/>
                <w:sz w:val="20"/>
              </w:rPr>
              <w:t>Project</w:t>
            </w:r>
          </w:p>
        </w:tc>
        <w:tc>
          <w:tcPr>
            <w:tcW w:w="1131" w:type="dxa"/>
          </w:tcPr>
          <w:p>
            <w:pPr>
              <w:pStyle w:val="TableParagraph"/>
              <w:spacing w:before="2"/>
              <w:rPr>
                <w:rFonts w:ascii="Calibri"/>
                <w:sz w:val="20"/>
              </w:rPr>
            </w:pPr>
          </w:p>
          <w:p>
            <w:pPr>
              <w:pStyle w:val="TableParagraph"/>
              <w:ind w:left="8" w:right="85"/>
              <w:jc w:val="center"/>
              <w:rPr>
                <w:sz w:val="20"/>
              </w:rPr>
            </w:pPr>
            <w:r>
              <w:rPr>
                <w:spacing w:val="-4"/>
                <w:sz w:val="20"/>
              </w:rPr>
              <w:t>2017</w:t>
            </w:r>
          </w:p>
        </w:tc>
        <w:tc>
          <w:tcPr>
            <w:tcW w:w="1166" w:type="dxa"/>
          </w:tcPr>
          <w:p>
            <w:pPr>
              <w:pStyle w:val="TableParagraph"/>
              <w:spacing w:before="2"/>
              <w:rPr>
                <w:rFonts w:ascii="Calibri"/>
                <w:sz w:val="20"/>
              </w:rPr>
            </w:pPr>
          </w:p>
          <w:p>
            <w:pPr>
              <w:pStyle w:val="TableParagraph"/>
              <w:ind w:left="65" w:right="64"/>
              <w:jc w:val="center"/>
              <w:rPr>
                <w:sz w:val="20"/>
              </w:rPr>
            </w:pPr>
            <w:r>
              <w:rPr>
                <w:spacing w:val="-2"/>
                <w:sz w:val="20"/>
              </w:rPr>
              <w:t>Tanzania</w:t>
            </w:r>
          </w:p>
        </w:tc>
        <w:tc>
          <w:tcPr>
            <w:tcW w:w="1626" w:type="dxa"/>
          </w:tcPr>
          <w:p>
            <w:pPr>
              <w:pStyle w:val="TableParagraph"/>
              <w:spacing w:before="2"/>
              <w:rPr>
                <w:rFonts w:ascii="Calibri"/>
                <w:sz w:val="20"/>
              </w:rPr>
            </w:pPr>
          </w:p>
          <w:p>
            <w:pPr>
              <w:pStyle w:val="TableParagraph"/>
              <w:ind w:left="95" w:right="3"/>
              <w:jc w:val="center"/>
              <w:rPr>
                <w:sz w:val="20"/>
              </w:rPr>
            </w:pPr>
            <w:r>
              <w:rPr>
                <w:spacing w:val="-2"/>
                <w:sz w:val="20"/>
              </w:rPr>
              <w:t>425.00</w:t>
            </w:r>
          </w:p>
        </w:tc>
        <w:tc>
          <w:tcPr>
            <w:tcW w:w="1621" w:type="dxa"/>
          </w:tcPr>
          <w:p>
            <w:pPr>
              <w:pStyle w:val="TableParagraph"/>
              <w:spacing w:before="2"/>
              <w:rPr>
                <w:rFonts w:ascii="Calibri"/>
                <w:sz w:val="20"/>
              </w:rPr>
            </w:pPr>
          </w:p>
          <w:p>
            <w:pPr>
              <w:pStyle w:val="TableParagraph"/>
              <w:ind w:left="10" w:right="1"/>
              <w:jc w:val="center"/>
              <w:rPr>
                <w:sz w:val="20"/>
              </w:rPr>
            </w:pPr>
            <w:r>
              <w:rPr>
                <w:spacing w:val="-2"/>
                <w:sz w:val="20"/>
              </w:rPr>
              <w:t>303.39</w:t>
            </w:r>
          </w:p>
        </w:tc>
        <w:tc>
          <w:tcPr>
            <w:tcW w:w="1545" w:type="dxa"/>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0"/>
              <w:jc w:val="center"/>
              <w:rPr>
                <w:sz w:val="20"/>
              </w:rPr>
            </w:pPr>
            <w:r>
              <w:rPr>
                <w:spacing w:val="-2"/>
                <w:sz w:val="20"/>
              </w:rPr>
              <w:t>65.24</w:t>
            </w:r>
          </w:p>
        </w:tc>
      </w:tr>
      <w:tr>
        <w:trPr>
          <w:trHeight w:val="489" w:hRule="atLeast"/>
        </w:trPr>
        <w:tc>
          <w:tcPr>
            <w:tcW w:w="642" w:type="dxa"/>
            <w:shd w:val="clear" w:color="auto" w:fill="F8EDF3"/>
          </w:tcPr>
          <w:p>
            <w:pPr>
              <w:pStyle w:val="TableParagraph"/>
              <w:spacing w:before="124"/>
              <w:jc w:val="center"/>
              <w:rPr>
                <w:sz w:val="20"/>
              </w:rPr>
            </w:pPr>
            <w:r>
              <w:rPr>
                <w:spacing w:val="-4"/>
                <w:sz w:val="20"/>
              </w:rPr>
              <w:t>1178</w:t>
            </w:r>
          </w:p>
        </w:tc>
        <w:tc>
          <w:tcPr>
            <w:tcW w:w="1141" w:type="dxa"/>
            <w:shd w:val="clear" w:color="auto" w:fill="F8EDF3"/>
          </w:tcPr>
          <w:p>
            <w:pPr>
              <w:pStyle w:val="TableParagraph"/>
              <w:spacing w:before="124"/>
              <w:ind w:left="109"/>
              <w:rPr>
                <w:sz w:val="20"/>
              </w:rPr>
            </w:pPr>
            <w:r>
              <w:rPr>
                <w:spacing w:val="-2"/>
                <w:sz w:val="20"/>
              </w:rPr>
              <w:t>P153277</w:t>
            </w:r>
          </w:p>
        </w:tc>
        <w:tc>
          <w:tcPr>
            <w:tcW w:w="2594" w:type="dxa"/>
            <w:shd w:val="clear" w:color="auto" w:fill="F8EDF3"/>
          </w:tcPr>
          <w:p>
            <w:pPr>
              <w:pStyle w:val="TableParagraph"/>
              <w:spacing w:before="2"/>
              <w:ind w:left="120"/>
              <w:rPr>
                <w:sz w:val="20"/>
              </w:rPr>
            </w:pPr>
            <w:r>
              <w:rPr>
                <w:w w:val="90"/>
                <w:sz w:val="20"/>
              </w:rPr>
              <w:t>TZ-Zanzibar</w:t>
            </w:r>
            <w:r>
              <w:rPr>
                <w:spacing w:val="11"/>
                <w:sz w:val="20"/>
              </w:rPr>
              <w:t> </w:t>
            </w:r>
            <w:r>
              <w:rPr>
                <w:spacing w:val="-2"/>
                <w:w w:val="90"/>
                <w:sz w:val="20"/>
              </w:rPr>
              <w:t>Improving</w:t>
            </w:r>
          </w:p>
          <w:p>
            <w:pPr>
              <w:pStyle w:val="TableParagraph"/>
              <w:spacing w:line="223" w:lineRule="exact" w:before="13"/>
              <w:ind w:left="120"/>
              <w:rPr>
                <w:sz w:val="20"/>
              </w:rPr>
            </w:pPr>
            <w:r>
              <w:rPr>
                <w:spacing w:val="-2"/>
                <w:sz w:val="20"/>
              </w:rPr>
              <w:t>Student</w:t>
            </w:r>
            <w:r>
              <w:rPr>
                <w:spacing w:val="-10"/>
                <w:sz w:val="20"/>
              </w:rPr>
              <w:t> </w:t>
            </w:r>
            <w:r>
              <w:rPr>
                <w:spacing w:val="-2"/>
                <w:sz w:val="20"/>
              </w:rPr>
              <w:t>Prospects</w:t>
            </w:r>
            <w:r>
              <w:rPr>
                <w:spacing w:val="-10"/>
                <w:sz w:val="20"/>
              </w:rPr>
              <w:t> </w:t>
            </w:r>
            <w:r>
              <w:rPr>
                <w:spacing w:val="-2"/>
                <w:sz w:val="20"/>
              </w:rPr>
              <w:t>Project</w:t>
            </w:r>
          </w:p>
        </w:tc>
        <w:tc>
          <w:tcPr>
            <w:tcW w:w="1131" w:type="dxa"/>
            <w:shd w:val="clear" w:color="auto" w:fill="F8EDF3"/>
          </w:tcPr>
          <w:p>
            <w:pPr>
              <w:pStyle w:val="TableParagraph"/>
              <w:spacing w:before="124"/>
              <w:ind w:left="8" w:right="85"/>
              <w:jc w:val="center"/>
              <w:rPr>
                <w:sz w:val="20"/>
              </w:rPr>
            </w:pPr>
            <w:r>
              <w:rPr>
                <w:spacing w:val="-4"/>
                <w:sz w:val="20"/>
              </w:rPr>
              <w:t>2016</w:t>
            </w:r>
          </w:p>
        </w:tc>
        <w:tc>
          <w:tcPr>
            <w:tcW w:w="1166" w:type="dxa"/>
            <w:shd w:val="clear" w:color="auto" w:fill="F8EDF3"/>
          </w:tcPr>
          <w:p>
            <w:pPr>
              <w:pStyle w:val="TableParagraph"/>
              <w:spacing w:before="124"/>
              <w:ind w:left="65" w:right="64"/>
              <w:jc w:val="center"/>
              <w:rPr>
                <w:sz w:val="20"/>
              </w:rPr>
            </w:pPr>
            <w:r>
              <w:rPr>
                <w:spacing w:val="-2"/>
                <w:sz w:val="20"/>
              </w:rPr>
              <w:t>Tanzania</w:t>
            </w:r>
          </w:p>
        </w:tc>
        <w:tc>
          <w:tcPr>
            <w:tcW w:w="1626" w:type="dxa"/>
            <w:shd w:val="clear" w:color="auto" w:fill="F8EDF3"/>
          </w:tcPr>
          <w:p>
            <w:pPr>
              <w:pStyle w:val="TableParagraph"/>
              <w:spacing w:before="124"/>
              <w:ind w:left="95" w:right="3"/>
              <w:jc w:val="center"/>
              <w:rPr>
                <w:sz w:val="20"/>
              </w:rPr>
            </w:pPr>
            <w:r>
              <w:rPr>
                <w:spacing w:val="-2"/>
                <w:sz w:val="20"/>
              </w:rPr>
              <w:t>35.00</w:t>
            </w:r>
          </w:p>
        </w:tc>
        <w:tc>
          <w:tcPr>
            <w:tcW w:w="1621" w:type="dxa"/>
            <w:shd w:val="clear" w:color="auto" w:fill="F8EDF3"/>
          </w:tcPr>
          <w:p>
            <w:pPr>
              <w:pStyle w:val="TableParagraph"/>
              <w:spacing w:before="124"/>
              <w:ind w:left="10" w:right="1"/>
              <w:jc w:val="center"/>
              <w:rPr>
                <w:sz w:val="20"/>
              </w:rPr>
            </w:pPr>
            <w:r>
              <w:rPr>
                <w:spacing w:val="-2"/>
                <w:sz w:val="20"/>
              </w:rPr>
              <w:t>34.22</w:t>
            </w:r>
          </w:p>
        </w:tc>
        <w:tc>
          <w:tcPr>
            <w:tcW w:w="1545" w:type="dxa"/>
            <w:shd w:val="clear" w:color="auto" w:fill="F8EDF3"/>
          </w:tcPr>
          <w:p>
            <w:pPr>
              <w:pStyle w:val="TableParagraph"/>
              <w:spacing w:before="124"/>
              <w:ind w:left="12" w:right="7"/>
              <w:jc w:val="center"/>
              <w:rPr>
                <w:sz w:val="20"/>
              </w:rPr>
            </w:pPr>
            <w:r>
              <w:rPr>
                <w:spacing w:val="-4"/>
                <w:sz w:val="20"/>
              </w:rPr>
              <w:t>0.00</w:t>
            </w:r>
          </w:p>
        </w:tc>
        <w:tc>
          <w:tcPr>
            <w:tcW w:w="1630" w:type="dxa"/>
            <w:shd w:val="clear" w:color="auto" w:fill="F8EDF3"/>
          </w:tcPr>
          <w:p>
            <w:pPr>
              <w:pStyle w:val="TableParagraph"/>
              <w:spacing w:before="124"/>
              <w:ind w:left="5"/>
              <w:jc w:val="center"/>
              <w:rPr>
                <w:sz w:val="20"/>
              </w:rPr>
            </w:pPr>
            <w:r>
              <w:rPr>
                <w:w w:val="90"/>
                <w:sz w:val="20"/>
              </w:rPr>
              <w:t>-</w:t>
            </w:r>
            <w:r>
              <w:rPr>
                <w:spacing w:val="-4"/>
                <w:sz w:val="20"/>
              </w:rPr>
              <w:t>0.01</w:t>
            </w:r>
          </w:p>
        </w:tc>
      </w:tr>
      <w:tr>
        <w:trPr>
          <w:trHeight w:val="487" w:hRule="atLeast"/>
        </w:trPr>
        <w:tc>
          <w:tcPr>
            <w:tcW w:w="642" w:type="dxa"/>
          </w:tcPr>
          <w:p>
            <w:pPr>
              <w:pStyle w:val="TableParagraph"/>
              <w:spacing w:before="122"/>
              <w:jc w:val="center"/>
              <w:rPr>
                <w:sz w:val="20"/>
              </w:rPr>
            </w:pPr>
            <w:r>
              <w:rPr>
                <w:spacing w:val="-4"/>
                <w:sz w:val="20"/>
              </w:rPr>
              <w:t>1179</w:t>
            </w:r>
          </w:p>
        </w:tc>
        <w:tc>
          <w:tcPr>
            <w:tcW w:w="1141" w:type="dxa"/>
          </w:tcPr>
          <w:p>
            <w:pPr>
              <w:pStyle w:val="TableParagraph"/>
              <w:spacing w:before="122"/>
              <w:ind w:left="109"/>
              <w:rPr>
                <w:sz w:val="20"/>
              </w:rPr>
            </w:pPr>
            <w:r>
              <w:rPr>
                <w:spacing w:val="-2"/>
                <w:sz w:val="20"/>
              </w:rPr>
              <w:t>P153781</w:t>
            </w:r>
          </w:p>
        </w:tc>
        <w:tc>
          <w:tcPr>
            <w:tcW w:w="2594" w:type="dxa"/>
          </w:tcPr>
          <w:p>
            <w:pPr>
              <w:pStyle w:val="TableParagraph"/>
              <w:spacing w:line="232" w:lineRule="exact"/>
              <w:ind w:left="120"/>
              <w:rPr>
                <w:sz w:val="20"/>
              </w:rPr>
            </w:pPr>
            <w:r>
              <w:rPr>
                <w:w w:val="90"/>
                <w:sz w:val="20"/>
              </w:rPr>
              <w:t>TZ-Rural</w:t>
            </w:r>
            <w:r>
              <w:rPr>
                <w:spacing w:val="3"/>
                <w:sz w:val="20"/>
              </w:rPr>
              <w:t> </w:t>
            </w:r>
            <w:r>
              <w:rPr>
                <w:spacing w:val="-2"/>
                <w:w w:val="90"/>
                <w:sz w:val="20"/>
              </w:rPr>
              <w:t>Electrification</w:t>
            </w:r>
          </w:p>
          <w:p>
            <w:pPr>
              <w:pStyle w:val="TableParagraph"/>
              <w:spacing w:line="223" w:lineRule="exact" w:before="12"/>
              <w:ind w:left="120"/>
              <w:rPr>
                <w:sz w:val="20"/>
              </w:rPr>
            </w:pPr>
            <w:r>
              <w:rPr>
                <w:spacing w:val="-2"/>
                <w:sz w:val="20"/>
              </w:rPr>
              <w:t>Expansion</w:t>
            </w:r>
            <w:r>
              <w:rPr>
                <w:spacing w:val="-9"/>
                <w:sz w:val="20"/>
              </w:rPr>
              <w:t> </w:t>
            </w:r>
            <w:r>
              <w:rPr>
                <w:spacing w:val="-2"/>
                <w:sz w:val="20"/>
              </w:rPr>
              <w:t>Program</w:t>
            </w:r>
          </w:p>
        </w:tc>
        <w:tc>
          <w:tcPr>
            <w:tcW w:w="1131" w:type="dxa"/>
          </w:tcPr>
          <w:p>
            <w:pPr>
              <w:pStyle w:val="TableParagraph"/>
              <w:spacing w:before="122"/>
              <w:ind w:left="8" w:right="85"/>
              <w:jc w:val="center"/>
              <w:rPr>
                <w:sz w:val="20"/>
              </w:rPr>
            </w:pPr>
            <w:r>
              <w:rPr>
                <w:spacing w:val="-4"/>
                <w:sz w:val="20"/>
              </w:rPr>
              <w:t>2016</w:t>
            </w:r>
          </w:p>
        </w:tc>
        <w:tc>
          <w:tcPr>
            <w:tcW w:w="1166" w:type="dxa"/>
          </w:tcPr>
          <w:p>
            <w:pPr>
              <w:pStyle w:val="TableParagraph"/>
              <w:spacing w:before="122"/>
              <w:ind w:left="65" w:right="64"/>
              <w:jc w:val="center"/>
              <w:rPr>
                <w:sz w:val="20"/>
              </w:rPr>
            </w:pPr>
            <w:r>
              <w:rPr>
                <w:spacing w:val="-2"/>
                <w:sz w:val="20"/>
              </w:rPr>
              <w:t>Tanzania</w:t>
            </w:r>
          </w:p>
        </w:tc>
        <w:tc>
          <w:tcPr>
            <w:tcW w:w="1626" w:type="dxa"/>
          </w:tcPr>
          <w:p>
            <w:pPr>
              <w:pStyle w:val="TableParagraph"/>
              <w:spacing w:before="122"/>
              <w:ind w:left="95" w:right="3"/>
              <w:jc w:val="center"/>
              <w:rPr>
                <w:sz w:val="20"/>
              </w:rPr>
            </w:pPr>
            <w:r>
              <w:rPr>
                <w:spacing w:val="-2"/>
                <w:sz w:val="20"/>
              </w:rPr>
              <w:t>535.00</w:t>
            </w:r>
          </w:p>
        </w:tc>
        <w:tc>
          <w:tcPr>
            <w:tcW w:w="1621" w:type="dxa"/>
          </w:tcPr>
          <w:p>
            <w:pPr>
              <w:pStyle w:val="TableParagraph"/>
              <w:spacing w:before="122"/>
              <w:ind w:left="10" w:right="1"/>
              <w:jc w:val="center"/>
              <w:rPr>
                <w:sz w:val="20"/>
              </w:rPr>
            </w:pPr>
            <w:r>
              <w:rPr>
                <w:spacing w:val="-2"/>
                <w:sz w:val="20"/>
              </w:rPr>
              <w:t>496.71</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88"/>
              <w:jc w:val="center"/>
              <w:rPr>
                <w:sz w:val="20"/>
              </w:rPr>
            </w:pPr>
            <w:r>
              <w:rPr>
                <w:spacing w:val="-4"/>
                <w:sz w:val="20"/>
              </w:rPr>
              <w:t>3.95</w:t>
            </w:r>
          </w:p>
        </w:tc>
      </w:tr>
      <w:tr>
        <w:trPr>
          <w:trHeight w:val="731"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1180</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P155759</w:t>
            </w:r>
          </w:p>
        </w:tc>
        <w:tc>
          <w:tcPr>
            <w:tcW w:w="2594" w:type="dxa"/>
            <w:shd w:val="clear" w:color="auto" w:fill="F8EDF3"/>
          </w:tcPr>
          <w:p>
            <w:pPr>
              <w:pStyle w:val="TableParagraph"/>
              <w:spacing w:before="2"/>
              <w:ind w:left="120"/>
              <w:rPr>
                <w:sz w:val="20"/>
              </w:rPr>
            </w:pPr>
            <w:r>
              <w:rPr>
                <w:spacing w:val="-4"/>
                <w:sz w:val="20"/>
              </w:rPr>
              <w:t>Citizen-Centric</w:t>
            </w:r>
            <w:r>
              <w:rPr>
                <w:spacing w:val="-15"/>
                <w:sz w:val="20"/>
              </w:rPr>
              <w:t> </w:t>
            </w:r>
            <w:r>
              <w:rPr>
                <w:spacing w:val="-4"/>
                <w:sz w:val="20"/>
              </w:rPr>
              <w:t>Judicial</w:t>
            </w:r>
          </w:p>
          <w:p>
            <w:pPr>
              <w:pStyle w:val="TableParagraph"/>
              <w:spacing w:line="240" w:lineRule="atLeast"/>
              <w:ind w:left="120"/>
              <w:rPr>
                <w:sz w:val="20"/>
              </w:rPr>
            </w:pPr>
            <w:r>
              <w:rPr>
                <w:spacing w:val="-4"/>
                <w:sz w:val="20"/>
              </w:rPr>
              <w:t>Modernization</w:t>
            </w:r>
            <w:r>
              <w:rPr>
                <w:spacing w:val="-22"/>
                <w:sz w:val="20"/>
              </w:rPr>
              <w:t> </w:t>
            </w:r>
            <w:r>
              <w:rPr>
                <w:spacing w:val="-4"/>
                <w:sz w:val="20"/>
              </w:rPr>
              <w:t>and</w:t>
            </w:r>
            <w:r>
              <w:rPr>
                <w:spacing w:val="-19"/>
                <w:sz w:val="20"/>
              </w:rPr>
              <w:t> </w:t>
            </w:r>
            <w:r>
              <w:rPr>
                <w:spacing w:val="-4"/>
                <w:sz w:val="20"/>
              </w:rPr>
              <w:t>Justice </w:t>
            </w:r>
            <w:r>
              <w:rPr>
                <w:sz w:val="20"/>
              </w:rPr>
              <w:t>Service</w:t>
            </w:r>
            <w:r>
              <w:rPr>
                <w:spacing w:val="-20"/>
                <w:sz w:val="20"/>
              </w:rPr>
              <w:t> </w:t>
            </w:r>
            <w:r>
              <w:rPr>
                <w:sz w:val="20"/>
              </w:rPr>
              <w:t>Delivery</w:t>
            </w:r>
          </w:p>
        </w:tc>
        <w:tc>
          <w:tcPr>
            <w:tcW w:w="1131" w:type="dxa"/>
            <w:shd w:val="clear" w:color="auto" w:fill="F8EDF3"/>
          </w:tcPr>
          <w:p>
            <w:pPr>
              <w:pStyle w:val="TableParagraph"/>
              <w:spacing w:before="2"/>
              <w:rPr>
                <w:rFonts w:ascii="Calibri"/>
                <w:sz w:val="20"/>
              </w:rPr>
            </w:pPr>
          </w:p>
          <w:p>
            <w:pPr>
              <w:pStyle w:val="TableParagraph"/>
              <w:ind w:left="8" w:right="85"/>
              <w:jc w:val="center"/>
              <w:rPr>
                <w:sz w:val="20"/>
              </w:rPr>
            </w:pPr>
            <w:r>
              <w:rPr>
                <w:spacing w:val="-4"/>
                <w:sz w:val="20"/>
              </w:rPr>
              <w:t>2016</w:t>
            </w:r>
          </w:p>
        </w:tc>
        <w:tc>
          <w:tcPr>
            <w:tcW w:w="1166" w:type="dxa"/>
            <w:shd w:val="clear" w:color="auto" w:fill="F8EDF3"/>
          </w:tcPr>
          <w:p>
            <w:pPr>
              <w:pStyle w:val="TableParagraph"/>
              <w:spacing w:before="2"/>
              <w:rPr>
                <w:rFonts w:ascii="Calibri"/>
                <w:sz w:val="20"/>
              </w:rPr>
            </w:pPr>
          </w:p>
          <w:p>
            <w:pPr>
              <w:pStyle w:val="TableParagraph"/>
              <w:ind w:left="65" w:right="64"/>
              <w:jc w:val="center"/>
              <w:rPr>
                <w:sz w:val="20"/>
              </w:rPr>
            </w:pPr>
            <w:r>
              <w:rPr>
                <w:spacing w:val="-2"/>
                <w:sz w:val="20"/>
              </w:rPr>
              <w:t>Tanzania</w:t>
            </w:r>
          </w:p>
        </w:tc>
        <w:tc>
          <w:tcPr>
            <w:tcW w:w="1626" w:type="dxa"/>
            <w:shd w:val="clear" w:color="auto" w:fill="F8EDF3"/>
          </w:tcPr>
          <w:p>
            <w:pPr>
              <w:pStyle w:val="TableParagraph"/>
              <w:spacing w:before="2"/>
              <w:rPr>
                <w:rFonts w:ascii="Calibri"/>
                <w:sz w:val="20"/>
              </w:rPr>
            </w:pPr>
          </w:p>
          <w:p>
            <w:pPr>
              <w:pStyle w:val="TableParagraph"/>
              <w:ind w:left="95" w:right="3"/>
              <w:jc w:val="center"/>
              <w:rPr>
                <w:sz w:val="20"/>
              </w:rPr>
            </w:pPr>
            <w:r>
              <w:rPr>
                <w:spacing w:val="-2"/>
                <w:sz w:val="20"/>
              </w:rPr>
              <w:t>155.00</w:t>
            </w:r>
          </w:p>
        </w:tc>
        <w:tc>
          <w:tcPr>
            <w:tcW w:w="1621" w:type="dxa"/>
            <w:shd w:val="clear" w:color="auto" w:fill="F8EDF3"/>
          </w:tcPr>
          <w:p>
            <w:pPr>
              <w:pStyle w:val="TableParagraph"/>
              <w:spacing w:before="2"/>
              <w:rPr>
                <w:rFonts w:ascii="Calibri"/>
                <w:sz w:val="20"/>
              </w:rPr>
            </w:pPr>
          </w:p>
          <w:p>
            <w:pPr>
              <w:pStyle w:val="TableParagraph"/>
              <w:ind w:left="10" w:right="1"/>
              <w:jc w:val="center"/>
              <w:rPr>
                <w:sz w:val="20"/>
              </w:rPr>
            </w:pPr>
            <w:r>
              <w:rPr>
                <w:spacing w:val="-2"/>
                <w:sz w:val="20"/>
              </w:rPr>
              <w:t>127.18</w:t>
            </w:r>
          </w:p>
        </w:tc>
        <w:tc>
          <w:tcPr>
            <w:tcW w:w="1545" w:type="dxa"/>
            <w:shd w:val="clear" w:color="auto" w:fill="F8EDF3"/>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2"/>
                <w:sz w:val="20"/>
              </w:rPr>
              <w:t>16.00</w:t>
            </w:r>
          </w:p>
        </w:tc>
      </w:tr>
      <w:tr>
        <w:trPr>
          <w:trHeight w:val="298" w:hRule="atLeast"/>
        </w:trPr>
        <w:tc>
          <w:tcPr>
            <w:tcW w:w="642" w:type="dxa"/>
          </w:tcPr>
          <w:p>
            <w:pPr>
              <w:pStyle w:val="TableParagraph"/>
              <w:spacing w:before="30"/>
              <w:jc w:val="center"/>
              <w:rPr>
                <w:sz w:val="20"/>
              </w:rPr>
            </w:pPr>
            <w:r>
              <w:rPr>
                <w:spacing w:val="-4"/>
                <w:sz w:val="20"/>
              </w:rPr>
              <w:t>1181</w:t>
            </w:r>
          </w:p>
        </w:tc>
        <w:tc>
          <w:tcPr>
            <w:tcW w:w="1141" w:type="dxa"/>
          </w:tcPr>
          <w:p>
            <w:pPr>
              <w:pStyle w:val="TableParagraph"/>
              <w:spacing w:before="30"/>
              <w:ind w:left="109"/>
              <w:rPr>
                <w:sz w:val="20"/>
              </w:rPr>
            </w:pPr>
            <w:r>
              <w:rPr>
                <w:spacing w:val="-2"/>
                <w:sz w:val="20"/>
              </w:rPr>
              <w:t>P160766</w:t>
            </w:r>
          </w:p>
        </w:tc>
        <w:tc>
          <w:tcPr>
            <w:tcW w:w="2594" w:type="dxa"/>
          </w:tcPr>
          <w:p>
            <w:pPr>
              <w:pStyle w:val="TableParagraph"/>
              <w:spacing w:before="30"/>
              <w:ind w:left="120"/>
              <w:rPr>
                <w:sz w:val="20"/>
              </w:rPr>
            </w:pPr>
            <w:r>
              <w:rPr>
                <w:w w:val="90"/>
                <w:sz w:val="20"/>
              </w:rPr>
              <w:t>Digital</w:t>
            </w:r>
            <w:r>
              <w:rPr>
                <w:spacing w:val="7"/>
                <w:sz w:val="20"/>
              </w:rPr>
              <w:t> </w:t>
            </w:r>
            <w:r>
              <w:rPr>
                <w:w w:val="90"/>
                <w:sz w:val="20"/>
              </w:rPr>
              <w:t>Tanzania</w:t>
            </w:r>
            <w:r>
              <w:rPr>
                <w:spacing w:val="7"/>
                <w:sz w:val="20"/>
              </w:rPr>
              <w:t> </w:t>
            </w:r>
            <w:r>
              <w:rPr>
                <w:spacing w:val="-2"/>
                <w:w w:val="90"/>
                <w:sz w:val="20"/>
              </w:rPr>
              <w:t>Project</w:t>
            </w:r>
          </w:p>
        </w:tc>
        <w:tc>
          <w:tcPr>
            <w:tcW w:w="1131" w:type="dxa"/>
          </w:tcPr>
          <w:p>
            <w:pPr>
              <w:pStyle w:val="TableParagraph"/>
              <w:spacing w:before="30"/>
              <w:ind w:left="8" w:right="85"/>
              <w:jc w:val="center"/>
              <w:rPr>
                <w:sz w:val="20"/>
              </w:rPr>
            </w:pPr>
            <w:r>
              <w:rPr>
                <w:spacing w:val="-4"/>
                <w:sz w:val="20"/>
              </w:rPr>
              <w:t>2021</w:t>
            </w:r>
          </w:p>
        </w:tc>
        <w:tc>
          <w:tcPr>
            <w:tcW w:w="1166" w:type="dxa"/>
          </w:tcPr>
          <w:p>
            <w:pPr>
              <w:pStyle w:val="TableParagraph"/>
              <w:spacing w:before="30"/>
              <w:ind w:left="65" w:right="64"/>
              <w:jc w:val="center"/>
              <w:rPr>
                <w:sz w:val="20"/>
              </w:rPr>
            </w:pPr>
            <w:r>
              <w:rPr>
                <w:spacing w:val="-2"/>
                <w:sz w:val="20"/>
              </w:rPr>
              <w:t>Tanzania</w:t>
            </w:r>
          </w:p>
        </w:tc>
        <w:tc>
          <w:tcPr>
            <w:tcW w:w="1626" w:type="dxa"/>
          </w:tcPr>
          <w:p>
            <w:pPr>
              <w:pStyle w:val="TableParagraph"/>
              <w:spacing w:before="30"/>
              <w:ind w:left="95" w:right="3"/>
              <w:jc w:val="center"/>
              <w:rPr>
                <w:sz w:val="20"/>
              </w:rPr>
            </w:pPr>
            <w:r>
              <w:rPr>
                <w:spacing w:val="-2"/>
                <w:sz w:val="20"/>
              </w:rPr>
              <w:t>150.00</w:t>
            </w:r>
          </w:p>
        </w:tc>
        <w:tc>
          <w:tcPr>
            <w:tcW w:w="1621" w:type="dxa"/>
          </w:tcPr>
          <w:p>
            <w:pPr>
              <w:pStyle w:val="TableParagraph"/>
              <w:spacing w:before="30"/>
              <w:ind w:left="10" w:right="1"/>
              <w:jc w:val="center"/>
              <w:rPr>
                <w:sz w:val="20"/>
              </w:rPr>
            </w:pPr>
            <w:r>
              <w:rPr>
                <w:spacing w:val="-2"/>
                <w:sz w:val="20"/>
              </w:rPr>
              <w:t>87.25</w:t>
            </w:r>
          </w:p>
        </w:tc>
        <w:tc>
          <w:tcPr>
            <w:tcW w:w="1545" w:type="dxa"/>
          </w:tcPr>
          <w:p>
            <w:pPr>
              <w:pStyle w:val="TableParagraph"/>
              <w:spacing w:before="30"/>
              <w:ind w:left="12" w:right="7"/>
              <w:jc w:val="center"/>
              <w:rPr>
                <w:sz w:val="20"/>
              </w:rPr>
            </w:pPr>
            <w:r>
              <w:rPr>
                <w:spacing w:val="-4"/>
                <w:sz w:val="20"/>
              </w:rPr>
              <w:t>0.00</w:t>
            </w:r>
          </w:p>
        </w:tc>
        <w:tc>
          <w:tcPr>
            <w:tcW w:w="1630" w:type="dxa"/>
          </w:tcPr>
          <w:p>
            <w:pPr>
              <w:pStyle w:val="TableParagraph"/>
              <w:spacing w:before="30"/>
              <w:ind w:left="95" w:right="90"/>
              <w:jc w:val="center"/>
              <w:rPr>
                <w:sz w:val="20"/>
              </w:rPr>
            </w:pPr>
            <w:r>
              <w:rPr>
                <w:spacing w:val="-2"/>
                <w:sz w:val="20"/>
              </w:rPr>
              <w:t>34.62</w:t>
            </w:r>
          </w:p>
        </w:tc>
      </w:tr>
      <w:tr>
        <w:trPr>
          <w:trHeight w:val="735"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1182</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P163732</w:t>
            </w:r>
          </w:p>
        </w:tc>
        <w:tc>
          <w:tcPr>
            <w:tcW w:w="2594" w:type="dxa"/>
            <w:shd w:val="clear" w:color="auto" w:fill="F8EDF3"/>
          </w:tcPr>
          <w:p>
            <w:pPr>
              <w:pStyle w:val="TableParagraph"/>
              <w:spacing w:line="252" w:lineRule="auto" w:before="2"/>
              <w:ind w:left="120" w:right="384"/>
              <w:rPr>
                <w:sz w:val="20"/>
              </w:rPr>
            </w:pPr>
            <w:r>
              <w:rPr>
                <w:spacing w:val="-2"/>
                <w:sz w:val="20"/>
              </w:rPr>
              <w:t>Sustainable</w:t>
            </w:r>
            <w:r>
              <w:rPr>
                <w:spacing w:val="-20"/>
                <w:sz w:val="20"/>
              </w:rPr>
              <w:t> </w:t>
            </w:r>
            <w:r>
              <w:rPr>
                <w:spacing w:val="-2"/>
                <w:sz w:val="20"/>
              </w:rPr>
              <w:t>Rural</w:t>
            </w:r>
            <w:r>
              <w:rPr>
                <w:spacing w:val="-20"/>
                <w:sz w:val="20"/>
              </w:rPr>
              <w:t> </w:t>
            </w:r>
            <w:r>
              <w:rPr>
                <w:spacing w:val="-2"/>
                <w:sz w:val="20"/>
              </w:rPr>
              <w:t>Water </w:t>
            </w:r>
            <w:r>
              <w:rPr>
                <w:sz w:val="20"/>
              </w:rPr>
              <w:t>Supply and Sanitation</w:t>
            </w:r>
          </w:p>
          <w:p>
            <w:pPr>
              <w:pStyle w:val="TableParagraph"/>
              <w:spacing w:line="223" w:lineRule="exact" w:before="2"/>
              <w:ind w:left="120"/>
              <w:rPr>
                <w:sz w:val="20"/>
              </w:rPr>
            </w:pPr>
            <w:r>
              <w:rPr>
                <w:spacing w:val="-2"/>
                <w:sz w:val="20"/>
              </w:rPr>
              <w:t>Program</w:t>
            </w:r>
          </w:p>
        </w:tc>
        <w:tc>
          <w:tcPr>
            <w:tcW w:w="1131" w:type="dxa"/>
            <w:shd w:val="clear" w:color="auto" w:fill="F8EDF3"/>
          </w:tcPr>
          <w:p>
            <w:pPr>
              <w:pStyle w:val="TableParagraph"/>
              <w:spacing w:before="2"/>
              <w:rPr>
                <w:rFonts w:ascii="Calibri"/>
                <w:sz w:val="20"/>
              </w:rPr>
            </w:pPr>
          </w:p>
          <w:p>
            <w:pPr>
              <w:pStyle w:val="TableParagraph"/>
              <w:ind w:left="8" w:right="85"/>
              <w:jc w:val="center"/>
              <w:rPr>
                <w:sz w:val="20"/>
              </w:rPr>
            </w:pPr>
            <w:r>
              <w:rPr>
                <w:spacing w:val="-4"/>
                <w:sz w:val="20"/>
              </w:rPr>
              <w:t>2018</w:t>
            </w:r>
          </w:p>
        </w:tc>
        <w:tc>
          <w:tcPr>
            <w:tcW w:w="1166" w:type="dxa"/>
            <w:shd w:val="clear" w:color="auto" w:fill="F8EDF3"/>
          </w:tcPr>
          <w:p>
            <w:pPr>
              <w:pStyle w:val="TableParagraph"/>
              <w:spacing w:before="2"/>
              <w:rPr>
                <w:rFonts w:ascii="Calibri"/>
                <w:sz w:val="20"/>
              </w:rPr>
            </w:pPr>
          </w:p>
          <w:p>
            <w:pPr>
              <w:pStyle w:val="TableParagraph"/>
              <w:ind w:left="65" w:right="64"/>
              <w:jc w:val="center"/>
              <w:rPr>
                <w:sz w:val="20"/>
              </w:rPr>
            </w:pPr>
            <w:r>
              <w:rPr>
                <w:spacing w:val="-2"/>
                <w:sz w:val="20"/>
              </w:rPr>
              <w:t>Tanzania</w:t>
            </w:r>
          </w:p>
        </w:tc>
        <w:tc>
          <w:tcPr>
            <w:tcW w:w="1626" w:type="dxa"/>
            <w:shd w:val="clear" w:color="auto" w:fill="F8EDF3"/>
          </w:tcPr>
          <w:p>
            <w:pPr>
              <w:pStyle w:val="TableParagraph"/>
              <w:spacing w:before="2"/>
              <w:rPr>
                <w:rFonts w:ascii="Calibri"/>
                <w:sz w:val="20"/>
              </w:rPr>
            </w:pPr>
          </w:p>
          <w:p>
            <w:pPr>
              <w:pStyle w:val="TableParagraph"/>
              <w:ind w:left="95" w:right="3"/>
              <w:jc w:val="center"/>
              <w:rPr>
                <w:sz w:val="20"/>
              </w:rPr>
            </w:pPr>
            <w:r>
              <w:rPr>
                <w:spacing w:val="-2"/>
                <w:sz w:val="20"/>
              </w:rPr>
              <w:t>650.00</w:t>
            </w:r>
          </w:p>
        </w:tc>
        <w:tc>
          <w:tcPr>
            <w:tcW w:w="1621" w:type="dxa"/>
            <w:shd w:val="clear" w:color="auto" w:fill="F8EDF3"/>
          </w:tcPr>
          <w:p>
            <w:pPr>
              <w:pStyle w:val="TableParagraph"/>
              <w:spacing w:before="2"/>
              <w:rPr>
                <w:rFonts w:ascii="Calibri"/>
                <w:sz w:val="20"/>
              </w:rPr>
            </w:pPr>
          </w:p>
          <w:p>
            <w:pPr>
              <w:pStyle w:val="TableParagraph"/>
              <w:ind w:left="10" w:right="1"/>
              <w:jc w:val="center"/>
              <w:rPr>
                <w:sz w:val="20"/>
              </w:rPr>
            </w:pPr>
            <w:r>
              <w:rPr>
                <w:spacing w:val="-2"/>
                <w:sz w:val="20"/>
              </w:rPr>
              <w:t>599.61</w:t>
            </w:r>
          </w:p>
        </w:tc>
        <w:tc>
          <w:tcPr>
            <w:tcW w:w="1545" w:type="dxa"/>
            <w:shd w:val="clear" w:color="auto" w:fill="F8EDF3"/>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2"/>
                <w:sz w:val="20"/>
              </w:rPr>
              <w:t>79.77</w:t>
            </w:r>
          </w:p>
        </w:tc>
      </w:tr>
      <w:tr>
        <w:trPr>
          <w:trHeight w:val="487" w:hRule="atLeast"/>
        </w:trPr>
        <w:tc>
          <w:tcPr>
            <w:tcW w:w="642" w:type="dxa"/>
          </w:tcPr>
          <w:p>
            <w:pPr>
              <w:pStyle w:val="TableParagraph"/>
              <w:spacing w:before="122"/>
              <w:jc w:val="center"/>
              <w:rPr>
                <w:sz w:val="20"/>
              </w:rPr>
            </w:pPr>
            <w:r>
              <w:rPr>
                <w:spacing w:val="-4"/>
                <w:sz w:val="20"/>
              </w:rPr>
              <w:t>1183</w:t>
            </w:r>
          </w:p>
        </w:tc>
        <w:tc>
          <w:tcPr>
            <w:tcW w:w="1141" w:type="dxa"/>
          </w:tcPr>
          <w:p>
            <w:pPr>
              <w:pStyle w:val="TableParagraph"/>
              <w:spacing w:before="122"/>
              <w:ind w:left="109"/>
              <w:rPr>
                <w:sz w:val="20"/>
              </w:rPr>
            </w:pPr>
            <w:r>
              <w:rPr>
                <w:spacing w:val="-2"/>
                <w:sz w:val="20"/>
              </w:rPr>
              <w:t>P164906</w:t>
            </w:r>
          </w:p>
        </w:tc>
        <w:tc>
          <w:tcPr>
            <w:tcW w:w="2594" w:type="dxa"/>
          </w:tcPr>
          <w:p>
            <w:pPr>
              <w:pStyle w:val="TableParagraph"/>
              <w:spacing w:line="232" w:lineRule="exact"/>
              <w:ind w:left="120"/>
              <w:rPr>
                <w:sz w:val="20"/>
              </w:rPr>
            </w:pPr>
            <w:r>
              <w:rPr>
                <w:spacing w:val="-6"/>
                <w:sz w:val="20"/>
              </w:rPr>
              <w:t>Land</w:t>
            </w:r>
            <w:r>
              <w:rPr>
                <w:spacing w:val="-12"/>
                <w:sz w:val="20"/>
              </w:rPr>
              <w:t> </w:t>
            </w:r>
            <w:r>
              <w:rPr>
                <w:spacing w:val="-6"/>
                <w:sz w:val="20"/>
              </w:rPr>
              <w:t>Tenure</w:t>
            </w:r>
            <w:r>
              <w:rPr>
                <w:spacing w:val="-13"/>
                <w:sz w:val="20"/>
              </w:rPr>
              <w:t> </w:t>
            </w:r>
            <w:r>
              <w:rPr>
                <w:spacing w:val="-6"/>
                <w:sz w:val="20"/>
              </w:rPr>
              <w:t>Improvement</w:t>
            </w:r>
          </w:p>
          <w:p>
            <w:pPr>
              <w:pStyle w:val="TableParagraph"/>
              <w:spacing w:line="223" w:lineRule="exact" w:before="12"/>
              <w:ind w:left="120"/>
              <w:rPr>
                <w:sz w:val="20"/>
              </w:rPr>
            </w:pPr>
            <w:r>
              <w:rPr>
                <w:spacing w:val="-2"/>
                <w:sz w:val="20"/>
              </w:rPr>
              <w:t>Project</w:t>
            </w:r>
          </w:p>
        </w:tc>
        <w:tc>
          <w:tcPr>
            <w:tcW w:w="1131" w:type="dxa"/>
          </w:tcPr>
          <w:p>
            <w:pPr>
              <w:pStyle w:val="TableParagraph"/>
              <w:spacing w:before="122"/>
              <w:ind w:left="8" w:right="85"/>
              <w:jc w:val="center"/>
              <w:rPr>
                <w:sz w:val="20"/>
              </w:rPr>
            </w:pPr>
            <w:r>
              <w:rPr>
                <w:spacing w:val="-4"/>
                <w:sz w:val="20"/>
              </w:rPr>
              <w:t>2022</w:t>
            </w:r>
          </w:p>
        </w:tc>
        <w:tc>
          <w:tcPr>
            <w:tcW w:w="1166" w:type="dxa"/>
          </w:tcPr>
          <w:p>
            <w:pPr>
              <w:pStyle w:val="TableParagraph"/>
              <w:spacing w:before="122"/>
              <w:ind w:left="65" w:right="64"/>
              <w:jc w:val="center"/>
              <w:rPr>
                <w:sz w:val="20"/>
              </w:rPr>
            </w:pPr>
            <w:r>
              <w:rPr>
                <w:spacing w:val="-2"/>
                <w:sz w:val="20"/>
              </w:rPr>
              <w:t>Tanzania</w:t>
            </w:r>
          </w:p>
        </w:tc>
        <w:tc>
          <w:tcPr>
            <w:tcW w:w="1626" w:type="dxa"/>
          </w:tcPr>
          <w:p>
            <w:pPr>
              <w:pStyle w:val="TableParagraph"/>
              <w:spacing w:before="122"/>
              <w:ind w:left="95" w:right="3"/>
              <w:jc w:val="center"/>
              <w:rPr>
                <w:sz w:val="20"/>
              </w:rPr>
            </w:pPr>
            <w:r>
              <w:rPr>
                <w:spacing w:val="-2"/>
                <w:sz w:val="20"/>
              </w:rPr>
              <w:t>45.27</w:t>
            </w:r>
          </w:p>
        </w:tc>
        <w:tc>
          <w:tcPr>
            <w:tcW w:w="1621" w:type="dxa"/>
          </w:tcPr>
          <w:p>
            <w:pPr>
              <w:pStyle w:val="TableParagraph"/>
              <w:spacing w:before="122"/>
              <w:ind w:left="10" w:right="1"/>
              <w:jc w:val="center"/>
              <w:rPr>
                <w:sz w:val="20"/>
              </w:rPr>
            </w:pPr>
            <w:r>
              <w:rPr>
                <w:spacing w:val="-2"/>
                <w:sz w:val="20"/>
              </w:rPr>
              <w:t>42.67</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90"/>
              <w:jc w:val="center"/>
              <w:rPr>
                <w:sz w:val="20"/>
              </w:rPr>
            </w:pPr>
            <w:r>
              <w:rPr>
                <w:spacing w:val="-2"/>
                <w:sz w:val="20"/>
              </w:rPr>
              <w:t>12.21</w:t>
            </w:r>
          </w:p>
        </w:tc>
      </w:tr>
      <w:tr>
        <w:trPr>
          <w:trHeight w:val="731"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1184</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P165128</w:t>
            </w:r>
          </w:p>
        </w:tc>
        <w:tc>
          <w:tcPr>
            <w:tcW w:w="2594" w:type="dxa"/>
            <w:shd w:val="clear" w:color="auto" w:fill="F8EDF3"/>
          </w:tcPr>
          <w:p>
            <w:pPr>
              <w:pStyle w:val="TableParagraph"/>
              <w:spacing w:line="249" w:lineRule="auto" w:before="2"/>
              <w:ind w:left="120" w:right="10"/>
              <w:rPr>
                <w:sz w:val="20"/>
              </w:rPr>
            </w:pPr>
            <w:r>
              <w:rPr>
                <w:spacing w:val="-2"/>
                <w:sz w:val="20"/>
              </w:rPr>
              <w:t>Boosting</w:t>
            </w:r>
            <w:r>
              <w:rPr>
                <w:spacing w:val="-20"/>
                <w:sz w:val="20"/>
              </w:rPr>
              <w:t> </w:t>
            </w:r>
            <w:r>
              <w:rPr>
                <w:spacing w:val="-2"/>
                <w:sz w:val="20"/>
              </w:rPr>
              <w:t>Inclusive</w:t>
            </w:r>
            <w:r>
              <w:rPr>
                <w:spacing w:val="-20"/>
                <w:sz w:val="20"/>
              </w:rPr>
              <w:t> </w:t>
            </w:r>
            <w:r>
              <w:rPr>
                <w:spacing w:val="-2"/>
                <w:sz w:val="20"/>
              </w:rPr>
              <w:t>Growth </w:t>
            </w:r>
            <w:r>
              <w:rPr>
                <w:sz w:val="20"/>
              </w:rPr>
              <w:t>for</w:t>
            </w:r>
            <w:r>
              <w:rPr>
                <w:spacing w:val="-3"/>
                <w:sz w:val="20"/>
              </w:rPr>
              <w:t> </w:t>
            </w:r>
            <w:r>
              <w:rPr>
                <w:sz w:val="20"/>
              </w:rPr>
              <w:t>Zanzibar:</w:t>
            </w:r>
            <w:r>
              <w:rPr>
                <w:spacing w:val="-3"/>
                <w:sz w:val="20"/>
              </w:rPr>
              <w:t> </w:t>
            </w:r>
            <w:r>
              <w:rPr>
                <w:sz w:val="20"/>
              </w:rPr>
              <w:t>Integrated</w:t>
            </w:r>
          </w:p>
          <w:p>
            <w:pPr>
              <w:pStyle w:val="TableParagraph"/>
              <w:spacing w:line="223" w:lineRule="exact" w:before="4"/>
              <w:ind w:left="120"/>
              <w:rPr>
                <w:sz w:val="20"/>
              </w:rPr>
            </w:pPr>
            <w:r>
              <w:rPr>
                <w:spacing w:val="-4"/>
                <w:sz w:val="20"/>
              </w:rPr>
              <w:t>Development</w:t>
            </w:r>
            <w:r>
              <w:rPr>
                <w:spacing w:val="-2"/>
                <w:sz w:val="20"/>
              </w:rPr>
              <w:t> Project</w:t>
            </w:r>
          </w:p>
        </w:tc>
        <w:tc>
          <w:tcPr>
            <w:tcW w:w="1131" w:type="dxa"/>
            <w:shd w:val="clear" w:color="auto" w:fill="F8EDF3"/>
          </w:tcPr>
          <w:p>
            <w:pPr>
              <w:pStyle w:val="TableParagraph"/>
              <w:rPr>
                <w:rFonts w:ascii="Calibri"/>
                <w:sz w:val="20"/>
              </w:rPr>
            </w:pPr>
          </w:p>
          <w:p>
            <w:pPr>
              <w:pStyle w:val="TableParagraph"/>
              <w:ind w:left="8" w:right="85"/>
              <w:jc w:val="center"/>
              <w:rPr>
                <w:sz w:val="20"/>
              </w:rPr>
            </w:pPr>
            <w:r>
              <w:rPr>
                <w:spacing w:val="-4"/>
                <w:sz w:val="20"/>
              </w:rPr>
              <w:t>2021</w:t>
            </w:r>
          </w:p>
        </w:tc>
        <w:tc>
          <w:tcPr>
            <w:tcW w:w="1166" w:type="dxa"/>
            <w:shd w:val="clear" w:color="auto" w:fill="F8EDF3"/>
          </w:tcPr>
          <w:p>
            <w:pPr>
              <w:pStyle w:val="TableParagraph"/>
              <w:rPr>
                <w:rFonts w:ascii="Calibri"/>
                <w:sz w:val="20"/>
              </w:rPr>
            </w:pPr>
          </w:p>
          <w:p>
            <w:pPr>
              <w:pStyle w:val="TableParagraph"/>
              <w:ind w:left="65" w:right="64"/>
              <w:jc w:val="center"/>
              <w:rPr>
                <w:sz w:val="20"/>
              </w:rPr>
            </w:pPr>
            <w:r>
              <w:rPr>
                <w:spacing w:val="-2"/>
                <w:sz w:val="20"/>
              </w:rPr>
              <w:t>Tanzania</w:t>
            </w:r>
          </w:p>
        </w:tc>
        <w:tc>
          <w:tcPr>
            <w:tcW w:w="1626" w:type="dxa"/>
            <w:shd w:val="clear" w:color="auto" w:fill="F8EDF3"/>
          </w:tcPr>
          <w:p>
            <w:pPr>
              <w:pStyle w:val="TableParagraph"/>
              <w:rPr>
                <w:rFonts w:ascii="Calibri"/>
                <w:sz w:val="20"/>
              </w:rPr>
            </w:pPr>
          </w:p>
          <w:p>
            <w:pPr>
              <w:pStyle w:val="TableParagraph"/>
              <w:ind w:left="95" w:right="3"/>
              <w:jc w:val="center"/>
              <w:rPr>
                <w:sz w:val="20"/>
              </w:rPr>
            </w:pPr>
            <w:r>
              <w:rPr>
                <w:spacing w:val="-2"/>
                <w:sz w:val="20"/>
              </w:rPr>
              <w:t>150.00</w:t>
            </w:r>
          </w:p>
        </w:tc>
        <w:tc>
          <w:tcPr>
            <w:tcW w:w="1621" w:type="dxa"/>
            <w:shd w:val="clear" w:color="auto" w:fill="F8EDF3"/>
          </w:tcPr>
          <w:p>
            <w:pPr>
              <w:pStyle w:val="TableParagraph"/>
              <w:rPr>
                <w:rFonts w:ascii="Calibri"/>
                <w:sz w:val="20"/>
              </w:rPr>
            </w:pPr>
          </w:p>
          <w:p>
            <w:pPr>
              <w:pStyle w:val="TableParagraph"/>
              <w:ind w:left="10" w:right="1"/>
              <w:jc w:val="center"/>
              <w:rPr>
                <w:sz w:val="20"/>
              </w:rPr>
            </w:pPr>
            <w:r>
              <w:rPr>
                <w:spacing w:val="-2"/>
                <w:sz w:val="20"/>
              </w:rPr>
              <w:t>21.32</w:t>
            </w:r>
          </w:p>
        </w:tc>
        <w:tc>
          <w:tcPr>
            <w:tcW w:w="1545" w:type="dxa"/>
            <w:shd w:val="clear" w:color="auto" w:fill="F8EDF3"/>
          </w:tcPr>
          <w:p>
            <w:pPr>
              <w:pStyle w:val="TableParagraph"/>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88"/>
              <w:jc w:val="center"/>
              <w:rPr>
                <w:sz w:val="20"/>
              </w:rPr>
            </w:pPr>
            <w:r>
              <w:rPr>
                <w:spacing w:val="-4"/>
                <w:sz w:val="20"/>
              </w:rPr>
              <w:t>5.58</w:t>
            </w:r>
          </w:p>
        </w:tc>
      </w:tr>
      <w:tr>
        <w:trPr>
          <w:trHeight w:val="489" w:hRule="atLeast"/>
        </w:trPr>
        <w:tc>
          <w:tcPr>
            <w:tcW w:w="642" w:type="dxa"/>
          </w:tcPr>
          <w:p>
            <w:pPr>
              <w:pStyle w:val="TableParagraph"/>
              <w:spacing w:before="124"/>
              <w:jc w:val="center"/>
              <w:rPr>
                <w:sz w:val="20"/>
              </w:rPr>
            </w:pPr>
            <w:r>
              <w:rPr>
                <w:spacing w:val="-4"/>
                <w:sz w:val="20"/>
              </w:rPr>
              <w:t>1185</w:t>
            </w:r>
          </w:p>
        </w:tc>
        <w:tc>
          <w:tcPr>
            <w:tcW w:w="1141" w:type="dxa"/>
          </w:tcPr>
          <w:p>
            <w:pPr>
              <w:pStyle w:val="TableParagraph"/>
              <w:spacing w:before="124"/>
              <w:ind w:left="109"/>
              <w:rPr>
                <w:sz w:val="20"/>
              </w:rPr>
            </w:pPr>
            <w:r>
              <w:rPr>
                <w:spacing w:val="-2"/>
                <w:sz w:val="20"/>
              </w:rPr>
              <w:t>P165660</w:t>
            </w:r>
          </w:p>
        </w:tc>
        <w:tc>
          <w:tcPr>
            <w:tcW w:w="2594" w:type="dxa"/>
          </w:tcPr>
          <w:p>
            <w:pPr>
              <w:pStyle w:val="TableParagraph"/>
              <w:spacing w:before="2"/>
              <w:ind w:left="120"/>
              <w:rPr>
                <w:sz w:val="20"/>
              </w:rPr>
            </w:pPr>
            <w:r>
              <w:rPr>
                <w:spacing w:val="-7"/>
                <w:sz w:val="20"/>
              </w:rPr>
              <w:t>Tanzania </w:t>
            </w:r>
            <w:r>
              <w:rPr>
                <w:spacing w:val="-2"/>
                <w:sz w:val="20"/>
              </w:rPr>
              <w:t>Transport</w:t>
            </w:r>
          </w:p>
          <w:p>
            <w:pPr>
              <w:pStyle w:val="TableParagraph"/>
              <w:spacing w:line="223" w:lineRule="exact" w:before="12"/>
              <w:ind w:left="120"/>
              <w:rPr>
                <w:sz w:val="20"/>
              </w:rPr>
            </w:pPr>
            <w:r>
              <w:rPr>
                <w:w w:val="90"/>
                <w:sz w:val="20"/>
              </w:rPr>
              <w:t>Integration</w:t>
            </w:r>
            <w:r>
              <w:rPr>
                <w:spacing w:val="13"/>
                <w:sz w:val="20"/>
              </w:rPr>
              <w:t> </w:t>
            </w:r>
            <w:r>
              <w:rPr>
                <w:spacing w:val="-2"/>
                <w:sz w:val="20"/>
              </w:rPr>
              <w:t>Project</w:t>
            </w:r>
          </w:p>
        </w:tc>
        <w:tc>
          <w:tcPr>
            <w:tcW w:w="1131" w:type="dxa"/>
          </w:tcPr>
          <w:p>
            <w:pPr>
              <w:pStyle w:val="TableParagraph"/>
              <w:spacing w:before="124"/>
              <w:ind w:left="8" w:right="85"/>
              <w:jc w:val="center"/>
              <w:rPr>
                <w:sz w:val="20"/>
              </w:rPr>
            </w:pPr>
            <w:r>
              <w:rPr>
                <w:spacing w:val="-4"/>
                <w:sz w:val="20"/>
              </w:rPr>
              <w:t>2022</w:t>
            </w:r>
          </w:p>
        </w:tc>
        <w:tc>
          <w:tcPr>
            <w:tcW w:w="1166" w:type="dxa"/>
          </w:tcPr>
          <w:p>
            <w:pPr>
              <w:pStyle w:val="TableParagraph"/>
              <w:spacing w:before="124"/>
              <w:ind w:left="65" w:right="64"/>
              <w:jc w:val="center"/>
              <w:rPr>
                <w:sz w:val="20"/>
              </w:rPr>
            </w:pPr>
            <w:r>
              <w:rPr>
                <w:spacing w:val="-2"/>
                <w:sz w:val="20"/>
              </w:rPr>
              <w:t>Tanzania</w:t>
            </w:r>
          </w:p>
        </w:tc>
        <w:tc>
          <w:tcPr>
            <w:tcW w:w="1626" w:type="dxa"/>
          </w:tcPr>
          <w:p>
            <w:pPr>
              <w:pStyle w:val="TableParagraph"/>
              <w:spacing w:before="124"/>
              <w:ind w:left="95" w:right="3"/>
              <w:jc w:val="center"/>
              <w:rPr>
                <w:sz w:val="20"/>
              </w:rPr>
            </w:pPr>
            <w:r>
              <w:rPr>
                <w:spacing w:val="-2"/>
                <w:sz w:val="20"/>
              </w:rPr>
              <w:t>550.00</w:t>
            </w:r>
          </w:p>
        </w:tc>
        <w:tc>
          <w:tcPr>
            <w:tcW w:w="1621" w:type="dxa"/>
          </w:tcPr>
          <w:p>
            <w:pPr>
              <w:pStyle w:val="TableParagraph"/>
              <w:spacing w:before="124"/>
              <w:ind w:left="10" w:right="1"/>
              <w:jc w:val="center"/>
              <w:rPr>
                <w:sz w:val="20"/>
              </w:rPr>
            </w:pPr>
            <w:r>
              <w:rPr>
                <w:spacing w:val="-2"/>
                <w:sz w:val="20"/>
              </w:rPr>
              <w:t>206.87</w:t>
            </w:r>
          </w:p>
        </w:tc>
        <w:tc>
          <w:tcPr>
            <w:tcW w:w="1545" w:type="dxa"/>
          </w:tcPr>
          <w:p>
            <w:pPr>
              <w:pStyle w:val="TableParagraph"/>
              <w:spacing w:before="124"/>
              <w:ind w:left="12" w:right="7"/>
              <w:jc w:val="center"/>
              <w:rPr>
                <w:sz w:val="20"/>
              </w:rPr>
            </w:pPr>
            <w:r>
              <w:rPr>
                <w:spacing w:val="-4"/>
                <w:sz w:val="20"/>
              </w:rPr>
              <w:t>0.00</w:t>
            </w:r>
          </w:p>
        </w:tc>
        <w:tc>
          <w:tcPr>
            <w:tcW w:w="1630" w:type="dxa"/>
          </w:tcPr>
          <w:p>
            <w:pPr>
              <w:pStyle w:val="TableParagraph"/>
              <w:spacing w:before="124"/>
              <w:ind w:left="95" w:right="90"/>
              <w:jc w:val="center"/>
              <w:rPr>
                <w:sz w:val="20"/>
              </w:rPr>
            </w:pPr>
            <w:r>
              <w:rPr>
                <w:spacing w:val="-2"/>
                <w:sz w:val="20"/>
              </w:rPr>
              <w:t>103.34</w:t>
            </w:r>
          </w:p>
        </w:tc>
      </w:tr>
      <w:tr>
        <w:trPr>
          <w:trHeight w:val="732" w:hRule="atLeast"/>
        </w:trPr>
        <w:tc>
          <w:tcPr>
            <w:tcW w:w="642" w:type="dxa"/>
            <w:shd w:val="clear" w:color="auto" w:fill="F8EDF3"/>
          </w:tcPr>
          <w:p>
            <w:pPr>
              <w:pStyle w:val="TableParagraph"/>
              <w:spacing w:before="244"/>
              <w:jc w:val="center"/>
              <w:rPr>
                <w:sz w:val="20"/>
              </w:rPr>
            </w:pPr>
            <w:r>
              <w:rPr>
                <w:spacing w:val="-4"/>
                <w:sz w:val="20"/>
              </w:rPr>
              <w:t>1186</w:t>
            </w:r>
          </w:p>
        </w:tc>
        <w:tc>
          <w:tcPr>
            <w:tcW w:w="1141" w:type="dxa"/>
            <w:shd w:val="clear" w:color="auto" w:fill="F8EDF3"/>
          </w:tcPr>
          <w:p>
            <w:pPr>
              <w:pStyle w:val="TableParagraph"/>
              <w:spacing w:before="244"/>
              <w:ind w:left="109"/>
              <w:rPr>
                <w:sz w:val="20"/>
              </w:rPr>
            </w:pPr>
            <w:r>
              <w:rPr>
                <w:spacing w:val="-2"/>
                <w:sz w:val="20"/>
              </w:rPr>
              <w:t>P166415</w:t>
            </w:r>
          </w:p>
        </w:tc>
        <w:tc>
          <w:tcPr>
            <w:tcW w:w="2594" w:type="dxa"/>
            <w:shd w:val="clear" w:color="auto" w:fill="F8EDF3"/>
          </w:tcPr>
          <w:p>
            <w:pPr>
              <w:pStyle w:val="TableParagraph"/>
              <w:spacing w:line="252" w:lineRule="auto"/>
              <w:ind w:left="120" w:right="232"/>
              <w:rPr>
                <w:sz w:val="20"/>
              </w:rPr>
            </w:pPr>
            <w:r>
              <w:rPr>
                <w:sz w:val="20"/>
              </w:rPr>
              <w:t>Higher Education for </w:t>
            </w:r>
            <w:r>
              <w:rPr>
                <w:spacing w:val="-2"/>
                <w:sz w:val="20"/>
              </w:rPr>
              <w:t>Economic</w:t>
            </w:r>
            <w:r>
              <w:rPr>
                <w:spacing w:val="-19"/>
                <w:sz w:val="20"/>
              </w:rPr>
              <w:t> </w:t>
            </w:r>
            <w:r>
              <w:rPr>
                <w:spacing w:val="-2"/>
                <w:sz w:val="20"/>
              </w:rPr>
              <w:t>Transformation</w:t>
            </w:r>
          </w:p>
          <w:p>
            <w:pPr>
              <w:pStyle w:val="TableParagraph"/>
              <w:spacing w:line="223" w:lineRule="exact" w:before="2"/>
              <w:ind w:left="120"/>
              <w:rPr>
                <w:sz w:val="20"/>
              </w:rPr>
            </w:pPr>
            <w:r>
              <w:rPr>
                <w:spacing w:val="-2"/>
                <w:sz w:val="20"/>
              </w:rPr>
              <w:t>Project</w:t>
            </w:r>
          </w:p>
        </w:tc>
        <w:tc>
          <w:tcPr>
            <w:tcW w:w="1131" w:type="dxa"/>
            <w:shd w:val="clear" w:color="auto" w:fill="F8EDF3"/>
          </w:tcPr>
          <w:p>
            <w:pPr>
              <w:pStyle w:val="TableParagraph"/>
              <w:spacing w:before="244"/>
              <w:ind w:left="8" w:right="85"/>
              <w:jc w:val="center"/>
              <w:rPr>
                <w:sz w:val="20"/>
              </w:rPr>
            </w:pPr>
            <w:r>
              <w:rPr>
                <w:spacing w:val="-4"/>
                <w:sz w:val="20"/>
              </w:rPr>
              <w:t>2021</w:t>
            </w:r>
          </w:p>
        </w:tc>
        <w:tc>
          <w:tcPr>
            <w:tcW w:w="1166" w:type="dxa"/>
            <w:shd w:val="clear" w:color="auto" w:fill="F8EDF3"/>
          </w:tcPr>
          <w:p>
            <w:pPr>
              <w:pStyle w:val="TableParagraph"/>
              <w:spacing w:before="244"/>
              <w:ind w:left="65" w:right="64"/>
              <w:jc w:val="center"/>
              <w:rPr>
                <w:sz w:val="20"/>
              </w:rPr>
            </w:pPr>
            <w:r>
              <w:rPr>
                <w:spacing w:val="-2"/>
                <w:sz w:val="20"/>
              </w:rPr>
              <w:t>Tanzania</w:t>
            </w:r>
          </w:p>
        </w:tc>
        <w:tc>
          <w:tcPr>
            <w:tcW w:w="1626" w:type="dxa"/>
            <w:shd w:val="clear" w:color="auto" w:fill="F8EDF3"/>
          </w:tcPr>
          <w:p>
            <w:pPr>
              <w:pStyle w:val="TableParagraph"/>
              <w:spacing w:before="244"/>
              <w:ind w:left="95" w:right="3"/>
              <w:jc w:val="center"/>
              <w:rPr>
                <w:sz w:val="20"/>
              </w:rPr>
            </w:pPr>
            <w:r>
              <w:rPr>
                <w:spacing w:val="-2"/>
                <w:sz w:val="20"/>
              </w:rPr>
              <w:t>425.00</w:t>
            </w:r>
          </w:p>
        </w:tc>
        <w:tc>
          <w:tcPr>
            <w:tcW w:w="1621" w:type="dxa"/>
            <w:shd w:val="clear" w:color="auto" w:fill="F8EDF3"/>
          </w:tcPr>
          <w:p>
            <w:pPr>
              <w:pStyle w:val="TableParagraph"/>
              <w:spacing w:before="244"/>
              <w:ind w:left="10" w:right="1"/>
              <w:jc w:val="center"/>
              <w:rPr>
                <w:sz w:val="20"/>
              </w:rPr>
            </w:pPr>
            <w:r>
              <w:rPr>
                <w:spacing w:val="-2"/>
                <w:sz w:val="20"/>
              </w:rPr>
              <w:t>249.62</w:t>
            </w:r>
          </w:p>
        </w:tc>
        <w:tc>
          <w:tcPr>
            <w:tcW w:w="1545" w:type="dxa"/>
            <w:shd w:val="clear" w:color="auto" w:fill="F8EDF3"/>
          </w:tcPr>
          <w:p>
            <w:pPr>
              <w:pStyle w:val="TableParagraph"/>
              <w:spacing w:before="244"/>
              <w:ind w:left="12" w:right="7"/>
              <w:jc w:val="center"/>
              <w:rPr>
                <w:sz w:val="20"/>
              </w:rPr>
            </w:pPr>
            <w:r>
              <w:rPr>
                <w:spacing w:val="-4"/>
                <w:sz w:val="20"/>
              </w:rPr>
              <w:t>0.00</w:t>
            </w:r>
          </w:p>
        </w:tc>
        <w:tc>
          <w:tcPr>
            <w:tcW w:w="1630" w:type="dxa"/>
            <w:shd w:val="clear" w:color="auto" w:fill="F8EDF3"/>
          </w:tcPr>
          <w:p>
            <w:pPr>
              <w:pStyle w:val="TableParagraph"/>
              <w:spacing w:before="244"/>
              <w:ind w:left="95" w:right="90"/>
              <w:jc w:val="center"/>
              <w:rPr>
                <w:sz w:val="20"/>
              </w:rPr>
            </w:pPr>
            <w:r>
              <w:rPr>
                <w:spacing w:val="-2"/>
                <w:sz w:val="20"/>
              </w:rPr>
              <w:t>67.43</w:t>
            </w:r>
          </w:p>
        </w:tc>
      </w:tr>
      <w:tr>
        <w:trPr>
          <w:trHeight w:val="487" w:hRule="atLeast"/>
        </w:trPr>
        <w:tc>
          <w:tcPr>
            <w:tcW w:w="642" w:type="dxa"/>
          </w:tcPr>
          <w:p>
            <w:pPr>
              <w:pStyle w:val="TableParagraph"/>
              <w:spacing w:before="122"/>
              <w:jc w:val="center"/>
              <w:rPr>
                <w:sz w:val="20"/>
              </w:rPr>
            </w:pPr>
            <w:r>
              <w:rPr>
                <w:spacing w:val="-4"/>
                <w:sz w:val="20"/>
              </w:rPr>
              <w:t>1187</w:t>
            </w:r>
          </w:p>
        </w:tc>
        <w:tc>
          <w:tcPr>
            <w:tcW w:w="1141" w:type="dxa"/>
          </w:tcPr>
          <w:p>
            <w:pPr>
              <w:pStyle w:val="TableParagraph"/>
              <w:spacing w:before="122"/>
              <w:ind w:left="109"/>
              <w:rPr>
                <w:sz w:val="20"/>
              </w:rPr>
            </w:pPr>
            <w:r>
              <w:rPr>
                <w:spacing w:val="-2"/>
                <w:sz w:val="20"/>
              </w:rPr>
              <w:t>P169165</w:t>
            </w:r>
          </w:p>
        </w:tc>
        <w:tc>
          <w:tcPr>
            <w:tcW w:w="2594" w:type="dxa"/>
          </w:tcPr>
          <w:p>
            <w:pPr>
              <w:pStyle w:val="TableParagraph"/>
              <w:spacing w:line="232" w:lineRule="exact"/>
              <w:ind w:left="120"/>
              <w:rPr>
                <w:sz w:val="20"/>
              </w:rPr>
            </w:pPr>
            <w:r>
              <w:rPr>
                <w:spacing w:val="-6"/>
                <w:sz w:val="20"/>
              </w:rPr>
              <w:t>Tanzania</w:t>
            </w:r>
            <w:r>
              <w:rPr>
                <w:spacing w:val="-8"/>
                <w:sz w:val="20"/>
              </w:rPr>
              <w:t> </w:t>
            </w:r>
            <w:r>
              <w:rPr>
                <w:spacing w:val="-6"/>
                <w:sz w:val="20"/>
              </w:rPr>
              <w:t>Productive</w:t>
            </w:r>
            <w:r>
              <w:rPr>
                <w:spacing w:val="-7"/>
                <w:sz w:val="20"/>
              </w:rPr>
              <w:t> </w:t>
            </w:r>
            <w:r>
              <w:rPr>
                <w:spacing w:val="-6"/>
                <w:sz w:val="20"/>
              </w:rPr>
              <w:t>Social</w:t>
            </w:r>
          </w:p>
          <w:p>
            <w:pPr>
              <w:pStyle w:val="TableParagraph"/>
              <w:spacing w:line="223" w:lineRule="exact" w:before="12"/>
              <w:ind w:left="120"/>
              <w:rPr>
                <w:sz w:val="20"/>
              </w:rPr>
            </w:pPr>
            <w:r>
              <w:rPr>
                <w:w w:val="90"/>
                <w:sz w:val="20"/>
              </w:rPr>
              <w:t>Safety</w:t>
            </w:r>
            <w:r>
              <w:rPr>
                <w:spacing w:val="4"/>
                <w:sz w:val="20"/>
              </w:rPr>
              <w:t> </w:t>
            </w:r>
            <w:r>
              <w:rPr>
                <w:w w:val="90"/>
                <w:sz w:val="20"/>
              </w:rPr>
              <w:t>Net</w:t>
            </w:r>
            <w:r>
              <w:rPr>
                <w:spacing w:val="2"/>
                <w:sz w:val="20"/>
              </w:rPr>
              <w:t> </w:t>
            </w:r>
            <w:r>
              <w:rPr>
                <w:w w:val="90"/>
                <w:sz w:val="20"/>
              </w:rPr>
              <w:t>Project</w:t>
            </w:r>
            <w:r>
              <w:rPr>
                <w:spacing w:val="3"/>
                <w:sz w:val="20"/>
              </w:rPr>
              <w:t> </w:t>
            </w:r>
            <w:r>
              <w:rPr>
                <w:spacing w:val="-5"/>
                <w:w w:val="90"/>
                <w:sz w:val="20"/>
              </w:rPr>
              <w:t>II</w:t>
            </w:r>
          </w:p>
        </w:tc>
        <w:tc>
          <w:tcPr>
            <w:tcW w:w="1131" w:type="dxa"/>
          </w:tcPr>
          <w:p>
            <w:pPr>
              <w:pStyle w:val="TableParagraph"/>
              <w:spacing w:before="122"/>
              <w:ind w:left="8" w:right="85"/>
              <w:jc w:val="center"/>
              <w:rPr>
                <w:sz w:val="20"/>
              </w:rPr>
            </w:pPr>
            <w:r>
              <w:rPr>
                <w:spacing w:val="-4"/>
                <w:sz w:val="20"/>
              </w:rPr>
              <w:t>2020</w:t>
            </w:r>
          </w:p>
        </w:tc>
        <w:tc>
          <w:tcPr>
            <w:tcW w:w="1166" w:type="dxa"/>
          </w:tcPr>
          <w:p>
            <w:pPr>
              <w:pStyle w:val="TableParagraph"/>
              <w:spacing w:before="122"/>
              <w:ind w:left="65" w:right="64"/>
              <w:jc w:val="center"/>
              <w:rPr>
                <w:sz w:val="20"/>
              </w:rPr>
            </w:pPr>
            <w:r>
              <w:rPr>
                <w:spacing w:val="-2"/>
                <w:sz w:val="20"/>
              </w:rPr>
              <w:t>Tanzania</w:t>
            </w:r>
          </w:p>
        </w:tc>
        <w:tc>
          <w:tcPr>
            <w:tcW w:w="1626" w:type="dxa"/>
          </w:tcPr>
          <w:p>
            <w:pPr>
              <w:pStyle w:val="TableParagraph"/>
              <w:spacing w:before="122"/>
              <w:ind w:left="95" w:right="3"/>
              <w:jc w:val="center"/>
              <w:rPr>
                <w:sz w:val="20"/>
              </w:rPr>
            </w:pPr>
            <w:r>
              <w:rPr>
                <w:spacing w:val="-2"/>
                <w:sz w:val="20"/>
              </w:rPr>
              <w:t>650.00</w:t>
            </w:r>
          </w:p>
        </w:tc>
        <w:tc>
          <w:tcPr>
            <w:tcW w:w="1621" w:type="dxa"/>
          </w:tcPr>
          <w:p>
            <w:pPr>
              <w:pStyle w:val="TableParagraph"/>
              <w:spacing w:before="122"/>
              <w:ind w:left="10" w:right="1"/>
              <w:jc w:val="center"/>
              <w:rPr>
                <w:sz w:val="20"/>
              </w:rPr>
            </w:pPr>
            <w:r>
              <w:rPr>
                <w:spacing w:val="-2"/>
                <w:sz w:val="20"/>
              </w:rPr>
              <w:t>639.88</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90"/>
              <w:jc w:val="center"/>
              <w:rPr>
                <w:sz w:val="20"/>
              </w:rPr>
            </w:pPr>
            <w:r>
              <w:rPr>
                <w:spacing w:val="-2"/>
                <w:sz w:val="20"/>
              </w:rPr>
              <w:t>92.07</w:t>
            </w:r>
          </w:p>
        </w:tc>
      </w:tr>
      <w:tr>
        <w:trPr>
          <w:trHeight w:val="489" w:hRule="atLeast"/>
        </w:trPr>
        <w:tc>
          <w:tcPr>
            <w:tcW w:w="642" w:type="dxa"/>
            <w:shd w:val="clear" w:color="auto" w:fill="F8EDF3"/>
          </w:tcPr>
          <w:p>
            <w:pPr>
              <w:pStyle w:val="TableParagraph"/>
              <w:spacing w:before="124"/>
              <w:jc w:val="center"/>
              <w:rPr>
                <w:sz w:val="20"/>
              </w:rPr>
            </w:pPr>
            <w:r>
              <w:rPr>
                <w:spacing w:val="-4"/>
                <w:sz w:val="20"/>
              </w:rPr>
              <w:t>1188</w:t>
            </w:r>
          </w:p>
        </w:tc>
        <w:tc>
          <w:tcPr>
            <w:tcW w:w="1141" w:type="dxa"/>
            <w:shd w:val="clear" w:color="auto" w:fill="F8EDF3"/>
          </w:tcPr>
          <w:p>
            <w:pPr>
              <w:pStyle w:val="TableParagraph"/>
              <w:spacing w:before="124"/>
              <w:ind w:left="109"/>
              <w:rPr>
                <w:sz w:val="20"/>
              </w:rPr>
            </w:pPr>
            <w:r>
              <w:rPr>
                <w:spacing w:val="-2"/>
                <w:sz w:val="20"/>
              </w:rPr>
              <w:t>P169380</w:t>
            </w:r>
          </w:p>
        </w:tc>
        <w:tc>
          <w:tcPr>
            <w:tcW w:w="2594" w:type="dxa"/>
            <w:shd w:val="clear" w:color="auto" w:fill="F8EDF3"/>
          </w:tcPr>
          <w:p>
            <w:pPr>
              <w:pStyle w:val="TableParagraph"/>
              <w:spacing w:before="2"/>
              <w:ind w:left="120"/>
              <w:rPr>
                <w:sz w:val="20"/>
              </w:rPr>
            </w:pPr>
            <w:r>
              <w:rPr>
                <w:spacing w:val="-4"/>
                <w:sz w:val="20"/>
              </w:rPr>
              <w:t>Boost</w:t>
            </w:r>
            <w:r>
              <w:rPr>
                <w:spacing w:val="-12"/>
                <w:sz w:val="20"/>
              </w:rPr>
              <w:t> </w:t>
            </w:r>
            <w:r>
              <w:rPr>
                <w:spacing w:val="-4"/>
                <w:sz w:val="20"/>
              </w:rPr>
              <w:t>Primary</w:t>
            </w:r>
            <w:r>
              <w:rPr>
                <w:spacing w:val="-10"/>
                <w:sz w:val="20"/>
              </w:rPr>
              <w:t> </w:t>
            </w:r>
            <w:r>
              <w:rPr>
                <w:spacing w:val="-4"/>
                <w:sz w:val="20"/>
              </w:rPr>
              <w:t>Student</w:t>
            </w:r>
          </w:p>
          <w:p>
            <w:pPr>
              <w:pStyle w:val="TableParagraph"/>
              <w:spacing w:line="223" w:lineRule="exact" w:before="12"/>
              <w:ind w:left="120"/>
              <w:rPr>
                <w:sz w:val="20"/>
              </w:rPr>
            </w:pPr>
            <w:r>
              <w:rPr>
                <w:spacing w:val="-2"/>
                <w:sz w:val="20"/>
              </w:rPr>
              <w:t>Learning</w:t>
            </w:r>
          </w:p>
        </w:tc>
        <w:tc>
          <w:tcPr>
            <w:tcW w:w="1131" w:type="dxa"/>
            <w:shd w:val="clear" w:color="auto" w:fill="F8EDF3"/>
          </w:tcPr>
          <w:p>
            <w:pPr>
              <w:pStyle w:val="TableParagraph"/>
              <w:spacing w:before="124"/>
              <w:ind w:left="8" w:right="85"/>
              <w:jc w:val="center"/>
              <w:rPr>
                <w:sz w:val="20"/>
              </w:rPr>
            </w:pPr>
            <w:r>
              <w:rPr>
                <w:spacing w:val="-4"/>
                <w:sz w:val="20"/>
              </w:rPr>
              <w:t>2022</w:t>
            </w:r>
          </w:p>
        </w:tc>
        <w:tc>
          <w:tcPr>
            <w:tcW w:w="1166" w:type="dxa"/>
            <w:shd w:val="clear" w:color="auto" w:fill="F8EDF3"/>
          </w:tcPr>
          <w:p>
            <w:pPr>
              <w:pStyle w:val="TableParagraph"/>
              <w:spacing w:before="124"/>
              <w:ind w:left="65" w:right="64"/>
              <w:jc w:val="center"/>
              <w:rPr>
                <w:sz w:val="20"/>
              </w:rPr>
            </w:pPr>
            <w:r>
              <w:rPr>
                <w:spacing w:val="-2"/>
                <w:sz w:val="20"/>
              </w:rPr>
              <w:t>Tanzania</w:t>
            </w:r>
          </w:p>
        </w:tc>
        <w:tc>
          <w:tcPr>
            <w:tcW w:w="1626" w:type="dxa"/>
            <w:shd w:val="clear" w:color="auto" w:fill="F8EDF3"/>
          </w:tcPr>
          <w:p>
            <w:pPr>
              <w:pStyle w:val="TableParagraph"/>
              <w:spacing w:before="124"/>
              <w:ind w:left="95" w:right="3"/>
              <w:jc w:val="center"/>
              <w:rPr>
                <w:sz w:val="20"/>
              </w:rPr>
            </w:pPr>
            <w:r>
              <w:rPr>
                <w:spacing w:val="-2"/>
                <w:sz w:val="20"/>
              </w:rPr>
              <w:t>500.00</w:t>
            </w:r>
          </w:p>
        </w:tc>
        <w:tc>
          <w:tcPr>
            <w:tcW w:w="1621" w:type="dxa"/>
            <w:shd w:val="clear" w:color="auto" w:fill="F8EDF3"/>
          </w:tcPr>
          <w:p>
            <w:pPr>
              <w:pStyle w:val="TableParagraph"/>
              <w:spacing w:before="124"/>
              <w:ind w:left="10" w:right="1"/>
              <w:jc w:val="center"/>
              <w:rPr>
                <w:sz w:val="20"/>
              </w:rPr>
            </w:pPr>
            <w:r>
              <w:rPr>
                <w:spacing w:val="-2"/>
                <w:sz w:val="20"/>
              </w:rPr>
              <w:t>309.14</w:t>
            </w:r>
          </w:p>
        </w:tc>
        <w:tc>
          <w:tcPr>
            <w:tcW w:w="1545" w:type="dxa"/>
            <w:shd w:val="clear" w:color="auto" w:fill="F8EDF3"/>
          </w:tcPr>
          <w:p>
            <w:pPr>
              <w:pStyle w:val="TableParagraph"/>
              <w:spacing w:before="124"/>
              <w:ind w:left="12" w:right="7"/>
              <w:jc w:val="center"/>
              <w:rPr>
                <w:sz w:val="20"/>
              </w:rPr>
            </w:pPr>
            <w:r>
              <w:rPr>
                <w:spacing w:val="-4"/>
                <w:sz w:val="20"/>
              </w:rPr>
              <w:t>0.00</w:t>
            </w:r>
          </w:p>
        </w:tc>
        <w:tc>
          <w:tcPr>
            <w:tcW w:w="1630" w:type="dxa"/>
            <w:shd w:val="clear" w:color="auto" w:fill="F8EDF3"/>
          </w:tcPr>
          <w:p>
            <w:pPr>
              <w:pStyle w:val="TableParagraph"/>
              <w:spacing w:before="124"/>
              <w:ind w:left="95" w:right="90"/>
              <w:jc w:val="center"/>
              <w:rPr>
                <w:sz w:val="20"/>
              </w:rPr>
            </w:pPr>
            <w:r>
              <w:rPr>
                <w:spacing w:val="-2"/>
                <w:sz w:val="20"/>
              </w:rPr>
              <w:t>40.17</w:t>
            </w:r>
          </w:p>
        </w:tc>
      </w:tr>
      <w:tr>
        <w:trPr>
          <w:trHeight w:val="487" w:hRule="atLeast"/>
        </w:trPr>
        <w:tc>
          <w:tcPr>
            <w:tcW w:w="642" w:type="dxa"/>
          </w:tcPr>
          <w:p>
            <w:pPr>
              <w:pStyle w:val="TableParagraph"/>
              <w:spacing w:before="122"/>
              <w:jc w:val="center"/>
              <w:rPr>
                <w:sz w:val="20"/>
              </w:rPr>
            </w:pPr>
            <w:r>
              <w:rPr>
                <w:spacing w:val="-4"/>
                <w:sz w:val="20"/>
              </w:rPr>
              <w:t>1189</w:t>
            </w:r>
          </w:p>
        </w:tc>
        <w:tc>
          <w:tcPr>
            <w:tcW w:w="1141" w:type="dxa"/>
          </w:tcPr>
          <w:p>
            <w:pPr>
              <w:pStyle w:val="TableParagraph"/>
              <w:spacing w:before="122"/>
              <w:ind w:left="109"/>
              <w:rPr>
                <w:sz w:val="20"/>
              </w:rPr>
            </w:pPr>
            <w:r>
              <w:rPr>
                <w:spacing w:val="-2"/>
                <w:sz w:val="20"/>
              </w:rPr>
              <w:t>P169425</w:t>
            </w:r>
          </w:p>
        </w:tc>
        <w:tc>
          <w:tcPr>
            <w:tcW w:w="2594" w:type="dxa"/>
          </w:tcPr>
          <w:p>
            <w:pPr>
              <w:pStyle w:val="TableParagraph"/>
              <w:spacing w:line="232" w:lineRule="exact"/>
              <w:ind w:left="120"/>
              <w:rPr>
                <w:sz w:val="20"/>
              </w:rPr>
            </w:pPr>
            <w:r>
              <w:rPr>
                <w:sz w:val="20"/>
              </w:rPr>
              <w:t>Msimbazi</w:t>
            </w:r>
            <w:r>
              <w:rPr>
                <w:spacing w:val="-17"/>
                <w:sz w:val="20"/>
              </w:rPr>
              <w:t> </w:t>
            </w:r>
            <w:r>
              <w:rPr>
                <w:spacing w:val="-2"/>
                <w:sz w:val="20"/>
              </w:rPr>
              <w:t>Basin</w:t>
            </w:r>
          </w:p>
          <w:p>
            <w:pPr>
              <w:pStyle w:val="TableParagraph"/>
              <w:spacing w:line="223" w:lineRule="exact" w:before="12"/>
              <w:ind w:left="120"/>
              <w:rPr>
                <w:sz w:val="20"/>
              </w:rPr>
            </w:pPr>
            <w:r>
              <w:rPr>
                <w:spacing w:val="-4"/>
                <w:sz w:val="20"/>
              </w:rPr>
              <w:t>Development</w:t>
            </w:r>
            <w:r>
              <w:rPr>
                <w:spacing w:val="-2"/>
                <w:sz w:val="20"/>
              </w:rPr>
              <w:t> Project</w:t>
            </w:r>
          </w:p>
        </w:tc>
        <w:tc>
          <w:tcPr>
            <w:tcW w:w="1131" w:type="dxa"/>
          </w:tcPr>
          <w:p>
            <w:pPr>
              <w:pStyle w:val="TableParagraph"/>
              <w:spacing w:before="122"/>
              <w:ind w:left="8" w:right="85"/>
              <w:jc w:val="center"/>
              <w:rPr>
                <w:sz w:val="20"/>
              </w:rPr>
            </w:pPr>
            <w:r>
              <w:rPr>
                <w:spacing w:val="-4"/>
                <w:sz w:val="20"/>
              </w:rPr>
              <w:t>2023</w:t>
            </w:r>
          </w:p>
        </w:tc>
        <w:tc>
          <w:tcPr>
            <w:tcW w:w="1166" w:type="dxa"/>
          </w:tcPr>
          <w:p>
            <w:pPr>
              <w:pStyle w:val="TableParagraph"/>
              <w:spacing w:before="122"/>
              <w:ind w:left="65" w:right="64"/>
              <w:jc w:val="center"/>
              <w:rPr>
                <w:sz w:val="20"/>
              </w:rPr>
            </w:pPr>
            <w:r>
              <w:rPr>
                <w:spacing w:val="-2"/>
                <w:sz w:val="20"/>
              </w:rPr>
              <w:t>Tanzania</w:t>
            </w:r>
          </w:p>
        </w:tc>
        <w:tc>
          <w:tcPr>
            <w:tcW w:w="1626" w:type="dxa"/>
          </w:tcPr>
          <w:p>
            <w:pPr>
              <w:pStyle w:val="TableParagraph"/>
              <w:spacing w:before="122"/>
              <w:ind w:left="95" w:right="3"/>
              <w:jc w:val="center"/>
              <w:rPr>
                <w:sz w:val="20"/>
              </w:rPr>
            </w:pPr>
            <w:r>
              <w:rPr>
                <w:spacing w:val="-2"/>
                <w:sz w:val="20"/>
              </w:rPr>
              <w:t>200.00</w:t>
            </w:r>
          </w:p>
        </w:tc>
        <w:tc>
          <w:tcPr>
            <w:tcW w:w="1621" w:type="dxa"/>
          </w:tcPr>
          <w:p>
            <w:pPr>
              <w:pStyle w:val="TableParagraph"/>
              <w:spacing w:before="122"/>
              <w:ind w:left="10" w:right="1"/>
              <w:jc w:val="center"/>
              <w:rPr>
                <w:sz w:val="20"/>
              </w:rPr>
            </w:pPr>
            <w:r>
              <w:rPr>
                <w:spacing w:val="-2"/>
                <w:sz w:val="20"/>
              </w:rPr>
              <w:t>89.22</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90"/>
              <w:jc w:val="center"/>
              <w:rPr>
                <w:sz w:val="20"/>
              </w:rPr>
            </w:pPr>
            <w:r>
              <w:rPr>
                <w:spacing w:val="-2"/>
                <w:sz w:val="20"/>
              </w:rPr>
              <w:t>33.34</w:t>
            </w:r>
          </w:p>
        </w:tc>
      </w:tr>
      <w:tr>
        <w:trPr>
          <w:trHeight w:val="730"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1190</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P169561</w:t>
            </w:r>
          </w:p>
        </w:tc>
        <w:tc>
          <w:tcPr>
            <w:tcW w:w="2594" w:type="dxa"/>
            <w:shd w:val="clear" w:color="auto" w:fill="F8EDF3"/>
          </w:tcPr>
          <w:p>
            <w:pPr>
              <w:pStyle w:val="TableParagraph"/>
              <w:spacing w:before="2"/>
              <w:ind w:left="120"/>
              <w:rPr>
                <w:sz w:val="20"/>
              </w:rPr>
            </w:pPr>
            <w:r>
              <w:rPr>
                <w:spacing w:val="-6"/>
                <w:sz w:val="20"/>
              </w:rPr>
              <w:t>Zanzibar</w:t>
            </w:r>
            <w:r>
              <w:rPr>
                <w:spacing w:val="-11"/>
                <w:sz w:val="20"/>
              </w:rPr>
              <w:t> </w:t>
            </w:r>
            <w:r>
              <w:rPr>
                <w:spacing w:val="-6"/>
                <w:sz w:val="20"/>
              </w:rPr>
              <w:t>Energy</w:t>
            </w:r>
            <w:r>
              <w:rPr>
                <w:spacing w:val="-11"/>
                <w:sz w:val="20"/>
              </w:rPr>
              <w:t> </w:t>
            </w:r>
            <w:r>
              <w:rPr>
                <w:spacing w:val="-6"/>
                <w:sz w:val="20"/>
              </w:rPr>
              <w:t>Sector</w:t>
            </w:r>
          </w:p>
          <w:p>
            <w:pPr>
              <w:pStyle w:val="TableParagraph"/>
              <w:spacing w:line="240" w:lineRule="atLeast"/>
              <w:ind w:left="120"/>
              <w:rPr>
                <w:sz w:val="20"/>
              </w:rPr>
            </w:pPr>
            <w:r>
              <w:rPr>
                <w:spacing w:val="-2"/>
                <w:sz w:val="20"/>
              </w:rPr>
              <w:t>Transformation</w:t>
            </w:r>
            <w:r>
              <w:rPr>
                <w:spacing w:val="-20"/>
                <w:sz w:val="20"/>
              </w:rPr>
              <w:t> </w:t>
            </w:r>
            <w:r>
              <w:rPr>
                <w:spacing w:val="-2"/>
                <w:sz w:val="20"/>
              </w:rPr>
              <w:t>and</w:t>
            </w:r>
            <w:r>
              <w:rPr>
                <w:spacing w:val="-19"/>
                <w:sz w:val="20"/>
              </w:rPr>
              <w:t> </w:t>
            </w:r>
            <w:r>
              <w:rPr>
                <w:spacing w:val="-2"/>
                <w:sz w:val="20"/>
              </w:rPr>
              <w:t>Access Project</w:t>
            </w:r>
          </w:p>
        </w:tc>
        <w:tc>
          <w:tcPr>
            <w:tcW w:w="1131" w:type="dxa"/>
            <w:shd w:val="clear" w:color="auto" w:fill="F8EDF3"/>
          </w:tcPr>
          <w:p>
            <w:pPr>
              <w:pStyle w:val="TableParagraph"/>
              <w:spacing w:before="2"/>
              <w:rPr>
                <w:rFonts w:ascii="Calibri"/>
                <w:sz w:val="20"/>
              </w:rPr>
            </w:pPr>
          </w:p>
          <w:p>
            <w:pPr>
              <w:pStyle w:val="TableParagraph"/>
              <w:ind w:left="8" w:right="85"/>
              <w:jc w:val="center"/>
              <w:rPr>
                <w:sz w:val="20"/>
              </w:rPr>
            </w:pPr>
            <w:r>
              <w:rPr>
                <w:spacing w:val="-4"/>
                <w:sz w:val="20"/>
              </w:rPr>
              <w:t>2021</w:t>
            </w:r>
          </w:p>
        </w:tc>
        <w:tc>
          <w:tcPr>
            <w:tcW w:w="1166" w:type="dxa"/>
            <w:shd w:val="clear" w:color="auto" w:fill="F8EDF3"/>
          </w:tcPr>
          <w:p>
            <w:pPr>
              <w:pStyle w:val="TableParagraph"/>
              <w:spacing w:before="2"/>
              <w:rPr>
                <w:rFonts w:ascii="Calibri"/>
                <w:sz w:val="20"/>
              </w:rPr>
            </w:pPr>
          </w:p>
          <w:p>
            <w:pPr>
              <w:pStyle w:val="TableParagraph"/>
              <w:ind w:left="65" w:right="64"/>
              <w:jc w:val="center"/>
              <w:rPr>
                <w:sz w:val="20"/>
              </w:rPr>
            </w:pPr>
            <w:r>
              <w:rPr>
                <w:spacing w:val="-2"/>
                <w:sz w:val="20"/>
              </w:rPr>
              <w:t>Tanzania</w:t>
            </w:r>
          </w:p>
        </w:tc>
        <w:tc>
          <w:tcPr>
            <w:tcW w:w="1626" w:type="dxa"/>
            <w:shd w:val="clear" w:color="auto" w:fill="F8EDF3"/>
          </w:tcPr>
          <w:p>
            <w:pPr>
              <w:pStyle w:val="TableParagraph"/>
              <w:spacing w:before="2"/>
              <w:rPr>
                <w:rFonts w:ascii="Calibri"/>
                <w:sz w:val="20"/>
              </w:rPr>
            </w:pPr>
          </w:p>
          <w:p>
            <w:pPr>
              <w:pStyle w:val="TableParagraph"/>
              <w:ind w:left="95" w:right="3"/>
              <w:jc w:val="center"/>
              <w:rPr>
                <w:sz w:val="20"/>
              </w:rPr>
            </w:pPr>
            <w:r>
              <w:rPr>
                <w:spacing w:val="-2"/>
                <w:sz w:val="20"/>
              </w:rPr>
              <w:t>117.00</w:t>
            </w:r>
          </w:p>
        </w:tc>
        <w:tc>
          <w:tcPr>
            <w:tcW w:w="1621" w:type="dxa"/>
            <w:shd w:val="clear" w:color="auto" w:fill="F8EDF3"/>
          </w:tcPr>
          <w:p>
            <w:pPr>
              <w:pStyle w:val="TableParagraph"/>
              <w:spacing w:before="2"/>
              <w:rPr>
                <w:rFonts w:ascii="Calibri"/>
                <w:sz w:val="20"/>
              </w:rPr>
            </w:pPr>
          </w:p>
          <w:p>
            <w:pPr>
              <w:pStyle w:val="TableParagraph"/>
              <w:ind w:left="10" w:right="1"/>
              <w:jc w:val="center"/>
              <w:rPr>
                <w:sz w:val="20"/>
              </w:rPr>
            </w:pPr>
            <w:r>
              <w:rPr>
                <w:spacing w:val="-2"/>
                <w:sz w:val="20"/>
              </w:rPr>
              <w:t>75.81</w:t>
            </w:r>
          </w:p>
        </w:tc>
        <w:tc>
          <w:tcPr>
            <w:tcW w:w="1545" w:type="dxa"/>
            <w:shd w:val="clear" w:color="auto" w:fill="F8EDF3"/>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2"/>
                <w:sz w:val="20"/>
              </w:rPr>
              <w:t>59.87</w:t>
            </w:r>
          </w:p>
        </w:tc>
      </w:tr>
    </w:tbl>
    <w:p>
      <w:pPr>
        <w:pStyle w:val="TableParagraph"/>
        <w:spacing w:after="0"/>
        <w:jc w:val="center"/>
        <w:rPr>
          <w:sz w:val="20"/>
        </w:rPr>
        <w:sectPr>
          <w:type w:val="continuous"/>
          <w:pgSz w:w="15840" w:h="12240" w:orient="landscape"/>
          <w:pgMar w:header="0" w:footer="1056" w:top="1060" w:bottom="124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8"/>
        <w:gridCol w:w="1062"/>
        <w:gridCol w:w="1296"/>
        <w:gridCol w:w="1560"/>
        <w:gridCol w:w="1620"/>
        <w:gridCol w:w="1544"/>
        <w:gridCol w:w="1629"/>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62" w:type="dxa"/>
            <w:shd w:val="clear" w:color="auto" w:fill="2B3167"/>
          </w:tcPr>
          <w:p>
            <w:pPr>
              <w:pStyle w:val="TableParagraph"/>
              <w:spacing w:before="122"/>
              <w:rPr>
                <w:rFonts w:ascii="Calibri"/>
                <w:sz w:val="20"/>
              </w:rPr>
            </w:pPr>
          </w:p>
          <w:p>
            <w:pPr>
              <w:pStyle w:val="TableParagraph"/>
              <w:spacing w:line="252" w:lineRule="auto" w:before="1"/>
              <w:ind w:left="409" w:hanging="296"/>
              <w:rPr>
                <w:b/>
                <w:sz w:val="20"/>
              </w:rPr>
            </w:pPr>
            <w:r>
              <w:rPr>
                <w:b/>
                <w:color w:val="FFFFFF"/>
                <w:spacing w:val="-4"/>
                <w:sz w:val="20"/>
              </w:rPr>
              <w:t>Approval </w:t>
            </w:r>
            <w:r>
              <w:rPr>
                <w:b/>
                <w:color w:val="FFFFFF"/>
                <w:spacing w:val="-6"/>
                <w:sz w:val="20"/>
              </w:rPr>
              <w:t>FY</w:t>
            </w:r>
          </w:p>
        </w:tc>
        <w:tc>
          <w:tcPr>
            <w:tcW w:w="12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9" w:right="17"/>
              <w:jc w:val="center"/>
              <w:rPr>
                <w:b/>
                <w:sz w:val="20"/>
              </w:rPr>
            </w:pPr>
            <w:r>
              <w:rPr>
                <w:b/>
                <w:color w:val="FFFFFF"/>
                <w:spacing w:val="-2"/>
                <w:sz w:val="20"/>
              </w:rPr>
              <w:t>Country</w:t>
            </w:r>
          </w:p>
        </w:tc>
        <w:tc>
          <w:tcPr>
            <w:tcW w:w="1560" w:type="dxa"/>
            <w:shd w:val="clear" w:color="auto" w:fill="2B3167"/>
          </w:tcPr>
          <w:p>
            <w:pPr>
              <w:pStyle w:val="TableParagraph"/>
              <w:spacing w:before="124"/>
              <w:ind w:left="31"/>
              <w:jc w:val="center"/>
              <w:rPr>
                <w:b/>
                <w:sz w:val="20"/>
              </w:rPr>
            </w:pPr>
            <w:r>
              <w:rPr>
                <w:b/>
                <w:color w:val="FFFFFF"/>
                <w:spacing w:val="-5"/>
                <w:w w:val="105"/>
                <w:sz w:val="20"/>
              </w:rPr>
              <w:t>IDA</w:t>
            </w:r>
          </w:p>
          <w:p>
            <w:pPr>
              <w:pStyle w:val="TableParagraph"/>
              <w:spacing w:line="252" w:lineRule="auto" w:before="11"/>
              <w:ind w:left="137" w:right="106"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0" w:type="dxa"/>
            <w:shd w:val="clear" w:color="auto" w:fill="2B3167"/>
          </w:tcPr>
          <w:p>
            <w:pPr>
              <w:pStyle w:val="TableParagraph"/>
              <w:spacing w:before="124"/>
              <w:ind w:left="14" w:right="4"/>
              <w:jc w:val="center"/>
              <w:rPr>
                <w:b/>
                <w:sz w:val="20"/>
              </w:rPr>
            </w:pPr>
            <w:r>
              <w:rPr>
                <w:b/>
                <w:color w:val="FFFFFF"/>
                <w:spacing w:val="-5"/>
                <w:w w:val="105"/>
                <w:sz w:val="20"/>
              </w:rPr>
              <w:t>IDA</w:t>
            </w:r>
          </w:p>
          <w:p>
            <w:pPr>
              <w:pStyle w:val="TableParagraph"/>
              <w:spacing w:line="252" w:lineRule="auto" w:before="11"/>
              <w:ind w:left="116" w:right="107"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4" w:type="dxa"/>
            <w:shd w:val="clear" w:color="auto" w:fill="2B3167"/>
          </w:tcPr>
          <w:p>
            <w:pPr>
              <w:pStyle w:val="TableParagraph"/>
              <w:spacing w:line="252" w:lineRule="auto" w:before="2"/>
              <w:ind w:left="119" w:right="10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6"/>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29" w:type="dxa"/>
            <w:shd w:val="clear" w:color="auto" w:fill="2B3167"/>
          </w:tcPr>
          <w:p>
            <w:pPr>
              <w:pStyle w:val="TableParagraph"/>
              <w:spacing w:line="252" w:lineRule="auto" w:before="2"/>
              <w:ind w:left="123" w:right="109"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12"/>
              <w:jc w:val="center"/>
              <w:rPr>
                <w:b/>
                <w:sz w:val="20"/>
              </w:rPr>
            </w:pPr>
            <w:r>
              <w:rPr>
                <w:b/>
                <w:color w:val="FFFFFF"/>
                <w:spacing w:val="-4"/>
                <w:sz w:val="20"/>
              </w:rPr>
              <w:t>2025</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1191</w:t>
            </w:r>
          </w:p>
        </w:tc>
        <w:tc>
          <w:tcPr>
            <w:tcW w:w="1141" w:type="dxa"/>
          </w:tcPr>
          <w:p>
            <w:pPr>
              <w:pStyle w:val="TableParagraph"/>
              <w:rPr>
                <w:rFonts w:ascii="Calibri"/>
                <w:sz w:val="20"/>
              </w:rPr>
            </w:pPr>
          </w:p>
          <w:p>
            <w:pPr>
              <w:pStyle w:val="TableParagraph"/>
              <w:ind w:left="109"/>
              <w:rPr>
                <w:sz w:val="20"/>
              </w:rPr>
            </w:pPr>
            <w:r>
              <w:rPr>
                <w:spacing w:val="-2"/>
                <w:sz w:val="20"/>
              </w:rPr>
              <w:t>P171189</w:t>
            </w:r>
          </w:p>
        </w:tc>
        <w:tc>
          <w:tcPr>
            <w:tcW w:w="2598" w:type="dxa"/>
          </w:tcPr>
          <w:p>
            <w:pPr>
              <w:pStyle w:val="TableParagraph"/>
              <w:spacing w:line="232" w:lineRule="exact"/>
              <w:ind w:left="120"/>
              <w:rPr>
                <w:sz w:val="20"/>
              </w:rPr>
            </w:pPr>
            <w:r>
              <w:rPr>
                <w:spacing w:val="-7"/>
                <w:sz w:val="20"/>
              </w:rPr>
              <w:t>Tanzania </w:t>
            </w:r>
            <w:r>
              <w:rPr>
                <w:spacing w:val="-2"/>
                <w:sz w:val="20"/>
              </w:rPr>
              <w:t>Cities</w:t>
            </w:r>
          </w:p>
          <w:p>
            <w:pPr>
              <w:pStyle w:val="TableParagraph"/>
              <w:spacing w:line="240" w:lineRule="atLeast"/>
              <w:ind w:left="120" w:right="69"/>
              <w:rPr>
                <w:sz w:val="20"/>
              </w:rPr>
            </w:pPr>
            <w:r>
              <w:rPr>
                <w:spacing w:val="-6"/>
                <w:sz w:val="20"/>
              </w:rPr>
              <w:t>Transforming</w:t>
            </w:r>
            <w:r>
              <w:rPr>
                <w:spacing w:val="-20"/>
                <w:sz w:val="20"/>
              </w:rPr>
              <w:t> </w:t>
            </w:r>
            <w:r>
              <w:rPr>
                <w:spacing w:val="-6"/>
                <w:sz w:val="20"/>
              </w:rPr>
              <w:t>Infrastructure </w:t>
            </w:r>
            <w:r>
              <w:rPr>
                <w:sz w:val="20"/>
              </w:rPr>
              <w:t>C</w:t>
            </w:r>
            <w:r>
              <w:rPr>
                <w:spacing w:val="-21"/>
                <w:sz w:val="20"/>
              </w:rPr>
              <w:t> </w:t>
            </w:r>
            <w:r>
              <w:rPr>
                <w:sz w:val="20"/>
              </w:rPr>
              <w:t>Competitiveness</w:t>
            </w:r>
            <w:r>
              <w:rPr>
                <w:spacing w:val="-21"/>
                <w:sz w:val="20"/>
              </w:rPr>
              <w:t> </w:t>
            </w:r>
            <w:r>
              <w:rPr>
                <w:sz w:val="20"/>
              </w:rPr>
              <w:t>Project</w:t>
            </w:r>
          </w:p>
        </w:tc>
        <w:tc>
          <w:tcPr>
            <w:tcW w:w="1062" w:type="dxa"/>
          </w:tcPr>
          <w:p>
            <w:pPr>
              <w:pStyle w:val="TableParagraph"/>
              <w:rPr>
                <w:rFonts w:ascii="Calibri"/>
                <w:sz w:val="20"/>
              </w:rPr>
            </w:pPr>
          </w:p>
          <w:p>
            <w:pPr>
              <w:pStyle w:val="TableParagraph"/>
              <w:ind w:left="17" w:right="33"/>
              <w:jc w:val="center"/>
              <w:rPr>
                <w:sz w:val="20"/>
              </w:rPr>
            </w:pPr>
            <w:r>
              <w:rPr>
                <w:spacing w:val="-4"/>
                <w:sz w:val="20"/>
              </w:rPr>
              <w:t>2022</w:t>
            </w:r>
          </w:p>
        </w:tc>
        <w:tc>
          <w:tcPr>
            <w:tcW w:w="1296" w:type="dxa"/>
          </w:tcPr>
          <w:p>
            <w:pPr>
              <w:pStyle w:val="TableParagraph"/>
              <w:rPr>
                <w:rFonts w:ascii="Calibri"/>
                <w:sz w:val="20"/>
              </w:rPr>
            </w:pPr>
          </w:p>
          <w:p>
            <w:pPr>
              <w:pStyle w:val="TableParagraph"/>
              <w:ind w:left="18" w:right="17"/>
              <w:jc w:val="center"/>
              <w:rPr>
                <w:sz w:val="20"/>
              </w:rPr>
            </w:pPr>
            <w:r>
              <w:rPr>
                <w:spacing w:val="-2"/>
                <w:sz w:val="20"/>
              </w:rPr>
              <w:t>Tanzania</w:t>
            </w:r>
          </w:p>
        </w:tc>
        <w:tc>
          <w:tcPr>
            <w:tcW w:w="1560" w:type="dxa"/>
          </w:tcPr>
          <w:p>
            <w:pPr>
              <w:pStyle w:val="TableParagraph"/>
              <w:rPr>
                <w:rFonts w:ascii="Calibri"/>
                <w:sz w:val="20"/>
              </w:rPr>
            </w:pPr>
          </w:p>
          <w:p>
            <w:pPr>
              <w:pStyle w:val="TableParagraph"/>
              <w:ind w:left="31" w:right="3"/>
              <w:jc w:val="center"/>
              <w:rPr>
                <w:sz w:val="20"/>
              </w:rPr>
            </w:pPr>
            <w:r>
              <w:rPr>
                <w:spacing w:val="-2"/>
                <w:sz w:val="20"/>
              </w:rPr>
              <w:t>278.00</w:t>
            </w:r>
          </w:p>
        </w:tc>
        <w:tc>
          <w:tcPr>
            <w:tcW w:w="1620" w:type="dxa"/>
          </w:tcPr>
          <w:p>
            <w:pPr>
              <w:pStyle w:val="TableParagraph"/>
              <w:rPr>
                <w:rFonts w:ascii="Calibri"/>
                <w:sz w:val="20"/>
              </w:rPr>
            </w:pPr>
          </w:p>
          <w:p>
            <w:pPr>
              <w:pStyle w:val="TableParagraph"/>
              <w:ind w:left="14" w:right="2"/>
              <w:jc w:val="center"/>
              <w:rPr>
                <w:sz w:val="20"/>
              </w:rPr>
            </w:pPr>
            <w:r>
              <w:rPr>
                <w:spacing w:val="-2"/>
                <w:sz w:val="20"/>
              </w:rPr>
              <w:t>146.60</w:t>
            </w:r>
          </w:p>
        </w:tc>
        <w:tc>
          <w:tcPr>
            <w:tcW w:w="1544" w:type="dxa"/>
          </w:tcPr>
          <w:p>
            <w:pPr>
              <w:pStyle w:val="TableParagraph"/>
              <w:rPr>
                <w:rFonts w:ascii="Calibri"/>
                <w:sz w:val="20"/>
              </w:rPr>
            </w:pPr>
          </w:p>
          <w:p>
            <w:pPr>
              <w:pStyle w:val="TableParagraph"/>
              <w:ind w:left="12" w:right="2"/>
              <w:jc w:val="center"/>
              <w:rPr>
                <w:sz w:val="20"/>
              </w:rPr>
            </w:pPr>
            <w:r>
              <w:rPr>
                <w:spacing w:val="-4"/>
                <w:sz w:val="20"/>
              </w:rPr>
              <w:t>0.00</w:t>
            </w:r>
          </w:p>
        </w:tc>
        <w:tc>
          <w:tcPr>
            <w:tcW w:w="1629" w:type="dxa"/>
          </w:tcPr>
          <w:p>
            <w:pPr>
              <w:pStyle w:val="TableParagraph"/>
              <w:rPr>
                <w:rFonts w:ascii="Calibri"/>
                <w:sz w:val="20"/>
              </w:rPr>
            </w:pPr>
          </w:p>
          <w:p>
            <w:pPr>
              <w:pStyle w:val="TableParagraph"/>
              <w:ind w:left="12"/>
              <w:jc w:val="center"/>
              <w:rPr>
                <w:sz w:val="20"/>
              </w:rPr>
            </w:pPr>
            <w:r>
              <w:rPr>
                <w:spacing w:val="-2"/>
                <w:sz w:val="20"/>
              </w:rPr>
              <w:t>62.69</w:t>
            </w:r>
          </w:p>
        </w:tc>
      </w:tr>
      <w:tr>
        <w:trPr>
          <w:trHeight w:val="599" w:hRule="atLeast"/>
        </w:trPr>
        <w:tc>
          <w:tcPr>
            <w:tcW w:w="642" w:type="dxa"/>
            <w:shd w:val="clear" w:color="auto" w:fill="F8EDF3"/>
          </w:tcPr>
          <w:p>
            <w:pPr>
              <w:pStyle w:val="TableParagraph"/>
              <w:spacing w:before="179"/>
              <w:jc w:val="center"/>
              <w:rPr>
                <w:sz w:val="20"/>
              </w:rPr>
            </w:pPr>
            <w:r>
              <w:rPr>
                <w:spacing w:val="-4"/>
                <w:sz w:val="20"/>
              </w:rPr>
              <w:t>1192</w:t>
            </w:r>
          </w:p>
        </w:tc>
        <w:tc>
          <w:tcPr>
            <w:tcW w:w="1141" w:type="dxa"/>
            <w:shd w:val="clear" w:color="auto" w:fill="F8EDF3"/>
          </w:tcPr>
          <w:p>
            <w:pPr>
              <w:pStyle w:val="TableParagraph"/>
              <w:spacing w:before="179"/>
              <w:ind w:left="109"/>
              <w:rPr>
                <w:sz w:val="20"/>
              </w:rPr>
            </w:pPr>
            <w:r>
              <w:rPr>
                <w:spacing w:val="-2"/>
                <w:sz w:val="20"/>
              </w:rPr>
              <w:t>P178157</w:t>
            </w:r>
          </w:p>
        </w:tc>
        <w:tc>
          <w:tcPr>
            <w:tcW w:w="2598" w:type="dxa"/>
            <w:shd w:val="clear" w:color="auto" w:fill="F8EDF3"/>
          </w:tcPr>
          <w:p>
            <w:pPr>
              <w:pStyle w:val="TableParagraph"/>
              <w:spacing w:line="252" w:lineRule="auto" w:before="57"/>
              <w:ind w:left="120" w:right="178"/>
              <w:rPr>
                <w:sz w:val="20"/>
              </w:rPr>
            </w:pPr>
            <w:r>
              <w:rPr>
                <w:spacing w:val="-4"/>
                <w:sz w:val="20"/>
              </w:rPr>
              <w:t>Zanzibar</w:t>
            </w:r>
            <w:r>
              <w:rPr>
                <w:spacing w:val="-22"/>
                <w:sz w:val="20"/>
              </w:rPr>
              <w:t> </w:t>
            </w:r>
            <w:r>
              <w:rPr>
                <w:spacing w:val="-4"/>
                <w:sz w:val="20"/>
              </w:rPr>
              <w:t>Improving</w:t>
            </w:r>
            <w:r>
              <w:rPr>
                <w:spacing w:val="-20"/>
                <w:sz w:val="20"/>
              </w:rPr>
              <w:t> </w:t>
            </w:r>
            <w:r>
              <w:rPr>
                <w:spacing w:val="-4"/>
                <w:sz w:val="20"/>
              </w:rPr>
              <w:t>Quality </w:t>
            </w:r>
            <w:r>
              <w:rPr>
                <w:spacing w:val="-2"/>
                <w:sz w:val="20"/>
              </w:rPr>
              <w:t>of</w:t>
            </w:r>
            <w:r>
              <w:rPr>
                <w:spacing w:val="-15"/>
                <w:sz w:val="20"/>
              </w:rPr>
              <w:t> </w:t>
            </w:r>
            <w:r>
              <w:rPr>
                <w:spacing w:val="-2"/>
                <w:sz w:val="20"/>
              </w:rPr>
              <w:t>Basic</w:t>
            </w:r>
            <w:r>
              <w:rPr>
                <w:spacing w:val="-13"/>
                <w:sz w:val="20"/>
              </w:rPr>
              <w:t> </w:t>
            </w:r>
            <w:r>
              <w:rPr>
                <w:spacing w:val="-2"/>
                <w:sz w:val="20"/>
              </w:rPr>
              <w:t>Education</w:t>
            </w:r>
            <w:r>
              <w:rPr>
                <w:spacing w:val="-15"/>
                <w:sz w:val="20"/>
              </w:rPr>
              <w:t> </w:t>
            </w:r>
            <w:r>
              <w:rPr>
                <w:spacing w:val="-2"/>
                <w:sz w:val="20"/>
              </w:rPr>
              <w:t>Project</w:t>
            </w:r>
          </w:p>
        </w:tc>
        <w:tc>
          <w:tcPr>
            <w:tcW w:w="1062" w:type="dxa"/>
            <w:shd w:val="clear" w:color="auto" w:fill="F8EDF3"/>
          </w:tcPr>
          <w:p>
            <w:pPr>
              <w:pStyle w:val="TableParagraph"/>
              <w:spacing w:before="179"/>
              <w:ind w:left="17" w:right="33"/>
              <w:jc w:val="center"/>
              <w:rPr>
                <w:sz w:val="20"/>
              </w:rPr>
            </w:pPr>
            <w:r>
              <w:rPr>
                <w:spacing w:val="-4"/>
                <w:sz w:val="20"/>
              </w:rPr>
              <w:t>2023</w:t>
            </w:r>
          </w:p>
        </w:tc>
        <w:tc>
          <w:tcPr>
            <w:tcW w:w="1296" w:type="dxa"/>
            <w:shd w:val="clear" w:color="auto" w:fill="F8EDF3"/>
          </w:tcPr>
          <w:p>
            <w:pPr>
              <w:pStyle w:val="TableParagraph"/>
              <w:spacing w:before="179"/>
              <w:ind w:left="18" w:right="17"/>
              <w:jc w:val="center"/>
              <w:rPr>
                <w:sz w:val="20"/>
              </w:rPr>
            </w:pPr>
            <w:r>
              <w:rPr>
                <w:spacing w:val="-2"/>
                <w:sz w:val="20"/>
              </w:rPr>
              <w:t>Tanzania</w:t>
            </w:r>
          </w:p>
        </w:tc>
        <w:tc>
          <w:tcPr>
            <w:tcW w:w="1560" w:type="dxa"/>
            <w:shd w:val="clear" w:color="auto" w:fill="F8EDF3"/>
          </w:tcPr>
          <w:p>
            <w:pPr>
              <w:pStyle w:val="TableParagraph"/>
              <w:spacing w:before="179"/>
              <w:ind w:left="31" w:right="3"/>
              <w:jc w:val="center"/>
              <w:rPr>
                <w:sz w:val="20"/>
              </w:rPr>
            </w:pPr>
            <w:r>
              <w:rPr>
                <w:spacing w:val="-2"/>
                <w:sz w:val="20"/>
              </w:rPr>
              <w:t>50.00</w:t>
            </w:r>
          </w:p>
        </w:tc>
        <w:tc>
          <w:tcPr>
            <w:tcW w:w="1620" w:type="dxa"/>
            <w:shd w:val="clear" w:color="auto" w:fill="F8EDF3"/>
          </w:tcPr>
          <w:p>
            <w:pPr>
              <w:pStyle w:val="TableParagraph"/>
              <w:spacing w:before="179"/>
              <w:ind w:left="14" w:right="2"/>
              <w:jc w:val="center"/>
              <w:rPr>
                <w:sz w:val="20"/>
              </w:rPr>
            </w:pPr>
            <w:r>
              <w:rPr>
                <w:spacing w:val="-2"/>
                <w:sz w:val="20"/>
              </w:rPr>
              <w:t>17.53</w:t>
            </w:r>
          </w:p>
        </w:tc>
        <w:tc>
          <w:tcPr>
            <w:tcW w:w="1544" w:type="dxa"/>
            <w:shd w:val="clear" w:color="auto" w:fill="F8EDF3"/>
          </w:tcPr>
          <w:p>
            <w:pPr>
              <w:pStyle w:val="TableParagraph"/>
              <w:spacing w:before="179"/>
              <w:ind w:left="12" w:right="2"/>
              <w:jc w:val="center"/>
              <w:rPr>
                <w:sz w:val="20"/>
              </w:rPr>
            </w:pPr>
            <w:r>
              <w:rPr>
                <w:spacing w:val="-4"/>
                <w:sz w:val="20"/>
              </w:rPr>
              <w:t>0.00</w:t>
            </w:r>
          </w:p>
        </w:tc>
        <w:tc>
          <w:tcPr>
            <w:tcW w:w="1629" w:type="dxa"/>
            <w:shd w:val="clear" w:color="auto" w:fill="F8EDF3"/>
          </w:tcPr>
          <w:p>
            <w:pPr>
              <w:pStyle w:val="TableParagraph"/>
              <w:spacing w:before="179"/>
              <w:ind w:left="12"/>
              <w:jc w:val="center"/>
              <w:rPr>
                <w:sz w:val="20"/>
              </w:rPr>
            </w:pPr>
            <w:r>
              <w:rPr>
                <w:spacing w:val="-2"/>
                <w:sz w:val="20"/>
              </w:rPr>
              <w:t>10.89</w:t>
            </w:r>
          </w:p>
        </w:tc>
      </w:tr>
      <w:tr>
        <w:trPr>
          <w:trHeight w:val="977"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1193</w:t>
            </w:r>
          </w:p>
        </w:tc>
        <w:tc>
          <w:tcPr>
            <w:tcW w:w="1141" w:type="dxa"/>
          </w:tcPr>
          <w:p>
            <w:pPr>
              <w:pStyle w:val="TableParagraph"/>
              <w:spacing w:before="122"/>
              <w:rPr>
                <w:rFonts w:ascii="Calibri"/>
                <w:sz w:val="20"/>
              </w:rPr>
            </w:pPr>
          </w:p>
          <w:p>
            <w:pPr>
              <w:pStyle w:val="TableParagraph"/>
              <w:ind w:left="109"/>
              <w:rPr>
                <w:sz w:val="20"/>
              </w:rPr>
            </w:pPr>
            <w:r>
              <w:rPr>
                <w:spacing w:val="-2"/>
                <w:sz w:val="20"/>
              </w:rPr>
              <w:t>P180298</w:t>
            </w:r>
          </w:p>
        </w:tc>
        <w:tc>
          <w:tcPr>
            <w:tcW w:w="2598" w:type="dxa"/>
          </w:tcPr>
          <w:p>
            <w:pPr>
              <w:pStyle w:val="TableParagraph"/>
              <w:spacing w:line="252" w:lineRule="auto" w:before="2"/>
              <w:ind w:left="120"/>
              <w:rPr>
                <w:sz w:val="20"/>
              </w:rPr>
            </w:pPr>
            <w:r>
              <w:rPr>
                <w:w w:val="105"/>
                <w:sz w:val="20"/>
              </w:rPr>
              <w:t>DAR</w:t>
            </w:r>
            <w:r>
              <w:rPr>
                <w:spacing w:val="-3"/>
                <w:w w:val="105"/>
                <w:sz w:val="20"/>
              </w:rPr>
              <w:t> </w:t>
            </w:r>
            <w:r>
              <w:rPr>
                <w:w w:val="105"/>
                <w:sz w:val="20"/>
              </w:rPr>
              <w:t>ES</w:t>
            </w:r>
            <w:r>
              <w:rPr>
                <w:spacing w:val="-3"/>
                <w:w w:val="105"/>
                <w:sz w:val="20"/>
              </w:rPr>
              <w:t> </w:t>
            </w:r>
            <w:r>
              <w:rPr>
                <w:w w:val="105"/>
                <w:sz w:val="20"/>
              </w:rPr>
              <w:t>SALAAM </w:t>
            </w:r>
            <w:r>
              <w:rPr>
                <w:spacing w:val="-2"/>
                <w:w w:val="105"/>
                <w:sz w:val="20"/>
              </w:rPr>
              <w:t>METROPOLITAN </w:t>
            </w:r>
            <w:r>
              <w:rPr>
                <w:sz w:val="20"/>
              </w:rPr>
              <w:t>DEVELOPMENT</w:t>
            </w:r>
            <w:r>
              <w:rPr>
                <w:spacing w:val="-18"/>
                <w:sz w:val="20"/>
              </w:rPr>
              <w:t> </w:t>
            </w:r>
            <w:r>
              <w:rPr>
                <w:sz w:val="20"/>
              </w:rPr>
              <w:t>PROJECT</w:t>
            </w:r>
          </w:p>
          <w:p>
            <w:pPr>
              <w:pStyle w:val="TableParagraph"/>
              <w:spacing w:line="223" w:lineRule="exact"/>
              <w:ind w:left="120"/>
              <w:rPr>
                <w:sz w:val="20"/>
              </w:rPr>
            </w:pPr>
            <w:r>
              <w:rPr>
                <w:w w:val="105"/>
                <w:sz w:val="20"/>
              </w:rPr>
              <w:t>PHASE</w:t>
            </w:r>
            <w:r>
              <w:rPr>
                <w:spacing w:val="-22"/>
                <w:w w:val="105"/>
                <w:sz w:val="20"/>
              </w:rPr>
              <w:t> </w:t>
            </w:r>
            <w:r>
              <w:rPr>
                <w:spacing w:val="-10"/>
                <w:w w:val="105"/>
                <w:sz w:val="20"/>
              </w:rPr>
              <w:t>2</w:t>
            </w:r>
          </w:p>
        </w:tc>
        <w:tc>
          <w:tcPr>
            <w:tcW w:w="1062" w:type="dxa"/>
          </w:tcPr>
          <w:p>
            <w:pPr>
              <w:pStyle w:val="TableParagraph"/>
              <w:spacing w:before="122"/>
              <w:rPr>
                <w:rFonts w:ascii="Calibri"/>
                <w:sz w:val="20"/>
              </w:rPr>
            </w:pPr>
          </w:p>
          <w:p>
            <w:pPr>
              <w:pStyle w:val="TableParagraph"/>
              <w:ind w:left="17" w:right="33"/>
              <w:jc w:val="center"/>
              <w:rPr>
                <w:sz w:val="20"/>
              </w:rPr>
            </w:pPr>
            <w:r>
              <w:rPr>
                <w:spacing w:val="-4"/>
                <w:sz w:val="20"/>
              </w:rPr>
              <w:t>2024</w:t>
            </w:r>
          </w:p>
        </w:tc>
        <w:tc>
          <w:tcPr>
            <w:tcW w:w="1296" w:type="dxa"/>
          </w:tcPr>
          <w:p>
            <w:pPr>
              <w:pStyle w:val="TableParagraph"/>
              <w:spacing w:before="122"/>
              <w:rPr>
                <w:rFonts w:ascii="Calibri"/>
                <w:sz w:val="20"/>
              </w:rPr>
            </w:pPr>
          </w:p>
          <w:p>
            <w:pPr>
              <w:pStyle w:val="TableParagraph"/>
              <w:ind w:left="18" w:right="17"/>
              <w:jc w:val="center"/>
              <w:rPr>
                <w:sz w:val="20"/>
              </w:rPr>
            </w:pPr>
            <w:r>
              <w:rPr>
                <w:spacing w:val="-2"/>
                <w:sz w:val="20"/>
              </w:rPr>
              <w:t>Tanzania</w:t>
            </w:r>
          </w:p>
        </w:tc>
        <w:tc>
          <w:tcPr>
            <w:tcW w:w="1560" w:type="dxa"/>
          </w:tcPr>
          <w:p>
            <w:pPr>
              <w:pStyle w:val="TableParagraph"/>
              <w:spacing w:before="122"/>
              <w:rPr>
                <w:rFonts w:ascii="Calibri"/>
                <w:sz w:val="20"/>
              </w:rPr>
            </w:pPr>
          </w:p>
          <w:p>
            <w:pPr>
              <w:pStyle w:val="TableParagraph"/>
              <w:ind w:left="31" w:right="3"/>
              <w:jc w:val="center"/>
              <w:rPr>
                <w:sz w:val="20"/>
              </w:rPr>
            </w:pPr>
            <w:r>
              <w:rPr>
                <w:spacing w:val="-2"/>
                <w:sz w:val="20"/>
              </w:rPr>
              <w:t>385.00</w:t>
            </w:r>
          </w:p>
        </w:tc>
        <w:tc>
          <w:tcPr>
            <w:tcW w:w="1620" w:type="dxa"/>
          </w:tcPr>
          <w:p>
            <w:pPr>
              <w:pStyle w:val="TableParagraph"/>
              <w:spacing w:before="122"/>
              <w:rPr>
                <w:rFonts w:ascii="Calibri"/>
                <w:sz w:val="20"/>
              </w:rPr>
            </w:pPr>
          </w:p>
          <w:p>
            <w:pPr>
              <w:pStyle w:val="TableParagraph"/>
              <w:ind w:left="14" w:right="2"/>
              <w:jc w:val="center"/>
              <w:rPr>
                <w:sz w:val="20"/>
              </w:rPr>
            </w:pPr>
            <w:r>
              <w:rPr>
                <w:spacing w:val="-2"/>
                <w:sz w:val="20"/>
              </w:rPr>
              <w:t>79.07</w:t>
            </w:r>
          </w:p>
        </w:tc>
        <w:tc>
          <w:tcPr>
            <w:tcW w:w="1544" w:type="dxa"/>
          </w:tcPr>
          <w:p>
            <w:pPr>
              <w:pStyle w:val="TableParagraph"/>
              <w:spacing w:before="122"/>
              <w:rPr>
                <w:rFonts w:ascii="Calibri"/>
                <w:sz w:val="20"/>
              </w:rPr>
            </w:pPr>
          </w:p>
          <w:p>
            <w:pPr>
              <w:pStyle w:val="TableParagraph"/>
              <w:ind w:left="12" w:right="2"/>
              <w:jc w:val="center"/>
              <w:rPr>
                <w:sz w:val="20"/>
              </w:rPr>
            </w:pPr>
            <w:r>
              <w:rPr>
                <w:spacing w:val="-4"/>
                <w:sz w:val="20"/>
              </w:rPr>
              <w:t>0.00</w:t>
            </w:r>
          </w:p>
        </w:tc>
        <w:tc>
          <w:tcPr>
            <w:tcW w:w="1629" w:type="dxa"/>
          </w:tcPr>
          <w:p>
            <w:pPr>
              <w:pStyle w:val="TableParagraph"/>
              <w:spacing w:before="122"/>
              <w:rPr>
                <w:rFonts w:ascii="Calibri"/>
                <w:sz w:val="20"/>
              </w:rPr>
            </w:pPr>
          </w:p>
          <w:p>
            <w:pPr>
              <w:pStyle w:val="TableParagraph"/>
              <w:ind w:left="12"/>
              <w:jc w:val="center"/>
              <w:rPr>
                <w:sz w:val="20"/>
              </w:rPr>
            </w:pPr>
            <w:r>
              <w:rPr>
                <w:spacing w:val="-2"/>
                <w:sz w:val="20"/>
              </w:rPr>
              <w:t>79.07</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1194</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P180504</w:t>
            </w:r>
          </w:p>
        </w:tc>
        <w:tc>
          <w:tcPr>
            <w:tcW w:w="2598" w:type="dxa"/>
            <w:shd w:val="clear" w:color="auto" w:fill="F8EDF3"/>
          </w:tcPr>
          <w:p>
            <w:pPr>
              <w:pStyle w:val="TableParagraph"/>
              <w:spacing w:line="252" w:lineRule="auto"/>
              <w:ind w:left="120"/>
              <w:rPr>
                <w:sz w:val="20"/>
              </w:rPr>
            </w:pPr>
            <w:r>
              <w:rPr>
                <w:spacing w:val="-2"/>
                <w:sz w:val="20"/>
              </w:rPr>
              <w:t>Tanzania</w:t>
            </w:r>
            <w:r>
              <w:rPr>
                <w:spacing w:val="-20"/>
                <w:sz w:val="20"/>
              </w:rPr>
              <w:t> </w:t>
            </w:r>
            <w:r>
              <w:rPr>
                <w:spacing w:val="-2"/>
                <w:sz w:val="20"/>
              </w:rPr>
              <w:t>Second</w:t>
            </w:r>
            <w:r>
              <w:rPr>
                <w:spacing w:val="-19"/>
                <w:sz w:val="20"/>
              </w:rPr>
              <w:t> </w:t>
            </w:r>
            <w:r>
              <w:rPr>
                <w:spacing w:val="-2"/>
                <w:sz w:val="20"/>
              </w:rPr>
              <w:t>Inclusive </w:t>
            </w:r>
            <w:r>
              <w:rPr>
                <w:sz w:val="20"/>
              </w:rPr>
              <w:t>and Resilient Growth Development</w:t>
            </w:r>
            <w:r>
              <w:rPr>
                <w:spacing w:val="-20"/>
                <w:sz w:val="20"/>
              </w:rPr>
              <w:t> </w:t>
            </w:r>
            <w:r>
              <w:rPr>
                <w:sz w:val="20"/>
              </w:rPr>
              <w:t>Policy</w:t>
            </w:r>
          </w:p>
          <w:p>
            <w:pPr>
              <w:pStyle w:val="TableParagraph"/>
              <w:spacing w:line="223" w:lineRule="exact" w:before="2"/>
              <w:ind w:left="120"/>
              <w:rPr>
                <w:sz w:val="20"/>
              </w:rPr>
            </w:pPr>
            <w:r>
              <w:rPr>
                <w:spacing w:val="-2"/>
                <w:sz w:val="20"/>
              </w:rPr>
              <w:t>Financing</w:t>
            </w:r>
          </w:p>
        </w:tc>
        <w:tc>
          <w:tcPr>
            <w:tcW w:w="1062" w:type="dxa"/>
            <w:shd w:val="clear" w:color="auto" w:fill="F8EDF3"/>
          </w:tcPr>
          <w:p>
            <w:pPr>
              <w:pStyle w:val="TableParagraph"/>
              <w:spacing w:before="122"/>
              <w:rPr>
                <w:rFonts w:ascii="Calibri"/>
                <w:sz w:val="20"/>
              </w:rPr>
            </w:pPr>
          </w:p>
          <w:p>
            <w:pPr>
              <w:pStyle w:val="TableParagraph"/>
              <w:ind w:left="17" w:right="33"/>
              <w:jc w:val="center"/>
              <w:rPr>
                <w:sz w:val="20"/>
              </w:rPr>
            </w:pPr>
            <w:r>
              <w:rPr>
                <w:spacing w:val="-4"/>
                <w:sz w:val="20"/>
              </w:rPr>
              <w:t>2024</w:t>
            </w:r>
          </w:p>
        </w:tc>
        <w:tc>
          <w:tcPr>
            <w:tcW w:w="1296" w:type="dxa"/>
            <w:shd w:val="clear" w:color="auto" w:fill="F8EDF3"/>
          </w:tcPr>
          <w:p>
            <w:pPr>
              <w:pStyle w:val="TableParagraph"/>
              <w:spacing w:before="122"/>
              <w:rPr>
                <w:rFonts w:ascii="Calibri"/>
                <w:sz w:val="20"/>
              </w:rPr>
            </w:pPr>
          </w:p>
          <w:p>
            <w:pPr>
              <w:pStyle w:val="TableParagraph"/>
              <w:ind w:left="18" w:right="17"/>
              <w:jc w:val="center"/>
              <w:rPr>
                <w:sz w:val="20"/>
              </w:rPr>
            </w:pPr>
            <w:r>
              <w:rPr>
                <w:spacing w:val="-2"/>
                <w:sz w:val="20"/>
              </w:rPr>
              <w:t>Tanzania</w:t>
            </w:r>
          </w:p>
        </w:tc>
        <w:tc>
          <w:tcPr>
            <w:tcW w:w="1560" w:type="dxa"/>
            <w:shd w:val="clear" w:color="auto" w:fill="F8EDF3"/>
          </w:tcPr>
          <w:p>
            <w:pPr>
              <w:pStyle w:val="TableParagraph"/>
              <w:spacing w:before="122"/>
              <w:rPr>
                <w:rFonts w:ascii="Calibri"/>
                <w:sz w:val="20"/>
              </w:rPr>
            </w:pPr>
          </w:p>
          <w:p>
            <w:pPr>
              <w:pStyle w:val="TableParagraph"/>
              <w:ind w:left="31" w:right="3"/>
              <w:jc w:val="center"/>
              <w:rPr>
                <w:sz w:val="20"/>
              </w:rPr>
            </w:pPr>
            <w:r>
              <w:rPr>
                <w:spacing w:val="-2"/>
                <w:sz w:val="20"/>
              </w:rPr>
              <w:t>750.00</w:t>
            </w:r>
          </w:p>
        </w:tc>
        <w:tc>
          <w:tcPr>
            <w:tcW w:w="1620" w:type="dxa"/>
            <w:shd w:val="clear" w:color="auto" w:fill="F8EDF3"/>
          </w:tcPr>
          <w:p>
            <w:pPr>
              <w:pStyle w:val="TableParagraph"/>
              <w:spacing w:before="122"/>
              <w:rPr>
                <w:rFonts w:ascii="Calibri"/>
                <w:sz w:val="20"/>
              </w:rPr>
            </w:pPr>
          </w:p>
          <w:p>
            <w:pPr>
              <w:pStyle w:val="TableParagraph"/>
              <w:ind w:left="14" w:right="2"/>
              <w:jc w:val="center"/>
              <w:rPr>
                <w:sz w:val="20"/>
              </w:rPr>
            </w:pPr>
            <w:r>
              <w:rPr>
                <w:spacing w:val="-2"/>
                <w:sz w:val="20"/>
              </w:rPr>
              <w:t>750.00</w:t>
            </w:r>
          </w:p>
        </w:tc>
        <w:tc>
          <w:tcPr>
            <w:tcW w:w="1544" w:type="dxa"/>
            <w:shd w:val="clear" w:color="auto" w:fill="F8EDF3"/>
          </w:tcPr>
          <w:p>
            <w:pPr>
              <w:pStyle w:val="TableParagraph"/>
              <w:spacing w:before="122"/>
              <w:rPr>
                <w:rFonts w:ascii="Calibri"/>
                <w:sz w:val="20"/>
              </w:rPr>
            </w:pPr>
          </w:p>
          <w:p>
            <w:pPr>
              <w:pStyle w:val="TableParagraph"/>
              <w:ind w:left="12" w:right="2"/>
              <w:jc w:val="center"/>
              <w:rPr>
                <w:sz w:val="20"/>
              </w:rPr>
            </w:pPr>
            <w:r>
              <w:rPr>
                <w:spacing w:val="-4"/>
                <w:sz w:val="20"/>
              </w:rPr>
              <w:t>0.00</w:t>
            </w:r>
          </w:p>
        </w:tc>
        <w:tc>
          <w:tcPr>
            <w:tcW w:w="1629" w:type="dxa"/>
            <w:shd w:val="clear" w:color="auto" w:fill="F8EDF3"/>
          </w:tcPr>
          <w:p>
            <w:pPr>
              <w:pStyle w:val="TableParagraph"/>
              <w:spacing w:before="122"/>
              <w:rPr>
                <w:rFonts w:ascii="Calibri"/>
                <w:sz w:val="20"/>
              </w:rPr>
            </w:pPr>
          </w:p>
          <w:p>
            <w:pPr>
              <w:pStyle w:val="TableParagraph"/>
              <w:ind w:left="12"/>
              <w:jc w:val="center"/>
              <w:rPr>
                <w:sz w:val="20"/>
              </w:rPr>
            </w:pPr>
            <w:r>
              <w:rPr>
                <w:spacing w:val="-2"/>
                <w:sz w:val="20"/>
              </w:rPr>
              <w:t>250.00</w:t>
            </w:r>
          </w:p>
        </w:tc>
      </w:tr>
      <w:tr>
        <w:trPr>
          <w:trHeight w:val="977" w:hRule="atLeast"/>
        </w:trPr>
        <w:tc>
          <w:tcPr>
            <w:tcW w:w="642" w:type="dxa"/>
          </w:tcPr>
          <w:p>
            <w:pPr>
              <w:pStyle w:val="TableParagraph"/>
              <w:spacing w:before="122"/>
              <w:rPr>
                <w:rFonts w:ascii="Calibri"/>
                <w:sz w:val="20"/>
              </w:rPr>
            </w:pPr>
          </w:p>
          <w:p>
            <w:pPr>
              <w:pStyle w:val="TableParagraph"/>
              <w:spacing w:before="1"/>
              <w:jc w:val="center"/>
              <w:rPr>
                <w:sz w:val="20"/>
              </w:rPr>
            </w:pPr>
            <w:r>
              <w:rPr>
                <w:spacing w:val="-4"/>
                <w:sz w:val="20"/>
              </w:rPr>
              <w:t>1195</w:t>
            </w:r>
          </w:p>
        </w:tc>
        <w:tc>
          <w:tcPr>
            <w:tcW w:w="1141" w:type="dxa"/>
          </w:tcPr>
          <w:p>
            <w:pPr>
              <w:pStyle w:val="TableParagraph"/>
              <w:spacing w:before="122"/>
              <w:rPr>
                <w:rFonts w:ascii="Calibri"/>
                <w:sz w:val="20"/>
              </w:rPr>
            </w:pPr>
          </w:p>
          <w:p>
            <w:pPr>
              <w:pStyle w:val="TableParagraph"/>
              <w:spacing w:before="1"/>
              <w:ind w:left="109"/>
              <w:rPr>
                <w:sz w:val="20"/>
              </w:rPr>
            </w:pPr>
            <w:r>
              <w:rPr>
                <w:spacing w:val="-2"/>
                <w:sz w:val="20"/>
              </w:rPr>
              <w:t>P180722</w:t>
            </w:r>
          </w:p>
        </w:tc>
        <w:tc>
          <w:tcPr>
            <w:tcW w:w="2598" w:type="dxa"/>
          </w:tcPr>
          <w:p>
            <w:pPr>
              <w:pStyle w:val="TableParagraph"/>
              <w:spacing w:line="254" w:lineRule="auto"/>
              <w:ind w:left="120" w:right="237"/>
              <w:rPr>
                <w:sz w:val="20"/>
              </w:rPr>
            </w:pPr>
            <w:r>
              <w:rPr>
                <w:sz w:val="20"/>
              </w:rPr>
              <w:t>Public</w:t>
            </w:r>
            <w:r>
              <w:rPr>
                <w:spacing w:val="-18"/>
                <w:sz w:val="20"/>
              </w:rPr>
              <w:t> </w:t>
            </w:r>
            <w:r>
              <w:rPr>
                <w:sz w:val="20"/>
              </w:rPr>
              <w:t>Finance Management</w:t>
            </w:r>
            <w:r>
              <w:rPr>
                <w:spacing w:val="-20"/>
                <w:sz w:val="20"/>
              </w:rPr>
              <w:t> </w:t>
            </w:r>
            <w:r>
              <w:rPr>
                <w:sz w:val="20"/>
              </w:rPr>
              <w:t>and </w:t>
            </w:r>
            <w:r>
              <w:rPr>
                <w:spacing w:val="-2"/>
                <w:sz w:val="20"/>
              </w:rPr>
              <w:t>Procurement</w:t>
            </w:r>
            <w:r>
              <w:rPr>
                <w:spacing w:val="-20"/>
                <w:sz w:val="20"/>
              </w:rPr>
              <w:t> </w:t>
            </w:r>
            <w:r>
              <w:rPr>
                <w:spacing w:val="-2"/>
                <w:sz w:val="20"/>
              </w:rPr>
              <w:t>Systems</w:t>
            </w:r>
            <w:r>
              <w:rPr>
                <w:spacing w:val="-20"/>
                <w:sz w:val="20"/>
              </w:rPr>
              <w:t> </w:t>
            </w:r>
            <w:r>
              <w:rPr>
                <w:spacing w:val="-2"/>
                <w:sz w:val="20"/>
              </w:rPr>
              <w:t>for</w:t>
            </w:r>
          </w:p>
          <w:p>
            <w:pPr>
              <w:pStyle w:val="TableParagraph"/>
              <w:spacing w:line="219" w:lineRule="exact"/>
              <w:ind w:left="120"/>
              <w:rPr>
                <w:sz w:val="20"/>
              </w:rPr>
            </w:pPr>
            <w:r>
              <w:rPr>
                <w:spacing w:val="-4"/>
                <w:sz w:val="20"/>
              </w:rPr>
              <w:t>Service</w:t>
            </w:r>
            <w:r>
              <w:rPr>
                <w:spacing w:val="-20"/>
                <w:sz w:val="20"/>
              </w:rPr>
              <w:t> </w:t>
            </w:r>
            <w:r>
              <w:rPr>
                <w:spacing w:val="-4"/>
                <w:sz w:val="20"/>
              </w:rPr>
              <w:t>Delivery</w:t>
            </w:r>
            <w:r>
              <w:rPr>
                <w:spacing w:val="-19"/>
                <w:sz w:val="20"/>
              </w:rPr>
              <w:t> </w:t>
            </w:r>
            <w:r>
              <w:rPr>
                <w:spacing w:val="-4"/>
                <w:sz w:val="20"/>
              </w:rPr>
              <w:t>Program</w:t>
            </w:r>
          </w:p>
        </w:tc>
        <w:tc>
          <w:tcPr>
            <w:tcW w:w="1062" w:type="dxa"/>
          </w:tcPr>
          <w:p>
            <w:pPr>
              <w:pStyle w:val="TableParagraph"/>
              <w:spacing w:before="122"/>
              <w:rPr>
                <w:rFonts w:ascii="Calibri"/>
                <w:sz w:val="20"/>
              </w:rPr>
            </w:pPr>
          </w:p>
          <w:p>
            <w:pPr>
              <w:pStyle w:val="TableParagraph"/>
              <w:spacing w:before="1"/>
              <w:ind w:left="17" w:right="33"/>
              <w:jc w:val="center"/>
              <w:rPr>
                <w:sz w:val="20"/>
              </w:rPr>
            </w:pPr>
            <w:r>
              <w:rPr>
                <w:spacing w:val="-4"/>
                <w:sz w:val="20"/>
              </w:rPr>
              <w:t>2024</w:t>
            </w:r>
          </w:p>
        </w:tc>
        <w:tc>
          <w:tcPr>
            <w:tcW w:w="1296" w:type="dxa"/>
          </w:tcPr>
          <w:p>
            <w:pPr>
              <w:pStyle w:val="TableParagraph"/>
              <w:spacing w:before="122"/>
              <w:rPr>
                <w:rFonts w:ascii="Calibri"/>
                <w:sz w:val="20"/>
              </w:rPr>
            </w:pPr>
          </w:p>
          <w:p>
            <w:pPr>
              <w:pStyle w:val="TableParagraph"/>
              <w:spacing w:before="1"/>
              <w:ind w:left="18" w:right="17"/>
              <w:jc w:val="center"/>
              <w:rPr>
                <w:sz w:val="20"/>
              </w:rPr>
            </w:pPr>
            <w:r>
              <w:rPr>
                <w:spacing w:val="-2"/>
                <w:sz w:val="20"/>
              </w:rPr>
              <w:t>Tanzania</w:t>
            </w:r>
          </w:p>
        </w:tc>
        <w:tc>
          <w:tcPr>
            <w:tcW w:w="1560" w:type="dxa"/>
          </w:tcPr>
          <w:p>
            <w:pPr>
              <w:pStyle w:val="TableParagraph"/>
              <w:spacing w:before="122"/>
              <w:rPr>
                <w:rFonts w:ascii="Calibri"/>
                <w:sz w:val="20"/>
              </w:rPr>
            </w:pPr>
          </w:p>
          <w:p>
            <w:pPr>
              <w:pStyle w:val="TableParagraph"/>
              <w:spacing w:before="1"/>
              <w:ind w:left="31" w:right="3"/>
              <w:jc w:val="center"/>
              <w:rPr>
                <w:sz w:val="20"/>
              </w:rPr>
            </w:pPr>
            <w:r>
              <w:rPr>
                <w:spacing w:val="-2"/>
                <w:sz w:val="20"/>
              </w:rPr>
              <w:t>50.00</w:t>
            </w:r>
          </w:p>
        </w:tc>
        <w:tc>
          <w:tcPr>
            <w:tcW w:w="1620" w:type="dxa"/>
          </w:tcPr>
          <w:p>
            <w:pPr>
              <w:pStyle w:val="TableParagraph"/>
              <w:spacing w:before="122"/>
              <w:rPr>
                <w:rFonts w:ascii="Calibri"/>
                <w:sz w:val="20"/>
              </w:rPr>
            </w:pPr>
          </w:p>
          <w:p>
            <w:pPr>
              <w:pStyle w:val="TableParagraph"/>
              <w:spacing w:before="1"/>
              <w:ind w:left="14" w:right="2"/>
              <w:jc w:val="center"/>
              <w:rPr>
                <w:sz w:val="20"/>
              </w:rPr>
            </w:pPr>
            <w:r>
              <w:rPr>
                <w:spacing w:val="-2"/>
                <w:sz w:val="20"/>
              </w:rPr>
              <w:t>12.50</w:t>
            </w:r>
          </w:p>
        </w:tc>
        <w:tc>
          <w:tcPr>
            <w:tcW w:w="1544" w:type="dxa"/>
          </w:tcPr>
          <w:p>
            <w:pPr>
              <w:pStyle w:val="TableParagraph"/>
              <w:spacing w:before="122"/>
              <w:rPr>
                <w:rFonts w:ascii="Calibri"/>
                <w:sz w:val="20"/>
              </w:rPr>
            </w:pPr>
          </w:p>
          <w:p>
            <w:pPr>
              <w:pStyle w:val="TableParagraph"/>
              <w:spacing w:before="1"/>
              <w:ind w:left="12" w:right="2"/>
              <w:jc w:val="center"/>
              <w:rPr>
                <w:sz w:val="20"/>
              </w:rPr>
            </w:pPr>
            <w:r>
              <w:rPr>
                <w:spacing w:val="-4"/>
                <w:sz w:val="20"/>
              </w:rPr>
              <w:t>0.00</w:t>
            </w:r>
          </w:p>
        </w:tc>
        <w:tc>
          <w:tcPr>
            <w:tcW w:w="1629" w:type="dxa"/>
          </w:tcPr>
          <w:p>
            <w:pPr>
              <w:pStyle w:val="TableParagraph"/>
              <w:spacing w:before="122"/>
              <w:rPr>
                <w:rFonts w:ascii="Calibri"/>
                <w:sz w:val="20"/>
              </w:rPr>
            </w:pPr>
          </w:p>
          <w:p>
            <w:pPr>
              <w:pStyle w:val="TableParagraph"/>
              <w:spacing w:before="1"/>
              <w:ind w:left="12"/>
              <w:jc w:val="center"/>
              <w:rPr>
                <w:sz w:val="20"/>
              </w:rPr>
            </w:pPr>
            <w:r>
              <w:rPr>
                <w:spacing w:val="-2"/>
                <w:sz w:val="20"/>
              </w:rPr>
              <w:t>12.50</w:t>
            </w:r>
          </w:p>
        </w:tc>
      </w:tr>
      <w:tr>
        <w:trPr>
          <w:trHeight w:val="731"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1196</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P500588</w:t>
            </w:r>
          </w:p>
        </w:tc>
        <w:tc>
          <w:tcPr>
            <w:tcW w:w="2598" w:type="dxa"/>
            <w:shd w:val="clear" w:color="auto" w:fill="F8EDF3"/>
          </w:tcPr>
          <w:p>
            <w:pPr>
              <w:pStyle w:val="TableParagraph"/>
              <w:spacing w:line="252" w:lineRule="auto"/>
              <w:ind w:left="120" w:right="261"/>
              <w:rPr>
                <w:sz w:val="20"/>
              </w:rPr>
            </w:pPr>
            <w:r>
              <w:rPr>
                <w:sz w:val="20"/>
              </w:rPr>
              <w:t>Zanzibar</w:t>
            </w:r>
            <w:r>
              <w:rPr>
                <w:spacing w:val="-20"/>
                <w:sz w:val="20"/>
              </w:rPr>
              <w:t> </w:t>
            </w:r>
            <w:r>
              <w:rPr>
                <w:sz w:val="20"/>
              </w:rPr>
              <w:t>Judicial </w:t>
            </w:r>
            <w:r>
              <w:rPr>
                <w:spacing w:val="-6"/>
                <w:sz w:val="20"/>
              </w:rPr>
              <w:t>Modernization</w:t>
            </w:r>
            <w:r>
              <w:rPr>
                <w:spacing w:val="-19"/>
                <w:sz w:val="20"/>
              </w:rPr>
              <w:t> </w:t>
            </w:r>
            <w:r>
              <w:rPr>
                <w:spacing w:val="-6"/>
                <w:sz w:val="20"/>
              </w:rPr>
              <w:t>Project</w:t>
            </w:r>
            <w:r>
              <w:rPr>
                <w:spacing w:val="-19"/>
                <w:sz w:val="20"/>
              </w:rPr>
              <w:t> </w:t>
            </w:r>
            <w:r>
              <w:rPr>
                <w:spacing w:val="-6"/>
                <w:sz w:val="20"/>
              </w:rPr>
              <w:t>(Zi-</w:t>
            </w:r>
          </w:p>
          <w:p>
            <w:pPr>
              <w:pStyle w:val="TableParagraph"/>
              <w:spacing w:line="223" w:lineRule="exact" w:before="1"/>
              <w:ind w:left="120"/>
              <w:rPr>
                <w:sz w:val="20"/>
              </w:rPr>
            </w:pPr>
            <w:r>
              <w:rPr>
                <w:spacing w:val="-4"/>
                <w:sz w:val="20"/>
              </w:rPr>
              <w:t>JUMP)</w:t>
            </w:r>
          </w:p>
        </w:tc>
        <w:tc>
          <w:tcPr>
            <w:tcW w:w="1062" w:type="dxa"/>
            <w:shd w:val="clear" w:color="auto" w:fill="F8EDF3"/>
          </w:tcPr>
          <w:p>
            <w:pPr>
              <w:pStyle w:val="TableParagraph"/>
              <w:rPr>
                <w:rFonts w:ascii="Calibri"/>
                <w:sz w:val="20"/>
              </w:rPr>
            </w:pPr>
          </w:p>
          <w:p>
            <w:pPr>
              <w:pStyle w:val="TableParagraph"/>
              <w:ind w:left="17" w:right="33"/>
              <w:jc w:val="center"/>
              <w:rPr>
                <w:sz w:val="20"/>
              </w:rPr>
            </w:pPr>
            <w:r>
              <w:rPr>
                <w:spacing w:val="-4"/>
                <w:sz w:val="20"/>
              </w:rPr>
              <w:t>2024</w:t>
            </w:r>
          </w:p>
        </w:tc>
        <w:tc>
          <w:tcPr>
            <w:tcW w:w="1296" w:type="dxa"/>
            <w:shd w:val="clear" w:color="auto" w:fill="F8EDF3"/>
          </w:tcPr>
          <w:p>
            <w:pPr>
              <w:pStyle w:val="TableParagraph"/>
              <w:rPr>
                <w:rFonts w:ascii="Calibri"/>
                <w:sz w:val="20"/>
              </w:rPr>
            </w:pPr>
          </w:p>
          <w:p>
            <w:pPr>
              <w:pStyle w:val="TableParagraph"/>
              <w:ind w:left="18" w:right="17"/>
              <w:jc w:val="center"/>
              <w:rPr>
                <w:sz w:val="20"/>
              </w:rPr>
            </w:pPr>
            <w:r>
              <w:rPr>
                <w:spacing w:val="-2"/>
                <w:sz w:val="20"/>
              </w:rPr>
              <w:t>Tanzania</w:t>
            </w:r>
          </w:p>
        </w:tc>
        <w:tc>
          <w:tcPr>
            <w:tcW w:w="1560" w:type="dxa"/>
            <w:shd w:val="clear" w:color="auto" w:fill="F8EDF3"/>
          </w:tcPr>
          <w:p>
            <w:pPr>
              <w:pStyle w:val="TableParagraph"/>
              <w:rPr>
                <w:rFonts w:ascii="Calibri"/>
                <w:sz w:val="20"/>
              </w:rPr>
            </w:pPr>
          </w:p>
          <w:p>
            <w:pPr>
              <w:pStyle w:val="TableParagraph"/>
              <w:ind w:left="31" w:right="3"/>
              <w:jc w:val="center"/>
              <w:rPr>
                <w:sz w:val="20"/>
              </w:rPr>
            </w:pPr>
            <w:r>
              <w:rPr>
                <w:spacing w:val="-2"/>
                <w:sz w:val="20"/>
              </w:rPr>
              <w:t>30.00</w:t>
            </w:r>
          </w:p>
        </w:tc>
        <w:tc>
          <w:tcPr>
            <w:tcW w:w="1620" w:type="dxa"/>
            <w:shd w:val="clear" w:color="auto" w:fill="F8EDF3"/>
          </w:tcPr>
          <w:p>
            <w:pPr>
              <w:pStyle w:val="TableParagraph"/>
              <w:rPr>
                <w:rFonts w:ascii="Calibri"/>
                <w:sz w:val="20"/>
              </w:rPr>
            </w:pPr>
          </w:p>
          <w:p>
            <w:pPr>
              <w:pStyle w:val="TableParagraph"/>
              <w:ind w:left="14" w:right="5"/>
              <w:jc w:val="center"/>
              <w:rPr>
                <w:sz w:val="20"/>
              </w:rPr>
            </w:pPr>
            <w:r>
              <w:rPr>
                <w:spacing w:val="-4"/>
                <w:sz w:val="20"/>
              </w:rPr>
              <w:t>2.95</w:t>
            </w:r>
          </w:p>
        </w:tc>
        <w:tc>
          <w:tcPr>
            <w:tcW w:w="1544" w:type="dxa"/>
            <w:shd w:val="clear" w:color="auto" w:fill="F8EDF3"/>
          </w:tcPr>
          <w:p>
            <w:pPr>
              <w:pStyle w:val="TableParagraph"/>
              <w:rPr>
                <w:rFonts w:ascii="Calibri"/>
                <w:sz w:val="20"/>
              </w:rPr>
            </w:pPr>
          </w:p>
          <w:p>
            <w:pPr>
              <w:pStyle w:val="TableParagraph"/>
              <w:ind w:left="12" w:right="2"/>
              <w:jc w:val="center"/>
              <w:rPr>
                <w:sz w:val="20"/>
              </w:rPr>
            </w:pPr>
            <w:r>
              <w:rPr>
                <w:spacing w:val="-4"/>
                <w:sz w:val="20"/>
              </w:rPr>
              <w:t>0.00</w:t>
            </w:r>
          </w:p>
        </w:tc>
        <w:tc>
          <w:tcPr>
            <w:tcW w:w="1629" w:type="dxa"/>
            <w:shd w:val="clear" w:color="auto" w:fill="F8EDF3"/>
          </w:tcPr>
          <w:p>
            <w:pPr>
              <w:pStyle w:val="TableParagraph"/>
              <w:rPr>
                <w:rFonts w:ascii="Calibri"/>
                <w:sz w:val="20"/>
              </w:rPr>
            </w:pPr>
          </w:p>
          <w:p>
            <w:pPr>
              <w:pStyle w:val="TableParagraph"/>
              <w:ind w:left="14"/>
              <w:jc w:val="center"/>
              <w:rPr>
                <w:sz w:val="20"/>
              </w:rPr>
            </w:pPr>
            <w:r>
              <w:rPr>
                <w:spacing w:val="-4"/>
                <w:sz w:val="20"/>
              </w:rPr>
              <w:t>2.95</w:t>
            </w:r>
          </w:p>
        </w:tc>
      </w:tr>
      <w:tr>
        <w:trPr>
          <w:trHeight w:val="487" w:hRule="atLeast"/>
        </w:trPr>
        <w:tc>
          <w:tcPr>
            <w:tcW w:w="642" w:type="dxa"/>
          </w:tcPr>
          <w:p>
            <w:pPr>
              <w:pStyle w:val="TableParagraph"/>
              <w:spacing w:before="122"/>
              <w:jc w:val="center"/>
              <w:rPr>
                <w:sz w:val="20"/>
              </w:rPr>
            </w:pPr>
            <w:r>
              <w:rPr>
                <w:spacing w:val="-4"/>
                <w:sz w:val="20"/>
              </w:rPr>
              <w:t>1197</w:t>
            </w:r>
          </w:p>
        </w:tc>
        <w:tc>
          <w:tcPr>
            <w:tcW w:w="1141" w:type="dxa"/>
          </w:tcPr>
          <w:p>
            <w:pPr>
              <w:pStyle w:val="TableParagraph"/>
              <w:spacing w:before="122"/>
              <w:ind w:left="109"/>
              <w:rPr>
                <w:sz w:val="20"/>
              </w:rPr>
            </w:pPr>
            <w:r>
              <w:rPr>
                <w:spacing w:val="-2"/>
                <w:sz w:val="20"/>
              </w:rPr>
              <w:t>P155203</w:t>
            </w:r>
          </w:p>
        </w:tc>
        <w:tc>
          <w:tcPr>
            <w:tcW w:w="2598" w:type="dxa"/>
          </w:tcPr>
          <w:p>
            <w:pPr>
              <w:pStyle w:val="TableParagraph"/>
              <w:spacing w:line="232" w:lineRule="exact"/>
              <w:ind w:left="120"/>
              <w:rPr>
                <w:sz w:val="20"/>
              </w:rPr>
            </w:pPr>
            <w:r>
              <w:rPr>
                <w:spacing w:val="-4"/>
                <w:sz w:val="20"/>
              </w:rPr>
              <w:t>Timor-Leste</w:t>
            </w:r>
            <w:r>
              <w:rPr>
                <w:spacing w:val="-14"/>
                <w:sz w:val="20"/>
              </w:rPr>
              <w:t> </w:t>
            </w:r>
            <w:r>
              <w:rPr>
                <w:spacing w:val="-4"/>
                <w:sz w:val="20"/>
              </w:rPr>
              <w:t>Branch</w:t>
            </w:r>
            <w:r>
              <w:rPr>
                <w:spacing w:val="-15"/>
                <w:sz w:val="20"/>
              </w:rPr>
              <w:t> </w:t>
            </w:r>
            <w:r>
              <w:rPr>
                <w:spacing w:val="-4"/>
                <w:sz w:val="20"/>
              </w:rPr>
              <w:t>Roads</w:t>
            </w:r>
          </w:p>
          <w:p>
            <w:pPr>
              <w:pStyle w:val="TableParagraph"/>
              <w:spacing w:line="223" w:lineRule="exact" w:before="12"/>
              <w:ind w:left="120"/>
              <w:rPr>
                <w:sz w:val="20"/>
              </w:rPr>
            </w:pPr>
            <w:r>
              <w:rPr>
                <w:spacing w:val="-2"/>
                <w:sz w:val="20"/>
              </w:rPr>
              <w:t>Project</w:t>
            </w:r>
          </w:p>
        </w:tc>
        <w:tc>
          <w:tcPr>
            <w:tcW w:w="1062" w:type="dxa"/>
          </w:tcPr>
          <w:p>
            <w:pPr>
              <w:pStyle w:val="TableParagraph"/>
              <w:spacing w:before="122"/>
              <w:ind w:left="17" w:right="33"/>
              <w:jc w:val="center"/>
              <w:rPr>
                <w:sz w:val="20"/>
              </w:rPr>
            </w:pPr>
            <w:r>
              <w:rPr>
                <w:spacing w:val="-4"/>
                <w:sz w:val="20"/>
              </w:rPr>
              <w:t>2020</w:t>
            </w:r>
          </w:p>
        </w:tc>
        <w:tc>
          <w:tcPr>
            <w:tcW w:w="1296" w:type="dxa"/>
          </w:tcPr>
          <w:p>
            <w:pPr>
              <w:pStyle w:val="TableParagraph"/>
              <w:spacing w:before="122"/>
              <w:ind w:left="3"/>
              <w:jc w:val="center"/>
              <w:rPr>
                <w:sz w:val="20"/>
              </w:rPr>
            </w:pPr>
            <w:r>
              <w:rPr>
                <w:w w:val="90"/>
                <w:sz w:val="20"/>
              </w:rPr>
              <w:t>Timor-</w:t>
            </w:r>
            <w:r>
              <w:rPr>
                <w:spacing w:val="-2"/>
                <w:sz w:val="20"/>
              </w:rPr>
              <w:t>Leste</w:t>
            </w:r>
          </w:p>
        </w:tc>
        <w:tc>
          <w:tcPr>
            <w:tcW w:w="1560" w:type="dxa"/>
          </w:tcPr>
          <w:p>
            <w:pPr>
              <w:pStyle w:val="TableParagraph"/>
              <w:spacing w:before="122"/>
              <w:ind w:left="31" w:right="3"/>
              <w:jc w:val="center"/>
              <w:rPr>
                <w:sz w:val="20"/>
              </w:rPr>
            </w:pPr>
            <w:r>
              <w:rPr>
                <w:spacing w:val="-2"/>
                <w:sz w:val="20"/>
              </w:rPr>
              <w:t>59.00</w:t>
            </w:r>
          </w:p>
        </w:tc>
        <w:tc>
          <w:tcPr>
            <w:tcW w:w="1620" w:type="dxa"/>
          </w:tcPr>
          <w:p>
            <w:pPr>
              <w:pStyle w:val="TableParagraph"/>
              <w:spacing w:before="122"/>
              <w:ind w:left="14" w:right="5"/>
              <w:jc w:val="center"/>
              <w:rPr>
                <w:sz w:val="20"/>
              </w:rPr>
            </w:pPr>
            <w:r>
              <w:rPr>
                <w:spacing w:val="-4"/>
                <w:sz w:val="20"/>
              </w:rPr>
              <w:t>8.51</w:t>
            </w:r>
          </w:p>
        </w:tc>
        <w:tc>
          <w:tcPr>
            <w:tcW w:w="1544" w:type="dxa"/>
          </w:tcPr>
          <w:p>
            <w:pPr>
              <w:pStyle w:val="TableParagraph"/>
              <w:spacing w:before="122"/>
              <w:ind w:left="12" w:right="2"/>
              <w:jc w:val="center"/>
              <w:rPr>
                <w:sz w:val="20"/>
              </w:rPr>
            </w:pPr>
            <w:r>
              <w:rPr>
                <w:spacing w:val="-4"/>
                <w:sz w:val="20"/>
              </w:rPr>
              <w:t>0.00</w:t>
            </w:r>
          </w:p>
        </w:tc>
        <w:tc>
          <w:tcPr>
            <w:tcW w:w="1629" w:type="dxa"/>
          </w:tcPr>
          <w:p>
            <w:pPr>
              <w:pStyle w:val="TableParagraph"/>
              <w:spacing w:before="122"/>
              <w:ind w:left="14"/>
              <w:jc w:val="center"/>
              <w:rPr>
                <w:sz w:val="20"/>
              </w:rPr>
            </w:pPr>
            <w:r>
              <w:rPr>
                <w:spacing w:val="-4"/>
                <w:sz w:val="20"/>
              </w:rPr>
              <w:t>5.11</w:t>
            </w:r>
          </w:p>
        </w:tc>
      </w:tr>
      <w:tr>
        <w:trPr>
          <w:trHeight w:val="731"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1198</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P166744</w:t>
            </w:r>
          </w:p>
        </w:tc>
        <w:tc>
          <w:tcPr>
            <w:tcW w:w="2598" w:type="dxa"/>
            <w:shd w:val="clear" w:color="auto" w:fill="F8EDF3"/>
          </w:tcPr>
          <w:p>
            <w:pPr>
              <w:pStyle w:val="TableParagraph"/>
              <w:spacing w:before="2"/>
              <w:ind w:left="120"/>
              <w:rPr>
                <w:sz w:val="20"/>
              </w:rPr>
            </w:pPr>
            <w:r>
              <w:rPr>
                <w:sz w:val="20"/>
              </w:rPr>
              <w:t>Basic</w:t>
            </w:r>
            <w:r>
              <w:rPr>
                <w:spacing w:val="-5"/>
                <w:sz w:val="20"/>
              </w:rPr>
              <w:t> </w:t>
            </w:r>
            <w:r>
              <w:rPr>
                <w:spacing w:val="-2"/>
                <w:sz w:val="20"/>
              </w:rPr>
              <w:t>Education</w:t>
            </w:r>
          </w:p>
          <w:p>
            <w:pPr>
              <w:pStyle w:val="TableParagraph"/>
              <w:spacing w:line="240" w:lineRule="atLeast"/>
              <w:ind w:left="120"/>
              <w:rPr>
                <w:sz w:val="20"/>
              </w:rPr>
            </w:pPr>
            <w:r>
              <w:rPr>
                <w:sz w:val="20"/>
              </w:rPr>
              <w:t>Strengthening</w:t>
            </w:r>
            <w:r>
              <w:rPr>
                <w:spacing w:val="-20"/>
                <w:sz w:val="20"/>
              </w:rPr>
              <w:t> </w:t>
            </w:r>
            <w:r>
              <w:rPr>
                <w:sz w:val="20"/>
              </w:rPr>
              <w:t>and </w:t>
            </w:r>
            <w:r>
              <w:rPr>
                <w:spacing w:val="-6"/>
                <w:sz w:val="20"/>
              </w:rPr>
              <w:t>Transformation</w:t>
            </w:r>
            <w:r>
              <w:rPr>
                <w:spacing w:val="-20"/>
                <w:sz w:val="20"/>
              </w:rPr>
              <w:t> </w:t>
            </w:r>
            <w:r>
              <w:rPr>
                <w:spacing w:val="-6"/>
                <w:sz w:val="20"/>
              </w:rPr>
              <w:t>Project</w:t>
            </w:r>
          </w:p>
        </w:tc>
        <w:tc>
          <w:tcPr>
            <w:tcW w:w="1062" w:type="dxa"/>
            <w:shd w:val="clear" w:color="auto" w:fill="F8EDF3"/>
          </w:tcPr>
          <w:p>
            <w:pPr>
              <w:pStyle w:val="TableParagraph"/>
              <w:spacing w:before="2"/>
              <w:rPr>
                <w:rFonts w:ascii="Calibri"/>
                <w:sz w:val="20"/>
              </w:rPr>
            </w:pPr>
          </w:p>
          <w:p>
            <w:pPr>
              <w:pStyle w:val="TableParagraph"/>
              <w:ind w:left="17" w:right="33"/>
              <w:jc w:val="center"/>
              <w:rPr>
                <w:sz w:val="20"/>
              </w:rPr>
            </w:pPr>
            <w:r>
              <w:rPr>
                <w:spacing w:val="-4"/>
                <w:sz w:val="20"/>
              </w:rPr>
              <w:t>2020</w:t>
            </w:r>
          </w:p>
        </w:tc>
        <w:tc>
          <w:tcPr>
            <w:tcW w:w="1296" w:type="dxa"/>
            <w:shd w:val="clear" w:color="auto" w:fill="F8EDF3"/>
          </w:tcPr>
          <w:p>
            <w:pPr>
              <w:pStyle w:val="TableParagraph"/>
              <w:spacing w:before="2"/>
              <w:rPr>
                <w:rFonts w:ascii="Calibri"/>
                <w:sz w:val="20"/>
              </w:rPr>
            </w:pPr>
          </w:p>
          <w:p>
            <w:pPr>
              <w:pStyle w:val="TableParagraph"/>
              <w:ind w:left="3"/>
              <w:jc w:val="center"/>
              <w:rPr>
                <w:sz w:val="20"/>
              </w:rPr>
            </w:pPr>
            <w:r>
              <w:rPr>
                <w:w w:val="90"/>
                <w:sz w:val="20"/>
              </w:rPr>
              <w:t>Timor-</w:t>
            </w:r>
            <w:r>
              <w:rPr>
                <w:spacing w:val="-2"/>
                <w:sz w:val="20"/>
              </w:rPr>
              <w:t>Leste</w:t>
            </w:r>
          </w:p>
        </w:tc>
        <w:tc>
          <w:tcPr>
            <w:tcW w:w="1560" w:type="dxa"/>
            <w:shd w:val="clear" w:color="auto" w:fill="F8EDF3"/>
          </w:tcPr>
          <w:p>
            <w:pPr>
              <w:pStyle w:val="TableParagraph"/>
              <w:spacing w:before="2"/>
              <w:rPr>
                <w:rFonts w:ascii="Calibri"/>
                <w:sz w:val="20"/>
              </w:rPr>
            </w:pPr>
          </w:p>
          <w:p>
            <w:pPr>
              <w:pStyle w:val="TableParagraph"/>
              <w:ind w:left="31"/>
              <w:jc w:val="center"/>
              <w:rPr>
                <w:sz w:val="20"/>
              </w:rPr>
            </w:pPr>
            <w:r>
              <w:rPr>
                <w:spacing w:val="-4"/>
                <w:sz w:val="20"/>
              </w:rPr>
              <w:t>0.39</w:t>
            </w:r>
          </w:p>
        </w:tc>
        <w:tc>
          <w:tcPr>
            <w:tcW w:w="1620" w:type="dxa"/>
            <w:shd w:val="clear" w:color="auto" w:fill="F8EDF3"/>
          </w:tcPr>
          <w:p>
            <w:pPr>
              <w:pStyle w:val="TableParagraph"/>
              <w:spacing w:before="2"/>
              <w:rPr>
                <w:rFonts w:ascii="Calibri"/>
                <w:sz w:val="20"/>
              </w:rPr>
            </w:pPr>
          </w:p>
          <w:p>
            <w:pPr>
              <w:pStyle w:val="TableParagraph"/>
              <w:ind w:left="14" w:right="5"/>
              <w:jc w:val="center"/>
              <w:rPr>
                <w:sz w:val="20"/>
              </w:rPr>
            </w:pPr>
            <w:r>
              <w:rPr>
                <w:spacing w:val="-4"/>
                <w:sz w:val="20"/>
              </w:rPr>
              <w:t>0.37</w:t>
            </w:r>
          </w:p>
        </w:tc>
        <w:tc>
          <w:tcPr>
            <w:tcW w:w="1544" w:type="dxa"/>
            <w:shd w:val="clear" w:color="auto" w:fill="F8EDF3"/>
          </w:tcPr>
          <w:p>
            <w:pPr>
              <w:pStyle w:val="TableParagraph"/>
              <w:spacing w:before="2"/>
              <w:rPr>
                <w:rFonts w:ascii="Calibri"/>
                <w:sz w:val="20"/>
              </w:rPr>
            </w:pPr>
          </w:p>
          <w:p>
            <w:pPr>
              <w:pStyle w:val="TableParagraph"/>
              <w:ind w:left="12" w:right="2"/>
              <w:jc w:val="center"/>
              <w:rPr>
                <w:sz w:val="20"/>
              </w:rPr>
            </w:pPr>
            <w:r>
              <w:rPr>
                <w:spacing w:val="-4"/>
                <w:sz w:val="20"/>
              </w:rPr>
              <w:t>0.00</w:t>
            </w:r>
          </w:p>
        </w:tc>
        <w:tc>
          <w:tcPr>
            <w:tcW w:w="1629" w:type="dxa"/>
            <w:shd w:val="clear" w:color="auto" w:fill="F8EDF3"/>
          </w:tcPr>
          <w:p>
            <w:pPr>
              <w:pStyle w:val="TableParagraph"/>
              <w:spacing w:before="2"/>
              <w:rPr>
                <w:rFonts w:ascii="Calibri"/>
                <w:sz w:val="20"/>
              </w:rPr>
            </w:pPr>
          </w:p>
          <w:p>
            <w:pPr>
              <w:pStyle w:val="TableParagraph"/>
              <w:ind w:left="12"/>
              <w:jc w:val="center"/>
              <w:rPr>
                <w:sz w:val="20"/>
              </w:rPr>
            </w:pPr>
            <w:r>
              <w:rPr>
                <w:w w:val="90"/>
                <w:sz w:val="20"/>
              </w:rPr>
              <w:t>-</w:t>
            </w:r>
            <w:r>
              <w:rPr>
                <w:spacing w:val="-4"/>
                <w:sz w:val="20"/>
              </w:rPr>
              <w:t>0.04</w:t>
            </w:r>
          </w:p>
        </w:tc>
      </w:tr>
      <w:tr>
        <w:trPr>
          <w:trHeight w:val="489" w:hRule="atLeast"/>
        </w:trPr>
        <w:tc>
          <w:tcPr>
            <w:tcW w:w="642" w:type="dxa"/>
          </w:tcPr>
          <w:p>
            <w:pPr>
              <w:pStyle w:val="TableParagraph"/>
              <w:spacing w:before="125"/>
              <w:jc w:val="center"/>
              <w:rPr>
                <w:sz w:val="20"/>
              </w:rPr>
            </w:pPr>
            <w:r>
              <w:rPr>
                <w:spacing w:val="-4"/>
                <w:sz w:val="20"/>
              </w:rPr>
              <w:t>1199</w:t>
            </w:r>
          </w:p>
        </w:tc>
        <w:tc>
          <w:tcPr>
            <w:tcW w:w="1141" w:type="dxa"/>
          </w:tcPr>
          <w:p>
            <w:pPr>
              <w:pStyle w:val="TableParagraph"/>
              <w:spacing w:before="125"/>
              <w:ind w:left="109"/>
              <w:rPr>
                <w:sz w:val="20"/>
              </w:rPr>
            </w:pPr>
            <w:r>
              <w:rPr>
                <w:spacing w:val="-2"/>
                <w:sz w:val="20"/>
              </w:rPr>
              <w:t>P179138</w:t>
            </w:r>
          </w:p>
        </w:tc>
        <w:tc>
          <w:tcPr>
            <w:tcW w:w="2598" w:type="dxa"/>
          </w:tcPr>
          <w:p>
            <w:pPr>
              <w:pStyle w:val="TableParagraph"/>
              <w:spacing w:before="2"/>
              <w:ind w:left="120"/>
              <w:rPr>
                <w:sz w:val="20"/>
              </w:rPr>
            </w:pPr>
            <w:r>
              <w:rPr>
                <w:w w:val="90"/>
                <w:sz w:val="20"/>
              </w:rPr>
              <w:t>Togo</w:t>
            </w:r>
            <w:r>
              <w:rPr>
                <w:sz w:val="20"/>
              </w:rPr>
              <w:t> </w:t>
            </w:r>
            <w:r>
              <w:rPr>
                <w:w w:val="90"/>
                <w:sz w:val="20"/>
              </w:rPr>
              <w:t>Digital</w:t>
            </w:r>
            <w:r>
              <w:rPr>
                <w:spacing w:val="3"/>
                <w:sz w:val="20"/>
              </w:rPr>
              <w:t> </w:t>
            </w:r>
            <w:r>
              <w:rPr>
                <w:spacing w:val="-2"/>
                <w:w w:val="90"/>
                <w:sz w:val="20"/>
              </w:rPr>
              <w:t>Acceleration</w:t>
            </w:r>
          </w:p>
          <w:p>
            <w:pPr>
              <w:pStyle w:val="TableParagraph"/>
              <w:spacing w:line="223" w:lineRule="exact" w:before="13"/>
              <w:ind w:left="120"/>
              <w:rPr>
                <w:sz w:val="20"/>
              </w:rPr>
            </w:pPr>
            <w:r>
              <w:rPr>
                <w:spacing w:val="-2"/>
                <w:sz w:val="20"/>
              </w:rPr>
              <w:t>Project</w:t>
            </w:r>
          </w:p>
        </w:tc>
        <w:tc>
          <w:tcPr>
            <w:tcW w:w="1062" w:type="dxa"/>
          </w:tcPr>
          <w:p>
            <w:pPr>
              <w:pStyle w:val="TableParagraph"/>
              <w:spacing w:before="125"/>
              <w:ind w:left="17" w:right="33"/>
              <w:jc w:val="center"/>
              <w:rPr>
                <w:sz w:val="20"/>
              </w:rPr>
            </w:pPr>
            <w:r>
              <w:rPr>
                <w:spacing w:val="-4"/>
                <w:sz w:val="20"/>
              </w:rPr>
              <w:t>2025</w:t>
            </w:r>
          </w:p>
        </w:tc>
        <w:tc>
          <w:tcPr>
            <w:tcW w:w="1296" w:type="dxa"/>
          </w:tcPr>
          <w:p>
            <w:pPr>
              <w:pStyle w:val="TableParagraph"/>
              <w:spacing w:before="125"/>
              <w:ind w:left="23" w:right="17"/>
              <w:jc w:val="center"/>
              <w:rPr>
                <w:sz w:val="20"/>
              </w:rPr>
            </w:pPr>
            <w:r>
              <w:rPr>
                <w:spacing w:val="-4"/>
                <w:sz w:val="20"/>
              </w:rPr>
              <w:t>Togo</w:t>
            </w:r>
          </w:p>
        </w:tc>
        <w:tc>
          <w:tcPr>
            <w:tcW w:w="1560" w:type="dxa"/>
          </w:tcPr>
          <w:p>
            <w:pPr>
              <w:pStyle w:val="TableParagraph"/>
              <w:spacing w:before="125"/>
              <w:ind w:left="31" w:right="3"/>
              <w:jc w:val="center"/>
              <w:rPr>
                <w:sz w:val="20"/>
              </w:rPr>
            </w:pPr>
            <w:r>
              <w:rPr>
                <w:spacing w:val="-2"/>
                <w:sz w:val="20"/>
              </w:rPr>
              <w:t>100.00</w:t>
            </w:r>
          </w:p>
        </w:tc>
        <w:tc>
          <w:tcPr>
            <w:tcW w:w="1620" w:type="dxa"/>
          </w:tcPr>
          <w:p>
            <w:pPr>
              <w:pStyle w:val="TableParagraph"/>
              <w:spacing w:before="125"/>
              <w:ind w:left="14" w:right="2"/>
              <w:jc w:val="center"/>
              <w:rPr>
                <w:sz w:val="20"/>
              </w:rPr>
            </w:pPr>
            <w:r>
              <w:rPr>
                <w:spacing w:val="-2"/>
                <w:sz w:val="20"/>
              </w:rPr>
              <w:t>13.99</w:t>
            </w:r>
          </w:p>
        </w:tc>
        <w:tc>
          <w:tcPr>
            <w:tcW w:w="1544" w:type="dxa"/>
          </w:tcPr>
          <w:p>
            <w:pPr>
              <w:pStyle w:val="TableParagraph"/>
              <w:spacing w:before="125"/>
              <w:ind w:left="12" w:right="5"/>
              <w:jc w:val="center"/>
              <w:rPr>
                <w:sz w:val="20"/>
              </w:rPr>
            </w:pPr>
            <w:r>
              <w:rPr>
                <w:spacing w:val="-2"/>
                <w:sz w:val="20"/>
              </w:rPr>
              <w:t>100.00</w:t>
            </w:r>
          </w:p>
        </w:tc>
        <w:tc>
          <w:tcPr>
            <w:tcW w:w="1629" w:type="dxa"/>
          </w:tcPr>
          <w:p>
            <w:pPr>
              <w:pStyle w:val="TableParagraph"/>
              <w:spacing w:before="125"/>
              <w:ind w:left="12"/>
              <w:jc w:val="center"/>
              <w:rPr>
                <w:sz w:val="20"/>
              </w:rPr>
            </w:pPr>
            <w:r>
              <w:rPr>
                <w:spacing w:val="-2"/>
                <w:sz w:val="20"/>
              </w:rPr>
              <w:t>13.99</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1200</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P181238</w:t>
            </w:r>
          </w:p>
        </w:tc>
        <w:tc>
          <w:tcPr>
            <w:tcW w:w="2598" w:type="dxa"/>
            <w:shd w:val="clear" w:color="auto" w:fill="F8EDF3"/>
          </w:tcPr>
          <w:p>
            <w:pPr>
              <w:pStyle w:val="TableParagraph"/>
              <w:spacing w:line="232" w:lineRule="exact"/>
              <w:ind w:left="120"/>
              <w:rPr>
                <w:sz w:val="20"/>
              </w:rPr>
            </w:pPr>
            <w:r>
              <w:rPr>
                <w:sz w:val="20"/>
              </w:rPr>
              <w:t>Togo's</w:t>
            </w:r>
            <w:r>
              <w:rPr>
                <w:spacing w:val="-12"/>
                <w:sz w:val="20"/>
              </w:rPr>
              <w:t> </w:t>
            </w:r>
            <w:r>
              <w:rPr>
                <w:sz w:val="20"/>
              </w:rPr>
              <w:t>Second</w:t>
            </w:r>
            <w:r>
              <w:rPr>
                <w:spacing w:val="-9"/>
                <w:sz w:val="20"/>
              </w:rPr>
              <w:t> </w:t>
            </w:r>
            <w:r>
              <w:rPr>
                <w:spacing w:val="-2"/>
                <w:sz w:val="20"/>
              </w:rPr>
              <w:t>Sustainable</w:t>
            </w:r>
          </w:p>
          <w:p>
            <w:pPr>
              <w:pStyle w:val="TableParagraph"/>
              <w:spacing w:line="240" w:lineRule="atLeast"/>
              <w:ind w:left="120"/>
              <w:rPr>
                <w:sz w:val="20"/>
              </w:rPr>
            </w:pPr>
            <w:r>
              <w:rPr>
                <w:spacing w:val="-2"/>
                <w:sz w:val="20"/>
              </w:rPr>
              <w:t>and</w:t>
            </w:r>
            <w:r>
              <w:rPr>
                <w:spacing w:val="-19"/>
                <w:sz w:val="20"/>
              </w:rPr>
              <w:t> </w:t>
            </w:r>
            <w:r>
              <w:rPr>
                <w:spacing w:val="-2"/>
                <w:sz w:val="20"/>
              </w:rPr>
              <w:t>Inclusive</w:t>
            </w:r>
            <w:r>
              <w:rPr>
                <w:spacing w:val="-20"/>
                <w:sz w:val="20"/>
              </w:rPr>
              <w:t> </w:t>
            </w:r>
            <w:r>
              <w:rPr>
                <w:spacing w:val="-2"/>
                <w:sz w:val="20"/>
              </w:rPr>
              <w:t>Development </w:t>
            </w:r>
            <w:r>
              <w:rPr>
                <w:sz w:val="20"/>
              </w:rPr>
              <w:t>Policy</w:t>
            </w:r>
            <w:r>
              <w:rPr>
                <w:spacing w:val="-18"/>
                <w:sz w:val="20"/>
              </w:rPr>
              <w:t> </w:t>
            </w:r>
            <w:r>
              <w:rPr>
                <w:sz w:val="20"/>
              </w:rPr>
              <w:t>Financing</w:t>
            </w:r>
          </w:p>
        </w:tc>
        <w:tc>
          <w:tcPr>
            <w:tcW w:w="1062" w:type="dxa"/>
            <w:shd w:val="clear" w:color="auto" w:fill="F8EDF3"/>
          </w:tcPr>
          <w:p>
            <w:pPr>
              <w:pStyle w:val="TableParagraph"/>
              <w:rPr>
                <w:rFonts w:ascii="Calibri"/>
                <w:sz w:val="20"/>
              </w:rPr>
            </w:pPr>
          </w:p>
          <w:p>
            <w:pPr>
              <w:pStyle w:val="TableParagraph"/>
              <w:ind w:left="17" w:right="33"/>
              <w:jc w:val="center"/>
              <w:rPr>
                <w:sz w:val="20"/>
              </w:rPr>
            </w:pPr>
            <w:r>
              <w:rPr>
                <w:spacing w:val="-4"/>
                <w:sz w:val="20"/>
              </w:rPr>
              <w:t>2025</w:t>
            </w:r>
          </w:p>
        </w:tc>
        <w:tc>
          <w:tcPr>
            <w:tcW w:w="1296" w:type="dxa"/>
            <w:shd w:val="clear" w:color="auto" w:fill="F8EDF3"/>
          </w:tcPr>
          <w:p>
            <w:pPr>
              <w:pStyle w:val="TableParagraph"/>
              <w:rPr>
                <w:rFonts w:ascii="Calibri"/>
                <w:sz w:val="20"/>
              </w:rPr>
            </w:pPr>
          </w:p>
          <w:p>
            <w:pPr>
              <w:pStyle w:val="TableParagraph"/>
              <w:ind w:left="23" w:right="17"/>
              <w:jc w:val="center"/>
              <w:rPr>
                <w:sz w:val="20"/>
              </w:rPr>
            </w:pPr>
            <w:r>
              <w:rPr>
                <w:spacing w:val="-4"/>
                <w:sz w:val="20"/>
              </w:rPr>
              <w:t>Togo</w:t>
            </w:r>
          </w:p>
        </w:tc>
        <w:tc>
          <w:tcPr>
            <w:tcW w:w="1560" w:type="dxa"/>
            <w:shd w:val="clear" w:color="auto" w:fill="F8EDF3"/>
          </w:tcPr>
          <w:p>
            <w:pPr>
              <w:pStyle w:val="TableParagraph"/>
              <w:rPr>
                <w:rFonts w:ascii="Calibri"/>
                <w:sz w:val="20"/>
              </w:rPr>
            </w:pPr>
          </w:p>
          <w:p>
            <w:pPr>
              <w:pStyle w:val="TableParagraph"/>
              <w:ind w:left="31" w:right="3"/>
              <w:jc w:val="center"/>
              <w:rPr>
                <w:sz w:val="20"/>
              </w:rPr>
            </w:pPr>
            <w:r>
              <w:rPr>
                <w:spacing w:val="-2"/>
                <w:sz w:val="20"/>
              </w:rPr>
              <w:t>200.00</w:t>
            </w:r>
          </w:p>
        </w:tc>
        <w:tc>
          <w:tcPr>
            <w:tcW w:w="1620" w:type="dxa"/>
            <w:shd w:val="clear" w:color="auto" w:fill="F8EDF3"/>
          </w:tcPr>
          <w:p>
            <w:pPr>
              <w:pStyle w:val="TableParagraph"/>
              <w:rPr>
                <w:rFonts w:ascii="Calibri"/>
                <w:sz w:val="20"/>
              </w:rPr>
            </w:pPr>
          </w:p>
          <w:p>
            <w:pPr>
              <w:pStyle w:val="TableParagraph"/>
              <w:ind w:left="14" w:right="2"/>
              <w:jc w:val="center"/>
              <w:rPr>
                <w:sz w:val="20"/>
              </w:rPr>
            </w:pPr>
            <w:r>
              <w:rPr>
                <w:spacing w:val="-2"/>
                <w:sz w:val="20"/>
              </w:rPr>
              <w:t>185.80</w:t>
            </w:r>
          </w:p>
        </w:tc>
        <w:tc>
          <w:tcPr>
            <w:tcW w:w="1544" w:type="dxa"/>
            <w:shd w:val="clear" w:color="auto" w:fill="F8EDF3"/>
          </w:tcPr>
          <w:p>
            <w:pPr>
              <w:pStyle w:val="TableParagraph"/>
              <w:rPr>
                <w:rFonts w:ascii="Calibri"/>
                <w:sz w:val="20"/>
              </w:rPr>
            </w:pPr>
          </w:p>
          <w:p>
            <w:pPr>
              <w:pStyle w:val="TableParagraph"/>
              <w:ind w:left="12" w:right="5"/>
              <w:jc w:val="center"/>
              <w:rPr>
                <w:sz w:val="20"/>
              </w:rPr>
            </w:pPr>
            <w:r>
              <w:rPr>
                <w:spacing w:val="-2"/>
                <w:sz w:val="20"/>
              </w:rPr>
              <w:t>200.00</w:t>
            </w:r>
          </w:p>
        </w:tc>
        <w:tc>
          <w:tcPr>
            <w:tcW w:w="1629" w:type="dxa"/>
            <w:shd w:val="clear" w:color="auto" w:fill="F8EDF3"/>
          </w:tcPr>
          <w:p>
            <w:pPr>
              <w:pStyle w:val="TableParagraph"/>
              <w:rPr>
                <w:rFonts w:ascii="Calibri"/>
                <w:sz w:val="20"/>
              </w:rPr>
            </w:pPr>
          </w:p>
          <w:p>
            <w:pPr>
              <w:pStyle w:val="TableParagraph"/>
              <w:ind w:left="12"/>
              <w:jc w:val="center"/>
              <w:rPr>
                <w:sz w:val="20"/>
              </w:rPr>
            </w:pPr>
            <w:r>
              <w:rPr>
                <w:spacing w:val="-2"/>
                <w:sz w:val="20"/>
              </w:rPr>
              <w:t>185.80</w:t>
            </w:r>
          </w:p>
        </w:tc>
      </w:tr>
      <w:tr>
        <w:trPr>
          <w:trHeight w:val="487" w:hRule="atLeast"/>
        </w:trPr>
        <w:tc>
          <w:tcPr>
            <w:tcW w:w="642" w:type="dxa"/>
          </w:tcPr>
          <w:p>
            <w:pPr>
              <w:pStyle w:val="TableParagraph"/>
              <w:spacing w:before="124"/>
              <w:jc w:val="center"/>
              <w:rPr>
                <w:sz w:val="20"/>
              </w:rPr>
            </w:pPr>
            <w:r>
              <w:rPr>
                <w:spacing w:val="-4"/>
                <w:sz w:val="20"/>
              </w:rPr>
              <w:t>1201</w:t>
            </w:r>
          </w:p>
        </w:tc>
        <w:tc>
          <w:tcPr>
            <w:tcW w:w="1141" w:type="dxa"/>
          </w:tcPr>
          <w:p>
            <w:pPr>
              <w:pStyle w:val="TableParagraph"/>
              <w:spacing w:before="124"/>
              <w:ind w:left="109"/>
              <w:rPr>
                <w:sz w:val="20"/>
              </w:rPr>
            </w:pPr>
            <w:r>
              <w:rPr>
                <w:spacing w:val="-2"/>
                <w:sz w:val="20"/>
              </w:rPr>
              <w:t>P180580</w:t>
            </w:r>
          </w:p>
        </w:tc>
        <w:tc>
          <w:tcPr>
            <w:tcW w:w="2598" w:type="dxa"/>
          </w:tcPr>
          <w:p>
            <w:pPr>
              <w:pStyle w:val="TableParagraph"/>
              <w:spacing w:before="2"/>
              <w:ind w:left="120"/>
              <w:rPr>
                <w:sz w:val="20"/>
              </w:rPr>
            </w:pPr>
            <w:r>
              <w:rPr>
                <w:spacing w:val="-2"/>
                <w:sz w:val="20"/>
              </w:rPr>
              <w:t>Sustainable</w:t>
            </w:r>
            <w:r>
              <w:rPr>
                <w:spacing w:val="-1"/>
                <w:sz w:val="20"/>
              </w:rPr>
              <w:t> </w:t>
            </w:r>
            <w:r>
              <w:rPr>
                <w:spacing w:val="-2"/>
                <w:sz w:val="20"/>
              </w:rPr>
              <w:t>Agricultural</w:t>
            </w:r>
          </w:p>
          <w:p>
            <w:pPr>
              <w:pStyle w:val="TableParagraph"/>
              <w:spacing w:line="224" w:lineRule="exact" w:before="10"/>
              <w:ind w:left="120"/>
              <w:rPr>
                <w:sz w:val="20"/>
              </w:rPr>
            </w:pPr>
            <w:r>
              <w:rPr>
                <w:spacing w:val="-6"/>
                <w:sz w:val="20"/>
              </w:rPr>
              <w:t>Transformation</w:t>
            </w:r>
            <w:r>
              <w:rPr>
                <w:spacing w:val="-2"/>
                <w:sz w:val="20"/>
              </w:rPr>
              <w:t> Program</w:t>
            </w:r>
          </w:p>
        </w:tc>
        <w:tc>
          <w:tcPr>
            <w:tcW w:w="1062" w:type="dxa"/>
          </w:tcPr>
          <w:p>
            <w:pPr>
              <w:pStyle w:val="TableParagraph"/>
              <w:spacing w:before="124"/>
              <w:ind w:left="17" w:right="33"/>
              <w:jc w:val="center"/>
              <w:rPr>
                <w:sz w:val="20"/>
              </w:rPr>
            </w:pPr>
            <w:r>
              <w:rPr>
                <w:spacing w:val="-4"/>
                <w:sz w:val="20"/>
              </w:rPr>
              <w:t>2025</w:t>
            </w:r>
          </w:p>
        </w:tc>
        <w:tc>
          <w:tcPr>
            <w:tcW w:w="1296" w:type="dxa"/>
          </w:tcPr>
          <w:p>
            <w:pPr>
              <w:pStyle w:val="TableParagraph"/>
              <w:spacing w:before="124"/>
              <w:ind w:left="23" w:right="17"/>
              <w:jc w:val="center"/>
              <w:rPr>
                <w:sz w:val="20"/>
              </w:rPr>
            </w:pPr>
            <w:r>
              <w:rPr>
                <w:spacing w:val="-4"/>
                <w:sz w:val="20"/>
              </w:rPr>
              <w:t>Togo</w:t>
            </w:r>
          </w:p>
        </w:tc>
        <w:tc>
          <w:tcPr>
            <w:tcW w:w="1560" w:type="dxa"/>
          </w:tcPr>
          <w:p>
            <w:pPr>
              <w:pStyle w:val="TableParagraph"/>
              <w:spacing w:before="124"/>
              <w:ind w:left="31" w:right="3"/>
              <w:jc w:val="center"/>
              <w:rPr>
                <w:sz w:val="20"/>
              </w:rPr>
            </w:pPr>
            <w:r>
              <w:rPr>
                <w:spacing w:val="-2"/>
                <w:sz w:val="20"/>
              </w:rPr>
              <w:t>150.20</w:t>
            </w:r>
          </w:p>
        </w:tc>
        <w:tc>
          <w:tcPr>
            <w:tcW w:w="1620" w:type="dxa"/>
          </w:tcPr>
          <w:p>
            <w:pPr>
              <w:pStyle w:val="TableParagraph"/>
              <w:spacing w:before="124"/>
              <w:ind w:left="14" w:right="5"/>
              <w:jc w:val="center"/>
              <w:rPr>
                <w:sz w:val="20"/>
              </w:rPr>
            </w:pPr>
            <w:r>
              <w:rPr>
                <w:spacing w:val="-4"/>
                <w:sz w:val="20"/>
              </w:rPr>
              <w:t>0.00</w:t>
            </w:r>
          </w:p>
        </w:tc>
        <w:tc>
          <w:tcPr>
            <w:tcW w:w="1544" w:type="dxa"/>
          </w:tcPr>
          <w:p>
            <w:pPr>
              <w:pStyle w:val="TableParagraph"/>
              <w:spacing w:before="124"/>
              <w:ind w:left="12" w:right="5"/>
              <w:jc w:val="center"/>
              <w:rPr>
                <w:sz w:val="20"/>
              </w:rPr>
            </w:pPr>
            <w:r>
              <w:rPr>
                <w:spacing w:val="-2"/>
                <w:sz w:val="20"/>
              </w:rPr>
              <w:t>150.20</w:t>
            </w:r>
          </w:p>
        </w:tc>
        <w:tc>
          <w:tcPr>
            <w:tcW w:w="1629" w:type="dxa"/>
          </w:tcPr>
          <w:p>
            <w:pPr>
              <w:pStyle w:val="TableParagraph"/>
              <w:spacing w:before="124"/>
              <w:ind w:left="14"/>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79"/>
        <w:gridCol w:w="1156"/>
        <w:gridCol w:w="1148"/>
        <w:gridCol w:w="1635"/>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7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71" w:right="40"/>
              <w:jc w:val="center"/>
              <w:rPr>
                <w:b/>
                <w:sz w:val="20"/>
              </w:rPr>
            </w:pPr>
            <w:r>
              <w:rPr>
                <w:b/>
                <w:color w:val="FFFFFF"/>
                <w:w w:val="90"/>
                <w:sz w:val="20"/>
              </w:rPr>
              <w:t>Project</w:t>
            </w:r>
            <w:r>
              <w:rPr>
                <w:b/>
                <w:color w:val="FFFFFF"/>
                <w:spacing w:val="9"/>
                <w:sz w:val="20"/>
              </w:rPr>
              <w:t> </w:t>
            </w:r>
            <w:r>
              <w:rPr>
                <w:b/>
                <w:color w:val="FFFFFF"/>
                <w:spacing w:val="-4"/>
                <w:sz w:val="20"/>
              </w:rPr>
              <w:t>Name</w:t>
            </w:r>
          </w:p>
        </w:tc>
        <w:tc>
          <w:tcPr>
            <w:tcW w:w="1156" w:type="dxa"/>
            <w:shd w:val="clear" w:color="auto" w:fill="2B3167"/>
          </w:tcPr>
          <w:p>
            <w:pPr>
              <w:pStyle w:val="TableParagraph"/>
              <w:spacing w:before="122"/>
              <w:rPr>
                <w:rFonts w:ascii="Calibri"/>
                <w:sz w:val="20"/>
              </w:rPr>
            </w:pPr>
          </w:p>
          <w:p>
            <w:pPr>
              <w:pStyle w:val="TableParagraph"/>
              <w:spacing w:line="252" w:lineRule="auto" w:before="1"/>
              <w:ind w:left="428" w:right="19" w:hanging="296"/>
              <w:rPr>
                <w:b/>
                <w:sz w:val="20"/>
              </w:rPr>
            </w:pPr>
            <w:r>
              <w:rPr>
                <w:b/>
                <w:color w:val="FFFFFF"/>
                <w:spacing w:val="-4"/>
                <w:sz w:val="20"/>
              </w:rPr>
              <w:t>Approval </w:t>
            </w:r>
            <w:r>
              <w:rPr>
                <w:b/>
                <w:color w:val="FFFFFF"/>
                <w:spacing w:val="-6"/>
                <w:sz w:val="20"/>
              </w:rPr>
              <w:t>FY</w:t>
            </w:r>
          </w:p>
        </w:tc>
        <w:tc>
          <w:tcPr>
            <w:tcW w:w="114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4" w:right="84"/>
              <w:jc w:val="center"/>
              <w:rPr>
                <w:b/>
                <w:sz w:val="20"/>
              </w:rPr>
            </w:pPr>
            <w:r>
              <w:rPr>
                <w:b/>
                <w:color w:val="FFFFFF"/>
                <w:spacing w:val="-2"/>
                <w:sz w:val="20"/>
              </w:rPr>
              <w:t>Country</w:t>
            </w:r>
          </w:p>
        </w:tc>
        <w:tc>
          <w:tcPr>
            <w:tcW w:w="1635" w:type="dxa"/>
            <w:shd w:val="clear" w:color="auto" w:fill="2B3167"/>
          </w:tcPr>
          <w:p>
            <w:pPr>
              <w:pStyle w:val="TableParagraph"/>
              <w:spacing w:before="124"/>
              <w:ind w:left="102"/>
              <w:jc w:val="center"/>
              <w:rPr>
                <w:b/>
                <w:sz w:val="20"/>
              </w:rPr>
            </w:pPr>
            <w:r>
              <w:rPr>
                <w:b/>
                <w:color w:val="FFFFFF"/>
                <w:spacing w:val="-5"/>
                <w:w w:val="105"/>
                <w:sz w:val="20"/>
              </w:rPr>
              <w:t>IDA</w:t>
            </w:r>
          </w:p>
          <w:p>
            <w:pPr>
              <w:pStyle w:val="TableParagraph"/>
              <w:spacing w:line="252" w:lineRule="auto" w:before="11"/>
              <w:ind w:left="210" w:right="108"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4"/>
              <w:jc w:val="center"/>
              <w:rPr>
                <w:b/>
                <w:sz w:val="20"/>
              </w:rPr>
            </w:pPr>
            <w:r>
              <w:rPr>
                <w:b/>
                <w:color w:val="FFFFFF"/>
                <w:spacing w:val="-5"/>
                <w:w w:val="105"/>
                <w:sz w:val="20"/>
              </w:rPr>
              <w:t>IDA</w:t>
            </w:r>
          </w:p>
          <w:p>
            <w:pPr>
              <w:pStyle w:val="TableParagraph"/>
              <w:spacing w:line="252" w:lineRule="auto" w:before="11"/>
              <w:ind w:left="114" w:right="110"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6" w:right="113"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9" w:right="114"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2"/>
              <w:jc w:val="center"/>
              <w:rPr>
                <w:b/>
                <w:sz w:val="20"/>
              </w:rPr>
            </w:pPr>
            <w:r>
              <w:rPr>
                <w:b/>
                <w:color w:val="FFFFFF"/>
                <w:spacing w:val="-4"/>
                <w:sz w:val="20"/>
              </w:rPr>
              <w:t>2025</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1202</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P161772</w:t>
            </w:r>
          </w:p>
        </w:tc>
        <w:tc>
          <w:tcPr>
            <w:tcW w:w="2579" w:type="dxa"/>
            <w:shd w:val="clear" w:color="auto" w:fill="F8EDF3"/>
          </w:tcPr>
          <w:p>
            <w:pPr>
              <w:pStyle w:val="TableParagraph"/>
              <w:spacing w:line="232" w:lineRule="exact"/>
              <w:ind w:left="120"/>
              <w:rPr>
                <w:sz w:val="20"/>
              </w:rPr>
            </w:pPr>
            <w:r>
              <w:rPr>
                <w:w w:val="90"/>
                <w:sz w:val="20"/>
              </w:rPr>
              <w:t>Togo</w:t>
            </w:r>
            <w:r>
              <w:rPr>
                <w:spacing w:val="5"/>
                <w:sz w:val="20"/>
              </w:rPr>
              <w:t> </w:t>
            </w:r>
            <w:r>
              <w:rPr>
                <w:w w:val="90"/>
                <w:sz w:val="20"/>
              </w:rPr>
              <w:t>-</w:t>
            </w:r>
            <w:r>
              <w:rPr>
                <w:spacing w:val="5"/>
                <w:sz w:val="20"/>
              </w:rPr>
              <w:t> </w:t>
            </w:r>
            <w:r>
              <w:rPr>
                <w:w w:val="90"/>
                <w:sz w:val="20"/>
              </w:rPr>
              <w:t>Infrastructure</w:t>
            </w:r>
            <w:r>
              <w:rPr>
                <w:spacing w:val="6"/>
                <w:sz w:val="20"/>
              </w:rPr>
              <w:t> </w:t>
            </w:r>
            <w:r>
              <w:rPr>
                <w:spacing w:val="-5"/>
                <w:w w:val="90"/>
                <w:sz w:val="20"/>
              </w:rPr>
              <w:t>and</w:t>
            </w:r>
          </w:p>
          <w:p>
            <w:pPr>
              <w:pStyle w:val="TableParagraph"/>
              <w:spacing w:line="240" w:lineRule="atLeast"/>
              <w:ind w:left="120" w:right="717"/>
              <w:rPr>
                <w:sz w:val="20"/>
              </w:rPr>
            </w:pPr>
            <w:r>
              <w:rPr>
                <w:spacing w:val="-2"/>
                <w:sz w:val="20"/>
              </w:rPr>
              <w:t>Urban</w:t>
            </w:r>
            <w:r>
              <w:rPr>
                <w:spacing w:val="-20"/>
                <w:sz w:val="20"/>
              </w:rPr>
              <w:t> </w:t>
            </w:r>
            <w:r>
              <w:rPr>
                <w:spacing w:val="-2"/>
                <w:sz w:val="20"/>
              </w:rPr>
              <w:t>Development Project</w:t>
            </w:r>
          </w:p>
        </w:tc>
        <w:tc>
          <w:tcPr>
            <w:tcW w:w="1156" w:type="dxa"/>
            <w:shd w:val="clear" w:color="auto" w:fill="F8EDF3"/>
          </w:tcPr>
          <w:p>
            <w:pPr>
              <w:pStyle w:val="TableParagraph"/>
              <w:rPr>
                <w:rFonts w:ascii="Calibri"/>
                <w:sz w:val="20"/>
              </w:rPr>
            </w:pPr>
          </w:p>
          <w:p>
            <w:pPr>
              <w:pStyle w:val="TableParagraph"/>
              <w:ind w:right="72"/>
              <w:jc w:val="center"/>
              <w:rPr>
                <w:sz w:val="20"/>
              </w:rPr>
            </w:pPr>
            <w:r>
              <w:rPr>
                <w:spacing w:val="-4"/>
                <w:sz w:val="20"/>
              </w:rPr>
              <w:t>2019</w:t>
            </w:r>
          </w:p>
        </w:tc>
        <w:tc>
          <w:tcPr>
            <w:tcW w:w="1148" w:type="dxa"/>
            <w:shd w:val="clear" w:color="auto" w:fill="F8EDF3"/>
          </w:tcPr>
          <w:p>
            <w:pPr>
              <w:pStyle w:val="TableParagraph"/>
              <w:rPr>
                <w:rFonts w:ascii="Calibri"/>
                <w:sz w:val="20"/>
              </w:rPr>
            </w:pPr>
          </w:p>
          <w:p>
            <w:pPr>
              <w:pStyle w:val="TableParagraph"/>
              <w:ind w:left="88" w:right="84"/>
              <w:jc w:val="center"/>
              <w:rPr>
                <w:sz w:val="20"/>
              </w:rPr>
            </w:pPr>
            <w:r>
              <w:rPr>
                <w:spacing w:val="-4"/>
                <w:sz w:val="20"/>
              </w:rPr>
              <w:t>Togo</w:t>
            </w:r>
          </w:p>
        </w:tc>
        <w:tc>
          <w:tcPr>
            <w:tcW w:w="1635" w:type="dxa"/>
            <w:shd w:val="clear" w:color="auto" w:fill="F8EDF3"/>
          </w:tcPr>
          <w:p>
            <w:pPr>
              <w:pStyle w:val="TableParagraph"/>
              <w:rPr>
                <w:rFonts w:ascii="Calibri"/>
                <w:sz w:val="20"/>
              </w:rPr>
            </w:pPr>
          </w:p>
          <w:p>
            <w:pPr>
              <w:pStyle w:val="TableParagraph"/>
              <w:ind w:left="102" w:right="3"/>
              <w:jc w:val="center"/>
              <w:rPr>
                <w:sz w:val="20"/>
              </w:rPr>
            </w:pPr>
            <w:r>
              <w:rPr>
                <w:spacing w:val="-2"/>
                <w:sz w:val="20"/>
              </w:rPr>
              <w:t>30.00</w:t>
            </w:r>
          </w:p>
        </w:tc>
        <w:tc>
          <w:tcPr>
            <w:tcW w:w="1621" w:type="dxa"/>
            <w:shd w:val="clear" w:color="auto" w:fill="F8EDF3"/>
          </w:tcPr>
          <w:p>
            <w:pPr>
              <w:pStyle w:val="TableParagraph"/>
              <w:rPr>
                <w:rFonts w:ascii="Calibri"/>
                <w:sz w:val="20"/>
              </w:rPr>
            </w:pPr>
          </w:p>
          <w:p>
            <w:pPr>
              <w:pStyle w:val="TableParagraph"/>
              <w:ind w:left="9" w:right="2"/>
              <w:jc w:val="center"/>
              <w:rPr>
                <w:sz w:val="20"/>
              </w:rPr>
            </w:pPr>
            <w:r>
              <w:rPr>
                <w:spacing w:val="-2"/>
                <w:sz w:val="20"/>
              </w:rPr>
              <w:t>28.30</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4"/>
                <w:sz w:val="20"/>
              </w:rPr>
              <w:t>0.17</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1203</w:t>
            </w:r>
          </w:p>
        </w:tc>
        <w:tc>
          <w:tcPr>
            <w:tcW w:w="1141" w:type="dxa"/>
          </w:tcPr>
          <w:p>
            <w:pPr>
              <w:pStyle w:val="TableParagraph"/>
              <w:rPr>
                <w:rFonts w:ascii="Calibri"/>
                <w:sz w:val="20"/>
              </w:rPr>
            </w:pPr>
          </w:p>
          <w:p>
            <w:pPr>
              <w:pStyle w:val="TableParagraph"/>
              <w:ind w:left="109"/>
              <w:rPr>
                <w:sz w:val="20"/>
              </w:rPr>
            </w:pPr>
            <w:r>
              <w:rPr>
                <w:spacing w:val="-2"/>
                <w:sz w:val="20"/>
              </w:rPr>
              <w:t>P172674</w:t>
            </w:r>
          </w:p>
        </w:tc>
        <w:tc>
          <w:tcPr>
            <w:tcW w:w="2579" w:type="dxa"/>
          </w:tcPr>
          <w:p>
            <w:pPr>
              <w:pStyle w:val="TableParagraph"/>
              <w:spacing w:line="249" w:lineRule="auto" w:before="2"/>
              <w:ind w:left="120" w:right="193"/>
              <w:rPr>
                <w:sz w:val="20"/>
              </w:rPr>
            </w:pPr>
            <w:r>
              <w:rPr>
                <w:spacing w:val="-6"/>
                <w:sz w:val="20"/>
              </w:rPr>
              <w:t>Togo,</w:t>
            </w:r>
            <w:r>
              <w:rPr>
                <w:spacing w:val="-18"/>
                <w:sz w:val="20"/>
              </w:rPr>
              <w:t> </w:t>
            </w:r>
            <w:r>
              <w:rPr>
                <w:spacing w:val="-6"/>
                <w:sz w:val="20"/>
              </w:rPr>
              <w:t>Improving</w:t>
            </w:r>
            <w:r>
              <w:rPr>
                <w:spacing w:val="-18"/>
                <w:sz w:val="20"/>
              </w:rPr>
              <w:t> </w:t>
            </w:r>
            <w:r>
              <w:rPr>
                <w:spacing w:val="-6"/>
                <w:sz w:val="20"/>
              </w:rPr>
              <w:t>Quality </w:t>
            </w:r>
            <w:r>
              <w:rPr>
                <w:sz w:val="20"/>
              </w:rPr>
              <w:t>and Equity of Basic</w:t>
            </w:r>
          </w:p>
          <w:p>
            <w:pPr>
              <w:pStyle w:val="TableParagraph"/>
              <w:spacing w:line="223" w:lineRule="exact" w:before="4"/>
              <w:ind w:left="120"/>
              <w:rPr>
                <w:sz w:val="20"/>
              </w:rPr>
            </w:pPr>
            <w:r>
              <w:rPr>
                <w:spacing w:val="-2"/>
                <w:sz w:val="20"/>
              </w:rPr>
              <w:t>Education</w:t>
            </w:r>
            <w:r>
              <w:rPr>
                <w:spacing w:val="-18"/>
                <w:sz w:val="20"/>
              </w:rPr>
              <w:t> </w:t>
            </w:r>
            <w:r>
              <w:rPr>
                <w:spacing w:val="-2"/>
                <w:sz w:val="20"/>
              </w:rPr>
              <w:t>Project</w:t>
            </w:r>
          </w:p>
        </w:tc>
        <w:tc>
          <w:tcPr>
            <w:tcW w:w="1156" w:type="dxa"/>
          </w:tcPr>
          <w:p>
            <w:pPr>
              <w:pStyle w:val="TableParagraph"/>
              <w:rPr>
                <w:rFonts w:ascii="Calibri"/>
                <w:sz w:val="20"/>
              </w:rPr>
            </w:pPr>
          </w:p>
          <w:p>
            <w:pPr>
              <w:pStyle w:val="TableParagraph"/>
              <w:ind w:right="72"/>
              <w:jc w:val="center"/>
              <w:rPr>
                <w:sz w:val="20"/>
              </w:rPr>
            </w:pPr>
            <w:r>
              <w:rPr>
                <w:spacing w:val="-4"/>
                <w:sz w:val="20"/>
              </w:rPr>
              <w:t>2022</w:t>
            </w:r>
          </w:p>
        </w:tc>
        <w:tc>
          <w:tcPr>
            <w:tcW w:w="1148" w:type="dxa"/>
          </w:tcPr>
          <w:p>
            <w:pPr>
              <w:pStyle w:val="TableParagraph"/>
              <w:rPr>
                <w:rFonts w:ascii="Calibri"/>
                <w:sz w:val="20"/>
              </w:rPr>
            </w:pPr>
          </w:p>
          <w:p>
            <w:pPr>
              <w:pStyle w:val="TableParagraph"/>
              <w:ind w:left="88" w:right="84"/>
              <w:jc w:val="center"/>
              <w:rPr>
                <w:sz w:val="20"/>
              </w:rPr>
            </w:pPr>
            <w:r>
              <w:rPr>
                <w:spacing w:val="-4"/>
                <w:sz w:val="20"/>
              </w:rPr>
              <w:t>Togo</w:t>
            </w:r>
          </w:p>
        </w:tc>
        <w:tc>
          <w:tcPr>
            <w:tcW w:w="1635" w:type="dxa"/>
          </w:tcPr>
          <w:p>
            <w:pPr>
              <w:pStyle w:val="TableParagraph"/>
              <w:rPr>
                <w:rFonts w:ascii="Calibri"/>
                <w:sz w:val="20"/>
              </w:rPr>
            </w:pPr>
          </w:p>
          <w:p>
            <w:pPr>
              <w:pStyle w:val="TableParagraph"/>
              <w:ind w:left="102" w:right="3"/>
              <w:jc w:val="center"/>
              <w:rPr>
                <w:sz w:val="20"/>
              </w:rPr>
            </w:pPr>
            <w:r>
              <w:rPr>
                <w:spacing w:val="-2"/>
                <w:sz w:val="20"/>
              </w:rPr>
              <w:t>45.00</w:t>
            </w:r>
          </w:p>
        </w:tc>
        <w:tc>
          <w:tcPr>
            <w:tcW w:w="1621" w:type="dxa"/>
          </w:tcPr>
          <w:p>
            <w:pPr>
              <w:pStyle w:val="TableParagraph"/>
              <w:rPr>
                <w:rFonts w:ascii="Calibri"/>
                <w:sz w:val="20"/>
              </w:rPr>
            </w:pPr>
          </w:p>
          <w:p>
            <w:pPr>
              <w:pStyle w:val="TableParagraph"/>
              <w:ind w:left="9" w:right="2"/>
              <w:jc w:val="center"/>
              <w:rPr>
                <w:sz w:val="20"/>
              </w:rPr>
            </w:pPr>
            <w:r>
              <w:rPr>
                <w:spacing w:val="-2"/>
                <w:sz w:val="20"/>
              </w:rPr>
              <w:t>35.17</w:t>
            </w:r>
          </w:p>
        </w:tc>
        <w:tc>
          <w:tcPr>
            <w:tcW w:w="1545" w:type="dxa"/>
          </w:tcPr>
          <w:p>
            <w:pPr>
              <w:pStyle w:val="TableParagraph"/>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ind w:left="95" w:right="90"/>
              <w:jc w:val="center"/>
              <w:rPr>
                <w:sz w:val="20"/>
              </w:rPr>
            </w:pPr>
            <w:r>
              <w:rPr>
                <w:spacing w:val="-4"/>
                <w:sz w:val="20"/>
              </w:rPr>
              <w:t>7.05</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1204</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P173880</w:t>
            </w:r>
          </w:p>
        </w:tc>
        <w:tc>
          <w:tcPr>
            <w:tcW w:w="2579" w:type="dxa"/>
            <w:shd w:val="clear" w:color="auto" w:fill="F8EDF3"/>
          </w:tcPr>
          <w:p>
            <w:pPr>
              <w:pStyle w:val="TableParagraph"/>
              <w:spacing w:line="252" w:lineRule="auto" w:before="2"/>
              <w:ind w:left="120"/>
              <w:rPr>
                <w:sz w:val="20"/>
              </w:rPr>
            </w:pPr>
            <w:r>
              <w:rPr>
                <w:spacing w:val="-2"/>
                <w:sz w:val="20"/>
              </w:rPr>
              <w:t>Togo</w:t>
            </w:r>
            <w:r>
              <w:rPr>
                <w:spacing w:val="-15"/>
                <w:sz w:val="20"/>
              </w:rPr>
              <w:t> </w:t>
            </w:r>
            <w:r>
              <w:rPr>
                <w:spacing w:val="-2"/>
                <w:sz w:val="20"/>
              </w:rPr>
              <w:t>COVID-19</w:t>
            </w:r>
            <w:r>
              <w:rPr>
                <w:spacing w:val="-16"/>
                <w:sz w:val="20"/>
              </w:rPr>
              <w:t> </w:t>
            </w:r>
            <w:r>
              <w:rPr>
                <w:spacing w:val="-2"/>
                <w:sz w:val="20"/>
              </w:rPr>
              <w:t>Emergency </w:t>
            </w:r>
            <w:r>
              <w:rPr>
                <w:sz w:val="20"/>
              </w:rPr>
              <w:t>Response and Systems </w:t>
            </w:r>
            <w:r>
              <w:rPr>
                <w:spacing w:val="-2"/>
                <w:sz w:val="20"/>
              </w:rPr>
              <w:t>Preparedness</w:t>
            </w:r>
          </w:p>
          <w:p>
            <w:pPr>
              <w:pStyle w:val="TableParagraph"/>
              <w:spacing w:line="223" w:lineRule="exact"/>
              <w:ind w:left="120"/>
              <w:rPr>
                <w:sz w:val="20"/>
              </w:rPr>
            </w:pPr>
            <w:r>
              <w:rPr>
                <w:spacing w:val="-6"/>
                <w:sz w:val="20"/>
              </w:rPr>
              <w:t>Strengthening</w:t>
            </w:r>
            <w:r>
              <w:rPr>
                <w:spacing w:val="-1"/>
                <w:sz w:val="20"/>
              </w:rPr>
              <w:t> </w:t>
            </w:r>
            <w:r>
              <w:rPr>
                <w:spacing w:val="-2"/>
                <w:sz w:val="20"/>
              </w:rPr>
              <w:t>Project</w:t>
            </w:r>
          </w:p>
        </w:tc>
        <w:tc>
          <w:tcPr>
            <w:tcW w:w="1156" w:type="dxa"/>
            <w:shd w:val="clear" w:color="auto" w:fill="F8EDF3"/>
          </w:tcPr>
          <w:p>
            <w:pPr>
              <w:pStyle w:val="TableParagraph"/>
              <w:spacing w:before="122"/>
              <w:rPr>
                <w:rFonts w:ascii="Calibri"/>
                <w:sz w:val="20"/>
              </w:rPr>
            </w:pPr>
          </w:p>
          <w:p>
            <w:pPr>
              <w:pStyle w:val="TableParagraph"/>
              <w:ind w:right="72"/>
              <w:jc w:val="center"/>
              <w:rPr>
                <w:sz w:val="20"/>
              </w:rPr>
            </w:pPr>
            <w:r>
              <w:rPr>
                <w:spacing w:val="-4"/>
                <w:sz w:val="20"/>
              </w:rPr>
              <w:t>2020</w:t>
            </w:r>
          </w:p>
        </w:tc>
        <w:tc>
          <w:tcPr>
            <w:tcW w:w="1148" w:type="dxa"/>
            <w:shd w:val="clear" w:color="auto" w:fill="F8EDF3"/>
          </w:tcPr>
          <w:p>
            <w:pPr>
              <w:pStyle w:val="TableParagraph"/>
              <w:spacing w:before="122"/>
              <w:rPr>
                <w:rFonts w:ascii="Calibri"/>
                <w:sz w:val="20"/>
              </w:rPr>
            </w:pPr>
          </w:p>
          <w:p>
            <w:pPr>
              <w:pStyle w:val="TableParagraph"/>
              <w:ind w:left="88" w:right="84"/>
              <w:jc w:val="center"/>
              <w:rPr>
                <w:sz w:val="20"/>
              </w:rPr>
            </w:pPr>
            <w:r>
              <w:rPr>
                <w:spacing w:val="-4"/>
                <w:sz w:val="20"/>
              </w:rPr>
              <w:t>Togo</w:t>
            </w:r>
          </w:p>
        </w:tc>
        <w:tc>
          <w:tcPr>
            <w:tcW w:w="1635" w:type="dxa"/>
            <w:shd w:val="clear" w:color="auto" w:fill="F8EDF3"/>
          </w:tcPr>
          <w:p>
            <w:pPr>
              <w:pStyle w:val="TableParagraph"/>
              <w:spacing w:before="122"/>
              <w:rPr>
                <w:rFonts w:ascii="Calibri"/>
                <w:sz w:val="20"/>
              </w:rPr>
            </w:pPr>
          </w:p>
          <w:p>
            <w:pPr>
              <w:pStyle w:val="TableParagraph"/>
              <w:ind w:left="102" w:right="3"/>
              <w:jc w:val="center"/>
              <w:rPr>
                <w:sz w:val="20"/>
              </w:rPr>
            </w:pPr>
            <w:r>
              <w:rPr>
                <w:spacing w:val="-2"/>
                <w:sz w:val="20"/>
              </w:rPr>
              <w:t>56.82</w:t>
            </w:r>
          </w:p>
        </w:tc>
        <w:tc>
          <w:tcPr>
            <w:tcW w:w="1621" w:type="dxa"/>
            <w:shd w:val="clear" w:color="auto" w:fill="F8EDF3"/>
          </w:tcPr>
          <w:p>
            <w:pPr>
              <w:pStyle w:val="TableParagraph"/>
              <w:spacing w:before="122"/>
              <w:rPr>
                <w:rFonts w:ascii="Calibri"/>
                <w:sz w:val="20"/>
              </w:rPr>
            </w:pPr>
          </w:p>
          <w:p>
            <w:pPr>
              <w:pStyle w:val="TableParagraph"/>
              <w:ind w:left="9" w:right="2"/>
              <w:jc w:val="center"/>
              <w:rPr>
                <w:sz w:val="20"/>
              </w:rPr>
            </w:pPr>
            <w:r>
              <w:rPr>
                <w:spacing w:val="-2"/>
                <w:sz w:val="20"/>
              </w:rPr>
              <w:t>49.92</w:t>
            </w:r>
          </w:p>
        </w:tc>
        <w:tc>
          <w:tcPr>
            <w:tcW w:w="1545" w:type="dxa"/>
            <w:shd w:val="clear" w:color="auto" w:fill="F8EDF3"/>
          </w:tcPr>
          <w:p>
            <w:pPr>
              <w:pStyle w:val="TableParagraph"/>
              <w:spacing w:before="122"/>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0"/>
              <w:jc w:val="center"/>
              <w:rPr>
                <w:sz w:val="20"/>
              </w:rPr>
            </w:pPr>
            <w:r>
              <w:rPr>
                <w:spacing w:val="-4"/>
                <w:sz w:val="20"/>
              </w:rPr>
              <w:t>1.54</w:t>
            </w:r>
          </w:p>
        </w:tc>
      </w:tr>
      <w:tr>
        <w:trPr>
          <w:trHeight w:val="976"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1205</w:t>
            </w:r>
          </w:p>
        </w:tc>
        <w:tc>
          <w:tcPr>
            <w:tcW w:w="1141" w:type="dxa"/>
          </w:tcPr>
          <w:p>
            <w:pPr>
              <w:pStyle w:val="TableParagraph"/>
              <w:spacing w:before="122"/>
              <w:rPr>
                <w:rFonts w:ascii="Calibri"/>
                <w:sz w:val="20"/>
              </w:rPr>
            </w:pPr>
          </w:p>
          <w:p>
            <w:pPr>
              <w:pStyle w:val="TableParagraph"/>
              <w:ind w:left="109"/>
              <w:rPr>
                <w:sz w:val="20"/>
              </w:rPr>
            </w:pPr>
            <w:r>
              <w:rPr>
                <w:spacing w:val="-2"/>
                <w:sz w:val="20"/>
              </w:rPr>
              <w:t>P174266</w:t>
            </w:r>
          </w:p>
        </w:tc>
        <w:tc>
          <w:tcPr>
            <w:tcW w:w="2579" w:type="dxa"/>
          </w:tcPr>
          <w:p>
            <w:pPr>
              <w:pStyle w:val="TableParagraph"/>
              <w:spacing w:line="252" w:lineRule="auto" w:before="2"/>
              <w:ind w:left="120" w:right="158"/>
              <w:rPr>
                <w:sz w:val="20"/>
              </w:rPr>
            </w:pPr>
            <w:r>
              <w:rPr>
                <w:sz w:val="20"/>
              </w:rPr>
              <w:t>Togo Essential Quality Health Services</w:t>
            </w:r>
            <w:r>
              <w:rPr>
                <w:spacing w:val="-2"/>
                <w:sz w:val="20"/>
              </w:rPr>
              <w:t> </w:t>
            </w:r>
            <w:r>
              <w:rPr>
                <w:sz w:val="20"/>
              </w:rPr>
              <w:t>For </w:t>
            </w:r>
            <w:r>
              <w:rPr>
                <w:spacing w:val="-2"/>
                <w:sz w:val="20"/>
              </w:rPr>
              <w:t>Universal</w:t>
            </w:r>
            <w:r>
              <w:rPr>
                <w:spacing w:val="-20"/>
                <w:sz w:val="20"/>
              </w:rPr>
              <w:t> </w:t>
            </w:r>
            <w:r>
              <w:rPr>
                <w:spacing w:val="-2"/>
                <w:sz w:val="20"/>
              </w:rPr>
              <w:t>Health</w:t>
            </w:r>
            <w:r>
              <w:rPr>
                <w:spacing w:val="-19"/>
                <w:sz w:val="20"/>
              </w:rPr>
              <w:t> </w:t>
            </w:r>
            <w:r>
              <w:rPr>
                <w:spacing w:val="-2"/>
                <w:sz w:val="20"/>
              </w:rPr>
              <w:t>Coverage</w:t>
            </w:r>
          </w:p>
          <w:p>
            <w:pPr>
              <w:pStyle w:val="TableParagraph"/>
              <w:spacing w:line="223" w:lineRule="exact"/>
              <w:ind w:left="120"/>
              <w:rPr>
                <w:sz w:val="20"/>
              </w:rPr>
            </w:pPr>
            <w:r>
              <w:rPr>
                <w:spacing w:val="-2"/>
                <w:sz w:val="20"/>
              </w:rPr>
              <w:t>Project</w:t>
            </w:r>
          </w:p>
        </w:tc>
        <w:tc>
          <w:tcPr>
            <w:tcW w:w="1156" w:type="dxa"/>
          </w:tcPr>
          <w:p>
            <w:pPr>
              <w:pStyle w:val="TableParagraph"/>
              <w:spacing w:before="122"/>
              <w:rPr>
                <w:rFonts w:ascii="Calibri"/>
                <w:sz w:val="20"/>
              </w:rPr>
            </w:pPr>
          </w:p>
          <w:p>
            <w:pPr>
              <w:pStyle w:val="TableParagraph"/>
              <w:ind w:right="72"/>
              <w:jc w:val="center"/>
              <w:rPr>
                <w:sz w:val="20"/>
              </w:rPr>
            </w:pPr>
            <w:r>
              <w:rPr>
                <w:spacing w:val="-4"/>
                <w:sz w:val="20"/>
              </w:rPr>
              <w:t>2021</w:t>
            </w:r>
          </w:p>
        </w:tc>
        <w:tc>
          <w:tcPr>
            <w:tcW w:w="1148" w:type="dxa"/>
          </w:tcPr>
          <w:p>
            <w:pPr>
              <w:pStyle w:val="TableParagraph"/>
              <w:spacing w:before="122"/>
              <w:rPr>
                <w:rFonts w:ascii="Calibri"/>
                <w:sz w:val="20"/>
              </w:rPr>
            </w:pPr>
          </w:p>
          <w:p>
            <w:pPr>
              <w:pStyle w:val="TableParagraph"/>
              <w:ind w:left="88" w:right="84"/>
              <w:jc w:val="center"/>
              <w:rPr>
                <w:sz w:val="20"/>
              </w:rPr>
            </w:pPr>
            <w:r>
              <w:rPr>
                <w:spacing w:val="-4"/>
                <w:sz w:val="20"/>
              </w:rPr>
              <w:t>Togo</w:t>
            </w:r>
          </w:p>
        </w:tc>
        <w:tc>
          <w:tcPr>
            <w:tcW w:w="1635" w:type="dxa"/>
          </w:tcPr>
          <w:p>
            <w:pPr>
              <w:pStyle w:val="TableParagraph"/>
              <w:spacing w:before="122"/>
              <w:rPr>
                <w:rFonts w:ascii="Calibri"/>
                <w:sz w:val="20"/>
              </w:rPr>
            </w:pPr>
          </w:p>
          <w:p>
            <w:pPr>
              <w:pStyle w:val="TableParagraph"/>
              <w:ind w:left="102" w:right="3"/>
              <w:jc w:val="center"/>
              <w:rPr>
                <w:sz w:val="20"/>
              </w:rPr>
            </w:pPr>
            <w:r>
              <w:rPr>
                <w:spacing w:val="-2"/>
                <w:sz w:val="20"/>
              </w:rPr>
              <w:t>70.00</w:t>
            </w:r>
          </w:p>
        </w:tc>
        <w:tc>
          <w:tcPr>
            <w:tcW w:w="1621" w:type="dxa"/>
          </w:tcPr>
          <w:p>
            <w:pPr>
              <w:pStyle w:val="TableParagraph"/>
              <w:spacing w:before="122"/>
              <w:rPr>
                <w:rFonts w:ascii="Calibri"/>
                <w:sz w:val="20"/>
              </w:rPr>
            </w:pPr>
          </w:p>
          <w:p>
            <w:pPr>
              <w:pStyle w:val="TableParagraph"/>
              <w:ind w:left="9" w:right="2"/>
              <w:jc w:val="center"/>
              <w:rPr>
                <w:sz w:val="20"/>
              </w:rPr>
            </w:pPr>
            <w:r>
              <w:rPr>
                <w:spacing w:val="-2"/>
                <w:sz w:val="20"/>
              </w:rPr>
              <w:t>47.11</w:t>
            </w:r>
          </w:p>
        </w:tc>
        <w:tc>
          <w:tcPr>
            <w:tcW w:w="1545" w:type="dxa"/>
          </w:tcPr>
          <w:p>
            <w:pPr>
              <w:pStyle w:val="TableParagraph"/>
              <w:spacing w:before="12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0"/>
              <w:jc w:val="center"/>
              <w:rPr>
                <w:sz w:val="20"/>
              </w:rPr>
            </w:pPr>
            <w:r>
              <w:rPr>
                <w:spacing w:val="-4"/>
                <w:sz w:val="20"/>
              </w:rPr>
              <w:t>8.76</w:t>
            </w:r>
          </w:p>
        </w:tc>
      </w:tr>
      <w:tr>
        <w:trPr>
          <w:trHeight w:val="487" w:hRule="atLeast"/>
        </w:trPr>
        <w:tc>
          <w:tcPr>
            <w:tcW w:w="642" w:type="dxa"/>
            <w:shd w:val="clear" w:color="auto" w:fill="F8EDF3"/>
          </w:tcPr>
          <w:p>
            <w:pPr>
              <w:pStyle w:val="TableParagraph"/>
              <w:spacing w:before="122"/>
              <w:jc w:val="center"/>
              <w:rPr>
                <w:sz w:val="20"/>
              </w:rPr>
            </w:pPr>
            <w:r>
              <w:rPr>
                <w:spacing w:val="-4"/>
                <w:sz w:val="20"/>
              </w:rPr>
              <w:t>1206</w:t>
            </w:r>
          </w:p>
        </w:tc>
        <w:tc>
          <w:tcPr>
            <w:tcW w:w="1141" w:type="dxa"/>
            <w:shd w:val="clear" w:color="auto" w:fill="F8EDF3"/>
          </w:tcPr>
          <w:p>
            <w:pPr>
              <w:pStyle w:val="TableParagraph"/>
              <w:spacing w:before="122"/>
              <w:ind w:left="109"/>
              <w:rPr>
                <w:sz w:val="20"/>
              </w:rPr>
            </w:pPr>
            <w:r>
              <w:rPr>
                <w:spacing w:val="-2"/>
                <w:sz w:val="20"/>
              </w:rPr>
              <w:t>P176769</w:t>
            </w:r>
          </w:p>
        </w:tc>
        <w:tc>
          <w:tcPr>
            <w:tcW w:w="2579" w:type="dxa"/>
            <w:shd w:val="clear" w:color="auto" w:fill="F8EDF3"/>
          </w:tcPr>
          <w:p>
            <w:pPr>
              <w:pStyle w:val="TableParagraph"/>
              <w:spacing w:before="2"/>
              <w:ind w:left="120"/>
              <w:rPr>
                <w:sz w:val="20"/>
              </w:rPr>
            </w:pPr>
            <w:r>
              <w:rPr>
                <w:spacing w:val="-2"/>
                <w:sz w:val="20"/>
              </w:rPr>
              <w:t>Inclusive</w:t>
            </w:r>
            <w:r>
              <w:rPr>
                <w:spacing w:val="-18"/>
                <w:sz w:val="20"/>
              </w:rPr>
              <w:t> </w:t>
            </w:r>
            <w:r>
              <w:rPr>
                <w:spacing w:val="-2"/>
                <w:sz w:val="20"/>
              </w:rPr>
              <w:t>Development</w:t>
            </w:r>
          </w:p>
          <w:p>
            <w:pPr>
              <w:pStyle w:val="TableParagraph"/>
              <w:spacing w:line="223" w:lineRule="exact" w:before="10"/>
              <w:ind w:left="120"/>
              <w:rPr>
                <w:sz w:val="20"/>
              </w:rPr>
            </w:pPr>
            <w:r>
              <w:rPr>
                <w:w w:val="90"/>
                <w:sz w:val="20"/>
              </w:rPr>
              <w:t>through</w:t>
            </w:r>
            <w:r>
              <w:rPr>
                <w:spacing w:val="8"/>
                <w:sz w:val="20"/>
              </w:rPr>
              <w:t> </w:t>
            </w:r>
            <w:r>
              <w:rPr>
                <w:w w:val="90"/>
                <w:sz w:val="20"/>
              </w:rPr>
              <w:t>Electricity</w:t>
            </w:r>
            <w:r>
              <w:rPr>
                <w:spacing w:val="11"/>
                <w:sz w:val="20"/>
              </w:rPr>
              <w:t> </w:t>
            </w:r>
            <w:r>
              <w:rPr>
                <w:spacing w:val="-2"/>
                <w:w w:val="90"/>
                <w:sz w:val="20"/>
              </w:rPr>
              <w:t>Access</w:t>
            </w:r>
          </w:p>
        </w:tc>
        <w:tc>
          <w:tcPr>
            <w:tcW w:w="1156" w:type="dxa"/>
            <w:shd w:val="clear" w:color="auto" w:fill="F8EDF3"/>
          </w:tcPr>
          <w:p>
            <w:pPr>
              <w:pStyle w:val="TableParagraph"/>
              <w:spacing w:before="122"/>
              <w:ind w:right="72"/>
              <w:jc w:val="center"/>
              <w:rPr>
                <w:sz w:val="20"/>
              </w:rPr>
            </w:pPr>
            <w:r>
              <w:rPr>
                <w:spacing w:val="-4"/>
                <w:sz w:val="20"/>
              </w:rPr>
              <w:t>2024</w:t>
            </w:r>
          </w:p>
        </w:tc>
        <w:tc>
          <w:tcPr>
            <w:tcW w:w="1148" w:type="dxa"/>
            <w:shd w:val="clear" w:color="auto" w:fill="F8EDF3"/>
          </w:tcPr>
          <w:p>
            <w:pPr>
              <w:pStyle w:val="TableParagraph"/>
              <w:spacing w:before="122"/>
              <w:ind w:left="88" w:right="84"/>
              <w:jc w:val="center"/>
              <w:rPr>
                <w:sz w:val="20"/>
              </w:rPr>
            </w:pPr>
            <w:r>
              <w:rPr>
                <w:spacing w:val="-4"/>
                <w:sz w:val="20"/>
              </w:rPr>
              <w:t>Togo</w:t>
            </w:r>
          </w:p>
        </w:tc>
        <w:tc>
          <w:tcPr>
            <w:tcW w:w="1635" w:type="dxa"/>
            <w:shd w:val="clear" w:color="auto" w:fill="F8EDF3"/>
          </w:tcPr>
          <w:p>
            <w:pPr>
              <w:pStyle w:val="TableParagraph"/>
              <w:spacing w:before="122"/>
              <w:ind w:left="102" w:right="3"/>
              <w:jc w:val="center"/>
              <w:rPr>
                <w:sz w:val="20"/>
              </w:rPr>
            </w:pPr>
            <w:r>
              <w:rPr>
                <w:spacing w:val="-2"/>
                <w:sz w:val="20"/>
              </w:rPr>
              <w:t>200.00</w:t>
            </w:r>
          </w:p>
        </w:tc>
        <w:tc>
          <w:tcPr>
            <w:tcW w:w="1621" w:type="dxa"/>
            <w:shd w:val="clear" w:color="auto" w:fill="F8EDF3"/>
          </w:tcPr>
          <w:p>
            <w:pPr>
              <w:pStyle w:val="TableParagraph"/>
              <w:spacing w:before="122"/>
              <w:ind w:left="9" w:right="2"/>
              <w:jc w:val="center"/>
              <w:rPr>
                <w:sz w:val="20"/>
              </w:rPr>
            </w:pPr>
            <w:r>
              <w:rPr>
                <w:spacing w:val="-2"/>
                <w:sz w:val="20"/>
              </w:rPr>
              <w:t>61.46</w:t>
            </w:r>
          </w:p>
        </w:tc>
        <w:tc>
          <w:tcPr>
            <w:tcW w:w="1545" w:type="dxa"/>
            <w:shd w:val="clear" w:color="auto" w:fill="F8EDF3"/>
          </w:tcPr>
          <w:p>
            <w:pPr>
              <w:pStyle w:val="TableParagraph"/>
              <w:spacing w:before="122"/>
              <w:ind w:left="12" w:right="9"/>
              <w:jc w:val="center"/>
              <w:rPr>
                <w:sz w:val="20"/>
              </w:rPr>
            </w:pPr>
            <w:r>
              <w:rPr>
                <w:spacing w:val="-4"/>
                <w:sz w:val="20"/>
              </w:rPr>
              <w:t>0.00</w:t>
            </w:r>
          </w:p>
        </w:tc>
        <w:tc>
          <w:tcPr>
            <w:tcW w:w="1630" w:type="dxa"/>
            <w:shd w:val="clear" w:color="auto" w:fill="F8EDF3"/>
          </w:tcPr>
          <w:p>
            <w:pPr>
              <w:pStyle w:val="TableParagraph"/>
              <w:spacing w:before="122"/>
              <w:ind w:left="95" w:right="92"/>
              <w:jc w:val="center"/>
              <w:rPr>
                <w:sz w:val="20"/>
              </w:rPr>
            </w:pPr>
            <w:r>
              <w:rPr>
                <w:spacing w:val="-2"/>
                <w:sz w:val="20"/>
              </w:rPr>
              <w:t>61.46</w:t>
            </w:r>
          </w:p>
        </w:tc>
      </w:tr>
      <w:tr>
        <w:trPr>
          <w:trHeight w:val="732" w:hRule="atLeast"/>
        </w:trPr>
        <w:tc>
          <w:tcPr>
            <w:tcW w:w="642" w:type="dxa"/>
          </w:tcPr>
          <w:p>
            <w:pPr>
              <w:pStyle w:val="TableParagraph"/>
              <w:spacing w:before="2"/>
              <w:rPr>
                <w:rFonts w:ascii="Calibri"/>
                <w:sz w:val="20"/>
              </w:rPr>
            </w:pPr>
          </w:p>
          <w:p>
            <w:pPr>
              <w:pStyle w:val="TableParagraph"/>
              <w:jc w:val="center"/>
              <w:rPr>
                <w:sz w:val="20"/>
              </w:rPr>
            </w:pPr>
            <w:r>
              <w:rPr>
                <w:spacing w:val="-4"/>
                <w:sz w:val="20"/>
              </w:rPr>
              <w:t>1207</w:t>
            </w:r>
          </w:p>
        </w:tc>
        <w:tc>
          <w:tcPr>
            <w:tcW w:w="1141" w:type="dxa"/>
          </w:tcPr>
          <w:p>
            <w:pPr>
              <w:pStyle w:val="TableParagraph"/>
              <w:spacing w:before="2"/>
              <w:rPr>
                <w:rFonts w:ascii="Calibri"/>
                <w:sz w:val="20"/>
              </w:rPr>
            </w:pPr>
          </w:p>
          <w:p>
            <w:pPr>
              <w:pStyle w:val="TableParagraph"/>
              <w:ind w:left="109"/>
              <w:rPr>
                <w:sz w:val="20"/>
              </w:rPr>
            </w:pPr>
            <w:r>
              <w:rPr>
                <w:spacing w:val="-2"/>
                <w:sz w:val="20"/>
              </w:rPr>
              <w:t>P176883</w:t>
            </w:r>
          </w:p>
        </w:tc>
        <w:tc>
          <w:tcPr>
            <w:tcW w:w="2579" w:type="dxa"/>
          </w:tcPr>
          <w:p>
            <w:pPr>
              <w:pStyle w:val="TableParagraph"/>
              <w:spacing w:before="2"/>
              <w:ind w:left="120"/>
              <w:rPr>
                <w:sz w:val="20"/>
              </w:rPr>
            </w:pPr>
            <w:r>
              <w:rPr>
                <w:spacing w:val="-4"/>
                <w:sz w:val="20"/>
              </w:rPr>
              <w:t>Togo</w:t>
            </w:r>
            <w:r>
              <w:rPr>
                <w:spacing w:val="-16"/>
                <w:sz w:val="20"/>
              </w:rPr>
              <w:t> </w:t>
            </w:r>
            <w:r>
              <w:rPr>
                <w:spacing w:val="-4"/>
                <w:sz w:val="20"/>
              </w:rPr>
              <w:t>Public</w:t>
            </w:r>
            <w:r>
              <w:rPr>
                <w:spacing w:val="-15"/>
                <w:sz w:val="20"/>
              </w:rPr>
              <w:t> </w:t>
            </w:r>
            <w:r>
              <w:rPr>
                <w:spacing w:val="-4"/>
                <w:sz w:val="20"/>
              </w:rPr>
              <w:t>Sector</w:t>
            </w:r>
          </w:p>
          <w:p>
            <w:pPr>
              <w:pStyle w:val="TableParagraph"/>
              <w:spacing w:line="240" w:lineRule="atLeast"/>
              <w:ind w:left="120" w:right="300"/>
              <w:rPr>
                <w:sz w:val="20"/>
              </w:rPr>
            </w:pPr>
            <w:r>
              <w:rPr>
                <w:spacing w:val="-4"/>
                <w:sz w:val="20"/>
              </w:rPr>
              <w:t>Strengthening</w:t>
            </w:r>
            <w:r>
              <w:rPr>
                <w:spacing w:val="-22"/>
                <w:sz w:val="20"/>
              </w:rPr>
              <w:t> </w:t>
            </w:r>
            <w:r>
              <w:rPr>
                <w:spacing w:val="-4"/>
                <w:sz w:val="20"/>
              </w:rPr>
              <w:t>for</w:t>
            </w:r>
            <w:r>
              <w:rPr>
                <w:spacing w:val="-19"/>
                <w:sz w:val="20"/>
              </w:rPr>
              <w:t> </w:t>
            </w:r>
            <w:r>
              <w:rPr>
                <w:spacing w:val="-4"/>
                <w:sz w:val="20"/>
              </w:rPr>
              <w:t>Service </w:t>
            </w:r>
            <w:r>
              <w:rPr>
                <w:sz w:val="20"/>
              </w:rPr>
              <w:t>Delivery</w:t>
            </w:r>
            <w:r>
              <w:rPr>
                <w:spacing w:val="-18"/>
                <w:sz w:val="20"/>
              </w:rPr>
              <w:t> </w:t>
            </w:r>
            <w:r>
              <w:rPr>
                <w:sz w:val="20"/>
              </w:rPr>
              <w:t>Operation</w:t>
            </w:r>
          </w:p>
        </w:tc>
        <w:tc>
          <w:tcPr>
            <w:tcW w:w="1156" w:type="dxa"/>
          </w:tcPr>
          <w:p>
            <w:pPr>
              <w:pStyle w:val="TableParagraph"/>
              <w:spacing w:before="2"/>
              <w:rPr>
                <w:rFonts w:ascii="Calibri"/>
                <w:sz w:val="20"/>
              </w:rPr>
            </w:pPr>
          </w:p>
          <w:p>
            <w:pPr>
              <w:pStyle w:val="TableParagraph"/>
              <w:ind w:right="72"/>
              <w:jc w:val="center"/>
              <w:rPr>
                <w:sz w:val="20"/>
              </w:rPr>
            </w:pPr>
            <w:r>
              <w:rPr>
                <w:spacing w:val="-4"/>
                <w:sz w:val="20"/>
              </w:rPr>
              <w:t>2024</w:t>
            </w:r>
          </w:p>
        </w:tc>
        <w:tc>
          <w:tcPr>
            <w:tcW w:w="1148" w:type="dxa"/>
          </w:tcPr>
          <w:p>
            <w:pPr>
              <w:pStyle w:val="TableParagraph"/>
              <w:spacing w:before="2"/>
              <w:rPr>
                <w:rFonts w:ascii="Calibri"/>
                <w:sz w:val="20"/>
              </w:rPr>
            </w:pPr>
          </w:p>
          <w:p>
            <w:pPr>
              <w:pStyle w:val="TableParagraph"/>
              <w:ind w:left="88" w:right="84"/>
              <w:jc w:val="center"/>
              <w:rPr>
                <w:sz w:val="20"/>
              </w:rPr>
            </w:pPr>
            <w:r>
              <w:rPr>
                <w:spacing w:val="-4"/>
                <w:sz w:val="20"/>
              </w:rPr>
              <w:t>Togo</w:t>
            </w:r>
          </w:p>
        </w:tc>
        <w:tc>
          <w:tcPr>
            <w:tcW w:w="1635" w:type="dxa"/>
          </w:tcPr>
          <w:p>
            <w:pPr>
              <w:pStyle w:val="TableParagraph"/>
              <w:spacing w:before="2"/>
              <w:rPr>
                <w:rFonts w:ascii="Calibri"/>
                <w:sz w:val="20"/>
              </w:rPr>
            </w:pPr>
          </w:p>
          <w:p>
            <w:pPr>
              <w:pStyle w:val="TableParagraph"/>
              <w:ind w:left="102" w:right="3"/>
              <w:jc w:val="center"/>
              <w:rPr>
                <w:sz w:val="20"/>
              </w:rPr>
            </w:pPr>
            <w:r>
              <w:rPr>
                <w:spacing w:val="-2"/>
                <w:sz w:val="20"/>
              </w:rPr>
              <w:t>75.00</w:t>
            </w:r>
          </w:p>
        </w:tc>
        <w:tc>
          <w:tcPr>
            <w:tcW w:w="1621" w:type="dxa"/>
          </w:tcPr>
          <w:p>
            <w:pPr>
              <w:pStyle w:val="TableParagraph"/>
              <w:spacing w:before="2"/>
              <w:rPr>
                <w:rFonts w:ascii="Calibri"/>
                <w:sz w:val="20"/>
              </w:rPr>
            </w:pPr>
          </w:p>
          <w:p>
            <w:pPr>
              <w:pStyle w:val="TableParagraph"/>
              <w:ind w:left="9" w:right="2"/>
              <w:jc w:val="center"/>
              <w:rPr>
                <w:sz w:val="20"/>
              </w:rPr>
            </w:pPr>
            <w:r>
              <w:rPr>
                <w:spacing w:val="-2"/>
                <w:sz w:val="20"/>
              </w:rPr>
              <w:t>15.62</w:t>
            </w:r>
          </w:p>
        </w:tc>
        <w:tc>
          <w:tcPr>
            <w:tcW w:w="1545" w:type="dxa"/>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2"/>
              <w:jc w:val="center"/>
              <w:rPr>
                <w:sz w:val="20"/>
              </w:rPr>
            </w:pPr>
            <w:r>
              <w:rPr>
                <w:spacing w:val="-2"/>
                <w:sz w:val="20"/>
              </w:rPr>
              <w:t>15.62</w:t>
            </w:r>
          </w:p>
        </w:tc>
      </w:tr>
      <w:tr>
        <w:trPr>
          <w:trHeight w:val="489" w:hRule="atLeast"/>
        </w:trPr>
        <w:tc>
          <w:tcPr>
            <w:tcW w:w="642" w:type="dxa"/>
            <w:shd w:val="clear" w:color="auto" w:fill="F8EDF3"/>
          </w:tcPr>
          <w:p>
            <w:pPr>
              <w:pStyle w:val="TableParagraph"/>
              <w:spacing w:before="124"/>
              <w:jc w:val="center"/>
              <w:rPr>
                <w:sz w:val="20"/>
              </w:rPr>
            </w:pPr>
            <w:r>
              <w:rPr>
                <w:spacing w:val="-4"/>
                <w:sz w:val="20"/>
              </w:rPr>
              <w:t>1208</w:t>
            </w:r>
          </w:p>
        </w:tc>
        <w:tc>
          <w:tcPr>
            <w:tcW w:w="1141" w:type="dxa"/>
            <w:shd w:val="clear" w:color="auto" w:fill="F8EDF3"/>
          </w:tcPr>
          <w:p>
            <w:pPr>
              <w:pStyle w:val="TableParagraph"/>
              <w:spacing w:before="124"/>
              <w:ind w:left="109"/>
              <w:rPr>
                <w:sz w:val="20"/>
              </w:rPr>
            </w:pPr>
            <w:r>
              <w:rPr>
                <w:spacing w:val="-2"/>
                <w:sz w:val="20"/>
              </w:rPr>
              <w:t>P176902</w:t>
            </w:r>
          </w:p>
        </w:tc>
        <w:tc>
          <w:tcPr>
            <w:tcW w:w="2579" w:type="dxa"/>
            <w:shd w:val="clear" w:color="auto" w:fill="F8EDF3"/>
          </w:tcPr>
          <w:p>
            <w:pPr>
              <w:pStyle w:val="TableParagraph"/>
              <w:spacing w:before="2"/>
              <w:ind w:left="120"/>
              <w:rPr>
                <w:sz w:val="20"/>
              </w:rPr>
            </w:pPr>
            <w:r>
              <w:rPr>
                <w:spacing w:val="-4"/>
                <w:sz w:val="20"/>
              </w:rPr>
              <w:t>Togo</w:t>
            </w:r>
            <w:r>
              <w:rPr>
                <w:spacing w:val="-20"/>
                <w:sz w:val="20"/>
              </w:rPr>
              <w:t> </w:t>
            </w:r>
            <w:r>
              <w:rPr>
                <w:spacing w:val="-4"/>
                <w:sz w:val="20"/>
              </w:rPr>
              <w:t>Urban</w:t>
            </w:r>
            <w:r>
              <w:rPr>
                <w:spacing w:val="-19"/>
                <w:sz w:val="20"/>
              </w:rPr>
              <w:t> </w:t>
            </w:r>
            <w:r>
              <w:rPr>
                <w:spacing w:val="-4"/>
                <w:sz w:val="20"/>
              </w:rPr>
              <w:t>Water</w:t>
            </w:r>
            <w:r>
              <w:rPr>
                <w:spacing w:val="-20"/>
                <w:sz w:val="20"/>
              </w:rPr>
              <w:t> </w:t>
            </w:r>
            <w:r>
              <w:rPr>
                <w:spacing w:val="-4"/>
                <w:sz w:val="20"/>
              </w:rPr>
              <w:t>Security</w:t>
            </w:r>
          </w:p>
          <w:p>
            <w:pPr>
              <w:pStyle w:val="TableParagraph"/>
              <w:spacing w:line="223" w:lineRule="exact" w:before="12"/>
              <w:ind w:left="120"/>
              <w:rPr>
                <w:sz w:val="20"/>
              </w:rPr>
            </w:pPr>
            <w:r>
              <w:rPr>
                <w:spacing w:val="-2"/>
                <w:sz w:val="20"/>
              </w:rPr>
              <w:t>(TUWS)</w:t>
            </w:r>
          </w:p>
        </w:tc>
        <w:tc>
          <w:tcPr>
            <w:tcW w:w="1156" w:type="dxa"/>
            <w:shd w:val="clear" w:color="auto" w:fill="F8EDF3"/>
          </w:tcPr>
          <w:p>
            <w:pPr>
              <w:pStyle w:val="TableParagraph"/>
              <w:spacing w:before="124"/>
              <w:ind w:right="72"/>
              <w:jc w:val="center"/>
              <w:rPr>
                <w:sz w:val="20"/>
              </w:rPr>
            </w:pPr>
            <w:r>
              <w:rPr>
                <w:spacing w:val="-4"/>
                <w:sz w:val="20"/>
              </w:rPr>
              <w:t>2023</w:t>
            </w:r>
          </w:p>
        </w:tc>
        <w:tc>
          <w:tcPr>
            <w:tcW w:w="1148" w:type="dxa"/>
            <w:shd w:val="clear" w:color="auto" w:fill="F8EDF3"/>
          </w:tcPr>
          <w:p>
            <w:pPr>
              <w:pStyle w:val="TableParagraph"/>
              <w:spacing w:before="124"/>
              <w:ind w:left="88" w:right="84"/>
              <w:jc w:val="center"/>
              <w:rPr>
                <w:sz w:val="20"/>
              </w:rPr>
            </w:pPr>
            <w:r>
              <w:rPr>
                <w:spacing w:val="-4"/>
                <w:sz w:val="20"/>
              </w:rPr>
              <w:t>Togo</w:t>
            </w:r>
          </w:p>
        </w:tc>
        <w:tc>
          <w:tcPr>
            <w:tcW w:w="1635" w:type="dxa"/>
            <w:shd w:val="clear" w:color="auto" w:fill="F8EDF3"/>
          </w:tcPr>
          <w:p>
            <w:pPr>
              <w:pStyle w:val="TableParagraph"/>
              <w:spacing w:before="124"/>
              <w:ind w:left="102" w:right="3"/>
              <w:jc w:val="center"/>
              <w:rPr>
                <w:sz w:val="20"/>
              </w:rPr>
            </w:pPr>
            <w:r>
              <w:rPr>
                <w:spacing w:val="-2"/>
                <w:sz w:val="20"/>
              </w:rPr>
              <w:t>75.24</w:t>
            </w:r>
          </w:p>
        </w:tc>
        <w:tc>
          <w:tcPr>
            <w:tcW w:w="1621" w:type="dxa"/>
            <w:shd w:val="clear" w:color="auto" w:fill="F8EDF3"/>
          </w:tcPr>
          <w:p>
            <w:pPr>
              <w:pStyle w:val="TableParagraph"/>
              <w:spacing w:before="124"/>
              <w:ind w:left="9" w:right="5"/>
              <w:jc w:val="center"/>
              <w:rPr>
                <w:sz w:val="20"/>
              </w:rPr>
            </w:pPr>
            <w:r>
              <w:rPr>
                <w:spacing w:val="-4"/>
                <w:sz w:val="20"/>
              </w:rPr>
              <w:t>6.25</w:t>
            </w:r>
          </w:p>
        </w:tc>
        <w:tc>
          <w:tcPr>
            <w:tcW w:w="1545" w:type="dxa"/>
            <w:shd w:val="clear" w:color="auto" w:fill="F8EDF3"/>
          </w:tcPr>
          <w:p>
            <w:pPr>
              <w:pStyle w:val="TableParagraph"/>
              <w:spacing w:before="124"/>
              <w:ind w:left="12" w:right="9"/>
              <w:jc w:val="center"/>
              <w:rPr>
                <w:sz w:val="20"/>
              </w:rPr>
            </w:pPr>
            <w:r>
              <w:rPr>
                <w:spacing w:val="-4"/>
                <w:sz w:val="20"/>
              </w:rPr>
              <w:t>0.00</w:t>
            </w:r>
          </w:p>
        </w:tc>
        <w:tc>
          <w:tcPr>
            <w:tcW w:w="1630" w:type="dxa"/>
            <w:shd w:val="clear" w:color="auto" w:fill="F8EDF3"/>
          </w:tcPr>
          <w:p>
            <w:pPr>
              <w:pStyle w:val="TableParagraph"/>
              <w:spacing w:before="124"/>
              <w:ind w:left="95" w:right="90"/>
              <w:jc w:val="center"/>
              <w:rPr>
                <w:sz w:val="20"/>
              </w:rPr>
            </w:pPr>
            <w:r>
              <w:rPr>
                <w:spacing w:val="-4"/>
                <w:sz w:val="20"/>
              </w:rPr>
              <w:t>1.38</w:t>
            </w:r>
          </w:p>
        </w:tc>
      </w:tr>
      <w:tr>
        <w:trPr>
          <w:trHeight w:val="487" w:hRule="atLeast"/>
        </w:trPr>
        <w:tc>
          <w:tcPr>
            <w:tcW w:w="642" w:type="dxa"/>
          </w:tcPr>
          <w:p>
            <w:pPr>
              <w:pStyle w:val="TableParagraph"/>
              <w:spacing w:before="122"/>
              <w:jc w:val="center"/>
              <w:rPr>
                <w:sz w:val="20"/>
              </w:rPr>
            </w:pPr>
            <w:r>
              <w:rPr>
                <w:spacing w:val="-4"/>
                <w:sz w:val="20"/>
              </w:rPr>
              <w:t>1209</w:t>
            </w:r>
          </w:p>
        </w:tc>
        <w:tc>
          <w:tcPr>
            <w:tcW w:w="1141" w:type="dxa"/>
          </w:tcPr>
          <w:p>
            <w:pPr>
              <w:pStyle w:val="TableParagraph"/>
              <w:spacing w:before="122"/>
              <w:ind w:left="109"/>
              <w:rPr>
                <w:sz w:val="20"/>
              </w:rPr>
            </w:pPr>
            <w:r>
              <w:rPr>
                <w:spacing w:val="-2"/>
                <w:sz w:val="20"/>
              </w:rPr>
              <w:t>P174434</w:t>
            </w:r>
          </w:p>
        </w:tc>
        <w:tc>
          <w:tcPr>
            <w:tcW w:w="2579" w:type="dxa"/>
          </w:tcPr>
          <w:p>
            <w:pPr>
              <w:pStyle w:val="TableParagraph"/>
              <w:spacing w:before="2"/>
              <w:ind w:left="120"/>
              <w:rPr>
                <w:sz w:val="20"/>
              </w:rPr>
            </w:pPr>
            <w:r>
              <w:rPr>
                <w:spacing w:val="-4"/>
                <w:sz w:val="20"/>
              </w:rPr>
              <w:t>Tonga</w:t>
            </w:r>
            <w:r>
              <w:rPr>
                <w:spacing w:val="-14"/>
                <w:sz w:val="20"/>
              </w:rPr>
              <w:t> </w:t>
            </w:r>
            <w:r>
              <w:rPr>
                <w:spacing w:val="-4"/>
                <w:sz w:val="20"/>
              </w:rPr>
              <w:t>Safe</w:t>
            </w:r>
            <w:r>
              <w:rPr>
                <w:spacing w:val="-14"/>
                <w:sz w:val="20"/>
              </w:rPr>
              <w:t> </w:t>
            </w:r>
            <w:r>
              <w:rPr>
                <w:spacing w:val="-4"/>
                <w:sz w:val="20"/>
              </w:rPr>
              <w:t>and</w:t>
            </w:r>
            <w:r>
              <w:rPr>
                <w:spacing w:val="-13"/>
                <w:sz w:val="20"/>
              </w:rPr>
              <w:t> </w:t>
            </w:r>
            <w:r>
              <w:rPr>
                <w:spacing w:val="-4"/>
                <w:sz w:val="20"/>
              </w:rPr>
              <w:t>Resilient</w:t>
            </w:r>
          </w:p>
          <w:p>
            <w:pPr>
              <w:pStyle w:val="TableParagraph"/>
              <w:spacing w:line="223" w:lineRule="exact" w:before="10"/>
              <w:ind w:left="120"/>
              <w:rPr>
                <w:sz w:val="20"/>
              </w:rPr>
            </w:pPr>
            <w:r>
              <w:rPr>
                <w:sz w:val="20"/>
              </w:rPr>
              <w:t>Schools</w:t>
            </w:r>
            <w:r>
              <w:rPr>
                <w:spacing w:val="12"/>
                <w:sz w:val="20"/>
              </w:rPr>
              <w:t> </w:t>
            </w:r>
            <w:r>
              <w:rPr>
                <w:spacing w:val="-2"/>
                <w:sz w:val="20"/>
              </w:rPr>
              <w:t>Project</w:t>
            </w:r>
          </w:p>
        </w:tc>
        <w:tc>
          <w:tcPr>
            <w:tcW w:w="1156" w:type="dxa"/>
          </w:tcPr>
          <w:p>
            <w:pPr>
              <w:pStyle w:val="TableParagraph"/>
              <w:spacing w:before="122"/>
              <w:ind w:right="72"/>
              <w:jc w:val="center"/>
              <w:rPr>
                <w:sz w:val="20"/>
              </w:rPr>
            </w:pPr>
            <w:r>
              <w:rPr>
                <w:spacing w:val="-4"/>
                <w:sz w:val="20"/>
              </w:rPr>
              <w:t>2022</w:t>
            </w:r>
          </w:p>
        </w:tc>
        <w:tc>
          <w:tcPr>
            <w:tcW w:w="1148" w:type="dxa"/>
          </w:tcPr>
          <w:p>
            <w:pPr>
              <w:pStyle w:val="TableParagraph"/>
              <w:spacing w:before="122"/>
              <w:ind w:left="88" w:right="84"/>
              <w:jc w:val="center"/>
              <w:rPr>
                <w:sz w:val="20"/>
              </w:rPr>
            </w:pPr>
            <w:r>
              <w:rPr>
                <w:spacing w:val="-4"/>
                <w:sz w:val="20"/>
              </w:rPr>
              <w:t>Tonga</w:t>
            </w:r>
          </w:p>
        </w:tc>
        <w:tc>
          <w:tcPr>
            <w:tcW w:w="1635" w:type="dxa"/>
          </w:tcPr>
          <w:p>
            <w:pPr>
              <w:pStyle w:val="TableParagraph"/>
              <w:spacing w:before="122"/>
              <w:ind w:left="102" w:right="3"/>
              <w:jc w:val="center"/>
              <w:rPr>
                <w:sz w:val="20"/>
              </w:rPr>
            </w:pPr>
            <w:r>
              <w:rPr>
                <w:spacing w:val="-2"/>
                <w:sz w:val="20"/>
              </w:rPr>
              <w:t>40.00</w:t>
            </w:r>
          </w:p>
        </w:tc>
        <w:tc>
          <w:tcPr>
            <w:tcW w:w="1621" w:type="dxa"/>
          </w:tcPr>
          <w:p>
            <w:pPr>
              <w:pStyle w:val="TableParagraph"/>
              <w:spacing w:before="122"/>
              <w:ind w:left="9" w:right="5"/>
              <w:jc w:val="center"/>
              <w:rPr>
                <w:sz w:val="20"/>
              </w:rPr>
            </w:pPr>
            <w:r>
              <w:rPr>
                <w:spacing w:val="-4"/>
                <w:sz w:val="20"/>
              </w:rPr>
              <w:t>8.82</w:t>
            </w:r>
          </w:p>
        </w:tc>
        <w:tc>
          <w:tcPr>
            <w:tcW w:w="1545" w:type="dxa"/>
          </w:tcPr>
          <w:p>
            <w:pPr>
              <w:pStyle w:val="TableParagraph"/>
              <w:spacing w:before="122"/>
              <w:ind w:left="12" w:right="12"/>
              <w:jc w:val="center"/>
              <w:rPr>
                <w:sz w:val="20"/>
              </w:rPr>
            </w:pPr>
            <w:r>
              <w:rPr>
                <w:spacing w:val="-2"/>
                <w:sz w:val="20"/>
              </w:rPr>
              <w:t>15.00</w:t>
            </w:r>
          </w:p>
        </w:tc>
        <w:tc>
          <w:tcPr>
            <w:tcW w:w="1630" w:type="dxa"/>
          </w:tcPr>
          <w:p>
            <w:pPr>
              <w:pStyle w:val="TableParagraph"/>
              <w:spacing w:before="122"/>
              <w:ind w:left="95" w:right="90"/>
              <w:jc w:val="center"/>
              <w:rPr>
                <w:sz w:val="20"/>
              </w:rPr>
            </w:pPr>
            <w:r>
              <w:rPr>
                <w:spacing w:val="-4"/>
                <w:sz w:val="20"/>
              </w:rPr>
              <w:t>4.89</w:t>
            </w:r>
          </w:p>
        </w:tc>
      </w:tr>
      <w:tr>
        <w:trPr>
          <w:trHeight w:val="489" w:hRule="atLeast"/>
        </w:trPr>
        <w:tc>
          <w:tcPr>
            <w:tcW w:w="642" w:type="dxa"/>
            <w:shd w:val="clear" w:color="auto" w:fill="F8EDF3"/>
          </w:tcPr>
          <w:p>
            <w:pPr>
              <w:pStyle w:val="TableParagraph"/>
              <w:spacing w:before="124"/>
              <w:jc w:val="center"/>
              <w:rPr>
                <w:sz w:val="20"/>
              </w:rPr>
            </w:pPr>
            <w:r>
              <w:rPr>
                <w:spacing w:val="-4"/>
                <w:sz w:val="20"/>
              </w:rPr>
              <w:t>1210</w:t>
            </w:r>
          </w:p>
        </w:tc>
        <w:tc>
          <w:tcPr>
            <w:tcW w:w="1141" w:type="dxa"/>
            <w:shd w:val="clear" w:color="auto" w:fill="F8EDF3"/>
          </w:tcPr>
          <w:p>
            <w:pPr>
              <w:pStyle w:val="TableParagraph"/>
              <w:spacing w:before="124"/>
              <w:ind w:left="109"/>
              <w:rPr>
                <w:sz w:val="20"/>
              </w:rPr>
            </w:pPr>
            <w:r>
              <w:rPr>
                <w:spacing w:val="-2"/>
                <w:sz w:val="20"/>
              </w:rPr>
              <w:t>P180965</w:t>
            </w:r>
          </w:p>
        </w:tc>
        <w:tc>
          <w:tcPr>
            <w:tcW w:w="2579" w:type="dxa"/>
            <w:shd w:val="clear" w:color="auto" w:fill="F8EDF3"/>
          </w:tcPr>
          <w:p>
            <w:pPr>
              <w:pStyle w:val="TableParagraph"/>
              <w:spacing w:before="2"/>
              <w:ind w:left="120"/>
              <w:rPr>
                <w:sz w:val="20"/>
              </w:rPr>
            </w:pPr>
            <w:r>
              <w:rPr>
                <w:spacing w:val="-2"/>
                <w:sz w:val="20"/>
              </w:rPr>
              <w:t>Health</w:t>
            </w:r>
            <w:r>
              <w:rPr>
                <w:spacing w:val="-18"/>
                <w:sz w:val="20"/>
              </w:rPr>
              <w:t> </w:t>
            </w:r>
            <w:r>
              <w:rPr>
                <w:spacing w:val="-2"/>
                <w:sz w:val="20"/>
              </w:rPr>
              <w:t>Enhancement</w:t>
            </w:r>
            <w:r>
              <w:rPr>
                <w:spacing w:val="-19"/>
                <w:sz w:val="20"/>
              </w:rPr>
              <w:t> </w:t>
            </w:r>
            <w:r>
              <w:rPr>
                <w:spacing w:val="-5"/>
                <w:sz w:val="20"/>
              </w:rPr>
              <w:t>and</w:t>
            </w:r>
          </w:p>
          <w:p>
            <w:pPr>
              <w:pStyle w:val="TableParagraph"/>
              <w:spacing w:line="223" w:lineRule="exact" w:before="12"/>
              <w:ind w:left="120"/>
              <w:rPr>
                <w:sz w:val="20"/>
              </w:rPr>
            </w:pPr>
            <w:r>
              <w:rPr>
                <w:spacing w:val="-4"/>
                <w:sz w:val="20"/>
              </w:rPr>
              <w:t>Resiliency</w:t>
            </w:r>
            <w:r>
              <w:rPr>
                <w:spacing w:val="-16"/>
                <w:sz w:val="20"/>
              </w:rPr>
              <w:t> </w:t>
            </w:r>
            <w:r>
              <w:rPr>
                <w:spacing w:val="-4"/>
                <w:sz w:val="20"/>
              </w:rPr>
              <w:t>in</w:t>
            </w:r>
            <w:r>
              <w:rPr>
                <w:spacing w:val="-17"/>
                <w:sz w:val="20"/>
              </w:rPr>
              <w:t> </w:t>
            </w:r>
            <w:r>
              <w:rPr>
                <w:spacing w:val="-4"/>
                <w:sz w:val="20"/>
              </w:rPr>
              <w:t>Tonga</w:t>
            </w:r>
            <w:r>
              <w:rPr>
                <w:spacing w:val="-17"/>
                <w:sz w:val="20"/>
              </w:rPr>
              <w:t> </w:t>
            </w:r>
            <w:r>
              <w:rPr>
                <w:spacing w:val="-4"/>
                <w:sz w:val="20"/>
              </w:rPr>
              <w:t>Project</w:t>
            </w:r>
          </w:p>
        </w:tc>
        <w:tc>
          <w:tcPr>
            <w:tcW w:w="1156" w:type="dxa"/>
            <w:shd w:val="clear" w:color="auto" w:fill="F8EDF3"/>
          </w:tcPr>
          <w:p>
            <w:pPr>
              <w:pStyle w:val="TableParagraph"/>
              <w:spacing w:before="124"/>
              <w:ind w:right="72"/>
              <w:jc w:val="center"/>
              <w:rPr>
                <w:sz w:val="20"/>
              </w:rPr>
            </w:pPr>
            <w:r>
              <w:rPr>
                <w:spacing w:val="-4"/>
                <w:sz w:val="20"/>
              </w:rPr>
              <w:t>2025</w:t>
            </w:r>
          </w:p>
        </w:tc>
        <w:tc>
          <w:tcPr>
            <w:tcW w:w="1148" w:type="dxa"/>
            <w:shd w:val="clear" w:color="auto" w:fill="F8EDF3"/>
          </w:tcPr>
          <w:p>
            <w:pPr>
              <w:pStyle w:val="TableParagraph"/>
              <w:spacing w:before="124"/>
              <w:ind w:left="88" w:right="84"/>
              <w:jc w:val="center"/>
              <w:rPr>
                <w:sz w:val="20"/>
              </w:rPr>
            </w:pPr>
            <w:r>
              <w:rPr>
                <w:spacing w:val="-4"/>
                <w:sz w:val="20"/>
              </w:rPr>
              <w:t>Tonga</w:t>
            </w:r>
          </w:p>
        </w:tc>
        <w:tc>
          <w:tcPr>
            <w:tcW w:w="1635" w:type="dxa"/>
            <w:shd w:val="clear" w:color="auto" w:fill="F8EDF3"/>
          </w:tcPr>
          <w:p>
            <w:pPr>
              <w:pStyle w:val="TableParagraph"/>
              <w:spacing w:before="124"/>
              <w:ind w:left="102" w:right="3"/>
              <w:jc w:val="center"/>
              <w:rPr>
                <w:sz w:val="20"/>
              </w:rPr>
            </w:pPr>
            <w:r>
              <w:rPr>
                <w:spacing w:val="-2"/>
                <w:sz w:val="20"/>
              </w:rPr>
              <w:t>30.00</w:t>
            </w:r>
          </w:p>
        </w:tc>
        <w:tc>
          <w:tcPr>
            <w:tcW w:w="1621" w:type="dxa"/>
            <w:shd w:val="clear" w:color="auto" w:fill="F8EDF3"/>
          </w:tcPr>
          <w:p>
            <w:pPr>
              <w:pStyle w:val="TableParagraph"/>
              <w:spacing w:before="124"/>
              <w:ind w:left="9" w:right="5"/>
              <w:jc w:val="center"/>
              <w:rPr>
                <w:sz w:val="20"/>
              </w:rPr>
            </w:pPr>
            <w:r>
              <w:rPr>
                <w:spacing w:val="-4"/>
                <w:sz w:val="20"/>
              </w:rPr>
              <w:t>1.44</w:t>
            </w:r>
          </w:p>
        </w:tc>
        <w:tc>
          <w:tcPr>
            <w:tcW w:w="1545" w:type="dxa"/>
            <w:shd w:val="clear" w:color="auto" w:fill="F8EDF3"/>
          </w:tcPr>
          <w:p>
            <w:pPr>
              <w:pStyle w:val="TableParagraph"/>
              <w:spacing w:before="124"/>
              <w:ind w:left="12" w:right="12"/>
              <w:jc w:val="center"/>
              <w:rPr>
                <w:sz w:val="20"/>
              </w:rPr>
            </w:pPr>
            <w:r>
              <w:rPr>
                <w:spacing w:val="-2"/>
                <w:sz w:val="20"/>
              </w:rPr>
              <w:t>30.00</w:t>
            </w:r>
          </w:p>
        </w:tc>
        <w:tc>
          <w:tcPr>
            <w:tcW w:w="1630" w:type="dxa"/>
            <w:shd w:val="clear" w:color="auto" w:fill="F8EDF3"/>
          </w:tcPr>
          <w:p>
            <w:pPr>
              <w:pStyle w:val="TableParagraph"/>
              <w:spacing w:before="124"/>
              <w:ind w:left="95" w:right="90"/>
              <w:jc w:val="center"/>
              <w:rPr>
                <w:sz w:val="20"/>
              </w:rPr>
            </w:pPr>
            <w:r>
              <w:rPr>
                <w:spacing w:val="-4"/>
                <w:sz w:val="20"/>
              </w:rPr>
              <w:t>1.44</w:t>
            </w:r>
          </w:p>
        </w:tc>
      </w:tr>
      <w:tr>
        <w:trPr>
          <w:trHeight w:val="977" w:hRule="atLeast"/>
        </w:trPr>
        <w:tc>
          <w:tcPr>
            <w:tcW w:w="642" w:type="dxa"/>
          </w:tcPr>
          <w:p>
            <w:pPr>
              <w:pStyle w:val="TableParagraph"/>
              <w:spacing w:before="123"/>
              <w:rPr>
                <w:rFonts w:ascii="Calibri"/>
                <w:sz w:val="20"/>
              </w:rPr>
            </w:pPr>
          </w:p>
          <w:p>
            <w:pPr>
              <w:pStyle w:val="TableParagraph"/>
              <w:jc w:val="center"/>
              <w:rPr>
                <w:sz w:val="20"/>
              </w:rPr>
            </w:pPr>
            <w:r>
              <w:rPr>
                <w:spacing w:val="-4"/>
                <w:sz w:val="20"/>
              </w:rPr>
              <w:t>1211</w:t>
            </w:r>
          </w:p>
        </w:tc>
        <w:tc>
          <w:tcPr>
            <w:tcW w:w="1141" w:type="dxa"/>
          </w:tcPr>
          <w:p>
            <w:pPr>
              <w:pStyle w:val="TableParagraph"/>
              <w:spacing w:before="123"/>
              <w:rPr>
                <w:rFonts w:ascii="Calibri"/>
                <w:sz w:val="20"/>
              </w:rPr>
            </w:pPr>
          </w:p>
          <w:p>
            <w:pPr>
              <w:pStyle w:val="TableParagraph"/>
              <w:ind w:left="109"/>
              <w:rPr>
                <w:sz w:val="20"/>
              </w:rPr>
            </w:pPr>
            <w:r>
              <w:rPr>
                <w:spacing w:val="-2"/>
                <w:sz w:val="20"/>
              </w:rPr>
              <w:t>P509760</w:t>
            </w:r>
          </w:p>
        </w:tc>
        <w:tc>
          <w:tcPr>
            <w:tcW w:w="2579" w:type="dxa"/>
          </w:tcPr>
          <w:p>
            <w:pPr>
              <w:pStyle w:val="TableParagraph"/>
              <w:spacing w:line="252" w:lineRule="auto"/>
              <w:ind w:left="120" w:right="354"/>
              <w:rPr>
                <w:sz w:val="20"/>
              </w:rPr>
            </w:pPr>
            <w:r>
              <w:rPr>
                <w:sz w:val="20"/>
              </w:rPr>
              <w:t>Tonga Second Fiscal, Disaster, and Climate </w:t>
            </w:r>
            <w:r>
              <w:rPr>
                <w:spacing w:val="-2"/>
                <w:sz w:val="20"/>
              </w:rPr>
              <w:t>Resilience</w:t>
            </w:r>
            <w:r>
              <w:rPr>
                <w:spacing w:val="-20"/>
                <w:sz w:val="20"/>
              </w:rPr>
              <w:t> </w:t>
            </w:r>
            <w:r>
              <w:rPr>
                <w:spacing w:val="-2"/>
                <w:sz w:val="20"/>
              </w:rPr>
              <w:t>Development</w:t>
            </w:r>
          </w:p>
          <w:p>
            <w:pPr>
              <w:pStyle w:val="TableParagraph"/>
              <w:spacing w:line="223" w:lineRule="exact" w:before="3"/>
              <w:ind w:left="120"/>
              <w:rPr>
                <w:sz w:val="20"/>
              </w:rPr>
            </w:pPr>
            <w:r>
              <w:rPr>
                <w:spacing w:val="-4"/>
                <w:sz w:val="20"/>
              </w:rPr>
              <w:t>Policy</w:t>
            </w:r>
            <w:r>
              <w:rPr>
                <w:spacing w:val="-11"/>
                <w:sz w:val="20"/>
              </w:rPr>
              <w:t> </w:t>
            </w:r>
            <w:r>
              <w:rPr>
                <w:spacing w:val="-2"/>
                <w:sz w:val="20"/>
              </w:rPr>
              <w:t>Operation</w:t>
            </w:r>
          </w:p>
        </w:tc>
        <w:tc>
          <w:tcPr>
            <w:tcW w:w="1156" w:type="dxa"/>
          </w:tcPr>
          <w:p>
            <w:pPr>
              <w:pStyle w:val="TableParagraph"/>
              <w:spacing w:before="123"/>
              <w:rPr>
                <w:rFonts w:ascii="Calibri"/>
                <w:sz w:val="20"/>
              </w:rPr>
            </w:pPr>
          </w:p>
          <w:p>
            <w:pPr>
              <w:pStyle w:val="TableParagraph"/>
              <w:ind w:right="72"/>
              <w:jc w:val="center"/>
              <w:rPr>
                <w:sz w:val="20"/>
              </w:rPr>
            </w:pPr>
            <w:r>
              <w:rPr>
                <w:spacing w:val="-4"/>
                <w:sz w:val="20"/>
              </w:rPr>
              <w:t>2025</w:t>
            </w:r>
          </w:p>
        </w:tc>
        <w:tc>
          <w:tcPr>
            <w:tcW w:w="1148" w:type="dxa"/>
          </w:tcPr>
          <w:p>
            <w:pPr>
              <w:pStyle w:val="TableParagraph"/>
              <w:spacing w:before="123"/>
              <w:rPr>
                <w:rFonts w:ascii="Calibri"/>
                <w:sz w:val="20"/>
              </w:rPr>
            </w:pPr>
          </w:p>
          <w:p>
            <w:pPr>
              <w:pStyle w:val="TableParagraph"/>
              <w:ind w:left="88" w:right="84"/>
              <w:jc w:val="center"/>
              <w:rPr>
                <w:sz w:val="20"/>
              </w:rPr>
            </w:pPr>
            <w:r>
              <w:rPr>
                <w:spacing w:val="-4"/>
                <w:sz w:val="20"/>
              </w:rPr>
              <w:t>Tonga</w:t>
            </w:r>
          </w:p>
        </w:tc>
        <w:tc>
          <w:tcPr>
            <w:tcW w:w="1635" w:type="dxa"/>
          </w:tcPr>
          <w:p>
            <w:pPr>
              <w:pStyle w:val="TableParagraph"/>
              <w:spacing w:before="123"/>
              <w:rPr>
                <w:rFonts w:ascii="Calibri"/>
                <w:sz w:val="20"/>
              </w:rPr>
            </w:pPr>
          </w:p>
          <w:p>
            <w:pPr>
              <w:pStyle w:val="TableParagraph"/>
              <w:ind w:left="102" w:right="3"/>
              <w:jc w:val="center"/>
              <w:rPr>
                <w:sz w:val="20"/>
              </w:rPr>
            </w:pPr>
            <w:r>
              <w:rPr>
                <w:spacing w:val="-2"/>
                <w:sz w:val="20"/>
              </w:rPr>
              <w:t>12.00</w:t>
            </w:r>
          </w:p>
        </w:tc>
        <w:tc>
          <w:tcPr>
            <w:tcW w:w="1621" w:type="dxa"/>
          </w:tcPr>
          <w:p>
            <w:pPr>
              <w:pStyle w:val="TableParagraph"/>
              <w:spacing w:before="123"/>
              <w:rPr>
                <w:rFonts w:ascii="Calibri"/>
                <w:sz w:val="20"/>
              </w:rPr>
            </w:pPr>
          </w:p>
          <w:p>
            <w:pPr>
              <w:pStyle w:val="TableParagraph"/>
              <w:ind w:left="9" w:right="2"/>
              <w:jc w:val="center"/>
              <w:rPr>
                <w:sz w:val="20"/>
              </w:rPr>
            </w:pPr>
            <w:r>
              <w:rPr>
                <w:spacing w:val="-2"/>
                <w:sz w:val="20"/>
              </w:rPr>
              <w:t>12.40</w:t>
            </w:r>
          </w:p>
        </w:tc>
        <w:tc>
          <w:tcPr>
            <w:tcW w:w="1545" w:type="dxa"/>
          </w:tcPr>
          <w:p>
            <w:pPr>
              <w:pStyle w:val="TableParagraph"/>
              <w:spacing w:before="123"/>
              <w:rPr>
                <w:rFonts w:ascii="Calibri"/>
                <w:sz w:val="20"/>
              </w:rPr>
            </w:pPr>
          </w:p>
          <w:p>
            <w:pPr>
              <w:pStyle w:val="TableParagraph"/>
              <w:ind w:left="12" w:right="12"/>
              <w:jc w:val="center"/>
              <w:rPr>
                <w:sz w:val="20"/>
              </w:rPr>
            </w:pPr>
            <w:r>
              <w:rPr>
                <w:spacing w:val="-2"/>
                <w:sz w:val="20"/>
              </w:rPr>
              <w:t>12.00</w:t>
            </w:r>
          </w:p>
        </w:tc>
        <w:tc>
          <w:tcPr>
            <w:tcW w:w="1630" w:type="dxa"/>
          </w:tcPr>
          <w:p>
            <w:pPr>
              <w:pStyle w:val="TableParagraph"/>
              <w:spacing w:before="123"/>
              <w:rPr>
                <w:rFonts w:ascii="Calibri"/>
                <w:sz w:val="20"/>
              </w:rPr>
            </w:pPr>
          </w:p>
          <w:p>
            <w:pPr>
              <w:pStyle w:val="TableParagraph"/>
              <w:ind w:left="95" w:right="92"/>
              <w:jc w:val="center"/>
              <w:rPr>
                <w:sz w:val="20"/>
              </w:rPr>
            </w:pPr>
            <w:r>
              <w:rPr>
                <w:spacing w:val="-2"/>
                <w:sz w:val="20"/>
              </w:rPr>
              <w:t>12.40</w:t>
            </w:r>
          </w:p>
        </w:tc>
      </w:tr>
      <w:tr>
        <w:trPr>
          <w:trHeight w:val="299" w:hRule="atLeast"/>
        </w:trPr>
        <w:tc>
          <w:tcPr>
            <w:tcW w:w="642" w:type="dxa"/>
            <w:shd w:val="clear" w:color="auto" w:fill="F8EDF3"/>
          </w:tcPr>
          <w:p>
            <w:pPr>
              <w:pStyle w:val="TableParagraph"/>
              <w:spacing w:before="28"/>
              <w:jc w:val="center"/>
              <w:rPr>
                <w:sz w:val="20"/>
              </w:rPr>
            </w:pPr>
            <w:r>
              <w:rPr>
                <w:spacing w:val="-4"/>
                <w:sz w:val="20"/>
              </w:rPr>
              <w:t>1212</w:t>
            </w:r>
          </w:p>
        </w:tc>
        <w:tc>
          <w:tcPr>
            <w:tcW w:w="1141" w:type="dxa"/>
            <w:shd w:val="clear" w:color="auto" w:fill="F8EDF3"/>
          </w:tcPr>
          <w:p>
            <w:pPr>
              <w:pStyle w:val="TableParagraph"/>
              <w:spacing w:before="28"/>
              <w:ind w:left="109"/>
              <w:rPr>
                <w:sz w:val="20"/>
              </w:rPr>
            </w:pPr>
            <w:r>
              <w:rPr>
                <w:spacing w:val="-2"/>
                <w:sz w:val="20"/>
              </w:rPr>
              <w:t>P154840</w:t>
            </w:r>
          </w:p>
        </w:tc>
        <w:tc>
          <w:tcPr>
            <w:tcW w:w="2579" w:type="dxa"/>
            <w:shd w:val="clear" w:color="auto" w:fill="F8EDF3"/>
          </w:tcPr>
          <w:p>
            <w:pPr>
              <w:pStyle w:val="TableParagraph"/>
              <w:spacing w:before="28"/>
              <w:ind w:left="31" w:right="71"/>
              <w:jc w:val="center"/>
              <w:rPr>
                <w:sz w:val="20"/>
              </w:rPr>
            </w:pPr>
            <w:r>
              <w:rPr>
                <w:spacing w:val="-4"/>
                <w:sz w:val="20"/>
              </w:rPr>
              <w:t>Pacific</w:t>
            </w:r>
            <w:r>
              <w:rPr>
                <w:spacing w:val="-8"/>
                <w:sz w:val="20"/>
              </w:rPr>
              <w:t> </w:t>
            </w:r>
            <w:r>
              <w:rPr>
                <w:spacing w:val="-4"/>
                <w:sz w:val="20"/>
              </w:rPr>
              <w:t>Resilience</w:t>
            </w:r>
            <w:r>
              <w:rPr>
                <w:spacing w:val="-6"/>
                <w:sz w:val="20"/>
              </w:rPr>
              <w:t> </w:t>
            </w:r>
            <w:r>
              <w:rPr>
                <w:spacing w:val="-4"/>
                <w:sz w:val="20"/>
              </w:rPr>
              <w:t>Program</w:t>
            </w:r>
          </w:p>
        </w:tc>
        <w:tc>
          <w:tcPr>
            <w:tcW w:w="1156" w:type="dxa"/>
            <w:shd w:val="clear" w:color="auto" w:fill="F8EDF3"/>
          </w:tcPr>
          <w:p>
            <w:pPr>
              <w:pStyle w:val="TableParagraph"/>
              <w:spacing w:before="28"/>
              <w:ind w:right="72"/>
              <w:jc w:val="center"/>
              <w:rPr>
                <w:sz w:val="20"/>
              </w:rPr>
            </w:pPr>
            <w:r>
              <w:rPr>
                <w:spacing w:val="-4"/>
                <w:sz w:val="20"/>
              </w:rPr>
              <w:t>2015</w:t>
            </w:r>
          </w:p>
        </w:tc>
        <w:tc>
          <w:tcPr>
            <w:tcW w:w="1148" w:type="dxa"/>
            <w:shd w:val="clear" w:color="auto" w:fill="F8EDF3"/>
          </w:tcPr>
          <w:p>
            <w:pPr>
              <w:pStyle w:val="TableParagraph"/>
              <w:spacing w:before="28"/>
              <w:ind w:left="88" w:right="84"/>
              <w:jc w:val="center"/>
              <w:rPr>
                <w:sz w:val="20"/>
              </w:rPr>
            </w:pPr>
            <w:r>
              <w:rPr>
                <w:spacing w:val="-4"/>
                <w:sz w:val="20"/>
              </w:rPr>
              <w:t>Tonga</w:t>
            </w:r>
          </w:p>
        </w:tc>
        <w:tc>
          <w:tcPr>
            <w:tcW w:w="1635" w:type="dxa"/>
            <w:shd w:val="clear" w:color="auto" w:fill="F8EDF3"/>
          </w:tcPr>
          <w:p>
            <w:pPr>
              <w:pStyle w:val="TableParagraph"/>
              <w:spacing w:before="28"/>
              <w:ind w:left="102" w:right="3"/>
              <w:jc w:val="center"/>
              <w:rPr>
                <w:sz w:val="20"/>
              </w:rPr>
            </w:pPr>
            <w:r>
              <w:rPr>
                <w:spacing w:val="-2"/>
                <w:sz w:val="20"/>
              </w:rPr>
              <w:t>30.45</w:t>
            </w:r>
          </w:p>
        </w:tc>
        <w:tc>
          <w:tcPr>
            <w:tcW w:w="1621" w:type="dxa"/>
            <w:shd w:val="clear" w:color="auto" w:fill="F8EDF3"/>
          </w:tcPr>
          <w:p>
            <w:pPr>
              <w:pStyle w:val="TableParagraph"/>
              <w:spacing w:before="28"/>
              <w:ind w:left="9" w:right="2"/>
              <w:jc w:val="center"/>
              <w:rPr>
                <w:sz w:val="20"/>
              </w:rPr>
            </w:pPr>
            <w:r>
              <w:rPr>
                <w:spacing w:val="-2"/>
                <w:sz w:val="20"/>
              </w:rPr>
              <w:t>25.49</w:t>
            </w:r>
          </w:p>
        </w:tc>
        <w:tc>
          <w:tcPr>
            <w:tcW w:w="1545" w:type="dxa"/>
            <w:shd w:val="clear" w:color="auto" w:fill="F8EDF3"/>
          </w:tcPr>
          <w:p>
            <w:pPr>
              <w:pStyle w:val="TableParagraph"/>
              <w:spacing w:before="28"/>
              <w:ind w:left="12" w:right="9"/>
              <w:jc w:val="center"/>
              <w:rPr>
                <w:sz w:val="20"/>
              </w:rPr>
            </w:pPr>
            <w:r>
              <w:rPr>
                <w:spacing w:val="-4"/>
                <w:sz w:val="20"/>
              </w:rPr>
              <w:t>0.00</w:t>
            </w:r>
          </w:p>
        </w:tc>
        <w:tc>
          <w:tcPr>
            <w:tcW w:w="1630" w:type="dxa"/>
            <w:shd w:val="clear" w:color="auto" w:fill="F8EDF3"/>
          </w:tcPr>
          <w:p>
            <w:pPr>
              <w:pStyle w:val="TableParagraph"/>
              <w:spacing w:before="28"/>
              <w:ind w:left="95" w:right="90"/>
              <w:jc w:val="center"/>
              <w:rPr>
                <w:sz w:val="20"/>
              </w:rPr>
            </w:pPr>
            <w:r>
              <w:rPr>
                <w:spacing w:val="-4"/>
                <w:sz w:val="20"/>
              </w:rPr>
              <w:t>3.02</w:t>
            </w:r>
          </w:p>
        </w:tc>
      </w:tr>
      <w:tr>
        <w:trPr>
          <w:trHeight w:val="488" w:hRule="atLeast"/>
        </w:trPr>
        <w:tc>
          <w:tcPr>
            <w:tcW w:w="642" w:type="dxa"/>
          </w:tcPr>
          <w:p>
            <w:pPr>
              <w:pStyle w:val="TableParagraph"/>
              <w:spacing w:before="122"/>
              <w:jc w:val="center"/>
              <w:rPr>
                <w:sz w:val="20"/>
              </w:rPr>
            </w:pPr>
            <w:r>
              <w:rPr>
                <w:spacing w:val="-4"/>
                <w:sz w:val="20"/>
              </w:rPr>
              <w:t>1213</w:t>
            </w:r>
          </w:p>
        </w:tc>
        <w:tc>
          <w:tcPr>
            <w:tcW w:w="1141" w:type="dxa"/>
          </w:tcPr>
          <w:p>
            <w:pPr>
              <w:pStyle w:val="TableParagraph"/>
              <w:spacing w:before="122"/>
              <w:ind w:left="109"/>
              <w:rPr>
                <w:sz w:val="20"/>
              </w:rPr>
            </w:pPr>
            <w:r>
              <w:rPr>
                <w:spacing w:val="-2"/>
                <w:sz w:val="20"/>
              </w:rPr>
              <w:t>P154943</w:t>
            </w:r>
          </w:p>
        </w:tc>
        <w:tc>
          <w:tcPr>
            <w:tcW w:w="2579" w:type="dxa"/>
          </w:tcPr>
          <w:p>
            <w:pPr>
              <w:pStyle w:val="TableParagraph"/>
              <w:spacing w:line="232" w:lineRule="exact"/>
              <w:ind w:left="120"/>
              <w:rPr>
                <w:sz w:val="20"/>
              </w:rPr>
            </w:pPr>
            <w:r>
              <w:rPr>
                <w:spacing w:val="-6"/>
                <w:sz w:val="20"/>
              </w:rPr>
              <w:t>Tonga</w:t>
            </w:r>
            <w:r>
              <w:rPr>
                <w:spacing w:val="-15"/>
                <w:sz w:val="20"/>
              </w:rPr>
              <w:t> </w:t>
            </w:r>
            <w:r>
              <w:rPr>
                <w:spacing w:val="-6"/>
                <w:sz w:val="20"/>
              </w:rPr>
              <w:t>Digital</w:t>
            </w:r>
            <w:r>
              <w:rPr>
                <w:spacing w:val="-15"/>
                <w:sz w:val="20"/>
              </w:rPr>
              <w:t> </w:t>
            </w:r>
            <w:r>
              <w:rPr>
                <w:spacing w:val="-6"/>
                <w:sz w:val="20"/>
              </w:rPr>
              <w:t>Government</w:t>
            </w:r>
          </w:p>
          <w:p>
            <w:pPr>
              <w:pStyle w:val="TableParagraph"/>
              <w:spacing w:line="223" w:lineRule="exact" w:before="12"/>
              <w:ind w:left="120"/>
              <w:rPr>
                <w:sz w:val="20"/>
              </w:rPr>
            </w:pPr>
            <w:r>
              <w:rPr>
                <w:spacing w:val="-2"/>
                <w:sz w:val="20"/>
              </w:rPr>
              <w:t>Support</w:t>
            </w:r>
            <w:r>
              <w:rPr>
                <w:spacing w:val="-14"/>
                <w:sz w:val="20"/>
              </w:rPr>
              <w:t> </w:t>
            </w:r>
            <w:r>
              <w:rPr>
                <w:spacing w:val="-2"/>
                <w:sz w:val="20"/>
              </w:rPr>
              <w:t>Project</w:t>
            </w:r>
          </w:p>
        </w:tc>
        <w:tc>
          <w:tcPr>
            <w:tcW w:w="1156" w:type="dxa"/>
          </w:tcPr>
          <w:p>
            <w:pPr>
              <w:pStyle w:val="TableParagraph"/>
              <w:spacing w:before="122"/>
              <w:ind w:right="72"/>
              <w:jc w:val="center"/>
              <w:rPr>
                <w:sz w:val="20"/>
              </w:rPr>
            </w:pPr>
            <w:r>
              <w:rPr>
                <w:spacing w:val="-4"/>
                <w:sz w:val="20"/>
              </w:rPr>
              <w:t>2019</w:t>
            </w:r>
          </w:p>
        </w:tc>
        <w:tc>
          <w:tcPr>
            <w:tcW w:w="1148" w:type="dxa"/>
          </w:tcPr>
          <w:p>
            <w:pPr>
              <w:pStyle w:val="TableParagraph"/>
              <w:spacing w:before="122"/>
              <w:ind w:left="88" w:right="84"/>
              <w:jc w:val="center"/>
              <w:rPr>
                <w:sz w:val="20"/>
              </w:rPr>
            </w:pPr>
            <w:r>
              <w:rPr>
                <w:spacing w:val="-4"/>
                <w:sz w:val="20"/>
              </w:rPr>
              <w:t>Tonga</w:t>
            </w:r>
          </w:p>
        </w:tc>
        <w:tc>
          <w:tcPr>
            <w:tcW w:w="1635" w:type="dxa"/>
          </w:tcPr>
          <w:p>
            <w:pPr>
              <w:pStyle w:val="TableParagraph"/>
              <w:spacing w:before="122"/>
              <w:ind w:left="102"/>
              <w:jc w:val="center"/>
              <w:rPr>
                <w:sz w:val="20"/>
              </w:rPr>
            </w:pPr>
            <w:r>
              <w:rPr>
                <w:spacing w:val="-4"/>
                <w:sz w:val="20"/>
              </w:rPr>
              <w:t>4.65</w:t>
            </w:r>
          </w:p>
        </w:tc>
        <w:tc>
          <w:tcPr>
            <w:tcW w:w="1621" w:type="dxa"/>
          </w:tcPr>
          <w:p>
            <w:pPr>
              <w:pStyle w:val="TableParagraph"/>
              <w:spacing w:before="122"/>
              <w:ind w:left="9" w:right="5"/>
              <w:jc w:val="center"/>
              <w:rPr>
                <w:sz w:val="20"/>
              </w:rPr>
            </w:pPr>
            <w:r>
              <w:rPr>
                <w:spacing w:val="-4"/>
                <w:sz w:val="20"/>
              </w:rPr>
              <w:t>4.56</w:t>
            </w:r>
          </w:p>
        </w:tc>
        <w:tc>
          <w:tcPr>
            <w:tcW w:w="1545" w:type="dxa"/>
          </w:tcPr>
          <w:p>
            <w:pPr>
              <w:pStyle w:val="TableParagraph"/>
              <w:spacing w:before="122"/>
              <w:ind w:left="12" w:right="9"/>
              <w:jc w:val="center"/>
              <w:rPr>
                <w:sz w:val="20"/>
              </w:rPr>
            </w:pPr>
            <w:r>
              <w:rPr>
                <w:spacing w:val="-4"/>
                <w:sz w:val="20"/>
              </w:rPr>
              <w:t>0.00</w:t>
            </w:r>
          </w:p>
        </w:tc>
        <w:tc>
          <w:tcPr>
            <w:tcW w:w="1630" w:type="dxa"/>
          </w:tcPr>
          <w:p>
            <w:pPr>
              <w:pStyle w:val="TableParagraph"/>
              <w:spacing w:before="122"/>
              <w:ind w:left="95" w:right="90"/>
              <w:jc w:val="center"/>
              <w:rPr>
                <w:sz w:val="20"/>
              </w:rPr>
            </w:pPr>
            <w:r>
              <w:rPr>
                <w:spacing w:val="-4"/>
                <w:sz w:val="20"/>
              </w:rPr>
              <w:t>2.26</w:t>
            </w:r>
          </w:p>
        </w:tc>
      </w:tr>
      <w:tr>
        <w:trPr>
          <w:trHeight w:val="488" w:hRule="atLeast"/>
        </w:trPr>
        <w:tc>
          <w:tcPr>
            <w:tcW w:w="642" w:type="dxa"/>
            <w:shd w:val="clear" w:color="auto" w:fill="F8EDF3"/>
          </w:tcPr>
          <w:p>
            <w:pPr>
              <w:pStyle w:val="TableParagraph"/>
              <w:spacing w:before="124"/>
              <w:jc w:val="center"/>
              <w:rPr>
                <w:sz w:val="20"/>
              </w:rPr>
            </w:pPr>
            <w:r>
              <w:rPr>
                <w:spacing w:val="-4"/>
                <w:sz w:val="20"/>
              </w:rPr>
              <w:t>1214</w:t>
            </w:r>
          </w:p>
        </w:tc>
        <w:tc>
          <w:tcPr>
            <w:tcW w:w="1141" w:type="dxa"/>
            <w:shd w:val="clear" w:color="auto" w:fill="F8EDF3"/>
          </w:tcPr>
          <w:p>
            <w:pPr>
              <w:pStyle w:val="TableParagraph"/>
              <w:spacing w:before="124"/>
              <w:ind w:left="109"/>
              <w:rPr>
                <w:sz w:val="20"/>
              </w:rPr>
            </w:pPr>
            <w:r>
              <w:rPr>
                <w:spacing w:val="-2"/>
                <w:sz w:val="20"/>
              </w:rPr>
              <w:t>P161539</w:t>
            </w:r>
          </w:p>
        </w:tc>
        <w:tc>
          <w:tcPr>
            <w:tcW w:w="2579" w:type="dxa"/>
            <w:shd w:val="clear" w:color="auto" w:fill="F8EDF3"/>
          </w:tcPr>
          <w:p>
            <w:pPr>
              <w:pStyle w:val="TableParagraph"/>
              <w:spacing w:before="2"/>
              <w:ind w:left="120"/>
              <w:rPr>
                <w:sz w:val="20"/>
              </w:rPr>
            </w:pPr>
            <w:r>
              <w:rPr>
                <w:spacing w:val="-4"/>
                <w:sz w:val="20"/>
              </w:rPr>
              <w:t>Tonga</w:t>
            </w:r>
            <w:r>
              <w:rPr>
                <w:spacing w:val="-18"/>
                <w:sz w:val="20"/>
              </w:rPr>
              <w:t> </w:t>
            </w:r>
            <w:r>
              <w:rPr>
                <w:spacing w:val="-4"/>
                <w:sz w:val="20"/>
              </w:rPr>
              <w:t>Climate</w:t>
            </w:r>
            <w:r>
              <w:rPr>
                <w:spacing w:val="-16"/>
                <w:sz w:val="20"/>
              </w:rPr>
              <w:t> </w:t>
            </w:r>
            <w:r>
              <w:rPr>
                <w:spacing w:val="-4"/>
                <w:sz w:val="20"/>
              </w:rPr>
              <w:t>Resilient</w:t>
            </w:r>
          </w:p>
          <w:p>
            <w:pPr>
              <w:pStyle w:val="TableParagraph"/>
              <w:spacing w:line="223" w:lineRule="exact" w:before="12"/>
              <w:ind w:left="120"/>
              <w:rPr>
                <w:sz w:val="20"/>
              </w:rPr>
            </w:pPr>
            <w:r>
              <w:rPr>
                <w:spacing w:val="-6"/>
                <w:sz w:val="20"/>
              </w:rPr>
              <w:t>Transport</w:t>
            </w:r>
            <w:r>
              <w:rPr>
                <w:spacing w:val="-11"/>
                <w:sz w:val="20"/>
              </w:rPr>
              <w:t> </w:t>
            </w:r>
            <w:r>
              <w:rPr>
                <w:spacing w:val="-2"/>
                <w:sz w:val="20"/>
              </w:rPr>
              <w:t>Project</w:t>
            </w:r>
          </w:p>
        </w:tc>
        <w:tc>
          <w:tcPr>
            <w:tcW w:w="1156" w:type="dxa"/>
            <w:shd w:val="clear" w:color="auto" w:fill="F8EDF3"/>
          </w:tcPr>
          <w:p>
            <w:pPr>
              <w:pStyle w:val="TableParagraph"/>
              <w:spacing w:before="124"/>
              <w:ind w:right="72"/>
              <w:jc w:val="center"/>
              <w:rPr>
                <w:sz w:val="20"/>
              </w:rPr>
            </w:pPr>
            <w:r>
              <w:rPr>
                <w:spacing w:val="-4"/>
                <w:sz w:val="20"/>
              </w:rPr>
              <w:t>2019</w:t>
            </w:r>
          </w:p>
        </w:tc>
        <w:tc>
          <w:tcPr>
            <w:tcW w:w="1148" w:type="dxa"/>
            <w:shd w:val="clear" w:color="auto" w:fill="F8EDF3"/>
          </w:tcPr>
          <w:p>
            <w:pPr>
              <w:pStyle w:val="TableParagraph"/>
              <w:spacing w:before="124"/>
              <w:ind w:left="88" w:right="84"/>
              <w:jc w:val="center"/>
              <w:rPr>
                <w:sz w:val="20"/>
              </w:rPr>
            </w:pPr>
            <w:r>
              <w:rPr>
                <w:spacing w:val="-4"/>
                <w:sz w:val="20"/>
              </w:rPr>
              <w:t>Tonga</w:t>
            </w:r>
          </w:p>
        </w:tc>
        <w:tc>
          <w:tcPr>
            <w:tcW w:w="1635" w:type="dxa"/>
            <w:shd w:val="clear" w:color="auto" w:fill="F8EDF3"/>
          </w:tcPr>
          <w:p>
            <w:pPr>
              <w:pStyle w:val="TableParagraph"/>
              <w:spacing w:before="124"/>
              <w:ind w:left="102" w:right="3"/>
              <w:jc w:val="center"/>
              <w:rPr>
                <w:sz w:val="20"/>
              </w:rPr>
            </w:pPr>
            <w:r>
              <w:rPr>
                <w:spacing w:val="-2"/>
                <w:sz w:val="20"/>
              </w:rPr>
              <w:t>28.85</w:t>
            </w:r>
          </w:p>
        </w:tc>
        <w:tc>
          <w:tcPr>
            <w:tcW w:w="1621" w:type="dxa"/>
            <w:shd w:val="clear" w:color="auto" w:fill="F8EDF3"/>
          </w:tcPr>
          <w:p>
            <w:pPr>
              <w:pStyle w:val="TableParagraph"/>
              <w:spacing w:before="124"/>
              <w:ind w:left="9" w:right="2"/>
              <w:jc w:val="center"/>
              <w:rPr>
                <w:sz w:val="20"/>
              </w:rPr>
            </w:pPr>
            <w:r>
              <w:rPr>
                <w:spacing w:val="-2"/>
                <w:sz w:val="20"/>
              </w:rPr>
              <w:t>28.28</w:t>
            </w:r>
          </w:p>
        </w:tc>
        <w:tc>
          <w:tcPr>
            <w:tcW w:w="1545" w:type="dxa"/>
            <w:shd w:val="clear" w:color="auto" w:fill="F8EDF3"/>
          </w:tcPr>
          <w:p>
            <w:pPr>
              <w:pStyle w:val="TableParagraph"/>
              <w:spacing w:before="124"/>
              <w:ind w:left="12" w:right="9"/>
              <w:jc w:val="center"/>
              <w:rPr>
                <w:sz w:val="20"/>
              </w:rPr>
            </w:pPr>
            <w:r>
              <w:rPr>
                <w:spacing w:val="-4"/>
                <w:sz w:val="20"/>
              </w:rPr>
              <w:t>0.00</w:t>
            </w:r>
          </w:p>
        </w:tc>
        <w:tc>
          <w:tcPr>
            <w:tcW w:w="1630" w:type="dxa"/>
            <w:shd w:val="clear" w:color="auto" w:fill="F8EDF3"/>
          </w:tcPr>
          <w:p>
            <w:pPr>
              <w:pStyle w:val="TableParagraph"/>
              <w:spacing w:before="124"/>
              <w:ind w:left="95" w:right="90"/>
              <w:jc w:val="center"/>
              <w:rPr>
                <w:sz w:val="20"/>
              </w:rPr>
            </w:pPr>
            <w:r>
              <w:rPr>
                <w:spacing w:val="-4"/>
                <w:sz w:val="20"/>
              </w:rPr>
              <w:t>8.73</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4"/>
        <w:gridCol w:w="1140"/>
        <w:gridCol w:w="1147"/>
        <w:gridCol w:w="1634"/>
        <w:gridCol w:w="1620"/>
        <w:gridCol w:w="1544"/>
        <w:gridCol w:w="1629"/>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4"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140" w:type="dxa"/>
            <w:shd w:val="clear" w:color="auto" w:fill="2B3167"/>
          </w:tcPr>
          <w:p>
            <w:pPr>
              <w:pStyle w:val="TableParagraph"/>
              <w:spacing w:before="122"/>
              <w:rPr>
                <w:rFonts w:ascii="Calibri"/>
                <w:sz w:val="20"/>
              </w:rPr>
            </w:pPr>
          </w:p>
          <w:p>
            <w:pPr>
              <w:pStyle w:val="TableParagraph"/>
              <w:spacing w:line="252" w:lineRule="auto" w:before="1"/>
              <w:ind w:left="413" w:right="22" w:hanging="296"/>
              <w:rPr>
                <w:b/>
                <w:sz w:val="20"/>
              </w:rPr>
            </w:pPr>
            <w:r>
              <w:rPr>
                <w:b/>
                <w:color w:val="FFFFFF"/>
                <w:spacing w:val="-4"/>
                <w:sz w:val="20"/>
              </w:rPr>
              <w:t>Approval </w:t>
            </w:r>
            <w:r>
              <w:rPr>
                <w:b/>
                <w:color w:val="FFFFFF"/>
                <w:spacing w:val="-6"/>
                <w:sz w:val="20"/>
              </w:rPr>
              <w:t>FY</w:t>
            </w:r>
          </w:p>
        </w:tc>
        <w:tc>
          <w:tcPr>
            <w:tcW w:w="114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7" w:right="4"/>
              <w:jc w:val="center"/>
              <w:rPr>
                <w:b/>
                <w:sz w:val="20"/>
              </w:rPr>
            </w:pPr>
            <w:r>
              <w:rPr>
                <w:b/>
                <w:color w:val="FFFFFF"/>
                <w:spacing w:val="-2"/>
                <w:sz w:val="20"/>
              </w:rPr>
              <w:t>Country</w:t>
            </w:r>
          </w:p>
        </w:tc>
        <w:tc>
          <w:tcPr>
            <w:tcW w:w="1634" w:type="dxa"/>
            <w:shd w:val="clear" w:color="auto" w:fill="2B3167"/>
          </w:tcPr>
          <w:p>
            <w:pPr>
              <w:pStyle w:val="TableParagraph"/>
              <w:spacing w:before="124"/>
              <w:ind w:left="107"/>
              <w:jc w:val="center"/>
              <w:rPr>
                <w:b/>
                <w:sz w:val="20"/>
              </w:rPr>
            </w:pPr>
            <w:r>
              <w:rPr>
                <w:b/>
                <w:color w:val="FFFFFF"/>
                <w:spacing w:val="-5"/>
                <w:w w:val="105"/>
                <w:sz w:val="20"/>
              </w:rPr>
              <w:t>IDA</w:t>
            </w:r>
          </w:p>
          <w:p>
            <w:pPr>
              <w:pStyle w:val="TableParagraph"/>
              <w:spacing w:line="252" w:lineRule="auto" w:before="11"/>
              <w:ind w:left="212" w:right="105"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0" w:type="dxa"/>
            <w:shd w:val="clear" w:color="auto" w:fill="2B3167"/>
          </w:tcPr>
          <w:p>
            <w:pPr>
              <w:pStyle w:val="TableParagraph"/>
              <w:spacing w:before="124"/>
              <w:ind w:left="14" w:right="2"/>
              <w:jc w:val="center"/>
              <w:rPr>
                <w:b/>
                <w:sz w:val="20"/>
              </w:rPr>
            </w:pPr>
            <w:r>
              <w:rPr>
                <w:b/>
                <w:color w:val="FFFFFF"/>
                <w:spacing w:val="-5"/>
                <w:w w:val="105"/>
                <w:sz w:val="20"/>
              </w:rPr>
              <w:t>IDA</w:t>
            </w:r>
          </w:p>
          <w:p>
            <w:pPr>
              <w:pStyle w:val="TableParagraph"/>
              <w:spacing w:line="252" w:lineRule="auto" w:before="11"/>
              <w:ind w:left="117" w:right="106"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4" w:type="dxa"/>
            <w:shd w:val="clear" w:color="auto" w:fill="2B3167"/>
          </w:tcPr>
          <w:p>
            <w:pPr>
              <w:pStyle w:val="TableParagraph"/>
              <w:spacing w:line="252" w:lineRule="auto" w:before="2"/>
              <w:ind w:left="120" w:right="108"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4"/>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29" w:type="dxa"/>
            <w:shd w:val="clear" w:color="auto" w:fill="2B3167"/>
          </w:tcPr>
          <w:p>
            <w:pPr>
              <w:pStyle w:val="TableParagraph"/>
              <w:spacing w:line="252" w:lineRule="auto" w:before="2"/>
              <w:ind w:left="124" w:right="108"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14"/>
              <w:jc w:val="center"/>
              <w:rPr>
                <w:b/>
                <w:sz w:val="20"/>
              </w:rPr>
            </w:pPr>
            <w:r>
              <w:rPr>
                <w:b/>
                <w:color w:val="FFFFFF"/>
                <w:spacing w:val="-4"/>
                <w:sz w:val="20"/>
              </w:rPr>
              <w:t>2025</w:t>
            </w:r>
          </w:p>
        </w:tc>
      </w:tr>
      <w:tr>
        <w:trPr>
          <w:trHeight w:val="487" w:hRule="atLeast"/>
        </w:trPr>
        <w:tc>
          <w:tcPr>
            <w:tcW w:w="642" w:type="dxa"/>
          </w:tcPr>
          <w:p>
            <w:pPr>
              <w:pStyle w:val="TableParagraph"/>
              <w:spacing w:before="122"/>
              <w:jc w:val="center"/>
              <w:rPr>
                <w:sz w:val="20"/>
              </w:rPr>
            </w:pPr>
            <w:r>
              <w:rPr>
                <w:spacing w:val="-4"/>
                <w:sz w:val="20"/>
              </w:rPr>
              <w:t>1215</w:t>
            </w:r>
          </w:p>
        </w:tc>
        <w:tc>
          <w:tcPr>
            <w:tcW w:w="1141" w:type="dxa"/>
          </w:tcPr>
          <w:p>
            <w:pPr>
              <w:pStyle w:val="TableParagraph"/>
              <w:spacing w:before="122"/>
              <w:ind w:left="109"/>
              <w:rPr>
                <w:sz w:val="20"/>
              </w:rPr>
            </w:pPr>
            <w:r>
              <w:rPr>
                <w:spacing w:val="-2"/>
                <w:sz w:val="20"/>
              </w:rPr>
              <w:t>P161541</w:t>
            </w:r>
          </w:p>
        </w:tc>
        <w:tc>
          <w:tcPr>
            <w:tcW w:w="2594" w:type="dxa"/>
          </w:tcPr>
          <w:p>
            <w:pPr>
              <w:pStyle w:val="TableParagraph"/>
              <w:spacing w:line="232" w:lineRule="exact"/>
              <w:ind w:left="120"/>
              <w:rPr>
                <w:sz w:val="20"/>
              </w:rPr>
            </w:pPr>
            <w:r>
              <w:rPr>
                <w:spacing w:val="-2"/>
                <w:sz w:val="20"/>
              </w:rPr>
              <w:t>Skills</w:t>
            </w:r>
            <w:r>
              <w:rPr>
                <w:spacing w:val="-16"/>
                <w:sz w:val="20"/>
              </w:rPr>
              <w:t> </w:t>
            </w:r>
            <w:r>
              <w:rPr>
                <w:spacing w:val="-2"/>
                <w:sz w:val="20"/>
              </w:rPr>
              <w:t>and</w:t>
            </w:r>
            <w:r>
              <w:rPr>
                <w:spacing w:val="-14"/>
                <w:sz w:val="20"/>
              </w:rPr>
              <w:t> </w:t>
            </w:r>
            <w:r>
              <w:rPr>
                <w:spacing w:val="-2"/>
                <w:sz w:val="20"/>
              </w:rPr>
              <w:t>Employment</w:t>
            </w:r>
            <w:r>
              <w:rPr>
                <w:spacing w:val="-14"/>
                <w:sz w:val="20"/>
              </w:rPr>
              <w:t> </w:t>
            </w:r>
            <w:r>
              <w:rPr>
                <w:spacing w:val="-5"/>
                <w:sz w:val="20"/>
              </w:rPr>
              <w:t>for</w:t>
            </w:r>
          </w:p>
          <w:p>
            <w:pPr>
              <w:pStyle w:val="TableParagraph"/>
              <w:spacing w:line="223" w:lineRule="exact" w:before="12"/>
              <w:ind w:left="120"/>
              <w:rPr>
                <w:sz w:val="20"/>
              </w:rPr>
            </w:pPr>
            <w:r>
              <w:rPr>
                <w:spacing w:val="-2"/>
                <w:sz w:val="20"/>
              </w:rPr>
              <w:t>Tongans</w:t>
            </w:r>
          </w:p>
        </w:tc>
        <w:tc>
          <w:tcPr>
            <w:tcW w:w="1140" w:type="dxa"/>
          </w:tcPr>
          <w:p>
            <w:pPr>
              <w:pStyle w:val="TableParagraph"/>
              <w:spacing w:before="122"/>
              <w:ind w:left="8" w:right="94"/>
              <w:jc w:val="center"/>
              <w:rPr>
                <w:sz w:val="20"/>
              </w:rPr>
            </w:pPr>
            <w:r>
              <w:rPr>
                <w:spacing w:val="-4"/>
                <w:sz w:val="20"/>
              </w:rPr>
              <w:t>2019</w:t>
            </w:r>
          </w:p>
        </w:tc>
        <w:tc>
          <w:tcPr>
            <w:tcW w:w="1147" w:type="dxa"/>
          </w:tcPr>
          <w:p>
            <w:pPr>
              <w:pStyle w:val="TableParagraph"/>
              <w:spacing w:before="122"/>
              <w:ind w:left="7"/>
              <w:jc w:val="center"/>
              <w:rPr>
                <w:sz w:val="20"/>
              </w:rPr>
            </w:pPr>
            <w:r>
              <w:rPr>
                <w:spacing w:val="-4"/>
                <w:sz w:val="20"/>
              </w:rPr>
              <w:t>Tonga</w:t>
            </w:r>
          </w:p>
        </w:tc>
        <w:tc>
          <w:tcPr>
            <w:tcW w:w="1634" w:type="dxa"/>
          </w:tcPr>
          <w:p>
            <w:pPr>
              <w:pStyle w:val="TableParagraph"/>
              <w:spacing w:before="122"/>
              <w:ind w:left="107" w:right="3"/>
              <w:jc w:val="center"/>
              <w:rPr>
                <w:sz w:val="20"/>
              </w:rPr>
            </w:pPr>
            <w:r>
              <w:rPr>
                <w:spacing w:val="-2"/>
                <w:sz w:val="20"/>
              </w:rPr>
              <w:t>18.50</w:t>
            </w:r>
          </w:p>
        </w:tc>
        <w:tc>
          <w:tcPr>
            <w:tcW w:w="1620" w:type="dxa"/>
          </w:tcPr>
          <w:p>
            <w:pPr>
              <w:pStyle w:val="TableParagraph"/>
              <w:spacing w:before="122"/>
              <w:ind w:left="14"/>
              <w:jc w:val="center"/>
              <w:rPr>
                <w:sz w:val="20"/>
              </w:rPr>
            </w:pPr>
            <w:r>
              <w:rPr>
                <w:spacing w:val="-2"/>
                <w:sz w:val="20"/>
              </w:rPr>
              <w:t>18.00</w:t>
            </w:r>
          </w:p>
        </w:tc>
        <w:tc>
          <w:tcPr>
            <w:tcW w:w="1544" w:type="dxa"/>
          </w:tcPr>
          <w:p>
            <w:pPr>
              <w:pStyle w:val="TableParagraph"/>
              <w:spacing w:before="122"/>
              <w:ind w:left="12"/>
              <w:jc w:val="center"/>
              <w:rPr>
                <w:sz w:val="20"/>
              </w:rPr>
            </w:pPr>
            <w:r>
              <w:rPr>
                <w:spacing w:val="-4"/>
                <w:sz w:val="20"/>
              </w:rPr>
              <w:t>0.00</w:t>
            </w:r>
          </w:p>
        </w:tc>
        <w:tc>
          <w:tcPr>
            <w:tcW w:w="1629" w:type="dxa"/>
          </w:tcPr>
          <w:p>
            <w:pPr>
              <w:pStyle w:val="TableParagraph"/>
              <w:spacing w:before="122"/>
              <w:ind w:left="16"/>
              <w:jc w:val="center"/>
              <w:rPr>
                <w:sz w:val="20"/>
              </w:rPr>
            </w:pPr>
            <w:r>
              <w:rPr>
                <w:spacing w:val="-4"/>
                <w:sz w:val="20"/>
              </w:rPr>
              <w:t>1.70</w:t>
            </w:r>
          </w:p>
        </w:tc>
      </w:tr>
      <w:tr>
        <w:trPr>
          <w:trHeight w:val="489" w:hRule="atLeast"/>
        </w:trPr>
        <w:tc>
          <w:tcPr>
            <w:tcW w:w="642" w:type="dxa"/>
            <w:shd w:val="clear" w:color="auto" w:fill="F8EDF3"/>
          </w:tcPr>
          <w:p>
            <w:pPr>
              <w:pStyle w:val="TableParagraph"/>
              <w:spacing w:before="124"/>
              <w:jc w:val="center"/>
              <w:rPr>
                <w:sz w:val="20"/>
              </w:rPr>
            </w:pPr>
            <w:r>
              <w:rPr>
                <w:spacing w:val="-4"/>
                <w:sz w:val="20"/>
              </w:rPr>
              <w:t>1216</w:t>
            </w:r>
          </w:p>
        </w:tc>
        <w:tc>
          <w:tcPr>
            <w:tcW w:w="1141" w:type="dxa"/>
            <w:shd w:val="clear" w:color="auto" w:fill="F8EDF3"/>
          </w:tcPr>
          <w:p>
            <w:pPr>
              <w:pStyle w:val="TableParagraph"/>
              <w:spacing w:before="124"/>
              <w:ind w:left="109"/>
              <w:rPr>
                <w:sz w:val="20"/>
              </w:rPr>
            </w:pPr>
            <w:r>
              <w:rPr>
                <w:spacing w:val="-2"/>
                <w:sz w:val="20"/>
              </w:rPr>
              <w:t>P164941</w:t>
            </w:r>
          </w:p>
        </w:tc>
        <w:tc>
          <w:tcPr>
            <w:tcW w:w="2594" w:type="dxa"/>
            <w:shd w:val="clear" w:color="auto" w:fill="F8EDF3"/>
          </w:tcPr>
          <w:p>
            <w:pPr>
              <w:pStyle w:val="TableParagraph"/>
              <w:spacing w:before="2"/>
              <w:ind w:left="120"/>
              <w:rPr>
                <w:sz w:val="20"/>
              </w:rPr>
            </w:pPr>
            <w:r>
              <w:rPr>
                <w:spacing w:val="-6"/>
                <w:sz w:val="20"/>
              </w:rPr>
              <w:t>Tonga:</w:t>
            </w:r>
            <w:r>
              <w:rPr>
                <w:spacing w:val="-17"/>
                <w:sz w:val="20"/>
              </w:rPr>
              <w:t> </w:t>
            </w:r>
            <w:r>
              <w:rPr>
                <w:spacing w:val="-6"/>
                <w:sz w:val="20"/>
              </w:rPr>
              <w:t>Pathway</w:t>
            </w:r>
            <w:r>
              <w:rPr>
                <w:spacing w:val="-16"/>
                <w:sz w:val="20"/>
              </w:rPr>
              <w:t> </w:t>
            </w:r>
            <w:r>
              <w:rPr>
                <w:spacing w:val="-6"/>
                <w:sz w:val="20"/>
              </w:rPr>
              <w:t>to</w:t>
            </w:r>
          </w:p>
          <w:p>
            <w:pPr>
              <w:pStyle w:val="TableParagraph"/>
              <w:spacing w:line="223" w:lineRule="exact" w:before="12"/>
              <w:ind w:left="120"/>
              <w:rPr>
                <w:sz w:val="20"/>
              </w:rPr>
            </w:pPr>
            <w:r>
              <w:rPr>
                <w:spacing w:val="-2"/>
                <w:sz w:val="20"/>
              </w:rPr>
              <w:t>Sustainable</w:t>
            </w:r>
            <w:r>
              <w:rPr>
                <w:spacing w:val="-1"/>
                <w:sz w:val="20"/>
              </w:rPr>
              <w:t> </w:t>
            </w:r>
            <w:r>
              <w:rPr>
                <w:spacing w:val="-2"/>
                <w:sz w:val="20"/>
              </w:rPr>
              <w:t>Oceans</w:t>
            </w:r>
          </w:p>
        </w:tc>
        <w:tc>
          <w:tcPr>
            <w:tcW w:w="1140" w:type="dxa"/>
            <w:shd w:val="clear" w:color="auto" w:fill="F8EDF3"/>
          </w:tcPr>
          <w:p>
            <w:pPr>
              <w:pStyle w:val="TableParagraph"/>
              <w:spacing w:before="124"/>
              <w:ind w:left="8" w:right="94"/>
              <w:jc w:val="center"/>
              <w:rPr>
                <w:sz w:val="20"/>
              </w:rPr>
            </w:pPr>
            <w:r>
              <w:rPr>
                <w:spacing w:val="-4"/>
                <w:sz w:val="20"/>
              </w:rPr>
              <w:t>2019</w:t>
            </w:r>
          </w:p>
        </w:tc>
        <w:tc>
          <w:tcPr>
            <w:tcW w:w="1147" w:type="dxa"/>
            <w:shd w:val="clear" w:color="auto" w:fill="F8EDF3"/>
          </w:tcPr>
          <w:p>
            <w:pPr>
              <w:pStyle w:val="TableParagraph"/>
              <w:spacing w:before="124"/>
              <w:ind w:left="7"/>
              <w:jc w:val="center"/>
              <w:rPr>
                <w:sz w:val="20"/>
              </w:rPr>
            </w:pPr>
            <w:r>
              <w:rPr>
                <w:spacing w:val="-4"/>
                <w:sz w:val="20"/>
              </w:rPr>
              <w:t>Tonga</w:t>
            </w:r>
          </w:p>
        </w:tc>
        <w:tc>
          <w:tcPr>
            <w:tcW w:w="1634" w:type="dxa"/>
            <w:shd w:val="clear" w:color="auto" w:fill="F8EDF3"/>
          </w:tcPr>
          <w:p>
            <w:pPr>
              <w:pStyle w:val="TableParagraph"/>
              <w:spacing w:before="124"/>
              <w:ind w:left="107" w:right="3"/>
              <w:jc w:val="center"/>
              <w:rPr>
                <w:sz w:val="20"/>
              </w:rPr>
            </w:pPr>
            <w:r>
              <w:rPr>
                <w:spacing w:val="-2"/>
                <w:sz w:val="20"/>
              </w:rPr>
              <w:t>10.00</w:t>
            </w:r>
          </w:p>
        </w:tc>
        <w:tc>
          <w:tcPr>
            <w:tcW w:w="1620" w:type="dxa"/>
            <w:shd w:val="clear" w:color="auto" w:fill="F8EDF3"/>
          </w:tcPr>
          <w:p>
            <w:pPr>
              <w:pStyle w:val="TableParagraph"/>
              <w:spacing w:before="124"/>
              <w:ind w:left="14" w:right="3"/>
              <w:jc w:val="center"/>
              <w:rPr>
                <w:sz w:val="20"/>
              </w:rPr>
            </w:pPr>
            <w:r>
              <w:rPr>
                <w:spacing w:val="-4"/>
                <w:sz w:val="20"/>
              </w:rPr>
              <w:t>9.42</w:t>
            </w:r>
          </w:p>
        </w:tc>
        <w:tc>
          <w:tcPr>
            <w:tcW w:w="1544" w:type="dxa"/>
            <w:shd w:val="clear" w:color="auto" w:fill="F8EDF3"/>
          </w:tcPr>
          <w:p>
            <w:pPr>
              <w:pStyle w:val="TableParagraph"/>
              <w:spacing w:before="124"/>
              <w:ind w:left="12"/>
              <w:jc w:val="center"/>
              <w:rPr>
                <w:sz w:val="20"/>
              </w:rPr>
            </w:pPr>
            <w:r>
              <w:rPr>
                <w:spacing w:val="-4"/>
                <w:sz w:val="20"/>
              </w:rPr>
              <w:t>0.00</w:t>
            </w:r>
          </w:p>
        </w:tc>
        <w:tc>
          <w:tcPr>
            <w:tcW w:w="1629" w:type="dxa"/>
            <w:shd w:val="clear" w:color="auto" w:fill="F8EDF3"/>
          </w:tcPr>
          <w:p>
            <w:pPr>
              <w:pStyle w:val="TableParagraph"/>
              <w:spacing w:before="124"/>
              <w:ind w:left="16"/>
              <w:jc w:val="center"/>
              <w:rPr>
                <w:sz w:val="20"/>
              </w:rPr>
            </w:pPr>
            <w:r>
              <w:rPr>
                <w:spacing w:val="-4"/>
                <w:sz w:val="20"/>
              </w:rPr>
              <w:t>4.09</w:t>
            </w:r>
          </w:p>
        </w:tc>
      </w:tr>
      <w:tr>
        <w:trPr>
          <w:trHeight w:val="488" w:hRule="atLeast"/>
        </w:trPr>
        <w:tc>
          <w:tcPr>
            <w:tcW w:w="642" w:type="dxa"/>
          </w:tcPr>
          <w:p>
            <w:pPr>
              <w:pStyle w:val="TableParagraph"/>
              <w:spacing w:before="122"/>
              <w:jc w:val="center"/>
              <w:rPr>
                <w:sz w:val="20"/>
              </w:rPr>
            </w:pPr>
            <w:r>
              <w:rPr>
                <w:spacing w:val="-4"/>
                <w:sz w:val="20"/>
              </w:rPr>
              <w:t>1217</w:t>
            </w:r>
          </w:p>
        </w:tc>
        <w:tc>
          <w:tcPr>
            <w:tcW w:w="1141" w:type="dxa"/>
          </w:tcPr>
          <w:p>
            <w:pPr>
              <w:pStyle w:val="TableParagraph"/>
              <w:spacing w:before="122"/>
              <w:ind w:left="109"/>
              <w:rPr>
                <w:sz w:val="20"/>
              </w:rPr>
            </w:pPr>
            <w:r>
              <w:rPr>
                <w:spacing w:val="-2"/>
                <w:sz w:val="20"/>
              </w:rPr>
              <w:t>P171377</w:t>
            </w:r>
          </w:p>
        </w:tc>
        <w:tc>
          <w:tcPr>
            <w:tcW w:w="2594" w:type="dxa"/>
          </w:tcPr>
          <w:p>
            <w:pPr>
              <w:pStyle w:val="TableParagraph"/>
              <w:spacing w:line="232" w:lineRule="exact"/>
              <w:ind w:left="120"/>
              <w:rPr>
                <w:sz w:val="20"/>
              </w:rPr>
            </w:pPr>
            <w:r>
              <w:rPr>
                <w:spacing w:val="-4"/>
                <w:sz w:val="20"/>
              </w:rPr>
              <w:t>Statistical</w:t>
            </w:r>
            <w:r>
              <w:rPr>
                <w:spacing w:val="-14"/>
                <w:sz w:val="20"/>
              </w:rPr>
              <w:t> </w:t>
            </w:r>
            <w:r>
              <w:rPr>
                <w:spacing w:val="-4"/>
                <w:sz w:val="20"/>
              </w:rPr>
              <w:t>Innovation</w:t>
            </w:r>
            <w:r>
              <w:rPr>
                <w:spacing w:val="-13"/>
                <w:sz w:val="20"/>
              </w:rPr>
              <w:t> </w:t>
            </w:r>
            <w:r>
              <w:rPr>
                <w:spacing w:val="-5"/>
                <w:sz w:val="20"/>
              </w:rPr>
              <w:t>and</w:t>
            </w:r>
          </w:p>
          <w:p>
            <w:pPr>
              <w:pStyle w:val="TableParagraph"/>
              <w:spacing w:line="223" w:lineRule="exact" w:before="13"/>
              <w:ind w:left="120"/>
              <w:rPr>
                <w:sz w:val="20"/>
              </w:rPr>
            </w:pPr>
            <w:r>
              <w:rPr>
                <w:spacing w:val="-4"/>
                <w:sz w:val="20"/>
              </w:rPr>
              <w:t>Capacity</w:t>
            </w:r>
            <w:r>
              <w:rPr>
                <w:spacing w:val="-10"/>
                <w:sz w:val="20"/>
              </w:rPr>
              <w:t> </w:t>
            </w:r>
            <w:r>
              <w:rPr>
                <w:spacing w:val="-4"/>
                <w:sz w:val="20"/>
              </w:rPr>
              <w:t>Building</w:t>
            </w:r>
            <w:r>
              <w:rPr>
                <w:spacing w:val="-11"/>
                <w:sz w:val="20"/>
              </w:rPr>
              <w:t> </w:t>
            </w:r>
            <w:r>
              <w:rPr>
                <w:spacing w:val="-4"/>
                <w:sz w:val="20"/>
              </w:rPr>
              <w:t>in</w:t>
            </w:r>
            <w:r>
              <w:rPr>
                <w:spacing w:val="-11"/>
                <w:sz w:val="20"/>
              </w:rPr>
              <w:t> </w:t>
            </w:r>
            <w:r>
              <w:rPr>
                <w:spacing w:val="-4"/>
                <w:sz w:val="20"/>
              </w:rPr>
              <w:t>Tonga</w:t>
            </w:r>
          </w:p>
        </w:tc>
        <w:tc>
          <w:tcPr>
            <w:tcW w:w="1140" w:type="dxa"/>
          </w:tcPr>
          <w:p>
            <w:pPr>
              <w:pStyle w:val="TableParagraph"/>
              <w:spacing w:before="122"/>
              <w:ind w:left="8" w:right="94"/>
              <w:jc w:val="center"/>
              <w:rPr>
                <w:sz w:val="20"/>
              </w:rPr>
            </w:pPr>
            <w:r>
              <w:rPr>
                <w:spacing w:val="-4"/>
                <w:sz w:val="20"/>
              </w:rPr>
              <w:t>2020</w:t>
            </w:r>
          </w:p>
        </w:tc>
        <w:tc>
          <w:tcPr>
            <w:tcW w:w="1147" w:type="dxa"/>
          </w:tcPr>
          <w:p>
            <w:pPr>
              <w:pStyle w:val="TableParagraph"/>
              <w:spacing w:before="122"/>
              <w:ind w:left="7"/>
              <w:jc w:val="center"/>
              <w:rPr>
                <w:sz w:val="20"/>
              </w:rPr>
            </w:pPr>
            <w:r>
              <w:rPr>
                <w:spacing w:val="-4"/>
                <w:sz w:val="20"/>
              </w:rPr>
              <w:t>Tonga</w:t>
            </w:r>
          </w:p>
        </w:tc>
        <w:tc>
          <w:tcPr>
            <w:tcW w:w="1634" w:type="dxa"/>
          </w:tcPr>
          <w:p>
            <w:pPr>
              <w:pStyle w:val="TableParagraph"/>
              <w:spacing w:before="122"/>
              <w:ind w:left="107"/>
              <w:jc w:val="center"/>
              <w:rPr>
                <w:sz w:val="20"/>
              </w:rPr>
            </w:pPr>
            <w:r>
              <w:rPr>
                <w:spacing w:val="-4"/>
                <w:sz w:val="20"/>
              </w:rPr>
              <w:t>2.00</w:t>
            </w:r>
          </w:p>
        </w:tc>
        <w:tc>
          <w:tcPr>
            <w:tcW w:w="1620" w:type="dxa"/>
          </w:tcPr>
          <w:p>
            <w:pPr>
              <w:pStyle w:val="TableParagraph"/>
              <w:spacing w:before="122"/>
              <w:ind w:left="14" w:right="3"/>
              <w:jc w:val="center"/>
              <w:rPr>
                <w:sz w:val="20"/>
              </w:rPr>
            </w:pPr>
            <w:r>
              <w:rPr>
                <w:spacing w:val="-4"/>
                <w:sz w:val="20"/>
              </w:rPr>
              <w:t>1.34</w:t>
            </w:r>
          </w:p>
        </w:tc>
        <w:tc>
          <w:tcPr>
            <w:tcW w:w="1544" w:type="dxa"/>
          </w:tcPr>
          <w:p>
            <w:pPr>
              <w:pStyle w:val="TableParagraph"/>
              <w:spacing w:before="122"/>
              <w:ind w:left="12"/>
              <w:jc w:val="center"/>
              <w:rPr>
                <w:sz w:val="20"/>
              </w:rPr>
            </w:pPr>
            <w:r>
              <w:rPr>
                <w:spacing w:val="-4"/>
                <w:sz w:val="20"/>
              </w:rPr>
              <w:t>0.00</w:t>
            </w:r>
          </w:p>
        </w:tc>
        <w:tc>
          <w:tcPr>
            <w:tcW w:w="1629" w:type="dxa"/>
          </w:tcPr>
          <w:p>
            <w:pPr>
              <w:pStyle w:val="TableParagraph"/>
              <w:spacing w:before="122"/>
              <w:ind w:left="16"/>
              <w:jc w:val="center"/>
              <w:rPr>
                <w:sz w:val="20"/>
              </w:rPr>
            </w:pPr>
            <w:r>
              <w:rPr>
                <w:spacing w:val="-4"/>
                <w:sz w:val="20"/>
              </w:rPr>
              <w:t>0.54</w:t>
            </w:r>
          </w:p>
        </w:tc>
      </w:tr>
      <w:tr>
        <w:trPr>
          <w:trHeight w:val="487" w:hRule="atLeast"/>
        </w:trPr>
        <w:tc>
          <w:tcPr>
            <w:tcW w:w="642" w:type="dxa"/>
            <w:shd w:val="clear" w:color="auto" w:fill="F8EDF3"/>
          </w:tcPr>
          <w:p>
            <w:pPr>
              <w:pStyle w:val="TableParagraph"/>
              <w:spacing w:before="124"/>
              <w:jc w:val="center"/>
              <w:rPr>
                <w:sz w:val="20"/>
              </w:rPr>
            </w:pPr>
            <w:r>
              <w:rPr>
                <w:spacing w:val="-4"/>
                <w:sz w:val="20"/>
              </w:rPr>
              <w:t>1218</w:t>
            </w:r>
          </w:p>
        </w:tc>
        <w:tc>
          <w:tcPr>
            <w:tcW w:w="1141" w:type="dxa"/>
            <w:shd w:val="clear" w:color="auto" w:fill="F8EDF3"/>
          </w:tcPr>
          <w:p>
            <w:pPr>
              <w:pStyle w:val="TableParagraph"/>
              <w:spacing w:before="124"/>
              <w:ind w:left="109"/>
              <w:rPr>
                <w:sz w:val="20"/>
              </w:rPr>
            </w:pPr>
            <w:r>
              <w:rPr>
                <w:spacing w:val="-2"/>
                <w:sz w:val="20"/>
              </w:rPr>
              <w:t>P176208</w:t>
            </w:r>
          </w:p>
        </w:tc>
        <w:tc>
          <w:tcPr>
            <w:tcW w:w="2594" w:type="dxa"/>
            <w:shd w:val="clear" w:color="auto" w:fill="F8EDF3"/>
          </w:tcPr>
          <w:p>
            <w:pPr>
              <w:pStyle w:val="TableParagraph"/>
              <w:spacing w:before="2"/>
              <w:ind w:left="120"/>
              <w:rPr>
                <w:sz w:val="20"/>
              </w:rPr>
            </w:pPr>
            <w:r>
              <w:rPr>
                <w:spacing w:val="-4"/>
                <w:sz w:val="20"/>
              </w:rPr>
              <w:t>Tonga</w:t>
            </w:r>
            <w:r>
              <w:rPr>
                <w:spacing w:val="-18"/>
                <w:sz w:val="20"/>
              </w:rPr>
              <w:t> </w:t>
            </w:r>
            <w:r>
              <w:rPr>
                <w:spacing w:val="-4"/>
                <w:sz w:val="20"/>
              </w:rPr>
              <w:t>Climate</w:t>
            </w:r>
            <w:r>
              <w:rPr>
                <w:spacing w:val="-16"/>
                <w:sz w:val="20"/>
              </w:rPr>
              <w:t> </w:t>
            </w:r>
            <w:r>
              <w:rPr>
                <w:spacing w:val="-4"/>
                <w:sz w:val="20"/>
              </w:rPr>
              <w:t>Resilient</w:t>
            </w:r>
          </w:p>
          <w:p>
            <w:pPr>
              <w:pStyle w:val="TableParagraph"/>
              <w:spacing w:line="223" w:lineRule="exact" w:before="10"/>
              <w:ind w:left="120"/>
              <w:rPr>
                <w:sz w:val="20"/>
              </w:rPr>
            </w:pPr>
            <w:r>
              <w:rPr>
                <w:w w:val="90"/>
                <w:sz w:val="20"/>
              </w:rPr>
              <w:t>Transport</w:t>
            </w:r>
            <w:r>
              <w:rPr>
                <w:spacing w:val="10"/>
                <w:sz w:val="20"/>
              </w:rPr>
              <w:t> </w:t>
            </w:r>
            <w:r>
              <w:rPr>
                <w:w w:val="90"/>
                <w:sz w:val="20"/>
              </w:rPr>
              <w:t>Project</w:t>
            </w:r>
            <w:r>
              <w:rPr>
                <w:spacing w:val="10"/>
                <w:sz w:val="20"/>
              </w:rPr>
              <w:t> </w:t>
            </w:r>
            <w:r>
              <w:rPr>
                <w:spacing w:val="-5"/>
                <w:w w:val="90"/>
                <w:sz w:val="20"/>
              </w:rPr>
              <w:t>II</w:t>
            </w:r>
          </w:p>
        </w:tc>
        <w:tc>
          <w:tcPr>
            <w:tcW w:w="1140" w:type="dxa"/>
            <w:shd w:val="clear" w:color="auto" w:fill="F8EDF3"/>
          </w:tcPr>
          <w:p>
            <w:pPr>
              <w:pStyle w:val="TableParagraph"/>
              <w:spacing w:before="124"/>
              <w:ind w:left="8" w:right="94"/>
              <w:jc w:val="center"/>
              <w:rPr>
                <w:sz w:val="20"/>
              </w:rPr>
            </w:pPr>
            <w:r>
              <w:rPr>
                <w:spacing w:val="-4"/>
                <w:sz w:val="20"/>
              </w:rPr>
              <w:t>2022</w:t>
            </w:r>
          </w:p>
        </w:tc>
        <w:tc>
          <w:tcPr>
            <w:tcW w:w="1147" w:type="dxa"/>
            <w:shd w:val="clear" w:color="auto" w:fill="F8EDF3"/>
          </w:tcPr>
          <w:p>
            <w:pPr>
              <w:pStyle w:val="TableParagraph"/>
              <w:spacing w:before="124"/>
              <w:ind w:left="7"/>
              <w:jc w:val="center"/>
              <w:rPr>
                <w:sz w:val="20"/>
              </w:rPr>
            </w:pPr>
            <w:r>
              <w:rPr>
                <w:spacing w:val="-4"/>
                <w:sz w:val="20"/>
              </w:rPr>
              <w:t>Tonga</w:t>
            </w:r>
          </w:p>
        </w:tc>
        <w:tc>
          <w:tcPr>
            <w:tcW w:w="1634" w:type="dxa"/>
            <w:shd w:val="clear" w:color="auto" w:fill="F8EDF3"/>
          </w:tcPr>
          <w:p>
            <w:pPr>
              <w:pStyle w:val="TableParagraph"/>
              <w:spacing w:before="124"/>
              <w:ind w:left="107" w:right="3"/>
              <w:jc w:val="center"/>
              <w:rPr>
                <w:sz w:val="20"/>
              </w:rPr>
            </w:pPr>
            <w:r>
              <w:rPr>
                <w:spacing w:val="-2"/>
                <w:sz w:val="20"/>
              </w:rPr>
              <w:t>38.00</w:t>
            </w:r>
          </w:p>
        </w:tc>
        <w:tc>
          <w:tcPr>
            <w:tcW w:w="1620" w:type="dxa"/>
            <w:shd w:val="clear" w:color="auto" w:fill="F8EDF3"/>
          </w:tcPr>
          <w:p>
            <w:pPr>
              <w:pStyle w:val="TableParagraph"/>
              <w:spacing w:before="124"/>
              <w:ind w:left="14" w:right="3"/>
              <w:jc w:val="center"/>
              <w:rPr>
                <w:sz w:val="20"/>
              </w:rPr>
            </w:pPr>
            <w:r>
              <w:rPr>
                <w:spacing w:val="-4"/>
                <w:sz w:val="20"/>
              </w:rPr>
              <w:t>5.49</w:t>
            </w:r>
          </w:p>
        </w:tc>
        <w:tc>
          <w:tcPr>
            <w:tcW w:w="1544" w:type="dxa"/>
            <w:shd w:val="clear" w:color="auto" w:fill="F8EDF3"/>
          </w:tcPr>
          <w:p>
            <w:pPr>
              <w:pStyle w:val="TableParagraph"/>
              <w:spacing w:before="124"/>
              <w:ind w:left="12"/>
              <w:jc w:val="center"/>
              <w:rPr>
                <w:sz w:val="20"/>
              </w:rPr>
            </w:pPr>
            <w:r>
              <w:rPr>
                <w:spacing w:val="-4"/>
                <w:sz w:val="20"/>
              </w:rPr>
              <w:t>0.00</w:t>
            </w:r>
          </w:p>
        </w:tc>
        <w:tc>
          <w:tcPr>
            <w:tcW w:w="1629" w:type="dxa"/>
            <w:shd w:val="clear" w:color="auto" w:fill="F8EDF3"/>
          </w:tcPr>
          <w:p>
            <w:pPr>
              <w:pStyle w:val="TableParagraph"/>
              <w:spacing w:before="124"/>
              <w:ind w:left="16"/>
              <w:jc w:val="center"/>
              <w:rPr>
                <w:sz w:val="20"/>
              </w:rPr>
            </w:pPr>
            <w:r>
              <w:rPr>
                <w:spacing w:val="-4"/>
                <w:sz w:val="20"/>
              </w:rPr>
              <w:t>3.17</w:t>
            </w:r>
          </w:p>
        </w:tc>
      </w:tr>
      <w:tr>
        <w:trPr>
          <w:trHeight w:val="976" w:hRule="atLeast"/>
        </w:trPr>
        <w:tc>
          <w:tcPr>
            <w:tcW w:w="642" w:type="dxa"/>
          </w:tcPr>
          <w:p>
            <w:pPr>
              <w:pStyle w:val="TableParagraph"/>
              <w:spacing w:before="124"/>
              <w:rPr>
                <w:rFonts w:ascii="Calibri"/>
                <w:sz w:val="20"/>
              </w:rPr>
            </w:pPr>
          </w:p>
          <w:p>
            <w:pPr>
              <w:pStyle w:val="TableParagraph"/>
              <w:spacing w:before="1"/>
              <w:jc w:val="center"/>
              <w:rPr>
                <w:sz w:val="20"/>
              </w:rPr>
            </w:pPr>
            <w:r>
              <w:rPr>
                <w:spacing w:val="-4"/>
                <w:sz w:val="20"/>
              </w:rPr>
              <w:t>1219</w:t>
            </w:r>
          </w:p>
        </w:tc>
        <w:tc>
          <w:tcPr>
            <w:tcW w:w="1141" w:type="dxa"/>
          </w:tcPr>
          <w:p>
            <w:pPr>
              <w:pStyle w:val="TableParagraph"/>
              <w:spacing w:before="124"/>
              <w:rPr>
                <w:rFonts w:ascii="Calibri"/>
                <w:sz w:val="20"/>
              </w:rPr>
            </w:pPr>
          </w:p>
          <w:p>
            <w:pPr>
              <w:pStyle w:val="TableParagraph"/>
              <w:spacing w:before="1"/>
              <w:ind w:left="109"/>
              <w:rPr>
                <w:sz w:val="20"/>
              </w:rPr>
            </w:pPr>
            <w:r>
              <w:rPr>
                <w:spacing w:val="-2"/>
                <w:sz w:val="20"/>
              </w:rPr>
              <w:t>P506356</w:t>
            </w:r>
          </w:p>
        </w:tc>
        <w:tc>
          <w:tcPr>
            <w:tcW w:w="2594" w:type="dxa"/>
          </w:tcPr>
          <w:p>
            <w:pPr>
              <w:pStyle w:val="TableParagraph"/>
              <w:spacing w:line="252" w:lineRule="auto" w:before="2"/>
              <w:ind w:left="120"/>
              <w:rPr>
                <w:sz w:val="20"/>
              </w:rPr>
            </w:pPr>
            <w:r>
              <w:rPr>
                <w:spacing w:val="-2"/>
                <w:sz w:val="20"/>
              </w:rPr>
              <w:t>Tuvalu</w:t>
            </w:r>
            <w:r>
              <w:rPr>
                <w:spacing w:val="-21"/>
                <w:sz w:val="20"/>
              </w:rPr>
              <w:t> </w:t>
            </w:r>
            <w:r>
              <w:rPr>
                <w:spacing w:val="-2"/>
                <w:sz w:val="20"/>
              </w:rPr>
              <w:t>Second</w:t>
            </w:r>
            <w:r>
              <w:rPr>
                <w:spacing w:val="-19"/>
                <w:sz w:val="20"/>
              </w:rPr>
              <w:t> </w:t>
            </w:r>
            <w:r>
              <w:rPr>
                <w:spacing w:val="-2"/>
                <w:sz w:val="20"/>
              </w:rPr>
              <w:t>Climate</w:t>
            </w:r>
            <w:r>
              <w:rPr>
                <w:spacing w:val="-19"/>
                <w:sz w:val="20"/>
              </w:rPr>
              <w:t> </w:t>
            </w:r>
            <w:r>
              <w:rPr>
                <w:spacing w:val="-2"/>
                <w:sz w:val="20"/>
              </w:rPr>
              <w:t>and </w:t>
            </w:r>
            <w:r>
              <w:rPr>
                <w:sz w:val="20"/>
              </w:rPr>
              <w:t>Disaster</w:t>
            </w:r>
            <w:r>
              <w:rPr>
                <w:spacing w:val="-20"/>
                <w:sz w:val="20"/>
              </w:rPr>
              <w:t> </w:t>
            </w:r>
            <w:r>
              <w:rPr>
                <w:sz w:val="20"/>
              </w:rPr>
              <w:t>Resilience Development</w:t>
            </w:r>
            <w:r>
              <w:rPr>
                <w:spacing w:val="-20"/>
                <w:sz w:val="20"/>
              </w:rPr>
              <w:t> </w:t>
            </w:r>
            <w:r>
              <w:rPr>
                <w:sz w:val="20"/>
              </w:rPr>
              <w:t>Policy</w:t>
            </w:r>
          </w:p>
          <w:p>
            <w:pPr>
              <w:pStyle w:val="TableParagraph"/>
              <w:spacing w:line="223" w:lineRule="exact"/>
              <w:ind w:left="120"/>
              <w:rPr>
                <w:sz w:val="20"/>
              </w:rPr>
            </w:pPr>
            <w:r>
              <w:rPr>
                <w:spacing w:val="-2"/>
                <w:sz w:val="20"/>
              </w:rPr>
              <w:t>Financing</w:t>
            </w:r>
          </w:p>
        </w:tc>
        <w:tc>
          <w:tcPr>
            <w:tcW w:w="1140" w:type="dxa"/>
          </w:tcPr>
          <w:p>
            <w:pPr>
              <w:pStyle w:val="TableParagraph"/>
              <w:spacing w:before="124"/>
              <w:rPr>
                <w:rFonts w:ascii="Calibri"/>
                <w:sz w:val="20"/>
              </w:rPr>
            </w:pPr>
          </w:p>
          <w:p>
            <w:pPr>
              <w:pStyle w:val="TableParagraph"/>
              <w:spacing w:before="1"/>
              <w:ind w:left="8" w:right="94"/>
              <w:jc w:val="center"/>
              <w:rPr>
                <w:sz w:val="20"/>
              </w:rPr>
            </w:pPr>
            <w:r>
              <w:rPr>
                <w:spacing w:val="-4"/>
                <w:sz w:val="20"/>
              </w:rPr>
              <w:t>2025</w:t>
            </w:r>
          </w:p>
        </w:tc>
        <w:tc>
          <w:tcPr>
            <w:tcW w:w="1147" w:type="dxa"/>
          </w:tcPr>
          <w:p>
            <w:pPr>
              <w:pStyle w:val="TableParagraph"/>
              <w:spacing w:before="124"/>
              <w:rPr>
                <w:rFonts w:ascii="Calibri"/>
                <w:sz w:val="20"/>
              </w:rPr>
            </w:pPr>
          </w:p>
          <w:p>
            <w:pPr>
              <w:pStyle w:val="TableParagraph"/>
              <w:spacing w:before="1"/>
              <w:ind w:left="7" w:right="5"/>
              <w:jc w:val="center"/>
              <w:rPr>
                <w:sz w:val="20"/>
              </w:rPr>
            </w:pPr>
            <w:r>
              <w:rPr>
                <w:spacing w:val="-2"/>
                <w:sz w:val="20"/>
              </w:rPr>
              <w:t>Tuvalu</w:t>
            </w:r>
          </w:p>
        </w:tc>
        <w:tc>
          <w:tcPr>
            <w:tcW w:w="1634" w:type="dxa"/>
          </w:tcPr>
          <w:p>
            <w:pPr>
              <w:pStyle w:val="TableParagraph"/>
              <w:spacing w:before="124"/>
              <w:rPr>
                <w:rFonts w:ascii="Calibri"/>
                <w:sz w:val="20"/>
              </w:rPr>
            </w:pPr>
          </w:p>
          <w:p>
            <w:pPr>
              <w:pStyle w:val="TableParagraph"/>
              <w:spacing w:before="1"/>
              <w:ind w:left="107"/>
              <w:jc w:val="center"/>
              <w:rPr>
                <w:sz w:val="20"/>
              </w:rPr>
            </w:pPr>
            <w:r>
              <w:rPr>
                <w:spacing w:val="-4"/>
                <w:sz w:val="20"/>
              </w:rPr>
              <w:t>7.00</w:t>
            </w:r>
          </w:p>
        </w:tc>
        <w:tc>
          <w:tcPr>
            <w:tcW w:w="1620" w:type="dxa"/>
          </w:tcPr>
          <w:p>
            <w:pPr>
              <w:pStyle w:val="TableParagraph"/>
              <w:spacing w:before="124"/>
              <w:rPr>
                <w:rFonts w:ascii="Calibri"/>
                <w:sz w:val="20"/>
              </w:rPr>
            </w:pPr>
          </w:p>
          <w:p>
            <w:pPr>
              <w:pStyle w:val="TableParagraph"/>
              <w:spacing w:before="1"/>
              <w:ind w:left="14" w:right="3"/>
              <w:jc w:val="center"/>
              <w:rPr>
                <w:sz w:val="20"/>
              </w:rPr>
            </w:pPr>
            <w:r>
              <w:rPr>
                <w:spacing w:val="-4"/>
                <w:sz w:val="20"/>
              </w:rPr>
              <w:t>7.17</w:t>
            </w:r>
          </w:p>
        </w:tc>
        <w:tc>
          <w:tcPr>
            <w:tcW w:w="1544" w:type="dxa"/>
          </w:tcPr>
          <w:p>
            <w:pPr>
              <w:pStyle w:val="TableParagraph"/>
              <w:spacing w:before="124"/>
              <w:rPr>
                <w:rFonts w:ascii="Calibri"/>
                <w:sz w:val="20"/>
              </w:rPr>
            </w:pPr>
          </w:p>
          <w:p>
            <w:pPr>
              <w:pStyle w:val="TableParagraph"/>
              <w:spacing w:before="1"/>
              <w:ind w:left="12"/>
              <w:jc w:val="center"/>
              <w:rPr>
                <w:sz w:val="20"/>
              </w:rPr>
            </w:pPr>
            <w:r>
              <w:rPr>
                <w:spacing w:val="-4"/>
                <w:sz w:val="20"/>
              </w:rPr>
              <w:t>7.00</w:t>
            </w:r>
          </w:p>
        </w:tc>
        <w:tc>
          <w:tcPr>
            <w:tcW w:w="1629" w:type="dxa"/>
          </w:tcPr>
          <w:p>
            <w:pPr>
              <w:pStyle w:val="TableParagraph"/>
              <w:spacing w:before="124"/>
              <w:rPr>
                <w:rFonts w:ascii="Calibri"/>
                <w:sz w:val="20"/>
              </w:rPr>
            </w:pPr>
          </w:p>
          <w:p>
            <w:pPr>
              <w:pStyle w:val="TableParagraph"/>
              <w:spacing w:before="1"/>
              <w:ind w:left="16"/>
              <w:jc w:val="center"/>
              <w:rPr>
                <w:sz w:val="20"/>
              </w:rPr>
            </w:pPr>
            <w:r>
              <w:rPr>
                <w:spacing w:val="-4"/>
                <w:sz w:val="20"/>
              </w:rPr>
              <w:t>7.17</w:t>
            </w:r>
          </w:p>
        </w:tc>
      </w:tr>
      <w:tr>
        <w:trPr>
          <w:trHeight w:val="489" w:hRule="atLeast"/>
        </w:trPr>
        <w:tc>
          <w:tcPr>
            <w:tcW w:w="642" w:type="dxa"/>
            <w:shd w:val="clear" w:color="auto" w:fill="F8EDF3"/>
          </w:tcPr>
          <w:p>
            <w:pPr>
              <w:pStyle w:val="TableParagraph"/>
              <w:spacing w:before="124"/>
              <w:jc w:val="center"/>
              <w:rPr>
                <w:sz w:val="20"/>
              </w:rPr>
            </w:pPr>
            <w:r>
              <w:rPr>
                <w:spacing w:val="-4"/>
                <w:sz w:val="20"/>
              </w:rPr>
              <w:t>1220</w:t>
            </w:r>
          </w:p>
        </w:tc>
        <w:tc>
          <w:tcPr>
            <w:tcW w:w="1141" w:type="dxa"/>
            <w:shd w:val="clear" w:color="auto" w:fill="F8EDF3"/>
          </w:tcPr>
          <w:p>
            <w:pPr>
              <w:pStyle w:val="TableParagraph"/>
              <w:spacing w:before="124"/>
              <w:ind w:left="109"/>
              <w:rPr>
                <w:sz w:val="20"/>
              </w:rPr>
            </w:pPr>
            <w:r>
              <w:rPr>
                <w:spacing w:val="-2"/>
                <w:sz w:val="20"/>
              </w:rPr>
              <w:t>P144573</w:t>
            </w:r>
          </w:p>
        </w:tc>
        <w:tc>
          <w:tcPr>
            <w:tcW w:w="2594" w:type="dxa"/>
            <w:shd w:val="clear" w:color="auto" w:fill="F8EDF3"/>
          </w:tcPr>
          <w:p>
            <w:pPr>
              <w:pStyle w:val="TableParagraph"/>
              <w:spacing w:before="2"/>
              <w:ind w:left="120"/>
              <w:rPr>
                <w:sz w:val="20"/>
              </w:rPr>
            </w:pPr>
            <w:r>
              <w:rPr>
                <w:spacing w:val="-6"/>
                <w:sz w:val="20"/>
              </w:rPr>
              <w:t>Energy</w:t>
            </w:r>
            <w:r>
              <w:rPr>
                <w:spacing w:val="-11"/>
                <w:sz w:val="20"/>
              </w:rPr>
              <w:t> </w:t>
            </w:r>
            <w:r>
              <w:rPr>
                <w:spacing w:val="-2"/>
                <w:sz w:val="20"/>
              </w:rPr>
              <w:t>Sector</w:t>
            </w:r>
          </w:p>
          <w:p>
            <w:pPr>
              <w:pStyle w:val="TableParagraph"/>
              <w:spacing w:line="223" w:lineRule="exact" w:before="12"/>
              <w:ind w:left="120"/>
              <w:rPr>
                <w:sz w:val="20"/>
              </w:rPr>
            </w:pPr>
            <w:r>
              <w:rPr>
                <w:spacing w:val="-4"/>
                <w:sz w:val="20"/>
              </w:rPr>
              <w:t>Development</w:t>
            </w:r>
            <w:r>
              <w:rPr>
                <w:spacing w:val="-2"/>
                <w:sz w:val="20"/>
              </w:rPr>
              <w:t> Project</w:t>
            </w:r>
          </w:p>
        </w:tc>
        <w:tc>
          <w:tcPr>
            <w:tcW w:w="1140" w:type="dxa"/>
            <w:shd w:val="clear" w:color="auto" w:fill="F8EDF3"/>
          </w:tcPr>
          <w:p>
            <w:pPr>
              <w:pStyle w:val="TableParagraph"/>
              <w:spacing w:before="124"/>
              <w:ind w:left="8" w:right="94"/>
              <w:jc w:val="center"/>
              <w:rPr>
                <w:sz w:val="20"/>
              </w:rPr>
            </w:pPr>
            <w:r>
              <w:rPr>
                <w:spacing w:val="-4"/>
                <w:sz w:val="20"/>
              </w:rPr>
              <w:t>2015</w:t>
            </w:r>
          </w:p>
        </w:tc>
        <w:tc>
          <w:tcPr>
            <w:tcW w:w="1147" w:type="dxa"/>
            <w:shd w:val="clear" w:color="auto" w:fill="F8EDF3"/>
          </w:tcPr>
          <w:p>
            <w:pPr>
              <w:pStyle w:val="TableParagraph"/>
              <w:spacing w:before="124"/>
              <w:ind w:left="7" w:right="5"/>
              <w:jc w:val="center"/>
              <w:rPr>
                <w:sz w:val="20"/>
              </w:rPr>
            </w:pPr>
            <w:r>
              <w:rPr>
                <w:spacing w:val="-2"/>
                <w:sz w:val="20"/>
              </w:rPr>
              <w:t>Tuvalu</w:t>
            </w:r>
          </w:p>
        </w:tc>
        <w:tc>
          <w:tcPr>
            <w:tcW w:w="1634" w:type="dxa"/>
            <w:shd w:val="clear" w:color="auto" w:fill="F8EDF3"/>
          </w:tcPr>
          <w:p>
            <w:pPr>
              <w:pStyle w:val="TableParagraph"/>
              <w:spacing w:before="124"/>
              <w:ind w:left="107"/>
              <w:jc w:val="center"/>
              <w:rPr>
                <w:sz w:val="20"/>
              </w:rPr>
            </w:pPr>
            <w:r>
              <w:rPr>
                <w:spacing w:val="-4"/>
                <w:sz w:val="20"/>
              </w:rPr>
              <w:t>7.00</w:t>
            </w:r>
          </w:p>
        </w:tc>
        <w:tc>
          <w:tcPr>
            <w:tcW w:w="1620" w:type="dxa"/>
            <w:shd w:val="clear" w:color="auto" w:fill="F8EDF3"/>
          </w:tcPr>
          <w:p>
            <w:pPr>
              <w:pStyle w:val="TableParagraph"/>
              <w:spacing w:before="124"/>
              <w:ind w:left="14" w:right="3"/>
              <w:jc w:val="center"/>
              <w:rPr>
                <w:sz w:val="20"/>
              </w:rPr>
            </w:pPr>
            <w:r>
              <w:rPr>
                <w:spacing w:val="-4"/>
                <w:sz w:val="20"/>
              </w:rPr>
              <w:t>5.46</w:t>
            </w:r>
          </w:p>
        </w:tc>
        <w:tc>
          <w:tcPr>
            <w:tcW w:w="1544" w:type="dxa"/>
            <w:shd w:val="clear" w:color="auto" w:fill="F8EDF3"/>
          </w:tcPr>
          <w:p>
            <w:pPr>
              <w:pStyle w:val="TableParagraph"/>
              <w:spacing w:before="124"/>
              <w:ind w:left="12"/>
              <w:jc w:val="center"/>
              <w:rPr>
                <w:sz w:val="20"/>
              </w:rPr>
            </w:pPr>
            <w:r>
              <w:rPr>
                <w:spacing w:val="-4"/>
                <w:sz w:val="20"/>
              </w:rPr>
              <w:t>0.00</w:t>
            </w:r>
          </w:p>
        </w:tc>
        <w:tc>
          <w:tcPr>
            <w:tcW w:w="1629" w:type="dxa"/>
            <w:shd w:val="clear" w:color="auto" w:fill="F8EDF3"/>
          </w:tcPr>
          <w:p>
            <w:pPr>
              <w:pStyle w:val="TableParagraph"/>
              <w:spacing w:before="124"/>
              <w:ind w:left="16"/>
              <w:jc w:val="center"/>
              <w:rPr>
                <w:sz w:val="20"/>
              </w:rPr>
            </w:pPr>
            <w:r>
              <w:rPr>
                <w:spacing w:val="-4"/>
                <w:sz w:val="20"/>
              </w:rPr>
              <w:t>1.93</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1221</w:t>
            </w:r>
          </w:p>
        </w:tc>
        <w:tc>
          <w:tcPr>
            <w:tcW w:w="1141" w:type="dxa"/>
          </w:tcPr>
          <w:p>
            <w:pPr>
              <w:pStyle w:val="TableParagraph"/>
              <w:rPr>
                <w:rFonts w:ascii="Calibri"/>
                <w:sz w:val="20"/>
              </w:rPr>
            </w:pPr>
          </w:p>
          <w:p>
            <w:pPr>
              <w:pStyle w:val="TableParagraph"/>
              <w:ind w:left="109"/>
              <w:rPr>
                <w:sz w:val="20"/>
              </w:rPr>
            </w:pPr>
            <w:r>
              <w:rPr>
                <w:spacing w:val="-2"/>
                <w:sz w:val="20"/>
              </w:rPr>
              <w:t>P159395</w:t>
            </w:r>
          </w:p>
        </w:tc>
        <w:tc>
          <w:tcPr>
            <w:tcW w:w="2594" w:type="dxa"/>
          </w:tcPr>
          <w:p>
            <w:pPr>
              <w:pStyle w:val="TableParagraph"/>
              <w:spacing w:line="252" w:lineRule="auto" w:before="2"/>
              <w:ind w:left="120" w:right="230"/>
              <w:rPr>
                <w:sz w:val="20"/>
              </w:rPr>
            </w:pPr>
            <w:r>
              <w:rPr>
                <w:spacing w:val="-4"/>
                <w:sz w:val="20"/>
              </w:rPr>
              <w:t>TV:</w:t>
            </w:r>
            <w:r>
              <w:rPr>
                <w:spacing w:val="-20"/>
                <w:sz w:val="20"/>
              </w:rPr>
              <w:t> </w:t>
            </w:r>
            <w:r>
              <w:rPr>
                <w:spacing w:val="-4"/>
                <w:sz w:val="20"/>
              </w:rPr>
              <w:t>Telecommunications </w:t>
            </w:r>
            <w:r>
              <w:rPr>
                <w:sz w:val="20"/>
              </w:rPr>
              <w:t>and ICT Development</w:t>
            </w:r>
          </w:p>
          <w:p>
            <w:pPr>
              <w:pStyle w:val="TableParagraph"/>
              <w:spacing w:line="223" w:lineRule="exact"/>
              <w:ind w:left="120"/>
              <w:rPr>
                <w:sz w:val="20"/>
              </w:rPr>
            </w:pPr>
            <w:r>
              <w:rPr>
                <w:spacing w:val="-2"/>
                <w:sz w:val="20"/>
              </w:rPr>
              <w:t>Project</w:t>
            </w:r>
          </w:p>
        </w:tc>
        <w:tc>
          <w:tcPr>
            <w:tcW w:w="1140" w:type="dxa"/>
          </w:tcPr>
          <w:p>
            <w:pPr>
              <w:pStyle w:val="TableParagraph"/>
              <w:rPr>
                <w:rFonts w:ascii="Calibri"/>
                <w:sz w:val="20"/>
              </w:rPr>
            </w:pPr>
          </w:p>
          <w:p>
            <w:pPr>
              <w:pStyle w:val="TableParagraph"/>
              <w:ind w:left="8" w:right="94"/>
              <w:jc w:val="center"/>
              <w:rPr>
                <w:sz w:val="20"/>
              </w:rPr>
            </w:pPr>
            <w:r>
              <w:rPr>
                <w:spacing w:val="-4"/>
                <w:sz w:val="20"/>
              </w:rPr>
              <w:t>2019</w:t>
            </w:r>
          </w:p>
        </w:tc>
        <w:tc>
          <w:tcPr>
            <w:tcW w:w="1147" w:type="dxa"/>
          </w:tcPr>
          <w:p>
            <w:pPr>
              <w:pStyle w:val="TableParagraph"/>
              <w:rPr>
                <w:rFonts w:ascii="Calibri"/>
                <w:sz w:val="20"/>
              </w:rPr>
            </w:pPr>
          </w:p>
          <w:p>
            <w:pPr>
              <w:pStyle w:val="TableParagraph"/>
              <w:ind w:left="7" w:right="5"/>
              <w:jc w:val="center"/>
              <w:rPr>
                <w:sz w:val="20"/>
              </w:rPr>
            </w:pPr>
            <w:r>
              <w:rPr>
                <w:spacing w:val="-2"/>
                <w:sz w:val="20"/>
              </w:rPr>
              <w:t>Tuvalu</w:t>
            </w:r>
          </w:p>
        </w:tc>
        <w:tc>
          <w:tcPr>
            <w:tcW w:w="1634" w:type="dxa"/>
          </w:tcPr>
          <w:p>
            <w:pPr>
              <w:pStyle w:val="TableParagraph"/>
              <w:rPr>
                <w:rFonts w:ascii="Calibri"/>
                <w:sz w:val="20"/>
              </w:rPr>
            </w:pPr>
          </w:p>
          <w:p>
            <w:pPr>
              <w:pStyle w:val="TableParagraph"/>
              <w:ind w:left="107" w:right="3"/>
              <w:jc w:val="center"/>
              <w:rPr>
                <w:sz w:val="20"/>
              </w:rPr>
            </w:pPr>
            <w:r>
              <w:rPr>
                <w:spacing w:val="-2"/>
                <w:sz w:val="20"/>
              </w:rPr>
              <w:t>29.00</w:t>
            </w:r>
          </w:p>
        </w:tc>
        <w:tc>
          <w:tcPr>
            <w:tcW w:w="1620" w:type="dxa"/>
          </w:tcPr>
          <w:p>
            <w:pPr>
              <w:pStyle w:val="TableParagraph"/>
              <w:rPr>
                <w:rFonts w:ascii="Calibri"/>
                <w:sz w:val="20"/>
              </w:rPr>
            </w:pPr>
          </w:p>
          <w:p>
            <w:pPr>
              <w:pStyle w:val="TableParagraph"/>
              <w:ind w:left="14" w:right="3"/>
              <w:jc w:val="center"/>
              <w:rPr>
                <w:sz w:val="20"/>
              </w:rPr>
            </w:pPr>
            <w:r>
              <w:rPr>
                <w:spacing w:val="-4"/>
                <w:sz w:val="20"/>
              </w:rPr>
              <w:t>7.16</w:t>
            </w:r>
          </w:p>
        </w:tc>
        <w:tc>
          <w:tcPr>
            <w:tcW w:w="1544" w:type="dxa"/>
          </w:tcPr>
          <w:p>
            <w:pPr>
              <w:pStyle w:val="TableParagraph"/>
              <w:rPr>
                <w:rFonts w:ascii="Calibri"/>
                <w:sz w:val="20"/>
              </w:rPr>
            </w:pPr>
          </w:p>
          <w:p>
            <w:pPr>
              <w:pStyle w:val="TableParagraph"/>
              <w:ind w:left="12"/>
              <w:jc w:val="center"/>
              <w:rPr>
                <w:sz w:val="20"/>
              </w:rPr>
            </w:pPr>
            <w:r>
              <w:rPr>
                <w:spacing w:val="-4"/>
                <w:sz w:val="20"/>
              </w:rPr>
              <w:t>0.00</w:t>
            </w:r>
          </w:p>
        </w:tc>
        <w:tc>
          <w:tcPr>
            <w:tcW w:w="1629" w:type="dxa"/>
          </w:tcPr>
          <w:p>
            <w:pPr>
              <w:pStyle w:val="TableParagraph"/>
              <w:rPr>
                <w:rFonts w:ascii="Calibri"/>
                <w:sz w:val="20"/>
              </w:rPr>
            </w:pPr>
          </w:p>
          <w:p>
            <w:pPr>
              <w:pStyle w:val="TableParagraph"/>
              <w:ind w:left="16"/>
              <w:jc w:val="center"/>
              <w:rPr>
                <w:sz w:val="20"/>
              </w:rPr>
            </w:pPr>
            <w:r>
              <w:rPr>
                <w:spacing w:val="-4"/>
                <w:sz w:val="20"/>
              </w:rPr>
              <w:t>5.08</w:t>
            </w:r>
          </w:p>
        </w:tc>
      </w:tr>
      <w:tr>
        <w:trPr>
          <w:trHeight w:val="731"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1222</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P161540</w:t>
            </w:r>
          </w:p>
        </w:tc>
        <w:tc>
          <w:tcPr>
            <w:tcW w:w="2594" w:type="dxa"/>
            <w:shd w:val="clear" w:color="auto" w:fill="F8EDF3"/>
          </w:tcPr>
          <w:p>
            <w:pPr>
              <w:pStyle w:val="TableParagraph"/>
              <w:spacing w:line="249" w:lineRule="auto" w:before="2"/>
              <w:ind w:left="120"/>
              <w:rPr>
                <w:sz w:val="20"/>
              </w:rPr>
            </w:pPr>
            <w:r>
              <w:rPr>
                <w:spacing w:val="-4"/>
                <w:sz w:val="20"/>
              </w:rPr>
              <w:t>Maritime</w:t>
            </w:r>
            <w:r>
              <w:rPr>
                <w:spacing w:val="-21"/>
                <w:sz w:val="20"/>
              </w:rPr>
              <w:t> </w:t>
            </w:r>
            <w:r>
              <w:rPr>
                <w:spacing w:val="-4"/>
                <w:sz w:val="20"/>
              </w:rPr>
              <w:t>Investment</w:t>
            </w:r>
            <w:r>
              <w:rPr>
                <w:spacing w:val="-20"/>
                <w:sz w:val="20"/>
              </w:rPr>
              <w:t> </w:t>
            </w:r>
            <w:r>
              <w:rPr>
                <w:spacing w:val="-4"/>
                <w:sz w:val="20"/>
              </w:rPr>
              <w:t>in </w:t>
            </w:r>
            <w:r>
              <w:rPr>
                <w:sz w:val="20"/>
              </w:rPr>
              <w:t>Climate</w:t>
            </w:r>
            <w:r>
              <w:rPr>
                <w:spacing w:val="-18"/>
                <w:sz w:val="20"/>
              </w:rPr>
              <w:t> </w:t>
            </w:r>
            <w:r>
              <w:rPr>
                <w:sz w:val="20"/>
              </w:rPr>
              <w:t>Resilient</w:t>
            </w:r>
          </w:p>
          <w:p>
            <w:pPr>
              <w:pStyle w:val="TableParagraph"/>
              <w:spacing w:line="223" w:lineRule="exact" w:before="4"/>
              <w:ind w:left="120"/>
              <w:rPr>
                <w:sz w:val="20"/>
              </w:rPr>
            </w:pPr>
            <w:r>
              <w:rPr>
                <w:spacing w:val="-2"/>
                <w:sz w:val="20"/>
              </w:rPr>
              <w:t>Operations</w:t>
            </w:r>
          </w:p>
        </w:tc>
        <w:tc>
          <w:tcPr>
            <w:tcW w:w="1140" w:type="dxa"/>
            <w:shd w:val="clear" w:color="auto" w:fill="F8EDF3"/>
          </w:tcPr>
          <w:p>
            <w:pPr>
              <w:pStyle w:val="TableParagraph"/>
              <w:rPr>
                <w:rFonts w:ascii="Calibri"/>
                <w:sz w:val="20"/>
              </w:rPr>
            </w:pPr>
          </w:p>
          <w:p>
            <w:pPr>
              <w:pStyle w:val="TableParagraph"/>
              <w:ind w:left="8" w:right="94"/>
              <w:jc w:val="center"/>
              <w:rPr>
                <w:sz w:val="20"/>
              </w:rPr>
            </w:pPr>
            <w:r>
              <w:rPr>
                <w:spacing w:val="-4"/>
                <w:sz w:val="20"/>
              </w:rPr>
              <w:t>2019</w:t>
            </w:r>
          </w:p>
        </w:tc>
        <w:tc>
          <w:tcPr>
            <w:tcW w:w="1147" w:type="dxa"/>
            <w:shd w:val="clear" w:color="auto" w:fill="F8EDF3"/>
          </w:tcPr>
          <w:p>
            <w:pPr>
              <w:pStyle w:val="TableParagraph"/>
              <w:rPr>
                <w:rFonts w:ascii="Calibri"/>
                <w:sz w:val="20"/>
              </w:rPr>
            </w:pPr>
          </w:p>
          <w:p>
            <w:pPr>
              <w:pStyle w:val="TableParagraph"/>
              <w:ind w:left="7" w:right="5"/>
              <w:jc w:val="center"/>
              <w:rPr>
                <w:sz w:val="20"/>
              </w:rPr>
            </w:pPr>
            <w:r>
              <w:rPr>
                <w:spacing w:val="-2"/>
                <w:sz w:val="20"/>
              </w:rPr>
              <w:t>Tuvalu</w:t>
            </w:r>
          </w:p>
        </w:tc>
        <w:tc>
          <w:tcPr>
            <w:tcW w:w="1634" w:type="dxa"/>
            <w:shd w:val="clear" w:color="auto" w:fill="F8EDF3"/>
          </w:tcPr>
          <w:p>
            <w:pPr>
              <w:pStyle w:val="TableParagraph"/>
              <w:rPr>
                <w:rFonts w:ascii="Calibri"/>
                <w:sz w:val="20"/>
              </w:rPr>
            </w:pPr>
          </w:p>
          <w:p>
            <w:pPr>
              <w:pStyle w:val="TableParagraph"/>
              <w:ind w:left="107"/>
              <w:jc w:val="center"/>
              <w:rPr>
                <w:sz w:val="20"/>
              </w:rPr>
            </w:pPr>
            <w:r>
              <w:rPr>
                <w:spacing w:val="-4"/>
                <w:sz w:val="20"/>
              </w:rPr>
              <w:t>9.77</w:t>
            </w:r>
          </w:p>
        </w:tc>
        <w:tc>
          <w:tcPr>
            <w:tcW w:w="1620" w:type="dxa"/>
            <w:shd w:val="clear" w:color="auto" w:fill="F8EDF3"/>
          </w:tcPr>
          <w:p>
            <w:pPr>
              <w:pStyle w:val="TableParagraph"/>
              <w:rPr>
                <w:rFonts w:ascii="Calibri"/>
                <w:sz w:val="20"/>
              </w:rPr>
            </w:pPr>
          </w:p>
          <w:p>
            <w:pPr>
              <w:pStyle w:val="TableParagraph"/>
              <w:ind w:left="14" w:right="3"/>
              <w:jc w:val="center"/>
              <w:rPr>
                <w:sz w:val="20"/>
              </w:rPr>
            </w:pPr>
            <w:r>
              <w:rPr>
                <w:spacing w:val="-4"/>
                <w:sz w:val="20"/>
              </w:rPr>
              <w:t>9.76</w:t>
            </w:r>
          </w:p>
        </w:tc>
        <w:tc>
          <w:tcPr>
            <w:tcW w:w="1544" w:type="dxa"/>
            <w:shd w:val="clear" w:color="auto" w:fill="F8EDF3"/>
          </w:tcPr>
          <w:p>
            <w:pPr>
              <w:pStyle w:val="TableParagraph"/>
              <w:rPr>
                <w:rFonts w:ascii="Calibri"/>
                <w:sz w:val="20"/>
              </w:rPr>
            </w:pPr>
          </w:p>
          <w:p>
            <w:pPr>
              <w:pStyle w:val="TableParagraph"/>
              <w:ind w:left="12"/>
              <w:jc w:val="center"/>
              <w:rPr>
                <w:sz w:val="20"/>
              </w:rPr>
            </w:pPr>
            <w:r>
              <w:rPr>
                <w:spacing w:val="-4"/>
                <w:sz w:val="20"/>
              </w:rPr>
              <w:t>0.00</w:t>
            </w:r>
          </w:p>
        </w:tc>
        <w:tc>
          <w:tcPr>
            <w:tcW w:w="1629" w:type="dxa"/>
            <w:shd w:val="clear" w:color="auto" w:fill="F8EDF3"/>
          </w:tcPr>
          <w:p>
            <w:pPr>
              <w:pStyle w:val="TableParagraph"/>
              <w:rPr>
                <w:rFonts w:ascii="Calibri"/>
                <w:sz w:val="20"/>
              </w:rPr>
            </w:pPr>
          </w:p>
          <w:p>
            <w:pPr>
              <w:pStyle w:val="TableParagraph"/>
              <w:ind w:left="16"/>
              <w:jc w:val="center"/>
              <w:rPr>
                <w:sz w:val="20"/>
              </w:rPr>
            </w:pPr>
            <w:r>
              <w:rPr>
                <w:spacing w:val="-4"/>
                <w:sz w:val="20"/>
              </w:rPr>
              <w:t>0.25</w:t>
            </w:r>
          </w:p>
        </w:tc>
      </w:tr>
      <w:tr>
        <w:trPr>
          <w:trHeight w:val="299" w:hRule="atLeast"/>
        </w:trPr>
        <w:tc>
          <w:tcPr>
            <w:tcW w:w="642" w:type="dxa"/>
          </w:tcPr>
          <w:p>
            <w:pPr>
              <w:pStyle w:val="TableParagraph"/>
              <w:spacing w:before="28"/>
              <w:jc w:val="center"/>
              <w:rPr>
                <w:sz w:val="20"/>
              </w:rPr>
            </w:pPr>
            <w:r>
              <w:rPr>
                <w:spacing w:val="-4"/>
                <w:sz w:val="20"/>
              </w:rPr>
              <w:t>1223</w:t>
            </w:r>
          </w:p>
        </w:tc>
        <w:tc>
          <w:tcPr>
            <w:tcW w:w="1141" w:type="dxa"/>
          </w:tcPr>
          <w:p>
            <w:pPr>
              <w:pStyle w:val="TableParagraph"/>
              <w:spacing w:before="28"/>
              <w:ind w:left="109"/>
              <w:rPr>
                <w:sz w:val="20"/>
              </w:rPr>
            </w:pPr>
            <w:r>
              <w:rPr>
                <w:spacing w:val="-2"/>
                <w:sz w:val="20"/>
              </w:rPr>
              <w:t>P171681</w:t>
            </w:r>
          </w:p>
        </w:tc>
        <w:tc>
          <w:tcPr>
            <w:tcW w:w="2594" w:type="dxa"/>
          </w:tcPr>
          <w:p>
            <w:pPr>
              <w:pStyle w:val="TableParagraph"/>
              <w:spacing w:before="28"/>
              <w:ind w:left="120"/>
              <w:rPr>
                <w:sz w:val="20"/>
              </w:rPr>
            </w:pPr>
            <w:r>
              <w:rPr>
                <w:spacing w:val="-6"/>
                <w:sz w:val="20"/>
              </w:rPr>
              <w:t>Tuvalu</w:t>
            </w:r>
            <w:r>
              <w:rPr>
                <w:spacing w:val="-16"/>
                <w:sz w:val="20"/>
              </w:rPr>
              <w:t> </w:t>
            </w:r>
            <w:r>
              <w:rPr>
                <w:spacing w:val="-6"/>
                <w:sz w:val="20"/>
              </w:rPr>
              <w:t>Learning</w:t>
            </w:r>
            <w:r>
              <w:rPr>
                <w:spacing w:val="-15"/>
                <w:sz w:val="20"/>
              </w:rPr>
              <w:t> </w:t>
            </w:r>
            <w:r>
              <w:rPr>
                <w:spacing w:val="-6"/>
                <w:sz w:val="20"/>
              </w:rPr>
              <w:t>Project</w:t>
            </w:r>
          </w:p>
        </w:tc>
        <w:tc>
          <w:tcPr>
            <w:tcW w:w="1140" w:type="dxa"/>
          </w:tcPr>
          <w:p>
            <w:pPr>
              <w:pStyle w:val="TableParagraph"/>
              <w:spacing w:before="28"/>
              <w:ind w:left="8" w:right="94"/>
              <w:jc w:val="center"/>
              <w:rPr>
                <w:sz w:val="20"/>
              </w:rPr>
            </w:pPr>
            <w:r>
              <w:rPr>
                <w:spacing w:val="-4"/>
                <w:sz w:val="20"/>
              </w:rPr>
              <w:t>2020</w:t>
            </w:r>
          </w:p>
        </w:tc>
        <w:tc>
          <w:tcPr>
            <w:tcW w:w="1147" w:type="dxa"/>
          </w:tcPr>
          <w:p>
            <w:pPr>
              <w:pStyle w:val="TableParagraph"/>
              <w:spacing w:before="28"/>
              <w:ind w:left="7" w:right="5"/>
              <w:jc w:val="center"/>
              <w:rPr>
                <w:sz w:val="20"/>
              </w:rPr>
            </w:pPr>
            <w:r>
              <w:rPr>
                <w:spacing w:val="-2"/>
                <w:sz w:val="20"/>
              </w:rPr>
              <w:t>Tuvalu</w:t>
            </w:r>
          </w:p>
        </w:tc>
        <w:tc>
          <w:tcPr>
            <w:tcW w:w="1634" w:type="dxa"/>
          </w:tcPr>
          <w:p>
            <w:pPr>
              <w:pStyle w:val="TableParagraph"/>
              <w:spacing w:before="28"/>
              <w:ind w:left="107" w:right="3"/>
              <w:jc w:val="center"/>
              <w:rPr>
                <w:sz w:val="20"/>
              </w:rPr>
            </w:pPr>
            <w:r>
              <w:rPr>
                <w:spacing w:val="-2"/>
                <w:sz w:val="20"/>
              </w:rPr>
              <w:t>14.00</w:t>
            </w:r>
          </w:p>
        </w:tc>
        <w:tc>
          <w:tcPr>
            <w:tcW w:w="1620" w:type="dxa"/>
          </w:tcPr>
          <w:p>
            <w:pPr>
              <w:pStyle w:val="TableParagraph"/>
              <w:spacing w:before="28"/>
              <w:ind w:left="14"/>
              <w:jc w:val="center"/>
              <w:rPr>
                <w:sz w:val="20"/>
              </w:rPr>
            </w:pPr>
            <w:r>
              <w:rPr>
                <w:spacing w:val="-2"/>
                <w:sz w:val="20"/>
              </w:rPr>
              <w:t>10.08</w:t>
            </w:r>
          </w:p>
        </w:tc>
        <w:tc>
          <w:tcPr>
            <w:tcW w:w="1544" w:type="dxa"/>
          </w:tcPr>
          <w:p>
            <w:pPr>
              <w:pStyle w:val="TableParagraph"/>
              <w:spacing w:before="28"/>
              <w:ind w:left="12"/>
              <w:jc w:val="center"/>
              <w:rPr>
                <w:sz w:val="20"/>
              </w:rPr>
            </w:pPr>
            <w:r>
              <w:rPr>
                <w:spacing w:val="-4"/>
                <w:sz w:val="20"/>
              </w:rPr>
              <w:t>0.00</w:t>
            </w:r>
          </w:p>
        </w:tc>
        <w:tc>
          <w:tcPr>
            <w:tcW w:w="1629" w:type="dxa"/>
          </w:tcPr>
          <w:p>
            <w:pPr>
              <w:pStyle w:val="TableParagraph"/>
              <w:spacing w:before="28"/>
              <w:ind w:left="16"/>
              <w:jc w:val="center"/>
              <w:rPr>
                <w:sz w:val="20"/>
              </w:rPr>
            </w:pPr>
            <w:r>
              <w:rPr>
                <w:spacing w:val="-4"/>
                <w:sz w:val="20"/>
              </w:rPr>
              <w:t>2.65</w:t>
            </w:r>
          </w:p>
        </w:tc>
      </w:tr>
      <w:tr>
        <w:trPr>
          <w:trHeight w:val="732"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1224</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P177100</w:t>
            </w:r>
          </w:p>
        </w:tc>
        <w:tc>
          <w:tcPr>
            <w:tcW w:w="2594" w:type="dxa"/>
            <w:shd w:val="clear" w:color="auto" w:fill="F8EDF3"/>
          </w:tcPr>
          <w:p>
            <w:pPr>
              <w:pStyle w:val="TableParagraph"/>
              <w:spacing w:before="2"/>
              <w:ind w:left="120"/>
              <w:rPr>
                <w:sz w:val="20"/>
              </w:rPr>
            </w:pPr>
            <w:r>
              <w:rPr>
                <w:spacing w:val="-4"/>
                <w:sz w:val="20"/>
              </w:rPr>
              <w:t>Maritime</w:t>
            </w:r>
            <w:r>
              <w:rPr>
                <w:spacing w:val="-18"/>
                <w:sz w:val="20"/>
              </w:rPr>
              <w:t> </w:t>
            </w:r>
            <w:r>
              <w:rPr>
                <w:spacing w:val="-4"/>
                <w:sz w:val="20"/>
              </w:rPr>
              <w:t>Investment</w:t>
            </w:r>
            <w:r>
              <w:rPr>
                <w:spacing w:val="-18"/>
                <w:sz w:val="20"/>
              </w:rPr>
              <w:t> </w:t>
            </w:r>
            <w:r>
              <w:rPr>
                <w:spacing w:val="-5"/>
                <w:sz w:val="20"/>
              </w:rPr>
              <w:t>in</w:t>
            </w:r>
          </w:p>
          <w:p>
            <w:pPr>
              <w:pStyle w:val="TableParagraph"/>
              <w:spacing w:line="240" w:lineRule="atLeast"/>
              <w:ind w:left="120" w:right="230"/>
              <w:rPr>
                <w:sz w:val="20"/>
              </w:rPr>
            </w:pPr>
            <w:r>
              <w:rPr>
                <w:spacing w:val="-4"/>
                <w:sz w:val="20"/>
              </w:rPr>
              <w:t>Climate</w:t>
            </w:r>
            <w:r>
              <w:rPr>
                <w:spacing w:val="-19"/>
                <w:sz w:val="20"/>
              </w:rPr>
              <w:t> </w:t>
            </w:r>
            <w:r>
              <w:rPr>
                <w:spacing w:val="-4"/>
                <w:sz w:val="20"/>
              </w:rPr>
              <w:t>Resilient </w:t>
            </w:r>
            <w:r>
              <w:rPr>
                <w:sz w:val="20"/>
              </w:rPr>
              <w:t>Operations</w:t>
            </w:r>
            <w:r>
              <w:rPr>
                <w:spacing w:val="-21"/>
                <w:sz w:val="20"/>
              </w:rPr>
              <w:t> </w:t>
            </w:r>
            <w:r>
              <w:rPr>
                <w:sz w:val="20"/>
              </w:rPr>
              <w:t>II</w:t>
            </w:r>
          </w:p>
        </w:tc>
        <w:tc>
          <w:tcPr>
            <w:tcW w:w="1140" w:type="dxa"/>
            <w:shd w:val="clear" w:color="auto" w:fill="F8EDF3"/>
          </w:tcPr>
          <w:p>
            <w:pPr>
              <w:pStyle w:val="TableParagraph"/>
              <w:spacing w:before="2"/>
              <w:rPr>
                <w:rFonts w:ascii="Calibri"/>
                <w:sz w:val="20"/>
              </w:rPr>
            </w:pPr>
          </w:p>
          <w:p>
            <w:pPr>
              <w:pStyle w:val="TableParagraph"/>
              <w:ind w:left="8" w:right="94"/>
              <w:jc w:val="center"/>
              <w:rPr>
                <w:sz w:val="20"/>
              </w:rPr>
            </w:pPr>
            <w:r>
              <w:rPr>
                <w:spacing w:val="-4"/>
                <w:sz w:val="20"/>
              </w:rPr>
              <w:t>2022</w:t>
            </w:r>
          </w:p>
        </w:tc>
        <w:tc>
          <w:tcPr>
            <w:tcW w:w="1147" w:type="dxa"/>
            <w:shd w:val="clear" w:color="auto" w:fill="F8EDF3"/>
          </w:tcPr>
          <w:p>
            <w:pPr>
              <w:pStyle w:val="TableParagraph"/>
              <w:spacing w:before="2"/>
              <w:rPr>
                <w:rFonts w:ascii="Calibri"/>
                <w:sz w:val="20"/>
              </w:rPr>
            </w:pPr>
          </w:p>
          <w:p>
            <w:pPr>
              <w:pStyle w:val="TableParagraph"/>
              <w:ind w:left="7" w:right="5"/>
              <w:jc w:val="center"/>
              <w:rPr>
                <w:sz w:val="20"/>
              </w:rPr>
            </w:pPr>
            <w:r>
              <w:rPr>
                <w:spacing w:val="-2"/>
                <w:sz w:val="20"/>
              </w:rPr>
              <w:t>Tuvalu</w:t>
            </w:r>
          </w:p>
        </w:tc>
        <w:tc>
          <w:tcPr>
            <w:tcW w:w="1634" w:type="dxa"/>
            <w:shd w:val="clear" w:color="auto" w:fill="F8EDF3"/>
          </w:tcPr>
          <w:p>
            <w:pPr>
              <w:pStyle w:val="TableParagraph"/>
              <w:spacing w:before="2"/>
              <w:rPr>
                <w:rFonts w:ascii="Calibri"/>
                <w:sz w:val="20"/>
              </w:rPr>
            </w:pPr>
          </w:p>
          <w:p>
            <w:pPr>
              <w:pStyle w:val="TableParagraph"/>
              <w:ind w:left="107" w:right="3"/>
              <w:jc w:val="center"/>
              <w:rPr>
                <w:sz w:val="20"/>
              </w:rPr>
            </w:pPr>
            <w:r>
              <w:rPr>
                <w:spacing w:val="-2"/>
                <w:sz w:val="20"/>
              </w:rPr>
              <w:t>88.50</w:t>
            </w:r>
          </w:p>
        </w:tc>
        <w:tc>
          <w:tcPr>
            <w:tcW w:w="1620" w:type="dxa"/>
            <w:shd w:val="clear" w:color="auto" w:fill="F8EDF3"/>
          </w:tcPr>
          <w:p>
            <w:pPr>
              <w:pStyle w:val="TableParagraph"/>
              <w:spacing w:before="2"/>
              <w:rPr>
                <w:rFonts w:ascii="Calibri"/>
                <w:sz w:val="20"/>
              </w:rPr>
            </w:pPr>
          </w:p>
          <w:p>
            <w:pPr>
              <w:pStyle w:val="TableParagraph"/>
              <w:ind w:left="14"/>
              <w:jc w:val="center"/>
              <w:rPr>
                <w:sz w:val="20"/>
              </w:rPr>
            </w:pPr>
            <w:r>
              <w:rPr>
                <w:spacing w:val="-2"/>
                <w:sz w:val="20"/>
              </w:rPr>
              <w:t>10.69</w:t>
            </w:r>
          </w:p>
        </w:tc>
        <w:tc>
          <w:tcPr>
            <w:tcW w:w="1544" w:type="dxa"/>
            <w:shd w:val="clear" w:color="auto" w:fill="F8EDF3"/>
          </w:tcPr>
          <w:p>
            <w:pPr>
              <w:pStyle w:val="TableParagraph"/>
              <w:spacing w:before="2"/>
              <w:rPr>
                <w:rFonts w:ascii="Calibri"/>
                <w:sz w:val="20"/>
              </w:rPr>
            </w:pPr>
          </w:p>
          <w:p>
            <w:pPr>
              <w:pStyle w:val="TableParagraph"/>
              <w:ind w:left="12"/>
              <w:jc w:val="center"/>
              <w:rPr>
                <w:sz w:val="20"/>
              </w:rPr>
            </w:pPr>
            <w:r>
              <w:rPr>
                <w:spacing w:val="-4"/>
                <w:sz w:val="20"/>
              </w:rPr>
              <w:t>0.00</w:t>
            </w:r>
          </w:p>
        </w:tc>
        <w:tc>
          <w:tcPr>
            <w:tcW w:w="1629" w:type="dxa"/>
            <w:shd w:val="clear" w:color="auto" w:fill="F8EDF3"/>
          </w:tcPr>
          <w:p>
            <w:pPr>
              <w:pStyle w:val="TableParagraph"/>
              <w:spacing w:before="2"/>
              <w:rPr>
                <w:rFonts w:ascii="Calibri"/>
                <w:sz w:val="20"/>
              </w:rPr>
            </w:pPr>
          </w:p>
          <w:p>
            <w:pPr>
              <w:pStyle w:val="TableParagraph"/>
              <w:ind w:left="14"/>
              <w:jc w:val="center"/>
              <w:rPr>
                <w:sz w:val="20"/>
              </w:rPr>
            </w:pPr>
            <w:r>
              <w:rPr>
                <w:spacing w:val="-2"/>
                <w:sz w:val="20"/>
              </w:rPr>
              <w:t>10.36</w:t>
            </w:r>
          </w:p>
        </w:tc>
      </w:tr>
      <w:tr>
        <w:trPr>
          <w:trHeight w:val="489" w:hRule="atLeast"/>
        </w:trPr>
        <w:tc>
          <w:tcPr>
            <w:tcW w:w="642" w:type="dxa"/>
          </w:tcPr>
          <w:p>
            <w:pPr>
              <w:pStyle w:val="TableParagraph"/>
              <w:spacing w:before="124"/>
              <w:jc w:val="center"/>
              <w:rPr>
                <w:sz w:val="20"/>
              </w:rPr>
            </w:pPr>
            <w:r>
              <w:rPr>
                <w:spacing w:val="-4"/>
                <w:sz w:val="20"/>
              </w:rPr>
              <w:t>1225</w:t>
            </w:r>
          </w:p>
        </w:tc>
        <w:tc>
          <w:tcPr>
            <w:tcW w:w="1141" w:type="dxa"/>
          </w:tcPr>
          <w:p>
            <w:pPr>
              <w:pStyle w:val="TableParagraph"/>
              <w:spacing w:before="124"/>
              <w:ind w:left="109"/>
              <w:rPr>
                <w:sz w:val="20"/>
              </w:rPr>
            </w:pPr>
            <w:r>
              <w:rPr>
                <w:spacing w:val="-2"/>
                <w:sz w:val="20"/>
              </w:rPr>
              <w:t>P175170</w:t>
            </w:r>
          </w:p>
        </w:tc>
        <w:tc>
          <w:tcPr>
            <w:tcW w:w="2594" w:type="dxa"/>
          </w:tcPr>
          <w:p>
            <w:pPr>
              <w:pStyle w:val="TableParagraph"/>
              <w:spacing w:before="2"/>
              <w:ind w:left="120"/>
              <w:rPr>
                <w:sz w:val="20"/>
              </w:rPr>
            </w:pPr>
            <w:r>
              <w:rPr>
                <w:spacing w:val="-6"/>
                <w:sz w:val="20"/>
              </w:rPr>
              <w:t>Tuvalu</w:t>
            </w:r>
            <w:r>
              <w:rPr>
                <w:spacing w:val="-14"/>
                <w:sz w:val="20"/>
              </w:rPr>
              <w:t> </w:t>
            </w:r>
            <w:r>
              <w:rPr>
                <w:spacing w:val="-6"/>
                <w:sz w:val="20"/>
              </w:rPr>
              <w:t>Health</w:t>
            </w:r>
            <w:r>
              <w:rPr>
                <w:spacing w:val="-11"/>
                <w:sz w:val="20"/>
              </w:rPr>
              <w:t> </w:t>
            </w:r>
            <w:r>
              <w:rPr>
                <w:spacing w:val="-6"/>
                <w:sz w:val="20"/>
              </w:rPr>
              <w:t>System</w:t>
            </w:r>
          </w:p>
          <w:p>
            <w:pPr>
              <w:pStyle w:val="TableParagraph"/>
              <w:spacing w:line="223" w:lineRule="exact" w:before="13"/>
              <w:ind w:left="120"/>
              <w:rPr>
                <w:sz w:val="20"/>
              </w:rPr>
            </w:pPr>
            <w:r>
              <w:rPr>
                <w:spacing w:val="-6"/>
                <w:sz w:val="20"/>
              </w:rPr>
              <w:t>Strengthening</w:t>
            </w:r>
            <w:r>
              <w:rPr>
                <w:spacing w:val="-1"/>
                <w:sz w:val="20"/>
              </w:rPr>
              <w:t> </w:t>
            </w:r>
            <w:r>
              <w:rPr>
                <w:spacing w:val="-2"/>
                <w:sz w:val="20"/>
              </w:rPr>
              <w:t>Project</w:t>
            </w:r>
          </w:p>
        </w:tc>
        <w:tc>
          <w:tcPr>
            <w:tcW w:w="1140" w:type="dxa"/>
          </w:tcPr>
          <w:p>
            <w:pPr>
              <w:pStyle w:val="TableParagraph"/>
              <w:spacing w:before="124"/>
              <w:ind w:left="8" w:right="94"/>
              <w:jc w:val="center"/>
              <w:rPr>
                <w:sz w:val="20"/>
              </w:rPr>
            </w:pPr>
            <w:r>
              <w:rPr>
                <w:spacing w:val="-4"/>
                <w:sz w:val="20"/>
              </w:rPr>
              <w:t>2022</w:t>
            </w:r>
          </w:p>
        </w:tc>
        <w:tc>
          <w:tcPr>
            <w:tcW w:w="1147" w:type="dxa"/>
          </w:tcPr>
          <w:p>
            <w:pPr>
              <w:pStyle w:val="TableParagraph"/>
              <w:spacing w:before="124"/>
              <w:ind w:left="7" w:right="5"/>
              <w:jc w:val="center"/>
              <w:rPr>
                <w:sz w:val="20"/>
              </w:rPr>
            </w:pPr>
            <w:r>
              <w:rPr>
                <w:spacing w:val="-2"/>
                <w:sz w:val="20"/>
              </w:rPr>
              <w:t>Tuvalu</w:t>
            </w:r>
          </w:p>
        </w:tc>
        <w:tc>
          <w:tcPr>
            <w:tcW w:w="1634" w:type="dxa"/>
          </w:tcPr>
          <w:p>
            <w:pPr>
              <w:pStyle w:val="TableParagraph"/>
              <w:spacing w:before="124"/>
              <w:ind w:left="107" w:right="3"/>
              <w:jc w:val="center"/>
              <w:rPr>
                <w:sz w:val="20"/>
              </w:rPr>
            </w:pPr>
            <w:r>
              <w:rPr>
                <w:spacing w:val="-2"/>
                <w:sz w:val="20"/>
              </w:rPr>
              <w:t>15.00</w:t>
            </w:r>
          </w:p>
        </w:tc>
        <w:tc>
          <w:tcPr>
            <w:tcW w:w="1620" w:type="dxa"/>
          </w:tcPr>
          <w:p>
            <w:pPr>
              <w:pStyle w:val="TableParagraph"/>
              <w:spacing w:before="124"/>
              <w:ind w:left="14" w:right="3"/>
              <w:jc w:val="center"/>
              <w:rPr>
                <w:sz w:val="20"/>
              </w:rPr>
            </w:pPr>
            <w:r>
              <w:rPr>
                <w:spacing w:val="-4"/>
                <w:sz w:val="20"/>
              </w:rPr>
              <w:t>7.09</w:t>
            </w:r>
          </w:p>
        </w:tc>
        <w:tc>
          <w:tcPr>
            <w:tcW w:w="1544" w:type="dxa"/>
          </w:tcPr>
          <w:p>
            <w:pPr>
              <w:pStyle w:val="TableParagraph"/>
              <w:spacing w:before="124"/>
              <w:ind w:left="12"/>
              <w:jc w:val="center"/>
              <w:rPr>
                <w:sz w:val="20"/>
              </w:rPr>
            </w:pPr>
            <w:r>
              <w:rPr>
                <w:spacing w:val="-4"/>
                <w:sz w:val="20"/>
              </w:rPr>
              <w:t>0.00</w:t>
            </w:r>
          </w:p>
        </w:tc>
        <w:tc>
          <w:tcPr>
            <w:tcW w:w="1629" w:type="dxa"/>
          </w:tcPr>
          <w:p>
            <w:pPr>
              <w:pStyle w:val="TableParagraph"/>
              <w:spacing w:before="124"/>
              <w:ind w:left="16"/>
              <w:jc w:val="center"/>
              <w:rPr>
                <w:sz w:val="20"/>
              </w:rPr>
            </w:pPr>
            <w:r>
              <w:rPr>
                <w:spacing w:val="-4"/>
                <w:sz w:val="20"/>
              </w:rPr>
              <w:t>0.44</w:t>
            </w:r>
          </w:p>
        </w:tc>
      </w:tr>
      <w:tr>
        <w:trPr>
          <w:trHeight w:val="487" w:hRule="atLeast"/>
        </w:trPr>
        <w:tc>
          <w:tcPr>
            <w:tcW w:w="642" w:type="dxa"/>
            <w:shd w:val="clear" w:color="auto" w:fill="F8EDF3"/>
          </w:tcPr>
          <w:p>
            <w:pPr>
              <w:pStyle w:val="TableParagraph"/>
              <w:spacing w:before="122"/>
              <w:jc w:val="center"/>
              <w:rPr>
                <w:sz w:val="20"/>
              </w:rPr>
            </w:pPr>
            <w:r>
              <w:rPr>
                <w:spacing w:val="-4"/>
                <w:sz w:val="20"/>
              </w:rPr>
              <w:t>1226</w:t>
            </w:r>
          </w:p>
        </w:tc>
        <w:tc>
          <w:tcPr>
            <w:tcW w:w="1141" w:type="dxa"/>
            <w:shd w:val="clear" w:color="auto" w:fill="F8EDF3"/>
          </w:tcPr>
          <w:p>
            <w:pPr>
              <w:pStyle w:val="TableParagraph"/>
              <w:spacing w:before="122"/>
              <w:ind w:left="109"/>
              <w:rPr>
                <w:sz w:val="20"/>
              </w:rPr>
            </w:pPr>
            <w:r>
              <w:rPr>
                <w:spacing w:val="-2"/>
                <w:sz w:val="20"/>
              </w:rPr>
              <w:t>P180674</w:t>
            </w:r>
          </w:p>
        </w:tc>
        <w:tc>
          <w:tcPr>
            <w:tcW w:w="2594" w:type="dxa"/>
            <w:shd w:val="clear" w:color="auto" w:fill="F8EDF3"/>
          </w:tcPr>
          <w:p>
            <w:pPr>
              <w:pStyle w:val="TableParagraph"/>
              <w:spacing w:line="232" w:lineRule="exact"/>
              <w:ind w:left="120"/>
              <w:rPr>
                <w:sz w:val="20"/>
              </w:rPr>
            </w:pPr>
            <w:r>
              <w:rPr>
                <w:spacing w:val="-4"/>
                <w:sz w:val="20"/>
              </w:rPr>
              <w:t>Tuvalu</w:t>
            </w:r>
            <w:r>
              <w:rPr>
                <w:spacing w:val="-18"/>
                <w:sz w:val="20"/>
              </w:rPr>
              <w:t> </w:t>
            </w:r>
            <w:r>
              <w:rPr>
                <w:spacing w:val="-4"/>
                <w:sz w:val="20"/>
              </w:rPr>
              <w:t>Safe</w:t>
            </w:r>
            <w:r>
              <w:rPr>
                <w:spacing w:val="-16"/>
                <w:sz w:val="20"/>
              </w:rPr>
              <w:t> </w:t>
            </w:r>
            <w:r>
              <w:rPr>
                <w:spacing w:val="-4"/>
                <w:sz w:val="20"/>
              </w:rPr>
              <w:t>and</w:t>
            </w:r>
            <w:r>
              <w:rPr>
                <w:spacing w:val="-16"/>
                <w:sz w:val="20"/>
              </w:rPr>
              <w:t> </w:t>
            </w:r>
            <w:r>
              <w:rPr>
                <w:spacing w:val="-4"/>
                <w:sz w:val="20"/>
              </w:rPr>
              <w:t>Resilient</w:t>
            </w:r>
          </w:p>
          <w:p>
            <w:pPr>
              <w:pStyle w:val="TableParagraph"/>
              <w:spacing w:line="223" w:lineRule="exact" w:before="12"/>
              <w:ind w:left="120"/>
              <w:rPr>
                <w:sz w:val="20"/>
              </w:rPr>
            </w:pPr>
            <w:r>
              <w:rPr>
                <w:w w:val="90"/>
                <w:sz w:val="20"/>
              </w:rPr>
              <w:t>Aviation</w:t>
            </w:r>
            <w:r>
              <w:rPr>
                <w:spacing w:val="10"/>
                <w:sz w:val="20"/>
              </w:rPr>
              <w:t> </w:t>
            </w:r>
            <w:r>
              <w:rPr>
                <w:spacing w:val="-2"/>
                <w:sz w:val="20"/>
              </w:rPr>
              <w:t>Project</w:t>
            </w:r>
          </w:p>
        </w:tc>
        <w:tc>
          <w:tcPr>
            <w:tcW w:w="1140" w:type="dxa"/>
            <w:shd w:val="clear" w:color="auto" w:fill="F8EDF3"/>
          </w:tcPr>
          <w:p>
            <w:pPr>
              <w:pStyle w:val="TableParagraph"/>
              <w:spacing w:before="122"/>
              <w:ind w:left="8" w:right="94"/>
              <w:jc w:val="center"/>
              <w:rPr>
                <w:sz w:val="20"/>
              </w:rPr>
            </w:pPr>
            <w:r>
              <w:rPr>
                <w:spacing w:val="-4"/>
                <w:sz w:val="20"/>
              </w:rPr>
              <w:t>2023</w:t>
            </w:r>
          </w:p>
        </w:tc>
        <w:tc>
          <w:tcPr>
            <w:tcW w:w="1147" w:type="dxa"/>
            <w:shd w:val="clear" w:color="auto" w:fill="F8EDF3"/>
          </w:tcPr>
          <w:p>
            <w:pPr>
              <w:pStyle w:val="TableParagraph"/>
              <w:spacing w:before="122"/>
              <w:ind w:left="7" w:right="5"/>
              <w:jc w:val="center"/>
              <w:rPr>
                <w:sz w:val="20"/>
              </w:rPr>
            </w:pPr>
            <w:r>
              <w:rPr>
                <w:spacing w:val="-2"/>
                <w:sz w:val="20"/>
              </w:rPr>
              <w:t>Tuvalu</w:t>
            </w:r>
          </w:p>
        </w:tc>
        <w:tc>
          <w:tcPr>
            <w:tcW w:w="1634" w:type="dxa"/>
            <w:shd w:val="clear" w:color="auto" w:fill="F8EDF3"/>
          </w:tcPr>
          <w:p>
            <w:pPr>
              <w:pStyle w:val="TableParagraph"/>
              <w:spacing w:before="122"/>
              <w:ind w:left="107" w:right="3"/>
              <w:jc w:val="center"/>
              <w:rPr>
                <w:sz w:val="20"/>
              </w:rPr>
            </w:pPr>
            <w:r>
              <w:rPr>
                <w:spacing w:val="-2"/>
                <w:sz w:val="20"/>
              </w:rPr>
              <w:t>23.00</w:t>
            </w:r>
          </w:p>
        </w:tc>
        <w:tc>
          <w:tcPr>
            <w:tcW w:w="1620" w:type="dxa"/>
            <w:shd w:val="clear" w:color="auto" w:fill="F8EDF3"/>
          </w:tcPr>
          <w:p>
            <w:pPr>
              <w:pStyle w:val="TableParagraph"/>
              <w:spacing w:before="122"/>
              <w:ind w:left="14"/>
              <w:jc w:val="center"/>
              <w:rPr>
                <w:sz w:val="20"/>
              </w:rPr>
            </w:pPr>
            <w:r>
              <w:rPr>
                <w:spacing w:val="-2"/>
                <w:sz w:val="20"/>
              </w:rPr>
              <w:t>14.96</w:t>
            </w:r>
          </w:p>
        </w:tc>
        <w:tc>
          <w:tcPr>
            <w:tcW w:w="1544" w:type="dxa"/>
            <w:shd w:val="clear" w:color="auto" w:fill="F8EDF3"/>
          </w:tcPr>
          <w:p>
            <w:pPr>
              <w:pStyle w:val="TableParagraph"/>
              <w:spacing w:before="122"/>
              <w:ind w:left="12"/>
              <w:jc w:val="center"/>
              <w:rPr>
                <w:sz w:val="20"/>
              </w:rPr>
            </w:pPr>
            <w:r>
              <w:rPr>
                <w:spacing w:val="-4"/>
                <w:sz w:val="20"/>
              </w:rPr>
              <w:t>0.00</w:t>
            </w:r>
          </w:p>
        </w:tc>
        <w:tc>
          <w:tcPr>
            <w:tcW w:w="1629" w:type="dxa"/>
            <w:shd w:val="clear" w:color="auto" w:fill="F8EDF3"/>
          </w:tcPr>
          <w:p>
            <w:pPr>
              <w:pStyle w:val="TableParagraph"/>
              <w:spacing w:before="122"/>
              <w:ind w:left="14"/>
              <w:jc w:val="center"/>
              <w:rPr>
                <w:sz w:val="20"/>
              </w:rPr>
            </w:pPr>
            <w:r>
              <w:rPr>
                <w:spacing w:val="-2"/>
                <w:sz w:val="20"/>
              </w:rPr>
              <w:t>12.25</w:t>
            </w:r>
          </w:p>
        </w:tc>
      </w:tr>
      <w:tr>
        <w:trPr>
          <w:trHeight w:val="1221" w:hRule="atLeast"/>
        </w:trPr>
        <w:tc>
          <w:tcPr>
            <w:tcW w:w="642" w:type="dxa"/>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1227</w:t>
            </w:r>
          </w:p>
        </w:tc>
        <w:tc>
          <w:tcPr>
            <w:tcW w:w="1141" w:type="dxa"/>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P179599</w:t>
            </w:r>
          </w:p>
        </w:tc>
        <w:tc>
          <w:tcPr>
            <w:tcW w:w="2594" w:type="dxa"/>
          </w:tcPr>
          <w:p>
            <w:pPr>
              <w:pStyle w:val="TableParagraph"/>
              <w:spacing w:line="252" w:lineRule="auto" w:before="2"/>
              <w:ind w:left="120" w:right="428"/>
              <w:rPr>
                <w:sz w:val="20"/>
              </w:rPr>
            </w:pPr>
            <w:r>
              <w:rPr>
                <w:spacing w:val="-2"/>
                <w:sz w:val="20"/>
              </w:rPr>
              <w:t>Pacific</w:t>
            </w:r>
            <w:r>
              <w:rPr>
                <w:spacing w:val="-19"/>
                <w:sz w:val="20"/>
              </w:rPr>
              <w:t> </w:t>
            </w:r>
            <w:r>
              <w:rPr>
                <w:spacing w:val="-2"/>
                <w:sz w:val="20"/>
              </w:rPr>
              <w:t>Islands</w:t>
            </w:r>
            <w:r>
              <w:rPr>
                <w:spacing w:val="-21"/>
                <w:sz w:val="20"/>
              </w:rPr>
              <w:t> </w:t>
            </w:r>
            <w:r>
              <w:rPr>
                <w:spacing w:val="-2"/>
                <w:sz w:val="20"/>
              </w:rPr>
              <w:t>Regional </w:t>
            </w:r>
            <w:r>
              <w:rPr>
                <w:sz w:val="20"/>
              </w:rPr>
              <w:t>Oceanscape</w:t>
            </w:r>
            <w:r>
              <w:rPr>
                <w:spacing w:val="-1"/>
                <w:sz w:val="20"/>
              </w:rPr>
              <w:t> </w:t>
            </w:r>
            <w:r>
              <w:rPr>
                <w:sz w:val="20"/>
              </w:rPr>
              <w:t>Program - Second Phase for Economic</w:t>
            </w:r>
            <w:r>
              <w:rPr>
                <w:spacing w:val="-18"/>
                <w:sz w:val="20"/>
              </w:rPr>
              <w:t> </w:t>
            </w:r>
            <w:r>
              <w:rPr>
                <w:sz w:val="20"/>
              </w:rPr>
              <w:t>Resilience:</w:t>
            </w:r>
          </w:p>
          <w:p>
            <w:pPr>
              <w:pStyle w:val="TableParagraph"/>
              <w:spacing w:line="223" w:lineRule="exact" w:before="1"/>
              <w:ind w:left="120"/>
              <w:rPr>
                <w:sz w:val="20"/>
              </w:rPr>
            </w:pPr>
            <w:r>
              <w:rPr>
                <w:spacing w:val="-2"/>
                <w:sz w:val="20"/>
              </w:rPr>
              <w:t>Tuvalu</w:t>
            </w:r>
          </w:p>
        </w:tc>
        <w:tc>
          <w:tcPr>
            <w:tcW w:w="1140" w:type="dxa"/>
          </w:tcPr>
          <w:p>
            <w:pPr>
              <w:pStyle w:val="TableParagraph"/>
              <w:rPr>
                <w:rFonts w:ascii="Calibri"/>
                <w:sz w:val="20"/>
              </w:rPr>
            </w:pPr>
          </w:p>
          <w:p>
            <w:pPr>
              <w:pStyle w:val="TableParagraph"/>
              <w:rPr>
                <w:rFonts w:ascii="Calibri"/>
                <w:sz w:val="20"/>
              </w:rPr>
            </w:pPr>
          </w:p>
          <w:p>
            <w:pPr>
              <w:pStyle w:val="TableParagraph"/>
              <w:ind w:left="8" w:right="94"/>
              <w:jc w:val="center"/>
              <w:rPr>
                <w:sz w:val="20"/>
              </w:rPr>
            </w:pPr>
            <w:r>
              <w:rPr>
                <w:spacing w:val="-4"/>
                <w:sz w:val="20"/>
              </w:rPr>
              <w:t>2024</w:t>
            </w:r>
          </w:p>
        </w:tc>
        <w:tc>
          <w:tcPr>
            <w:tcW w:w="1147" w:type="dxa"/>
          </w:tcPr>
          <w:p>
            <w:pPr>
              <w:pStyle w:val="TableParagraph"/>
              <w:rPr>
                <w:rFonts w:ascii="Calibri"/>
                <w:sz w:val="20"/>
              </w:rPr>
            </w:pPr>
          </w:p>
          <w:p>
            <w:pPr>
              <w:pStyle w:val="TableParagraph"/>
              <w:rPr>
                <w:rFonts w:ascii="Calibri"/>
                <w:sz w:val="20"/>
              </w:rPr>
            </w:pPr>
          </w:p>
          <w:p>
            <w:pPr>
              <w:pStyle w:val="TableParagraph"/>
              <w:ind w:left="7" w:right="5"/>
              <w:jc w:val="center"/>
              <w:rPr>
                <w:sz w:val="20"/>
              </w:rPr>
            </w:pPr>
            <w:r>
              <w:rPr>
                <w:spacing w:val="-2"/>
                <w:sz w:val="20"/>
              </w:rPr>
              <w:t>Tuvalu</w:t>
            </w:r>
          </w:p>
        </w:tc>
        <w:tc>
          <w:tcPr>
            <w:tcW w:w="1634" w:type="dxa"/>
          </w:tcPr>
          <w:p>
            <w:pPr>
              <w:pStyle w:val="TableParagraph"/>
              <w:rPr>
                <w:rFonts w:ascii="Calibri"/>
                <w:sz w:val="20"/>
              </w:rPr>
            </w:pPr>
          </w:p>
          <w:p>
            <w:pPr>
              <w:pStyle w:val="TableParagraph"/>
              <w:rPr>
                <w:rFonts w:ascii="Calibri"/>
                <w:sz w:val="20"/>
              </w:rPr>
            </w:pPr>
          </w:p>
          <w:p>
            <w:pPr>
              <w:pStyle w:val="TableParagraph"/>
              <w:ind w:left="107" w:right="3"/>
              <w:jc w:val="center"/>
              <w:rPr>
                <w:sz w:val="20"/>
              </w:rPr>
            </w:pPr>
            <w:r>
              <w:rPr>
                <w:spacing w:val="-2"/>
                <w:sz w:val="20"/>
              </w:rPr>
              <w:t>13.05</w:t>
            </w:r>
          </w:p>
        </w:tc>
        <w:tc>
          <w:tcPr>
            <w:tcW w:w="1620" w:type="dxa"/>
          </w:tcPr>
          <w:p>
            <w:pPr>
              <w:pStyle w:val="TableParagraph"/>
              <w:rPr>
                <w:rFonts w:ascii="Calibri"/>
                <w:sz w:val="20"/>
              </w:rPr>
            </w:pPr>
          </w:p>
          <w:p>
            <w:pPr>
              <w:pStyle w:val="TableParagraph"/>
              <w:rPr>
                <w:rFonts w:ascii="Calibri"/>
                <w:sz w:val="20"/>
              </w:rPr>
            </w:pPr>
          </w:p>
          <w:p>
            <w:pPr>
              <w:pStyle w:val="TableParagraph"/>
              <w:ind w:left="14" w:right="3"/>
              <w:jc w:val="center"/>
              <w:rPr>
                <w:sz w:val="20"/>
              </w:rPr>
            </w:pPr>
            <w:r>
              <w:rPr>
                <w:spacing w:val="-4"/>
                <w:sz w:val="20"/>
              </w:rPr>
              <w:t>2.07</w:t>
            </w:r>
          </w:p>
        </w:tc>
        <w:tc>
          <w:tcPr>
            <w:tcW w:w="1544" w:type="dxa"/>
          </w:tcPr>
          <w:p>
            <w:pPr>
              <w:pStyle w:val="TableParagraph"/>
              <w:rPr>
                <w:rFonts w:ascii="Calibri"/>
                <w:sz w:val="20"/>
              </w:rPr>
            </w:pPr>
          </w:p>
          <w:p>
            <w:pPr>
              <w:pStyle w:val="TableParagraph"/>
              <w:rPr>
                <w:rFonts w:ascii="Calibri"/>
                <w:sz w:val="20"/>
              </w:rPr>
            </w:pPr>
          </w:p>
          <w:p>
            <w:pPr>
              <w:pStyle w:val="TableParagraph"/>
              <w:ind w:left="12"/>
              <w:jc w:val="center"/>
              <w:rPr>
                <w:sz w:val="20"/>
              </w:rPr>
            </w:pPr>
            <w:r>
              <w:rPr>
                <w:spacing w:val="-4"/>
                <w:sz w:val="20"/>
              </w:rPr>
              <w:t>0.00</w:t>
            </w:r>
          </w:p>
        </w:tc>
        <w:tc>
          <w:tcPr>
            <w:tcW w:w="1629" w:type="dxa"/>
          </w:tcPr>
          <w:p>
            <w:pPr>
              <w:pStyle w:val="TableParagraph"/>
              <w:rPr>
                <w:rFonts w:ascii="Calibri"/>
                <w:sz w:val="20"/>
              </w:rPr>
            </w:pPr>
          </w:p>
          <w:p>
            <w:pPr>
              <w:pStyle w:val="TableParagraph"/>
              <w:rPr>
                <w:rFonts w:ascii="Calibri"/>
                <w:sz w:val="20"/>
              </w:rPr>
            </w:pPr>
          </w:p>
          <w:p>
            <w:pPr>
              <w:pStyle w:val="TableParagraph"/>
              <w:ind w:left="16"/>
              <w:jc w:val="center"/>
              <w:rPr>
                <w:sz w:val="20"/>
              </w:rPr>
            </w:pPr>
            <w:r>
              <w:rPr>
                <w:spacing w:val="-4"/>
                <w:sz w:val="20"/>
              </w:rPr>
              <w:t>1.17</w:t>
            </w:r>
          </w:p>
        </w:tc>
      </w:tr>
      <w:tr>
        <w:trPr>
          <w:trHeight w:val="486" w:hRule="atLeast"/>
        </w:trPr>
        <w:tc>
          <w:tcPr>
            <w:tcW w:w="642" w:type="dxa"/>
            <w:shd w:val="clear" w:color="auto" w:fill="F8EDF3"/>
          </w:tcPr>
          <w:p>
            <w:pPr>
              <w:pStyle w:val="TableParagraph"/>
              <w:spacing w:before="122"/>
              <w:jc w:val="center"/>
              <w:rPr>
                <w:sz w:val="20"/>
              </w:rPr>
            </w:pPr>
            <w:r>
              <w:rPr>
                <w:spacing w:val="-4"/>
                <w:sz w:val="20"/>
              </w:rPr>
              <w:t>1228</w:t>
            </w:r>
          </w:p>
        </w:tc>
        <w:tc>
          <w:tcPr>
            <w:tcW w:w="1141" w:type="dxa"/>
            <w:shd w:val="clear" w:color="auto" w:fill="F8EDF3"/>
          </w:tcPr>
          <w:p>
            <w:pPr>
              <w:pStyle w:val="TableParagraph"/>
              <w:spacing w:before="122"/>
              <w:ind w:left="109"/>
              <w:rPr>
                <w:sz w:val="20"/>
              </w:rPr>
            </w:pPr>
            <w:r>
              <w:rPr>
                <w:spacing w:val="-2"/>
                <w:sz w:val="20"/>
              </w:rPr>
              <w:t>P179904</w:t>
            </w:r>
          </w:p>
        </w:tc>
        <w:tc>
          <w:tcPr>
            <w:tcW w:w="2594" w:type="dxa"/>
            <w:shd w:val="clear" w:color="auto" w:fill="F8EDF3"/>
          </w:tcPr>
          <w:p>
            <w:pPr>
              <w:pStyle w:val="TableParagraph"/>
              <w:spacing w:before="2"/>
              <w:ind w:left="120"/>
              <w:rPr>
                <w:sz w:val="20"/>
              </w:rPr>
            </w:pPr>
            <w:r>
              <w:rPr>
                <w:spacing w:val="-2"/>
                <w:sz w:val="20"/>
              </w:rPr>
              <w:t>Northern</w:t>
            </w:r>
            <w:r>
              <w:rPr>
                <w:spacing w:val="-20"/>
                <w:sz w:val="20"/>
              </w:rPr>
              <w:t> </w:t>
            </w:r>
            <w:r>
              <w:rPr>
                <w:spacing w:val="-2"/>
                <w:sz w:val="20"/>
              </w:rPr>
              <w:t>Uganda</w:t>
            </w:r>
            <w:r>
              <w:rPr>
                <w:spacing w:val="-19"/>
                <w:sz w:val="20"/>
              </w:rPr>
              <w:t> </w:t>
            </w:r>
            <w:r>
              <w:rPr>
                <w:spacing w:val="-2"/>
                <w:sz w:val="20"/>
              </w:rPr>
              <w:t>Social</w:t>
            </w:r>
          </w:p>
          <w:p>
            <w:pPr>
              <w:pStyle w:val="TableParagraph"/>
              <w:spacing w:line="223" w:lineRule="exact" w:before="10"/>
              <w:ind w:left="120"/>
              <w:rPr>
                <w:sz w:val="20"/>
              </w:rPr>
            </w:pPr>
            <w:r>
              <w:rPr>
                <w:spacing w:val="-2"/>
                <w:sz w:val="20"/>
              </w:rPr>
              <w:t>Action</w:t>
            </w:r>
            <w:r>
              <w:rPr>
                <w:spacing w:val="-20"/>
                <w:sz w:val="20"/>
              </w:rPr>
              <w:t> </w:t>
            </w:r>
            <w:r>
              <w:rPr>
                <w:spacing w:val="-2"/>
                <w:sz w:val="20"/>
              </w:rPr>
              <w:t>Fund</w:t>
            </w:r>
            <w:r>
              <w:rPr>
                <w:spacing w:val="-18"/>
                <w:sz w:val="20"/>
              </w:rPr>
              <w:t> </w:t>
            </w:r>
            <w:r>
              <w:rPr>
                <w:spacing w:val="-2"/>
                <w:sz w:val="20"/>
              </w:rPr>
              <w:t>IV</w:t>
            </w:r>
            <w:r>
              <w:rPr>
                <w:spacing w:val="-20"/>
                <w:sz w:val="20"/>
              </w:rPr>
              <w:t> </w:t>
            </w:r>
            <w:r>
              <w:rPr>
                <w:spacing w:val="-2"/>
                <w:sz w:val="20"/>
              </w:rPr>
              <w:t>Project</w:t>
            </w:r>
          </w:p>
        </w:tc>
        <w:tc>
          <w:tcPr>
            <w:tcW w:w="1140" w:type="dxa"/>
            <w:shd w:val="clear" w:color="auto" w:fill="F8EDF3"/>
          </w:tcPr>
          <w:p>
            <w:pPr>
              <w:pStyle w:val="TableParagraph"/>
              <w:spacing w:before="122"/>
              <w:ind w:left="8" w:right="94"/>
              <w:jc w:val="center"/>
              <w:rPr>
                <w:sz w:val="20"/>
              </w:rPr>
            </w:pPr>
            <w:r>
              <w:rPr>
                <w:spacing w:val="-4"/>
                <w:sz w:val="20"/>
              </w:rPr>
              <w:t>2025</w:t>
            </w:r>
          </w:p>
        </w:tc>
        <w:tc>
          <w:tcPr>
            <w:tcW w:w="1147" w:type="dxa"/>
            <w:shd w:val="clear" w:color="auto" w:fill="F8EDF3"/>
          </w:tcPr>
          <w:p>
            <w:pPr>
              <w:pStyle w:val="TableParagraph"/>
              <w:spacing w:before="122"/>
              <w:ind w:left="7"/>
              <w:jc w:val="center"/>
              <w:rPr>
                <w:sz w:val="20"/>
              </w:rPr>
            </w:pPr>
            <w:r>
              <w:rPr>
                <w:spacing w:val="-2"/>
                <w:sz w:val="20"/>
              </w:rPr>
              <w:t>Uganda</w:t>
            </w:r>
          </w:p>
        </w:tc>
        <w:tc>
          <w:tcPr>
            <w:tcW w:w="1634" w:type="dxa"/>
            <w:shd w:val="clear" w:color="auto" w:fill="F8EDF3"/>
          </w:tcPr>
          <w:p>
            <w:pPr>
              <w:pStyle w:val="TableParagraph"/>
              <w:spacing w:before="122"/>
              <w:ind w:left="107" w:right="3"/>
              <w:jc w:val="center"/>
              <w:rPr>
                <w:sz w:val="20"/>
              </w:rPr>
            </w:pPr>
            <w:r>
              <w:rPr>
                <w:spacing w:val="-2"/>
                <w:sz w:val="20"/>
              </w:rPr>
              <w:t>250.00</w:t>
            </w:r>
          </w:p>
        </w:tc>
        <w:tc>
          <w:tcPr>
            <w:tcW w:w="1620" w:type="dxa"/>
            <w:shd w:val="clear" w:color="auto" w:fill="F8EDF3"/>
          </w:tcPr>
          <w:p>
            <w:pPr>
              <w:pStyle w:val="TableParagraph"/>
              <w:spacing w:before="122"/>
              <w:ind w:left="14" w:right="3"/>
              <w:jc w:val="center"/>
              <w:rPr>
                <w:sz w:val="20"/>
              </w:rPr>
            </w:pPr>
            <w:r>
              <w:rPr>
                <w:spacing w:val="-4"/>
                <w:sz w:val="20"/>
              </w:rPr>
              <w:t>0.00</w:t>
            </w:r>
          </w:p>
        </w:tc>
        <w:tc>
          <w:tcPr>
            <w:tcW w:w="1544" w:type="dxa"/>
            <w:shd w:val="clear" w:color="auto" w:fill="F8EDF3"/>
          </w:tcPr>
          <w:p>
            <w:pPr>
              <w:pStyle w:val="TableParagraph"/>
              <w:spacing w:before="122"/>
              <w:ind w:left="12" w:right="3"/>
              <w:jc w:val="center"/>
              <w:rPr>
                <w:sz w:val="20"/>
              </w:rPr>
            </w:pPr>
            <w:r>
              <w:rPr>
                <w:spacing w:val="-2"/>
                <w:sz w:val="20"/>
              </w:rPr>
              <w:t>250.00</w:t>
            </w:r>
          </w:p>
        </w:tc>
        <w:tc>
          <w:tcPr>
            <w:tcW w:w="1629" w:type="dxa"/>
            <w:shd w:val="clear" w:color="auto" w:fill="F8EDF3"/>
          </w:tcPr>
          <w:p>
            <w:pPr>
              <w:pStyle w:val="TableParagraph"/>
              <w:spacing w:before="122"/>
              <w:ind w:left="16"/>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24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87"/>
        <w:gridCol w:w="1149"/>
        <w:gridCol w:w="1148"/>
        <w:gridCol w:w="1635"/>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8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149" w:type="dxa"/>
            <w:shd w:val="clear" w:color="auto" w:fill="2B3167"/>
          </w:tcPr>
          <w:p>
            <w:pPr>
              <w:pStyle w:val="TableParagraph"/>
              <w:spacing w:before="122"/>
              <w:rPr>
                <w:rFonts w:ascii="Calibri"/>
                <w:sz w:val="20"/>
              </w:rPr>
            </w:pPr>
          </w:p>
          <w:p>
            <w:pPr>
              <w:pStyle w:val="TableParagraph"/>
              <w:spacing w:line="252" w:lineRule="auto" w:before="1"/>
              <w:ind w:left="420" w:right="22" w:hanging="296"/>
              <w:rPr>
                <w:b/>
                <w:sz w:val="20"/>
              </w:rPr>
            </w:pPr>
            <w:r>
              <w:rPr>
                <w:b/>
                <w:color w:val="FFFFFF"/>
                <w:spacing w:val="-4"/>
                <w:sz w:val="20"/>
              </w:rPr>
              <w:t>Approval </w:t>
            </w:r>
            <w:r>
              <w:rPr>
                <w:b/>
                <w:color w:val="FFFFFF"/>
                <w:spacing w:val="-6"/>
                <w:sz w:val="20"/>
              </w:rPr>
              <w:t>FY</w:t>
            </w:r>
          </w:p>
        </w:tc>
        <w:tc>
          <w:tcPr>
            <w:tcW w:w="114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3" w:right="84"/>
              <w:jc w:val="center"/>
              <w:rPr>
                <w:b/>
                <w:sz w:val="20"/>
              </w:rPr>
            </w:pPr>
            <w:r>
              <w:rPr>
                <w:b/>
                <w:color w:val="FFFFFF"/>
                <w:spacing w:val="-2"/>
                <w:sz w:val="20"/>
              </w:rPr>
              <w:t>Country</w:t>
            </w:r>
          </w:p>
        </w:tc>
        <w:tc>
          <w:tcPr>
            <w:tcW w:w="1635" w:type="dxa"/>
            <w:shd w:val="clear" w:color="auto" w:fill="2B3167"/>
          </w:tcPr>
          <w:p>
            <w:pPr>
              <w:pStyle w:val="TableParagraph"/>
              <w:spacing w:before="124"/>
              <w:ind w:left="102" w:right="2"/>
              <w:jc w:val="center"/>
              <w:rPr>
                <w:b/>
                <w:sz w:val="20"/>
              </w:rPr>
            </w:pPr>
            <w:r>
              <w:rPr>
                <w:b/>
                <w:color w:val="FFFFFF"/>
                <w:spacing w:val="-5"/>
                <w:w w:val="105"/>
                <w:sz w:val="20"/>
              </w:rPr>
              <w:t>IDA</w:t>
            </w:r>
          </w:p>
          <w:p>
            <w:pPr>
              <w:pStyle w:val="TableParagraph"/>
              <w:spacing w:line="252" w:lineRule="auto" w:before="11"/>
              <w:ind w:left="209"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1229</w:t>
            </w:r>
          </w:p>
        </w:tc>
        <w:tc>
          <w:tcPr>
            <w:tcW w:w="1141" w:type="dxa"/>
          </w:tcPr>
          <w:p>
            <w:pPr>
              <w:pStyle w:val="TableParagraph"/>
              <w:rPr>
                <w:rFonts w:ascii="Calibri"/>
                <w:sz w:val="20"/>
              </w:rPr>
            </w:pPr>
          </w:p>
          <w:p>
            <w:pPr>
              <w:pStyle w:val="TableParagraph"/>
              <w:ind w:left="109"/>
              <w:rPr>
                <w:sz w:val="20"/>
              </w:rPr>
            </w:pPr>
            <w:r>
              <w:rPr>
                <w:spacing w:val="-2"/>
                <w:sz w:val="20"/>
              </w:rPr>
              <w:t>P179397</w:t>
            </w:r>
          </w:p>
        </w:tc>
        <w:tc>
          <w:tcPr>
            <w:tcW w:w="2587" w:type="dxa"/>
          </w:tcPr>
          <w:p>
            <w:pPr>
              <w:pStyle w:val="TableParagraph"/>
              <w:spacing w:line="232" w:lineRule="exact"/>
              <w:ind w:left="120"/>
              <w:rPr>
                <w:sz w:val="20"/>
              </w:rPr>
            </w:pPr>
            <w:r>
              <w:rPr>
                <w:sz w:val="20"/>
              </w:rPr>
              <w:t>Uganda</w:t>
            </w:r>
            <w:r>
              <w:rPr>
                <w:spacing w:val="-19"/>
                <w:sz w:val="20"/>
              </w:rPr>
              <w:t> </w:t>
            </w:r>
            <w:r>
              <w:rPr>
                <w:spacing w:val="-2"/>
                <w:sz w:val="20"/>
              </w:rPr>
              <w:t>Learning</w:t>
            </w:r>
          </w:p>
          <w:p>
            <w:pPr>
              <w:pStyle w:val="TableParagraph"/>
              <w:spacing w:line="240" w:lineRule="atLeast"/>
              <w:ind w:left="120"/>
              <w:rPr>
                <w:sz w:val="20"/>
              </w:rPr>
            </w:pPr>
            <w:r>
              <w:rPr>
                <w:spacing w:val="-4"/>
                <w:sz w:val="20"/>
              </w:rPr>
              <w:t>Acceleration</w:t>
            </w:r>
            <w:r>
              <w:rPr>
                <w:spacing w:val="-20"/>
                <w:sz w:val="20"/>
              </w:rPr>
              <w:t> </w:t>
            </w:r>
            <w:r>
              <w:rPr>
                <w:spacing w:val="-4"/>
                <w:sz w:val="20"/>
              </w:rPr>
              <w:t>Program </w:t>
            </w:r>
            <w:r>
              <w:rPr>
                <w:spacing w:val="-2"/>
                <w:sz w:val="20"/>
              </w:rPr>
              <w:t>(ULEARN)</w:t>
            </w:r>
          </w:p>
        </w:tc>
        <w:tc>
          <w:tcPr>
            <w:tcW w:w="1149" w:type="dxa"/>
          </w:tcPr>
          <w:p>
            <w:pPr>
              <w:pStyle w:val="TableParagraph"/>
              <w:rPr>
                <w:rFonts w:ascii="Calibri"/>
                <w:sz w:val="20"/>
              </w:rPr>
            </w:pPr>
          </w:p>
          <w:p>
            <w:pPr>
              <w:pStyle w:val="TableParagraph"/>
              <w:ind w:left="4" w:right="85"/>
              <w:jc w:val="center"/>
              <w:rPr>
                <w:sz w:val="20"/>
              </w:rPr>
            </w:pPr>
            <w:r>
              <w:rPr>
                <w:spacing w:val="-4"/>
                <w:sz w:val="20"/>
              </w:rPr>
              <w:t>2025</w:t>
            </w:r>
          </w:p>
        </w:tc>
        <w:tc>
          <w:tcPr>
            <w:tcW w:w="1148" w:type="dxa"/>
          </w:tcPr>
          <w:p>
            <w:pPr>
              <w:pStyle w:val="TableParagraph"/>
              <w:rPr>
                <w:rFonts w:ascii="Calibri"/>
                <w:sz w:val="20"/>
              </w:rPr>
            </w:pPr>
          </w:p>
          <w:p>
            <w:pPr>
              <w:pStyle w:val="TableParagraph"/>
              <w:ind w:left="86" w:right="84"/>
              <w:jc w:val="center"/>
              <w:rPr>
                <w:sz w:val="20"/>
              </w:rPr>
            </w:pPr>
            <w:r>
              <w:rPr>
                <w:spacing w:val="-2"/>
                <w:sz w:val="20"/>
              </w:rPr>
              <w:t>Uganda</w:t>
            </w:r>
          </w:p>
        </w:tc>
        <w:tc>
          <w:tcPr>
            <w:tcW w:w="1635" w:type="dxa"/>
          </w:tcPr>
          <w:p>
            <w:pPr>
              <w:pStyle w:val="TableParagraph"/>
              <w:rPr>
                <w:rFonts w:ascii="Calibri"/>
                <w:sz w:val="20"/>
              </w:rPr>
            </w:pPr>
          </w:p>
          <w:p>
            <w:pPr>
              <w:pStyle w:val="TableParagraph"/>
              <w:ind w:left="102" w:right="5"/>
              <w:jc w:val="center"/>
              <w:rPr>
                <w:sz w:val="20"/>
              </w:rPr>
            </w:pPr>
            <w:r>
              <w:rPr>
                <w:spacing w:val="-2"/>
                <w:sz w:val="20"/>
              </w:rPr>
              <w:t>210.00</w:t>
            </w:r>
          </w:p>
        </w:tc>
        <w:tc>
          <w:tcPr>
            <w:tcW w:w="1621" w:type="dxa"/>
          </w:tcPr>
          <w:p>
            <w:pPr>
              <w:pStyle w:val="TableParagraph"/>
              <w:rPr>
                <w:rFonts w:ascii="Calibri"/>
                <w:sz w:val="20"/>
              </w:rPr>
            </w:pPr>
          </w:p>
          <w:p>
            <w:pPr>
              <w:pStyle w:val="TableParagraph"/>
              <w:ind w:left="9" w:right="7"/>
              <w:jc w:val="center"/>
              <w:rPr>
                <w:sz w:val="20"/>
              </w:rPr>
            </w:pPr>
            <w:r>
              <w:rPr>
                <w:spacing w:val="-4"/>
                <w:sz w:val="20"/>
              </w:rPr>
              <w:t>0.00</w:t>
            </w:r>
          </w:p>
        </w:tc>
        <w:tc>
          <w:tcPr>
            <w:tcW w:w="1545" w:type="dxa"/>
          </w:tcPr>
          <w:p>
            <w:pPr>
              <w:pStyle w:val="TableParagraph"/>
              <w:rPr>
                <w:rFonts w:ascii="Calibri"/>
                <w:sz w:val="20"/>
              </w:rPr>
            </w:pPr>
          </w:p>
          <w:p>
            <w:pPr>
              <w:pStyle w:val="TableParagraph"/>
              <w:ind w:left="12" w:right="13"/>
              <w:jc w:val="center"/>
              <w:rPr>
                <w:sz w:val="20"/>
              </w:rPr>
            </w:pPr>
            <w:r>
              <w:rPr>
                <w:spacing w:val="-2"/>
                <w:sz w:val="20"/>
              </w:rPr>
              <w:t>210.00</w:t>
            </w:r>
          </w:p>
        </w:tc>
        <w:tc>
          <w:tcPr>
            <w:tcW w:w="1630" w:type="dxa"/>
          </w:tcPr>
          <w:p>
            <w:pPr>
              <w:pStyle w:val="TableParagraph"/>
              <w:rPr>
                <w:rFonts w:ascii="Calibri"/>
                <w:sz w:val="20"/>
              </w:rPr>
            </w:pPr>
          </w:p>
          <w:p>
            <w:pPr>
              <w:pStyle w:val="TableParagraph"/>
              <w:ind w:left="95" w:right="92"/>
              <w:jc w:val="center"/>
              <w:rPr>
                <w:sz w:val="20"/>
              </w:rPr>
            </w:pPr>
            <w:r>
              <w:rPr>
                <w:spacing w:val="-4"/>
                <w:sz w:val="20"/>
              </w:rPr>
              <w:t>0.00</w:t>
            </w:r>
          </w:p>
        </w:tc>
      </w:tr>
      <w:tr>
        <w:trPr>
          <w:trHeight w:val="732" w:hRule="atLeast"/>
        </w:trPr>
        <w:tc>
          <w:tcPr>
            <w:tcW w:w="642" w:type="dxa"/>
            <w:shd w:val="clear" w:color="auto" w:fill="F8EDF3"/>
          </w:tcPr>
          <w:p>
            <w:pPr>
              <w:pStyle w:val="TableParagraph"/>
              <w:spacing w:before="244"/>
              <w:jc w:val="center"/>
              <w:rPr>
                <w:sz w:val="20"/>
              </w:rPr>
            </w:pPr>
            <w:r>
              <w:rPr>
                <w:spacing w:val="-4"/>
                <w:sz w:val="20"/>
              </w:rPr>
              <w:t>1230</w:t>
            </w:r>
          </w:p>
        </w:tc>
        <w:tc>
          <w:tcPr>
            <w:tcW w:w="1141" w:type="dxa"/>
            <w:shd w:val="clear" w:color="auto" w:fill="F8EDF3"/>
          </w:tcPr>
          <w:p>
            <w:pPr>
              <w:pStyle w:val="TableParagraph"/>
              <w:spacing w:before="244"/>
              <w:ind w:left="109"/>
              <w:rPr>
                <w:sz w:val="20"/>
              </w:rPr>
            </w:pPr>
            <w:r>
              <w:rPr>
                <w:spacing w:val="-2"/>
                <w:sz w:val="20"/>
              </w:rPr>
              <w:t>P510476</w:t>
            </w:r>
          </w:p>
        </w:tc>
        <w:tc>
          <w:tcPr>
            <w:tcW w:w="2587" w:type="dxa"/>
            <w:shd w:val="clear" w:color="auto" w:fill="F8EDF3"/>
          </w:tcPr>
          <w:p>
            <w:pPr>
              <w:pStyle w:val="TableParagraph"/>
              <w:spacing w:line="249" w:lineRule="auto" w:before="1"/>
              <w:ind w:left="120"/>
              <w:rPr>
                <w:sz w:val="20"/>
              </w:rPr>
            </w:pPr>
            <w:r>
              <w:rPr>
                <w:sz w:val="20"/>
              </w:rPr>
              <w:t>Uganda</w:t>
            </w:r>
            <w:r>
              <w:rPr>
                <w:spacing w:val="-20"/>
                <w:sz w:val="20"/>
              </w:rPr>
              <w:t> </w:t>
            </w:r>
            <w:r>
              <w:rPr>
                <w:sz w:val="20"/>
              </w:rPr>
              <w:t>Development Response</w:t>
            </w:r>
            <w:r>
              <w:rPr>
                <w:spacing w:val="-20"/>
                <w:sz w:val="20"/>
              </w:rPr>
              <w:t> </w:t>
            </w:r>
            <w:r>
              <w:rPr>
                <w:sz w:val="20"/>
              </w:rPr>
              <w:t>to</w:t>
            </w:r>
            <w:r>
              <w:rPr>
                <w:spacing w:val="-20"/>
                <w:sz w:val="20"/>
              </w:rPr>
              <w:t> </w:t>
            </w:r>
            <w:r>
              <w:rPr>
                <w:sz w:val="20"/>
              </w:rPr>
              <w:t>Displacement</w:t>
            </w:r>
          </w:p>
          <w:p>
            <w:pPr>
              <w:pStyle w:val="TableParagraph"/>
              <w:spacing w:line="223" w:lineRule="exact" w:before="5"/>
              <w:ind w:left="120"/>
              <w:rPr>
                <w:sz w:val="20"/>
              </w:rPr>
            </w:pPr>
            <w:r>
              <w:rPr>
                <w:spacing w:val="-2"/>
                <w:sz w:val="20"/>
              </w:rPr>
              <w:t>Impacts</w:t>
            </w:r>
            <w:r>
              <w:rPr>
                <w:spacing w:val="-18"/>
                <w:sz w:val="20"/>
              </w:rPr>
              <w:t> </w:t>
            </w:r>
            <w:r>
              <w:rPr>
                <w:spacing w:val="-2"/>
                <w:sz w:val="20"/>
              </w:rPr>
              <w:t>Project</w:t>
            </w:r>
            <w:r>
              <w:rPr>
                <w:spacing w:val="-18"/>
                <w:sz w:val="20"/>
              </w:rPr>
              <w:t> </w:t>
            </w:r>
            <w:r>
              <w:rPr>
                <w:spacing w:val="-2"/>
                <w:sz w:val="20"/>
              </w:rPr>
              <w:t>Phase</w:t>
            </w:r>
            <w:r>
              <w:rPr>
                <w:spacing w:val="-18"/>
                <w:sz w:val="20"/>
              </w:rPr>
              <w:t> </w:t>
            </w:r>
            <w:r>
              <w:rPr>
                <w:spacing w:val="-5"/>
                <w:sz w:val="20"/>
              </w:rPr>
              <w:t>II</w:t>
            </w:r>
          </w:p>
        </w:tc>
        <w:tc>
          <w:tcPr>
            <w:tcW w:w="1149" w:type="dxa"/>
            <w:shd w:val="clear" w:color="auto" w:fill="F8EDF3"/>
          </w:tcPr>
          <w:p>
            <w:pPr>
              <w:pStyle w:val="TableParagraph"/>
              <w:spacing w:before="244"/>
              <w:ind w:left="4" w:right="85"/>
              <w:jc w:val="center"/>
              <w:rPr>
                <w:sz w:val="20"/>
              </w:rPr>
            </w:pPr>
            <w:r>
              <w:rPr>
                <w:spacing w:val="-4"/>
                <w:sz w:val="20"/>
              </w:rPr>
              <w:t>2025</w:t>
            </w:r>
          </w:p>
        </w:tc>
        <w:tc>
          <w:tcPr>
            <w:tcW w:w="1148" w:type="dxa"/>
            <w:shd w:val="clear" w:color="auto" w:fill="F8EDF3"/>
          </w:tcPr>
          <w:p>
            <w:pPr>
              <w:pStyle w:val="TableParagraph"/>
              <w:spacing w:before="244"/>
              <w:ind w:left="86" w:right="84"/>
              <w:jc w:val="center"/>
              <w:rPr>
                <w:sz w:val="20"/>
              </w:rPr>
            </w:pPr>
            <w:r>
              <w:rPr>
                <w:spacing w:val="-2"/>
                <w:sz w:val="20"/>
              </w:rPr>
              <w:t>Uganda</w:t>
            </w:r>
          </w:p>
        </w:tc>
        <w:tc>
          <w:tcPr>
            <w:tcW w:w="1635" w:type="dxa"/>
            <w:shd w:val="clear" w:color="auto" w:fill="F8EDF3"/>
          </w:tcPr>
          <w:p>
            <w:pPr>
              <w:pStyle w:val="TableParagraph"/>
              <w:spacing w:before="244"/>
              <w:ind w:left="102" w:right="5"/>
              <w:jc w:val="center"/>
              <w:rPr>
                <w:sz w:val="20"/>
              </w:rPr>
            </w:pPr>
            <w:r>
              <w:rPr>
                <w:spacing w:val="-2"/>
                <w:sz w:val="20"/>
              </w:rPr>
              <w:t>328.00</w:t>
            </w:r>
          </w:p>
        </w:tc>
        <w:tc>
          <w:tcPr>
            <w:tcW w:w="1621" w:type="dxa"/>
            <w:shd w:val="clear" w:color="auto" w:fill="F8EDF3"/>
          </w:tcPr>
          <w:p>
            <w:pPr>
              <w:pStyle w:val="TableParagraph"/>
              <w:spacing w:before="244"/>
              <w:ind w:left="9" w:right="7"/>
              <w:jc w:val="center"/>
              <w:rPr>
                <w:sz w:val="20"/>
              </w:rPr>
            </w:pPr>
            <w:r>
              <w:rPr>
                <w:spacing w:val="-4"/>
                <w:sz w:val="20"/>
              </w:rPr>
              <w:t>0.00</w:t>
            </w:r>
          </w:p>
        </w:tc>
        <w:tc>
          <w:tcPr>
            <w:tcW w:w="1545" w:type="dxa"/>
            <w:shd w:val="clear" w:color="auto" w:fill="F8EDF3"/>
          </w:tcPr>
          <w:p>
            <w:pPr>
              <w:pStyle w:val="TableParagraph"/>
              <w:spacing w:before="244"/>
              <w:ind w:left="12" w:right="13"/>
              <w:jc w:val="center"/>
              <w:rPr>
                <w:sz w:val="20"/>
              </w:rPr>
            </w:pPr>
            <w:r>
              <w:rPr>
                <w:spacing w:val="-2"/>
                <w:sz w:val="20"/>
              </w:rPr>
              <w:t>328.00</w:t>
            </w:r>
          </w:p>
        </w:tc>
        <w:tc>
          <w:tcPr>
            <w:tcW w:w="1630" w:type="dxa"/>
            <w:shd w:val="clear" w:color="auto" w:fill="F8EDF3"/>
          </w:tcPr>
          <w:p>
            <w:pPr>
              <w:pStyle w:val="TableParagraph"/>
              <w:spacing w:before="244"/>
              <w:ind w:left="95" w:right="92"/>
              <w:jc w:val="center"/>
              <w:rPr>
                <w:sz w:val="20"/>
              </w:rPr>
            </w:pPr>
            <w:r>
              <w:rPr>
                <w:spacing w:val="-4"/>
                <w:sz w:val="20"/>
              </w:rPr>
              <w:t>0.00</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1231</w:t>
            </w:r>
          </w:p>
        </w:tc>
        <w:tc>
          <w:tcPr>
            <w:tcW w:w="1141" w:type="dxa"/>
          </w:tcPr>
          <w:p>
            <w:pPr>
              <w:pStyle w:val="TableParagraph"/>
              <w:rPr>
                <w:rFonts w:ascii="Calibri"/>
                <w:sz w:val="20"/>
              </w:rPr>
            </w:pPr>
          </w:p>
          <w:p>
            <w:pPr>
              <w:pStyle w:val="TableParagraph"/>
              <w:ind w:left="109"/>
              <w:rPr>
                <w:sz w:val="20"/>
              </w:rPr>
            </w:pPr>
            <w:r>
              <w:rPr>
                <w:spacing w:val="-2"/>
                <w:sz w:val="20"/>
              </w:rPr>
              <w:t>P117876</w:t>
            </w:r>
          </w:p>
        </w:tc>
        <w:tc>
          <w:tcPr>
            <w:tcW w:w="2587" w:type="dxa"/>
          </w:tcPr>
          <w:p>
            <w:pPr>
              <w:pStyle w:val="TableParagraph"/>
              <w:spacing w:line="249" w:lineRule="auto" w:before="2"/>
              <w:ind w:left="120" w:right="153"/>
              <w:rPr>
                <w:sz w:val="20"/>
              </w:rPr>
            </w:pPr>
            <w:r>
              <w:rPr>
                <w:sz w:val="20"/>
              </w:rPr>
              <w:t>Uganda Support to </w:t>
            </w:r>
            <w:r>
              <w:rPr>
                <w:spacing w:val="-4"/>
                <w:sz w:val="20"/>
              </w:rPr>
              <w:t>Municipal</w:t>
            </w:r>
            <w:r>
              <w:rPr>
                <w:spacing w:val="-20"/>
                <w:sz w:val="20"/>
              </w:rPr>
              <w:t> </w:t>
            </w:r>
            <w:r>
              <w:rPr>
                <w:spacing w:val="-4"/>
                <w:sz w:val="20"/>
              </w:rPr>
              <w:t>Infrastructure</w:t>
            </w:r>
          </w:p>
          <w:p>
            <w:pPr>
              <w:pStyle w:val="TableParagraph"/>
              <w:spacing w:line="223" w:lineRule="exact" w:before="4"/>
              <w:ind w:left="120"/>
              <w:rPr>
                <w:sz w:val="20"/>
              </w:rPr>
            </w:pPr>
            <w:r>
              <w:rPr>
                <w:spacing w:val="-4"/>
                <w:sz w:val="20"/>
              </w:rPr>
              <w:t>Development</w:t>
            </w:r>
            <w:r>
              <w:rPr>
                <w:spacing w:val="-2"/>
                <w:sz w:val="20"/>
              </w:rPr>
              <w:t> Program</w:t>
            </w:r>
          </w:p>
        </w:tc>
        <w:tc>
          <w:tcPr>
            <w:tcW w:w="1149" w:type="dxa"/>
          </w:tcPr>
          <w:p>
            <w:pPr>
              <w:pStyle w:val="TableParagraph"/>
              <w:rPr>
                <w:rFonts w:ascii="Calibri"/>
                <w:sz w:val="20"/>
              </w:rPr>
            </w:pPr>
          </w:p>
          <w:p>
            <w:pPr>
              <w:pStyle w:val="TableParagraph"/>
              <w:ind w:left="4" w:right="85"/>
              <w:jc w:val="center"/>
              <w:rPr>
                <w:sz w:val="20"/>
              </w:rPr>
            </w:pPr>
            <w:r>
              <w:rPr>
                <w:spacing w:val="-4"/>
                <w:sz w:val="20"/>
              </w:rPr>
              <w:t>2013</w:t>
            </w:r>
          </w:p>
        </w:tc>
        <w:tc>
          <w:tcPr>
            <w:tcW w:w="1148" w:type="dxa"/>
          </w:tcPr>
          <w:p>
            <w:pPr>
              <w:pStyle w:val="TableParagraph"/>
              <w:rPr>
                <w:rFonts w:ascii="Calibri"/>
                <w:sz w:val="20"/>
              </w:rPr>
            </w:pPr>
          </w:p>
          <w:p>
            <w:pPr>
              <w:pStyle w:val="TableParagraph"/>
              <w:ind w:left="86" w:right="84"/>
              <w:jc w:val="center"/>
              <w:rPr>
                <w:sz w:val="20"/>
              </w:rPr>
            </w:pPr>
            <w:r>
              <w:rPr>
                <w:spacing w:val="-2"/>
                <w:sz w:val="20"/>
              </w:rPr>
              <w:t>Uganda</w:t>
            </w:r>
          </w:p>
        </w:tc>
        <w:tc>
          <w:tcPr>
            <w:tcW w:w="1635" w:type="dxa"/>
          </w:tcPr>
          <w:p>
            <w:pPr>
              <w:pStyle w:val="TableParagraph"/>
              <w:rPr>
                <w:rFonts w:ascii="Calibri"/>
                <w:sz w:val="20"/>
              </w:rPr>
            </w:pPr>
          </w:p>
          <w:p>
            <w:pPr>
              <w:pStyle w:val="TableParagraph"/>
              <w:ind w:left="102" w:right="5"/>
              <w:jc w:val="center"/>
              <w:rPr>
                <w:sz w:val="20"/>
              </w:rPr>
            </w:pPr>
            <w:r>
              <w:rPr>
                <w:spacing w:val="-2"/>
                <w:sz w:val="20"/>
              </w:rPr>
              <w:t>510.00</w:t>
            </w:r>
          </w:p>
        </w:tc>
        <w:tc>
          <w:tcPr>
            <w:tcW w:w="1621" w:type="dxa"/>
          </w:tcPr>
          <w:p>
            <w:pPr>
              <w:pStyle w:val="TableParagraph"/>
              <w:rPr>
                <w:rFonts w:ascii="Calibri"/>
                <w:sz w:val="20"/>
              </w:rPr>
            </w:pPr>
          </w:p>
          <w:p>
            <w:pPr>
              <w:pStyle w:val="TableParagraph"/>
              <w:ind w:left="9" w:right="4"/>
              <w:jc w:val="center"/>
              <w:rPr>
                <w:sz w:val="20"/>
              </w:rPr>
            </w:pPr>
            <w:r>
              <w:rPr>
                <w:spacing w:val="-2"/>
                <w:sz w:val="20"/>
              </w:rPr>
              <w:t>482.80</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2"/>
                <w:sz w:val="20"/>
              </w:rPr>
              <w:t>19.10</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1232</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P125590</w:t>
            </w:r>
          </w:p>
        </w:tc>
        <w:tc>
          <w:tcPr>
            <w:tcW w:w="2587" w:type="dxa"/>
            <w:shd w:val="clear" w:color="auto" w:fill="F8EDF3"/>
          </w:tcPr>
          <w:p>
            <w:pPr>
              <w:pStyle w:val="TableParagraph"/>
              <w:spacing w:line="252" w:lineRule="auto" w:before="2"/>
              <w:ind w:left="120" w:right="153"/>
              <w:rPr>
                <w:sz w:val="20"/>
              </w:rPr>
            </w:pPr>
            <w:r>
              <w:rPr>
                <w:spacing w:val="-2"/>
                <w:sz w:val="20"/>
              </w:rPr>
              <w:t>Uganda</w:t>
            </w:r>
            <w:r>
              <w:rPr>
                <w:spacing w:val="-20"/>
                <w:sz w:val="20"/>
              </w:rPr>
              <w:t> </w:t>
            </w:r>
            <w:r>
              <w:rPr>
                <w:spacing w:val="-2"/>
                <w:sz w:val="20"/>
              </w:rPr>
              <w:t>North-Eastern </w:t>
            </w:r>
            <w:r>
              <w:rPr>
                <w:sz w:val="20"/>
              </w:rPr>
              <w:t>Road Corridor Asset Management</w:t>
            </w:r>
            <w:r>
              <w:rPr>
                <w:spacing w:val="-20"/>
                <w:sz w:val="20"/>
              </w:rPr>
              <w:t> </w:t>
            </w:r>
            <w:r>
              <w:rPr>
                <w:sz w:val="20"/>
              </w:rPr>
              <w:t>Project</w:t>
            </w:r>
          </w:p>
          <w:p>
            <w:pPr>
              <w:pStyle w:val="TableParagraph"/>
              <w:spacing w:line="223" w:lineRule="exact"/>
              <w:ind w:left="120"/>
              <w:rPr>
                <w:sz w:val="20"/>
              </w:rPr>
            </w:pPr>
            <w:r>
              <w:rPr>
                <w:spacing w:val="-2"/>
                <w:sz w:val="20"/>
              </w:rPr>
              <w:t>(NERAMP)</w:t>
            </w:r>
          </w:p>
        </w:tc>
        <w:tc>
          <w:tcPr>
            <w:tcW w:w="1149" w:type="dxa"/>
            <w:shd w:val="clear" w:color="auto" w:fill="F8EDF3"/>
          </w:tcPr>
          <w:p>
            <w:pPr>
              <w:pStyle w:val="TableParagraph"/>
              <w:spacing w:before="122"/>
              <w:rPr>
                <w:rFonts w:ascii="Calibri"/>
                <w:sz w:val="20"/>
              </w:rPr>
            </w:pPr>
          </w:p>
          <w:p>
            <w:pPr>
              <w:pStyle w:val="TableParagraph"/>
              <w:ind w:left="4" w:right="85"/>
              <w:jc w:val="center"/>
              <w:rPr>
                <w:sz w:val="20"/>
              </w:rPr>
            </w:pPr>
            <w:r>
              <w:rPr>
                <w:spacing w:val="-4"/>
                <w:sz w:val="20"/>
              </w:rPr>
              <w:t>2014</w:t>
            </w:r>
          </w:p>
        </w:tc>
        <w:tc>
          <w:tcPr>
            <w:tcW w:w="1148" w:type="dxa"/>
            <w:shd w:val="clear" w:color="auto" w:fill="F8EDF3"/>
          </w:tcPr>
          <w:p>
            <w:pPr>
              <w:pStyle w:val="TableParagraph"/>
              <w:spacing w:before="122"/>
              <w:rPr>
                <w:rFonts w:ascii="Calibri"/>
                <w:sz w:val="20"/>
              </w:rPr>
            </w:pPr>
          </w:p>
          <w:p>
            <w:pPr>
              <w:pStyle w:val="TableParagraph"/>
              <w:ind w:left="86" w:right="84"/>
              <w:jc w:val="center"/>
              <w:rPr>
                <w:sz w:val="20"/>
              </w:rPr>
            </w:pPr>
            <w:r>
              <w:rPr>
                <w:spacing w:val="-2"/>
                <w:sz w:val="20"/>
              </w:rPr>
              <w:t>Uganda</w:t>
            </w:r>
          </w:p>
        </w:tc>
        <w:tc>
          <w:tcPr>
            <w:tcW w:w="1635" w:type="dxa"/>
            <w:shd w:val="clear" w:color="auto" w:fill="F8EDF3"/>
          </w:tcPr>
          <w:p>
            <w:pPr>
              <w:pStyle w:val="TableParagraph"/>
              <w:spacing w:before="122"/>
              <w:rPr>
                <w:rFonts w:ascii="Calibri"/>
                <w:sz w:val="20"/>
              </w:rPr>
            </w:pPr>
          </w:p>
          <w:p>
            <w:pPr>
              <w:pStyle w:val="TableParagraph"/>
              <w:ind w:left="102" w:right="5"/>
              <w:jc w:val="center"/>
              <w:rPr>
                <w:sz w:val="20"/>
              </w:rPr>
            </w:pPr>
            <w:r>
              <w:rPr>
                <w:spacing w:val="-2"/>
                <w:sz w:val="20"/>
              </w:rPr>
              <w:t>243.80</w:t>
            </w:r>
          </w:p>
        </w:tc>
        <w:tc>
          <w:tcPr>
            <w:tcW w:w="1621" w:type="dxa"/>
            <w:shd w:val="clear" w:color="auto" w:fill="F8EDF3"/>
          </w:tcPr>
          <w:p>
            <w:pPr>
              <w:pStyle w:val="TableParagraph"/>
              <w:spacing w:before="122"/>
              <w:rPr>
                <w:rFonts w:ascii="Calibri"/>
                <w:sz w:val="20"/>
              </w:rPr>
            </w:pPr>
          </w:p>
          <w:p>
            <w:pPr>
              <w:pStyle w:val="TableParagraph"/>
              <w:ind w:left="9" w:right="4"/>
              <w:jc w:val="center"/>
              <w:rPr>
                <w:sz w:val="20"/>
              </w:rPr>
            </w:pPr>
            <w:r>
              <w:rPr>
                <w:spacing w:val="-2"/>
                <w:sz w:val="20"/>
              </w:rPr>
              <w:t>207.32</w:t>
            </w:r>
          </w:p>
        </w:tc>
        <w:tc>
          <w:tcPr>
            <w:tcW w:w="1545" w:type="dxa"/>
            <w:shd w:val="clear" w:color="auto" w:fill="F8EDF3"/>
          </w:tcPr>
          <w:p>
            <w:pPr>
              <w:pStyle w:val="TableParagraph"/>
              <w:spacing w:before="12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4"/>
              <w:jc w:val="center"/>
              <w:rPr>
                <w:sz w:val="20"/>
              </w:rPr>
            </w:pPr>
            <w:r>
              <w:rPr>
                <w:spacing w:val="-2"/>
                <w:sz w:val="20"/>
              </w:rPr>
              <w:t>45.60</w:t>
            </w:r>
          </w:p>
        </w:tc>
      </w:tr>
      <w:tr>
        <w:trPr>
          <w:trHeight w:val="732" w:hRule="atLeast"/>
        </w:trPr>
        <w:tc>
          <w:tcPr>
            <w:tcW w:w="642" w:type="dxa"/>
          </w:tcPr>
          <w:p>
            <w:pPr>
              <w:pStyle w:val="TableParagraph"/>
              <w:spacing w:before="2"/>
              <w:rPr>
                <w:rFonts w:ascii="Calibri"/>
                <w:sz w:val="20"/>
              </w:rPr>
            </w:pPr>
          </w:p>
          <w:p>
            <w:pPr>
              <w:pStyle w:val="TableParagraph"/>
              <w:jc w:val="center"/>
              <w:rPr>
                <w:sz w:val="20"/>
              </w:rPr>
            </w:pPr>
            <w:r>
              <w:rPr>
                <w:spacing w:val="-4"/>
                <w:sz w:val="20"/>
              </w:rPr>
              <w:t>1233</w:t>
            </w:r>
          </w:p>
        </w:tc>
        <w:tc>
          <w:tcPr>
            <w:tcW w:w="1141" w:type="dxa"/>
          </w:tcPr>
          <w:p>
            <w:pPr>
              <w:pStyle w:val="TableParagraph"/>
              <w:spacing w:before="2"/>
              <w:rPr>
                <w:rFonts w:ascii="Calibri"/>
                <w:sz w:val="20"/>
              </w:rPr>
            </w:pPr>
          </w:p>
          <w:p>
            <w:pPr>
              <w:pStyle w:val="TableParagraph"/>
              <w:ind w:left="109"/>
              <w:rPr>
                <w:sz w:val="20"/>
              </w:rPr>
            </w:pPr>
            <w:r>
              <w:rPr>
                <w:spacing w:val="-2"/>
                <w:sz w:val="20"/>
              </w:rPr>
              <w:t>P130471</w:t>
            </w:r>
          </w:p>
        </w:tc>
        <w:tc>
          <w:tcPr>
            <w:tcW w:w="2587" w:type="dxa"/>
          </w:tcPr>
          <w:p>
            <w:pPr>
              <w:pStyle w:val="TableParagraph"/>
              <w:spacing w:before="2"/>
              <w:ind w:left="120"/>
              <w:rPr>
                <w:sz w:val="20"/>
              </w:rPr>
            </w:pPr>
            <w:r>
              <w:rPr>
                <w:spacing w:val="-2"/>
                <w:sz w:val="20"/>
              </w:rPr>
              <w:t>Competitiveness</w:t>
            </w:r>
            <w:r>
              <w:rPr>
                <w:spacing w:val="-8"/>
                <w:sz w:val="20"/>
              </w:rPr>
              <w:t> </w:t>
            </w:r>
            <w:r>
              <w:rPr>
                <w:spacing w:val="-5"/>
                <w:sz w:val="20"/>
              </w:rPr>
              <w:t>and</w:t>
            </w:r>
          </w:p>
          <w:p>
            <w:pPr>
              <w:pStyle w:val="TableParagraph"/>
              <w:spacing w:line="240" w:lineRule="atLeast"/>
              <w:ind w:left="120"/>
              <w:rPr>
                <w:sz w:val="20"/>
              </w:rPr>
            </w:pPr>
            <w:r>
              <w:rPr>
                <w:spacing w:val="-4"/>
                <w:sz w:val="20"/>
              </w:rPr>
              <w:t>Enterprise</w:t>
            </w:r>
            <w:r>
              <w:rPr>
                <w:spacing w:val="-22"/>
                <w:sz w:val="20"/>
              </w:rPr>
              <w:t> </w:t>
            </w:r>
            <w:r>
              <w:rPr>
                <w:spacing w:val="-4"/>
                <w:sz w:val="20"/>
              </w:rPr>
              <w:t>Development </w:t>
            </w:r>
            <w:r>
              <w:rPr>
                <w:sz w:val="20"/>
              </w:rPr>
              <w:t>Project</w:t>
            </w:r>
            <w:r>
              <w:rPr>
                <w:spacing w:val="-20"/>
                <w:sz w:val="20"/>
              </w:rPr>
              <w:t> </w:t>
            </w:r>
            <w:r>
              <w:rPr>
                <w:sz w:val="20"/>
              </w:rPr>
              <w:t>(CEDP)</w:t>
            </w:r>
          </w:p>
        </w:tc>
        <w:tc>
          <w:tcPr>
            <w:tcW w:w="1149" w:type="dxa"/>
          </w:tcPr>
          <w:p>
            <w:pPr>
              <w:pStyle w:val="TableParagraph"/>
              <w:spacing w:before="2"/>
              <w:rPr>
                <w:rFonts w:ascii="Calibri"/>
                <w:sz w:val="20"/>
              </w:rPr>
            </w:pPr>
          </w:p>
          <w:p>
            <w:pPr>
              <w:pStyle w:val="TableParagraph"/>
              <w:ind w:left="4" w:right="85"/>
              <w:jc w:val="center"/>
              <w:rPr>
                <w:sz w:val="20"/>
              </w:rPr>
            </w:pPr>
            <w:r>
              <w:rPr>
                <w:spacing w:val="-4"/>
                <w:sz w:val="20"/>
              </w:rPr>
              <w:t>2013</w:t>
            </w:r>
          </w:p>
        </w:tc>
        <w:tc>
          <w:tcPr>
            <w:tcW w:w="1148" w:type="dxa"/>
          </w:tcPr>
          <w:p>
            <w:pPr>
              <w:pStyle w:val="TableParagraph"/>
              <w:spacing w:before="2"/>
              <w:rPr>
                <w:rFonts w:ascii="Calibri"/>
                <w:sz w:val="20"/>
              </w:rPr>
            </w:pPr>
          </w:p>
          <w:p>
            <w:pPr>
              <w:pStyle w:val="TableParagraph"/>
              <w:ind w:left="86" w:right="84"/>
              <w:jc w:val="center"/>
              <w:rPr>
                <w:sz w:val="20"/>
              </w:rPr>
            </w:pPr>
            <w:r>
              <w:rPr>
                <w:spacing w:val="-2"/>
                <w:sz w:val="20"/>
              </w:rPr>
              <w:t>Uganda</w:t>
            </w:r>
          </w:p>
        </w:tc>
        <w:tc>
          <w:tcPr>
            <w:tcW w:w="1635" w:type="dxa"/>
          </w:tcPr>
          <w:p>
            <w:pPr>
              <w:pStyle w:val="TableParagraph"/>
              <w:spacing w:before="2"/>
              <w:rPr>
                <w:rFonts w:ascii="Calibri"/>
                <w:sz w:val="20"/>
              </w:rPr>
            </w:pPr>
          </w:p>
          <w:p>
            <w:pPr>
              <w:pStyle w:val="TableParagraph"/>
              <w:ind w:left="102" w:right="5"/>
              <w:jc w:val="center"/>
              <w:rPr>
                <w:sz w:val="20"/>
              </w:rPr>
            </w:pPr>
            <w:r>
              <w:rPr>
                <w:spacing w:val="-2"/>
                <w:sz w:val="20"/>
              </w:rPr>
              <w:t>192.49</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181.19</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2"/>
              <w:jc w:val="center"/>
              <w:rPr>
                <w:sz w:val="20"/>
              </w:rPr>
            </w:pPr>
            <w:r>
              <w:rPr>
                <w:spacing w:val="-4"/>
                <w:sz w:val="20"/>
              </w:rPr>
              <w:t>4.92</w:t>
            </w:r>
          </w:p>
        </w:tc>
      </w:tr>
      <w:tr>
        <w:trPr>
          <w:trHeight w:val="732"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1234</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P133305</w:t>
            </w:r>
          </w:p>
        </w:tc>
        <w:tc>
          <w:tcPr>
            <w:tcW w:w="2587" w:type="dxa"/>
            <w:shd w:val="clear" w:color="auto" w:fill="F8EDF3"/>
          </w:tcPr>
          <w:p>
            <w:pPr>
              <w:pStyle w:val="TableParagraph"/>
              <w:spacing w:before="2"/>
              <w:ind w:left="120"/>
              <w:rPr>
                <w:sz w:val="20"/>
              </w:rPr>
            </w:pPr>
            <w:r>
              <w:rPr>
                <w:spacing w:val="-2"/>
                <w:sz w:val="20"/>
              </w:rPr>
              <w:t>Uganda</w:t>
            </w:r>
            <w:r>
              <w:rPr>
                <w:spacing w:val="-18"/>
                <w:sz w:val="20"/>
              </w:rPr>
              <w:t> </w:t>
            </w:r>
            <w:r>
              <w:rPr>
                <w:spacing w:val="-2"/>
                <w:sz w:val="20"/>
              </w:rPr>
              <w:t>Grid</w:t>
            </w:r>
            <w:r>
              <w:rPr>
                <w:spacing w:val="-16"/>
                <w:sz w:val="20"/>
              </w:rPr>
              <w:t> </w:t>
            </w:r>
            <w:r>
              <w:rPr>
                <w:spacing w:val="-2"/>
                <w:sz w:val="20"/>
              </w:rPr>
              <w:t>Expansion</w:t>
            </w:r>
          </w:p>
          <w:p>
            <w:pPr>
              <w:pStyle w:val="TableParagraph"/>
              <w:spacing w:line="240" w:lineRule="atLeast"/>
              <w:ind w:left="120" w:right="153"/>
              <w:rPr>
                <w:sz w:val="20"/>
              </w:rPr>
            </w:pPr>
            <w:r>
              <w:rPr>
                <w:spacing w:val="-4"/>
                <w:sz w:val="20"/>
              </w:rPr>
              <w:t>and</w:t>
            </w:r>
            <w:r>
              <w:rPr>
                <w:spacing w:val="-21"/>
                <w:sz w:val="20"/>
              </w:rPr>
              <w:t> </w:t>
            </w:r>
            <w:r>
              <w:rPr>
                <w:spacing w:val="-4"/>
                <w:sz w:val="20"/>
              </w:rPr>
              <w:t>Reinforcement</w:t>
            </w:r>
            <w:r>
              <w:rPr>
                <w:spacing w:val="-20"/>
                <w:sz w:val="20"/>
              </w:rPr>
              <w:t> </w:t>
            </w:r>
            <w:r>
              <w:rPr>
                <w:spacing w:val="-4"/>
                <w:sz w:val="20"/>
              </w:rPr>
              <w:t>Project </w:t>
            </w:r>
            <w:r>
              <w:rPr>
                <w:spacing w:val="-2"/>
                <w:sz w:val="20"/>
              </w:rPr>
              <w:t>(GERP)</w:t>
            </w:r>
          </w:p>
        </w:tc>
        <w:tc>
          <w:tcPr>
            <w:tcW w:w="1149" w:type="dxa"/>
            <w:shd w:val="clear" w:color="auto" w:fill="F8EDF3"/>
          </w:tcPr>
          <w:p>
            <w:pPr>
              <w:pStyle w:val="TableParagraph"/>
              <w:spacing w:before="2"/>
              <w:rPr>
                <w:rFonts w:ascii="Calibri"/>
                <w:sz w:val="20"/>
              </w:rPr>
            </w:pPr>
          </w:p>
          <w:p>
            <w:pPr>
              <w:pStyle w:val="TableParagraph"/>
              <w:ind w:left="4" w:right="85"/>
              <w:jc w:val="center"/>
              <w:rPr>
                <w:sz w:val="20"/>
              </w:rPr>
            </w:pPr>
            <w:r>
              <w:rPr>
                <w:spacing w:val="-4"/>
                <w:sz w:val="20"/>
              </w:rPr>
              <w:t>2016</w:t>
            </w:r>
          </w:p>
        </w:tc>
        <w:tc>
          <w:tcPr>
            <w:tcW w:w="1148" w:type="dxa"/>
            <w:shd w:val="clear" w:color="auto" w:fill="F8EDF3"/>
          </w:tcPr>
          <w:p>
            <w:pPr>
              <w:pStyle w:val="TableParagraph"/>
              <w:spacing w:before="2"/>
              <w:rPr>
                <w:rFonts w:ascii="Calibri"/>
                <w:sz w:val="20"/>
              </w:rPr>
            </w:pPr>
          </w:p>
          <w:p>
            <w:pPr>
              <w:pStyle w:val="TableParagraph"/>
              <w:ind w:left="86" w:right="84"/>
              <w:jc w:val="center"/>
              <w:rPr>
                <w:sz w:val="20"/>
              </w:rPr>
            </w:pPr>
            <w:r>
              <w:rPr>
                <w:spacing w:val="-2"/>
                <w:sz w:val="20"/>
              </w:rPr>
              <w:t>Uganda</w:t>
            </w:r>
          </w:p>
        </w:tc>
        <w:tc>
          <w:tcPr>
            <w:tcW w:w="1635" w:type="dxa"/>
            <w:shd w:val="clear" w:color="auto" w:fill="F8EDF3"/>
          </w:tcPr>
          <w:p>
            <w:pPr>
              <w:pStyle w:val="TableParagraph"/>
              <w:spacing w:before="2"/>
              <w:rPr>
                <w:rFonts w:ascii="Calibri"/>
                <w:sz w:val="20"/>
              </w:rPr>
            </w:pPr>
          </w:p>
          <w:p>
            <w:pPr>
              <w:pStyle w:val="TableParagraph"/>
              <w:ind w:left="102" w:right="5"/>
              <w:jc w:val="center"/>
              <w:rPr>
                <w:sz w:val="20"/>
              </w:rPr>
            </w:pPr>
            <w:r>
              <w:rPr>
                <w:spacing w:val="-2"/>
                <w:sz w:val="20"/>
              </w:rPr>
              <w:t>100.00</w:t>
            </w:r>
          </w:p>
        </w:tc>
        <w:tc>
          <w:tcPr>
            <w:tcW w:w="1621" w:type="dxa"/>
            <w:shd w:val="clear" w:color="auto" w:fill="F8EDF3"/>
          </w:tcPr>
          <w:p>
            <w:pPr>
              <w:pStyle w:val="TableParagraph"/>
              <w:spacing w:before="2"/>
              <w:rPr>
                <w:rFonts w:ascii="Calibri"/>
                <w:sz w:val="20"/>
              </w:rPr>
            </w:pPr>
          </w:p>
          <w:p>
            <w:pPr>
              <w:pStyle w:val="TableParagraph"/>
              <w:ind w:left="9" w:right="4"/>
              <w:jc w:val="center"/>
              <w:rPr>
                <w:sz w:val="20"/>
              </w:rPr>
            </w:pPr>
            <w:r>
              <w:rPr>
                <w:spacing w:val="-2"/>
                <w:sz w:val="20"/>
              </w:rPr>
              <w:t>89.51</w:t>
            </w:r>
          </w:p>
        </w:tc>
        <w:tc>
          <w:tcPr>
            <w:tcW w:w="1545" w:type="dxa"/>
            <w:shd w:val="clear" w:color="auto" w:fill="F8EDF3"/>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2"/>
              <w:jc w:val="center"/>
              <w:rPr>
                <w:sz w:val="20"/>
              </w:rPr>
            </w:pPr>
            <w:r>
              <w:rPr>
                <w:spacing w:val="-4"/>
                <w:sz w:val="20"/>
              </w:rPr>
              <w:t>8.32</w:t>
            </w:r>
          </w:p>
        </w:tc>
      </w:tr>
      <w:tr>
        <w:trPr>
          <w:trHeight w:val="976" w:hRule="atLeast"/>
        </w:trPr>
        <w:tc>
          <w:tcPr>
            <w:tcW w:w="642" w:type="dxa"/>
          </w:tcPr>
          <w:p>
            <w:pPr>
              <w:pStyle w:val="TableParagraph"/>
              <w:spacing w:before="124"/>
              <w:rPr>
                <w:rFonts w:ascii="Calibri"/>
                <w:sz w:val="20"/>
              </w:rPr>
            </w:pPr>
          </w:p>
          <w:p>
            <w:pPr>
              <w:pStyle w:val="TableParagraph"/>
              <w:spacing w:before="1"/>
              <w:jc w:val="center"/>
              <w:rPr>
                <w:sz w:val="20"/>
              </w:rPr>
            </w:pPr>
            <w:r>
              <w:rPr>
                <w:spacing w:val="-4"/>
                <w:sz w:val="20"/>
              </w:rPr>
              <w:t>1235</w:t>
            </w:r>
          </w:p>
        </w:tc>
        <w:tc>
          <w:tcPr>
            <w:tcW w:w="1141" w:type="dxa"/>
          </w:tcPr>
          <w:p>
            <w:pPr>
              <w:pStyle w:val="TableParagraph"/>
              <w:spacing w:before="124"/>
              <w:rPr>
                <w:rFonts w:ascii="Calibri"/>
                <w:sz w:val="20"/>
              </w:rPr>
            </w:pPr>
          </w:p>
          <w:p>
            <w:pPr>
              <w:pStyle w:val="TableParagraph"/>
              <w:spacing w:before="1"/>
              <w:ind w:left="109"/>
              <w:rPr>
                <w:sz w:val="20"/>
              </w:rPr>
            </w:pPr>
            <w:r>
              <w:rPr>
                <w:spacing w:val="-2"/>
                <w:sz w:val="20"/>
              </w:rPr>
              <w:t>P155186</w:t>
            </w:r>
          </w:p>
        </w:tc>
        <w:tc>
          <w:tcPr>
            <w:tcW w:w="2587" w:type="dxa"/>
          </w:tcPr>
          <w:p>
            <w:pPr>
              <w:pStyle w:val="TableParagraph"/>
              <w:spacing w:line="252" w:lineRule="auto" w:before="2"/>
              <w:ind w:left="120"/>
              <w:rPr>
                <w:sz w:val="20"/>
              </w:rPr>
            </w:pPr>
            <w:r>
              <w:rPr>
                <w:sz w:val="20"/>
              </w:rPr>
              <w:t>Uganda</w:t>
            </w:r>
            <w:r>
              <w:rPr>
                <w:spacing w:val="-20"/>
                <w:sz w:val="20"/>
              </w:rPr>
              <w:t> </w:t>
            </w:r>
            <w:r>
              <w:rPr>
                <w:sz w:val="20"/>
              </w:rPr>
              <w:t>Reproductive, </w:t>
            </w:r>
            <w:r>
              <w:rPr>
                <w:spacing w:val="-2"/>
                <w:sz w:val="20"/>
              </w:rPr>
              <w:t>Maternal</w:t>
            </w:r>
            <w:r>
              <w:rPr>
                <w:spacing w:val="-20"/>
                <w:sz w:val="20"/>
              </w:rPr>
              <w:t> </w:t>
            </w:r>
            <w:r>
              <w:rPr>
                <w:spacing w:val="-2"/>
                <w:sz w:val="20"/>
              </w:rPr>
              <w:t>and</w:t>
            </w:r>
            <w:r>
              <w:rPr>
                <w:spacing w:val="-19"/>
                <w:sz w:val="20"/>
              </w:rPr>
              <w:t> </w:t>
            </w:r>
            <w:r>
              <w:rPr>
                <w:spacing w:val="-2"/>
                <w:sz w:val="20"/>
              </w:rPr>
              <w:t>Child</w:t>
            </w:r>
            <w:r>
              <w:rPr>
                <w:spacing w:val="-19"/>
                <w:sz w:val="20"/>
              </w:rPr>
              <w:t> </w:t>
            </w:r>
            <w:r>
              <w:rPr>
                <w:spacing w:val="-2"/>
                <w:sz w:val="20"/>
              </w:rPr>
              <w:t>Health </w:t>
            </w:r>
            <w:r>
              <w:rPr>
                <w:sz w:val="20"/>
              </w:rPr>
              <w:t>Services</w:t>
            </w:r>
            <w:r>
              <w:rPr>
                <w:spacing w:val="-21"/>
                <w:sz w:val="20"/>
              </w:rPr>
              <w:t> </w:t>
            </w:r>
            <w:r>
              <w:rPr>
                <w:sz w:val="20"/>
              </w:rPr>
              <w:t>Improvement</w:t>
            </w:r>
          </w:p>
          <w:p>
            <w:pPr>
              <w:pStyle w:val="TableParagraph"/>
              <w:spacing w:line="223" w:lineRule="exact"/>
              <w:ind w:left="120"/>
              <w:rPr>
                <w:sz w:val="20"/>
              </w:rPr>
            </w:pPr>
            <w:r>
              <w:rPr>
                <w:spacing w:val="-2"/>
                <w:sz w:val="20"/>
              </w:rPr>
              <w:t>Project</w:t>
            </w:r>
          </w:p>
        </w:tc>
        <w:tc>
          <w:tcPr>
            <w:tcW w:w="1149" w:type="dxa"/>
          </w:tcPr>
          <w:p>
            <w:pPr>
              <w:pStyle w:val="TableParagraph"/>
              <w:spacing w:before="124"/>
              <w:rPr>
                <w:rFonts w:ascii="Calibri"/>
                <w:sz w:val="20"/>
              </w:rPr>
            </w:pPr>
          </w:p>
          <w:p>
            <w:pPr>
              <w:pStyle w:val="TableParagraph"/>
              <w:spacing w:before="1"/>
              <w:ind w:left="4" w:right="85"/>
              <w:jc w:val="center"/>
              <w:rPr>
                <w:sz w:val="20"/>
              </w:rPr>
            </w:pPr>
            <w:r>
              <w:rPr>
                <w:spacing w:val="-4"/>
                <w:sz w:val="20"/>
              </w:rPr>
              <w:t>2017</w:t>
            </w:r>
          </w:p>
        </w:tc>
        <w:tc>
          <w:tcPr>
            <w:tcW w:w="1148" w:type="dxa"/>
          </w:tcPr>
          <w:p>
            <w:pPr>
              <w:pStyle w:val="TableParagraph"/>
              <w:spacing w:before="124"/>
              <w:rPr>
                <w:rFonts w:ascii="Calibri"/>
                <w:sz w:val="20"/>
              </w:rPr>
            </w:pPr>
          </w:p>
          <w:p>
            <w:pPr>
              <w:pStyle w:val="TableParagraph"/>
              <w:spacing w:before="1"/>
              <w:ind w:left="86" w:right="84"/>
              <w:jc w:val="center"/>
              <w:rPr>
                <w:sz w:val="20"/>
              </w:rPr>
            </w:pPr>
            <w:r>
              <w:rPr>
                <w:spacing w:val="-2"/>
                <w:sz w:val="20"/>
              </w:rPr>
              <w:t>Uganda</w:t>
            </w:r>
          </w:p>
        </w:tc>
        <w:tc>
          <w:tcPr>
            <w:tcW w:w="1635" w:type="dxa"/>
          </w:tcPr>
          <w:p>
            <w:pPr>
              <w:pStyle w:val="TableParagraph"/>
              <w:spacing w:before="124"/>
              <w:rPr>
                <w:rFonts w:ascii="Calibri"/>
                <w:sz w:val="20"/>
              </w:rPr>
            </w:pPr>
          </w:p>
          <w:p>
            <w:pPr>
              <w:pStyle w:val="TableParagraph"/>
              <w:spacing w:before="1"/>
              <w:ind w:left="102" w:right="5"/>
              <w:jc w:val="center"/>
              <w:rPr>
                <w:sz w:val="20"/>
              </w:rPr>
            </w:pPr>
            <w:r>
              <w:rPr>
                <w:spacing w:val="-2"/>
                <w:sz w:val="20"/>
              </w:rPr>
              <w:t>124.99</w:t>
            </w:r>
          </w:p>
        </w:tc>
        <w:tc>
          <w:tcPr>
            <w:tcW w:w="1621" w:type="dxa"/>
          </w:tcPr>
          <w:p>
            <w:pPr>
              <w:pStyle w:val="TableParagraph"/>
              <w:spacing w:before="124"/>
              <w:rPr>
                <w:rFonts w:ascii="Calibri"/>
                <w:sz w:val="20"/>
              </w:rPr>
            </w:pPr>
          </w:p>
          <w:p>
            <w:pPr>
              <w:pStyle w:val="TableParagraph"/>
              <w:spacing w:before="1"/>
              <w:ind w:left="9" w:right="4"/>
              <w:jc w:val="center"/>
              <w:rPr>
                <w:sz w:val="20"/>
              </w:rPr>
            </w:pPr>
            <w:r>
              <w:rPr>
                <w:spacing w:val="-2"/>
                <w:sz w:val="20"/>
              </w:rPr>
              <w:t>122.92</w:t>
            </w:r>
          </w:p>
        </w:tc>
        <w:tc>
          <w:tcPr>
            <w:tcW w:w="1545" w:type="dxa"/>
          </w:tcPr>
          <w:p>
            <w:pPr>
              <w:pStyle w:val="TableParagraph"/>
              <w:spacing w:before="124"/>
              <w:rPr>
                <w:rFonts w:ascii="Calibri"/>
                <w:sz w:val="20"/>
              </w:rPr>
            </w:pPr>
          </w:p>
          <w:p>
            <w:pPr>
              <w:pStyle w:val="TableParagraph"/>
              <w:spacing w:before="1"/>
              <w:ind w:left="12" w:right="11"/>
              <w:jc w:val="center"/>
              <w:rPr>
                <w:sz w:val="20"/>
              </w:rPr>
            </w:pPr>
            <w:r>
              <w:rPr>
                <w:spacing w:val="-4"/>
                <w:sz w:val="20"/>
              </w:rPr>
              <w:t>0.00</w:t>
            </w:r>
          </w:p>
        </w:tc>
        <w:tc>
          <w:tcPr>
            <w:tcW w:w="1630" w:type="dxa"/>
          </w:tcPr>
          <w:p>
            <w:pPr>
              <w:pStyle w:val="TableParagraph"/>
              <w:spacing w:before="124"/>
              <w:rPr>
                <w:rFonts w:ascii="Calibri"/>
                <w:sz w:val="20"/>
              </w:rPr>
            </w:pPr>
          </w:p>
          <w:p>
            <w:pPr>
              <w:pStyle w:val="TableParagraph"/>
              <w:spacing w:before="1"/>
              <w:ind w:left="1"/>
              <w:jc w:val="center"/>
              <w:rPr>
                <w:sz w:val="20"/>
              </w:rPr>
            </w:pPr>
            <w:r>
              <w:rPr>
                <w:w w:val="90"/>
                <w:sz w:val="20"/>
              </w:rPr>
              <w:t>-</w:t>
            </w:r>
            <w:r>
              <w:rPr>
                <w:spacing w:val="-4"/>
                <w:sz w:val="20"/>
              </w:rPr>
              <w:t>0.04</w:t>
            </w:r>
          </w:p>
        </w:tc>
      </w:tr>
      <w:tr>
        <w:trPr>
          <w:trHeight w:val="489" w:hRule="atLeast"/>
        </w:trPr>
        <w:tc>
          <w:tcPr>
            <w:tcW w:w="642" w:type="dxa"/>
            <w:shd w:val="clear" w:color="auto" w:fill="F8EDF3"/>
          </w:tcPr>
          <w:p>
            <w:pPr>
              <w:pStyle w:val="TableParagraph"/>
              <w:spacing w:before="124"/>
              <w:jc w:val="center"/>
              <w:rPr>
                <w:sz w:val="20"/>
              </w:rPr>
            </w:pPr>
            <w:r>
              <w:rPr>
                <w:spacing w:val="-4"/>
                <w:sz w:val="20"/>
              </w:rPr>
              <w:t>1236</w:t>
            </w:r>
          </w:p>
        </w:tc>
        <w:tc>
          <w:tcPr>
            <w:tcW w:w="1141" w:type="dxa"/>
            <w:shd w:val="clear" w:color="auto" w:fill="F8EDF3"/>
          </w:tcPr>
          <w:p>
            <w:pPr>
              <w:pStyle w:val="TableParagraph"/>
              <w:spacing w:before="124"/>
              <w:ind w:left="109"/>
              <w:rPr>
                <w:sz w:val="20"/>
              </w:rPr>
            </w:pPr>
            <w:r>
              <w:rPr>
                <w:spacing w:val="-2"/>
                <w:sz w:val="20"/>
              </w:rPr>
              <w:t>P160250</w:t>
            </w:r>
          </w:p>
        </w:tc>
        <w:tc>
          <w:tcPr>
            <w:tcW w:w="2587" w:type="dxa"/>
            <w:shd w:val="clear" w:color="auto" w:fill="F8EDF3"/>
          </w:tcPr>
          <w:p>
            <w:pPr>
              <w:pStyle w:val="TableParagraph"/>
              <w:spacing w:before="2"/>
              <w:ind w:left="120"/>
              <w:rPr>
                <w:sz w:val="20"/>
              </w:rPr>
            </w:pPr>
            <w:r>
              <w:rPr>
                <w:sz w:val="20"/>
              </w:rPr>
              <w:t>Uganda</w:t>
            </w:r>
            <w:r>
              <w:rPr>
                <w:spacing w:val="-19"/>
                <w:sz w:val="20"/>
              </w:rPr>
              <w:t> </w:t>
            </w:r>
            <w:r>
              <w:rPr>
                <w:spacing w:val="-2"/>
                <w:sz w:val="20"/>
              </w:rPr>
              <w:t>Intergovernmental</w:t>
            </w:r>
          </w:p>
          <w:p>
            <w:pPr>
              <w:pStyle w:val="TableParagraph"/>
              <w:spacing w:line="223" w:lineRule="exact" w:before="12"/>
              <w:ind w:left="120"/>
              <w:rPr>
                <w:sz w:val="20"/>
              </w:rPr>
            </w:pPr>
            <w:r>
              <w:rPr>
                <w:spacing w:val="-4"/>
                <w:sz w:val="20"/>
              </w:rPr>
              <w:t>Fiscal</w:t>
            </w:r>
            <w:r>
              <w:rPr>
                <w:spacing w:val="-8"/>
                <w:sz w:val="20"/>
              </w:rPr>
              <w:t> </w:t>
            </w:r>
            <w:r>
              <w:rPr>
                <w:spacing w:val="-4"/>
                <w:sz w:val="20"/>
              </w:rPr>
              <w:t>Transfers</w:t>
            </w:r>
            <w:r>
              <w:rPr>
                <w:spacing w:val="-9"/>
                <w:sz w:val="20"/>
              </w:rPr>
              <w:t> </w:t>
            </w:r>
            <w:r>
              <w:rPr>
                <w:spacing w:val="-4"/>
                <w:sz w:val="20"/>
              </w:rPr>
              <w:t>Program</w:t>
            </w:r>
          </w:p>
        </w:tc>
        <w:tc>
          <w:tcPr>
            <w:tcW w:w="1149" w:type="dxa"/>
            <w:shd w:val="clear" w:color="auto" w:fill="F8EDF3"/>
          </w:tcPr>
          <w:p>
            <w:pPr>
              <w:pStyle w:val="TableParagraph"/>
              <w:spacing w:before="124"/>
              <w:ind w:left="4" w:right="85"/>
              <w:jc w:val="center"/>
              <w:rPr>
                <w:sz w:val="20"/>
              </w:rPr>
            </w:pPr>
            <w:r>
              <w:rPr>
                <w:spacing w:val="-4"/>
                <w:sz w:val="20"/>
              </w:rPr>
              <w:t>2017</w:t>
            </w:r>
          </w:p>
        </w:tc>
        <w:tc>
          <w:tcPr>
            <w:tcW w:w="1148" w:type="dxa"/>
            <w:shd w:val="clear" w:color="auto" w:fill="F8EDF3"/>
          </w:tcPr>
          <w:p>
            <w:pPr>
              <w:pStyle w:val="TableParagraph"/>
              <w:spacing w:before="124"/>
              <w:ind w:left="86" w:right="84"/>
              <w:jc w:val="center"/>
              <w:rPr>
                <w:sz w:val="20"/>
              </w:rPr>
            </w:pPr>
            <w:r>
              <w:rPr>
                <w:spacing w:val="-2"/>
                <w:sz w:val="20"/>
              </w:rPr>
              <w:t>Uganda</w:t>
            </w:r>
          </w:p>
        </w:tc>
        <w:tc>
          <w:tcPr>
            <w:tcW w:w="1635" w:type="dxa"/>
            <w:shd w:val="clear" w:color="auto" w:fill="F8EDF3"/>
          </w:tcPr>
          <w:p>
            <w:pPr>
              <w:pStyle w:val="TableParagraph"/>
              <w:spacing w:before="124"/>
              <w:ind w:left="102" w:right="5"/>
              <w:jc w:val="center"/>
              <w:rPr>
                <w:sz w:val="20"/>
              </w:rPr>
            </w:pPr>
            <w:r>
              <w:rPr>
                <w:spacing w:val="-2"/>
                <w:sz w:val="20"/>
              </w:rPr>
              <w:t>500.00</w:t>
            </w:r>
          </w:p>
        </w:tc>
        <w:tc>
          <w:tcPr>
            <w:tcW w:w="1621" w:type="dxa"/>
            <w:shd w:val="clear" w:color="auto" w:fill="F8EDF3"/>
          </w:tcPr>
          <w:p>
            <w:pPr>
              <w:pStyle w:val="TableParagraph"/>
              <w:spacing w:before="124"/>
              <w:ind w:left="9" w:right="4"/>
              <w:jc w:val="center"/>
              <w:rPr>
                <w:sz w:val="20"/>
              </w:rPr>
            </w:pPr>
            <w:r>
              <w:rPr>
                <w:spacing w:val="-2"/>
                <w:sz w:val="20"/>
              </w:rPr>
              <w:t>397.90</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2"/>
                <w:sz w:val="20"/>
              </w:rPr>
              <w:t>73.81</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1237</w:t>
            </w:r>
          </w:p>
        </w:tc>
        <w:tc>
          <w:tcPr>
            <w:tcW w:w="1141" w:type="dxa"/>
          </w:tcPr>
          <w:p>
            <w:pPr>
              <w:pStyle w:val="TableParagraph"/>
              <w:rPr>
                <w:rFonts w:ascii="Calibri"/>
                <w:sz w:val="20"/>
              </w:rPr>
            </w:pPr>
          </w:p>
          <w:p>
            <w:pPr>
              <w:pStyle w:val="TableParagraph"/>
              <w:ind w:left="109"/>
              <w:rPr>
                <w:sz w:val="20"/>
              </w:rPr>
            </w:pPr>
            <w:r>
              <w:rPr>
                <w:spacing w:val="-2"/>
                <w:sz w:val="20"/>
              </w:rPr>
              <w:t>P163782</w:t>
            </w:r>
          </w:p>
        </w:tc>
        <w:tc>
          <w:tcPr>
            <w:tcW w:w="2587" w:type="dxa"/>
          </w:tcPr>
          <w:p>
            <w:pPr>
              <w:pStyle w:val="TableParagraph"/>
              <w:ind w:left="120"/>
              <w:rPr>
                <w:sz w:val="20"/>
              </w:rPr>
            </w:pPr>
            <w:r>
              <w:rPr>
                <w:w w:val="90"/>
                <w:sz w:val="20"/>
              </w:rPr>
              <w:t>Integrated</w:t>
            </w:r>
            <w:r>
              <w:rPr>
                <w:spacing w:val="13"/>
                <w:sz w:val="20"/>
              </w:rPr>
              <w:t> </w:t>
            </w:r>
            <w:r>
              <w:rPr>
                <w:spacing w:val="-4"/>
                <w:sz w:val="20"/>
              </w:rPr>
              <w:t>Water</w:t>
            </w:r>
          </w:p>
          <w:p>
            <w:pPr>
              <w:pStyle w:val="TableParagraph"/>
              <w:spacing w:line="240" w:lineRule="atLeast"/>
              <w:ind w:left="120" w:right="641"/>
              <w:rPr>
                <w:sz w:val="20"/>
              </w:rPr>
            </w:pPr>
            <w:r>
              <w:rPr>
                <w:sz w:val="20"/>
              </w:rPr>
              <w:t>Management</w:t>
            </w:r>
            <w:r>
              <w:rPr>
                <w:spacing w:val="-20"/>
                <w:sz w:val="20"/>
              </w:rPr>
              <w:t> </w:t>
            </w:r>
            <w:r>
              <w:rPr>
                <w:sz w:val="20"/>
              </w:rPr>
              <w:t>and </w:t>
            </w:r>
            <w:r>
              <w:rPr>
                <w:spacing w:val="-4"/>
                <w:sz w:val="20"/>
              </w:rPr>
              <w:t>Development</w:t>
            </w:r>
            <w:r>
              <w:rPr>
                <w:spacing w:val="-20"/>
                <w:sz w:val="20"/>
              </w:rPr>
              <w:t> </w:t>
            </w:r>
            <w:r>
              <w:rPr>
                <w:spacing w:val="-4"/>
                <w:sz w:val="20"/>
              </w:rPr>
              <w:t>Project</w:t>
            </w:r>
          </w:p>
        </w:tc>
        <w:tc>
          <w:tcPr>
            <w:tcW w:w="1149" w:type="dxa"/>
          </w:tcPr>
          <w:p>
            <w:pPr>
              <w:pStyle w:val="TableParagraph"/>
              <w:rPr>
                <w:rFonts w:ascii="Calibri"/>
                <w:sz w:val="20"/>
              </w:rPr>
            </w:pPr>
          </w:p>
          <w:p>
            <w:pPr>
              <w:pStyle w:val="TableParagraph"/>
              <w:ind w:left="4" w:right="85"/>
              <w:jc w:val="center"/>
              <w:rPr>
                <w:sz w:val="20"/>
              </w:rPr>
            </w:pPr>
            <w:r>
              <w:rPr>
                <w:spacing w:val="-4"/>
                <w:sz w:val="20"/>
              </w:rPr>
              <w:t>2018</w:t>
            </w:r>
          </w:p>
        </w:tc>
        <w:tc>
          <w:tcPr>
            <w:tcW w:w="1148" w:type="dxa"/>
          </w:tcPr>
          <w:p>
            <w:pPr>
              <w:pStyle w:val="TableParagraph"/>
              <w:rPr>
                <w:rFonts w:ascii="Calibri"/>
                <w:sz w:val="20"/>
              </w:rPr>
            </w:pPr>
          </w:p>
          <w:p>
            <w:pPr>
              <w:pStyle w:val="TableParagraph"/>
              <w:ind w:left="86" w:right="84"/>
              <w:jc w:val="center"/>
              <w:rPr>
                <w:sz w:val="20"/>
              </w:rPr>
            </w:pPr>
            <w:r>
              <w:rPr>
                <w:spacing w:val="-2"/>
                <w:sz w:val="20"/>
              </w:rPr>
              <w:t>Uganda</w:t>
            </w:r>
          </w:p>
        </w:tc>
        <w:tc>
          <w:tcPr>
            <w:tcW w:w="1635" w:type="dxa"/>
          </w:tcPr>
          <w:p>
            <w:pPr>
              <w:pStyle w:val="TableParagraph"/>
              <w:rPr>
                <w:rFonts w:ascii="Calibri"/>
                <w:sz w:val="20"/>
              </w:rPr>
            </w:pPr>
          </w:p>
          <w:p>
            <w:pPr>
              <w:pStyle w:val="TableParagraph"/>
              <w:ind w:left="102" w:right="5"/>
              <w:jc w:val="center"/>
              <w:rPr>
                <w:sz w:val="20"/>
              </w:rPr>
            </w:pPr>
            <w:r>
              <w:rPr>
                <w:spacing w:val="-2"/>
                <w:sz w:val="20"/>
              </w:rPr>
              <w:t>280.00</w:t>
            </w:r>
          </w:p>
        </w:tc>
        <w:tc>
          <w:tcPr>
            <w:tcW w:w="1621" w:type="dxa"/>
          </w:tcPr>
          <w:p>
            <w:pPr>
              <w:pStyle w:val="TableParagraph"/>
              <w:rPr>
                <w:rFonts w:ascii="Calibri"/>
                <w:sz w:val="20"/>
              </w:rPr>
            </w:pPr>
          </w:p>
          <w:p>
            <w:pPr>
              <w:pStyle w:val="TableParagraph"/>
              <w:ind w:left="9" w:right="4"/>
              <w:jc w:val="center"/>
              <w:rPr>
                <w:sz w:val="20"/>
              </w:rPr>
            </w:pPr>
            <w:r>
              <w:rPr>
                <w:spacing w:val="-2"/>
                <w:sz w:val="20"/>
              </w:rPr>
              <w:t>184.37</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2"/>
                <w:sz w:val="20"/>
              </w:rPr>
              <w:t>31.88</w:t>
            </w:r>
          </w:p>
        </w:tc>
      </w:tr>
      <w:tr>
        <w:trPr>
          <w:trHeight w:val="487" w:hRule="atLeast"/>
        </w:trPr>
        <w:tc>
          <w:tcPr>
            <w:tcW w:w="642" w:type="dxa"/>
            <w:shd w:val="clear" w:color="auto" w:fill="F8EDF3"/>
          </w:tcPr>
          <w:p>
            <w:pPr>
              <w:pStyle w:val="TableParagraph"/>
              <w:spacing w:before="124"/>
              <w:jc w:val="center"/>
              <w:rPr>
                <w:sz w:val="20"/>
              </w:rPr>
            </w:pPr>
            <w:r>
              <w:rPr>
                <w:spacing w:val="-4"/>
                <w:sz w:val="20"/>
              </w:rPr>
              <w:t>1238</w:t>
            </w:r>
          </w:p>
        </w:tc>
        <w:tc>
          <w:tcPr>
            <w:tcW w:w="1141" w:type="dxa"/>
            <w:shd w:val="clear" w:color="auto" w:fill="F8EDF3"/>
          </w:tcPr>
          <w:p>
            <w:pPr>
              <w:pStyle w:val="TableParagraph"/>
              <w:spacing w:before="124"/>
              <w:ind w:left="109"/>
              <w:rPr>
                <w:sz w:val="20"/>
              </w:rPr>
            </w:pPr>
            <w:r>
              <w:rPr>
                <w:spacing w:val="-2"/>
                <w:sz w:val="20"/>
              </w:rPr>
              <w:t>P163836</w:t>
            </w:r>
          </w:p>
        </w:tc>
        <w:tc>
          <w:tcPr>
            <w:tcW w:w="2587" w:type="dxa"/>
            <w:shd w:val="clear" w:color="auto" w:fill="F8EDF3"/>
          </w:tcPr>
          <w:p>
            <w:pPr>
              <w:pStyle w:val="TableParagraph"/>
              <w:spacing w:before="2"/>
              <w:ind w:left="120"/>
              <w:rPr>
                <w:sz w:val="20"/>
              </w:rPr>
            </w:pPr>
            <w:r>
              <w:rPr>
                <w:w w:val="90"/>
                <w:sz w:val="20"/>
              </w:rPr>
              <w:t>Irrigation</w:t>
            </w:r>
            <w:r>
              <w:rPr>
                <w:spacing w:val="-5"/>
                <w:w w:val="90"/>
                <w:sz w:val="20"/>
              </w:rPr>
              <w:t> </w:t>
            </w:r>
            <w:r>
              <w:rPr>
                <w:w w:val="90"/>
                <w:sz w:val="20"/>
              </w:rPr>
              <w:t>for</w:t>
            </w:r>
            <w:r>
              <w:rPr>
                <w:spacing w:val="-5"/>
                <w:w w:val="90"/>
                <w:sz w:val="20"/>
              </w:rPr>
              <w:t> </w:t>
            </w:r>
            <w:r>
              <w:rPr>
                <w:spacing w:val="-2"/>
                <w:w w:val="90"/>
                <w:sz w:val="20"/>
              </w:rPr>
              <w:t>Climate</w:t>
            </w:r>
          </w:p>
          <w:p>
            <w:pPr>
              <w:pStyle w:val="TableParagraph"/>
              <w:spacing w:line="223" w:lineRule="exact" w:before="10"/>
              <w:ind w:left="120"/>
              <w:rPr>
                <w:sz w:val="20"/>
              </w:rPr>
            </w:pPr>
            <w:r>
              <w:rPr>
                <w:spacing w:val="-4"/>
                <w:sz w:val="20"/>
              </w:rPr>
              <w:t>Resilience</w:t>
            </w:r>
            <w:r>
              <w:rPr>
                <w:spacing w:val="-19"/>
                <w:sz w:val="20"/>
              </w:rPr>
              <w:t> </w:t>
            </w:r>
            <w:r>
              <w:rPr>
                <w:spacing w:val="-4"/>
                <w:sz w:val="20"/>
              </w:rPr>
              <w:t>Project</w:t>
            </w:r>
            <w:r>
              <w:rPr>
                <w:spacing w:val="-19"/>
                <w:sz w:val="20"/>
              </w:rPr>
              <w:t> </w:t>
            </w:r>
            <w:r>
              <w:rPr>
                <w:spacing w:val="-4"/>
                <w:sz w:val="20"/>
              </w:rPr>
              <w:t>(ICRP)</w:t>
            </w:r>
          </w:p>
        </w:tc>
        <w:tc>
          <w:tcPr>
            <w:tcW w:w="1149" w:type="dxa"/>
            <w:shd w:val="clear" w:color="auto" w:fill="F8EDF3"/>
          </w:tcPr>
          <w:p>
            <w:pPr>
              <w:pStyle w:val="TableParagraph"/>
              <w:spacing w:before="124"/>
              <w:ind w:left="4" w:right="85"/>
              <w:jc w:val="center"/>
              <w:rPr>
                <w:sz w:val="20"/>
              </w:rPr>
            </w:pPr>
            <w:r>
              <w:rPr>
                <w:spacing w:val="-4"/>
                <w:sz w:val="20"/>
              </w:rPr>
              <w:t>2020</w:t>
            </w:r>
          </w:p>
        </w:tc>
        <w:tc>
          <w:tcPr>
            <w:tcW w:w="1148" w:type="dxa"/>
            <w:shd w:val="clear" w:color="auto" w:fill="F8EDF3"/>
          </w:tcPr>
          <w:p>
            <w:pPr>
              <w:pStyle w:val="TableParagraph"/>
              <w:spacing w:before="124"/>
              <w:ind w:left="86" w:right="84"/>
              <w:jc w:val="center"/>
              <w:rPr>
                <w:sz w:val="20"/>
              </w:rPr>
            </w:pPr>
            <w:r>
              <w:rPr>
                <w:spacing w:val="-2"/>
                <w:sz w:val="20"/>
              </w:rPr>
              <w:t>Uganda</w:t>
            </w:r>
          </w:p>
        </w:tc>
        <w:tc>
          <w:tcPr>
            <w:tcW w:w="1635" w:type="dxa"/>
            <w:shd w:val="clear" w:color="auto" w:fill="F8EDF3"/>
          </w:tcPr>
          <w:p>
            <w:pPr>
              <w:pStyle w:val="TableParagraph"/>
              <w:spacing w:before="124"/>
              <w:ind w:left="102" w:right="5"/>
              <w:jc w:val="center"/>
              <w:rPr>
                <w:sz w:val="20"/>
              </w:rPr>
            </w:pPr>
            <w:r>
              <w:rPr>
                <w:spacing w:val="-2"/>
                <w:sz w:val="20"/>
              </w:rPr>
              <w:t>169.20</w:t>
            </w:r>
          </w:p>
        </w:tc>
        <w:tc>
          <w:tcPr>
            <w:tcW w:w="1621" w:type="dxa"/>
            <w:shd w:val="clear" w:color="auto" w:fill="F8EDF3"/>
          </w:tcPr>
          <w:p>
            <w:pPr>
              <w:pStyle w:val="TableParagraph"/>
              <w:spacing w:before="124"/>
              <w:ind w:left="9" w:right="4"/>
              <w:jc w:val="center"/>
              <w:rPr>
                <w:sz w:val="20"/>
              </w:rPr>
            </w:pPr>
            <w:r>
              <w:rPr>
                <w:spacing w:val="-2"/>
                <w:sz w:val="20"/>
              </w:rPr>
              <w:t>56.61</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4"/>
              <w:jc w:val="center"/>
              <w:rPr>
                <w:sz w:val="20"/>
              </w:rPr>
            </w:pPr>
            <w:r>
              <w:rPr>
                <w:spacing w:val="-2"/>
                <w:sz w:val="20"/>
              </w:rPr>
              <w:t>21.28</w:t>
            </w:r>
          </w:p>
        </w:tc>
      </w:tr>
      <w:tr>
        <w:trPr>
          <w:trHeight w:val="733" w:hRule="atLeast"/>
        </w:trPr>
        <w:tc>
          <w:tcPr>
            <w:tcW w:w="642" w:type="dxa"/>
          </w:tcPr>
          <w:p>
            <w:pPr>
              <w:pStyle w:val="TableParagraph"/>
              <w:spacing w:before="2"/>
              <w:rPr>
                <w:rFonts w:ascii="Calibri"/>
                <w:sz w:val="20"/>
              </w:rPr>
            </w:pPr>
          </w:p>
          <w:p>
            <w:pPr>
              <w:pStyle w:val="TableParagraph"/>
              <w:jc w:val="center"/>
              <w:rPr>
                <w:sz w:val="20"/>
              </w:rPr>
            </w:pPr>
            <w:r>
              <w:rPr>
                <w:spacing w:val="-4"/>
                <w:sz w:val="20"/>
              </w:rPr>
              <w:t>1239</w:t>
            </w:r>
          </w:p>
        </w:tc>
        <w:tc>
          <w:tcPr>
            <w:tcW w:w="1141" w:type="dxa"/>
          </w:tcPr>
          <w:p>
            <w:pPr>
              <w:pStyle w:val="TableParagraph"/>
              <w:spacing w:before="2"/>
              <w:rPr>
                <w:rFonts w:ascii="Calibri"/>
                <w:sz w:val="20"/>
              </w:rPr>
            </w:pPr>
          </w:p>
          <w:p>
            <w:pPr>
              <w:pStyle w:val="TableParagraph"/>
              <w:ind w:left="109"/>
              <w:rPr>
                <w:sz w:val="20"/>
              </w:rPr>
            </w:pPr>
            <w:r>
              <w:rPr>
                <w:spacing w:val="-2"/>
                <w:sz w:val="20"/>
              </w:rPr>
              <w:t>P166570</w:t>
            </w:r>
          </w:p>
        </w:tc>
        <w:tc>
          <w:tcPr>
            <w:tcW w:w="2587" w:type="dxa"/>
          </w:tcPr>
          <w:p>
            <w:pPr>
              <w:pStyle w:val="TableParagraph"/>
              <w:spacing w:before="2"/>
              <w:ind w:left="120"/>
              <w:rPr>
                <w:sz w:val="20"/>
              </w:rPr>
            </w:pPr>
            <w:r>
              <w:rPr>
                <w:sz w:val="20"/>
              </w:rPr>
              <w:t>Uganda</w:t>
            </w:r>
            <w:r>
              <w:rPr>
                <w:spacing w:val="-19"/>
                <w:sz w:val="20"/>
              </w:rPr>
              <w:t> </w:t>
            </w:r>
            <w:r>
              <w:rPr>
                <w:spacing w:val="-2"/>
                <w:sz w:val="20"/>
              </w:rPr>
              <w:t>Secondary</w:t>
            </w:r>
          </w:p>
          <w:p>
            <w:pPr>
              <w:pStyle w:val="TableParagraph"/>
              <w:spacing w:line="240" w:lineRule="atLeast"/>
              <w:ind w:left="120" w:right="153"/>
              <w:rPr>
                <w:sz w:val="20"/>
              </w:rPr>
            </w:pPr>
            <w:r>
              <w:rPr>
                <w:spacing w:val="-2"/>
                <w:sz w:val="20"/>
              </w:rPr>
              <w:t>Education</w:t>
            </w:r>
            <w:r>
              <w:rPr>
                <w:spacing w:val="-22"/>
                <w:sz w:val="20"/>
              </w:rPr>
              <w:t> </w:t>
            </w:r>
            <w:r>
              <w:rPr>
                <w:spacing w:val="-2"/>
                <w:sz w:val="20"/>
              </w:rPr>
              <w:t>Expansion Project</w:t>
            </w:r>
          </w:p>
        </w:tc>
        <w:tc>
          <w:tcPr>
            <w:tcW w:w="1149" w:type="dxa"/>
          </w:tcPr>
          <w:p>
            <w:pPr>
              <w:pStyle w:val="TableParagraph"/>
              <w:spacing w:before="2"/>
              <w:rPr>
                <w:rFonts w:ascii="Calibri"/>
                <w:sz w:val="20"/>
              </w:rPr>
            </w:pPr>
          </w:p>
          <w:p>
            <w:pPr>
              <w:pStyle w:val="TableParagraph"/>
              <w:ind w:left="4" w:right="85"/>
              <w:jc w:val="center"/>
              <w:rPr>
                <w:sz w:val="20"/>
              </w:rPr>
            </w:pPr>
            <w:r>
              <w:rPr>
                <w:spacing w:val="-4"/>
                <w:sz w:val="20"/>
              </w:rPr>
              <w:t>2021</w:t>
            </w:r>
          </w:p>
        </w:tc>
        <w:tc>
          <w:tcPr>
            <w:tcW w:w="1148" w:type="dxa"/>
          </w:tcPr>
          <w:p>
            <w:pPr>
              <w:pStyle w:val="TableParagraph"/>
              <w:spacing w:before="2"/>
              <w:rPr>
                <w:rFonts w:ascii="Calibri"/>
                <w:sz w:val="20"/>
              </w:rPr>
            </w:pPr>
          </w:p>
          <w:p>
            <w:pPr>
              <w:pStyle w:val="TableParagraph"/>
              <w:ind w:left="86" w:right="84"/>
              <w:jc w:val="center"/>
              <w:rPr>
                <w:sz w:val="20"/>
              </w:rPr>
            </w:pPr>
            <w:r>
              <w:rPr>
                <w:spacing w:val="-2"/>
                <w:sz w:val="20"/>
              </w:rPr>
              <w:t>Uganda</w:t>
            </w:r>
          </w:p>
        </w:tc>
        <w:tc>
          <w:tcPr>
            <w:tcW w:w="1635" w:type="dxa"/>
          </w:tcPr>
          <w:p>
            <w:pPr>
              <w:pStyle w:val="TableParagraph"/>
              <w:spacing w:before="2"/>
              <w:rPr>
                <w:rFonts w:ascii="Calibri"/>
                <w:sz w:val="20"/>
              </w:rPr>
            </w:pPr>
          </w:p>
          <w:p>
            <w:pPr>
              <w:pStyle w:val="TableParagraph"/>
              <w:ind w:left="102" w:right="5"/>
              <w:jc w:val="center"/>
              <w:rPr>
                <w:sz w:val="20"/>
              </w:rPr>
            </w:pPr>
            <w:r>
              <w:rPr>
                <w:spacing w:val="-2"/>
                <w:sz w:val="20"/>
              </w:rPr>
              <w:t>150.00</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46.33</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2"/>
                <w:sz w:val="20"/>
              </w:rPr>
              <w:t>30.44</w:t>
            </w:r>
          </w:p>
        </w:tc>
      </w:tr>
      <w:tr>
        <w:trPr>
          <w:trHeight w:val="486" w:hRule="atLeast"/>
        </w:trPr>
        <w:tc>
          <w:tcPr>
            <w:tcW w:w="642" w:type="dxa"/>
            <w:shd w:val="clear" w:color="auto" w:fill="F8EDF3"/>
          </w:tcPr>
          <w:p>
            <w:pPr>
              <w:pStyle w:val="TableParagraph"/>
              <w:spacing w:before="122"/>
              <w:jc w:val="center"/>
              <w:rPr>
                <w:sz w:val="20"/>
              </w:rPr>
            </w:pPr>
            <w:r>
              <w:rPr>
                <w:spacing w:val="-4"/>
                <w:sz w:val="20"/>
              </w:rPr>
              <w:t>1240</w:t>
            </w:r>
          </w:p>
        </w:tc>
        <w:tc>
          <w:tcPr>
            <w:tcW w:w="1141" w:type="dxa"/>
            <w:shd w:val="clear" w:color="auto" w:fill="F8EDF3"/>
          </w:tcPr>
          <w:p>
            <w:pPr>
              <w:pStyle w:val="TableParagraph"/>
              <w:spacing w:before="122"/>
              <w:ind w:left="109"/>
              <w:rPr>
                <w:sz w:val="20"/>
              </w:rPr>
            </w:pPr>
            <w:r>
              <w:rPr>
                <w:spacing w:val="-2"/>
                <w:sz w:val="20"/>
              </w:rPr>
              <w:t>P166685</w:t>
            </w:r>
          </w:p>
        </w:tc>
        <w:tc>
          <w:tcPr>
            <w:tcW w:w="2587" w:type="dxa"/>
            <w:shd w:val="clear" w:color="auto" w:fill="F8EDF3"/>
          </w:tcPr>
          <w:p>
            <w:pPr>
              <w:pStyle w:val="TableParagraph"/>
              <w:spacing w:line="232" w:lineRule="exact"/>
              <w:ind w:left="120"/>
              <w:rPr>
                <w:sz w:val="20"/>
              </w:rPr>
            </w:pPr>
            <w:r>
              <w:rPr>
                <w:spacing w:val="-2"/>
                <w:sz w:val="20"/>
              </w:rPr>
              <w:t>Electricity</w:t>
            </w:r>
            <w:r>
              <w:rPr>
                <w:spacing w:val="-12"/>
                <w:sz w:val="20"/>
              </w:rPr>
              <w:t> </w:t>
            </w:r>
            <w:r>
              <w:rPr>
                <w:spacing w:val="-2"/>
                <w:sz w:val="20"/>
              </w:rPr>
              <w:t>Access</w:t>
            </w:r>
            <w:r>
              <w:rPr>
                <w:spacing w:val="-14"/>
                <w:sz w:val="20"/>
              </w:rPr>
              <w:t> </w:t>
            </w:r>
            <w:r>
              <w:rPr>
                <w:spacing w:val="-2"/>
                <w:sz w:val="20"/>
              </w:rPr>
              <w:t>Scale-</w:t>
            </w:r>
            <w:r>
              <w:rPr>
                <w:spacing w:val="-5"/>
                <w:sz w:val="20"/>
              </w:rPr>
              <w:t>up</w:t>
            </w:r>
          </w:p>
          <w:p>
            <w:pPr>
              <w:pStyle w:val="TableParagraph"/>
              <w:spacing w:line="223" w:lineRule="exact" w:before="12"/>
              <w:ind w:left="120"/>
              <w:rPr>
                <w:sz w:val="20"/>
              </w:rPr>
            </w:pPr>
            <w:r>
              <w:rPr>
                <w:w w:val="90"/>
                <w:sz w:val="20"/>
              </w:rPr>
              <w:t>Project</w:t>
            </w:r>
            <w:r>
              <w:rPr>
                <w:spacing w:val="-3"/>
                <w:sz w:val="20"/>
              </w:rPr>
              <w:t> </w:t>
            </w:r>
            <w:r>
              <w:rPr>
                <w:spacing w:val="-2"/>
                <w:sz w:val="20"/>
              </w:rPr>
              <w:t>(EASP)</w:t>
            </w:r>
          </w:p>
        </w:tc>
        <w:tc>
          <w:tcPr>
            <w:tcW w:w="1149" w:type="dxa"/>
            <w:shd w:val="clear" w:color="auto" w:fill="F8EDF3"/>
          </w:tcPr>
          <w:p>
            <w:pPr>
              <w:pStyle w:val="TableParagraph"/>
              <w:spacing w:before="122"/>
              <w:ind w:left="4" w:right="85"/>
              <w:jc w:val="center"/>
              <w:rPr>
                <w:sz w:val="20"/>
              </w:rPr>
            </w:pPr>
            <w:r>
              <w:rPr>
                <w:spacing w:val="-4"/>
                <w:sz w:val="20"/>
              </w:rPr>
              <w:t>2022</w:t>
            </w:r>
          </w:p>
        </w:tc>
        <w:tc>
          <w:tcPr>
            <w:tcW w:w="1148" w:type="dxa"/>
            <w:shd w:val="clear" w:color="auto" w:fill="F8EDF3"/>
          </w:tcPr>
          <w:p>
            <w:pPr>
              <w:pStyle w:val="TableParagraph"/>
              <w:spacing w:before="122"/>
              <w:ind w:left="86" w:right="84"/>
              <w:jc w:val="center"/>
              <w:rPr>
                <w:sz w:val="20"/>
              </w:rPr>
            </w:pPr>
            <w:r>
              <w:rPr>
                <w:spacing w:val="-2"/>
                <w:sz w:val="20"/>
              </w:rPr>
              <w:t>Uganda</w:t>
            </w:r>
          </w:p>
        </w:tc>
        <w:tc>
          <w:tcPr>
            <w:tcW w:w="1635" w:type="dxa"/>
            <w:shd w:val="clear" w:color="auto" w:fill="F8EDF3"/>
          </w:tcPr>
          <w:p>
            <w:pPr>
              <w:pStyle w:val="TableParagraph"/>
              <w:spacing w:before="122"/>
              <w:ind w:left="102" w:right="5"/>
              <w:jc w:val="center"/>
              <w:rPr>
                <w:sz w:val="20"/>
              </w:rPr>
            </w:pPr>
            <w:r>
              <w:rPr>
                <w:spacing w:val="-2"/>
                <w:sz w:val="20"/>
              </w:rPr>
              <w:t>568.00</w:t>
            </w:r>
          </w:p>
        </w:tc>
        <w:tc>
          <w:tcPr>
            <w:tcW w:w="1621" w:type="dxa"/>
            <w:shd w:val="clear" w:color="auto" w:fill="F8EDF3"/>
          </w:tcPr>
          <w:p>
            <w:pPr>
              <w:pStyle w:val="TableParagraph"/>
              <w:spacing w:before="122"/>
              <w:ind w:left="9" w:right="4"/>
              <w:jc w:val="center"/>
              <w:rPr>
                <w:sz w:val="20"/>
              </w:rPr>
            </w:pPr>
            <w:r>
              <w:rPr>
                <w:spacing w:val="-2"/>
                <w:sz w:val="20"/>
              </w:rPr>
              <w:t>105.19</w:t>
            </w:r>
          </w:p>
        </w:tc>
        <w:tc>
          <w:tcPr>
            <w:tcW w:w="1545" w:type="dxa"/>
            <w:shd w:val="clear" w:color="auto" w:fill="F8EDF3"/>
          </w:tcPr>
          <w:p>
            <w:pPr>
              <w:pStyle w:val="TableParagraph"/>
              <w:spacing w:before="122"/>
              <w:ind w:left="12" w:right="11"/>
              <w:jc w:val="center"/>
              <w:rPr>
                <w:sz w:val="20"/>
              </w:rPr>
            </w:pPr>
            <w:r>
              <w:rPr>
                <w:spacing w:val="-4"/>
                <w:sz w:val="20"/>
              </w:rPr>
              <w:t>0.00</w:t>
            </w:r>
          </w:p>
        </w:tc>
        <w:tc>
          <w:tcPr>
            <w:tcW w:w="1630" w:type="dxa"/>
            <w:shd w:val="clear" w:color="auto" w:fill="F8EDF3"/>
          </w:tcPr>
          <w:p>
            <w:pPr>
              <w:pStyle w:val="TableParagraph"/>
              <w:spacing w:before="122"/>
              <w:ind w:left="95" w:right="94"/>
              <w:jc w:val="center"/>
              <w:rPr>
                <w:sz w:val="20"/>
              </w:rPr>
            </w:pPr>
            <w:r>
              <w:rPr>
                <w:spacing w:val="-2"/>
                <w:sz w:val="20"/>
              </w:rPr>
              <w:t>91.54</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9"/>
        <w:gridCol w:w="1136"/>
        <w:gridCol w:w="1148"/>
        <w:gridCol w:w="1635"/>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136" w:type="dxa"/>
            <w:shd w:val="clear" w:color="auto" w:fill="2B3167"/>
          </w:tcPr>
          <w:p>
            <w:pPr>
              <w:pStyle w:val="TableParagraph"/>
              <w:spacing w:before="122"/>
              <w:rPr>
                <w:rFonts w:ascii="Calibri"/>
                <w:sz w:val="20"/>
              </w:rPr>
            </w:pPr>
          </w:p>
          <w:p>
            <w:pPr>
              <w:pStyle w:val="TableParagraph"/>
              <w:spacing w:line="252" w:lineRule="auto" w:before="1"/>
              <w:ind w:left="408" w:right="22" w:hanging="296"/>
              <w:rPr>
                <w:b/>
                <w:sz w:val="20"/>
              </w:rPr>
            </w:pPr>
            <w:r>
              <w:rPr>
                <w:b/>
                <w:color w:val="FFFFFF"/>
                <w:spacing w:val="-4"/>
                <w:sz w:val="20"/>
              </w:rPr>
              <w:t>Approval </w:t>
            </w:r>
            <w:r>
              <w:rPr>
                <w:b/>
                <w:color w:val="FFFFFF"/>
                <w:spacing w:val="-6"/>
                <w:sz w:val="20"/>
              </w:rPr>
              <w:t>FY</w:t>
            </w:r>
          </w:p>
        </w:tc>
        <w:tc>
          <w:tcPr>
            <w:tcW w:w="1148"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4" w:right="84"/>
              <w:jc w:val="center"/>
              <w:rPr>
                <w:b/>
                <w:sz w:val="20"/>
              </w:rPr>
            </w:pPr>
            <w:r>
              <w:rPr>
                <w:b/>
                <w:color w:val="FFFFFF"/>
                <w:spacing w:val="-2"/>
                <w:sz w:val="20"/>
              </w:rPr>
              <w:t>Country</w:t>
            </w:r>
          </w:p>
        </w:tc>
        <w:tc>
          <w:tcPr>
            <w:tcW w:w="1635" w:type="dxa"/>
            <w:shd w:val="clear" w:color="auto" w:fill="2B3167"/>
          </w:tcPr>
          <w:p>
            <w:pPr>
              <w:pStyle w:val="TableParagraph"/>
              <w:spacing w:before="124"/>
              <w:ind w:left="102"/>
              <w:jc w:val="center"/>
              <w:rPr>
                <w:b/>
                <w:sz w:val="20"/>
              </w:rPr>
            </w:pPr>
            <w:r>
              <w:rPr>
                <w:b/>
                <w:color w:val="FFFFFF"/>
                <w:spacing w:val="-5"/>
                <w:w w:val="105"/>
                <w:sz w:val="20"/>
              </w:rPr>
              <w:t>IDA</w:t>
            </w:r>
          </w:p>
          <w:p>
            <w:pPr>
              <w:pStyle w:val="TableParagraph"/>
              <w:spacing w:line="252" w:lineRule="auto" w:before="11"/>
              <w:ind w:left="210" w:right="108"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4"/>
              <w:jc w:val="center"/>
              <w:rPr>
                <w:b/>
                <w:sz w:val="20"/>
              </w:rPr>
            </w:pPr>
            <w:r>
              <w:rPr>
                <w:b/>
                <w:color w:val="FFFFFF"/>
                <w:spacing w:val="-5"/>
                <w:w w:val="105"/>
                <w:sz w:val="20"/>
              </w:rPr>
              <w:t>IDA</w:t>
            </w:r>
          </w:p>
          <w:p>
            <w:pPr>
              <w:pStyle w:val="TableParagraph"/>
              <w:spacing w:line="252" w:lineRule="auto" w:before="11"/>
              <w:ind w:left="114" w:right="110"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6" w:right="113"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9" w:right="114"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2"/>
              <w:jc w:val="center"/>
              <w:rPr>
                <w:b/>
                <w:sz w:val="20"/>
              </w:rPr>
            </w:pPr>
            <w:r>
              <w:rPr>
                <w:b/>
                <w:color w:val="FFFFFF"/>
                <w:spacing w:val="-4"/>
                <w:sz w:val="20"/>
              </w:rPr>
              <w:t>2025</w:t>
            </w:r>
          </w:p>
        </w:tc>
      </w:tr>
      <w:tr>
        <w:trPr>
          <w:trHeight w:val="976"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1241</w:t>
            </w:r>
          </w:p>
        </w:tc>
        <w:tc>
          <w:tcPr>
            <w:tcW w:w="1141" w:type="dxa"/>
          </w:tcPr>
          <w:p>
            <w:pPr>
              <w:pStyle w:val="TableParagraph"/>
              <w:spacing w:before="122"/>
              <w:rPr>
                <w:rFonts w:ascii="Calibri"/>
                <w:sz w:val="20"/>
              </w:rPr>
            </w:pPr>
          </w:p>
          <w:p>
            <w:pPr>
              <w:pStyle w:val="TableParagraph"/>
              <w:ind w:left="109"/>
              <w:rPr>
                <w:sz w:val="20"/>
              </w:rPr>
            </w:pPr>
            <w:r>
              <w:rPr>
                <w:spacing w:val="-2"/>
                <w:sz w:val="20"/>
              </w:rPr>
              <w:t>P170466</w:t>
            </w:r>
          </w:p>
        </w:tc>
        <w:tc>
          <w:tcPr>
            <w:tcW w:w="2599" w:type="dxa"/>
          </w:tcPr>
          <w:p>
            <w:pPr>
              <w:pStyle w:val="TableParagraph"/>
              <w:spacing w:line="252" w:lineRule="auto"/>
              <w:ind w:left="120" w:right="109"/>
              <w:rPr>
                <w:sz w:val="20"/>
              </w:rPr>
            </w:pPr>
            <w:r>
              <w:rPr>
                <w:spacing w:val="-2"/>
                <w:sz w:val="20"/>
              </w:rPr>
              <w:t>Uganda</w:t>
            </w:r>
            <w:r>
              <w:rPr>
                <w:spacing w:val="-20"/>
                <w:sz w:val="20"/>
              </w:rPr>
              <w:t> </w:t>
            </w:r>
            <w:r>
              <w:rPr>
                <w:spacing w:val="-2"/>
                <w:sz w:val="20"/>
              </w:rPr>
              <w:t>Investing</w:t>
            </w:r>
            <w:r>
              <w:rPr>
                <w:spacing w:val="-20"/>
                <w:sz w:val="20"/>
              </w:rPr>
              <w:t> </w:t>
            </w:r>
            <w:r>
              <w:rPr>
                <w:spacing w:val="-2"/>
                <w:sz w:val="20"/>
              </w:rPr>
              <w:t>in</w:t>
            </w:r>
            <w:r>
              <w:rPr>
                <w:spacing w:val="-20"/>
                <w:sz w:val="20"/>
              </w:rPr>
              <w:t> </w:t>
            </w:r>
            <w:r>
              <w:rPr>
                <w:spacing w:val="-2"/>
                <w:sz w:val="20"/>
              </w:rPr>
              <w:t>Forests </w:t>
            </w:r>
            <w:r>
              <w:rPr>
                <w:sz w:val="20"/>
              </w:rPr>
              <w:t>and Protected Areas for </w:t>
            </w:r>
            <w:r>
              <w:rPr>
                <w:spacing w:val="-2"/>
                <w:sz w:val="20"/>
              </w:rPr>
              <w:t>Climate-Smart</w:t>
            </w:r>
          </w:p>
          <w:p>
            <w:pPr>
              <w:pStyle w:val="TableParagraph"/>
              <w:spacing w:line="223" w:lineRule="exact" w:before="2"/>
              <w:ind w:left="120"/>
              <w:rPr>
                <w:sz w:val="20"/>
              </w:rPr>
            </w:pPr>
            <w:r>
              <w:rPr>
                <w:spacing w:val="-4"/>
                <w:sz w:val="20"/>
              </w:rPr>
              <w:t>Development</w:t>
            </w:r>
            <w:r>
              <w:rPr>
                <w:spacing w:val="-2"/>
                <w:sz w:val="20"/>
              </w:rPr>
              <w:t> Project</w:t>
            </w:r>
          </w:p>
        </w:tc>
        <w:tc>
          <w:tcPr>
            <w:tcW w:w="1136" w:type="dxa"/>
          </w:tcPr>
          <w:p>
            <w:pPr>
              <w:pStyle w:val="TableParagraph"/>
              <w:spacing w:before="122"/>
              <w:rPr>
                <w:rFonts w:ascii="Calibri"/>
                <w:sz w:val="20"/>
              </w:rPr>
            </w:pPr>
          </w:p>
          <w:p>
            <w:pPr>
              <w:pStyle w:val="TableParagraph"/>
              <w:ind w:left="6" w:right="98"/>
              <w:jc w:val="center"/>
              <w:rPr>
                <w:sz w:val="20"/>
              </w:rPr>
            </w:pPr>
            <w:r>
              <w:rPr>
                <w:spacing w:val="-4"/>
                <w:sz w:val="20"/>
              </w:rPr>
              <w:t>2020</w:t>
            </w:r>
          </w:p>
        </w:tc>
        <w:tc>
          <w:tcPr>
            <w:tcW w:w="1148" w:type="dxa"/>
          </w:tcPr>
          <w:p>
            <w:pPr>
              <w:pStyle w:val="TableParagraph"/>
              <w:spacing w:before="122"/>
              <w:rPr>
                <w:rFonts w:ascii="Calibri"/>
                <w:sz w:val="20"/>
              </w:rPr>
            </w:pPr>
          </w:p>
          <w:p>
            <w:pPr>
              <w:pStyle w:val="TableParagraph"/>
              <w:ind w:left="88" w:right="84"/>
              <w:jc w:val="center"/>
              <w:rPr>
                <w:sz w:val="20"/>
              </w:rPr>
            </w:pPr>
            <w:r>
              <w:rPr>
                <w:spacing w:val="-2"/>
                <w:sz w:val="20"/>
              </w:rPr>
              <w:t>Uganda</w:t>
            </w:r>
          </w:p>
        </w:tc>
        <w:tc>
          <w:tcPr>
            <w:tcW w:w="1635" w:type="dxa"/>
          </w:tcPr>
          <w:p>
            <w:pPr>
              <w:pStyle w:val="TableParagraph"/>
              <w:spacing w:before="122"/>
              <w:rPr>
                <w:rFonts w:ascii="Calibri"/>
                <w:sz w:val="20"/>
              </w:rPr>
            </w:pPr>
          </w:p>
          <w:p>
            <w:pPr>
              <w:pStyle w:val="TableParagraph"/>
              <w:ind w:left="102" w:right="3"/>
              <w:jc w:val="center"/>
              <w:rPr>
                <w:sz w:val="20"/>
              </w:rPr>
            </w:pPr>
            <w:r>
              <w:rPr>
                <w:spacing w:val="-2"/>
                <w:sz w:val="20"/>
              </w:rPr>
              <w:t>148.20</w:t>
            </w:r>
          </w:p>
        </w:tc>
        <w:tc>
          <w:tcPr>
            <w:tcW w:w="1621" w:type="dxa"/>
          </w:tcPr>
          <w:p>
            <w:pPr>
              <w:pStyle w:val="TableParagraph"/>
              <w:spacing w:before="122"/>
              <w:rPr>
                <w:rFonts w:ascii="Calibri"/>
                <w:sz w:val="20"/>
              </w:rPr>
            </w:pPr>
          </w:p>
          <w:p>
            <w:pPr>
              <w:pStyle w:val="TableParagraph"/>
              <w:ind w:left="9" w:right="2"/>
              <w:jc w:val="center"/>
              <w:rPr>
                <w:sz w:val="20"/>
              </w:rPr>
            </w:pPr>
            <w:r>
              <w:rPr>
                <w:spacing w:val="-2"/>
                <w:sz w:val="20"/>
              </w:rPr>
              <w:t>49.32</w:t>
            </w:r>
          </w:p>
        </w:tc>
        <w:tc>
          <w:tcPr>
            <w:tcW w:w="1545" w:type="dxa"/>
          </w:tcPr>
          <w:p>
            <w:pPr>
              <w:pStyle w:val="TableParagraph"/>
              <w:spacing w:before="12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2"/>
              <w:jc w:val="center"/>
              <w:rPr>
                <w:sz w:val="20"/>
              </w:rPr>
            </w:pPr>
            <w:r>
              <w:rPr>
                <w:spacing w:val="-2"/>
                <w:sz w:val="20"/>
              </w:rPr>
              <w:t>19.54</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1242</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P171305</w:t>
            </w:r>
          </w:p>
        </w:tc>
        <w:tc>
          <w:tcPr>
            <w:tcW w:w="2599" w:type="dxa"/>
            <w:shd w:val="clear" w:color="auto" w:fill="F8EDF3"/>
          </w:tcPr>
          <w:p>
            <w:pPr>
              <w:pStyle w:val="TableParagraph"/>
              <w:spacing w:line="232" w:lineRule="exact"/>
              <w:ind w:left="120"/>
              <w:rPr>
                <w:sz w:val="20"/>
              </w:rPr>
            </w:pPr>
            <w:r>
              <w:rPr>
                <w:sz w:val="20"/>
              </w:rPr>
              <w:t>Uganda</w:t>
            </w:r>
            <w:r>
              <w:rPr>
                <w:spacing w:val="-19"/>
                <w:sz w:val="20"/>
              </w:rPr>
              <w:t> </w:t>
            </w:r>
            <w:r>
              <w:rPr>
                <w:spacing w:val="-2"/>
                <w:sz w:val="20"/>
              </w:rPr>
              <w:t>Digital</w:t>
            </w:r>
          </w:p>
          <w:p>
            <w:pPr>
              <w:pStyle w:val="TableParagraph"/>
              <w:spacing w:line="240" w:lineRule="atLeast" w:before="1"/>
              <w:ind w:left="120" w:right="613"/>
              <w:rPr>
                <w:sz w:val="20"/>
              </w:rPr>
            </w:pPr>
            <w:r>
              <w:rPr>
                <w:spacing w:val="-6"/>
                <w:sz w:val="20"/>
              </w:rPr>
              <w:t>Acceleration</w:t>
            </w:r>
            <w:r>
              <w:rPr>
                <w:spacing w:val="-20"/>
                <w:sz w:val="20"/>
              </w:rPr>
              <w:t> </w:t>
            </w:r>
            <w:r>
              <w:rPr>
                <w:spacing w:val="-6"/>
                <w:sz w:val="20"/>
              </w:rPr>
              <w:t>Project</w:t>
            </w:r>
            <w:r>
              <w:rPr>
                <w:spacing w:val="-16"/>
                <w:sz w:val="20"/>
              </w:rPr>
              <w:t> </w:t>
            </w:r>
            <w:r>
              <w:rPr>
                <w:spacing w:val="-6"/>
                <w:sz w:val="20"/>
              </w:rPr>
              <w:t>- </w:t>
            </w:r>
            <w:r>
              <w:rPr>
                <w:spacing w:val="-2"/>
                <w:sz w:val="20"/>
              </w:rPr>
              <w:t>GovNet</w:t>
            </w:r>
          </w:p>
        </w:tc>
        <w:tc>
          <w:tcPr>
            <w:tcW w:w="1136" w:type="dxa"/>
            <w:shd w:val="clear" w:color="auto" w:fill="F8EDF3"/>
          </w:tcPr>
          <w:p>
            <w:pPr>
              <w:pStyle w:val="TableParagraph"/>
              <w:rPr>
                <w:rFonts w:ascii="Calibri"/>
                <w:sz w:val="20"/>
              </w:rPr>
            </w:pPr>
          </w:p>
          <w:p>
            <w:pPr>
              <w:pStyle w:val="TableParagraph"/>
              <w:ind w:left="6" w:right="98"/>
              <w:jc w:val="center"/>
              <w:rPr>
                <w:sz w:val="20"/>
              </w:rPr>
            </w:pPr>
            <w:r>
              <w:rPr>
                <w:spacing w:val="-4"/>
                <w:sz w:val="20"/>
              </w:rPr>
              <w:t>2021</w:t>
            </w:r>
          </w:p>
        </w:tc>
        <w:tc>
          <w:tcPr>
            <w:tcW w:w="1148" w:type="dxa"/>
            <w:shd w:val="clear" w:color="auto" w:fill="F8EDF3"/>
          </w:tcPr>
          <w:p>
            <w:pPr>
              <w:pStyle w:val="TableParagraph"/>
              <w:rPr>
                <w:rFonts w:ascii="Calibri"/>
                <w:sz w:val="20"/>
              </w:rPr>
            </w:pPr>
          </w:p>
          <w:p>
            <w:pPr>
              <w:pStyle w:val="TableParagraph"/>
              <w:ind w:left="88" w:right="84"/>
              <w:jc w:val="center"/>
              <w:rPr>
                <w:sz w:val="20"/>
              </w:rPr>
            </w:pPr>
            <w:r>
              <w:rPr>
                <w:spacing w:val="-2"/>
                <w:sz w:val="20"/>
              </w:rPr>
              <w:t>Uganda</w:t>
            </w:r>
          </w:p>
        </w:tc>
        <w:tc>
          <w:tcPr>
            <w:tcW w:w="1635" w:type="dxa"/>
            <w:shd w:val="clear" w:color="auto" w:fill="F8EDF3"/>
          </w:tcPr>
          <w:p>
            <w:pPr>
              <w:pStyle w:val="TableParagraph"/>
              <w:rPr>
                <w:rFonts w:ascii="Calibri"/>
                <w:sz w:val="20"/>
              </w:rPr>
            </w:pPr>
          </w:p>
          <w:p>
            <w:pPr>
              <w:pStyle w:val="TableParagraph"/>
              <w:ind w:left="102" w:right="3"/>
              <w:jc w:val="center"/>
              <w:rPr>
                <w:sz w:val="20"/>
              </w:rPr>
            </w:pPr>
            <w:r>
              <w:rPr>
                <w:spacing w:val="-2"/>
                <w:sz w:val="20"/>
              </w:rPr>
              <w:t>200.00</w:t>
            </w:r>
          </w:p>
        </w:tc>
        <w:tc>
          <w:tcPr>
            <w:tcW w:w="1621" w:type="dxa"/>
            <w:shd w:val="clear" w:color="auto" w:fill="F8EDF3"/>
          </w:tcPr>
          <w:p>
            <w:pPr>
              <w:pStyle w:val="TableParagraph"/>
              <w:rPr>
                <w:rFonts w:ascii="Calibri"/>
                <w:sz w:val="20"/>
              </w:rPr>
            </w:pPr>
          </w:p>
          <w:p>
            <w:pPr>
              <w:pStyle w:val="TableParagraph"/>
              <w:ind w:left="9" w:right="2"/>
              <w:jc w:val="center"/>
              <w:rPr>
                <w:sz w:val="20"/>
              </w:rPr>
            </w:pPr>
            <w:r>
              <w:rPr>
                <w:spacing w:val="-2"/>
                <w:sz w:val="20"/>
              </w:rPr>
              <w:t>44.98</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2"/>
                <w:sz w:val="20"/>
              </w:rPr>
              <w:t>28.39</w:t>
            </w:r>
          </w:p>
        </w:tc>
      </w:tr>
      <w:tr>
        <w:trPr>
          <w:trHeight w:val="1219" w:hRule="atLeast"/>
        </w:trPr>
        <w:tc>
          <w:tcPr>
            <w:tcW w:w="642" w:type="dxa"/>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1243</w:t>
            </w:r>
          </w:p>
        </w:tc>
        <w:tc>
          <w:tcPr>
            <w:tcW w:w="1141" w:type="dxa"/>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P171339</w:t>
            </w:r>
          </w:p>
        </w:tc>
        <w:tc>
          <w:tcPr>
            <w:tcW w:w="2599" w:type="dxa"/>
          </w:tcPr>
          <w:p>
            <w:pPr>
              <w:pStyle w:val="TableParagraph"/>
              <w:spacing w:line="252" w:lineRule="auto"/>
              <w:ind w:left="120" w:right="110"/>
              <w:rPr>
                <w:sz w:val="20"/>
              </w:rPr>
            </w:pPr>
            <w:r>
              <w:rPr>
                <w:sz w:val="20"/>
              </w:rPr>
              <w:t>Uganda:</w:t>
            </w:r>
            <w:r>
              <w:rPr>
                <w:spacing w:val="-20"/>
                <w:sz w:val="20"/>
              </w:rPr>
              <w:t> </w:t>
            </w:r>
            <w:r>
              <w:rPr>
                <w:sz w:val="20"/>
              </w:rPr>
              <w:t>Roads</w:t>
            </w:r>
            <w:r>
              <w:rPr>
                <w:spacing w:val="-21"/>
                <w:sz w:val="20"/>
              </w:rPr>
              <w:t> </w:t>
            </w:r>
            <w:r>
              <w:rPr>
                <w:sz w:val="20"/>
              </w:rPr>
              <w:t>and</w:t>
            </w:r>
            <w:r>
              <w:rPr>
                <w:spacing w:val="-19"/>
                <w:sz w:val="20"/>
              </w:rPr>
              <w:t> </w:t>
            </w:r>
            <w:r>
              <w:rPr>
                <w:sz w:val="20"/>
              </w:rPr>
              <w:t>Bridges in the Refugee Hosting Districts/Koboko-Yumbe-Moyo Road Corridor</w:t>
            </w:r>
          </w:p>
          <w:p>
            <w:pPr>
              <w:pStyle w:val="TableParagraph"/>
              <w:spacing w:line="223" w:lineRule="exact" w:before="1"/>
              <w:ind w:left="120"/>
              <w:rPr>
                <w:sz w:val="20"/>
              </w:rPr>
            </w:pPr>
            <w:r>
              <w:rPr>
                <w:spacing w:val="-2"/>
                <w:sz w:val="20"/>
              </w:rPr>
              <w:t>Project</w:t>
            </w:r>
          </w:p>
        </w:tc>
        <w:tc>
          <w:tcPr>
            <w:tcW w:w="1136" w:type="dxa"/>
          </w:tcPr>
          <w:p>
            <w:pPr>
              <w:pStyle w:val="TableParagraph"/>
              <w:rPr>
                <w:rFonts w:ascii="Calibri"/>
                <w:sz w:val="20"/>
              </w:rPr>
            </w:pPr>
          </w:p>
          <w:p>
            <w:pPr>
              <w:pStyle w:val="TableParagraph"/>
              <w:rPr>
                <w:rFonts w:ascii="Calibri"/>
                <w:sz w:val="20"/>
              </w:rPr>
            </w:pPr>
          </w:p>
          <w:p>
            <w:pPr>
              <w:pStyle w:val="TableParagraph"/>
              <w:ind w:left="6" w:right="98"/>
              <w:jc w:val="center"/>
              <w:rPr>
                <w:sz w:val="20"/>
              </w:rPr>
            </w:pPr>
            <w:r>
              <w:rPr>
                <w:spacing w:val="-4"/>
                <w:sz w:val="20"/>
              </w:rPr>
              <w:t>2021</w:t>
            </w:r>
          </w:p>
        </w:tc>
        <w:tc>
          <w:tcPr>
            <w:tcW w:w="1148" w:type="dxa"/>
          </w:tcPr>
          <w:p>
            <w:pPr>
              <w:pStyle w:val="TableParagraph"/>
              <w:rPr>
                <w:rFonts w:ascii="Calibri"/>
                <w:sz w:val="20"/>
              </w:rPr>
            </w:pPr>
          </w:p>
          <w:p>
            <w:pPr>
              <w:pStyle w:val="TableParagraph"/>
              <w:rPr>
                <w:rFonts w:ascii="Calibri"/>
                <w:sz w:val="20"/>
              </w:rPr>
            </w:pPr>
          </w:p>
          <w:p>
            <w:pPr>
              <w:pStyle w:val="TableParagraph"/>
              <w:ind w:left="88" w:right="84"/>
              <w:jc w:val="center"/>
              <w:rPr>
                <w:sz w:val="20"/>
              </w:rPr>
            </w:pPr>
            <w:r>
              <w:rPr>
                <w:spacing w:val="-2"/>
                <w:sz w:val="20"/>
              </w:rPr>
              <w:t>Uganda</w:t>
            </w:r>
          </w:p>
        </w:tc>
        <w:tc>
          <w:tcPr>
            <w:tcW w:w="1635" w:type="dxa"/>
          </w:tcPr>
          <w:p>
            <w:pPr>
              <w:pStyle w:val="TableParagraph"/>
              <w:rPr>
                <w:rFonts w:ascii="Calibri"/>
                <w:sz w:val="20"/>
              </w:rPr>
            </w:pPr>
          </w:p>
          <w:p>
            <w:pPr>
              <w:pStyle w:val="TableParagraph"/>
              <w:rPr>
                <w:rFonts w:ascii="Calibri"/>
                <w:sz w:val="20"/>
              </w:rPr>
            </w:pPr>
          </w:p>
          <w:p>
            <w:pPr>
              <w:pStyle w:val="TableParagraph"/>
              <w:ind w:left="102" w:right="3"/>
              <w:jc w:val="center"/>
              <w:rPr>
                <w:sz w:val="20"/>
              </w:rPr>
            </w:pPr>
            <w:r>
              <w:rPr>
                <w:spacing w:val="-2"/>
                <w:sz w:val="20"/>
              </w:rPr>
              <w:t>130.80</w:t>
            </w:r>
          </w:p>
        </w:tc>
        <w:tc>
          <w:tcPr>
            <w:tcW w:w="1621" w:type="dxa"/>
          </w:tcPr>
          <w:p>
            <w:pPr>
              <w:pStyle w:val="TableParagraph"/>
              <w:rPr>
                <w:rFonts w:ascii="Calibri"/>
                <w:sz w:val="20"/>
              </w:rPr>
            </w:pPr>
          </w:p>
          <w:p>
            <w:pPr>
              <w:pStyle w:val="TableParagraph"/>
              <w:rPr>
                <w:rFonts w:ascii="Calibri"/>
                <w:sz w:val="20"/>
              </w:rPr>
            </w:pPr>
          </w:p>
          <w:p>
            <w:pPr>
              <w:pStyle w:val="TableParagraph"/>
              <w:ind w:left="9" w:right="2"/>
              <w:jc w:val="center"/>
              <w:rPr>
                <w:sz w:val="20"/>
              </w:rPr>
            </w:pPr>
            <w:r>
              <w:rPr>
                <w:spacing w:val="-2"/>
                <w:sz w:val="20"/>
              </w:rPr>
              <w:t>85.99</w:t>
            </w:r>
          </w:p>
        </w:tc>
        <w:tc>
          <w:tcPr>
            <w:tcW w:w="1545" w:type="dxa"/>
          </w:tcPr>
          <w:p>
            <w:pPr>
              <w:pStyle w:val="TableParagraph"/>
              <w:rPr>
                <w:rFonts w:ascii="Calibri"/>
                <w:sz w:val="20"/>
              </w:rPr>
            </w:pPr>
          </w:p>
          <w:p>
            <w:pPr>
              <w:pStyle w:val="TableParagraph"/>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rPr>
                <w:rFonts w:ascii="Calibri"/>
                <w:sz w:val="20"/>
              </w:rPr>
            </w:pPr>
          </w:p>
          <w:p>
            <w:pPr>
              <w:pStyle w:val="TableParagraph"/>
              <w:ind w:left="95" w:right="92"/>
              <w:jc w:val="center"/>
              <w:rPr>
                <w:sz w:val="20"/>
              </w:rPr>
            </w:pPr>
            <w:r>
              <w:rPr>
                <w:spacing w:val="-2"/>
                <w:sz w:val="20"/>
              </w:rPr>
              <w:t>51.59</w:t>
            </w:r>
          </w:p>
        </w:tc>
      </w:tr>
      <w:tr>
        <w:trPr>
          <w:trHeight w:val="734"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1244</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P173296</w:t>
            </w:r>
          </w:p>
        </w:tc>
        <w:tc>
          <w:tcPr>
            <w:tcW w:w="2599" w:type="dxa"/>
            <w:shd w:val="clear" w:color="auto" w:fill="F8EDF3"/>
          </w:tcPr>
          <w:p>
            <w:pPr>
              <w:pStyle w:val="TableParagraph"/>
              <w:spacing w:line="252" w:lineRule="auto" w:before="2"/>
              <w:ind w:left="120"/>
              <w:rPr>
                <w:sz w:val="20"/>
              </w:rPr>
            </w:pPr>
            <w:r>
              <w:rPr>
                <w:sz w:val="20"/>
              </w:rPr>
              <w:t>Uganda Climate Smart </w:t>
            </w:r>
            <w:r>
              <w:rPr>
                <w:spacing w:val="-6"/>
                <w:sz w:val="20"/>
              </w:rPr>
              <w:t>Agricultural</w:t>
            </w:r>
            <w:r>
              <w:rPr>
                <w:spacing w:val="-20"/>
                <w:sz w:val="20"/>
              </w:rPr>
              <w:t> </w:t>
            </w:r>
            <w:r>
              <w:rPr>
                <w:spacing w:val="-6"/>
                <w:sz w:val="20"/>
              </w:rPr>
              <w:t>Transformation</w:t>
            </w:r>
          </w:p>
          <w:p>
            <w:pPr>
              <w:pStyle w:val="TableParagraph"/>
              <w:spacing w:line="223" w:lineRule="exact" w:before="1"/>
              <w:ind w:left="120"/>
              <w:rPr>
                <w:sz w:val="20"/>
              </w:rPr>
            </w:pPr>
            <w:r>
              <w:rPr>
                <w:spacing w:val="-2"/>
                <w:sz w:val="20"/>
              </w:rPr>
              <w:t>Project</w:t>
            </w:r>
          </w:p>
        </w:tc>
        <w:tc>
          <w:tcPr>
            <w:tcW w:w="1136" w:type="dxa"/>
            <w:shd w:val="clear" w:color="auto" w:fill="F8EDF3"/>
          </w:tcPr>
          <w:p>
            <w:pPr>
              <w:pStyle w:val="TableParagraph"/>
              <w:spacing w:before="2"/>
              <w:rPr>
                <w:rFonts w:ascii="Calibri"/>
                <w:sz w:val="20"/>
              </w:rPr>
            </w:pPr>
          </w:p>
          <w:p>
            <w:pPr>
              <w:pStyle w:val="TableParagraph"/>
              <w:ind w:left="6" w:right="98"/>
              <w:jc w:val="center"/>
              <w:rPr>
                <w:sz w:val="20"/>
              </w:rPr>
            </w:pPr>
            <w:r>
              <w:rPr>
                <w:spacing w:val="-4"/>
                <w:sz w:val="20"/>
              </w:rPr>
              <w:t>2023</w:t>
            </w:r>
          </w:p>
        </w:tc>
        <w:tc>
          <w:tcPr>
            <w:tcW w:w="1148" w:type="dxa"/>
            <w:shd w:val="clear" w:color="auto" w:fill="F8EDF3"/>
          </w:tcPr>
          <w:p>
            <w:pPr>
              <w:pStyle w:val="TableParagraph"/>
              <w:spacing w:before="2"/>
              <w:rPr>
                <w:rFonts w:ascii="Calibri"/>
                <w:sz w:val="20"/>
              </w:rPr>
            </w:pPr>
          </w:p>
          <w:p>
            <w:pPr>
              <w:pStyle w:val="TableParagraph"/>
              <w:ind w:left="88" w:right="84"/>
              <w:jc w:val="center"/>
              <w:rPr>
                <w:sz w:val="20"/>
              </w:rPr>
            </w:pPr>
            <w:r>
              <w:rPr>
                <w:spacing w:val="-2"/>
                <w:sz w:val="20"/>
              </w:rPr>
              <w:t>Uganda</w:t>
            </w:r>
          </w:p>
        </w:tc>
        <w:tc>
          <w:tcPr>
            <w:tcW w:w="1635" w:type="dxa"/>
            <w:shd w:val="clear" w:color="auto" w:fill="F8EDF3"/>
          </w:tcPr>
          <w:p>
            <w:pPr>
              <w:pStyle w:val="TableParagraph"/>
              <w:spacing w:before="2"/>
              <w:rPr>
                <w:rFonts w:ascii="Calibri"/>
                <w:sz w:val="20"/>
              </w:rPr>
            </w:pPr>
          </w:p>
          <w:p>
            <w:pPr>
              <w:pStyle w:val="TableParagraph"/>
              <w:ind w:left="102" w:right="3"/>
              <w:jc w:val="center"/>
              <w:rPr>
                <w:sz w:val="20"/>
              </w:rPr>
            </w:pPr>
            <w:r>
              <w:rPr>
                <w:spacing w:val="-2"/>
                <w:sz w:val="20"/>
              </w:rPr>
              <w:t>350.00</w:t>
            </w:r>
          </w:p>
        </w:tc>
        <w:tc>
          <w:tcPr>
            <w:tcW w:w="1621" w:type="dxa"/>
            <w:shd w:val="clear" w:color="auto" w:fill="F8EDF3"/>
          </w:tcPr>
          <w:p>
            <w:pPr>
              <w:pStyle w:val="TableParagraph"/>
              <w:spacing w:before="2"/>
              <w:rPr>
                <w:rFonts w:ascii="Calibri"/>
                <w:sz w:val="20"/>
              </w:rPr>
            </w:pPr>
          </w:p>
          <w:p>
            <w:pPr>
              <w:pStyle w:val="TableParagraph"/>
              <w:ind w:left="9" w:right="2"/>
              <w:jc w:val="center"/>
              <w:rPr>
                <w:sz w:val="20"/>
              </w:rPr>
            </w:pPr>
            <w:r>
              <w:rPr>
                <w:spacing w:val="-2"/>
                <w:sz w:val="20"/>
              </w:rPr>
              <w:t>50.78</w:t>
            </w:r>
          </w:p>
        </w:tc>
        <w:tc>
          <w:tcPr>
            <w:tcW w:w="1545" w:type="dxa"/>
            <w:shd w:val="clear" w:color="auto" w:fill="F8EDF3"/>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2"/>
              <w:jc w:val="center"/>
              <w:rPr>
                <w:sz w:val="20"/>
              </w:rPr>
            </w:pPr>
            <w:r>
              <w:rPr>
                <w:spacing w:val="-2"/>
                <w:sz w:val="20"/>
              </w:rPr>
              <w:t>50.78</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1245</w:t>
            </w:r>
          </w:p>
        </w:tc>
        <w:tc>
          <w:tcPr>
            <w:tcW w:w="1141" w:type="dxa"/>
          </w:tcPr>
          <w:p>
            <w:pPr>
              <w:pStyle w:val="TableParagraph"/>
              <w:rPr>
                <w:rFonts w:ascii="Calibri"/>
                <w:sz w:val="20"/>
              </w:rPr>
            </w:pPr>
          </w:p>
          <w:p>
            <w:pPr>
              <w:pStyle w:val="TableParagraph"/>
              <w:ind w:left="109"/>
              <w:rPr>
                <w:sz w:val="20"/>
              </w:rPr>
            </w:pPr>
            <w:r>
              <w:rPr>
                <w:spacing w:val="-2"/>
                <w:sz w:val="20"/>
              </w:rPr>
              <w:t>P174041</w:t>
            </w:r>
          </w:p>
        </w:tc>
        <w:tc>
          <w:tcPr>
            <w:tcW w:w="2599" w:type="dxa"/>
          </w:tcPr>
          <w:p>
            <w:pPr>
              <w:pStyle w:val="TableParagraph"/>
              <w:spacing w:line="252" w:lineRule="auto"/>
              <w:ind w:left="120" w:right="154"/>
              <w:rPr>
                <w:sz w:val="20"/>
              </w:rPr>
            </w:pPr>
            <w:r>
              <w:rPr>
                <w:sz w:val="20"/>
              </w:rPr>
              <w:t>Uganda</w:t>
            </w:r>
            <w:r>
              <w:rPr>
                <w:spacing w:val="-20"/>
                <w:sz w:val="20"/>
              </w:rPr>
              <w:t> </w:t>
            </w:r>
            <w:r>
              <w:rPr>
                <w:sz w:val="20"/>
              </w:rPr>
              <w:t>COVID-19 Response</w:t>
            </w:r>
            <w:r>
              <w:rPr>
                <w:spacing w:val="-20"/>
                <w:sz w:val="20"/>
              </w:rPr>
              <w:t> </w:t>
            </w:r>
            <w:r>
              <w:rPr>
                <w:sz w:val="20"/>
              </w:rPr>
              <w:t>and</w:t>
            </w:r>
            <w:r>
              <w:rPr>
                <w:spacing w:val="-19"/>
                <w:sz w:val="20"/>
              </w:rPr>
              <w:t> </w:t>
            </w:r>
            <w:r>
              <w:rPr>
                <w:sz w:val="20"/>
              </w:rPr>
              <w:t>Emergency</w:t>
            </w:r>
          </w:p>
          <w:p>
            <w:pPr>
              <w:pStyle w:val="TableParagraph"/>
              <w:spacing w:line="223" w:lineRule="exact" w:before="1"/>
              <w:ind w:left="120"/>
              <w:rPr>
                <w:sz w:val="20"/>
              </w:rPr>
            </w:pPr>
            <w:r>
              <w:rPr>
                <w:spacing w:val="-2"/>
                <w:sz w:val="20"/>
              </w:rPr>
              <w:t>Preparedness</w:t>
            </w:r>
            <w:r>
              <w:rPr>
                <w:spacing w:val="-1"/>
                <w:sz w:val="20"/>
              </w:rPr>
              <w:t> </w:t>
            </w:r>
            <w:r>
              <w:rPr>
                <w:spacing w:val="-2"/>
                <w:sz w:val="20"/>
              </w:rPr>
              <w:t>Project</w:t>
            </w:r>
          </w:p>
        </w:tc>
        <w:tc>
          <w:tcPr>
            <w:tcW w:w="1136" w:type="dxa"/>
          </w:tcPr>
          <w:p>
            <w:pPr>
              <w:pStyle w:val="TableParagraph"/>
              <w:rPr>
                <w:rFonts w:ascii="Calibri"/>
                <w:sz w:val="20"/>
              </w:rPr>
            </w:pPr>
          </w:p>
          <w:p>
            <w:pPr>
              <w:pStyle w:val="TableParagraph"/>
              <w:ind w:left="6" w:right="98"/>
              <w:jc w:val="center"/>
              <w:rPr>
                <w:sz w:val="20"/>
              </w:rPr>
            </w:pPr>
            <w:r>
              <w:rPr>
                <w:spacing w:val="-4"/>
                <w:sz w:val="20"/>
              </w:rPr>
              <w:t>2021</w:t>
            </w:r>
          </w:p>
        </w:tc>
        <w:tc>
          <w:tcPr>
            <w:tcW w:w="1148" w:type="dxa"/>
          </w:tcPr>
          <w:p>
            <w:pPr>
              <w:pStyle w:val="TableParagraph"/>
              <w:rPr>
                <w:rFonts w:ascii="Calibri"/>
                <w:sz w:val="20"/>
              </w:rPr>
            </w:pPr>
          </w:p>
          <w:p>
            <w:pPr>
              <w:pStyle w:val="TableParagraph"/>
              <w:ind w:left="88" w:right="84"/>
              <w:jc w:val="center"/>
              <w:rPr>
                <w:sz w:val="20"/>
              </w:rPr>
            </w:pPr>
            <w:r>
              <w:rPr>
                <w:spacing w:val="-2"/>
                <w:sz w:val="20"/>
              </w:rPr>
              <w:t>Uganda</w:t>
            </w:r>
          </w:p>
        </w:tc>
        <w:tc>
          <w:tcPr>
            <w:tcW w:w="1635" w:type="dxa"/>
          </w:tcPr>
          <w:p>
            <w:pPr>
              <w:pStyle w:val="TableParagraph"/>
              <w:rPr>
                <w:rFonts w:ascii="Calibri"/>
                <w:sz w:val="20"/>
              </w:rPr>
            </w:pPr>
          </w:p>
          <w:p>
            <w:pPr>
              <w:pStyle w:val="TableParagraph"/>
              <w:ind w:left="102" w:right="3"/>
              <w:jc w:val="center"/>
              <w:rPr>
                <w:sz w:val="20"/>
              </w:rPr>
            </w:pPr>
            <w:r>
              <w:rPr>
                <w:spacing w:val="-2"/>
                <w:sz w:val="20"/>
              </w:rPr>
              <w:t>176.80</w:t>
            </w:r>
          </w:p>
        </w:tc>
        <w:tc>
          <w:tcPr>
            <w:tcW w:w="1621" w:type="dxa"/>
          </w:tcPr>
          <w:p>
            <w:pPr>
              <w:pStyle w:val="TableParagraph"/>
              <w:rPr>
                <w:rFonts w:ascii="Calibri"/>
                <w:sz w:val="20"/>
              </w:rPr>
            </w:pPr>
          </w:p>
          <w:p>
            <w:pPr>
              <w:pStyle w:val="TableParagraph"/>
              <w:ind w:left="9" w:right="2"/>
              <w:jc w:val="center"/>
              <w:rPr>
                <w:sz w:val="20"/>
              </w:rPr>
            </w:pPr>
            <w:r>
              <w:rPr>
                <w:spacing w:val="-2"/>
                <w:sz w:val="20"/>
              </w:rPr>
              <w:t>164.18</w:t>
            </w:r>
          </w:p>
        </w:tc>
        <w:tc>
          <w:tcPr>
            <w:tcW w:w="1545" w:type="dxa"/>
          </w:tcPr>
          <w:p>
            <w:pPr>
              <w:pStyle w:val="TableParagraph"/>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ind w:left="95" w:right="92"/>
              <w:jc w:val="center"/>
              <w:rPr>
                <w:sz w:val="20"/>
              </w:rPr>
            </w:pPr>
            <w:r>
              <w:rPr>
                <w:spacing w:val="-2"/>
                <w:sz w:val="20"/>
              </w:rPr>
              <w:t>34.72</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1246</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P175660</w:t>
            </w:r>
          </w:p>
        </w:tc>
        <w:tc>
          <w:tcPr>
            <w:tcW w:w="2599" w:type="dxa"/>
            <w:shd w:val="clear" w:color="auto" w:fill="F8EDF3"/>
          </w:tcPr>
          <w:p>
            <w:pPr>
              <w:pStyle w:val="TableParagraph"/>
              <w:spacing w:line="252" w:lineRule="auto"/>
              <w:ind w:left="120"/>
              <w:rPr>
                <w:sz w:val="20"/>
              </w:rPr>
            </w:pPr>
            <w:r>
              <w:rPr>
                <w:sz w:val="20"/>
              </w:rPr>
              <w:t>Greater</w:t>
            </w:r>
            <w:r>
              <w:rPr>
                <w:spacing w:val="-20"/>
                <w:sz w:val="20"/>
              </w:rPr>
              <w:t> </w:t>
            </w:r>
            <w:r>
              <w:rPr>
                <w:sz w:val="20"/>
              </w:rPr>
              <w:t>Kampala </w:t>
            </w:r>
            <w:r>
              <w:rPr>
                <w:spacing w:val="-4"/>
                <w:sz w:val="20"/>
              </w:rPr>
              <w:t>Metropolitan</w:t>
            </w:r>
            <w:r>
              <w:rPr>
                <w:spacing w:val="-20"/>
                <w:sz w:val="20"/>
              </w:rPr>
              <w:t> </w:t>
            </w:r>
            <w:r>
              <w:rPr>
                <w:spacing w:val="-4"/>
                <w:sz w:val="20"/>
              </w:rPr>
              <w:t>Area</w:t>
            </w:r>
            <w:r>
              <w:rPr>
                <w:spacing w:val="-20"/>
                <w:sz w:val="20"/>
              </w:rPr>
              <w:t> </w:t>
            </w:r>
            <w:r>
              <w:rPr>
                <w:spacing w:val="-4"/>
                <w:sz w:val="20"/>
              </w:rPr>
              <w:t>Urban</w:t>
            </w:r>
          </w:p>
          <w:p>
            <w:pPr>
              <w:pStyle w:val="TableParagraph"/>
              <w:spacing w:line="223" w:lineRule="exact" w:before="1"/>
              <w:ind w:left="120"/>
              <w:rPr>
                <w:sz w:val="20"/>
              </w:rPr>
            </w:pPr>
            <w:r>
              <w:rPr>
                <w:spacing w:val="-4"/>
                <w:sz w:val="20"/>
              </w:rPr>
              <w:t>Development</w:t>
            </w:r>
            <w:r>
              <w:rPr>
                <w:spacing w:val="-2"/>
                <w:sz w:val="20"/>
              </w:rPr>
              <w:t> Program</w:t>
            </w:r>
          </w:p>
        </w:tc>
        <w:tc>
          <w:tcPr>
            <w:tcW w:w="1136" w:type="dxa"/>
            <w:shd w:val="clear" w:color="auto" w:fill="F8EDF3"/>
          </w:tcPr>
          <w:p>
            <w:pPr>
              <w:pStyle w:val="TableParagraph"/>
              <w:rPr>
                <w:rFonts w:ascii="Calibri"/>
                <w:sz w:val="20"/>
              </w:rPr>
            </w:pPr>
          </w:p>
          <w:p>
            <w:pPr>
              <w:pStyle w:val="TableParagraph"/>
              <w:ind w:left="6" w:right="98"/>
              <w:jc w:val="center"/>
              <w:rPr>
                <w:sz w:val="20"/>
              </w:rPr>
            </w:pPr>
            <w:r>
              <w:rPr>
                <w:spacing w:val="-4"/>
                <w:sz w:val="20"/>
              </w:rPr>
              <w:t>2022</w:t>
            </w:r>
          </w:p>
        </w:tc>
        <w:tc>
          <w:tcPr>
            <w:tcW w:w="1148" w:type="dxa"/>
            <w:shd w:val="clear" w:color="auto" w:fill="F8EDF3"/>
          </w:tcPr>
          <w:p>
            <w:pPr>
              <w:pStyle w:val="TableParagraph"/>
              <w:rPr>
                <w:rFonts w:ascii="Calibri"/>
                <w:sz w:val="20"/>
              </w:rPr>
            </w:pPr>
          </w:p>
          <w:p>
            <w:pPr>
              <w:pStyle w:val="TableParagraph"/>
              <w:ind w:left="88" w:right="84"/>
              <w:jc w:val="center"/>
              <w:rPr>
                <w:sz w:val="20"/>
              </w:rPr>
            </w:pPr>
            <w:r>
              <w:rPr>
                <w:spacing w:val="-2"/>
                <w:sz w:val="20"/>
              </w:rPr>
              <w:t>Uganda</w:t>
            </w:r>
          </w:p>
        </w:tc>
        <w:tc>
          <w:tcPr>
            <w:tcW w:w="1635" w:type="dxa"/>
            <w:shd w:val="clear" w:color="auto" w:fill="F8EDF3"/>
          </w:tcPr>
          <w:p>
            <w:pPr>
              <w:pStyle w:val="TableParagraph"/>
              <w:rPr>
                <w:rFonts w:ascii="Calibri"/>
                <w:sz w:val="20"/>
              </w:rPr>
            </w:pPr>
          </w:p>
          <w:p>
            <w:pPr>
              <w:pStyle w:val="TableParagraph"/>
              <w:ind w:left="102" w:right="3"/>
              <w:jc w:val="center"/>
              <w:rPr>
                <w:sz w:val="20"/>
              </w:rPr>
            </w:pPr>
            <w:r>
              <w:rPr>
                <w:spacing w:val="-2"/>
                <w:sz w:val="20"/>
              </w:rPr>
              <w:t>566.00</w:t>
            </w:r>
          </w:p>
        </w:tc>
        <w:tc>
          <w:tcPr>
            <w:tcW w:w="1621" w:type="dxa"/>
            <w:shd w:val="clear" w:color="auto" w:fill="F8EDF3"/>
          </w:tcPr>
          <w:p>
            <w:pPr>
              <w:pStyle w:val="TableParagraph"/>
              <w:rPr>
                <w:rFonts w:ascii="Calibri"/>
                <w:sz w:val="20"/>
              </w:rPr>
            </w:pPr>
          </w:p>
          <w:p>
            <w:pPr>
              <w:pStyle w:val="TableParagraph"/>
              <w:ind w:left="9" w:right="2"/>
              <w:jc w:val="center"/>
              <w:rPr>
                <w:sz w:val="20"/>
              </w:rPr>
            </w:pPr>
            <w:r>
              <w:rPr>
                <w:spacing w:val="-2"/>
                <w:sz w:val="20"/>
              </w:rPr>
              <w:t>213.96</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2"/>
                <w:sz w:val="20"/>
              </w:rPr>
              <w:t>160.33</w:t>
            </w:r>
          </w:p>
        </w:tc>
      </w:tr>
      <w:tr>
        <w:trPr>
          <w:trHeight w:val="976"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1247</w:t>
            </w:r>
          </w:p>
        </w:tc>
        <w:tc>
          <w:tcPr>
            <w:tcW w:w="1141" w:type="dxa"/>
          </w:tcPr>
          <w:p>
            <w:pPr>
              <w:pStyle w:val="TableParagraph"/>
              <w:spacing w:before="122"/>
              <w:rPr>
                <w:rFonts w:ascii="Calibri"/>
                <w:sz w:val="20"/>
              </w:rPr>
            </w:pPr>
          </w:p>
          <w:p>
            <w:pPr>
              <w:pStyle w:val="TableParagraph"/>
              <w:ind w:left="109"/>
              <w:rPr>
                <w:sz w:val="20"/>
              </w:rPr>
            </w:pPr>
            <w:r>
              <w:rPr>
                <w:spacing w:val="-2"/>
                <w:sz w:val="20"/>
              </w:rPr>
              <w:t>P176747</w:t>
            </w:r>
          </w:p>
        </w:tc>
        <w:tc>
          <w:tcPr>
            <w:tcW w:w="2599" w:type="dxa"/>
          </w:tcPr>
          <w:p>
            <w:pPr>
              <w:pStyle w:val="TableParagraph"/>
              <w:spacing w:line="252" w:lineRule="auto" w:before="2"/>
              <w:ind w:left="120" w:right="450"/>
              <w:rPr>
                <w:sz w:val="20"/>
              </w:rPr>
            </w:pPr>
            <w:r>
              <w:rPr>
                <w:sz w:val="20"/>
              </w:rPr>
              <w:t>Generating</w:t>
            </w:r>
            <w:r>
              <w:rPr>
                <w:spacing w:val="-20"/>
                <w:sz w:val="20"/>
              </w:rPr>
              <w:t> </w:t>
            </w:r>
            <w:r>
              <w:rPr>
                <w:sz w:val="20"/>
              </w:rPr>
              <w:t>Growth Opportunities</w:t>
            </w:r>
            <w:r>
              <w:rPr>
                <w:spacing w:val="-21"/>
                <w:sz w:val="20"/>
              </w:rPr>
              <w:t> </w:t>
            </w:r>
            <w:r>
              <w:rPr>
                <w:sz w:val="20"/>
              </w:rPr>
              <w:t>and </w:t>
            </w:r>
            <w:r>
              <w:rPr>
                <w:spacing w:val="-4"/>
                <w:sz w:val="20"/>
              </w:rPr>
              <w:t>Productivity</w:t>
            </w:r>
            <w:r>
              <w:rPr>
                <w:spacing w:val="-19"/>
                <w:sz w:val="20"/>
              </w:rPr>
              <w:t> </w:t>
            </w:r>
            <w:r>
              <w:rPr>
                <w:spacing w:val="-4"/>
                <w:sz w:val="20"/>
              </w:rPr>
              <w:t>for</w:t>
            </w:r>
            <w:r>
              <w:rPr>
                <w:spacing w:val="-20"/>
                <w:sz w:val="20"/>
              </w:rPr>
              <w:t> </w:t>
            </w:r>
            <w:r>
              <w:rPr>
                <w:spacing w:val="-4"/>
                <w:sz w:val="20"/>
              </w:rPr>
              <w:t>Women</w:t>
            </w:r>
          </w:p>
          <w:p>
            <w:pPr>
              <w:pStyle w:val="TableParagraph"/>
              <w:spacing w:line="223" w:lineRule="exact"/>
              <w:ind w:left="120"/>
              <w:rPr>
                <w:sz w:val="20"/>
              </w:rPr>
            </w:pPr>
            <w:r>
              <w:rPr>
                <w:spacing w:val="-4"/>
                <w:sz w:val="20"/>
              </w:rPr>
              <w:t>Enterprises</w:t>
            </w:r>
            <w:r>
              <w:rPr>
                <w:spacing w:val="-3"/>
                <w:sz w:val="20"/>
              </w:rPr>
              <w:t> </w:t>
            </w:r>
            <w:r>
              <w:rPr>
                <w:spacing w:val="-2"/>
                <w:sz w:val="20"/>
              </w:rPr>
              <w:t>Project</w:t>
            </w:r>
          </w:p>
        </w:tc>
        <w:tc>
          <w:tcPr>
            <w:tcW w:w="1136" w:type="dxa"/>
          </w:tcPr>
          <w:p>
            <w:pPr>
              <w:pStyle w:val="TableParagraph"/>
              <w:spacing w:before="122"/>
              <w:rPr>
                <w:rFonts w:ascii="Calibri"/>
                <w:sz w:val="20"/>
              </w:rPr>
            </w:pPr>
          </w:p>
          <w:p>
            <w:pPr>
              <w:pStyle w:val="TableParagraph"/>
              <w:ind w:left="6" w:right="98"/>
              <w:jc w:val="center"/>
              <w:rPr>
                <w:sz w:val="20"/>
              </w:rPr>
            </w:pPr>
            <w:r>
              <w:rPr>
                <w:spacing w:val="-4"/>
                <w:sz w:val="20"/>
              </w:rPr>
              <w:t>2022</w:t>
            </w:r>
          </w:p>
        </w:tc>
        <w:tc>
          <w:tcPr>
            <w:tcW w:w="1148" w:type="dxa"/>
          </w:tcPr>
          <w:p>
            <w:pPr>
              <w:pStyle w:val="TableParagraph"/>
              <w:spacing w:before="122"/>
              <w:rPr>
                <w:rFonts w:ascii="Calibri"/>
                <w:sz w:val="20"/>
              </w:rPr>
            </w:pPr>
          </w:p>
          <w:p>
            <w:pPr>
              <w:pStyle w:val="TableParagraph"/>
              <w:ind w:left="88" w:right="84"/>
              <w:jc w:val="center"/>
              <w:rPr>
                <w:sz w:val="20"/>
              </w:rPr>
            </w:pPr>
            <w:r>
              <w:rPr>
                <w:spacing w:val="-2"/>
                <w:sz w:val="20"/>
              </w:rPr>
              <w:t>Uganda</w:t>
            </w:r>
          </w:p>
        </w:tc>
        <w:tc>
          <w:tcPr>
            <w:tcW w:w="1635" w:type="dxa"/>
          </w:tcPr>
          <w:p>
            <w:pPr>
              <w:pStyle w:val="TableParagraph"/>
              <w:spacing w:before="122"/>
              <w:rPr>
                <w:rFonts w:ascii="Calibri"/>
                <w:sz w:val="20"/>
              </w:rPr>
            </w:pPr>
          </w:p>
          <w:p>
            <w:pPr>
              <w:pStyle w:val="TableParagraph"/>
              <w:ind w:left="102" w:right="3"/>
              <w:jc w:val="center"/>
              <w:rPr>
                <w:sz w:val="20"/>
              </w:rPr>
            </w:pPr>
            <w:r>
              <w:rPr>
                <w:spacing w:val="-2"/>
                <w:sz w:val="20"/>
              </w:rPr>
              <w:t>217.00</w:t>
            </w:r>
          </w:p>
        </w:tc>
        <w:tc>
          <w:tcPr>
            <w:tcW w:w="1621" w:type="dxa"/>
          </w:tcPr>
          <w:p>
            <w:pPr>
              <w:pStyle w:val="TableParagraph"/>
              <w:spacing w:before="122"/>
              <w:rPr>
                <w:rFonts w:ascii="Calibri"/>
                <w:sz w:val="20"/>
              </w:rPr>
            </w:pPr>
          </w:p>
          <w:p>
            <w:pPr>
              <w:pStyle w:val="TableParagraph"/>
              <w:ind w:left="9" w:right="2"/>
              <w:jc w:val="center"/>
              <w:rPr>
                <w:sz w:val="20"/>
              </w:rPr>
            </w:pPr>
            <w:r>
              <w:rPr>
                <w:spacing w:val="-2"/>
                <w:sz w:val="20"/>
              </w:rPr>
              <w:t>59.59</w:t>
            </w:r>
          </w:p>
        </w:tc>
        <w:tc>
          <w:tcPr>
            <w:tcW w:w="1545" w:type="dxa"/>
          </w:tcPr>
          <w:p>
            <w:pPr>
              <w:pStyle w:val="TableParagraph"/>
              <w:spacing w:before="12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2"/>
              <w:jc w:val="center"/>
              <w:rPr>
                <w:sz w:val="20"/>
              </w:rPr>
            </w:pPr>
            <w:r>
              <w:rPr>
                <w:spacing w:val="-2"/>
                <w:sz w:val="20"/>
              </w:rPr>
              <w:t>26.66</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1248</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P504171</w:t>
            </w:r>
          </w:p>
        </w:tc>
        <w:tc>
          <w:tcPr>
            <w:tcW w:w="2599" w:type="dxa"/>
            <w:shd w:val="clear" w:color="auto" w:fill="F8EDF3"/>
          </w:tcPr>
          <w:p>
            <w:pPr>
              <w:pStyle w:val="TableParagraph"/>
              <w:ind w:left="120"/>
              <w:rPr>
                <w:sz w:val="20"/>
              </w:rPr>
            </w:pPr>
            <w:r>
              <w:rPr>
                <w:spacing w:val="-6"/>
                <w:sz w:val="20"/>
              </w:rPr>
              <w:t>Lifting</w:t>
            </w:r>
            <w:r>
              <w:rPr>
                <w:spacing w:val="-11"/>
                <w:sz w:val="20"/>
              </w:rPr>
              <w:t> </w:t>
            </w:r>
            <w:r>
              <w:rPr>
                <w:spacing w:val="-6"/>
                <w:sz w:val="20"/>
              </w:rPr>
              <w:t>Education</w:t>
            </w:r>
            <w:r>
              <w:rPr>
                <w:spacing w:val="-10"/>
                <w:sz w:val="20"/>
              </w:rPr>
              <w:t> </w:t>
            </w:r>
            <w:r>
              <w:rPr>
                <w:spacing w:val="-6"/>
                <w:sz w:val="20"/>
              </w:rPr>
              <w:t>Access</w:t>
            </w:r>
          </w:p>
          <w:p>
            <w:pPr>
              <w:pStyle w:val="TableParagraph"/>
              <w:spacing w:line="240" w:lineRule="atLeast"/>
              <w:ind w:left="120" w:right="270"/>
              <w:rPr>
                <w:sz w:val="20"/>
              </w:rPr>
            </w:pPr>
            <w:r>
              <w:rPr>
                <w:spacing w:val="-2"/>
                <w:sz w:val="20"/>
              </w:rPr>
              <w:t>and</w:t>
            </w:r>
            <w:r>
              <w:rPr>
                <w:spacing w:val="-19"/>
                <w:sz w:val="20"/>
              </w:rPr>
              <w:t> </w:t>
            </w:r>
            <w:r>
              <w:rPr>
                <w:spacing w:val="-2"/>
                <w:sz w:val="20"/>
              </w:rPr>
              <w:t>Resilience</w:t>
            </w:r>
            <w:r>
              <w:rPr>
                <w:spacing w:val="-20"/>
                <w:sz w:val="20"/>
              </w:rPr>
              <w:t> </w:t>
            </w:r>
            <w:r>
              <w:rPr>
                <w:spacing w:val="-2"/>
                <w:sz w:val="20"/>
              </w:rPr>
              <w:t>in</w:t>
            </w:r>
            <w:r>
              <w:rPr>
                <w:spacing w:val="-20"/>
                <w:sz w:val="20"/>
              </w:rPr>
              <w:t> </w:t>
            </w:r>
            <w:r>
              <w:rPr>
                <w:spacing w:val="-2"/>
                <w:sz w:val="20"/>
              </w:rPr>
              <w:t>times</w:t>
            </w:r>
            <w:r>
              <w:rPr>
                <w:spacing w:val="-21"/>
                <w:sz w:val="20"/>
              </w:rPr>
              <w:t> </w:t>
            </w:r>
            <w:r>
              <w:rPr>
                <w:spacing w:val="-2"/>
                <w:sz w:val="20"/>
              </w:rPr>
              <w:t>of </w:t>
            </w:r>
            <w:r>
              <w:rPr>
                <w:sz w:val="20"/>
              </w:rPr>
              <w:t>Need</w:t>
            </w:r>
            <w:r>
              <w:rPr>
                <w:spacing w:val="-19"/>
                <w:sz w:val="20"/>
              </w:rPr>
              <w:t> </w:t>
            </w:r>
            <w:r>
              <w:rPr>
                <w:sz w:val="20"/>
              </w:rPr>
              <w:t>in</w:t>
            </w:r>
            <w:r>
              <w:rPr>
                <w:spacing w:val="-20"/>
                <w:sz w:val="20"/>
              </w:rPr>
              <w:t> </w:t>
            </w:r>
            <w:r>
              <w:rPr>
                <w:sz w:val="20"/>
              </w:rPr>
              <w:t>Ukraine</w:t>
            </w:r>
            <w:r>
              <w:rPr>
                <w:spacing w:val="-20"/>
                <w:sz w:val="20"/>
              </w:rPr>
              <w:t> </w:t>
            </w:r>
            <w:r>
              <w:rPr>
                <w:sz w:val="20"/>
              </w:rPr>
              <w:t>Program</w:t>
            </w:r>
          </w:p>
        </w:tc>
        <w:tc>
          <w:tcPr>
            <w:tcW w:w="1136" w:type="dxa"/>
            <w:shd w:val="clear" w:color="auto" w:fill="F8EDF3"/>
          </w:tcPr>
          <w:p>
            <w:pPr>
              <w:pStyle w:val="TableParagraph"/>
              <w:rPr>
                <w:rFonts w:ascii="Calibri"/>
                <w:sz w:val="20"/>
              </w:rPr>
            </w:pPr>
          </w:p>
          <w:p>
            <w:pPr>
              <w:pStyle w:val="TableParagraph"/>
              <w:ind w:left="6" w:right="98"/>
              <w:jc w:val="center"/>
              <w:rPr>
                <w:sz w:val="20"/>
              </w:rPr>
            </w:pPr>
            <w:r>
              <w:rPr>
                <w:spacing w:val="-4"/>
                <w:sz w:val="20"/>
              </w:rPr>
              <w:t>2025</w:t>
            </w:r>
          </w:p>
        </w:tc>
        <w:tc>
          <w:tcPr>
            <w:tcW w:w="1148" w:type="dxa"/>
            <w:shd w:val="clear" w:color="auto" w:fill="F8EDF3"/>
          </w:tcPr>
          <w:p>
            <w:pPr>
              <w:pStyle w:val="TableParagraph"/>
              <w:rPr>
                <w:rFonts w:ascii="Calibri"/>
                <w:sz w:val="20"/>
              </w:rPr>
            </w:pPr>
          </w:p>
          <w:p>
            <w:pPr>
              <w:pStyle w:val="TableParagraph"/>
              <w:ind w:left="84" w:right="84"/>
              <w:jc w:val="center"/>
              <w:rPr>
                <w:sz w:val="20"/>
              </w:rPr>
            </w:pPr>
            <w:r>
              <w:rPr>
                <w:spacing w:val="-2"/>
                <w:sz w:val="20"/>
              </w:rPr>
              <w:t>Ukraine</w:t>
            </w:r>
          </w:p>
        </w:tc>
        <w:tc>
          <w:tcPr>
            <w:tcW w:w="1635" w:type="dxa"/>
            <w:shd w:val="clear" w:color="auto" w:fill="F8EDF3"/>
          </w:tcPr>
          <w:p>
            <w:pPr>
              <w:pStyle w:val="TableParagraph"/>
              <w:rPr>
                <w:rFonts w:ascii="Calibri"/>
                <w:sz w:val="20"/>
              </w:rPr>
            </w:pPr>
          </w:p>
          <w:p>
            <w:pPr>
              <w:pStyle w:val="TableParagraph"/>
              <w:ind w:left="102" w:right="3"/>
              <w:jc w:val="center"/>
              <w:rPr>
                <w:sz w:val="20"/>
              </w:rPr>
            </w:pPr>
            <w:r>
              <w:rPr>
                <w:spacing w:val="-2"/>
                <w:sz w:val="20"/>
              </w:rPr>
              <w:t>154.90</w:t>
            </w:r>
          </w:p>
        </w:tc>
        <w:tc>
          <w:tcPr>
            <w:tcW w:w="1621" w:type="dxa"/>
            <w:shd w:val="clear" w:color="auto" w:fill="F8EDF3"/>
          </w:tcPr>
          <w:p>
            <w:pPr>
              <w:pStyle w:val="TableParagraph"/>
              <w:rPr>
                <w:rFonts w:ascii="Calibri"/>
                <w:sz w:val="20"/>
              </w:rPr>
            </w:pPr>
          </w:p>
          <w:p>
            <w:pPr>
              <w:pStyle w:val="TableParagraph"/>
              <w:ind w:left="9" w:right="5"/>
              <w:jc w:val="center"/>
              <w:rPr>
                <w:sz w:val="20"/>
              </w:rPr>
            </w:pPr>
            <w:r>
              <w:rPr>
                <w:spacing w:val="-4"/>
                <w:sz w:val="20"/>
              </w:rPr>
              <w:t>0.38</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2"/>
                <w:sz w:val="20"/>
              </w:rPr>
              <w:t>154.90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4"/>
                <w:sz w:val="20"/>
              </w:rPr>
              <w:t>0.38</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1249</w:t>
            </w:r>
          </w:p>
        </w:tc>
        <w:tc>
          <w:tcPr>
            <w:tcW w:w="1141" w:type="dxa"/>
          </w:tcPr>
          <w:p>
            <w:pPr>
              <w:pStyle w:val="TableParagraph"/>
              <w:rPr>
                <w:rFonts w:ascii="Calibri"/>
                <w:sz w:val="20"/>
              </w:rPr>
            </w:pPr>
          </w:p>
          <w:p>
            <w:pPr>
              <w:pStyle w:val="TableParagraph"/>
              <w:ind w:left="109"/>
              <w:rPr>
                <w:sz w:val="20"/>
              </w:rPr>
            </w:pPr>
            <w:r>
              <w:rPr>
                <w:spacing w:val="-2"/>
                <w:sz w:val="20"/>
              </w:rPr>
              <w:t>P506083</w:t>
            </w:r>
          </w:p>
        </w:tc>
        <w:tc>
          <w:tcPr>
            <w:tcW w:w="2599" w:type="dxa"/>
          </w:tcPr>
          <w:p>
            <w:pPr>
              <w:pStyle w:val="TableParagraph"/>
              <w:spacing w:line="249" w:lineRule="auto" w:before="2"/>
              <w:ind w:left="120"/>
              <w:rPr>
                <w:sz w:val="20"/>
              </w:rPr>
            </w:pPr>
            <w:r>
              <w:rPr>
                <w:spacing w:val="-4"/>
                <w:sz w:val="20"/>
              </w:rPr>
              <w:t>Transforming</w:t>
            </w:r>
            <w:r>
              <w:rPr>
                <w:spacing w:val="-22"/>
                <w:sz w:val="20"/>
              </w:rPr>
              <w:t> </w:t>
            </w:r>
            <w:r>
              <w:rPr>
                <w:spacing w:val="-4"/>
                <w:sz w:val="20"/>
              </w:rPr>
              <w:t>Healthcare </w:t>
            </w:r>
            <w:r>
              <w:rPr>
                <w:sz w:val="20"/>
              </w:rPr>
              <w:t>through Reform and</w:t>
            </w:r>
          </w:p>
          <w:p>
            <w:pPr>
              <w:pStyle w:val="TableParagraph"/>
              <w:spacing w:line="223" w:lineRule="exact" w:before="4"/>
              <w:ind w:left="120"/>
              <w:rPr>
                <w:sz w:val="20"/>
              </w:rPr>
            </w:pPr>
            <w:r>
              <w:rPr>
                <w:spacing w:val="-4"/>
                <w:sz w:val="20"/>
              </w:rPr>
              <w:t>Investments</w:t>
            </w:r>
            <w:r>
              <w:rPr>
                <w:spacing w:val="-10"/>
                <w:sz w:val="20"/>
              </w:rPr>
              <w:t> </w:t>
            </w:r>
            <w:r>
              <w:rPr>
                <w:spacing w:val="-4"/>
                <w:sz w:val="20"/>
              </w:rPr>
              <w:t>in</w:t>
            </w:r>
            <w:r>
              <w:rPr>
                <w:spacing w:val="-9"/>
                <w:sz w:val="20"/>
              </w:rPr>
              <w:t> </w:t>
            </w:r>
            <w:r>
              <w:rPr>
                <w:spacing w:val="-4"/>
                <w:sz w:val="20"/>
              </w:rPr>
              <w:t>Efficiency</w:t>
            </w:r>
          </w:p>
        </w:tc>
        <w:tc>
          <w:tcPr>
            <w:tcW w:w="1136" w:type="dxa"/>
          </w:tcPr>
          <w:p>
            <w:pPr>
              <w:pStyle w:val="TableParagraph"/>
              <w:rPr>
                <w:rFonts w:ascii="Calibri"/>
                <w:sz w:val="20"/>
              </w:rPr>
            </w:pPr>
          </w:p>
          <w:p>
            <w:pPr>
              <w:pStyle w:val="TableParagraph"/>
              <w:ind w:left="6" w:right="98"/>
              <w:jc w:val="center"/>
              <w:rPr>
                <w:sz w:val="20"/>
              </w:rPr>
            </w:pPr>
            <w:r>
              <w:rPr>
                <w:spacing w:val="-4"/>
                <w:sz w:val="20"/>
              </w:rPr>
              <w:t>2025</w:t>
            </w:r>
          </w:p>
        </w:tc>
        <w:tc>
          <w:tcPr>
            <w:tcW w:w="1148" w:type="dxa"/>
          </w:tcPr>
          <w:p>
            <w:pPr>
              <w:pStyle w:val="TableParagraph"/>
              <w:rPr>
                <w:rFonts w:ascii="Calibri"/>
                <w:sz w:val="20"/>
              </w:rPr>
            </w:pPr>
          </w:p>
          <w:p>
            <w:pPr>
              <w:pStyle w:val="TableParagraph"/>
              <w:ind w:left="84" w:right="84"/>
              <w:jc w:val="center"/>
              <w:rPr>
                <w:sz w:val="20"/>
              </w:rPr>
            </w:pPr>
            <w:r>
              <w:rPr>
                <w:spacing w:val="-2"/>
                <w:sz w:val="20"/>
              </w:rPr>
              <w:t>Ukraine</w:t>
            </w:r>
          </w:p>
        </w:tc>
        <w:tc>
          <w:tcPr>
            <w:tcW w:w="1635" w:type="dxa"/>
          </w:tcPr>
          <w:p>
            <w:pPr>
              <w:pStyle w:val="TableParagraph"/>
              <w:rPr>
                <w:rFonts w:ascii="Calibri"/>
                <w:sz w:val="20"/>
              </w:rPr>
            </w:pPr>
          </w:p>
          <w:p>
            <w:pPr>
              <w:pStyle w:val="TableParagraph"/>
              <w:ind w:left="102" w:right="3"/>
              <w:jc w:val="center"/>
              <w:rPr>
                <w:sz w:val="20"/>
              </w:rPr>
            </w:pPr>
            <w:r>
              <w:rPr>
                <w:spacing w:val="-2"/>
                <w:sz w:val="20"/>
              </w:rPr>
              <w:t>200.00</w:t>
            </w:r>
          </w:p>
        </w:tc>
        <w:tc>
          <w:tcPr>
            <w:tcW w:w="1621" w:type="dxa"/>
          </w:tcPr>
          <w:p>
            <w:pPr>
              <w:pStyle w:val="TableParagraph"/>
              <w:rPr>
                <w:rFonts w:ascii="Calibri"/>
                <w:sz w:val="20"/>
              </w:rPr>
            </w:pPr>
          </w:p>
          <w:p>
            <w:pPr>
              <w:pStyle w:val="TableParagraph"/>
              <w:ind w:left="9" w:right="2"/>
              <w:jc w:val="center"/>
              <w:rPr>
                <w:sz w:val="20"/>
              </w:rPr>
            </w:pPr>
            <w:r>
              <w:rPr>
                <w:spacing w:val="-2"/>
                <w:sz w:val="20"/>
              </w:rPr>
              <w:t>50.50</w:t>
            </w:r>
          </w:p>
        </w:tc>
        <w:tc>
          <w:tcPr>
            <w:tcW w:w="1545" w:type="dxa"/>
          </w:tcPr>
          <w:p>
            <w:pPr>
              <w:pStyle w:val="TableParagraph"/>
              <w:rPr>
                <w:rFonts w:ascii="Calibri"/>
                <w:sz w:val="20"/>
              </w:rPr>
            </w:pPr>
          </w:p>
          <w:p>
            <w:pPr>
              <w:pStyle w:val="TableParagraph"/>
              <w:ind w:left="12" w:right="12"/>
              <w:jc w:val="center"/>
              <w:rPr>
                <w:sz w:val="20"/>
              </w:rPr>
            </w:pPr>
            <w:r>
              <w:rPr>
                <w:spacing w:val="-2"/>
                <w:sz w:val="20"/>
              </w:rPr>
              <w:t>200.00</w:t>
            </w:r>
          </w:p>
        </w:tc>
        <w:tc>
          <w:tcPr>
            <w:tcW w:w="1630" w:type="dxa"/>
          </w:tcPr>
          <w:p>
            <w:pPr>
              <w:pStyle w:val="TableParagraph"/>
              <w:rPr>
                <w:rFonts w:ascii="Calibri"/>
                <w:sz w:val="20"/>
              </w:rPr>
            </w:pPr>
          </w:p>
          <w:p>
            <w:pPr>
              <w:pStyle w:val="TableParagraph"/>
              <w:ind w:left="95" w:right="92"/>
              <w:jc w:val="center"/>
              <w:rPr>
                <w:sz w:val="20"/>
              </w:rPr>
            </w:pPr>
            <w:r>
              <w:rPr>
                <w:spacing w:val="-2"/>
                <w:sz w:val="20"/>
              </w:rPr>
              <w:t>50.50</w:t>
            </w:r>
          </w:p>
        </w:tc>
      </w:tr>
      <w:tr>
        <w:trPr>
          <w:trHeight w:val="975"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1250</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P178946</w:t>
            </w:r>
          </w:p>
        </w:tc>
        <w:tc>
          <w:tcPr>
            <w:tcW w:w="2599" w:type="dxa"/>
            <w:shd w:val="clear" w:color="auto" w:fill="F8EDF3"/>
          </w:tcPr>
          <w:p>
            <w:pPr>
              <w:pStyle w:val="TableParagraph"/>
              <w:spacing w:line="252" w:lineRule="auto" w:before="2"/>
              <w:ind w:left="120" w:right="410"/>
              <w:rPr>
                <w:sz w:val="20"/>
              </w:rPr>
            </w:pPr>
            <w:r>
              <w:rPr>
                <w:sz w:val="20"/>
              </w:rPr>
              <w:t>Public</w:t>
            </w:r>
            <w:r>
              <w:rPr>
                <w:spacing w:val="-19"/>
                <w:sz w:val="20"/>
              </w:rPr>
              <w:t> </w:t>
            </w:r>
            <w:r>
              <w:rPr>
                <w:sz w:val="20"/>
              </w:rPr>
              <w:t>Expenditures</w:t>
            </w:r>
            <w:r>
              <w:rPr>
                <w:spacing w:val="-21"/>
                <w:sz w:val="20"/>
              </w:rPr>
              <w:t> </w:t>
            </w:r>
            <w:r>
              <w:rPr>
                <w:sz w:val="20"/>
              </w:rPr>
              <w:t>for </w:t>
            </w:r>
            <w:r>
              <w:rPr>
                <w:spacing w:val="-4"/>
                <w:sz w:val="20"/>
              </w:rPr>
              <w:t>Administrative</w:t>
            </w:r>
            <w:r>
              <w:rPr>
                <w:spacing w:val="-22"/>
                <w:sz w:val="20"/>
              </w:rPr>
              <w:t> </w:t>
            </w:r>
            <w:r>
              <w:rPr>
                <w:spacing w:val="-4"/>
                <w:sz w:val="20"/>
              </w:rPr>
              <w:t>Capacity </w:t>
            </w:r>
            <w:r>
              <w:rPr>
                <w:sz w:val="20"/>
              </w:rPr>
              <w:t>Endurance</w:t>
            </w:r>
            <w:r>
              <w:rPr>
                <w:spacing w:val="-1"/>
                <w:sz w:val="20"/>
              </w:rPr>
              <w:t> </w:t>
            </w:r>
            <w:r>
              <w:rPr>
                <w:sz w:val="20"/>
              </w:rPr>
              <w:t>(PEACE)</w:t>
            </w:r>
            <w:r>
              <w:rPr>
                <w:spacing w:val="-2"/>
                <w:sz w:val="20"/>
              </w:rPr>
              <w:t> </w:t>
            </w:r>
            <w:r>
              <w:rPr>
                <w:sz w:val="20"/>
              </w:rPr>
              <w:t>in</w:t>
            </w:r>
          </w:p>
          <w:p>
            <w:pPr>
              <w:pStyle w:val="TableParagraph"/>
              <w:spacing w:line="223" w:lineRule="exact"/>
              <w:ind w:left="120"/>
              <w:rPr>
                <w:sz w:val="20"/>
              </w:rPr>
            </w:pPr>
            <w:r>
              <w:rPr>
                <w:spacing w:val="-2"/>
                <w:sz w:val="20"/>
              </w:rPr>
              <w:t>Ukraine</w:t>
            </w:r>
          </w:p>
        </w:tc>
        <w:tc>
          <w:tcPr>
            <w:tcW w:w="1136" w:type="dxa"/>
            <w:shd w:val="clear" w:color="auto" w:fill="F8EDF3"/>
          </w:tcPr>
          <w:p>
            <w:pPr>
              <w:pStyle w:val="TableParagraph"/>
              <w:spacing w:before="122"/>
              <w:rPr>
                <w:rFonts w:ascii="Calibri"/>
                <w:sz w:val="20"/>
              </w:rPr>
            </w:pPr>
          </w:p>
          <w:p>
            <w:pPr>
              <w:pStyle w:val="TableParagraph"/>
              <w:ind w:left="6" w:right="98"/>
              <w:jc w:val="center"/>
              <w:rPr>
                <w:sz w:val="20"/>
              </w:rPr>
            </w:pPr>
            <w:r>
              <w:rPr>
                <w:spacing w:val="-4"/>
                <w:sz w:val="20"/>
              </w:rPr>
              <w:t>2022</w:t>
            </w:r>
          </w:p>
        </w:tc>
        <w:tc>
          <w:tcPr>
            <w:tcW w:w="1148" w:type="dxa"/>
            <w:shd w:val="clear" w:color="auto" w:fill="F8EDF3"/>
          </w:tcPr>
          <w:p>
            <w:pPr>
              <w:pStyle w:val="TableParagraph"/>
              <w:spacing w:before="122"/>
              <w:rPr>
                <w:rFonts w:ascii="Calibri"/>
                <w:sz w:val="20"/>
              </w:rPr>
            </w:pPr>
          </w:p>
          <w:p>
            <w:pPr>
              <w:pStyle w:val="TableParagraph"/>
              <w:ind w:left="84" w:right="84"/>
              <w:jc w:val="center"/>
              <w:rPr>
                <w:sz w:val="20"/>
              </w:rPr>
            </w:pPr>
            <w:r>
              <w:rPr>
                <w:spacing w:val="-2"/>
                <w:sz w:val="20"/>
              </w:rPr>
              <w:t>Ukraine</w:t>
            </w:r>
          </w:p>
        </w:tc>
        <w:tc>
          <w:tcPr>
            <w:tcW w:w="1635" w:type="dxa"/>
            <w:shd w:val="clear" w:color="auto" w:fill="F8EDF3"/>
          </w:tcPr>
          <w:p>
            <w:pPr>
              <w:pStyle w:val="TableParagraph"/>
              <w:spacing w:before="122"/>
              <w:rPr>
                <w:rFonts w:ascii="Calibri"/>
                <w:sz w:val="20"/>
              </w:rPr>
            </w:pPr>
          </w:p>
          <w:p>
            <w:pPr>
              <w:pStyle w:val="TableParagraph"/>
              <w:ind w:left="102" w:right="1"/>
              <w:jc w:val="center"/>
              <w:rPr>
                <w:sz w:val="20"/>
              </w:rPr>
            </w:pPr>
            <w:r>
              <w:rPr>
                <w:spacing w:val="-2"/>
                <w:sz w:val="20"/>
              </w:rPr>
              <w:t>5,800.00</w:t>
            </w:r>
          </w:p>
        </w:tc>
        <w:tc>
          <w:tcPr>
            <w:tcW w:w="1621" w:type="dxa"/>
            <w:shd w:val="clear" w:color="auto" w:fill="F8EDF3"/>
          </w:tcPr>
          <w:p>
            <w:pPr>
              <w:pStyle w:val="TableParagraph"/>
              <w:spacing w:before="122"/>
              <w:rPr>
                <w:rFonts w:ascii="Calibri"/>
                <w:sz w:val="20"/>
              </w:rPr>
            </w:pPr>
          </w:p>
          <w:p>
            <w:pPr>
              <w:pStyle w:val="TableParagraph"/>
              <w:ind w:left="9" w:right="5"/>
              <w:jc w:val="center"/>
              <w:rPr>
                <w:sz w:val="20"/>
              </w:rPr>
            </w:pPr>
            <w:r>
              <w:rPr>
                <w:spacing w:val="-2"/>
                <w:sz w:val="20"/>
              </w:rPr>
              <w:t>5,810.41</w:t>
            </w:r>
          </w:p>
        </w:tc>
        <w:tc>
          <w:tcPr>
            <w:tcW w:w="1545" w:type="dxa"/>
            <w:shd w:val="clear" w:color="auto" w:fill="F8EDF3"/>
          </w:tcPr>
          <w:p>
            <w:pPr>
              <w:pStyle w:val="TableParagraph"/>
              <w:spacing w:before="122"/>
              <w:rPr>
                <w:rFonts w:ascii="Calibri"/>
                <w:sz w:val="20"/>
              </w:rPr>
            </w:pPr>
          </w:p>
          <w:p>
            <w:pPr>
              <w:pStyle w:val="TableParagraph"/>
              <w:ind w:left="12" w:right="10"/>
              <w:jc w:val="center"/>
              <w:rPr>
                <w:sz w:val="20"/>
              </w:rPr>
            </w:pPr>
            <w:r>
              <w:rPr>
                <w:spacing w:val="-2"/>
                <w:sz w:val="20"/>
              </w:rPr>
              <w:t>4,800.00</w:t>
            </w:r>
          </w:p>
        </w:tc>
        <w:tc>
          <w:tcPr>
            <w:tcW w:w="1630" w:type="dxa"/>
            <w:shd w:val="clear" w:color="auto" w:fill="F8EDF3"/>
          </w:tcPr>
          <w:p>
            <w:pPr>
              <w:pStyle w:val="TableParagraph"/>
              <w:spacing w:before="122"/>
              <w:rPr>
                <w:rFonts w:ascii="Calibri"/>
                <w:sz w:val="20"/>
              </w:rPr>
            </w:pPr>
          </w:p>
          <w:p>
            <w:pPr>
              <w:pStyle w:val="TableParagraph"/>
              <w:ind w:left="95" w:right="90"/>
              <w:jc w:val="center"/>
              <w:rPr>
                <w:sz w:val="20"/>
              </w:rPr>
            </w:pPr>
            <w:r>
              <w:rPr>
                <w:spacing w:val="-2"/>
                <w:sz w:val="20"/>
              </w:rPr>
              <w:t>4,800.00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602"/>
        <w:gridCol w:w="1075"/>
        <w:gridCol w:w="1263"/>
        <w:gridCol w:w="1578"/>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60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75" w:type="dxa"/>
            <w:shd w:val="clear" w:color="auto" w:fill="2B3167"/>
          </w:tcPr>
          <w:p>
            <w:pPr>
              <w:pStyle w:val="TableParagraph"/>
              <w:spacing w:before="122"/>
              <w:rPr>
                <w:rFonts w:ascii="Calibri"/>
                <w:sz w:val="20"/>
              </w:rPr>
            </w:pPr>
          </w:p>
          <w:p>
            <w:pPr>
              <w:pStyle w:val="TableParagraph"/>
              <w:spacing w:line="252" w:lineRule="auto" w:before="1"/>
              <w:ind w:left="405" w:hanging="296"/>
              <w:rPr>
                <w:b/>
                <w:sz w:val="20"/>
              </w:rPr>
            </w:pPr>
            <w:r>
              <w:rPr>
                <w:b/>
                <w:color w:val="FFFFFF"/>
                <w:spacing w:val="-4"/>
                <w:sz w:val="20"/>
              </w:rPr>
              <w:t>Approval </w:t>
            </w:r>
            <w:r>
              <w:rPr>
                <w:b/>
                <w:color w:val="FFFFFF"/>
                <w:spacing w:val="-6"/>
                <w:sz w:val="20"/>
              </w:rPr>
              <w:t>FY</w:t>
            </w:r>
          </w:p>
        </w:tc>
        <w:tc>
          <w:tcPr>
            <w:tcW w:w="126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
              <w:jc w:val="center"/>
              <w:rPr>
                <w:b/>
                <w:sz w:val="20"/>
              </w:rPr>
            </w:pPr>
            <w:r>
              <w:rPr>
                <w:b/>
                <w:color w:val="FFFFFF"/>
                <w:spacing w:val="-2"/>
                <w:sz w:val="20"/>
              </w:rPr>
              <w:t>Country</w:t>
            </w:r>
          </w:p>
        </w:tc>
        <w:tc>
          <w:tcPr>
            <w:tcW w:w="1578" w:type="dxa"/>
            <w:shd w:val="clear" w:color="auto" w:fill="2B3167"/>
          </w:tcPr>
          <w:p>
            <w:pPr>
              <w:pStyle w:val="TableParagraph"/>
              <w:spacing w:before="124"/>
              <w:ind w:left="45"/>
              <w:jc w:val="center"/>
              <w:rPr>
                <w:b/>
                <w:sz w:val="20"/>
              </w:rPr>
            </w:pPr>
            <w:r>
              <w:rPr>
                <w:b/>
                <w:color w:val="FFFFFF"/>
                <w:spacing w:val="-5"/>
                <w:w w:val="105"/>
                <w:sz w:val="20"/>
              </w:rPr>
              <w:t>IDA</w:t>
            </w:r>
          </w:p>
          <w:p>
            <w:pPr>
              <w:pStyle w:val="TableParagraph"/>
              <w:spacing w:line="252" w:lineRule="auto" w:before="11"/>
              <w:ind w:left="153" w:right="108"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4"/>
              <w:jc w:val="center"/>
              <w:rPr>
                <w:b/>
                <w:sz w:val="20"/>
              </w:rPr>
            </w:pPr>
            <w:r>
              <w:rPr>
                <w:b/>
                <w:color w:val="FFFFFF"/>
                <w:spacing w:val="-5"/>
                <w:w w:val="105"/>
                <w:sz w:val="20"/>
              </w:rPr>
              <w:t>IDA</w:t>
            </w:r>
          </w:p>
          <w:p>
            <w:pPr>
              <w:pStyle w:val="TableParagraph"/>
              <w:spacing w:line="252" w:lineRule="auto" w:before="11"/>
              <w:ind w:left="114" w:right="110"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6" w:right="113"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9" w:right="114"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2"/>
              <w:jc w:val="center"/>
              <w:rPr>
                <w:b/>
                <w:sz w:val="20"/>
              </w:rPr>
            </w:pPr>
            <w:r>
              <w:rPr>
                <w:b/>
                <w:color w:val="FFFFFF"/>
                <w:spacing w:val="-4"/>
                <w:sz w:val="20"/>
              </w:rPr>
              <w:t>2025</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1251</w:t>
            </w:r>
          </w:p>
        </w:tc>
        <w:tc>
          <w:tcPr>
            <w:tcW w:w="1141" w:type="dxa"/>
          </w:tcPr>
          <w:p>
            <w:pPr>
              <w:pStyle w:val="TableParagraph"/>
              <w:rPr>
                <w:rFonts w:ascii="Calibri"/>
                <w:sz w:val="20"/>
              </w:rPr>
            </w:pPr>
          </w:p>
          <w:p>
            <w:pPr>
              <w:pStyle w:val="TableParagraph"/>
              <w:ind w:left="109"/>
              <w:rPr>
                <w:sz w:val="20"/>
              </w:rPr>
            </w:pPr>
            <w:r>
              <w:rPr>
                <w:spacing w:val="-2"/>
                <w:sz w:val="20"/>
              </w:rPr>
              <w:t>P504773</w:t>
            </w:r>
          </w:p>
        </w:tc>
        <w:tc>
          <w:tcPr>
            <w:tcW w:w="2602" w:type="dxa"/>
          </w:tcPr>
          <w:p>
            <w:pPr>
              <w:pStyle w:val="TableParagraph"/>
              <w:spacing w:line="232" w:lineRule="exact"/>
              <w:ind w:left="120"/>
              <w:rPr>
                <w:sz w:val="20"/>
              </w:rPr>
            </w:pPr>
            <w:r>
              <w:rPr>
                <w:spacing w:val="-4"/>
                <w:sz w:val="20"/>
              </w:rPr>
              <w:t>Supporting</w:t>
            </w:r>
            <w:r>
              <w:rPr>
                <w:spacing w:val="-2"/>
                <w:sz w:val="20"/>
              </w:rPr>
              <w:t> Reconstruction</w:t>
            </w:r>
          </w:p>
          <w:p>
            <w:pPr>
              <w:pStyle w:val="TableParagraph"/>
              <w:spacing w:line="240" w:lineRule="atLeast"/>
              <w:ind w:left="120"/>
              <w:rPr>
                <w:sz w:val="20"/>
              </w:rPr>
            </w:pPr>
            <w:r>
              <w:rPr>
                <w:sz w:val="20"/>
              </w:rPr>
              <w:t>through</w:t>
            </w:r>
            <w:r>
              <w:rPr>
                <w:spacing w:val="-20"/>
                <w:sz w:val="20"/>
              </w:rPr>
              <w:t> </w:t>
            </w:r>
            <w:r>
              <w:rPr>
                <w:sz w:val="20"/>
              </w:rPr>
              <w:t>Smart</w:t>
            </w:r>
            <w:r>
              <w:rPr>
                <w:spacing w:val="-20"/>
                <w:sz w:val="20"/>
              </w:rPr>
              <w:t> </w:t>
            </w:r>
            <w:r>
              <w:rPr>
                <w:sz w:val="20"/>
              </w:rPr>
              <w:t>Fiscal </w:t>
            </w:r>
            <w:r>
              <w:rPr>
                <w:spacing w:val="-2"/>
                <w:sz w:val="20"/>
              </w:rPr>
              <w:t>Governance</w:t>
            </w:r>
            <w:r>
              <w:rPr>
                <w:spacing w:val="-15"/>
                <w:sz w:val="20"/>
              </w:rPr>
              <w:t> </w:t>
            </w:r>
            <w:r>
              <w:rPr>
                <w:spacing w:val="-2"/>
                <w:sz w:val="20"/>
              </w:rPr>
              <w:t>(SURGE)</w:t>
            </w:r>
          </w:p>
        </w:tc>
        <w:tc>
          <w:tcPr>
            <w:tcW w:w="1075" w:type="dxa"/>
          </w:tcPr>
          <w:p>
            <w:pPr>
              <w:pStyle w:val="TableParagraph"/>
              <w:rPr>
                <w:rFonts w:ascii="Calibri"/>
                <w:sz w:val="20"/>
              </w:rPr>
            </w:pPr>
          </w:p>
          <w:p>
            <w:pPr>
              <w:pStyle w:val="TableParagraph"/>
              <w:ind w:right="37"/>
              <w:jc w:val="center"/>
              <w:rPr>
                <w:sz w:val="20"/>
              </w:rPr>
            </w:pPr>
            <w:r>
              <w:rPr>
                <w:spacing w:val="-4"/>
                <w:sz w:val="20"/>
              </w:rPr>
              <w:t>2025</w:t>
            </w:r>
          </w:p>
        </w:tc>
        <w:tc>
          <w:tcPr>
            <w:tcW w:w="1263" w:type="dxa"/>
          </w:tcPr>
          <w:p>
            <w:pPr>
              <w:pStyle w:val="TableParagraph"/>
              <w:rPr>
                <w:rFonts w:ascii="Calibri"/>
                <w:sz w:val="20"/>
              </w:rPr>
            </w:pPr>
          </w:p>
          <w:p>
            <w:pPr>
              <w:pStyle w:val="TableParagraph"/>
              <w:ind w:left="1"/>
              <w:jc w:val="center"/>
              <w:rPr>
                <w:sz w:val="20"/>
              </w:rPr>
            </w:pPr>
            <w:r>
              <w:rPr>
                <w:spacing w:val="-2"/>
                <w:sz w:val="20"/>
              </w:rPr>
              <w:t>Ukraine</w:t>
            </w:r>
          </w:p>
        </w:tc>
        <w:tc>
          <w:tcPr>
            <w:tcW w:w="1578" w:type="dxa"/>
          </w:tcPr>
          <w:p>
            <w:pPr>
              <w:pStyle w:val="TableParagraph"/>
              <w:rPr>
                <w:rFonts w:ascii="Calibri"/>
                <w:sz w:val="20"/>
              </w:rPr>
            </w:pPr>
          </w:p>
          <w:p>
            <w:pPr>
              <w:pStyle w:val="TableParagraph"/>
              <w:ind w:left="45" w:right="3"/>
              <w:jc w:val="center"/>
              <w:rPr>
                <w:sz w:val="20"/>
              </w:rPr>
            </w:pPr>
            <w:r>
              <w:rPr>
                <w:spacing w:val="-2"/>
                <w:sz w:val="20"/>
              </w:rPr>
              <w:t>300.00</w:t>
            </w:r>
          </w:p>
        </w:tc>
        <w:tc>
          <w:tcPr>
            <w:tcW w:w="1621" w:type="dxa"/>
          </w:tcPr>
          <w:p>
            <w:pPr>
              <w:pStyle w:val="TableParagraph"/>
              <w:rPr>
                <w:rFonts w:ascii="Calibri"/>
                <w:sz w:val="20"/>
              </w:rPr>
            </w:pPr>
          </w:p>
          <w:p>
            <w:pPr>
              <w:pStyle w:val="TableParagraph"/>
              <w:ind w:left="9" w:right="5"/>
              <w:jc w:val="center"/>
              <w:rPr>
                <w:sz w:val="20"/>
              </w:rPr>
            </w:pPr>
            <w:r>
              <w:rPr>
                <w:spacing w:val="-4"/>
                <w:sz w:val="20"/>
              </w:rPr>
              <w:t>0.75</w:t>
            </w:r>
          </w:p>
        </w:tc>
        <w:tc>
          <w:tcPr>
            <w:tcW w:w="1545" w:type="dxa"/>
          </w:tcPr>
          <w:p>
            <w:pPr>
              <w:pStyle w:val="TableParagraph"/>
              <w:rPr>
                <w:rFonts w:ascii="Calibri"/>
                <w:sz w:val="20"/>
              </w:rPr>
            </w:pPr>
          </w:p>
          <w:p>
            <w:pPr>
              <w:pStyle w:val="TableParagraph"/>
              <w:ind w:left="12" w:right="12"/>
              <w:jc w:val="center"/>
              <w:rPr>
                <w:sz w:val="20"/>
              </w:rPr>
            </w:pPr>
            <w:r>
              <w:rPr>
                <w:spacing w:val="-2"/>
                <w:sz w:val="20"/>
              </w:rPr>
              <w:t>300.00</w:t>
            </w:r>
          </w:p>
        </w:tc>
        <w:tc>
          <w:tcPr>
            <w:tcW w:w="1630" w:type="dxa"/>
          </w:tcPr>
          <w:p>
            <w:pPr>
              <w:pStyle w:val="TableParagraph"/>
              <w:rPr>
                <w:rFonts w:ascii="Calibri"/>
                <w:sz w:val="20"/>
              </w:rPr>
            </w:pPr>
          </w:p>
          <w:p>
            <w:pPr>
              <w:pStyle w:val="TableParagraph"/>
              <w:ind w:left="95" w:right="90"/>
              <w:jc w:val="center"/>
              <w:rPr>
                <w:sz w:val="20"/>
              </w:rPr>
            </w:pPr>
            <w:r>
              <w:rPr>
                <w:spacing w:val="-4"/>
                <w:sz w:val="20"/>
              </w:rPr>
              <w:t>0.75</w:t>
            </w:r>
          </w:p>
        </w:tc>
      </w:tr>
      <w:tr>
        <w:trPr>
          <w:trHeight w:val="732" w:hRule="atLeast"/>
        </w:trPr>
        <w:tc>
          <w:tcPr>
            <w:tcW w:w="642" w:type="dxa"/>
            <w:shd w:val="clear" w:color="auto" w:fill="F8EDF3"/>
          </w:tcPr>
          <w:p>
            <w:pPr>
              <w:pStyle w:val="TableParagraph"/>
              <w:spacing w:before="244"/>
              <w:jc w:val="center"/>
              <w:rPr>
                <w:sz w:val="20"/>
              </w:rPr>
            </w:pPr>
            <w:r>
              <w:rPr>
                <w:spacing w:val="-4"/>
                <w:sz w:val="20"/>
              </w:rPr>
              <w:t>1252</w:t>
            </w:r>
          </w:p>
        </w:tc>
        <w:tc>
          <w:tcPr>
            <w:tcW w:w="1141" w:type="dxa"/>
            <w:shd w:val="clear" w:color="auto" w:fill="F8EDF3"/>
          </w:tcPr>
          <w:p>
            <w:pPr>
              <w:pStyle w:val="TableParagraph"/>
              <w:spacing w:before="244"/>
              <w:ind w:left="109"/>
              <w:rPr>
                <w:sz w:val="20"/>
              </w:rPr>
            </w:pPr>
            <w:r>
              <w:rPr>
                <w:spacing w:val="-2"/>
                <w:sz w:val="20"/>
              </w:rPr>
              <w:t>P505616</w:t>
            </w:r>
          </w:p>
        </w:tc>
        <w:tc>
          <w:tcPr>
            <w:tcW w:w="2602" w:type="dxa"/>
            <w:shd w:val="clear" w:color="auto" w:fill="F8EDF3"/>
          </w:tcPr>
          <w:p>
            <w:pPr>
              <w:pStyle w:val="TableParagraph"/>
              <w:spacing w:line="249" w:lineRule="auto" w:before="1"/>
              <w:ind w:left="120"/>
              <w:rPr>
                <w:sz w:val="20"/>
              </w:rPr>
            </w:pPr>
            <w:r>
              <w:rPr>
                <w:spacing w:val="-4"/>
                <w:sz w:val="20"/>
              </w:rPr>
              <w:t>Resilient,</w:t>
            </w:r>
            <w:r>
              <w:rPr>
                <w:spacing w:val="-18"/>
                <w:sz w:val="20"/>
              </w:rPr>
              <w:t> </w:t>
            </w:r>
            <w:r>
              <w:rPr>
                <w:spacing w:val="-4"/>
                <w:sz w:val="20"/>
              </w:rPr>
              <w:t>Inclusive</w:t>
            </w:r>
            <w:r>
              <w:rPr>
                <w:spacing w:val="-19"/>
                <w:sz w:val="20"/>
              </w:rPr>
              <w:t> </w:t>
            </w:r>
            <w:r>
              <w:rPr>
                <w:spacing w:val="-4"/>
                <w:sz w:val="20"/>
              </w:rPr>
              <w:t>and </w:t>
            </w:r>
            <w:r>
              <w:rPr>
                <w:spacing w:val="-2"/>
                <w:sz w:val="20"/>
              </w:rPr>
              <w:t>Sustainable</w:t>
            </w:r>
            <w:r>
              <w:rPr>
                <w:spacing w:val="-1"/>
                <w:sz w:val="20"/>
              </w:rPr>
              <w:t> </w:t>
            </w:r>
            <w:r>
              <w:rPr>
                <w:spacing w:val="-2"/>
                <w:sz w:val="20"/>
              </w:rPr>
              <w:t>Enterprise</w:t>
            </w:r>
          </w:p>
          <w:p>
            <w:pPr>
              <w:pStyle w:val="TableParagraph"/>
              <w:spacing w:line="223" w:lineRule="exact" w:before="5"/>
              <w:ind w:left="120"/>
              <w:rPr>
                <w:sz w:val="20"/>
              </w:rPr>
            </w:pPr>
            <w:r>
              <w:rPr>
                <w:spacing w:val="-6"/>
                <w:sz w:val="20"/>
              </w:rPr>
              <w:t>Program</w:t>
            </w:r>
            <w:r>
              <w:rPr>
                <w:spacing w:val="-15"/>
                <w:sz w:val="20"/>
              </w:rPr>
              <w:t> </w:t>
            </w:r>
            <w:r>
              <w:rPr>
                <w:spacing w:val="-6"/>
                <w:sz w:val="20"/>
              </w:rPr>
              <w:t>for</w:t>
            </w:r>
            <w:r>
              <w:rPr>
                <w:spacing w:val="-14"/>
                <w:sz w:val="20"/>
              </w:rPr>
              <w:t> </w:t>
            </w:r>
            <w:r>
              <w:rPr>
                <w:spacing w:val="-6"/>
                <w:sz w:val="20"/>
              </w:rPr>
              <w:t>Results</w:t>
            </w:r>
          </w:p>
        </w:tc>
        <w:tc>
          <w:tcPr>
            <w:tcW w:w="1075" w:type="dxa"/>
            <w:shd w:val="clear" w:color="auto" w:fill="F8EDF3"/>
          </w:tcPr>
          <w:p>
            <w:pPr>
              <w:pStyle w:val="TableParagraph"/>
              <w:spacing w:before="244"/>
              <w:ind w:right="37"/>
              <w:jc w:val="center"/>
              <w:rPr>
                <w:sz w:val="20"/>
              </w:rPr>
            </w:pPr>
            <w:r>
              <w:rPr>
                <w:spacing w:val="-4"/>
                <w:sz w:val="20"/>
              </w:rPr>
              <w:t>2025</w:t>
            </w:r>
          </w:p>
        </w:tc>
        <w:tc>
          <w:tcPr>
            <w:tcW w:w="1263" w:type="dxa"/>
            <w:shd w:val="clear" w:color="auto" w:fill="F8EDF3"/>
          </w:tcPr>
          <w:p>
            <w:pPr>
              <w:pStyle w:val="TableParagraph"/>
              <w:spacing w:before="244"/>
              <w:ind w:left="1"/>
              <w:jc w:val="center"/>
              <w:rPr>
                <w:sz w:val="20"/>
              </w:rPr>
            </w:pPr>
            <w:r>
              <w:rPr>
                <w:spacing w:val="-2"/>
                <w:sz w:val="20"/>
              </w:rPr>
              <w:t>Ukraine</w:t>
            </w:r>
          </w:p>
        </w:tc>
        <w:tc>
          <w:tcPr>
            <w:tcW w:w="1578" w:type="dxa"/>
            <w:shd w:val="clear" w:color="auto" w:fill="F8EDF3"/>
          </w:tcPr>
          <w:p>
            <w:pPr>
              <w:pStyle w:val="TableParagraph"/>
              <w:spacing w:before="244"/>
              <w:ind w:left="45" w:right="3"/>
              <w:jc w:val="center"/>
              <w:rPr>
                <w:sz w:val="20"/>
              </w:rPr>
            </w:pPr>
            <w:r>
              <w:rPr>
                <w:spacing w:val="-2"/>
                <w:sz w:val="20"/>
              </w:rPr>
              <w:t>300.00</w:t>
            </w:r>
          </w:p>
        </w:tc>
        <w:tc>
          <w:tcPr>
            <w:tcW w:w="1621" w:type="dxa"/>
            <w:shd w:val="clear" w:color="auto" w:fill="F8EDF3"/>
          </w:tcPr>
          <w:p>
            <w:pPr>
              <w:pStyle w:val="TableParagraph"/>
              <w:spacing w:before="244"/>
              <w:ind w:left="9" w:right="5"/>
              <w:jc w:val="center"/>
              <w:rPr>
                <w:sz w:val="20"/>
              </w:rPr>
            </w:pPr>
            <w:r>
              <w:rPr>
                <w:spacing w:val="-4"/>
                <w:sz w:val="20"/>
              </w:rPr>
              <w:t>0.75</w:t>
            </w:r>
          </w:p>
        </w:tc>
        <w:tc>
          <w:tcPr>
            <w:tcW w:w="1545" w:type="dxa"/>
            <w:shd w:val="clear" w:color="auto" w:fill="F8EDF3"/>
          </w:tcPr>
          <w:p>
            <w:pPr>
              <w:pStyle w:val="TableParagraph"/>
              <w:spacing w:before="244"/>
              <w:ind w:left="12" w:right="12"/>
              <w:jc w:val="center"/>
              <w:rPr>
                <w:sz w:val="20"/>
              </w:rPr>
            </w:pPr>
            <w:r>
              <w:rPr>
                <w:spacing w:val="-2"/>
                <w:sz w:val="20"/>
              </w:rPr>
              <w:t>300.00</w:t>
            </w:r>
          </w:p>
        </w:tc>
        <w:tc>
          <w:tcPr>
            <w:tcW w:w="1630" w:type="dxa"/>
            <w:shd w:val="clear" w:color="auto" w:fill="F8EDF3"/>
          </w:tcPr>
          <w:p>
            <w:pPr>
              <w:pStyle w:val="TableParagraph"/>
              <w:spacing w:before="244"/>
              <w:ind w:left="95" w:right="90"/>
              <w:jc w:val="center"/>
              <w:rPr>
                <w:sz w:val="20"/>
              </w:rPr>
            </w:pPr>
            <w:r>
              <w:rPr>
                <w:spacing w:val="-4"/>
                <w:sz w:val="20"/>
              </w:rPr>
              <w:t>0.75</w:t>
            </w:r>
          </w:p>
        </w:tc>
      </w:tr>
      <w:tr>
        <w:trPr>
          <w:trHeight w:val="976"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1253</w:t>
            </w:r>
          </w:p>
        </w:tc>
        <w:tc>
          <w:tcPr>
            <w:tcW w:w="1141" w:type="dxa"/>
          </w:tcPr>
          <w:p>
            <w:pPr>
              <w:pStyle w:val="TableParagraph"/>
              <w:spacing w:before="122"/>
              <w:rPr>
                <w:rFonts w:ascii="Calibri"/>
                <w:sz w:val="20"/>
              </w:rPr>
            </w:pPr>
          </w:p>
          <w:p>
            <w:pPr>
              <w:pStyle w:val="TableParagraph"/>
              <w:ind w:left="109"/>
              <w:rPr>
                <w:sz w:val="20"/>
              </w:rPr>
            </w:pPr>
            <w:r>
              <w:rPr>
                <w:spacing w:val="-2"/>
                <w:sz w:val="20"/>
              </w:rPr>
              <w:t>P504999</w:t>
            </w:r>
          </w:p>
        </w:tc>
        <w:tc>
          <w:tcPr>
            <w:tcW w:w="2602" w:type="dxa"/>
          </w:tcPr>
          <w:p>
            <w:pPr>
              <w:pStyle w:val="TableParagraph"/>
              <w:spacing w:line="252" w:lineRule="auto" w:before="2"/>
              <w:ind w:left="120" w:right="111"/>
              <w:rPr>
                <w:sz w:val="20"/>
              </w:rPr>
            </w:pPr>
            <w:r>
              <w:rPr>
                <w:sz w:val="20"/>
              </w:rPr>
              <w:t>Delivering</w:t>
            </w:r>
            <w:r>
              <w:rPr>
                <w:spacing w:val="-20"/>
                <w:sz w:val="20"/>
              </w:rPr>
              <w:t> </w:t>
            </w:r>
            <w:r>
              <w:rPr>
                <w:sz w:val="20"/>
              </w:rPr>
              <w:t>Resilient </w:t>
            </w:r>
            <w:r>
              <w:rPr>
                <w:spacing w:val="-4"/>
                <w:sz w:val="20"/>
              </w:rPr>
              <w:t>Infrastructure</w:t>
            </w:r>
            <w:r>
              <w:rPr>
                <w:spacing w:val="-22"/>
                <w:sz w:val="20"/>
              </w:rPr>
              <w:t> </w:t>
            </w:r>
            <w:r>
              <w:rPr>
                <w:spacing w:val="-4"/>
                <w:sz w:val="20"/>
              </w:rPr>
              <w:t>in</w:t>
            </w:r>
            <w:r>
              <w:rPr>
                <w:spacing w:val="-20"/>
                <w:sz w:val="20"/>
              </w:rPr>
              <w:t> </w:t>
            </w:r>
            <w:r>
              <w:rPr>
                <w:spacing w:val="-4"/>
                <w:sz w:val="20"/>
              </w:rPr>
              <w:t>Vulnerable </w:t>
            </w:r>
            <w:r>
              <w:rPr>
                <w:sz w:val="20"/>
              </w:rPr>
              <w:t>Environments in Ukraine</w:t>
            </w:r>
          </w:p>
          <w:p>
            <w:pPr>
              <w:pStyle w:val="TableParagraph"/>
              <w:spacing w:line="223" w:lineRule="exact"/>
              <w:ind w:left="120"/>
              <w:rPr>
                <w:sz w:val="20"/>
              </w:rPr>
            </w:pPr>
            <w:r>
              <w:rPr>
                <w:spacing w:val="-2"/>
                <w:sz w:val="20"/>
              </w:rPr>
              <w:t>Project</w:t>
            </w:r>
          </w:p>
        </w:tc>
        <w:tc>
          <w:tcPr>
            <w:tcW w:w="1075" w:type="dxa"/>
          </w:tcPr>
          <w:p>
            <w:pPr>
              <w:pStyle w:val="TableParagraph"/>
              <w:spacing w:before="122"/>
              <w:rPr>
                <w:rFonts w:ascii="Calibri"/>
                <w:sz w:val="20"/>
              </w:rPr>
            </w:pPr>
          </w:p>
          <w:p>
            <w:pPr>
              <w:pStyle w:val="TableParagraph"/>
              <w:ind w:right="37"/>
              <w:jc w:val="center"/>
              <w:rPr>
                <w:sz w:val="20"/>
              </w:rPr>
            </w:pPr>
            <w:r>
              <w:rPr>
                <w:spacing w:val="-4"/>
                <w:sz w:val="20"/>
              </w:rPr>
              <w:t>2025</w:t>
            </w:r>
          </w:p>
        </w:tc>
        <w:tc>
          <w:tcPr>
            <w:tcW w:w="1263" w:type="dxa"/>
          </w:tcPr>
          <w:p>
            <w:pPr>
              <w:pStyle w:val="TableParagraph"/>
              <w:spacing w:before="122"/>
              <w:rPr>
                <w:rFonts w:ascii="Calibri"/>
                <w:sz w:val="20"/>
              </w:rPr>
            </w:pPr>
          </w:p>
          <w:p>
            <w:pPr>
              <w:pStyle w:val="TableParagraph"/>
              <w:ind w:left="1"/>
              <w:jc w:val="center"/>
              <w:rPr>
                <w:sz w:val="20"/>
              </w:rPr>
            </w:pPr>
            <w:r>
              <w:rPr>
                <w:spacing w:val="-2"/>
                <w:sz w:val="20"/>
              </w:rPr>
              <w:t>Ukraine</w:t>
            </w:r>
          </w:p>
        </w:tc>
        <w:tc>
          <w:tcPr>
            <w:tcW w:w="1578" w:type="dxa"/>
          </w:tcPr>
          <w:p>
            <w:pPr>
              <w:pStyle w:val="TableParagraph"/>
              <w:spacing w:before="122"/>
              <w:rPr>
                <w:rFonts w:ascii="Calibri"/>
                <w:sz w:val="20"/>
              </w:rPr>
            </w:pPr>
          </w:p>
          <w:p>
            <w:pPr>
              <w:pStyle w:val="TableParagraph"/>
              <w:ind w:left="45" w:right="3"/>
              <w:jc w:val="center"/>
              <w:rPr>
                <w:sz w:val="20"/>
              </w:rPr>
            </w:pPr>
            <w:r>
              <w:rPr>
                <w:spacing w:val="-2"/>
                <w:sz w:val="20"/>
              </w:rPr>
              <w:t>209.75</w:t>
            </w:r>
          </w:p>
        </w:tc>
        <w:tc>
          <w:tcPr>
            <w:tcW w:w="1621" w:type="dxa"/>
          </w:tcPr>
          <w:p>
            <w:pPr>
              <w:pStyle w:val="TableParagraph"/>
              <w:spacing w:before="122"/>
              <w:rPr>
                <w:rFonts w:ascii="Calibri"/>
                <w:sz w:val="20"/>
              </w:rPr>
            </w:pPr>
          </w:p>
          <w:p>
            <w:pPr>
              <w:pStyle w:val="TableParagraph"/>
              <w:ind w:left="9" w:right="5"/>
              <w:jc w:val="center"/>
              <w:rPr>
                <w:sz w:val="20"/>
              </w:rPr>
            </w:pPr>
            <w:r>
              <w:rPr>
                <w:spacing w:val="-4"/>
                <w:sz w:val="20"/>
              </w:rPr>
              <w:t>0.52</w:t>
            </w:r>
          </w:p>
        </w:tc>
        <w:tc>
          <w:tcPr>
            <w:tcW w:w="1545" w:type="dxa"/>
          </w:tcPr>
          <w:p>
            <w:pPr>
              <w:pStyle w:val="TableParagraph"/>
              <w:spacing w:before="122"/>
              <w:rPr>
                <w:rFonts w:ascii="Calibri"/>
                <w:sz w:val="20"/>
              </w:rPr>
            </w:pPr>
          </w:p>
          <w:p>
            <w:pPr>
              <w:pStyle w:val="TableParagraph"/>
              <w:ind w:left="12" w:right="12"/>
              <w:jc w:val="center"/>
              <w:rPr>
                <w:sz w:val="20"/>
              </w:rPr>
            </w:pPr>
            <w:r>
              <w:rPr>
                <w:spacing w:val="-2"/>
                <w:sz w:val="20"/>
              </w:rPr>
              <w:t>209.75</w:t>
            </w:r>
          </w:p>
        </w:tc>
        <w:tc>
          <w:tcPr>
            <w:tcW w:w="1630" w:type="dxa"/>
          </w:tcPr>
          <w:p>
            <w:pPr>
              <w:pStyle w:val="TableParagraph"/>
              <w:spacing w:before="122"/>
              <w:rPr>
                <w:rFonts w:ascii="Calibri"/>
                <w:sz w:val="20"/>
              </w:rPr>
            </w:pPr>
          </w:p>
          <w:p>
            <w:pPr>
              <w:pStyle w:val="TableParagraph"/>
              <w:ind w:left="95" w:right="90"/>
              <w:jc w:val="center"/>
              <w:rPr>
                <w:sz w:val="20"/>
              </w:rPr>
            </w:pPr>
            <w:r>
              <w:rPr>
                <w:spacing w:val="-4"/>
                <w:sz w:val="20"/>
              </w:rPr>
              <w:t>0.52</w:t>
            </w:r>
          </w:p>
        </w:tc>
      </w:tr>
      <w:tr>
        <w:trPr>
          <w:trHeight w:val="731"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1254</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P181200</w:t>
            </w:r>
          </w:p>
        </w:tc>
        <w:tc>
          <w:tcPr>
            <w:tcW w:w="2602" w:type="dxa"/>
            <w:shd w:val="clear" w:color="auto" w:fill="F8EDF3"/>
          </w:tcPr>
          <w:p>
            <w:pPr>
              <w:pStyle w:val="TableParagraph"/>
              <w:spacing w:line="249" w:lineRule="auto" w:before="2"/>
              <w:ind w:left="120"/>
              <w:rPr>
                <w:sz w:val="20"/>
              </w:rPr>
            </w:pPr>
            <w:r>
              <w:rPr>
                <w:spacing w:val="-2"/>
                <w:sz w:val="20"/>
              </w:rPr>
              <w:t>Housing</w:t>
            </w:r>
            <w:r>
              <w:rPr>
                <w:spacing w:val="-15"/>
                <w:sz w:val="20"/>
              </w:rPr>
              <w:t> </w:t>
            </w:r>
            <w:r>
              <w:rPr>
                <w:spacing w:val="-2"/>
                <w:sz w:val="20"/>
              </w:rPr>
              <w:t>Repair</w:t>
            </w:r>
            <w:r>
              <w:rPr>
                <w:spacing w:val="-17"/>
                <w:sz w:val="20"/>
              </w:rPr>
              <w:t> </w:t>
            </w:r>
            <w:r>
              <w:rPr>
                <w:spacing w:val="-2"/>
                <w:sz w:val="20"/>
              </w:rPr>
              <w:t>for</w:t>
            </w:r>
            <w:r>
              <w:rPr>
                <w:spacing w:val="-17"/>
                <w:sz w:val="20"/>
              </w:rPr>
              <w:t> </w:t>
            </w:r>
            <w:r>
              <w:rPr>
                <w:spacing w:val="-2"/>
                <w:sz w:val="20"/>
              </w:rPr>
              <w:t>People's </w:t>
            </w:r>
            <w:r>
              <w:rPr>
                <w:sz w:val="20"/>
              </w:rPr>
              <w:t>Empowerment</w:t>
            </w:r>
            <w:r>
              <w:rPr>
                <w:spacing w:val="-20"/>
                <w:sz w:val="20"/>
              </w:rPr>
              <w:t> </w:t>
            </w:r>
            <w:r>
              <w:rPr>
                <w:sz w:val="20"/>
              </w:rPr>
              <w:t>Project</w:t>
            </w:r>
          </w:p>
          <w:p>
            <w:pPr>
              <w:pStyle w:val="TableParagraph"/>
              <w:spacing w:line="223" w:lineRule="exact" w:before="4"/>
              <w:ind w:left="120"/>
              <w:rPr>
                <w:sz w:val="20"/>
              </w:rPr>
            </w:pPr>
            <w:r>
              <w:rPr>
                <w:spacing w:val="-2"/>
                <w:sz w:val="20"/>
              </w:rPr>
              <w:t>(HOPE)</w:t>
            </w:r>
          </w:p>
        </w:tc>
        <w:tc>
          <w:tcPr>
            <w:tcW w:w="1075" w:type="dxa"/>
            <w:shd w:val="clear" w:color="auto" w:fill="F8EDF3"/>
          </w:tcPr>
          <w:p>
            <w:pPr>
              <w:pStyle w:val="TableParagraph"/>
              <w:rPr>
                <w:rFonts w:ascii="Calibri"/>
                <w:sz w:val="20"/>
              </w:rPr>
            </w:pPr>
          </w:p>
          <w:p>
            <w:pPr>
              <w:pStyle w:val="TableParagraph"/>
              <w:ind w:right="37"/>
              <w:jc w:val="center"/>
              <w:rPr>
                <w:sz w:val="20"/>
              </w:rPr>
            </w:pPr>
            <w:r>
              <w:rPr>
                <w:spacing w:val="-4"/>
                <w:sz w:val="20"/>
              </w:rPr>
              <w:t>2024</w:t>
            </w:r>
          </w:p>
        </w:tc>
        <w:tc>
          <w:tcPr>
            <w:tcW w:w="1263" w:type="dxa"/>
            <w:shd w:val="clear" w:color="auto" w:fill="F8EDF3"/>
          </w:tcPr>
          <w:p>
            <w:pPr>
              <w:pStyle w:val="TableParagraph"/>
              <w:rPr>
                <w:rFonts w:ascii="Calibri"/>
                <w:sz w:val="20"/>
              </w:rPr>
            </w:pPr>
          </w:p>
          <w:p>
            <w:pPr>
              <w:pStyle w:val="TableParagraph"/>
              <w:ind w:left="1"/>
              <w:jc w:val="center"/>
              <w:rPr>
                <w:sz w:val="20"/>
              </w:rPr>
            </w:pPr>
            <w:r>
              <w:rPr>
                <w:spacing w:val="-2"/>
                <w:sz w:val="20"/>
              </w:rPr>
              <w:t>Ukraine</w:t>
            </w:r>
          </w:p>
        </w:tc>
        <w:tc>
          <w:tcPr>
            <w:tcW w:w="1578" w:type="dxa"/>
            <w:shd w:val="clear" w:color="auto" w:fill="F8EDF3"/>
          </w:tcPr>
          <w:p>
            <w:pPr>
              <w:pStyle w:val="TableParagraph"/>
              <w:rPr>
                <w:rFonts w:ascii="Calibri"/>
                <w:sz w:val="20"/>
              </w:rPr>
            </w:pPr>
          </w:p>
          <w:p>
            <w:pPr>
              <w:pStyle w:val="TableParagraph"/>
              <w:ind w:left="45" w:right="3"/>
              <w:jc w:val="center"/>
              <w:rPr>
                <w:sz w:val="20"/>
              </w:rPr>
            </w:pPr>
            <w:r>
              <w:rPr>
                <w:spacing w:val="-2"/>
                <w:sz w:val="20"/>
              </w:rPr>
              <w:t>84.00</w:t>
            </w:r>
          </w:p>
        </w:tc>
        <w:tc>
          <w:tcPr>
            <w:tcW w:w="1621" w:type="dxa"/>
            <w:shd w:val="clear" w:color="auto" w:fill="F8EDF3"/>
          </w:tcPr>
          <w:p>
            <w:pPr>
              <w:pStyle w:val="TableParagraph"/>
              <w:rPr>
                <w:rFonts w:ascii="Calibri"/>
                <w:sz w:val="20"/>
              </w:rPr>
            </w:pPr>
          </w:p>
          <w:p>
            <w:pPr>
              <w:pStyle w:val="TableParagraph"/>
              <w:ind w:left="9" w:right="5"/>
              <w:jc w:val="center"/>
              <w:rPr>
                <w:sz w:val="20"/>
              </w:rPr>
            </w:pPr>
            <w:r>
              <w:rPr>
                <w:spacing w:val="-4"/>
                <w:sz w:val="20"/>
              </w:rPr>
              <w:t>0.21</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2"/>
                <w:sz w:val="20"/>
              </w:rPr>
              <w:t>84.00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4"/>
                <w:sz w:val="20"/>
              </w:rPr>
              <w:t>0.21</w:t>
            </w:r>
          </w:p>
        </w:tc>
      </w:tr>
      <w:tr>
        <w:trPr>
          <w:trHeight w:val="977"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1255</w:t>
            </w:r>
          </w:p>
        </w:tc>
        <w:tc>
          <w:tcPr>
            <w:tcW w:w="1141" w:type="dxa"/>
          </w:tcPr>
          <w:p>
            <w:pPr>
              <w:pStyle w:val="TableParagraph"/>
              <w:spacing w:before="122"/>
              <w:rPr>
                <w:rFonts w:ascii="Calibri"/>
                <w:sz w:val="20"/>
              </w:rPr>
            </w:pPr>
          </w:p>
          <w:p>
            <w:pPr>
              <w:pStyle w:val="TableParagraph"/>
              <w:ind w:left="109"/>
              <w:rPr>
                <w:sz w:val="20"/>
              </w:rPr>
            </w:pPr>
            <w:r>
              <w:rPr>
                <w:spacing w:val="-2"/>
                <w:sz w:val="20"/>
              </w:rPr>
              <w:t>P501037</w:t>
            </w:r>
          </w:p>
        </w:tc>
        <w:tc>
          <w:tcPr>
            <w:tcW w:w="2602" w:type="dxa"/>
          </w:tcPr>
          <w:p>
            <w:pPr>
              <w:pStyle w:val="TableParagraph"/>
              <w:spacing w:line="252" w:lineRule="auto" w:before="2"/>
              <w:ind w:left="120" w:right="239"/>
              <w:rPr>
                <w:sz w:val="20"/>
              </w:rPr>
            </w:pPr>
            <w:r>
              <w:rPr>
                <w:sz w:val="20"/>
              </w:rPr>
              <w:t>Second Inclusive and </w:t>
            </w:r>
            <w:r>
              <w:rPr>
                <w:spacing w:val="-2"/>
                <w:sz w:val="20"/>
              </w:rPr>
              <w:t>Resilient</w:t>
            </w:r>
            <w:r>
              <w:rPr>
                <w:spacing w:val="-20"/>
                <w:sz w:val="20"/>
              </w:rPr>
              <w:t> </w:t>
            </w:r>
            <w:r>
              <w:rPr>
                <w:spacing w:val="-2"/>
                <w:sz w:val="20"/>
              </w:rPr>
              <w:t>Market</w:t>
            </w:r>
            <w:r>
              <w:rPr>
                <w:spacing w:val="-20"/>
                <w:sz w:val="20"/>
              </w:rPr>
              <w:t> </w:t>
            </w:r>
            <w:r>
              <w:rPr>
                <w:spacing w:val="-2"/>
                <w:sz w:val="20"/>
              </w:rPr>
              <w:t>Economy </w:t>
            </w:r>
            <w:r>
              <w:rPr>
                <w:sz w:val="20"/>
              </w:rPr>
              <w:t>Development</w:t>
            </w:r>
            <w:r>
              <w:rPr>
                <w:spacing w:val="-20"/>
                <w:sz w:val="20"/>
              </w:rPr>
              <w:t> </w:t>
            </w:r>
            <w:r>
              <w:rPr>
                <w:sz w:val="20"/>
              </w:rPr>
              <w:t>Policy</w:t>
            </w:r>
          </w:p>
          <w:p>
            <w:pPr>
              <w:pStyle w:val="TableParagraph"/>
              <w:spacing w:line="223" w:lineRule="exact"/>
              <w:ind w:left="120"/>
              <w:rPr>
                <w:sz w:val="20"/>
              </w:rPr>
            </w:pPr>
            <w:r>
              <w:rPr>
                <w:spacing w:val="-2"/>
                <w:sz w:val="20"/>
              </w:rPr>
              <w:t>Operation</w:t>
            </w:r>
          </w:p>
        </w:tc>
        <w:tc>
          <w:tcPr>
            <w:tcW w:w="1075" w:type="dxa"/>
          </w:tcPr>
          <w:p>
            <w:pPr>
              <w:pStyle w:val="TableParagraph"/>
              <w:spacing w:before="122"/>
              <w:rPr>
                <w:rFonts w:ascii="Calibri"/>
                <w:sz w:val="20"/>
              </w:rPr>
            </w:pPr>
          </w:p>
          <w:p>
            <w:pPr>
              <w:pStyle w:val="TableParagraph"/>
              <w:ind w:right="37"/>
              <w:jc w:val="center"/>
              <w:rPr>
                <w:sz w:val="20"/>
              </w:rPr>
            </w:pPr>
            <w:r>
              <w:rPr>
                <w:spacing w:val="-4"/>
                <w:sz w:val="20"/>
              </w:rPr>
              <w:t>2025</w:t>
            </w:r>
          </w:p>
        </w:tc>
        <w:tc>
          <w:tcPr>
            <w:tcW w:w="1263" w:type="dxa"/>
          </w:tcPr>
          <w:p>
            <w:pPr>
              <w:pStyle w:val="TableParagraph"/>
              <w:spacing w:before="122"/>
              <w:rPr>
                <w:rFonts w:ascii="Calibri"/>
                <w:sz w:val="20"/>
              </w:rPr>
            </w:pPr>
          </w:p>
          <w:p>
            <w:pPr>
              <w:pStyle w:val="TableParagraph"/>
              <w:ind w:left="1"/>
              <w:jc w:val="center"/>
              <w:rPr>
                <w:sz w:val="20"/>
              </w:rPr>
            </w:pPr>
            <w:r>
              <w:rPr>
                <w:spacing w:val="-2"/>
                <w:sz w:val="20"/>
              </w:rPr>
              <w:t>Uzbekistan</w:t>
            </w:r>
          </w:p>
        </w:tc>
        <w:tc>
          <w:tcPr>
            <w:tcW w:w="1578" w:type="dxa"/>
          </w:tcPr>
          <w:p>
            <w:pPr>
              <w:pStyle w:val="TableParagraph"/>
              <w:spacing w:before="122"/>
              <w:rPr>
                <w:rFonts w:ascii="Calibri"/>
                <w:sz w:val="20"/>
              </w:rPr>
            </w:pPr>
          </w:p>
          <w:p>
            <w:pPr>
              <w:pStyle w:val="TableParagraph"/>
              <w:ind w:left="45" w:right="3"/>
              <w:jc w:val="center"/>
              <w:rPr>
                <w:sz w:val="20"/>
              </w:rPr>
            </w:pPr>
            <w:r>
              <w:rPr>
                <w:spacing w:val="-2"/>
                <w:sz w:val="20"/>
              </w:rPr>
              <w:t>540.00</w:t>
            </w:r>
          </w:p>
        </w:tc>
        <w:tc>
          <w:tcPr>
            <w:tcW w:w="1621" w:type="dxa"/>
          </w:tcPr>
          <w:p>
            <w:pPr>
              <w:pStyle w:val="TableParagraph"/>
              <w:spacing w:before="122"/>
              <w:rPr>
                <w:rFonts w:ascii="Calibri"/>
                <w:sz w:val="20"/>
              </w:rPr>
            </w:pPr>
          </w:p>
          <w:p>
            <w:pPr>
              <w:pStyle w:val="TableParagraph"/>
              <w:ind w:left="9" w:right="2"/>
              <w:jc w:val="center"/>
              <w:rPr>
                <w:sz w:val="20"/>
              </w:rPr>
            </w:pPr>
            <w:r>
              <w:rPr>
                <w:spacing w:val="-2"/>
                <w:sz w:val="20"/>
              </w:rPr>
              <w:t>540.00</w:t>
            </w:r>
          </w:p>
        </w:tc>
        <w:tc>
          <w:tcPr>
            <w:tcW w:w="1545" w:type="dxa"/>
          </w:tcPr>
          <w:p>
            <w:pPr>
              <w:pStyle w:val="TableParagraph"/>
              <w:spacing w:before="122"/>
              <w:rPr>
                <w:rFonts w:ascii="Calibri"/>
                <w:sz w:val="20"/>
              </w:rPr>
            </w:pPr>
          </w:p>
          <w:p>
            <w:pPr>
              <w:pStyle w:val="TableParagraph"/>
              <w:ind w:left="12" w:right="12"/>
              <w:jc w:val="center"/>
              <w:rPr>
                <w:sz w:val="20"/>
              </w:rPr>
            </w:pPr>
            <w:r>
              <w:rPr>
                <w:spacing w:val="-2"/>
                <w:sz w:val="20"/>
              </w:rPr>
              <w:t>540.00</w:t>
            </w:r>
          </w:p>
        </w:tc>
        <w:tc>
          <w:tcPr>
            <w:tcW w:w="1630" w:type="dxa"/>
          </w:tcPr>
          <w:p>
            <w:pPr>
              <w:pStyle w:val="TableParagraph"/>
              <w:spacing w:before="122"/>
              <w:rPr>
                <w:rFonts w:ascii="Calibri"/>
                <w:sz w:val="20"/>
              </w:rPr>
            </w:pPr>
          </w:p>
          <w:p>
            <w:pPr>
              <w:pStyle w:val="TableParagraph"/>
              <w:ind w:left="95" w:right="92"/>
              <w:jc w:val="center"/>
              <w:rPr>
                <w:sz w:val="20"/>
              </w:rPr>
            </w:pPr>
            <w:r>
              <w:rPr>
                <w:spacing w:val="-2"/>
                <w:sz w:val="20"/>
              </w:rPr>
              <w:t>540.00</w:t>
            </w:r>
          </w:p>
        </w:tc>
      </w:tr>
      <w:tr>
        <w:trPr>
          <w:trHeight w:val="731"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1256</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P509250</w:t>
            </w:r>
          </w:p>
        </w:tc>
        <w:tc>
          <w:tcPr>
            <w:tcW w:w="2602" w:type="dxa"/>
            <w:shd w:val="clear" w:color="auto" w:fill="F8EDF3"/>
          </w:tcPr>
          <w:p>
            <w:pPr>
              <w:pStyle w:val="TableParagraph"/>
              <w:spacing w:line="249" w:lineRule="auto" w:before="2"/>
              <w:ind w:left="120"/>
              <w:rPr>
                <w:sz w:val="20"/>
              </w:rPr>
            </w:pPr>
            <w:r>
              <w:rPr>
                <w:sz w:val="20"/>
              </w:rPr>
              <w:t>Uzbekistan</w:t>
            </w:r>
            <w:r>
              <w:rPr>
                <w:spacing w:val="-20"/>
                <w:sz w:val="20"/>
              </w:rPr>
              <w:t> </w:t>
            </w:r>
            <w:r>
              <w:rPr>
                <w:sz w:val="20"/>
              </w:rPr>
              <w:t>Small </w:t>
            </w:r>
            <w:r>
              <w:rPr>
                <w:spacing w:val="-4"/>
                <w:sz w:val="20"/>
              </w:rPr>
              <w:t>Hydropower</w:t>
            </w:r>
            <w:r>
              <w:rPr>
                <w:spacing w:val="-20"/>
                <w:sz w:val="20"/>
              </w:rPr>
              <w:t> </w:t>
            </w:r>
            <w:r>
              <w:rPr>
                <w:spacing w:val="-4"/>
                <w:sz w:val="20"/>
              </w:rPr>
              <w:t>Development</w:t>
            </w:r>
          </w:p>
          <w:p>
            <w:pPr>
              <w:pStyle w:val="TableParagraph"/>
              <w:spacing w:line="223" w:lineRule="exact" w:before="4"/>
              <w:ind w:left="120"/>
              <w:rPr>
                <w:sz w:val="20"/>
              </w:rPr>
            </w:pPr>
            <w:r>
              <w:rPr>
                <w:spacing w:val="-2"/>
                <w:sz w:val="20"/>
              </w:rPr>
              <w:t>Project</w:t>
            </w:r>
          </w:p>
        </w:tc>
        <w:tc>
          <w:tcPr>
            <w:tcW w:w="1075" w:type="dxa"/>
            <w:shd w:val="clear" w:color="auto" w:fill="F8EDF3"/>
          </w:tcPr>
          <w:p>
            <w:pPr>
              <w:pStyle w:val="TableParagraph"/>
              <w:rPr>
                <w:rFonts w:ascii="Calibri"/>
                <w:sz w:val="20"/>
              </w:rPr>
            </w:pPr>
          </w:p>
          <w:p>
            <w:pPr>
              <w:pStyle w:val="TableParagraph"/>
              <w:ind w:right="37"/>
              <w:jc w:val="center"/>
              <w:rPr>
                <w:sz w:val="20"/>
              </w:rPr>
            </w:pPr>
            <w:r>
              <w:rPr>
                <w:spacing w:val="-4"/>
                <w:sz w:val="20"/>
              </w:rPr>
              <w:t>2025</w:t>
            </w:r>
          </w:p>
        </w:tc>
        <w:tc>
          <w:tcPr>
            <w:tcW w:w="1263" w:type="dxa"/>
            <w:shd w:val="clear" w:color="auto" w:fill="F8EDF3"/>
          </w:tcPr>
          <w:p>
            <w:pPr>
              <w:pStyle w:val="TableParagraph"/>
              <w:rPr>
                <w:rFonts w:ascii="Calibri"/>
                <w:sz w:val="20"/>
              </w:rPr>
            </w:pPr>
          </w:p>
          <w:p>
            <w:pPr>
              <w:pStyle w:val="TableParagraph"/>
              <w:ind w:left="1"/>
              <w:jc w:val="center"/>
              <w:rPr>
                <w:sz w:val="20"/>
              </w:rPr>
            </w:pPr>
            <w:r>
              <w:rPr>
                <w:spacing w:val="-2"/>
                <w:sz w:val="20"/>
              </w:rPr>
              <w:t>Uzbekistan</w:t>
            </w:r>
          </w:p>
        </w:tc>
        <w:tc>
          <w:tcPr>
            <w:tcW w:w="1578" w:type="dxa"/>
            <w:shd w:val="clear" w:color="auto" w:fill="F8EDF3"/>
          </w:tcPr>
          <w:p>
            <w:pPr>
              <w:pStyle w:val="TableParagraph"/>
              <w:rPr>
                <w:rFonts w:ascii="Calibri"/>
                <w:sz w:val="20"/>
              </w:rPr>
            </w:pPr>
          </w:p>
          <w:p>
            <w:pPr>
              <w:pStyle w:val="TableParagraph"/>
              <w:ind w:left="45" w:right="3"/>
              <w:jc w:val="center"/>
              <w:rPr>
                <w:sz w:val="20"/>
              </w:rPr>
            </w:pPr>
            <w:r>
              <w:rPr>
                <w:spacing w:val="-2"/>
                <w:sz w:val="20"/>
              </w:rPr>
              <w:t>150.00</w:t>
            </w:r>
          </w:p>
        </w:tc>
        <w:tc>
          <w:tcPr>
            <w:tcW w:w="1621" w:type="dxa"/>
            <w:shd w:val="clear" w:color="auto" w:fill="F8EDF3"/>
          </w:tcPr>
          <w:p>
            <w:pPr>
              <w:pStyle w:val="TableParagraph"/>
              <w:rPr>
                <w:rFonts w:ascii="Calibri"/>
                <w:sz w:val="20"/>
              </w:rPr>
            </w:pPr>
          </w:p>
          <w:p>
            <w:pPr>
              <w:pStyle w:val="TableParagraph"/>
              <w:ind w:left="9" w:right="5"/>
              <w:jc w:val="center"/>
              <w:rPr>
                <w:sz w:val="20"/>
              </w:rPr>
            </w:pPr>
            <w:r>
              <w:rPr>
                <w:spacing w:val="-4"/>
                <w:sz w:val="20"/>
              </w:rPr>
              <w:t>0.00</w:t>
            </w:r>
          </w:p>
        </w:tc>
        <w:tc>
          <w:tcPr>
            <w:tcW w:w="1545" w:type="dxa"/>
            <w:shd w:val="clear" w:color="auto" w:fill="F8EDF3"/>
          </w:tcPr>
          <w:p>
            <w:pPr>
              <w:pStyle w:val="TableParagraph"/>
              <w:rPr>
                <w:rFonts w:ascii="Calibri"/>
                <w:sz w:val="20"/>
              </w:rPr>
            </w:pPr>
          </w:p>
          <w:p>
            <w:pPr>
              <w:pStyle w:val="TableParagraph"/>
              <w:ind w:left="12" w:right="12"/>
              <w:jc w:val="center"/>
              <w:rPr>
                <w:sz w:val="20"/>
              </w:rPr>
            </w:pPr>
            <w:r>
              <w:rPr>
                <w:spacing w:val="-2"/>
                <w:sz w:val="20"/>
              </w:rPr>
              <w:t>150.00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4"/>
                <w:sz w:val="20"/>
              </w:rPr>
              <w:t>0.00</w:t>
            </w:r>
          </w:p>
        </w:tc>
      </w:tr>
      <w:tr>
        <w:trPr>
          <w:trHeight w:val="1464" w:hRule="atLeast"/>
        </w:trPr>
        <w:tc>
          <w:tcPr>
            <w:tcW w:w="642" w:type="dxa"/>
          </w:tcPr>
          <w:p>
            <w:pPr>
              <w:pStyle w:val="TableParagraph"/>
              <w:rPr>
                <w:rFonts w:ascii="Calibri"/>
                <w:sz w:val="20"/>
              </w:rPr>
            </w:pPr>
          </w:p>
          <w:p>
            <w:pPr>
              <w:pStyle w:val="TableParagraph"/>
              <w:spacing w:before="123"/>
              <w:rPr>
                <w:rFonts w:ascii="Calibri"/>
                <w:sz w:val="20"/>
              </w:rPr>
            </w:pPr>
          </w:p>
          <w:p>
            <w:pPr>
              <w:pStyle w:val="TableParagraph"/>
              <w:jc w:val="center"/>
              <w:rPr>
                <w:sz w:val="20"/>
              </w:rPr>
            </w:pPr>
            <w:r>
              <w:rPr>
                <w:spacing w:val="-4"/>
                <w:sz w:val="20"/>
              </w:rPr>
              <w:t>1257</w:t>
            </w:r>
          </w:p>
        </w:tc>
        <w:tc>
          <w:tcPr>
            <w:tcW w:w="1141" w:type="dxa"/>
          </w:tcPr>
          <w:p>
            <w:pPr>
              <w:pStyle w:val="TableParagraph"/>
              <w:rPr>
                <w:rFonts w:ascii="Calibri"/>
                <w:sz w:val="20"/>
              </w:rPr>
            </w:pPr>
          </w:p>
          <w:p>
            <w:pPr>
              <w:pStyle w:val="TableParagraph"/>
              <w:spacing w:before="123"/>
              <w:rPr>
                <w:rFonts w:ascii="Calibri"/>
                <w:sz w:val="20"/>
              </w:rPr>
            </w:pPr>
          </w:p>
          <w:p>
            <w:pPr>
              <w:pStyle w:val="TableParagraph"/>
              <w:ind w:left="109"/>
              <w:rPr>
                <w:sz w:val="20"/>
              </w:rPr>
            </w:pPr>
            <w:r>
              <w:rPr>
                <w:spacing w:val="-2"/>
                <w:sz w:val="20"/>
              </w:rPr>
              <w:t>P504600</w:t>
            </w:r>
          </w:p>
        </w:tc>
        <w:tc>
          <w:tcPr>
            <w:tcW w:w="2602" w:type="dxa"/>
          </w:tcPr>
          <w:p>
            <w:pPr>
              <w:pStyle w:val="TableParagraph"/>
              <w:spacing w:line="252" w:lineRule="auto" w:before="2"/>
              <w:ind w:left="120" w:right="437"/>
              <w:rPr>
                <w:sz w:val="20"/>
              </w:rPr>
            </w:pPr>
            <w:r>
              <w:rPr>
                <w:sz w:val="20"/>
              </w:rPr>
              <w:t>Water Efficiency and Conservation MPA - Uzbekistan</w:t>
            </w:r>
            <w:r>
              <w:rPr>
                <w:spacing w:val="-20"/>
                <w:sz w:val="20"/>
              </w:rPr>
              <w:t> </w:t>
            </w:r>
            <w:r>
              <w:rPr>
                <w:sz w:val="20"/>
              </w:rPr>
              <w:t>National Irrigation and Energy </w:t>
            </w:r>
            <w:r>
              <w:rPr>
                <w:spacing w:val="-4"/>
                <w:sz w:val="20"/>
              </w:rPr>
              <w:t>Efficiency</w:t>
            </w:r>
            <w:r>
              <w:rPr>
                <w:spacing w:val="-19"/>
                <w:sz w:val="20"/>
              </w:rPr>
              <w:t> </w:t>
            </w:r>
            <w:r>
              <w:rPr>
                <w:spacing w:val="-4"/>
                <w:sz w:val="20"/>
              </w:rPr>
              <w:t>Improvement</w:t>
            </w:r>
          </w:p>
          <w:p>
            <w:pPr>
              <w:pStyle w:val="TableParagraph"/>
              <w:spacing w:line="223" w:lineRule="exact"/>
              <w:ind w:left="120"/>
              <w:rPr>
                <w:sz w:val="20"/>
              </w:rPr>
            </w:pPr>
            <w:r>
              <w:rPr>
                <w:spacing w:val="-6"/>
                <w:sz w:val="20"/>
              </w:rPr>
              <w:t>Project</w:t>
            </w:r>
            <w:r>
              <w:rPr>
                <w:spacing w:val="-9"/>
                <w:sz w:val="20"/>
              </w:rPr>
              <w:t> </w:t>
            </w:r>
            <w:r>
              <w:rPr>
                <w:spacing w:val="-6"/>
                <w:sz w:val="20"/>
              </w:rPr>
              <w:t>(Phase</w:t>
            </w:r>
            <w:r>
              <w:rPr>
                <w:spacing w:val="-8"/>
                <w:sz w:val="20"/>
              </w:rPr>
              <w:t> </w:t>
            </w:r>
            <w:r>
              <w:rPr>
                <w:spacing w:val="-6"/>
                <w:sz w:val="20"/>
              </w:rPr>
              <w:t>1)</w:t>
            </w:r>
          </w:p>
        </w:tc>
        <w:tc>
          <w:tcPr>
            <w:tcW w:w="1075" w:type="dxa"/>
          </w:tcPr>
          <w:p>
            <w:pPr>
              <w:pStyle w:val="TableParagraph"/>
              <w:rPr>
                <w:rFonts w:ascii="Calibri"/>
                <w:sz w:val="20"/>
              </w:rPr>
            </w:pPr>
          </w:p>
          <w:p>
            <w:pPr>
              <w:pStyle w:val="TableParagraph"/>
              <w:spacing w:before="123"/>
              <w:rPr>
                <w:rFonts w:ascii="Calibri"/>
                <w:sz w:val="20"/>
              </w:rPr>
            </w:pPr>
          </w:p>
          <w:p>
            <w:pPr>
              <w:pStyle w:val="TableParagraph"/>
              <w:ind w:right="37"/>
              <w:jc w:val="center"/>
              <w:rPr>
                <w:sz w:val="20"/>
              </w:rPr>
            </w:pPr>
            <w:r>
              <w:rPr>
                <w:spacing w:val="-4"/>
                <w:sz w:val="20"/>
              </w:rPr>
              <w:t>2025</w:t>
            </w:r>
          </w:p>
        </w:tc>
        <w:tc>
          <w:tcPr>
            <w:tcW w:w="1263" w:type="dxa"/>
          </w:tcPr>
          <w:p>
            <w:pPr>
              <w:pStyle w:val="TableParagraph"/>
              <w:rPr>
                <w:rFonts w:ascii="Calibri"/>
                <w:sz w:val="20"/>
              </w:rPr>
            </w:pPr>
          </w:p>
          <w:p>
            <w:pPr>
              <w:pStyle w:val="TableParagraph"/>
              <w:spacing w:before="123"/>
              <w:rPr>
                <w:rFonts w:ascii="Calibri"/>
                <w:sz w:val="20"/>
              </w:rPr>
            </w:pPr>
          </w:p>
          <w:p>
            <w:pPr>
              <w:pStyle w:val="TableParagraph"/>
              <w:ind w:left="1"/>
              <w:jc w:val="center"/>
              <w:rPr>
                <w:sz w:val="20"/>
              </w:rPr>
            </w:pPr>
            <w:r>
              <w:rPr>
                <w:spacing w:val="-2"/>
                <w:sz w:val="20"/>
              </w:rPr>
              <w:t>Uzbekistan</w:t>
            </w:r>
          </w:p>
        </w:tc>
        <w:tc>
          <w:tcPr>
            <w:tcW w:w="1578" w:type="dxa"/>
          </w:tcPr>
          <w:p>
            <w:pPr>
              <w:pStyle w:val="TableParagraph"/>
              <w:rPr>
                <w:rFonts w:ascii="Calibri"/>
                <w:sz w:val="20"/>
              </w:rPr>
            </w:pPr>
          </w:p>
          <w:p>
            <w:pPr>
              <w:pStyle w:val="TableParagraph"/>
              <w:spacing w:before="123"/>
              <w:rPr>
                <w:rFonts w:ascii="Calibri"/>
                <w:sz w:val="20"/>
              </w:rPr>
            </w:pPr>
          </w:p>
          <w:p>
            <w:pPr>
              <w:pStyle w:val="TableParagraph"/>
              <w:ind w:left="45" w:right="3"/>
              <w:jc w:val="center"/>
              <w:rPr>
                <w:sz w:val="20"/>
              </w:rPr>
            </w:pPr>
            <w:r>
              <w:rPr>
                <w:spacing w:val="-2"/>
                <w:sz w:val="20"/>
              </w:rPr>
              <w:t>200.00</w:t>
            </w:r>
          </w:p>
        </w:tc>
        <w:tc>
          <w:tcPr>
            <w:tcW w:w="1621" w:type="dxa"/>
          </w:tcPr>
          <w:p>
            <w:pPr>
              <w:pStyle w:val="TableParagraph"/>
              <w:rPr>
                <w:rFonts w:ascii="Calibri"/>
                <w:sz w:val="20"/>
              </w:rPr>
            </w:pPr>
          </w:p>
          <w:p>
            <w:pPr>
              <w:pStyle w:val="TableParagraph"/>
              <w:spacing w:before="123"/>
              <w:rPr>
                <w:rFonts w:ascii="Calibri"/>
                <w:sz w:val="20"/>
              </w:rPr>
            </w:pPr>
          </w:p>
          <w:p>
            <w:pPr>
              <w:pStyle w:val="TableParagraph"/>
              <w:ind w:left="9" w:right="5"/>
              <w:jc w:val="center"/>
              <w:rPr>
                <w:sz w:val="20"/>
              </w:rPr>
            </w:pPr>
            <w:r>
              <w:rPr>
                <w:spacing w:val="-4"/>
                <w:sz w:val="20"/>
              </w:rPr>
              <w:t>0.00</w:t>
            </w:r>
          </w:p>
        </w:tc>
        <w:tc>
          <w:tcPr>
            <w:tcW w:w="1545" w:type="dxa"/>
          </w:tcPr>
          <w:p>
            <w:pPr>
              <w:pStyle w:val="TableParagraph"/>
              <w:rPr>
                <w:rFonts w:ascii="Calibri"/>
                <w:sz w:val="20"/>
              </w:rPr>
            </w:pPr>
          </w:p>
          <w:p>
            <w:pPr>
              <w:pStyle w:val="TableParagraph"/>
              <w:spacing w:before="123"/>
              <w:rPr>
                <w:rFonts w:ascii="Calibri"/>
                <w:sz w:val="20"/>
              </w:rPr>
            </w:pPr>
          </w:p>
          <w:p>
            <w:pPr>
              <w:pStyle w:val="TableParagraph"/>
              <w:ind w:left="12" w:right="12"/>
              <w:jc w:val="center"/>
              <w:rPr>
                <w:sz w:val="20"/>
              </w:rPr>
            </w:pPr>
            <w:r>
              <w:rPr>
                <w:spacing w:val="-2"/>
                <w:sz w:val="20"/>
              </w:rPr>
              <w:t>200.00</w:t>
            </w:r>
          </w:p>
        </w:tc>
        <w:tc>
          <w:tcPr>
            <w:tcW w:w="1630" w:type="dxa"/>
          </w:tcPr>
          <w:p>
            <w:pPr>
              <w:pStyle w:val="TableParagraph"/>
              <w:rPr>
                <w:rFonts w:ascii="Calibri"/>
                <w:sz w:val="20"/>
              </w:rPr>
            </w:pPr>
          </w:p>
          <w:p>
            <w:pPr>
              <w:pStyle w:val="TableParagraph"/>
              <w:spacing w:before="123"/>
              <w:rPr>
                <w:rFonts w:ascii="Calibri"/>
                <w:sz w:val="20"/>
              </w:rPr>
            </w:pPr>
          </w:p>
          <w:p>
            <w:pPr>
              <w:pStyle w:val="TableParagraph"/>
              <w:ind w:left="95" w:right="90"/>
              <w:jc w:val="center"/>
              <w:rPr>
                <w:sz w:val="20"/>
              </w:rPr>
            </w:pPr>
            <w:r>
              <w:rPr>
                <w:spacing w:val="-4"/>
                <w:sz w:val="20"/>
              </w:rPr>
              <w:t>0.00</w:t>
            </w:r>
          </w:p>
        </w:tc>
      </w:tr>
      <w:tr>
        <w:trPr>
          <w:trHeight w:val="1221" w:hRule="atLeast"/>
        </w:trPr>
        <w:tc>
          <w:tcPr>
            <w:tcW w:w="642"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jc w:val="center"/>
              <w:rPr>
                <w:sz w:val="20"/>
              </w:rPr>
            </w:pPr>
            <w:r>
              <w:rPr>
                <w:spacing w:val="-4"/>
                <w:sz w:val="20"/>
              </w:rPr>
              <w:t>1258</w:t>
            </w:r>
          </w:p>
        </w:tc>
        <w:tc>
          <w:tcPr>
            <w:tcW w:w="1141"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109"/>
              <w:rPr>
                <w:sz w:val="20"/>
              </w:rPr>
            </w:pPr>
            <w:r>
              <w:rPr>
                <w:spacing w:val="-2"/>
                <w:sz w:val="20"/>
              </w:rPr>
              <w:t>P504630</w:t>
            </w:r>
          </w:p>
        </w:tc>
        <w:tc>
          <w:tcPr>
            <w:tcW w:w="2602" w:type="dxa"/>
            <w:shd w:val="clear" w:color="auto" w:fill="F8EDF3"/>
          </w:tcPr>
          <w:p>
            <w:pPr>
              <w:pStyle w:val="TableParagraph"/>
              <w:spacing w:line="252" w:lineRule="auto" w:before="2"/>
              <w:ind w:left="120" w:right="460"/>
              <w:rPr>
                <w:sz w:val="20"/>
              </w:rPr>
            </w:pPr>
            <w:r>
              <w:rPr>
                <w:spacing w:val="-2"/>
                <w:sz w:val="20"/>
              </w:rPr>
              <w:t>Electricity</w:t>
            </w:r>
            <w:r>
              <w:rPr>
                <w:spacing w:val="-18"/>
                <w:sz w:val="20"/>
              </w:rPr>
              <w:t> </w:t>
            </w:r>
            <w:r>
              <w:rPr>
                <w:spacing w:val="-2"/>
                <w:sz w:val="20"/>
              </w:rPr>
              <w:t>Distribution </w:t>
            </w:r>
            <w:r>
              <w:rPr>
                <w:sz w:val="20"/>
              </w:rPr>
              <w:t>Improvement</w:t>
            </w:r>
            <w:r>
              <w:rPr>
                <w:spacing w:val="-20"/>
                <w:sz w:val="20"/>
              </w:rPr>
              <w:t> </w:t>
            </w:r>
            <w:r>
              <w:rPr>
                <w:sz w:val="20"/>
              </w:rPr>
              <w:t>and Strengthening</w:t>
            </w:r>
            <w:r>
              <w:rPr>
                <w:spacing w:val="-20"/>
                <w:sz w:val="20"/>
              </w:rPr>
              <w:t> </w:t>
            </w:r>
            <w:r>
              <w:rPr>
                <w:sz w:val="20"/>
              </w:rPr>
              <w:t>through </w:t>
            </w:r>
            <w:r>
              <w:rPr>
                <w:spacing w:val="-2"/>
                <w:sz w:val="20"/>
              </w:rPr>
              <w:t>Commercialization</w:t>
            </w:r>
            <w:r>
              <w:rPr>
                <w:spacing w:val="-20"/>
                <w:sz w:val="20"/>
              </w:rPr>
              <w:t> </w:t>
            </w:r>
            <w:r>
              <w:rPr>
                <w:spacing w:val="-2"/>
                <w:sz w:val="20"/>
              </w:rPr>
              <w:t>and</w:t>
            </w:r>
          </w:p>
          <w:p>
            <w:pPr>
              <w:pStyle w:val="TableParagraph"/>
              <w:spacing w:line="223" w:lineRule="exact" w:before="1"/>
              <w:ind w:left="120"/>
              <w:rPr>
                <w:sz w:val="20"/>
              </w:rPr>
            </w:pPr>
            <w:r>
              <w:rPr>
                <w:spacing w:val="-2"/>
                <w:sz w:val="20"/>
              </w:rPr>
              <w:t>Transformation</w:t>
            </w:r>
          </w:p>
        </w:tc>
        <w:tc>
          <w:tcPr>
            <w:tcW w:w="1075"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right="37"/>
              <w:jc w:val="center"/>
              <w:rPr>
                <w:sz w:val="20"/>
              </w:rPr>
            </w:pPr>
            <w:r>
              <w:rPr>
                <w:spacing w:val="-4"/>
                <w:sz w:val="20"/>
              </w:rPr>
              <w:t>2025</w:t>
            </w:r>
          </w:p>
        </w:tc>
        <w:tc>
          <w:tcPr>
            <w:tcW w:w="1263"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1"/>
              <w:jc w:val="center"/>
              <w:rPr>
                <w:sz w:val="20"/>
              </w:rPr>
            </w:pPr>
            <w:r>
              <w:rPr>
                <w:spacing w:val="-2"/>
                <w:sz w:val="20"/>
              </w:rPr>
              <w:t>Uzbekistan</w:t>
            </w:r>
          </w:p>
        </w:tc>
        <w:tc>
          <w:tcPr>
            <w:tcW w:w="1578"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45" w:right="3"/>
              <w:jc w:val="center"/>
              <w:rPr>
                <w:sz w:val="20"/>
              </w:rPr>
            </w:pPr>
            <w:r>
              <w:rPr>
                <w:spacing w:val="-2"/>
                <w:sz w:val="20"/>
              </w:rPr>
              <w:t>100.00</w:t>
            </w:r>
          </w:p>
        </w:tc>
        <w:tc>
          <w:tcPr>
            <w:tcW w:w="1621"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9" w:right="5"/>
              <w:jc w:val="center"/>
              <w:rPr>
                <w:sz w:val="20"/>
              </w:rPr>
            </w:pPr>
            <w:r>
              <w:rPr>
                <w:spacing w:val="-4"/>
                <w:sz w:val="20"/>
              </w:rPr>
              <w:t>0.00</w:t>
            </w:r>
          </w:p>
        </w:tc>
        <w:tc>
          <w:tcPr>
            <w:tcW w:w="1545"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12" w:right="12"/>
              <w:jc w:val="center"/>
              <w:rPr>
                <w:sz w:val="20"/>
              </w:rPr>
            </w:pPr>
            <w:r>
              <w:rPr>
                <w:spacing w:val="-2"/>
                <w:sz w:val="20"/>
              </w:rPr>
              <w:t>100.00</w:t>
            </w:r>
          </w:p>
        </w:tc>
        <w:tc>
          <w:tcPr>
            <w:tcW w:w="1630" w:type="dxa"/>
            <w:shd w:val="clear" w:color="auto" w:fill="F8EDF3"/>
          </w:tcPr>
          <w:p>
            <w:pPr>
              <w:pStyle w:val="TableParagraph"/>
              <w:rPr>
                <w:rFonts w:ascii="Calibri"/>
                <w:sz w:val="20"/>
              </w:rPr>
            </w:pPr>
          </w:p>
          <w:p>
            <w:pPr>
              <w:pStyle w:val="TableParagraph"/>
              <w:spacing w:before="3"/>
              <w:rPr>
                <w:rFonts w:ascii="Calibri"/>
                <w:sz w:val="20"/>
              </w:rPr>
            </w:pPr>
          </w:p>
          <w:p>
            <w:pPr>
              <w:pStyle w:val="TableParagraph"/>
              <w:ind w:left="95" w:right="90"/>
              <w:jc w:val="center"/>
              <w:rPr>
                <w:sz w:val="20"/>
              </w:rPr>
            </w:pPr>
            <w:r>
              <w:rPr>
                <w:spacing w:val="-4"/>
                <w:sz w:val="20"/>
              </w:rPr>
              <w:t>0.00</w:t>
            </w:r>
          </w:p>
        </w:tc>
      </w:tr>
      <w:tr>
        <w:trPr>
          <w:trHeight w:val="731" w:hRule="atLeast"/>
        </w:trPr>
        <w:tc>
          <w:tcPr>
            <w:tcW w:w="642" w:type="dxa"/>
          </w:tcPr>
          <w:p>
            <w:pPr>
              <w:pStyle w:val="TableParagraph"/>
              <w:spacing w:before="2"/>
              <w:rPr>
                <w:rFonts w:ascii="Calibri"/>
                <w:sz w:val="20"/>
              </w:rPr>
            </w:pPr>
          </w:p>
          <w:p>
            <w:pPr>
              <w:pStyle w:val="TableParagraph"/>
              <w:jc w:val="center"/>
              <w:rPr>
                <w:sz w:val="20"/>
              </w:rPr>
            </w:pPr>
            <w:r>
              <w:rPr>
                <w:spacing w:val="-4"/>
                <w:sz w:val="20"/>
              </w:rPr>
              <w:t>1259</w:t>
            </w:r>
          </w:p>
        </w:tc>
        <w:tc>
          <w:tcPr>
            <w:tcW w:w="1141" w:type="dxa"/>
          </w:tcPr>
          <w:p>
            <w:pPr>
              <w:pStyle w:val="TableParagraph"/>
              <w:spacing w:before="2"/>
              <w:rPr>
                <w:rFonts w:ascii="Calibri"/>
                <w:sz w:val="20"/>
              </w:rPr>
            </w:pPr>
          </w:p>
          <w:p>
            <w:pPr>
              <w:pStyle w:val="TableParagraph"/>
              <w:ind w:left="109"/>
              <w:rPr>
                <w:sz w:val="20"/>
              </w:rPr>
            </w:pPr>
            <w:r>
              <w:rPr>
                <w:spacing w:val="-2"/>
                <w:sz w:val="20"/>
              </w:rPr>
              <w:t>P506803</w:t>
            </w:r>
          </w:p>
        </w:tc>
        <w:tc>
          <w:tcPr>
            <w:tcW w:w="2602" w:type="dxa"/>
          </w:tcPr>
          <w:p>
            <w:pPr>
              <w:pStyle w:val="TableParagraph"/>
              <w:spacing w:before="2"/>
              <w:ind w:left="120"/>
              <w:rPr>
                <w:sz w:val="20"/>
              </w:rPr>
            </w:pPr>
            <w:r>
              <w:rPr>
                <w:spacing w:val="-2"/>
                <w:sz w:val="20"/>
              </w:rPr>
              <w:t>Geospatial</w:t>
            </w:r>
            <w:r>
              <w:rPr>
                <w:spacing w:val="-13"/>
                <w:sz w:val="20"/>
              </w:rPr>
              <w:t> </w:t>
            </w:r>
            <w:r>
              <w:rPr>
                <w:spacing w:val="-2"/>
                <w:sz w:val="20"/>
              </w:rPr>
              <w:t>Infrastructure</w:t>
            </w:r>
          </w:p>
          <w:p>
            <w:pPr>
              <w:pStyle w:val="TableParagraph"/>
              <w:spacing w:line="240" w:lineRule="atLeast"/>
              <w:ind w:left="120"/>
              <w:rPr>
                <w:sz w:val="20"/>
              </w:rPr>
            </w:pPr>
            <w:r>
              <w:rPr>
                <w:spacing w:val="-6"/>
                <w:sz w:val="20"/>
              </w:rPr>
              <w:t>for</w:t>
            </w:r>
            <w:r>
              <w:rPr>
                <w:spacing w:val="-19"/>
                <w:sz w:val="20"/>
              </w:rPr>
              <w:t> </w:t>
            </w:r>
            <w:r>
              <w:rPr>
                <w:spacing w:val="-6"/>
                <w:sz w:val="20"/>
              </w:rPr>
              <w:t>Sustainable</w:t>
            </w:r>
            <w:r>
              <w:rPr>
                <w:spacing w:val="-20"/>
                <w:sz w:val="20"/>
              </w:rPr>
              <w:t> </w:t>
            </w:r>
            <w:r>
              <w:rPr>
                <w:spacing w:val="-6"/>
                <w:sz w:val="20"/>
              </w:rPr>
              <w:t>Territorial </w:t>
            </w:r>
            <w:r>
              <w:rPr>
                <w:spacing w:val="-2"/>
                <w:sz w:val="20"/>
              </w:rPr>
              <w:t>Development</w:t>
            </w:r>
          </w:p>
        </w:tc>
        <w:tc>
          <w:tcPr>
            <w:tcW w:w="1075" w:type="dxa"/>
          </w:tcPr>
          <w:p>
            <w:pPr>
              <w:pStyle w:val="TableParagraph"/>
              <w:spacing w:before="2"/>
              <w:rPr>
                <w:rFonts w:ascii="Calibri"/>
                <w:sz w:val="20"/>
              </w:rPr>
            </w:pPr>
          </w:p>
          <w:p>
            <w:pPr>
              <w:pStyle w:val="TableParagraph"/>
              <w:ind w:right="37"/>
              <w:jc w:val="center"/>
              <w:rPr>
                <w:sz w:val="20"/>
              </w:rPr>
            </w:pPr>
            <w:r>
              <w:rPr>
                <w:spacing w:val="-4"/>
                <w:sz w:val="20"/>
              </w:rPr>
              <w:t>2025</w:t>
            </w:r>
          </w:p>
        </w:tc>
        <w:tc>
          <w:tcPr>
            <w:tcW w:w="1263" w:type="dxa"/>
          </w:tcPr>
          <w:p>
            <w:pPr>
              <w:pStyle w:val="TableParagraph"/>
              <w:spacing w:before="2"/>
              <w:rPr>
                <w:rFonts w:ascii="Calibri"/>
                <w:sz w:val="20"/>
              </w:rPr>
            </w:pPr>
          </w:p>
          <w:p>
            <w:pPr>
              <w:pStyle w:val="TableParagraph"/>
              <w:ind w:left="1"/>
              <w:jc w:val="center"/>
              <w:rPr>
                <w:sz w:val="20"/>
              </w:rPr>
            </w:pPr>
            <w:r>
              <w:rPr>
                <w:spacing w:val="-2"/>
                <w:sz w:val="20"/>
              </w:rPr>
              <w:t>Uzbekistan</w:t>
            </w:r>
          </w:p>
        </w:tc>
        <w:tc>
          <w:tcPr>
            <w:tcW w:w="1578" w:type="dxa"/>
          </w:tcPr>
          <w:p>
            <w:pPr>
              <w:pStyle w:val="TableParagraph"/>
              <w:spacing w:before="2"/>
              <w:rPr>
                <w:rFonts w:ascii="Calibri"/>
                <w:sz w:val="20"/>
              </w:rPr>
            </w:pPr>
          </w:p>
          <w:p>
            <w:pPr>
              <w:pStyle w:val="TableParagraph"/>
              <w:ind w:left="45" w:right="3"/>
              <w:jc w:val="center"/>
              <w:rPr>
                <w:sz w:val="20"/>
              </w:rPr>
            </w:pPr>
            <w:r>
              <w:rPr>
                <w:spacing w:val="-2"/>
                <w:sz w:val="20"/>
              </w:rPr>
              <w:t>35.00</w:t>
            </w:r>
          </w:p>
        </w:tc>
        <w:tc>
          <w:tcPr>
            <w:tcW w:w="1621" w:type="dxa"/>
          </w:tcPr>
          <w:p>
            <w:pPr>
              <w:pStyle w:val="TableParagraph"/>
              <w:spacing w:before="2"/>
              <w:rPr>
                <w:rFonts w:ascii="Calibri"/>
                <w:sz w:val="20"/>
              </w:rPr>
            </w:pPr>
          </w:p>
          <w:p>
            <w:pPr>
              <w:pStyle w:val="TableParagraph"/>
              <w:ind w:left="9" w:right="5"/>
              <w:jc w:val="center"/>
              <w:rPr>
                <w:sz w:val="20"/>
              </w:rPr>
            </w:pPr>
            <w:r>
              <w:rPr>
                <w:spacing w:val="-4"/>
                <w:sz w:val="20"/>
              </w:rPr>
              <w:t>0.00</w:t>
            </w:r>
          </w:p>
        </w:tc>
        <w:tc>
          <w:tcPr>
            <w:tcW w:w="1545" w:type="dxa"/>
          </w:tcPr>
          <w:p>
            <w:pPr>
              <w:pStyle w:val="TableParagraph"/>
              <w:spacing w:before="2"/>
              <w:rPr>
                <w:rFonts w:ascii="Calibri"/>
                <w:sz w:val="20"/>
              </w:rPr>
            </w:pPr>
          </w:p>
          <w:p>
            <w:pPr>
              <w:pStyle w:val="TableParagraph"/>
              <w:ind w:left="12" w:right="12"/>
              <w:jc w:val="center"/>
              <w:rPr>
                <w:sz w:val="20"/>
              </w:rPr>
            </w:pPr>
            <w:r>
              <w:rPr>
                <w:spacing w:val="-2"/>
                <w:sz w:val="20"/>
              </w:rPr>
              <w:t>35.00</w:t>
            </w:r>
          </w:p>
        </w:tc>
        <w:tc>
          <w:tcPr>
            <w:tcW w:w="1630" w:type="dxa"/>
          </w:tcPr>
          <w:p>
            <w:pPr>
              <w:pStyle w:val="TableParagraph"/>
              <w:spacing w:before="2"/>
              <w:rPr>
                <w:rFonts w:ascii="Calibri"/>
                <w:sz w:val="20"/>
              </w:rPr>
            </w:pPr>
          </w:p>
          <w:p>
            <w:pPr>
              <w:pStyle w:val="TableParagraph"/>
              <w:ind w:left="95" w:right="90"/>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602"/>
        <w:gridCol w:w="1075"/>
        <w:gridCol w:w="1263"/>
        <w:gridCol w:w="1578"/>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60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75" w:type="dxa"/>
            <w:shd w:val="clear" w:color="auto" w:fill="2B3167"/>
          </w:tcPr>
          <w:p>
            <w:pPr>
              <w:pStyle w:val="TableParagraph"/>
              <w:spacing w:before="122"/>
              <w:rPr>
                <w:rFonts w:ascii="Calibri"/>
                <w:sz w:val="20"/>
              </w:rPr>
            </w:pPr>
          </w:p>
          <w:p>
            <w:pPr>
              <w:pStyle w:val="TableParagraph"/>
              <w:spacing w:line="252" w:lineRule="auto" w:before="1"/>
              <w:ind w:left="405" w:hanging="296"/>
              <w:rPr>
                <w:b/>
                <w:sz w:val="20"/>
              </w:rPr>
            </w:pPr>
            <w:r>
              <w:rPr>
                <w:b/>
                <w:color w:val="FFFFFF"/>
                <w:spacing w:val="-4"/>
                <w:sz w:val="20"/>
              </w:rPr>
              <w:t>Approval </w:t>
            </w:r>
            <w:r>
              <w:rPr>
                <w:b/>
                <w:color w:val="FFFFFF"/>
                <w:spacing w:val="-6"/>
                <w:sz w:val="20"/>
              </w:rPr>
              <w:t>FY</w:t>
            </w:r>
          </w:p>
        </w:tc>
        <w:tc>
          <w:tcPr>
            <w:tcW w:w="126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
              <w:jc w:val="center"/>
              <w:rPr>
                <w:b/>
                <w:sz w:val="20"/>
              </w:rPr>
            </w:pPr>
            <w:r>
              <w:rPr>
                <w:b/>
                <w:color w:val="FFFFFF"/>
                <w:spacing w:val="-2"/>
                <w:sz w:val="20"/>
              </w:rPr>
              <w:t>Country</w:t>
            </w:r>
          </w:p>
        </w:tc>
        <w:tc>
          <w:tcPr>
            <w:tcW w:w="1578" w:type="dxa"/>
            <w:shd w:val="clear" w:color="auto" w:fill="2B3167"/>
          </w:tcPr>
          <w:p>
            <w:pPr>
              <w:pStyle w:val="TableParagraph"/>
              <w:spacing w:before="124"/>
              <w:ind w:left="45"/>
              <w:jc w:val="center"/>
              <w:rPr>
                <w:b/>
                <w:sz w:val="20"/>
              </w:rPr>
            </w:pPr>
            <w:r>
              <w:rPr>
                <w:b/>
                <w:color w:val="FFFFFF"/>
                <w:spacing w:val="-5"/>
                <w:w w:val="105"/>
                <w:sz w:val="20"/>
              </w:rPr>
              <w:t>IDA</w:t>
            </w:r>
          </w:p>
          <w:p>
            <w:pPr>
              <w:pStyle w:val="TableParagraph"/>
              <w:spacing w:line="252" w:lineRule="auto" w:before="11"/>
              <w:ind w:left="153" w:right="108"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4"/>
              <w:jc w:val="center"/>
              <w:rPr>
                <w:b/>
                <w:sz w:val="20"/>
              </w:rPr>
            </w:pPr>
            <w:r>
              <w:rPr>
                <w:b/>
                <w:color w:val="FFFFFF"/>
                <w:spacing w:val="-5"/>
                <w:w w:val="105"/>
                <w:sz w:val="20"/>
              </w:rPr>
              <w:t>IDA</w:t>
            </w:r>
          </w:p>
          <w:p>
            <w:pPr>
              <w:pStyle w:val="TableParagraph"/>
              <w:spacing w:line="252" w:lineRule="auto" w:before="11"/>
              <w:ind w:left="114" w:right="110"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6" w:right="113"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9" w:right="114"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2"/>
              <w:jc w:val="center"/>
              <w:rPr>
                <w:b/>
                <w:sz w:val="20"/>
              </w:rPr>
            </w:pPr>
            <w:r>
              <w:rPr>
                <w:b/>
                <w:color w:val="FFFFFF"/>
                <w:spacing w:val="-4"/>
                <w:sz w:val="20"/>
              </w:rPr>
              <w:t>2025</w:t>
            </w:r>
          </w:p>
        </w:tc>
      </w:tr>
      <w:tr>
        <w:trPr>
          <w:trHeight w:val="487" w:hRule="atLeast"/>
        </w:trPr>
        <w:tc>
          <w:tcPr>
            <w:tcW w:w="642" w:type="dxa"/>
            <w:shd w:val="clear" w:color="auto" w:fill="F8EDF3"/>
          </w:tcPr>
          <w:p>
            <w:pPr>
              <w:pStyle w:val="TableParagraph"/>
              <w:spacing w:before="122"/>
              <w:jc w:val="center"/>
              <w:rPr>
                <w:sz w:val="20"/>
              </w:rPr>
            </w:pPr>
            <w:r>
              <w:rPr>
                <w:spacing w:val="-4"/>
                <w:sz w:val="20"/>
              </w:rPr>
              <w:t>1260</w:t>
            </w:r>
          </w:p>
        </w:tc>
        <w:tc>
          <w:tcPr>
            <w:tcW w:w="1141" w:type="dxa"/>
            <w:shd w:val="clear" w:color="auto" w:fill="F8EDF3"/>
          </w:tcPr>
          <w:p>
            <w:pPr>
              <w:pStyle w:val="TableParagraph"/>
              <w:spacing w:before="122"/>
              <w:ind w:left="109"/>
              <w:rPr>
                <w:sz w:val="20"/>
              </w:rPr>
            </w:pPr>
            <w:r>
              <w:rPr>
                <w:spacing w:val="-2"/>
                <w:sz w:val="20"/>
              </w:rPr>
              <w:t>P146206</w:t>
            </w:r>
          </w:p>
        </w:tc>
        <w:tc>
          <w:tcPr>
            <w:tcW w:w="2602" w:type="dxa"/>
            <w:shd w:val="clear" w:color="auto" w:fill="F8EDF3"/>
          </w:tcPr>
          <w:p>
            <w:pPr>
              <w:pStyle w:val="TableParagraph"/>
              <w:spacing w:line="232" w:lineRule="exact"/>
              <w:ind w:left="120"/>
              <w:rPr>
                <w:sz w:val="20"/>
              </w:rPr>
            </w:pPr>
            <w:r>
              <w:rPr>
                <w:spacing w:val="-4"/>
                <w:sz w:val="20"/>
              </w:rPr>
              <w:t>District</w:t>
            </w:r>
            <w:r>
              <w:rPr>
                <w:spacing w:val="-18"/>
                <w:sz w:val="20"/>
              </w:rPr>
              <w:t> </w:t>
            </w:r>
            <w:r>
              <w:rPr>
                <w:spacing w:val="-4"/>
                <w:sz w:val="20"/>
              </w:rPr>
              <w:t>Heating</w:t>
            </w:r>
            <w:r>
              <w:rPr>
                <w:spacing w:val="-17"/>
                <w:sz w:val="20"/>
              </w:rPr>
              <w:t> </w:t>
            </w:r>
            <w:r>
              <w:rPr>
                <w:spacing w:val="-4"/>
                <w:sz w:val="20"/>
              </w:rPr>
              <w:t>Energy</w:t>
            </w:r>
          </w:p>
          <w:p>
            <w:pPr>
              <w:pStyle w:val="TableParagraph"/>
              <w:spacing w:line="223" w:lineRule="exact" w:before="12"/>
              <w:ind w:left="120"/>
              <w:rPr>
                <w:sz w:val="20"/>
              </w:rPr>
            </w:pPr>
            <w:r>
              <w:rPr>
                <w:spacing w:val="2"/>
                <w:w w:val="90"/>
                <w:sz w:val="20"/>
              </w:rPr>
              <w:t>Efficiency</w:t>
            </w:r>
            <w:r>
              <w:rPr>
                <w:spacing w:val="2"/>
                <w:sz w:val="20"/>
              </w:rPr>
              <w:t> </w:t>
            </w:r>
            <w:r>
              <w:rPr>
                <w:spacing w:val="-2"/>
                <w:sz w:val="20"/>
              </w:rPr>
              <w:t>Project</w:t>
            </w:r>
          </w:p>
        </w:tc>
        <w:tc>
          <w:tcPr>
            <w:tcW w:w="1075" w:type="dxa"/>
            <w:shd w:val="clear" w:color="auto" w:fill="F8EDF3"/>
          </w:tcPr>
          <w:p>
            <w:pPr>
              <w:pStyle w:val="TableParagraph"/>
              <w:spacing w:before="122"/>
              <w:ind w:right="37"/>
              <w:jc w:val="center"/>
              <w:rPr>
                <w:sz w:val="20"/>
              </w:rPr>
            </w:pPr>
            <w:r>
              <w:rPr>
                <w:spacing w:val="-4"/>
                <w:sz w:val="20"/>
              </w:rPr>
              <w:t>2018</w:t>
            </w:r>
          </w:p>
        </w:tc>
        <w:tc>
          <w:tcPr>
            <w:tcW w:w="1263" w:type="dxa"/>
            <w:shd w:val="clear" w:color="auto" w:fill="F8EDF3"/>
          </w:tcPr>
          <w:p>
            <w:pPr>
              <w:pStyle w:val="TableParagraph"/>
              <w:spacing w:before="122"/>
              <w:ind w:left="1"/>
              <w:jc w:val="center"/>
              <w:rPr>
                <w:sz w:val="20"/>
              </w:rPr>
            </w:pPr>
            <w:r>
              <w:rPr>
                <w:spacing w:val="-2"/>
                <w:sz w:val="20"/>
              </w:rPr>
              <w:t>Uzbekistan</w:t>
            </w:r>
          </w:p>
        </w:tc>
        <w:tc>
          <w:tcPr>
            <w:tcW w:w="1578" w:type="dxa"/>
            <w:shd w:val="clear" w:color="auto" w:fill="F8EDF3"/>
          </w:tcPr>
          <w:p>
            <w:pPr>
              <w:pStyle w:val="TableParagraph"/>
              <w:spacing w:before="122"/>
              <w:ind w:left="45" w:right="3"/>
              <w:jc w:val="center"/>
              <w:rPr>
                <w:sz w:val="20"/>
              </w:rPr>
            </w:pPr>
            <w:r>
              <w:rPr>
                <w:spacing w:val="-2"/>
                <w:sz w:val="20"/>
              </w:rPr>
              <w:t>140.00</w:t>
            </w:r>
          </w:p>
        </w:tc>
        <w:tc>
          <w:tcPr>
            <w:tcW w:w="1621" w:type="dxa"/>
            <w:shd w:val="clear" w:color="auto" w:fill="F8EDF3"/>
          </w:tcPr>
          <w:p>
            <w:pPr>
              <w:pStyle w:val="TableParagraph"/>
              <w:spacing w:before="122"/>
              <w:ind w:left="9" w:right="2"/>
              <w:jc w:val="center"/>
              <w:rPr>
                <w:sz w:val="20"/>
              </w:rPr>
            </w:pPr>
            <w:r>
              <w:rPr>
                <w:spacing w:val="-2"/>
                <w:sz w:val="20"/>
              </w:rPr>
              <w:t>94.25</w:t>
            </w:r>
          </w:p>
        </w:tc>
        <w:tc>
          <w:tcPr>
            <w:tcW w:w="1545" w:type="dxa"/>
            <w:shd w:val="clear" w:color="auto" w:fill="F8EDF3"/>
          </w:tcPr>
          <w:p>
            <w:pPr>
              <w:pStyle w:val="TableParagraph"/>
              <w:spacing w:before="122"/>
              <w:ind w:left="12" w:right="9"/>
              <w:jc w:val="center"/>
              <w:rPr>
                <w:sz w:val="20"/>
              </w:rPr>
            </w:pPr>
            <w:r>
              <w:rPr>
                <w:spacing w:val="-4"/>
                <w:sz w:val="20"/>
              </w:rPr>
              <w:t>0.00</w:t>
            </w:r>
          </w:p>
        </w:tc>
        <w:tc>
          <w:tcPr>
            <w:tcW w:w="1630" w:type="dxa"/>
            <w:shd w:val="clear" w:color="auto" w:fill="F8EDF3"/>
          </w:tcPr>
          <w:p>
            <w:pPr>
              <w:pStyle w:val="TableParagraph"/>
              <w:spacing w:before="122"/>
              <w:ind w:left="95" w:right="92"/>
              <w:jc w:val="center"/>
              <w:rPr>
                <w:sz w:val="20"/>
              </w:rPr>
            </w:pPr>
            <w:r>
              <w:rPr>
                <w:spacing w:val="-2"/>
                <w:sz w:val="20"/>
              </w:rPr>
              <w:t>27.90</w:t>
            </w:r>
          </w:p>
        </w:tc>
      </w:tr>
      <w:tr>
        <w:trPr>
          <w:trHeight w:val="489" w:hRule="atLeast"/>
        </w:trPr>
        <w:tc>
          <w:tcPr>
            <w:tcW w:w="642" w:type="dxa"/>
          </w:tcPr>
          <w:p>
            <w:pPr>
              <w:pStyle w:val="TableParagraph"/>
              <w:spacing w:before="124"/>
              <w:jc w:val="center"/>
              <w:rPr>
                <w:sz w:val="20"/>
              </w:rPr>
            </w:pPr>
            <w:r>
              <w:rPr>
                <w:spacing w:val="-4"/>
                <w:sz w:val="20"/>
              </w:rPr>
              <w:t>1261</w:t>
            </w:r>
          </w:p>
        </w:tc>
        <w:tc>
          <w:tcPr>
            <w:tcW w:w="1141" w:type="dxa"/>
          </w:tcPr>
          <w:p>
            <w:pPr>
              <w:pStyle w:val="TableParagraph"/>
              <w:spacing w:before="124"/>
              <w:ind w:left="109"/>
              <w:rPr>
                <w:sz w:val="20"/>
              </w:rPr>
            </w:pPr>
            <w:r>
              <w:rPr>
                <w:spacing w:val="-2"/>
                <w:sz w:val="20"/>
              </w:rPr>
              <w:t>P146334</w:t>
            </w:r>
          </w:p>
        </w:tc>
        <w:tc>
          <w:tcPr>
            <w:tcW w:w="2602" w:type="dxa"/>
          </w:tcPr>
          <w:p>
            <w:pPr>
              <w:pStyle w:val="TableParagraph"/>
              <w:spacing w:before="2"/>
              <w:ind w:left="120"/>
              <w:rPr>
                <w:sz w:val="20"/>
              </w:rPr>
            </w:pPr>
            <w:r>
              <w:rPr>
                <w:spacing w:val="-4"/>
                <w:sz w:val="20"/>
              </w:rPr>
              <w:t>Regional</w:t>
            </w:r>
            <w:r>
              <w:rPr>
                <w:spacing w:val="-12"/>
                <w:sz w:val="20"/>
              </w:rPr>
              <w:t> </w:t>
            </w:r>
            <w:r>
              <w:rPr>
                <w:spacing w:val="-4"/>
                <w:sz w:val="20"/>
              </w:rPr>
              <w:t>Roads</w:t>
            </w:r>
          </w:p>
          <w:p>
            <w:pPr>
              <w:pStyle w:val="TableParagraph"/>
              <w:spacing w:line="223" w:lineRule="exact" w:before="12"/>
              <w:ind w:left="120"/>
              <w:rPr>
                <w:sz w:val="20"/>
              </w:rPr>
            </w:pPr>
            <w:r>
              <w:rPr>
                <w:spacing w:val="-4"/>
                <w:sz w:val="20"/>
              </w:rPr>
              <w:t>Development</w:t>
            </w:r>
            <w:r>
              <w:rPr>
                <w:spacing w:val="-2"/>
                <w:sz w:val="20"/>
              </w:rPr>
              <w:t> Project</w:t>
            </w:r>
          </w:p>
        </w:tc>
        <w:tc>
          <w:tcPr>
            <w:tcW w:w="1075" w:type="dxa"/>
          </w:tcPr>
          <w:p>
            <w:pPr>
              <w:pStyle w:val="TableParagraph"/>
              <w:spacing w:before="124"/>
              <w:ind w:right="37"/>
              <w:jc w:val="center"/>
              <w:rPr>
                <w:sz w:val="20"/>
              </w:rPr>
            </w:pPr>
            <w:r>
              <w:rPr>
                <w:spacing w:val="-4"/>
                <w:sz w:val="20"/>
              </w:rPr>
              <w:t>2015</w:t>
            </w:r>
          </w:p>
        </w:tc>
        <w:tc>
          <w:tcPr>
            <w:tcW w:w="1263" w:type="dxa"/>
          </w:tcPr>
          <w:p>
            <w:pPr>
              <w:pStyle w:val="TableParagraph"/>
              <w:spacing w:before="124"/>
              <w:ind w:left="1"/>
              <w:jc w:val="center"/>
              <w:rPr>
                <w:sz w:val="20"/>
              </w:rPr>
            </w:pPr>
            <w:r>
              <w:rPr>
                <w:spacing w:val="-2"/>
                <w:sz w:val="20"/>
              </w:rPr>
              <w:t>Uzbekistan</w:t>
            </w:r>
          </w:p>
        </w:tc>
        <w:tc>
          <w:tcPr>
            <w:tcW w:w="1578" w:type="dxa"/>
          </w:tcPr>
          <w:p>
            <w:pPr>
              <w:pStyle w:val="TableParagraph"/>
              <w:spacing w:before="124"/>
              <w:ind w:left="45" w:right="3"/>
              <w:jc w:val="center"/>
              <w:rPr>
                <w:sz w:val="20"/>
              </w:rPr>
            </w:pPr>
            <w:r>
              <w:rPr>
                <w:spacing w:val="-2"/>
                <w:sz w:val="20"/>
              </w:rPr>
              <w:t>179.31</w:t>
            </w:r>
          </w:p>
        </w:tc>
        <w:tc>
          <w:tcPr>
            <w:tcW w:w="1621" w:type="dxa"/>
          </w:tcPr>
          <w:p>
            <w:pPr>
              <w:pStyle w:val="TableParagraph"/>
              <w:spacing w:before="124"/>
              <w:ind w:left="9" w:right="2"/>
              <w:jc w:val="center"/>
              <w:rPr>
                <w:sz w:val="20"/>
              </w:rPr>
            </w:pPr>
            <w:r>
              <w:rPr>
                <w:spacing w:val="-2"/>
                <w:sz w:val="20"/>
              </w:rPr>
              <w:t>153.06</w:t>
            </w:r>
          </w:p>
        </w:tc>
        <w:tc>
          <w:tcPr>
            <w:tcW w:w="1545" w:type="dxa"/>
          </w:tcPr>
          <w:p>
            <w:pPr>
              <w:pStyle w:val="TableParagraph"/>
              <w:spacing w:before="124"/>
              <w:ind w:left="12" w:right="9"/>
              <w:jc w:val="center"/>
              <w:rPr>
                <w:sz w:val="20"/>
              </w:rPr>
            </w:pPr>
            <w:r>
              <w:rPr>
                <w:spacing w:val="-4"/>
                <w:sz w:val="20"/>
              </w:rPr>
              <w:t>0.00</w:t>
            </w:r>
          </w:p>
        </w:tc>
        <w:tc>
          <w:tcPr>
            <w:tcW w:w="1630" w:type="dxa"/>
          </w:tcPr>
          <w:p>
            <w:pPr>
              <w:pStyle w:val="TableParagraph"/>
              <w:spacing w:before="124"/>
              <w:ind w:left="95" w:right="92"/>
              <w:jc w:val="center"/>
              <w:rPr>
                <w:sz w:val="20"/>
              </w:rPr>
            </w:pPr>
            <w:r>
              <w:rPr>
                <w:spacing w:val="-2"/>
                <w:sz w:val="20"/>
              </w:rPr>
              <w:t>15.33</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1262</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P149610</w:t>
            </w:r>
          </w:p>
        </w:tc>
        <w:tc>
          <w:tcPr>
            <w:tcW w:w="2602" w:type="dxa"/>
            <w:shd w:val="clear" w:color="auto" w:fill="F8EDF3"/>
          </w:tcPr>
          <w:p>
            <w:pPr>
              <w:pStyle w:val="TableParagraph"/>
              <w:spacing w:line="232" w:lineRule="exact"/>
              <w:ind w:left="120"/>
              <w:rPr>
                <w:sz w:val="20"/>
              </w:rPr>
            </w:pPr>
            <w:r>
              <w:rPr>
                <w:spacing w:val="-4"/>
                <w:sz w:val="20"/>
              </w:rPr>
              <w:t>Ferghana</w:t>
            </w:r>
            <w:r>
              <w:rPr>
                <w:spacing w:val="-19"/>
                <w:sz w:val="20"/>
              </w:rPr>
              <w:t> </w:t>
            </w:r>
            <w:r>
              <w:rPr>
                <w:spacing w:val="-4"/>
                <w:sz w:val="20"/>
              </w:rPr>
              <w:t>Valley</w:t>
            </w:r>
            <w:r>
              <w:rPr>
                <w:spacing w:val="-18"/>
                <w:sz w:val="20"/>
              </w:rPr>
              <w:t> </w:t>
            </w:r>
            <w:r>
              <w:rPr>
                <w:spacing w:val="-4"/>
                <w:sz w:val="20"/>
              </w:rPr>
              <w:t>Water</w:t>
            </w:r>
          </w:p>
          <w:p>
            <w:pPr>
              <w:pStyle w:val="TableParagraph"/>
              <w:spacing w:line="240" w:lineRule="atLeast" w:before="1"/>
              <w:ind w:left="120" w:right="277"/>
              <w:rPr>
                <w:sz w:val="20"/>
              </w:rPr>
            </w:pPr>
            <w:r>
              <w:rPr>
                <w:sz w:val="20"/>
              </w:rPr>
              <w:t>Resources</w:t>
            </w:r>
            <w:r>
              <w:rPr>
                <w:spacing w:val="-21"/>
                <w:sz w:val="20"/>
              </w:rPr>
              <w:t> </w:t>
            </w:r>
            <w:r>
              <w:rPr>
                <w:sz w:val="20"/>
              </w:rPr>
              <w:t>Management</w:t>
            </w:r>
            <w:r>
              <w:rPr>
                <w:spacing w:val="-18"/>
                <w:sz w:val="20"/>
              </w:rPr>
              <w:t> </w:t>
            </w:r>
            <w:r>
              <w:rPr>
                <w:sz w:val="20"/>
              </w:rPr>
              <w:t>- Phase</w:t>
            </w:r>
            <w:r>
              <w:rPr>
                <w:spacing w:val="-20"/>
                <w:sz w:val="20"/>
              </w:rPr>
              <w:t> </w:t>
            </w:r>
            <w:r>
              <w:rPr>
                <w:sz w:val="20"/>
              </w:rPr>
              <w:t>II</w:t>
            </w:r>
          </w:p>
        </w:tc>
        <w:tc>
          <w:tcPr>
            <w:tcW w:w="1075" w:type="dxa"/>
            <w:shd w:val="clear" w:color="auto" w:fill="F8EDF3"/>
          </w:tcPr>
          <w:p>
            <w:pPr>
              <w:pStyle w:val="TableParagraph"/>
              <w:rPr>
                <w:rFonts w:ascii="Calibri"/>
                <w:sz w:val="20"/>
              </w:rPr>
            </w:pPr>
          </w:p>
          <w:p>
            <w:pPr>
              <w:pStyle w:val="TableParagraph"/>
              <w:ind w:right="37"/>
              <w:jc w:val="center"/>
              <w:rPr>
                <w:sz w:val="20"/>
              </w:rPr>
            </w:pPr>
            <w:r>
              <w:rPr>
                <w:spacing w:val="-4"/>
                <w:sz w:val="20"/>
              </w:rPr>
              <w:t>2017</w:t>
            </w:r>
          </w:p>
        </w:tc>
        <w:tc>
          <w:tcPr>
            <w:tcW w:w="1263" w:type="dxa"/>
            <w:shd w:val="clear" w:color="auto" w:fill="F8EDF3"/>
          </w:tcPr>
          <w:p>
            <w:pPr>
              <w:pStyle w:val="TableParagraph"/>
              <w:rPr>
                <w:rFonts w:ascii="Calibri"/>
                <w:sz w:val="20"/>
              </w:rPr>
            </w:pPr>
          </w:p>
          <w:p>
            <w:pPr>
              <w:pStyle w:val="TableParagraph"/>
              <w:ind w:left="1"/>
              <w:jc w:val="center"/>
              <w:rPr>
                <w:sz w:val="20"/>
              </w:rPr>
            </w:pPr>
            <w:r>
              <w:rPr>
                <w:spacing w:val="-2"/>
                <w:sz w:val="20"/>
              </w:rPr>
              <w:t>Uzbekistan</w:t>
            </w:r>
          </w:p>
        </w:tc>
        <w:tc>
          <w:tcPr>
            <w:tcW w:w="1578" w:type="dxa"/>
            <w:shd w:val="clear" w:color="auto" w:fill="F8EDF3"/>
          </w:tcPr>
          <w:p>
            <w:pPr>
              <w:pStyle w:val="TableParagraph"/>
              <w:rPr>
                <w:rFonts w:ascii="Calibri"/>
                <w:sz w:val="20"/>
              </w:rPr>
            </w:pPr>
          </w:p>
          <w:p>
            <w:pPr>
              <w:pStyle w:val="TableParagraph"/>
              <w:ind w:left="45" w:right="3"/>
              <w:jc w:val="center"/>
              <w:rPr>
                <w:sz w:val="20"/>
              </w:rPr>
            </w:pPr>
            <w:r>
              <w:rPr>
                <w:spacing w:val="-2"/>
                <w:sz w:val="20"/>
              </w:rPr>
              <w:t>144.90</w:t>
            </w:r>
          </w:p>
        </w:tc>
        <w:tc>
          <w:tcPr>
            <w:tcW w:w="1621" w:type="dxa"/>
            <w:shd w:val="clear" w:color="auto" w:fill="F8EDF3"/>
          </w:tcPr>
          <w:p>
            <w:pPr>
              <w:pStyle w:val="TableParagraph"/>
              <w:rPr>
                <w:rFonts w:ascii="Calibri"/>
                <w:sz w:val="20"/>
              </w:rPr>
            </w:pPr>
          </w:p>
          <w:p>
            <w:pPr>
              <w:pStyle w:val="TableParagraph"/>
              <w:ind w:left="9" w:right="2"/>
              <w:jc w:val="center"/>
              <w:rPr>
                <w:sz w:val="20"/>
              </w:rPr>
            </w:pPr>
            <w:r>
              <w:rPr>
                <w:spacing w:val="-2"/>
                <w:sz w:val="20"/>
              </w:rPr>
              <w:t>104.68</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2"/>
                <w:sz w:val="20"/>
              </w:rPr>
              <w:t>28.21</w:t>
            </w:r>
          </w:p>
        </w:tc>
      </w:tr>
      <w:tr>
        <w:trPr>
          <w:trHeight w:val="487" w:hRule="atLeast"/>
        </w:trPr>
        <w:tc>
          <w:tcPr>
            <w:tcW w:w="642" w:type="dxa"/>
          </w:tcPr>
          <w:p>
            <w:pPr>
              <w:pStyle w:val="TableParagraph"/>
              <w:spacing w:before="122"/>
              <w:jc w:val="center"/>
              <w:rPr>
                <w:sz w:val="20"/>
              </w:rPr>
            </w:pPr>
            <w:r>
              <w:rPr>
                <w:spacing w:val="-4"/>
                <w:sz w:val="20"/>
              </w:rPr>
              <w:t>1263</w:t>
            </w:r>
          </w:p>
        </w:tc>
        <w:tc>
          <w:tcPr>
            <w:tcW w:w="1141" w:type="dxa"/>
          </w:tcPr>
          <w:p>
            <w:pPr>
              <w:pStyle w:val="TableParagraph"/>
              <w:spacing w:before="122"/>
              <w:ind w:left="109"/>
              <w:rPr>
                <w:sz w:val="20"/>
              </w:rPr>
            </w:pPr>
            <w:r>
              <w:rPr>
                <w:spacing w:val="-2"/>
                <w:sz w:val="20"/>
              </w:rPr>
              <w:t>P158372</w:t>
            </w:r>
          </w:p>
        </w:tc>
        <w:tc>
          <w:tcPr>
            <w:tcW w:w="2602" w:type="dxa"/>
          </w:tcPr>
          <w:p>
            <w:pPr>
              <w:pStyle w:val="TableParagraph"/>
              <w:spacing w:line="232" w:lineRule="exact"/>
              <w:ind w:left="120"/>
              <w:rPr>
                <w:sz w:val="20"/>
              </w:rPr>
            </w:pPr>
            <w:r>
              <w:rPr>
                <w:w w:val="90"/>
                <w:sz w:val="20"/>
              </w:rPr>
              <w:t>Agriculture</w:t>
            </w:r>
            <w:r>
              <w:rPr>
                <w:spacing w:val="18"/>
                <w:sz w:val="20"/>
              </w:rPr>
              <w:t> </w:t>
            </w:r>
            <w:r>
              <w:rPr>
                <w:spacing w:val="-2"/>
                <w:sz w:val="20"/>
              </w:rPr>
              <w:t>Modernization</w:t>
            </w:r>
          </w:p>
          <w:p>
            <w:pPr>
              <w:pStyle w:val="TableParagraph"/>
              <w:spacing w:line="223" w:lineRule="exact" w:before="12"/>
              <w:ind w:left="120"/>
              <w:rPr>
                <w:sz w:val="20"/>
              </w:rPr>
            </w:pPr>
            <w:r>
              <w:rPr>
                <w:spacing w:val="-2"/>
                <w:sz w:val="20"/>
              </w:rPr>
              <w:t>Project</w:t>
            </w:r>
          </w:p>
        </w:tc>
        <w:tc>
          <w:tcPr>
            <w:tcW w:w="1075" w:type="dxa"/>
          </w:tcPr>
          <w:p>
            <w:pPr>
              <w:pStyle w:val="TableParagraph"/>
              <w:spacing w:before="122"/>
              <w:ind w:right="37"/>
              <w:jc w:val="center"/>
              <w:rPr>
                <w:sz w:val="20"/>
              </w:rPr>
            </w:pPr>
            <w:r>
              <w:rPr>
                <w:spacing w:val="-4"/>
                <w:sz w:val="20"/>
              </w:rPr>
              <w:t>2020</w:t>
            </w:r>
          </w:p>
        </w:tc>
        <w:tc>
          <w:tcPr>
            <w:tcW w:w="1263" w:type="dxa"/>
          </w:tcPr>
          <w:p>
            <w:pPr>
              <w:pStyle w:val="TableParagraph"/>
              <w:spacing w:before="122"/>
              <w:ind w:left="1"/>
              <w:jc w:val="center"/>
              <w:rPr>
                <w:sz w:val="20"/>
              </w:rPr>
            </w:pPr>
            <w:r>
              <w:rPr>
                <w:spacing w:val="-2"/>
                <w:sz w:val="20"/>
              </w:rPr>
              <w:t>Uzbekistan</w:t>
            </w:r>
          </w:p>
        </w:tc>
        <w:tc>
          <w:tcPr>
            <w:tcW w:w="1578" w:type="dxa"/>
          </w:tcPr>
          <w:p>
            <w:pPr>
              <w:pStyle w:val="TableParagraph"/>
              <w:spacing w:before="122"/>
              <w:ind w:left="45" w:right="3"/>
              <w:jc w:val="center"/>
              <w:rPr>
                <w:sz w:val="20"/>
              </w:rPr>
            </w:pPr>
            <w:r>
              <w:rPr>
                <w:spacing w:val="-2"/>
                <w:sz w:val="20"/>
              </w:rPr>
              <w:t>319.00</w:t>
            </w:r>
          </w:p>
        </w:tc>
        <w:tc>
          <w:tcPr>
            <w:tcW w:w="1621" w:type="dxa"/>
          </w:tcPr>
          <w:p>
            <w:pPr>
              <w:pStyle w:val="TableParagraph"/>
              <w:spacing w:before="122"/>
              <w:ind w:left="9" w:right="2"/>
              <w:jc w:val="center"/>
              <w:rPr>
                <w:sz w:val="20"/>
              </w:rPr>
            </w:pPr>
            <w:r>
              <w:rPr>
                <w:spacing w:val="-2"/>
                <w:sz w:val="20"/>
              </w:rPr>
              <w:t>68.00</w:t>
            </w:r>
          </w:p>
        </w:tc>
        <w:tc>
          <w:tcPr>
            <w:tcW w:w="1545" w:type="dxa"/>
          </w:tcPr>
          <w:p>
            <w:pPr>
              <w:pStyle w:val="TableParagraph"/>
              <w:spacing w:before="122"/>
              <w:ind w:left="12" w:right="9"/>
              <w:jc w:val="center"/>
              <w:rPr>
                <w:sz w:val="20"/>
              </w:rPr>
            </w:pPr>
            <w:r>
              <w:rPr>
                <w:spacing w:val="-4"/>
                <w:sz w:val="20"/>
              </w:rPr>
              <w:t>0.00</w:t>
            </w:r>
          </w:p>
        </w:tc>
        <w:tc>
          <w:tcPr>
            <w:tcW w:w="1630" w:type="dxa"/>
          </w:tcPr>
          <w:p>
            <w:pPr>
              <w:pStyle w:val="TableParagraph"/>
              <w:spacing w:before="122"/>
              <w:ind w:left="95" w:right="92"/>
              <w:jc w:val="center"/>
              <w:rPr>
                <w:sz w:val="20"/>
              </w:rPr>
            </w:pPr>
            <w:r>
              <w:rPr>
                <w:spacing w:val="-2"/>
                <w:sz w:val="20"/>
              </w:rPr>
              <w:t>36.77</w:t>
            </w:r>
          </w:p>
        </w:tc>
      </w:tr>
      <w:tr>
        <w:trPr>
          <w:trHeight w:val="489" w:hRule="atLeast"/>
        </w:trPr>
        <w:tc>
          <w:tcPr>
            <w:tcW w:w="642" w:type="dxa"/>
            <w:shd w:val="clear" w:color="auto" w:fill="F8EDF3"/>
          </w:tcPr>
          <w:p>
            <w:pPr>
              <w:pStyle w:val="TableParagraph"/>
              <w:spacing w:before="124"/>
              <w:jc w:val="center"/>
              <w:rPr>
                <w:sz w:val="20"/>
              </w:rPr>
            </w:pPr>
            <w:r>
              <w:rPr>
                <w:spacing w:val="-4"/>
                <w:sz w:val="20"/>
              </w:rPr>
              <w:t>1264</w:t>
            </w:r>
          </w:p>
        </w:tc>
        <w:tc>
          <w:tcPr>
            <w:tcW w:w="1141" w:type="dxa"/>
            <w:shd w:val="clear" w:color="auto" w:fill="F8EDF3"/>
          </w:tcPr>
          <w:p>
            <w:pPr>
              <w:pStyle w:val="TableParagraph"/>
              <w:spacing w:before="124"/>
              <w:ind w:left="109"/>
              <w:rPr>
                <w:sz w:val="20"/>
              </w:rPr>
            </w:pPr>
            <w:r>
              <w:rPr>
                <w:spacing w:val="-2"/>
                <w:sz w:val="20"/>
              </w:rPr>
              <w:t>P159544</w:t>
            </w:r>
          </w:p>
        </w:tc>
        <w:tc>
          <w:tcPr>
            <w:tcW w:w="2602" w:type="dxa"/>
            <w:shd w:val="clear" w:color="auto" w:fill="F8EDF3"/>
          </w:tcPr>
          <w:p>
            <w:pPr>
              <w:pStyle w:val="TableParagraph"/>
              <w:spacing w:before="2"/>
              <w:ind w:left="120"/>
              <w:rPr>
                <w:sz w:val="20"/>
              </w:rPr>
            </w:pPr>
            <w:r>
              <w:rPr>
                <w:spacing w:val="-5"/>
                <w:sz w:val="20"/>
              </w:rPr>
              <w:t>Emergency</w:t>
            </w:r>
            <w:r>
              <w:rPr>
                <w:spacing w:val="-2"/>
                <w:sz w:val="20"/>
              </w:rPr>
              <w:t> Medical</w:t>
            </w:r>
          </w:p>
          <w:p>
            <w:pPr>
              <w:pStyle w:val="TableParagraph"/>
              <w:spacing w:line="223" w:lineRule="exact" w:before="12"/>
              <w:ind w:left="120"/>
              <w:rPr>
                <w:sz w:val="20"/>
              </w:rPr>
            </w:pPr>
            <w:r>
              <w:rPr>
                <w:spacing w:val="-2"/>
                <w:sz w:val="20"/>
              </w:rPr>
              <w:t>Services</w:t>
            </w:r>
            <w:r>
              <w:rPr>
                <w:spacing w:val="-6"/>
                <w:sz w:val="20"/>
              </w:rPr>
              <w:t> </w:t>
            </w:r>
            <w:r>
              <w:rPr>
                <w:spacing w:val="-2"/>
                <w:sz w:val="20"/>
              </w:rPr>
              <w:t>Project</w:t>
            </w:r>
          </w:p>
        </w:tc>
        <w:tc>
          <w:tcPr>
            <w:tcW w:w="1075" w:type="dxa"/>
            <w:shd w:val="clear" w:color="auto" w:fill="F8EDF3"/>
          </w:tcPr>
          <w:p>
            <w:pPr>
              <w:pStyle w:val="TableParagraph"/>
              <w:spacing w:before="124"/>
              <w:ind w:right="37"/>
              <w:jc w:val="center"/>
              <w:rPr>
                <w:sz w:val="20"/>
              </w:rPr>
            </w:pPr>
            <w:r>
              <w:rPr>
                <w:spacing w:val="-4"/>
                <w:sz w:val="20"/>
              </w:rPr>
              <w:t>2018</w:t>
            </w:r>
          </w:p>
        </w:tc>
        <w:tc>
          <w:tcPr>
            <w:tcW w:w="1263" w:type="dxa"/>
            <w:shd w:val="clear" w:color="auto" w:fill="F8EDF3"/>
          </w:tcPr>
          <w:p>
            <w:pPr>
              <w:pStyle w:val="TableParagraph"/>
              <w:spacing w:before="124"/>
              <w:ind w:left="1"/>
              <w:jc w:val="center"/>
              <w:rPr>
                <w:sz w:val="20"/>
              </w:rPr>
            </w:pPr>
            <w:r>
              <w:rPr>
                <w:spacing w:val="-2"/>
                <w:sz w:val="20"/>
              </w:rPr>
              <w:t>Uzbekistan</w:t>
            </w:r>
          </w:p>
        </w:tc>
        <w:tc>
          <w:tcPr>
            <w:tcW w:w="1578" w:type="dxa"/>
            <w:shd w:val="clear" w:color="auto" w:fill="F8EDF3"/>
          </w:tcPr>
          <w:p>
            <w:pPr>
              <w:pStyle w:val="TableParagraph"/>
              <w:spacing w:before="124"/>
              <w:ind w:left="45" w:right="3"/>
              <w:jc w:val="center"/>
              <w:rPr>
                <w:sz w:val="20"/>
              </w:rPr>
            </w:pPr>
            <w:r>
              <w:rPr>
                <w:spacing w:val="-2"/>
                <w:sz w:val="20"/>
              </w:rPr>
              <w:t>96.50</w:t>
            </w:r>
          </w:p>
        </w:tc>
        <w:tc>
          <w:tcPr>
            <w:tcW w:w="1621" w:type="dxa"/>
            <w:shd w:val="clear" w:color="auto" w:fill="F8EDF3"/>
          </w:tcPr>
          <w:p>
            <w:pPr>
              <w:pStyle w:val="TableParagraph"/>
              <w:spacing w:before="124"/>
              <w:ind w:left="9" w:right="2"/>
              <w:jc w:val="center"/>
              <w:rPr>
                <w:sz w:val="20"/>
              </w:rPr>
            </w:pPr>
            <w:r>
              <w:rPr>
                <w:spacing w:val="-2"/>
                <w:sz w:val="20"/>
              </w:rPr>
              <w:t>85.91</w:t>
            </w:r>
          </w:p>
        </w:tc>
        <w:tc>
          <w:tcPr>
            <w:tcW w:w="1545" w:type="dxa"/>
            <w:shd w:val="clear" w:color="auto" w:fill="F8EDF3"/>
          </w:tcPr>
          <w:p>
            <w:pPr>
              <w:pStyle w:val="TableParagraph"/>
              <w:spacing w:before="124"/>
              <w:ind w:left="12" w:right="9"/>
              <w:jc w:val="center"/>
              <w:rPr>
                <w:sz w:val="20"/>
              </w:rPr>
            </w:pPr>
            <w:r>
              <w:rPr>
                <w:spacing w:val="-4"/>
                <w:sz w:val="20"/>
              </w:rPr>
              <w:t>0.00</w:t>
            </w:r>
          </w:p>
        </w:tc>
        <w:tc>
          <w:tcPr>
            <w:tcW w:w="1630" w:type="dxa"/>
            <w:shd w:val="clear" w:color="auto" w:fill="F8EDF3"/>
          </w:tcPr>
          <w:p>
            <w:pPr>
              <w:pStyle w:val="TableParagraph"/>
              <w:spacing w:before="124"/>
              <w:ind w:left="95" w:right="92"/>
              <w:jc w:val="center"/>
              <w:rPr>
                <w:sz w:val="20"/>
              </w:rPr>
            </w:pPr>
            <w:r>
              <w:rPr>
                <w:spacing w:val="-2"/>
                <w:sz w:val="20"/>
              </w:rPr>
              <w:t>20.74</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1265</w:t>
            </w:r>
          </w:p>
        </w:tc>
        <w:tc>
          <w:tcPr>
            <w:tcW w:w="1141" w:type="dxa"/>
          </w:tcPr>
          <w:p>
            <w:pPr>
              <w:pStyle w:val="TableParagraph"/>
              <w:rPr>
                <w:rFonts w:ascii="Calibri"/>
                <w:sz w:val="20"/>
              </w:rPr>
            </w:pPr>
          </w:p>
          <w:p>
            <w:pPr>
              <w:pStyle w:val="TableParagraph"/>
              <w:ind w:left="109"/>
              <w:rPr>
                <w:sz w:val="20"/>
              </w:rPr>
            </w:pPr>
            <w:r>
              <w:rPr>
                <w:spacing w:val="-2"/>
                <w:sz w:val="20"/>
              </w:rPr>
              <w:t>P162263</w:t>
            </w:r>
          </w:p>
        </w:tc>
        <w:tc>
          <w:tcPr>
            <w:tcW w:w="2602" w:type="dxa"/>
          </w:tcPr>
          <w:p>
            <w:pPr>
              <w:pStyle w:val="TableParagraph"/>
              <w:spacing w:line="232" w:lineRule="exact"/>
              <w:ind w:left="120"/>
              <w:rPr>
                <w:sz w:val="20"/>
              </w:rPr>
            </w:pPr>
            <w:r>
              <w:rPr>
                <w:spacing w:val="-4"/>
                <w:sz w:val="20"/>
              </w:rPr>
              <w:t>Water</w:t>
            </w:r>
            <w:r>
              <w:rPr>
                <w:spacing w:val="-8"/>
                <w:sz w:val="20"/>
              </w:rPr>
              <w:t> </w:t>
            </w:r>
            <w:r>
              <w:rPr>
                <w:spacing w:val="-4"/>
                <w:sz w:val="20"/>
              </w:rPr>
              <w:t>Services</w:t>
            </w:r>
            <w:r>
              <w:rPr>
                <w:spacing w:val="-8"/>
                <w:sz w:val="20"/>
              </w:rPr>
              <w:t> </w:t>
            </w:r>
            <w:r>
              <w:rPr>
                <w:spacing w:val="-5"/>
                <w:sz w:val="20"/>
              </w:rPr>
              <w:t>and</w:t>
            </w:r>
          </w:p>
          <w:p>
            <w:pPr>
              <w:pStyle w:val="TableParagraph"/>
              <w:spacing w:line="240" w:lineRule="atLeast"/>
              <w:ind w:left="120" w:right="435"/>
              <w:rPr>
                <w:sz w:val="20"/>
              </w:rPr>
            </w:pPr>
            <w:r>
              <w:rPr>
                <w:spacing w:val="-4"/>
                <w:sz w:val="20"/>
              </w:rPr>
              <w:t>Institutional</w:t>
            </w:r>
            <w:r>
              <w:rPr>
                <w:spacing w:val="-22"/>
                <w:sz w:val="20"/>
              </w:rPr>
              <w:t> </w:t>
            </w:r>
            <w:r>
              <w:rPr>
                <w:spacing w:val="-4"/>
                <w:sz w:val="20"/>
              </w:rPr>
              <w:t>Support </w:t>
            </w:r>
            <w:r>
              <w:rPr>
                <w:spacing w:val="-2"/>
                <w:sz w:val="20"/>
              </w:rPr>
              <w:t>Project</w:t>
            </w:r>
          </w:p>
        </w:tc>
        <w:tc>
          <w:tcPr>
            <w:tcW w:w="1075" w:type="dxa"/>
          </w:tcPr>
          <w:p>
            <w:pPr>
              <w:pStyle w:val="TableParagraph"/>
              <w:rPr>
                <w:rFonts w:ascii="Calibri"/>
                <w:sz w:val="20"/>
              </w:rPr>
            </w:pPr>
          </w:p>
          <w:p>
            <w:pPr>
              <w:pStyle w:val="TableParagraph"/>
              <w:ind w:right="37"/>
              <w:jc w:val="center"/>
              <w:rPr>
                <w:sz w:val="20"/>
              </w:rPr>
            </w:pPr>
            <w:r>
              <w:rPr>
                <w:spacing w:val="-4"/>
                <w:sz w:val="20"/>
              </w:rPr>
              <w:t>2020</w:t>
            </w:r>
          </w:p>
        </w:tc>
        <w:tc>
          <w:tcPr>
            <w:tcW w:w="1263" w:type="dxa"/>
          </w:tcPr>
          <w:p>
            <w:pPr>
              <w:pStyle w:val="TableParagraph"/>
              <w:rPr>
                <w:rFonts w:ascii="Calibri"/>
                <w:sz w:val="20"/>
              </w:rPr>
            </w:pPr>
          </w:p>
          <w:p>
            <w:pPr>
              <w:pStyle w:val="TableParagraph"/>
              <w:ind w:left="1"/>
              <w:jc w:val="center"/>
              <w:rPr>
                <w:sz w:val="20"/>
              </w:rPr>
            </w:pPr>
            <w:r>
              <w:rPr>
                <w:spacing w:val="-2"/>
                <w:sz w:val="20"/>
              </w:rPr>
              <w:t>Uzbekistan</w:t>
            </w:r>
          </w:p>
        </w:tc>
        <w:tc>
          <w:tcPr>
            <w:tcW w:w="1578" w:type="dxa"/>
          </w:tcPr>
          <w:p>
            <w:pPr>
              <w:pStyle w:val="TableParagraph"/>
              <w:rPr>
                <w:rFonts w:ascii="Calibri"/>
                <w:sz w:val="20"/>
              </w:rPr>
            </w:pPr>
          </w:p>
          <w:p>
            <w:pPr>
              <w:pStyle w:val="TableParagraph"/>
              <w:ind w:left="45" w:right="3"/>
              <w:jc w:val="center"/>
              <w:rPr>
                <w:sz w:val="20"/>
              </w:rPr>
            </w:pPr>
            <w:r>
              <w:rPr>
                <w:spacing w:val="-2"/>
                <w:sz w:val="20"/>
              </w:rPr>
              <w:t>239.00</w:t>
            </w:r>
          </w:p>
        </w:tc>
        <w:tc>
          <w:tcPr>
            <w:tcW w:w="1621" w:type="dxa"/>
          </w:tcPr>
          <w:p>
            <w:pPr>
              <w:pStyle w:val="TableParagraph"/>
              <w:rPr>
                <w:rFonts w:ascii="Calibri"/>
                <w:sz w:val="20"/>
              </w:rPr>
            </w:pPr>
          </w:p>
          <w:p>
            <w:pPr>
              <w:pStyle w:val="TableParagraph"/>
              <w:ind w:left="9" w:right="2"/>
              <w:jc w:val="center"/>
              <w:rPr>
                <w:sz w:val="20"/>
              </w:rPr>
            </w:pPr>
            <w:r>
              <w:rPr>
                <w:spacing w:val="-2"/>
                <w:sz w:val="20"/>
              </w:rPr>
              <w:t>18.16</w:t>
            </w:r>
          </w:p>
        </w:tc>
        <w:tc>
          <w:tcPr>
            <w:tcW w:w="1545" w:type="dxa"/>
          </w:tcPr>
          <w:p>
            <w:pPr>
              <w:pStyle w:val="TableParagraph"/>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ind w:left="95" w:right="92"/>
              <w:jc w:val="center"/>
              <w:rPr>
                <w:sz w:val="20"/>
              </w:rPr>
            </w:pPr>
            <w:r>
              <w:rPr>
                <w:spacing w:val="-2"/>
                <w:sz w:val="20"/>
              </w:rPr>
              <w:t>15.30</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1266</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P162929</w:t>
            </w:r>
          </w:p>
        </w:tc>
        <w:tc>
          <w:tcPr>
            <w:tcW w:w="2602" w:type="dxa"/>
            <w:shd w:val="clear" w:color="auto" w:fill="F8EDF3"/>
          </w:tcPr>
          <w:p>
            <w:pPr>
              <w:pStyle w:val="TableParagraph"/>
              <w:spacing w:line="252" w:lineRule="auto" w:before="2"/>
              <w:ind w:left="120"/>
              <w:rPr>
                <w:sz w:val="20"/>
              </w:rPr>
            </w:pPr>
            <w:r>
              <w:rPr>
                <w:spacing w:val="-2"/>
                <w:sz w:val="20"/>
              </w:rPr>
              <w:t>Medium-Size</w:t>
            </w:r>
            <w:r>
              <w:rPr>
                <w:spacing w:val="-20"/>
                <w:sz w:val="20"/>
              </w:rPr>
              <w:t> </w:t>
            </w:r>
            <w:r>
              <w:rPr>
                <w:spacing w:val="-2"/>
                <w:sz w:val="20"/>
              </w:rPr>
              <w:t>Cities </w:t>
            </w:r>
            <w:r>
              <w:rPr>
                <w:sz w:val="20"/>
              </w:rPr>
              <w:t>Integrated</w:t>
            </w:r>
            <w:r>
              <w:rPr>
                <w:spacing w:val="-18"/>
                <w:sz w:val="20"/>
              </w:rPr>
              <w:t> </w:t>
            </w:r>
            <w:r>
              <w:rPr>
                <w:sz w:val="20"/>
              </w:rPr>
              <w:t>Urban</w:t>
            </w:r>
          </w:p>
          <w:p>
            <w:pPr>
              <w:pStyle w:val="TableParagraph"/>
              <w:spacing w:line="223" w:lineRule="exact"/>
              <w:ind w:left="120"/>
              <w:rPr>
                <w:sz w:val="20"/>
              </w:rPr>
            </w:pPr>
            <w:r>
              <w:rPr>
                <w:spacing w:val="-4"/>
                <w:sz w:val="20"/>
              </w:rPr>
              <w:t>Development</w:t>
            </w:r>
            <w:r>
              <w:rPr>
                <w:spacing w:val="-2"/>
                <w:sz w:val="20"/>
              </w:rPr>
              <w:t> Project</w:t>
            </w:r>
          </w:p>
        </w:tc>
        <w:tc>
          <w:tcPr>
            <w:tcW w:w="1075" w:type="dxa"/>
            <w:shd w:val="clear" w:color="auto" w:fill="F8EDF3"/>
          </w:tcPr>
          <w:p>
            <w:pPr>
              <w:pStyle w:val="TableParagraph"/>
              <w:rPr>
                <w:rFonts w:ascii="Calibri"/>
                <w:sz w:val="20"/>
              </w:rPr>
            </w:pPr>
          </w:p>
          <w:p>
            <w:pPr>
              <w:pStyle w:val="TableParagraph"/>
              <w:ind w:right="37"/>
              <w:jc w:val="center"/>
              <w:rPr>
                <w:sz w:val="20"/>
              </w:rPr>
            </w:pPr>
            <w:r>
              <w:rPr>
                <w:spacing w:val="-4"/>
                <w:sz w:val="20"/>
              </w:rPr>
              <w:t>2019</w:t>
            </w:r>
          </w:p>
        </w:tc>
        <w:tc>
          <w:tcPr>
            <w:tcW w:w="1263" w:type="dxa"/>
            <w:shd w:val="clear" w:color="auto" w:fill="F8EDF3"/>
          </w:tcPr>
          <w:p>
            <w:pPr>
              <w:pStyle w:val="TableParagraph"/>
              <w:rPr>
                <w:rFonts w:ascii="Calibri"/>
                <w:sz w:val="20"/>
              </w:rPr>
            </w:pPr>
          </w:p>
          <w:p>
            <w:pPr>
              <w:pStyle w:val="TableParagraph"/>
              <w:ind w:left="1"/>
              <w:jc w:val="center"/>
              <w:rPr>
                <w:sz w:val="20"/>
              </w:rPr>
            </w:pPr>
            <w:r>
              <w:rPr>
                <w:spacing w:val="-2"/>
                <w:sz w:val="20"/>
              </w:rPr>
              <w:t>Uzbekistan</w:t>
            </w:r>
          </w:p>
        </w:tc>
        <w:tc>
          <w:tcPr>
            <w:tcW w:w="1578" w:type="dxa"/>
            <w:shd w:val="clear" w:color="auto" w:fill="F8EDF3"/>
          </w:tcPr>
          <w:p>
            <w:pPr>
              <w:pStyle w:val="TableParagraph"/>
              <w:rPr>
                <w:rFonts w:ascii="Calibri"/>
                <w:sz w:val="20"/>
              </w:rPr>
            </w:pPr>
          </w:p>
          <w:p>
            <w:pPr>
              <w:pStyle w:val="TableParagraph"/>
              <w:ind w:left="45" w:right="3"/>
              <w:jc w:val="center"/>
              <w:rPr>
                <w:sz w:val="20"/>
              </w:rPr>
            </w:pPr>
            <w:r>
              <w:rPr>
                <w:spacing w:val="-2"/>
                <w:sz w:val="20"/>
              </w:rPr>
              <w:t>100.00</w:t>
            </w:r>
          </w:p>
        </w:tc>
        <w:tc>
          <w:tcPr>
            <w:tcW w:w="1621" w:type="dxa"/>
            <w:shd w:val="clear" w:color="auto" w:fill="F8EDF3"/>
          </w:tcPr>
          <w:p>
            <w:pPr>
              <w:pStyle w:val="TableParagraph"/>
              <w:rPr>
                <w:rFonts w:ascii="Calibri"/>
                <w:sz w:val="20"/>
              </w:rPr>
            </w:pPr>
          </w:p>
          <w:p>
            <w:pPr>
              <w:pStyle w:val="TableParagraph"/>
              <w:ind w:left="9" w:right="5"/>
              <w:jc w:val="center"/>
              <w:rPr>
                <w:sz w:val="20"/>
              </w:rPr>
            </w:pPr>
            <w:r>
              <w:rPr>
                <w:spacing w:val="-4"/>
                <w:sz w:val="20"/>
              </w:rPr>
              <w:t>0.45</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4"/>
                <w:sz w:val="20"/>
              </w:rPr>
              <w:t>0.45</w:t>
            </w:r>
          </w:p>
        </w:tc>
      </w:tr>
      <w:tr>
        <w:trPr>
          <w:trHeight w:val="487" w:hRule="atLeast"/>
        </w:trPr>
        <w:tc>
          <w:tcPr>
            <w:tcW w:w="642" w:type="dxa"/>
          </w:tcPr>
          <w:p>
            <w:pPr>
              <w:pStyle w:val="TableParagraph"/>
              <w:spacing w:before="124"/>
              <w:jc w:val="center"/>
              <w:rPr>
                <w:sz w:val="20"/>
              </w:rPr>
            </w:pPr>
            <w:r>
              <w:rPr>
                <w:spacing w:val="-4"/>
                <w:sz w:val="20"/>
              </w:rPr>
              <w:t>1267</w:t>
            </w:r>
          </w:p>
        </w:tc>
        <w:tc>
          <w:tcPr>
            <w:tcW w:w="1141" w:type="dxa"/>
          </w:tcPr>
          <w:p>
            <w:pPr>
              <w:pStyle w:val="TableParagraph"/>
              <w:spacing w:before="124"/>
              <w:ind w:left="109"/>
              <w:rPr>
                <w:sz w:val="20"/>
              </w:rPr>
            </w:pPr>
            <w:r>
              <w:rPr>
                <w:spacing w:val="-2"/>
                <w:sz w:val="20"/>
              </w:rPr>
              <w:t>P165737</w:t>
            </w:r>
          </w:p>
        </w:tc>
        <w:tc>
          <w:tcPr>
            <w:tcW w:w="2602" w:type="dxa"/>
          </w:tcPr>
          <w:p>
            <w:pPr>
              <w:pStyle w:val="TableParagraph"/>
              <w:spacing w:before="2"/>
              <w:ind w:left="120"/>
              <w:rPr>
                <w:sz w:val="20"/>
              </w:rPr>
            </w:pPr>
            <w:r>
              <w:rPr>
                <w:spacing w:val="-6"/>
                <w:sz w:val="20"/>
              </w:rPr>
              <w:t>Promoting</w:t>
            </w:r>
            <w:r>
              <w:rPr>
                <w:spacing w:val="-9"/>
                <w:sz w:val="20"/>
              </w:rPr>
              <w:t> </w:t>
            </w:r>
            <w:r>
              <w:rPr>
                <w:spacing w:val="-6"/>
                <w:sz w:val="20"/>
              </w:rPr>
              <w:t>Early Childhood</w:t>
            </w:r>
          </w:p>
          <w:p>
            <w:pPr>
              <w:pStyle w:val="TableParagraph"/>
              <w:spacing w:line="223" w:lineRule="exact" w:before="10"/>
              <w:ind w:left="120"/>
              <w:rPr>
                <w:sz w:val="20"/>
              </w:rPr>
            </w:pPr>
            <w:r>
              <w:rPr>
                <w:spacing w:val="-4"/>
                <w:sz w:val="20"/>
              </w:rPr>
              <w:t>Development</w:t>
            </w:r>
            <w:r>
              <w:rPr>
                <w:spacing w:val="-2"/>
                <w:sz w:val="20"/>
              </w:rPr>
              <w:t> Project</w:t>
            </w:r>
          </w:p>
        </w:tc>
        <w:tc>
          <w:tcPr>
            <w:tcW w:w="1075" w:type="dxa"/>
          </w:tcPr>
          <w:p>
            <w:pPr>
              <w:pStyle w:val="TableParagraph"/>
              <w:spacing w:before="124"/>
              <w:ind w:right="37"/>
              <w:jc w:val="center"/>
              <w:rPr>
                <w:sz w:val="20"/>
              </w:rPr>
            </w:pPr>
            <w:r>
              <w:rPr>
                <w:spacing w:val="-4"/>
                <w:sz w:val="20"/>
              </w:rPr>
              <w:t>2019</w:t>
            </w:r>
          </w:p>
        </w:tc>
        <w:tc>
          <w:tcPr>
            <w:tcW w:w="1263" w:type="dxa"/>
          </w:tcPr>
          <w:p>
            <w:pPr>
              <w:pStyle w:val="TableParagraph"/>
              <w:spacing w:before="124"/>
              <w:ind w:left="1"/>
              <w:jc w:val="center"/>
              <w:rPr>
                <w:sz w:val="20"/>
              </w:rPr>
            </w:pPr>
            <w:r>
              <w:rPr>
                <w:spacing w:val="-2"/>
                <w:sz w:val="20"/>
              </w:rPr>
              <w:t>Uzbekistan</w:t>
            </w:r>
          </w:p>
        </w:tc>
        <w:tc>
          <w:tcPr>
            <w:tcW w:w="1578" w:type="dxa"/>
          </w:tcPr>
          <w:p>
            <w:pPr>
              <w:pStyle w:val="TableParagraph"/>
              <w:spacing w:before="124"/>
              <w:ind w:left="45" w:right="3"/>
              <w:jc w:val="center"/>
              <w:rPr>
                <w:sz w:val="20"/>
              </w:rPr>
            </w:pPr>
            <w:r>
              <w:rPr>
                <w:spacing w:val="-2"/>
                <w:sz w:val="20"/>
              </w:rPr>
              <w:t>55.74</w:t>
            </w:r>
          </w:p>
        </w:tc>
        <w:tc>
          <w:tcPr>
            <w:tcW w:w="1621" w:type="dxa"/>
          </w:tcPr>
          <w:p>
            <w:pPr>
              <w:pStyle w:val="TableParagraph"/>
              <w:spacing w:before="124"/>
              <w:ind w:left="9" w:right="2"/>
              <w:jc w:val="center"/>
              <w:rPr>
                <w:sz w:val="20"/>
              </w:rPr>
            </w:pPr>
            <w:r>
              <w:rPr>
                <w:spacing w:val="-2"/>
                <w:sz w:val="20"/>
              </w:rPr>
              <w:t>55.72</w:t>
            </w:r>
          </w:p>
        </w:tc>
        <w:tc>
          <w:tcPr>
            <w:tcW w:w="1545" w:type="dxa"/>
          </w:tcPr>
          <w:p>
            <w:pPr>
              <w:pStyle w:val="TableParagraph"/>
              <w:spacing w:before="124"/>
              <w:ind w:left="12" w:right="9"/>
              <w:jc w:val="center"/>
              <w:rPr>
                <w:sz w:val="20"/>
              </w:rPr>
            </w:pPr>
            <w:r>
              <w:rPr>
                <w:spacing w:val="-4"/>
                <w:sz w:val="20"/>
              </w:rPr>
              <w:t>0.00</w:t>
            </w:r>
          </w:p>
        </w:tc>
        <w:tc>
          <w:tcPr>
            <w:tcW w:w="1630" w:type="dxa"/>
          </w:tcPr>
          <w:p>
            <w:pPr>
              <w:pStyle w:val="TableParagraph"/>
              <w:spacing w:before="124"/>
              <w:ind w:left="95" w:right="92"/>
              <w:jc w:val="center"/>
              <w:rPr>
                <w:sz w:val="20"/>
              </w:rPr>
            </w:pPr>
            <w:r>
              <w:rPr>
                <w:spacing w:val="-2"/>
                <w:sz w:val="20"/>
              </w:rPr>
              <w:t>11.68</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1268</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P166447</w:t>
            </w:r>
          </w:p>
        </w:tc>
        <w:tc>
          <w:tcPr>
            <w:tcW w:w="2602" w:type="dxa"/>
            <w:shd w:val="clear" w:color="auto" w:fill="F8EDF3"/>
          </w:tcPr>
          <w:p>
            <w:pPr>
              <w:pStyle w:val="TableParagraph"/>
              <w:spacing w:before="2"/>
              <w:ind w:left="120"/>
              <w:rPr>
                <w:sz w:val="20"/>
              </w:rPr>
            </w:pPr>
            <w:r>
              <w:rPr>
                <w:spacing w:val="-5"/>
                <w:sz w:val="20"/>
              </w:rPr>
              <w:t>Uzbekistan: </w:t>
            </w:r>
            <w:r>
              <w:rPr>
                <w:spacing w:val="-2"/>
                <w:sz w:val="20"/>
              </w:rPr>
              <w:t>Strengthening</w:t>
            </w:r>
          </w:p>
          <w:p>
            <w:pPr>
              <w:pStyle w:val="TableParagraph"/>
              <w:spacing w:line="240" w:lineRule="atLeast"/>
              <w:ind w:left="120" w:right="435"/>
              <w:rPr>
                <w:sz w:val="20"/>
              </w:rPr>
            </w:pPr>
            <w:r>
              <w:rPr>
                <w:spacing w:val="-4"/>
                <w:sz w:val="20"/>
              </w:rPr>
              <w:t>the</w:t>
            </w:r>
            <w:r>
              <w:rPr>
                <w:spacing w:val="-22"/>
                <w:sz w:val="20"/>
              </w:rPr>
              <w:t> </w:t>
            </w:r>
            <w:r>
              <w:rPr>
                <w:spacing w:val="-4"/>
                <w:sz w:val="20"/>
              </w:rPr>
              <w:t>Social</w:t>
            </w:r>
            <w:r>
              <w:rPr>
                <w:spacing w:val="-19"/>
                <w:sz w:val="20"/>
              </w:rPr>
              <w:t> </w:t>
            </w:r>
            <w:r>
              <w:rPr>
                <w:spacing w:val="-4"/>
                <w:sz w:val="20"/>
              </w:rPr>
              <w:t>Protection </w:t>
            </w:r>
            <w:r>
              <w:rPr>
                <w:sz w:val="20"/>
              </w:rPr>
              <w:t>System</w:t>
            </w:r>
            <w:r>
              <w:rPr>
                <w:spacing w:val="-20"/>
                <w:sz w:val="20"/>
              </w:rPr>
              <w:t> </w:t>
            </w:r>
            <w:r>
              <w:rPr>
                <w:sz w:val="20"/>
              </w:rPr>
              <w:t>Project</w:t>
            </w:r>
          </w:p>
        </w:tc>
        <w:tc>
          <w:tcPr>
            <w:tcW w:w="1075" w:type="dxa"/>
            <w:shd w:val="clear" w:color="auto" w:fill="F8EDF3"/>
          </w:tcPr>
          <w:p>
            <w:pPr>
              <w:pStyle w:val="TableParagraph"/>
              <w:spacing w:before="2"/>
              <w:rPr>
                <w:rFonts w:ascii="Calibri"/>
                <w:sz w:val="20"/>
              </w:rPr>
            </w:pPr>
          </w:p>
          <w:p>
            <w:pPr>
              <w:pStyle w:val="TableParagraph"/>
              <w:ind w:right="37"/>
              <w:jc w:val="center"/>
              <w:rPr>
                <w:sz w:val="20"/>
              </w:rPr>
            </w:pPr>
            <w:r>
              <w:rPr>
                <w:spacing w:val="-4"/>
                <w:sz w:val="20"/>
              </w:rPr>
              <w:t>2020</w:t>
            </w:r>
          </w:p>
        </w:tc>
        <w:tc>
          <w:tcPr>
            <w:tcW w:w="1263" w:type="dxa"/>
            <w:shd w:val="clear" w:color="auto" w:fill="F8EDF3"/>
          </w:tcPr>
          <w:p>
            <w:pPr>
              <w:pStyle w:val="TableParagraph"/>
              <w:spacing w:before="2"/>
              <w:rPr>
                <w:rFonts w:ascii="Calibri"/>
                <w:sz w:val="20"/>
              </w:rPr>
            </w:pPr>
          </w:p>
          <w:p>
            <w:pPr>
              <w:pStyle w:val="TableParagraph"/>
              <w:ind w:left="1"/>
              <w:jc w:val="center"/>
              <w:rPr>
                <w:sz w:val="20"/>
              </w:rPr>
            </w:pPr>
            <w:r>
              <w:rPr>
                <w:spacing w:val="-2"/>
                <w:sz w:val="20"/>
              </w:rPr>
              <w:t>Uzbekistan</w:t>
            </w:r>
          </w:p>
        </w:tc>
        <w:tc>
          <w:tcPr>
            <w:tcW w:w="1578" w:type="dxa"/>
            <w:shd w:val="clear" w:color="auto" w:fill="F8EDF3"/>
          </w:tcPr>
          <w:p>
            <w:pPr>
              <w:pStyle w:val="TableParagraph"/>
              <w:spacing w:before="2"/>
              <w:rPr>
                <w:rFonts w:ascii="Calibri"/>
                <w:sz w:val="20"/>
              </w:rPr>
            </w:pPr>
          </w:p>
          <w:p>
            <w:pPr>
              <w:pStyle w:val="TableParagraph"/>
              <w:ind w:left="45" w:right="3"/>
              <w:jc w:val="center"/>
              <w:rPr>
                <w:sz w:val="20"/>
              </w:rPr>
            </w:pPr>
            <w:r>
              <w:rPr>
                <w:spacing w:val="-2"/>
                <w:sz w:val="20"/>
              </w:rPr>
              <w:t>30.00</w:t>
            </w:r>
          </w:p>
        </w:tc>
        <w:tc>
          <w:tcPr>
            <w:tcW w:w="1621" w:type="dxa"/>
            <w:shd w:val="clear" w:color="auto" w:fill="F8EDF3"/>
          </w:tcPr>
          <w:p>
            <w:pPr>
              <w:pStyle w:val="TableParagraph"/>
              <w:spacing w:before="2"/>
              <w:rPr>
                <w:rFonts w:ascii="Calibri"/>
                <w:sz w:val="20"/>
              </w:rPr>
            </w:pPr>
          </w:p>
          <w:p>
            <w:pPr>
              <w:pStyle w:val="TableParagraph"/>
              <w:ind w:left="9" w:right="2"/>
              <w:jc w:val="center"/>
              <w:rPr>
                <w:sz w:val="20"/>
              </w:rPr>
            </w:pPr>
            <w:r>
              <w:rPr>
                <w:spacing w:val="-2"/>
                <w:sz w:val="20"/>
              </w:rPr>
              <w:t>29.63</w:t>
            </w:r>
          </w:p>
        </w:tc>
        <w:tc>
          <w:tcPr>
            <w:tcW w:w="1545" w:type="dxa"/>
            <w:shd w:val="clear" w:color="auto" w:fill="F8EDF3"/>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4"/>
                <w:sz w:val="20"/>
              </w:rPr>
              <w:t>2.20</w:t>
            </w:r>
          </w:p>
        </w:tc>
      </w:tr>
      <w:tr>
        <w:trPr>
          <w:trHeight w:val="487" w:hRule="atLeast"/>
        </w:trPr>
        <w:tc>
          <w:tcPr>
            <w:tcW w:w="642" w:type="dxa"/>
          </w:tcPr>
          <w:p>
            <w:pPr>
              <w:pStyle w:val="TableParagraph"/>
              <w:spacing w:before="122"/>
              <w:jc w:val="center"/>
              <w:rPr>
                <w:sz w:val="20"/>
              </w:rPr>
            </w:pPr>
            <w:r>
              <w:rPr>
                <w:spacing w:val="-4"/>
                <w:sz w:val="20"/>
              </w:rPr>
              <w:t>1269</w:t>
            </w:r>
          </w:p>
        </w:tc>
        <w:tc>
          <w:tcPr>
            <w:tcW w:w="1141" w:type="dxa"/>
          </w:tcPr>
          <w:p>
            <w:pPr>
              <w:pStyle w:val="TableParagraph"/>
              <w:spacing w:before="122"/>
              <w:ind w:left="109"/>
              <w:rPr>
                <w:sz w:val="20"/>
              </w:rPr>
            </w:pPr>
            <w:r>
              <w:rPr>
                <w:spacing w:val="-2"/>
                <w:sz w:val="20"/>
              </w:rPr>
              <w:t>P168180</w:t>
            </w:r>
          </w:p>
        </w:tc>
        <w:tc>
          <w:tcPr>
            <w:tcW w:w="2602" w:type="dxa"/>
          </w:tcPr>
          <w:p>
            <w:pPr>
              <w:pStyle w:val="TableParagraph"/>
              <w:spacing w:line="232" w:lineRule="exact"/>
              <w:ind w:left="120"/>
              <w:rPr>
                <w:sz w:val="20"/>
              </w:rPr>
            </w:pPr>
            <w:r>
              <w:rPr>
                <w:spacing w:val="2"/>
                <w:w w:val="90"/>
                <w:sz w:val="20"/>
              </w:rPr>
              <w:t>Institutional</w:t>
            </w:r>
            <w:r>
              <w:rPr>
                <w:spacing w:val="2"/>
                <w:sz w:val="20"/>
              </w:rPr>
              <w:t> </w:t>
            </w:r>
            <w:r>
              <w:rPr>
                <w:spacing w:val="-2"/>
                <w:sz w:val="20"/>
              </w:rPr>
              <w:t>Capacity</w:t>
            </w:r>
          </w:p>
          <w:p>
            <w:pPr>
              <w:pStyle w:val="TableParagraph"/>
              <w:spacing w:line="223" w:lineRule="exact" w:before="12"/>
              <w:ind w:left="120"/>
              <w:rPr>
                <w:sz w:val="20"/>
              </w:rPr>
            </w:pPr>
            <w:r>
              <w:rPr>
                <w:spacing w:val="-5"/>
                <w:sz w:val="20"/>
              </w:rPr>
              <w:t>Building</w:t>
            </w:r>
            <w:r>
              <w:rPr>
                <w:spacing w:val="-6"/>
                <w:sz w:val="20"/>
              </w:rPr>
              <w:t> </w:t>
            </w:r>
            <w:r>
              <w:rPr>
                <w:spacing w:val="-2"/>
                <w:sz w:val="20"/>
              </w:rPr>
              <w:t>Project</w:t>
            </w:r>
          </w:p>
        </w:tc>
        <w:tc>
          <w:tcPr>
            <w:tcW w:w="1075" w:type="dxa"/>
          </w:tcPr>
          <w:p>
            <w:pPr>
              <w:pStyle w:val="TableParagraph"/>
              <w:spacing w:before="122"/>
              <w:ind w:right="37"/>
              <w:jc w:val="center"/>
              <w:rPr>
                <w:sz w:val="20"/>
              </w:rPr>
            </w:pPr>
            <w:r>
              <w:rPr>
                <w:spacing w:val="-4"/>
                <w:sz w:val="20"/>
              </w:rPr>
              <w:t>2019</w:t>
            </w:r>
          </w:p>
        </w:tc>
        <w:tc>
          <w:tcPr>
            <w:tcW w:w="1263" w:type="dxa"/>
          </w:tcPr>
          <w:p>
            <w:pPr>
              <w:pStyle w:val="TableParagraph"/>
              <w:spacing w:before="122"/>
              <w:ind w:left="1"/>
              <w:jc w:val="center"/>
              <w:rPr>
                <w:sz w:val="20"/>
              </w:rPr>
            </w:pPr>
            <w:r>
              <w:rPr>
                <w:spacing w:val="-2"/>
                <w:sz w:val="20"/>
              </w:rPr>
              <w:t>Uzbekistan</w:t>
            </w:r>
          </w:p>
        </w:tc>
        <w:tc>
          <w:tcPr>
            <w:tcW w:w="1578" w:type="dxa"/>
          </w:tcPr>
          <w:p>
            <w:pPr>
              <w:pStyle w:val="TableParagraph"/>
              <w:spacing w:before="122"/>
              <w:ind w:left="45" w:right="3"/>
              <w:jc w:val="center"/>
              <w:rPr>
                <w:sz w:val="20"/>
              </w:rPr>
            </w:pPr>
            <w:r>
              <w:rPr>
                <w:spacing w:val="-2"/>
                <w:sz w:val="20"/>
              </w:rPr>
              <w:t>33.00</w:t>
            </w:r>
          </w:p>
        </w:tc>
        <w:tc>
          <w:tcPr>
            <w:tcW w:w="1621" w:type="dxa"/>
          </w:tcPr>
          <w:p>
            <w:pPr>
              <w:pStyle w:val="TableParagraph"/>
              <w:spacing w:before="122"/>
              <w:ind w:left="9" w:right="5"/>
              <w:jc w:val="center"/>
              <w:rPr>
                <w:sz w:val="20"/>
              </w:rPr>
            </w:pPr>
            <w:r>
              <w:rPr>
                <w:spacing w:val="-4"/>
                <w:sz w:val="20"/>
              </w:rPr>
              <w:t>7.30</w:t>
            </w:r>
          </w:p>
        </w:tc>
        <w:tc>
          <w:tcPr>
            <w:tcW w:w="1545" w:type="dxa"/>
          </w:tcPr>
          <w:p>
            <w:pPr>
              <w:pStyle w:val="TableParagraph"/>
              <w:spacing w:before="122"/>
              <w:ind w:left="12" w:right="9"/>
              <w:jc w:val="center"/>
              <w:rPr>
                <w:sz w:val="20"/>
              </w:rPr>
            </w:pPr>
            <w:r>
              <w:rPr>
                <w:spacing w:val="-4"/>
                <w:sz w:val="20"/>
              </w:rPr>
              <w:t>0.00</w:t>
            </w:r>
          </w:p>
        </w:tc>
        <w:tc>
          <w:tcPr>
            <w:tcW w:w="1630" w:type="dxa"/>
          </w:tcPr>
          <w:p>
            <w:pPr>
              <w:pStyle w:val="TableParagraph"/>
              <w:spacing w:before="122"/>
              <w:ind w:left="95" w:right="90"/>
              <w:jc w:val="center"/>
              <w:rPr>
                <w:sz w:val="20"/>
              </w:rPr>
            </w:pPr>
            <w:r>
              <w:rPr>
                <w:spacing w:val="-4"/>
                <w:sz w:val="20"/>
              </w:rPr>
              <w:t>1.02</w:t>
            </w:r>
          </w:p>
        </w:tc>
      </w:tr>
      <w:tr>
        <w:trPr>
          <w:trHeight w:val="487" w:hRule="atLeast"/>
        </w:trPr>
        <w:tc>
          <w:tcPr>
            <w:tcW w:w="642" w:type="dxa"/>
            <w:shd w:val="clear" w:color="auto" w:fill="F8EDF3"/>
          </w:tcPr>
          <w:p>
            <w:pPr>
              <w:pStyle w:val="TableParagraph"/>
              <w:spacing w:before="124"/>
              <w:jc w:val="center"/>
              <w:rPr>
                <w:sz w:val="20"/>
              </w:rPr>
            </w:pPr>
            <w:r>
              <w:rPr>
                <w:spacing w:val="-4"/>
                <w:sz w:val="20"/>
              </w:rPr>
              <w:t>1270</w:t>
            </w:r>
          </w:p>
        </w:tc>
        <w:tc>
          <w:tcPr>
            <w:tcW w:w="1141" w:type="dxa"/>
            <w:shd w:val="clear" w:color="auto" w:fill="F8EDF3"/>
          </w:tcPr>
          <w:p>
            <w:pPr>
              <w:pStyle w:val="TableParagraph"/>
              <w:spacing w:before="124"/>
              <w:ind w:left="109"/>
              <w:rPr>
                <w:sz w:val="20"/>
              </w:rPr>
            </w:pPr>
            <w:r>
              <w:rPr>
                <w:spacing w:val="-2"/>
                <w:sz w:val="20"/>
              </w:rPr>
              <w:t>P168233</w:t>
            </w:r>
          </w:p>
        </w:tc>
        <w:tc>
          <w:tcPr>
            <w:tcW w:w="2602" w:type="dxa"/>
            <w:shd w:val="clear" w:color="auto" w:fill="F8EDF3"/>
          </w:tcPr>
          <w:p>
            <w:pPr>
              <w:pStyle w:val="TableParagraph"/>
              <w:spacing w:before="1"/>
              <w:ind w:left="120"/>
              <w:rPr>
                <w:sz w:val="20"/>
              </w:rPr>
            </w:pPr>
            <w:r>
              <w:rPr>
                <w:spacing w:val="-5"/>
                <w:sz w:val="20"/>
              </w:rPr>
              <w:t>Rural</w:t>
            </w:r>
            <w:r>
              <w:rPr>
                <w:spacing w:val="-12"/>
                <w:sz w:val="20"/>
              </w:rPr>
              <w:t> </w:t>
            </w:r>
            <w:r>
              <w:rPr>
                <w:spacing w:val="-2"/>
                <w:sz w:val="20"/>
              </w:rPr>
              <w:t>Infrastructure</w:t>
            </w:r>
          </w:p>
          <w:p>
            <w:pPr>
              <w:pStyle w:val="TableParagraph"/>
              <w:spacing w:line="223" w:lineRule="exact" w:before="11"/>
              <w:ind w:left="120"/>
              <w:rPr>
                <w:sz w:val="20"/>
              </w:rPr>
            </w:pPr>
            <w:r>
              <w:rPr>
                <w:spacing w:val="-4"/>
                <w:sz w:val="20"/>
              </w:rPr>
              <w:t>Development</w:t>
            </w:r>
            <w:r>
              <w:rPr>
                <w:spacing w:val="-2"/>
                <w:sz w:val="20"/>
              </w:rPr>
              <w:t> Project</w:t>
            </w:r>
          </w:p>
        </w:tc>
        <w:tc>
          <w:tcPr>
            <w:tcW w:w="1075" w:type="dxa"/>
            <w:shd w:val="clear" w:color="auto" w:fill="F8EDF3"/>
          </w:tcPr>
          <w:p>
            <w:pPr>
              <w:pStyle w:val="TableParagraph"/>
              <w:spacing w:before="124"/>
              <w:ind w:right="37"/>
              <w:jc w:val="center"/>
              <w:rPr>
                <w:sz w:val="20"/>
              </w:rPr>
            </w:pPr>
            <w:r>
              <w:rPr>
                <w:spacing w:val="-4"/>
                <w:sz w:val="20"/>
              </w:rPr>
              <w:t>2020</w:t>
            </w:r>
          </w:p>
        </w:tc>
        <w:tc>
          <w:tcPr>
            <w:tcW w:w="1263" w:type="dxa"/>
            <w:shd w:val="clear" w:color="auto" w:fill="F8EDF3"/>
          </w:tcPr>
          <w:p>
            <w:pPr>
              <w:pStyle w:val="TableParagraph"/>
              <w:spacing w:before="124"/>
              <w:ind w:left="1"/>
              <w:jc w:val="center"/>
              <w:rPr>
                <w:sz w:val="20"/>
              </w:rPr>
            </w:pPr>
            <w:r>
              <w:rPr>
                <w:spacing w:val="-2"/>
                <w:sz w:val="20"/>
              </w:rPr>
              <w:t>Uzbekistan</w:t>
            </w:r>
          </w:p>
        </w:tc>
        <w:tc>
          <w:tcPr>
            <w:tcW w:w="1578" w:type="dxa"/>
            <w:shd w:val="clear" w:color="auto" w:fill="F8EDF3"/>
          </w:tcPr>
          <w:p>
            <w:pPr>
              <w:pStyle w:val="TableParagraph"/>
              <w:spacing w:before="124"/>
              <w:ind w:left="45" w:right="3"/>
              <w:jc w:val="center"/>
              <w:rPr>
                <w:sz w:val="20"/>
              </w:rPr>
            </w:pPr>
            <w:r>
              <w:rPr>
                <w:spacing w:val="-2"/>
                <w:sz w:val="20"/>
              </w:rPr>
              <w:t>100.00</w:t>
            </w:r>
          </w:p>
        </w:tc>
        <w:tc>
          <w:tcPr>
            <w:tcW w:w="1621" w:type="dxa"/>
            <w:shd w:val="clear" w:color="auto" w:fill="F8EDF3"/>
          </w:tcPr>
          <w:p>
            <w:pPr>
              <w:pStyle w:val="TableParagraph"/>
              <w:spacing w:before="124"/>
              <w:ind w:left="9" w:right="2"/>
              <w:jc w:val="center"/>
              <w:rPr>
                <w:sz w:val="20"/>
              </w:rPr>
            </w:pPr>
            <w:r>
              <w:rPr>
                <w:spacing w:val="-2"/>
                <w:sz w:val="20"/>
              </w:rPr>
              <w:t>69.66</w:t>
            </w:r>
          </w:p>
        </w:tc>
        <w:tc>
          <w:tcPr>
            <w:tcW w:w="1545" w:type="dxa"/>
            <w:shd w:val="clear" w:color="auto" w:fill="F8EDF3"/>
          </w:tcPr>
          <w:p>
            <w:pPr>
              <w:pStyle w:val="TableParagraph"/>
              <w:spacing w:before="124"/>
              <w:ind w:left="12" w:right="9"/>
              <w:jc w:val="center"/>
              <w:rPr>
                <w:sz w:val="20"/>
              </w:rPr>
            </w:pPr>
            <w:r>
              <w:rPr>
                <w:spacing w:val="-4"/>
                <w:sz w:val="20"/>
              </w:rPr>
              <w:t>0.00</w:t>
            </w:r>
          </w:p>
        </w:tc>
        <w:tc>
          <w:tcPr>
            <w:tcW w:w="1630" w:type="dxa"/>
            <w:shd w:val="clear" w:color="auto" w:fill="F8EDF3"/>
          </w:tcPr>
          <w:p>
            <w:pPr>
              <w:pStyle w:val="TableParagraph"/>
              <w:spacing w:before="124"/>
              <w:ind w:left="95" w:right="92"/>
              <w:jc w:val="center"/>
              <w:rPr>
                <w:sz w:val="20"/>
              </w:rPr>
            </w:pPr>
            <w:r>
              <w:rPr>
                <w:spacing w:val="-2"/>
                <w:sz w:val="20"/>
              </w:rPr>
              <w:t>25.25</w:t>
            </w:r>
          </w:p>
        </w:tc>
      </w:tr>
      <w:tr>
        <w:trPr>
          <w:trHeight w:val="733" w:hRule="atLeast"/>
        </w:trPr>
        <w:tc>
          <w:tcPr>
            <w:tcW w:w="642" w:type="dxa"/>
          </w:tcPr>
          <w:p>
            <w:pPr>
              <w:pStyle w:val="TableParagraph"/>
              <w:spacing w:before="2"/>
              <w:rPr>
                <w:rFonts w:ascii="Calibri"/>
                <w:sz w:val="20"/>
              </w:rPr>
            </w:pPr>
          </w:p>
          <w:p>
            <w:pPr>
              <w:pStyle w:val="TableParagraph"/>
              <w:jc w:val="center"/>
              <w:rPr>
                <w:sz w:val="20"/>
              </w:rPr>
            </w:pPr>
            <w:r>
              <w:rPr>
                <w:spacing w:val="-4"/>
                <w:sz w:val="20"/>
              </w:rPr>
              <w:t>1271</w:t>
            </w:r>
          </w:p>
        </w:tc>
        <w:tc>
          <w:tcPr>
            <w:tcW w:w="1141" w:type="dxa"/>
          </w:tcPr>
          <w:p>
            <w:pPr>
              <w:pStyle w:val="TableParagraph"/>
              <w:spacing w:before="2"/>
              <w:rPr>
                <w:rFonts w:ascii="Calibri"/>
                <w:sz w:val="20"/>
              </w:rPr>
            </w:pPr>
          </w:p>
          <w:p>
            <w:pPr>
              <w:pStyle w:val="TableParagraph"/>
              <w:ind w:left="109"/>
              <w:rPr>
                <w:sz w:val="20"/>
              </w:rPr>
            </w:pPr>
            <w:r>
              <w:rPr>
                <w:spacing w:val="-2"/>
                <w:sz w:val="20"/>
              </w:rPr>
              <w:t>P170206</w:t>
            </w:r>
          </w:p>
        </w:tc>
        <w:tc>
          <w:tcPr>
            <w:tcW w:w="2602" w:type="dxa"/>
          </w:tcPr>
          <w:p>
            <w:pPr>
              <w:pStyle w:val="TableParagraph"/>
              <w:spacing w:line="252" w:lineRule="auto" w:before="2"/>
              <w:ind w:left="120"/>
              <w:rPr>
                <w:sz w:val="20"/>
              </w:rPr>
            </w:pPr>
            <w:r>
              <w:rPr>
                <w:sz w:val="20"/>
              </w:rPr>
              <w:t>Modernizing</w:t>
            </w:r>
            <w:r>
              <w:rPr>
                <w:spacing w:val="-20"/>
                <w:sz w:val="20"/>
              </w:rPr>
              <w:t> </w:t>
            </w:r>
            <w:r>
              <w:rPr>
                <w:sz w:val="20"/>
              </w:rPr>
              <w:t>Uzbekistan </w:t>
            </w:r>
            <w:r>
              <w:rPr>
                <w:spacing w:val="-2"/>
                <w:sz w:val="20"/>
              </w:rPr>
              <w:t>National</w:t>
            </w:r>
            <w:r>
              <w:rPr>
                <w:spacing w:val="-20"/>
                <w:sz w:val="20"/>
              </w:rPr>
              <w:t> </w:t>
            </w:r>
            <w:r>
              <w:rPr>
                <w:spacing w:val="-2"/>
                <w:sz w:val="20"/>
              </w:rPr>
              <w:t>Innovation</w:t>
            </w:r>
            <w:r>
              <w:rPr>
                <w:spacing w:val="-20"/>
                <w:sz w:val="20"/>
              </w:rPr>
              <w:t> </w:t>
            </w:r>
            <w:r>
              <w:rPr>
                <w:spacing w:val="-2"/>
                <w:sz w:val="20"/>
              </w:rPr>
              <w:t>System</w:t>
            </w:r>
          </w:p>
          <w:p>
            <w:pPr>
              <w:pStyle w:val="TableParagraph"/>
              <w:spacing w:line="223" w:lineRule="exact" w:before="1"/>
              <w:ind w:left="120"/>
              <w:rPr>
                <w:sz w:val="20"/>
              </w:rPr>
            </w:pPr>
            <w:r>
              <w:rPr>
                <w:spacing w:val="-2"/>
                <w:sz w:val="20"/>
              </w:rPr>
              <w:t>Project</w:t>
            </w:r>
          </w:p>
        </w:tc>
        <w:tc>
          <w:tcPr>
            <w:tcW w:w="1075" w:type="dxa"/>
          </w:tcPr>
          <w:p>
            <w:pPr>
              <w:pStyle w:val="TableParagraph"/>
              <w:spacing w:before="2"/>
              <w:rPr>
                <w:rFonts w:ascii="Calibri"/>
                <w:sz w:val="20"/>
              </w:rPr>
            </w:pPr>
          </w:p>
          <w:p>
            <w:pPr>
              <w:pStyle w:val="TableParagraph"/>
              <w:ind w:right="37"/>
              <w:jc w:val="center"/>
              <w:rPr>
                <w:sz w:val="20"/>
              </w:rPr>
            </w:pPr>
            <w:r>
              <w:rPr>
                <w:spacing w:val="-4"/>
                <w:sz w:val="20"/>
              </w:rPr>
              <w:t>2021</w:t>
            </w:r>
          </w:p>
        </w:tc>
        <w:tc>
          <w:tcPr>
            <w:tcW w:w="1263" w:type="dxa"/>
          </w:tcPr>
          <w:p>
            <w:pPr>
              <w:pStyle w:val="TableParagraph"/>
              <w:spacing w:before="2"/>
              <w:rPr>
                <w:rFonts w:ascii="Calibri"/>
                <w:sz w:val="20"/>
              </w:rPr>
            </w:pPr>
          </w:p>
          <w:p>
            <w:pPr>
              <w:pStyle w:val="TableParagraph"/>
              <w:ind w:left="1"/>
              <w:jc w:val="center"/>
              <w:rPr>
                <w:sz w:val="20"/>
              </w:rPr>
            </w:pPr>
            <w:r>
              <w:rPr>
                <w:spacing w:val="-2"/>
                <w:sz w:val="20"/>
              </w:rPr>
              <w:t>Uzbekistan</w:t>
            </w:r>
          </w:p>
        </w:tc>
        <w:tc>
          <w:tcPr>
            <w:tcW w:w="1578" w:type="dxa"/>
          </w:tcPr>
          <w:p>
            <w:pPr>
              <w:pStyle w:val="TableParagraph"/>
              <w:spacing w:before="2"/>
              <w:rPr>
                <w:rFonts w:ascii="Calibri"/>
                <w:sz w:val="20"/>
              </w:rPr>
            </w:pPr>
          </w:p>
          <w:p>
            <w:pPr>
              <w:pStyle w:val="TableParagraph"/>
              <w:ind w:left="45" w:right="3"/>
              <w:jc w:val="center"/>
              <w:rPr>
                <w:sz w:val="20"/>
              </w:rPr>
            </w:pPr>
            <w:r>
              <w:rPr>
                <w:spacing w:val="-2"/>
                <w:sz w:val="20"/>
              </w:rPr>
              <w:t>50.00</w:t>
            </w:r>
          </w:p>
        </w:tc>
        <w:tc>
          <w:tcPr>
            <w:tcW w:w="1621" w:type="dxa"/>
          </w:tcPr>
          <w:p>
            <w:pPr>
              <w:pStyle w:val="TableParagraph"/>
              <w:spacing w:before="2"/>
              <w:rPr>
                <w:rFonts w:ascii="Calibri"/>
                <w:sz w:val="20"/>
              </w:rPr>
            </w:pPr>
          </w:p>
          <w:p>
            <w:pPr>
              <w:pStyle w:val="TableParagraph"/>
              <w:ind w:left="9" w:right="2"/>
              <w:jc w:val="center"/>
              <w:rPr>
                <w:sz w:val="20"/>
              </w:rPr>
            </w:pPr>
            <w:r>
              <w:rPr>
                <w:spacing w:val="-2"/>
                <w:sz w:val="20"/>
              </w:rPr>
              <w:t>29.70</w:t>
            </w:r>
          </w:p>
        </w:tc>
        <w:tc>
          <w:tcPr>
            <w:tcW w:w="1545" w:type="dxa"/>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2"/>
              <w:jc w:val="center"/>
              <w:rPr>
                <w:sz w:val="20"/>
              </w:rPr>
            </w:pPr>
            <w:r>
              <w:rPr>
                <w:spacing w:val="-2"/>
                <w:sz w:val="20"/>
              </w:rPr>
              <w:t>13.10</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1272</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P171683</w:t>
            </w:r>
          </w:p>
        </w:tc>
        <w:tc>
          <w:tcPr>
            <w:tcW w:w="2602" w:type="dxa"/>
            <w:shd w:val="clear" w:color="auto" w:fill="F8EDF3"/>
          </w:tcPr>
          <w:p>
            <w:pPr>
              <w:pStyle w:val="TableParagraph"/>
              <w:spacing w:line="232" w:lineRule="exact"/>
              <w:ind w:left="120"/>
              <w:rPr>
                <w:sz w:val="20"/>
              </w:rPr>
            </w:pPr>
            <w:r>
              <w:rPr>
                <w:w w:val="90"/>
                <w:sz w:val="20"/>
              </w:rPr>
              <w:t>Electricity</w:t>
            </w:r>
            <w:r>
              <w:rPr>
                <w:spacing w:val="2"/>
                <w:sz w:val="20"/>
              </w:rPr>
              <w:t> </w:t>
            </w:r>
            <w:r>
              <w:rPr>
                <w:spacing w:val="-2"/>
                <w:sz w:val="20"/>
              </w:rPr>
              <w:t>Sector</w:t>
            </w:r>
          </w:p>
          <w:p>
            <w:pPr>
              <w:pStyle w:val="TableParagraph"/>
              <w:spacing w:line="240" w:lineRule="atLeast"/>
              <w:ind w:left="120" w:right="435"/>
              <w:rPr>
                <w:sz w:val="20"/>
              </w:rPr>
            </w:pPr>
            <w:r>
              <w:rPr>
                <w:sz w:val="20"/>
              </w:rPr>
              <w:t>Transformation</w:t>
            </w:r>
            <w:r>
              <w:rPr>
                <w:spacing w:val="-20"/>
                <w:sz w:val="20"/>
              </w:rPr>
              <w:t> </w:t>
            </w:r>
            <w:r>
              <w:rPr>
                <w:sz w:val="20"/>
              </w:rPr>
              <w:t>and </w:t>
            </w:r>
            <w:r>
              <w:rPr>
                <w:spacing w:val="-2"/>
                <w:sz w:val="20"/>
              </w:rPr>
              <w:t>Resilient</w:t>
            </w:r>
            <w:r>
              <w:rPr>
                <w:spacing w:val="-20"/>
                <w:sz w:val="20"/>
              </w:rPr>
              <w:t> </w:t>
            </w:r>
            <w:r>
              <w:rPr>
                <w:spacing w:val="-2"/>
                <w:sz w:val="20"/>
              </w:rPr>
              <w:t>Transmission</w:t>
            </w:r>
          </w:p>
        </w:tc>
        <w:tc>
          <w:tcPr>
            <w:tcW w:w="1075" w:type="dxa"/>
            <w:shd w:val="clear" w:color="auto" w:fill="F8EDF3"/>
          </w:tcPr>
          <w:p>
            <w:pPr>
              <w:pStyle w:val="TableParagraph"/>
              <w:rPr>
                <w:rFonts w:ascii="Calibri"/>
                <w:sz w:val="20"/>
              </w:rPr>
            </w:pPr>
          </w:p>
          <w:p>
            <w:pPr>
              <w:pStyle w:val="TableParagraph"/>
              <w:ind w:right="37"/>
              <w:jc w:val="center"/>
              <w:rPr>
                <w:sz w:val="20"/>
              </w:rPr>
            </w:pPr>
            <w:r>
              <w:rPr>
                <w:spacing w:val="-4"/>
                <w:sz w:val="20"/>
              </w:rPr>
              <w:t>2021</w:t>
            </w:r>
          </w:p>
        </w:tc>
        <w:tc>
          <w:tcPr>
            <w:tcW w:w="1263" w:type="dxa"/>
            <w:shd w:val="clear" w:color="auto" w:fill="F8EDF3"/>
          </w:tcPr>
          <w:p>
            <w:pPr>
              <w:pStyle w:val="TableParagraph"/>
              <w:rPr>
                <w:rFonts w:ascii="Calibri"/>
                <w:sz w:val="20"/>
              </w:rPr>
            </w:pPr>
          </w:p>
          <w:p>
            <w:pPr>
              <w:pStyle w:val="TableParagraph"/>
              <w:ind w:left="1"/>
              <w:jc w:val="center"/>
              <w:rPr>
                <w:sz w:val="20"/>
              </w:rPr>
            </w:pPr>
            <w:r>
              <w:rPr>
                <w:spacing w:val="-2"/>
                <w:sz w:val="20"/>
              </w:rPr>
              <w:t>Uzbekistan</w:t>
            </w:r>
          </w:p>
        </w:tc>
        <w:tc>
          <w:tcPr>
            <w:tcW w:w="1578" w:type="dxa"/>
            <w:shd w:val="clear" w:color="auto" w:fill="F8EDF3"/>
          </w:tcPr>
          <w:p>
            <w:pPr>
              <w:pStyle w:val="TableParagraph"/>
              <w:rPr>
                <w:rFonts w:ascii="Calibri"/>
                <w:sz w:val="20"/>
              </w:rPr>
            </w:pPr>
          </w:p>
          <w:p>
            <w:pPr>
              <w:pStyle w:val="TableParagraph"/>
              <w:ind w:left="45" w:right="3"/>
              <w:jc w:val="center"/>
              <w:rPr>
                <w:sz w:val="20"/>
              </w:rPr>
            </w:pPr>
            <w:r>
              <w:rPr>
                <w:spacing w:val="-2"/>
                <w:sz w:val="20"/>
              </w:rPr>
              <w:t>380.00</w:t>
            </w:r>
          </w:p>
        </w:tc>
        <w:tc>
          <w:tcPr>
            <w:tcW w:w="1621" w:type="dxa"/>
            <w:shd w:val="clear" w:color="auto" w:fill="F8EDF3"/>
          </w:tcPr>
          <w:p>
            <w:pPr>
              <w:pStyle w:val="TableParagraph"/>
              <w:rPr>
                <w:rFonts w:ascii="Calibri"/>
                <w:sz w:val="20"/>
              </w:rPr>
            </w:pPr>
          </w:p>
          <w:p>
            <w:pPr>
              <w:pStyle w:val="TableParagraph"/>
              <w:ind w:left="9" w:right="2"/>
              <w:jc w:val="center"/>
              <w:rPr>
                <w:sz w:val="20"/>
              </w:rPr>
            </w:pPr>
            <w:r>
              <w:rPr>
                <w:spacing w:val="-2"/>
                <w:sz w:val="20"/>
              </w:rPr>
              <w:t>68.56</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2"/>
                <w:sz w:val="20"/>
              </w:rPr>
              <w:t>38.46</w:t>
            </w:r>
          </w:p>
        </w:tc>
      </w:tr>
      <w:tr>
        <w:trPr>
          <w:trHeight w:val="487" w:hRule="atLeast"/>
        </w:trPr>
        <w:tc>
          <w:tcPr>
            <w:tcW w:w="642" w:type="dxa"/>
          </w:tcPr>
          <w:p>
            <w:pPr>
              <w:pStyle w:val="TableParagraph"/>
              <w:spacing w:before="121"/>
              <w:jc w:val="center"/>
              <w:rPr>
                <w:sz w:val="20"/>
              </w:rPr>
            </w:pPr>
            <w:r>
              <w:rPr>
                <w:spacing w:val="-4"/>
                <w:sz w:val="20"/>
              </w:rPr>
              <w:t>1273</w:t>
            </w:r>
          </w:p>
        </w:tc>
        <w:tc>
          <w:tcPr>
            <w:tcW w:w="1141" w:type="dxa"/>
          </w:tcPr>
          <w:p>
            <w:pPr>
              <w:pStyle w:val="TableParagraph"/>
              <w:spacing w:before="121"/>
              <w:ind w:left="109"/>
              <w:rPr>
                <w:sz w:val="20"/>
              </w:rPr>
            </w:pPr>
            <w:r>
              <w:rPr>
                <w:spacing w:val="-2"/>
                <w:sz w:val="20"/>
              </w:rPr>
              <w:t>P173001</w:t>
            </w:r>
          </w:p>
        </w:tc>
        <w:tc>
          <w:tcPr>
            <w:tcW w:w="2602" w:type="dxa"/>
          </w:tcPr>
          <w:p>
            <w:pPr>
              <w:pStyle w:val="TableParagraph"/>
              <w:spacing w:before="1"/>
              <w:ind w:left="120"/>
              <w:rPr>
                <w:sz w:val="20"/>
              </w:rPr>
            </w:pPr>
            <w:r>
              <w:rPr>
                <w:w w:val="90"/>
                <w:sz w:val="20"/>
              </w:rPr>
              <w:t>Tax</w:t>
            </w:r>
            <w:r>
              <w:rPr>
                <w:spacing w:val="18"/>
                <w:sz w:val="20"/>
              </w:rPr>
              <w:t> </w:t>
            </w:r>
            <w:r>
              <w:rPr>
                <w:w w:val="90"/>
                <w:sz w:val="20"/>
              </w:rPr>
              <w:t>Administration</w:t>
            </w:r>
            <w:r>
              <w:rPr>
                <w:spacing w:val="17"/>
                <w:sz w:val="20"/>
              </w:rPr>
              <w:t> </w:t>
            </w:r>
            <w:r>
              <w:rPr>
                <w:spacing w:val="-2"/>
                <w:w w:val="90"/>
                <w:sz w:val="20"/>
              </w:rPr>
              <w:t>Reform</w:t>
            </w:r>
          </w:p>
          <w:p>
            <w:pPr>
              <w:pStyle w:val="TableParagraph"/>
              <w:spacing w:line="224" w:lineRule="exact" w:before="11"/>
              <w:ind w:left="120"/>
              <w:rPr>
                <w:sz w:val="20"/>
              </w:rPr>
            </w:pPr>
            <w:r>
              <w:rPr>
                <w:w w:val="90"/>
                <w:sz w:val="20"/>
              </w:rPr>
              <w:t>Project</w:t>
            </w:r>
            <w:r>
              <w:rPr>
                <w:spacing w:val="-3"/>
                <w:w w:val="90"/>
                <w:sz w:val="20"/>
              </w:rPr>
              <w:t> </w:t>
            </w:r>
            <w:r>
              <w:rPr>
                <w:w w:val="90"/>
                <w:sz w:val="20"/>
              </w:rPr>
              <w:t>in</w:t>
            </w:r>
            <w:r>
              <w:rPr>
                <w:spacing w:val="-2"/>
                <w:w w:val="90"/>
                <w:sz w:val="20"/>
              </w:rPr>
              <w:t> Uzbekistan</w:t>
            </w:r>
          </w:p>
        </w:tc>
        <w:tc>
          <w:tcPr>
            <w:tcW w:w="1075" w:type="dxa"/>
          </w:tcPr>
          <w:p>
            <w:pPr>
              <w:pStyle w:val="TableParagraph"/>
              <w:spacing w:before="121"/>
              <w:ind w:right="37"/>
              <w:jc w:val="center"/>
              <w:rPr>
                <w:sz w:val="20"/>
              </w:rPr>
            </w:pPr>
            <w:r>
              <w:rPr>
                <w:spacing w:val="-4"/>
                <w:sz w:val="20"/>
              </w:rPr>
              <w:t>2021</w:t>
            </w:r>
          </w:p>
        </w:tc>
        <w:tc>
          <w:tcPr>
            <w:tcW w:w="1263" w:type="dxa"/>
          </w:tcPr>
          <w:p>
            <w:pPr>
              <w:pStyle w:val="TableParagraph"/>
              <w:spacing w:before="121"/>
              <w:ind w:left="1"/>
              <w:jc w:val="center"/>
              <w:rPr>
                <w:sz w:val="20"/>
              </w:rPr>
            </w:pPr>
            <w:r>
              <w:rPr>
                <w:spacing w:val="-2"/>
                <w:sz w:val="20"/>
              </w:rPr>
              <w:t>Uzbekistan</w:t>
            </w:r>
          </w:p>
        </w:tc>
        <w:tc>
          <w:tcPr>
            <w:tcW w:w="1578" w:type="dxa"/>
          </w:tcPr>
          <w:p>
            <w:pPr>
              <w:pStyle w:val="TableParagraph"/>
              <w:spacing w:before="121"/>
              <w:ind w:left="45" w:right="3"/>
              <w:jc w:val="center"/>
              <w:rPr>
                <w:sz w:val="20"/>
              </w:rPr>
            </w:pPr>
            <w:r>
              <w:rPr>
                <w:spacing w:val="-2"/>
                <w:sz w:val="20"/>
              </w:rPr>
              <w:t>60.00</w:t>
            </w:r>
          </w:p>
        </w:tc>
        <w:tc>
          <w:tcPr>
            <w:tcW w:w="1621" w:type="dxa"/>
          </w:tcPr>
          <w:p>
            <w:pPr>
              <w:pStyle w:val="TableParagraph"/>
              <w:spacing w:before="121"/>
              <w:ind w:left="9" w:right="2"/>
              <w:jc w:val="center"/>
              <w:rPr>
                <w:sz w:val="20"/>
              </w:rPr>
            </w:pPr>
            <w:r>
              <w:rPr>
                <w:spacing w:val="-2"/>
                <w:sz w:val="20"/>
              </w:rPr>
              <w:t>39.68</w:t>
            </w:r>
          </w:p>
        </w:tc>
        <w:tc>
          <w:tcPr>
            <w:tcW w:w="1545" w:type="dxa"/>
          </w:tcPr>
          <w:p>
            <w:pPr>
              <w:pStyle w:val="TableParagraph"/>
              <w:spacing w:before="121"/>
              <w:ind w:left="12" w:right="9"/>
              <w:jc w:val="center"/>
              <w:rPr>
                <w:sz w:val="20"/>
              </w:rPr>
            </w:pPr>
            <w:r>
              <w:rPr>
                <w:spacing w:val="-4"/>
                <w:sz w:val="20"/>
              </w:rPr>
              <w:t>0.00</w:t>
            </w:r>
          </w:p>
        </w:tc>
        <w:tc>
          <w:tcPr>
            <w:tcW w:w="1630" w:type="dxa"/>
          </w:tcPr>
          <w:p>
            <w:pPr>
              <w:pStyle w:val="TableParagraph"/>
              <w:spacing w:before="121"/>
              <w:ind w:left="95" w:right="92"/>
              <w:jc w:val="center"/>
              <w:rPr>
                <w:sz w:val="20"/>
              </w:rPr>
            </w:pPr>
            <w:r>
              <w:rPr>
                <w:spacing w:val="-2"/>
                <w:sz w:val="20"/>
              </w:rPr>
              <w:t>28.06</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39"/>
        <w:gridCol w:w="1138"/>
        <w:gridCol w:w="1263"/>
        <w:gridCol w:w="1578"/>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3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138" w:type="dxa"/>
            <w:shd w:val="clear" w:color="auto" w:fill="2B3167"/>
          </w:tcPr>
          <w:p>
            <w:pPr>
              <w:pStyle w:val="TableParagraph"/>
              <w:spacing w:before="122"/>
              <w:rPr>
                <w:rFonts w:ascii="Calibri"/>
                <w:sz w:val="20"/>
              </w:rPr>
            </w:pPr>
          </w:p>
          <w:p>
            <w:pPr>
              <w:pStyle w:val="TableParagraph"/>
              <w:spacing w:line="252" w:lineRule="auto" w:before="1"/>
              <w:ind w:left="468" w:right="22" w:hanging="296"/>
              <w:rPr>
                <w:b/>
                <w:sz w:val="20"/>
              </w:rPr>
            </w:pPr>
            <w:r>
              <w:rPr>
                <w:b/>
                <w:color w:val="FFFFFF"/>
                <w:spacing w:val="-4"/>
                <w:sz w:val="20"/>
              </w:rPr>
              <w:t>Approval </w:t>
            </w:r>
            <w:r>
              <w:rPr>
                <w:b/>
                <w:color w:val="FFFFFF"/>
                <w:spacing w:val="-6"/>
                <w:sz w:val="20"/>
              </w:rPr>
              <w:t>FY</w:t>
            </w:r>
          </w:p>
        </w:tc>
        <w:tc>
          <w:tcPr>
            <w:tcW w:w="1263"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
              <w:jc w:val="center"/>
              <w:rPr>
                <w:b/>
                <w:sz w:val="20"/>
              </w:rPr>
            </w:pPr>
            <w:r>
              <w:rPr>
                <w:b/>
                <w:color w:val="FFFFFF"/>
                <w:spacing w:val="-2"/>
                <w:sz w:val="20"/>
              </w:rPr>
              <w:t>Country</w:t>
            </w:r>
          </w:p>
        </w:tc>
        <w:tc>
          <w:tcPr>
            <w:tcW w:w="1578" w:type="dxa"/>
            <w:shd w:val="clear" w:color="auto" w:fill="2B3167"/>
          </w:tcPr>
          <w:p>
            <w:pPr>
              <w:pStyle w:val="TableParagraph"/>
              <w:spacing w:before="124"/>
              <w:ind w:left="45"/>
              <w:jc w:val="center"/>
              <w:rPr>
                <w:b/>
                <w:sz w:val="20"/>
              </w:rPr>
            </w:pPr>
            <w:r>
              <w:rPr>
                <w:b/>
                <w:color w:val="FFFFFF"/>
                <w:spacing w:val="-5"/>
                <w:w w:val="105"/>
                <w:sz w:val="20"/>
              </w:rPr>
              <w:t>IDA</w:t>
            </w:r>
          </w:p>
          <w:p>
            <w:pPr>
              <w:pStyle w:val="TableParagraph"/>
              <w:spacing w:line="252" w:lineRule="auto" w:before="11"/>
              <w:ind w:left="153" w:right="108"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4"/>
              <w:jc w:val="center"/>
              <w:rPr>
                <w:b/>
                <w:sz w:val="20"/>
              </w:rPr>
            </w:pPr>
            <w:r>
              <w:rPr>
                <w:b/>
                <w:color w:val="FFFFFF"/>
                <w:spacing w:val="-5"/>
                <w:w w:val="105"/>
                <w:sz w:val="20"/>
              </w:rPr>
              <w:t>IDA</w:t>
            </w:r>
          </w:p>
          <w:p>
            <w:pPr>
              <w:pStyle w:val="TableParagraph"/>
              <w:spacing w:line="252" w:lineRule="auto" w:before="11"/>
              <w:ind w:left="114" w:right="110"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6" w:right="113"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9" w:right="114"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2"/>
              <w:jc w:val="center"/>
              <w:rPr>
                <w:b/>
                <w:sz w:val="20"/>
              </w:rPr>
            </w:pPr>
            <w:r>
              <w:rPr>
                <w:b/>
                <w:color w:val="FFFFFF"/>
                <w:spacing w:val="-4"/>
                <w:sz w:val="20"/>
              </w:rPr>
              <w:t>2025</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1274</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P173450</w:t>
            </w:r>
          </w:p>
        </w:tc>
        <w:tc>
          <w:tcPr>
            <w:tcW w:w="2539" w:type="dxa"/>
            <w:shd w:val="clear" w:color="auto" w:fill="F8EDF3"/>
          </w:tcPr>
          <w:p>
            <w:pPr>
              <w:pStyle w:val="TableParagraph"/>
              <w:spacing w:line="232" w:lineRule="exact"/>
              <w:ind w:left="120"/>
              <w:rPr>
                <w:sz w:val="20"/>
              </w:rPr>
            </w:pPr>
            <w:r>
              <w:rPr>
                <w:spacing w:val="-6"/>
                <w:sz w:val="20"/>
              </w:rPr>
              <w:t>Strengthening</w:t>
            </w:r>
            <w:r>
              <w:rPr>
                <w:spacing w:val="-1"/>
                <w:sz w:val="20"/>
              </w:rPr>
              <w:t> </w:t>
            </w:r>
            <w:r>
              <w:rPr>
                <w:spacing w:val="-5"/>
                <w:sz w:val="20"/>
              </w:rPr>
              <w:t>the</w:t>
            </w:r>
          </w:p>
          <w:p>
            <w:pPr>
              <w:pStyle w:val="TableParagraph"/>
              <w:spacing w:line="240" w:lineRule="atLeast"/>
              <w:ind w:left="120" w:right="647"/>
              <w:rPr>
                <w:sz w:val="20"/>
              </w:rPr>
            </w:pPr>
            <w:r>
              <w:rPr>
                <w:spacing w:val="-2"/>
                <w:sz w:val="20"/>
              </w:rPr>
              <w:t>Statistical</w:t>
            </w:r>
            <w:r>
              <w:rPr>
                <w:spacing w:val="-20"/>
                <w:sz w:val="20"/>
              </w:rPr>
              <w:t> </w:t>
            </w:r>
            <w:r>
              <w:rPr>
                <w:spacing w:val="-2"/>
                <w:sz w:val="20"/>
              </w:rPr>
              <w:t>System</w:t>
            </w:r>
            <w:r>
              <w:rPr>
                <w:spacing w:val="-20"/>
                <w:sz w:val="20"/>
              </w:rPr>
              <w:t> </w:t>
            </w:r>
            <w:r>
              <w:rPr>
                <w:spacing w:val="-2"/>
                <w:sz w:val="20"/>
              </w:rPr>
              <w:t>of Uzbekistan</w:t>
            </w:r>
          </w:p>
        </w:tc>
        <w:tc>
          <w:tcPr>
            <w:tcW w:w="1138" w:type="dxa"/>
            <w:shd w:val="clear" w:color="auto" w:fill="F8EDF3"/>
          </w:tcPr>
          <w:p>
            <w:pPr>
              <w:pStyle w:val="TableParagraph"/>
              <w:rPr>
                <w:rFonts w:ascii="Calibri"/>
                <w:sz w:val="20"/>
              </w:rPr>
            </w:pPr>
          </w:p>
          <w:p>
            <w:pPr>
              <w:pStyle w:val="TableParagraph"/>
              <w:ind w:left="119" w:right="96"/>
              <w:jc w:val="center"/>
              <w:rPr>
                <w:sz w:val="20"/>
              </w:rPr>
            </w:pPr>
            <w:r>
              <w:rPr>
                <w:spacing w:val="-4"/>
                <w:sz w:val="20"/>
              </w:rPr>
              <w:t>2022</w:t>
            </w:r>
          </w:p>
        </w:tc>
        <w:tc>
          <w:tcPr>
            <w:tcW w:w="1263" w:type="dxa"/>
            <w:shd w:val="clear" w:color="auto" w:fill="F8EDF3"/>
          </w:tcPr>
          <w:p>
            <w:pPr>
              <w:pStyle w:val="TableParagraph"/>
              <w:rPr>
                <w:rFonts w:ascii="Calibri"/>
                <w:sz w:val="20"/>
              </w:rPr>
            </w:pPr>
          </w:p>
          <w:p>
            <w:pPr>
              <w:pStyle w:val="TableParagraph"/>
              <w:ind w:left="1"/>
              <w:jc w:val="center"/>
              <w:rPr>
                <w:sz w:val="20"/>
              </w:rPr>
            </w:pPr>
            <w:r>
              <w:rPr>
                <w:spacing w:val="-2"/>
                <w:sz w:val="20"/>
              </w:rPr>
              <w:t>Uzbekistan</w:t>
            </w:r>
          </w:p>
        </w:tc>
        <w:tc>
          <w:tcPr>
            <w:tcW w:w="1578" w:type="dxa"/>
            <w:shd w:val="clear" w:color="auto" w:fill="F8EDF3"/>
          </w:tcPr>
          <w:p>
            <w:pPr>
              <w:pStyle w:val="TableParagraph"/>
              <w:rPr>
                <w:rFonts w:ascii="Calibri"/>
                <w:sz w:val="20"/>
              </w:rPr>
            </w:pPr>
          </w:p>
          <w:p>
            <w:pPr>
              <w:pStyle w:val="TableParagraph"/>
              <w:ind w:left="45" w:right="3"/>
              <w:jc w:val="center"/>
              <w:rPr>
                <w:sz w:val="20"/>
              </w:rPr>
            </w:pPr>
            <w:r>
              <w:rPr>
                <w:spacing w:val="-2"/>
                <w:sz w:val="20"/>
              </w:rPr>
              <w:t>50.00</w:t>
            </w:r>
          </w:p>
        </w:tc>
        <w:tc>
          <w:tcPr>
            <w:tcW w:w="1621" w:type="dxa"/>
            <w:shd w:val="clear" w:color="auto" w:fill="F8EDF3"/>
          </w:tcPr>
          <w:p>
            <w:pPr>
              <w:pStyle w:val="TableParagraph"/>
              <w:rPr>
                <w:rFonts w:ascii="Calibri"/>
                <w:sz w:val="20"/>
              </w:rPr>
            </w:pPr>
          </w:p>
          <w:p>
            <w:pPr>
              <w:pStyle w:val="TableParagraph"/>
              <w:ind w:left="9" w:right="5"/>
              <w:jc w:val="center"/>
              <w:rPr>
                <w:sz w:val="20"/>
              </w:rPr>
            </w:pPr>
            <w:r>
              <w:rPr>
                <w:spacing w:val="-4"/>
                <w:sz w:val="20"/>
              </w:rPr>
              <w:t>1.80</w:t>
            </w:r>
          </w:p>
        </w:tc>
        <w:tc>
          <w:tcPr>
            <w:tcW w:w="1545" w:type="dxa"/>
            <w:shd w:val="clear" w:color="auto" w:fill="F8EDF3"/>
          </w:tcPr>
          <w:p>
            <w:pPr>
              <w:pStyle w:val="TableParagraph"/>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4"/>
                <w:sz w:val="20"/>
              </w:rPr>
              <w:t>1.30</w:t>
            </w:r>
          </w:p>
        </w:tc>
      </w:tr>
      <w:tr>
        <w:trPr>
          <w:trHeight w:val="487" w:hRule="atLeast"/>
        </w:trPr>
        <w:tc>
          <w:tcPr>
            <w:tcW w:w="642" w:type="dxa"/>
          </w:tcPr>
          <w:p>
            <w:pPr>
              <w:pStyle w:val="TableParagraph"/>
              <w:spacing w:before="122"/>
              <w:jc w:val="center"/>
              <w:rPr>
                <w:sz w:val="20"/>
              </w:rPr>
            </w:pPr>
            <w:r>
              <w:rPr>
                <w:spacing w:val="-4"/>
                <w:sz w:val="20"/>
              </w:rPr>
              <w:t>1275</w:t>
            </w:r>
          </w:p>
        </w:tc>
        <w:tc>
          <w:tcPr>
            <w:tcW w:w="1141" w:type="dxa"/>
          </w:tcPr>
          <w:p>
            <w:pPr>
              <w:pStyle w:val="TableParagraph"/>
              <w:spacing w:before="122"/>
              <w:ind w:left="109"/>
              <w:rPr>
                <w:sz w:val="20"/>
              </w:rPr>
            </w:pPr>
            <w:r>
              <w:rPr>
                <w:spacing w:val="-2"/>
                <w:sz w:val="20"/>
              </w:rPr>
              <w:t>P173619</w:t>
            </w:r>
          </w:p>
        </w:tc>
        <w:tc>
          <w:tcPr>
            <w:tcW w:w="2539" w:type="dxa"/>
          </w:tcPr>
          <w:p>
            <w:pPr>
              <w:pStyle w:val="TableParagraph"/>
              <w:spacing w:before="2"/>
              <w:ind w:left="120"/>
              <w:rPr>
                <w:sz w:val="20"/>
              </w:rPr>
            </w:pPr>
            <w:r>
              <w:rPr>
                <w:spacing w:val="-4"/>
                <w:sz w:val="20"/>
              </w:rPr>
              <w:t>Uzbekistan</w:t>
            </w:r>
            <w:r>
              <w:rPr>
                <w:spacing w:val="-7"/>
                <w:sz w:val="20"/>
              </w:rPr>
              <w:t> </w:t>
            </w:r>
            <w:r>
              <w:rPr>
                <w:spacing w:val="-2"/>
                <w:sz w:val="20"/>
              </w:rPr>
              <w:t>Financial</w:t>
            </w:r>
          </w:p>
          <w:p>
            <w:pPr>
              <w:pStyle w:val="TableParagraph"/>
              <w:spacing w:line="223" w:lineRule="exact" w:before="10"/>
              <w:ind w:left="120"/>
              <w:rPr>
                <w:sz w:val="20"/>
              </w:rPr>
            </w:pPr>
            <w:r>
              <w:rPr>
                <w:spacing w:val="-4"/>
                <w:sz w:val="20"/>
              </w:rPr>
              <w:t>Sector</w:t>
            </w:r>
            <w:r>
              <w:rPr>
                <w:spacing w:val="-10"/>
                <w:sz w:val="20"/>
              </w:rPr>
              <w:t> </w:t>
            </w:r>
            <w:r>
              <w:rPr>
                <w:spacing w:val="-4"/>
                <w:sz w:val="20"/>
              </w:rPr>
              <w:t>Reform</w:t>
            </w:r>
            <w:r>
              <w:rPr>
                <w:spacing w:val="-10"/>
                <w:sz w:val="20"/>
              </w:rPr>
              <w:t> </w:t>
            </w:r>
            <w:r>
              <w:rPr>
                <w:spacing w:val="-4"/>
                <w:sz w:val="20"/>
              </w:rPr>
              <w:t>Project</w:t>
            </w:r>
          </w:p>
        </w:tc>
        <w:tc>
          <w:tcPr>
            <w:tcW w:w="1138" w:type="dxa"/>
          </w:tcPr>
          <w:p>
            <w:pPr>
              <w:pStyle w:val="TableParagraph"/>
              <w:spacing w:before="122"/>
              <w:ind w:left="119" w:right="96"/>
              <w:jc w:val="center"/>
              <w:rPr>
                <w:sz w:val="20"/>
              </w:rPr>
            </w:pPr>
            <w:r>
              <w:rPr>
                <w:spacing w:val="-4"/>
                <w:sz w:val="20"/>
              </w:rPr>
              <w:t>2022</w:t>
            </w:r>
          </w:p>
        </w:tc>
        <w:tc>
          <w:tcPr>
            <w:tcW w:w="1263" w:type="dxa"/>
          </w:tcPr>
          <w:p>
            <w:pPr>
              <w:pStyle w:val="TableParagraph"/>
              <w:spacing w:before="122"/>
              <w:ind w:left="1"/>
              <w:jc w:val="center"/>
              <w:rPr>
                <w:sz w:val="20"/>
              </w:rPr>
            </w:pPr>
            <w:r>
              <w:rPr>
                <w:spacing w:val="-2"/>
                <w:sz w:val="20"/>
              </w:rPr>
              <w:t>Uzbekistan</w:t>
            </w:r>
          </w:p>
        </w:tc>
        <w:tc>
          <w:tcPr>
            <w:tcW w:w="1578" w:type="dxa"/>
          </w:tcPr>
          <w:p>
            <w:pPr>
              <w:pStyle w:val="TableParagraph"/>
              <w:spacing w:before="122"/>
              <w:ind w:left="45" w:right="3"/>
              <w:jc w:val="center"/>
              <w:rPr>
                <w:sz w:val="20"/>
              </w:rPr>
            </w:pPr>
            <w:r>
              <w:rPr>
                <w:spacing w:val="-2"/>
                <w:sz w:val="20"/>
              </w:rPr>
              <w:t>15.00</w:t>
            </w:r>
          </w:p>
        </w:tc>
        <w:tc>
          <w:tcPr>
            <w:tcW w:w="1621" w:type="dxa"/>
          </w:tcPr>
          <w:p>
            <w:pPr>
              <w:pStyle w:val="TableParagraph"/>
              <w:spacing w:before="122"/>
              <w:ind w:left="9" w:right="5"/>
              <w:jc w:val="center"/>
              <w:rPr>
                <w:sz w:val="20"/>
              </w:rPr>
            </w:pPr>
            <w:r>
              <w:rPr>
                <w:spacing w:val="-4"/>
                <w:sz w:val="20"/>
              </w:rPr>
              <w:t>0.26</w:t>
            </w:r>
          </w:p>
        </w:tc>
        <w:tc>
          <w:tcPr>
            <w:tcW w:w="1545" w:type="dxa"/>
          </w:tcPr>
          <w:p>
            <w:pPr>
              <w:pStyle w:val="TableParagraph"/>
              <w:spacing w:before="122"/>
              <w:ind w:left="12" w:right="9"/>
              <w:jc w:val="center"/>
              <w:rPr>
                <w:sz w:val="20"/>
              </w:rPr>
            </w:pPr>
            <w:r>
              <w:rPr>
                <w:spacing w:val="-4"/>
                <w:sz w:val="20"/>
              </w:rPr>
              <w:t>0.00</w:t>
            </w:r>
          </w:p>
        </w:tc>
        <w:tc>
          <w:tcPr>
            <w:tcW w:w="1630" w:type="dxa"/>
          </w:tcPr>
          <w:p>
            <w:pPr>
              <w:pStyle w:val="TableParagraph"/>
              <w:spacing w:before="122"/>
              <w:ind w:left="95" w:right="90"/>
              <w:jc w:val="center"/>
              <w:rPr>
                <w:sz w:val="20"/>
              </w:rPr>
            </w:pPr>
            <w:r>
              <w:rPr>
                <w:spacing w:val="-4"/>
                <w:sz w:val="20"/>
              </w:rPr>
              <w:t>0.11</w:t>
            </w:r>
          </w:p>
        </w:tc>
      </w:tr>
      <w:tr>
        <w:trPr>
          <w:trHeight w:val="489" w:hRule="atLeast"/>
        </w:trPr>
        <w:tc>
          <w:tcPr>
            <w:tcW w:w="642" w:type="dxa"/>
            <w:shd w:val="clear" w:color="auto" w:fill="F8EDF3"/>
          </w:tcPr>
          <w:p>
            <w:pPr>
              <w:pStyle w:val="TableParagraph"/>
              <w:spacing w:before="124"/>
              <w:jc w:val="center"/>
              <w:rPr>
                <w:sz w:val="20"/>
              </w:rPr>
            </w:pPr>
            <w:r>
              <w:rPr>
                <w:spacing w:val="-4"/>
                <w:sz w:val="20"/>
              </w:rPr>
              <w:t>1276</w:t>
            </w:r>
          </w:p>
        </w:tc>
        <w:tc>
          <w:tcPr>
            <w:tcW w:w="1141" w:type="dxa"/>
            <w:shd w:val="clear" w:color="auto" w:fill="F8EDF3"/>
          </w:tcPr>
          <w:p>
            <w:pPr>
              <w:pStyle w:val="TableParagraph"/>
              <w:spacing w:before="124"/>
              <w:ind w:left="109"/>
              <w:rPr>
                <w:sz w:val="20"/>
              </w:rPr>
            </w:pPr>
            <w:r>
              <w:rPr>
                <w:spacing w:val="-2"/>
                <w:sz w:val="20"/>
              </w:rPr>
              <w:t>P176017</w:t>
            </w:r>
          </w:p>
        </w:tc>
        <w:tc>
          <w:tcPr>
            <w:tcW w:w="2539" w:type="dxa"/>
            <w:shd w:val="clear" w:color="auto" w:fill="F8EDF3"/>
          </w:tcPr>
          <w:p>
            <w:pPr>
              <w:pStyle w:val="TableParagraph"/>
              <w:spacing w:before="2"/>
              <w:ind w:left="120"/>
              <w:rPr>
                <w:sz w:val="20"/>
              </w:rPr>
            </w:pPr>
            <w:r>
              <w:rPr>
                <w:sz w:val="20"/>
              </w:rPr>
              <w:t>Second</w:t>
            </w:r>
            <w:r>
              <w:rPr>
                <w:spacing w:val="-19"/>
                <w:sz w:val="20"/>
              </w:rPr>
              <w:t> </w:t>
            </w:r>
            <w:r>
              <w:rPr>
                <w:sz w:val="20"/>
              </w:rPr>
              <w:t>Rural</w:t>
            </w:r>
            <w:r>
              <w:rPr>
                <w:spacing w:val="-19"/>
                <w:sz w:val="20"/>
              </w:rPr>
              <w:t> </w:t>
            </w:r>
            <w:r>
              <w:rPr>
                <w:spacing w:val="-2"/>
                <w:sz w:val="20"/>
              </w:rPr>
              <w:t>Enterprise</w:t>
            </w:r>
          </w:p>
          <w:p>
            <w:pPr>
              <w:pStyle w:val="TableParagraph"/>
              <w:spacing w:line="223" w:lineRule="exact" w:before="13"/>
              <w:ind w:left="120"/>
              <w:rPr>
                <w:sz w:val="20"/>
              </w:rPr>
            </w:pPr>
            <w:r>
              <w:rPr>
                <w:spacing w:val="-4"/>
                <w:sz w:val="20"/>
              </w:rPr>
              <w:t>Development</w:t>
            </w:r>
            <w:r>
              <w:rPr>
                <w:spacing w:val="-2"/>
                <w:sz w:val="20"/>
              </w:rPr>
              <w:t> Project</w:t>
            </w:r>
          </w:p>
        </w:tc>
        <w:tc>
          <w:tcPr>
            <w:tcW w:w="1138" w:type="dxa"/>
            <w:shd w:val="clear" w:color="auto" w:fill="F8EDF3"/>
          </w:tcPr>
          <w:p>
            <w:pPr>
              <w:pStyle w:val="TableParagraph"/>
              <w:spacing w:before="124"/>
              <w:ind w:left="119" w:right="96"/>
              <w:jc w:val="center"/>
              <w:rPr>
                <w:sz w:val="20"/>
              </w:rPr>
            </w:pPr>
            <w:r>
              <w:rPr>
                <w:spacing w:val="-4"/>
                <w:sz w:val="20"/>
              </w:rPr>
              <w:t>2022</w:t>
            </w:r>
          </w:p>
        </w:tc>
        <w:tc>
          <w:tcPr>
            <w:tcW w:w="1263" w:type="dxa"/>
            <w:shd w:val="clear" w:color="auto" w:fill="F8EDF3"/>
          </w:tcPr>
          <w:p>
            <w:pPr>
              <w:pStyle w:val="TableParagraph"/>
              <w:spacing w:before="124"/>
              <w:ind w:left="1"/>
              <w:jc w:val="center"/>
              <w:rPr>
                <w:sz w:val="20"/>
              </w:rPr>
            </w:pPr>
            <w:r>
              <w:rPr>
                <w:spacing w:val="-2"/>
                <w:sz w:val="20"/>
              </w:rPr>
              <w:t>Uzbekistan</w:t>
            </w:r>
          </w:p>
        </w:tc>
        <w:tc>
          <w:tcPr>
            <w:tcW w:w="1578" w:type="dxa"/>
            <w:shd w:val="clear" w:color="auto" w:fill="F8EDF3"/>
          </w:tcPr>
          <w:p>
            <w:pPr>
              <w:pStyle w:val="TableParagraph"/>
              <w:spacing w:before="124"/>
              <w:ind w:left="45" w:right="3"/>
              <w:jc w:val="center"/>
              <w:rPr>
                <w:sz w:val="20"/>
              </w:rPr>
            </w:pPr>
            <w:r>
              <w:rPr>
                <w:spacing w:val="-2"/>
                <w:sz w:val="20"/>
              </w:rPr>
              <w:t>20.00</w:t>
            </w:r>
          </w:p>
        </w:tc>
        <w:tc>
          <w:tcPr>
            <w:tcW w:w="1621" w:type="dxa"/>
            <w:shd w:val="clear" w:color="auto" w:fill="F8EDF3"/>
          </w:tcPr>
          <w:p>
            <w:pPr>
              <w:pStyle w:val="TableParagraph"/>
              <w:spacing w:before="124"/>
              <w:ind w:left="9" w:right="5"/>
              <w:jc w:val="center"/>
              <w:rPr>
                <w:sz w:val="20"/>
              </w:rPr>
            </w:pPr>
            <w:r>
              <w:rPr>
                <w:spacing w:val="-4"/>
                <w:sz w:val="20"/>
              </w:rPr>
              <w:t>2.22</w:t>
            </w:r>
          </w:p>
        </w:tc>
        <w:tc>
          <w:tcPr>
            <w:tcW w:w="1545" w:type="dxa"/>
            <w:shd w:val="clear" w:color="auto" w:fill="F8EDF3"/>
          </w:tcPr>
          <w:p>
            <w:pPr>
              <w:pStyle w:val="TableParagraph"/>
              <w:spacing w:before="124"/>
              <w:ind w:left="12" w:right="9"/>
              <w:jc w:val="center"/>
              <w:rPr>
                <w:sz w:val="20"/>
              </w:rPr>
            </w:pPr>
            <w:r>
              <w:rPr>
                <w:spacing w:val="-4"/>
                <w:sz w:val="20"/>
              </w:rPr>
              <w:t>0.00</w:t>
            </w:r>
          </w:p>
        </w:tc>
        <w:tc>
          <w:tcPr>
            <w:tcW w:w="1630" w:type="dxa"/>
            <w:shd w:val="clear" w:color="auto" w:fill="F8EDF3"/>
          </w:tcPr>
          <w:p>
            <w:pPr>
              <w:pStyle w:val="TableParagraph"/>
              <w:spacing w:before="124"/>
              <w:ind w:left="95" w:right="90"/>
              <w:jc w:val="center"/>
              <w:rPr>
                <w:sz w:val="20"/>
              </w:rPr>
            </w:pPr>
            <w:r>
              <w:rPr>
                <w:spacing w:val="-4"/>
                <w:sz w:val="20"/>
              </w:rPr>
              <w:t>2.03</w:t>
            </w:r>
          </w:p>
        </w:tc>
      </w:tr>
      <w:tr>
        <w:trPr>
          <w:trHeight w:val="487" w:hRule="atLeast"/>
        </w:trPr>
        <w:tc>
          <w:tcPr>
            <w:tcW w:w="642" w:type="dxa"/>
          </w:tcPr>
          <w:p>
            <w:pPr>
              <w:pStyle w:val="TableParagraph"/>
              <w:spacing w:before="122"/>
              <w:jc w:val="center"/>
              <w:rPr>
                <w:sz w:val="20"/>
              </w:rPr>
            </w:pPr>
            <w:r>
              <w:rPr>
                <w:spacing w:val="-4"/>
                <w:sz w:val="20"/>
              </w:rPr>
              <w:t>1277</w:t>
            </w:r>
          </w:p>
        </w:tc>
        <w:tc>
          <w:tcPr>
            <w:tcW w:w="1141" w:type="dxa"/>
          </w:tcPr>
          <w:p>
            <w:pPr>
              <w:pStyle w:val="TableParagraph"/>
              <w:spacing w:before="122"/>
              <w:ind w:left="109"/>
              <w:rPr>
                <w:sz w:val="20"/>
              </w:rPr>
            </w:pPr>
            <w:r>
              <w:rPr>
                <w:spacing w:val="-2"/>
                <w:sz w:val="20"/>
              </w:rPr>
              <w:t>P176060</w:t>
            </w:r>
          </w:p>
        </w:tc>
        <w:tc>
          <w:tcPr>
            <w:tcW w:w="2539" w:type="dxa"/>
          </w:tcPr>
          <w:p>
            <w:pPr>
              <w:pStyle w:val="TableParagraph"/>
              <w:spacing w:line="232" w:lineRule="exact"/>
              <w:ind w:left="120"/>
              <w:rPr>
                <w:sz w:val="20"/>
              </w:rPr>
            </w:pPr>
            <w:r>
              <w:rPr>
                <w:spacing w:val="-4"/>
                <w:sz w:val="20"/>
              </w:rPr>
              <w:t>Clean</w:t>
            </w:r>
            <w:r>
              <w:rPr>
                <w:spacing w:val="-17"/>
                <w:sz w:val="20"/>
              </w:rPr>
              <w:t> </w:t>
            </w:r>
            <w:r>
              <w:rPr>
                <w:spacing w:val="-4"/>
                <w:sz w:val="20"/>
              </w:rPr>
              <w:t>Energy</w:t>
            </w:r>
            <w:r>
              <w:rPr>
                <w:spacing w:val="-16"/>
                <w:sz w:val="20"/>
              </w:rPr>
              <w:t> </w:t>
            </w:r>
            <w:r>
              <w:rPr>
                <w:spacing w:val="-4"/>
                <w:sz w:val="20"/>
              </w:rPr>
              <w:t>for</w:t>
            </w:r>
            <w:r>
              <w:rPr>
                <w:spacing w:val="-17"/>
                <w:sz w:val="20"/>
              </w:rPr>
              <w:t> </w:t>
            </w:r>
            <w:r>
              <w:rPr>
                <w:spacing w:val="-4"/>
                <w:sz w:val="20"/>
              </w:rPr>
              <w:t>Buildings</w:t>
            </w:r>
          </w:p>
          <w:p>
            <w:pPr>
              <w:pStyle w:val="TableParagraph"/>
              <w:spacing w:line="223" w:lineRule="exact" w:before="12"/>
              <w:ind w:left="120"/>
              <w:rPr>
                <w:sz w:val="20"/>
              </w:rPr>
            </w:pPr>
            <w:r>
              <w:rPr>
                <w:w w:val="90"/>
                <w:sz w:val="20"/>
              </w:rPr>
              <w:t>in</w:t>
            </w:r>
            <w:r>
              <w:rPr>
                <w:spacing w:val="-9"/>
                <w:w w:val="90"/>
                <w:sz w:val="20"/>
              </w:rPr>
              <w:t> </w:t>
            </w:r>
            <w:r>
              <w:rPr>
                <w:spacing w:val="-2"/>
                <w:sz w:val="20"/>
              </w:rPr>
              <w:t>Uzbekistan</w:t>
            </w:r>
          </w:p>
        </w:tc>
        <w:tc>
          <w:tcPr>
            <w:tcW w:w="1138" w:type="dxa"/>
          </w:tcPr>
          <w:p>
            <w:pPr>
              <w:pStyle w:val="TableParagraph"/>
              <w:spacing w:before="122"/>
              <w:ind w:left="119" w:right="96"/>
              <w:jc w:val="center"/>
              <w:rPr>
                <w:sz w:val="20"/>
              </w:rPr>
            </w:pPr>
            <w:r>
              <w:rPr>
                <w:spacing w:val="-4"/>
                <w:sz w:val="20"/>
              </w:rPr>
              <w:t>2022</w:t>
            </w:r>
          </w:p>
        </w:tc>
        <w:tc>
          <w:tcPr>
            <w:tcW w:w="1263" w:type="dxa"/>
          </w:tcPr>
          <w:p>
            <w:pPr>
              <w:pStyle w:val="TableParagraph"/>
              <w:spacing w:before="122"/>
              <w:ind w:left="1"/>
              <w:jc w:val="center"/>
              <w:rPr>
                <w:sz w:val="20"/>
              </w:rPr>
            </w:pPr>
            <w:r>
              <w:rPr>
                <w:spacing w:val="-2"/>
                <w:sz w:val="20"/>
              </w:rPr>
              <w:t>Uzbekistan</w:t>
            </w:r>
          </w:p>
        </w:tc>
        <w:tc>
          <w:tcPr>
            <w:tcW w:w="1578" w:type="dxa"/>
          </w:tcPr>
          <w:p>
            <w:pPr>
              <w:pStyle w:val="TableParagraph"/>
              <w:spacing w:before="122"/>
              <w:ind w:left="45" w:right="3"/>
              <w:jc w:val="center"/>
              <w:rPr>
                <w:sz w:val="20"/>
              </w:rPr>
            </w:pPr>
            <w:r>
              <w:rPr>
                <w:spacing w:val="-2"/>
                <w:sz w:val="20"/>
              </w:rPr>
              <w:t>143.00</w:t>
            </w:r>
          </w:p>
        </w:tc>
        <w:tc>
          <w:tcPr>
            <w:tcW w:w="1621" w:type="dxa"/>
          </w:tcPr>
          <w:p>
            <w:pPr>
              <w:pStyle w:val="TableParagraph"/>
              <w:spacing w:before="122"/>
              <w:ind w:left="9" w:right="5"/>
              <w:jc w:val="center"/>
              <w:rPr>
                <w:sz w:val="20"/>
              </w:rPr>
            </w:pPr>
            <w:r>
              <w:rPr>
                <w:spacing w:val="-4"/>
                <w:sz w:val="20"/>
              </w:rPr>
              <w:t>0.48</w:t>
            </w:r>
          </w:p>
        </w:tc>
        <w:tc>
          <w:tcPr>
            <w:tcW w:w="1545" w:type="dxa"/>
          </w:tcPr>
          <w:p>
            <w:pPr>
              <w:pStyle w:val="TableParagraph"/>
              <w:spacing w:before="122"/>
              <w:ind w:left="12" w:right="9"/>
              <w:jc w:val="center"/>
              <w:rPr>
                <w:sz w:val="20"/>
              </w:rPr>
            </w:pPr>
            <w:r>
              <w:rPr>
                <w:spacing w:val="-4"/>
                <w:sz w:val="20"/>
              </w:rPr>
              <w:t>0.00</w:t>
            </w:r>
          </w:p>
        </w:tc>
        <w:tc>
          <w:tcPr>
            <w:tcW w:w="1630" w:type="dxa"/>
          </w:tcPr>
          <w:p>
            <w:pPr>
              <w:pStyle w:val="TableParagraph"/>
              <w:spacing w:before="122"/>
              <w:ind w:left="3"/>
              <w:jc w:val="center"/>
              <w:rPr>
                <w:sz w:val="20"/>
              </w:rPr>
            </w:pPr>
            <w:r>
              <w:rPr>
                <w:w w:val="90"/>
                <w:sz w:val="20"/>
              </w:rPr>
              <w:t>-</w:t>
            </w:r>
            <w:r>
              <w:rPr>
                <w:spacing w:val="-4"/>
                <w:sz w:val="20"/>
              </w:rPr>
              <w:t>0.07</w:t>
            </w:r>
          </w:p>
        </w:tc>
      </w:tr>
      <w:tr>
        <w:trPr>
          <w:trHeight w:val="489" w:hRule="atLeast"/>
        </w:trPr>
        <w:tc>
          <w:tcPr>
            <w:tcW w:w="642" w:type="dxa"/>
            <w:shd w:val="clear" w:color="auto" w:fill="F8EDF3"/>
          </w:tcPr>
          <w:p>
            <w:pPr>
              <w:pStyle w:val="TableParagraph"/>
              <w:spacing w:before="124"/>
              <w:jc w:val="center"/>
              <w:rPr>
                <w:sz w:val="20"/>
              </w:rPr>
            </w:pPr>
            <w:r>
              <w:rPr>
                <w:spacing w:val="-4"/>
                <w:sz w:val="20"/>
              </w:rPr>
              <w:t>1278</w:t>
            </w:r>
          </w:p>
        </w:tc>
        <w:tc>
          <w:tcPr>
            <w:tcW w:w="1141" w:type="dxa"/>
            <w:shd w:val="clear" w:color="auto" w:fill="F8EDF3"/>
          </w:tcPr>
          <w:p>
            <w:pPr>
              <w:pStyle w:val="TableParagraph"/>
              <w:spacing w:before="124"/>
              <w:ind w:left="109"/>
              <w:rPr>
                <w:sz w:val="20"/>
              </w:rPr>
            </w:pPr>
            <w:r>
              <w:rPr>
                <w:spacing w:val="-2"/>
                <w:sz w:val="20"/>
              </w:rPr>
              <w:t>P177825</w:t>
            </w:r>
          </w:p>
        </w:tc>
        <w:tc>
          <w:tcPr>
            <w:tcW w:w="2539" w:type="dxa"/>
            <w:shd w:val="clear" w:color="auto" w:fill="F8EDF3"/>
          </w:tcPr>
          <w:p>
            <w:pPr>
              <w:pStyle w:val="TableParagraph"/>
              <w:spacing w:before="2"/>
              <w:ind w:left="120"/>
              <w:rPr>
                <w:sz w:val="20"/>
              </w:rPr>
            </w:pPr>
            <w:r>
              <w:rPr>
                <w:spacing w:val="-2"/>
                <w:sz w:val="20"/>
              </w:rPr>
              <w:t>Second</w:t>
            </w:r>
            <w:r>
              <w:rPr>
                <w:spacing w:val="-7"/>
                <w:sz w:val="20"/>
              </w:rPr>
              <w:t> </w:t>
            </w:r>
            <w:r>
              <w:rPr>
                <w:spacing w:val="-2"/>
                <w:sz w:val="20"/>
              </w:rPr>
              <w:t>Livestock</w:t>
            </w:r>
            <w:r>
              <w:rPr>
                <w:spacing w:val="-9"/>
                <w:sz w:val="20"/>
              </w:rPr>
              <w:t> </w:t>
            </w:r>
            <w:r>
              <w:rPr>
                <w:spacing w:val="-2"/>
                <w:sz w:val="20"/>
              </w:rPr>
              <w:t>Sector</w:t>
            </w:r>
          </w:p>
          <w:p>
            <w:pPr>
              <w:pStyle w:val="TableParagraph"/>
              <w:spacing w:line="223" w:lineRule="exact" w:before="12"/>
              <w:ind w:left="120"/>
              <w:rPr>
                <w:sz w:val="20"/>
              </w:rPr>
            </w:pPr>
            <w:r>
              <w:rPr>
                <w:spacing w:val="-4"/>
                <w:sz w:val="20"/>
              </w:rPr>
              <w:t>Development</w:t>
            </w:r>
            <w:r>
              <w:rPr>
                <w:spacing w:val="-2"/>
                <w:sz w:val="20"/>
              </w:rPr>
              <w:t> Project</w:t>
            </w:r>
          </w:p>
        </w:tc>
        <w:tc>
          <w:tcPr>
            <w:tcW w:w="1138" w:type="dxa"/>
            <w:shd w:val="clear" w:color="auto" w:fill="F8EDF3"/>
          </w:tcPr>
          <w:p>
            <w:pPr>
              <w:pStyle w:val="TableParagraph"/>
              <w:spacing w:before="124"/>
              <w:ind w:left="119" w:right="96"/>
              <w:jc w:val="center"/>
              <w:rPr>
                <w:sz w:val="20"/>
              </w:rPr>
            </w:pPr>
            <w:r>
              <w:rPr>
                <w:spacing w:val="-4"/>
                <w:sz w:val="20"/>
              </w:rPr>
              <w:t>2023</w:t>
            </w:r>
          </w:p>
        </w:tc>
        <w:tc>
          <w:tcPr>
            <w:tcW w:w="1263" w:type="dxa"/>
            <w:shd w:val="clear" w:color="auto" w:fill="F8EDF3"/>
          </w:tcPr>
          <w:p>
            <w:pPr>
              <w:pStyle w:val="TableParagraph"/>
              <w:spacing w:before="124"/>
              <w:ind w:left="1"/>
              <w:jc w:val="center"/>
              <w:rPr>
                <w:sz w:val="20"/>
              </w:rPr>
            </w:pPr>
            <w:r>
              <w:rPr>
                <w:spacing w:val="-2"/>
                <w:sz w:val="20"/>
              </w:rPr>
              <w:t>Uzbekistan</w:t>
            </w:r>
          </w:p>
        </w:tc>
        <w:tc>
          <w:tcPr>
            <w:tcW w:w="1578" w:type="dxa"/>
            <w:shd w:val="clear" w:color="auto" w:fill="F8EDF3"/>
          </w:tcPr>
          <w:p>
            <w:pPr>
              <w:pStyle w:val="TableParagraph"/>
              <w:spacing w:before="124"/>
              <w:ind w:left="45" w:right="3"/>
              <w:jc w:val="center"/>
              <w:rPr>
                <w:sz w:val="20"/>
              </w:rPr>
            </w:pPr>
            <w:r>
              <w:rPr>
                <w:spacing w:val="-2"/>
                <w:sz w:val="20"/>
              </w:rPr>
              <w:t>150.00</w:t>
            </w:r>
          </w:p>
        </w:tc>
        <w:tc>
          <w:tcPr>
            <w:tcW w:w="1621" w:type="dxa"/>
            <w:shd w:val="clear" w:color="auto" w:fill="F8EDF3"/>
          </w:tcPr>
          <w:p>
            <w:pPr>
              <w:pStyle w:val="TableParagraph"/>
              <w:spacing w:before="124"/>
              <w:ind w:left="9" w:right="2"/>
              <w:jc w:val="center"/>
              <w:rPr>
                <w:sz w:val="20"/>
              </w:rPr>
            </w:pPr>
            <w:r>
              <w:rPr>
                <w:spacing w:val="-2"/>
                <w:sz w:val="20"/>
              </w:rPr>
              <w:t>44.83</w:t>
            </w:r>
          </w:p>
        </w:tc>
        <w:tc>
          <w:tcPr>
            <w:tcW w:w="1545" w:type="dxa"/>
            <w:shd w:val="clear" w:color="auto" w:fill="F8EDF3"/>
          </w:tcPr>
          <w:p>
            <w:pPr>
              <w:pStyle w:val="TableParagraph"/>
              <w:spacing w:before="124"/>
              <w:ind w:left="12" w:right="9"/>
              <w:jc w:val="center"/>
              <w:rPr>
                <w:sz w:val="20"/>
              </w:rPr>
            </w:pPr>
            <w:r>
              <w:rPr>
                <w:spacing w:val="-4"/>
                <w:sz w:val="20"/>
              </w:rPr>
              <w:t>0.00</w:t>
            </w:r>
          </w:p>
        </w:tc>
        <w:tc>
          <w:tcPr>
            <w:tcW w:w="1630" w:type="dxa"/>
            <w:shd w:val="clear" w:color="auto" w:fill="F8EDF3"/>
          </w:tcPr>
          <w:p>
            <w:pPr>
              <w:pStyle w:val="TableParagraph"/>
              <w:spacing w:before="124"/>
              <w:ind w:left="95" w:right="92"/>
              <w:jc w:val="center"/>
              <w:rPr>
                <w:sz w:val="20"/>
              </w:rPr>
            </w:pPr>
            <w:r>
              <w:rPr>
                <w:spacing w:val="-2"/>
                <w:sz w:val="20"/>
              </w:rPr>
              <w:t>34.34</w:t>
            </w:r>
          </w:p>
        </w:tc>
      </w:tr>
      <w:tr>
        <w:trPr>
          <w:trHeight w:val="487" w:hRule="atLeast"/>
        </w:trPr>
        <w:tc>
          <w:tcPr>
            <w:tcW w:w="642" w:type="dxa"/>
          </w:tcPr>
          <w:p>
            <w:pPr>
              <w:pStyle w:val="TableParagraph"/>
              <w:spacing w:before="122"/>
              <w:jc w:val="center"/>
              <w:rPr>
                <w:sz w:val="20"/>
              </w:rPr>
            </w:pPr>
            <w:r>
              <w:rPr>
                <w:spacing w:val="-4"/>
                <w:sz w:val="20"/>
              </w:rPr>
              <w:t>1279</w:t>
            </w:r>
          </w:p>
        </w:tc>
        <w:tc>
          <w:tcPr>
            <w:tcW w:w="1141" w:type="dxa"/>
          </w:tcPr>
          <w:p>
            <w:pPr>
              <w:pStyle w:val="TableParagraph"/>
              <w:spacing w:before="122"/>
              <w:ind w:left="109"/>
              <w:rPr>
                <w:sz w:val="20"/>
              </w:rPr>
            </w:pPr>
            <w:r>
              <w:rPr>
                <w:spacing w:val="-2"/>
                <w:sz w:val="20"/>
              </w:rPr>
              <w:t>P179108</w:t>
            </w:r>
          </w:p>
        </w:tc>
        <w:tc>
          <w:tcPr>
            <w:tcW w:w="2539" w:type="dxa"/>
          </w:tcPr>
          <w:p>
            <w:pPr>
              <w:pStyle w:val="TableParagraph"/>
              <w:spacing w:line="232" w:lineRule="exact"/>
              <w:ind w:left="120"/>
              <w:rPr>
                <w:sz w:val="20"/>
              </w:rPr>
            </w:pPr>
            <w:r>
              <w:rPr>
                <w:spacing w:val="-4"/>
                <w:sz w:val="20"/>
              </w:rPr>
              <w:t>Uzbekistan</w:t>
            </w:r>
            <w:r>
              <w:rPr>
                <w:spacing w:val="-7"/>
                <w:sz w:val="20"/>
              </w:rPr>
              <w:t> </w:t>
            </w:r>
            <w:r>
              <w:rPr>
                <w:spacing w:val="-2"/>
                <w:sz w:val="20"/>
              </w:rPr>
              <w:t>Digital</w:t>
            </w:r>
          </w:p>
          <w:p>
            <w:pPr>
              <w:pStyle w:val="TableParagraph"/>
              <w:spacing w:line="223" w:lineRule="exact" w:before="12"/>
              <w:ind w:left="120"/>
              <w:rPr>
                <w:sz w:val="20"/>
              </w:rPr>
            </w:pPr>
            <w:r>
              <w:rPr>
                <w:spacing w:val="-2"/>
                <w:sz w:val="20"/>
              </w:rPr>
              <w:t>Inclusion</w:t>
            </w:r>
            <w:r>
              <w:rPr>
                <w:spacing w:val="-3"/>
                <w:sz w:val="20"/>
              </w:rPr>
              <w:t> </w:t>
            </w:r>
            <w:r>
              <w:rPr>
                <w:spacing w:val="-2"/>
                <w:sz w:val="20"/>
              </w:rPr>
              <w:t>Project</w:t>
            </w:r>
          </w:p>
        </w:tc>
        <w:tc>
          <w:tcPr>
            <w:tcW w:w="1138" w:type="dxa"/>
          </w:tcPr>
          <w:p>
            <w:pPr>
              <w:pStyle w:val="TableParagraph"/>
              <w:spacing w:before="122"/>
              <w:ind w:left="119" w:right="96"/>
              <w:jc w:val="center"/>
              <w:rPr>
                <w:sz w:val="20"/>
              </w:rPr>
            </w:pPr>
            <w:r>
              <w:rPr>
                <w:spacing w:val="-4"/>
                <w:sz w:val="20"/>
              </w:rPr>
              <w:t>2024</w:t>
            </w:r>
          </w:p>
        </w:tc>
        <w:tc>
          <w:tcPr>
            <w:tcW w:w="1263" w:type="dxa"/>
          </w:tcPr>
          <w:p>
            <w:pPr>
              <w:pStyle w:val="TableParagraph"/>
              <w:spacing w:before="122"/>
              <w:ind w:left="1"/>
              <w:jc w:val="center"/>
              <w:rPr>
                <w:sz w:val="20"/>
              </w:rPr>
            </w:pPr>
            <w:r>
              <w:rPr>
                <w:spacing w:val="-2"/>
                <w:sz w:val="20"/>
              </w:rPr>
              <w:t>Uzbekistan</w:t>
            </w:r>
          </w:p>
        </w:tc>
        <w:tc>
          <w:tcPr>
            <w:tcW w:w="1578" w:type="dxa"/>
          </w:tcPr>
          <w:p>
            <w:pPr>
              <w:pStyle w:val="TableParagraph"/>
              <w:spacing w:before="122"/>
              <w:ind w:left="45" w:right="3"/>
              <w:jc w:val="center"/>
              <w:rPr>
                <w:sz w:val="20"/>
              </w:rPr>
            </w:pPr>
            <w:r>
              <w:rPr>
                <w:spacing w:val="-2"/>
                <w:sz w:val="20"/>
              </w:rPr>
              <w:t>50.00</w:t>
            </w:r>
          </w:p>
        </w:tc>
        <w:tc>
          <w:tcPr>
            <w:tcW w:w="1621" w:type="dxa"/>
          </w:tcPr>
          <w:p>
            <w:pPr>
              <w:pStyle w:val="TableParagraph"/>
              <w:spacing w:before="122"/>
              <w:ind w:left="9" w:right="5"/>
              <w:jc w:val="center"/>
              <w:rPr>
                <w:sz w:val="20"/>
              </w:rPr>
            </w:pPr>
            <w:r>
              <w:rPr>
                <w:spacing w:val="-4"/>
                <w:sz w:val="20"/>
              </w:rPr>
              <w:t>2.30</w:t>
            </w:r>
          </w:p>
        </w:tc>
        <w:tc>
          <w:tcPr>
            <w:tcW w:w="1545" w:type="dxa"/>
          </w:tcPr>
          <w:p>
            <w:pPr>
              <w:pStyle w:val="TableParagraph"/>
              <w:spacing w:before="122"/>
              <w:ind w:left="12" w:right="9"/>
              <w:jc w:val="center"/>
              <w:rPr>
                <w:sz w:val="20"/>
              </w:rPr>
            </w:pPr>
            <w:r>
              <w:rPr>
                <w:spacing w:val="-4"/>
                <w:sz w:val="20"/>
              </w:rPr>
              <w:t>0.00</w:t>
            </w:r>
          </w:p>
        </w:tc>
        <w:tc>
          <w:tcPr>
            <w:tcW w:w="1630" w:type="dxa"/>
          </w:tcPr>
          <w:p>
            <w:pPr>
              <w:pStyle w:val="TableParagraph"/>
              <w:spacing w:before="122"/>
              <w:ind w:left="95" w:right="90"/>
              <w:jc w:val="center"/>
              <w:rPr>
                <w:sz w:val="20"/>
              </w:rPr>
            </w:pPr>
            <w:r>
              <w:rPr>
                <w:spacing w:val="-4"/>
                <w:sz w:val="20"/>
              </w:rPr>
              <w:t>2.30</w:t>
            </w:r>
          </w:p>
        </w:tc>
      </w:tr>
      <w:tr>
        <w:trPr>
          <w:trHeight w:val="977"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1280</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P504420</w:t>
            </w:r>
          </w:p>
        </w:tc>
        <w:tc>
          <w:tcPr>
            <w:tcW w:w="2539" w:type="dxa"/>
            <w:shd w:val="clear" w:color="auto" w:fill="F8EDF3"/>
          </w:tcPr>
          <w:p>
            <w:pPr>
              <w:pStyle w:val="TableParagraph"/>
              <w:spacing w:line="252" w:lineRule="auto" w:before="2"/>
              <w:ind w:left="120"/>
              <w:rPr>
                <w:sz w:val="20"/>
              </w:rPr>
            </w:pPr>
            <w:r>
              <w:rPr>
                <w:sz w:val="20"/>
              </w:rPr>
              <w:t>INnovative</w:t>
            </w:r>
            <w:r>
              <w:rPr>
                <w:spacing w:val="-20"/>
                <w:sz w:val="20"/>
              </w:rPr>
              <w:t> </w:t>
            </w:r>
            <w:r>
              <w:rPr>
                <w:sz w:val="20"/>
              </w:rPr>
              <w:t>SOcial Protection System for </w:t>
            </w:r>
            <w:r>
              <w:rPr>
                <w:spacing w:val="-2"/>
                <w:sz w:val="20"/>
              </w:rPr>
              <w:t>inclusiON</w:t>
            </w:r>
            <w:r>
              <w:rPr>
                <w:spacing w:val="-20"/>
                <w:sz w:val="20"/>
              </w:rPr>
              <w:t> </w:t>
            </w:r>
            <w:r>
              <w:rPr>
                <w:spacing w:val="-2"/>
                <w:sz w:val="20"/>
              </w:rPr>
              <w:t>of</w:t>
            </w:r>
            <w:r>
              <w:rPr>
                <w:spacing w:val="-20"/>
                <w:sz w:val="20"/>
              </w:rPr>
              <w:t> </w:t>
            </w:r>
            <w:r>
              <w:rPr>
                <w:spacing w:val="-2"/>
                <w:sz w:val="20"/>
              </w:rPr>
              <w:t>Vulnerable</w:t>
            </w:r>
          </w:p>
          <w:p>
            <w:pPr>
              <w:pStyle w:val="TableParagraph"/>
              <w:spacing w:line="223" w:lineRule="exact"/>
              <w:ind w:left="120"/>
              <w:rPr>
                <w:sz w:val="20"/>
              </w:rPr>
            </w:pPr>
            <w:r>
              <w:rPr>
                <w:spacing w:val="-2"/>
                <w:sz w:val="20"/>
              </w:rPr>
              <w:t>People</w:t>
            </w:r>
            <w:r>
              <w:rPr>
                <w:spacing w:val="-20"/>
                <w:sz w:val="20"/>
              </w:rPr>
              <w:t> </w:t>
            </w:r>
            <w:r>
              <w:rPr>
                <w:spacing w:val="-2"/>
                <w:sz w:val="20"/>
              </w:rPr>
              <w:t>Project</w:t>
            </w:r>
          </w:p>
        </w:tc>
        <w:tc>
          <w:tcPr>
            <w:tcW w:w="1138" w:type="dxa"/>
            <w:shd w:val="clear" w:color="auto" w:fill="F8EDF3"/>
          </w:tcPr>
          <w:p>
            <w:pPr>
              <w:pStyle w:val="TableParagraph"/>
              <w:spacing w:before="122"/>
              <w:rPr>
                <w:rFonts w:ascii="Calibri"/>
                <w:sz w:val="20"/>
              </w:rPr>
            </w:pPr>
          </w:p>
          <w:p>
            <w:pPr>
              <w:pStyle w:val="TableParagraph"/>
              <w:ind w:left="119" w:right="96"/>
              <w:jc w:val="center"/>
              <w:rPr>
                <w:sz w:val="20"/>
              </w:rPr>
            </w:pPr>
            <w:r>
              <w:rPr>
                <w:spacing w:val="-4"/>
                <w:sz w:val="20"/>
              </w:rPr>
              <w:t>2024</w:t>
            </w:r>
          </w:p>
        </w:tc>
        <w:tc>
          <w:tcPr>
            <w:tcW w:w="1263" w:type="dxa"/>
            <w:shd w:val="clear" w:color="auto" w:fill="F8EDF3"/>
          </w:tcPr>
          <w:p>
            <w:pPr>
              <w:pStyle w:val="TableParagraph"/>
              <w:spacing w:before="122"/>
              <w:rPr>
                <w:rFonts w:ascii="Calibri"/>
                <w:sz w:val="20"/>
              </w:rPr>
            </w:pPr>
          </w:p>
          <w:p>
            <w:pPr>
              <w:pStyle w:val="TableParagraph"/>
              <w:ind w:left="1"/>
              <w:jc w:val="center"/>
              <w:rPr>
                <w:sz w:val="20"/>
              </w:rPr>
            </w:pPr>
            <w:r>
              <w:rPr>
                <w:spacing w:val="-2"/>
                <w:sz w:val="20"/>
              </w:rPr>
              <w:t>Uzbekistan</w:t>
            </w:r>
          </w:p>
        </w:tc>
        <w:tc>
          <w:tcPr>
            <w:tcW w:w="1578" w:type="dxa"/>
            <w:shd w:val="clear" w:color="auto" w:fill="F8EDF3"/>
          </w:tcPr>
          <w:p>
            <w:pPr>
              <w:pStyle w:val="TableParagraph"/>
              <w:spacing w:before="122"/>
              <w:rPr>
                <w:rFonts w:ascii="Calibri"/>
                <w:sz w:val="20"/>
              </w:rPr>
            </w:pPr>
          </w:p>
          <w:p>
            <w:pPr>
              <w:pStyle w:val="TableParagraph"/>
              <w:ind w:left="45" w:right="3"/>
              <w:jc w:val="center"/>
              <w:rPr>
                <w:sz w:val="20"/>
              </w:rPr>
            </w:pPr>
            <w:r>
              <w:rPr>
                <w:spacing w:val="-2"/>
                <w:sz w:val="20"/>
              </w:rPr>
              <w:t>100.00</w:t>
            </w:r>
          </w:p>
        </w:tc>
        <w:tc>
          <w:tcPr>
            <w:tcW w:w="1621" w:type="dxa"/>
            <w:shd w:val="clear" w:color="auto" w:fill="F8EDF3"/>
          </w:tcPr>
          <w:p>
            <w:pPr>
              <w:pStyle w:val="TableParagraph"/>
              <w:spacing w:before="122"/>
              <w:rPr>
                <w:rFonts w:ascii="Calibri"/>
                <w:sz w:val="20"/>
              </w:rPr>
            </w:pPr>
          </w:p>
          <w:p>
            <w:pPr>
              <w:pStyle w:val="TableParagraph"/>
              <w:ind w:left="9" w:right="5"/>
              <w:jc w:val="center"/>
              <w:rPr>
                <w:sz w:val="20"/>
              </w:rPr>
            </w:pPr>
            <w:r>
              <w:rPr>
                <w:spacing w:val="-4"/>
                <w:sz w:val="20"/>
              </w:rPr>
              <w:t>0.20</w:t>
            </w:r>
          </w:p>
        </w:tc>
        <w:tc>
          <w:tcPr>
            <w:tcW w:w="1545" w:type="dxa"/>
            <w:shd w:val="clear" w:color="auto" w:fill="F8EDF3"/>
          </w:tcPr>
          <w:p>
            <w:pPr>
              <w:pStyle w:val="TableParagraph"/>
              <w:spacing w:before="122"/>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0"/>
              <w:jc w:val="center"/>
              <w:rPr>
                <w:sz w:val="20"/>
              </w:rPr>
            </w:pPr>
            <w:r>
              <w:rPr>
                <w:spacing w:val="-4"/>
                <w:sz w:val="20"/>
              </w:rPr>
              <w:t>0.20</w:t>
            </w:r>
          </w:p>
        </w:tc>
      </w:tr>
      <w:tr>
        <w:trPr>
          <w:trHeight w:val="1221" w:hRule="atLeast"/>
        </w:trPr>
        <w:tc>
          <w:tcPr>
            <w:tcW w:w="642" w:type="dxa"/>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1281</w:t>
            </w:r>
          </w:p>
        </w:tc>
        <w:tc>
          <w:tcPr>
            <w:tcW w:w="1141" w:type="dxa"/>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P506285</w:t>
            </w:r>
          </w:p>
        </w:tc>
        <w:tc>
          <w:tcPr>
            <w:tcW w:w="2539" w:type="dxa"/>
          </w:tcPr>
          <w:p>
            <w:pPr>
              <w:pStyle w:val="TableParagraph"/>
              <w:spacing w:line="252" w:lineRule="auto" w:before="2"/>
              <w:ind w:left="120"/>
              <w:rPr>
                <w:sz w:val="20"/>
              </w:rPr>
            </w:pPr>
            <w:r>
              <w:rPr>
                <w:sz w:val="20"/>
              </w:rPr>
              <w:t>Vanuatu</w:t>
            </w:r>
            <w:r>
              <w:rPr>
                <w:spacing w:val="-16"/>
                <w:sz w:val="20"/>
              </w:rPr>
              <w:t> </w:t>
            </w:r>
            <w:r>
              <w:rPr>
                <w:sz w:val="20"/>
              </w:rPr>
              <w:t>Resilience Development</w:t>
            </w:r>
            <w:r>
              <w:rPr>
                <w:spacing w:val="-20"/>
                <w:sz w:val="20"/>
              </w:rPr>
              <w:t> </w:t>
            </w:r>
            <w:r>
              <w:rPr>
                <w:sz w:val="20"/>
              </w:rPr>
              <w:t>Policy Financing with a </w:t>
            </w:r>
            <w:r>
              <w:rPr>
                <w:spacing w:val="-4"/>
                <w:sz w:val="20"/>
              </w:rPr>
              <w:t>Catastrophe</w:t>
            </w:r>
            <w:r>
              <w:rPr>
                <w:spacing w:val="-20"/>
                <w:sz w:val="20"/>
              </w:rPr>
              <w:t> </w:t>
            </w:r>
            <w:r>
              <w:rPr>
                <w:spacing w:val="-4"/>
                <w:sz w:val="20"/>
              </w:rPr>
              <w:t>Deferred</w:t>
            </w:r>
          </w:p>
          <w:p>
            <w:pPr>
              <w:pStyle w:val="TableParagraph"/>
              <w:spacing w:line="223" w:lineRule="exact" w:before="1"/>
              <w:ind w:left="120"/>
              <w:rPr>
                <w:sz w:val="20"/>
              </w:rPr>
            </w:pPr>
            <w:r>
              <w:rPr>
                <w:spacing w:val="-2"/>
                <w:sz w:val="20"/>
              </w:rPr>
              <w:t>Drawdown</w:t>
            </w:r>
            <w:r>
              <w:rPr>
                <w:spacing w:val="-15"/>
                <w:sz w:val="20"/>
              </w:rPr>
              <w:t> </w:t>
            </w:r>
            <w:r>
              <w:rPr>
                <w:spacing w:val="-2"/>
                <w:sz w:val="20"/>
              </w:rPr>
              <w:t>Option</w:t>
            </w:r>
          </w:p>
        </w:tc>
        <w:tc>
          <w:tcPr>
            <w:tcW w:w="1138" w:type="dxa"/>
          </w:tcPr>
          <w:p>
            <w:pPr>
              <w:pStyle w:val="TableParagraph"/>
              <w:rPr>
                <w:rFonts w:ascii="Calibri"/>
                <w:sz w:val="20"/>
              </w:rPr>
            </w:pPr>
          </w:p>
          <w:p>
            <w:pPr>
              <w:pStyle w:val="TableParagraph"/>
              <w:rPr>
                <w:rFonts w:ascii="Calibri"/>
                <w:sz w:val="20"/>
              </w:rPr>
            </w:pPr>
          </w:p>
          <w:p>
            <w:pPr>
              <w:pStyle w:val="TableParagraph"/>
              <w:ind w:left="119" w:right="96"/>
              <w:jc w:val="center"/>
              <w:rPr>
                <w:sz w:val="20"/>
              </w:rPr>
            </w:pPr>
            <w:r>
              <w:rPr>
                <w:spacing w:val="-4"/>
                <w:sz w:val="20"/>
              </w:rPr>
              <w:t>2025</w:t>
            </w:r>
          </w:p>
        </w:tc>
        <w:tc>
          <w:tcPr>
            <w:tcW w:w="1263" w:type="dxa"/>
          </w:tcPr>
          <w:p>
            <w:pPr>
              <w:pStyle w:val="TableParagraph"/>
              <w:rPr>
                <w:rFonts w:ascii="Calibri"/>
                <w:sz w:val="20"/>
              </w:rPr>
            </w:pPr>
          </w:p>
          <w:p>
            <w:pPr>
              <w:pStyle w:val="TableParagraph"/>
              <w:rPr>
                <w:rFonts w:ascii="Calibri"/>
                <w:sz w:val="20"/>
              </w:rPr>
            </w:pPr>
          </w:p>
          <w:p>
            <w:pPr>
              <w:pStyle w:val="TableParagraph"/>
              <w:ind w:left="1" w:right="1"/>
              <w:jc w:val="center"/>
              <w:rPr>
                <w:sz w:val="20"/>
              </w:rPr>
            </w:pPr>
            <w:r>
              <w:rPr>
                <w:spacing w:val="-2"/>
                <w:sz w:val="20"/>
              </w:rPr>
              <w:t>Vanuatu</w:t>
            </w:r>
          </w:p>
        </w:tc>
        <w:tc>
          <w:tcPr>
            <w:tcW w:w="1578" w:type="dxa"/>
          </w:tcPr>
          <w:p>
            <w:pPr>
              <w:pStyle w:val="TableParagraph"/>
              <w:rPr>
                <w:rFonts w:ascii="Calibri"/>
                <w:sz w:val="20"/>
              </w:rPr>
            </w:pPr>
          </w:p>
          <w:p>
            <w:pPr>
              <w:pStyle w:val="TableParagraph"/>
              <w:rPr>
                <w:rFonts w:ascii="Calibri"/>
                <w:sz w:val="20"/>
              </w:rPr>
            </w:pPr>
          </w:p>
          <w:p>
            <w:pPr>
              <w:pStyle w:val="TableParagraph"/>
              <w:ind w:left="45" w:right="3"/>
              <w:jc w:val="center"/>
              <w:rPr>
                <w:sz w:val="20"/>
              </w:rPr>
            </w:pPr>
            <w:r>
              <w:rPr>
                <w:spacing w:val="-2"/>
                <w:sz w:val="20"/>
              </w:rPr>
              <w:t>30.00</w:t>
            </w:r>
          </w:p>
        </w:tc>
        <w:tc>
          <w:tcPr>
            <w:tcW w:w="1621" w:type="dxa"/>
          </w:tcPr>
          <w:p>
            <w:pPr>
              <w:pStyle w:val="TableParagraph"/>
              <w:rPr>
                <w:rFonts w:ascii="Calibri"/>
                <w:sz w:val="20"/>
              </w:rPr>
            </w:pPr>
          </w:p>
          <w:p>
            <w:pPr>
              <w:pStyle w:val="TableParagraph"/>
              <w:rPr>
                <w:rFonts w:ascii="Calibri"/>
                <w:sz w:val="20"/>
              </w:rPr>
            </w:pPr>
          </w:p>
          <w:p>
            <w:pPr>
              <w:pStyle w:val="TableParagraph"/>
              <w:ind w:left="9" w:right="2"/>
              <w:jc w:val="center"/>
              <w:rPr>
                <w:sz w:val="20"/>
              </w:rPr>
            </w:pPr>
            <w:r>
              <w:rPr>
                <w:spacing w:val="-2"/>
                <w:sz w:val="20"/>
              </w:rPr>
              <w:t>20.05</w:t>
            </w:r>
          </w:p>
        </w:tc>
        <w:tc>
          <w:tcPr>
            <w:tcW w:w="1545" w:type="dxa"/>
          </w:tcPr>
          <w:p>
            <w:pPr>
              <w:pStyle w:val="TableParagraph"/>
              <w:rPr>
                <w:rFonts w:ascii="Calibri"/>
                <w:sz w:val="20"/>
              </w:rPr>
            </w:pPr>
          </w:p>
          <w:p>
            <w:pPr>
              <w:pStyle w:val="TableParagraph"/>
              <w:rPr>
                <w:rFonts w:ascii="Calibri"/>
                <w:sz w:val="20"/>
              </w:rPr>
            </w:pPr>
          </w:p>
          <w:p>
            <w:pPr>
              <w:pStyle w:val="TableParagraph"/>
              <w:ind w:left="12" w:right="12"/>
              <w:jc w:val="center"/>
              <w:rPr>
                <w:sz w:val="20"/>
              </w:rPr>
            </w:pPr>
            <w:r>
              <w:rPr>
                <w:spacing w:val="-2"/>
                <w:sz w:val="20"/>
              </w:rPr>
              <w:t>30.00</w:t>
            </w:r>
          </w:p>
        </w:tc>
        <w:tc>
          <w:tcPr>
            <w:tcW w:w="1630" w:type="dxa"/>
          </w:tcPr>
          <w:p>
            <w:pPr>
              <w:pStyle w:val="TableParagraph"/>
              <w:rPr>
                <w:rFonts w:ascii="Calibri"/>
                <w:sz w:val="20"/>
              </w:rPr>
            </w:pPr>
          </w:p>
          <w:p>
            <w:pPr>
              <w:pStyle w:val="TableParagraph"/>
              <w:rPr>
                <w:rFonts w:ascii="Calibri"/>
                <w:sz w:val="20"/>
              </w:rPr>
            </w:pPr>
          </w:p>
          <w:p>
            <w:pPr>
              <w:pStyle w:val="TableParagraph"/>
              <w:ind w:left="95" w:right="92"/>
              <w:jc w:val="center"/>
              <w:rPr>
                <w:sz w:val="20"/>
              </w:rPr>
            </w:pPr>
            <w:r>
              <w:rPr>
                <w:spacing w:val="-2"/>
                <w:sz w:val="20"/>
              </w:rPr>
              <w:t>20.05</w:t>
            </w:r>
          </w:p>
        </w:tc>
      </w:tr>
      <w:tr>
        <w:trPr>
          <w:trHeight w:val="487" w:hRule="atLeast"/>
        </w:trPr>
        <w:tc>
          <w:tcPr>
            <w:tcW w:w="642" w:type="dxa"/>
            <w:shd w:val="clear" w:color="auto" w:fill="F8EDF3"/>
          </w:tcPr>
          <w:p>
            <w:pPr>
              <w:pStyle w:val="TableParagraph"/>
              <w:spacing w:before="122"/>
              <w:jc w:val="center"/>
              <w:rPr>
                <w:sz w:val="20"/>
              </w:rPr>
            </w:pPr>
            <w:r>
              <w:rPr>
                <w:spacing w:val="-4"/>
                <w:sz w:val="20"/>
              </w:rPr>
              <w:t>1282</w:t>
            </w:r>
          </w:p>
        </w:tc>
        <w:tc>
          <w:tcPr>
            <w:tcW w:w="1141" w:type="dxa"/>
            <w:shd w:val="clear" w:color="auto" w:fill="F8EDF3"/>
          </w:tcPr>
          <w:p>
            <w:pPr>
              <w:pStyle w:val="TableParagraph"/>
              <w:spacing w:before="122"/>
              <w:ind w:left="109"/>
              <w:rPr>
                <w:sz w:val="20"/>
              </w:rPr>
            </w:pPr>
            <w:r>
              <w:rPr>
                <w:spacing w:val="-2"/>
                <w:sz w:val="20"/>
              </w:rPr>
              <w:t>P167382</w:t>
            </w:r>
          </w:p>
        </w:tc>
        <w:tc>
          <w:tcPr>
            <w:tcW w:w="2539" w:type="dxa"/>
            <w:shd w:val="clear" w:color="auto" w:fill="F8EDF3"/>
          </w:tcPr>
          <w:p>
            <w:pPr>
              <w:pStyle w:val="TableParagraph"/>
              <w:spacing w:line="232" w:lineRule="exact"/>
              <w:ind w:left="120"/>
              <w:rPr>
                <w:sz w:val="20"/>
              </w:rPr>
            </w:pPr>
            <w:r>
              <w:rPr>
                <w:spacing w:val="-4"/>
                <w:sz w:val="20"/>
              </w:rPr>
              <w:t>Vanuatu</w:t>
            </w:r>
            <w:r>
              <w:rPr>
                <w:spacing w:val="-10"/>
                <w:sz w:val="20"/>
              </w:rPr>
              <w:t> </w:t>
            </w:r>
            <w:r>
              <w:rPr>
                <w:spacing w:val="-4"/>
                <w:sz w:val="20"/>
              </w:rPr>
              <w:t>Climate</w:t>
            </w:r>
            <w:r>
              <w:rPr>
                <w:spacing w:val="-9"/>
                <w:sz w:val="20"/>
              </w:rPr>
              <w:t> </w:t>
            </w:r>
            <w:r>
              <w:rPr>
                <w:spacing w:val="-4"/>
                <w:sz w:val="20"/>
              </w:rPr>
              <w:t>Resilient</w:t>
            </w:r>
          </w:p>
          <w:p>
            <w:pPr>
              <w:pStyle w:val="TableParagraph"/>
              <w:spacing w:line="223" w:lineRule="exact" w:before="12"/>
              <w:ind w:left="120"/>
              <w:rPr>
                <w:sz w:val="20"/>
              </w:rPr>
            </w:pPr>
            <w:r>
              <w:rPr>
                <w:spacing w:val="-6"/>
                <w:sz w:val="20"/>
              </w:rPr>
              <w:t>Transport</w:t>
            </w:r>
            <w:r>
              <w:rPr>
                <w:spacing w:val="-11"/>
                <w:sz w:val="20"/>
              </w:rPr>
              <w:t> </w:t>
            </w:r>
            <w:r>
              <w:rPr>
                <w:spacing w:val="-2"/>
                <w:sz w:val="20"/>
              </w:rPr>
              <w:t>Project</w:t>
            </w:r>
          </w:p>
        </w:tc>
        <w:tc>
          <w:tcPr>
            <w:tcW w:w="1138" w:type="dxa"/>
            <w:shd w:val="clear" w:color="auto" w:fill="F8EDF3"/>
          </w:tcPr>
          <w:p>
            <w:pPr>
              <w:pStyle w:val="TableParagraph"/>
              <w:spacing w:before="122"/>
              <w:ind w:left="119" w:right="96"/>
              <w:jc w:val="center"/>
              <w:rPr>
                <w:sz w:val="20"/>
              </w:rPr>
            </w:pPr>
            <w:r>
              <w:rPr>
                <w:spacing w:val="-4"/>
                <w:sz w:val="20"/>
              </w:rPr>
              <w:t>2020</w:t>
            </w:r>
          </w:p>
        </w:tc>
        <w:tc>
          <w:tcPr>
            <w:tcW w:w="1263" w:type="dxa"/>
            <w:shd w:val="clear" w:color="auto" w:fill="F8EDF3"/>
          </w:tcPr>
          <w:p>
            <w:pPr>
              <w:pStyle w:val="TableParagraph"/>
              <w:spacing w:before="122"/>
              <w:ind w:left="1" w:right="1"/>
              <w:jc w:val="center"/>
              <w:rPr>
                <w:sz w:val="20"/>
              </w:rPr>
            </w:pPr>
            <w:r>
              <w:rPr>
                <w:spacing w:val="-2"/>
                <w:sz w:val="20"/>
              </w:rPr>
              <w:t>Vanuatu</w:t>
            </w:r>
          </w:p>
        </w:tc>
        <w:tc>
          <w:tcPr>
            <w:tcW w:w="1578" w:type="dxa"/>
            <w:shd w:val="clear" w:color="auto" w:fill="F8EDF3"/>
          </w:tcPr>
          <w:p>
            <w:pPr>
              <w:pStyle w:val="TableParagraph"/>
              <w:spacing w:before="122"/>
              <w:ind w:left="45" w:right="3"/>
              <w:jc w:val="center"/>
              <w:rPr>
                <w:sz w:val="20"/>
              </w:rPr>
            </w:pPr>
            <w:r>
              <w:rPr>
                <w:spacing w:val="-2"/>
                <w:sz w:val="20"/>
              </w:rPr>
              <w:t>142.80</w:t>
            </w:r>
          </w:p>
        </w:tc>
        <w:tc>
          <w:tcPr>
            <w:tcW w:w="1621" w:type="dxa"/>
            <w:shd w:val="clear" w:color="auto" w:fill="F8EDF3"/>
          </w:tcPr>
          <w:p>
            <w:pPr>
              <w:pStyle w:val="TableParagraph"/>
              <w:spacing w:before="122"/>
              <w:ind w:left="9" w:right="2"/>
              <w:jc w:val="center"/>
              <w:rPr>
                <w:sz w:val="20"/>
              </w:rPr>
            </w:pPr>
            <w:r>
              <w:rPr>
                <w:spacing w:val="-2"/>
                <w:sz w:val="20"/>
              </w:rPr>
              <w:t>52.46</w:t>
            </w:r>
          </w:p>
        </w:tc>
        <w:tc>
          <w:tcPr>
            <w:tcW w:w="1545" w:type="dxa"/>
            <w:shd w:val="clear" w:color="auto" w:fill="F8EDF3"/>
          </w:tcPr>
          <w:p>
            <w:pPr>
              <w:pStyle w:val="TableParagraph"/>
              <w:spacing w:before="122"/>
              <w:ind w:left="12" w:right="9"/>
              <w:jc w:val="center"/>
              <w:rPr>
                <w:sz w:val="20"/>
              </w:rPr>
            </w:pPr>
            <w:r>
              <w:rPr>
                <w:spacing w:val="-4"/>
                <w:sz w:val="20"/>
              </w:rPr>
              <w:t>0.00</w:t>
            </w:r>
          </w:p>
        </w:tc>
        <w:tc>
          <w:tcPr>
            <w:tcW w:w="1630" w:type="dxa"/>
            <w:shd w:val="clear" w:color="auto" w:fill="F8EDF3"/>
          </w:tcPr>
          <w:p>
            <w:pPr>
              <w:pStyle w:val="TableParagraph"/>
              <w:spacing w:before="122"/>
              <w:ind w:left="95" w:right="92"/>
              <w:jc w:val="center"/>
              <w:rPr>
                <w:sz w:val="20"/>
              </w:rPr>
            </w:pPr>
            <w:r>
              <w:rPr>
                <w:spacing w:val="-2"/>
                <w:sz w:val="20"/>
              </w:rPr>
              <w:t>30.71</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1283</w:t>
            </w:r>
          </w:p>
        </w:tc>
        <w:tc>
          <w:tcPr>
            <w:tcW w:w="1141" w:type="dxa"/>
          </w:tcPr>
          <w:p>
            <w:pPr>
              <w:pStyle w:val="TableParagraph"/>
              <w:rPr>
                <w:rFonts w:ascii="Calibri"/>
                <w:sz w:val="20"/>
              </w:rPr>
            </w:pPr>
          </w:p>
          <w:p>
            <w:pPr>
              <w:pStyle w:val="TableParagraph"/>
              <w:ind w:left="109"/>
              <w:rPr>
                <w:sz w:val="20"/>
              </w:rPr>
            </w:pPr>
            <w:r>
              <w:rPr>
                <w:spacing w:val="-2"/>
                <w:sz w:val="20"/>
              </w:rPr>
              <w:t>P173278</w:t>
            </w:r>
          </w:p>
        </w:tc>
        <w:tc>
          <w:tcPr>
            <w:tcW w:w="2539" w:type="dxa"/>
          </w:tcPr>
          <w:p>
            <w:pPr>
              <w:pStyle w:val="TableParagraph"/>
              <w:spacing w:line="252" w:lineRule="auto" w:before="2"/>
              <w:ind w:left="120"/>
              <w:rPr>
                <w:sz w:val="20"/>
              </w:rPr>
            </w:pPr>
            <w:r>
              <w:rPr>
                <w:spacing w:val="-4"/>
                <w:sz w:val="20"/>
              </w:rPr>
              <w:t>Vanuatu</w:t>
            </w:r>
            <w:r>
              <w:rPr>
                <w:spacing w:val="-22"/>
                <w:sz w:val="20"/>
              </w:rPr>
              <w:t> </w:t>
            </w:r>
            <w:r>
              <w:rPr>
                <w:spacing w:val="-4"/>
                <w:sz w:val="20"/>
              </w:rPr>
              <w:t>Affordable</w:t>
            </w:r>
            <w:r>
              <w:rPr>
                <w:spacing w:val="-20"/>
                <w:sz w:val="20"/>
              </w:rPr>
              <w:t> </w:t>
            </w:r>
            <w:r>
              <w:rPr>
                <w:spacing w:val="-4"/>
                <w:sz w:val="20"/>
              </w:rPr>
              <w:t>and </w:t>
            </w:r>
            <w:r>
              <w:rPr>
                <w:sz w:val="20"/>
              </w:rPr>
              <w:t>Resilient</w:t>
            </w:r>
            <w:r>
              <w:rPr>
                <w:spacing w:val="-20"/>
                <w:sz w:val="20"/>
              </w:rPr>
              <w:t> </w:t>
            </w:r>
            <w:r>
              <w:rPr>
                <w:sz w:val="20"/>
              </w:rPr>
              <w:t>Settlements</w:t>
            </w:r>
          </w:p>
          <w:p>
            <w:pPr>
              <w:pStyle w:val="TableParagraph"/>
              <w:spacing w:line="223" w:lineRule="exact"/>
              <w:ind w:left="120"/>
              <w:rPr>
                <w:sz w:val="20"/>
              </w:rPr>
            </w:pPr>
            <w:r>
              <w:rPr>
                <w:spacing w:val="-2"/>
                <w:sz w:val="20"/>
              </w:rPr>
              <w:t>Project</w:t>
            </w:r>
          </w:p>
        </w:tc>
        <w:tc>
          <w:tcPr>
            <w:tcW w:w="1138" w:type="dxa"/>
          </w:tcPr>
          <w:p>
            <w:pPr>
              <w:pStyle w:val="TableParagraph"/>
              <w:rPr>
                <w:rFonts w:ascii="Calibri"/>
                <w:sz w:val="20"/>
              </w:rPr>
            </w:pPr>
          </w:p>
          <w:p>
            <w:pPr>
              <w:pStyle w:val="TableParagraph"/>
              <w:ind w:left="119" w:right="96"/>
              <w:jc w:val="center"/>
              <w:rPr>
                <w:sz w:val="20"/>
              </w:rPr>
            </w:pPr>
            <w:r>
              <w:rPr>
                <w:spacing w:val="-4"/>
                <w:sz w:val="20"/>
              </w:rPr>
              <w:t>2022</w:t>
            </w:r>
          </w:p>
        </w:tc>
        <w:tc>
          <w:tcPr>
            <w:tcW w:w="1263" w:type="dxa"/>
          </w:tcPr>
          <w:p>
            <w:pPr>
              <w:pStyle w:val="TableParagraph"/>
              <w:rPr>
                <w:rFonts w:ascii="Calibri"/>
                <w:sz w:val="20"/>
              </w:rPr>
            </w:pPr>
          </w:p>
          <w:p>
            <w:pPr>
              <w:pStyle w:val="TableParagraph"/>
              <w:ind w:left="1" w:right="1"/>
              <w:jc w:val="center"/>
              <w:rPr>
                <w:sz w:val="20"/>
              </w:rPr>
            </w:pPr>
            <w:r>
              <w:rPr>
                <w:spacing w:val="-2"/>
                <w:sz w:val="20"/>
              </w:rPr>
              <w:t>Vanuatu</w:t>
            </w:r>
          </w:p>
        </w:tc>
        <w:tc>
          <w:tcPr>
            <w:tcW w:w="1578" w:type="dxa"/>
          </w:tcPr>
          <w:p>
            <w:pPr>
              <w:pStyle w:val="TableParagraph"/>
              <w:rPr>
                <w:rFonts w:ascii="Calibri"/>
                <w:sz w:val="20"/>
              </w:rPr>
            </w:pPr>
          </w:p>
          <w:p>
            <w:pPr>
              <w:pStyle w:val="TableParagraph"/>
              <w:ind w:left="45" w:right="3"/>
              <w:jc w:val="center"/>
              <w:rPr>
                <w:sz w:val="20"/>
              </w:rPr>
            </w:pPr>
            <w:r>
              <w:rPr>
                <w:spacing w:val="-2"/>
                <w:sz w:val="20"/>
              </w:rPr>
              <w:t>25.00</w:t>
            </w:r>
          </w:p>
        </w:tc>
        <w:tc>
          <w:tcPr>
            <w:tcW w:w="1621" w:type="dxa"/>
          </w:tcPr>
          <w:p>
            <w:pPr>
              <w:pStyle w:val="TableParagraph"/>
              <w:rPr>
                <w:rFonts w:ascii="Calibri"/>
                <w:sz w:val="20"/>
              </w:rPr>
            </w:pPr>
          </w:p>
          <w:p>
            <w:pPr>
              <w:pStyle w:val="TableParagraph"/>
              <w:ind w:left="9" w:right="2"/>
              <w:jc w:val="center"/>
              <w:rPr>
                <w:sz w:val="20"/>
              </w:rPr>
            </w:pPr>
            <w:r>
              <w:rPr>
                <w:spacing w:val="-2"/>
                <w:sz w:val="20"/>
              </w:rPr>
              <w:t>17.56</w:t>
            </w:r>
          </w:p>
        </w:tc>
        <w:tc>
          <w:tcPr>
            <w:tcW w:w="1545" w:type="dxa"/>
          </w:tcPr>
          <w:p>
            <w:pPr>
              <w:pStyle w:val="TableParagraph"/>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ind w:left="95" w:right="92"/>
              <w:jc w:val="center"/>
              <w:rPr>
                <w:sz w:val="20"/>
              </w:rPr>
            </w:pPr>
            <w:r>
              <w:rPr>
                <w:spacing w:val="-2"/>
                <w:sz w:val="20"/>
              </w:rPr>
              <w:t>13.92</w:t>
            </w:r>
          </w:p>
        </w:tc>
      </w:tr>
      <w:tr>
        <w:trPr>
          <w:trHeight w:val="731"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1284</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P127978</w:t>
            </w:r>
          </w:p>
        </w:tc>
        <w:tc>
          <w:tcPr>
            <w:tcW w:w="2539" w:type="dxa"/>
            <w:shd w:val="clear" w:color="auto" w:fill="F8EDF3"/>
          </w:tcPr>
          <w:p>
            <w:pPr>
              <w:pStyle w:val="TableParagraph"/>
              <w:spacing w:before="2"/>
              <w:ind w:left="120"/>
              <w:rPr>
                <w:sz w:val="20"/>
              </w:rPr>
            </w:pPr>
            <w:r>
              <w:rPr>
                <w:sz w:val="20"/>
              </w:rPr>
              <w:t>Second</w:t>
            </w:r>
            <w:r>
              <w:rPr>
                <w:spacing w:val="-9"/>
                <w:sz w:val="20"/>
              </w:rPr>
              <w:t> </w:t>
            </w:r>
            <w:r>
              <w:rPr>
                <w:sz w:val="20"/>
              </w:rPr>
              <w:t>Ho</w:t>
            </w:r>
            <w:r>
              <w:rPr>
                <w:spacing w:val="-10"/>
                <w:sz w:val="20"/>
              </w:rPr>
              <w:t> </w:t>
            </w:r>
            <w:r>
              <w:rPr>
                <w:sz w:val="20"/>
              </w:rPr>
              <w:t>Chi</w:t>
            </w:r>
            <w:r>
              <w:rPr>
                <w:spacing w:val="-10"/>
                <w:sz w:val="20"/>
              </w:rPr>
              <w:t> </w:t>
            </w:r>
            <w:r>
              <w:rPr>
                <w:sz w:val="20"/>
              </w:rPr>
              <w:t>Minh</w:t>
            </w:r>
            <w:r>
              <w:rPr>
                <w:spacing w:val="-10"/>
                <w:sz w:val="20"/>
              </w:rPr>
              <w:t> </w:t>
            </w:r>
            <w:r>
              <w:rPr>
                <w:spacing w:val="-4"/>
                <w:sz w:val="20"/>
              </w:rPr>
              <w:t>City</w:t>
            </w:r>
          </w:p>
          <w:p>
            <w:pPr>
              <w:pStyle w:val="TableParagraph"/>
              <w:spacing w:line="240" w:lineRule="atLeast"/>
              <w:ind w:left="120"/>
              <w:rPr>
                <w:sz w:val="20"/>
              </w:rPr>
            </w:pPr>
            <w:r>
              <w:rPr>
                <w:spacing w:val="-4"/>
                <w:sz w:val="20"/>
              </w:rPr>
              <w:t>Environmental</w:t>
            </w:r>
            <w:r>
              <w:rPr>
                <w:spacing w:val="-21"/>
                <w:sz w:val="20"/>
              </w:rPr>
              <w:t> </w:t>
            </w:r>
            <w:r>
              <w:rPr>
                <w:spacing w:val="-4"/>
                <w:sz w:val="20"/>
              </w:rPr>
              <w:t>Sanitation </w:t>
            </w:r>
            <w:r>
              <w:rPr>
                <w:spacing w:val="-2"/>
                <w:sz w:val="20"/>
              </w:rPr>
              <w:t>Project</w:t>
            </w:r>
          </w:p>
        </w:tc>
        <w:tc>
          <w:tcPr>
            <w:tcW w:w="1138" w:type="dxa"/>
            <w:shd w:val="clear" w:color="auto" w:fill="F8EDF3"/>
          </w:tcPr>
          <w:p>
            <w:pPr>
              <w:pStyle w:val="TableParagraph"/>
              <w:spacing w:before="2"/>
              <w:rPr>
                <w:rFonts w:ascii="Calibri"/>
                <w:sz w:val="20"/>
              </w:rPr>
            </w:pPr>
          </w:p>
          <w:p>
            <w:pPr>
              <w:pStyle w:val="TableParagraph"/>
              <w:ind w:left="119" w:right="96"/>
              <w:jc w:val="center"/>
              <w:rPr>
                <w:sz w:val="20"/>
              </w:rPr>
            </w:pPr>
            <w:r>
              <w:rPr>
                <w:spacing w:val="-4"/>
                <w:sz w:val="20"/>
              </w:rPr>
              <w:t>2015</w:t>
            </w:r>
          </w:p>
        </w:tc>
        <w:tc>
          <w:tcPr>
            <w:tcW w:w="1263" w:type="dxa"/>
            <w:shd w:val="clear" w:color="auto" w:fill="F8EDF3"/>
          </w:tcPr>
          <w:p>
            <w:pPr>
              <w:pStyle w:val="TableParagraph"/>
              <w:spacing w:before="2"/>
              <w:rPr>
                <w:rFonts w:ascii="Calibri"/>
                <w:sz w:val="20"/>
              </w:rPr>
            </w:pPr>
          </w:p>
          <w:p>
            <w:pPr>
              <w:pStyle w:val="TableParagraph"/>
              <w:ind w:left="1"/>
              <w:jc w:val="center"/>
              <w:rPr>
                <w:sz w:val="20"/>
              </w:rPr>
            </w:pPr>
            <w:r>
              <w:rPr>
                <w:w w:val="90"/>
                <w:sz w:val="20"/>
              </w:rPr>
              <w:t>Viet</w:t>
            </w:r>
            <w:r>
              <w:rPr>
                <w:spacing w:val="-9"/>
                <w:w w:val="90"/>
                <w:sz w:val="20"/>
              </w:rPr>
              <w:t> </w:t>
            </w:r>
            <w:r>
              <w:rPr>
                <w:spacing w:val="-5"/>
                <w:sz w:val="20"/>
              </w:rPr>
              <w:t>Nam</w:t>
            </w:r>
          </w:p>
        </w:tc>
        <w:tc>
          <w:tcPr>
            <w:tcW w:w="1578" w:type="dxa"/>
            <w:shd w:val="clear" w:color="auto" w:fill="F8EDF3"/>
          </w:tcPr>
          <w:p>
            <w:pPr>
              <w:pStyle w:val="TableParagraph"/>
              <w:spacing w:before="2"/>
              <w:rPr>
                <w:rFonts w:ascii="Calibri"/>
                <w:sz w:val="20"/>
              </w:rPr>
            </w:pPr>
          </w:p>
          <w:p>
            <w:pPr>
              <w:pStyle w:val="TableParagraph"/>
              <w:ind w:left="45" w:right="3"/>
              <w:jc w:val="center"/>
              <w:rPr>
                <w:sz w:val="20"/>
              </w:rPr>
            </w:pPr>
            <w:r>
              <w:rPr>
                <w:spacing w:val="-2"/>
                <w:sz w:val="20"/>
              </w:rPr>
              <w:t>165.72</w:t>
            </w:r>
          </w:p>
        </w:tc>
        <w:tc>
          <w:tcPr>
            <w:tcW w:w="1621" w:type="dxa"/>
            <w:shd w:val="clear" w:color="auto" w:fill="F8EDF3"/>
          </w:tcPr>
          <w:p>
            <w:pPr>
              <w:pStyle w:val="TableParagraph"/>
              <w:spacing w:before="2"/>
              <w:rPr>
                <w:rFonts w:ascii="Calibri"/>
                <w:sz w:val="20"/>
              </w:rPr>
            </w:pPr>
          </w:p>
          <w:p>
            <w:pPr>
              <w:pStyle w:val="TableParagraph"/>
              <w:ind w:left="9" w:right="2"/>
              <w:jc w:val="center"/>
              <w:rPr>
                <w:sz w:val="20"/>
              </w:rPr>
            </w:pPr>
            <w:r>
              <w:rPr>
                <w:spacing w:val="-2"/>
                <w:sz w:val="20"/>
              </w:rPr>
              <w:t>143.75</w:t>
            </w:r>
          </w:p>
        </w:tc>
        <w:tc>
          <w:tcPr>
            <w:tcW w:w="1545" w:type="dxa"/>
            <w:shd w:val="clear" w:color="auto" w:fill="F8EDF3"/>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4"/>
                <w:sz w:val="20"/>
              </w:rPr>
              <w:t>7.10</w:t>
            </w:r>
          </w:p>
        </w:tc>
      </w:tr>
      <w:tr>
        <w:trPr>
          <w:trHeight w:val="734" w:hRule="atLeast"/>
        </w:trPr>
        <w:tc>
          <w:tcPr>
            <w:tcW w:w="642" w:type="dxa"/>
          </w:tcPr>
          <w:p>
            <w:pPr>
              <w:pStyle w:val="TableParagraph"/>
              <w:spacing w:before="2"/>
              <w:rPr>
                <w:rFonts w:ascii="Calibri"/>
                <w:sz w:val="20"/>
              </w:rPr>
            </w:pPr>
          </w:p>
          <w:p>
            <w:pPr>
              <w:pStyle w:val="TableParagraph"/>
              <w:jc w:val="center"/>
              <w:rPr>
                <w:sz w:val="20"/>
              </w:rPr>
            </w:pPr>
            <w:r>
              <w:rPr>
                <w:spacing w:val="-4"/>
                <w:sz w:val="20"/>
              </w:rPr>
              <w:t>1285</w:t>
            </w:r>
          </w:p>
        </w:tc>
        <w:tc>
          <w:tcPr>
            <w:tcW w:w="1141" w:type="dxa"/>
          </w:tcPr>
          <w:p>
            <w:pPr>
              <w:pStyle w:val="TableParagraph"/>
              <w:spacing w:before="2"/>
              <w:rPr>
                <w:rFonts w:ascii="Calibri"/>
                <w:sz w:val="20"/>
              </w:rPr>
            </w:pPr>
          </w:p>
          <w:p>
            <w:pPr>
              <w:pStyle w:val="TableParagraph"/>
              <w:ind w:left="109"/>
              <w:rPr>
                <w:sz w:val="20"/>
              </w:rPr>
            </w:pPr>
            <w:r>
              <w:rPr>
                <w:spacing w:val="-2"/>
                <w:sz w:val="20"/>
              </w:rPr>
              <w:t>P152851</w:t>
            </w:r>
          </w:p>
        </w:tc>
        <w:tc>
          <w:tcPr>
            <w:tcW w:w="2539" w:type="dxa"/>
          </w:tcPr>
          <w:p>
            <w:pPr>
              <w:pStyle w:val="TableParagraph"/>
              <w:spacing w:before="2"/>
              <w:ind w:left="120"/>
              <w:rPr>
                <w:sz w:val="20"/>
              </w:rPr>
            </w:pPr>
            <w:r>
              <w:rPr>
                <w:spacing w:val="-2"/>
                <w:sz w:val="20"/>
              </w:rPr>
              <w:t>Can</w:t>
            </w:r>
            <w:r>
              <w:rPr>
                <w:spacing w:val="-15"/>
                <w:sz w:val="20"/>
              </w:rPr>
              <w:t> </w:t>
            </w:r>
            <w:r>
              <w:rPr>
                <w:spacing w:val="-2"/>
                <w:sz w:val="20"/>
              </w:rPr>
              <w:t>Tho</w:t>
            </w:r>
            <w:r>
              <w:rPr>
                <w:spacing w:val="-15"/>
                <w:sz w:val="20"/>
              </w:rPr>
              <w:t> </w:t>
            </w:r>
            <w:r>
              <w:rPr>
                <w:spacing w:val="-2"/>
                <w:sz w:val="20"/>
              </w:rPr>
              <w:t>Urban</w:t>
            </w:r>
          </w:p>
          <w:p>
            <w:pPr>
              <w:pStyle w:val="TableParagraph"/>
              <w:spacing w:line="240" w:lineRule="atLeast" w:before="1"/>
              <w:ind w:left="120" w:right="34"/>
              <w:rPr>
                <w:sz w:val="20"/>
              </w:rPr>
            </w:pPr>
            <w:r>
              <w:rPr>
                <w:spacing w:val="-2"/>
                <w:sz w:val="20"/>
              </w:rPr>
              <w:t>Development</w:t>
            </w:r>
            <w:r>
              <w:rPr>
                <w:spacing w:val="-20"/>
                <w:sz w:val="20"/>
              </w:rPr>
              <w:t> </w:t>
            </w:r>
            <w:r>
              <w:rPr>
                <w:spacing w:val="-2"/>
                <w:sz w:val="20"/>
              </w:rPr>
              <w:t>and Resilience</w:t>
            </w:r>
            <w:r>
              <w:rPr>
                <w:spacing w:val="-20"/>
                <w:sz w:val="20"/>
              </w:rPr>
              <w:t> </w:t>
            </w:r>
            <w:r>
              <w:rPr>
                <w:spacing w:val="-7"/>
                <w:sz w:val="20"/>
              </w:rPr>
              <w:t>Project</w:t>
            </w:r>
          </w:p>
        </w:tc>
        <w:tc>
          <w:tcPr>
            <w:tcW w:w="1138" w:type="dxa"/>
          </w:tcPr>
          <w:p>
            <w:pPr>
              <w:pStyle w:val="TableParagraph"/>
              <w:spacing w:before="2"/>
              <w:rPr>
                <w:rFonts w:ascii="Calibri"/>
                <w:sz w:val="20"/>
              </w:rPr>
            </w:pPr>
          </w:p>
          <w:p>
            <w:pPr>
              <w:pStyle w:val="TableParagraph"/>
              <w:ind w:left="119" w:right="96"/>
              <w:jc w:val="center"/>
              <w:rPr>
                <w:sz w:val="20"/>
              </w:rPr>
            </w:pPr>
            <w:r>
              <w:rPr>
                <w:spacing w:val="-4"/>
                <w:sz w:val="20"/>
              </w:rPr>
              <w:t>2016</w:t>
            </w:r>
          </w:p>
        </w:tc>
        <w:tc>
          <w:tcPr>
            <w:tcW w:w="1263" w:type="dxa"/>
          </w:tcPr>
          <w:p>
            <w:pPr>
              <w:pStyle w:val="TableParagraph"/>
              <w:spacing w:before="2"/>
              <w:rPr>
                <w:rFonts w:ascii="Calibri"/>
                <w:sz w:val="20"/>
              </w:rPr>
            </w:pPr>
          </w:p>
          <w:p>
            <w:pPr>
              <w:pStyle w:val="TableParagraph"/>
              <w:ind w:left="1"/>
              <w:jc w:val="center"/>
              <w:rPr>
                <w:sz w:val="20"/>
              </w:rPr>
            </w:pPr>
            <w:r>
              <w:rPr>
                <w:w w:val="90"/>
                <w:sz w:val="20"/>
              </w:rPr>
              <w:t>Viet</w:t>
            </w:r>
            <w:r>
              <w:rPr>
                <w:spacing w:val="-9"/>
                <w:w w:val="90"/>
                <w:sz w:val="20"/>
              </w:rPr>
              <w:t> </w:t>
            </w:r>
            <w:r>
              <w:rPr>
                <w:spacing w:val="-5"/>
                <w:sz w:val="20"/>
              </w:rPr>
              <w:t>Nam</w:t>
            </w:r>
          </w:p>
        </w:tc>
        <w:tc>
          <w:tcPr>
            <w:tcW w:w="1578" w:type="dxa"/>
          </w:tcPr>
          <w:p>
            <w:pPr>
              <w:pStyle w:val="TableParagraph"/>
              <w:spacing w:before="2"/>
              <w:rPr>
                <w:rFonts w:ascii="Calibri"/>
                <w:sz w:val="20"/>
              </w:rPr>
            </w:pPr>
          </w:p>
          <w:p>
            <w:pPr>
              <w:pStyle w:val="TableParagraph"/>
              <w:ind w:left="45" w:right="3"/>
              <w:jc w:val="center"/>
              <w:rPr>
                <w:sz w:val="20"/>
              </w:rPr>
            </w:pPr>
            <w:r>
              <w:rPr>
                <w:spacing w:val="-2"/>
                <w:sz w:val="20"/>
              </w:rPr>
              <w:t>121.75</w:t>
            </w:r>
          </w:p>
        </w:tc>
        <w:tc>
          <w:tcPr>
            <w:tcW w:w="1621" w:type="dxa"/>
          </w:tcPr>
          <w:p>
            <w:pPr>
              <w:pStyle w:val="TableParagraph"/>
              <w:spacing w:before="2"/>
              <w:rPr>
                <w:rFonts w:ascii="Calibri"/>
                <w:sz w:val="20"/>
              </w:rPr>
            </w:pPr>
          </w:p>
          <w:p>
            <w:pPr>
              <w:pStyle w:val="TableParagraph"/>
              <w:ind w:left="9" w:right="2"/>
              <w:jc w:val="center"/>
              <w:rPr>
                <w:sz w:val="20"/>
              </w:rPr>
            </w:pPr>
            <w:r>
              <w:rPr>
                <w:spacing w:val="-2"/>
                <w:sz w:val="20"/>
              </w:rPr>
              <w:t>121.46</w:t>
            </w:r>
          </w:p>
        </w:tc>
        <w:tc>
          <w:tcPr>
            <w:tcW w:w="1545" w:type="dxa"/>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3"/>
              <w:jc w:val="center"/>
              <w:rPr>
                <w:sz w:val="20"/>
              </w:rPr>
            </w:pPr>
            <w:r>
              <w:rPr>
                <w:w w:val="90"/>
                <w:sz w:val="20"/>
              </w:rPr>
              <w:t>-</w:t>
            </w:r>
            <w:r>
              <w:rPr>
                <w:spacing w:val="-4"/>
                <w:sz w:val="20"/>
              </w:rPr>
              <w:t>1.30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6"/>
        <w:gridCol w:w="1048"/>
        <w:gridCol w:w="1330"/>
        <w:gridCol w:w="1545"/>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6"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48" w:type="dxa"/>
            <w:shd w:val="clear" w:color="auto" w:fill="2B3167"/>
          </w:tcPr>
          <w:p>
            <w:pPr>
              <w:pStyle w:val="TableParagraph"/>
              <w:spacing w:before="122"/>
              <w:rPr>
                <w:rFonts w:ascii="Calibri"/>
                <w:sz w:val="20"/>
              </w:rPr>
            </w:pPr>
          </w:p>
          <w:p>
            <w:pPr>
              <w:pStyle w:val="TableParagraph"/>
              <w:spacing w:line="252" w:lineRule="auto" w:before="1"/>
              <w:ind w:left="411" w:hanging="296"/>
              <w:rPr>
                <w:b/>
                <w:sz w:val="20"/>
              </w:rPr>
            </w:pPr>
            <w:r>
              <w:rPr>
                <w:b/>
                <w:color w:val="FFFFFF"/>
                <w:spacing w:val="-4"/>
                <w:sz w:val="20"/>
              </w:rPr>
              <w:t>Approval </w:t>
            </w:r>
            <w:r>
              <w:rPr>
                <w:b/>
                <w:color w:val="FFFFFF"/>
                <w:spacing w:val="-6"/>
                <w:sz w:val="20"/>
              </w:rPr>
              <w:t>FY</w:t>
            </w:r>
          </w:p>
        </w:tc>
        <w:tc>
          <w:tcPr>
            <w:tcW w:w="133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08" w:right="108"/>
              <w:jc w:val="center"/>
              <w:rPr>
                <w:b/>
                <w:sz w:val="20"/>
              </w:rPr>
            </w:pPr>
            <w:r>
              <w:rPr>
                <w:b/>
                <w:color w:val="FFFFFF"/>
                <w:spacing w:val="-2"/>
                <w:sz w:val="20"/>
              </w:rPr>
              <w:t>Country</w:t>
            </w:r>
          </w:p>
        </w:tc>
        <w:tc>
          <w:tcPr>
            <w:tcW w:w="1545" w:type="dxa"/>
            <w:shd w:val="clear" w:color="auto" w:fill="2B3167"/>
          </w:tcPr>
          <w:p>
            <w:pPr>
              <w:pStyle w:val="TableParagraph"/>
              <w:spacing w:before="124"/>
              <w:ind w:left="16" w:right="6"/>
              <w:jc w:val="center"/>
              <w:rPr>
                <w:b/>
                <w:sz w:val="20"/>
              </w:rPr>
            </w:pPr>
            <w:r>
              <w:rPr>
                <w:b/>
                <w:color w:val="FFFFFF"/>
                <w:spacing w:val="-5"/>
                <w:w w:val="105"/>
                <w:sz w:val="20"/>
              </w:rPr>
              <w:t>IDA</w:t>
            </w:r>
          </w:p>
          <w:p>
            <w:pPr>
              <w:pStyle w:val="TableParagraph"/>
              <w:spacing w:line="252" w:lineRule="auto" w:before="11"/>
              <w:ind w:left="119"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1286</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P153544</w:t>
            </w:r>
          </w:p>
        </w:tc>
        <w:tc>
          <w:tcPr>
            <w:tcW w:w="2596" w:type="dxa"/>
            <w:shd w:val="clear" w:color="auto" w:fill="F8EDF3"/>
          </w:tcPr>
          <w:p>
            <w:pPr>
              <w:pStyle w:val="TableParagraph"/>
              <w:spacing w:line="252" w:lineRule="auto"/>
              <w:ind w:left="120"/>
              <w:rPr>
                <w:sz w:val="20"/>
              </w:rPr>
            </w:pPr>
            <w:r>
              <w:rPr>
                <w:spacing w:val="-4"/>
                <w:sz w:val="20"/>
              </w:rPr>
              <w:t>Mekong</w:t>
            </w:r>
            <w:r>
              <w:rPr>
                <w:spacing w:val="-20"/>
                <w:sz w:val="20"/>
              </w:rPr>
              <w:t> </w:t>
            </w:r>
            <w:r>
              <w:rPr>
                <w:spacing w:val="-4"/>
                <w:sz w:val="20"/>
              </w:rPr>
              <w:t>Delta</w:t>
            </w:r>
            <w:r>
              <w:rPr>
                <w:spacing w:val="-20"/>
                <w:sz w:val="20"/>
              </w:rPr>
              <w:t> </w:t>
            </w:r>
            <w:r>
              <w:rPr>
                <w:spacing w:val="-4"/>
                <w:sz w:val="20"/>
              </w:rPr>
              <w:t>Integrated </w:t>
            </w:r>
            <w:r>
              <w:rPr>
                <w:sz w:val="20"/>
              </w:rPr>
              <w:t>Climate Resilience and Sustainable</w:t>
            </w:r>
            <w:r>
              <w:rPr>
                <w:spacing w:val="-20"/>
                <w:sz w:val="20"/>
              </w:rPr>
              <w:t> </w:t>
            </w:r>
            <w:r>
              <w:rPr>
                <w:sz w:val="20"/>
              </w:rPr>
              <w:t>Livelihoods</w:t>
            </w:r>
          </w:p>
          <w:p>
            <w:pPr>
              <w:pStyle w:val="TableParagraph"/>
              <w:spacing w:line="223" w:lineRule="exact" w:before="2"/>
              <w:ind w:left="120"/>
              <w:rPr>
                <w:sz w:val="20"/>
              </w:rPr>
            </w:pPr>
            <w:r>
              <w:rPr>
                <w:spacing w:val="-2"/>
                <w:sz w:val="20"/>
              </w:rPr>
              <w:t>Project</w:t>
            </w:r>
          </w:p>
        </w:tc>
        <w:tc>
          <w:tcPr>
            <w:tcW w:w="1048" w:type="dxa"/>
            <w:shd w:val="clear" w:color="auto" w:fill="F8EDF3"/>
          </w:tcPr>
          <w:p>
            <w:pPr>
              <w:pStyle w:val="TableParagraph"/>
              <w:spacing w:before="122"/>
              <w:rPr>
                <w:rFonts w:ascii="Calibri"/>
                <w:sz w:val="20"/>
              </w:rPr>
            </w:pPr>
          </w:p>
          <w:p>
            <w:pPr>
              <w:pStyle w:val="TableParagraph"/>
              <w:jc w:val="center"/>
              <w:rPr>
                <w:sz w:val="20"/>
              </w:rPr>
            </w:pPr>
            <w:r>
              <w:rPr>
                <w:spacing w:val="-4"/>
                <w:sz w:val="20"/>
              </w:rPr>
              <w:t>2016</w:t>
            </w:r>
          </w:p>
        </w:tc>
        <w:tc>
          <w:tcPr>
            <w:tcW w:w="1330" w:type="dxa"/>
            <w:shd w:val="clear" w:color="auto" w:fill="F8EDF3"/>
          </w:tcPr>
          <w:p>
            <w:pPr>
              <w:pStyle w:val="TableParagraph"/>
              <w:spacing w:before="122"/>
              <w:rPr>
                <w:rFonts w:ascii="Calibri"/>
                <w:sz w:val="20"/>
              </w:rPr>
            </w:pPr>
          </w:p>
          <w:p>
            <w:pPr>
              <w:pStyle w:val="TableParagraph"/>
              <w:ind w:left="108" w:right="108"/>
              <w:jc w:val="center"/>
              <w:rPr>
                <w:sz w:val="20"/>
              </w:rPr>
            </w:pPr>
            <w:r>
              <w:rPr>
                <w:w w:val="90"/>
                <w:sz w:val="20"/>
              </w:rPr>
              <w:t>Viet</w:t>
            </w:r>
            <w:r>
              <w:rPr>
                <w:spacing w:val="-9"/>
                <w:w w:val="90"/>
                <w:sz w:val="20"/>
              </w:rPr>
              <w:t> </w:t>
            </w:r>
            <w:r>
              <w:rPr>
                <w:spacing w:val="-5"/>
                <w:sz w:val="20"/>
              </w:rPr>
              <w:t>Nam</w:t>
            </w:r>
          </w:p>
        </w:tc>
        <w:tc>
          <w:tcPr>
            <w:tcW w:w="1545" w:type="dxa"/>
            <w:shd w:val="clear" w:color="auto" w:fill="F8EDF3"/>
          </w:tcPr>
          <w:p>
            <w:pPr>
              <w:pStyle w:val="TableParagraph"/>
              <w:spacing w:before="122"/>
              <w:rPr>
                <w:rFonts w:ascii="Calibri"/>
                <w:sz w:val="20"/>
              </w:rPr>
            </w:pPr>
          </w:p>
          <w:p>
            <w:pPr>
              <w:pStyle w:val="TableParagraph"/>
              <w:ind w:left="13" w:right="6"/>
              <w:jc w:val="center"/>
              <w:rPr>
                <w:sz w:val="20"/>
              </w:rPr>
            </w:pPr>
            <w:r>
              <w:rPr>
                <w:spacing w:val="-2"/>
                <w:sz w:val="20"/>
              </w:rPr>
              <w:t>269.69</w:t>
            </w:r>
          </w:p>
        </w:tc>
        <w:tc>
          <w:tcPr>
            <w:tcW w:w="1621" w:type="dxa"/>
            <w:shd w:val="clear" w:color="auto" w:fill="F8EDF3"/>
          </w:tcPr>
          <w:p>
            <w:pPr>
              <w:pStyle w:val="TableParagraph"/>
              <w:spacing w:before="122"/>
              <w:rPr>
                <w:rFonts w:ascii="Calibri"/>
                <w:sz w:val="20"/>
              </w:rPr>
            </w:pPr>
          </w:p>
          <w:p>
            <w:pPr>
              <w:pStyle w:val="TableParagraph"/>
              <w:ind w:left="9" w:right="4"/>
              <w:jc w:val="center"/>
              <w:rPr>
                <w:sz w:val="20"/>
              </w:rPr>
            </w:pPr>
            <w:r>
              <w:rPr>
                <w:spacing w:val="-2"/>
                <w:sz w:val="20"/>
              </w:rPr>
              <w:t>261.79</w:t>
            </w:r>
          </w:p>
        </w:tc>
        <w:tc>
          <w:tcPr>
            <w:tcW w:w="1545" w:type="dxa"/>
            <w:shd w:val="clear" w:color="auto" w:fill="F8EDF3"/>
          </w:tcPr>
          <w:p>
            <w:pPr>
              <w:pStyle w:val="TableParagraph"/>
              <w:spacing w:before="12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2"/>
              <w:jc w:val="center"/>
              <w:rPr>
                <w:sz w:val="20"/>
              </w:rPr>
            </w:pPr>
            <w:r>
              <w:rPr>
                <w:spacing w:val="-4"/>
                <w:sz w:val="20"/>
              </w:rPr>
              <w:t>2.23</w:t>
            </w:r>
          </w:p>
        </w:tc>
      </w:tr>
      <w:tr>
        <w:trPr>
          <w:trHeight w:val="975" w:hRule="atLeast"/>
        </w:trPr>
        <w:tc>
          <w:tcPr>
            <w:tcW w:w="642" w:type="dxa"/>
          </w:tcPr>
          <w:p>
            <w:pPr>
              <w:pStyle w:val="TableParagraph"/>
              <w:spacing w:before="123"/>
              <w:rPr>
                <w:rFonts w:ascii="Calibri"/>
                <w:sz w:val="20"/>
              </w:rPr>
            </w:pPr>
          </w:p>
          <w:p>
            <w:pPr>
              <w:pStyle w:val="TableParagraph"/>
              <w:jc w:val="center"/>
              <w:rPr>
                <w:sz w:val="20"/>
              </w:rPr>
            </w:pPr>
            <w:r>
              <w:rPr>
                <w:spacing w:val="-4"/>
                <w:sz w:val="20"/>
              </w:rPr>
              <w:t>1287</w:t>
            </w:r>
          </w:p>
        </w:tc>
        <w:tc>
          <w:tcPr>
            <w:tcW w:w="1141" w:type="dxa"/>
          </w:tcPr>
          <w:p>
            <w:pPr>
              <w:pStyle w:val="TableParagraph"/>
              <w:spacing w:before="123"/>
              <w:rPr>
                <w:rFonts w:ascii="Calibri"/>
                <w:sz w:val="20"/>
              </w:rPr>
            </w:pPr>
          </w:p>
          <w:p>
            <w:pPr>
              <w:pStyle w:val="TableParagraph"/>
              <w:ind w:left="109"/>
              <w:rPr>
                <w:sz w:val="20"/>
              </w:rPr>
            </w:pPr>
            <w:r>
              <w:rPr>
                <w:spacing w:val="-2"/>
                <w:sz w:val="20"/>
              </w:rPr>
              <w:t>P154387</w:t>
            </w:r>
          </w:p>
        </w:tc>
        <w:tc>
          <w:tcPr>
            <w:tcW w:w="2596" w:type="dxa"/>
          </w:tcPr>
          <w:p>
            <w:pPr>
              <w:pStyle w:val="TableParagraph"/>
              <w:spacing w:line="254" w:lineRule="auto"/>
              <w:ind w:left="120" w:right="159"/>
              <w:rPr>
                <w:sz w:val="20"/>
              </w:rPr>
            </w:pPr>
            <w:r>
              <w:rPr>
                <w:w w:val="90"/>
                <w:sz w:val="20"/>
              </w:rPr>
              <w:t>Vietnam: Project for </w:t>
            </w:r>
            <w:r>
              <w:rPr>
                <w:sz w:val="20"/>
              </w:rPr>
              <w:t>Improved</w:t>
            </w:r>
            <w:r>
              <w:rPr>
                <w:spacing w:val="-18"/>
                <w:sz w:val="20"/>
              </w:rPr>
              <w:t> </w:t>
            </w:r>
            <w:r>
              <w:rPr>
                <w:sz w:val="20"/>
              </w:rPr>
              <w:t>Land Governance</w:t>
            </w:r>
            <w:r>
              <w:rPr>
                <w:spacing w:val="-20"/>
                <w:sz w:val="20"/>
              </w:rPr>
              <w:t> </w:t>
            </w:r>
            <w:r>
              <w:rPr>
                <w:sz w:val="20"/>
              </w:rPr>
              <w:t>and</w:t>
            </w:r>
          </w:p>
          <w:p>
            <w:pPr>
              <w:pStyle w:val="TableParagraph"/>
              <w:spacing w:line="217" w:lineRule="exact"/>
              <w:ind w:left="120"/>
              <w:rPr>
                <w:sz w:val="20"/>
              </w:rPr>
            </w:pPr>
            <w:r>
              <w:rPr>
                <w:sz w:val="20"/>
              </w:rPr>
              <w:t>Databases</w:t>
            </w:r>
            <w:r>
              <w:rPr>
                <w:spacing w:val="6"/>
                <w:sz w:val="20"/>
              </w:rPr>
              <w:t> </w:t>
            </w:r>
            <w:r>
              <w:rPr>
                <w:spacing w:val="-2"/>
                <w:sz w:val="20"/>
              </w:rPr>
              <w:t>(VILG)</w:t>
            </w:r>
          </w:p>
        </w:tc>
        <w:tc>
          <w:tcPr>
            <w:tcW w:w="1048" w:type="dxa"/>
          </w:tcPr>
          <w:p>
            <w:pPr>
              <w:pStyle w:val="TableParagraph"/>
              <w:spacing w:before="123"/>
              <w:rPr>
                <w:rFonts w:ascii="Calibri"/>
                <w:sz w:val="20"/>
              </w:rPr>
            </w:pPr>
          </w:p>
          <w:p>
            <w:pPr>
              <w:pStyle w:val="TableParagraph"/>
              <w:jc w:val="center"/>
              <w:rPr>
                <w:sz w:val="20"/>
              </w:rPr>
            </w:pPr>
            <w:r>
              <w:rPr>
                <w:spacing w:val="-4"/>
                <w:sz w:val="20"/>
              </w:rPr>
              <w:t>2017</w:t>
            </w:r>
          </w:p>
        </w:tc>
        <w:tc>
          <w:tcPr>
            <w:tcW w:w="1330" w:type="dxa"/>
          </w:tcPr>
          <w:p>
            <w:pPr>
              <w:pStyle w:val="TableParagraph"/>
              <w:spacing w:before="123"/>
              <w:rPr>
                <w:rFonts w:ascii="Calibri"/>
                <w:sz w:val="20"/>
              </w:rPr>
            </w:pPr>
          </w:p>
          <w:p>
            <w:pPr>
              <w:pStyle w:val="TableParagraph"/>
              <w:ind w:left="108" w:right="108"/>
              <w:jc w:val="center"/>
              <w:rPr>
                <w:sz w:val="20"/>
              </w:rPr>
            </w:pPr>
            <w:r>
              <w:rPr>
                <w:w w:val="90"/>
                <w:sz w:val="20"/>
              </w:rPr>
              <w:t>Viet</w:t>
            </w:r>
            <w:r>
              <w:rPr>
                <w:spacing w:val="-9"/>
                <w:w w:val="90"/>
                <w:sz w:val="20"/>
              </w:rPr>
              <w:t> </w:t>
            </w:r>
            <w:r>
              <w:rPr>
                <w:spacing w:val="-5"/>
                <w:sz w:val="20"/>
              </w:rPr>
              <w:t>Nam</w:t>
            </w:r>
          </w:p>
        </w:tc>
        <w:tc>
          <w:tcPr>
            <w:tcW w:w="1545" w:type="dxa"/>
          </w:tcPr>
          <w:p>
            <w:pPr>
              <w:pStyle w:val="TableParagraph"/>
              <w:spacing w:before="123"/>
              <w:rPr>
                <w:rFonts w:ascii="Calibri"/>
                <w:sz w:val="20"/>
              </w:rPr>
            </w:pPr>
          </w:p>
          <w:p>
            <w:pPr>
              <w:pStyle w:val="TableParagraph"/>
              <w:ind w:left="13" w:right="6"/>
              <w:jc w:val="center"/>
              <w:rPr>
                <w:sz w:val="20"/>
              </w:rPr>
            </w:pPr>
            <w:r>
              <w:rPr>
                <w:spacing w:val="-2"/>
                <w:sz w:val="20"/>
              </w:rPr>
              <w:t>49.11</w:t>
            </w:r>
          </w:p>
        </w:tc>
        <w:tc>
          <w:tcPr>
            <w:tcW w:w="1621" w:type="dxa"/>
          </w:tcPr>
          <w:p>
            <w:pPr>
              <w:pStyle w:val="TableParagraph"/>
              <w:spacing w:before="123"/>
              <w:rPr>
                <w:rFonts w:ascii="Calibri"/>
                <w:sz w:val="20"/>
              </w:rPr>
            </w:pPr>
          </w:p>
          <w:p>
            <w:pPr>
              <w:pStyle w:val="TableParagraph"/>
              <w:ind w:left="9" w:right="4"/>
              <w:jc w:val="center"/>
              <w:rPr>
                <w:sz w:val="20"/>
              </w:rPr>
            </w:pPr>
            <w:r>
              <w:rPr>
                <w:spacing w:val="-2"/>
                <w:sz w:val="20"/>
              </w:rPr>
              <w:t>48.69</w:t>
            </w:r>
          </w:p>
        </w:tc>
        <w:tc>
          <w:tcPr>
            <w:tcW w:w="1545" w:type="dxa"/>
          </w:tcPr>
          <w:p>
            <w:pPr>
              <w:pStyle w:val="TableParagraph"/>
              <w:spacing w:before="123"/>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123"/>
              <w:rPr>
                <w:rFonts w:ascii="Calibri"/>
                <w:sz w:val="20"/>
              </w:rPr>
            </w:pPr>
          </w:p>
          <w:p>
            <w:pPr>
              <w:pStyle w:val="TableParagraph"/>
              <w:ind w:left="1"/>
              <w:jc w:val="center"/>
              <w:rPr>
                <w:sz w:val="20"/>
              </w:rPr>
            </w:pPr>
            <w:r>
              <w:rPr>
                <w:w w:val="90"/>
                <w:sz w:val="20"/>
              </w:rPr>
              <w:t>-</w:t>
            </w:r>
            <w:r>
              <w:rPr>
                <w:spacing w:val="-4"/>
                <w:sz w:val="20"/>
              </w:rPr>
              <w:t>0.03</w:t>
            </w:r>
          </w:p>
        </w:tc>
      </w:tr>
      <w:tr>
        <w:trPr>
          <w:trHeight w:val="489" w:hRule="atLeast"/>
        </w:trPr>
        <w:tc>
          <w:tcPr>
            <w:tcW w:w="642" w:type="dxa"/>
            <w:shd w:val="clear" w:color="auto" w:fill="F8EDF3"/>
          </w:tcPr>
          <w:p>
            <w:pPr>
              <w:pStyle w:val="TableParagraph"/>
              <w:spacing w:before="124"/>
              <w:jc w:val="center"/>
              <w:rPr>
                <w:sz w:val="20"/>
              </w:rPr>
            </w:pPr>
            <w:r>
              <w:rPr>
                <w:spacing w:val="-4"/>
                <w:sz w:val="20"/>
              </w:rPr>
              <w:t>1288</w:t>
            </w:r>
          </w:p>
        </w:tc>
        <w:tc>
          <w:tcPr>
            <w:tcW w:w="1141" w:type="dxa"/>
            <w:shd w:val="clear" w:color="auto" w:fill="F8EDF3"/>
          </w:tcPr>
          <w:p>
            <w:pPr>
              <w:pStyle w:val="TableParagraph"/>
              <w:spacing w:before="124"/>
              <w:ind w:left="109"/>
              <w:rPr>
                <w:sz w:val="20"/>
              </w:rPr>
            </w:pPr>
            <w:r>
              <w:rPr>
                <w:spacing w:val="-2"/>
                <w:sz w:val="20"/>
              </w:rPr>
              <w:t>P155086</w:t>
            </w:r>
          </w:p>
        </w:tc>
        <w:tc>
          <w:tcPr>
            <w:tcW w:w="2596" w:type="dxa"/>
            <w:shd w:val="clear" w:color="auto" w:fill="F8EDF3"/>
          </w:tcPr>
          <w:p>
            <w:pPr>
              <w:pStyle w:val="TableParagraph"/>
              <w:spacing w:before="2"/>
              <w:ind w:left="120"/>
              <w:rPr>
                <w:sz w:val="20"/>
              </w:rPr>
            </w:pPr>
            <w:r>
              <w:rPr>
                <w:sz w:val="20"/>
              </w:rPr>
              <w:t>Local</w:t>
            </w:r>
            <w:r>
              <w:rPr>
                <w:spacing w:val="-20"/>
                <w:sz w:val="20"/>
              </w:rPr>
              <w:t> </w:t>
            </w:r>
            <w:r>
              <w:rPr>
                <w:sz w:val="20"/>
              </w:rPr>
              <w:t>Road</w:t>
            </w:r>
            <w:r>
              <w:rPr>
                <w:spacing w:val="-19"/>
                <w:sz w:val="20"/>
              </w:rPr>
              <w:t> </w:t>
            </w:r>
            <w:r>
              <w:rPr>
                <w:spacing w:val="-4"/>
                <w:sz w:val="20"/>
              </w:rPr>
              <w:t>Asset</w:t>
            </w:r>
          </w:p>
          <w:p>
            <w:pPr>
              <w:pStyle w:val="TableParagraph"/>
              <w:spacing w:line="223" w:lineRule="exact" w:before="12"/>
              <w:ind w:left="120"/>
              <w:rPr>
                <w:sz w:val="20"/>
              </w:rPr>
            </w:pPr>
            <w:r>
              <w:rPr>
                <w:spacing w:val="-2"/>
                <w:sz w:val="20"/>
              </w:rPr>
              <w:t>Management</w:t>
            </w:r>
            <w:r>
              <w:rPr>
                <w:spacing w:val="-13"/>
                <w:sz w:val="20"/>
              </w:rPr>
              <w:t> </w:t>
            </w:r>
            <w:r>
              <w:rPr>
                <w:spacing w:val="-2"/>
                <w:sz w:val="20"/>
              </w:rPr>
              <w:t>Program</w:t>
            </w:r>
          </w:p>
        </w:tc>
        <w:tc>
          <w:tcPr>
            <w:tcW w:w="1048" w:type="dxa"/>
            <w:shd w:val="clear" w:color="auto" w:fill="F8EDF3"/>
          </w:tcPr>
          <w:p>
            <w:pPr>
              <w:pStyle w:val="TableParagraph"/>
              <w:spacing w:before="124"/>
              <w:jc w:val="center"/>
              <w:rPr>
                <w:sz w:val="20"/>
              </w:rPr>
            </w:pPr>
            <w:r>
              <w:rPr>
                <w:spacing w:val="-4"/>
                <w:sz w:val="20"/>
              </w:rPr>
              <w:t>2016</w:t>
            </w:r>
          </w:p>
        </w:tc>
        <w:tc>
          <w:tcPr>
            <w:tcW w:w="1330" w:type="dxa"/>
            <w:shd w:val="clear" w:color="auto" w:fill="F8EDF3"/>
          </w:tcPr>
          <w:p>
            <w:pPr>
              <w:pStyle w:val="TableParagraph"/>
              <w:spacing w:before="124"/>
              <w:ind w:left="108" w:right="108"/>
              <w:jc w:val="center"/>
              <w:rPr>
                <w:sz w:val="20"/>
              </w:rPr>
            </w:pPr>
            <w:r>
              <w:rPr>
                <w:w w:val="90"/>
                <w:sz w:val="20"/>
              </w:rPr>
              <w:t>Viet</w:t>
            </w:r>
            <w:r>
              <w:rPr>
                <w:spacing w:val="-9"/>
                <w:w w:val="90"/>
                <w:sz w:val="20"/>
              </w:rPr>
              <w:t> </w:t>
            </w:r>
            <w:r>
              <w:rPr>
                <w:spacing w:val="-5"/>
                <w:sz w:val="20"/>
              </w:rPr>
              <w:t>Nam</w:t>
            </w:r>
          </w:p>
        </w:tc>
        <w:tc>
          <w:tcPr>
            <w:tcW w:w="1545" w:type="dxa"/>
            <w:shd w:val="clear" w:color="auto" w:fill="F8EDF3"/>
          </w:tcPr>
          <w:p>
            <w:pPr>
              <w:pStyle w:val="TableParagraph"/>
              <w:spacing w:before="124"/>
              <w:ind w:left="13" w:right="6"/>
              <w:jc w:val="center"/>
              <w:rPr>
                <w:sz w:val="20"/>
              </w:rPr>
            </w:pPr>
            <w:r>
              <w:rPr>
                <w:spacing w:val="-2"/>
                <w:sz w:val="20"/>
              </w:rPr>
              <w:t>378.33</w:t>
            </w:r>
          </w:p>
        </w:tc>
        <w:tc>
          <w:tcPr>
            <w:tcW w:w="1621" w:type="dxa"/>
            <w:shd w:val="clear" w:color="auto" w:fill="F8EDF3"/>
          </w:tcPr>
          <w:p>
            <w:pPr>
              <w:pStyle w:val="TableParagraph"/>
              <w:spacing w:before="124"/>
              <w:ind w:left="9" w:right="4"/>
              <w:jc w:val="center"/>
              <w:rPr>
                <w:sz w:val="20"/>
              </w:rPr>
            </w:pPr>
            <w:r>
              <w:rPr>
                <w:spacing w:val="-2"/>
                <w:sz w:val="20"/>
              </w:rPr>
              <w:t>381.20</w:t>
            </w:r>
          </w:p>
        </w:tc>
        <w:tc>
          <w:tcPr>
            <w:tcW w:w="1545" w:type="dxa"/>
            <w:shd w:val="clear" w:color="auto" w:fill="F8EDF3"/>
          </w:tcPr>
          <w:p>
            <w:pPr>
              <w:pStyle w:val="TableParagraph"/>
              <w:spacing w:before="124"/>
              <w:ind w:left="12" w:right="11"/>
              <w:jc w:val="center"/>
              <w:rPr>
                <w:sz w:val="20"/>
              </w:rPr>
            </w:pPr>
            <w:r>
              <w:rPr>
                <w:spacing w:val="-4"/>
                <w:sz w:val="20"/>
              </w:rPr>
              <w:t>0.00</w:t>
            </w:r>
          </w:p>
        </w:tc>
        <w:tc>
          <w:tcPr>
            <w:tcW w:w="1630" w:type="dxa"/>
            <w:shd w:val="clear" w:color="auto" w:fill="F8EDF3"/>
          </w:tcPr>
          <w:p>
            <w:pPr>
              <w:pStyle w:val="TableParagraph"/>
              <w:spacing w:before="124"/>
              <w:ind w:left="95" w:right="92"/>
              <w:jc w:val="center"/>
              <w:rPr>
                <w:sz w:val="20"/>
              </w:rPr>
            </w:pPr>
            <w:r>
              <w:rPr>
                <w:spacing w:val="-4"/>
                <w:sz w:val="20"/>
              </w:rPr>
              <w:t>0.00</w:t>
            </w:r>
          </w:p>
        </w:tc>
      </w:tr>
      <w:tr>
        <w:trPr>
          <w:trHeight w:val="731" w:hRule="atLeast"/>
        </w:trPr>
        <w:tc>
          <w:tcPr>
            <w:tcW w:w="642" w:type="dxa"/>
          </w:tcPr>
          <w:p>
            <w:pPr>
              <w:pStyle w:val="TableParagraph"/>
              <w:rPr>
                <w:rFonts w:ascii="Calibri"/>
                <w:sz w:val="20"/>
              </w:rPr>
            </w:pPr>
          </w:p>
          <w:p>
            <w:pPr>
              <w:pStyle w:val="TableParagraph"/>
              <w:jc w:val="center"/>
              <w:rPr>
                <w:sz w:val="20"/>
              </w:rPr>
            </w:pPr>
            <w:r>
              <w:rPr>
                <w:spacing w:val="-4"/>
                <w:sz w:val="20"/>
              </w:rPr>
              <w:t>1289</w:t>
            </w:r>
          </w:p>
        </w:tc>
        <w:tc>
          <w:tcPr>
            <w:tcW w:w="1141" w:type="dxa"/>
          </w:tcPr>
          <w:p>
            <w:pPr>
              <w:pStyle w:val="TableParagraph"/>
              <w:rPr>
                <w:rFonts w:ascii="Calibri"/>
                <w:sz w:val="20"/>
              </w:rPr>
            </w:pPr>
          </w:p>
          <w:p>
            <w:pPr>
              <w:pStyle w:val="TableParagraph"/>
              <w:ind w:left="109"/>
              <w:rPr>
                <w:sz w:val="20"/>
              </w:rPr>
            </w:pPr>
            <w:r>
              <w:rPr>
                <w:spacing w:val="-2"/>
                <w:sz w:val="20"/>
              </w:rPr>
              <w:t>P156143</w:t>
            </w:r>
          </w:p>
        </w:tc>
        <w:tc>
          <w:tcPr>
            <w:tcW w:w="2596" w:type="dxa"/>
          </w:tcPr>
          <w:p>
            <w:pPr>
              <w:pStyle w:val="TableParagraph"/>
              <w:spacing w:line="249" w:lineRule="auto" w:before="2"/>
              <w:ind w:left="120" w:right="308"/>
              <w:rPr>
                <w:sz w:val="20"/>
              </w:rPr>
            </w:pPr>
            <w:r>
              <w:rPr>
                <w:sz w:val="20"/>
              </w:rPr>
              <w:t>Vietnam Coastal Cities </w:t>
            </w:r>
            <w:r>
              <w:rPr>
                <w:spacing w:val="-2"/>
                <w:sz w:val="20"/>
              </w:rPr>
              <w:t>Sustainable</w:t>
            </w:r>
            <w:r>
              <w:rPr>
                <w:spacing w:val="-20"/>
                <w:sz w:val="20"/>
              </w:rPr>
              <w:t> </w:t>
            </w:r>
            <w:r>
              <w:rPr>
                <w:spacing w:val="-2"/>
                <w:sz w:val="20"/>
              </w:rPr>
              <w:t>Environment</w:t>
            </w:r>
          </w:p>
          <w:p>
            <w:pPr>
              <w:pStyle w:val="TableParagraph"/>
              <w:spacing w:line="223" w:lineRule="exact" w:before="4"/>
              <w:ind w:left="120"/>
              <w:rPr>
                <w:sz w:val="20"/>
              </w:rPr>
            </w:pPr>
            <w:r>
              <w:rPr>
                <w:spacing w:val="-2"/>
                <w:sz w:val="20"/>
              </w:rPr>
              <w:t>Project</w:t>
            </w:r>
          </w:p>
        </w:tc>
        <w:tc>
          <w:tcPr>
            <w:tcW w:w="1048" w:type="dxa"/>
          </w:tcPr>
          <w:p>
            <w:pPr>
              <w:pStyle w:val="TableParagraph"/>
              <w:rPr>
                <w:rFonts w:ascii="Calibri"/>
                <w:sz w:val="20"/>
              </w:rPr>
            </w:pPr>
          </w:p>
          <w:p>
            <w:pPr>
              <w:pStyle w:val="TableParagraph"/>
              <w:jc w:val="center"/>
              <w:rPr>
                <w:sz w:val="20"/>
              </w:rPr>
            </w:pPr>
            <w:r>
              <w:rPr>
                <w:spacing w:val="-4"/>
                <w:sz w:val="20"/>
              </w:rPr>
              <w:t>2017</w:t>
            </w:r>
          </w:p>
        </w:tc>
        <w:tc>
          <w:tcPr>
            <w:tcW w:w="1330" w:type="dxa"/>
          </w:tcPr>
          <w:p>
            <w:pPr>
              <w:pStyle w:val="TableParagraph"/>
              <w:rPr>
                <w:rFonts w:ascii="Calibri"/>
                <w:sz w:val="20"/>
              </w:rPr>
            </w:pPr>
          </w:p>
          <w:p>
            <w:pPr>
              <w:pStyle w:val="TableParagraph"/>
              <w:ind w:left="108" w:right="108"/>
              <w:jc w:val="center"/>
              <w:rPr>
                <w:sz w:val="20"/>
              </w:rPr>
            </w:pPr>
            <w:r>
              <w:rPr>
                <w:w w:val="90"/>
                <w:sz w:val="20"/>
              </w:rPr>
              <w:t>Viet</w:t>
            </w:r>
            <w:r>
              <w:rPr>
                <w:spacing w:val="-9"/>
                <w:w w:val="90"/>
                <w:sz w:val="20"/>
              </w:rPr>
              <w:t> </w:t>
            </w:r>
            <w:r>
              <w:rPr>
                <w:spacing w:val="-5"/>
                <w:sz w:val="20"/>
              </w:rPr>
              <w:t>Nam</w:t>
            </w:r>
          </w:p>
        </w:tc>
        <w:tc>
          <w:tcPr>
            <w:tcW w:w="1545" w:type="dxa"/>
          </w:tcPr>
          <w:p>
            <w:pPr>
              <w:pStyle w:val="TableParagraph"/>
              <w:rPr>
                <w:rFonts w:ascii="Calibri"/>
                <w:sz w:val="20"/>
              </w:rPr>
            </w:pPr>
          </w:p>
          <w:p>
            <w:pPr>
              <w:pStyle w:val="TableParagraph"/>
              <w:ind w:left="13" w:right="6"/>
              <w:jc w:val="center"/>
              <w:rPr>
                <w:sz w:val="20"/>
              </w:rPr>
            </w:pPr>
            <w:r>
              <w:rPr>
                <w:spacing w:val="-2"/>
                <w:sz w:val="20"/>
              </w:rPr>
              <w:t>127.62</w:t>
            </w:r>
          </w:p>
        </w:tc>
        <w:tc>
          <w:tcPr>
            <w:tcW w:w="1621" w:type="dxa"/>
          </w:tcPr>
          <w:p>
            <w:pPr>
              <w:pStyle w:val="TableParagraph"/>
              <w:rPr>
                <w:rFonts w:ascii="Calibri"/>
                <w:sz w:val="20"/>
              </w:rPr>
            </w:pPr>
          </w:p>
          <w:p>
            <w:pPr>
              <w:pStyle w:val="TableParagraph"/>
              <w:ind w:left="9" w:right="4"/>
              <w:jc w:val="center"/>
              <w:rPr>
                <w:sz w:val="20"/>
              </w:rPr>
            </w:pPr>
            <w:r>
              <w:rPr>
                <w:spacing w:val="-2"/>
                <w:sz w:val="20"/>
              </w:rPr>
              <w:t>127.37</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2"/>
              <w:jc w:val="center"/>
              <w:rPr>
                <w:sz w:val="20"/>
              </w:rPr>
            </w:pPr>
            <w:r>
              <w:rPr>
                <w:spacing w:val="-4"/>
                <w:sz w:val="20"/>
              </w:rPr>
              <w:t>8.37</w:t>
            </w:r>
          </w:p>
        </w:tc>
      </w:tr>
      <w:tr>
        <w:trPr>
          <w:trHeight w:val="732"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1290</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P159238</w:t>
            </w:r>
          </w:p>
        </w:tc>
        <w:tc>
          <w:tcPr>
            <w:tcW w:w="2596" w:type="dxa"/>
            <w:shd w:val="clear" w:color="auto" w:fill="F8EDF3"/>
          </w:tcPr>
          <w:p>
            <w:pPr>
              <w:pStyle w:val="TableParagraph"/>
              <w:spacing w:before="2"/>
              <w:ind w:left="120"/>
              <w:rPr>
                <w:sz w:val="20"/>
              </w:rPr>
            </w:pPr>
            <w:r>
              <w:rPr>
                <w:spacing w:val="-4"/>
                <w:sz w:val="20"/>
              </w:rPr>
              <w:t>Central</w:t>
            </w:r>
            <w:r>
              <w:rPr>
                <w:spacing w:val="-13"/>
                <w:sz w:val="20"/>
              </w:rPr>
              <w:t> </w:t>
            </w:r>
            <w:r>
              <w:rPr>
                <w:spacing w:val="-2"/>
                <w:sz w:val="20"/>
              </w:rPr>
              <w:t>Highlands</w:t>
            </w:r>
          </w:p>
          <w:p>
            <w:pPr>
              <w:pStyle w:val="TableParagraph"/>
              <w:spacing w:line="240" w:lineRule="atLeast"/>
              <w:ind w:left="120"/>
              <w:rPr>
                <w:sz w:val="20"/>
              </w:rPr>
            </w:pPr>
            <w:r>
              <w:rPr>
                <w:spacing w:val="-4"/>
                <w:sz w:val="20"/>
              </w:rPr>
              <w:t>Connectivity</w:t>
            </w:r>
            <w:r>
              <w:rPr>
                <w:spacing w:val="-21"/>
                <w:sz w:val="20"/>
              </w:rPr>
              <w:t> </w:t>
            </w:r>
            <w:r>
              <w:rPr>
                <w:spacing w:val="-4"/>
                <w:sz w:val="20"/>
              </w:rPr>
              <w:t>Improvement </w:t>
            </w:r>
            <w:r>
              <w:rPr>
                <w:spacing w:val="-2"/>
                <w:sz w:val="20"/>
              </w:rPr>
              <w:t>Project</w:t>
            </w:r>
          </w:p>
        </w:tc>
        <w:tc>
          <w:tcPr>
            <w:tcW w:w="1048" w:type="dxa"/>
            <w:shd w:val="clear" w:color="auto" w:fill="F8EDF3"/>
          </w:tcPr>
          <w:p>
            <w:pPr>
              <w:pStyle w:val="TableParagraph"/>
              <w:spacing w:before="2"/>
              <w:rPr>
                <w:rFonts w:ascii="Calibri"/>
                <w:sz w:val="20"/>
              </w:rPr>
            </w:pPr>
          </w:p>
          <w:p>
            <w:pPr>
              <w:pStyle w:val="TableParagraph"/>
              <w:jc w:val="center"/>
              <w:rPr>
                <w:sz w:val="20"/>
              </w:rPr>
            </w:pPr>
            <w:r>
              <w:rPr>
                <w:spacing w:val="-4"/>
                <w:sz w:val="20"/>
              </w:rPr>
              <w:t>2017</w:t>
            </w:r>
          </w:p>
        </w:tc>
        <w:tc>
          <w:tcPr>
            <w:tcW w:w="1330" w:type="dxa"/>
            <w:shd w:val="clear" w:color="auto" w:fill="F8EDF3"/>
          </w:tcPr>
          <w:p>
            <w:pPr>
              <w:pStyle w:val="TableParagraph"/>
              <w:spacing w:before="2"/>
              <w:rPr>
                <w:rFonts w:ascii="Calibri"/>
                <w:sz w:val="20"/>
              </w:rPr>
            </w:pPr>
          </w:p>
          <w:p>
            <w:pPr>
              <w:pStyle w:val="TableParagraph"/>
              <w:ind w:left="108" w:right="108"/>
              <w:jc w:val="center"/>
              <w:rPr>
                <w:sz w:val="20"/>
              </w:rPr>
            </w:pPr>
            <w:r>
              <w:rPr>
                <w:w w:val="90"/>
                <w:sz w:val="20"/>
              </w:rPr>
              <w:t>Viet</w:t>
            </w:r>
            <w:r>
              <w:rPr>
                <w:spacing w:val="-9"/>
                <w:w w:val="90"/>
                <w:sz w:val="20"/>
              </w:rPr>
              <w:t> </w:t>
            </w:r>
            <w:r>
              <w:rPr>
                <w:spacing w:val="-5"/>
                <w:sz w:val="20"/>
              </w:rPr>
              <w:t>Nam</w:t>
            </w:r>
          </w:p>
        </w:tc>
        <w:tc>
          <w:tcPr>
            <w:tcW w:w="1545" w:type="dxa"/>
            <w:shd w:val="clear" w:color="auto" w:fill="F8EDF3"/>
          </w:tcPr>
          <w:p>
            <w:pPr>
              <w:pStyle w:val="TableParagraph"/>
              <w:spacing w:before="2"/>
              <w:rPr>
                <w:rFonts w:ascii="Calibri"/>
                <w:sz w:val="20"/>
              </w:rPr>
            </w:pPr>
          </w:p>
          <w:p>
            <w:pPr>
              <w:pStyle w:val="TableParagraph"/>
              <w:ind w:left="13" w:right="6"/>
              <w:jc w:val="center"/>
              <w:rPr>
                <w:sz w:val="20"/>
              </w:rPr>
            </w:pPr>
            <w:r>
              <w:rPr>
                <w:spacing w:val="-2"/>
                <w:sz w:val="20"/>
              </w:rPr>
              <w:t>129.42</w:t>
            </w:r>
          </w:p>
        </w:tc>
        <w:tc>
          <w:tcPr>
            <w:tcW w:w="1621" w:type="dxa"/>
            <w:shd w:val="clear" w:color="auto" w:fill="F8EDF3"/>
          </w:tcPr>
          <w:p>
            <w:pPr>
              <w:pStyle w:val="TableParagraph"/>
              <w:spacing w:before="2"/>
              <w:rPr>
                <w:rFonts w:ascii="Calibri"/>
                <w:sz w:val="20"/>
              </w:rPr>
            </w:pPr>
          </w:p>
          <w:p>
            <w:pPr>
              <w:pStyle w:val="TableParagraph"/>
              <w:ind w:left="9" w:right="4"/>
              <w:jc w:val="center"/>
              <w:rPr>
                <w:sz w:val="20"/>
              </w:rPr>
            </w:pPr>
            <w:r>
              <w:rPr>
                <w:spacing w:val="-2"/>
                <w:sz w:val="20"/>
              </w:rPr>
              <w:t>118.55</w:t>
            </w:r>
          </w:p>
        </w:tc>
        <w:tc>
          <w:tcPr>
            <w:tcW w:w="1545" w:type="dxa"/>
            <w:shd w:val="clear" w:color="auto" w:fill="F8EDF3"/>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2"/>
                <w:sz w:val="20"/>
              </w:rPr>
              <w:t>21.47</w:t>
            </w:r>
          </w:p>
        </w:tc>
      </w:tr>
      <w:tr>
        <w:trPr>
          <w:trHeight w:val="489" w:hRule="atLeast"/>
        </w:trPr>
        <w:tc>
          <w:tcPr>
            <w:tcW w:w="642" w:type="dxa"/>
          </w:tcPr>
          <w:p>
            <w:pPr>
              <w:pStyle w:val="TableParagraph"/>
              <w:spacing w:before="124"/>
              <w:jc w:val="center"/>
              <w:rPr>
                <w:sz w:val="20"/>
              </w:rPr>
            </w:pPr>
            <w:r>
              <w:rPr>
                <w:spacing w:val="-4"/>
                <w:sz w:val="20"/>
              </w:rPr>
              <w:t>1291</w:t>
            </w:r>
          </w:p>
        </w:tc>
        <w:tc>
          <w:tcPr>
            <w:tcW w:w="1141" w:type="dxa"/>
          </w:tcPr>
          <w:p>
            <w:pPr>
              <w:pStyle w:val="TableParagraph"/>
              <w:spacing w:before="124"/>
              <w:ind w:left="109"/>
              <w:rPr>
                <w:sz w:val="20"/>
              </w:rPr>
            </w:pPr>
            <w:r>
              <w:rPr>
                <w:spacing w:val="-2"/>
                <w:sz w:val="20"/>
              </w:rPr>
              <w:t>P159397</w:t>
            </w:r>
          </w:p>
        </w:tc>
        <w:tc>
          <w:tcPr>
            <w:tcW w:w="2596" w:type="dxa"/>
          </w:tcPr>
          <w:p>
            <w:pPr>
              <w:pStyle w:val="TableParagraph"/>
              <w:spacing w:before="2"/>
              <w:ind w:left="120"/>
              <w:rPr>
                <w:sz w:val="20"/>
              </w:rPr>
            </w:pPr>
            <w:r>
              <w:rPr>
                <w:spacing w:val="-2"/>
                <w:sz w:val="20"/>
              </w:rPr>
              <w:t>Vietnam</w:t>
            </w:r>
            <w:r>
              <w:rPr>
                <w:spacing w:val="-20"/>
                <w:sz w:val="20"/>
              </w:rPr>
              <w:t> </w:t>
            </w:r>
            <w:r>
              <w:rPr>
                <w:spacing w:val="-2"/>
                <w:sz w:val="20"/>
              </w:rPr>
              <w:t>Scaling</w:t>
            </w:r>
            <w:r>
              <w:rPr>
                <w:spacing w:val="-19"/>
                <w:sz w:val="20"/>
              </w:rPr>
              <w:t> </w:t>
            </w:r>
            <w:r>
              <w:rPr>
                <w:spacing w:val="-2"/>
                <w:sz w:val="20"/>
              </w:rPr>
              <w:t>up</w:t>
            </w:r>
            <w:r>
              <w:rPr>
                <w:spacing w:val="-20"/>
                <w:sz w:val="20"/>
              </w:rPr>
              <w:t> </w:t>
            </w:r>
            <w:r>
              <w:rPr>
                <w:spacing w:val="-4"/>
                <w:sz w:val="20"/>
              </w:rPr>
              <w:t>Urban</w:t>
            </w:r>
          </w:p>
          <w:p>
            <w:pPr>
              <w:pStyle w:val="TableParagraph"/>
              <w:spacing w:line="223" w:lineRule="exact" w:before="12"/>
              <w:ind w:left="120"/>
              <w:rPr>
                <w:sz w:val="20"/>
              </w:rPr>
            </w:pPr>
            <w:r>
              <w:rPr>
                <w:spacing w:val="-4"/>
                <w:sz w:val="20"/>
              </w:rPr>
              <w:t>Upgrading</w:t>
            </w:r>
            <w:r>
              <w:rPr>
                <w:spacing w:val="-9"/>
                <w:sz w:val="20"/>
              </w:rPr>
              <w:t> </w:t>
            </w:r>
            <w:r>
              <w:rPr>
                <w:spacing w:val="-2"/>
                <w:sz w:val="20"/>
              </w:rPr>
              <w:t>Project</w:t>
            </w:r>
          </w:p>
        </w:tc>
        <w:tc>
          <w:tcPr>
            <w:tcW w:w="1048" w:type="dxa"/>
          </w:tcPr>
          <w:p>
            <w:pPr>
              <w:pStyle w:val="TableParagraph"/>
              <w:spacing w:before="124"/>
              <w:jc w:val="center"/>
              <w:rPr>
                <w:sz w:val="20"/>
              </w:rPr>
            </w:pPr>
            <w:r>
              <w:rPr>
                <w:spacing w:val="-4"/>
                <w:sz w:val="20"/>
              </w:rPr>
              <w:t>2017</w:t>
            </w:r>
          </w:p>
        </w:tc>
        <w:tc>
          <w:tcPr>
            <w:tcW w:w="1330" w:type="dxa"/>
          </w:tcPr>
          <w:p>
            <w:pPr>
              <w:pStyle w:val="TableParagraph"/>
              <w:spacing w:before="124"/>
              <w:ind w:left="108" w:right="108"/>
              <w:jc w:val="center"/>
              <w:rPr>
                <w:sz w:val="20"/>
              </w:rPr>
            </w:pPr>
            <w:r>
              <w:rPr>
                <w:w w:val="90"/>
                <w:sz w:val="20"/>
              </w:rPr>
              <w:t>Viet</w:t>
            </w:r>
            <w:r>
              <w:rPr>
                <w:spacing w:val="-9"/>
                <w:w w:val="90"/>
                <w:sz w:val="20"/>
              </w:rPr>
              <w:t> </w:t>
            </w:r>
            <w:r>
              <w:rPr>
                <w:spacing w:val="-5"/>
                <w:sz w:val="20"/>
              </w:rPr>
              <w:t>Nam</w:t>
            </w:r>
          </w:p>
        </w:tc>
        <w:tc>
          <w:tcPr>
            <w:tcW w:w="1545" w:type="dxa"/>
          </w:tcPr>
          <w:p>
            <w:pPr>
              <w:pStyle w:val="TableParagraph"/>
              <w:spacing w:before="124"/>
              <w:ind w:left="13" w:right="6"/>
              <w:jc w:val="center"/>
              <w:rPr>
                <w:sz w:val="20"/>
              </w:rPr>
            </w:pPr>
            <w:r>
              <w:rPr>
                <w:spacing w:val="-2"/>
                <w:sz w:val="20"/>
              </w:rPr>
              <w:t>136.28</w:t>
            </w:r>
          </w:p>
        </w:tc>
        <w:tc>
          <w:tcPr>
            <w:tcW w:w="1621" w:type="dxa"/>
          </w:tcPr>
          <w:p>
            <w:pPr>
              <w:pStyle w:val="TableParagraph"/>
              <w:spacing w:before="124"/>
              <w:ind w:left="9" w:right="4"/>
              <w:jc w:val="center"/>
              <w:rPr>
                <w:sz w:val="20"/>
              </w:rPr>
            </w:pPr>
            <w:r>
              <w:rPr>
                <w:spacing w:val="-2"/>
                <w:sz w:val="20"/>
              </w:rPr>
              <w:t>136.58</w:t>
            </w:r>
          </w:p>
        </w:tc>
        <w:tc>
          <w:tcPr>
            <w:tcW w:w="1545" w:type="dxa"/>
          </w:tcPr>
          <w:p>
            <w:pPr>
              <w:pStyle w:val="TableParagraph"/>
              <w:spacing w:before="124"/>
              <w:ind w:left="12" w:right="11"/>
              <w:jc w:val="center"/>
              <w:rPr>
                <w:sz w:val="20"/>
              </w:rPr>
            </w:pPr>
            <w:r>
              <w:rPr>
                <w:spacing w:val="-4"/>
                <w:sz w:val="20"/>
              </w:rPr>
              <w:t>0.00</w:t>
            </w:r>
          </w:p>
        </w:tc>
        <w:tc>
          <w:tcPr>
            <w:tcW w:w="1630" w:type="dxa"/>
          </w:tcPr>
          <w:p>
            <w:pPr>
              <w:pStyle w:val="TableParagraph"/>
              <w:spacing w:before="124"/>
              <w:ind w:left="95" w:right="92"/>
              <w:jc w:val="center"/>
              <w:rPr>
                <w:sz w:val="20"/>
              </w:rPr>
            </w:pPr>
            <w:r>
              <w:rPr>
                <w:spacing w:val="-4"/>
                <w:sz w:val="20"/>
              </w:rPr>
              <w:t>7.96</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1292</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P161283</w:t>
            </w:r>
          </w:p>
        </w:tc>
        <w:tc>
          <w:tcPr>
            <w:tcW w:w="2596" w:type="dxa"/>
            <w:shd w:val="clear" w:color="auto" w:fill="F8EDF3"/>
          </w:tcPr>
          <w:p>
            <w:pPr>
              <w:pStyle w:val="TableParagraph"/>
              <w:spacing w:line="252" w:lineRule="auto"/>
              <w:ind w:left="120"/>
              <w:rPr>
                <w:sz w:val="20"/>
              </w:rPr>
            </w:pPr>
            <w:r>
              <w:rPr>
                <w:spacing w:val="-4"/>
                <w:sz w:val="20"/>
              </w:rPr>
              <w:t>Investing</w:t>
            </w:r>
            <w:r>
              <w:rPr>
                <w:spacing w:val="-20"/>
                <w:sz w:val="20"/>
              </w:rPr>
              <w:t> </w:t>
            </w:r>
            <w:r>
              <w:rPr>
                <w:spacing w:val="-4"/>
                <w:sz w:val="20"/>
              </w:rPr>
              <w:t>and</w:t>
            </w:r>
            <w:r>
              <w:rPr>
                <w:spacing w:val="-19"/>
                <w:sz w:val="20"/>
              </w:rPr>
              <w:t> </w:t>
            </w:r>
            <w:r>
              <w:rPr>
                <w:spacing w:val="-4"/>
                <w:sz w:val="20"/>
              </w:rPr>
              <w:t>Innovating</w:t>
            </w:r>
            <w:r>
              <w:rPr>
                <w:spacing w:val="-20"/>
                <w:sz w:val="20"/>
              </w:rPr>
              <w:t> </w:t>
            </w:r>
            <w:r>
              <w:rPr>
                <w:spacing w:val="-4"/>
                <w:sz w:val="20"/>
              </w:rPr>
              <w:t>for </w:t>
            </w:r>
            <w:r>
              <w:rPr>
                <w:sz w:val="20"/>
              </w:rPr>
              <w:t>Grassroots Health Service</w:t>
            </w:r>
          </w:p>
          <w:p>
            <w:pPr>
              <w:pStyle w:val="TableParagraph"/>
              <w:spacing w:line="223" w:lineRule="exact" w:before="1"/>
              <w:ind w:left="120"/>
              <w:rPr>
                <w:sz w:val="20"/>
              </w:rPr>
            </w:pPr>
            <w:r>
              <w:rPr>
                <w:spacing w:val="-2"/>
                <w:sz w:val="20"/>
              </w:rPr>
              <w:t>Delivery</w:t>
            </w:r>
          </w:p>
        </w:tc>
        <w:tc>
          <w:tcPr>
            <w:tcW w:w="1048" w:type="dxa"/>
            <w:shd w:val="clear" w:color="auto" w:fill="F8EDF3"/>
          </w:tcPr>
          <w:p>
            <w:pPr>
              <w:pStyle w:val="TableParagraph"/>
              <w:rPr>
                <w:rFonts w:ascii="Calibri"/>
                <w:sz w:val="20"/>
              </w:rPr>
            </w:pPr>
          </w:p>
          <w:p>
            <w:pPr>
              <w:pStyle w:val="TableParagraph"/>
              <w:jc w:val="center"/>
              <w:rPr>
                <w:sz w:val="20"/>
              </w:rPr>
            </w:pPr>
            <w:r>
              <w:rPr>
                <w:spacing w:val="-4"/>
                <w:sz w:val="20"/>
              </w:rPr>
              <w:t>2019</w:t>
            </w:r>
          </w:p>
        </w:tc>
        <w:tc>
          <w:tcPr>
            <w:tcW w:w="1330" w:type="dxa"/>
            <w:shd w:val="clear" w:color="auto" w:fill="F8EDF3"/>
          </w:tcPr>
          <w:p>
            <w:pPr>
              <w:pStyle w:val="TableParagraph"/>
              <w:rPr>
                <w:rFonts w:ascii="Calibri"/>
                <w:sz w:val="20"/>
              </w:rPr>
            </w:pPr>
          </w:p>
          <w:p>
            <w:pPr>
              <w:pStyle w:val="TableParagraph"/>
              <w:ind w:left="108" w:right="108"/>
              <w:jc w:val="center"/>
              <w:rPr>
                <w:sz w:val="20"/>
              </w:rPr>
            </w:pPr>
            <w:r>
              <w:rPr>
                <w:w w:val="90"/>
                <w:sz w:val="20"/>
              </w:rPr>
              <w:t>Viet</w:t>
            </w:r>
            <w:r>
              <w:rPr>
                <w:spacing w:val="-9"/>
                <w:w w:val="90"/>
                <w:sz w:val="20"/>
              </w:rPr>
              <w:t> </w:t>
            </w:r>
            <w:r>
              <w:rPr>
                <w:spacing w:val="-5"/>
                <w:sz w:val="20"/>
              </w:rPr>
              <w:t>Nam</w:t>
            </w:r>
          </w:p>
        </w:tc>
        <w:tc>
          <w:tcPr>
            <w:tcW w:w="1545" w:type="dxa"/>
            <w:shd w:val="clear" w:color="auto" w:fill="F8EDF3"/>
          </w:tcPr>
          <w:p>
            <w:pPr>
              <w:pStyle w:val="TableParagraph"/>
              <w:rPr>
                <w:rFonts w:ascii="Calibri"/>
                <w:sz w:val="20"/>
              </w:rPr>
            </w:pPr>
          </w:p>
          <w:p>
            <w:pPr>
              <w:pStyle w:val="TableParagraph"/>
              <w:ind w:left="13" w:right="6"/>
              <w:jc w:val="center"/>
              <w:rPr>
                <w:sz w:val="20"/>
              </w:rPr>
            </w:pPr>
            <w:r>
              <w:rPr>
                <w:spacing w:val="-2"/>
                <w:sz w:val="20"/>
              </w:rPr>
              <w:t>69.02</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69.02</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4"/>
                <w:sz w:val="20"/>
              </w:rPr>
              <w:t>7.44</w:t>
            </w:r>
          </w:p>
        </w:tc>
      </w:tr>
      <w:tr>
        <w:trPr>
          <w:trHeight w:val="731" w:hRule="atLeast"/>
        </w:trPr>
        <w:tc>
          <w:tcPr>
            <w:tcW w:w="642" w:type="dxa"/>
          </w:tcPr>
          <w:p>
            <w:pPr>
              <w:pStyle w:val="TableParagraph"/>
              <w:rPr>
                <w:rFonts w:ascii="Calibri"/>
                <w:sz w:val="20"/>
              </w:rPr>
            </w:pPr>
          </w:p>
          <w:p>
            <w:pPr>
              <w:pStyle w:val="TableParagraph"/>
              <w:jc w:val="center"/>
              <w:rPr>
                <w:sz w:val="20"/>
              </w:rPr>
            </w:pPr>
            <w:r>
              <w:rPr>
                <w:spacing w:val="-4"/>
                <w:sz w:val="20"/>
              </w:rPr>
              <w:t>1293</w:t>
            </w:r>
          </w:p>
        </w:tc>
        <w:tc>
          <w:tcPr>
            <w:tcW w:w="1141" w:type="dxa"/>
          </w:tcPr>
          <w:p>
            <w:pPr>
              <w:pStyle w:val="TableParagraph"/>
              <w:rPr>
                <w:rFonts w:ascii="Calibri"/>
                <w:sz w:val="20"/>
              </w:rPr>
            </w:pPr>
          </w:p>
          <w:p>
            <w:pPr>
              <w:pStyle w:val="TableParagraph"/>
              <w:ind w:left="109"/>
              <w:rPr>
                <w:sz w:val="20"/>
              </w:rPr>
            </w:pPr>
            <w:r>
              <w:rPr>
                <w:spacing w:val="-2"/>
                <w:sz w:val="20"/>
              </w:rPr>
              <w:t>P166656</w:t>
            </w:r>
          </w:p>
        </w:tc>
        <w:tc>
          <w:tcPr>
            <w:tcW w:w="2596" w:type="dxa"/>
          </w:tcPr>
          <w:p>
            <w:pPr>
              <w:pStyle w:val="TableParagraph"/>
              <w:spacing w:line="249" w:lineRule="auto" w:before="2"/>
              <w:ind w:left="120" w:right="593"/>
              <w:rPr>
                <w:sz w:val="20"/>
              </w:rPr>
            </w:pPr>
            <w:r>
              <w:rPr>
                <w:sz w:val="20"/>
              </w:rPr>
              <w:t>Vietnam</w:t>
            </w:r>
            <w:r>
              <w:rPr>
                <w:spacing w:val="-20"/>
                <w:sz w:val="20"/>
              </w:rPr>
              <w:t> </w:t>
            </w:r>
            <w:r>
              <w:rPr>
                <w:sz w:val="20"/>
              </w:rPr>
              <w:t>University </w:t>
            </w:r>
            <w:r>
              <w:rPr>
                <w:spacing w:val="-2"/>
                <w:sz w:val="20"/>
              </w:rPr>
              <w:t>Development</w:t>
            </w:r>
            <w:r>
              <w:rPr>
                <w:spacing w:val="-20"/>
                <w:sz w:val="20"/>
              </w:rPr>
              <w:t> </w:t>
            </w:r>
            <w:r>
              <w:rPr>
                <w:spacing w:val="-2"/>
                <w:sz w:val="20"/>
              </w:rPr>
              <w:t>of</w:t>
            </w:r>
            <w:r>
              <w:rPr>
                <w:spacing w:val="-20"/>
                <w:sz w:val="20"/>
              </w:rPr>
              <w:t> </w:t>
            </w:r>
            <w:r>
              <w:rPr>
                <w:spacing w:val="-2"/>
                <w:sz w:val="20"/>
              </w:rPr>
              <w:t>VNU-</w:t>
            </w:r>
          </w:p>
          <w:p>
            <w:pPr>
              <w:pStyle w:val="TableParagraph"/>
              <w:spacing w:line="223" w:lineRule="exact" w:before="4"/>
              <w:ind w:left="120"/>
              <w:rPr>
                <w:sz w:val="20"/>
              </w:rPr>
            </w:pPr>
            <w:r>
              <w:rPr>
                <w:sz w:val="20"/>
              </w:rPr>
              <w:t>Hanoi,</w:t>
            </w:r>
            <w:r>
              <w:rPr>
                <w:spacing w:val="-12"/>
                <w:sz w:val="20"/>
              </w:rPr>
              <w:t> </w:t>
            </w:r>
            <w:r>
              <w:rPr>
                <w:sz w:val="20"/>
              </w:rPr>
              <w:t>VNU-HCM,</w:t>
            </w:r>
            <w:r>
              <w:rPr>
                <w:spacing w:val="-12"/>
                <w:sz w:val="20"/>
              </w:rPr>
              <w:t> </w:t>
            </w:r>
            <w:r>
              <w:rPr>
                <w:sz w:val="20"/>
              </w:rPr>
              <w:t>and</w:t>
            </w:r>
            <w:r>
              <w:rPr>
                <w:spacing w:val="-14"/>
                <w:sz w:val="20"/>
              </w:rPr>
              <w:t> </w:t>
            </w:r>
            <w:r>
              <w:rPr>
                <w:spacing w:val="-5"/>
                <w:sz w:val="20"/>
              </w:rPr>
              <w:t>UD</w:t>
            </w:r>
          </w:p>
        </w:tc>
        <w:tc>
          <w:tcPr>
            <w:tcW w:w="1048" w:type="dxa"/>
          </w:tcPr>
          <w:p>
            <w:pPr>
              <w:pStyle w:val="TableParagraph"/>
              <w:rPr>
                <w:rFonts w:ascii="Calibri"/>
                <w:sz w:val="20"/>
              </w:rPr>
            </w:pPr>
          </w:p>
          <w:p>
            <w:pPr>
              <w:pStyle w:val="TableParagraph"/>
              <w:jc w:val="center"/>
              <w:rPr>
                <w:sz w:val="20"/>
              </w:rPr>
            </w:pPr>
            <w:r>
              <w:rPr>
                <w:spacing w:val="-4"/>
                <w:sz w:val="20"/>
              </w:rPr>
              <w:t>2020</w:t>
            </w:r>
          </w:p>
        </w:tc>
        <w:tc>
          <w:tcPr>
            <w:tcW w:w="1330" w:type="dxa"/>
          </w:tcPr>
          <w:p>
            <w:pPr>
              <w:pStyle w:val="TableParagraph"/>
              <w:rPr>
                <w:rFonts w:ascii="Calibri"/>
                <w:sz w:val="20"/>
              </w:rPr>
            </w:pPr>
          </w:p>
          <w:p>
            <w:pPr>
              <w:pStyle w:val="TableParagraph"/>
              <w:ind w:left="108" w:right="108"/>
              <w:jc w:val="center"/>
              <w:rPr>
                <w:sz w:val="20"/>
              </w:rPr>
            </w:pPr>
            <w:r>
              <w:rPr>
                <w:w w:val="90"/>
                <w:sz w:val="20"/>
              </w:rPr>
              <w:t>Viet</w:t>
            </w:r>
            <w:r>
              <w:rPr>
                <w:spacing w:val="-9"/>
                <w:w w:val="90"/>
                <w:sz w:val="20"/>
              </w:rPr>
              <w:t> </w:t>
            </w:r>
            <w:r>
              <w:rPr>
                <w:spacing w:val="-5"/>
                <w:sz w:val="20"/>
              </w:rPr>
              <w:t>Nam</w:t>
            </w:r>
          </w:p>
        </w:tc>
        <w:tc>
          <w:tcPr>
            <w:tcW w:w="1545" w:type="dxa"/>
          </w:tcPr>
          <w:p>
            <w:pPr>
              <w:pStyle w:val="TableParagraph"/>
              <w:rPr>
                <w:rFonts w:ascii="Calibri"/>
                <w:sz w:val="20"/>
              </w:rPr>
            </w:pPr>
          </w:p>
          <w:p>
            <w:pPr>
              <w:pStyle w:val="TableParagraph"/>
              <w:ind w:left="13" w:right="6"/>
              <w:jc w:val="center"/>
              <w:rPr>
                <w:sz w:val="20"/>
              </w:rPr>
            </w:pPr>
            <w:r>
              <w:rPr>
                <w:spacing w:val="-2"/>
                <w:sz w:val="20"/>
              </w:rPr>
              <w:t>294.87</w:t>
            </w:r>
          </w:p>
        </w:tc>
        <w:tc>
          <w:tcPr>
            <w:tcW w:w="1621" w:type="dxa"/>
          </w:tcPr>
          <w:p>
            <w:pPr>
              <w:pStyle w:val="TableParagraph"/>
              <w:rPr>
                <w:rFonts w:ascii="Calibri"/>
                <w:sz w:val="20"/>
              </w:rPr>
            </w:pPr>
          </w:p>
          <w:p>
            <w:pPr>
              <w:pStyle w:val="TableParagraph"/>
              <w:ind w:left="9" w:right="4"/>
              <w:jc w:val="center"/>
              <w:rPr>
                <w:sz w:val="20"/>
              </w:rPr>
            </w:pPr>
            <w:r>
              <w:rPr>
                <w:spacing w:val="-2"/>
                <w:sz w:val="20"/>
              </w:rPr>
              <w:t>40.89</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2"/>
                <w:sz w:val="20"/>
              </w:rPr>
              <w:t>40.83</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1294</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P168290</w:t>
            </w:r>
          </w:p>
        </w:tc>
        <w:tc>
          <w:tcPr>
            <w:tcW w:w="2596" w:type="dxa"/>
            <w:shd w:val="clear" w:color="auto" w:fill="F8EDF3"/>
          </w:tcPr>
          <w:p>
            <w:pPr>
              <w:pStyle w:val="TableParagraph"/>
              <w:spacing w:line="252" w:lineRule="auto" w:before="1"/>
              <w:ind w:left="120"/>
              <w:rPr>
                <w:sz w:val="20"/>
              </w:rPr>
            </w:pPr>
            <w:r>
              <w:rPr>
                <w:spacing w:val="-2"/>
                <w:sz w:val="20"/>
              </w:rPr>
              <w:t>Vietnam</w:t>
            </w:r>
            <w:r>
              <w:rPr>
                <w:spacing w:val="-19"/>
                <w:sz w:val="20"/>
              </w:rPr>
              <w:t> </w:t>
            </w:r>
            <w:r>
              <w:rPr>
                <w:spacing w:val="-2"/>
                <w:sz w:val="20"/>
              </w:rPr>
              <w:t>-</w:t>
            </w:r>
            <w:r>
              <w:rPr>
                <w:spacing w:val="-21"/>
                <w:sz w:val="20"/>
              </w:rPr>
              <w:t> </w:t>
            </w:r>
            <w:r>
              <w:rPr>
                <w:spacing w:val="-2"/>
                <w:sz w:val="20"/>
              </w:rPr>
              <w:t>Dynamic</w:t>
            </w:r>
            <w:r>
              <w:rPr>
                <w:spacing w:val="-19"/>
                <w:sz w:val="20"/>
              </w:rPr>
              <w:t> </w:t>
            </w:r>
            <w:r>
              <w:rPr>
                <w:spacing w:val="-2"/>
                <w:sz w:val="20"/>
              </w:rPr>
              <w:t>Cities </w:t>
            </w:r>
            <w:r>
              <w:rPr>
                <w:sz w:val="20"/>
              </w:rPr>
              <w:t>Integrated</w:t>
            </w:r>
            <w:r>
              <w:rPr>
                <w:spacing w:val="-19"/>
                <w:sz w:val="20"/>
              </w:rPr>
              <w:t> </w:t>
            </w:r>
            <w:r>
              <w:rPr>
                <w:sz w:val="20"/>
              </w:rPr>
              <w:t>Development</w:t>
            </w:r>
          </w:p>
          <w:p>
            <w:pPr>
              <w:pStyle w:val="TableParagraph"/>
              <w:spacing w:line="223" w:lineRule="exact" w:before="1"/>
              <w:ind w:left="120"/>
              <w:rPr>
                <w:sz w:val="20"/>
              </w:rPr>
            </w:pPr>
            <w:r>
              <w:rPr>
                <w:spacing w:val="-2"/>
                <w:sz w:val="20"/>
              </w:rPr>
              <w:t>Project</w:t>
            </w:r>
          </w:p>
        </w:tc>
        <w:tc>
          <w:tcPr>
            <w:tcW w:w="1048" w:type="dxa"/>
            <w:shd w:val="clear" w:color="auto" w:fill="F8EDF3"/>
          </w:tcPr>
          <w:p>
            <w:pPr>
              <w:pStyle w:val="TableParagraph"/>
              <w:rPr>
                <w:rFonts w:ascii="Calibri"/>
                <w:sz w:val="20"/>
              </w:rPr>
            </w:pPr>
          </w:p>
          <w:p>
            <w:pPr>
              <w:pStyle w:val="TableParagraph"/>
              <w:jc w:val="center"/>
              <w:rPr>
                <w:sz w:val="20"/>
              </w:rPr>
            </w:pPr>
            <w:r>
              <w:rPr>
                <w:spacing w:val="-4"/>
                <w:sz w:val="20"/>
              </w:rPr>
              <w:t>2019</w:t>
            </w:r>
          </w:p>
        </w:tc>
        <w:tc>
          <w:tcPr>
            <w:tcW w:w="1330" w:type="dxa"/>
            <w:shd w:val="clear" w:color="auto" w:fill="F8EDF3"/>
          </w:tcPr>
          <w:p>
            <w:pPr>
              <w:pStyle w:val="TableParagraph"/>
              <w:rPr>
                <w:rFonts w:ascii="Calibri"/>
                <w:sz w:val="20"/>
              </w:rPr>
            </w:pPr>
          </w:p>
          <w:p>
            <w:pPr>
              <w:pStyle w:val="TableParagraph"/>
              <w:ind w:left="108" w:right="108"/>
              <w:jc w:val="center"/>
              <w:rPr>
                <w:sz w:val="20"/>
              </w:rPr>
            </w:pPr>
            <w:r>
              <w:rPr>
                <w:w w:val="90"/>
                <w:sz w:val="20"/>
              </w:rPr>
              <w:t>Viet</w:t>
            </w:r>
            <w:r>
              <w:rPr>
                <w:spacing w:val="-9"/>
                <w:w w:val="90"/>
                <w:sz w:val="20"/>
              </w:rPr>
              <w:t> </w:t>
            </w:r>
            <w:r>
              <w:rPr>
                <w:spacing w:val="-5"/>
                <w:sz w:val="20"/>
              </w:rPr>
              <w:t>Nam</w:t>
            </w:r>
          </w:p>
        </w:tc>
        <w:tc>
          <w:tcPr>
            <w:tcW w:w="1545" w:type="dxa"/>
            <w:shd w:val="clear" w:color="auto" w:fill="F8EDF3"/>
          </w:tcPr>
          <w:p>
            <w:pPr>
              <w:pStyle w:val="TableParagraph"/>
              <w:rPr>
                <w:rFonts w:ascii="Calibri"/>
                <w:sz w:val="20"/>
              </w:rPr>
            </w:pPr>
          </w:p>
          <w:p>
            <w:pPr>
              <w:pStyle w:val="TableParagraph"/>
              <w:ind w:left="13" w:right="6"/>
              <w:jc w:val="center"/>
              <w:rPr>
                <w:sz w:val="20"/>
              </w:rPr>
            </w:pPr>
            <w:r>
              <w:rPr>
                <w:spacing w:val="-2"/>
                <w:sz w:val="20"/>
              </w:rPr>
              <w:t>194.36</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140.77</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2"/>
                <w:sz w:val="20"/>
              </w:rPr>
              <w:t>43.11</w:t>
            </w:r>
          </w:p>
        </w:tc>
      </w:tr>
      <w:tr>
        <w:trPr>
          <w:trHeight w:val="1221" w:hRule="atLeast"/>
        </w:trPr>
        <w:tc>
          <w:tcPr>
            <w:tcW w:w="642" w:type="dxa"/>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1295</w:t>
            </w:r>
          </w:p>
        </w:tc>
        <w:tc>
          <w:tcPr>
            <w:tcW w:w="1141" w:type="dxa"/>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P171700</w:t>
            </w:r>
          </w:p>
        </w:tc>
        <w:tc>
          <w:tcPr>
            <w:tcW w:w="2596" w:type="dxa"/>
          </w:tcPr>
          <w:p>
            <w:pPr>
              <w:pStyle w:val="TableParagraph"/>
              <w:spacing w:line="252" w:lineRule="auto" w:before="2"/>
              <w:ind w:left="120" w:right="108"/>
              <w:rPr>
                <w:sz w:val="20"/>
              </w:rPr>
            </w:pPr>
            <w:r>
              <w:rPr>
                <w:sz w:val="20"/>
              </w:rPr>
              <w:t>Vinh Long City Urban Development</w:t>
            </w:r>
            <w:r>
              <w:rPr>
                <w:spacing w:val="-20"/>
                <w:sz w:val="20"/>
              </w:rPr>
              <w:t> </w:t>
            </w:r>
            <w:r>
              <w:rPr>
                <w:sz w:val="20"/>
              </w:rPr>
              <w:t>and Enhanced</w:t>
            </w:r>
            <w:r>
              <w:rPr>
                <w:spacing w:val="-18"/>
                <w:sz w:val="20"/>
              </w:rPr>
              <w:t> </w:t>
            </w:r>
            <w:r>
              <w:rPr>
                <w:sz w:val="20"/>
              </w:rPr>
              <w:t>Climate </w:t>
            </w:r>
            <w:r>
              <w:rPr>
                <w:spacing w:val="-4"/>
                <w:sz w:val="20"/>
              </w:rPr>
              <w:t>Resilience</w:t>
            </w:r>
            <w:r>
              <w:rPr>
                <w:spacing w:val="-20"/>
                <w:sz w:val="20"/>
              </w:rPr>
              <w:t> </w:t>
            </w:r>
            <w:r>
              <w:rPr>
                <w:spacing w:val="-4"/>
                <w:sz w:val="20"/>
              </w:rPr>
              <w:t>Project</w:t>
            </w:r>
            <w:r>
              <w:rPr>
                <w:spacing w:val="-20"/>
                <w:sz w:val="20"/>
              </w:rPr>
              <w:t> </w:t>
            </w:r>
            <w:r>
              <w:rPr>
                <w:spacing w:val="-4"/>
                <w:sz w:val="20"/>
              </w:rPr>
              <w:t>in</w:t>
            </w:r>
            <w:r>
              <w:rPr>
                <w:spacing w:val="-20"/>
                <w:sz w:val="20"/>
              </w:rPr>
              <w:t> </w:t>
            </w:r>
            <w:r>
              <w:rPr>
                <w:spacing w:val="-4"/>
                <w:sz w:val="20"/>
              </w:rPr>
              <w:t>Vinh</w:t>
            </w:r>
          </w:p>
          <w:p>
            <w:pPr>
              <w:pStyle w:val="TableParagraph"/>
              <w:spacing w:line="223" w:lineRule="exact" w:before="1"/>
              <w:ind w:left="120"/>
              <w:rPr>
                <w:sz w:val="20"/>
              </w:rPr>
            </w:pPr>
            <w:r>
              <w:rPr>
                <w:spacing w:val="-2"/>
                <w:sz w:val="20"/>
              </w:rPr>
              <w:t>Long</w:t>
            </w:r>
            <w:r>
              <w:rPr>
                <w:spacing w:val="-19"/>
                <w:sz w:val="20"/>
              </w:rPr>
              <w:t> </w:t>
            </w:r>
            <w:r>
              <w:rPr>
                <w:spacing w:val="-2"/>
                <w:sz w:val="20"/>
              </w:rPr>
              <w:t>Province</w:t>
            </w:r>
          </w:p>
        </w:tc>
        <w:tc>
          <w:tcPr>
            <w:tcW w:w="1048" w:type="dxa"/>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2020</w:t>
            </w:r>
          </w:p>
        </w:tc>
        <w:tc>
          <w:tcPr>
            <w:tcW w:w="1330" w:type="dxa"/>
          </w:tcPr>
          <w:p>
            <w:pPr>
              <w:pStyle w:val="TableParagraph"/>
              <w:rPr>
                <w:rFonts w:ascii="Calibri"/>
                <w:sz w:val="20"/>
              </w:rPr>
            </w:pPr>
          </w:p>
          <w:p>
            <w:pPr>
              <w:pStyle w:val="TableParagraph"/>
              <w:rPr>
                <w:rFonts w:ascii="Calibri"/>
                <w:sz w:val="20"/>
              </w:rPr>
            </w:pPr>
          </w:p>
          <w:p>
            <w:pPr>
              <w:pStyle w:val="TableParagraph"/>
              <w:ind w:left="108" w:right="108"/>
              <w:jc w:val="center"/>
              <w:rPr>
                <w:sz w:val="20"/>
              </w:rPr>
            </w:pPr>
            <w:r>
              <w:rPr>
                <w:w w:val="90"/>
                <w:sz w:val="20"/>
              </w:rPr>
              <w:t>Viet</w:t>
            </w:r>
            <w:r>
              <w:rPr>
                <w:spacing w:val="-9"/>
                <w:w w:val="90"/>
                <w:sz w:val="20"/>
              </w:rPr>
              <w:t> </w:t>
            </w:r>
            <w:r>
              <w:rPr>
                <w:spacing w:val="-5"/>
                <w:sz w:val="20"/>
              </w:rPr>
              <w:t>Nam</w:t>
            </w:r>
          </w:p>
        </w:tc>
        <w:tc>
          <w:tcPr>
            <w:tcW w:w="1545" w:type="dxa"/>
          </w:tcPr>
          <w:p>
            <w:pPr>
              <w:pStyle w:val="TableParagraph"/>
              <w:rPr>
                <w:rFonts w:ascii="Calibri"/>
                <w:sz w:val="20"/>
              </w:rPr>
            </w:pPr>
          </w:p>
          <w:p>
            <w:pPr>
              <w:pStyle w:val="TableParagraph"/>
              <w:rPr>
                <w:rFonts w:ascii="Calibri"/>
                <w:sz w:val="20"/>
              </w:rPr>
            </w:pPr>
          </w:p>
          <w:p>
            <w:pPr>
              <w:pStyle w:val="TableParagraph"/>
              <w:ind w:left="13" w:right="6"/>
              <w:jc w:val="center"/>
              <w:rPr>
                <w:sz w:val="20"/>
              </w:rPr>
            </w:pPr>
            <w:r>
              <w:rPr>
                <w:spacing w:val="-2"/>
                <w:sz w:val="20"/>
              </w:rPr>
              <w:t>80.60</w:t>
            </w:r>
          </w:p>
        </w:tc>
        <w:tc>
          <w:tcPr>
            <w:tcW w:w="1621" w:type="dxa"/>
          </w:tcPr>
          <w:p>
            <w:pPr>
              <w:pStyle w:val="TableParagraph"/>
              <w:rPr>
                <w:rFonts w:ascii="Calibri"/>
                <w:sz w:val="20"/>
              </w:rPr>
            </w:pPr>
          </w:p>
          <w:p>
            <w:pPr>
              <w:pStyle w:val="TableParagraph"/>
              <w:rPr>
                <w:rFonts w:ascii="Calibri"/>
                <w:sz w:val="20"/>
              </w:rPr>
            </w:pPr>
          </w:p>
          <w:p>
            <w:pPr>
              <w:pStyle w:val="TableParagraph"/>
              <w:ind w:left="9" w:right="7"/>
              <w:jc w:val="center"/>
              <w:rPr>
                <w:sz w:val="20"/>
              </w:rPr>
            </w:pPr>
            <w:r>
              <w:rPr>
                <w:spacing w:val="-4"/>
                <w:sz w:val="20"/>
              </w:rPr>
              <w:t>4.68</w:t>
            </w:r>
          </w:p>
        </w:tc>
        <w:tc>
          <w:tcPr>
            <w:tcW w:w="1545" w:type="dxa"/>
          </w:tcPr>
          <w:p>
            <w:pPr>
              <w:pStyle w:val="TableParagraph"/>
              <w:rPr>
                <w:rFonts w:ascii="Calibri"/>
                <w:sz w:val="20"/>
              </w:rPr>
            </w:pPr>
          </w:p>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rPr>
                <w:rFonts w:ascii="Calibri"/>
                <w:sz w:val="20"/>
              </w:rPr>
            </w:pPr>
          </w:p>
          <w:p>
            <w:pPr>
              <w:pStyle w:val="TableParagraph"/>
              <w:ind w:left="95" w:right="92"/>
              <w:jc w:val="center"/>
              <w:rPr>
                <w:sz w:val="20"/>
              </w:rPr>
            </w:pPr>
            <w:r>
              <w:rPr>
                <w:spacing w:val="-4"/>
                <w:sz w:val="20"/>
              </w:rPr>
              <w:t>4.68</w:t>
            </w:r>
          </w:p>
        </w:tc>
      </w:tr>
      <w:tr>
        <w:trPr>
          <w:trHeight w:val="730"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1296</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P178923</w:t>
            </w:r>
          </w:p>
        </w:tc>
        <w:tc>
          <w:tcPr>
            <w:tcW w:w="2596" w:type="dxa"/>
            <w:shd w:val="clear" w:color="auto" w:fill="F8EDF3"/>
          </w:tcPr>
          <w:p>
            <w:pPr>
              <w:pStyle w:val="TableParagraph"/>
              <w:spacing w:line="249" w:lineRule="auto" w:before="2"/>
              <w:ind w:left="120" w:right="176"/>
              <w:rPr>
                <w:sz w:val="20"/>
              </w:rPr>
            </w:pPr>
            <w:r>
              <w:rPr>
                <w:spacing w:val="-2"/>
                <w:sz w:val="20"/>
              </w:rPr>
              <w:t>WAPP</w:t>
            </w:r>
            <w:r>
              <w:rPr>
                <w:spacing w:val="-15"/>
                <w:sz w:val="20"/>
              </w:rPr>
              <w:t> </w:t>
            </w:r>
            <w:r>
              <w:rPr>
                <w:spacing w:val="-2"/>
                <w:sz w:val="20"/>
              </w:rPr>
              <w:t>Ghana-Cote</w:t>
            </w:r>
            <w:r>
              <w:rPr>
                <w:spacing w:val="-15"/>
                <w:sz w:val="20"/>
              </w:rPr>
              <w:t> </w:t>
            </w:r>
            <w:r>
              <w:rPr>
                <w:spacing w:val="-2"/>
                <w:sz w:val="20"/>
              </w:rPr>
              <w:t>d'Ivoire </w:t>
            </w:r>
            <w:r>
              <w:rPr>
                <w:sz w:val="20"/>
              </w:rPr>
              <w:t>Interconnection</w:t>
            </w:r>
            <w:r>
              <w:rPr>
                <w:spacing w:val="-8"/>
                <w:sz w:val="20"/>
              </w:rPr>
              <w:t> </w:t>
            </w:r>
            <w:r>
              <w:rPr>
                <w:sz w:val="20"/>
              </w:rPr>
              <w:t>Project</w:t>
            </w:r>
            <w:r>
              <w:rPr>
                <w:spacing w:val="-1"/>
                <w:sz w:val="20"/>
              </w:rPr>
              <w:t> </w:t>
            </w:r>
            <w:r>
              <w:rPr>
                <w:sz w:val="20"/>
              </w:rPr>
              <w:t>-</w:t>
            </w:r>
          </w:p>
          <w:p>
            <w:pPr>
              <w:pStyle w:val="TableParagraph"/>
              <w:spacing w:line="223" w:lineRule="exact" w:before="4"/>
              <w:ind w:left="120"/>
              <w:rPr>
                <w:sz w:val="20"/>
              </w:rPr>
            </w:pPr>
            <w:r>
              <w:rPr>
                <w:sz w:val="20"/>
              </w:rPr>
              <w:t>Phase</w:t>
            </w:r>
            <w:r>
              <w:rPr>
                <w:spacing w:val="-8"/>
                <w:sz w:val="20"/>
              </w:rPr>
              <w:t> </w:t>
            </w:r>
            <w:r>
              <w:rPr>
                <w:sz w:val="20"/>
              </w:rPr>
              <w:t>1</w:t>
            </w:r>
            <w:r>
              <w:rPr>
                <w:spacing w:val="-8"/>
                <w:sz w:val="20"/>
              </w:rPr>
              <w:t> </w:t>
            </w:r>
            <w:r>
              <w:rPr>
                <w:sz w:val="20"/>
              </w:rPr>
              <w:t>WA-REMP</w:t>
            </w:r>
            <w:r>
              <w:rPr>
                <w:spacing w:val="-8"/>
                <w:sz w:val="20"/>
              </w:rPr>
              <w:t> </w:t>
            </w:r>
            <w:r>
              <w:rPr>
                <w:spacing w:val="-5"/>
                <w:sz w:val="20"/>
              </w:rPr>
              <w:t>MPA</w:t>
            </w:r>
          </w:p>
        </w:tc>
        <w:tc>
          <w:tcPr>
            <w:tcW w:w="1048" w:type="dxa"/>
            <w:shd w:val="clear" w:color="auto" w:fill="F8EDF3"/>
          </w:tcPr>
          <w:p>
            <w:pPr>
              <w:pStyle w:val="TableParagraph"/>
              <w:rPr>
                <w:rFonts w:ascii="Calibri"/>
                <w:sz w:val="20"/>
              </w:rPr>
            </w:pPr>
          </w:p>
          <w:p>
            <w:pPr>
              <w:pStyle w:val="TableParagraph"/>
              <w:jc w:val="center"/>
              <w:rPr>
                <w:sz w:val="20"/>
              </w:rPr>
            </w:pPr>
            <w:r>
              <w:rPr>
                <w:spacing w:val="-4"/>
                <w:sz w:val="20"/>
              </w:rPr>
              <w:t>2025</w:t>
            </w:r>
          </w:p>
        </w:tc>
        <w:tc>
          <w:tcPr>
            <w:tcW w:w="1330" w:type="dxa"/>
            <w:shd w:val="clear" w:color="auto" w:fill="F8EDF3"/>
          </w:tcPr>
          <w:p>
            <w:pPr>
              <w:pStyle w:val="TableParagraph"/>
              <w:spacing w:line="249" w:lineRule="auto" w:before="2"/>
              <w:ind w:left="117" w:right="115"/>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4"/>
              <w:ind w:left="3"/>
              <w:jc w:val="center"/>
              <w:rPr>
                <w:sz w:val="20"/>
              </w:rPr>
            </w:pPr>
            <w:r>
              <w:rPr>
                <w:spacing w:val="-2"/>
                <w:sz w:val="20"/>
              </w:rPr>
              <w:t>Africa</w:t>
            </w:r>
          </w:p>
        </w:tc>
        <w:tc>
          <w:tcPr>
            <w:tcW w:w="1545" w:type="dxa"/>
            <w:shd w:val="clear" w:color="auto" w:fill="F8EDF3"/>
          </w:tcPr>
          <w:p>
            <w:pPr>
              <w:pStyle w:val="TableParagraph"/>
              <w:rPr>
                <w:rFonts w:ascii="Calibri"/>
                <w:sz w:val="20"/>
              </w:rPr>
            </w:pPr>
          </w:p>
          <w:p>
            <w:pPr>
              <w:pStyle w:val="TableParagraph"/>
              <w:ind w:left="13" w:right="6"/>
              <w:jc w:val="center"/>
              <w:rPr>
                <w:sz w:val="20"/>
              </w:rPr>
            </w:pPr>
            <w:r>
              <w:rPr>
                <w:spacing w:val="-2"/>
                <w:sz w:val="20"/>
              </w:rPr>
              <w:t>314.00</w:t>
            </w:r>
          </w:p>
        </w:tc>
        <w:tc>
          <w:tcPr>
            <w:tcW w:w="1621" w:type="dxa"/>
            <w:shd w:val="clear" w:color="auto" w:fill="F8EDF3"/>
          </w:tcPr>
          <w:p>
            <w:pPr>
              <w:pStyle w:val="TableParagraph"/>
              <w:rPr>
                <w:rFonts w:ascii="Calibri"/>
                <w:sz w:val="20"/>
              </w:rPr>
            </w:pPr>
          </w:p>
          <w:p>
            <w:pPr>
              <w:pStyle w:val="TableParagraph"/>
              <w:ind w:left="9" w:right="7"/>
              <w:jc w:val="center"/>
              <w:rPr>
                <w:sz w:val="20"/>
              </w:rPr>
            </w:pPr>
            <w:r>
              <w:rPr>
                <w:spacing w:val="-4"/>
                <w:sz w:val="20"/>
              </w:rPr>
              <w:t>0.00</w:t>
            </w:r>
          </w:p>
        </w:tc>
        <w:tc>
          <w:tcPr>
            <w:tcW w:w="1545" w:type="dxa"/>
            <w:shd w:val="clear" w:color="auto" w:fill="F8EDF3"/>
          </w:tcPr>
          <w:p>
            <w:pPr>
              <w:pStyle w:val="TableParagraph"/>
              <w:rPr>
                <w:rFonts w:ascii="Calibri"/>
                <w:sz w:val="20"/>
              </w:rPr>
            </w:pPr>
          </w:p>
          <w:p>
            <w:pPr>
              <w:pStyle w:val="TableParagraph"/>
              <w:ind w:left="12" w:right="13"/>
              <w:jc w:val="center"/>
              <w:rPr>
                <w:sz w:val="20"/>
              </w:rPr>
            </w:pPr>
            <w:r>
              <w:rPr>
                <w:spacing w:val="-2"/>
                <w:sz w:val="20"/>
              </w:rPr>
              <w:t>314.00</w:t>
            </w:r>
          </w:p>
        </w:tc>
        <w:tc>
          <w:tcPr>
            <w:tcW w:w="1630" w:type="dxa"/>
            <w:shd w:val="clear" w:color="auto" w:fill="F8EDF3"/>
          </w:tcPr>
          <w:p>
            <w:pPr>
              <w:pStyle w:val="TableParagraph"/>
              <w:rPr>
                <w:rFonts w:ascii="Calibri"/>
                <w:sz w:val="20"/>
              </w:rPr>
            </w:pPr>
          </w:p>
          <w:p>
            <w:pPr>
              <w:pStyle w:val="TableParagraph"/>
              <w:ind w:left="95" w:right="92"/>
              <w:jc w:val="center"/>
              <w:rPr>
                <w:sz w:val="20"/>
              </w:rPr>
            </w:pPr>
            <w:r>
              <w:rPr>
                <w:spacing w:val="-4"/>
                <w:sz w:val="20"/>
              </w:rPr>
              <w:t>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7"/>
        <w:gridCol w:w="1048"/>
        <w:gridCol w:w="1331"/>
        <w:gridCol w:w="1546"/>
        <w:gridCol w:w="1622"/>
        <w:gridCol w:w="1546"/>
        <w:gridCol w:w="1631"/>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48" w:type="dxa"/>
            <w:shd w:val="clear" w:color="auto" w:fill="2B3167"/>
          </w:tcPr>
          <w:p>
            <w:pPr>
              <w:pStyle w:val="TableParagraph"/>
              <w:spacing w:before="122"/>
              <w:rPr>
                <w:rFonts w:ascii="Calibri"/>
                <w:sz w:val="20"/>
              </w:rPr>
            </w:pPr>
          </w:p>
          <w:p>
            <w:pPr>
              <w:pStyle w:val="TableParagraph"/>
              <w:spacing w:line="252" w:lineRule="auto" w:before="1"/>
              <w:ind w:left="410" w:hanging="296"/>
              <w:rPr>
                <w:b/>
                <w:sz w:val="20"/>
              </w:rPr>
            </w:pPr>
            <w:r>
              <w:rPr>
                <w:b/>
                <w:color w:val="FFFFFF"/>
                <w:spacing w:val="-4"/>
                <w:sz w:val="20"/>
              </w:rPr>
              <w:t>Approval </w:t>
            </w:r>
            <w:r>
              <w:rPr>
                <w:b/>
                <w:color w:val="FFFFFF"/>
                <w:spacing w:val="-6"/>
                <w:sz w:val="20"/>
              </w:rPr>
              <w:t>FY</w:t>
            </w:r>
          </w:p>
        </w:tc>
        <w:tc>
          <w:tcPr>
            <w:tcW w:w="133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98"/>
              <w:rPr>
                <w:b/>
                <w:sz w:val="20"/>
              </w:rPr>
            </w:pPr>
            <w:r>
              <w:rPr>
                <w:b/>
                <w:color w:val="FFFFFF"/>
                <w:spacing w:val="-2"/>
                <w:sz w:val="20"/>
              </w:rPr>
              <w:t>Country</w:t>
            </w:r>
          </w:p>
        </w:tc>
        <w:tc>
          <w:tcPr>
            <w:tcW w:w="1546" w:type="dxa"/>
            <w:shd w:val="clear" w:color="auto" w:fill="2B3167"/>
          </w:tcPr>
          <w:p>
            <w:pPr>
              <w:pStyle w:val="TableParagraph"/>
              <w:spacing w:before="124"/>
              <w:ind w:left="18" w:right="13"/>
              <w:jc w:val="center"/>
              <w:rPr>
                <w:b/>
                <w:sz w:val="20"/>
              </w:rPr>
            </w:pPr>
            <w:r>
              <w:rPr>
                <w:b/>
                <w:color w:val="FFFFFF"/>
                <w:spacing w:val="-5"/>
                <w:w w:val="105"/>
                <w:sz w:val="20"/>
              </w:rPr>
              <w:t>IDA</w:t>
            </w:r>
          </w:p>
          <w:p>
            <w:pPr>
              <w:pStyle w:val="TableParagraph"/>
              <w:spacing w:line="252" w:lineRule="auto" w:before="11"/>
              <w:ind w:left="117"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1297</w:t>
            </w:r>
          </w:p>
        </w:tc>
        <w:tc>
          <w:tcPr>
            <w:tcW w:w="1141" w:type="dxa"/>
          </w:tcPr>
          <w:p>
            <w:pPr>
              <w:pStyle w:val="TableParagraph"/>
              <w:rPr>
                <w:rFonts w:ascii="Calibri"/>
                <w:sz w:val="20"/>
              </w:rPr>
            </w:pPr>
          </w:p>
          <w:p>
            <w:pPr>
              <w:pStyle w:val="TableParagraph"/>
              <w:ind w:left="109"/>
              <w:rPr>
                <w:sz w:val="20"/>
              </w:rPr>
            </w:pPr>
            <w:r>
              <w:rPr>
                <w:spacing w:val="-2"/>
                <w:sz w:val="20"/>
              </w:rPr>
              <w:t>P175043</w:t>
            </w:r>
          </w:p>
        </w:tc>
        <w:tc>
          <w:tcPr>
            <w:tcW w:w="2597" w:type="dxa"/>
          </w:tcPr>
          <w:p>
            <w:pPr>
              <w:pStyle w:val="TableParagraph"/>
              <w:spacing w:line="232" w:lineRule="exact"/>
              <w:ind w:left="120"/>
              <w:rPr>
                <w:sz w:val="20"/>
              </w:rPr>
            </w:pPr>
            <w:r>
              <w:rPr>
                <w:spacing w:val="-4"/>
                <w:sz w:val="20"/>
              </w:rPr>
              <w:t>Gulf</w:t>
            </w:r>
            <w:r>
              <w:rPr>
                <w:spacing w:val="-17"/>
                <w:sz w:val="20"/>
              </w:rPr>
              <w:t> </w:t>
            </w:r>
            <w:r>
              <w:rPr>
                <w:spacing w:val="-4"/>
                <w:sz w:val="20"/>
              </w:rPr>
              <w:t>of</w:t>
            </w:r>
            <w:r>
              <w:rPr>
                <w:spacing w:val="-17"/>
                <w:sz w:val="20"/>
              </w:rPr>
              <w:t> </w:t>
            </w:r>
            <w:r>
              <w:rPr>
                <w:spacing w:val="-4"/>
                <w:sz w:val="20"/>
              </w:rPr>
              <w:t>Guinea</w:t>
            </w:r>
            <w:r>
              <w:rPr>
                <w:spacing w:val="-16"/>
                <w:sz w:val="20"/>
              </w:rPr>
              <w:t> </w:t>
            </w:r>
            <w:r>
              <w:rPr>
                <w:spacing w:val="-4"/>
                <w:sz w:val="20"/>
              </w:rPr>
              <w:t>Northern</w:t>
            </w:r>
          </w:p>
          <w:p>
            <w:pPr>
              <w:pStyle w:val="TableParagraph"/>
              <w:spacing w:line="240" w:lineRule="atLeast"/>
              <w:ind w:left="120"/>
              <w:rPr>
                <w:sz w:val="20"/>
              </w:rPr>
            </w:pPr>
            <w:r>
              <w:rPr>
                <w:sz w:val="20"/>
              </w:rPr>
              <w:t>Regions</w:t>
            </w:r>
            <w:r>
              <w:rPr>
                <w:spacing w:val="-17"/>
                <w:sz w:val="20"/>
              </w:rPr>
              <w:t> </w:t>
            </w:r>
            <w:r>
              <w:rPr>
                <w:sz w:val="20"/>
              </w:rPr>
              <w:t>Social</w:t>
            </w:r>
            <w:r>
              <w:rPr>
                <w:spacing w:val="-15"/>
                <w:sz w:val="20"/>
              </w:rPr>
              <w:t> </w:t>
            </w:r>
            <w:r>
              <w:rPr>
                <w:sz w:val="20"/>
              </w:rPr>
              <w:t>Cohesion </w:t>
            </w:r>
            <w:r>
              <w:rPr>
                <w:spacing w:val="-2"/>
                <w:sz w:val="20"/>
              </w:rPr>
              <w:t>project</w:t>
            </w:r>
          </w:p>
        </w:tc>
        <w:tc>
          <w:tcPr>
            <w:tcW w:w="1048" w:type="dxa"/>
          </w:tcPr>
          <w:p>
            <w:pPr>
              <w:pStyle w:val="TableParagraph"/>
              <w:rPr>
                <w:rFonts w:ascii="Calibri"/>
                <w:sz w:val="20"/>
              </w:rPr>
            </w:pPr>
          </w:p>
          <w:p>
            <w:pPr>
              <w:pStyle w:val="TableParagraph"/>
              <w:jc w:val="center"/>
              <w:rPr>
                <w:sz w:val="20"/>
              </w:rPr>
            </w:pPr>
            <w:r>
              <w:rPr>
                <w:spacing w:val="-4"/>
                <w:sz w:val="20"/>
              </w:rPr>
              <w:t>2022</w:t>
            </w:r>
          </w:p>
        </w:tc>
        <w:tc>
          <w:tcPr>
            <w:tcW w:w="1331" w:type="dxa"/>
          </w:tcPr>
          <w:p>
            <w:pPr>
              <w:pStyle w:val="TableParagraph"/>
              <w:spacing w:line="232" w:lineRule="exact"/>
              <w:ind w:left="109" w:right="110"/>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0" w:right="110"/>
              <w:jc w:val="center"/>
              <w:rPr>
                <w:sz w:val="20"/>
              </w:rPr>
            </w:pPr>
            <w:r>
              <w:rPr>
                <w:spacing w:val="-4"/>
                <w:sz w:val="20"/>
              </w:rPr>
              <w:t>Central </w:t>
            </w:r>
            <w:r>
              <w:rPr>
                <w:spacing w:val="-2"/>
                <w:sz w:val="20"/>
              </w:rPr>
              <w:t>Africa</w:t>
            </w:r>
          </w:p>
        </w:tc>
        <w:tc>
          <w:tcPr>
            <w:tcW w:w="1546" w:type="dxa"/>
          </w:tcPr>
          <w:p>
            <w:pPr>
              <w:pStyle w:val="TableParagraph"/>
              <w:rPr>
                <w:rFonts w:ascii="Calibri"/>
                <w:sz w:val="20"/>
              </w:rPr>
            </w:pPr>
          </w:p>
          <w:p>
            <w:pPr>
              <w:pStyle w:val="TableParagraph"/>
              <w:ind w:left="15" w:right="13"/>
              <w:jc w:val="center"/>
              <w:rPr>
                <w:sz w:val="20"/>
              </w:rPr>
            </w:pPr>
            <w:r>
              <w:rPr>
                <w:spacing w:val="-2"/>
                <w:sz w:val="20"/>
              </w:rPr>
              <w:t>506.00</w:t>
            </w:r>
          </w:p>
        </w:tc>
        <w:tc>
          <w:tcPr>
            <w:tcW w:w="1622" w:type="dxa"/>
          </w:tcPr>
          <w:p>
            <w:pPr>
              <w:pStyle w:val="TableParagraph"/>
              <w:rPr>
                <w:rFonts w:ascii="Calibri"/>
                <w:sz w:val="20"/>
              </w:rPr>
            </w:pPr>
          </w:p>
          <w:p>
            <w:pPr>
              <w:pStyle w:val="TableParagraph"/>
              <w:ind w:left="87" w:right="88"/>
              <w:jc w:val="center"/>
              <w:rPr>
                <w:sz w:val="20"/>
              </w:rPr>
            </w:pPr>
            <w:r>
              <w:rPr>
                <w:spacing w:val="-2"/>
                <w:sz w:val="20"/>
              </w:rPr>
              <w:t>233.04</w:t>
            </w:r>
          </w:p>
        </w:tc>
        <w:tc>
          <w:tcPr>
            <w:tcW w:w="1546" w:type="dxa"/>
          </w:tcPr>
          <w:p>
            <w:pPr>
              <w:pStyle w:val="TableParagraph"/>
              <w:rPr>
                <w:rFonts w:ascii="Calibri"/>
                <w:sz w:val="20"/>
              </w:rPr>
            </w:pPr>
          </w:p>
          <w:p>
            <w:pPr>
              <w:pStyle w:val="TableParagraph"/>
              <w:ind w:left="9" w:right="17"/>
              <w:jc w:val="center"/>
              <w:rPr>
                <w:sz w:val="20"/>
              </w:rPr>
            </w:pPr>
            <w:r>
              <w:rPr>
                <w:spacing w:val="-2"/>
                <w:sz w:val="20"/>
              </w:rPr>
              <w:t>33.00</w:t>
            </w:r>
          </w:p>
        </w:tc>
        <w:tc>
          <w:tcPr>
            <w:tcW w:w="1631" w:type="dxa"/>
          </w:tcPr>
          <w:p>
            <w:pPr>
              <w:pStyle w:val="TableParagraph"/>
              <w:rPr>
                <w:rFonts w:ascii="Calibri"/>
                <w:sz w:val="20"/>
              </w:rPr>
            </w:pPr>
          </w:p>
          <w:p>
            <w:pPr>
              <w:pStyle w:val="TableParagraph"/>
              <w:ind w:right="7"/>
              <w:jc w:val="center"/>
              <w:rPr>
                <w:sz w:val="20"/>
              </w:rPr>
            </w:pPr>
            <w:r>
              <w:rPr>
                <w:spacing w:val="-2"/>
                <w:sz w:val="20"/>
              </w:rPr>
              <w:t>89.18</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1298</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P180260</w:t>
            </w:r>
          </w:p>
        </w:tc>
        <w:tc>
          <w:tcPr>
            <w:tcW w:w="2597" w:type="dxa"/>
            <w:shd w:val="clear" w:color="auto" w:fill="F8EDF3"/>
          </w:tcPr>
          <w:p>
            <w:pPr>
              <w:pStyle w:val="TableParagraph"/>
              <w:spacing w:line="252" w:lineRule="auto" w:before="1"/>
              <w:ind w:left="120" w:right="336"/>
              <w:rPr>
                <w:sz w:val="20"/>
              </w:rPr>
            </w:pPr>
            <w:r>
              <w:rPr>
                <w:sz w:val="20"/>
              </w:rPr>
              <w:t>Sahel</w:t>
            </w:r>
            <w:r>
              <w:rPr>
                <w:spacing w:val="-20"/>
                <w:sz w:val="20"/>
              </w:rPr>
              <w:t> </w:t>
            </w:r>
            <w:r>
              <w:rPr>
                <w:sz w:val="20"/>
              </w:rPr>
              <w:t>Regional </w:t>
            </w:r>
            <w:r>
              <w:rPr>
                <w:spacing w:val="-4"/>
                <w:sz w:val="20"/>
              </w:rPr>
              <w:t>Engagement</w:t>
            </w:r>
            <w:r>
              <w:rPr>
                <w:spacing w:val="-22"/>
                <w:sz w:val="20"/>
              </w:rPr>
              <w:t> </w:t>
            </w:r>
            <w:r>
              <w:rPr>
                <w:spacing w:val="-4"/>
                <w:sz w:val="20"/>
              </w:rPr>
              <w:t>for</w:t>
            </w:r>
            <w:r>
              <w:rPr>
                <w:spacing w:val="-17"/>
                <w:sz w:val="20"/>
              </w:rPr>
              <w:t> </w:t>
            </w:r>
            <w:r>
              <w:rPr>
                <w:spacing w:val="-4"/>
                <w:sz w:val="20"/>
              </w:rPr>
              <w:t>Learning </w:t>
            </w:r>
            <w:r>
              <w:rPr>
                <w:sz w:val="20"/>
              </w:rPr>
              <w:t>and Collaboration in</w:t>
            </w:r>
          </w:p>
          <w:p>
            <w:pPr>
              <w:pStyle w:val="TableParagraph"/>
              <w:spacing w:line="223" w:lineRule="exact" w:before="1"/>
              <w:ind w:left="120"/>
              <w:rPr>
                <w:sz w:val="20"/>
              </w:rPr>
            </w:pPr>
            <w:r>
              <w:rPr>
                <w:spacing w:val="-2"/>
                <w:sz w:val="20"/>
              </w:rPr>
              <w:t>Education</w:t>
            </w:r>
            <w:r>
              <w:rPr>
                <w:spacing w:val="-18"/>
                <w:sz w:val="20"/>
              </w:rPr>
              <w:t> </w:t>
            </w:r>
            <w:r>
              <w:rPr>
                <w:spacing w:val="-2"/>
                <w:sz w:val="20"/>
              </w:rPr>
              <w:t>Project</w:t>
            </w:r>
          </w:p>
        </w:tc>
        <w:tc>
          <w:tcPr>
            <w:tcW w:w="1048" w:type="dxa"/>
            <w:shd w:val="clear" w:color="auto" w:fill="F8EDF3"/>
          </w:tcPr>
          <w:p>
            <w:pPr>
              <w:pStyle w:val="TableParagraph"/>
              <w:spacing w:before="122"/>
              <w:rPr>
                <w:rFonts w:ascii="Calibri"/>
                <w:sz w:val="20"/>
              </w:rPr>
            </w:pPr>
          </w:p>
          <w:p>
            <w:pPr>
              <w:pStyle w:val="TableParagraph"/>
              <w:jc w:val="center"/>
              <w:rPr>
                <w:sz w:val="20"/>
              </w:rPr>
            </w:pPr>
            <w:r>
              <w:rPr>
                <w:spacing w:val="-4"/>
                <w:sz w:val="20"/>
              </w:rPr>
              <w:t>2025</w:t>
            </w:r>
          </w:p>
        </w:tc>
        <w:tc>
          <w:tcPr>
            <w:tcW w:w="1331" w:type="dxa"/>
            <w:shd w:val="clear" w:color="auto" w:fill="F8EDF3"/>
          </w:tcPr>
          <w:p>
            <w:pPr>
              <w:pStyle w:val="TableParagraph"/>
              <w:spacing w:line="254" w:lineRule="auto" w:before="121"/>
              <w:ind w:left="109" w:right="110"/>
              <w:jc w:val="center"/>
              <w:rPr>
                <w:sz w:val="20"/>
              </w:rPr>
            </w:pPr>
            <w:r>
              <w:rPr>
                <w:spacing w:val="-2"/>
                <w:sz w:val="20"/>
              </w:rPr>
              <w:t>Western</w:t>
            </w:r>
            <w:r>
              <w:rPr>
                <w:spacing w:val="-22"/>
                <w:sz w:val="20"/>
              </w:rPr>
              <w:t> </w:t>
            </w:r>
            <w:r>
              <w:rPr>
                <w:spacing w:val="-2"/>
                <w:sz w:val="20"/>
              </w:rPr>
              <w:t>and Central Africa</w:t>
            </w:r>
          </w:p>
        </w:tc>
        <w:tc>
          <w:tcPr>
            <w:tcW w:w="1546" w:type="dxa"/>
            <w:shd w:val="clear" w:color="auto" w:fill="F8EDF3"/>
          </w:tcPr>
          <w:p>
            <w:pPr>
              <w:pStyle w:val="TableParagraph"/>
              <w:spacing w:before="122"/>
              <w:rPr>
                <w:rFonts w:ascii="Calibri"/>
                <w:sz w:val="20"/>
              </w:rPr>
            </w:pPr>
          </w:p>
          <w:p>
            <w:pPr>
              <w:pStyle w:val="TableParagraph"/>
              <w:ind w:left="15" w:right="13"/>
              <w:jc w:val="center"/>
              <w:rPr>
                <w:sz w:val="20"/>
              </w:rPr>
            </w:pPr>
            <w:r>
              <w:rPr>
                <w:spacing w:val="-2"/>
                <w:sz w:val="20"/>
              </w:rPr>
              <w:t>80.50</w:t>
            </w:r>
          </w:p>
        </w:tc>
        <w:tc>
          <w:tcPr>
            <w:tcW w:w="1622" w:type="dxa"/>
            <w:shd w:val="clear" w:color="auto" w:fill="F8EDF3"/>
          </w:tcPr>
          <w:p>
            <w:pPr>
              <w:pStyle w:val="TableParagraph"/>
              <w:spacing w:before="122"/>
              <w:rPr>
                <w:rFonts w:ascii="Calibri"/>
                <w:sz w:val="20"/>
              </w:rPr>
            </w:pPr>
          </w:p>
          <w:p>
            <w:pPr>
              <w:pStyle w:val="TableParagraph"/>
              <w:ind w:left="87" w:right="89"/>
              <w:jc w:val="center"/>
              <w:rPr>
                <w:sz w:val="20"/>
              </w:rPr>
            </w:pPr>
            <w:r>
              <w:rPr>
                <w:spacing w:val="-4"/>
                <w:sz w:val="20"/>
              </w:rPr>
              <w:t>0.00</w:t>
            </w:r>
          </w:p>
        </w:tc>
        <w:tc>
          <w:tcPr>
            <w:tcW w:w="1546" w:type="dxa"/>
            <w:shd w:val="clear" w:color="auto" w:fill="F8EDF3"/>
          </w:tcPr>
          <w:p>
            <w:pPr>
              <w:pStyle w:val="TableParagraph"/>
              <w:spacing w:before="122"/>
              <w:rPr>
                <w:rFonts w:ascii="Calibri"/>
                <w:sz w:val="20"/>
              </w:rPr>
            </w:pPr>
          </w:p>
          <w:p>
            <w:pPr>
              <w:pStyle w:val="TableParagraph"/>
              <w:ind w:left="9" w:right="17"/>
              <w:jc w:val="center"/>
              <w:rPr>
                <w:sz w:val="20"/>
              </w:rPr>
            </w:pPr>
            <w:r>
              <w:rPr>
                <w:spacing w:val="-2"/>
                <w:sz w:val="20"/>
              </w:rPr>
              <w:t>80.50</w:t>
            </w:r>
          </w:p>
        </w:tc>
        <w:tc>
          <w:tcPr>
            <w:tcW w:w="1631" w:type="dxa"/>
            <w:shd w:val="clear" w:color="auto" w:fill="F8EDF3"/>
          </w:tcPr>
          <w:p>
            <w:pPr>
              <w:pStyle w:val="TableParagraph"/>
              <w:spacing w:before="122"/>
              <w:rPr>
                <w:rFonts w:ascii="Calibri"/>
                <w:sz w:val="20"/>
              </w:rPr>
            </w:pPr>
          </w:p>
          <w:p>
            <w:pPr>
              <w:pStyle w:val="TableParagraph"/>
              <w:ind w:right="5"/>
              <w:jc w:val="center"/>
              <w:rPr>
                <w:sz w:val="20"/>
              </w:rPr>
            </w:pPr>
            <w:r>
              <w:rPr>
                <w:spacing w:val="-4"/>
                <w:sz w:val="20"/>
              </w:rPr>
              <w:t>0.00</w:t>
            </w:r>
          </w:p>
        </w:tc>
      </w:tr>
      <w:tr>
        <w:trPr>
          <w:trHeight w:val="1219" w:hRule="atLeast"/>
        </w:trPr>
        <w:tc>
          <w:tcPr>
            <w:tcW w:w="642" w:type="dxa"/>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1299</w:t>
            </w:r>
          </w:p>
        </w:tc>
        <w:tc>
          <w:tcPr>
            <w:tcW w:w="1141" w:type="dxa"/>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P178497</w:t>
            </w:r>
          </w:p>
        </w:tc>
        <w:tc>
          <w:tcPr>
            <w:tcW w:w="2597" w:type="dxa"/>
          </w:tcPr>
          <w:p>
            <w:pPr>
              <w:pStyle w:val="TableParagraph"/>
              <w:spacing w:line="252" w:lineRule="auto"/>
              <w:ind w:left="120"/>
              <w:rPr>
                <w:sz w:val="20"/>
              </w:rPr>
            </w:pPr>
            <w:r>
              <w:rPr>
                <w:spacing w:val="-4"/>
                <w:sz w:val="20"/>
              </w:rPr>
              <w:t>Harmonizing</w:t>
            </w:r>
            <w:r>
              <w:rPr>
                <w:spacing w:val="-15"/>
                <w:sz w:val="20"/>
              </w:rPr>
              <w:t> </w:t>
            </w:r>
            <w:r>
              <w:rPr>
                <w:spacing w:val="-4"/>
                <w:sz w:val="20"/>
              </w:rPr>
              <w:t>and</w:t>
            </w:r>
            <w:r>
              <w:rPr>
                <w:spacing w:val="-14"/>
                <w:sz w:val="20"/>
              </w:rPr>
              <w:t> </w:t>
            </w:r>
            <w:r>
              <w:rPr>
                <w:spacing w:val="-4"/>
                <w:sz w:val="20"/>
              </w:rPr>
              <w:t>Improving </w:t>
            </w:r>
            <w:r>
              <w:rPr>
                <w:sz w:val="20"/>
              </w:rPr>
              <w:t>Statistics in West and Central Africa - Series of Projects</w:t>
            </w:r>
            <w:r>
              <w:rPr>
                <w:spacing w:val="-15"/>
                <w:sz w:val="20"/>
              </w:rPr>
              <w:t> </w:t>
            </w:r>
            <w:r>
              <w:rPr>
                <w:sz w:val="20"/>
              </w:rPr>
              <w:t>1</w:t>
            </w:r>
            <w:r>
              <w:rPr>
                <w:spacing w:val="-16"/>
                <w:sz w:val="20"/>
              </w:rPr>
              <w:t> </w:t>
            </w:r>
            <w:r>
              <w:rPr>
                <w:sz w:val="20"/>
              </w:rPr>
              <w:t>(HISWACA</w:t>
            </w:r>
            <w:r>
              <w:rPr>
                <w:spacing w:val="-13"/>
                <w:sz w:val="20"/>
              </w:rPr>
              <w:t> </w:t>
            </w:r>
            <w:r>
              <w:rPr>
                <w:sz w:val="20"/>
              </w:rPr>
              <w:t>-</w:t>
            </w:r>
            <w:r>
              <w:rPr>
                <w:spacing w:val="-16"/>
                <w:sz w:val="20"/>
              </w:rPr>
              <w:t> </w:t>
            </w:r>
            <w:r>
              <w:rPr>
                <w:sz w:val="20"/>
              </w:rPr>
              <w:t>SOP</w:t>
            </w:r>
          </w:p>
          <w:p>
            <w:pPr>
              <w:pStyle w:val="TableParagraph"/>
              <w:spacing w:line="223" w:lineRule="exact" w:before="1"/>
              <w:ind w:left="120"/>
              <w:rPr>
                <w:sz w:val="20"/>
              </w:rPr>
            </w:pPr>
            <w:r>
              <w:rPr>
                <w:spacing w:val="-5"/>
                <w:sz w:val="20"/>
              </w:rPr>
              <w:t>1)</w:t>
            </w:r>
          </w:p>
        </w:tc>
        <w:tc>
          <w:tcPr>
            <w:tcW w:w="1048" w:type="dxa"/>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2023</w:t>
            </w:r>
          </w:p>
        </w:tc>
        <w:tc>
          <w:tcPr>
            <w:tcW w:w="1331" w:type="dxa"/>
          </w:tcPr>
          <w:p>
            <w:pPr>
              <w:pStyle w:val="TableParagraph"/>
              <w:rPr>
                <w:rFonts w:ascii="Calibri"/>
                <w:sz w:val="20"/>
              </w:rPr>
            </w:pPr>
          </w:p>
          <w:p>
            <w:pPr>
              <w:pStyle w:val="TableParagraph"/>
              <w:spacing w:line="252" w:lineRule="auto"/>
              <w:ind w:left="109" w:right="110"/>
              <w:jc w:val="center"/>
              <w:rPr>
                <w:sz w:val="20"/>
              </w:rPr>
            </w:pPr>
            <w:r>
              <w:rPr>
                <w:spacing w:val="-2"/>
                <w:sz w:val="20"/>
              </w:rPr>
              <w:t>Western</w:t>
            </w:r>
            <w:r>
              <w:rPr>
                <w:spacing w:val="-22"/>
                <w:sz w:val="20"/>
              </w:rPr>
              <w:t> </w:t>
            </w:r>
            <w:r>
              <w:rPr>
                <w:spacing w:val="-2"/>
                <w:sz w:val="20"/>
              </w:rPr>
              <w:t>and Central Africa</w:t>
            </w:r>
          </w:p>
        </w:tc>
        <w:tc>
          <w:tcPr>
            <w:tcW w:w="1546" w:type="dxa"/>
          </w:tcPr>
          <w:p>
            <w:pPr>
              <w:pStyle w:val="TableParagraph"/>
              <w:rPr>
                <w:rFonts w:ascii="Calibri"/>
                <w:sz w:val="20"/>
              </w:rPr>
            </w:pPr>
          </w:p>
          <w:p>
            <w:pPr>
              <w:pStyle w:val="TableParagraph"/>
              <w:rPr>
                <w:rFonts w:ascii="Calibri"/>
                <w:sz w:val="20"/>
              </w:rPr>
            </w:pPr>
          </w:p>
          <w:p>
            <w:pPr>
              <w:pStyle w:val="TableParagraph"/>
              <w:ind w:left="15" w:right="13"/>
              <w:jc w:val="center"/>
              <w:rPr>
                <w:sz w:val="20"/>
              </w:rPr>
            </w:pPr>
            <w:r>
              <w:rPr>
                <w:spacing w:val="-2"/>
                <w:sz w:val="20"/>
              </w:rPr>
              <w:t>464.00</w:t>
            </w:r>
          </w:p>
        </w:tc>
        <w:tc>
          <w:tcPr>
            <w:tcW w:w="1622" w:type="dxa"/>
          </w:tcPr>
          <w:p>
            <w:pPr>
              <w:pStyle w:val="TableParagraph"/>
              <w:rPr>
                <w:rFonts w:ascii="Calibri"/>
                <w:sz w:val="20"/>
              </w:rPr>
            </w:pPr>
          </w:p>
          <w:p>
            <w:pPr>
              <w:pStyle w:val="TableParagraph"/>
              <w:rPr>
                <w:rFonts w:ascii="Calibri"/>
                <w:sz w:val="20"/>
              </w:rPr>
            </w:pPr>
          </w:p>
          <w:p>
            <w:pPr>
              <w:pStyle w:val="TableParagraph"/>
              <w:ind w:left="87" w:right="88"/>
              <w:jc w:val="center"/>
              <w:rPr>
                <w:sz w:val="20"/>
              </w:rPr>
            </w:pPr>
            <w:r>
              <w:rPr>
                <w:spacing w:val="-2"/>
                <w:sz w:val="20"/>
              </w:rPr>
              <w:t>119.23</w:t>
            </w:r>
          </w:p>
        </w:tc>
        <w:tc>
          <w:tcPr>
            <w:tcW w:w="1546" w:type="dxa"/>
          </w:tcPr>
          <w:p>
            <w:pPr>
              <w:pStyle w:val="TableParagraph"/>
              <w:rPr>
                <w:rFonts w:ascii="Calibri"/>
                <w:sz w:val="20"/>
              </w:rPr>
            </w:pPr>
          </w:p>
          <w:p>
            <w:pPr>
              <w:pStyle w:val="TableParagraph"/>
              <w:rPr>
                <w:rFonts w:ascii="Calibri"/>
                <w:sz w:val="20"/>
              </w:rPr>
            </w:pPr>
          </w:p>
          <w:p>
            <w:pPr>
              <w:pStyle w:val="TableParagraph"/>
              <w:ind w:left="9" w:right="14"/>
              <w:jc w:val="center"/>
              <w:rPr>
                <w:sz w:val="20"/>
              </w:rPr>
            </w:pPr>
            <w:r>
              <w:rPr>
                <w:spacing w:val="-4"/>
                <w:sz w:val="20"/>
              </w:rPr>
              <w:t>4.00</w:t>
            </w:r>
          </w:p>
        </w:tc>
        <w:tc>
          <w:tcPr>
            <w:tcW w:w="1631" w:type="dxa"/>
          </w:tcPr>
          <w:p>
            <w:pPr>
              <w:pStyle w:val="TableParagraph"/>
              <w:rPr>
                <w:rFonts w:ascii="Calibri"/>
                <w:sz w:val="20"/>
              </w:rPr>
            </w:pPr>
          </w:p>
          <w:p>
            <w:pPr>
              <w:pStyle w:val="TableParagraph"/>
              <w:rPr>
                <w:rFonts w:ascii="Calibri"/>
                <w:sz w:val="20"/>
              </w:rPr>
            </w:pPr>
          </w:p>
          <w:p>
            <w:pPr>
              <w:pStyle w:val="TableParagraph"/>
              <w:ind w:right="7"/>
              <w:jc w:val="center"/>
              <w:rPr>
                <w:sz w:val="20"/>
              </w:rPr>
            </w:pPr>
            <w:r>
              <w:rPr>
                <w:spacing w:val="-2"/>
                <w:sz w:val="20"/>
              </w:rPr>
              <w:t>68.49</w:t>
            </w:r>
          </w:p>
        </w:tc>
      </w:tr>
      <w:tr>
        <w:trPr>
          <w:trHeight w:val="734"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1300</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P178132</w:t>
            </w:r>
          </w:p>
        </w:tc>
        <w:tc>
          <w:tcPr>
            <w:tcW w:w="2597" w:type="dxa"/>
            <w:shd w:val="clear" w:color="auto" w:fill="F8EDF3"/>
          </w:tcPr>
          <w:p>
            <w:pPr>
              <w:pStyle w:val="TableParagraph"/>
              <w:spacing w:line="252" w:lineRule="auto" w:before="2"/>
              <w:ind w:left="120"/>
              <w:rPr>
                <w:sz w:val="20"/>
              </w:rPr>
            </w:pPr>
            <w:r>
              <w:rPr>
                <w:sz w:val="20"/>
              </w:rPr>
              <w:t>West Africa Food System </w:t>
            </w:r>
            <w:r>
              <w:rPr>
                <w:spacing w:val="-2"/>
                <w:sz w:val="20"/>
              </w:rPr>
              <w:t>Resilience</w:t>
            </w:r>
            <w:r>
              <w:rPr>
                <w:spacing w:val="-20"/>
                <w:sz w:val="20"/>
              </w:rPr>
              <w:t> </w:t>
            </w:r>
            <w:r>
              <w:rPr>
                <w:spacing w:val="-2"/>
                <w:sz w:val="20"/>
              </w:rPr>
              <w:t>Program</w:t>
            </w:r>
            <w:r>
              <w:rPr>
                <w:spacing w:val="-20"/>
                <w:sz w:val="20"/>
              </w:rPr>
              <w:t> </w:t>
            </w:r>
            <w:r>
              <w:rPr>
                <w:spacing w:val="-2"/>
                <w:sz w:val="20"/>
              </w:rPr>
              <w:t>(FSRP)</w:t>
            </w:r>
          </w:p>
          <w:p>
            <w:pPr>
              <w:pStyle w:val="TableParagraph"/>
              <w:spacing w:line="223" w:lineRule="exact" w:before="1"/>
              <w:ind w:left="120"/>
              <w:rPr>
                <w:sz w:val="20"/>
              </w:rPr>
            </w:pPr>
            <w:r>
              <w:rPr>
                <w:sz w:val="20"/>
              </w:rPr>
              <w:t>Phase</w:t>
            </w:r>
            <w:r>
              <w:rPr>
                <w:spacing w:val="-10"/>
                <w:sz w:val="20"/>
              </w:rPr>
              <w:t> 2</w:t>
            </w:r>
          </w:p>
        </w:tc>
        <w:tc>
          <w:tcPr>
            <w:tcW w:w="1048" w:type="dxa"/>
            <w:shd w:val="clear" w:color="auto" w:fill="F8EDF3"/>
          </w:tcPr>
          <w:p>
            <w:pPr>
              <w:pStyle w:val="TableParagraph"/>
              <w:spacing w:before="2"/>
              <w:rPr>
                <w:rFonts w:ascii="Calibri"/>
                <w:sz w:val="20"/>
              </w:rPr>
            </w:pPr>
          </w:p>
          <w:p>
            <w:pPr>
              <w:pStyle w:val="TableParagraph"/>
              <w:jc w:val="center"/>
              <w:rPr>
                <w:sz w:val="20"/>
              </w:rPr>
            </w:pPr>
            <w:r>
              <w:rPr>
                <w:spacing w:val="-4"/>
                <w:sz w:val="20"/>
              </w:rPr>
              <w:t>2023</w:t>
            </w:r>
          </w:p>
        </w:tc>
        <w:tc>
          <w:tcPr>
            <w:tcW w:w="1331" w:type="dxa"/>
            <w:shd w:val="clear" w:color="auto" w:fill="F8EDF3"/>
          </w:tcPr>
          <w:p>
            <w:pPr>
              <w:pStyle w:val="TableParagraph"/>
              <w:spacing w:line="252" w:lineRule="auto" w:before="2"/>
              <w:ind w:left="109" w:right="110"/>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1"/>
              <w:jc w:val="center"/>
              <w:rPr>
                <w:sz w:val="20"/>
              </w:rPr>
            </w:pPr>
            <w:r>
              <w:rPr>
                <w:spacing w:val="-2"/>
                <w:sz w:val="20"/>
              </w:rPr>
              <w:t>Africa</w:t>
            </w:r>
          </w:p>
        </w:tc>
        <w:tc>
          <w:tcPr>
            <w:tcW w:w="1546" w:type="dxa"/>
            <w:shd w:val="clear" w:color="auto" w:fill="F8EDF3"/>
          </w:tcPr>
          <w:p>
            <w:pPr>
              <w:pStyle w:val="TableParagraph"/>
              <w:spacing w:before="2"/>
              <w:rPr>
                <w:rFonts w:ascii="Calibri"/>
                <w:sz w:val="20"/>
              </w:rPr>
            </w:pPr>
          </w:p>
          <w:p>
            <w:pPr>
              <w:pStyle w:val="TableParagraph"/>
              <w:ind w:left="15" w:right="13"/>
              <w:jc w:val="center"/>
              <w:rPr>
                <w:sz w:val="20"/>
              </w:rPr>
            </w:pPr>
            <w:r>
              <w:rPr>
                <w:spacing w:val="-2"/>
                <w:sz w:val="20"/>
              </w:rPr>
              <w:t>490.00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208.64</w:t>
            </w:r>
          </w:p>
        </w:tc>
        <w:tc>
          <w:tcPr>
            <w:tcW w:w="1546" w:type="dxa"/>
            <w:shd w:val="clear" w:color="auto" w:fill="F8EDF3"/>
          </w:tcPr>
          <w:p>
            <w:pPr>
              <w:pStyle w:val="TableParagraph"/>
              <w:spacing w:before="2"/>
              <w:rPr>
                <w:rFonts w:ascii="Calibri"/>
                <w:sz w:val="20"/>
              </w:rPr>
            </w:pPr>
          </w:p>
          <w:p>
            <w:pPr>
              <w:pStyle w:val="TableParagraph"/>
              <w:ind w:left="9" w:right="17"/>
              <w:jc w:val="center"/>
              <w:rPr>
                <w:sz w:val="20"/>
              </w:rPr>
            </w:pPr>
            <w:r>
              <w:rPr>
                <w:spacing w:val="-2"/>
                <w:sz w:val="20"/>
              </w:rPr>
              <w:t>125.00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2"/>
                <w:sz w:val="20"/>
              </w:rPr>
              <w:t>107.19</w:t>
            </w:r>
          </w:p>
        </w:tc>
      </w:tr>
      <w:tr>
        <w:trPr>
          <w:trHeight w:val="975" w:hRule="atLeast"/>
        </w:trPr>
        <w:tc>
          <w:tcPr>
            <w:tcW w:w="642" w:type="dxa"/>
          </w:tcPr>
          <w:p>
            <w:pPr>
              <w:pStyle w:val="TableParagraph"/>
              <w:spacing w:before="122"/>
              <w:rPr>
                <w:rFonts w:ascii="Calibri"/>
                <w:sz w:val="20"/>
              </w:rPr>
            </w:pPr>
          </w:p>
          <w:p>
            <w:pPr>
              <w:pStyle w:val="TableParagraph"/>
              <w:spacing w:before="1"/>
              <w:jc w:val="center"/>
              <w:rPr>
                <w:sz w:val="20"/>
              </w:rPr>
            </w:pPr>
            <w:r>
              <w:rPr>
                <w:spacing w:val="-4"/>
                <w:sz w:val="20"/>
              </w:rPr>
              <w:t>1301</w:t>
            </w:r>
          </w:p>
        </w:tc>
        <w:tc>
          <w:tcPr>
            <w:tcW w:w="1141" w:type="dxa"/>
          </w:tcPr>
          <w:p>
            <w:pPr>
              <w:pStyle w:val="TableParagraph"/>
              <w:spacing w:before="122"/>
              <w:rPr>
                <w:rFonts w:ascii="Calibri"/>
                <w:sz w:val="20"/>
              </w:rPr>
            </w:pPr>
          </w:p>
          <w:p>
            <w:pPr>
              <w:pStyle w:val="TableParagraph"/>
              <w:spacing w:before="1"/>
              <w:ind w:left="109"/>
              <w:rPr>
                <w:sz w:val="20"/>
              </w:rPr>
            </w:pPr>
            <w:r>
              <w:rPr>
                <w:spacing w:val="-2"/>
                <w:sz w:val="20"/>
              </w:rPr>
              <w:t>P176693</w:t>
            </w:r>
          </w:p>
        </w:tc>
        <w:tc>
          <w:tcPr>
            <w:tcW w:w="2597" w:type="dxa"/>
          </w:tcPr>
          <w:p>
            <w:pPr>
              <w:pStyle w:val="TableParagraph"/>
              <w:spacing w:line="252" w:lineRule="auto"/>
              <w:ind w:left="120" w:right="109"/>
              <w:rPr>
                <w:sz w:val="20"/>
              </w:rPr>
            </w:pPr>
            <w:r>
              <w:rPr>
                <w:sz w:val="20"/>
              </w:rPr>
              <w:t>Sub-Saharan</w:t>
            </w:r>
            <w:r>
              <w:rPr>
                <w:spacing w:val="-20"/>
                <w:sz w:val="20"/>
              </w:rPr>
              <w:t> </w:t>
            </w:r>
            <w:r>
              <w:rPr>
                <w:sz w:val="20"/>
              </w:rPr>
              <w:t>Africa Women’s</w:t>
            </w:r>
            <w:r>
              <w:rPr>
                <w:spacing w:val="-16"/>
                <w:sz w:val="20"/>
              </w:rPr>
              <w:t> </w:t>
            </w:r>
            <w:r>
              <w:rPr>
                <w:sz w:val="20"/>
              </w:rPr>
              <w:t>Empowerment </w:t>
            </w:r>
            <w:r>
              <w:rPr>
                <w:spacing w:val="-2"/>
                <w:sz w:val="20"/>
              </w:rPr>
              <w:t>and</w:t>
            </w:r>
            <w:r>
              <w:rPr>
                <w:spacing w:val="-19"/>
                <w:sz w:val="20"/>
              </w:rPr>
              <w:t> </w:t>
            </w:r>
            <w:r>
              <w:rPr>
                <w:spacing w:val="-2"/>
                <w:sz w:val="20"/>
              </w:rPr>
              <w:t>Demographic</w:t>
            </w:r>
            <w:r>
              <w:rPr>
                <w:spacing w:val="-19"/>
                <w:sz w:val="20"/>
              </w:rPr>
              <w:t> </w:t>
            </w:r>
            <w:r>
              <w:rPr>
                <w:spacing w:val="-2"/>
                <w:sz w:val="20"/>
              </w:rPr>
              <w:t>Dividend</w:t>
            </w:r>
          </w:p>
          <w:p>
            <w:pPr>
              <w:pStyle w:val="TableParagraph"/>
              <w:spacing w:line="223" w:lineRule="exact"/>
              <w:ind w:left="120"/>
              <w:rPr>
                <w:sz w:val="20"/>
              </w:rPr>
            </w:pPr>
            <w:r>
              <w:rPr>
                <w:sz w:val="20"/>
              </w:rPr>
              <w:t>Plus</w:t>
            </w:r>
            <w:r>
              <w:rPr>
                <w:spacing w:val="-12"/>
                <w:sz w:val="20"/>
              </w:rPr>
              <w:t> </w:t>
            </w:r>
            <w:r>
              <w:rPr>
                <w:spacing w:val="-2"/>
                <w:sz w:val="20"/>
              </w:rPr>
              <w:t>Project</w:t>
            </w:r>
          </w:p>
        </w:tc>
        <w:tc>
          <w:tcPr>
            <w:tcW w:w="1048" w:type="dxa"/>
          </w:tcPr>
          <w:p>
            <w:pPr>
              <w:pStyle w:val="TableParagraph"/>
              <w:spacing w:before="122"/>
              <w:rPr>
                <w:rFonts w:ascii="Calibri"/>
                <w:sz w:val="20"/>
              </w:rPr>
            </w:pPr>
          </w:p>
          <w:p>
            <w:pPr>
              <w:pStyle w:val="TableParagraph"/>
              <w:spacing w:before="1"/>
              <w:jc w:val="center"/>
              <w:rPr>
                <w:sz w:val="20"/>
              </w:rPr>
            </w:pPr>
            <w:r>
              <w:rPr>
                <w:spacing w:val="-4"/>
                <w:sz w:val="20"/>
              </w:rPr>
              <w:t>2024</w:t>
            </w:r>
          </w:p>
        </w:tc>
        <w:tc>
          <w:tcPr>
            <w:tcW w:w="1331" w:type="dxa"/>
          </w:tcPr>
          <w:p>
            <w:pPr>
              <w:pStyle w:val="TableParagraph"/>
              <w:spacing w:line="252" w:lineRule="auto" w:before="122"/>
              <w:ind w:left="109" w:right="110"/>
              <w:jc w:val="center"/>
              <w:rPr>
                <w:sz w:val="20"/>
              </w:rPr>
            </w:pPr>
            <w:r>
              <w:rPr>
                <w:spacing w:val="-2"/>
                <w:sz w:val="20"/>
              </w:rPr>
              <w:t>Western</w:t>
            </w:r>
            <w:r>
              <w:rPr>
                <w:spacing w:val="-22"/>
                <w:sz w:val="20"/>
              </w:rPr>
              <w:t> </w:t>
            </w:r>
            <w:r>
              <w:rPr>
                <w:spacing w:val="-2"/>
                <w:sz w:val="20"/>
              </w:rPr>
              <w:t>and Central Africa</w:t>
            </w:r>
          </w:p>
        </w:tc>
        <w:tc>
          <w:tcPr>
            <w:tcW w:w="1546" w:type="dxa"/>
          </w:tcPr>
          <w:p>
            <w:pPr>
              <w:pStyle w:val="TableParagraph"/>
              <w:spacing w:before="122"/>
              <w:rPr>
                <w:rFonts w:ascii="Calibri"/>
                <w:sz w:val="20"/>
              </w:rPr>
            </w:pPr>
          </w:p>
          <w:p>
            <w:pPr>
              <w:pStyle w:val="TableParagraph"/>
              <w:spacing w:before="1"/>
              <w:ind w:left="15" w:right="13"/>
              <w:jc w:val="center"/>
              <w:rPr>
                <w:sz w:val="20"/>
              </w:rPr>
            </w:pPr>
            <w:r>
              <w:rPr>
                <w:spacing w:val="-2"/>
                <w:sz w:val="20"/>
              </w:rPr>
              <w:t>445.00</w:t>
            </w:r>
          </w:p>
        </w:tc>
        <w:tc>
          <w:tcPr>
            <w:tcW w:w="1622" w:type="dxa"/>
          </w:tcPr>
          <w:p>
            <w:pPr>
              <w:pStyle w:val="TableParagraph"/>
              <w:spacing w:before="122"/>
              <w:rPr>
                <w:rFonts w:ascii="Calibri"/>
                <w:sz w:val="20"/>
              </w:rPr>
            </w:pPr>
          </w:p>
          <w:p>
            <w:pPr>
              <w:pStyle w:val="TableParagraph"/>
              <w:spacing w:before="1"/>
              <w:ind w:left="87" w:right="88"/>
              <w:jc w:val="center"/>
              <w:rPr>
                <w:sz w:val="20"/>
              </w:rPr>
            </w:pPr>
            <w:r>
              <w:rPr>
                <w:spacing w:val="-2"/>
                <w:sz w:val="20"/>
              </w:rPr>
              <w:t>42.57</w:t>
            </w:r>
          </w:p>
        </w:tc>
        <w:tc>
          <w:tcPr>
            <w:tcW w:w="1546" w:type="dxa"/>
          </w:tcPr>
          <w:p>
            <w:pPr>
              <w:pStyle w:val="TableParagraph"/>
              <w:spacing w:before="122"/>
              <w:rPr>
                <w:rFonts w:ascii="Calibri"/>
                <w:sz w:val="20"/>
              </w:rPr>
            </w:pPr>
          </w:p>
          <w:p>
            <w:pPr>
              <w:pStyle w:val="TableParagraph"/>
              <w:spacing w:before="1"/>
              <w:ind w:left="9" w:right="17"/>
              <w:jc w:val="center"/>
              <w:rPr>
                <w:sz w:val="20"/>
              </w:rPr>
            </w:pPr>
            <w:r>
              <w:rPr>
                <w:spacing w:val="-2"/>
                <w:sz w:val="20"/>
              </w:rPr>
              <w:t>80.00</w:t>
            </w:r>
          </w:p>
        </w:tc>
        <w:tc>
          <w:tcPr>
            <w:tcW w:w="1631" w:type="dxa"/>
          </w:tcPr>
          <w:p>
            <w:pPr>
              <w:pStyle w:val="TableParagraph"/>
              <w:spacing w:before="122"/>
              <w:rPr>
                <w:rFonts w:ascii="Calibri"/>
                <w:sz w:val="20"/>
              </w:rPr>
            </w:pPr>
          </w:p>
          <w:p>
            <w:pPr>
              <w:pStyle w:val="TableParagraph"/>
              <w:spacing w:before="1"/>
              <w:ind w:right="7"/>
              <w:jc w:val="center"/>
              <w:rPr>
                <w:sz w:val="20"/>
              </w:rPr>
            </w:pPr>
            <w:r>
              <w:rPr>
                <w:spacing w:val="-2"/>
                <w:sz w:val="20"/>
              </w:rPr>
              <w:t>33.07</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1302</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P169265</w:t>
            </w:r>
          </w:p>
        </w:tc>
        <w:tc>
          <w:tcPr>
            <w:tcW w:w="2597" w:type="dxa"/>
            <w:shd w:val="clear" w:color="auto" w:fill="F8EDF3"/>
          </w:tcPr>
          <w:p>
            <w:pPr>
              <w:pStyle w:val="TableParagraph"/>
              <w:spacing w:line="252" w:lineRule="auto" w:before="124"/>
              <w:ind w:left="120"/>
              <w:rPr>
                <w:sz w:val="20"/>
              </w:rPr>
            </w:pPr>
            <w:r>
              <w:rPr>
                <w:spacing w:val="-4"/>
                <w:sz w:val="20"/>
              </w:rPr>
              <w:t>Harmonizing</w:t>
            </w:r>
            <w:r>
              <w:rPr>
                <w:spacing w:val="-15"/>
                <w:sz w:val="20"/>
              </w:rPr>
              <w:t> </w:t>
            </w:r>
            <w:r>
              <w:rPr>
                <w:spacing w:val="-4"/>
                <w:sz w:val="20"/>
              </w:rPr>
              <w:t>and</w:t>
            </w:r>
            <w:r>
              <w:rPr>
                <w:spacing w:val="-14"/>
                <w:sz w:val="20"/>
              </w:rPr>
              <w:t> </w:t>
            </w:r>
            <w:r>
              <w:rPr>
                <w:spacing w:val="-4"/>
                <w:sz w:val="20"/>
              </w:rPr>
              <w:t>Improving </w:t>
            </w:r>
            <w:r>
              <w:rPr>
                <w:sz w:val="20"/>
              </w:rPr>
              <w:t>Statistics in West Africa</w:t>
            </w:r>
          </w:p>
        </w:tc>
        <w:tc>
          <w:tcPr>
            <w:tcW w:w="1048" w:type="dxa"/>
            <w:shd w:val="clear" w:color="auto" w:fill="F8EDF3"/>
          </w:tcPr>
          <w:p>
            <w:pPr>
              <w:pStyle w:val="TableParagraph"/>
              <w:spacing w:before="2"/>
              <w:rPr>
                <w:rFonts w:ascii="Calibri"/>
                <w:sz w:val="20"/>
              </w:rPr>
            </w:pPr>
          </w:p>
          <w:p>
            <w:pPr>
              <w:pStyle w:val="TableParagraph"/>
              <w:jc w:val="center"/>
              <w:rPr>
                <w:sz w:val="20"/>
              </w:rPr>
            </w:pPr>
            <w:r>
              <w:rPr>
                <w:spacing w:val="-4"/>
                <w:sz w:val="20"/>
              </w:rPr>
              <w:t>2020</w:t>
            </w:r>
          </w:p>
        </w:tc>
        <w:tc>
          <w:tcPr>
            <w:tcW w:w="1331" w:type="dxa"/>
            <w:shd w:val="clear" w:color="auto" w:fill="F8EDF3"/>
          </w:tcPr>
          <w:p>
            <w:pPr>
              <w:pStyle w:val="TableParagraph"/>
              <w:spacing w:before="2"/>
              <w:ind w:left="109" w:right="110"/>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0" w:right="110"/>
              <w:jc w:val="center"/>
              <w:rPr>
                <w:sz w:val="20"/>
              </w:rPr>
            </w:pPr>
            <w:r>
              <w:rPr>
                <w:spacing w:val="-4"/>
                <w:sz w:val="20"/>
              </w:rPr>
              <w:t>Central </w:t>
            </w:r>
            <w:r>
              <w:rPr>
                <w:spacing w:val="-2"/>
                <w:sz w:val="20"/>
              </w:rPr>
              <w:t>Africa</w:t>
            </w:r>
          </w:p>
        </w:tc>
        <w:tc>
          <w:tcPr>
            <w:tcW w:w="1546" w:type="dxa"/>
            <w:shd w:val="clear" w:color="auto" w:fill="F8EDF3"/>
          </w:tcPr>
          <w:p>
            <w:pPr>
              <w:pStyle w:val="TableParagraph"/>
              <w:spacing w:before="2"/>
              <w:rPr>
                <w:rFonts w:ascii="Calibri"/>
                <w:sz w:val="20"/>
              </w:rPr>
            </w:pPr>
          </w:p>
          <w:p>
            <w:pPr>
              <w:pStyle w:val="TableParagraph"/>
              <w:ind w:left="15" w:right="13"/>
              <w:jc w:val="center"/>
              <w:rPr>
                <w:sz w:val="20"/>
              </w:rPr>
            </w:pPr>
            <w:r>
              <w:rPr>
                <w:spacing w:val="-2"/>
                <w:sz w:val="20"/>
              </w:rPr>
              <w:t>394.80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334.27</w:t>
            </w:r>
          </w:p>
        </w:tc>
        <w:tc>
          <w:tcPr>
            <w:tcW w:w="1546" w:type="dxa"/>
            <w:shd w:val="clear" w:color="auto" w:fill="F8EDF3"/>
          </w:tcPr>
          <w:p>
            <w:pPr>
              <w:pStyle w:val="TableParagraph"/>
              <w:spacing w:before="2"/>
              <w:rPr>
                <w:rFonts w:ascii="Calibri"/>
                <w:sz w:val="20"/>
              </w:rPr>
            </w:pPr>
          </w:p>
          <w:p>
            <w:pPr>
              <w:pStyle w:val="TableParagraph"/>
              <w:ind w:left="9" w:right="17"/>
              <w:jc w:val="center"/>
              <w:rPr>
                <w:sz w:val="20"/>
              </w:rPr>
            </w:pPr>
            <w:r>
              <w:rPr>
                <w:spacing w:val="-2"/>
                <w:sz w:val="20"/>
              </w:rPr>
              <w:t>15.80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spacing w:val="-2"/>
                <w:sz w:val="20"/>
              </w:rPr>
              <w:t>78.21</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1303</w:t>
            </w:r>
          </w:p>
        </w:tc>
        <w:tc>
          <w:tcPr>
            <w:tcW w:w="1141" w:type="dxa"/>
          </w:tcPr>
          <w:p>
            <w:pPr>
              <w:pStyle w:val="TableParagraph"/>
              <w:rPr>
                <w:rFonts w:ascii="Calibri"/>
                <w:sz w:val="20"/>
              </w:rPr>
            </w:pPr>
          </w:p>
          <w:p>
            <w:pPr>
              <w:pStyle w:val="TableParagraph"/>
              <w:ind w:left="109"/>
              <w:rPr>
                <w:sz w:val="20"/>
              </w:rPr>
            </w:pPr>
            <w:r>
              <w:rPr>
                <w:spacing w:val="-2"/>
                <w:sz w:val="20"/>
              </w:rPr>
              <w:t>P510382</w:t>
            </w:r>
          </w:p>
        </w:tc>
        <w:tc>
          <w:tcPr>
            <w:tcW w:w="2597" w:type="dxa"/>
          </w:tcPr>
          <w:p>
            <w:pPr>
              <w:pStyle w:val="TableParagraph"/>
              <w:spacing w:line="252" w:lineRule="auto" w:before="122"/>
              <w:ind w:left="120" w:right="669"/>
              <w:rPr>
                <w:sz w:val="20"/>
              </w:rPr>
            </w:pPr>
            <w:r>
              <w:rPr>
                <w:spacing w:val="-2"/>
                <w:sz w:val="20"/>
              </w:rPr>
              <w:t>M300</w:t>
            </w:r>
            <w:r>
              <w:rPr>
                <w:spacing w:val="-21"/>
                <w:sz w:val="20"/>
              </w:rPr>
              <w:t> </w:t>
            </w:r>
            <w:r>
              <w:rPr>
                <w:spacing w:val="-2"/>
                <w:sz w:val="20"/>
              </w:rPr>
              <w:t>Patient</w:t>
            </w:r>
            <w:r>
              <w:rPr>
                <w:spacing w:val="-20"/>
                <w:sz w:val="20"/>
              </w:rPr>
              <w:t> </w:t>
            </w:r>
            <w:r>
              <w:rPr>
                <w:spacing w:val="-2"/>
                <w:sz w:val="20"/>
              </w:rPr>
              <w:t>Capital Facility</w:t>
            </w:r>
          </w:p>
        </w:tc>
        <w:tc>
          <w:tcPr>
            <w:tcW w:w="1048" w:type="dxa"/>
          </w:tcPr>
          <w:p>
            <w:pPr>
              <w:pStyle w:val="TableParagraph"/>
              <w:rPr>
                <w:rFonts w:ascii="Calibri"/>
                <w:sz w:val="20"/>
              </w:rPr>
            </w:pPr>
          </w:p>
          <w:p>
            <w:pPr>
              <w:pStyle w:val="TableParagraph"/>
              <w:jc w:val="center"/>
              <w:rPr>
                <w:sz w:val="20"/>
              </w:rPr>
            </w:pPr>
            <w:r>
              <w:rPr>
                <w:spacing w:val="-4"/>
                <w:sz w:val="20"/>
              </w:rPr>
              <w:t>2025</w:t>
            </w:r>
          </w:p>
        </w:tc>
        <w:tc>
          <w:tcPr>
            <w:tcW w:w="1331" w:type="dxa"/>
          </w:tcPr>
          <w:p>
            <w:pPr>
              <w:pStyle w:val="TableParagraph"/>
              <w:spacing w:line="252" w:lineRule="auto"/>
              <w:ind w:left="109" w:right="110"/>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1"/>
              <w:jc w:val="center"/>
              <w:rPr>
                <w:sz w:val="20"/>
              </w:rPr>
            </w:pPr>
            <w:r>
              <w:rPr>
                <w:spacing w:val="-2"/>
                <w:sz w:val="20"/>
              </w:rPr>
              <w:t>Africa</w:t>
            </w:r>
          </w:p>
        </w:tc>
        <w:tc>
          <w:tcPr>
            <w:tcW w:w="1546" w:type="dxa"/>
          </w:tcPr>
          <w:p>
            <w:pPr>
              <w:pStyle w:val="TableParagraph"/>
              <w:rPr>
                <w:rFonts w:ascii="Calibri"/>
                <w:sz w:val="20"/>
              </w:rPr>
            </w:pPr>
          </w:p>
          <w:p>
            <w:pPr>
              <w:pStyle w:val="TableParagraph"/>
              <w:ind w:left="15" w:right="13"/>
              <w:jc w:val="center"/>
              <w:rPr>
                <w:sz w:val="20"/>
              </w:rPr>
            </w:pPr>
            <w:r>
              <w:rPr>
                <w:spacing w:val="-2"/>
                <w:sz w:val="20"/>
              </w:rPr>
              <w:t>25.00</w:t>
            </w:r>
          </w:p>
        </w:tc>
        <w:tc>
          <w:tcPr>
            <w:tcW w:w="1622" w:type="dxa"/>
          </w:tcPr>
          <w:p>
            <w:pPr>
              <w:pStyle w:val="TableParagraph"/>
              <w:rPr>
                <w:rFonts w:ascii="Calibri"/>
                <w:sz w:val="20"/>
              </w:rPr>
            </w:pPr>
          </w:p>
          <w:p>
            <w:pPr>
              <w:pStyle w:val="TableParagraph"/>
              <w:ind w:left="87" w:right="89"/>
              <w:jc w:val="center"/>
              <w:rPr>
                <w:sz w:val="20"/>
              </w:rPr>
            </w:pPr>
            <w:r>
              <w:rPr>
                <w:spacing w:val="-4"/>
                <w:sz w:val="20"/>
              </w:rPr>
              <w:t>0.00</w:t>
            </w:r>
          </w:p>
        </w:tc>
        <w:tc>
          <w:tcPr>
            <w:tcW w:w="1546" w:type="dxa"/>
          </w:tcPr>
          <w:p>
            <w:pPr>
              <w:pStyle w:val="TableParagraph"/>
              <w:rPr>
                <w:rFonts w:ascii="Calibri"/>
                <w:sz w:val="20"/>
              </w:rPr>
            </w:pPr>
          </w:p>
          <w:p>
            <w:pPr>
              <w:pStyle w:val="TableParagraph"/>
              <w:ind w:left="9" w:right="17"/>
              <w:jc w:val="center"/>
              <w:rPr>
                <w:sz w:val="20"/>
              </w:rPr>
            </w:pPr>
            <w:r>
              <w:rPr>
                <w:spacing w:val="-2"/>
                <w:sz w:val="20"/>
              </w:rPr>
              <w:t>25.00</w:t>
            </w:r>
          </w:p>
        </w:tc>
        <w:tc>
          <w:tcPr>
            <w:tcW w:w="1631" w:type="dxa"/>
          </w:tcPr>
          <w:p>
            <w:pPr>
              <w:pStyle w:val="TableParagraph"/>
              <w:rPr>
                <w:rFonts w:ascii="Calibri"/>
                <w:sz w:val="20"/>
              </w:rPr>
            </w:pPr>
          </w:p>
          <w:p>
            <w:pPr>
              <w:pStyle w:val="TableParagraph"/>
              <w:ind w:right="5"/>
              <w:jc w:val="center"/>
              <w:rPr>
                <w:sz w:val="20"/>
              </w:rPr>
            </w:pPr>
            <w:r>
              <w:rPr>
                <w:spacing w:val="-4"/>
                <w:sz w:val="20"/>
              </w:rPr>
              <w:t>0.00</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1304</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P181251</w:t>
            </w:r>
          </w:p>
        </w:tc>
        <w:tc>
          <w:tcPr>
            <w:tcW w:w="2597" w:type="dxa"/>
            <w:shd w:val="clear" w:color="auto" w:fill="F8EDF3"/>
          </w:tcPr>
          <w:p>
            <w:pPr>
              <w:pStyle w:val="TableParagraph"/>
              <w:ind w:left="120"/>
              <w:rPr>
                <w:sz w:val="20"/>
              </w:rPr>
            </w:pPr>
            <w:r>
              <w:rPr>
                <w:spacing w:val="-2"/>
                <w:sz w:val="20"/>
              </w:rPr>
              <w:t>Financial</w:t>
            </w:r>
            <w:r>
              <w:rPr>
                <w:spacing w:val="-14"/>
                <w:sz w:val="20"/>
              </w:rPr>
              <w:t> </w:t>
            </w:r>
            <w:r>
              <w:rPr>
                <w:spacing w:val="-2"/>
                <w:sz w:val="20"/>
              </w:rPr>
              <w:t>Inclusion</w:t>
            </w:r>
            <w:r>
              <w:rPr>
                <w:spacing w:val="-15"/>
                <w:sz w:val="20"/>
              </w:rPr>
              <w:t> </w:t>
            </w:r>
            <w:r>
              <w:rPr>
                <w:spacing w:val="-5"/>
                <w:sz w:val="20"/>
              </w:rPr>
              <w:t>for</w:t>
            </w:r>
          </w:p>
          <w:p>
            <w:pPr>
              <w:pStyle w:val="TableParagraph"/>
              <w:spacing w:line="240" w:lineRule="atLeast"/>
              <w:ind w:left="120"/>
              <w:rPr>
                <w:sz w:val="20"/>
              </w:rPr>
            </w:pPr>
            <w:r>
              <w:rPr>
                <w:spacing w:val="-2"/>
                <w:w w:val="105"/>
                <w:sz w:val="20"/>
              </w:rPr>
              <w:t>Households</w:t>
            </w:r>
            <w:r>
              <w:rPr>
                <w:spacing w:val="-23"/>
                <w:w w:val="105"/>
                <w:sz w:val="20"/>
              </w:rPr>
              <w:t> </w:t>
            </w:r>
            <w:r>
              <w:rPr>
                <w:spacing w:val="-2"/>
                <w:w w:val="105"/>
                <w:sz w:val="20"/>
              </w:rPr>
              <w:t>and</w:t>
            </w:r>
            <w:r>
              <w:rPr>
                <w:spacing w:val="-21"/>
                <w:w w:val="105"/>
                <w:sz w:val="20"/>
              </w:rPr>
              <w:t> </w:t>
            </w:r>
            <w:r>
              <w:rPr>
                <w:spacing w:val="-2"/>
                <w:w w:val="105"/>
                <w:sz w:val="20"/>
              </w:rPr>
              <w:t>MSMEs</w:t>
            </w:r>
            <w:r>
              <w:rPr>
                <w:spacing w:val="-23"/>
                <w:w w:val="105"/>
                <w:sz w:val="20"/>
              </w:rPr>
              <w:t> </w:t>
            </w:r>
            <w:r>
              <w:rPr>
                <w:spacing w:val="-2"/>
                <w:w w:val="105"/>
                <w:sz w:val="20"/>
              </w:rPr>
              <w:t>in </w:t>
            </w:r>
            <w:r>
              <w:rPr>
                <w:w w:val="105"/>
                <w:sz w:val="20"/>
              </w:rPr>
              <w:t>the</w:t>
            </w:r>
            <w:r>
              <w:rPr>
                <w:spacing w:val="-23"/>
                <w:w w:val="105"/>
                <w:sz w:val="20"/>
              </w:rPr>
              <w:t> </w:t>
            </w:r>
            <w:r>
              <w:rPr>
                <w:w w:val="105"/>
                <w:sz w:val="20"/>
              </w:rPr>
              <w:t>WAEMU</w:t>
            </w:r>
          </w:p>
        </w:tc>
        <w:tc>
          <w:tcPr>
            <w:tcW w:w="1048" w:type="dxa"/>
            <w:shd w:val="clear" w:color="auto" w:fill="F8EDF3"/>
          </w:tcPr>
          <w:p>
            <w:pPr>
              <w:pStyle w:val="TableParagraph"/>
              <w:rPr>
                <w:rFonts w:ascii="Calibri"/>
                <w:sz w:val="20"/>
              </w:rPr>
            </w:pPr>
          </w:p>
          <w:p>
            <w:pPr>
              <w:pStyle w:val="TableParagraph"/>
              <w:jc w:val="center"/>
              <w:rPr>
                <w:sz w:val="20"/>
              </w:rPr>
            </w:pPr>
            <w:r>
              <w:rPr>
                <w:spacing w:val="-4"/>
                <w:sz w:val="20"/>
              </w:rPr>
              <w:t>2025</w:t>
            </w:r>
          </w:p>
        </w:tc>
        <w:tc>
          <w:tcPr>
            <w:tcW w:w="1331" w:type="dxa"/>
            <w:shd w:val="clear" w:color="auto" w:fill="F8EDF3"/>
          </w:tcPr>
          <w:p>
            <w:pPr>
              <w:pStyle w:val="TableParagraph"/>
              <w:ind w:left="109" w:right="110"/>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0" w:right="110"/>
              <w:jc w:val="center"/>
              <w:rPr>
                <w:sz w:val="20"/>
              </w:rPr>
            </w:pPr>
            <w:r>
              <w:rPr>
                <w:spacing w:val="-4"/>
                <w:sz w:val="20"/>
              </w:rPr>
              <w:t>Central </w:t>
            </w:r>
            <w:r>
              <w:rPr>
                <w:spacing w:val="-2"/>
                <w:sz w:val="20"/>
              </w:rPr>
              <w:t>Africa</w:t>
            </w:r>
          </w:p>
        </w:tc>
        <w:tc>
          <w:tcPr>
            <w:tcW w:w="1546" w:type="dxa"/>
            <w:shd w:val="clear" w:color="auto" w:fill="F8EDF3"/>
          </w:tcPr>
          <w:p>
            <w:pPr>
              <w:pStyle w:val="TableParagraph"/>
              <w:rPr>
                <w:rFonts w:ascii="Calibri"/>
                <w:sz w:val="20"/>
              </w:rPr>
            </w:pPr>
          </w:p>
          <w:p>
            <w:pPr>
              <w:pStyle w:val="TableParagraph"/>
              <w:ind w:left="15" w:right="13"/>
              <w:jc w:val="center"/>
              <w:rPr>
                <w:sz w:val="20"/>
              </w:rPr>
            </w:pPr>
            <w:r>
              <w:rPr>
                <w:spacing w:val="-2"/>
                <w:sz w:val="20"/>
              </w:rPr>
              <w:t>205.00</w:t>
            </w:r>
          </w:p>
        </w:tc>
        <w:tc>
          <w:tcPr>
            <w:tcW w:w="1622" w:type="dxa"/>
            <w:shd w:val="clear" w:color="auto" w:fill="F8EDF3"/>
          </w:tcPr>
          <w:p>
            <w:pPr>
              <w:pStyle w:val="TableParagraph"/>
              <w:rPr>
                <w:rFonts w:ascii="Calibri"/>
                <w:sz w:val="20"/>
              </w:rPr>
            </w:pPr>
          </w:p>
          <w:p>
            <w:pPr>
              <w:pStyle w:val="TableParagraph"/>
              <w:ind w:left="87" w:right="89"/>
              <w:jc w:val="center"/>
              <w:rPr>
                <w:sz w:val="20"/>
              </w:rPr>
            </w:pPr>
            <w:r>
              <w:rPr>
                <w:spacing w:val="-4"/>
                <w:sz w:val="20"/>
              </w:rPr>
              <w:t>0.00</w:t>
            </w:r>
          </w:p>
        </w:tc>
        <w:tc>
          <w:tcPr>
            <w:tcW w:w="1546" w:type="dxa"/>
            <w:shd w:val="clear" w:color="auto" w:fill="F8EDF3"/>
          </w:tcPr>
          <w:p>
            <w:pPr>
              <w:pStyle w:val="TableParagraph"/>
              <w:rPr>
                <w:rFonts w:ascii="Calibri"/>
                <w:sz w:val="20"/>
              </w:rPr>
            </w:pPr>
          </w:p>
          <w:p>
            <w:pPr>
              <w:pStyle w:val="TableParagraph"/>
              <w:ind w:left="9" w:right="17"/>
              <w:jc w:val="center"/>
              <w:rPr>
                <w:sz w:val="20"/>
              </w:rPr>
            </w:pPr>
            <w:r>
              <w:rPr>
                <w:spacing w:val="-2"/>
                <w:sz w:val="20"/>
              </w:rPr>
              <w:t>205.00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0.00</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1305</w:t>
            </w:r>
          </w:p>
        </w:tc>
        <w:tc>
          <w:tcPr>
            <w:tcW w:w="1141" w:type="dxa"/>
          </w:tcPr>
          <w:p>
            <w:pPr>
              <w:pStyle w:val="TableParagraph"/>
              <w:rPr>
                <w:rFonts w:ascii="Calibri"/>
                <w:sz w:val="20"/>
              </w:rPr>
            </w:pPr>
          </w:p>
          <w:p>
            <w:pPr>
              <w:pStyle w:val="TableParagraph"/>
              <w:ind w:left="109"/>
              <w:rPr>
                <w:sz w:val="20"/>
              </w:rPr>
            </w:pPr>
            <w:r>
              <w:rPr>
                <w:spacing w:val="-2"/>
                <w:sz w:val="20"/>
              </w:rPr>
              <w:t>P130174</w:t>
            </w:r>
          </w:p>
        </w:tc>
        <w:tc>
          <w:tcPr>
            <w:tcW w:w="2597" w:type="dxa"/>
          </w:tcPr>
          <w:p>
            <w:pPr>
              <w:pStyle w:val="TableParagraph"/>
              <w:rPr>
                <w:rFonts w:ascii="Calibri"/>
                <w:sz w:val="20"/>
              </w:rPr>
            </w:pPr>
          </w:p>
          <w:p>
            <w:pPr>
              <w:pStyle w:val="TableParagraph"/>
              <w:ind w:left="120"/>
              <w:rPr>
                <w:sz w:val="20"/>
              </w:rPr>
            </w:pPr>
            <w:r>
              <w:rPr>
                <w:w w:val="90"/>
                <w:sz w:val="20"/>
              </w:rPr>
              <w:t>Kandadji</w:t>
            </w:r>
            <w:r>
              <w:rPr>
                <w:spacing w:val="18"/>
                <w:sz w:val="20"/>
              </w:rPr>
              <w:t> </w:t>
            </w:r>
            <w:r>
              <w:rPr>
                <w:spacing w:val="-2"/>
                <w:sz w:val="20"/>
              </w:rPr>
              <w:t>Project</w:t>
            </w:r>
          </w:p>
        </w:tc>
        <w:tc>
          <w:tcPr>
            <w:tcW w:w="1048" w:type="dxa"/>
          </w:tcPr>
          <w:p>
            <w:pPr>
              <w:pStyle w:val="TableParagraph"/>
              <w:rPr>
                <w:rFonts w:ascii="Calibri"/>
                <w:sz w:val="20"/>
              </w:rPr>
            </w:pPr>
          </w:p>
          <w:p>
            <w:pPr>
              <w:pStyle w:val="TableParagraph"/>
              <w:jc w:val="center"/>
              <w:rPr>
                <w:sz w:val="20"/>
              </w:rPr>
            </w:pPr>
            <w:r>
              <w:rPr>
                <w:spacing w:val="-4"/>
                <w:sz w:val="20"/>
              </w:rPr>
              <w:t>2013</w:t>
            </w:r>
          </w:p>
        </w:tc>
        <w:tc>
          <w:tcPr>
            <w:tcW w:w="1331" w:type="dxa"/>
          </w:tcPr>
          <w:p>
            <w:pPr>
              <w:pStyle w:val="TableParagraph"/>
              <w:spacing w:line="249" w:lineRule="auto" w:before="2"/>
              <w:ind w:left="109" w:right="110"/>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4"/>
              <w:jc w:val="center"/>
              <w:rPr>
                <w:sz w:val="20"/>
              </w:rPr>
            </w:pPr>
            <w:r>
              <w:rPr>
                <w:spacing w:val="-2"/>
                <w:sz w:val="20"/>
              </w:rPr>
              <w:t>Africa</w:t>
            </w:r>
          </w:p>
        </w:tc>
        <w:tc>
          <w:tcPr>
            <w:tcW w:w="1546" w:type="dxa"/>
          </w:tcPr>
          <w:p>
            <w:pPr>
              <w:pStyle w:val="TableParagraph"/>
              <w:rPr>
                <w:rFonts w:ascii="Calibri"/>
                <w:sz w:val="20"/>
              </w:rPr>
            </w:pPr>
          </w:p>
          <w:p>
            <w:pPr>
              <w:pStyle w:val="TableParagraph"/>
              <w:ind w:left="15" w:right="13"/>
              <w:jc w:val="center"/>
              <w:rPr>
                <w:sz w:val="20"/>
              </w:rPr>
            </w:pPr>
            <w:r>
              <w:rPr>
                <w:spacing w:val="-2"/>
                <w:sz w:val="20"/>
              </w:rPr>
              <w:t>408.20</w:t>
            </w:r>
          </w:p>
        </w:tc>
        <w:tc>
          <w:tcPr>
            <w:tcW w:w="1622" w:type="dxa"/>
          </w:tcPr>
          <w:p>
            <w:pPr>
              <w:pStyle w:val="TableParagraph"/>
              <w:rPr>
                <w:rFonts w:ascii="Calibri"/>
                <w:sz w:val="20"/>
              </w:rPr>
            </w:pPr>
          </w:p>
          <w:p>
            <w:pPr>
              <w:pStyle w:val="TableParagraph"/>
              <w:ind w:left="87" w:right="88"/>
              <w:jc w:val="center"/>
              <w:rPr>
                <w:sz w:val="20"/>
              </w:rPr>
            </w:pPr>
            <w:r>
              <w:rPr>
                <w:spacing w:val="-2"/>
                <w:sz w:val="20"/>
              </w:rPr>
              <w:t>95.02</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4.71</w:t>
            </w:r>
          </w:p>
        </w:tc>
      </w:tr>
      <w:tr>
        <w:trPr>
          <w:trHeight w:val="730"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1306</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P131323</w:t>
            </w:r>
          </w:p>
        </w:tc>
        <w:tc>
          <w:tcPr>
            <w:tcW w:w="2597" w:type="dxa"/>
            <w:shd w:val="clear" w:color="auto" w:fill="F8EDF3"/>
          </w:tcPr>
          <w:p>
            <w:pPr>
              <w:pStyle w:val="TableParagraph"/>
              <w:spacing w:before="2"/>
              <w:ind w:left="120"/>
              <w:rPr>
                <w:sz w:val="20"/>
              </w:rPr>
            </w:pPr>
            <w:r>
              <w:rPr>
                <w:spacing w:val="-4"/>
                <w:sz w:val="20"/>
              </w:rPr>
              <w:t>Senegal</w:t>
            </w:r>
            <w:r>
              <w:rPr>
                <w:spacing w:val="-15"/>
                <w:sz w:val="20"/>
              </w:rPr>
              <w:t> </w:t>
            </w:r>
            <w:r>
              <w:rPr>
                <w:spacing w:val="-4"/>
                <w:sz w:val="20"/>
              </w:rPr>
              <w:t>River</w:t>
            </w:r>
            <w:r>
              <w:rPr>
                <w:spacing w:val="-14"/>
                <w:sz w:val="20"/>
              </w:rPr>
              <w:t> </w:t>
            </w:r>
            <w:r>
              <w:rPr>
                <w:spacing w:val="-4"/>
                <w:sz w:val="20"/>
              </w:rPr>
              <w:t>Basin</w:t>
            </w:r>
          </w:p>
          <w:p>
            <w:pPr>
              <w:pStyle w:val="TableParagraph"/>
              <w:spacing w:line="240" w:lineRule="atLeast"/>
              <w:ind w:left="120"/>
              <w:rPr>
                <w:sz w:val="20"/>
              </w:rPr>
            </w:pPr>
            <w:r>
              <w:rPr>
                <w:spacing w:val="-2"/>
                <w:sz w:val="20"/>
              </w:rPr>
              <w:t>Climate</w:t>
            </w:r>
            <w:r>
              <w:rPr>
                <w:spacing w:val="-18"/>
                <w:sz w:val="20"/>
              </w:rPr>
              <w:t> </w:t>
            </w:r>
            <w:r>
              <w:rPr>
                <w:spacing w:val="-2"/>
                <w:sz w:val="20"/>
              </w:rPr>
              <w:t>Change</w:t>
            </w:r>
            <w:r>
              <w:rPr>
                <w:spacing w:val="-19"/>
                <w:sz w:val="20"/>
              </w:rPr>
              <w:t> </w:t>
            </w:r>
            <w:r>
              <w:rPr>
                <w:spacing w:val="-2"/>
                <w:sz w:val="20"/>
              </w:rPr>
              <w:t>Resilience </w:t>
            </w:r>
            <w:r>
              <w:rPr>
                <w:sz w:val="20"/>
              </w:rPr>
              <w:t>Development</w:t>
            </w:r>
            <w:r>
              <w:rPr>
                <w:spacing w:val="-20"/>
                <w:sz w:val="20"/>
              </w:rPr>
              <w:t> </w:t>
            </w:r>
            <w:r>
              <w:rPr>
                <w:sz w:val="20"/>
              </w:rPr>
              <w:t>Project</w:t>
            </w:r>
          </w:p>
        </w:tc>
        <w:tc>
          <w:tcPr>
            <w:tcW w:w="1048" w:type="dxa"/>
            <w:shd w:val="clear" w:color="auto" w:fill="F8EDF3"/>
          </w:tcPr>
          <w:p>
            <w:pPr>
              <w:pStyle w:val="TableParagraph"/>
              <w:spacing w:before="2"/>
              <w:rPr>
                <w:rFonts w:ascii="Calibri"/>
                <w:sz w:val="20"/>
              </w:rPr>
            </w:pPr>
          </w:p>
          <w:p>
            <w:pPr>
              <w:pStyle w:val="TableParagraph"/>
              <w:jc w:val="center"/>
              <w:rPr>
                <w:sz w:val="20"/>
              </w:rPr>
            </w:pPr>
            <w:r>
              <w:rPr>
                <w:spacing w:val="-4"/>
                <w:sz w:val="20"/>
              </w:rPr>
              <w:t>2014</w:t>
            </w:r>
          </w:p>
        </w:tc>
        <w:tc>
          <w:tcPr>
            <w:tcW w:w="1331" w:type="dxa"/>
            <w:shd w:val="clear" w:color="auto" w:fill="F8EDF3"/>
          </w:tcPr>
          <w:p>
            <w:pPr>
              <w:pStyle w:val="TableParagraph"/>
              <w:spacing w:before="2"/>
              <w:ind w:left="109" w:right="110"/>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0" w:right="110"/>
              <w:jc w:val="center"/>
              <w:rPr>
                <w:sz w:val="20"/>
              </w:rPr>
            </w:pPr>
            <w:r>
              <w:rPr>
                <w:spacing w:val="-4"/>
                <w:sz w:val="20"/>
              </w:rPr>
              <w:t>Central </w:t>
            </w:r>
            <w:r>
              <w:rPr>
                <w:spacing w:val="-2"/>
                <w:sz w:val="20"/>
              </w:rPr>
              <w:t>Africa</w:t>
            </w:r>
          </w:p>
        </w:tc>
        <w:tc>
          <w:tcPr>
            <w:tcW w:w="1546" w:type="dxa"/>
            <w:shd w:val="clear" w:color="auto" w:fill="F8EDF3"/>
          </w:tcPr>
          <w:p>
            <w:pPr>
              <w:pStyle w:val="TableParagraph"/>
              <w:spacing w:before="2"/>
              <w:rPr>
                <w:rFonts w:ascii="Calibri"/>
                <w:sz w:val="20"/>
              </w:rPr>
            </w:pPr>
          </w:p>
          <w:p>
            <w:pPr>
              <w:pStyle w:val="TableParagraph"/>
              <w:ind w:left="15" w:right="13"/>
              <w:jc w:val="center"/>
              <w:rPr>
                <w:sz w:val="20"/>
              </w:rPr>
            </w:pPr>
            <w:r>
              <w:rPr>
                <w:spacing w:val="-2"/>
                <w:sz w:val="20"/>
              </w:rPr>
              <w:t>212.50</w:t>
            </w:r>
          </w:p>
        </w:tc>
        <w:tc>
          <w:tcPr>
            <w:tcW w:w="1622" w:type="dxa"/>
            <w:shd w:val="clear" w:color="auto" w:fill="F8EDF3"/>
          </w:tcPr>
          <w:p>
            <w:pPr>
              <w:pStyle w:val="TableParagraph"/>
              <w:spacing w:before="2"/>
              <w:rPr>
                <w:rFonts w:ascii="Calibri"/>
                <w:sz w:val="20"/>
              </w:rPr>
            </w:pPr>
          </w:p>
          <w:p>
            <w:pPr>
              <w:pStyle w:val="TableParagraph"/>
              <w:ind w:left="87" w:right="88"/>
              <w:jc w:val="center"/>
              <w:rPr>
                <w:sz w:val="20"/>
              </w:rPr>
            </w:pPr>
            <w:r>
              <w:rPr>
                <w:spacing w:val="-2"/>
                <w:sz w:val="20"/>
              </w:rPr>
              <w:t>180.18</w:t>
            </w:r>
          </w:p>
        </w:tc>
        <w:tc>
          <w:tcPr>
            <w:tcW w:w="1546" w:type="dxa"/>
            <w:shd w:val="clear" w:color="auto" w:fill="F8EDF3"/>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spacing w:before="2"/>
              <w:rPr>
                <w:rFonts w:ascii="Calibri"/>
                <w:sz w:val="20"/>
              </w:rPr>
            </w:pPr>
          </w:p>
          <w:p>
            <w:pPr>
              <w:pStyle w:val="TableParagraph"/>
              <w:ind w:right="7"/>
              <w:jc w:val="center"/>
              <w:rPr>
                <w:sz w:val="20"/>
              </w:rPr>
            </w:pPr>
            <w:r>
              <w:rPr>
                <w:w w:val="90"/>
                <w:sz w:val="20"/>
              </w:rPr>
              <w:t>-</w:t>
            </w:r>
            <w:r>
              <w:rPr>
                <w:spacing w:val="-4"/>
                <w:sz w:val="20"/>
              </w:rPr>
              <w:t>1.23</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0"/>
        <w:gridCol w:w="1054"/>
        <w:gridCol w:w="1330"/>
        <w:gridCol w:w="1545"/>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54" w:type="dxa"/>
            <w:shd w:val="clear" w:color="auto" w:fill="2B3167"/>
          </w:tcPr>
          <w:p>
            <w:pPr>
              <w:pStyle w:val="TableParagraph"/>
              <w:spacing w:before="122"/>
              <w:rPr>
                <w:rFonts w:ascii="Calibri"/>
                <w:sz w:val="20"/>
              </w:rPr>
            </w:pPr>
          </w:p>
          <w:p>
            <w:pPr>
              <w:pStyle w:val="TableParagraph"/>
              <w:spacing w:line="252" w:lineRule="auto" w:before="1"/>
              <w:ind w:left="417" w:hanging="296"/>
              <w:rPr>
                <w:b/>
                <w:sz w:val="20"/>
              </w:rPr>
            </w:pPr>
            <w:r>
              <w:rPr>
                <w:b/>
                <w:color w:val="FFFFFF"/>
                <w:spacing w:val="-4"/>
                <w:sz w:val="20"/>
              </w:rPr>
              <w:t>Approval </w:t>
            </w:r>
            <w:r>
              <w:rPr>
                <w:b/>
                <w:color w:val="FFFFFF"/>
                <w:spacing w:val="-6"/>
                <w:sz w:val="20"/>
              </w:rPr>
              <w:t>FY</w:t>
            </w:r>
          </w:p>
        </w:tc>
        <w:tc>
          <w:tcPr>
            <w:tcW w:w="133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99"/>
              <w:rPr>
                <w:b/>
                <w:sz w:val="20"/>
              </w:rPr>
            </w:pPr>
            <w:r>
              <w:rPr>
                <w:b/>
                <w:color w:val="FFFFFF"/>
                <w:spacing w:val="-2"/>
                <w:sz w:val="20"/>
              </w:rPr>
              <w:t>Country</w:t>
            </w:r>
          </w:p>
        </w:tc>
        <w:tc>
          <w:tcPr>
            <w:tcW w:w="1545" w:type="dxa"/>
            <w:shd w:val="clear" w:color="auto" w:fill="2B3167"/>
          </w:tcPr>
          <w:p>
            <w:pPr>
              <w:pStyle w:val="TableParagraph"/>
              <w:spacing w:before="124"/>
              <w:ind w:left="16" w:right="6"/>
              <w:jc w:val="center"/>
              <w:rPr>
                <w:b/>
                <w:sz w:val="20"/>
              </w:rPr>
            </w:pPr>
            <w:r>
              <w:rPr>
                <w:b/>
                <w:color w:val="FFFFFF"/>
                <w:spacing w:val="-5"/>
                <w:w w:val="105"/>
                <w:sz w:val="20"/>
              </w:rPr>
              <w:t>IDA</w:t>
            </w:r>
          </w:p>
          <w:p>
            <w:pPr>
              <w:pStyle w:val="TableParagraph"/>
              <w:spacing w:line="252" w:lineRule="auto" w:before="11"/>
              <w:ind w:left="119"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1307</w:t>
            </w:r>
          </w:p>
        </w:tc>
        <w:tc>
          <w:tcPr>
            <w:tcW w:w="1141" w:type="dxa"/>
          </w:tcPr>
          <w:p>
            <w:pPr>
              <w:pStyle w:val="TableParagraph"/>
              <w:rPr>
                <w:rFonts w:ascii="Calibri"/>
                <w:sz w:val="20"/>
              </w:rPr>
            </w:pPr>
          </w:p>
          <w:p>
            <w:pPr>
              <w:pStyle w:val="TableParagraph"/>
              <w:ind w:left="109"/>
              <w:rPr>
                <w:sz w:val="20"/>
              </w:rPr>
            </w:pPr>
            <w:r>
              <w:rPr>
                <w:spacing w:val="-2"/>
                <w:sz w:val="20"/>
              </w:rPr>
              <w:t>P146830</w:t>
            </w:r>
          </w:p>
        </w:tc>
        <w:tc>
          <w:tcPr>
            <w:tcW w:w="2590" w:type="dxa"/>
          </w:tcPr>
          <w:p>
            <w:pPr>
              <w:pStyle w:val="TableParagraph"/>
              <w:spacing w:line="252" w:lineRule="auto" w:before="122"/>
              <w:ind w:left="120"/>
              <w:rPr>
                <w:sz w:val="20"/>
              </w:rPr>
            </w:pPr>
            <w:r>
              <w:rPr>
                <w:spacing w:val="-2"/>
                <w:sz w:val="20"/>
              </w:rPr>
              <w:t>OMVG</w:t>
            </w:r>
            <w:r>
              <w:rPr>
                <w:spacing w:val="-20"/>
                <w:sz w:val="20"/>
              </w:rPr>
              <w:t> </w:t>
            </w:r>
            <w:r>
              <w:rPr>
                <w:spacing w:val="-2"/>
                <w:sz w:val="20"/>
              </w:rPr>
              <w:t>Interconnection Project</w:t>
            </w:r>
          </w:p>
        </w:tc>
        <w:tc>
          <w:tcPr>
            <w:tcW w:w="1054" w:type="dxa"/>
          </w:tcPr>
          <w:p>
            <w:pPr>
              <w:pStyle w:val="TableParagraph"/>
              <w:rPr>
                <w:rFonts w:ascii="Calibri"/>
                <w:sz w:val="20"/>
              </w:rPr>
            </w:pPr>
          </w:p>
          <w:p>
            <w:pPr>
              <w:pStyle w:val="TableParagraph"/>
              <w:ind w:left="5"/>
              <w:jc w:val="center"/>
              <w:rPr>
                <w:sz w:val="20"/>
              </w:rPr>
            </w:pPr>
            <w:r>
              <w:rPr>
                <w:spacing w:val="-4"/>
                <w:sz w:val="20"/>
              </w:rPr>
              <w:t>2015</w:t>
            </w:r>
          </w:p>
        </w:tc>
        <w:tc>
          <w:tcPr>
            <w:tcW w:w="1330" w:type="dxa"/>
          </w:tcPr>
          <w:p>
            <w:pPr>
              <w:pStyle w:val="TableParagraph"/>
              <w:spacing w:line="232" w:lineRule="exact"/>
              <w:ind w:left="108" w:right="108"/>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2" w:right="109"/>
              <w:jc w:val="center"/>
              <w:rPr>
                <w:sz w:val="20"/>
              </w:rPr>
            </w:pPr>
            <w:r>
              <w:rPr>
                <w:spacing w:val="-4"/>
                <w:sz w:val="20"/>
              </w:rPr>
              <w:t>Central </w:t>
            </w:r>
            <w:r>
              <w:rPr>
                <w:spacing w:val="-2"/>
                <w:sz w:val="20"/>
              </w:rPr>
              <w:t>Africa</w:t>
            </w:r>
          </w:p>
        </w:tc>
        <w:tc>
          <w:tcPr>
            <w:tcW w:w="1545" w:type="dxa"/>
          </w:tcPr>
          <w:p>
            <w:pPr>
              <w:pStyle w:val="TableParagraph"/>
              <w:rPr>
                <w:rFonts w:ascii="Calibri"/>
                <w:sz w:val="20"/>
              </w:rPr>
            </w:pPr>
          </w:p>
          <w:p>
            <w:pPr>
              <w:pStyle w:val="TableParagraph"/>
              <w:ind w:left="13" w:right="6"/>
              <w:jc w:val="center"/>
              <w:rPr>
                <w:sz w:val="20"/>
              </w:rPr>
            </w:pPr>
            <w:r>
              <w:rPr>
                <w:spacing w:val="-2"/>
                <w:sz w:val="20"/>
              </w:rPr>
              <w:t>200.00</w:t>
            </w:r>
          </w:p>
        </w:tc>
        <w:tc>
          <w:tcPr>
            <w:tcW w:w="1621" w:type="dxa"/>
          </w:tcPr>
          <w:p>
            <w:pPr>
              <w:pStyle w:val="TableParagraph"/>
              <w:rPr>
                <w:rFonts w:ascii="Calibri"/>
                <w:sz w:val="20"/>
              </w:rPr>
            </w:pPr>
          </w:p>
          <w:p>
            <w:pPr>
              <w:pStyle w:val="TableParagraph"/>
              <w:ind w:left="9" w:right="4"/>
              <w:jc w:val="center"/>
              <w:rPr>
                <w:sz w:val="20"/>
              </w:rPr>
            </w:pPr>
            <w:r>
              <w:rPr>
                <w:spacing w:val="-2"/>
                <w:sz w:val="20"/>
              </w:rPr>
              <w:t>175.75</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2"/>
                <w:sz w:val="20"/>
              </w:rPr>
              <w:t>10.89</w:t>
            </w:r>
          </w:p>
        </w:tc>
      </w:tr>
      <w:tr>
        <w:trPr>
          <w:trHeight w:val="732" w:hRule="atLeast"/>
        </w:trPr>
        <w:tc>
          <w:tcPr>
            <w:tcW w:w="642" w:type="dxa"/>
            <w:shd w:val="clear" w:color="auto" w:fill="F8EDF3"/>
          </w:tcPr>
          <w:p>
            <w:pPr>
              <w:pStyle w:val="TableParagraph"/>
              <w:spacing w:before="244"/>
              <w:jc w:val="center"/>
              <w:rPr>
                <w:sz w:val="20"/>
              </w:rPr>
            </w:pPr>
            <w:r>
              <w:rPr>
                <w:spacing w:val="-4"/>
                <w:sz w:val="20"/>
              </w:rPr>
              <w:t>1308</w:t>
            </w:r>
          </w:p>
        </w:tc>
        <w:tc>
          <w:tcPr>
            <w:tcW w:w="1141" w:type="dxa"/>
            <w:shd w:val="clear" w:color="auto" w:fill="F8EDF3"/>
          </w:tcPr>
          <w:p>
            <w:pPr>
              <w:pStyle w:val="TableParagraph"/>
              <w:spacing w:before="244"/>
              <w:ind w:left="109"/>
              <w:rPr>
                <w:sz w:val="20"/>
              </w:rPr>
            </w:pPr>
            <w:r>
              <w:rPr>
                <w:spacing w:val="-2"/>
                <w:sz w:val="20"/>
              </w:rPr>
              <w:t>P147674</w:t>
            </w:r>
          </w:p>
        </w:tc>
        <w:tc>
          <w:tcPr>
            <w:tcW w:w="2590" w:type="dxa"/>
            <w:shd w:val="clear" w:color="auto" w:fill="F8EDF3"/>
          </w:tcPr>
          <w:p>
            <w:pPr>
              <w:pStyle w:val="TableParagraph"/>
              <w:spacing w:line="252" w:lineRule="auto" w:before="121"/>
              <w:ind w:left="120"/>
              <w:rPr>
                <w:sz w:val="20"/>
              </w:rPr>
            </w:pPr>
            <w:r>
              <w:rPr>
                <w:spacing w:val="-2"/>
                <w:sz w:val="20"/>
              </w:rPr>
              <w:t>Regional</w:t>
            </w:r>
            <w:r>
              <w:rPr>
                <w:spacing w:val="-18"/>
                <w:sz w:val="20"/>
              </w:rPr>
              <w:t> </w:t>
            </w:r>
            <w:r>
              <w:rPr>
                <w:spacing w:val="-2"/>
                <w:sz w:val="20"/>
              </w:rPr>
              <w:t>Sahel</w:t>
            </w:r>
            <w:r>
              <w:rPr>
                <w:spacing w:val="-18"/>
                <w:sz w:val="20"/>
              </w:rPr>
              <w:t> </w:t>
            </w:r>
            <w:r>
              <w:rPr>
                <w:spacing w:val="-2"/>
                <w:sz w:val="20"/>
              </w:rPr>
              <w:t>Pastoralism </w:t>
            </w:r>
            <w:r>
              <w:rPr>
                <w:sz w:val="20"/>
              </w:rPr>
              <w:t>Support</w:t>
            </w:r>
            <w:r>
              <w:rPr>
                <w:spacing w:val="-20"/>
                <w:sz w:val="20"/>
              </w:rPr>
              <w:t> </w:t>
            </w:r>
            <w:r>
              <w:rPr>
                <w:sz w:val="20"/>
              </w:rPr>
              <w:t>Project</w:t>
            </w:r>
          </w:p>
        </w:tc>
        <w:tc>
          <w:tcPr>
            <w:tcW w:w="1054" w:type="dxa"/>
            <w:shd w:val="clear" w:color="auto" w:fill="F8EDF3"/>
          </w:tcPr>
          <w:p>
            <w:pPr>
              <w:pStyle w:val="TableParagraph"/>
              <w:spacing w:before="244"/>
              <w:ind w:left="5"/>
              <w:jc w:val="center"/>
              <w:rPr>
                <w:sz w:val="20"/>
              </w:rPr>
            </w:pPr>
            <w:r>
              <w:rPr>
                <w:spacing w:val="-4"/>
                <w:sz w:val="20"/>
              </w:rPr>
              <w:t>2015</w:t>
            </w:r>
          </w:p>
        </w:tc>
        <w:tc>
          <w:tcPr>
            <w:tcW w:w="1330" w:type="dxa"/>
            <w:shd w:val="clear" w:color="auto" w:fill="F8EDF3"/>
          </w:tcPr>
          <w:p>
            <w:pPr>
              <w:pStyle w:val="TableParagraph"/>
              <w:spacing w:line="249" w:lineRule="auto" w:before="1"/>
              <w:ind w:left="117" w:right="115"/>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5"/>
              <w:ind w:left="3"/>
              <w:jc w:val="center"/>
              <w:rPr>
                <w:sz w:val="20"/>
              </w:rPr>
            </w:pPr>
            <w:r>
              <w:rPr>
                <w:spacing w:val="-2"/>
                <w:sz w:val="20"/>
              </w:rPr>
              <w:t>Africa</w:t>
            </w:r>
          </w:p>
        </w:tc>
        <w:tc>
          <w:tcPr>
            <w:tcW w:w="1545" w:type="dxa"/>
            <w:shd w:val="clear" w:color="auto" w:fill="F8EDF3"/>
          </w:tcPr>
          <w:p>
            <w:pPr>
              <w:pStyle w:val="TableParagraph"/>
              <w:spacing w:before="244"/>
              <w:ind w:left="13" w:right="6"/>
              <w:jc w:val="center"/>
              <w:rPr>
                <w:sz w:val="20"/>
              </w:rPr>
            </w:pPr>
            <w:r>
              <w:rPr>
                <w:spacing w:val="-2"/>
                <w:sz w:val="20"/>
              </w:rPr>
              <w:t>242.44</w:t>
            </w:r>
          </w:p>
        </w:tc>
        <w:tc>
          <w:tcPr>
            <w:tcW w:w="1621" w:type="dxa"/>
            <w:shd w:val="clear" w:color="auto" w:fill="F8EDF3"/>
          </w:tcPr>
          <w:p>
            <w:pPr>
              <w:pStyle w:val="TableParagraph"/>
              <w:spacing w:before="244"/>
              <w:ind w:left="9" w:right="4"/>
              <w:jc w:val="center"/>
              <w:rPr>
                <w:sz w:val="20"/>
              </w:rPr>
            </w:pPr>
            <w:r>
              <w:rPr>
                <w:spacing w:val="-2"/>
                <w:sz w:val="20"/>
              </w:rPr>
              <w:t>246.20</w:t>
            </w:r>
          </w:p>
        </w:tc>
        <w:tc>
          <w:tcPr>
            <w:tcW w:w="1545" w:type="dxa"/>
            <w:shd w:val="clear" w:color="auto" w:fill="F8EDF3"/>
          </w:tcPr>
          <w:p>
            <w:pPr>
              <w:pStyle w:val="TableParagraph"/>
              <w:spacing w:before="244"/>
              <w:ind w:left="12" w:right="11"/>
              <w:jc w:val="center"/>
              <w:rPr>
                <w:sz w:val="20"/>
              </w:rPr>
            </w:pPr>
            <w:r>
              <w:rPr>
                <w:spacing w:val="-4"/>
                <w:sz w:val="20"/>
              </w:rPr>
              <w:t>0.00</w:t>
            </w:r>
          </w:p>
        </w:tc>
        <w:tc>
          <w:tcPr>
            <w:tcW w:w="1630" w:type="dxa"/>
            <w:shd w:val="clear" w:color="auto" w:fill="F8EDF3"/>
          </w:tcPr>
          <w:p>
            <w:pPr>
              <w:pStyle w:val="TableParagraph"/>
              <w:spacing w:before="244"/>
              <w:ind w:left="1"/>
              <w:jc w:val="center"/>
              <w:rPr>
                <w:sz w:val="20"/>
              </w:rPr>
            </w:pPr>
            <w:r>
              <w:rPr>
                <w:w w:val="90"/>
                <w:sz w:val="20"/>
              </w:rPr>
              <w:t>-</w:t>
            </w:r>
            <w:r>
              <w:rPr>
                <w:spacing w:val="-4"/>
                <w:sz w:val="20"/>
              </w:rPr>
              <w:t>0.08</w:t>
            </w:r>
          </w:p>
        </w:tc>
      </w:tr>
      <w:tr>
        <w:trPr>
          <w:trHeight w:val="976"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1309</w:t>
            </w:r>
          </w:p>
        </w:tc>
        <w:tc>
          <w:tcPr>
            <w:tcW w:w="1141" w:type="dxa"/>
          </w:tcPr>
          <w:p>
            <w:pPr>
              <w:pStyle w:val="TableParagraph"/>
              <w:spacing w:before="122"/>
              <w:rPr>
                <w:rFonts w:ascii="Calibri"/>
                <w:sz w:val="20"/>
              </w:rPr>
            </w:pPr>
          </w:p>
          <w:p>
            <w:pPr>
              <w:pStyle w:val="TableParagraph"/>
              <w:ind w:left="109"/>
              <w:rPr>
                <w:sz w:val="20"/>
              </w:rPr>
            </w:pPr>
            <w:r>
              <w:rPr>
                <w:spacing w:val="-2"/>
                <w:sz w:val="20"/>
              </w:rPr>
              <w:t>P150080</w:t>
            </w:r>
          </w:p>
        </w:tc>
        <w:tc>
          <w:tcPr>
            <w:tcW w:w="2590" w:type="dxa"/>
          </w:tcPr>
          <w:p>
            <w:pPr>
              <w:pStyle w:val="TableParagraph"/>
              <w:spacing w:line="252" w:lineRule="auto" w:before="2"/>
              <w:ind w:left="120"/>
              <w:rPr>
                <w:sz w:val="20"/>
              </w:rPr>
            </w:pPr>
            <w:r>
              <w:rPr>
                <w:sz w:val="20"/>
              </w:rPr>
              <w:t>Sahel</w:t>
            </w:r>
            <w:r>
              <w:rPr>
                <w:spacing w:val="-20"/>
                <w:sz w:val="20"/>
              </w:rPr>
              <w:t> </w:t>
            </w:r>
            <w:r>
              <w:rPr>
                <w:sz w:val="20"/>
              </w:rPr>
              <w:t>Women's Empowerment</w:t>
            </w:r>
            <w:r>
              <w:rPr>
                <w:spacing w:val="-20"/>
                <w:sz w:val="20"/>
              </w:rPr>
              <w:t> </w:t>
            </w:r>
            <w:r>
              <w:rPr>
                <w:sz w:val="20"/>
              </w:rPr>
              <w:t>and </w:t>
            </w:r>
            <w:r>
              <w:rPr>
                <w:spacing w:val="-2"/>
                <w:sz w:val="20"/>
              </w:rPr>
              <w:t>Demographic</w:t>
            </w:r>
            <w:r>
              <w:rPr>
                <w:spacing w:val="-19"/>
                <w:sz w:val="20"/>
              </w:rPr>
              <w:t> </w:t>
            </w:r>
            <w:r>
              <w:rPr>
                <w:spacing w:val="-2"/>
                <w:sz w:val="20"/>
              </w:rPr>
              <w:t>Dividend</w:t>
            </w:r>
          </w:p>
          <w:p>
            <w:pPr>
              <w:pStyle w:val="TableParagraph"/>
              <w:spacing w:line="223" w:lineRule="exact"/>
              <w:ind w:left="120"/>
              <w:rPr>
                <w:sz w:val="20"/>
              </w:rPr>
            </w:pPr>
            <w:r>
              <w:rPr>
                <w:spacing w:val="-2"/>
                <w:sz w:val="20"/>
              </w:rPr>
              <w:t>Project</w:t>
            </w:r>
          </w:p>
        </w:tc>
        <w:tc>
          <w:tcPr>
            <w:tcW w:w="1054" w:type="dxa"/>
          </w:tcPr>
          <w:p>
            <w:pPr>
              <w:pStyle w:val="TableParagraph"/>
              <w:spacing w:before="122"/>
              <w:rPr>
                <w:rFonts w:ascii="Calibri"/>
                <w:sz w:val="20"/>
              </w:rPr>
            </w:pPr>
          </w:p>
          <w:p>
            <w:pPr>
              <w:pStyle w:val="TableParagraph"/>
              <w:ind w:left="5"/>
              <w:jc w:val="center"/>
              <w:rPr>
                <w:sz w:val="20"/>
              </w:rPr>
            </w:pPr>
            <w:r>
              <w:rPr>
                <w:spacing w:val="-4"/>
                <w:sz w:val="20"/>
              </w:rPr>
              <w:t>2015</w:t>
            </w:r>
          </w:p>
        </w:tc>
        <w:tc>
          <w:tcPr>
            <w:tcW w:w="1330" w:type="dxa"/>
          </w:tcPr>
          <w:p>
            <w:pPr>
              <w:pStyle w:val="TableParagraph"/>
              <w:spacing w:line="252" w:lineRule="auto" w:before="124"/>
              <w:ind w:left="117" w:right="115"/>
              <w:jc w:val="center"/>
              <w:rPr>
                <w:sz w:val="20"/>
              </w:rPr>
            </w:pPr>
            <w:r>
              <w:rPr>
                <w:spacing w:val="-2"/>
                <w:sz w:val="20"/>
              </w:rPr>
              <w:t>Western</w:t>
            </w:r>
            <w:r>
              <w:rPr>
                <w:spacing w:val="-22"/>
                <w:sz w:val="20"/>
              </w:rPr>
              <w:t> </w:t>
            </w:r>
            <w:r>
              <w:rPr>
                <w:spacing w:val="-2"/>
                <w:sz w:val="20"/>
              </w:rPr>
              <w:t>and Central Africa</w:t>
            </w:r>
          </w:p>
        </w:tc>
        <w:tc>
          <w:tcPr>
            <w:tcW w:w="1545" w:type="dxa"/>
          </w:tcPr>
          <w:p>
            <w:pPr>
              <w:pStyle w:val="TableParagraph"/>
              <w:spacing w:before="122"/>
              <w:rPr>
                <w:rFonts w:ascii="Calibri"/>
                <w:sz w:val="20"/>
              </w:rPr>
            </w:pPr>
          </w:p>
          <w:p>
            <w:pPr>
              <w:pStyle w:val="TableParagraph"/>
              <w:ind w:left="13" w:right="6"/>
              <w:jc w:val="center"/>
              <w:rPr>
                <w:sz w:val="20"/>
              </w:rPr>
            </w:pPr>
            <w:r>
              <w:rPr>
                <w:spacing w:val="-2"/>
                <w:sz w:val="20"/>
              </w:rPr>
              <w:t>580.12</w:t>
            </w:r>
          </w:p>
        </w:tc>
        <w:tc>
          <w:tcPr>
            <w:tcW w:w="1621" w:type="dxa"/>
          </w:tcPr>
          <w:p>
            <w:pPr>
              <w:pStyle w:val="TableParagraph"/>
              <w:spacing w:before="122"/>
              <w:rPr>
                <w:rFonts w:ascii="Calibri"/>
                <w:sz w:val="20"/>
              </w:rPr>
            </w:pPr>
          </w:p>
          <w:p>
            <w:pPr>
              <w:pStyle w:val="TableParagraph"/>
              <w:ind w:left="9" w:right="4"/>
              <w:jc w:val="center"/>
              <w:rPr>
                <w:sz w:val="20"/>
              </w:rPr>
            </w:pPr>
            <w:r>
              <w:rPr>
                <w:spacing w:val="-2"/>
                <w:sz w:val="20"/>
              </w:rPr>
              <w:t>551.74</w:t>
            </w:r>
          </w:p>
        </w:tc>
        <w:tc>
          <w:tcPr>
            <w:tcW w:w="1545" w:type="dxa"/>
          </w:tcPr>
          <w:p>
            <w:pPr>
              <w:pStyle w:val="TableParagraph"/>
              <w:spacing w:before="12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4"/>
              <w:jc w:val="center"/>
              <w:rPr>
                <w:sz w:val="20"/>
              </w:rPr>
            </w:pPr>
            <w:r>
              <w:rPr>
                <w:spacing w:val="-2"/>
                <w:sz w:val="20"/>
              </w:rPr>
              <w:t>57.70</w:t>
            </w:r>
          </w:p>
        </w:tc>
      </w:tr>
      <w:tr>
        <w:trPr>
          <w:trHeight w:val="731"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1310</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P154482</w:t>
            </w:r>
          </w:p>
        </w:tc>
        <w:tc>
          <w:tcPr>
            <w:tcW w:w="2590" w:type="dxa"/>
            <w:shd w:val="clear" w:color="auto" w:fill="F8EDF3"/>
          </w:tcPr>
          <w:p>
            <w:pPr>
              <w:pStyle w:val="TableParagraph"/>
              <w:spacing w:line="252" w:lineRule="auto" w:before="122"/>
              <w:ind w:left="120"/>
              <w:rPr>
                <w:sz w:val="20"/>
              </w:rPr>
            </w:pPr>
            <w:r>
              <w:rPr>
                <w:w w:val="90"/>
                <w:sz w:val="20"/>
              </w:rPr>
              <w:t>Sahel Irrigation Initiative </w:t>
            </w:r>
            <w:r>
              <w:rPr>
                <w:sz w:val="20"/>
              </w:rPr>
              <w:t>Support</w:t>
            </w:r>
            <w:r>
              <w:rPr>
                <w:spacing w:val="-20"/>
                <w:sz w:val="20"/>
              </w:rPr>
              <w:t> </w:t>
            </w:r>
            <w:r>
              <w:rPr>
                <w:sz w:val="20"/>
              </w:rPr>
              <w:t>Project</w:t>
            </w:r>
          </w:p>
        </w:tc>
        <w:tc>
          <w:tcPr>
            <w:tcW w:w="1054" w:type="dxa"/>
            <w:shd w:val="clear" w:color="auto" w:fill="F8EDF3"/>
          </w:tcPr>
          <w:p>
            <w:pPr>
              <w:pStyle w:val="TableParagraph"/>
              <w:rPr>
                <w:rFonts w:ascii="Calibri"/>
                <w:sz w:val="20"/>
              </w:rPr>
            </w:pPr>
          </w:p>
          <w:p>
            <w:pPr>
              <w:pStyle w:val="TableParagraph"/>
              <w:ind w:left="5"/>
              <w:jc w:val="center"/>
              <w:rPr>
                <w:sz w:val="20"/>
              </w:rPr>
            </w:pPr>
            <w:r>
              <w:rPr>
                <w:spacing w:val="-4"/>
                <w:sz w:val="20"/>
              </w:rPr>
              <w:t>2018</w:t>
            </w:r>
          </w:p>
        </w:tc>
        <w:tc>
          <w:tcPr>
            <w:tcW w:w="1330" w:type="dxa"/>
            <w:shd w:val="clear" w:color="auto" w:fill="F8EDF3"/>
          </w:tcPr>
          <w:p>
            <w:pPr>
              <w:pStyle w:val="TableParagraph"/>
              <w:spacing w:line="249" w:lineRule="auto" w:before="2"/>
              <w:ind w:left="117" w:right="115"/>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4"/>
              <w:ind w:left="3"/>
              <w:jc w:val="center"/>
              <w:rPr>
                <w:sz w:val="20"/>
              </w:rPr>
            </w:pPr>
            <w:r>
              <w:rPr>
                <w:spacing w:val="-2"/>
                <w:sz w:val="20"/>
              </w:rPr>
              <w:t>Africa</w:t>
            </w:r>
          </w:p>
        </w:tc>
        <w:tc>
          <w:tcPr>
            <w:tcW w:w="1545" w:type="dxa"/>
            <w:shd w:val="clear" w:color="auto" w:fill="F8EDF3"/>
          </w:tcPr>
          <w:p>
            <w:pPr>
              <w:pStyle w:val="TableParagraph"/>
              <w:rPr>
                <w:rFonts w:ascii="Calibri"/>
                <w:sz w:val="20"/>
              </w:rPr>
            </w:pPr>
          </w:p>
          <w:p>
            <w:pPr>
              <w:pStyle w:val="TableParagraph"/>
              <w:ind w:left="13" w:right="6"/>
              <w:jc w:val="center"/>
              <w:rPr>
                <w:sz w:val="20"/>
              </w:rPr>
            </w:pPr>
            <w:r>
              <w:rPr>
                <w:spacing w:val="-2"/>
                <w:sz w:val="20"/>
              </w:rPr>
              <w:t>158.63</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151.18</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2"/>
                <w:sz w:val="20"/>
              </w:rPr>
              <w:t>11.53</w:t>
            </w:r>
          </w:p>
        </w:tc>
      </w:tr>
      <w:tr>
        <w:trPr>
          <w:trHeight w:val="732" w:hRule="atLeast"/>
        </w:trPr>
        <w:tc>
          <w:tcPr>
            <w:tcW w:w="642" w:type="dxa"/>
          </w:tcPr>
          <w:p>
            <w:pPr>
              <w:pStyle w:val="TableParagraph"/>
              <w:spacing w:before="2"/>
              <w:rPr>
                <w:rFonts w:ascii="Calibri"/>
                <w:sz w:val="20"/>
              </w:rPr>
            </w:pPr>
          </w:p>
          <w:p>
            <w:pPr>
              <w:pStyle w:val="TableParagraph"/>
              <w:jc w:val="center"/>
              <w:rPr>
                <w:sz w:val="20"/>
              </w:rPr>
            </w:pPr>
            <w:r>
              <w:rPr>
                <w:spacing w:val="-4"/>
                <w:sz w:val="20"/>
              </w:rPr>
              <w:t>1311</w:t>
            </w:r>
          </w:p>
        </w:tc>
        <w:tc>
          <w:tcPr>
            <w:tcW w:w="1141" w:type="dxa"/>
          </w:tcPr>
          <w:p>
            <w:pPr>
              <w:pStyle w:val="TableParagraph"/>
              <w:spacing w:before="2"/>
              <w:rPr>
                <w:rFonts w:ascii="Calibri"/>
                <w:sz w:val="20"/>
              </w:rPr>
            </w:pPr>
          </w:p>
          <w:p>
            <w:pPr>
              <w:pStyle w:val="TableParagraph"/>
              <w:ind w:left="109"/>
              <w:rPr>
                <w:sz w:val="20"/>
              </w:rPr>
            </w:pPr>
            <w:r>
              <w:rPr>
                <w:spacing w:val="-2"/>
                <w:sz w:val="20"/>
              </w:rPr>
              <w:t>P154807</w:t>
            </w:r>
          </w:p>
        </w:tc>
        <w:tc>
          <w:tcPr>
            <w:tcW w:w="2590" w:type="dxa"/>
          </w:tcPr>
          <w:p>
            <w:pPr>
              <w:pStyle w:val="TableParagraph"/>
              <w:spacing w:before="2"/>
              <w:ind w:left="120"/>
              <w:rPr>
                <w:sz w:val="20"/>
              </w:rPr>
            </w:pPr>
            <w:r>
              <w:rPr>
                <w:spacing w:val="-4"/>
                <w:sz w:val="20"/>
              </w:rPr>
              <w:t>Regional</w:t>
            </w:r>
            <w:r>
              <w:rPr>
                <w:spacing w:val="-12"/>
                <w:sz w:val="20"/>
              </w:rPr>
              <w:t> </w:t>
            </w:r>
            <w:r>
              <w:rPr>
                <w:spacing w:val="-2"/>
                <w:sz w:val="20"/>
              </w:rPr>
              <w:t>Disease</w:t>
            </w:r>
          </w:p>
          <w:p>
            <w:pPr>
              <w:pStyle w:val="TableParagraph"/>
              <w:spacing w:line="240" w:lineRule="atLeast"/>
              <w:ind w:left="120"/>
              <w:rPr>
                <w:sz w:val="20"/>
              </w:rPr>
            </w:pPr>
            <w:r>
              <w:rPr>
                <w:sz w:val="20"/>
              </w:rPr>
              <w:t>Surveillance</w:t>
            </w:r>
            <w:r>
              <w:rPr>
                <w:spacing w:val="-20"/>
                <w:sz w:val="20"/>
              </w:rPr>
              <w:t> </w:t>
            </w:r>
            <w:r>
              <w:rPr>
                <w:sz w:val="20"/>
              </w:rPr>
              <w:t>Systems Enhancement</w:t>
            </w:r>
            <w:r>
              <w:rPr>
                <w:spacing w:val="-20"/>
                <w:sz w:val="20"/>
              </w:rPr>
              <w:t> </w:t>
            </w:r>
            <w:r>
              <w:rPr>
                <w:sz w:val="20"/>
              </w:rPr>
              <w:t>(REDISSE)</w:t>
            </w:r>
          </w:p>
        </w:tc>
        <w:tc>
          <w:tcPr>
            <w:tcW w:w="1054" w:type="dxa"/>
          </w:tcPr>
          <w:p>
            <w:pPr>
              <w:pStyle w:val="TableParagraph"/>
              <w:spacing w:before="2"/>
              <w:rPr>
                <w:rFonts w:ascii="Calibri"/>
                <w:sz w:val="20"/>
              </w:rPr>
            </w:pPr>
          </w:p>
          <w:p>
            <w:pPr>
              <w:pStyle w:val="TableParagraph"/>
              <w:ind w:left="5"/>
              <w:jc w:val="center"/>
              <w:rPr>
                <w:sz w:val="20"/>
              </w:rPr>
            </w:pPr>
            <w:r>
              <w:rPr>
                <w:spacing w:val="-4"/>
                <w:sz w:val="20"/>
              </w:rPr>
              <w:t>2016</w:t>
            </w:r>
          </w:p>
        </w:tc>
        <w:tc>
          <w:tcPr>
            <w:tcW w:w="1330" w:type="dxa"/>
          </w:tcPr>
          <w:p>
            <w:pPr>
              <w:pStyle w:val="TableParagraph"/>
              <w:spacing w:before="2"/>
              <w:ind w:left="108" w:right="108"/>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2" w:right="109"/>
              <w:jc w:val="center"/>
              <w:rPr>
                <w:sz w:val="20"/>
              </w:rPr>
            </w:pPr>
            <w:r>
              <w:rPr>
                <w:spacing w:val="-4"/>
                <w:sz w:val="20"/>
              </w:rPr>
              <w:t>Central </w:t>
            </w:r>
            <w:r>
              <w:rPr>
                <w:spacing w:val="-2"/>
                <w:sz w:val="20"/>
              </w:rPr>
              <w:t>Africa</w:t>
            </w:r>
          </w:p>
        </w:tc>
        <w:tc>
          <w:tcPr>
            <w:tcW w:w="1545" w:type="dxa"/>
          </w:tcPr>
          <w:p>
            <w:pPr>
              <w:pStyle w:val="TableParagraph"/>
              <w:spacing w:before="2"/>
              <w:rPr>
                <w:rFonts w:ascii="Calibri"/>
                <w:sz w:val="20"/>
              </w:rPr>
            </w:pPr>
          </w:p>
          <w:p>
            <w:pPr>
              <w:pStyle w:val="TableParagraph"/>
              <w:ind w:left="13" w:right="6"/>
              <w:jc w:val="center"/>
              <w:rPr>
                <w:sz w:val="20"/>
              </w:rPr>
            </w:pPr>
            <w:r>
              <w:rPr>
                <w:spacing w:val="-2"/>
                <w:sz w:val="20"/>
              </w:rPr>
              <w:t>111.47</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109.24</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1"/>
              <w:jc w:val="center"/>
              <w:rPr>
                <w:sz w:val="20"/>
              </w:rPr>
            </w:pPr>
            <w:r>
              <w:rPr>
                <w:w w:val="90"/>
                <w:sz w:val="20"/>
              </w:rPr>
              <w:t>-</w:t>
            </w:r>
            <w:r>
              <w:rPr>
                <w:spacing w:val="-4"/>
                <w:sz w:val="20"/>
              </w:rPr>
              <w:t>0.05</w:t>
            </w:r>
          </w:p>
        </w:tc>
      </w:tr>
      <w:tr>
        <w:trPr>
          <w:trHeight w:val="976" w:hRule="atLeast"/>
        </w:trPr>
        <w:tc>
          <w:tcPr>
            <w:tcW w:w="642" w:type="dxa"/>
            <w:shd w:val="clear" w:color="auto" w:fill="F8EDF3"/>
          </w:tcPr>
          <w:p>
            <w:pPr>
              <w:pStyle w:val="TableParagraph"/>
              <w:spacing w:before="124"/>
              <w:rPr>
                <w:rFonts w:ascii="Calibri"/>
                <w:sz w:val="20"/>
              </w:rPr>
            </w:pPr>
          </w:p>
          <w:p>
            <w:pPr>
              <w:pStyle w:val="TableParagraph"/>
              <w:spacing w:before="1"/>
              <w:jc w:val="center"/>
              <w:rPr>
                <w:sz w:val="20"/>
              </w:rPr>
            </w:pPr>
            <w:r>
              <w:rPr>
                <w:spacing w:val="-4"/>
                <w:sz w:val="20"/>
              </w:rPr>
              <w:t>1312</w:t>
            </w:r>
          </w:p>
        </w:tc>
        <w:tc>
          <w:tcPr>
            <w:tcW w:w="1141" w:type="dxa"/>
            <w:shd w:val="clear" w:color="auto" w:fill="F8EDF3"/>
          </w:tcPr>
          <w:p>
            <w:pPr>
              <w:pStyle w:val="TableParagraph"/>
              <w:spacing w:before="124"/>
              <w:rPr>
                <w:rFonts w:ascii="Calibri"/>
                <w:sz w:val="20"/>
              </w:rPr>
            </w:pPr>
          </w:p>
          <w:p>
            <w:pPr>
              <w:pStyle w:val="TableParagraph"/>
              <w:spacing w:before="1"/>
              <w:ind w:left="109"/>
              <w:rPr>
                <w:sz w:val="20"/>
              </w:rPr>
            </w:pPr>
            <w:r>
              <w:rPr>
                <w:spacing w:val="-2"/>
                <w:sz w:val="20"/>
              </w:rPr>
              <w:t>P159040</w:t>
            </w:r>
          </w:p>
        </w:tc>
        <w:tc>
          <w:tcPr>
            <w:tcW w:w="2590" w:type="dxa"/>
            <w:shd w:val="clear" w:color="auto" w:fill="F8EDF3"/>
          </w:tcPr>
          <w:p>
            <w:pPr>
              <w:pStyle w:val="TableParagraph"/>
              <w:spacing w:line="252" w:lineRule="auto" w:before="2"/>
              <w:ind w:left="120"/>
              <w:rPr>
                <w:sz w:val="20"/>
              </w:rPr>
            </w:pPr>
            <w:r>
              <w:rPr>
                <w:sz w:val="20"/>
              </w:rPr>
              <w:t>Regional</w:t>
            </w:r>
            <w:r>
              <w:rPr>
                <w:spacing w:val="-20"/>
                <w:sz w:val="20"/>
              </w:rPr>
              <w:t> </w:t>
            </w:r>
            <w:r>
              <w:rPr>
                <w:sz w:val="20"/>
              </w:rPr>
              <w:t>Disease Surveillance</w:t>
            </w:r>
            <w:r>
              <w:rPr>
                <w:spacing w:val="-20"/>
                <w:sz w:val="20"/>
              </w:rPr>
              <w:t> </w:t>
            </w:r>
            <w:r>
              <w:rPr>
                <w:sz w:val="20"/>
              </w:rPr>
              <w:t>Systems Enhancement</w:t>
            </w:r>
            <w:r>
              <w:rPr>
                <w:spacing w:val="-20"/>
                <w:sz w:val="20"/>
              </w:rPr>
              <w:t> </w:t>
            </w:r>
            <w:r>
              <w:rPr>
                <w:sz w:val="20"/>
              </w:rPr>
              <w:t>(REDISSE)</w:t>
            </w:r>
          </w:p>
          <w:p>
            <w:pPr>
              <w:pStyle w:val="TableParagraph"/>
              <w:spacing w:line="223" w:lineRule="exact"/>
              <w:ind w:left="120"/>
              <w:rPr>
                <w:sz w:val="20"/>
              </w:rPr>
            </w:pPr>
            <w:r>
              <w:rPr>
                <w:sz w:val="20"/>
              </w:rPr>
              <w:t>Phase</w:t>
            </w:r>
            <w:r>
              <w:rPr>
                <w:spacing w:val="-10"/>
                <w:sz w:val="20"/>
              </w:rPr>
              <w:t> </w:t>
            </w:r>
            <w:r>
              <w:rPr>
                <w:spacing w:val="-5"/>
                <w:sz w:val="20"/>
              </w:rPr>
              <w:t>II</w:t>
            </w:r>
          </w:p>
        </w:tc>
        <w:tc>
          <w:tcPr>
            <w:tcW w:w="1054" w:type="dxa"/>
            <w:shd w:val="clear" w:color="auto" w:fill="F8EDF3"/>
          </w:tcPr>
          <w:p>
            <w:pPr>
              <w:pStyle w:val="TableParagraph"/>
              <w:spacing w:before="124"/>
              <w:rPr>
                <w:rFonts w:ascii="Calibri"/>
                <w:sz w:val="20"/>
              </w:rPr>
            </w:pPr>
          </w:p>
          <w:p>
            <w:pPr>
              <w:pStyle w:val="TableParagraph"/>
              <w:spacing w:before="1"/>
              <w:ind w:left="5"/>
              <w:jc w:val="center"/>
              <w:rPr>
                <w:sz w:val="20"/>
              </w:rPr>
            </w:pPr>
            <w:r>
              <w:rPr>
                <w:spacing w:val="-4"/>
                <w:sz w:val="20"/>
              </w:rPr>
              <w:t>2017</w:t>
            </w:r>
          </w:p>
        </w:tc>
        <w:tc>
          <w:tcPr>
            <w:tcW w:w="1330" w:type="dxa"/>
            <w:shd w:val="clear" w:color="auto" w:fill="F8EDF3"/>
          </w:tcPr>
          <w:p>
            <w:pPr>
              <w:pStyle w:val="TableParagraph"/>
              <w:spacing w:line="252" w:lineRule="auto" w:before="124"/>
              <w:ind w:left="117" w:right="115"/>
              <w:jc w:val="center"/>
              <w:rPr>
                <w:sz w:val="20"/>
              </w:rPr>
            </w:pPr>
            <w:r>
              <w:rPr>
                <w:spacing w:val="-2"/>
                <w:sz w:val="20"/>
              </w:rPr>
              <w:t>Western</w:t>
            </w:r>
            <w:r>
              <w:rPr>
                <w:spacing w:val="-22"/>
                <w:sz w:val="20"/>
              </w:rPr>
              <w:t> </w:t>
            </w:r>
            <w:r>
              <w:rPr>
                <w:spacing w:val="-2"/>
                <w:sz w:val="20"/>
              </w:rPr>
              <w:t>and Central Africa</w:t>
            </w:r>
          </w:p>
        </w:tc>
        <w:tc>
          <w:tcPr>
            <w:tcW w:w="1545" w:type="dxa"/>
            <w:shd w:val="clear" w:color="auto" w:fill="F8EDF3"/>
          </w:tcPr>
          <w:p>
            <w:pPr>
              <w:pStyle w:val="TableParagraph"/>
              <w:spacing w:before="124"/>
              <w:rPr>
                <w:rFonts w:ascii="Calibri"/>
                <w:sz w:val="20"/>
              </w:rPr>
            </w:pPr>
          </w:p>
          <w:p>
            <w:pPr>
              <w:pStyle w:val="TableParagraph"/>
              <w:spacing w:before="1"/>
              <w:ind w:left="13" w:right="6"/>
              <w:jc w:val="center"/>
              <w:rPr>
                <w:sz w:val="20"/>
              </w:rPr>
            </w:pPr>
            <w:r>
              <w:rPr>
                <w:spacing w:val="-2"/>
                <w:sz w:val="20"/>
              </w:rPr>
              <w:t>105.36</w:t>
            </w:r>
          </w:p>
        </w:tc>
        <w:tc>
          <w:tcPr>
            <w:tcW w:w="1621" w:type="dxa"/>
            <w:shd w:val="clear" w:color="auto" w:fill="F8EDF3"/>
          </w:tcPr>
          <w:p>
            <w:pPr>
              <w:pStyle w:val="TableParagraph"/>
              <w:spacing w:before="124"/>
              <w:rPr>
                <w:rFonts w:ascii="Calibri"/>
                <w:sz w:val="20"/>
              </w:rPr>
            </w:pPr>
          </w:p>
          <w:p>
            <w:pPr>
              <w:pStyle w:val="TableParagraph"/>
              <w:spacing w:before="1"/>
              <w:ind w:left="9" w:right="4"/>
              <w:jc w:val="center"/>
              <w:rPr>
                <w:sz w:val="20"/>
              </w:rPr>
            </w:pPr>
            <w:r>
              <w:rPr>
                <w:spacing w:val="-2"/>
                <w:sz w:val="20"/>
              </w:rPr>
              <w:t>105.53</w:t>
            </w:r>
          </w:p>
        </w:tc>
        <w:tc>
          <w:tcPr>
            <w:tcW w:w="1545" w:type="dxa"/>
            <w:shd w:val="clear" w:color="auto" w:fill="F8EDF3"/>
          </w:tcPr>
          <w:p>
            <w:pPr>
              <w:pStyle w:val="TableParagraph"/>
              <w:spacing w:before="124"/>
              <w:rPr>
                <w:rFonts w:ascii="Calibri"/>
                <w:sz w:val="20"/>
              </w:rPr>
            </w:pPr>
          </w:p>
          <w:p>
            <w:pPr>
              <w:pStyle w:val="TableParagraph"/>
              <w:spacing w:before="1"/>
              <w:ind w:left="12" w:right="11"/>
              <w:jc w:val="center"/>
              <w:rPr>
                <w:sz w:val="20"/>
              </w:rPr>
            </w:pPr>
            <w:r>
              <w:rPr>
                <w:spacing w:val="-4"/>
                <w:sz w:val="20"/>
              </w:rPr>
              <w:t>0.00</w:t>
            </w:r>
          </w:p>
        </w:tc>
        <w:tc>
          <w:tcPr>
            <w:tcW w:w="1630" w:type="dxa"/>
            <w:shd w:val="clear" w:color="auto" w:fill="F8EDF3"/>
          </w:tcPr>
          <w:p>
            <w:pPr>
              <w:pStyle w:val="TableParagraph"/>
              <w:spacing w:before="124"/>
              <w:rPr>
                <w:rFonts w:ascii="Calibri"/>
                <w:sz w:val="20"/>
              </w:rPr>
            </w:pPr>
          </w:p>
          <w:p>
            <w:pPr>
              <w:pStyle w:val="TableParagraph"/>
              <w:spacing w:before="1"/>
              <w:ind w:left="1"/>
              <w:jc w:val="center"/>
              <w:rPr>
                <w:sz w:val="20"/>
              </w:rPr>
            </w:pPr>
            <w:r>
              <w:rPr>
                <w:w w:val="90"/>
                <w:sz w:val="20"/>
              </w:rPr>
              <w:t>-</w:t>
            </w:r>
            <w:r>
              <w:rPr>
                <w:spacing w:val="-4"/>
                <w:sz w:val="20"/>
              </w:rPr>
              <w:t>1.48</w:t>
            </w:r>
          </w:p>
        </w:tc>
      </w:tr>
      <w:tr>
        <w:trPr>
          <w:trHeight w:val="731" w:hRule="atLeast"/>
        </w:trPr>
        <w:tc>
          <w:tcPr>
            <w:tcW w:w="642" w:type="dxa"/>
          </w:tcPr>
          <w:p>
            <w:pPr>
              <w:pStyle w:val="TableParagraph"/>
              <w:spacing w:before="2"/>
              <w:rPr>
                <w:rFonts w:ascii="Calibri"/>
                <w:sz w:val="20"/>
              </w:rPr>
            </w:pPr>
          </w:p>
          <w:p>
            <w:pPr>
              <w:pStyle w:val="TableParagraph"/>
              <w:jc w:val="center"/>
              <w:rPr>
                <w:sz w:val="20"/>
              </w:rPr>
            </w:pPr>
            <w:r>
              <w:rPr>
                <w:spacing w:val="-4"/>
                <w:sz w:val="20"/>
              </w:rPr>
              <w:t>1313</w:t>
            </w:r>
          </w:p>
        </w:tc>
        <w:tc>
          <w:tcPr>
            <w:tcW w:w="1141" w:type="dxa"/>
          </w:tcPr>
          <w:p>
            <w:pPr>
              <w:pStyle w:val="TableParagraph"/>
              <w:spacing w:before="2"/>
              <w:rPr>
                <w:rFonts w:ascii="Calibri"/>
                <w:sz w:val="20"/>
              </w:rPr>
            </w:pPr>
          </w:p>
          <w:p>
            <w:pPr>
              <w:pStyle w:val="TableParagraph"/>
              <w:ind w:left="109"/>
              <w:rPr>
                <w:sz w:val="20"/>
              </w:rPr>
            </w:pPr>
            <w:r>
              <w:rPr>
                <w:spacing w:val="-2"/>
                <w:sz w:val="20"/>
              </w:rPr>
              <w:t>P160708</w:t>
            </w:r>
          </w:p>
        </w:tc>
        <w:tc>
          <w:tcPr>
            <w:tcW w:w="2590" w:type="dxa"/>
          </w:tcPr>
          <w:p>
            <w:pPr>
              <w:pStyle w:val="TableParagraph"/>
              <w:spacing w:line="249" w:lineRule="auto" w:before="124"/>
              <w:ind w:left="120" w:right="70"/>
              <w:rPr>
                <w:sz w:val="20"/>
              </w:rPr>
            </w:pPr>
            <w:r>
              <w:rPr>
                <w:sz w:val="20"/>
              </w:rPr>
              <w:t>Regional</w:t>
            </w:r>
            <w:r>
              <w:rPr>
                <w:spacing w:val="-20"/>
                <w:sz w:val="20"/>
              </w:rPr>
              <w:t> </w:t>
            </w:r>
            <w:r>
              <w:rPr>
                <w:sz w:val="20"/>
              </w:rPr>
              <w:t>Off-Grid </w:t>
            </w:r>
            <w:r>
              <w:rPr>
                <w:spacing w:val="-4"/>
                <w:sz w:val="20"/>
              </w:rPr>
              <w:t>Electricity</w:t>
            </w:r>
            <w:r>
              <w:rPr>
                <w:spacing w:val="-19"/>
                <w:sz w:val="20"/>
              </w:rPr>
              <w:t> </w:t>
            </w:r>
            <w:r>
              <w:rPr>
                <w:spacing w:val="-4"/>
                <w:sz w:val="20"/>
              </w:rPr>
              <w:t>Access</w:t>
            </w:r>
            <w:r>
              <w:rPr>
                <w:spacing w:val="-21"/>
                <w:sz w:val="20"/>
              </w:rPr>
              <w:t> </w:t>
            </w:r>
            <w:r>
              <w:rPr>
                <w:spacing w:val="-4"/>
                <w:sz w:val="20"/>
              </w:rPr>
              <w:t>Project</w:t>
            </w:r>
          </w:p>
        </w:tc>
        <w:tc>
          <w:tcPr>
            <w:tcW w:w="1054" w:type="dxa"/>
          </w:tcPr>
          <w:p>
            <w:pPr>
              <w:pStyle w:val="TableParagraph"/>
              <w:spacing w:before="2"/>
              <w:rPr>
                <w:rFonts w:ascii="Calibri"/>
                <w:sz w:val="20"/>
              </w:rPr>
            </w:pPr>
          </w:p>
          <w:p>
            <w:pPr>
              <w:pStyle w:val="TableParagraph"/>
              <w:ind w:left="5"/>
              <w:jc w:val="center"/>
              <w:rPr>
                <w:sz w:val="20"/>
              </w:rPr>
            </w:pPr>
            <w:r>
              <w:rPr>
                <w:spacing w:val="-4"/>
                <w:sz w:val="20"/>
              </w:rPr>
              <w:t>2019</w:t>
            </w:r>
          </w:p>
        </w:tc>
        <w:tc>
          <w:tcPr>
            <w:tcW w:w="1330" w:type="dxa"/>
          </w:tcPr>
          <w:p>
            <w:pPr>
              <w:pStyle w:val="TableParagraph"/>
              <w:spacing w:before="2"/>
              <w:ind w:left="108" w:right="108"/>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2" w:right="109"/>
              <w:jc w:val="center"/>
              <w:rPr>
                <w:sz w:val="20"/>
              </w:rPr>
            </w:pPr>
            <w:r>
              <w:rPr>
                <w:spacing w:val="-4"/>
                <w:sz w:val="20"/>
              </w:rPr>
              <w:t>Central </w:t>
            </w:r>
            <w:r>
              <w:rPr>
                <w:spacing w:val="-2"/>
                <w:sz w:val="20"/>
              </w:rPr>
              <w:t>Africa</w:t>
            </w:r>
          </w:p>
        </w:tc>
        <w:tc>
          <w:tcPr>
            <w:tcW w:w="1545" w:type="dxa"/>
          </w:tcPr>
          <w:p>
            <w:pPr>
              <w:pStyle w:val="TableParagraph"/>
              <w:spacing w:before="2"/>
              <w:rPr>
                <w:rFonts w:ascii="Calibri"/>
                <w:sz w:val="20"/>
              </w:rPr>
            </w:pPr>
          </w:p>
          <w:p>
            <w:pPr>
              <w:pStyle w:val="TableParagraph"/>
              <w:ind w:left="13" w:right="6"/>
              <w:jc w:val="center"/>
              <w:rPr>
                <w:sz w:val="20"/>
              </w:rPr>
            </w:pPr>
            <w:r>
              <w:rPr>
                <w:spacing w:val="-2"/>
                <w:sz w:val="20"/>
              </w:rPr>
              <w:t>155.00</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75.16</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2"/>
              <w:jc w:val="center"/>
              <w:rPr>
                <w:sz w:val="20"/>
              </w:rPr>
            </w:pPr>
            <w:r>
              <w:rPr>
                <w:spacing w:val="-4"/>
                <w:sz w:val="20"/>
              </w:rPr>
              <w:t>1.88</w:t>
            </w:r>
          </w:p>
        </w:tc>
      </w:tr>
      <w:tr>
        <w:trPr>
          <w:trHeight w:val="977" w:hRule="atLeast"/>
        </w:trPr>
        <w:tc>
          <w:tcPr>
            <w:tcW w:w="642" w:type="dxa"/>
            <w:shd w:val="clear" w:color="auto" w:fill="F8EDF3"/>
          </w:tcPr>
          <w:p>
            <w:pPr>
              <w:pStyle w:val="TableParagraph"/>
              <w:spacing w:before="124"/>
              <w:rPr>
                <w:rFonts w:ascii="Calibri"/>
                <w:sz w:val="20"/>
              </w:rPr>
            </w:pPr>
          </w:p>
          <w:p>
            <w:pPr>
              <w:pStyle w:val="TableParagraph"/>
              <w:jc w:val="center"/>
              <w:rPr>
                <w:sz w:val="20"/>
              </w:rPr>
            </w:pPr>
            <w:r>
              <w:rPr>
                <w:spacing w:val="-4"/>
                <w:sz w:val="20"/>
              </w:rPr>
              <w:t>1314</w:t>
            </w:r>
          </w:p>
        </w:tc>
        <w:tc>
          <w:tcPr>
            <w:tcW w:w="1141" w:type="dxa"/>
            <w:shd w:val="clear" w:color="auto" w:fill="F8EDF3"/>
          </w:tcPr>
          <w:p>
            <w:pPr>
              <w:pStyle w:val="TableParagraph"/>
              <w:spacing w:before="124"/>
              <w:rPr>
                <w:rFonts w:ascii="Calibri"/>
                <w:sz w:val="20"/>
              </w:rPr>
            </w:pPr>
          </w:p>
          <w:p>
            <w:pPr>
              <w:pStyle w:val="TableParagraph"/>
              <w:ind w:left="109"/>
              <w:rPr>
                <w:sz w:val="20"/>
              </w:rPr>
            </w:pPr>
            <w:r>
              <w:rPr>
                <w:spacing w:val="-2"/>
                <w:sz w:val="20"/>
              </w:rPr>
              <w:t>P161163</w:t>
            </w:r>
          </w:p>
        </w:tc>
        <w:tc>
          <w:tcPr>
            <w:tcW w:w="2590" w:type="dxa"/>
            <w:shd w:val="clear" w:color="auto" w:fill="F8EDF3"/>
          </w:tcPr>
          <w:p>
            <w:pPr>
              <w:pStyle w:val="TableParagraph"/>
              <w:spacing w:line="252" w:lineRule="auto" w:before="1"/>
              <w:ind w:left="120"/>
              <w:rPr>
                <w:sz w:val="20"/>
              </w:rPr>
            </w:pPr>
            <w:r>
              <w:rPr>
                <w:sz w:val="20"/>
              </w:rPr>
              <w:t>Regional</w:t>
            </w:r>
            <w:r>
              <w:rPr>
                <w:spacing w:val="-20"/>
                <w:sz w:val="20"/>
              </w:rPr>
              <w:t> </w:t>
            </w:r>
            <w:r>
              <w:rPr>
                <w:sz w:val="20"/>
              </w:rPr>
              <w:t>Disease Surveillance</w:t>
            </w:r>
            <w:r>
              <w:rPr>
                <w:spacing w:val="-20"/>
                <w:sz w:val="20"/>
              </w:rPr>
              <w:t> </w:t>
            </w:r>
            <w:r>
              <w:rPr>
                <w:sz w:val="20"/>
              </w:rPr>
              <w:t>Systems Enhancement</w:t>
            </w:r>
            <w:r>
              <w:rPr>
                <w:spacing w:val="-20"/>
                <w:sz w:val="20"/>
              </w:rPr>
              <w:t> </w:t>
            </w:r>
            <w:r>
              <w:rPr>
                <w:sz w:val="20"/>
              </w:rPr>
              <w:t>(REDISSE)</w:t>
            </w:r>
          </w:p>
          <w:p>
            <w:pPr>
              <w:pStyle w:val="TableParagraph"/>
              <w:spacing w:line="223" w:lineRule="exact" w:before="1"/>
              <w:ind w:left="120"/>
              <w:rPr>
                <w:sz w:val="20"/>
              </w:rPr>
            </w:pPr>
            <w:r>
              <w:rPr>
                <w:sz w:val="20"/>
              </w:rPr>
              <w:t>Phase</w:t>
            </w:r>
            <w:r>
              <w:rPr>
                <w:spacing w:val="-10"/>
                <w:sz w:val="20"/>
              </w:rPr>
              <w:t> </w:t>
            </w:r>
            <w:r>
              <w:rPr>
                <w:spacing w:val="-5"/>
                <w:sz w:val="20"/>
              </w:rPr>
              <w:t>III</w:t>
            </w:r>
          </w:p>
        </w:tc>
        <w:tc>
          <w:tcPr>
            <w:tcW w:w="1054" w:type="dxa"/>
            <w:shd w:val="clear" w:color="auto" w:fill="F8EDF3"/>
          </w:tcPr>
          <w:p>
            <w:pPr>
              <w:pStyle w:val="TableParagraph"/>
              <w:spacing w:before="124"/>
              <w:rPr>
                <w:rFonts w:ascii="Calibri"/>
                <w:sz w:val="20"/>
              </w:rPr>
            </w:pPr>
          </w:p>
          <w:p>
            <w:pPr>
              <w:pStyle w:val="TableParagraph"/>
              <w:ind w:left="5"/>
              <w:jc w:val="center"/>
              <w:rPr>
                <w:sz w:val="20"/>
              </w:rPr>
            </w:pPr>
            <w:r>
              <w:rPr>
                <w:spacing w:val="-4"/>
                <w:sz w:val="20"/>
              </w:rPr>
              <w:t>2018</w:t>
            </w:r>
          </w:p>
        </w:tc>
        <w:tc>
          <w:tcPr>
            <w:tcW w:w="1330" w:type="dxa"/>
            <w:shd w:val="clear" w:color="auto" w:fill="F8EDF3"/>
          </w:tcPr>
          <w:p>
            <w:pPr>
              <w:pStyle w:val="TableParagraph"/>
              <w:spacing w:line="252" w:lineRule="auto" w:before="124"/>
              <w:ind w:left="117" w:right="115"/>
              <w:jc w:val="center"/>
              <w:rPr>
                <w:sz w:val="20"/>
              </w:rPr>
            </w:pPr>
            <w:r>
              <w:rPr>
                <w:spacing w:val="-2"/>
                <w:sz w:val="20"/>
              </w:rPr>
              <w:t>Western</w:t>
            </w:r>
            <w:r>
              <w:rPr>
                <w:spacing w:val="-22"/>
                <w:sz w:val="20"/>
              </w:rPr>
              <w:t> </w:t>
            </w:r>
            <w:r>
              <w:rPr>
                <w:spacing w:val="-2"/>
                <w:sz w:val="20"/>
              </w:rPr>
              <w:t>and Central Africa</w:t>
            </w:r>
          </w:p>
        </w:tc>
        <w:tc>
          <w:tcPr>
            <w:tcW w:w="1545" w:type="dxa"/>
            <w:shd w:val="clear" w:color="auto" w:fill="F8EDF3"/>
          </w:tcPr>
          <w:p>
            <w:pPr>
              <w:pStyle w:val="TableParagraph"/>
              <w:spacing w:before="124"/>
              <w:rPr>
                <w:rFonts w:ascii="Calibri"/>
                <w:sz w:val="20"/>
              </w:rPr>
            </w:pPr>
          </w:p>
          <w:p>
            <w:pPr>
              <w:pStyle w:val="TableParagraph"/>
              <w:ind w:left="13" w:right="6"/>
              <w:jc w:val="center"/>
              <w:rPr>
                <w:sz w:val="20"/>
              </w:rPr>
            </w:pPr>
            <w:r>
              <w:rPr>
                <w:spacing w:val="-2"/>
                <w:sz w:val="20"/>
              </w:rPr>
              <w:t>123.87</w:t>
            </w:r>
          </w:p>
        </w:tc>
        <w:tc>
          <w:tcPr>
            <w:tcW w:w="1621" w:type="dxa"/>
            <w:shd w:val="clear" w:color="auto" w:fill="F8EDF3"/>
          </w:tcPr>
          <w:p>
            <w:pPr>
              <w:pStyle w:val="TableParagraph"/>
              <w:spacing w:before="124"/>
              <w:rPr>
                <w:rFonts w:ascii="Calibri"/>
                <w:sz w:val="20"/>
              </w:rPr>
            </w:pPr>
          </w:p>
          <w:p>
            <w:pPr>
              <w:pStyle w:val="TableParagraph"/>
              <w:ind w:left="9" w:right="4"/>
              <w:jc w:val="center"/>
              <w:rPr>
                <w:sz w:val="20"/>
              </w:rPr>
            </w:pPr>
            <w:r>
              <w:rPr>
                <w:spacing w:val="-2"/>
                <w:sz w:val="20"/>
              </w:rPr>
              <w:t>117.09</w:t>
            </w:r>
          </w:p>
        </w:tc>
        <w:tc>
          <w:tcPr>
            <w:tcW w:w="1545" w:type="dxa"/>
            <w:shd w:val="clear" w:color="auto" w:fill="F8EDF3"/>
          </w:tcPr>
          <w:p>
            <w:pPr>
              <w:pStyle w:val="TableParagraph"/>
              <w:spacing w:before="124"/>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124"/>
              <w:rPr>
                <w:rFonts w:ascii="Calibri"/>
                <w:sz w:val="20"/>
              </w:rPr>
            </w:pPr>
          </w:p>
          <w:p>
            <w:pPr>
              <w:pStyle w:val="TableParagraph"/>
              <w:ind w:left="1"/>
              <w:jc w:val="center"/>
              <w:rPr>
                <w:sz w:val="20"/>
              </w:rPr>
            </w:pPr>
            <w:r>
              <w:rPr>
                <w:w w:val="90"/>
                <w:sz w:val="20"/>
              </w:rPr>
              <w:t>-</w:t>
            </w:r>
            <w:r>
              <w:rPr>
                <w:spacing w:val="-4"/>
                <w:sz w:val="20"/>
              </w:rPr>
              <w:t>0.79</w:t>
            </w:r>
          </w:p>
        </w:tc>
      </w:tr>
      <w:tr>
        <w:trPr>
          <w:trHeight w:val="976" w:hRule="atLeast"/>
        </w:trPr>
        <w:tc>
          <w:tcPr>
            <w:tcW w:w="642" w:type="dxa"/>
          </w:tcPr>
          <w:p>
            <w:pPr>
              <w:pStyle w:val="TableParagraph"/>
              <w:spacing w:before="124"/>
              <w:rPr>
                <w:rFonts w:ascii="Calibri"/>
                <w:sz w:val="20"/>
              </w:rPr>
            </w:pPr>
          </w:p>
          <w:p>
            <w:pPr>
              <w:pStyle w:val="TableParagraph"/>
              <w:spacing w:before="1"/>
              <w:jc w:val="center"/>
              <w:rPr>
                <w:sz w:val="20"/>
              </w:rPr>
            </w:pPr>
            <w:r>
              <w:rPr>
                <w:spacing w:val="-4"/>
                <w:sz w:val="20"/>
              </w:rPr>
              <w:t>1315</w:t>
            </w:r>
          </w:p>
        </w:tc>
        <w:tc>
          <w:tcPr>
            <w:tcW w:w="1141" w:type="dxa"/>
          </w:tcPr>
          <w:p>
            <w:pPr>
              <w:pStyle w:val="TableParagraph"/>
              <w:spacing w:before="124"/>
              <w:rPr>
                <w:rFonts w:ascii="Calibri"/>
                <w:sz w:val="20"/>
              </w:rPr>
            </w:pPr>
          </w:p>
          <w:p>
            <w:pPr>
              <w:pStyle w:val="TableParagraph"/>
              <w:spacing w:before="1"/>
              <w:ind w:left="109"/>
              <w:rPr>
                <w:sz w:val="20"/>
              </w:rPr>
            </w:pPr>
            <w:r>
              <w:rPr>
                <w:spacing w:val="-2"/>
                <w:sz w:val="20"/>
              </w:rPr>
              <w:t>P161329</w:t>
            </w:r>
          </w:p>
        </w:tc>
        <w:tc>
          <w:tcPr>
            <w:tcW w:w="2590" w:type="dxa"/>
          </w:tcPr>
          <w:p>
            <w:pPr>
              <w:pStyle w:val="TableParagraph"/>
              <w:spacing w:line="252" w:lineRule="auto" w:before="2"/>
              <w:ind w:left="120"/>
              <w:rPr>
                <w:sz w:val="20"/>
              </w:rPr>
            </w:pPr>
            <w:r>
              <w:rPr>
                <w:sz w:val="20"/>
              </w:rPr>
              <w:t>West Africa Unique </w:t>
            </w:r>
            <w:r>
              <w:rPr>
                <w:spacing w:val="-6"/>
                <w:sz w:val="20"/>
              </w:rPr>
              <w:t>Identification</w:t>
            </w:r>
            <w:r>
              <w:rPr>
                <w:spacing w:val="-15"/>
                <w:sz w:val="20"/>
              </w:rPr>
              <w:t> </w:t>
            </w:r>
            <w:r>
              <w:rPr>
                <w:spacing w:val="-6"/>
                <w:sz w:val="20"/>
              </w:rPr>
              <w:t>for</w:t>
            </w:r>
            <w:r>
              <w:rPr>
                <w:spacing w:val="-15"/>
                <w:sz w:val="20"/>
              </w:rPr>
              <w:t> </w:t>
            </w:r>
            <w:r>
              <w:rPr>
                <w:spacing w:val="-6"/>
                <w:sz w:val="20"/>
              </w:rPr>
              <w:t>Regional </w:t>
            </w:r>
            <w:r>
              <w:rPr>
                <w:sz w:val="20"/>
              </w:rPr>
              <w:t>Integration</w:t>
            </w:r>
            <w:r>
              <w:rPr>
                <w:spacing w:val="-20"/>
                <w:sz w:val="20"/>
              </w:rPr>
              <w:t> </w:t>
            </w:r>
            <w:r>
              <w:rPr>
                <w:sz w:val="20"/>
              </w:rPr>
              <w:t>and</w:t>
            </w:r>
            <w:r>
              <w:rPr>
                <w:spacing w:val="-19"/>
                <w:sz w:val="20"/>
              </w:rPr>
              <w:t> </w:t>
            </w:r>
            <w:r>
              <w:rPr>
                <w:sz w:val="20"/>
              </w:rPr>
              <w:t>Inclusion</w:t>
            </w:r>
          </w:p>
          <w:p>
            <w:pPr>
              <w:pStyle w:val="TableParagraph"/>
              <w:spacing w:line="223" w:lineRule="exact"/>
              <w:ind w:left="120"/>
              <w:rPr>
                <w:sz w:val="20"/>
              </w:rPr>
            </w:pPr>
            <w:r>
              <w:rPr>
                <w:spacing w:val="-5"/>
                <w:sz w:val="20"/>
              </w:rPr>
              <w:t>(WURI)</w:t>
            </w:r>
            <w:r>
              <w:rPr>
                <w:spacing w:val="-14"/>
                <w:sz w:val="20"/>
              </w:rPr>
              <w:t> </w:t>
            </w:r>
            <w:r>
              <w:rPr>
                <w:spacing w:val="-2"/>
                <w:sz w:val="20"/>
              </w:rPr>
              <w:t>Program</w:t>
            </w:r>
          </w:p>
        </w:tc>
        <w:tc>
          <w:tcPr>
            <w:tcW w:w="1054" w:type="dxa"/>
          </w:tcPr>
          <w:p>
            <w:pPr>
              <w:pStyle w:val="TableParagraph"/>
              <w:spacing w:before="124"/>
              <w:rPr>
                <w:rFonts w:ascii="Calibri"/>
                <w:sz w:val="20"/>
              </w:rPr>
            </w:pPr>
          </w:p>
          <w:p>
            <w:pPr>
              <w:pStyle w:val="TableParagraph"/>
              <w:spacing w:before="1"/>
              <w:ind w:left="5"/>
              <w:jc w:val="center"/>
              <w:rPr>
                <w:sz w:val="20"/>
              </w:rPr>
            </w:pPr>
            <w:r>
              <w:rPr>
                <w:spacing w:val="-4"/>
                <w:sz w:val="20"/>
              </w:rPr>
              <w:t>2018</w:t>
            </w:r>
          </w:p>
        </w:tc>
        <w:tc>
          <w:tcPr>
            <w:tcW w:w="1330" w:type="dxa"/>
          </w:tcPr>
          <w:p>
            <w:pPr>
              <w:pStyle w:val="TableParagraph"/>
              <w:spacing w:line="252" w:lineRule="auto" w:before="124"/>
              <w:ind w:left="117" w:right="115"/>
              <w:jc w:val="center"/>
              <w:rPr>
                <w:sz w:val="20"/>
              </w:rPr>
            </w:pPr>
            <w:r>
              <w:rPr>
                <w:spacing w:val="-2"/>
                <w:sz w:val="20"/>
              </w:rPr>
              <w:t>Western</w:t>
            </w:r>
            <w:r>
              <w:rPr>
                <w:spacing w:val="-22"/>
                <w:sz w:val="20"/>
              </w:rPr>
              <w:t> </w:t>
            </w:r>
            <w:r>
              <w:rPr>
                <w:spacing w:val="-2"/>
                <w:sz w:val="20"/>
              </w:rPr>
              <w:t>and Central Africa</w:t>
            </w:r>
          </w:p>
        </w:tc>
        <w:tc>
          <w:tcPr>
            <w:tcW w:w="1545" w:type="dxa"/>
          </w:tcPr>
          <w:p>
            <w:pPr>
              <w:pStyle w:val="TableParagraph"/>
              <w:spacing w:before="124"/>
              <w:rPr>
                <w:rFonts w:ascii="Calibri"/>
                <w:sz w:val="20"/>
              </w:rPr>
            </w:pPr>
          </w:p>
          <w:p>
            <w:pPr>
              <w:pStyle w:val="TableParagraph"/>
              <w:spacing w:before="1"/>
              <w:ind w:left="13" w:right="6"/>
              <w:jc w:val="center"/>
              <w:rPr>
                <w:sz w:val="20"/>
              </w:rPr>
            </w:pPr>
            <w:r>
              <w:rPr>
                <w:spacing w:val="-2"/>
                <w:sz w:val="20"/>
              </w:rPr>
              <w:t>86.47</w:t>
            </w:r>
          </w:p>
        </w:tc>
        <w:tc>
          <w:tcPr>
            <w:tcW w:w="1621" w:type="dxa"/>
          </w:tcPr>
          <w:p>
            <w:pPr>
              <w:pStyle w:val="TableParagraph"/>
              <w:spacing w:before="124"/>
              <w:rPr>
                <w:rFonts w:ascii="Calibri"/>
                <w:sz w:val="20"/>
              </w:rPr>
            </w:pPr>
          </w:p>
          <w:p>
            <w:pPr>
              <w:pStyle w:val="TableParagraph"/>
              <w:spacing w:before="1"/>
              <w:ind w:left="9" w:right="4"/>
              <w:jc w:val="center"/>
              <w:rPr>
                <w:sz w:val="20"/>
              </w:rPr>
            </w:pPr>
            <w:r>
              <w:rPr>
                <w:spacing w:val="-2"/>
                <w:sz w:val="20"/>
              </w:rPr>
              <w:t>39.52</w:t>
            </w:r>
          </w:p>
        </w:tc>
        <w:tc>
          <w:tcPr>
            <w:tcW w:w="1545" w:type="dxa"/>
          </w:tcPr>
          <w:p>
            <w:pPr>
              <w:pStyle w:val="TableParagraph"/>
              <w:spacing w:before="124"/>
              <w:rPr>
                <w:rFonts w:ascii="Calibri"/>
                <w:sz w:val="20"/>
              </w:rPr>
            </w:pPr>
          </w:p>
          <w:p>
            <w:pPr>
              <w:pStyle w:val="TableParagraph"/>
              <w:spacing w:before="1"/>
              <w:ind w:left="12" w:right="11"/>
              <w:jc w:val="center"/>
              <w:rPr>
                <w:sz w:val="20"/>
              </w:rPr>
            </w:pPr>
            <w:r>
              <w:rPr>
                <w:spacing w:val="-4"/>
                <w:sz w:val="20"/>
              </w:rPr>
              <w:t>0.00</w:t>
            </w:r>
          </w:p>
        </w:tc>
        <w:tc>
          <w:tcPr>
            <w:tcW w:w="1630" w:type="dxa"/>
          </w:tcPr>
          <w:p>
            <w:pPr>
              <w:pStyle w:val="TableParagraph"/>
              <w:spacing w:before="124"/>
              <w:rPr>
                <w:rFonts w:ascii="Calibri"/>
                <w:sz w:val="20"/>
              </w:rPr>
            </w:pPr>
          </w:p>
          <w:p>
            <w:pPr>
              <w:pStyle w:val="TableParagraph"/>
              <w:spacing w:before="1"/>
              <w:ind w:left="95" w:right="92"/>
              <w:jc w:val="center"/>
              <w:rPr>
                <w:sz w:val="20"/>
              </w:rPr>
            </w:pPr>
            <w:r>
              <w:rPr>
                <w:spacing w:val="-4"/>
                <w:sz w:val="20"/>
              </w:rPr>
              <w:t>2.69</w:t>
            </w:r>
          </w:p>
        </w:tc>
      </w:tr>
      <w:tr>
        <w:trPr>
          <w:trHeight w:val="975"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1316</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P161368</w:t>
            </w:r>
          </w:p>
        </w:tc>
        <w:tc>
          <w:tcPr>
            <w:tcW w:w="2590" w:type="dxa"/>
            <w:shd w:val="clear" w:color="auto" w:fill="F8EDF3"/>
          </w:tcPr>
          <w:p>
            <w:pPr>
              <w:pStyle w:val="TableParagraph"/>
              <w:spacing w:line="252" w:lineRule="auto" w:before="2"/>
              <w:ind w:left="120" w:right="70"/>
              <w:rPr>
                <w:sz w:val="20"/>
              </w:rPr>
            </w:pPr>
            <w:r>
              <w:rPr>
                <w:spacing w:val="-4"/>
                <w:sz w:val="20"/>
              </w:rPr>
              <w:t>Strengthening</w:t>
            </w:r>
            <w:r>
              <w:rPr>
                <w:spacing w:val="-22"/>
                <w:sz w:val="20"/>
              </w:rPr>
              <w:t> </w:t>
            </w:r>
            <w:r>
              <w:rPr>
                <w:spacing w:val="-4"/>
                <w:sz w:val="20"/>
              </w:rPr>
              <w:t>the</w:t>
            </w:r>
            <w:r>
              <w:rPr>
                <w:spacing w:val="-20"/>
                <w:sz w:val="20"/>
              </w:rPr>
              <w:t> </w:t>
            </w:r>
            <w:r>
              <w:rPr>
                <w:spacing w:val="-4"/>
                <w:sz w:val="20"/>
              </w:rPr>
              <w:t>Capacity </w:t>
            </w:r>
            <w:r>
              <w:rPr>
                <w:sz w:val="20"/>
              </w:rPr>
              <w:t>of Regional Financial Institutions in the CEMAC</w:t>
            </w:r>
          </w:p>
          <w:p>
            <w:pPr>
              <w:pStyle w:val="TableParagraph"/>
              <w:spacing w:line="223" w:lineRule="exact"/>
              <w:ind w:left="120"/>
              <w:rPr>
                <w:sz w:val="20"/>
              </w:rPr>
            </w:pPr>
            <w:r>
              <w:rPr>
                <w:spacing w:val="-2"/>
                <w:sz w:val="20"/>
              </w:rPr>
              <w:t>Region</w:t>
            </w:r>
          </w:p>
        </w:tc>
        <w:tc>
          <w:tcPr>
            <w:tcW w:w="1054" w:type="dxa"/>
            <w:shd w:val="clear" w:color="auto" w:fill="F8EDF3"/>
          </w:tcPr>
          <w:p>
            <w:pPr>
              <w:pStyle w:val="TableParagraph"/>
              <w:spacing w:before="122"/>
              <w:rPr>
                <w:rFonts w:ascii="Calibri"/>
                <w:sz w:val="20"/>
              </w:rPr>
            </w:pPr>
          </w:p>
          <w:p>
            <w:pPr>
              <w:pStyle w:val="TableParagraph"/>
              <w:ind w:left="5"/>
              <w:jc w:val="center"/>
              <w:rPr>
                <w:sz w:val="20"/>
              </w:rPr>
            </w:pPr>
            <w:r>
              <w:rPr>
                <w:spacing w:val="-4"/>
                <w:sz w:val="20"/>
              </w:rPr>
              <w:t>2018</w:t>
            </w:r>
          </w:p>
        </w:tc>
        <w:tc>
          <w:tcPr>
            <w:tcW w:w="1330" w:type="dxa"/>
            <w:shd w:val="clear" w:color="auto" w:fill="F8EDF3"/>
          </w:tcPr>
          <w:p>
            <w:pPr>
              <w:pStyle w:val="TableParagraph"/>
              <w:spacing w:line="252" w:lineRule="auto" w:before="124"/>
              <w:ind w:left="117" w:right="115"/>
              <w:jc w:val="center"/>
              <w:rPr>
                <w:sz w:val="20"/>
              </w:rPr>
            </w:pPr>
            <w:r>
              <w:rPr>
                <w:spacing w:val="-2"/>
                <w:sz w:val="20"/>
              </w:rPr>
              <w:t>Western</w:t>
            </w:r>
            <w:r>
              <w:rPr>
                <w:spacing w:val="-22"/>
                <w:sz w:val="20"/>
              </w:rPr>
              <w:t> </w:t>
            </w:r>
            <w:r>
              <w:rPr>
                <w:spacing w:val="-2"/>
                <w:sz w:val="20"/>
              </w:rPr>
              <w:t>and Central Africa</w:t>
            </w:r>
          </w:p>
        </w:tc>
        <w:tc>
          <w:tcPr>
            <w:tcW w:w="1545" w:type="dxa"/>
            <w:shd w:val="clear" w:color="auto" w:fill="F8EDF3"/>
          </w:tcPr>
          <w:p>
            <w:pPr>
              <w:pStyle w:val="TableParagraph"/>
              <w:spacing w:before="122"/>
              <w:rPr>
                <w:rFonts w:ascii="Calibri"/>
                <w:sz w:val="20"/>
              </w:rPr>
            </w:pPr>
          </w:p>
          <w:p>
            <w:pPr>
              <w:pStyle w:val="TableParagraph"/>
              <w:ind w:left="13" w:right="6"/>
              <w:jc w:val="center"/>
              <w:rPr>
                <w:sz w:val="20"/>
              </w:rPr>
            </w:pPr>
            <w:r>
              <w:rPr>
                <w:spacing w:val="-2"/>
                <w:sz w:val="20"/>
              </w:rPr>
              <w:t>33.25</w:t>
            </w:r>
          </w:p>
        </w:tc>
        <w:tc>
          <w:tcPr>
            <w:tcW w:w="1621" w:type="dxa"/>
            <w:shd w:val="clear" w:color="auto" w:fill="F8EDF3"/>
          </w:tcPr>
          <w:p>
            <w:pPr>
              <w:pStyle w:val="TableParagraph"/>
              <w:spacing w:before="122"/>
              <w:rPr>
                <w:rFonts w:ascii="Calibri"/>
                <w:sz w:val="20"/>
              </w:rPr>
            </w:pPr>
          </w:p>
          <w:p>
            <w:pPr>
              <w:pStyle w:val="TableParagraph"/>
              <w:ind w:left="9" w:right="4"/>
              <w:jc w:val="center"/>
              <w:rPr>
                <w:sz w:val="20"/>
              </w:rPr>
            </w:pPr>
            <w:r>
              <w:rPr>
                <w:spacing w:val="-2"/>
                <w:sz w:val="20"/>
              </w:rPr>
              <w:t>30.95</w:t>
            </w:r>
          </w:p>
        </w:tc>
        <w:tc>
          <w:tcPr>
            <w:tcW w:w="1545" w:type="dxa"/>
            <w:shd w:val="clear" w:color="auto" w:fill="F8EDF3"/>
          </w:tcPr>
          <w:p>
            <w:pPr>
              <w:pStyle w:val="TableParagraph"/>
              <w:spacing w:before="12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2"/>
              <w:jc w:val="center"/>
              <w:rPr>
                <w:sz w:val="20"/>
              </w:rPr>
            </w:pPr>
            <w:r>
              <w:rPr>
                <w:spacing w:val="-4"/>
                <w:sz w:val="20"/>
              </w:rPr>
              <w:t>4.79</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9"/>
        <w:gridCol w:w="1044"/>
        <w:gridCol w:w="1330"/>
        <w:gridCol w:w="1545"/>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44" w:type="dxa"/>
            <w:shd w:val="clear" w:color="auto" w:fill="2B3167"/>
          </w:tcPr>
          <w:p>
            <w:pPr>
              <w:pStyle w:val="TableParagraph"/>
              <w:spacing w:before="122"/>
              <w:rPr>
                <w:rFonts w:ascii="Calibri"/>
                <w:sz w:val="20"/>
              </w:rPr>
            </w:pPr>
          </w:p>
          <w:p>
            <w:pPr>
              <w:pStyle w:val="TableParagraph"/>
              <w:spacing w:line="252" w:lineRule="auto" w:before="1"/>
              <w:ind w:left="408" w:hanging="296"/>
              <w:rPr>
                <w:b/>
                <w:sz w:val="20"/>
              </w:rPr>
            </w:pPr>
            <w:r>
              <w:rPr>
                <w:b/>
                <w:color w:val="FFFFFF"/>
                <w:spacing w:val="-4"/>
                <w:sz w:val="20"/>
              </w:rPr>
              <w:t>Approval </w:t>
            </w:r>
            <w:r>
              <w:rPr>
                <w:b/>
                <w:color w:val="FFFFFF"/>
                <w:spacing w:val="-6"/>
                <w:sz w:val="20"/>
              </w:rPr>
              <w:t>FY</w:t>
            </w:r>
          </w:p>
        </w:tc>
        <w:tc>
          <w:tcPr>
            <w:tcW w:w="133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300"/>
              <w:rPr>
                <w:b/>
                <w:sz w:val="20"/>
              </w:rPr>
            </w:pPr>
            <w:r>
              <w:rPr>
                <w:b/>
                <w:color w:val="FFFFFF"/>
                <w:spacing w:val="-2"/>
                <w:sz w:val="20"/>
              </w:rPr>
              <w:t>Country</w:t>
            </w:r>
          </w:p>
        </w:tc>
        <w:tc>
          <w:tcPr>
            <w:tcW w:w="1545" w:type="dxa"/>
            <w:shd w:val="clear" w:color="auto" w:fill="2B3167"/>
          </w:tcPr>
          <w:p>
            <w:pPr>
              <w:pStyle w:val="TableParagraph"/>
              <w:spacing w:before="124"/>
              <w:ind w:left="18" w:right="6"/>
              <w:jc w:val="center"/>
              <w:rPr>
                <w:b/>
                <w:sz w:val="20"/>
              </w:rPr>
            </w:pPr>
            <w:r>
              <w:rPr>
                <w:b/>
                <w:color w:val="FFFFFF"/>
                <w:spacing w:val="-5"/>
                <w:w w:val="105"/>
                <w:sz w:val="20"/>
              </w:rPr>
              <w:t>IDA</w:t>
            </w:r>
          </w:p>
          <w:p>
            <w:pPr>
              <w:pStyle w:val="TableParagraph"/>
              <w:spacing w:line="252" w:lineRule="auto" w:before="11"/>
              <w:ind w:left="120" w:right="108"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4"/>
              <w:jc w:val="center"/>
              <w:rPr>
                <w:b/>
                <w:sz w:val="20"/>
              </w:rPr>
            </w:pPr>
            <w:r>
              <w:rPr>
                <w:b/>
                <w:color w:val="FFFFFF"/>
                <w:spacing w:val="-5"/>
                <w:w w:val="105"/>
                <w:sz w:val="20"/>
              </w:rPr>
              <w:t>IDA</w:t>
            </w:r>
          </w:p>
          <w:p>
            <w:pPr>
              <w:pStyle w:val="TableParagraph"/>
              <w:spacing w:line="252" w:lineRule="auto" w:before="11"/>
              <w:ind w:left="114" w:right="110"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6" w:right="113"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9" w:right="114"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2"/>
              <w:jc w:val="center"/>
              <w:rPr>
                <w:b/>
                <w:sz w:val="20"/>
              </w:rPr>
            </w:pPr>
            <w:r>
              <w:rPr>
                <w:b/>
                <w:color w:val="FFFFFF"/>
                <w:spacing w:val="-4"/>
                <w:sz w:val="20"/>
              </w:rPr>
              <w:t>2025</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1317</w:t>
            </w:r>
          </w:p>
        </w:tc>
        <w:tc>
          <w:tcPr>
            <w:tcW w:w="1141" w:type="dxa"/>
          </w:tcPr>
          <w:p>
            <w:pPr>
              <w:pStyle w:val="TableParagraph"/>
              <w:rPr>
                <w:rFonts w:ascii="Calibri"/>
                <w:sz w:val="20"/>
              </w:rPr>
            </w:pPr>
          </w:p>
          <w:p>
            <w:pPr>
              <w:pStyle w:val="TableParagraph"/>
              <w:ind w:left="109"/>
              <w:rPr>
                <w:sz w:val="20"/>
              </w:rPr>
            </w:pPr>
            <w:r>
              <w:rPr>
                <w:spacing w:val="-2"/>
                <w:sz w:val="20"/>
              </w:rPr>
              <w:t>P161658</w:t>
            </w:r>
          </w:p>
        </w:tc>
        <w:tc>
          <w:tcPr>
            <w:tcW w:w="2599" w:type="dxa"/>
          </w:tcPr>
          <w:p>
            <w:pPr>
              <w:pStyle w:val="TableParagraph"/>
              <w:spacing w:line="252" w:lineRule="auto" w:before="122"/>
              <w:ind w:left="120" w:right="395"/>
              <w:rPr>
                <w:sz w:val="20"/>
              </w:rPr>
            </w:pPr>
            <w:r>
              <w:rPr>
                <w:spacing w:val="-2"/>
                <w:sz w:val="20"/>
              </w:rPr>
              <w:t>WAEMU</w:t>
            </w:r>
            <w:r>
              <w:rPr>
                <w:spacing w:val="-19"/>
                <w:sz w:val="20"/>
              </w:rPr>
              <w:t> </w:t>
            </w:r>
            <w:r>
              <w:rPr>
                <w:spacing w:val="-2"/>
                <w:sz w:val="20"/>
              </w:rPr>
              <w:t>Affordable </w:t>
            </w:r>
            <w:r>
              <w:rPr>
                <w:sz w:val="20"/>
              </w:rPr>
              <w:t>Housing</w:t>
            </w:r>
            <w:r>
              <w:rPr>
                <w:spacing w:val="-20"/>
                <w:sz w:val="20"/>
              </w:rPr>
              <w:t> </w:t>
            </w:r>
            <w:r>
              <w:rPr>
                <w:sz w:val="20"/>
              </w:rPr>
              <w:t>Finance</w:t>
            </w:r>
          </w:p>
        </w:tc>
        <w:tc>
          <w:tcPr>
            <w:tcW w:w="1044" w:type="dxa"/>
          </w:tcPr>
          <w:p>
            <w:pPr>
              <w:pStyle w:val="TableParagraph"/>
              <w:rPr>
                <w:rFonts w:ascii="Calibri"/>
                <w:sz w:val="20"/>
              </w:rPr>
            </w:pPr>
          </w:p>
          <w:p>
            <w:pPr>
              <w:pStyle w:val="TableParagraph"/>
              <w:jc w:val="center"/>
              <w:rPr>
                <w:sz w:val="20"/>
              </w:rPr>
            </w:pPr>
            <w:r>
              <w:rPr>
                <w:spacing w:val="-4"/>
                <w:sz w:val="20"/>
              </w:rPr>
              <w:t>2018</w:t>
            </w:r>
          </w:p>
        </w:tc>
        <w:tc>
          <w:tcPr>
            <w:tcW w:w="1330" w:type="dxa"/>
          </w:tcPr>
          <w:p>
            <w:pPr>
              <w:pStyle w:val="TableParagraph"/>
              <w:spacing w:line="232" w:lineRule="exact"/>
              <w:ind w:left="109" w:right="108"/>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3" w:right="108"/>
              <w:jc w:val="center"/>
              <w:rPr>
                <w:sz w:val="20"/>
              </w:rPr>
            </w:pPr>
            <w:r>
              <w:rPr>
                <w:spacing w:val="-4"/>
                <w:sz w:val="20"/>
              </w:rPr>
              <w:t>Central </w:t>
            </w:r>
            <w:r>
              <w:rPr>
                <w:spacing w:val="-2"/>
                <w:sz w:val="20"/>
              </w:rPr>
              <w:t>Africa</w:t>
            </w:r>
          </w:p>
        </w:tc>
        <w:tc>
          <w:tcPr>
            <w:tcW w:w="1545" w:type="dxa"/>
          </w:tcPr>
          <w:p>
            <w:pPr>
              <w:pStyle w:val="TableParagraph"/>
              <w:rPr>
                <w:rFonts w:ascii="Calibri"/>
                <w:sz w:val="20"/>
              </w:rPr>
            </w:pPr>
          </w:p>
          <w:p>
            <w:pPr>
              <w:pStyle w:val="TableParagraph"/>
              <w:ind w:left="15" w:right="6"/>
              <w:jc w:val="center"/>
              <w:rPr>
                <w:sz w:val="20"/>
              </w:rPr>
            </w:pPr>
            <w:r>
              <w:rPr>
                <w:spacing w:val="-2"/>
                <w:sz w:val="20"/>
              </w:rPr>
              <w:t>147.36</w:t>
            </w:r>
          </w:p>
        </w:tc>
        <w:tc>
          <w:tcPr>
            <w:tcW w:w="1621" w:type="dxa"/>
          </w:tcPr>
          <w:p>
            <w:pPr>
              <w:pStyle w:val="TableParagraph"/>
              <w:rPr>
                <w:rFonts w:ascii="Calibri"/>
                <w:sz w:val="20"/>
              </w:rPr>
            </w:pPr>
          </w:p>
          <w:p>
            <w:pPr>
              <w:pStyle w:val="TableParagraph"/>
              <w:ind w:left="9" w:right="2"/>
              <w:jc w:val="center"/>
              <w:rPr>
                <w:sz w:val="20"/>
              </w:rPr>
            </w:pPr>
            <w:r>
              <w:rPr>
                <w:spacing w:val="-2"/>
                <w:sz w:val="20"/>
              </w:rPr>
              <w:t>147.74</w:t>
            </w:r>
          </w:p>
        </w:tc>
        <w:tc>
          <w:tcPr>
            <w:tcW w:w="1545" w:type="dxa"/>
          </w:tcPr>
          <w:p>
            <w:pPr>
              <w:pStyle w:val="TableParagraph"/>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ind w:left="95" w:right="90"/>
              <w:jc w:val="center"/>
              <w:rPr>
                <w:sz w:val="20"/>
              </w:rPr>
            </w:pPr>
            <w:r>
              <w:rPr>
                <w:spacing w:val="-4"/>
                <w:sz w:val="20"/>
              </w:rPr>
              <w:t>4.15</w:t>
            </w:r>
          </w:p>
        </w:tc>
      </w:tr>
      <w:tr>
        <w:trPr>
          <w:trHeight w:val="732" w:hRule="atLeast"/>
        </w:trPr>
        <w:tc>
          <w:tcPr>
            <w:tcW w:w="642" w:type="dxa"/>
            <w:shd w:val="clear" w:color="auto" w:fill="F8EDF3"/>
          </w:tcPr>
          <w:p>
            <w:pPr>
              <w:pStyle w:val="TableParagraph"/>
              <w:spacing w:before="244"/>
              <w:jc w:val="center"/>
              <w:rPr>
                <w:sz w:val="20"/>
              </w:rPr>
            </w:pPr>
            <w:r>
              <w:rPr>
                <w:spacing w:val="-4"/>
                <w:sz w:val="20"/>
              </w:rPr>
              <w:t>1318</w:t>
            </w:r>
          </w:p>
        </w:tc>
        <w:tc>
          <w:tcPr>
            <w:tcW w:w="1141" w:type="dxa"/>
            <w:shd w:val="clear" w:color="auto" w:fill="F8EDF3"/>
          </w:tcPr>
          <w:p>
            <w:pPr>
              <w:pStyle w:val="TableParagraph"/>
              <w:spacing w:before="244"/>
              <w:ind w:left="109"/>
              <w:rPr>
                <w:sz w:val="20"/>
              </w:rPr>
            </w:pPr>
            <w:r>
              <w:rPr>
                <w:spacing w:val="-2"/>
                <w:sz w:val="20"/>
              </w:rPr>
              <w:t>P161706</w:t>
            </w:r>
          </w:p>
        </w:tc>
        <w:tc>
          <w:tcPr>
            <w:tcW w:w="2599" w:type="dxa"/>
            <w:shd w:val="clear" w:color="auto" w:fill="F8EDF3"/>
          </w:tcPr>
          <w:p>
            <w:pPr>
              <w:pStyle w:val="TableParagraph"/>
              <w:spacing w:line="249" w:lineRule="auto" w:before="1"/>
              <w:ind w:left="120" w:right="99"/>
              <w:rPr>
                <w:sz w:val="20"/>
              </w:rPr>
            </w:pPr>
            <w:r>
              <w:rPr>
                <w:sz w:val="20"/>
              </w:rPr>
              <w:t>Lake Chad Region </w:t>
            </w:r>
            <w:r>
              <w:rPr>
                <w:spacing w:val="-2"/>
                <w:sz w:val="20"/>
              </w:rPr>
              <w:t>Recovery</w:t>
            </w:r>
            <w:r>
              <w:rPr>
                <w:spacing w:val="-19"/>
                <w:sz w:val="20"/>
              </w:rPr>
              <w:t> </w:t>
            </w:r>
            <w:r>
              <w:rPr>
                <w:spacing w:val="-2"/>
                <w:sz w:val="20"/>
              </w:rPr>
              <w:t>and</w:t>
            </w:r>
            <w:r>
              <w:rPr>
                <w:spacing w:val="-19"/>
                <w:sz w:val="20"/>
              </w:rPr>
              <w:t> </w:t>
            </w:r>
            <w:r>
              <w:rPr>
                <w:spacing w:val="-2"/>
                <w:sz w:val="20"/>
              </w:rPr>
              <w:t>Development</w:t>
            </w:r>
          </w:p>
          <w:p>
            <w:pPr>
              <w:pStyle w:val="TableParagraph"/>
              <w:spacing w:line="223" w:lineRule="exact" w:before="5"/>
              <w:ind w:left="120"/>
              <w:rPr>
                <w:sz w:val="20"/>
              </w:rPr>
            </w:pPr>
            <w:r>
              <w:rPr>
                <w:spacing w:val="-2"/>
                <w:sz w:val="20"/>
              </w:rPr>
              <w:t>Project</w:t>
            </w:r>
          </w:p>
        </w:tc>
        <w:tc>
          <w:tcPr>
            <w:tcW w:w="1044" w:type="dxa"/>
            <w:shd w:val="clear" w:color="auto" w:fill="F8EDF3"/>
          </w:tcPr>
          <w:p>
            <w:pPr>
              <w:pStyle w:val="TableParagraph"/>
              <w:spacing w:before="244"/>
              <w:jc w:val="center"/>
              <w:rPr>
                <w:sz w:val="20"/>
              </w:rPr>
            </w:pPr>
            <w:r>
              <w:rPr>
                <w:spacing w:val="-4"/>
                <w:sz w:val="20"/>
              </w:rPr>
              <w:t>2020</w:t>
            </w:r>
          </w:p>
        </w:tc>
        <w:tc>
          <w:tcPr>
            <w:tcW w:w="1330" w:type="dxa"/>
            <w:shd w:val="clear" w:color="auto" w:fill="F8EDF3"/>
          </w:tcPr>
          <w:p>
            <w:pPr>
              <w:pStyle w:val="TableParagraph"/>
              <w:spacing w:line="249" w:lineRule="auto" w:before="1"/>
              <w:ind w:left="118" w:right="114"/>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5"/>
              <w:ind w:left="5"/>
              <w:jc w:val="center"/>
              <w:rPr>
                <w:sz w:val="20"/>
              </w:rPr>
            </w:pPr>
            <w:r>
              <w:rPr>
                <w:spacing w:val="-2"/>
                <w:sz w:val="20"/>
              </w:rPr>
              <w:t>Africa</w:t>
            </w:r>
          </w:p>
        </w:tc>
        <w:tc>
          <w:tcPr>
            <w:tcW w:w="1545" w:type="dxa"/>
            <w:shd w:val="clear" w:color="auto" w:fill="F8EDF3"/>
          </w:tcPr>
          <w:p>
            <w:pPr>
              <w:pStyle w:val="TableParagraph"/>
              <w:spacing w:before="244"/>
              <w:ind w:left="15" w:right="6"/>
              <w:jc w:val="center"/>
              <w:rPr>
                <w:sz w:val="20"/>
              </w:rPr>
            </w:pPr>
            <w:r>
              <w:rPr>
                <w:spacing w:val="-2"/>
                <w:sz w:val="20"/>
              </w:rPr>
              <w:t>170.00</w:t>
            </w:r>
          </w:p>
        </w:tc>
        <w:tc>
          <w:tcPr>
            <w:tcW w:w="1621" w:type="dxa"/>
            <w:shd w:val="clear" w:color="auto" w:fill="F8EDF3"/>
          </w:tcPr>
          <w:p>
            <w:pPr>
              <w:pStyle w:val="TableParagraph"/>
              <w:spacing w:before="244"/>
              <w:ind w:left="9" w:right="2"/>
              <w:jc w:val="center"/>
              <w:rPr>
                <w:sz w:val="20"/>
              </w:rPr>
            </w:pPr>
            <w:r>
              <w:rPr>
                <w:spacing w:val="-2"/>
                <w:sz w:val="20"/>
              </w:rPr>
              <w:t>114.43</w:t>
            </w:r>
          </w:p>
        </w:tc>
        <w:tc>
          <w:tcPr>
            <w:tcW w:w="1545" w:type="dxa"/>
            <w:shd w:val="clear" w:color="auto" w:fill="F8EDF3"/>
          </w:tcPr>
          <w:p>
            <w:pPr>
              <w:pStyle w:val="TableParagraph"/>
              <w:spacing w:before="244"/>
              <w:ind w:left="12" w:right="9"/>
              <w:jc w:val="center"/>
              <w:rPr>
                <w:sz w:val="20"/>
              </w:rPr>
            </w:pPr>
            <w:r>
              <w:rPr>
                <w:spacing w:val="-4"/>
                <w:sz w:val="20"/>
              </w:rPr>
              <w:t>0.00</w:t>
            </w:r>
          </w:p>
        </w:tc>
        <w:tc>
          <w:tcPr>
            <w:tcW w:w="1630" w:type="dxa"/>
            <w:shd w:val="clear" w:color="auto" w:fill="F8EDF3"/>
          </w:tcPr>
          <w:p>
            <w:pPr>
              <w:pStyle w:val="TableParagraph"/>
              <w:spacing w:before="244"/>
              <w:ind w:left="95" w:right="92"/>
              <w:jc w:val="center"/>
              <w:rPr>
                <w:sz w:val="20"/>
              </w:rPr>
            </w:pPr>
            <w:r>
              <w:rPr>
                <w:spacing w:val="-2"/>
                <w:sz w:val="20"/>
              </w:rPr>
              <w:t>40.44</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1319</w:t>
            </w:r>
          </w:p>
        </w:tc>
        <w:tc>
          <w:tcPr>
            <w:tcW w:w="1141" w:type="dxa"/>
          </w:tcPr>
          <w:p>
            <w:pPr>
              <w:pStyle w:val="TableParagraph"/>
              <w:rPr>
                <w:rFonts w:ascii="Calibri"/>
                <w:sz w:val="20"/>
              </w:rPr>
            </w:pPr>
          </w:p>
          <w:p>
            <w:pPr>
              <w:pStyle w:val="TableParagraph"/>
              <w:ind w:left="109"/>
              <w:rPr>
                <w:sz w:val="20"/>
              </w:rPr>
            </w:pPr>
            <w:r>
              <w:rPr>
                <w:spacing w:val="-2"/>
                <w:sz w:val="20"/>
              </w:rPr>
              <w:t>P162337</w:t>
            </w:r>
          </w:p>
        </w:tc>
        <w:tc>
          <w:tcPr>
            <w:tcW w:w="2599" w:type="dxa"/>
          </w:tcPr>
          <w:p>
            <w:pPr>
              <w:pStyle w:val="TableParagraph"/>
              <w:spacing w:line="249" w:lineRule="auto" w:before="2"/>
              <w:ind w:left="120"/>
              <w:rPr>
                <w:sz w:val="20"/>
              </w:rPr>
            </w:pPr>
            <w:r>
              <w:rPr>
                <w:spacing w:val="-2"/>
                <w:sz w:val="20"/>
              </w:rPr>
              <w:t>West</w:t>
            </w:r>
            <w:r>
              <w:rPr>
                <w:spacing w:val="-19"/>
                <w:sz w:val="20"/>
              </w:rPr>
              <w:t> </w:t>
            </w:r>
            <w:r>
              <w:rPr>
                <w:spacing w:val="-2"/>
                <w:sz w:val="20"/>
              </w:rPr>
              <w:t>Africa</w:t>
            </w:r>
            <w:r>
              <w:rPr>
                <w:spacing w:val="-19"/>
                <w:sz w:val="20"/>
              </w:rPr>
              <w:t> </w:t>
            </w:r>
            <w:r>
              <w:rPr>
                <w:spacing w:val="-2"/>
                <w:sz w:val="20"/>
              </w:rPr>
              <w:t>Coastal</w:t>
            </w:r>
            <w:r>
              <w:rPr>
                <w:spacing w:val="-19"/>
                <w:sz w:val="20"/>
              </w:rPr>
              <w:t> </w:t>
            </w:r>
            <w:r>
              <w:rPr>
                <w:spacing w:val="-2"/>
                <w:sz w:val="20"/>
              </w:rPr>
              <w:t>Areas </w:t>
            </w:r>
            <w:r>
              <w:rPr>
                <w:sz w:val="20"/>
              </w:rPr>
              <w:t>Resilience</w:t>
            </w:r>
            <w:r>
              <w:rPr>
                <w:spacing w:val="-20"/>
                <w:sz w:val="20"/>
              </w:rPr>
              <w:t> </w:t>
            </w:r>
            <w:r>
              <w:rPr>
                <w:sz w:val="20"/>
              </w:rPr>
              <w:t>Investment</w:t>
            </w:r>
          </w:p>
          <w:p>
            <w:pPr>
              <w:pStyle w:val="TableParagraph"/>
              <w:spacing w:line="223" w:lineRule="exact" w:before="4"/>
              <w:ind w:left="120"/>
              <w:rPr>
                <w:sz w:val="20"/>
              </w:rPr>
            </w:pPr>
            <w:r>
              <w:rPr>
                <w:spacing w:val="-2"/>
                <w:sz w:val="20"/>
              </w:rPr>
              <w:t>Project</w:t>
            </w:r>
          </w:p>
        </w:tc>
        <w:tc>
          <w:tcPr>
            <w:tcW w:w="1044" w:type="dxa"/>
          </w:tcPr>
          <w:p>
            <w:pPr>
              <w:pStyle w:val="TableParagraph"/>
              <w:rPr>
                <w:rFonts w:ascii="Calibri"/>
                <w:sz w:val="20"/>
              </w:rPr>
            </w:pPr>
          </w:p>
          <w:p>
            <w:pPr>
              <w:pStyle w:val="TableParagraph"/>
              <w:jc w:val="center"/>
              <w:rPr>
                <w:sz w:val="20"/>
              </w:rPr>
            </w:pPr>
            <w:r>
              <w:rPr>
                <w:spacing w:val="-4"/>
                <w:sz w:val="20"/>
              </w:rPr>
              <w:t>2018</w:t>
            </w:r>
          </w:p>
        </w:tc>
        <w:tc>
          <w:tcPr>
            <w:tcW w:w="1330" w:type="dxa"/>
          </w:tcPr>
          <w:p>
            <w:pPr>
              <w:pStyle w:val="TableParagraph"/>
              <w:spacing w:line="249" w:lineRule="auto" w:before="2"/>
              <w:ind w:left="118" w:right="114"/>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4"/>
              <w:ind w:left="5"/>
              <w:jc w:val="center"/>
              <w:rPr>
                <w:sz w:val="20"/>
              </w:rPr>
            </w:pPr>
            <w:r>
              <w:rPr>
                <w:spacing w:val="-2"/>
                <w:sz w:val="20"/>
              </w:rPr>
              <w:t>Africa</w:t>
            </w:r>
          </w:p>
        </w:tc>
        <w:tc>
          <w:tcPr>
            <w:tcW w:w="1545" w:type="dxa"/>
          </w:tcPr>
          <w:p>
            <w:pPr>
              <w:pStyle w:val="TableParagraph"/>
              <w:rPr>
                <w:rFonts w:ascii="Calibri"/>
                <w:sz w:val="20"/>
              </w:rPr>
            </w:pPr>
          </w:p>
          <w:p>
            <w:pPr>
              <w:pStyle w:val="TableParagraph"/>
              <w:ind w:left="15" w:right="6"/>
              <w:jc w:val="center"/>
              <w:rPr>
                <w:sz w:val="20"/>
              </w:rPr>
            </w:pPr>
            <w:r>
              <w:rPr>
                <w:spacing w:val="-2"/>
                <w:sz w:val="20"/>
              </w:rPr>
              <w:t>233.00</w:t>
            </w:r>
          </w:p>
        </w:tc>
        <w:tc>
          <w:tcPr>
            <w:tcW w:w="1621" w:type="dxa"/>
          </w:tcPr>
          <w:p>
            <w:pPr>
              <w:pStyle w:val="TableParagraph"/>
              <w:rPr>
                <w:rFonts w:ascii="Calibri"/>
                <w:sz w:val="20"/>
              </w:rPr>
            </w:pPr>
          </w:p>
          <w:p>
            <w:pPr>
              <w:pStyle w:val="TableParagraph"/>
              <w:ind w:left="9" w:right="2"/>
              <w:jc w:val="center"/>
              <w:rPr>
                <w:sz w:val="20"/>
              </w:rPr>
            </w:pPr>
            <w:r>
              <w:rPr>
                <w:spacing w:val="-2"/>
                <w:sz w:val="20"/>
              </w:rPr>
              <w:t>176.73</w:t>
            </w:r>
          </w:p>
        </w:tc>
        <w:tc>
          <w:tcPr>
            <w:tcW w:w="1545" w:type="dxa"/>
          </w:tcPr>
          <w:p>
            <w:pPr>
              <w:pStyle w:val="TableParagraph"/>
              <w:rPr>
                <w:rFonts w:ascii="Calibri"/>
                <w:sz w:val="20"/>
              </w:rPr>
            </w:pPr>
          </w:p>
          <w:p>
            <w:pPr>
              <w:pStyle w:val="TableParagraph"/>
              <w:ind w:left="12" w:right="9"/>
              <w:jc w:val="center"/>
              <w:rPr>
                <w:sz w:val="20"/>
              </w:rPr>
            </w:pPr>
            <w:r>
              <w:rPr>
                <w:spacing w:val="-4"/>
                <w:sz w:val="20"/>
              </w:rPr>
              <w:t>0.00</w:t>
            </w:r>
          </w:p>
        </w:tc>
        <w:tc>
          <w:tcPr>
            <w:tcW w:w="1630" w:type="dxa"/>
          </w:tcPr>
          <w:p>
            <w:pPr>
              <w:pStyle w:val="TableParagraph"/>
              <w:rPr>
                <w:rFonts w:ascii="Calibri"/>
                <w:sz w:val="20"/>
              </w:rPr>
            </w:pPr>
          </w:p>
          <w:p>
            <w:pPr>
              <w:pStyle w:val="TableParagraph"/>
              <w:ind w:left="95" w:right="92"/>
              <w:jc w:val="center"/>
              <w:rPr>
                <w:sz w:val="20"/>
              </w:rPr>
            </w:pPr>
            <w:r>
              <w:rPr>
                <w:spacing w:val="-2"/>
                <w:sz w:val="20"/>
              </w:rPr>
              <w:t>23.08</w:t>
            </w:r>
          </w:p>
        </w:tc>
      </w:tr>
      <w:tr>
        <w:trPr>
          <w:trHeight w:val="731"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1320</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P162933</w:t>
            </w:r>
          </w:p>
        </w:tc>
        <w:tc>
          <w:tcPr>
            <w:tcW w:w="2599" w:type="dxa"/>
            <w:shd w:val="clear" w:color="auto" w:fill="F8EDF3"/>
          </w:tcPr>
          <w:p>
            <w:pPr>
              <w:pStyle w:val="TableParagraph"/>
              <w:spacing w:before="2"/>
              <w:ind w:left="120"/>
              <w:rPr>
                <w:sz w:val="20"/>
              </w:rPr>
            </w:pPr>
            <w:r>
              <w:rPr>
                <w:spacing w:val="-4"/>
                <w:sz w:val="20"/>
              </w:rPr>
              <w:t>North</w:t>
            </w:r>
            <w:r>
              <w:rPr>
                <w:spacing w:val="-7"/>
                <w:sz w:val="20"/>
              </w:rPr>
              <w:t> </w:t>
            </w:r>
            <w:r>
              <w:rPr>
                <w:spacing w:val="-4"/>
                <w:sz w:val="20"/>
              </w:rPr>
              <w:t>Core/Dorsale</w:t>
            </w:r>
            <w:r>
              <w:rPr>
                <w:spacing w:val="-7"/>
                <w:sz w:val="20"/>
              </w:rPr>
              <w:t> </w:t>
            </w:r>
            <w:r>
              <w:rPr>
                <w:spacing w:val="-4"/>
                <w:sz w:val="20"/>
              </w:rPr>
              <w:t>Nord</w:t>
            </w:r>
          </w:p>
          <w:p>
            <w:pPr>
              <w:pStyle w:val="TableParagraph"/>
              <w:spacing w:line="240" w:lineRule="atLeast"/>
              <w:ind w:left="120"/>
              <w:rPr>
                <w:sz w:val="20"/>
              </w:rPr>
            </w:pPr>
            <w:r>
              <w:rPr>
                <w:sz w:val="20"/>
              </w:rPr>
              <w:t>Regional</w:t>
            </w:r>
            <w:r>
              <w:rPr>
                <w:spacing w:val="-20"/>
                <w:sz w:val="20"/>
              </w:rPr>
              <w:t> </w:t>
            </w:r>
            <w:r>
              <w:rPr>
                <w:sz w:val="20"/>
              </w:rPr>
              <w:t>Power </w:t>
            </w:r>
            <w:r>
              <w:rPr>
                <w:spacing w:val="-6"/>
                <w:sz w:val="20"/>
              </w:rPr>
              <w:t>Interconnector</w:t>
            </w:r>
            <w:r>
              <w:rPr>
                <w:spacing w:val="-20"/>
                <w:sz w:val="20"/>
              </w:rPr>
              <w:t> </w:t>
            </w:r>
            <w:r>
              <w:rPr>
                <w:spacing w:val="-6"/>
                <w:sz w:val="20"/>
              </w:rPr>
              <w:t>Project</w:t>
            </w:r>
          </w:p>
        </w:tc>
        <w:tc>
          <w:tcPr>
            <w:tcW w:w="1044" w:type="dxa"/>
            <w:shd w:val="clear" w:color="auto" w:fill="F8EDF3"/>
          </w:tcPr>
          <w:p>
            <w:pPr>
              <w:pStyle w:val="TableParagraph"/>
              <w:spacing w:before="2"/>
              <w:rPr>
                <w:rFonts w:ascii="Calibri"/>
                <w:sz w:val="20"/>
              </w:rPr>
            </w:pPr>
          </w:p>
          <w:p>
            <w:pPr>
              <w:pStyle w:val="TableParagraph"/>
              <w:jc w:val="center"/>
              <w:rPr>
                <w:sz w:val="20"/>
              </w:rPr>
            </w:pPr>
            <w:r>
              <w:rPr>
                <w:spacing w:val="-4"/>
                <w:sz w:val="20"/>
              </w:rPr>
              <w:t>2019</w:t>
            </w:r>
          </w:p>
        </w:tc>
        <w:tc>
          <w:tcPr>
            <w:tcW w:w="1330" w:type="dxa"/>
            <w:shd w:val="clear" w:color="auto" w:fill="F8EDF3"/>
          </w:tcPr>
          <w:p>
            <w:pPr>
              <w:pStyle w:val="TableParagraph"/>
              <w:spacing w:before="2"/>
              <w:ind w:left="109" w:right="108"/>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3" w:right="108"/>
              <w:jc w:val="center"/>
              <w:rPr>
                <w:sz w:val="20"/>
              </w:rPr>
            </w:pPr>
            <w:r>
              <w:rPr>
                <w:spacing w:val="-4"/>
                <w:sz w:val="20"/>
              </w:rPr>
              <w:t>Central </w:t>
            </w:r>
            <w:r>
              <w:rPr>
                <w:spacing w:val="-2"/>
                <w:sz w:val="20"/>
              </w:rPr>
              <w:t>Africa</w:t>
            </w:r>
          </w:p>
        </w:tc>
        <w:tc>
          <w:tcPr>
            <w:tcW w:w="1545" w:type="dxa"/>
            <w:shd w:val="clear" w:color="auto" w:fill="F8EDF3"/>
          </w:tcPr>
          <w:p>
            <w:pPr>
              <w:pStyle w:val="TableParagraph"/>
              <w:spacing w:before="2"/>
              <w:rPr>
                <w:rFonts w:ascii="Calibri"/>
                <w:sz w:val="20"/>
              </w:rPr>
            </w:pPr>
          </w:p>
          <w:p>
            <w:pPr>
              <w:pStyle w:val="TableParagraph"/>
              <w:ind w:left="15" w:right="6"/>
              <w:jc w:val="center"/>
              <w:rPr>
                <w:sz w:val="20"/>
              </w:rPr>
            </w:pPr>
            <w:r>
              <w:rPr>
                <w:spacing w:val="-2"/>
                <w:sz w:val="20"/>
              </w:rPr>
              <w:t>465.52</w:t>
            </w:r>
          </w:p>
        </w:tc>
        <w:tc>
          <w:tcPr>
            <w:tcW w:w="1621" w:type="dxa"/>
            <w:shd w:val="clear" w:color="auto" w:fill="F8EDF3"/>
          </w:tcPr>
          <w:p>
            <w:pPr>
              <w:pStyle w:val="TableParagraph"/>
              <w:spacing w:before="2"/>
              <w:rPr>
                <w:rFonts w:ascii="Calibri"/>
                <w:sz w:val="20"/>
              </w:rPr>
            </w:pPr>
          </w:p>
          <w:p>
            <w:pPr>
              <w:pStyle w:val="TableParagraph"/>
              <w:ind w:left="9" w:right="2"/>
              <w:jc w:val="center"/>
              <w:rPr>
                <w:sz w:val="20"/>
              </w:rPr>
            </w:pPr>
            <w:r>
              <w:rPr>
                <w:spacing w:val="-2"/>
                <w:sz w:val="20"/>
              </w:rPr>
              <w:t>262.00</w:t>
            </w:r>
          </w:p>
        </w:tc>
        <w:tc>
          <w:tcPr>
            <w:tcW w:w="1545" w:type="dxa"/>
            <w:shd w:val="clear" w:color="auto" w:fill="F8EDF3"/>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2"/>
              <w:jc w:val="center"/>
              <w:rPr>
                <w:sz w:val="20"/>
              </w:rPr>
            </w:pPr>
            <w:r>
              <w:rPr>
                <w:spacing w:val="-2"/>
                <w:sz w:val="20"/>
              </w:rPr>
              <w:t>63.62</w:t>
            </w:r>
          </w:p>
        </w:tc>
      </w:tr>
      <w:tr>
        <w:trPr>
          <w:trHeight w:val="734" w:hRule="atLeast"/>
        </w:trPr>
        <w:tc>
          <w:tcPr>
            <w:tcW w:w="642" w:type="dxa"/>
          </w:tcPr>
          <w:p>
            <w:pPr>
              <w:pStyle w:val="TableParagraph"/>
              <w:spacing w:before="2"/>
              <w:rPr>
                <w:rFonts w:ascii="Calibri"/>
                <w:sz w:val="20"/>
              </w:rPr>
            </w:pPr>
          </w:p>
          <w:p>
            <w:pPr>
              <w:pStyle w:val="TableParagraph"/>
              <w:jc w:val="center"/>
              <w:rPr>
                <w:sz w:val="20"/>
              </w:rPr>
            </w:pPr>
            <w:r>
              <w:rPr>
                <w:spacing w:val="-4"/>
                <w:sz w:val="20"/>
              </w:rPr>
              <w:t>1321</w:t>
            </w:r>
          </w:p>
        </w:tc>
        <w:tc>
          <w:tcPr>
            <w:tcW w:w="1141" w:type="dxa"/>
          </w:tcPr>
          <w:p>
            <w:pPr>
              <w:pStyle w:val="TableParagraph"/>
              <w:spacing w:before="2"/>
              <w:rPr>
                <w:rFonts w:ascii="Calibri"/>
                <w:sz w:val="20"/>
              </w:rPr>
            </w:pPr>
          </w:p>
          <w:p>
            <w:pPr>
              <w:pStyle w:val="TableParagraph"/>
              <w:ind w:left="109"/>
              <w:rPr>
                <w:sz w:val="20"/>
              </w:rPr>
            </w:pPr>
            <w:r>
              <w:rPr>
                <w:spacing w:val="-2"/>
                <w:sz w:val="20"/>
              </w:rPr>
              <w:t>P164044</w:t>
            </w:r>
          </w:p>
        </w:tc>
        <w:tc>
          <w:tcPr>
            <w:tcW w:w="2599" w:type="dxa"/>
          </w:tcPr>
          <w:p>
            <w:pPr>
              <w:pStyle w:val="TableParagraph"/>
              <w:spacing w:line="252" w:lineRule="auto" w:before="124"/>
              <w:ind w:left="120" w:right="112"/>
              <w:rPr>
                <w:sz w:val="20"/>
              </w:rPr>
            </w:pPr>
            <w:r>
              <w:rPr>
                <w:spacing w:val="-2"/>
                <w:sz w:val="20"/>
              </w:rPr>
              <w:t>ECOWAS-Regional </w:t>
            </w:r>
            <w:r>
              <w:rPr>
                <w:spacing w:val="-4"/>
                <w:sz w:val="20"/>
              </w:rPr>
              <w:t>Electricity</w:t>
            </w:r>
            <w:r>
              <w:rPr>
                <w:spacing w:val="-19"/>
                <w:sz w:val="20"/>
              </w:rPr>
              <w:t> </w:t>
            </w:r>
            <w:r>
              <w:rPr>
                <w:spacing w:val="-4"/>
                <w:sz w:val="20"/>
              </w:rPr>
              <w:t>Access</w:t>
            </w:r>
            <w:r>
              <w:rPr>
                <w:spacing w:val="-21"/>
                <w:sz w:val="20"/>
              </w:rPr>
              <w:t> </w:t>
            </w:r>
            <w:r>
              <w:rPr>
                <w:spacing w:val="-4"/>
                <w:sz w:val="20"/>
              </w:rPr>
              <w:t>Project</w:t>
            </w:r>
          </w:p>
        </w:tc>
        <w:tc>
          <w:tcPr>
            <w:tcW w:w="1044" w:type="dxa"/>
          </w:tcPr>
          <w:p>
            <w:pPr>
              <w:pStyle w:val="TableParagraph"/>
              <w:spacing w:before="2"/>
              <w:rPr>
                <w:rFonts w:ascii="Calibri"/>
                <w:sz w:val="20"/>
              </w:rPr>
            </w:pPr>
          </w:p>
          <w:p>
            <w:pPr>
              <w:pStyle w:val="TableParagraph"/>
              <w:jc w:val="center"/>
              <w:rPr>
                <w:sz w:val="20"/>
              </w:rPr>
            </w:pPr>
            <w:r>
              <w:rPr>
                <w:spacing w:val="-4"/>
                <w:sz w:val="20"/>
              </w:rPr>
              <w:t>2019</w:t>
            </w:r>
          </w:p>
        </w:tc>
        <w:tc>
          <w:tcPr>
            <w:tcW w:w="1330" w:type="dxa"/>
          </w:tcPr>
          <w:p>
            <w:pPr>
              <w:pStyle w:val="TableParagraph"/>
              <w:spacing w:line="252" w:lineRule="auto" w:before="2"/>
              <w:ind w:left="118" w:right="114"/>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1"/>
              <w:ind w:left="5"/>
              <w:jc w:val="center"/>
              <w:rPr>
                <w:sz w:val="20"/>
              </w:rPr>
            </w:pPr>
            <w:r>
              <w:rPr>
                <w:spacing w:val="-2"/>
                <w:sz w:val="20"/>
              </w:rPr>
              <w:t>Africa</w:t>
            </w:r>
          </w:p>
        </w:tc>
        <w:tc>
          <w:tcPr>
            <w:tcW w:w="1545" w:type="dxa"/>
          </w:tcPr>
          <w:p>
            <w:pPr>
              <w:pStyle w:val="TableParagraph"/>
              <w:spacing w:before="2"/>
              <w:rPr>
                <w:rFonts w:ascii="Calibri"/>
                <w:sz w:val="20"/>
              </w:rPr>
            </w:pPr>
          </w:p>
          <w:p>
            <w:pPr>
              <w:pStyle w:val="TableParagraph"/>
              <w:ind w:left="15" w:right="6"/>
              <w:jc w:val="center"/>
              <w:rPr>
                <w:sz w:val="20"/>
              </w:rPr>
            </w:pPr>
            <w:r>
              <w:rPr>
                <w:spacing w:val="-2"/>
                <w:sz w:val="20"/>
              </w:rPr>
              <w:t>225.00</w:t>
            </w:r>
          </w:p>
        </w:tc>
        <w:tc>
          <w:tcPr>
            <w:tcW w:w="1621" w:type="dxa"/>
          </w:tcPr>
          <w:p>
            <w:pPr>
              <w:pStyle w:val="TableParagraph"/>
              <w:spacing w:before="2"/>
              <w:rPr>
                <w:rFonts w:ascii="Calibri"/>
                <w:sz w:val="20"/>
              </w:rPr>
            </w:pPr>
          </w:p>
          <w:p>
            <w:pPr>
              <w:pStyle w:val="TableParagraph"/>
              <w:ind w:left="9" w:right="2"/>
              <w:jc w:val="center"/>
              <w:rPr>
                <w:sz w:val="20"/>
              </w:rPr>
            </w:pPr>
            <w:r>
              <w:rPr>
                <w:spacing w:val="-2"/>
                <w:sz w:val="20"/>
              </w:rPr>
              <w:t>138.30</w:t>
            </w:r>
          </w:p>
        </w:tc>
        <w:tc>
          <w:tcPr>
            <w:tcW w:w="1545" w:type="dxa"/>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2"/>
              <w:jc w:val="center"/>
              <w:rPr>
                <w:sz w:val="20"/>
              </w:rPr>
            </w:pPr>
            <w:r>
              <w:rPr>
                <w:spacing w:val="-2"/>
                <w:sz w:val="20"/>
              </w:rPr>
              <w:t>42.83</w:t>
            </w:r>
          </w:p>
        </w:tc>
      </w:tr>
      <w:tr>
        <w:trPr>
          <w:trHeight w:val="1219" w:hRule="atLeast"/>
        </w:trPr>
        <w:tc>
          <w:tcPr>
            <w:tcW w:w="642"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jc w:val="center"/>
              <w:rPr>
                <w:sz w:val="20"/>
              </w:rPr>
            </w:pPr>
            <w:r>
              <w:rPr>
                <w:spacing w:val="-4"/>
                <w:sz w:val="20"/>
              </w:rPr>
              <w:t>1322</w:t>
            </w:r>
          </w:p>
        </w:tc>
        <w:tc>
          <w:tcPr>
            <w:tcW w:w="1141"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09"/>
              <w:rPr>
                <w:sz w:val="20"/>
              </w:rPr>
            </w:pPr>
            <w:r>
              <w:rPr>
                <w:spacing w:val="-2"/>
                <w:sz w:val="20"/>
              </w:rPr>
              <w:t>P164546</w:t>
            </w:r>
          </w:p>
        </w:tc>
        <w:tc>
          <w:tcPr>
            <w:tcW w:w="2599" w:type="dxa"/>
            <w:shd w:val="clear" w:color="auto" w:fill="F8EDF3"/>
          </w:tcPr>
          <w:p>
            <w:pPr>
              <w:pStyle w:val="TableParagraph"/>
              <w:spacing w:line="252" w:lineRule="auto"/>
              <w:ind w:left="120" w:right="656"/>
              <w:rPr>
                <w:sz w:val="20"/>
              </w:rPr>
            </w:pPr>
            <w:r>
              <w:rPr>
                <w:sz w:val="20"/>
              </w:rPr>
              <w:t>First Africa Higher </w:t>
            </w:r>
            <w:r>
              <w:rPr>
                <w:spacing w:val="-2"/>
                <w:sz w:val="20"/>
              </w:rPr>
              <w:t>Education</w:t>
            </w:r>
            <w:r>
              <w:rPr>
                <w:spacing w:val="-20"/>
                <w:sz w:val="20"/>
              </w:rPr>
              <w:t> </w:t>
            </w:r>
            <w:r>
              <w:rPr>
                <w:spacing w:val="-2"/>
                <w:sz w:val="20"/>
              </w:rPr>
              <w:t>Centers</w:t>
            </w:r>
            <w:r>
              <w:rPr>
                <w:spacing w:val="-21"/>
                <w:sz w:val="20"/>
              </w:rPr>
              <w:t> </w:t>
            </w:r>
            <w:r>
              <w:rPr>
                <w:spacing w:val="-2"/>
                <w:sz w:val="20"/>
              </w:rPr>
              <w:t>of </w:t>
            </w:r>
            <w:r>
              <w:rPr>
                <w:sz w:val="20"/>
              </w:rPr>
              <w:t>Excellence</w:t>
            </w:r>
            <w:r>
              <w:rPr>
                <w:spacing w:val="-20"/>
                <w:sz w:val="20"/>
              </w:rPr>
              <w:t> </w:t>
            </w:r>
            <w:r>
              <w:rPr>
                <w:sz w:val="20"/>
              </w:rPr>
              <w:t>for </w:t>
            </w:r>
            <w:r>
              <w:rPr>
                <w:spacing w:val="-2"/>
                <w:sz w:val="20"/>
              </w:rPr>
              <w:t>Development</w:t>
            </w:r>
            <w:r>
              <w:rPr>
                <w:spacing w:val="-20"/>
                <w:sz w:val="20"/>
              </w:rPr>
              <w:t> </w:t>
            </w:r>
            <w:r>
              <w:rPr>
                <w:spacing w:val="-2"/>
                <w:sz w:val="20"/>
              </w:rPr>
              <w:t>Impact</w:t>
            </w:r>
          </w:p>
          <w:p>
            <w:pPr>
              <w:pStyle w:val="TableParagraph"/>
              <w:spacing w:line="223" w:lineRule="exact" w:before="1"/>
              <w:ind w:left="120"/>
              <w:rPr>
                <w:sz w:val="20"/>
              </w:rPr>
            </w:pPr>
            <w:r>
              <w:rPr>
                <w:spacing w:val="-2"/>
                <w:sz w:val="20"/>
              </w:rPr>
              <w:t>Project</w:t>
            </w:r>
          </w:p>
        </w:tc>
        <w:tc>
          <w:tcPr>
            <w:tcW w:w="1044"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jc w:val="center"/>
              <w:rPr>
                <w:sz w:val="20"/>
              </w:rPr>
            </w:pPr>
            <w:r>
              <w:rPr>
                <w:spacing w:val="-4"/>
                <w:sz w:val="20"/>
              </w:rPr>
              <w:t>2019</w:t>
            </w:r>
          </w:p>
        </w:tc>
        <w:tc>
          <w:tcPr>
            <w:tcW w:w="1330" w:type="dxa"/>
            <w:shd w:val="clear" w:color="auto" w:fill="F8EDF3"/>
          </w:tcPr>
          <w:p>
            <w:pPr>
              <w:pStyle w:val="TableParagraph"/>
              <w:rPr>
                <w:rFonts w:ascii="Calibri"/>
                <w:sz w:val="20"/>
              </w:rPr>
            </w:pPr>
          </w:p>
          <w:p>
            <w:pPr>
              <w:pStyle w:val="TableParagraph"/>
              <w:spacing w:line="252" w:lineRule="auto"/>
              <w:ind w:left="118" w:right="114"/>
              <w:jc w:val="center"/>
              <w:rPr>
                <w:sz w:val="20"/>
              </w:rPr>
            </w:pPr>
            <w:r>
              <w:rPr>
                <w:spacing w:val="-2"/>
                <w:sz w:val="20"/>
              </w:rPr>
              <w:t>Western</w:t>
            </w:r>
            <w:r>
              <w:rPr>
                <w:spacing w:val="-22"/>
                <w:sz w:val="20"/>
              </w:rPr>
              <w:t> </w:t>
            </w:r>
            <w:r>
              <w:rPr>
                <w:spacing w:val="-2"/>
                <w:sz w:val="20"/>
              </w:rPr>
              <w:t>and Central Africa</w:t>
            </w:r>
          </w:p>
        </w:tc>
        <w:tc>
          <w:tcPr>
            <w:tcW w:w="1545"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5" w:right="6"/>
              <w:jc w:val="center"/>
              <w:rPr>
                <w:sz w:val="20"/>
              </w:rPr>
            </w:pPr>
            <w:r>
              <w:rPr>
                <w:spacing w:val="-2"/>
                <w:sz w:val="20"/>
              </w:rPr>
              <w:t>143.00</w:t>
            </w:r>
          </w:p>
        </w:tc>
        <w:tc>
          <w:tcPr>
            <w:tcW w:w="1621"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9" w:right="2"/>
              <w:jc w:val="center"/>
              <w:rPr>
                <w:sz w:val="20"/>
              </w:rPr>
            </w:pPr>
            <w:r>
              <w:rPr>
                <w:spacing w:val="-2"/>
                <w:sz w:val="20"/>
              </w:rPr>
              <w:t>121.76</w:t>
            </w:r>
          </w:p>
        </w:tc>
        <w:tc>
          <w:tcPr>
            <w:tcW w:w="1545"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95" w:right="92"/>
              <w:jc w:val="center"/>
              <w:rPr>
                <w:sz w:val="20"/>
              </w:rPr>
            </w:pPr>
            <w:r>
              <w:rPr>
                <w:spacing w:val="-2"/>
                <w:sz w:val="20"/>
              </w:rPr>
              <w:t>10.04</w:t>
            </w:r>
          </w:p>
        </w:tc>
      </w:tr>
      <w:tr>
        <w:trPr>
          <w:trHeight w:val="731" w:hRule="atLeast"/>
        </w:trPr>
        <w:tc>
          <w:tcPr>
            <w:tcW w:w="642" w:type="dxa"/>
          </w:tcPr>
          <w:p>
            <w:pPr>
              <w:pStyle w:val="TableParagraph"/>
              <w:spacing w:before="2"/>
              <w:rPr>
                <w:rFonts w:ascii="Calibri"/>
                <w:sz w:val="20"/>
              </w:rPr>
            </w:pPr>
          </w:p>
          <w:p>
            <w:pPr>
              <w:pStyle w:val="TableParagraph"/>
              <w:jc w:val="center"/>
              <w:rPr>
                <w:sz w:val="20"/>
              </w:rPr>
            </w:pPr>
            <w:r>
              <w:rPr>
                <w:spacing w:val="-4"/>
                <w:sz w:val="20"/>
              </w:rPr>
              <w:t>1323</w:t>
            </w:r>
          </w:p>
        </w:tc>
        <w:tc>
          <w:tcPr>
            <w:tcW w:w="1141" w:type="dxa"/>
          </w:tcPr>
          <w:p>
            <w:pPr>
              <w:pStyle w:val="TableParagraph"/>
              <w:spacing w:before="2"/>
              <w:rPr>
                <w:rFonts w:ascii="Calibri"/>
                <w:sz w:val="20"/>
              </w:rPr>
            </w:pPr>
          </w:p>
          <w:p>
            <w:pPr>
              <w:pStyle w:val="TableParagraph"/>
              <w:ind w:left="109"/>
              <w:rPr>
                <w:sz w:val="20"/>
              </w:rPr>
            </w:pPr>
            <w:r>
              <w:rPr>
                <w:spacing w:val="-2"/>
                <w:sz w:val="20"/>
              </w:rPr>
              <w:t>P166042</w:t>
            </w:r>
          </w:p>
        </w:tc>
        <w:tc>
          <w:tcPr>
            <w:tcW w:w="2599" w:type="dxa"/>
          </w:tcPr>
          <w:p>
            <w:pPr>
              <w:pStyle w:val="TableParagraph"/>
              <w:spacing w:line="249" w:lineRule="auto" w:before="124"/>
              <w:ind w:left="120"/>
              <w:rPr>
                <w:sz w:val="20"/>
              </w:rPr>
            </w:pPr>
            <w:r>
              <w:rPr>
                <w:sz w:val="20"/>
              </w:rPr>
              <w:t>Guinea – Mali </w:t>
            </w:r>
            <w:r>
              <w:rPr>
                <w:spacing w:val="-6"/>
                <w:sz w:val="20"/>
              </w:rPr>
              <w:t>Interconnection</w:t>
            </w:r>
            <w:r>
              <w:rPr>
                <w:spacing w:val="-20"/>
                <w:sz w:val="20"/>
              </w:rPr>
              <w:t> </w:t>
            </w:r>
            <w:r>
              <w:rPr>
                <w:spacing w:val="-6"/>
                <w:sz w:val="20"/>
              </w:rPr>
              <w:t>Project</w:t>
            </w:r>
          </w:p>
        </w:tc>
        <w:tc>
          <w:tcPr>
            <w:tcW w:w="1044" w:type="dxa"/>
          </w:tcPr>
          <w:p>
            <w:pPr>
              <w:pStyle w:val="TableParagraph"/>
              <w:spacing w:before="2"/>
              <w:rPr>
                <w:rFonts w:ascii="Calibri"/>
                <w:sz w:val="20"/>
              </w:rPr>
            </w:pPr>
          </w:p>
          <w:p>
            <w:pPr>
              <w:pStyle w:val="TableParagraph"/>
              <w:jc w:val="center"/>
              <w:rPr>
                <w:sz w:val="20"/>
              </w:rPr>
            </w:pPr>
            <w:r>
              <w:rPr>
                <w:spacing w:val="-4"/>
                <w:sz w:val="20"/>
              </w:rPr>
              <w:t>2019</w:t>
            </w:r>
          </w:p>
        </w:tc>
        <w:tc>
          <w:tcPr>
            <w:tcW w:w="1330" w:type="dxa"/>
          </w:tcPr>
          <w:p>
            <w:pPr>
              <w:pStyle w:val="TableParagraph"/>
              <w:spacing w:before="2"/>
              <w:ind w:left="109" w:right="108"/>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3" w:right="108"/>
              <w:jc w:val="center"/>
              <w:rPr>
                <w:sz w:val="20"/>
              </w:rPr>
            </w:pPr>
            <w:r>
              <w:rPr>
                <w:spacing w:val="-4"/>
                <w:sz w:val="20"/>
              </w:rPr>
              <w:t>Central </w:t>
            </w:r>
            <w:r>
              <w:rPr>
                <w:spacing w:val="-2"/>
                <w:sz w:val="20"/>
              </w:rPr>
              <w:t>Africa</w:t>
            </w:r>
          </w:p>
        </w:tc>
        <w:tc>
          <w:tcPr>
            <w:tcW w:w="1545" w:type="dxa"/>
          </w:tcPr>
          <w:p>
            <w:pPr>
              <w:pStyle w:val="TableParagraph"/>
              <w:spacing w:before="2"/>
              <w:rPr>
                <w:rFonts w:ascii="Calibri"/>
                <w:sz w:val="20"/>
              </w:rPr>
            </w:pPr>
          </w:p>
          <w:p>
            <w:pPr>
              <w:pStyle w:val="TableParagraph"/>
              <w:ind w:left="15" w:right="6"/>
              <w:jc w:val="center"/>
              <w:rPr>
                <w:sz w:val="20"/>
              </w:rPr>
            </w:pPr>
            <w:r>
              <w:rPr>
                <w:spacing w:val="-2"/>
                <w:sz w:val="20"/>
              </w:rPr>
              <w:t>84.00</w:t>
            </w:r>
          </w:p>
        </w:tc>
        <w:tc>
          <w:tcPr>
            <w:tcW w:w="1621" w:type="dxa"/>
          </w:tcPr>
          <w:p>
            <w:pPr>
              <w:pStyle w:val="TableParagraph"/>
              <w:spacing w:before="2"/>
              <w:rPr>
                <w:rFonts w:ascii="Calibri"/>
                <w:sz w:val="20"/>
              </w:rPr>
            </w:pPr>
          </w:p>
          <w:p>
            <w:pPr>
              <w:pStyle w:val="TableParagraph"/>
              <w:ind w:left="9" w:right="2"/>
              <w:jc w:val="center"/>
              <w:rPr>
                <w:sz w:val="20"/>
              </w:rPr>
            </w:pPr>
            <w:r>
              <w:rPr>
                <w:spacing w:val="-2"/>
                <w:sz w:val="20"/>
              </w:rPr>
              <w:t>52.00</w:t>
            </w:r>
          </w:p>
        </w:tc>
        <w:tc>
          <w:tcPr>
            <w:tcW w:w="1545" w:type="dxa"/>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2"/>
              <w:jc w:val="center"/>
              <w:rPr>
                <w:sz w:val="20"/>
              </w:rPr>
            </w:pPr>
            <w:r>
              <w:rPr>
                <w:spacing w:val="-2"/>
                <w:sz w:val="20"/>
              </w:rPr>
              <w:t>23.30</w:t>
            </w:r>
          </w:p>
        </w:tc>
      </w:tr>
      <w:tr>
        <w:trPr>
          <w:trHeight w:val="732"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1324</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P167569</w:t>
            </w:r>
          </w:p>
        </w:tc>
        <w:tc>
          <w:tcPr>
            <w:tcW w:w="2599" w:type="dxa"/>
            <w:shd w:val="clear" w:color="auto" w:fill="F8EDF3"/>
          </w:tcPr>
          <w:p>
            <w:pPr>
              <w:pStyle w:val="TableParagraph"/>
              <w:spacing w:line="252" w:lineRule="auto" w:before="124"/>
              <w:ind w:left="120" w:right="154"/>
              <w:rPr>
                <w:sz w:val="20"/>
              </w:rPr>
            </w:pPr>
            <w:r>
              <w:rPr>
                <w:spacing w:val="-2"/>
                <w:sz w:val="20"/>
              </w:rPr>
              <w:t>Regional</w:t>
            </w:r>
            <w:r>
              <w:rPr>
                <w:spacing w:val="-20"/>
                <w:sz w:val="20"/>
              </w:rPr>
              <w:t> </w:t>
            </w:r>
            <w:r>
              <w:rPr>
                <w:spacing w:val="-2"/>
                <w:sz w:val="20"/>
              </w:rPr>
              <w:t>Electricity</w:t>
            </w:r>
            <w:r>
              <w:rPr>
                <w:spacing w:val="-19"/>
                <w:sz w:val="20"/>
              </w:rPr>
              <w:t> </w:t>
            </w:r>
            <w:r>
              <w:rPr>
                <w:spacing w:val="-2"/>
                <w:sz w:val="20"/>
              </w:rPr>
              <w:t>Access </w:t>
            </w:r>
            <w:r>
              <w:rPr>
                <w:sz w:val="20"/>
              </w:rPr>
              <w:t>and BEST Project</w:t>
            </w:r>
          </w:p>
        </w:tc>
        <w:tc>
          <w:tcPr>
            <w:tcW w:w="1044" w:type="dxa"/>
            <w:shd w:val="clear" w:color="auto" w:fill="F8EDF3"/>
          </w:tcPr>
          <w:p>
            <w:pPr>
              <w:pStyle w:val="TableParagraph"/>
              <w:spacing w:before="2"/>
              <w:rPr>
                <w:rFonts w:ascii="Calibri"/>
                <w:sz w:val="20"/>
              </w:rPr>
            </w:pPr>
          </w:p>
          <w:p>
            <w:pPr>
              <w:pStyle w:val="TableParagraph"/>
              <w:jc w:val="center"/>
              <w:rPr>
                <w:sz w:val="20"/>
              </w:rPr>
            </w:pPr>
            <w:r>
              <w:rPr>
                <w:spacing w:val="-4"/>
                <w:sz w:val="20"/>
              </w:rPr>
              <w:t>2021</w:t>
            </w:r>
          </w:p>
        </w:tc>
        <w:tc>
          <w:tcPr>
            <w:tcW w:w="1330" w:type="dxa"/>
            <w:shd w:val="clear" w:color="auto" w:fill="F8EDF3"/>
          </w:tcPr>
          <w:p>
            <w:pPr>
              <w:pStyle w:val="TableParagraph"/>
              <w:spacing w:before="1"/>
              <w:ind w:left="109" w:right="108"/>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3" w:right="108"/>
              <w:jc w:val="center"/>
              <w:rPr>
                <w:sz w:val="20"/>
              </w:rPr>
            </w:pPr>
            <w:r>
              <w:rPr>
                <w:spacing w:val="-4"/>
                <w:sz w:val="20"/>
              </w:rPr>
              <w:t>Central </w:t>
            </w:r>
            <w:r>
              <w:rPr>
                <w:spacing w:val="-2"/>
                <w:sz w:val="20"/>
              </w:rPr>
              <w:t>Africa</w:t>
            </w:r>
          </w:p>
        </w:tc>
        <w:tc>
          <w:tcPr>
            <w:tcW w:w="1545" w:type="dxa"/>
            <w:shd w:val="clear" w:color="auto" w:fill="F8EDF3"/>
          </w:tcPr>
          <w:p>
            <w:pPr>
              <w:pStyle w:val="TableParagraph"/>
              <w:spacing w:before="2"/>
              <w:rPr>
                <w:rFonts w:ascii="Calibri"/>
                <w:sz w:val="20"/>
              </w:rPr>
            </w:pPr>
          </w:p>
          <w:p>
            <w:pPr>
              <w:pStyle w:val="TableParagraph"/>
              <w:ind w:left="15" w:right="6"/>
              <w:jc w:val="center"/>
              <w:rPr>
                <w:sz w:val="20"/>
              </w:rPr>
            </w:pPr>
            <w:r>
              <w:rPr>
                <w:spacing w:val="-2"/>
                <w:sz w:val="20"/>
              </w:rPr>
              <w:t>465.00</w:t>
            </w:r>
          </w:p>
        </w:tc>
        <w:tc>
          <w:tcPr>
            <w:tcW w:w="1621" w:type="dxa"/>
            <w:shd w:val="clear" w:color="auto" w:fill="F8EDF3"/>
          </w:tcPr>
          <w:p>
            <w:pPr>
              <w:pStyle w:val="TableParagraph"/>
              <w:spacing w:before="2"/>
              <w:rPr>
                <w:rFonts w:ascii="Calibri"/>
                <w:sz w:val="20"/>
              </w:rPr>
            </w:pPr>
          </w:p>
          <w:p>
            <w:pPr>
              <w:pStyle w:val="TableParagraph"/>
              <w:ind w:left="9" w:right="2"/>
              <w:jc w:val="center"/>
              <w:rPr>
                <w:sz w:val="20"/>
              </w:rPr>
            </w:pPr>
            <w:r>
              <w:rPr>
                <w:spacing w:val="-2"/>
                <w:sz w:val="20"/>
              </w:rPr>
              <w:t>178.62</w:t>
            </w:r>
          </w:p>
        </w:tc>
        <w:tc>
          <w:tcPr>
            <w:tcW w:w="1545" w:type="dxa"/>
            <w:shd w:val="clear" w:color="auto" w:fill="F8EDF3"/>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2"/>
              <w:jc w:val="center"/>
              <w:rPr>
                <w:sz w:val="20"/>
              </w:rPr>
            </w:pPr>
            <w:r>
              <w:rPr>
                <w:spacing w:val="-2"/>
                <w:sz w:val="20"/>
              </w:rPr>
              <w:t>99.88</w:t>
            </w:r>
          </w:p>
        </w:tc>
      </w:tr>
      <w:tr>
        <w:trPr>
          <w:trHeight w:val="733" w:hRule="atLeast"/>
        </w:trPr>
        <w:tc>
          <w:tcPr>
            <w:tcW w:w="642" w:type="dxa"/>
          </w:tcPr>
          <w:p>
            <w:pPr>
              <w:pStyle w:val="TableParagraph"/>
              <w:spacing w:before="2"/>
              <w:rPr>
                <w:rFonts w:ascii="Calibri"/>
                <w:sz w:val="20"/>
              </w:rPr>
            </w:pPr>
          </w:p>
          <w:p>
            <w:pPr>
              <w:pStyle w:val="TableParagraph"/>
              <w:jc w:val="center"/>
              <w:rPr>
                <w:sz w:val="20"/>
              </w:rPr>
            </w:pPr>
            <w:r>
              <w:rPr>
                <w:spacing w:val="-4"/>
                <w:sz w:val="20"/>
              </w:rPr>
              <w:t>1325</w:t>
            </w:r>
          </w:p>
        </w:tc>
        <w:tc>
          <w:tcPr>
            <w:tcW w:w="1141" w:type="dxa"/>
          </w:tcPr>
          <w:p>
            <w:pPr>
              <w:pStyle w:val="TableParagraph"/>
              <w:spacing w:before="2"/>
              <w:rPr>
                <w:rFonts w:ascii="Calibri"/>
                <w:sz w:val="20"/>
              </w:rPr>
            </w:pPr>
          </w:p>
          <w:p>
            <w:pPr>
              <w:pStyle w:val="TableParagraph"/>
              <w:ind w:left="109"/>
              <w:rPr>
                <w:sz w:val="20"/>
              </w:rPr>
            </w:pPr>
            <w:r>
              <w:rPr>
                <w:spacing w:val="-2"/>
                <w:sz w:val="20"/>
              </w:rPr>
              <w:t>P167798</w:t>
            </w:r>
          </w:p>
        </w:tc>
        <w:tc>
          <w:tcPr>
            <w:tcW w:w="2599" w:type="dxa"/>
          </w:tcPr>
          <w:p>
            <w:pPr>
              <w:pStyle w:val="TableParagraph"/>
              <w:spacing w:line="252" w:lineRule="auto" w:before="124"/>
              <w:ind w:left="120"/>
              <w:rPr>
                <w:sz w:val="20"/>
              </w:rPr>
            </w:pPr>
            <w:r>
              <w:rPr>
                <w:spacing w:val="-2"/>
                <w:sz w:val="20"/>
              </w:rPr>
              <w:t>Cameroon-Chad</w:t>
            </w:r>
            <w:r>
              <w:rPr>
                <w:spacing w:val="-20"/>
                <w:sz w:val="20"/>
              </w:rPr>
              <w:t> </w:t>
            </w:r>
            <w:r>
              <w:rPr>
                <w:spacing w:val="-2"/>
                <w:sz w:val="20"/>
              </w:rPr>
              <w:t>Transport Corridor</w:t>
            </w:r>
          </w:p>
        </w:tc>
        <w:tc>
          <w:tcPr>
            <w:tcW w:w="1044" w:type="dxa"/>
          </w:tcPr>
          <w:p>
            <w:pPr>
              <w:pStyle w:val="TableParagraph"/>
              <w:spacing w:before="2"/>
              <w:rPr>
                <w:rFonts w:ascii="Calibri"/>
                <w:sz w:val="20"/>
              </w:rPr>
            </w:pPr>
          </w:p>
          <w:p>
            <w:pPr>
              <w:pStyle w:val="TableParagraph"/>
              <w:jc w:val="center"/>
              <w:rPr>
                <w:sz w:val="20"/>
              </w:rPr>
            </w:pPr>
            <w:r>
              <w:rPr>
                <w:spacing w:val="-4"/>
                <w:sz w:val="20"/>
              </w:rPr>
              <w:t>2022</w:t>
            </w:r>
          </w:p>
        </w:tc>
        <w:tc>
          <w:tcPr>
            <w:tcW w:w="1330" w:type="dxa"/>
          </w:tcPr>
          <w:p>
            <w:pPr>
              <w:pStyle w:val="TableParagraph"/>
              <w:spacing w:line="252" w:lineRule="auto" w:before="2"/>
              <w:ind w:left="118" w:right="114"/>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1"/>
              <w:ind w:left="5"/>
              <w:jc w:val="center"/>
              <w:rPr>
                <w:sz w:val="20"/>
              </w:rPr>
            </w:pPr>
            <w:r>
              <w:rPr>
                <w:spacing w:val="-2"/>
                <w:sz w:val="20"/>
              </w:rPr>
              <w:t>Africa</w:t>
            </w:r>
          </w:p>
        </w:tc>
        <w:tc>
          <w:tcPr>
            <w:tcW w:w="1545" w:type="dxa"/>
          </w:tcPr>
          <w:p>
            <w:pPr>
              <w:pStyle w:val="TableParagraph"/>
              <w:spacing w:before="2"/>
              <w:rPr>
                <w:rFonts w:ascii="Calibri"/>
                <w:sz w:val="20"/>
              </w:rPr>
            </w:pPr>
          </w:p>
          <w:p>
            <w:pPr>
              <w:pStyle w:val="TableParagraph"/>
              <w:ind w:left="15" w:right="6"/>
              <w:jc w:val="center"/>
              <w:rPr>
                <w:sz w:val="20"/>
              </w:rPr>
            </w:pPr>
            <w:r>
              <w:rPr>
                <w:spacing w:val="-2"/>
                <w:sz w:val="20"/>
              </w:rPr>
              <w:t>538.00</w:t>
            </w:r>
          </w:p>
        </w:tc>
        <w:tc>
          <w:tcPr>
            <w:tcW w:w="1621" w:type="dxa"/>
          </w:tcPr>
          <w:p>
            <w:pPr>
              <w:pStyle w:val="TableParagraph"/>
              <w:spacing w:before="2"/>
              <w:rPr>
                <w:rFonts w:ascii="Calibri"/>
                <w:sz w:val="20"/>
              </w:rPr>
            </w:pPr>
          </w:p>
          <w:p>
            <w:pPr>
              <w:pStyle w:val="TableParagraph"/>
              <w:ind w:left="9" w:right="2"/>
              <w:jc w:val="center"/>
              <w:rPr>
                <w:sz w:val="20"/>
              </w:rPr>
            </w:pPr>
            <w:r>
              <w:rPr>
                <w:spacing w:val="-2"/>
                <w:sz w:val="20"/>
              </w:rPr>
              <w:t>89.29</w:t>
            </w:r>
          </w:p>
        </w:tc>
        <w:tc>
          <w:tcPr>
            <w:tcW w:w="1545" w:type="dxa"/>
          </w:tcPr>
          <w:p>
            <w:pPr>
              <w:pStyle w:val="TableParagraph"/>
              <w:spacing w:before="2"/>
              <w:rPr>
                <w:rFonts w:ascii="Calibri"/>
                <w:sz w:val="20"/>
              </w:rPr>
            </w:pPr>
          </w:p>
          <w:p>
            <w:pPr>
              <w:pStyle w:val="TableParagraph"/>
              <w:ind w:left="12" w:right="9"/>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2"/>
              <w:jc w:val="center"/>
              <w:rPr>
                <w:sz w:val="20"/>
              </w:rPr>
            </w:pPr>
            <w:r>
              <w:rPr>
                <w:spacing w:val="-2"/>
                <w:sz w:val="20"/>
              </w:rPr>
              <w:t>48.61</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1326</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P167817</w:t>
            </w:r>
          </w:p>
        </w:tc>
        <w:tc>
          <w:tcPr>
            <w:tcW w:w="2599" w:type="dxa"/>
            <w:shd w:val="clear" w:color="auto" w:fill="F8EDF3"/>
          </w:tcPr>
          <w:p>
            <w:pPr>
              <w:pStyle w:val="TableParagraph"/>
              <w:spacing w:line="252" w:lineRule="auto"/>
              <w:ind w:left="120" w:right="611"/>
              <w:rPr>
                <w:sz w:val="20"/>
              </w:rPr>
            </w:pPr>
            <w:r>
              <w:rPr>
                <w:sz w:val="20"/>
              </w:rPr>
              <w:t>Regional</w:t>
            </w:r>
            <w:r>
              <w:rPr>
                <w:spacing w:val="-20"/>
                <w:sz w:val="20"/>
              </w:rPr>
              <w:t> </w:t>
            </w:r>
            <w:r>
              <w:rPr>
                <w:sz w:val="20"/>
              </w:rPr>
              <w:t>Disease Surveillance</w:t>
            </w:r>
            <w:r>
              <w:rPr>
                <w:spacing w:val="-20"/>
                <w:sz w:val="20"/>
              </w:rPr>
              <w:t> </w:t>
            </w:r>
            <w:r>
              <w:rPr>
                <w:sz w:val="20"/>
              </w:rPr>
              <w:t>Systems </w:t>
            </w:r>
            <w:r>
              <w:rPr>
                <w:spacing w:val="-2"/>
                <w:sz w:val="20"/>
              </w:rPr>
              <w:t>Enhancement</w:t>
            </w:r>
            <w:r>
              <w:rPr>
                <w:spacing w:val="-11"/>
                <w:sz w:val="20"/>
              </w:rPr>
              <w:t> </w:t>
            </w:r>
            <w:r>
              <w:rPr>
                <w:spacing w:val="-7"/>
                <w:sz w:val="20"/>
              </w:rPr>
              <w:t>Project</w:t>
            </w:r>
          </w:p>
          <w:p>
            <w:pPr>
              <w:pStyle w:val="TableParagraph"/>
              <w:spacing w:line="223" w:lineRule="exact" w:before="2"/>
              <w:ind w:left="120"/>
              <w:rPr>
                <w:sz w:val="20"/>
              </w:rPr>
            </w:pPr>
            <w:r>
              <w:rPr>
                <w:sz w:val="20"/>
              </w:rPr>
              <w:t>(REDISSE)</w:t>
            </w:r>
            <w:r>
              <w:rPr>
                <w:spacing w:val="-6"/>
                <w:sz w:val="20"/>
              </w:rPr>
              <w:t> </w:t>
            </w:r>
            <w:r>
              <w:rPr>
                <w:sz w:val="20"/>
              </w:rPr>
              <w:t>Phase</w:t>
            </w:r>
            <w:r>
              <w:rPr>
                <w:spacing w:val="-4"/>
                <w:sz w:val="20"/>
              </w:rPr>
              <w:t> </w:t>
            </w:r>
            <w:r>
              <w:rPr>
                <w:spacing w:val="-5"/>
                <w:sz w:val="20"/>
              </w:rPr>
              <w:t>IV</w:t>
            </w:r>
          </w:p>
        </w:tc>
        <w:tc>
          <w:tcPr>
            <w:tcW w:w="1044" w:type="dxa"/>
            <w:shd w:val="clear" w:color="auto" w:fill="F8EDF3"/>
          </w:tcPr>
          <w:p>
            <w:pPr>
              <w:pStyle w:val="TableParagraph"/>
              <w:spacing w:before="122"/>
              <w:rPr>
                <w:rFonts w:ascii="Calibri"/>
                <w:sz w:val="20"/>
              </w:rPr>
            </w:pPr>
          </w:p>
          <w:p>
            <w:pPr>
              <w:pStyle w:val="TableParagraph"/>
              <w:jc w:val="center"/>
              <w:rPr>
                <w:sz w:val="20"/>
              </w:rPr>
            </w:pPr>
            <w:r>
              <w:rPr>
                <w:spacing w:val="-4"/>
                <w:sz w:val="20"/>
              </w:rPr>
              <w:t>2020</w:t>
            </w:r>
          </w:p>
        </w:tc>
        <w:tc>
          <w:tcPr>
            <w:tcW w:w="1330" w:type="dxa"/>
            <w:shd w:val="clear" w:color="auto" w:fill="F8EDF3"/>
          </w:tcPr>
          <w:p>
            <w:pPr>
              <w:pStyle w:val="TableParagraph"/>
              <w:spacing w:line="252" w:lineRule="auto" w:before="122"/>
              <w:ind w:left="118" w:right="114"/>
              <w:jc w:val="center"/>
              <w:rPr>
                <w:sz w:val="20"/>
              </w:rPr>
            </w:pPr>
            <w:r>
              <w:rPr>
                <w:spacing w:val="-2"/>
                <w:sz w:val="20"/>
              </w:rPr>
              <w:t>Western</w:t>
            </w:r>
            <w:r>
              <w:rPr>
                <w:spacing w:val="-22"/>
                <w:sz w:val="20"/>
              </w:rPr>
              <w:t> </w:t>
            </w:r>
            <w:r>
              <w:rPr>
                <w:spacing w:val="-2"/>
                <w:sz w:val="20"/>
              </w:rPr>
              <w:t>and Central Africa</w:t>
            </w:r>
          </w:p>
        </w:tc>
        <w:tc>
          <w:tcPr>
            <w:tcW w:w="1545" w:type="dxa"/>
            <w:shd w:val="clear" w:color="auto" w:fill="F8EDF3"/>
          </w:tcPr>
          <w:p>
            <w:pPr>
              <w:pStyle w:val="TableParagraph"/>
              <w:spacing w:before="122"/>
              <w:rPr>
                <w:rFonts w:ascii="Calibri"/>
                <w:sz w:val="20"/>
              </w:rPr>
            </w:pPr>
          </w:p>
          <w:p>
            <w:pPr>
              <w:pStyle w:val="TableParagraph"/>
              <w:ind w:left="15" w:right="6"/>
              <w:jc w:val="center"/>
              <w:rPr>
                <w:sz w:val="20"/>
              </w:rPr>
            </w:pPr>
            <w:r>
              <w:rPr>
                <w:spacing w:val="-2"/>
                <w:sz w:val="20"/>
              </w:rPr>
              <w:t>219.47</w:t>
            </w:r>
          </w:p>
        </w:tc>
        <w:tc>
          <w:tcPr>
            <w:tcW w:w="1621" w:type="dxa"/>
            <w:shd w:val="clear" w:color="auto" w:fill="F8EDF3"/>
          </w:tcPr>
          <w:p>
            <w:pPr>
              <w:pStyle w:val="TableParagraph"/>
              <w:spacing w:before="122"/>
              <w:rPr>
                <w:rFonts w:ascii="Calibri"/>
                <w:sz w:val="20"/>
              </w:rPr>
            </w:pPr>
          </w:p>
          <w:p>
            <w:pPr>
              <w:pStyle w:val="TableParagraph"/>
              <w:ind w:left="9" w:right="2"/>
              <w:jc w:val="center"/>
              <w:rPr>
                <w:sz w:val="20"/>
              </w:rPr>
            </w:pPr>
            <w:r>
              <w:rPr>
                <w:spacing w:val="-2"/>
                <w:sz w:val="20"/>
              </w:rPr>
              <w:t>213.32</w:t>
            </w:r>
          </w:p>
        </w:tc>
        <w:tc>
          <w:tcPr>
            <w:tcW w:w="1545" w:type="dxa"/>
            <w:shd w:val="clear" w:color="auto" w:fill="F8EDF3"/>
          </w:tcPr>
          <w:p>
            <w:pPr>
              <w:pStyle w:val="TableParagraph"/>
              <w:spacing w:before="122"/>
              <w:rPr>
                <w:rFonts w:ascii="Calibri"/>
                <w:sz w:val="20"/>
              </w:rPr>
            </w:pPr>
          </w:p>
          <w:p>
            <w:pPr>
              <w:pStyle w:val="TableParagraph"/>
              <w:ind w:left="12" w:right="9"/>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2"/>
              <w:jc w:val="center"/>
              <w:rPr>
                <w:sz w:val="20"/>
              </w:rPr>
            </w:pPr>
            <w:r>
              <w:rPr>
                <w:spacing w:val="-2"/>
                <w:sz w:val="20"/>
              </w:rPr>
              <w:t>52.51</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0"/>
        <w:gridCol w:w="1054"/>
        <w:gridCol w:w="1330"/>
        <w:gridCol w:w="1545"/>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54" w:type="dxa"/>
            <w:shd w:val="clear" w:color="auto" w:fill="2B3167"/>
          </w:tcPr>
          <w:p>
            <w:pPr>
              <w:pStyle w:val="TableParagraph"/>
              <w:spacing w:before="122"/>
              <w:rPr>
                <w:rFonts w:ascii="Calibri"/>
                <w:sz w:val="20"/>
              </w:rPr>
            </w:pPr>
          </w:p>
          <w:p>
            <w:pPr>
              <w:pStyle w:val="TableParagraph"/>
              <w:spacing w:line="252" w:lineRule="auto" w:before="1"/>
              <w:ind w:left="417" w:hanging="296"/>
              <w:rPr>
                <w:b/>
                <w:sz w:val="20"/>
              </w:rPr>
            </w:pPr>
            <w:r>
              <w:rPr>
                <w:b/>
                <w:color w:val="FFFFFF"/>
                <w:spacing w:val="-4"/>
                <w:sz w:val="20"/>
              </w:rPr>
              <w:t>Approval </w:t>
            </w:r>
            <w:r>
              <w:rPr>
                <w:b/>
                <w:color w:val="FFFFFF"/>
                <w:spacing w:val="-6"/>
                <w:sz w:val="20"/>
              </w:rPr>
              <w:t>FY</w:t>
            </w:r>
          </w:p>
        </w:tc>
        <w:tc>
          <w:tcPr>
            <w:tcW w:w="133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99"/>
              <w:rPr>
                <w:b/>
                <w:sz w:val="20"/>
              </w:rPr>
            </w:pPr>
            <w:r>
              <w:rPr>
                <w:b/>
                <w:color w:val="FFFFFF"/>
                <w:spacing w:val="-2"/>
                <w:sz w:val="20"/>
              </w:rPr>
              <w:t>Country</w:t>
            </w:r>
          </w:p>
        </w:tc>
        <w:tc>
          <w:tcPr>
            <w:tcW w:w="1545" w:type="dxa"/>
            <w:shd w:val="clear" w:color="auto" w:fill="2B3167"/>
          </w:tcPr>
          <w:p>
            <w:pPr>
              <w:pStyle w:val="TableParagraph"/>
              <w:spacing w:before="124"/>
              <w:ind w:left="16" w:right="6"/>
              <w:jc w:val="center"/>
              <w:rPr>
                <w:b/>
                <w:sz w:val="20"/>
              </w:rPr>
            </w:pPr>
            <w:r>
              <w:rPr>
                <w:b/>
                <w:color w:val="FFFFFF"/>
                <w:spacing w:val="-5"/>
                <w:w w:val="105"/>
                <w:sz w:val="20"/>
              </w:rPr>
              <w:t>IDA</w:t>
            </w:r>
          </w:p>
          <w:p>
            <w:pPr>
              <w:pStyle w:val="TableParagraph"/>
              <w:spacing w:line="252" w:lineRule="auto" w:before="11"/>
              <w:ind w:left="119" w:right="109"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6"/>
              <w:jc w:val="center"/>
              <w:rPr>
                <w:b/>
                <w:sz w:val="20"/>
              </w:rPr>
            </w:pPr>
            <w:r>
              <w:rPr>
                <w:b/>
                <w:color w:val="FFFFFF"/>
                <w:spacing w:val="-5"/>
                <w:w w:val="105"/>
                <w:sz w:val="20"/>
              </w:rPr>
              <w:t>IDA</w:t>
            </w:r>
          </w:p>
          <w:p>
            <w:pPr>
              <w:pStyle w:val="TableParagraph"/>
              <w:spacing w:line="252" w:lineRule="auto" w:before="11"/>
              <w:ind w:left="113" w:right="111"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5" w:right="114"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2"/>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18" w:right="115"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4"/>
              <w:jc w:val="center"/>
              <w:rPr>
                <w:b/>
                <w:sz w:val="20"/>
              </w:rPr>
            </w:pPr>
            <w:r>
              <w:rPr>
                <w:b/>
                <w:color w:val="FFFFFF"/>
                <w:spacing w:val="-4"/>
                <w:sz w:val="20"/>
              </w:rPr>
              <w:t>2025</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1327</w:t>
            </w:r>
          </w:p>
        </w:tc>
        <w:tc>
          <w:tcPr>
            <w:tcW w:w="1141" w:type="dxa"/>
          </w:tcPr>
          <w:p>
            <w:pPr>
              <w:pStyle w:val="TableParagraph"/>
              <w:rPr>
                <w:rFonts w:ascii="Calibri"/>
                <w:sz w:val="20"/>
              </w:rPr>
            </w:pPr>
          </w:p>
          <w:p>
            <w:pPr>
              <w:pStyle w:val="TableParagraph"/>
              <w:ind w:left="109"/>
              <w:rPr>
                <w:sz w:val="20"/>
              </w:rPr>
            </w:pPr>
            <w:r>
              <w:rPr>
                <w:spacing w:val="-2"/>
                <w:sz w:val="20"/>
              </w:rPr>
              <w:t>P168185</w:t>
            </w:r>
          </w:p>
        </w:tc>
        <w:tc>
          <w:tcPr>
            <w:tcW w:w="2590" w:type="dxa"/>
          </w:tcPr>
          <w:p>
            <w:pPr>
              <w:pStyle w:val="TableParagraph"/>
              <w:spacing w:line="252" w:lineRule="auto" w:before="122"/>
              <w:ind w:left="120"/>
              <w:rPr>
                <w:sz w:val="20"/>
              </w:rPr>
            </w:pPr>
            <w:r>
              <w:rPr>
                <w:sz w:val="20"/>
              </w:rPr>
              <w:t>Cameroon</w:t>
            </w:r>
            <w:r>
              <w:rPr>
                <w:spacing w:val="-19"/>
                <w:sz w:val="20"/>
              </w:rPr>
              <w:t> </w:t>
            </w:r>
            <w:r>
              <w:rPr>
                <w:sz w:val="20"/>
              </w:rPr>
              <w:t>-</w:t>
            </w:r>
            <w:r>
              <w:rPr>
                <w:spacing w:val="-21"/>
                <w:sz w:val="20"/>
              </w:rPr>
              <w:t> </w:t>
            </w:r>
            <w:r>
              <w:rPr>
                <w:sz w:val="20"/>
              </w:rPr>
              <w:t>Chad</w:t>
            </w:r>
            <w:r>
              <w:rPr>
                <w:spacing w:val="-20"/>
                <w:sz w:val="20"/>
              </w:rPr>
              <w:t> </w:t>
            </w:r>
            <w:r>
              <w:rPr>
                <w:sz w:val="20"/>
              </w:rPr>
              <w:t>Power </w:t>
            </w:r>
            <w:r>
              <w:rPr>
                <w:spacing w:val="-2"/>
                <w:sz w:val="20"/>
              </w:rPr>
              <w:t>Interconnection</w:t>
            </w:r>
            <w:r>
              <w:rPr>
                <w:spacing w:val="-20"/>
                <w:sz w:val="20"/>
              </w:rPr>
              <w:t> </w:t>
            </w:r>
            <w:r>
              <w:rPr>
                <w:spacing w:val="-2"/>
                <w:sz w:val="20"/>
              </w:rPr>
              <w:t>Project</w:t>
            </w:r>
          </w:p>
        </w:tc>
        <w:tc>
          <w:tcPr>
            <w:tcW w:w="1054" w:type="dxa"/>
          </w:tcPr>
          <w:p>
            <w:pPr>
              <w:pStyle w:val="TableParagraph"/>
              <w:rPr>
                <w:rFonts w:ascii="Calibri"/>
                <w:sz w:val="20"/>
              </w:rPr>
            </w:pPr>
          </w:p>
          <w:p>
            <w:pPr>
              <w:pStyle w:val="TableParagraph"/>
              <w:ind w:left="5"/>
              <w:jc w:val="center"/>
              <w:rPr>
                <w:sz w:val="20"/>
              </w:rPr>
            </w:pPr>
            <w:r>
              <w:rPr>
                <w:spacing w:val="-4"/>
                <w:sz w:val="20"/>
              </w:rPr>
              <w:t>2020</w:t>
            </w:r>
          </w:p>
        </w:tc>
        <w:tc>
          <w:tcPr>
            <w:tcW w:w="1330" w:type="dxa"/>
          </w:tcPr>
          <w:p>
            <w:pPr>
              <w:pStyle w:val="TableParagraph"/>
              <w:spacing w:line="232" w:lineRule="exact"/>
              <w:ind w:left="108" w:right="108"/>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2" w:right="109"/>
              <w:jc w:val="center"/>
              <w:rPr>
                <w:sz w:val="20"/>
              </w:rPr>
            </w:pPr>
            <w:r>
              <w:rPr>
                <w:spacing w:val="-4"/>
                <w:sz w:val="20"/>
              </w:rPr>
              <w:t>Central </w:t>
            </w:r>
            <w:r>
              <w:rPr>
                <w:spacing w:val="-2"/>
                <w:sz w:val="20"/>
              </w:rPr>
              <w:t>Africa</w:t>
            </w:r>
          </w:p>
        </w:tc>
        <w:tc>
          <w:tcPr>
            <w:tcW w:w="1545" w:type="dxa"/>
          </w:tcPr>
          <w:p>
            <w:pPr>
              <w:pStyle w:val="TableParagraph"/>
              <w:rPr>
                <w:rFonts w:ascii="Calibri"/>
                <w:sz w:val="20"/>
              </w:rPr>
            </w:pPr>
          </w:p>
          <w:p>
            <w:pPr>
              <w:pStyle w:val="TableParagraph"/>
              <w:ind w:left="13" w:right="6"/>
              <w:jc w:val="center"/>
              <w:rPr>
                <w:sz w:val="20"/>
              </w:rPr>
            </w:pPr>
            <w:r>
              <w:rPr>
                <w:spacing w:val="-2"/>
                <w:sz w:val="20"/>
              </w:rPr>
              <w:t>385.00</w:t>
            </w:r>
          </w:p>
        </w:tc>
        <w:tc>
          <w:tcPr>
            <w:tcW w:w="1621" w:type="dxa"/>
          </w:tcPr>
          <w:p>
            <w:pPr>
              <w:pStyle w:val="TableParagraph"/>
              <w:rPr>
                <w:rFonts w:ascii="Calibri"/>
                <w:sz w:val="20"/>
              </w:rPr>
            </w:pPr>
          </w:p>
          <w:p>
            <w:pPr>
              <w:pStyle w:val="TableParagraph"/>
              <w:ind w:left="9" w:right="4"/>
              <w:jc w:val="center"/>
              <w:rPr>
                <w:sz w:val="20"/>
              </w:rPr>
            </w:pPr>
            <w:r>
              <w:rPr>
                <w:spacing w:val="-2"/>
                <w:sz w:val="20"/>
              </w:rPr>
              <w:t>160.69</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2"/>
                <w:sz w:val="20"/>
              </w:rPr>
              <w:t>114.66</w:t>
            </w:r>
          </w:p>
        </w:tc>
      </w:tr>
      <w:tr>
        <w:trPr>
          <w:trHeight w:val="732" w:hRule="atLeast"/>
        </w:trPr>
        <w:tc>
          <w:tcPr>
            <w:tcW w:w="642" w:type="dxa"/>
            <w:shd w:val="clear" w:color="auto" w:fill="F8EDF3"/>
          </w:tcPr>
          <w:p>
            <w:pPr>
              <w:pStyle w:val="TableParagraph"/>
              <w:spacing w:before="244"/>
              <w:jc w:val="center"/>
              <w:rPr>
                <w:sz w:val="20"/>
              </w:rPr>
            </w:pPr>
            <w:r>
              <w:rPr>
                <w:spacing w:val="-4"/>
                <w:sz w:val="20"/>
              </w:rPr>
              <w:t>1328</w:t>
            </w:r>
          </w:p>
        </w:tc>
        <w:tc>
          <w:tcPr>
            <w:tcW w:w="1141" w:type="dxa"/>
            <w:shd w:val="clear" w:color="auto" w:fill="F8EDF3"/>
          </w:tcPr>
          <w:p>
            <w:pPr>
              <w:pStyle w:val="TableParagraph"/>
              <w:spacing w:before="244"/>
              <w:ind w:left="109"/>
              <w:rPr>
                <w:sz w:val="20"/>
              </w:rPr>
            </w:pPr>
            <w:r>
              <w:rPr>
                <w:spacing w:val="-2"/>
                <w:sz w:val="20"/>
              </w:rPr>
              <w:t>P168386</w:t>
            </w:r>
          </w:p>
        </w:tc>
        <w:tc>
          <w:tcPr>
            <w:tcW w:w="2590" w:type="dxa"/>
            <w:shd w:val="clear" w:color="auto" w:fill="F8EDF3"/>
          </w:tcPr>
          <w:p>
            <w:pPr>
              <w:pStyle w:val="TableParagraph"/>
              <w:spacing w:line="252" w:lineRule="auto" w:before="121"/>
              <w:ind w:left="120" w:right="136"/>
              <w:rPr>
                <w:sz w:val="20"/>
              </w:rPr>
            </w:pPr>
            <w:r>
              <w:rPr>
                <w:sz w:val="20"/>
              </w:rPr>
              <w:t>Lome-Ouagadougou-</w:t>
            </w:r>
            <w:r>
              <w:rPr>
                <w:spacing w:val="-2"/>
                <w:sz w:val="20"/>
              </w:rPr>
              <w:t>Niamey</w:t>
            </w:r>
            <w:r>
              <w:rPr>
                <w:spacing w:val="-18"/>
                <w:sz w:val="20"/>
              </w:rPr>
              <w:t> </w:t>
            </w:r>
            <w:r>
              <w:rPr>
                <w:spacing w:val="-2"/>
                <w:sz w:val="20"/>
              </w:rPr>
              <w:t>Economic</w:t>
            </w:r>
            <w:r>
              <w:rPr>
                <w:spacing w:val="-18"/>
                <w:sz w:val="20"/>
              </w:rPr>
              <w:t> </w:t>
            </w:r>
            <w:r>
              <w:rPr>
                <w:spacing w:val="-2"/>
                <w:sz w:val="20"/>
              </w:rPr>
              <w:t>Corridor</w:t>
            </w:r>
          </w:p>
        </w:tc>
        <w:tc>
          <w:tcPr>
            <w:tcW w:w="1054" w:type="dxa"/>
            <w:shd w:val="clear" w:color="auto" w:fill="F8EDF3"/>
          </w:tcPr>
          <w:p>
            <w:pPr>
              <w:pStyle w:val="TableParagraph"/>
              <w:spacing w:before="244"/>
              <w:ind w:left="5"/>
              <w:jc w:val="center"/>
              <w:rPr>
                <w:sz w:val="20"/>
              </w:rPr>
            </w:pPr>
            <w:r>
              <w:rPr>
                <w:spacing w:val="-4"/>
                <w:sz w:val="20"/>
              </w:rPr>
              <w:t>2022</w:t>
            </w:r>
          </w:p>
        </w:tc>
        <w:tc>
          <w:tcPr>
            <w:tcW w:w="1330" w:type="dxa"/>
            <w:shd w:val="clear" w:color="auto" w:fill="F8EDF3"/>
          </w:tcPr>
          <w:p>
            <w:pPr>
              <w:pStyle w:val="TableParagraph"/>
              <w:spacing w:line="249" w:lineRule="auto" w:before="1"/>
              <w:ind w:left="117" w:right="115"/>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5"/>
              <w:ind w:left="3"/>
              <w:jc w:val="center"/>
              <w:rPr>
                <w:sz w:val="20"/>
              </w:rPr>
            </w:pPr>
            <w:r>
              <w:rPr>
                <w:spacing w:val="-2"/>
                <w:sz w:val="20"/>
              </w:rPr>
              <w:t>Africa</w:t>
            </w:r>
          </w:p>
        </w:tc>
        <w:tc>
          <w:tcPr>
            <w:tcW w:w="1545" w:type="dxa"/>
            <w:shd w:val="clear" w:color="auto" w:fill="F8EDF3"/>
          </w:tcPr>
          <w:p>
            <w:pPr>
              <w:pStyle w:val="TableParagraph"/>
              <w:spacing w:before="244"/>
              <w:ind w:left="13" w:right="6"/>
              <w:jc w:val="center"/>
              <w:rPr>
                <w:sz w:val="20"/>
              </w:rPr>
            </w:pPr>
            <w:r>
              <w:rPr>
                <w:spacing w:val="-2"/>
                <w:sz w:val="20"/>
              </w:rPr>
              <w:t>470.00</w:t>
            </w:r>
          </w:p>
        </w:tc>
        <w:tc>
          <w:tcPr>
            <w:tcW w:w="1621" w:type="dxa"/>
            <w:shd w:val="clear" w:color="auto" w:fill="F8EDF3"/>
          </w:tcPr>
          <w:p>
            <w:pPr>
              <w:pStyle w:val="TableParagraph"/>
              <w:spacing w:before="244"/>
              <w:ind w:left="9" w:right="4"/>
              <w:jc w:val="center"/>
              <w:rPr>
                <w:sz w:val="20"/>
              </w:rPr>
            </w:pPr>
            <w:r>
              <w:rPr>
                <w:spacing w:val="-2"/>
                <w:sz w:val="20"/>
              </w:rPr>
              <w:t>113.07</w:t>
            </w:r>
          </w:p>
        </w:tc>
        <w:tc>
          <w:tcPr>
            <w:tcW w:w="1545" w:type="dxa"/>
            <w:shd w:val="clear" w:color="auto" w:fill="F8EDF3"/>
          </w:tcPr>
          <w:p>
            <w:pPr>
              <w:pStyle w:val="TableParagraph"/>
              <w:spacing w:before="244"/>
              <w:ind w:left="12" w:right="11"/>
              <w:jc w:val="center"/>
              <w:rPr>
                <w:sz w:val="20"/>
              </w:rPr>
            </w:pPr>
            <w:r>
              <w:rPr>
                <w:spacing w:val="-4"/>
                <w:sz w:val="20"/>
              </w:rPr>
              <w:t>0.00</w:t>
            </w:r>
          </w:p>
        </w:tc>
        <w:tc>
          <w:tcPr>
            <w:tcW w:w="1630" w:type="dxa"/>
            <w:shd w:val="clear" w:color="auto" w:fill="F8EDF3"/>
          </w:tcPr>
          <w:p>
            <w:pPr>
              <w:pStyle w:val="TableParagraph"/>
              <w:spacing w:before="244"/>
              <w:ind w:left="95" w:right="94"/>
              <w:jc w:val="center"/>
              <w:rPr>
                <w:sz w:val="20"/>
              </w:rPr>
            </w:pPr>
            <w:r>
              <w:rPr>
                <w:spacing w:val="-2"/>
                <w:sz w:val="20"/>
              </w:rPr>
              <w:t>64.70</w:t>
            </w:r>
          </w:p>
        </w:tc>
      </w:tr>
      <w:tr>
        <w:trPr>
          <w:trHeight w:val="976"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1329</w:t>
            </w:r>
          </w:p>
        </w:tc>
        <w:tc>
          <w:tcPr>
            <w:tcW w:w="1141" w:type="dxa"/>
          </w:tcPr>
          <w:p>
            <w:pPr>
              <w:pStyle w:val="TableParagraph"/>
              <w:spacing w:before="122"/>
              <w:rPr>
                <w:rFonts w:ascii="Calibri"/>
                <w:sz w:val="20"/>
              </w:rPr>
            </w:pPr>
          </w:p>
          <w:p>
            <w:pPr>
              <w:pStyle w:val="TableParagraph"/>
              <w:ind w:left="109"/>
              <w:rPr>
                <w:sz w:val="20"/>
              </w:rPr>
            </w:pPr>
            <w:r>
              <w:rPr>
                <w:spacing w:val="-2"/>
                <w:sz w:val="20"/>
              </w:rPr>
              <w:t>P169064</w:t>
            </w:r>
          </w:p>
        </w:tc>
        <w:tc>
          <w:tcPr>
            <w:tcW w:w="2590" w:type="dxa"/>
          </w:tcPr>
          <w:p>
            <w:pPr>
              <w:pStyle w:val="TableParagraph"/>
              <w:spacing w:line="252" w:lineRule="auto" w:before="2"/>
              <w:ind w:left="120" w:right="650"/>
              <w:jc w:val="both"/>
              <w:rPr>
                <w:sz w:val="20"/>
              </w:rPr>
            </w:pPr>
            <w:r>
              <w:rPr>
                <w:spacing w:val="-2"/>
                <w:sz w:val="20"/>
              </w:rPr>
              <w:t>Second</w:t>
            </w:r>
            <w:r>
              <w:rPr>
                <w:spacing w:val="-14"/>
                <w:sz w:val="20"/>
              </w:rPr>
              <w:t> </w:t>
            </w:r>
            <w:r>
              <w:rPr>
                <w:spacing w:val="-2"/>
                <w:sz w:val="20"/>
              </w:rPr>
              <w:t>Africa</w:t>
            </w:r>
            <w:r>
              <w:rPr>
                <w:spacing w:val="-13"/>
                <w:sz w:val="20"/>
              </w:rPr>
              <w:t> </w:t>
            </w:r>
            <w:r>
              <w:rPr>
                <w:spacing w:val="-2"/>
                <w:sz w:val="20"/>
              </w:rPr>
              <w:t>Higher Education</w:t>
            </w:r>
            <w:r>
              <w:rPr>
                <w:spacing w:val="-14"/>
                <w:sz w:val="20"/>
              </w:rPr>
              <w:t> </w:t>
            </w:r>
            <w:r>
              <w:rPr>
                <w:spacing w:val="-2"/>
                <w:sz w:val="20"/>
              </w:rPr>
              <w:t>Centers</w:t>
            </w:r>
            <w:r>
              <w:rPr>
                <w:spacing w:val="-13"/>
                <w:sz w:val="20"/>
              </w:rPr>
              <w:t> </w:t>
            </w:r>
            <w:r>
              <w:rPr>
                <w:spacing w:val="-2"/>
                <w:sz w:val="20"/>
              </w:rPr>
              <w:t>of </w:t>
            </w:r>
            <w:r>
              <w:rPr>
                <w:sz w:val="20"/>
              </w:rPr>
              <w:t>Excellence</w:t>
            </w:r>
            <w:r>
              <w:rPr>
                <w:spacing w:val="-20"/>
                <w:sz w:val="20"/>
              </w:rPr>
              <w:t> </w:t>
            </w:r>
            <w:r>
              <w:rPr>
                <w:sz w:val="20"/>
              </w:rPr>
              <w:t>for</w:t>
            </w:r>
          </w:p>
          <w:p>
            <w:pPr>
              <w:pStyle w:val="TableParagraph"/>
              <w:spacing w:line="223" w:lineRule="exact"/>
              <w:ind w:left="120"/>
              <w:jc w:val="both"/>
              <w:rPr>
                <w:sz w:val="20"/>
              </w:rPr>
            </w:pPr>
            <w:r>
              <w:rPr>
                <w:spacing w:val="-4"/>
                <w:sz w:val="20"/>
              </w:rPr>
              <w:t>Development</w:t>
            </w:r>
            <w:r>
              <w:rPr>
                <w:spacing w:val="-2"/>
                <w:sz w:val="20"/>
              </w:rPr>
              <w:t> Impact</w:t>
            </w:r>
          </w:p>
        </w:tc>
        <w:tc>
          <w:tcPr>
            <w:tcW w:w="1054" w:type="dxa"/>
          </w:tcPr>
          <w:p>
            <w:pPr>
              <w:pStyle w:val="TableParagraph"/>
              <w:spacing w:before="122"/>
              <w:rPr>
                <w:rFonts w:ascii="Calibri"/>
                <w:sz w:val="20"/>
              </w:rPr>
            </w:pPr>
          </w:p>
          <w:p>
            <w:pPr>
              <w:pStyle w:val="TableParagraph"/>
              <w:ind w:left="5"/>
              <w:jc w:val="center"/>
              <w:rPr>
                <w:sz w:val="20"/>
              </w:rPr>
            </w:pPr>
            <w:r>
              <w:rPr>
                <w:spacing w:val="-4"/>
                <w:sz w:val="20"/>
              </w:rPr>
              <w:t>2020</w:t>
            </w:r>
          </w:p>
        </w:tc>
        <w:tc>
          <w:tcPr>
            <w:tcW w:w="1330" w:type="dxa"/>
          </w:tcPr>
          <w:p>
            <w:pPr>
              <w:pStyle w:val="TableParagraph"/>
              <w:spacing w:line="252" w:lineRule="auto" w:before="124"/>
              <w:ind w:left="117" w:right="115"/>
              <w:jc w:val="center"/>
              <w:rPr>
                <w:sz w:val="20"/>
              </w:rPr>
            </w:pPr>
            <w:r>
              <w:rPr>
                <w:spacing w:val="-2"/>
                <w:sz w:val="20"/>
              </w:rPr>
              <w:t>Western</w:t>
            </w:r>
            <w:r>
              <w:rPr>
                <w:spacing w:val="-22"/>
                <w:sz w:val="20"/>
              </w:rPr>
              <w:t> </w:t>
            </w:r>
            <w:r>
              <w:rPr>
                <w:spacing w:val="-2"/>
                <w:sz w:val="20"/>
              </w:rPr>
              <w:t>and Central Africa</w:t>
            </w:r>
          </w:p>
        </w:tc>
        <w:tc>
          <w:tcPr>
            <w:tcW w:w="1545" w:type="dxa"/>
          </w:tcPr>
          <w:p>
            <w:pPr>
              <w:pStyle w:val="TableParagraph"/>
              <w:spacing w:before="122"/>
              <w:rPr>
                <w:rFonts w:ascii="Calibri"/>
                <w:sz w:val="20"/>
              </w:rPr>
            </w:pPr>
          </w:p>
          <w:p>
            <w:pPr>
              <w:pStyle w:val="TableParagraph"/>
              <w:ind w:left="13" w:right="6"/>
              <w:jc w:val="center"/>
              <w:rPr>
                <w:sz w:val="20"/>
              </w:rPr>
            </w:pPr>
            <w:r>
              <w:rPr>
                <w:spacing w:val="-2"/>
                <w:sz w:val="20"/>
              </w:rPr>
              <w:t>131.00</w:t>
            </w:r>
          </w:p>
        </w:tc>
        <w:tc>
          <w:tcPr>
            <w:tcW w:w="1621" w:type="dxa"/>
          </w:tcPr>
          <w:p>
            <w:pPr>
              <w:pStyle w:val="TableParagraph"/>
              <w:spacing w:before="122"/>
              <w:rPr>
                <w:rFonts w:ascii="Calibri"/>
                <w:sz w:val="20"/>
              </w:rPr>
            </w:pPr>
          </w:p>
          <w:p>
            <w:pPr>
              <w:pStyle w:val="TableParagraph"/>
              <w:ind w:left="9" w:right="4"/>
              <w:jc w:val="center"/>
              <w:rPr>
                <w:sz w:val="20"/>
              </w:rPr>
            </w:pPr>
            <w:r>
              <w:rPr>
                <w:spacing w:val="-2"/>
                <w:sz w:val="20"/>
              </w:rPr>
              <w:t>120.97</w:t>
            </w:r>
          </w:p>
        </w:tc>
        <w:tc>
          <w:tcPr>
            <w:tcW w:w="1545" w:type="dxa"/>
          </w:tcPr>
          <w:p>
            <w:pPr>
              <w:pStyle w:val="TableParagraph"/>
              <w:spacing w:before="12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122"/>
              <w:rPr>
                <w:rFonts w:ascii="Calibri"/>
                <w:sz w:val="20"/>
              </w:rPr>
            </w:pPr>
          </w:p>
          <w:p>
            <w:pPr>
              <w:pStyle w:val="TableParagraph"/>
              <w:ind w:left="95" w:right="94"/>
              <w:jc w:val="center"/>
              <w:rPr>
                <w:sz w:val="20"/>
              </w:rPr>
            </w:pPr>
            <w:r>
              <w:rPr>
                <w:spacing w:val="-2"/>
                <w:sz w:val="20"/>
              </w:rPr>
              <w:t>25.46</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1330</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P169594</w:t>
            </w:r>
          </w:p>
        </w:tc>
        <w:tc>
          <w:tcPr>
            <w:tcW w:w="2590" w:type="dxa"/>
            <w:shd w:val="clear" w:color="auto" w:fill="F8EDF3"/>
          </w:tcPr>
          <w:p>
            <w:pPr>
              <w:pStyle w:val="TableParagraph"/>
              <w:spacing w:line="252" w:lineRule="auto" w:before="2"/>
              <w:ind w:left="120" w:right="215"/>
              <w:rPr>
                <w:sz w:val="20"/>
              </w:rPr>
            </w:pPr>
            <w:r>
              <w:rPr>
                <w:sz w:val="20"/>
              </w:rPr>
              <w:t>West Africa Unique </w:t>
            </w:r>
            <w:r>
              <w:rPr>
                <w:spacing w:val="-4"/>
                <w:sz w:val="20"/>
              </w:rPr>
              <w:t>Identification</w:t>
            </w:r>
            <w:r>
              <w:rPr>
                <w:spacing w:val="-20"/>
                <w:sz w:val="20"/>
              </w:rPr>
              <w:t> </w:t>
            </w:r>
            <w:r>
              <w:rPr>
                <w:spacing w:val="-4"/>
                <w:sz w:val="20"/>
              </w:rPr>
              <w:t>for</w:t>
            </w:r>
            <w:r>
              <w:rPr>
                <w:spacing w:val="-20"/>
                <w:sz w:val="20"/>
              </w:rPr>
              <w:t> </w:t>
            </w:r>
            <w:r>
              <w:rPr>
                <w:spacing w:val="-4"/>
                <w:sz w:val="20"/>
              </w:rPr>
              <w:t>Regional Integration</w:t>
            </w:r>
            <w:r>
              <w:rPr>
                <w:spacing w:val="-17"/>
                <w:sz w:val="20"/>
              </w:rPr>
              <w:t> </w:t>
            </w:r>
            <w:r>
              <w:rPr>
                <w:spacing w:val="-4"/>
                <w:sz w:val="20"/>
              </w:rPr>
              <w:t>and</w:t>
            </w:r>
            <w:r>
              <w:rPr>
                <w:spacing w:val="-16"/>
                <w:sz w:val="20"/>
              </w:rPr>
              <w:t> </w:t>
            </w:r>
            <w:r>
              <w:rPr>
                <w:spacing w:val="-4"/>
                <w:sz w:val="20"/>
              </w:rPr>
              <w:t>Inclusion</w:t>
            </w:r>
            <w:r>
              <w:rPr>
                <w:spacing w:val="-13"/>
                <w:sz w:val="20"/>
              </w:rPr>
              <w:t> </w:t>
            </w:r>
            <w:r>
              <w:rPr>
                <w:spacing w:val="-4"/>
                <w:sz w:val="20"/>
              </w:rPr>
              <w:t>-</w:t>
            </w:r>
          </w:p>
          <w:p>
            <w:pPr>
              <w:pStyle w:val="TableParagraph"/>
              <w:spacing w:line="223" w:lineRule="exact"/>
              <w:ind w:left="120"/>
              <w:rPr>
                <w:sz w:val="20"/>
              </w:rPr>
            </w:pPr>
            <w:r>
              <w:rPr>
                <w:sz w:val="20"/>
              </w:rPr>
              <w:t>Phase</w:t>
            </w:r>
            <w:r>
              <w:rPr>
                <w:spacing w:val="-10"/>
                <w:sz w:val="20"/>
              </w:rPr>
              <w:t> 2</w:t>
            </w:r>
          </w:p>
        </w:tc>
        <w:tc>
          <w:tcPr>
            <w:tcW w:w="1054" w:type="dxa"/>
            <w:shd w:val="clear" w:color="auto" w:fill="F8EDF3"/>
          </w:tcPr>
          <w:p>
            <w:pPr>
              <w:pStyle w:val="TableParagraph"/>
              <w:spacing w:before="122"/>
              <w:rPr>
                <w:rFonts w:ascii="Calibri"/>
                <w:sz w:val="20"/>
              </w:rPr>
            </w:pPr>
          </w:p>
          <w:p>
            <w:pPr>
              <w:pStyle w:val="TableParagraph"/>
              <w:ind w:left="5"/>
              <w:jc w:val="center"/>
              <w:rPr>
                <w:sz w:val="20"/>
              </w:rPr>
            </w:pPr>
            <w:r>
              <w:rPr>
                <w:spacing w:val="-4"/>
                <w:sz w:val="20"/>
              </w:rPr>
              <w:t>2020</w:t>
            </w:r>
          </w:p>
        </w:tc>
        <w:tc>
          <w:tcPr>
            <w:tcW w:w="1330" w:type="dxa"/>
            <w:shd w:val="clear" w:color="auto" w:fill="F8EDF3"/>
          </w:tcPr>
          <w:p>
            <w:pPr>
              <w:pStyle w:val="TableParagraph"/>
              <w:spacing w:line="252" w:lineRule="auto" w:before="122"/>
              <w:ind w:left="117" w:right="115"/>
              <w:jc w:val="center"/>
              <w:rPr>
                <w:sz w:val="20"/>
              </w:rPr>
            </w:pPr>
            <w:r>
              <w:rPr>
                <w:spacing w:val="-2"/>
                <w:sz w:val="20"/>
              </w:rPr>
              <w:t>Western</w:t>
            </w:r>
            <w:r>
              <w:rPr>
                <w:spacing w:val="-22"/>
                <w:sz w:val="20"/>
              </w:rPr>
              <w:t> </w:t>
            </w:r>
            <w:r>
              <w:rPr>
                <w:spacing w:val="-2"/>
                <w:sz w:val="20"/>
              </w:rPr>
              <w:t>and Central Africa</w:t>
            </w:r>
          </w:p>
        </w:tc>
        <w:tc>
          <w:tcPr>
            <w:tcW w:w="1545" w:type="dxa"/>
            <w:shd w:val="clear" w:color="auto" w:fill="F8EDF3"/>
          </w:tcPr>
          <w:p>
            <w:pPr>
              <w:pStyle w:val="TableParagraph"/>
              <w:spacing w:before="122"/>
              <w:rPr>
                <w:rFonts w:ascii="Calibri"/>
                <w:sz w:val="20"/>
              </w:rPr>
            </w:pPr>
          </w:p>
          <w:p>
            <w:pPr>
              <w:pStyle w:val="TableParagraph"/>
              <w:ind w:left="13" w:right="6"/>
              <w:jc w:val="center"/>
              <w:rPr>
                <w:sz w:val="20"/>
              </w:rPr>
            </w:pPr>
            <w:r>
              <w:rPr>
                <w:spacing w:val="-2"/>
                <w:sz w:val="20"/>
              </w:rPr>
              <w:t>273.00</w:t>
            </w:r>
          </w:p>
        </w:tc>
        <w:tc>
          <w:tcPr>
            <w:tcW w:w="1621" w:type="dxa"/>
            <w:shd w:val="clear" w:color="auto" w:fill="F8EDF3"/>
          </w:tcPr>
          <w:p>
            <w:pPr>
              <w:pStyle w:val="TableParagraph"/>
              <w:spacing w:before="122"/>
              <w:rPr>
                <w:rFonts w:ascii="Calibri"/>
                <w:sz w:val="20"/>
              </w:rPr>
            </w:pPr>
          </w:p>
          <w:p>
            <w:pPr>
              <w:pStyle w:val="TableParagraph"/>
              <w:ind w:left="9" w:right="4"/>
              <w:jc w:val="center"/>
              <w:rPr>
                <w:sz w:val="20"/>
              </w:rPr>
            </w:pPr>
            <w:r>
              <w:rPr>
                <w:spacing w:val="-2"/>
                <w:sz w:val="20"/>
              </w:rPr>
              <w:t>78.78</w:t>
            </w:r>
          </w:p>
        </w:tc>
        <w:tc>
          <w:tcPr>
            <w:tcW w:w="1545" w:type="dxa"/>
            <w:shd w:val="clear" w:color="auto" w:fill="F8EDF3"/>
          </w:tcPr>
          <w:p>
            <w:pPr>
              <w:pStyle w:val="TableParagraph"/>
              <w:spacing w:before="12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122"/>
              <w:rPr>
                <w:rFonts w:ascii="Calibri"/>
                <w:sz w:val="20"/>
              </w:rPr>
            </w:pPr>
          </w:p>
          <w:p>
            <w:pPr>
              <w:pStyle w:val="TableParagraph"/>
              <w:ind w:left="95" w:right="94"/>
              <w:jc w:val="center"/>
              <w:rPr>
                <w:sz w:val="20"/>
              </w:rPr>
            </w:pPr>
            <w:r>
              <w:rPr>
                <w:spacing w:val="-2"/>
                <w:sz w:val="20"/>
              </w:rPr>
              <w:t>29.03</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1331</w:t>
            </w:r>
          </w:p>
        </w:tc>
        <w:tc>
          <w:tcPr>
            <w:tcW w:w="1141" w:type="dxa"/>
          </w:tcPr>
          <w:p>
            <w:pPr>
              <w:pStyle w:val="TableParagraph"/>
              <w:rPr>
                <w:rFonts w:ascii="Calibri"/>
                <w:sz w:val="20"/>
              </w:rPr>
            </w:pPr>
          </w:p>
          <w:p>
            <w:pPr>
              <w:pStyle w:val="TableParagraph"/>
              <w:ind w:left="109"/>
              <w:rPr>
                <w:sz w:val="20"/>
              </w:rPr>
            </w:pPr>
            <w:r>
              <w:rPr>
                <w:spacing w:val="-2"/>
                <w:sz w:val="20"/>
              </w:rPr>
              <w:t>P172769</w:t>
            </w:r>
          </w:p>
        </w:tc>
        <w:tc>
          <w:tcPr>
            <w:tcW w:w="2590" w:type="dxa"/>
          </w:tcPr>
          <w:p>
            <w:pPr>
              <w:pStyle w:val="TableParagraph"/>
              <w:spacing w:line="254" w:lineRule="auto" w:before="122"/>
              <w:ind w:left="120"/>
              <w:rPr>
                <w:sz w:val="20"/>
              </w:rPr>
            </w:pPr>
            <w:r>
              <w:rPr>
                <w:sz w:val="20"/>
              </w:rPr>
              <w:t>West Africa Food System </w:t>
            </w:r>
            <w:r>
              <w:rPr>
                <w:spacing w:val="-2"/>
                <w:sz w:val="20"/>
              </w:rPr>
              <w:t>Resilience</w:t>
            </w:r>
            <w:r>
              <w:rPr>
                <w:spacing w:val="-20"/>
                <w:sz w:val="20"/>
              </w:rPr>
              <w:t> </w:t>
            </w:r>
            <w:r>
              <w:rPr>
                <w:spacing w:val="-2"/>
                <w:sz w:val="20"/>
              </w:rPr>
              <w:t>Program</w:t>
            </w:r>
            <w:r>
              <w:rPr>
                <w:spacing w:val="-20"/>
                <w:sz w:val="20"/>
              </w:rPr>
              <w:t> </w:t>
            </w:r>
            <w:r>
              <w:rPr>
                <w:spacing w:val="-2"/>
                <w:sz w:val="20"/>
              </w:rPr>
              <w:t>(FSRP)</w:t>
            </w:r>
          </w:p>
        </w:tc>
        <w:tc>
          <w:tcPr>
            <w:tcW w:w="1054" w:type="dxa"/>
          </w:tcPr>
          <w:p>
            <w:pPr>
              <w:pStyle w:val="TableParagraph"/>
              <w:rPr>
                <w:rFonts w:ascii="Calibri"/>
                <w:sz w:val="20"/>
              </w:rPr>
            </w:pPr>
          </w:p>
          <w:p>
            <w:pPr>
              <w:pStyle w:val="TableParagraph"/>
              <w:ind w:left="5"/>
              <w:jc w:val="center"/>
              <w:rPr>
                <w:sz w:val="20"/>
              </w:rPr>
            </w:pPr>
            <w:r>
              <w:rPr>
                <w:spacing w:val="-4"/>
                <w:sz w:val="20"/>
              </w:rPr>
              <w:t>2022</w:t>
            </w:r>
          </w:p>
        </w:tc>
        <w:tc>
          <w:tcPr>
            <w:tcW w:w="1330" w:type="dxa"/>
          </w:tcPr>
          <w:p>
            <w:pPr>
              <w:pStyle w:val="TableParagraph"/>
              <w:spacing w:line="252" w:lineRule="auto" w:before="2"/>
              <w:ind w:left="117" w:right="115"/>
              <w:jc w:val="center"/>
              <w:rPr>
                <w:sz w:val="20"/>
              </w:rPr>
            </w:pPr>
            <w:r>
              <w:rPr>
                <w:spacing w:val="-2"/>
                <w:sz w:val="20"/>
              </w:rPr>
              <w:t>Western</w:t>
            </w:r>
            <w:r>
              <w:rPr>
                <w:spacing w:val="-22"/>
                <w:sz w:val="20"/>
              </w:rPr>
              <w:t> </w:t>
            </w:r>
            <w:r>
              <w:rPr>
                <w:spacing w:val="-2"/>
                <w:sz w:val="20"/>
              </w:rPr>
              <w:t>and Central</w:t>
            </w:r>
          </w:p>
          <w:p>
            <w:pPr>
              <w:pStyle w:val="TableParagraph"/>
              <w:spacing w:line="223" w:lineRule="exact"/>
              <w:ind w:left="3"/>
              <w:jc w:val="center"/>
              <w:rPr>
                <w:sz w:val="20"/>
              </w:rPr>
            </w:pPr>
            <w:r>
              <w:rPr>
                <w:spacing w:val="-2"/>
                <w:sz w:val="20"/>
              </w:rPr>
              <w:t>Africa</w:t>
            </w:r>
          </w:p>
        </w:tc>
        <w:tc>
          <w:tcPr>
            <w:tcW w:w="1545" w:type="dxa"/>
          </w:tcPr>
          <w:p>
            <w:pPr>
              <w:pStyle w:val="TableParagraph"/>
              <w:rPr>
                <w:rFonts w:ascii="Calibri"/>
                <w:sz w:val="20"/>
              </w:rPr>
            </w:pPr>
          </w:p>
          <w:p>
            <w:pPr>
              <w:pStyle w:val="TableParagraph"/>
              <w:ind w:left="13" w:right="6"/>
              <w:jc w:val="center"/>
              <w:rPr>
                <w:sz w:val="20"/>
              </w:rPr>
            </w:pPr>
            <w:r>
              <w:rPr>
                <w:spacing w:val="-2"/>
                <w:sz w:val="20"/>
              </w:rPr>
              <w:t>330.00</w:t>
            </w:r>
          </w:p>
        </w:tc>
        <w:tc>
          <w:tcPr>
            <w:tcW w:w="1621" w:type="dxa"/>
          </w:tcPr>
          <w:p>
            <w:pPr>
              <w:pStyle w:val="TableParagraph"/>
              <w:rPr>
                <w:rFonts w:ascii="Calibri"/>
                <w:sz w:val="20"/>
              </w:rPr>
            </w:pPr>
          </w:p>
          <w:p>
            <w:pPr>
              <w:pStyle w:val="TableParagraph"/>
              <w:ind w:left="9" w:right="4"/>
              <w:jc w:val="center"/>
              <w:rPr>
                <w:sz w:val="20"/>
              </w:rPr>
            </w:pPr>
            <w:r>
              <w:rPr>
                <w:spacing w:val="-2"/>
                <w:sz w:val="20"/>
              </w:rPr>
              <w:t>159.50</w:t>
            </w:r>
          </w:p>
        </w:tc>
        <w:tc>
          <w:tcPr>
            <w:tcW w:w="1545" w:type="dxa"/>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rPr>
                <w:rFonts w:ascii="Calibri"/>
                <w:sz w:val="20"/>
              </w:rPr>
            </w:pPr>
          </w:p>
          <w:p>
            <w:pPr>
              <w:pStyle w:val="TableParagraph"/>
              <w:ind w:left="95" w:right="94"/>
              <w:jc w:val="center"/>
              <w:rPr>
                <w:sz w:val="20"/>
              </w:rPr>
            </w:pPr>
            <w:r>
              <w:rPr>
                <w:spacing w:val="-2"/>
                <w:sz w:val="20"/>
              </w:rPr>
              <w:t>56.44</w:t>
            </w:r>
          </w:p>
        </w:tc>
      </w:tr>
      <w:tr>
        <w:trPr>
          <w:trHeight w:val="731"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1332</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P173197</w:t>
            </w:r>
          </w:p>
        </w:tc>
        <w:tc>
          <w:tcPr>
            <w:tcW w:w="2590" w:type="dxa"/>
            <w:shd w:val="clear" w:color="auto" w:fill="F8EDF3"/>
          </w:tcPr>
          <w:p>
            <w:pPr>
              <w:pStyle w:val="TableParagraph"/>
              <w:spacing w:line="249" w:lineRule="auto" w:before="124"/>
              <w:ind w:left="120"/>
              <w:rPr>
                <w:sz w:val="20"/>
              </w:rPr>
            </w:pPr>
            <w:r>
              <w:rPr>
                <w:spacing w:val="-2"/>
                <w:sz w:val="20"/>
              </w:rPr>
              <w:t>Regional</w:t>
            </w:r>
            <w:r>
              <w:rPr>
                <w:spacing w:val="-18"/>
                <w:sz w:val="20"/>
              </w:rPr>
              <w:t> </w:t>
            </w:r>
            <w:r>
              <w:rPr>
                <w:spacing w:val="-2"/>
                <w:sz w:val="20"/>
              </w:rPr>
              <w:t>Sahel</w:t>
            </w:r>
            <w:r>
              <w:rPr>
                <w:spacing w:val="-18"/>
                <w:sz w:val="20"/>
              </w:rPr>
              <w:t> </w:t>
            </w:r>
            <w:r>
              <w:rPr>
                <w:spacing w:val="-2"/>
                <w:sz w:val="20"/>
              </w:rPr>
              <w:t>Pastoralism </w:t>
            </w:r>
            <w:r>
              <w:rPr>
                <w:sz w:val="20"/>
              </w:rPr>
              <w:t>Support Project II</w:t>
            </w:r>
          </w:p>
        </w:tc>
        <w:tc>
          <w:tcPr>
            <w:tcW w:w="1054" w:type="dxa"/>
            <w:shd w:val="clear" w:color="auto" w:fill="F8EDF3"/>
          </w:tcPr>
          <w:p>
            <w:pPr>
              <w:pStyle w:val="TableParagraph"/>
              <w:rPr>
                <w:rFonts w:ascii="Calibri"/>
                <w:sz w:val="20"/>
              </w:rPr>
            </w:pPr>
          </w:p>
          <w:p>
            <w:pPr>
              <w:pStyle w:val="TableParagraph"/>
              <w:ind w:left="5"/>
              <w:jc w:val="center"/>
              <w:rPr>
                <w:sz w:val="20"/>
              </w:rPr>
            </w:pPr>
            <w:r>
              <w:rPr>
                <w:spacing w:val="-4"/>
                <w:sz w:val="20"/>
              </w:rPr>
              <w:t>2021</w:t>
            </w:r>
          </w:p>
        </w:tc>
        <w:tc>
          <w:tcPr>
            <w:tcW w:w="1330" w:type="dxa"/>
            <w:shd w:val="clear" w:color="auto" w:fill="F8EDF3"/>
          </w:tcPr>
          <w:p>
            <w:pPr>
              <w:pStyle w:val="TableParagraph"/>
              <w:spacing w:line="249" w:lineRule="auto" w:before="2"/>
              <w:ind w:left="117" w:right="115"/>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4"/>
              <w:ind w:left="3"/>
              <w:jc w:val="center"/>
              <w:rPr>
                <w:sz w:val="20"/>
              </w:rPr>
            </w:pPr>
            <w:r>
              <w:rPr>
                <w:spacing w:val="-2"/>
                <w:sz w:val="20"/>
              </w:rPr>
              <w:t>Africa</w:t>
            </w:r>
          </w:p>
        </w:tc>
        <w:tc>
          <w:tcPr>
            <w:tcW w:w="1545" w:type="dxa"/>
            <w:shd w:val="clear" w:color="auto" w:fill="F8EDF3"/>
          </w:tcPr>
          <w:p>
            <w:pPr>
              <w:pStyle w:val="TableParagraph"/>
              <w:rPr>
                <w:rFonts w:ascii="Calibri"/>
                <w:sz w:val="20"/>
              </w:rPr>
            </w:pPr>
          </w:p>
          <w:p>
            <w:pPr>
              <w:pStyle w:val="TableParagraph"/>
              <w:ind w:left="13" w:right="6"/>
              <w:jc w:val="center"/>
              <w:rPr>
                <w:sz w:val="20"/>
              </w:rPr>
            </w:pPr>
            <w:r>
              <w:rPr>
                <w:spacing w:val="-2"/>
                <w:sz w:val="20"/>
              </w:rPr>
              <w:t>517.00</w:t>
            </w:r>
          </w:p>
        </w:tc>
        <w:tc>
          <w:tcPr>
            <w:tcW w:w="1621" w:type="dxa"/>
            <w:shd w:val="clear" w:color="auto" w:fill="F8EDF3"/>
          </w:tcPr>
          <w:p>
            <w:pPr>
              <w:pStyle w:val="TableParagraph"/>
              <w:rPr>
                <w:rFonts w:ascii="Calibri"/>
                <w:sz w:val="20"/>
              </w:rPr>
            </w:pPr>
          </w:p>
          <w:p>
            <w:pPr>
              <w:pStyle w:val="TableParagraph"/>
              <w:ind w:left="9" w:right="4"/>
              <w:jc w:val="center"/>
              <w:rPr>
                <w:sz w:val="20"/>
              </w:rPr>
            </w:pPr>
            <w:r>
              <w:rPr>
                <w:spacing w:val="-2"/>
                <w:sz w:val="20"/>
              </w:rPr>
              <w:t>244.13</w:t>
            </w:r>
          </w:p>
        </w:tc>
        <w:tc>
          <w:tcPr>
            <w:tcW w:w="1545" w:type="dxa"/>
            <w:shd w:val="clear" w:color="auto" w:fill="F8EDF3"/>
          </w:tcPr>
          <w:p>
            <w:pPr>
              <w:pStyle w:val="TableParagraph"/>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4"/>
              <w:jc w:val="center"/>
              <w:rPr>
                <w:sz w:val="20"/>
              </w:rPr>
            </w:pPr>
            <w:r>
              <w:rPr>
                <w:spacing w:val="-2"/>
                <w:sz w:val="20"/>
              </w:rPr>
              <w:t>118.38</w:t>
            </w:r>
          </w:p>
        </w:tc>
      </w:tr>
      <w:tr>
        <w:trPr>
          <w:trHeight w:val="731" w:hRule="atLeast"/>
        </w:trPr>
        <w:tc>
          <w:tcPr>
            <w:tcW w:w="642" w:type="dxa"/>
          </w:tcPr>
          <w:p>
            <w:pPr>
              <w:pStyle w:val="TableParagraph"/>
              <w:spacing w:before="2"/>
              <w:rPr>
                <w:rFonts w:ascii="Calibri"/>
                <w:sz w:val="20"/>
              </w:rPr>
            </w:pPr>
          </w:p>
          <w:p>
            <w:pPr>
              <w:pStyle w:val="TableParagraph"/>
              <w:jc w:val="center"/>
              <w:rPr>
                <w:sz w:val="20"/>
              </w:rPr>
            </w:pPr>
            <w:r>
              <w:rPr>
                <w:spacing w:val="-4"/>
                <w:sz w:val="20"/>
              </w:rPr>
              <w:t>1333</w:t>
            </w:r>
          </w:p>
        </w:tc>
        <w:tc>
          <w:tcPr>
            <w:tcW w:w="1141" w:type="dxa"/>
          </w:tcPr>
          <w:p>
            <w:pPr>
              <w:pStyle w:val="TableParagraph"/>
              <w:spacing w:before="2"/>
              <w:rPr>
                <w:rFonts w:ascii="Calibri"/>
                <w:sz w:val="20"/>
              </w:rPr>
            </w:pPr>
          </w:p>
          <w:p>
            <w:pPr>
              <w:pStyle w:val="TableParagraph"/>
              <w:ind w:left="109"/>
              <w:rPr>
                <w:sz w:val="20"/>
              </w:rPr>
            </w:pPr>
            <w:r>
              <w:rPr>
                <w:spacing w:val="-2"/>
                <w:sz w:val="20"/>
              </w:rPr>
              <w:t>P173830</w:t>
            </w:r>
          </w:p>
        </w:tc>
        <w:tc>
          <w:tcPr>
            <w:tcW w:w="2590" w:type="dxa"/>
          </w:tcPr>
          <w:p>
            <w:pPr>
              <w:pStyle w:val="TableParagraph"/>
              <w:spacing w:before="2"/>
              <w:ind w:left="120"/>
              <w:rPr>
                <w:sz w:val="20"/>
              </w:rPr>
            </w:pPr>
            <w:r>
              <w:rPr>
                <w:spacing w:val="-2"/>
                <w:sz w:val="20"/>
              </w:rPr>
              <w:t>Community-</w:t>
            </w:r>
            <w:r>
              <w:rPr>
                <w:spacing w:val="-4"/>
                <w:sz w:val="20"/>
              </w:rPr>
              <w:t>Based</w:t>
            </w:r>
          </w:p>
          <w:p>
            <w:pPr>
              <w:pStyle w:val="TableParagraph"/>
              <w:spacing w:line="240" w:lineRule="atLeast"/>
              <w:ind w:left="120"/>
              <w:rPr>
                <w:sz w:val="20"/>
              </w:rPr>
            </w:pPr>
            <w:r>
              <w:rPr>
                <w:spacing w:val="-4"/>
                <w:sz w:val="20"/>
              </w:rPr>
              <w:t>Recovery</w:t>
            </w:r>
            <w:r>
              <w:rPr>
                <w:spacing w:val="-21"/>
                <w:sz w:val="20"/>
              </w:rPr>
              <w:t> </w:t>
            </w:r>
            <w:r>
              <w:rPr>
                <w:spacing w:val="-4"/>
                <w:sz w:val="20"/>
              </w:rPr>
              <w:t>and</w:t>
            </w:r>
            <w:r>
              <w:rPr>
                <w:spacing w:val="-19"/>
                <w:sz w:val="20"/>
              </w:rPr>
              <w:t> </w:t>
            </w:r>
            <w:r>
              <w:rPr>
                <w:spacing w:val="-4"/>
                <w:sz w:val="20"/>
              </w:rPr>
              <w:t>Stabilization </w:t>
            </w:r>
            <w:r>
              <w:rPr>
                <w:sz w:val="20"/>
              </w:rPr>
              <w:t>Project for the Sahel</w:t>
            </w:r>
          </w:p>
        </w:tc>
        <w:tc>
          <w:tcPr>
            <w:tcW w:w="1054" w:type="dxa"/>
          </w:tcPr>
          <w:p>
            <w:pPr>
              <w:pStyle w:val="TableParagraph"/>
              <w:spacing w:before="2"/>
              <w:rPr>
                <w:rFonts w:ascii="Calibri"/>
                <w:sz w:val="20"/>
              </w:rPr>
            </w:pPr>
          </w:p>
          <w:p>
            <w:pPr>
              <w:pStyle w:val="TableParagraph"/>
              <w:ind w:left="5"/>
              <w:jc w:val="center"/>
              <w:rPr>
                <w:sz w:val="20"/>
              </w:rPr>
            </w:pPr>
            <w:r>
              <w:rPr>
                <w:spacing w:val="-4"/>
                <w:sz w:val="20"/>
              </w:rPr>
              <w:t>2021</w:t>
            </w:r>
          </w:p>
        </w:tc>
        <w:tc>
          <w:tcPr>
            <w:tcW w:w="1330" w:type="dxa"/>
          </w:tcPr>
          <w:p>
            <w:pPr>
              <w:pStyle w:val="TableParagraph"/>
              <w:spacing w:before="2"/>
              <w:ind w:left="108" w:right="108"/>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2" w:right="109"/>
              <w:jc w:val="center"/>
              <w:rPr>
                <w:sz w:val="20"/>
              </w:rPr>
            </w:pPr>
            <w:r>
              <w:rPr>
                <w:spacing w:val="-4"/>
                <w:sz w:val="20"/>
              </w:rPr>
              <w:t>Central </w:t>
            </w:r>
            <w:r>
              <w:rPr>
                <w:spacing w:val="-2"/>
                <w:sz w:val="20"/>
              </w:rPr>
              <w:t>Africa</w:t>
            </w:r>
          </w:p>
        </w:tc>
        <w:tc>
          <w:tcPr>
            <w:tcW w:w="1545" w:type="dxa"/>
          </w:tcPr>
          <w:p>
            <w:pPr>
              <w:pStyle w:val="TableParagraph"/>
              <w:spacing w:before="2"/>
              <w:rPr>
                <w:rFonts w:ascii="Calibri"/>
                <w:sz w:val="20"/>
              </w:rPr>
            </w:pPr>
          </w:p>
          <w:p>
            <w:pPr>
              <w:pStyle w:val="TableParagraph"/>
              <w:ind w:left="13" w:right="6"/>
              <w:jc w:val="center"/>
              <w:rPr>
                <w:sz w:val="20"/>
              </w:rPr>
            </w:pPr>
            <w:r>
              <w:rPr>
                <w:spacing w:val="-2"/>
                <w:sz w:val="20"/>
              </w:rPr>
              <w:t>352.50</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123.27</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2"/>
                <w:sz w:val="20"/>
              </w:rPr>
              <w:t>47.56</w:t>
            </w:r>
          </w:p>
        </w:tc>
      </w:tr>
      <w:tr>
        <w:trPr>
          <w:trHeight w:val="977" w:hRule="atLeast"/>
        </w:trPr>
        <w:tc>
          <w:tcPr>
            <w:tcW w:w="642" w:type="dxa"/>
            <w:shd w:val="clear" w:color="auto" w:fill="F8EDF3"/>
          </w:tcPr>
          <w:p>
            <w:pPr>
              <w:pStyle w:val="TableParagraph"/>
              <w:spacing w:before="124"/>
              <w:rPr>
                <w:rFonts w:ascii="Calibri"/>
                <w:sz w:val="20"/>
              </w:rPr>
            </w:pPr>
          </w:p>
          <w:p>
            <w:pPr>
              <w:pStyle w:val="TableParagraph"/>
              <w:jc w:val="center"/>
              <w:rPr>
                <w:sz w:val="20"/>
              </w:rPr>
            </w:pPr>
            <w:r>
              <w:rPr>
                <w:spacing w:val="-4"/>
                <w:sz w:val="20"/>
              </w:rPr>
              <w:t>1334</w:t>
            </w:r>
          </w:p>
        </w:tc>
        <w:tc>
          <w:tcPr>
            <w:tcW w:w="1141" w:type="dxa"/>
            <w:shd w:val="clear" w:color="auto" w:fill="F8EDF3"/>
          </w:tcPr>
          <w:p>
            <w:pPr>
              <w:pStyle w:val="TableParagraph"/>
              <w:spacing w:before="124"/>
              <w:rPr>
                <w:rFonts w:ascii="Calibri"/>
                <w:sz w:val="20"/>
              </w:rPr>
            </w:pPr>
          </w:p>
          <w:p>
            <w:pPr>
              <w:pStyle w:val="TableParagraph"/>
              <w:ind w:left="109"/>
              <w:rPr>
                <w:sz w:val="20"/>
              </w:rPr>
            </w:pPr>
            <w:r>
              <w:rPr>
                <w:spacing w:val="-2"/>
                <w:sz w:val="20"/>
              </w:rPr>
              <w:t>P176932</w:t>
            </w:r>
          </w:p>
        </w:tc>
        <w:tc>
          <w:tcPr>
            <w:tcW w:w="2590" w:type="dxa"/>
            <w:shd w:val="clear" w:color="auto" w:fill="F8EDF3"/>
          </w:tcPr>
          <w:p>
            <w:pPr>
              <w:pStyle w:val="TableParagraph"/>
              <w:spacing w:line="252" w:lineRule="auto" w:before="1"/>
              <w:ind w:left="120"/>
              <w:rPr>
                <w:sz w:val="20"/>
              </w:rPr>
            </w:pPr>
            <w:r>
              <w:rPr>
                <w:sz w:val="20"/>
              </w:rPr>
              <w:t>Digital</w:t>
            </w:r>
            <w:r>
              <w:rPr>
                <w:spacing w:val="-20"/>
                <w:sz w:val="20"/>
              </w:rPr>
              <w:t> </w:t>
            </w:r>
            <w:r>
              <w:rPr>
                <w:sz w:val="20"/>
              </w:rPr>
              <w:t>Transformation</w:t>
            </w:r>
            <w:r>
              <w:rPr>
                <w:spacing w:val="-20"/>
                <w:sz w:val="20"/>
              </w:rPr>
              <w:t> </w:t>
            </w:r>
            <w:r>
              <w:rPr>
                <w:sz w:val="20"/>
              </w:rPr>
              <w:t>for Africa/ Western Africa </w:t>
            </w:r>
            <w:r>
              <w:rPr>
                <w:spacing w:val="-6"/>
                <w:sz w:val="20"/>
              </w:rPr>
              <w:t>Regional</w:t>
            </w:r>
            <w:r>
              <w:rPr>
                <w:spacing w:val="-11"/>
                <w:sz w:val="20"/>
              </w:rPr>
              <w:t> </w:t>
            </w:r>
            <w:r>
              <w:rPr>
                <w:spacing w:val="-6"/>
                <w:sz w:val="20"/>
              </w:rPr>
              <w:t>Digital</w:t>
            </w:r>
            <w:r>
              <w:rPr>
                <w:spacing w:val="-10"/>
                <w:sz w:val="20"/>
              </w:rPr>
              <w:t> </w:t>
            </w:r>
            <w:r>
              <w:rPr>
                <w:spacing w:val="-6"/>
                <w:sz w:val="20"/>
              </w:rPr>
              <w:t>Integration</w:t>
            </w:r>
          </w:p>
          <w:p>
            <w:pPr>
              <w:pStyle w:val="TableParagraph"/>
              <w:spacing w:line="223" w:lineRule="exact" w:before="1"/>
              <w:ind w:left="120"/>
              <w:rPr>
                <w:sz w:val="20"/>
              </w:rPr>
            </w:pPr>
            <w:r>
              <w:rPr>
                <w:spacing w:val="-5"/>
                <w:sz w:val="20"/>
              </w:rPr>
              <w:t>Program</w:t>
            </w:r>
            <w:r>
              <w:rPr>
                <w:spacing w:val="-10"/>
                <w:sz w:val="20"/>
              </w:rPr>
              <w:t> </w:t>
            </w:r>
            <w:r>
              <w:rPr>
                <w:spacing w:val="-4"/>
                <w:sz w:val="20"/>
              </w:rPr>
              <w:t>SOP1</w:t>
            </w:r>
          </w:p>
        </w:tc>
        <w:tc>
          <w:tcPr>
            <w:tcW w:w="1054" w:type="dxa"/>
            <w:shd w:val="clear" w:color="auto" w:fill="F8EDF3"/>
          </w:tcPr>
          <w:p>
            <w:pPr>
              <w:pStyle w:val="TableParagraph"/>
              <w:spacing w:before="124"/>
              <w:rPr>
                <w:rFonts w:ascii="Calibri"/>
                <w:sz w:val="20"/>
              </w:rPr>
            </w:pPr>
          </w:p>
          <w:p>
            <w:pPr>
              <w:pStyle w:val="TableParagraph"/>
              <w:ind w:left="5"/>
              <w:jc w:val="center"/>
              <w:rPr>
                <w:sz w:val="20"/>
              </w:rPr>
            </w:pPr>
            <w:r>
              <w:rPr>
                <w:spacing w:val="-4"/>
                <w:sz w:val="20"/>
              </w:rPr>
              <w:t>2024</w:t>
            </w:r>
          </w:p>
        </w:tc>
        <w:tc>
          <w:tcPr>
            <w:tcW w:w="1330" w:type="dxa"/>
            <w:shd w:val="clear" w:color="auto" w:fill="F8EDF3"/>
          </w:tcPr>
          <w:p>
            <w:pPr>
              <w:pStyle w:val="TableParagraph"/>
              <w:spacing w:line="252" w:lineRule="auto" w:before="124"/>
              <w:ind w:left="117" w:right="115"/>
              <w:jc w:val="center"/>
              <w:rPr>
                <w:sz w:val="20"/>
              </w:rPr>
            </w:pPr>
            <w:r>
              <w:rPr>
                <w:spacing w:val="-2"/>
                <w:sz w:val="20"/>
              </w:rPr>
              <w:t>Western</w:t>
            </w:r>
            <w:r>
              <w:rPr>
                <w:spacing w:val="-22"/>
                <w:sz w:val="20"/>
              </w:rPr>
              <w:t> </w:t>
            </w:r>
            <w:r>
              <w:rPr>
                <w:spacing w:val="-2"/>
                <w:sz w:val="20"/>
              </w:rPr>
              <w:t>and Central Africa</w:t>
            </w:r>
          </w:p>
        </w:tc>
        <w:tc>
          <w:tcPr>
            <w:tcW w:w="1545" w:type="dxa"/>
            <w:shd w:val="clear" w:color="auto" w:fill="F8EDF3"/>
          </w:tcPr>
          <w:p>
            <w:pPr>
              <w:pStyle w:val="TableParagraph"/>
              <w:spacing w:before="124"/>
              <w:rPr>
                <w:rFonts w:ascii="Calibri"/>
                <w:sz w:val="20"/>
              </w:rPr>
            </w:pPr>
          </w:p>
          <w:p>
            <w:pPr>
              <w:pStyle w:val="TableParagraph"/>
              <w:ind w:left="13" w:right="6"/>
              <w:jc w:val="center"/>
              <w:rPr>
                <w:sz w:val="20"/>
              </w:rPr>
            </w:pPr>
            <w:r>
              <w:rPr>
                <w:spacing w:val="-2"/>
                <w:sz w:val="20"/>
              </w:rPr>
              <w:t>266.50</w:t>
            </w:r>
          </w:p>
        </w:tc>
        <w:tc>
          <w:tcPr>
            <w:tcW w:w="1621" w:type="dxa"/>
            <w:shd w:val="clear" w:color="auto" w:fill="F8EDF3"/>
          </w:tcPr>
          <w:p>
            <w:pPr>
              <w:pStyle w:val="TableParagraph"/>
              <w:spacing w:before="124"/>
              <w:rPr>
                <w:rFonts w:ascii="Calibri"/>
                <w:sz w:val="20"/>
              </w:rPr>
            </w:pPr>
          </w:p>
          <w:p>
            <w:pPr>
              <w:pStyle w:val="TableParagraph"/>
              <w:ind w:left="9" w:right="4"/>
              <w:jc w:val="center"/>
              <w:rPr>
                <w:sz w:val="20"/>
              </w:rPr>
            </w:pPr>
            <w:r>
              <w:rPr>
                <w:spacing w:val="-2"/>
                <w:sz w:val="20"/>
              </w:rPr>
              <w:t>33.25</w:t>
            </w:r>
          </w:p>
        </w:tc>
        <w:tc>
          <w:tcPr>
            <w:tcW w:w="1545" w:type="dxa"/>
            <w:shd w:val="clear" w:color="auto" w:fill="F8EDF3"/>
          </w:tcPr>
          <w:p>
            <w:pPr>
              <w:pStyle w:val="TableParagraph"/>
              <w:spacing w:before="124"/>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124"/>
              <w:rPr>
                <w:rFonts w:ascii="Calibri"/>
                <w:sz w:val="20"/>
              </w:rPr>
            </w:pPr>
          </w:p>
          <w:p>
            <w:pPr>
              <w:pStyle w:val="TableParagraph"/>
              <w:ind w:left="95" w:right="94"/>
              <w:jc w:val="center"/>
              <w:rPr>
                <w:sz w:val="20"/>
              </w:rPr>
            </w:pPr>
            <w:r>
              <w:rPr>
                <w:spacing w:val="-2"/>
                <w:sz w:val="20"/>
              </w:rPr>
              <w:t>18.86</w:t>
            </w:r>
          </w:p>
        </w:tc>
      </w:tr>
      <w:tr>
        <w:trPr>
          <w:trHeight w:val="731" w:hRule="atLeast"/>
        </w:trPr>
        <w:tc>
          <w:tcPr>
            <w:tcW w:w="642" w:type="dxa"/>
          </w:tcPr>
          <w:p>
            <w:pPr>
              <w:pStyle w:val="TableParagraph"/>
              <w:spacing w:before="2"/>
              <w:rPr>
                <w:rFonts w:ascii="Calibri"/>
                <w:sz w:val="20"/>
              </w:rPr>
            </w:pPr>
          </w:p>
          <w:p>
            <w:pPr>
              <w:pStyle w:val="TableParagraph"/>
              <w:jc w:val="center"/>
              <w:rPr>
                <w:sz w:val="20"/>
              </w:rPr>
            </w:pPr>
            <w:r>
              <w:rPr>
                <w:spacing w:val="-4"/>
                <w:sz w:val="20"/>
              </w:rPr>
              <w:t>1335</w:t>
            </w:r>
          </w:p>
        </w:tc>
        <w:tc>
          <w:tcPr>
            <w:tcW w:w="1141" w:type="dxa"/>
          </w:tcPr>
          <w:p>
            <w:pPr>
              <w:pStyle w:val="TableParagraph"/>
              <w:spacing w:before="2"/>
              <w:rPr>
                <w:rFonts w:ascii="Calibri"/>
                <w:sz w:val="20"/>
              </w:rPr>
            </w:pPr>
          </w:p>
          <w:p>
            <w:pPr>
              <w:pStyle w:val="TableParagraph"/>
              <w:ind w:left="109"/>
              <w:rPr>
                <w:sz w:val="20"/>
              </w:rPr>
            </w:pPr>
            <w:r>
              <w:rPr>
                <w:spacing w:val="-2"/>
                <w:sz w:val="20"/>
              </w:rPr>
              <w:t>P179078</w:t>
            </w:r>
          </w:p>
        </w:tc>
        <w:tc>
          <w:tcPr>
            <w:tcW w:w="2590" w:type="dxa"/>
          </w:tcPr>
          <w:p>
            <w:pPr>
              <w:pStyle w:val="TableParagraph"/>
              <w:spacing w:line="252" w:lineRule="auto" w:before="124"/>
              <w:ind w:left="120" w:right="139"/>
              <w:rPr>
                <w:sz w:val="20"/>
              </w:rPr>
            </w:pPr>
            <w:r>
              <w:rPr>
                <w:spacing w:val="-2"/>
                <w:sz w:val="20"/>
              </w:rPr>
              <w:t>Health</w:t>
            </w:r>
            <w:r>
              <w:rPr>
                <w:spacing w:val="-19"/>
                <w:sz w:val="20"/>
              </w:rPr>
              <w:t> </w:t>
            </w:r>
            <w:r>
              <w:rPr>
                <w:spacing w:val="-2"/>
                <w:sz w:val="20"/>
              </w:rPr>
              <w:t>Security</w:t>
            </w:r>
            <w:r>
              <w:rPr>
                <w:spacing w:val="-19"/>
                <w:sz w:val="20"/>
              </w:rPr>
              <w:t> </w:t>
            </w:r>
            <w:r>
              <w:rPr>
                <w:spacing w:val="-2"/>
                <w:sz w:val="20"/>
              </w:rPr>
              <w:t>Program</w:t>
            </w:r>
            <w:r>
              <w:rPr>
                <w:spacing w:val="-20"/>
                <w:sz w:val="20"/>
              </w:rPr>
              <w:t> </w:t>
            </w:r>
            <w:r>
              <w:rPr>
                <w:spacing w:val="-2"/>
                <w:sz w:val="20"/>
              </w:rPr>
              <w:t>in </w:t>
            </w:r>
            <w:r>
              <w:rPr>
                <w:spacing w:val="-4"/>
                <w:sz w:val="20"/>
              </w:rPr>
              <w:t>Western</w:t>
            </w:r>
            <w:r>
              <w:rPr>
                <w:spacing w:val="-11"/>
                <w:sz w:val="20"/>
              </w:rPr>
              <w:t> </w:t>
            </w:r>
            <w:r>
              <w:rPr>
                <w:spacing w:val="-4"/>
                <w:sz w:val="20"/>
              </w:rPr>
              <w:t>and</w:t>
            </w:r>
            <w:r>
              <w:rPr>
                <w:spacing w:val="-9"/>
                <w:sz w:val="20"/>
              </w:rPr>
              <w:t> </w:t>
            </w:r>
            <w:r>
              <w:rPr>
                <w:spacing w:val="-4"/>
                <w:sz w:val="20"/>
              </w:rPr>
              <w:t>Central</w:t>
            </w:r>
            <w:r>
              <w:rPr>
                <w:spacing w:val="-10"/>
                <w:sz w:val="20"/>
              </w:rPr>
              <w:t> </w:t>
            </w:r>
            <w:r>
              <w:rPr>
                <w:spacing w:val="-4"/>
                <w:sz w:val="20"/>
              </w:rPr>
              <w:t>Africa</w:t>
            </w:r>
          </w:p>
        </w:tc>
        <w:tc>
          <w:tcPr>
            <w:tcW w:w="1054" w:type="dxa"/>
          </w:tcPr>
          <w:p>
            <w:pPr>
              <w:pStyle w:val="TableParagraph"/>
              <w:spacing w:before="2"/>
              <w:rPr>
                <w:rFonts w:ascii="Calibri"/>
                <w:sz w:val="20"/>
              </w:rPr>
            </w:pPr>
          </w:p>
          <w:p>
            <w:pPr>
              <w:pStyle w:val="TableParagraph"/>
              <w:ind w:left="5"/>
              <w:jc w:val="center"/>
              <w:rPr>
                <w:sz w:val="20"/>
              </w:rPr>
            </w:pPr>
            <w:r>
              <w:rPr>
                <w:spacing w:val="-4"/>
                <w:sz w:val="20"/>
              </w:rPr>
              <w:t>2024</w:t>
            </w:r>
          </w:p>
        </w:tc>
        <w:tc>
          <w:tcPr>
            <w:tcW w:w="1330" w:type="dxa"/>
          </w:tcPr>
          <w:p>
            <w:pPr>
              <w:pStyle w:val="TableParagraph"/>
              <w:spacing w:before="2"/>
              <w:ind w:left="108" w:right="108"/>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2" w:right="109"/>
              <w:jc w:val="center"/>
              <w:rPr>
                <w:sz w:val="20"/>
              </w:rPr>
            </w:pPr>
            <w:r>
              <w:rPr>
                <w:spacing w:val="-4"/>
                <w:sz w:val="20"/>
              </w:rPr>
              <w:t>Central </w:t>
            </w:r>
            <w:r>
              <w:rPr>
                <w:spacing w:val="-2"/>
                <w:sz w:val="20"/>
              </w:rPr>
              <w:t>Africa</w:t>
            </w:r>
          </w:p>
        </w:tc>
        <w:tc>
          <w:tcPr>
            <w:tcW w:w="1545" w:type="dxa"/>
          </w:tcPr>
          <w:p>
            <w:pPr>
              <w:pStyle w:val="TableParagraph"/>
              <w:spacing w:before="2"/>
              <w:rPr>
                <w:rFonts w:ascii="Calibri"/>
                <w:sz w:val="20"/>
              </w:rPr>
            </w:pPr>
          </w:p>
          <w:p>
            <w:pPr>
              <w:pStyle w:val="TableParagraph"/>
              <w:ind w:left="13" w:right="6"/>
              <w:jc w:val="center"/>
              <w:rPr>
                <w:sz w:val="20"/>
              </w:rPr>
            </w:pPr>
            <w:r>
              <w:rPr>
                <w:spacing w:val="-2"/>
                <w:sz w:val="20"/>
              </w:rPr>
              <w:t>158.00</w:t>
            </w:r>
          </w:p>
        </w:tc>
        <w:tc>
          <w:tcPr>
            <w:tcW w:w="1621" w:type="dxa"/>
          </w:tcPr>
          <w:p>
            <w:pPr>
              <w:pStyle w:val="TableParagraph"/>
              <w:spacing w:before="2"/>
              <w:rPr>
                <w:rFonts w:ascii="Calibri"/>
                <w:sz w:val="20"/>
              </w:rPr>
            </w:pPr>
          </w:p>
          <w:p>
            <w:pPr>
              <w:pStyle w:val="TableParagraph"/>
              <w:ind w:left="9" w:right="4"/>
              <w:jc w:val="center"/>
              <w:rPr>
                <w:sz w:val="20"/>
              </w:rPr>
            </w:pPr>
            <w:r>
              <w:rPr>
                <w:spacing w:val="-2"/>
                <w:sz w:val="20"/>
              </w:rPr>
              <w:t>15.54</w:t>
            </w:r>
          </w:p>
        </w:tc>
        <w:tc>
          <w:tcPr>
            <w:tcW w:w="1545" w:type="dxa"/>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4"/>
              <w:jc w:val="center"/>
              <w:rPr>
                <w:sz w:val="20"/>
              </w:rPr>
            </w:pPr>
            <w:r>
              <w:rPr>
                <w:spacing w:val="-2"/>
                <w:sz w:val="20"/>
              </w:rPr>
              <w:t>15.54</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1336</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P179267</w:t>
            </w:r>
          </w:p>
        </w:tc>
        <w:tc>
          <w:tcPr>
            <w:tcW w:w="2590" w:type="dxa"/>
            <w:shd w:val="clear" w:color="auto" w:fill="F8EDF3"/>
          </w:tcPr>
          <w:p>
            <w:pPr>
              <w:pStyle w:val="TableParagraph"/>
              <w:spacing w:line="252" w:lineRule="auto" w:before="124"/>
              <w:ind w:left="120" w:right="183"/>
              <w:rPr>
                <w:sz w:val="20"/>
              </w:rPr>
            </w:pPr>
            <w:r>
              <w:rPr>
                <w:sz w:val="20"/>
              </w:rPr>
              <w:t>Regional</w:t>
            </w:r>
            <w:r>
              <w:rPr>
                <w:spacing w:val="-20"/>
                <w:sz w:val="20"/>
              </w:rPr>
              <w:t> </w:t>
            </w:r>
            <w:r>
              <w:rPr>
                <w:sz w:val="20"/>
              </w:rPr>
              <w:t>Emergency</w:t>
            </w:r>
            <w:r>
              <w:rPr>
                <w:spacing w:val="-19"/>
                <w:sz w:val="20"/>
              </w:rPr>
              <w:t> </w:t>
            </w:r>
            <w:r>
              <w:rPr>
                <w:sz w:val="20"/>
              </w:rPr>
              <w:t>Solar </w:t>
            </w:r>
            <w:r>
              <w:rPr>
                <w:w w:val="90"/>
                <w:sz w:val="20"/>
              </w:rPr>
              <w:t>Power</w:t>
            </w:r>
            <w:r>
              <w:rPr>
                <w:spacing w:val="19"/>
                <w:sz w:val="20"/>
              </w:rPr>
              <w:t> </w:t>
            </w:r>
            <w:r>
              <w:rPr>
                <w:w w:val="90"/>
                <w:sz w:val="20"/>
              </w:rPr>
              <w:t>Intervention</w:t>
            </w:r>
            <w:r>
              <w:rPr>
                <w:spacing w:val="15"/>
                <w:sz w:val="20"/>
              </w:rPr>
              <w:t> </w:t>
            </w:r>
            <w:r>
              <w:rPr>
                <w:spacing w:val="-2"/>
                <w:w w:val="90"/>
                <w:sz w:val="20"/>
              </w:rPr>
              <w:t>Project</w:t>
            </w:r>
          </w:p>
        </w:tc>
        <w:tc>
          <w:tcPr>
            <w:tcW w:w="1054" w:type="dxa"/>
            <w:shd w:val="clear" w:color="auto" w:fill="F8EDF3"/>
          </w:tcPr>
          <w:p>
            <w:pPr>
              <w:pStyle w:val="TableParagraph"/>
              <w:spacing w:before="2"/>
              <w:rPr>
                <w:rFonts w:ascii="Calibri"/>
                <w:sz w:val="20"/>
              </w:rPr>
            </w:pPr>
          </w:p>
          <w:p>
            <w:pPr>
              <w:pStyle w:val="TableParagraph"/>
              <w:ind w:left="5"/>
              <w:jc w:val="center"/>
              <w:rPr>
                <w:sz w:val="20"/>
              </w:rPr>
            </w:pPr>
            <w:r>
              <w:rPr>
                <w:spacing w:val="-4"/>
                <w:sz w:val="20"/>
              </w:rPr>
              <w:t>2023</w:t>
            </w:r>
          </w:p>
        </w:tc>
        <w:tc>
          <w:tcPr>
            <w:tcW w:w="1330" w:type="dxa"/>
            <w:shd w:val="clear" w:color="auto" w:fill="F8EDF3"/>
          </w:tcPr>
          <w:p>
            <w:pPr>
              <w:pStyle w:val="TableParagraph"/>
              <w:spacing w:before="2"/>
              <w:ind w:left="108" w:right="108"/>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2" w:right="109"/>
              <w:jc w:val="center"/>
              <w:rPr>
                <w:sz w:val="20"/>
              </w:rPr>
            </w:pPr>
            <w:r>
              <w:rPr>
                <w:spacing w:val="-4"/>
                <w:sz w:val="20"/>
              </w:rPr>
              <w:t>Central </w:t>
            </w:r>
            <w:r>
              <w:rPr>
                <w:spacing w:val="-2"/>
                <w:sz w:val="20"/>
              </w:rPr>
              <w:t>Africa</w:t>
            </w:r>
          </w:p>
        </w:tc>
        <w:tc>
          <w:tcPr>
            <w:tcW w:w="1545" w:type="dxa"/>
            <w:shd w:val="clear" w:color="auto" w:fill="F8EDF3"/>
          </w:tcPr>
          <w:p>
            <w:pPr>
              <w:pStyle w:val="TableParagraph"/>
              <w:spacing w:before="2"/>
              <w:rPr>
                <w:rFonts w:ascii="Calibri"/>
                <w:sz w:val="20"/>
              </w:rPr>
            </w:pPr>
          </w:p>
          <w:p>
            <w:pPr>
              <w:pStyle w:val="TableParagraph"/>
              <w:ind w:left="13" w:right="6"/>
              <w:jc w:val="center"/>
              <w:rPr>
                <w:sz w:val="20"/>
              </w:rPr>
            </w:pPr>
            <w:r>
              <w:rPr>
                <w:spacing w:val="-2"/>
                <w:sz w:val="20"/>
              </w:rPr>
              <w:t>311.00</w:t>
            </w:r>
          </w:p>
        </w:tc>
        <w:tc>
          <w:tcPr>
            <w:tcW w:w="1621" w:type="dxa"/>
            <w:shd w:val="clear" w:color="auto" w:fill="F8EDF3"/>
          </w:tcPr>
          <w:p>
            <w:pPr>
              <w:pStyle w:val="TableParagraph"/>
              <w:spacing w:before="2"/>
              <w:rPr>
                <w:rFonts w:ascii="Calibri"/>
                <w:sz w:val="20"/>
              </w:rPr>
            </w:pPr>
          </w:p>
          <w:p>
            <w:pPr>
              <w:pStyle w:val="TableParagraph"/>
              <w:ind w:left="9" w:right="4"/>
              <w:jc w:val="center"/>
              <w:rPr>
                <w:sz w:val="20"/>
              </w:rPr>
            </w:pPr>
            <w:r>
              <w:rPr>
                <w:spacing w:val="-2"/>
                <w:sz w:val="20"/>
              </w:rPr>
              <w:t>75.72</w:t>
            </w:r>
          </w:p>
        </w:tc>
        <w:tc>
          <w:tcPr>
            <w:tcW w:w="1545" w:type="dxa"/>
            <w:shd w:val="clear" w:color="auto" w:fill="F8EDF3"/>
          </w:tcPr>
          <w:p>
            <w:pPr>
              <w:pStyle w:val="TableParagraph"/>
              <w:spacing w:before="2"/>
              <w:rPr>
                <w:rFonts w:ascii="Calibri"/>
                <w:sz w:val="20"/>
              </w:rPr>
            </w:pPr>
          </w:p>
          <w:p>
            <w:pPr>
              <w:pStyle w:val="TableParagraph"/>
              <w:ind w:left="12" w:right="11"/>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4"/>
              <w:jc w:val="center"/>
              <w:rPr>
                <w:sz w:val="20"/>
              </w:rPr>
            </w:pPr>
            <w:r>
              <w:rPr>
                <w:spacing w:val="-2"/>
                <w:sz w:val="20"/>
              </w:rPr>
              <w:t>60.68</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7"/>
        <w:gridCol w:w="1048"/>
        <w:gridCol w:w="1331"/>
        <w:gridCol w:w="1546"/>
        <w:gridCol w:w="1622"/>
        <w:gridCol w:w="1546"/>
        <w:gridCol w:w="1631"/>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48" w:type="dxa"/>
            <w:shd w:val="clear" w:color="auto" w:fill="2B3167"/>
          </w:tcPr>
          <w:p>
            <w:pPr>
              <w:pStyle w:val="TableParagraph"/>
              <w:spacing w:before="122"/>
              <w:rPr>
                <w:rFonts w:ascii="Calibri"/>
                <w:sz w:val="20"/>
              </w:rPr>
            </w:pPr>
          </w:p>
          <w:p>
            <w:pPr>
              <w:pStyle w:val="TableParagraph"/>
              <w:spacing w:line="252" w:lineRule="auto" w:before="1"/>
              <w:ind w:left="410" w:hanging="296"/>
              <w:rPr>
                <w:b/>
                <w:sz w:val="20"/>
              </w:rPr>
            </w:pPr>
            <w:r>
              <w:rPr>
                <w:b/>
                <w:color w:val="FFFFFF"/>
                <w:spacing w:val="-4"/>
                <w:sz w:val="20"/>
              </w:rPr>
              <w:t>Approval </w:t>
            </w:r>
            <w:r>
              <w:rPr>
                <w:b/>
                <w:color w:val="FFFFFF"/>
                <w:spacing w:val="-6"/>
                <w:sz w:val="20"/>
              </w:rPr>
              <w:t>FY</w:t>
            </w:r>
          </w:p>
        </w:tc>
        <w:tc>
          <w:tcPr>
            <w:tcW w:w="133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298"/>
              <w:rPr>
                <w:b/>
                <w:sz w:val="20"/>
              </w:rPr>
            </w:pPr>
            <w:r>
              <w:rPr>
                <w:b/>
                <w:color w:val="FFFFFF"/>
                <w:spacing w:val="-2"/>
                <w:sz w:val="20"/>
              </w:rPr>
              <w:t>Country</w:t>
            </w:r>
          </w:p>
        </w:tc>
        <w:tc>
          <w:tcPr>
            <w:tcW w:w="1546" w:type="dxa"/>
            <w:shd w:val="clear" w:color="auto" w:fill="2B3167"/>
          </w:tcPr>
          <w:p>
            <w:pPr>
              <w:pStyle w:val="TableParagraph"/>
              <w:spacing w:before="124"/>
              <w:ind w:left="18" w:right="13"/>
              <w:jc w:val="center"/>
              <w:rPr>
                <w:b/>
                <w:sz w:val="20"/>
              </w:rPr>
            </w:pPr>
            <w:r>
              <w:rPr>
                <w:b/>
                <w:color w:val="FFFFFF"/>
                <w:spacing w:val="-5"/>
                <w:w w:val="105"/>
                <w:sz w:val="20"/>
              </w:rPr>
              <w:t>IDA</w:t>
            </w:r>
          </w:p>
          <w:p>
            <w:pPr>
              <w:pStyle w:val="TableParagraph"/>
              <w:spacing w:line="252" w:lineRule="auto" w:before="11"/>
              <w:ind w:left="117" w:right="112"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0" w:right="115"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1" w:right="119"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8"/>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3"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7"/>
              <w:jc w:val="center"/>
              <w:rPr>
                <w:b/>
                <w:sz w:val="20"/>
              </w:rPr>
            </w:pPr>
            <w:r>
              <w:rPr>
                <w:b/>
                <w:color w:val="FFFFFF"/>
                <w:spacing w:val="-4"/>
                <w:sz w:val="20"/>
              </w:rPr>
              <w:t>2025</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1337</w:t>
            </w:r>
          </w:p>
        </w:tc>
        <w:tc>
          <w:tcPr>
            <w:tcW w:w="1141" w:type="dxa"/>
          </w:tcPr>
          <w:p>
            <w:pPr>
              <w:pStyle w:val="TableParagraph"/>
              <w:rPr>
                <w:rFonts w:ascii="Calibri"/>
                <w:sz w:val="20"/>
              </w:rPr>
            </w:pPr>
          </w:p>
          <w:p>
            <w:pPr>
              <w:pStyle w:val="TableParagraph"/>
              <w:ind w:left="109"/>
              <w:rPr>
                <w:sz w:val="20"/>
              </w:rPr>
            </w:pPr>
            <w:r>
              <w:rPr>
                <w:spacing w:val="-2"/>
                <w:sz w:val="20"/>
              </w:rPr>
              <w:t>P179449</w:t>
            </w:r>
          </w:p>
        </w:tc>
        <w:tc>
          <w:tcPr>
            <w:tcW w:w="2597" w:type="dxa"/>
          </w:tcPr>
          <w:p>
            <w:pPr>
              <w:pStyle w:val="TableParagraph"/>
              <w:spacing w:line="232" w:lineRule="exact"/>
              <w:ind w:left="120"/>
              <w:rPr>
                <w:sz w:val="20"/>
              </w:rPr>
            </w:pPr>
            <w:r>
              <w:rPr>
                <w:spacing w:val="-4"/>
                <w:sz w:val="20"/>
              </w:rPr>
              <w:t>Senegal</w:t>
            </w:r>
            <w:r>
              <w:rPr>
                <w:spacing w:val="-15"/>
                <w:sz w:val="20"/>
              </w:rPr>
              <w:t> </w:t>
            </w:r>
            <w:r>
              <w:rPr>
                <w:spacing w:val="-4"/>
                <w:sz w:val="20"/>
              </w:rPr>
              <w:t>River</w:t>
            </w:r>
            <w:r>
              <w:rPr>
                <w:spacing w:val="-14"/>
                <w:sz w:val="20"/>
              </w:rPr>
              <w:t> </w:t>
            </w:r>
            <w:r>
              <w:rPr>
                <w:spacing w:val="-4"/>
                <w:sz w:val="20"/>
              </w:rPr>
              <w:t>Valley</w:t>
            </w:r>
          </w:p>
          <w:p>
            <w:pPr>
              <w:pStyle w:val="TableParagraph"/>
              <w:spacing w:line="240" w:lineRule="atLeast"/>
              <w:ind w:left="120" w:right="896"/>
              <w:rPr>
                <w:sz w:val="20"/>
              </w:rPr>
            </w:pPr>
            <w:r>
              <w:rPr>
                <w:spacing w:val="-2"/>
                <w:sz w:val="20"/>
              </w:rPr>
              <w:t>Development</w:t>
            </w:r>
            <w:r>
              <w:rPr>
                <w:spacing w:val="-20"/>
                <w:sz w:val="20"/>
              </w:rPr>
              <w:t> </w:t>
            </w:r>
            <w:r>
              <w:rPr>
                <w:spacing w:val="-2"/>
                <w:sz w:val="20"/>
              </w:rPr>
              <w:t>and Resilience</w:t>
            </w:r>
            <w:r>
              <w:rPr>
                <w:spacing w:val="-20"/>
                <w:sz w:val="20"/>
              </w:rPr>
              <w:t> </w:t>
            </w:r>
            <w:r>
              <w:rPr>
                <w:spacing w:val="-7"/>
                <w:sz w:val="20"/>
              </w:rPr>
              <w:t>Project</w:t>
            </w:r>
          </w:p>
        </w:tc>
        <w:tc>
          <w:tcPr>
            <w:tcW w:w="1048" w:type="dxa"/>
          </w:tcPr>
          <w:p>
            <w:pPr>
              <w:pStyle w:val="TableParagraph"/>
              <w:rPr>
                <w:rFonts w:ascii="Calibri"/>
                <w:sz w:val="20"/>
              </w:rPr>
            </w:pPr>
          </w:p>
          <w:p>
            <w:pPr>
              <w:pStyle w:val="TableParagraph"/>
              <w:jc w:val="center"/>
              <w:rPr>
                <w:sz w:val="20"/>
              </w:rPr>
            </w:pPr>
            <w:r>
              <w:rPr>
                <w:spacing w:val="-4"/>
                <w:sz w:val="20"/>
              </w:rPr>
              <w:t>2024</w:t>
            </w:r>
          </w:p>
        </w:tc>
        <w:tc>
          <w:tcPr>
            <w:tcW w:w="1331" w:type="dxa"/>
          </w:tcPr>
          <w:p>
            <w:pPr>
              <w:pStyle w:val="TableParagraph"/>
              <w:spacing w:line="232" w:lineRule="exact"/>
              <w:ind w:left="109" w:right="110"/>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0" w:right="110"/>
              <w:jc w:val="center"/>
              <w:rPr>
                <w:sz w:val="20"/>
              </w:rPr>
            </w:pPr>
            <w:r>
              <w:rPr>
                <w:spacing w:val="-4"/>
                <w:sz w:val="20"/>
              </w:rPr>
              <w:t>Central </w:t>
            </w:r>
            <w:r>
              <w:rPr>
                <w:spacing w:val="-2"/>
                <w:sz w:val="20"/>
              </w:rPr>
              <w:t>Africa</w:t>
            </w:r>
          </w:p>
        </w:tc>
        <w:tc>
          <w:tcPr>
            <w:tcW w:w="1546" w:type="dxa"/>
          </w:tcPr>
          <w:p>
            <w:pPr>
              <w:pStyle w:val="TableParagraph"/>
              <w:rPr>
                <w:rFonts w:ascii="Calibri"/>
                <w:sz w:val="20"/>
              </w:rPr>
            </w:pPr>
          </w:p>
          <w:p>
            <w:pPr>
              <w:pStyle w:val="TableParagraph"/>
              <w:ind w:left="15" w:right="13"/>
              <w:jc w:val="center"/>
              <w:rPr>
                <w:sz w:val="20"/>
              </w:rPr>
            </w:pPr>
            <w:r>
              <w:rPr>
                <w:spacing w:val="-2"/>
                <w:sz w:val="20"/>
              </w:rPr>
              <w:t>195.00</w:t>
            </w:r>
          </w:p>
        </w:tc>
        <w:tc>
          <w:tcPr>
            <w:tcW w:w="1622" w:type="dxa"/>
          </w:tcPr>
          <w:p>
            <w:pPr>
              <w:pStyle w:val="TableParagraph"/>
              <w:rPr>
                <w:rFonts w:ascii="Calibri"/>
                <w:sz w:val="20"/>
              </w:rPr>
            </w:pPr>
          </w:p>
          <w:p>
            <w:pPr>
              <w:pStyle w:val="TableParagraph"/>
              <w:ind w:left="87" w:right="89"/>
              <w:jc w:val="center"/>
              <w:rPr>
                <w:sz w:val="20"/>
              </w:rPr>
            </w:pPr>
            <w:r>
              <w:rPr>
                <w:spacing w:val="-4"/>
                <w:sz w:val="20"/>
              </w:rPr>
              <w:t>9.20</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5"/>
              <w:jc w:val="center"/>
              <w:rPr>
                <w:sz w:val="20"/>
              </w:rPr>
            </w:pPr>
            <w:r>
              <w:rPr>
                <w:spacing w:val="-4"/>
                <w:sz w:val="20"/>
              </w:rPr>
              <w:t>9.20</w:t>
            </w:r>
          </w:p>
        </w:tc>
      </w:tr>
      <w:tr>
        <w:trPr>
          <w:trHeight w:val="1219" w:hRule="atLeast"/>
        </w:trPr>
        <w:tc>
          <w:tcPr>
            <w:tcW w:w="642"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jc w:val="center"/>
              <w:rPr>
                <w:sz w:val="20"/>
              </w:rPr>
            </w:pPr>
            <w:r>
              <w:rPr>
                <w:spacing w:val="-4"/>
                <w:sz w:val="20"/>
              </w:rPr>
              <w:t>1338</w:t>
            </w:r>
          </w:p>
        </w:tc>
        <w:tc>
          <w:tcPr>
            <w:tcW w:w="1141"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09"/>
              <w:rPr>
                <w:sz w:val="20"/>
              </w:rPr>
            </w:pPr>
            <w:r>
              <w:rPr>
                <w:spacing w:val="-2"/>
                <w:sz w:val="20"/>
              </w:rPr>
              <w:t>P180085</w:t>
            </w:r>
          </w:p>
        </w:tc>
        <w:tc>
          <w:tcPr>
            <w:tcW w:w="2597" w:type="dxa"/>
            <w:shd w:val="clear" w:color="auto" w:fill="F8EDF3"/>
          </w:tcPr>
          <w:p>
            <w:pPr>
              <w:pStyle w:val="TableParagraph"/>
              <w:spacing w:line="252" w:lineRule="auto" w:before="1"/>
              <w:ind w:left="120" w:right="112"/>
              <w:rPr>
                <w:sz w:val="20"/>
              </w:rPr>
            </w:pPr>
            <w:r>
              <w:rPr>
                <w:spacing w:val="-4"/>
                <w:sz w:val="20"/>
              </w:rPr>
              <w:t>Harmonizing</w:t>
            </w:r>
            <w:r>
              <w:rPr>
                <w:spacing w:val="-15"/>
                <w:sz w:val="20"/>
              </w:rPr>
              <w:t> </w:t>
            </w:r>
            <w:r>
              <w:rPr>
                <w:spacing w:val="-4"/>
                <w:sz w:val="20"/>
              </w:rPr>
              <w:t>and</w:t>
            </w:r>
            <w:r>
              <w:rPr>
                <w:spacing w:val="-14"/>
                <w:sz w:val="20"/>
              </w:rPr>
              <w:t> </w:t>
            </w:r>
            <w:r>
              <w:rPr>
                <w:spacing w:val="-4"/>
                <w:sz w:val="20"/>
              </w:rPr>
              <w:t>Improving </w:t>
            </w:r>
            <w:r>
              <w:rPr>
                <w:sz w:val="20"/>
              </w:rPr>
              <w:t>Statistics in West and Central Africa - Series of Projects Two (HISWACA -</w:t>
            </w:r>
          </w:p>
          <w:p>
            <w:pPr>
              <w:pStyle w:val="TableParagraph"/>
              <w:spacing w:line="223" w:lineRule="exact"/>
              <w:ind w:left="120"/>
              <w:rPr>
                <w:sz w:val="20"/>
              </w:rPr>
            </w:pPr>
            <w:r>
              <w:rPr>
                <w:sz w:val="20"/>
              </w:rPr>
              <w:t>SOP</w:t>
            </w:r>
            <w:r>
              <w:rPr>
                <w:spacing w:val="7"/>
                <w:sz w:val="20"/>
              </w:rPr>
              <w:t> </w:t>
            </w:r>
            <w:r>
              <w:rPr>
                <w:spacing w:val="-5"/>
                <w:sz w:val="20"/>
              </w:rPr>
              <w:t>2)</w:t>
            </w:r>
          </w:p>
        </w:tc>
        <w:tc>
          <w:tcPr>
            <w:tcW w:w="1048"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jc w:val="center"/>
              <w:rPr>
                <w:sz w:val="20"/>
              </w:rPr>
            </w:pPr>
            <w:r>
              <w:rPr>
                <w:spacing w:val="-4"/>
                <w:sz w:val="20"/>
              </w:rPr>
              <w:t>2024</w:t>
            </w:r>
          </w:p>
        </w:tc>
        <w:tc>
          <w:tcPr>
            <w:tcW w:w="1331" w:type="dxa"/>
            <w:shd w:val="clear" w:color="auto" w:fill="F8EDF3"/>
          </w:tcPr>
          <w:p>
            <w:pPr>
              <w:pStyle w:val="TableParagraph"/>
              <w:spacing w:line="254" w:lineRule="auto" w:before="244"/>
              <w:ind w:left="109" w:right="110"/>
              <w:jc w:val="center"/>
              <w:rPr>
                <w:sz w:val="20"/>
              </w:rPr>
            </w:pPr>
            <w:r>
              <w:rPr>
                <w:spacing w:val="-2"/>
                <w:sz w:val="20"/>
              </w:rPr>
              <w:t>Western</w:t>
            </w:r>
            <w:r>
              <w:rPr>
                <w:spacing w:val="-22"/>
                <w:sz w:val="20"/>
              </w:rPr>
              <w:t> </w:t>
            </w:r>
            <w:r>
              <w:rPr>
                <w:spacing w:val="-2"/>
                <w:sz w:val="20"/>
              </w:rPr>
              <w:t>and Central Africa</w:t>
            </w:r>
          </w:p>
        </w:tc>
        <w:tc>
          <w:tcPr>
            <w:tcW w:w="1546"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15" w:right="13"/>
              <w:jc w:val="center"/>
              <w:rPr>
                <w:sz w:val="20"/>
              </w:rPr>
            </w:pPr>
            <w:r>
              <w:rPr>
                <w:spacing w:val="-2"/>
                <w:sz w:val="20"/>
              </w:rPr>
              <w:t>350.00</w:t>
            </w:r>
          </w:p>
        </w:tc>
        <w:tc>
          <w:tcPr>
            <w:tcW w:w="1622"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87" w:right="88"/>
              <w:jc w:val="center"/>
              <w:rPr>
                <w:sz w:val="20"/>
              </w:rPr>
            </w:pPr>
            <w:r>
              <w:rPr>
                <w:spacing w:val="-2"/>
                <w:sz w:val="20"/>
              </w:rPr>
              <w:t>57.55</w:t>
            </w:r>
          </w:p>
        </w:tc>
        <w:tc>
          <w:tcPr>
            <w:tcW w:w="1546"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spacing w:before="1"/>
              <w:rPr>
                <w:rFonts w:ascii="Calibri"/>
                <w:sz w:val="20"/>
              </w:rPr>
            </w:pPr>
          </w:p>
          <w:p>
            <w:pPr>
              <w:pStyle w:val="TableParagraph"/>
              <w:ind w:right="7"/>
              <w:jc w:val="center"/>
              <w:rPr>
                <w:sz w:val="20"/>
              </w:rPr>
            </w:pPr>
            <w:r>
              <w:rPr>
                <w:spacing w:val="-2"/>
                <w:sz w:val="20"/>
              </w:rPr>
              <w:t>40.28</w:t>
            </w:r>
          </w:p>
        </w:tc>
      </w:tr>
      <w:tr>
        <w:trPr>
          <w:trHeight w:val="733" w:hRule="atLeast"/>
        </w:trPr>
        <w:tc>
          <w:tcPr>
            <w:tcW w:w="642" w:type="dxa"/>
          </w:tcPr>
          <w:p>
            <w:pPr>
              <w:pStyle w:val="TableParagraph"/>
              <w:spacing w:before="2"/>
              <w:rPr>
                <w:rFonts w:ascii="Calibri"/>
                <w:sz w:val="20"/>
              </w:rPr>
            </w:pPr>
          </w:p>
          <w:p>
            <w:pPr>
              <w:pStyle w:val="TableParagraph"/>
              <w:jc w:val="center"/>
              <w:rPr>
                <w:sz w:val="20"/>
              </w:rPr>
            </w:pPr>
            <w:r>
              <w:rPr>
                <w:spacing w:val="-4"/>
                <w:sz w:val="20"/>
              </w:rPr>
              <w:t>1339</w:t>
            </w:r>
          </w:p>
        </w:tc>
        <w:tc>
          <w:tcPr>
            <w:tcW w:w="1141" w:type="dxa"/>
          </w:tcPr>
          <w:p>
            <w:pPr>
              <w:pStyle w:val="TableParagraph"/>
              <w:spacing w:before="2"/>
              <w:rPr>
                <w:rFonts w:ascii="Calibri"/>
                <w:sz w:val="20"/>
              </w:rPr>
            </w:pPr>
          </w:p>
          <w:p>
            <w:pPr>
              <w:pStyle w:val="TableParagraph"/>
              <w:ind w:left="109"/>
              <w:rPr>
                <w:sz w:val="20"/>
              </w:rPr>
            </w:pPr>
            <w:r>
              <w:rPr>
                <w:spacing w:val="-2"/>
                <w:sz w:val="20"/>
              </w:rPr>
              <w:t>P180244</w:t>
            </w:r>
          </w:p>
        </w:tc>
        <w:tc>
          <w:tcPr>
            <w:tcW w:w="2597" w:type="dxa"/>
          </w:tcPr>
          <w:p>
            <w:pPr>
              <w:pStyle w:val="TableParagraph"/>
              <w:spacing w:line="252" w:lineRule="auto" w:before="2"/>
              <w:ind w:left="120" w:right="676"/>
              <w:rPr>
                <w:sz w:val="20"/>
              </w:rPr>
            </w:pPr>
            <w:r>
              <w:rPr>
                <w:w w:val="105"/>
                <w:sz w:val="20"/>
              </w:rPr>
              <w:t>WEST</w:t>
            </w:r>
            <w:r>
              <w:rPr>
                <w:spacing w:val="-24"/>
                <w:w w:val="105"/>
                <w:sz w:val="20"/>
              </w:rPr>
              <w:t> </w:t>
            </w:r>
            <w:r>
              <w:rPr>
                <w:w w:val="105"/>
                <w:sz w:val="20"/>
              </w:rPr>
              <w:t>AFRICA</w:t>
            </w:r>
            <w:r>
              <w:rPr>
                <w:spacing w:val="-23"/>
                <w:w w:val="105"/>
                <w:sz w:val="20"/>
              </w:rPr>
              <w:t> </w:t>
            </w:r>
            <w:r>
              <w:rPr>
                <w:w w:val="105"/>
                <w:sz w:val="20"/>
              </w:rPr>
              <w:t>FOOD </w:t>
            </w:r>
            <w:r>
              <w:rPr>
                <w:sz w:val="20"/>
              </w:rPr>
              <w:t>SYSTEM</w:t>
            </w:r>
            <w:r>
              <w:rPr>
                <w:spacing w:val="2"/>
                <w:sz w:val="20"/>
              </w:rPr>
              <w:t> </w:t>
            </w:r>
            <w:r>
              <w:rPr>
                <w:spacing w:val="-2"/>
                <w:sz w:val="20"/>
              </w:rPr>
              <w:t>RESILIENCE</w:t>
            </w:r>
          </w:p>
          <w:p>
            <w:pPr>
              <w:pStyle w:val="TableParagraph"/>
              <w:spacing w:line="223" w:lineRule="exact" w:before="1"/>
              <w:ind w:left="120"/>
              <w:rPr>
                <w:sz w:val="20"/>
              </w:rPr>
            </w:pPr>
            <w:r>
              <w:rPr>
                <w:sz w:val="20"/>
              </w:rPr>
              <w:t>PROGRAM</w:t>
            </w:r>
            <w:r>
              <w:rPr>
                <w:spacing w:val="-1"/>
                <w:sz w:val="20"/>
              </w:rPr>
              <w:t> </w:t>
            </w:r>
            <w:r>
              <w:rPr>
                <w:sz w:val="20"/>
              </w:rPr>
              <w:t>(FSRP)</w:t>
            </w:r>
            <w:r>
              <w:rPr>
                <w:spacing w:val="-3"/>
                <w:sz w:val="20"/>
              </w:rPr>
              <w:t> </w:t>
            </w:r>
            <w:r>
              <w:rPr>
                <w:sz w:val="20"/>
              </w:rPr>
              <w:t>PHASE</w:t>
            </w:r>
            <w:r>
              <w:rPr>
                <w:spacing w:val="-2"/>
                <w:sz w:val="20"/>
              </w:rPr>
              <w:t> </w:t>
            </w:r>
            <w:r>
              <w:rPr>
                <w:spacing w:val="-10"/>
                <w:sz w:val="20"/>
              </w:rPr>
              <w:t>3</w:t>
            </w:r>
          </w:p>
        </w:tc>
        <w:tc>
          <w:tcPr>
            <w:tcW w:w="1048" w:type="dxa"/>
          </w:tcPr>
          <w:p>
            <w:pPr>
              <w:pStyle w:val="TableParagraph"/>
              <w:spacing w:before="2"/>
              <w:rPr>
                <w:rFonts w:ascii="Calibri"/>
                <w:sz w:val="20"/>
              </w:rPr>
            </w:pPr>
          </w:p>
          <w:p>
            <w:pPr>
              <w:pStyle w:val="TableParagraph"/>
              <w:jc w:val="center"/>
              <w:rPr>
                <w:sz w:val="20"/>
              </w:rPr>
            </w:pPr>
            <w:r>
              <w:rPr>
                <w:spacing w:val="-4"/>
                <w:sz w:val="20"/>
              </w:rPr>
              <w:t>2024</w:t>
            </w:r>
          </w:p>
        </w:tc>
        <w:tc>
          <w:tcPr>
            <w:tcW w:w="1331" w:type="dxa"/>
          </w:tcPr>
          <w:p>
            <w:pPr>
              <w:pStyle w:val="TableParagraph"/>
              <w:spacing w:line="252" w:lineRule="auto" w:before="2"/>
              <w:ind w:left="109" w:right="110"/>
              <w:jc w:val="center"/>
              <w:rPr>
                <w:sz w:val="20"/>
              </w:rPr>
            </w:pPr>
            <w:r>
              <w:rPr>
                <w:spacing w:val="-2"/>
                <w:sz w:val="20"/>
              </w:rPr>
              <w:t>Western</w:t>
            </w:r>
            <w:r>
              <w:rPr>
                <w:spacing w:val="-22"/>
                <w:sz w:val="20"/>
              </w:rPr>
              <w:t> </w:t>
            </w:r>
            <w:r>
              <w:rPr>
                <w:spacing w:val="-2"/>
                <w:sz w:val="20"/>
              </w:rPr>
              <w:t>and Central</w:t>
            </w:r>
          </w:p>
          <w:p>
            <w:pPr>
              <w:pStyle w:val="TableParagraph"/>
              <w:spacing w:line="223" w:lineRule="exact" w:before="1"/>
              <w:jc w:val="center"/>
              <w:rPr>
                <w:sz w:val="20"/>
              </w:rPr>
            </w:pPr>
            <w:r>
              <w:rPr>
                <w:spacing w:val="-2"/>
                <w:sz w:val="20"/>
              </w:rPr>
              <w:t>Africa</w:t>
            </w:r>
          </w:p>
        </w:tc>
        <w:tc>
          <w:tcPr>
            <w:tcW w:w="1546" w:type="dxa"/>
          </w:tcPr>
          <w:p>
            <w:pPr>
              <w:pStyle w:val="TableParagraph"/>
              <w:spacing w:before="2"/>
              <w:rPr>
                <w:rFonts w:ascii="Calibri"/>
                <w:sz w:val="20"/>
              </w:rPr>
            </w:pPr>
          </w:p>
          <w:p>
            <w:pPr>
              <w:pStyle w:val="TableParagraph"/>
              <w:ind w:left="15" w:right="13"/>
              <w:jc w:val="center"/>
              <w:rPr>
                <w:sz w:val="20"/>
              </w:rPr>
            </w:pPr>
            <w:r>
              <w:rPr>
                <w:spacing w:val="-2"/>
                <w:sz w:val="20"/>
              </w:rPr>
              <w:t>200.00</w:t>
            </w:r>
          </w:p>
        </w:tc>
        <w:tc>
          <w:tcPr>
            <w:tcW w:w="1622" w:type="dxa"/>
          </w:tcPr>
          <w:p>
            <w:pPr>
              <w:pStyle w:val="TableParagraph"/>
              <w:spacing w:before="2"/>
              <w:rPr>
                <w:rFonts w:ascii="Calibri"/>
                <w:sz w:val="20"/>
              </w:rPr>
            </w:pPr>
          </w:p>
          <w:p>
            <w:pPr>
              <w:pStyle w:val="TableParagraph"/>
              <w:ind w:left="87" w:right="89"/>
              <w:jc w:val="center"/>
              <w:rPr>
                <w:sz w:val="20"/>
              </w:rPr>
            </w:pPr>
            <w:r>
              <w:rPr>
                <w:spacing w:val="-4"/>
                <w:sz w:val="20"/>
              </w:rPr>
              <w:t>4.71</w:t>
            </w:r>
          </w:p>
        </w:tc>
        <w:tc>
          <w:tcPr>
            <w:tcW w:w="1546" w:type="dxa"/>
          </w:tcPr>
          <w:p>
            <w:pPr>
              <w:pStyle w:val="TableParagraph"/>
              <w:spacing w:before="2"/>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5"/>
              <w:jc w:val="center"/>
              <w:rPr>
                <w:sz w:val="20"/>
              </w:rPr>
            </w:pPr>
            <w:r>
              <w:rPr>
                <w:spacing w:val="-4"/>
                <w:sz w:val="20"/>
              </w:rPr>
              <w:t>4.71</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1340</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P175525</w:t>
            </w:r>
          </w:p>
        </w:tc>
        <w:tc>
          <w:tcPr>
            <w:tcW w:w="2597" w:type="dxa"/>
            <w:shd w:val="clear" w:color="auto" w:fill="F8EDF3"/>
          </w:tcPr>
          <w:p>
            <w:pPr>
              <w:pStyle w:val="TableParagraph"/>
              <w:spacing w:line="232" w:lineRule="exact"/>
              <w:ind w:left="120"/>
              <w:rPr>
                <w:sz w:val="20"/>
              </w:rPr>
            </w:pPr>
            <w:r>
              <w:rPr>
                <w:spacing w:val="-2"/>
                <w:sz w:val="20"/>
              </w:rPr>
              <w:t>West</w:t>
            </w:r>
            <w:r>
              <w:rPr>
                <w:spacing w:val="-18"/>
                <w:sz w:val="20"/>
              </w:rPr>
              <w:t> </w:t>
            </w:r>
            <w:r>
              <w:rPr>
                <w:spacing w:val="-2"/>
                <w:sz w:val="20"/>
              </w:rPr>
              <w:t>Africa</w:t>
            </w:r>
            <w:r>
              <w:rPr>
                <w:spacing w:val="-17"/>
                <w:sz w:val="20"/>
              </w:rPr>
              <w:t> </w:t>
            </w:r>
            <w:r>
              <w:rPr>
                <w:spacing w:val="-2"/>
                <w:sz w:val="20"/>
              </w:rPr>
              <w:t>Coastal</w:t>
            </w:r>
            <w:r>
              <w:rPr>
                <w:spacing w:val="-18"/>
                <w:sz w:val="20"/>
              </w:rPr>
              <w:t> </w:t>
            </w:r>
            <w:r>
              <w:rPr>
                <w:spacing w:val="-4"/>
                <w:sz w:val="20"/>
              </w:rPr>
              <w:t>Areas</w:t>
            </w:r>
          </w:p>
          <w:p>
            <w:pPr>
              <w:pStyle w:val="TableParagraph"/>
              <w:spacing w:line="240" w:lineRule="atLeast"/>
              <w:ind w:left="120"/>
              <w:rPr>
                <w:sz w:val="20"/>
              </w:rPr>
            </w:pPr>
            <w:r>
              <w:rPr>
                <w:spacing w:val="-4"/>
                <w:sz w:val="20"/>
              </w:rPr>
              <w:t>Resilience</w:t>
            </w:r>
            <w:r>
              <w:rPr>
                <w:spacing w:val="-20"/>
                <w:sz w:val="20"/>
              </w:rPr>
              <w:t> </w:t>
            </w:r>
            <w:r>
              <w:rPr>
                <w:spacing w:val="-4"/>
                <w:sz w:val="20"/>
              </w:rPr>
              <w:t>Investment </w:t>
            </w:r>
            <w:r>
              <w:rPr>
                <w:sz w:val="20"/>
              </w:rPr>
              <w:t>Project</w:t>
            </w:r>
            <w:r>
              <w:rPr>
                <w:spacing w:val="-20"/>
                <w:sz w:val="20"/>
              </w:rPr>
              <w:t> </w:t>
            </w:r>
            <w:r>
              <w:rPr>
                <w:sz w:val="20"/>
              </w:rPr>
              <w:t>2</w:t>
            </w:r>
          </w:p>
        </w:tc>
        <w:tc>
          <w:tcPr>
            <w:tcW w:w="1048" w:type="dxa"/>
            <w:shd w:val="clear" w:color="auto" w:fill="F8EDF3"/>
          </w:tcPr>
          <w:p>
            <w:pPr>
              <w:pStyle w:val="TableParagraph"/>
              <w:rPr>
                <w:rFonts w:ascii="Calibri"/>
                <w:sz w:val="20"/>
              </w:rPr>
            </w:pPr>
          </w:p>
          <w:p>
            <w:pPr>
              <w:pStyle w:val="TableParagraph"/>
              <w:jc w:val="center"/>
              <w:rPr>
                <w:sz w:val="20"/>
              </w:rPr>
            </w:pPr>
            <w:r>
              <w:rPr>
                <w:spacing w:val="-4"/>
                <w:sz w:val="20"/>
              </w:rPr>
              <w:t>2023</w:t>
            </w:r>
          </w:p>
        </w:tc>
        <w:tc>
          <w:tcPr>
            <w:tcW w:w="1331" w:type="dxa"/>
            <w:shd w:val="clear" w:color="auto" w:fill="F8EDF3"/>
          </w:tcPr>
          <w:p>
            <w:pPr>
              <w:pStyle w:val="TableParagraph"/>
              <w:spacing w:line="232" w:lineRule="exact"/>
              <w:ind w:left="109" w:right="110"/>
              <w:jc w:val="center"/>
              <w:rPr>
                <w:sz w:val="20"/>
              </w:rPr>
            </w:pPr>
            <w:r>
              <w:rPr>
                <w:spacing w:val="-4"/>
                <w:sz w:val="20"/>
              </w:rPr>
              <w:t>Western</w:t>
            </w:r>
            <w:r>
              <w:rPr>
                <w:spacing w:val="-10"/>
                <w:sz w:val="20"/>
              </w:rPr>
              <w:t> </w:t>
            </w:r>
            <w:r>
              <w:rPr>
                <w:spacing w:val="-5"/>
                <w:sz w:val="20"/>
              </w:rPr>
              <w:t>and</w:t>
            </w:r>
          </w:p>
          <w:p>
            <w:pPr>
              <w:pStyle w:val="TableParagraph"/>
              <w:spacing w:line="240" w:lineRule="atLeast"/>
              <w:ind w:left="110" w:right="110"/>
              <w:jc w:val="center"/>
              <w:rPr>
                <w:sz w:val="20"/>
              </w:rPr>
            </w:pPr>
            <w:r>
              <w:rPr>
                <w:spacing w:val="-4"/>
                <w:sz w:val="20"/>
              </w:rPr>
              <w:t>Central </w:t>
            </w:r>
            <w:r>
              <w:rPr>
                <w:spacing w:val="-2"/>
                <w:sz w:val="20"/>
              </w:rPr>
              <w:t>Africa</w:t>
            </w:r>
          </w:p>
        </w:tc>
        <w:tc>
          <w:tcPr>
            <w:tcW w:w="1546" w:type="dxa"/>
            <w:shd w:val="clear" w:color="auto" w:fill="F8EDF3"/>
          </w:tcPr>
          <w:p>
            <w:pPr>
              <w:pStyle w:val="TableParagraph"/>
              <w:rPr>
                <w:rFonts w:ascii="Calibri"/>
                <w:sz w:val="20"/>
              </w:rPr>
            </w:pPr>
          </w:p>
          <w:p>
            <w:pPr>
              <w:pStyle w:val="TableParagraph"/>
              <w:ind w:left="15" w:right="13"/>
              <w:jc w:val="center"/>
              <w:rPr>
                <w:sz w:val="20"/>
              </w:rPr>
            </w:pPr>
            <w:r>
              <w:rPr>
                <w:spacing w:val="-2"/>
                <w:sz w:val="20"/>
              </w:rPr>
              <w:t>241.00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23.00</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6.79</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1341</w:t>
            </w:r>
          </w:p>
        </w:tc>
        <w:tc>
          <w:tcPr>
            <w:tcW w:w="1141" w:type="dxa"/>
          </w:tcPr>
          <w:p>
            <w:pPr>
              <w:pStyle w:val="TableParagraph"/>
              <w:rPr>
                <w:rFonts w:ascii="Calibri"/>
                <w:sz w:val="20"/>
              </w:rPr>
            </w:pPr>
          </w:p>
          <w:p>
            <w:pPr>
              <w:pStyle w:val="TableParagraph"/>
              <w:ind w:left="109"/>
              <w:rPr>
                <w:sz w:val="20"/>
              </w:rPr>
            </w:pPr>
            <w:r>
              <w:rPr>
                <w:spacing w:val="-2"/>
                <w:sz w:val="20"/>
              </w:rPr>
              <w:t>P173398</w:t>
            </w:r>
          </w:p>
        </w:tc>
        <w:tc>
          <w:tcPr>
            <w:tcW w:w="2597" w:type="dxa"/>
          </w:tcPr>
          <w:p>
            <w:pPr>
              <w:pStyle w:val="TableParagraph"/>
              <w:spacing w:line="252" w:lineRule="auto" w:before="2"/>
              <w:ind w:left="120"/>
              <w:rPr>
                <w:sz w:val="20"/>
              </w:rPr>
            </w:pPr>
            <w:r>
              <w:rPr>
                <w:sz w:val="20"/>
              </w:rPr>
              <w:t>Accelerating</w:t>
            </w:r>
            <w:r>
              <w:rPr>
                <w:spacing w:val="-3"/>
                <w:sz w:val="20"/>
              </w:rPr>
              <w:t> </w:t>
            </w:r>
            <w:r>
              <w:rPr>
                <w:sz w:val="20"/>
              </w:rPr>
              <w:t>Impacts</w:t>
            </w:r>
            <w:r>
              <w:rPr>
                <w:spacing w:val="-3"/>
                <w:sz w:val="20"/>
              </w:rPr>
              <w:t> </w:t>
            </w:r>
            <w:r>
              <w:rPr>
                <w:sz w:val="20"/>
              </w:rPr>
              <w:t>of CGIAR</w:t>
            </w:r>
            <w:r>
              <w:rPr>
                <w:spacing w:val="-20"/>
                <w:sz w:val="20"/>
              </w:rPr>
              <w:t> </w:t>
            </w:r>
            <w:r>
              <w:rPr>
                <w:sz w:val="20"/>
              </w:rPr>
              <w:t>Climate</w:t>
            </w:r>
            <w:r>
              <w:rPr>
                <w:spacing w:val="-19"/>
                <w:sz w:val="20"/>
              </w:rPr>
              <w:t> </w:t>
            </w:r>
            <w:r>
              <w:rPr>
                <w:sz w:val="20"/>
              </w:rPr>
              <w:t>Research</w:t>
            </w:r>
          </w:p>
          <w:p>
            <w:pPr>
              <w:pStyle w:val="TableParagraph"/>
              <w:spacing w:line="223" w:lineRule="exact"/>
              <w:ind w:left="120"/>
              <w:rPr>
                <w:sz w:val="20"/>
              </w:rPr>
            </w:pPr>
            <w:r>
              <w:rPr>
                <w:w w:val="90"/>
                <w:sz w:val="20"/>
              </w:rPr>
              <w:t>for</w:t>
            </w:r>
            <w:r>
              <w:rPr>
                <w:spacing w:val="-2"/>
                <w:w w:val="90"/>
                <w:sz w:val="20"/>
              </w:rPr>
              <w:t> </w:t>
            </w:r>
            <w:r>
              <w:rPr>
                <w:w w:val="90"/>
                <w:sz w:val="20"/>
              </w:rPr>
              <w:t>Africa</w:t>
            </w:r>
            <w:r>
              <w:rPr>
                <w:spacing w:val="-3"/>
                <w:w w:val="90"/>
                <w:sz w:val="20"/>
              </w:rPr>
              <w:t> </w:t>
            </w:r>
            <w:r>
              <w:rPr>
                <w:spacing w:val="-2"/>
                <w:w w:val="90"/>
                <w:sz w:val="20"/>
              </w:rPr>
              <w:t>(AICCRA)</w:t>
            </w:r>
          </w:p>
        </w:tc>
        <w:tc>
          <w:tcPr>
            <w:tcW w:w="1048" w:type="dxa"/>
          </w:tcPr>
          <w:p>
            <w:pPr>
              <w:pStyle w:val="TableParagraph"/>
              <w:rPr>
                <w:rFonts w:ascii="Calibri"/>
                <w:sz w:val="20"/>
              </w:rPr>
            </w:pPr>
          </w:p>
          <w:p>
            <w:pPr>
              <w:pStyle w:val="TableParagraph"/>
              <w:jc w:val="center"/>
              <w:rPr>
                <w:sz w:val="20"/>
              </w:rPr>
            </w:pPr>
            <w:r>
              <w:rPr>
                <w:spacing w:val="-4"/>
                <w:sz w:val="20"/>
              </w:rPr>
              <w:t>2021</w:t>
            </w:r>
          </w:p>
        </w:tc>
        <w:tc>
          <w:tcPr>
            <w:tcW w:w="1331" w:type="dxa"/>
          </w:tcPr>
          <w:p>
            <w:pPr>
              <w:pStyle w:val="TableParagraph"/>
              <w:spacing w:line="252" w:lineRule="auto" w:before="2"/>
              <w:ind w:left="109" w:right="110"/>
              <w:jc w:val="center"/>
              <w:rPr>
                <w:sz w:val="20"/>
              </w:rPr>
            </w:pPr>
            <w:r>
              <w:rPr>
                <w:spacing w:val="-2"/>
                <w:sz w:val="20"/>
              </w:rPr>
              <w:t>Western</w:t>
            </w:r>
            <w:r>
              <w:rPr>
                <w:spacing w:val="-22"/>
                <w:sz w:val="20"/>
              </w:rPr>
              <w:t> </w:t>
            </w:r>
            <w:r>
              <w:rPr>
                <w:spacing w:val="-2"/>
                <w:sz w:val="20"/>
              </w:rPr>
              <w:t>and Central</w:t>
            </w:r>
          </w:p>
          <w:p>
            <w:pPr>
              <w:pStyle w:val="TableParagraph"/>
              <w:spacing w:line="223" w:lineRule="exact"/>
              <w:jc w:val="center"/>
              <w:rPr>
                <w:sz w:val="20"/>
              </w:rPr>
            </w:pPr>
            <w:r>
              <w:rPr>
                <w:spacing w:val="-2"/>
                <w:sz w:val="20"/>
              </w:rPr>
              <w:t>Africa</w:t>
            </w:r>
          </w:p>
        </w:tc>
        <w:tc>
          <w:tcPr>
            <w:tcW w:w="1546" w:type="dxa"/>
          </w:tcPr>
          <w:p>
            <w:pPr>
              <w:pStyle w:val="TableParagraph"/>
              <w:rPr>
                <w:rFonts w:ascii="Calibri"/>
                <w:sz w:val="20"/>
              </w:rPr>
            </w:pPr>
          </w:p>
          <w:p>
            <w:pPr>
              <w:pStyle w:val="TableParagraph"/>
              <w:ind w:left="15" w:right="13"/>
              <w:jc w:val="center"/>
              <w:rPr>
                <w:sz w:val="20"/>
              </w:rPr>
            </w:pPr>
            <w:r>
              <w:rPr>
                <w:spacing w:val="-2"/>
                <w:sz w:val="20"/>
              </w:rPr>
              <w:t>100.00</w:t>
            </w:r>
          </w:p>
        </w:tc>
        <w:tc>
          <w:tcPr>
            <w:tcW w:w="1622" w:type="dxa"/>
          </w:tcPr>
          <w:p>
            <w:pPr>
              <w:pStyle w:val="TableParagraph"/>
              <w:rPr>
                <w:rFonts w:ascii="Calibri"/>
                <w:sz w:val="20"/>
              </w:rPr>
            </w:pPr>
          </w:p>
          <w:p>
            <w:pPr>
              <w:pStyle w:val="TableParagraph"/>
              <w:ind w:left="87" w:right="88"/>
              <w:jc w:val="center"/>
              <w:rPr>
                <w:sz w:val="20"/>
              </w:rPr>
            </w:pPr>
            <w:r>
              <w:rPr>
                <w:spacing w:val="-2"/>
                <w:sz w:val="20"/>
              </w:rPr>
              <w:t>93.03</w:t>
            </w:r>
          </w:p>
        </w:tc>
        <w:tc>
          <w:tcPr>
            <w:tcW w:w="1546" w:type="dxa"/>
          </w:tcPr>
          <w:p>
            <w:pPr>
              <w:pStyle w:val="TableParagraph"/>
              <w:rPr>
                <w:rFonts w:ascii="Calibri"/>
                <w:sz w:val="20"/>
              </w:rPr>
            </w:pPr>
          </w:p>
          <w:p>
            <w:pPr>
              <w:pStyle w:val="TableParagraph"/>
              <w:ind w:left="9" w:right="14"/>
              <w:jc w:val="center"/>
              <w:rPr>
                <w:sz w:val="20"/>
              </w:rPr>
            </w:pPr>
            <w:r>
              <w:rPr>
                <w:spacing w:val="-4"/>
                <w:sz w:val="20"/>
              </w:rPr>
              <w:t>0.00</w:t>
            </w:r>
          </w:p>
        </w:tc>
        <w:tc>
          <w:tcPr>
            <w:tcW w:w="1631" w:type="dxa"/>
          </w:tcPr>
          <w:p>
            <w:pPr>
              <w:pStyle w:val="TableParagraph"/>
              <w:rPr>
                <w:rFonts w:ascii="Calibri"/>
                <w:sz w:val="20"/>
              </w:rPr>
            </w:pPr>
          </w:p>
          <w:p>
            <w:pPr>
              <w:pStyle w:val="TableParagraph"/>
              <w:ind w:right="7"/>
              <w:jc w:val="center"/>
              <w:rPr>
                <w:sz w:val="20"/>
              </w:rPr>
            </w:pPr>
            <w:r>
              <w:rPr>
                <w:spacing w:val="-2"/>
                <w:sz w:val="20"/>
              </w:rPr>
              <w:t>36.00</w:t>
            </w:r>
          </w:p>
        </w:tc>
      </w:tr>
      <w:tr>
        <w:trPr>
          <w:trHeight w:val="487" w:hRule="atLeast"/>
        </w:trPr>
        <w:tc>
          <w:tcPr>
            <w:tcW w:w="642" w:type="dxa"/>
            <w:shd w:val="clear" w:color="auto" w:fill="F8EDF3"/>
          </w:tcPr>
          <w:p>
            <w:pPr>
              <w:pStyle w:val="TableParagraph"/>
              <w:spacing w:before="124"/>
              <w:jc w:val="center"/>
              <w:rPr>
                <w:sz w:val="20"/>
              </w:rPr>
            </w:pPr>
            <w:r>
              <w:rPr>
                <w:spacing w:val="-4"/>
                <w:sz w:val="20"/>
              </w:rPr>
              <w:t>1342</w:t>
            </w:r>
          </w:p>
        </w:tc>
        <w:tc>
          <w:tcPr>
            <w:tcW w:w="1141" w:type="dxa"/>
            <w:shd w:val="clear" w:color="auto" w:fill="F8EDF3"/>
          </w:tcPr>
          <w:p>
            <w:pPr>
              <w:pStyle w:val="TableParagraph"/>
              <w:spacing w:before="124"/>
              <w:ind w:left="109"/>
              <w:rPr>
                <w:sz w:val="20"/>
              </w:rPr>
            </w:pPr>
            <w:r>
              <w:rPr>
                <w:spacing w:val="-2"/>
                <w:sz w:val="20"/>
              </w:rPr>
              <w:t>P176570</w:t>
            </w:r>
          </w:p>
        </w:tc>
        <w:tc>
          <w:tcPr>
            <w:tcW w:w="2597" w:type="dxa"/>
            <w:shd w:val="clear" w:color="auto" w:fill="F8EDF3"/>
          </w:tcPr>
          <w:p>
            <w:pPr>
              <w:pStyle w:val="TableParagraph"/>
              <w:spacing w:before="2"/>
              <w:ind w:left="120"/>
              <w:rPr>
                <w:sz w:val="20"/>
              </w:rPr>
            </w:pPr>
            <w:r>
              <w:rPr>
                <w:spacing w:val="-4"/>
                <w:sz w:val="20"/>
              </w:rPr>
              <w:t>Yemen</w:t>
            </w:r>
            <w:r>
              <w:rPr>
                <w:spacing w:val="-12"/>
                <w:sz w:val="20"/>
              </w:rPr>
              <w:t> </w:t>
            </w:r>
            <w:r>
              <w:rPr>
                <w:spacing w:val="-4"/>
                <w:sz w:val="20"/>
              </w:rPr>
              <w:t>Emergency</w:t>
            </w:r>
            <w:r>
              <w:rPr>
                <w:spacing w:val="-11"/>
                <w:sz w:val="20"/>
              </w:rPr>
              <w:t> </w:t>
            </w:r>
            <w:r>
              <w:rPr>
                <w:spacing w:val="-4"/>
                <w:sz w:val="20"/>
              </w:rPr>
              <w:t>Human</w:t>
            </w:r>
          </w:p>
          <w:p>
            <w:pPr>
              <w:pStyle w:val="TableParagraph"/>
              <w:spacing w:line="223" w:lineRule="exact" w:before="10"/>
              <w:ind w:left="120"/>
              <w:rPr>
                <w:sz w:val="20"/>
              </w:rPr>
            </w:pPr>
            <w:r>
              <w:rPr>
                <w:spacing w:val="-4"/>
                <w:sz w:val="20"/>
              </w:rPr>
              <w:t>Capital</w:t>
            </w:r>
            <w:r>
              <w:rPr>
                <w:spacing w:val="-7"/>
                <w:sz w:val="20"/>
              </w:rPr>
              <w:t> </w:t>
            </w:r>
            <w:r>
              <w:rPr>
                <w:spacing w:val="-2"/>
                <w:sz w:val="20"/>
              </w:rPr>
              <w:t>Project</w:t>
            </w:r>
          </w:p>
        </w:tc>
        <w:tc>
          <w:tcPr>
            <w:tcW w:w="1048" w:type="dxa"/>
            <w:shd w:val="clear" w:color="auto" w:fill="F8EDF3"/>
          </w:tcPr>
          <w:p>
            <w:pPr>
              <w:pStyle w:val="TableParagraph"/>
              <w:spacing w:before="124"/>
              <w:jc w:val="center"/>
              <w:rPr>
                <w:sz w:val="20"/>
              </w:rPr>
            </w:pPr>
            <w:r>
              <w:rPr>
                <w:spacing w:val="-4"/>
                <w:sz w:val="20"/>
              </w:rPr>
              <w:t>2021</w:t>
            </w:r>
          </w:p>
        </w:tc>
        <w:tc>
          <w:tcPr>
            <w:tcW w:w="1331" w:type="dxa"/>
            <w:shd w:val="clear" w:color="auto" w:fill="F8EDF3"/>
          </w:tcPr>
          <w:p>
            <w:pPr>
              <w:pStyle w:val="TableParagraph"/>
              <w:spacing w:before="2"/>
              <w:jc w:val="center"/>
              <w:rPr>
                <w:sz w:val="20"/>
              </w:rPr>
            </w:pPr>
            <w:r>
              <w:rPr>
                <w:spacing w:val="-2"/>
                <w:sz w:val="20"/>
              </w:rPr>
              <w:t>Yemen,</w:t>
            </w:r>
          </w:p>
          <w:p>
            <w:pPr>
              <w:pStyle w:val="TableParagraph"/>
              <w:spacing w:line="223" w:lineRule="exact" w:before="10"/>
              <w:jc w:val="center"/>
              <w:rPr>
                <w:sz w:val="20"/>
              </w:rPr>
            </w:pPr>
            <w:r>
              <w:rPr>
                <w:spacing w:val="-2"/>
                <w:sz w:val="20"/>
              </w:rPr>
              <w:t>Republic</w:t>
            </w:r>
            <w:r>
              <w:rPr>
                <w:spacing w:val="-18"/>
                <w:sz w:val="20"/>
              </w:rPr>
              <w:t> </w:t>
            </w:r>
            <w:r>
              <w:rPr>
                <w:spacing w:val="-5"/>
                <w:sz w:val="20"/>
              </w:rPr>
              <w:t>of</w:t>
            </w:r>
          </w:p>
        </w:tc>
        <w:tc>
          <w:tcPr>
            <w:tcW w:w="1546" w:type="dxa"/>
            <w:shd w:val="clear" w:color="auto" w:fill="F8EDF3"/>
          </w:tcPr>
          <w:p>
            <w:pPr>
              <w:pStyle w:val="TableParagraph"/>
              <w:spacing w:before="124"/>
              <w:ind w:left="15" w:right="13"/>
              <w:jc w:val="center"/>
              <w:rPr>
                <w:sz w:val="20"/>
              </w:rPr>
            </w:pPr>
            <w:r>
              <w:rPr>
                <w:spacing w:val="-2"/>
                <w:sz w:val="20"/>
              </w:rPr>
              <w:t>592.00</w:t>
            </w:r>
          </w:p>
        </w:tc>
        <w:tc>
          <w:tcPr>
            <w:tcW w:w="1622" w:type="dxa"/>
            <w:shd w:val="clear" w:color="auto" w:fill="F8EDF3"/>
          </w:tcPr>
          <w:p>
            <w:pPr>
              <w:pStyle w:val="TableParagraph"/>
              <w:spacing w:before="124"/>
              <w:ind w:left="87" w:right="88"/>
              <w:jc w:val="center"/>
              <w:rPr>
                <w:sz w:val="20"/>
              </w:rPr>
            </w:pPr>
            <w:r>
              <w:rPr>
                <w:spacing w:val="-2"/>
                <w:sz w:val="20"/>
              </w:rPr>
              <w:t>526.35</w:t>
            </w:r>
          </w:p>
        </w:tc>
        <w:tc>
          <w:tcPr>
            <w:tcW w:w="1546" w:type="dxa"/>
            <w:shd w:val="clear" w:color="auto" w:fill="F8EDF3"/>
          </w:tcPr>
          <w:p>
            <w:pPr>
              <w:pStyle w:val="TableParagraph"/>
              <w:spacing w:before="124"/>
              <w:ind w:left="9" w:right="17"/>
              <w:jc w:val="center"/>
              <w:rPr>
                <w:sz w:val="20"/>
              </w:rPr>
            </w:pPr>
            <w:r>
              <w:rPr>
                <w:spacing w:val="-2"/>
                <w:sz w:val="20"/>
              </w:rPr>
              <w:t>142.00</w:t>
            </w:r>
          </w:p>
        </w:tc>
        <w:tc>
          <w:tcPr>
            <w:tcW w:w="1631" w:type="dxa"/>
            <w:shd w:val="clear" w:color="auto" w:fill="F8EDF3"/>
          </w:tcPr>
          <w:p>
            <w:pPr>
              <w:pStyle w:val="TableParagraph"/>
              <w:spacing w:before="124"/>
              <w:ind w:right="7"/>
              <w:jc w:val="center"/>
              <w:rPr>
                <w:sz w:val="20"/>
              </w:rPr>
            </w:pPr>
            <w:r>
              <w:rPr>
                <w:spacing w:val="-2"/>
                <w:sz w:val="20"/>
              </w:rPr>
              <w:t>99.66</w:t>
            </w:r>
          </w:p>
        </w:tc>
      </w:tr>
      <w:tr>
        <w:trPr>
          <w:trHeight w:val="489" w:hRule="atLeast"/>
        </w:trPr>
        <w:tc>
          <w:tcPr>
            <w:tcW w:w="642" w:type="dxa"/>
          </w:tcPr>
          <w:p>
            <w:pPr>
              <w:pStyle w:val="TableParagraph"/>
              <w:spacing w:before="124"/>
              <w:jc w:val="center"/>
              <w:rPr>
                <w:sz w:val="20"/>
              </w:rPr>
            </w:pPr>
            <w:r>
              <w:rPr>
                <w:spacing w:val="-4"/>
                <w:sz w:val="20"/>
              </w:rPr>
              <w:t>1343</w:t>
            </w:r>
          </w:p>
        </w:tc>
        <w:tc>
          <w:tcPr>
            <w:tcW w:w="1141" w:type="dxa"/>
          </w:tcPr>
          <w:p>
            <w:pPr>
              <w:pStyle w:val="TableParagraph"/>
              <w:spacing w:before="124"/>
              <w:ind w:left="109"/>
              <w:rPr>
                <w:sz w:val="20"/>
              </w:rPr>
            </w:pPr>
            <w:r>
              <w:rPr>
                <w:spacing w:val="-2"/>
                <w:sz w:val="20"/>
              </w:rPr>
              <w:t>P509685</w:t>
            </w:r>
          </w:p>
        </w:tc>
        <w:tc>
          <w:tcPr>
            <w:tcW w:w="2597" w:type="dxa"/>
          </w:tcPr>
          <w:p>
            <w:pPr>
              <w:pStyle w:val="TableParagraph"/>
              <w:spacing w:before="2"/>
              <w:ind w:left="120"/>
              <w:rPr>
                <w:sz w:val="20"/>
              </w:rPr>
            </w:pPr>
            <w:r>
              <w:rPr>
                <w:spacing w:val="-2"/>
                <w:sz w:val="20"/>
              </w:rPr>
              <w:t>Sustaining</w:t>
            </w:r>
            <w:r>
              <w:rPr>
                <w:spacing w:val="-13"/>
                <w:sz w:val="20"/>
              </w:rPr>
              <w:t> </w:t>
            </w:r>
            <w:r>
              <w:rPr>
                <w:spacing w:val="-2"/>
                <w:sz w:val="20"/>
              </w:rPr>
              <w:t>Education</w:t>
            </w:r>
            <w:r>
              <w:rPr>
                <w:spacing w:val="-12"/>
                <w:sz w:val="20"/>
              </w:rPr>
              <w:t> </w:t>
            </w:r>
            <w:r>
              <w:rPr>
                <w:spacing w:val="-5"/>
                <w:sz w:val="20"/>
              </w:rPr>
              <w:t>and</w:t>
            </w:r>
          </w:p>
          <w:p>
            <w:pPr>
              <w:pStyle w:val="TableParagraph"/>
              <w:spacing w:line="223" w:lineRule="exact" w:before="12"/>
              <w:ind w:left="120"/>
              <w:rPr>
                <w:sz w:val="20"/>
              </w:rPr>
            </w:pPr>
            <w:r>
              <w:rPr>
                <w:spacing w:val="-2"/>
                <w:sz w:val="20"/>
              </w:rPr>
              <w:t>Learning</w:t>
            </w:r>
          </w:p>
        </w:tc>
        <w:tc>
          <w:tcPr>
            <w:tcW w:w="1048" w:type="dxa"/>
          </w:tcPr>
          <w:p>
            <w:pPr>
              <w:pStyle w:val="TableParagraph"/>
              <w:spacing w:before="124"/>
              <w:jc w:val="center"/>
              <w:rPr>
                <w:sz w:val="20"/>
              </w:rPr>
            </w:pPr>
            <w:r>
              <w:rPr>
                <w:spacing w:val="-4"/>
                <w:sz w:val="20"/>
              </w:rPr>
              <w:t>2025</w:t>
            </w:r>
          </w:p>
        </w:tc>
        <w:tc>
          <w:tcPr>
            <w:tcW w:w="1331" w:type="dxa"/>
          </w:tcPr>
          <w:p>
            <w:pPr>
              <w:pStyle w:val="TableParagraph"/>
              <w:spacing w:before="2"/>
              <w:jc w:val="center"/>
              <w:rPr>
                <w:sz w:val="20"/>
              </w:rPr>
            </w:pPr>
            <w:r>
              <w:rPr>
                <w:spacing w:val="-2"/>
                <w:sz w:val="20"/>
              </w:rPr>
              <w:t>Yemen,</w:t>
            </w:r>
          </w:p>
          <w:p>
            <w:pPr>
              <w:pStyle w:val="TableParagraph"/>
              <w:spacing w:line="223" w:lineRule="exact" w:before="12"/>
              <w:jc w:val="center"/>
              <w:rPr>
                <w:sz w:val="20"/>
              </w:rPr>
            </w:pPr>
            <w:r>
              <w:rPr>
                <w:spacing w:val="-2"/>
                <w:sz w:val="20"/>
              </w:rPr>
              <w:t>Republic</w:t>
            </w:r>
            <w:r>
              <w:rPr>
                <w:spacing w:val="-18"/>
                <w:sz w:val="20"/>
              </w:rPr>
              <w:t> </w:t>
            </w:r>
            <w:r>
              <w:rPr>
                <w:spacing w:val="-5"/>
                <w:sz w:val="20"/>
              </w:rPr>
              <w:t>of</w:t>
            </w:r>
          </w:p>
        </w:tc>
        <w:tc>
          <w:tcPr>
            <w:tcW w:w="1546" w:type="dxa"/>
          </w:tcPr>
          <w:p>
            <w:pPr>
              <w:pStyle w:val="TableParagraph"/>
              <w:spacing w:before="124"/>
              <w:ind w:left="15" w:right="13"/>
              <w:jc w:val="center"/>
              <w:rPr>
                <w:sz w:val="20"/>
              </w:rPr>
            </w:pPr>
            <w:r>
              <w:rPr>
                <w:spacing w:val="-2"/>
                <w:sz w:val="20"/>
              </w:rPr>
              <w:t>10.00</w:t>
            </w:r>
          </w:p>
        </w:tc>
        <w:tc>
          <w:tcPr>
            <w:tcW w:w="1622" w:type="dxa"/>
          </w:tcPr>
          <w:p>
            <w:pPr>
              <w:pStyle w:val="TableParagraph"/>
              <w:spacing w:before="124"/>
              <w:ind w:left="87" w:right="89"/>
              <w:jc w:val="center"/>
              <w:rPr>
                <w:sz w:val="20"/>
              </w:rPr>
            </w:pPr>
            <w:r>
              <w:rPr>
                <w:spacing w:val="-4"/>
                <w:sz w:val="20"/>
              </w:rPr>
              <w:t>0.00</w:t>
            </w:r>
          </w:p>
        </w:tc>
        <w:tc>
          <w:tcPr>
            <w:tcW w:w="1546" w:type="dxa"/>
          </w:tcPr>
          <w:p>
            <w:pPr>
              <w:pStyle w:val="TableParagraph"/>
              <w:spacing w:before="124"/>
              <w:ind w:left="9" w:right="17"/>
              <w:jc w:val="center"/>
              <w:rPr>
                <w:sz w:val="20"/>
              </w:rPr>
            </w:pPr>
            <w:r>
              <w:rPr>
                <w:spacing w:val="-2"/>
                <w:sz w:val="20"/>
              </w:rPr>
              <w:t>10.00</w:t>
            </w:r>
          </w:p>
        </w:tc>
        <w:tc>
          <w:tcPr>
            <w:tcW w:w="1631" w:type="dxa"/>
          </w:tcPr>
          <w:p>
            <w:pPr>
              <w:pStyle w:val="TableParagraph"/>
              <w:spacing w:before="124"/>
              <w:ind w:right="5"/>
              <w:jc w:val="center"/>
              <w:rPr>
                <w:sz w:val="20"/>
              </w:rPr>
            </w:pPr>
            <w:r>
              <w:rPr>
                <w:spacing w:val="-4"/>
                <w:sz w:val="20"/>
              </w:rPr>
              <w:t>0.00</w:t>
            </w:r>
          </w:p>
        </w:tc>
      </w:tr>
      <w:tr>
        <w:trPr>
          <w:trHeight w:val="731"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1344</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P180708</w:t>
            </w:r>
          </w:p>
        </w:tc>
        <w:tc>
          <w:tcPr>
            <w:tcW w:w="2597" w:type="dxa"/>
            <w:shd w:val="clear" w:color="auto" w:fill="F8EDF3"/>
          </w:tcPr>
          <w:p>
            <w:pPr>
              <w:pStyle w:val="TableParagraph"/>
              <w:spacing w:line="249" w:lineRule="auto" w:before="2"/>
              <w:ind w:left="120"/>
              <w:rPr>
                <w:sz w:val="20"/>
              </w:rPr>
            </w:pPr>
            <w:r>
              <w:rPr>
                <w:spacing w:val="-4"/>
                <w:sz w:val="20"/>
              </w:rPr>
              <w:t>Yemen</w:t>
            </w:r>
            <w:r>
              <w:rPr>
                <w:spacing w:val="-19"/>
                <w:sz w:val="20"/>
              </w:rPr>
              <w:t> </w:t>
            </w:r>
            <w:r>
              <w:rPr>
                <w:spacing w:val="-4"/>
                <w:sz w:val="20"/>
              </w:rPr>
              <w:t>Financial</w:t>
            </w:r>
            <w:r>
              <w:rPr>
                <w:spacing w:val="-18"/>
                <w:sz w:val="20"/>
              </w:rPr>
              <w:t> </w:t>
            </w:r>
            <w:r>
              <w:rPr>
                <w:spacing w:val="-4"/>
                <w:sz w:val="20"/>
              </w:rPr>
              <w:t>Market </w:t>
            </w:r>
            <w:r>
              <w:rPr>
                <w:sz w:val="20"/>
              </w:rPr>
              <w:t>Infrastructure</w:t>
            </w:r>
            <w:r>
              <w:rPr>
                <w:spacing w:val="-20"/>
                <w:sz w:val="20"/>
              </w:rPr>
              <w:t> </w:t>
            </w:r>
            <w:r>
              <w:rPr>
                <w:sz w:val="20"/>
              </w:rPr>
              <w:t>and</w:t>
            </w:r>
          </w:p>
          <w:p>
            <w:pPr>
              <w:pStyle w:val="TableParagraph"/>
              <w:spacing w:line="223" w:lineRule="exact" w:before="4"/>
              <w:ind w:left="120"/>
              <w:rPr>
                <w:sz w:val="20"/>
              </w:rPr>
            </w:pPr>
            <w:r>
              <w:rPr>
                <w:spacing w:val="-2"/>
                <w:sz w:val="20"/>
              </w:rPr>
              <w:t>Inclusion</w:t>
            </w:r>
            <w:r>
              <w:rPr>
                <w:spacing w:val="-3"/>
                <w:sz w:val="20"/>
              </w:rPr>
              <w:t> </w:t>
            </w:r>
            <w:r>
              <w:rPr>
                <w:spacing w:val="-2"/>
                <w:sz w:val="20"/>
              </w:rPr>
              <w:t>Project</w:t>
            </w:r>
          </w:p>
        </w:tc>
        <w:tc>
          <w:tcPr>
            <w:tcW w:w="1048" w:type="dxa"/>
            <w:shd w:val="clear" w:color="auto" w:fill="F8EDF3"/>
          </w:tcPr>
          <w:p>
            <w:pPr>
              <w:pStyle w:val="TableParagraph"/>
              <w:rPr>
                <w:rFonts w:ascii="Calibri"/>
                <w:sz w:val="20"/>
              </w:rPr>
            </w:pPr>
          </w:p>
          <w:p>
            <w:pPr>
              <w:pStyle w:val="TableParagraph"/>
              <w:jc w:val="center"/>
              <w:rPr>
                <w:sz w:val="20"/>
              </w:rPr>
            </w:pPr>
            <w:r>
              <w:rPr>
                <w:spacing w:val="-4"/>
                <w:sz w:val="20"/>
              </w:rPr>
              <w:t>2025</w:t>
            </w:r>
          </w:p>
        </w:tc>
        <w:tc>
          <w:tcPr>
            <w:tcW w:w="1331" w:type="dxa"/>
            <w:shd w:val="clear" w:color="auto" w:fill="F8EDF3"/>
          </w:tcPr>
          <w:p>
            <w:pPr>
              <w:pStyle w:val="TableParagraph"/>
              <w:spacing w:line="252" w:lineRule="auto" w:before="122"/>
              <w:ind w:left="176" w:firstLine="160"/>
              <w:rPr>
                <w:sz w:val="20"/>
              </w:rPr>
            </w:pPr>
            <w:r>
              <w:rPr>
                <w:spacing w:val="-2"/>
                <w:sz w:val="20"/>
              </w:rPr>
              <w:t>Yemen, </w:t>
            </w:r>
            <w:r>
              <w:rPr>
                <w:spacing w:val="-4"/>
                <w:sz w:val="20"/>
              </w:rPr>
              <w:t>Republic</w:t>
            </w:r>
            <w:r>
              <w:rPr>
                <w:spacing w:val="-19"/>
                <w:sz w:val="20"/>
              </w:rPr>
              <w:t> </w:t>
            </w:r>
            <w:r>
              <w:rPr>
                <w:spacing w:val="-4"/>
                <w:sz w:val="20"/>
              </w:rPr>
              <w:t>of</w:t>
            </w:r>
          </w:p>
        </w:tc>
        <w:tc>
          <w:tcPr>
            <w:tcW w:w="1546" w:type="dxa"/>
            <w:shd w:val="clear" w:color="auto" w:fill="F8EDF3"/>
          </w:tcPr>
          <w:p>
            <w:pPr>
              <w:pStyle w:val="TableParagraph"/>
              <w:rPr>
                <w:rFonts w:ascii="Calibri"/>
                <w:sz w:val="20"/>
              </w:rPr>
            </w:pPr>
          </w:p>
          <w:p>
            <w:pPr>
              <w:pStyle w:val="TableParagraph"/>
              <w:ind w:left="15" w:right="13"/>
              <w:jc w:val="center"/>
              <w:rPr>
                <w:sz w:val="20"/>
              </w:rPr>
            </w:pPr>
            <w:r>
              <w:rPr>
                <w:spacing w:val="-2"/>
                <w:sz w:val="20"/>
              </w:rPr>
              <w:t>20.00</w:t>
            </w:r>
          </w:p>
        </w:tc>
        <w:tc>
          <w:tcPr>
            <w:tcW w:w="1622" w:type="dxa"/>
            <w:shd w:val="clear" w:color="auto" w:fill="F8EDF3"/>
          </w:tcPr>
          <w:p>
            <w:pPr>
              <w:pStyle w:val="TableParagraph"/>
              <w:rPr>
                <w:rFonts w:ascii="Calibri"/>
                <w:sz w:val="20"/>
              </w:rPr>
            </w:pPr>
          </w:p>
          <w:p>
            <w:pPr>
              <w:pStyle w:val="TableParagraph"/>
              <w:ind w:left="87" w:right="89"/>
              <w:jc w:val="center"/>
              <w:rPr>
                <w:sz w:val="20"/>
              </w:rPr>
            </w:pPr>
            <w:r>
              <w:rPr>
                <w:spacing w:val="-4"/>
                <w:sz w:val="20"/>
              </w:rPr>
              <w:t>0.00</w:t>
            </w:r>
          </w:p>
        </w:tc>
        <w:tc>
          <w:tcPr>
            <w:tcW w:w="1546" w:type="dxa"/>
            <w:shd w:val="clear" w:color="auto" w:fill="F8EDF3"/>
          </w:tcPr>
          <w:p>
            <w:pPr>
              <w:pStyle w:val="TableParagraph"/>
              <w:rPr>
                <w:rFonts w:ascii="Calibri"/>
                <w:sz w:val="20"/>
              </w:rPr>
            </w:pPr>
          </w:p>
          <w:p>
            <w:pPr>
              <w:pStyle w:val="TableParagraph"/>
              <w:ind w:left="9" w:right="17"/>
              <w:jc w:val="center"/>
              <w:rPr>
                <w:sz w:val="20"/>
              </w:rPr>
            </w:pPr>
            <w:r>
              <w:rPr>
                <w:spacing w:val="-2"/>
                <w:sz w:val="20"/>
              </w:rPr>
              <w:t>20.00</w:t>
            </w:r>
          </w:p>
        </w:tc>
        <w:tc>
          <w:tcPr>
            <w:tcW w:w="1631" w:type="dxa"/>
            <w:shd w:val="clear" w:color="auto" w:fill="F8EDF3"/>
          </w:tcPr>
          <w:p>
            <w:pPr>
              <w:pStyle w:val="TableParagraph"/>
              <w:rPr>
                <w:rFonts w:ascii="Calibri"/>
                <w:sz w:val="20"/>
              </w:rPr>
            </w:pPr>
          </w:p>
          <w:p>
            <w:pPr>
              <w:pStyle w:val="TableParagraph"/>
              <w:ind w:right="5"/>
              <w:jc w:val="center"/>
              <w:rPr>
                <w:sz w:val="20"/>
              </w:rPr>
            </w:pPr>
            <w:r>
              <w:rPr>
                <w:spacing w:val="-4"/>
                <w:sz w:val="20"/>
              </w:rPr>
              <w:t>0.00</w:t>
            </w:r>
          </w:p>
        </w:tc>
      </w:tr>
      <w:tr>
        <w:trPr>
          <w:trHeight w:val="977" w:hRule="atLeast"/>
        </w:trPr>
        <w:tc>
          <w:tcPr>
            <w:tcW w:w="642" w:type="dxa"/>
          </w:tcPr>
          <w:p>
            <w:pPr>
              <w:pStyle w:val="TableParagraph"/>
              <w:spacing w:before="123"/>
              <w:rPr>
                <w:rFonts w:ascii="Calibri"/>
                <w:sz w:val="20"/>
              </w:rPr>
            </w:pPr>
          </w:p>
          <w:p>
            <w:pPr>
              <w:pStyle w:val="TableParagraph"/>
              <w:jc w:val="center"/>
              <w:rPr>
                <w:sz w:val="20"/>
              </w:rPr>
            </w:pPr>
            <w:r>
              <w:rPr>
                <w:spacing w:val="-4"/>
                <w:sz w:val="20"/>
              </w:rPr>
              <w:t>1345</w:t>
            </w:r>
          </w:p>
        </w:tc>
        <w:tc>
          <w:tcPr>
            <w:tcW w:w="1141" w:type="dxa"/>
          </w:tcPr>
          <w:p>
            <w:pPr>
              <w:pStyle w:val="TableParagraph"/>
              <w:spacing w:before="123"/>
              <w:rPr>
                <w:rFonts w:ascii="Calibri"/>
                <w:sz w:val="20"/>
              </w:rPr>
            </w:pPr>
          </w:p>
          <w:p>
            <w:pPr>
              <w:pStyle w:val="TableParagraph"/>
              <w:ind w:left="109"/>
              <w:rPr>
                <w:sz w:val="20"/>
              </w:rPr>
            </w:pPr>
            <w:r>
              <w:rPr>
                <w:spacing w:val="-2"/>
                <w:sz w:val="20"/>
              </w:rPr>
              <w:t>P173582</w:t>
            </w:r>
          </w:p>
        </w:tc>
        <w:tc>
          <w:tcPr>
            <w:tcW w:w="2597" w:type="dxa"/>
          </w:tcPr>
          <w:p>
            <w:pPr>
              <w:pStyle w:val="TableParagraph"/>
              <w:spacing w:line="252" w:lineRule="auto" w:before="2"/>
              <w:ind w:left="120" w:right="241"/>
              <w:rPr>
                <w:sz w:val="20"/>
              </w:rPr>
            </w:pPr>
            <w:r>
              <w:rPr>
                <w:sz w:val="20"/>
              </w:rPr>
              <w:t>Emergency</w:t>
            </w:r>
            <w:r>
              <w:rPr>
                <w:spacing w:val="-18"/>
                <w:sz w:val="20"/>
              </w:rPr>
              <w:t> </w:t>
            </w:r>
            <w:r>
              <w:rPr>
                <w:sz w:val="20"/>
              </w:rPr>
              <w:t>Social </w:t>
            </w:r>
            <w:r>
              <w:rPr>
                <w:spacing w:val="-4"/>
                <w:sz w:val="20"/>
              </w:rPr>
              <w:t>Protection</w:t>
            </w:r>
            <w:r>
              <w:rPr>
                <w:spacing w:val="-20"/>
                <w:sz w:val="20"/>
              </w:rPr>
              <w:t> </w:t>
            </w:r>
            <w:r>
              <w:rPr>
                <w:spacing w:val="-4"/>
                <w:sz w:val="20"/>
              </w:rPr>
              <w:t>Enhancement </w:t>
            </w:r>
            <w:r>
              <w:rPr>
                <w:sz w:val="20"/>
              </w:rPr>
              <w:t>and</w:t>
            </w:r>
            <w:r>
              <w:rPr>
                <w:spacing w:val="-3"/>
                <w:sz w:val="20"/>
              </w:rPr>
              <w:t> </w:t>
            </w:r>
            <w:r>
              <w:rPr>
                <w:sz w:val="20"/>
              </w:rPr>
              <w:t>COVID-19</w:t>
            </w:r>
            <w:r>
              <w:rPr>
                <w:spacing w:val="-5"/>
                <w:sz w:val="20"/>
              </w:rPr>
              <w:t> </w:t>
            </w:r>
            <w:r>
              <w:rPr>
                <w:spacing w:val="-2"/>
                <w:sz w:val="20"/>
              </w:rPr>
              <w:t>Response</w:t>
            </w:r>
          </w:p>
          <w:p>
            <w:pPr>
              <w:pStyle w:val="TableParagraph"/>
              <w:spacing w:line="223" w:lineRule="exact" w:before="1"/>
              <w:ind w:left="120"/>
              <w:rPr>
                <w:sz w:val="20"/>
              </w:rPr>
            </w:pPr>
            <w:r>
              <w:rPr>
                <w:spacing w:val="-2"/>
                <w:sz w:val="20"/>
              </w:rPr>
              <w:t>Project</w:t>
            </w:r>
          </w:p>
        </w:tc>
        <w:tc>
          <w:tcPr>
            <w:tcW w:w="1048" w:type="dxa"/>
          </w:tcPr>
          <w:p>
            <w:pPr>
              <w:pStyle w:val="TableParagraph"/>
              <w:spacing w:before="123"/>
              <w:rPr>
                <w:rFonts w:ascii="Calibri"/>
                <w:sz w:val="20"/>
              </w:rPr>
            </w:pPr>
          </w:p>
          <w:p>
            <w:pPr>
              <w:pStyle w:val="TableParagraph"/>
              <w:jc w:val="center"/>
              <w:rPr>
                <w:sz w:val="20"/>
              </w:rPr>
            </w:pPr>
            <w:r>
              <w:rPr>
                <w:spacing w:val="-4"/>
                <w:sz w:val="20"/>
              </w:rPr>
              <w:t>2021</w:t>
            </w:r>
          </w:p>
        </w:tc>
        <w:tc>
          <w:tcPr>
            <w:tcW w:w="1331" w:type="dxa"/>
          </w:tcPr>
          <w:p>
            <w:pPr>
              <w:pStyle w:val="TableParagraph"/>
              <w:rPr>
                <w:rFonts w:ascii="Calibri"/>
                <w:sz w:val="20"/>
              </w:rPr>
            </w:pPr>
          </w:p>
          <w:p>
            <w:pPr>
              <w:pStyle w:val="TableParagraph"/>
              <w:spacing w:line="252" w:lineRule="auto"/>
              <w:ind w:left="176" w:firstLine="160"/>
              <w:rPr>
                <w:sz w:val="20"/>
              </w:rPr>
            </w:pPr>
            <w:r>
              <w:rPr>
                <w:spacing w:val="-2"/>
                <w:sz w:val="20"/>
              </w:rPr>
              <w:t>Yemen, </w:t>
            </w:r>
            <w:r>
              <w:rPr>
                <w:spacing w:val="-4"/>
                <w:sz w:val="20"/>
              </w:rPr>
              <w:t>Republic</w:t>
            </w:r>
            <w:r>
              <w:rPr>
                <w:spacing w:val="-19"/>
                <w:sz w:val="20"/>
              </w:rPr>
              <w:t> </w:t>
            </w:r>
            <w:r>
              <w:rPr>
                <w:spacing w:val="-4"/>
                <w:sz w:val="20"/>
              </w:rPr>
              <w:t>of</w:t>
            </w:r>
          </w:p>
        </w:tc>
        <w:tc>
          <w:tcPr>
            <w:tcW w:w="1546" w:type="dxa"/>
          </w:tcPr>
          <w:p>
            <w:pPr>
              <w:pStyle w:val="TableParagraph"/>
              <w:spacing w:before="123"/>
              <w:rPr>
                <w:rFonts w:ascii="Calibri"/>
                <w:sz w:val="20"/>
              </w:rPr>
            </w:pPr>
          </w:p>
          <w:p>
            <w:pPr>
              <w:pStyle w:val="TableParagraph"/>
              <w:ind w:left="15" w:right="13"/>
              <w:jc w:val="center"/>
              <w:rPr>
                <w:sz w:val="20"/>
              </w:rPr>
            </w:pPr>
            <w:r>
              <w:rPr>
                <w:spacing w:val="-2"/>
                <w:sz w:val="20"/>
              </w:rPr>
              <w:t>860.90</w:t>
            </w:r>
          </w:p>
        </w:tc>
        <w:tc>
          <w:tcPr>
            <w:tcW w:w="1622" w:type="dxa"/>
          </w:tcPr>
          <w:p>
            <w:pPr>
              <w:pStyle w:val="TableParagraph"/>
              <w:spacing w:before="123"/>
              <w:rPr>
                <w:rFonts w:ascii="Calibri"/>
                <w:sz w:val="20"/>
              </w:rPr>
            </w:pPr>
          </w:p>
          <w:p>
            <w:pPr>
              <w:pStyle w:val="TableParagraph"/>
              <w:ind w:left="87" w:right="88"/>
              <w:jc w:val="center"/>
              <w:rPr>
                <w:sz w:val="20"/>
              </w:rPr>
            </w:pPr>
            <w:r>
              <w:rPr>
                <w:spacing w:val="-2"/>
                <w:sz w:val="20"/>
              </w:rPr>
              <w:t>775.87</w:t>
            </w:r>
          </w:p>
        </w:tc>
        <w:tc>
          <w:tcPr>
            <w:tcW w:w="1546" w:type="dxa"/>
          </w:tcPr>
          <w:p>
            <w:pPr>
              <w:pStyle w:val="TableParagraph"/>
              <w:spacing w:before="123"/>
              <w:rPr>
                <w:rFonts w:ascii="Calibri"/>
                <w:sz w:val="20"/>
              </w:rPr>
            </w:pPr>
          </w:p>
          <w:p>
            <w:pPr>
              <w:pStyle w:val="TableParagraph"/>
              <w:ind w:left="9" w:right="14"/>
              <w:jc w:val="center"/>
              <w:rPr>
                <w:sz w:val="20"/>
              </w:rPr>
            </w:pPr>
            <w:r>
              <w:rPr>
                <w:spacing w:val="-4"/>
                <w:sz w:val="20"/>
              </w:rPr>
              <w:t>0.00</w:t>
            </w:r>
          </w:p>
        </w:tc>
        <w:tc>
          <w:tcPr>
            <w:tcW w:w="1631" w:type="dxa"/>
          </w:tcPr>
          <w:p>
            <w:pPr>
              <w:pStyle w:val="TableParagraph"/>
              <w:spacing w:before="123"/>
              <w:rPr>
                <w:rFonts w:ascii="Calibri"/>
                <w:sz w:val="20"/>
              </w:rPr>
            </w:pPr>
          </w:p>
          <w:p>
            <w:pPr>
              <w:pStyle w:val="TableParagraph"/>
              <w:ind w:right="7"/>
              <w:jc w:val="center"/>
              <w:rPr>
                <w:sz w:val="20"/>
              </w:rPr>
            </w:pPr>
            <w:r>
              <w:rPr>
                <w:spacing w:val="-2"/>
                <w:sz w:val="20"/>
              </w:rPr>
              <w:t>196.37</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1346</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P175036</w:t>
            </w:r>
          </w:p>
        </w:tc>
        <w:tc>
          <w:tcPr>
            <w:tcW w:w="2597" w:type="dxa"/>
            <w:shd w:val="clear" w:color="auto" w:fill="F8EDF3"/>
          </w:tcPr>
          <w:p>
            <w:pPr>
              <w:pStyle w:val="TableParagraph"/>
              <w:spacing w:line="249" w:lineRule="auto" w:before="2"/>
              <w:ind w:left="120" w:right="241"/>
              <w:rPr>
                <w:sz w:val="20"/>
              </w:rPr>
            </w:pPr>
            <w:r>
              <w:rPr>
                <w:sz w:val="20"/>
              </w:rPr>
              <w:t>Yemen</w:t>
            </w:r>
            <w:r>
              <w:rPr>
                <w:spacing w:val="-20"/>
                <w:sz w:val="20"/>
              </w:rPr>
              <w:t> </w:t>
            </w:r>
            <w:r>
              <w:rPr>
                <w:sz w:val="20"/>
              </w:rPr>
              <w:t>Restoring </w:t>
            </w:r>
            <w:r>
              <w:rPr>
                <w:spacing w:val="-4"/>
                <w:sz w:val="20"/>
              </w:rPr>
              <w:t>Education</w:t>
            </w:r>
            <w:r>
              <w:rPr>
                <w:spacing w:val="-16"/>
                <w:sz w:val="20"/>
              </w:rPr>
              <w:t> </w:t>
            </w:r>
            <w:r>
              <w:rPr>
                <w:spacing w:val="-4"/>
                <w:sz w:val="20"/>
              </w:rPr>
              <w:t>and</w:t>
            </w:r>
            <w:r>
              <w:rPr>
                <w:spacing w:val="-15"/>
                <w:sz w:val="20"/>
              </w:rPr>
              <w:t> </w:t>
            </w:r>
            <w:r>
              <w:rPr>
                <w:spacing w:val="-4"/>
                <w:sz w:val="20"/>
              </w:rPr>
              <w:t>Learning</w:t>
            </w:r>
          </w:p>
          <w:p>
            <w:pPr>
              <w:pStyle w:val="TableParagraph"/>
              <w:spacing w:line="223" w:lineRule="exact" w:before="4"/>
              <w:ind w:left="120"/>
              <w:rPr>
                <w:sz w:val="20"/>
              </w:rPr>
            </w:pPr>
            <w:r>
              <w:rPr>
                <w:spacing w:val="-5"/>
                <w:sz w:val="20"/>
              </w:rPr>
              <w:t>Emergency</w:t>
            </w:r>
            <w:r>
              <w:rPr>
                <w:spacing w:val="-2"/>
                <w:sz w:val="20"/>
              </w:rPr>
              <w:t> Project</w:t>
            </w:r>
          </w:p>
        </w:tc>
        <w:tc>
          <w:tcPr>
            <w:tcW w:w="1048" w:type="dxa"/>
            <w:shd w:val="clear" w:color="auto" w:fill="F8EDF3"/>
          </w:tcPr>
          <w:p>
            <w:pPr>
              <w:pStyle w:val="TableParagraph"/>
              <w:rPr>
                <w:rFonts w:ascii="Calibri"/>
                <w:sz w:val="20"/>
              </w:rPr>
            </w:pPr>
          </w:p>
          <w:p>
            <w:pPr>
              <w:pStyle w:val="TableParagraph"/>
              <w:jc w:val="center"/>
              <w:rPr>
                <w:sz w:val="20"/>
              </w:rPr>
            </w:pPr>
            <w:r>
              <w:rPr>
                <w:spacing w:val="-4"/>
                <w:sz w:val="20"/>
              </w:rPr>
              <w:t>2021</w:t>
            </w:r>
          </w:p>
        </w:tc>
        <w:tc>
          <w:tcPr>
            <w:tcW w:w="1331" w:type="dxa"/>
            <w:shd w:val="clear" w:color="auto" w:fill="F8EDF3"/>
          </w:tcPr>
          <w:p>
            <w:pPr>
              <w:pStyle w:val="TableParagraph"/>
              <w:spacing w:line="249" w:lineRule="auto" w:before="124"/>
              <w:ind w:left="176" w:firstLine="160"/>
              <w:rPr>
                <w:sz w:val="20"/>
              </w:rPr>
            </w:pPr>
            <w:r>
              <w:rPr>
                <w:spacing w:val="-2"/>
                <w:sz w:val="20"/>
              </w:rPr>
              <w:t>Yemen, </w:t>
            </w:r>
            <w:r>
              <w:rPr>
                <w:spacing w:val="-4"/>
                <w:sz w:val="20"/>
              </w:rPr>
              <w:t>Republic</w:t>
            </w:r>
            <w:r>
              <w:rPr>
                <w:spacing w:val="-19"/>
                <w:sz w:val="20"/>
              </w:rPr>
              <w:t> </w:t>
            </w:r>
            <w:r>
              <w:rPr>
                <w:spacing w:val="-4"/>
                <w:sz w:val="20"/>
              </w:rPr>
              <w:t>of</w:t>
            </w:r>
          </w:p>
        </w:tc>
        <w:tc>
          <w:tcPr>
            <w:tcW w:w="1546" w:type="dxa"/>
            <w:shd w:val="clear" w:color="auto" w:fill="F8EDF3"/>
          </w:tcPr>
          <w:p>
            <w:pPr>
              <w:pStyle w:val="TableParagraph"/>
              <w:rPr>
                <w:rFonts w:ascii="Calibri"/>
                <w:sz w:val="20"/>
              </w:rPr>
            </w:pPr>
          </w:p>
          <w:p>
            <w:pPr>
              <w:pStyle w:val="TableParagraph"/>
              <w:ind w:left="15" w:right="13"/>
              <w:jc w:val="center"/>
              <w:rPr>
                <w:sz w:val="20"/>
              </w:rPr>
            </w:pPr>
            <w:r>
              <w:rPr>
                <w:spacing w:val="-2"/>
                <w:sz w:val="20"/>
              </w:rPr>
              <w:t>100.00</w:t>
            </w:r>
          </w:p>
        </w:tc>
        <w:tc>
          <w:tcPr>
            <w:tcW w:w="1622" w:type="dxa"/>
            <w:shd w:val="clear" w:color="auto" w:fill="F8EDF3"/>
          </w:tcPr>
          <w:p>
            <w:pPr>
              <w:pStyle w:val="TableParagraph"/>
              <w:rPr>
                <w:rFonts w:ascii="Calibri"/>
                <w:sz w:val="20"/>
              </w:rPr>
            </w:pPr>
          </w:p>
          <w:p>
            <w:pPr>
              <w:pStyle w:val="TableParagraph"/>
              <w:ind w:left="87" w:right="88"/>
              <w:jc w:val="center"/>
              <w:rPr>
                <w:sz w:val="20"/>
              </w:rPr>
            </w:pPr>
            <w:r>
              <w:rPr>
                <w:spacing w:val="-2"/>
                <w:sz w:val="20"/>
              </w:rPr>
              <w:t>95.57</w:t>
            </w:r>
          </w:p>
        </w:tc>
        <w:tc>
          <w:tcPr>
            <w:tcW w:w="1546" w:type="dxa"/>
            <w:shd w:val="clear" w:color="auto" w:fill="F8EDF3"/>
          </w:tcPr>
          <w:p>
            <w:pPr>
              <w:pStyle w:val="TableParagraph"/>
              <w:rPr>
                <w:rFonts w:ascii="Calibri"/>
                <w:sz w:val="20"/>
              </w:rPr>
            </w:pPr>
          </w:p>
          <w:p>
            <w:pPr>
              <w:pStyle w:val="TableParagraph"/>
              <w:ind w:left="9" w:right="14"/>
              <w:jc w:val="center"/>
              <w:rPr>
                <w:sz w:val="20"/>
              </w:rPr>
            </w:pPr>
            <w:r>
              <w:rPr>
                <w:spacing w:val="-4"/>
                <w:sz w:val="20"/>
              </w:rPr>
              <w:t>0.00</w:t>
            </w:r>
          </w:p>
        </w:tc>
        <w:tc>
          <w:tcPr>
            <w:tcW w:w="1631" w:type="dxa"/>
            <w:shd w:val="clear" w:color="auto" w:fill="F8EDF3"/>
          </w:tcPr>
          <w:p>
            <w:pPr>
              <w:pStyle w:val="TableParagraph"/>
              <w:rPr>
                <w:rFonts w:ascii="Calibri"/>
                <w:sz w:val="20"/>
              </w:rPr>
            </w:pPr>
          </w:p>
          <w:p>
            <w:pPr>
              <w:pStyle w:val="TableParagraph"/>
              <w:ind w:right="7"/>
              <w:jc w:val="center"/>
              <w:rPr>
                <w:sz w:val="20"/>
              </w:rPr>
            </w:pPr>
            <w:r>
              <w:rPr>
                <w:spacing w:val="-2"/>
                <w:sz w:val="20"/>
              </w:rPr>
              <w:t>14.40</w:t>
            </w:r>
          </w:p>
        </w:tc>
      </w:tr>
      <w:tr>
        <w:trPr>
          <w:trHeight w:val="489" w:hRule="atLeast"/>
        </w:trPr>
        <w:tc>
          <w:tcPr>
            <w:tcW w:w="642" w:type="dxa"/>
          </w:tcPr>
          <w:p>
            <w:pPr>
              <w:pStyle w:val="TableParagraph"/>
              <w:spacing w:before="124"/>
              <w:jc w:val="center"/>
              <w:rPr>
                <w:sz w:val="20"/>
              </w:rPr>
            </w:pPr>
            <w:r>
              <w:rPr>
                <w:spacing w:val="-4"/>
                <w:sz w:val="20"/>
              </w:rPr>
              <w:t>1347</w:t>
            </w:r>
          </w:p>
        </w:tc>
        <w:tc>
          <w:tcPr>
            <w:tcW w:w="1141" w:type="dxa"/>
          </w:tcPr>
          <w:p>
            <w:pPr>
              <w:pStyle w:val="TableParagraph"/>
              <w:spacing w:before="124"/>
              <w:ind w:left="109"/>
              <w:rPr>
                <w:sz w:val="20"/>
              </w:rPr>
            </w:pPr>
            <w:r>
              <w:rPr>
                <w:spacing w:val="-2"/>
                <w:sz w:val="20"/>
              </w:rPr>
              <w:t>P175791</w:t>
            </w:r>
          </w:p>
        </w:tc>
        <w:tc>
          <w:tcPr>
            <w:tcW w:w="2597" w:type="dxa"/>
          </w:tcPr>
          <w:p>
            <w:pPr>
              <w:pStyle w:val="TableParagraph"/>
              <w:spacing w:before="2"/>
              <w:ind w:left="120"/>
              <w:rPr>
                <w:sz w:val="20"/>
              </w:rPr>
            </w:pPr>
            <w:r>
              <w:rPr>
                <w:spacing w:val="-6"/>
                <w:sz w:val="20"/>
              </w:rPr>
              <w:t>Integrated</w:t>
            </w:r>
            <w:r>
              <w:rPr>
                <w:spacing w:val="-8"/>
                <w:sz w:val="20"/>
              </w:rPr>
              <w:t> </w:t>
            </w:r>
            <w:r>
              <w:rPr>
                <w:spacing w:val="-6"/>
                <w:sz w:val="20"/>
              </w:rPr>
              <w:t>Urban</w:t>
            </w:r>
            <w:r>
              <w:rPr>
                <w:spacing w:val="-9"/>
                <w:sz w:val="20"/>
              </w:rPr>
              <w:t> </w:t>
            </w:r>
            <w:r>
              <w:rPr>
                <w:spacing w:val="-6"/>
                <w:sz w:val="20"/>
              </w:rPr>
              <w:t>Services</w:t>
            </w:r>
          </w:p>
          <w:p>
            <w:pPr>
              <w:pStyle w:val="TableParagraph"/>
              <w:spacing w:line="224" w:lineRule="exact" w:before="12"/>
              <w:ind w:left="120"/>
              <w:rPr>
                <w:sz w:val="20"/>
              </w:rPr>
            </w:pPr>
            <w:r>
              <w:rPr>
                <w:spacing w:val="-6"/>
                <w:sz w:val="20"/>
              </w:rPr>
              <w:t>Emergency</w:t>
            </w:r>
            <w:r>
              <w:rPr>
                <w:spacing w:val="-8"/>
                <w:sz w:val="20"/>
              </w:rPr>
              <w:t> </w:t>
            </w:r>
            <w:r>
              <w:rPr>
                <w:spacing w:val="-6"/>
                <w:sz w:val="20"/>
              </w:rPr>
              <w:t>Project</w:t>
            </w:r>
            <w:r>
              <w:rPr>
                <w:spacing w:val="-9"/>
                <w:sz w:val="20"/>
              </w:rPr>
              <w:t> </w:t>
            </w:r>
            <w:r>
              <w:rPr>
                <w:spacing w:val="-6"/>
                <w:sz w:val="20"/>
              </w:rPr>
              <w:t>II</w:t>
            </w:r>
          </w:p>
        </w:tc>
        <w:tc>
          <w:tcPr>
            <w:tcW w:w="1048" w:type="dxa"/>
          </w:tcPr>
          <w:p>
            <w:pPr>
              <w:pStyle w:val="TableParagraph"/>
              <w:spacing w:before="124"/>
              <w:jc w:val="center"/>
              <w:rPr>
                <w:sz w:val="20"/>
              </w:rPr>
            </w:pPr>
            <w:r>
              <w:rPr>
                <w:spacing w:val="-4"/>
                <w:sz w:val="20"/>
              </w:rPr>
              <w:t>2021</w:t>
            </w:r>
          </w:p>
        </w:tc>
        <w:tc>
          <w:tcPr>
            <w:tcW w:w="1331" w:type="dxa"/>
          </w:tcPr>
          <w:p>
            <w:pPr>
              <w:pStyle w:val="TableParagraph"/>
              <w:spacing w:before="2"/>
              <w:jc w:val="center"/>
              <w:rPr>
                <w:sz w:val="20"/>
              </w:rPr>
            </w:pPr>
            <w:r>
              <w:rPr>
                <w:spacing w:val="-2"/>
                <w:sz w:val="20"/>
              </w:rPr>
              <w:t>Yemen,</w:t>
            </w:r>
          </w:p>
          <w:p>
            <w:pPr>
              <w:pStyle w:val="TableParagraph"/>
              <w:spacing w:line="224" w:lineRule="exact" w:before="12"/>
              <w:jc w:val="center"/>
              <w:rPr>
                <w:sz w:val="20"/>
              </w:rPr>
            </w:pPr>
            <w:r>
              <w:rPr>
                <w:spacing w:val="-2"/>
                <w:sz w:val="20"/>
              </w:rPr>
              <w:t>Republic</w:t>
            </w:r>
            <w:r>
              <w:rPr>
                <w:spacing w:val="-18"/>
                <w:sz w:val="20"/>
              </w:rPr>
              <w:t> </w:t>
            </w:r>
            <w:r>
              <w:rPr>
                <w:spacing w:val="-5"/>
                <w:sz w:val="20"/>
              </w:rPr>
              <w:t>of</w:t>
            </w:r>
          </w:p>
        </w:tc>
        <w:tc>
          <w:tcPr>
            <w:tcW w:w="1546" w:type="dxa"/>
          </w:tcPr>
          <w:p>
            <w:pPr>
              <w:pStyle w:val="TableParagraph"/>
              <w:spacing w:before="124"/>
              <w:ind w:left="15" w:right="13"/>
              <w:jc w:val="center"/>
              <w:rPr>
                <w:sz w:val="20"/>
              </w:rPr>
            </w:pPr>
            <w:r>
              <w:rPr>
                <w:spacing w:val="-2"/>
                <w:sz w:val="20"/>
              </w:rPr>
              <w:t>189.50</w:t>
            </w:r>
          </w:p>
        </w:tc>
        <w:tc>
          <w:tcPr>
            <w:tcW w:w="1622" w:type="dxa"/>
          </w:tcPr>
          <w:p>
            <w:pPr>
              <w:pStyle w:val="TableParagraph"/>
              <w:spacing w:before="124"/>
              <w:ind w:left="87" w:right="88"/>
              <w:jc w:val="center"/>
              <w:rPr>
                <w:sz w:val="20"/>
              </w:rPr>
            </w:pPr>
            <w:r>
              <w:rPr>
                <w:spacing w:val="-2"/>
                <w:sz w:val="20"/>
              </w:rPr>
              <w:t>179.88</w:t>
            </w:r>
          </w:p>
        </w:tc>
        <w:tc>
          <w:tcPr>
            <w:tcW w:w="1546" w:type="dxa"/>
          </w:tcPr>
          <w:p>
            <w:pPr>
              <w:pStyle w:val="TableParagraph"/>
              <w:spacing w:before="124"/>
              <w:ind w:left="9" w:right="14"/>
              <w:jc w:val="center"/>
              <w:rPr>
                <w:sz w:val="20"/>
              </w:rPr>
            </w:pPr>
            <w:r>
              <w:rPr>
                <w:spacing w:val="-4"/>
                <w:sz w:val="20"/>
              </w:rPr>
              <w:t>0.00</w:t>
            </w:r>
          </w:p>
        </w:tc>
        <w:tc>
          <w:tcPr>
            <w:tcW w:w="1631" w:type="dxa"/>
          </w:tcPr>
          <w:p>
            <w:pPr>
              <w:pStyle w:val="TableParagraph"/>
              <w:spacing w:before="124"/>
              <w:ind w:right="7"/>
              <w:jc w:val="center"/>
              <w:rPr>
                <w:sz w:val="20"/>
              </w:rPr>
            </w:pPr>
            <w:r>
              <w:rPr>
                <w:spacing w:val="-2"/>
                <w:sz w:val="20"/>
              </w:rPr>
              <w:t>28.07</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87"/>
        <w:gridCol w:w="1086"/>
        <w:gridCol w:w="1271"/>
        <w:gridCol w:w="1573"/>
        <w:gridCol w:w="1621"/>
        <w:gridCol w:w="1545"/>
        <w:gridCol w:w="1630"/>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87"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086" w:type="dxa"/>
            <w:shd w:val="clear" w:color="auto" w:fill="2B3167"/>
          </w:tcPr>
          <w:p>
            <w:pPr>
              <w:pStyle w:val="TableParagraph"/>
              <w:spacing w:before="122"/>
              <w:rPr>
                <w:rFonts w:ascii="Calibri"/>
                <w:sz w:val="20"/>
              </w:rPr>
            </w:pPr>
          </w:p>
          <w:p>
            <w:pPr>
              <w:pStyle w:val="TableParagraph"/>
              <w:spacing w:line="252" w:lineRule="auto" w:before="1"/>
              <w:ind w:left="420" w:hanging="296"/>
              <w:rPr>
                <w:b/>
                <w:sz w:val="20"/>
              </w:rPr>
            </w:pPr>
            <w:r>
              <w:rPr>
                <w:b/>
                <w:color w:val="FFFFFF"/>
                <w:spacing w:val="-4"/>
                <w:sz w:val="20"/>
              </w:rPr>
              <w:t>Approval </w:t>
            </w:r>
            <w:r>
              <w:rPr>
                <w:b/>
                <w:color w:val="FFFFFF"/>
                <w:spacing w:val="-6"/>
                <w:sz w:val="20"/>
              </w:rPr>
              <w:t>FY</w:t>
            </w:r>
          </w:p>
        </w:tc>
        <w:tc>
          <w:tcPr>
            <w:tcW w:w="127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 w:right="5"/>
              <w:jc w:val="center"/>
              <w:rPr>
                <w:b/>
                <w:sz w:val="20"/>
              </w:rPr>
            </w:pPr>
            <w:r>
              <w:rPr>
                <w:b/>
                <w:color w:val="FFFFFF"/>
                <w:spacing w:val="-2"/>
                <w:sz w:val="20"/>
              </w:rPr>
              <w:t>Country</w:t>
            </w:r>
          </w:p>
        </w:tc>
        <w:tc>
          <w:tcPr>
            <w:tcW w:w="1573" w:type="dxa"/>
            <w:shd w:val="clear" w:color="auto" w:fill="2B3167"/>
          </w:tcPr>
          <w:p>
            <w:pPr>
              <w:pStyle w:val="TableParagraph"/>
              <w:spacing w:before="124"/>
              <w:ind w:left="42"/>
              <w:jc w:val="center"/>
              <w:rPr>
                <w:b/>
                <w:sz w:val="20"/>
              </w:rPr>
            </w:pPr>
            <w:r>
              <w:rPr>
                <w:b/>
                <w:color w:val="FFFFFF"/>
                <w:spacing w:val="-5"/>
                <w:w w:val="105"/>
                <w:sz w:val="20"/>
              </w:rPr>
              <w:t>IDA</w:t>
            </w:r>
          </w:p>
          <w:p>
            <w:pPr>
              <w:pStyle w:val="TableParagraph"/>
              <w:spacing w:line="252" w:lineRule="auto" w:before="11"/>
              <w:ind w:left="149" w:right="107"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1" w:type="dxa"/>
            <w:shd w:val="clear" w:color="auto" w:fill="2B3167"/>
          </w:tcPr>
          <w:p>
            <w:pPr>
              <w:pStyle w:val="TableParagraph"/>
              <w:spacing w:before="124"/>
              <w:ind w:left="9" w:right="2"/>
              <w:jc w:val="center"/>
              <w:rPr>
                <w:b/>
                <w:sz w:val="20"/>
              </w:rPr>
            </w:pPr>
            <w:r>
              <w:rPr>
                <w:b/>
                <w:color w:val="FFFFFF"/>
                <w:spacing w:val="-5"/>
                <w:w w:val="105"/>
                <w:sz w:val="20"/>
              </w:rPr>
              <w:t>IDA</w:t>
            </w:r>
          </w:p>
          <w:p>
            <w:pPr>
              <w:pStyle w:val="TableParagraph"/>
              <w:spacing w:line="252" w:lineRule="auto" w:before="11"/>
              <w:ind w:left="115" w:right="109"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5" w:type="dxa"/>
            <w:shd w:val="clear" w:color="auto" w:fill="2B3167"/>
          </w:tcPr>
          <w:p>
            <w:pPr>
              <w:pStyle w:val="TableParagraph"/>
              <w:spacing w:line="252" w:lineRule="auto" w:before="2"/>
              <w:ind w:left="117" w:right="112"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12" w:right="11"/>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0" w:type="dxa"/>
            <w:shd w:val="clear" w:color="auto" w:fill="2B3167"/>
          </w:tcPr>
          <w:p>
            <w:pPr>
              <w:pStyle w:val="TableParagraph"/>
              <w:spacing w:line="252" w:lineRule="auto" w:before="2"/>
              <w:ind w:left="120" w:right="113"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left="95" w:right="90"/>
              <w:jc w:val="center"/>
              <w:rPr>
                <w:b/>
                <w:sz w:val="20"/>
              </w:rPr>
            </w:pPr>
            <w:r>
              <w:rPr>
                <w:b/>
                <w:color w:val="FFFFFF"/>
                <w:spacing w:val="-4"/>
                <w:sz w:val="20"/>
              </w:rPr>
              <w:t>2025</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1348</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P176129</w:t>
            </w:r>
          </w:p>
        </w:tc>
        <w:tc>
          <w:tcPr>
            <w:tcW w:w="2587" w:type="dxa"/>
            <w:shd w:val="clear" w:color="auto" w:fill="F8EDF3"/>
          </w:tcPr>
          <w:p>
            <w:pPr>
              <w:pStyle w:val="TableParagraph"/>
              <w:spacing w:line="232" w:lineRule="exact"/>
              <w:ind w:left="120"/>
              <w:rPr>
                <w:sz w:val="20"/>
              </w:rPr>
            </w:pPr>
            <w:r>
              <w:rPr>
                <w:spacing w:val="-2"/>
                <w:sz w:val="20"/>
              </w:rPr>
              <w:t>Yemen</w:t>
            </w:r>
            <w:r>
              <w:rPr>
                <w:spacing w:val="-16"/>
                <w:sz w:val="20"/>
              </w:rPr>
              <w:t> </w:t>
            </w:r>
            <w:r>
              <w:rPr>
                <w:spacing w:val="-2"/>
                <w:sz w:val="20"/>
              </w:rPr>
              <w:t>Food</w:t>
            </w:r>
            <w:r>
              <w:rPr>
                <w:spacing w:val="-14"/>
                <w:sz w:val="20"/>
              </w:rPr>
              <w:t> </w:t>
            </w:r>
            <w:r>
              <w:rPr>
                <w:spacing w:val="-2"/>
                <w:sz w:val="20"/>
              </w:rPr>
              <w:t>Security</w:t>
            </w:r>
          </w:p>
          <w:p>
            <w:pPr>
              <w:pStyle w:val="TableParagraph"/>
              <w:spacing w:line="240" w:lineRule="atLeast"/>
              <w:ind w:left="120"/>
              <w:rPr>
                <w:sz w:val="20"/>
              </w:rPr>
            </w:pPr>
            <w:r>
              <w:rPr>
                <w:sz w:val="20"/>
              </w:rPr>
              <w:t>Response</w:t>
            </w:r>
            <w:r>
              <w:rPr>
                <w:spacing w:val="-20"/>
                <w:sz w:val="20"/>
              </w:rPr>
              <w:t> </w:t>
            </w:r>
            <w:r>
              <w:rPr>
                <w:sz w:val="20"/>
              </w:rPr>
              <w:t>and</w:t>
            </w:r>
            <w:r>
              <w:rPr>
                <w:spacing w:val="-19"/>
                <w:sz w:val="20"/>
              </w:rPr>
              <w:t> </w:t>
            </w:r>
            <w:r>
              <w:rPr>
                <w:sz w:val="20"/>
              </w:rPr>
              <w:t>Resilience </w:t>
            </w:r>
            <w:r>
              <w:rPr>
                <w:spacing w:val="-2"/>
                <w:sz w:val="20"/>
              </w:rPr>
              <w:t>Project</w:t>
            </w:r>
          </w:p>
        </w:tc>
        <w:tc>
          <w:tcPr>
            <w:tcW w:w="1086" w:type="dxa"/>
            <w:shd w:val="clear" w:color="auto" w:fill="F8EDF3"/>
          </w:tcPr>
          <w:p>
            <w:pPr>
              <w:pStyle w:val="TableParagraph"/>
              <w:rPr>
                <w:rFonts w:ascii="Calibri"/>
                <w:sz w:val="20"/>
              </w:rPr>
            </w:pPr>
          </w:p>
          <w:p>
            <w:pPr>
              <w:pStyle w:val="TableParagraph"/>
              <w:ind w:right="18"/>
              <w:jc w:val="center"/>
              <w:rPr>
                <w:sz w:val="20"/>
              </w:rPr>
            </w:pPr>
            <w:r>
              <w:rPr>
                <w:spacing w:val="-4"/>
                <w:sz w:val="20"/>
              </w:rPr>
              <w:t>2021</w:t>
            </w:r>
          </w:p>
        </w:tc>
        <w:tc>
          <w:tcPr>
            <w:tcW w:w="1271" w:type="dxa"/>
            <w:shd w:val="clear" w:color="auto" w:fill="F8EDF3"/>
          </w:tcPr>
          <w:p>
            <w:pPr>
              <w:pStyle w:val="TableParagraph"/>
              <w:spacing w:line="252" w:lineRule="auto" w:before="122"/>
              <w:ind w:left="148" w:firstLine="160"/>
              <w:rPr>
                <w:sz w:val="20"/>
              </w:rPr>
            </w:pPr>
            <w:r>
              <w:rPr>
                <w:spacing w:val="-2"/>
                <w:sz w:val="20"/>
              </w:rPr>
              <w:t>Yemen, </w:t>
            </w:r>
            <w:r>
              <w:rPr>
                <w:spacing w:val="-4"/>
                <w:sz w:val="20"/>
              </w:rPr>
              <w:t>Republic</w:t>
            </w:r>
            <w:r>
              <w:rPr>
                <w:spacing w:val="-19"/>
                <w:sz w:val="20"/>
              </w:rPr>
              <w:t> </w:t>
            </w:r>
            <w:r>
              <w:rPr>
                <w:spacing w:val="-4"/>
                <w:sz w:val="20"/>
              </w:rPr>
              <w:t>of</w:t>
            </w:r>
          </w:p>
        </w:tc>
        <w:tc>
          <w:tcPr>
            <w:tcW w:w="1573" w:type="dxa"/>
            <w:shd w:val="clear" w:color="auto" w:fill="F8EDF3"/>
          </w:tcPr>
          <w:p>
            <w:pPr>
              <w:pStyle w:val="TableParagraph"/>
              <w:rPr>
                <w:rFonts w:ascii="Calibri"/>
                <w:sz w:val="20"/>
              </w:rPr>
            </w:pPr>
          </w:p>
          <w:p>
            <w:pPr>
              <w:pStyle w:val="TableParagraph"/>
              <w:ind w:left="42" w:right="3"/>
              <w:jc w:val="center"/>
              <w:rPr>
                <w:sz w:val="20"/>
              </w:rPr>
            </w:pPr>
            <w:r>
              <w:rPr>
                <w:spacing w:val="-2"/>
                <w:sz w:val="20"/>
              </w:rPr>
              <w:t>250.00</w:t>
            </w:r>
          </w:p>
        </w:tc>
        <w:tc>
          <w:tcPr>
            <w:tcW w:w="1621" w:type="dxa"/>
            <w:shd w:val="clear" w:color="auto" w:fill="F8EDF3"/>
          </w:tcPr>
          <w:p>
            <w:pPr>
              <w:pStyle w:val="TableParagraph"/>
              <w:rPr>
                <w:rFonts w:ascii="Calibri"/>
                <w:sz w:val="20"/>
              </w:rPr>
            </w:pPr>
          </w:p>
          <w:p>
            <w:pPr>
              <w:pStyle w:val="TableParagraph"/>
              <w:ind w:left="10" w:right="1"/>
              <w:jc w:val="center"/>
              <w:rPr>
                <w:sz w:val="20"/>
              </w:rPr>
            </w:pPr>
            <w:r>
              <w:rPr>
                <w:spacing w:val="-2"/>
                <w:sz w:val="20"/>
              </w:rPr>
              <w:t>148.40</w:t>
            </w:r>
          </w:p>
        </w:tc>
        <w:tc>
          <w:tcPr>
            <w:tcW w:w="1545" w:type="dxa"/>
            <w:shd w:val="clear" w:color="auto" w:fill="F8EDF3"/>
          </w:tcPr>
          <w:p>
            <w:pPr>
              <w:pStyle w:val="TableParagraph"/>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rPr>
                <w:rFonts w:ascii="Calibri"/>
                <w:sz w:val="20"/>
              </w:rPr>
            </w:pPr>
          </w:p>
          <w:p>
            <w:pPr>
              <w:pStyle w:val="TableParagraph"/>
              <w:ind w:left="95" w:right="90"/>
              <w:jc w:val="center"/>
              <w:rPr>
                <w:sz w:val="20"/>
              </w:rPr>
            </w:pPr>
            <w:r>
              <w:rPr>
                <w:spacing w:val="-2"/>
                <w:sz w:val="20"/>
              </w:rPr>
              <w:t>42.04</w:t>
            </w:r>
          </w:p>
        </w:tc>
      </w:tr>
      <w:tr>
        <w:trPr>
          <w:trHeight w:val="487" w:hRule="atLeast"/>
        </w:trPr>
        <w:tc>
          <w:tcPr>
            <w:tcW w:w="642" w:type="dxa"/>
          </w:tcPr>
          <w:p>
            <w:pPr>
              <w:pStyle w:val="TableParagraph"/>
              <w:spacing w:before="122"/>
              <w:jc w:val="center"/>
              <w:rPr>
                <w:sz w:val="20"/>
              </w:rPr>
            </w:pPr>
            <w:r>
              <w:rPr>
                <w:spacing w:val="-4"/>
                <w:sz w:val="20"/>
              </w:rPr>
              <w:t>1349</w:t>
            </w:r>
          </w:p>
        </w:tc>
        <w:tc>
          <w:tcPr>
            <w:tcW w:w="1141" w:type="dxa"/>
          </w:tcPr>
          <w:p>
            <w:pPr>
              <w:pStyle w:val="TableParagraph"/>
              <w:spacing w:before="122"/>
              <w:ind w:left="109"/>
              <w:rPr>
                <w:sz w:val="20"/>
              </w:rPr>
            </w:pPr>
            <w:r>
              <w:rPr>
                <w:spacing w:val="-2"/>
                <w:sz w:val="20"/>
              </w:rPr>
              <w:t>P177053</w:t>
            </w:r>
          </w:p>
        </w:tc>
        <w:tc>
          <w:tcPr>
            <w:tcW w:w="2587" w:type="dxa"/>
          </w:tcPr>
          <w:p>
            <w:pPr>
              <w:pStyle w:val="TableParagraph"/>
              <w:spacing w:before="2"/>
              <w:ind w:left="120"/>
              <w:rPr>
                <w:sz w:val="20"/>
              </w:rPr>
            </w:pPr>
            <w:r>
              <w:rPr>
                <w:spacing w:val="-5"/>
                <w:sz w:val="20"/>
              </w:rPr>
              <w:t>Emergency</w:t>
            </w:r>
            <w:r>
              <w:rPr>
                <w:spacing w:val="-2"/>
                <w:sz w:val="20"/>
              </w:rPr>
              <w:t> Lifeline</w:t>
            </w:r>
          </w:p>
          <w:p>
            <w:pPr>
              <w:pStyle w:val="TableParagraph"/>
              <w:spacing w:line="223" w:lineRule="exact" w:before="10"/>
              <w:ind w:left="120"/>
              <w:rPr>
                <w:sz w:val="20"/>
              </w:rPr>
            </w:pPr>
            <w:r>
              <w:rPr>
                <w:spacing w:val="-6"/>
                <w:sz w:val="20"/>
              </w:rPr>
              <w:t>Connectivity</w:t>
            </w:r>
            <w:r>
              <w:rPr>
                <w:spacing w:val="3"/>
                <w:sz w:val="20"/>
              </w:rPr>
              <w:t> </w:t>
            </w:r>
            <w:r>
              <w:rPr>
                <w:spacing w:val="-2"/>
                <w:sz w:val="20"/>
              </w:rPr>
              <w:t>Project</w:t>
            </w:r>
          </w:p>
        </w:tc>
        <w:tc>
          <w:tcPr>
            <w:tcW w:w="1086" w:type="dxa"/>
          </w:tcPr>
          <w:p>
            <w:pPr>
              <w:pStyle w:val="TableParagraph"/>
              <w:spacing w:before="122"/>
              <w:ind w:right="18"/>
              <w:jc w:val="center"/>
              <w:rPr>
                <w:sz w:val="20"/>
              </w:rPr>
            </w:pPr>
            <w:r>
              <w:rPr>
                <w:spacing w:val="-4"/>
                <w:sz w:val="20"/>
              </w:rPr>
              <w:t>2022</w:t>
            </w:r>
          </w:p>
        </w:tc>
        <w:tc>
          <w:tcPr>
            <w:tcW w:w="1271" w:type="dxa"/>
          </w:tcPr>
          <w:p>
            <w:pPr>
              <w:pStyle w:val="TableParagraph"/>
              <w:spacing w:before="2"/>
              <w:ind w:left="6" w:right="3"/>
              <w:jc w:val="center"/>
              <w:rPr>
                <w:sz w:val="20"/>
              </w:rPr>
            </w:pPr>
            <w:r>
              <w:rPr>
                <w:spacing w:val="-2"/>
                <w:sz w:val="20"/>
              </w:rPr>
              <w:t>Yemen,</w:t>
            </w:r>
          </w:p>
          <w:p>
            <w:pPr>
              <w:pStyle w:val="TableParagraph"/>
              <w:spacing w:line="223" w:lineRule="exact" w:before="10"/>
              <w:ind w:left="6" w:right="3"/>
              <w:jc w:val="center"/>
              <w:rPr>
                <w:sz w:val="20"/>
              </w:rPr>
            </w:pPr>
            <w:r>
              <w:rPr>
                <w:spacing w:val="-2"/>
                <w:sz w:val="20"/>
              </w:rPr>
              <w:t>Republic</w:t>
            </w:r>
            <w:r>
              <w:rPr>
                <w:spacing w:val="-18"/>
                <w:sz w:val="20"/>
              </w:rPr>
              <w:t> </w:t>
            </w:r>
            <w:r>
              <w:rPr>
                <w:spacing w:val="-5"/>
                <w:sz w:val="20"/>
              </w:rPr>
              <w:t>of</w:t>
            </w:r>
          </w:p>
        </w:tc>
        <w:tc>
          <w:tcPr>
            <w:tcW w:w="1573" w:type="dxa"/>
          </w:tcPr>
          <w:p>
            <w:pPr>
              <w:pStyle w:val="TableParagraph"/>
              <w:spacing w:before="122"/>
              <w:ind w:left="42" w:right="3"/>
              <w:jc w:val="center"/>
              <w:rPr>
                <w:sz w:val="20"/>
              </w:rPr>
            </w:pPr>
            <w:r>
              <w:rPr>
                <w:spacing w:val="-2"/>
                <w:sz w:val="20"/>
              </w:rPr>
              <w:t>50.00</w:t>
            </w:r>
          </w:p>
        </w:tc>
        <w:tc>
          <w:tcPr>
            <w:tcW w:w="1621" w:type="dxa"/>
          </w:tcPr>
          <w:p>
            <w:pPr>
              <w:pStyle w:val="TableParagraph"/>
              <w:spacing w:before="122"/>
              <w:ind w:left="10" w:right="1"/>
              <w:jc w:val="center"/>
              <w:rPr>
                <w:sz w:val="20"/>
              </w:rPr>
            </w:pPr>
            <w:r>
              <w:rPr>
                <w:spacing w:val="-2"/>
                <w:sz w:val="20"/>
              </w:rPr>
              <w:t>47.96</w:t>
            </w:r>
          </w:p>
        </w:tc>
        <w:tc>
          <w:tcPr>
            <w:tcW w:w="1545" w:type="dxa"/>
          </w:tcPr>
          <w:p>
            <w:pPr>
              <w:pStyle w:val="TableParagraph"/>
              <w:spacing w:before="122"/>
              <w:ind w:left="12" w:right="7"/>
              <w:jc w:val="center"/>
              <w:rPr>
                <w:sz w:val="20"/>
              </w:rPr>
            </w:pPr>
            <w:r>
              <w:rPr>
                <w:spacing w:val="-4"/>
                <w:sz w:val="20"/>
              </w:rPr>
              <w:t>0.00</w:t>
            </w:r>
          </w:p>
        </w:tc>
        <w:tc>
          <w:tcPr>
            <w:tcW w:w="1630" w:type="dxa"/>
          </w:tcPr>
          <w:p>
            <w:pPr>
              <w:pStyle w:val="TableParagraph"/>
              <w:spacing w:before="122"/>
              <w:ind w:left="95" w:right="88"/>
              <w:jc w:val="center"/>
              <w:rPr>
                <w:sz w:val="20"/>
              </w:rPr>
            </w:pPr>
            <w:r>
              <w:rPr>
                <w:spacing w:val="-4"/>
                <w:sz w:val="20"/>
              </w:rPr>
              <w:t>3.58</w:t>
            </w:r>
          </w:p>
        </w:tc>
      </w:tr>
      <w:tr>
        <w:trPr>
          <w:trHeight w:val="977" w:hRule="atLeast"/>
        </w:trPr>
        <w:tc>
          <w:tcPr>
            <w:tcW w:w="642" w:type="dxa"/>
            <w:shd w:val="clear" w:color="auto" w:fill="F8EDF3"/>
          </w:tcPr>
          <w:p>
            <w:pPr>
              <w:pStyle w:val="TableParagraph"/>
              <w:spacing w:before="125"/>
              <w:rPr>
                <w:rFonts w:ascii="Calibri"/>
                <w:sz w:val="20"/>
              </w:rPr>
            </w:pPr>
          </w:p>
          <w:p>
            <w:pPr>
              <w:pStyle w:val="TableParagraph"/>
              <w:jc w:val="center"/>
              <w:rPr>
                <w:sz w:val="20"/>
              </w:rPr>
            </w:pPr>
            <w:r>
              <w:rPr>
                <w:spacing w:val="-4"/>
                <w:sz w:val="20"/>
              </w:rPr>
              <w:t>1350</w:t>
            </w:r>
          </w:p>
        </w:tc>
        <w:tc>
          <w:tcPr>
            <w:tcW w:w="1141" w:type="dxa"/>
            <w:shd w:val="clear" w:color="auto" w:fill="F8EDF3"/>
          </w:tcPr>
          <w:p>
            <w:pPr>
              <w:pStyle w:val="TableParagraph"/>
              <w:spacing w:before="125"/>
              <w:rPr>
                <w:rFonts w:ascii="Calibri"/>
                <w:sz w:val="20"/>
              </w:rPr>
            </w:pPr>
          </w:p>
          <w:p>
            <w:pPr>
              <w:pStyle w:val="TableParagraph"/>
              <w:ind w:left="109"/>
              <w:rPr>
                <w:sz w:val="20"/>
              </w:rPr>
            </w:pPr>
            <w:r>
              <w:rPr>
                <w:spacing w:val="-2"/>
                <w:sz w:val="20"/>
              </w:rPr>
              <w:t>P178143</w:t>
            </w:r>
          </w:p>
        </w:tc>
        <w:tc>
          <w:tcPr>
            <w:tcW w:w="2587" w:type="dxa"/>
            <w:shd w:val="clear" w:color="auto" w:fill="F8EDF3"/>
          </w:tcPr>
          <w:p>
            <w:pPr>
              <w:pStyle w:val="TableParagraph"/>
              <w:spacing w:line="252" w:lineRule="auto" w:before="2"/>
              <w:ind w:left="120" w:right="153"/>
              <w:rPr>
                <w:sz w:val="20"/>
              </w:rPr>
            </w:pPr>
            <w:r>
              <w:rPr>
                <w:sz w:val="20"/>
              </w:rPr>
              <w:t>Program on Sustainable Fishery Development in </w:t>
            </w:r>
            <w:r>
              <w:rPr>
                <w:spacing w:val="-2"/>
                <w:sz w:val="20"/>
              </w:rPr>
              <w:t>Red</w:t>
            </w:r>
            <w:r>
              <w:rPr>
                <w:spacing w:val="-19"/>
                <w:sz w:val="20"/>
              </w:rPr>
              <w:t> </w:t>
            </w:r>
            <w:r>
              <w:rPr>
                <w:spacing w:val="-2"/>
                <w:sz w:val="20"/>
              </w:rPr>
              <w:t>Sea</w:t>
            </w:r>
            <w:r>
              <w:rPr>
                <w:spacing w:val="-20"/>
                <w:sz w:val="20"/>
              </w:rPr>
              <w:t> </w:t>
            </w:r>
            <w:r>
              <w:rPr>
                <w:spacing w:val="-2"/>
                <w:sz w:val="20"/>
              </w:rPr>
              <w:t>and</w:t>
            </w:r>
            <w:r>
              <w:rPr>
                <w:spacing w:val="-19"/>
                <w:sz w:val="20"/>
              </w:rPr>
              <w:t> </w:t>
            </w:r>
            <w:r>
              <w:rPr>
                <w:spacing w:val="-2"/>
                <w:sz w:val="20"/>
              </w:rPr>
              <w:t>Gulf</w:t>
            </w:r>
            <w:r>
              <w:rPr>
                <w:spacing w:val="-20"/>
                <w:sz w:val="20"/>
              </w:rPr>
              <w:t> </w:t>
            </w:r>
            <w:r>
              <w:rPr>
                <w:spacing w:val="-2"/>
                <w:sz w:val="20"/>
              </w:rPr>
              <w:t>of</w:t>
            </w:r>
            <w:r>
              <w:rPr>
                <w:spacing w:val="-20"/>
                <w:sz w:val="20"/>
              </w:rPr>
              <w:t> </w:t>
            </w:r>
            <w:r>
              <w:rPr>
                <w:spacing w:val="-2"/>
                <w:sz w:val="20"/>
              </w:rPr>
              <w:t>Aden</w:t>
            </w:r>
          </w:p>
          <w:p>
            <w:pPr>
              <w:pStyle w:val="TableParagraph"/>
              <w:spacing w:line="223" w:lineRule="exact"/>
              <w:ind w:left="120"/>
              <w:rPr>
                <w:sz w:val="20"/>
              </w:rPr>
            </w:pPr>
            <w:r>
              <w:rPr>
                <w:spacing w:val="-2"/>
                <w:sz w:val="20"/>
              </w:rPr>
              <w:t>(SFISH)</w:t>
            </w:r>
          </w:p>
        </w:tc>
        <w:tc>
          <w:tcPr>
            <w:tcW w:w="1086" w:type="dxa"/>
            <w:shd w:val="clear" w:color="auto" w:fill="F8EDF3"/>
          </w:tcPr>
          <w:p>
            <w:pPr>
              <w:pStyle w:val="TableParagraph"/>
              <w:spacing w:before="125"/>
              <w:rPr>
                <w:rFonts w:ascii="Calibri"/>
                <w:sz w:val="20"/>
              </w:rPr>
            </w:pPr>
          </w:p>
          <w:p>
            <w:pPr>
              <w:pStyle w:val="TableParagraph"/>
              <w:ind w:right="18"/>
              <w:jc w:val="center"/>
              <w:rPr>
                <w:sz w:val="20"/>
              </w:rPr>
            </w:pPr>
            <w:r>
              <w:rPr>
                <w:spacing w:val="-4"/>
                <w:sz w:val="20"/>
              </w:rPr>
              <w:t>2022</w:t>
            </w:r>
          </w:p>
        </w:tc>
        <w:tc>
          <w:tcPr>
            <w:tcW w:w="1271" w:type="dxa"/>
            <w:shd w:val="clear" w:color="auto" w:fill="F8EDF3"/>
          </w:tcPr>
          <w:p>
            <w:pPr>
              <w:pStyle w:val="TableParagraph"/>
              <w:spacing w:before="2"/>
              <w:rPr>
                <w:rFonts w:ascii="Calibri"/>
                <w:sz w:val="20"/>
              </w:rPr>
            </w:pPr>
          </w:p>
          <w:p>
            <w:pPr>
              <w:pStyle w:val="TableParagraph"/>
              <w:spacing w:line="249" w:lineRule="auto" w:before="1"/>
              <w:ind w:left="148" w:firstLine="160"/>
              <w:rPr>
                <w:sz w:val="20"/>
              </w:rPr>
            </w:pPr>
            <w:r>
              <w:rPr>
                <w:spacing w:val="-2"/>
                <w:sz w:val="20"/>
              </w:rPr>
              <w:t>Yemen, </w:t>
            </w:r>
            <w:r>
              <w:rPr>
                <w:spacing w:val="-4"/>
                <w:sz w:val="20"/>
              </w:rPr>
              <w:t>Republic</w:t>
            </w:r>
            <w:r>
              <w:rPr>
                <w:spacing w:val="-19"/>
                <w:sz w:val="20"/>
              </w:rPr>
              <w:t> </w:t>
            </w:r>
            <w:r>
              <w:rPr>
                <w:spacing w:val="-4"/>
                <w:sz w:val="20"/>
              </w:rPr>
              <w:t>of</w:t>
            </w:r>
          </w:p>
        </w:tc>
        <w:tc>
          <w:tcPr>
            <w:tcW w:w="1573" w:type="dxa"/>
            <w:shd w:val="clear" w:color="auto" w:fill="F8EDF3"/>
          </w:tcPr>
          <w:p>
            <w:pPr>
              <w:pStyle w:val="TableParagraph"/>
              <w:spacing w:before="125"/>
              <w:rPr>
                <w:rFonts w:ascii="Calibri"/>
                <w:sz w:val="20"/>
              </w:rPr>
            </w:pPr>
          </w:p>
          <w:p>
            <w:pPr>
              <w:pStyle w:val="TableParagraph"/>
              <w:ind w:left="42" w:right="3"/>
              <w:jc w:val="center"/>
              <w:rPr>
                <w:sz w:val="20"/>
              </w:rPr>
            </w:pPr>
            <w:r>
              <w:rPr>
                <w:spacing w:val="-2"/>
                <w:sz w:val="20"/>
              </w:rPr>
              <w:t>45.00</w:t>
            </w:r>
          </w:p>
        </w:tc>
        <w:tc>
          <w:tcPr>
            <w:tcW w:w="1621" w:type="dxa"/>
            <w:shd w:val="clear" w:color="auto" w:fill="F8EDF3"/>
          </w:tcPr>
          <w:p>
            <w:pPr>
              <w:pStyle w:val="TableParagraph"/>
              <w:spacing w:before="125"/>
              <w:rPr>
                <w:rFonts w:ascii="Calibri"/>
                <w:sz w:val="20"/>
              </w:rPr>
            </w:pPr>
          </w:p>
          <w:p>
            <w:pPr>
              <w:pStyle w:val="TableParagraph"/>
              <w:ind w:left="10" w:right="1"/>
              <w:jc w:val="center"/>
              <w:rPr>
                <w:sz w:val="20"/>
              </w:rPr>
            </w:pPr>
            <w:r>
              <w:rPr>
                <w:spacing w:val="-2"/>
                <w:sz w:val="20"/>
              </w:rPr>
              <w:t>31.61</w:t>
            </w:r>
          </w:p>
        </w:tc>
        <w:tc>
          <w:tcPr>
            <w:tcW w:w="1545" w:type="dxa"/>
            <w:shd w:val="clear" w:color="auto" w:fill="F8EDF3"/>
          </w:tcPr>
          <w:p>
            <w:pPr>
              <w:pStyle w:val="TableParagraph"/>
              <w:spacing w:before="125"/>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spacing w:before="125"/>
              <w:rPr>
                <w:rFonts w:ascii="Calibri"/>
                <w:sz w:val="20"/>
              </w:rPr>
            </w:pPr>
          </w:p>
          <w:p>
            <w:pPr>
              <w:pStyle w:val="TableParagraph"/>
              <w:ind w:left="95" w:right="90"/>
              <w:jc w:val="center"/>
              <w:rPr>
                <w:sz w:val="20"/>
              </w:rPr>
            </w:pPr>
            <w:r>
              <w:rPr>
                <w:spacing w:val="-2"/>
                <w:sz w:val="20"/>
              </w:rPr>
              <w:t>17.08</w:t>
            </w:r>
          </w:p>
        </w:tc>
      </w:tr>
      <w:tr>
        <w:trPr>
          <w:trHeight w:val="731" w:hRule="atLeast"/>
        </w:trPr>
        <w:tc>
          <w:tcPr>
            <w:tcW w:w="642" w:type="dxa"/>
          </w:tcPr>
          <w:p>
            <w:pPr>
              <w:pStyle w:val="TableParagraph"/>
              <w:spacing w:before="2"/>
              <w:rPr>
                <w:rFonts w:ascii="Calibri"/>
                <w:sz w:val="20"/>
              </w:rPr>
            </w:pPr>
          </w:p>
          <w:p>
            <w:pPr>
              <w:pStyle w:val="TableParagraph"/>
              <w:jc w:val="center"/>
              <w:rPr>
                <w:sz w:val="20"/>
              </w:rPr>
            </w:pPr>
            <w:r>
              <w:rPr>
                <w:spacing w:val="-4"/>
                <w:sz w:val="20"/>
              </w:rPr>
              <w:t>1351</w:t>
            </w:r>
          </w:p>
        </w:tc>
        <w:tc>
          <w:tcPr>
            <w:tcW w:w="1141" w:type="dxa"/>
          </w:tcPr>
          <w:p>
            <w:pPr>
              <w:pStyle w:val="TableParagraph"/>
              <w:spacing w:before="2"/>
              <w:rPr>
                <w:rFonts w:ascii="Calibri"/>
                <w:sz w:val="20"/>
              </w:rPr>
            </w:pPr>
          </w:p>
          <w:p>
            <w:pPr>
              <w:pStyle w:val="TableParagraph"/>
              <w:ind w:left="109"/>
              <w:rPr>
                <w:sz w:val="20"/>
              </w:rPr>
            </w:pPr>
            <w:r>
              <w:rPr>
                <w:spacing w:val="-2"/>
                <w:sz w:val="20"/>
              </w:rPr>
              <w:t>P178347</w:t>
            </w:r>
          </w:p>
        </w:tc>
        <w:tc>
          <w:tcPr>
            <w:tcW w:w="2587" w:type="dxa"/>
          </w:tcPr>
          <w:p>
            <w:pPr>
              <w:pStyle w:val="TableParagraph"/>
              <w:spacing w:before="2"/>
              <w:ind w:left="120"/>
              <w:rPr>
                <w:sz w:val="20"/>
              </w:rPr>
            </w:pPr>
            <w:r>
              <w:rPr>
                <w:spacing w:val="-4"/>
                <w:sz w:val="20"/>
              </w:rPr>
              <w:t>Yemen</w:t>
            </w:r>
            <w:r>
              <w:rPr>
                <w:spacing w:val="-13"/>
                <w:sz w:val="20"/>
              </w:rPr>
              <w:t> </w:t>
            </w:r>
            <w:r>
              <w:rPr>
                <w:spacing w:val="-2"/>
                <w:sz w:val="20"/>
              </w:rPr>
              <w:t>Emergency</w:t>
            </w:r>
          </w:p>
          <w:p>
            <w:pPr>
              <w:pStyle w:val="TableParagraph"/>
              <w:spacing w:line="240" w:lineRule="atLeast"/>
              <w:ind w:left="120" w:right="210"/>
              <w:rPr>
                <w:sz w:val="20"/>
              </w:rPr>
            </w:pPr>
            <w:r>
              <w:rPr>
                <w:spacing w:val="-4"/>
                <w:sz w:val="20"/>
              </w:rPr>
              <w:t>Electricity</w:t>
            </w:r>
            <w:r>
              <w:rPr>
                <w:spacing w:val="-19"/>
                <w:sz w:val="20"/>
              </w:rPr>
              <w:t> </w:t>
            </w:r>
            <w:r>
              <w:rPr>
                <w:spacing w:val="-4"/>
                <w:sz w:val="20"/>
              </w:rPr>
              <w:t>Access</w:t>
            </w:r>
            <w:r>
              <w:rPr>
                <w:spacing w:val="-21"/>
                <w:sz w:val="20"/>
              </w:rPr>
              <w:t> </w:t>
            </w:r>
            <w:r>
              <w:rPr>
                <w:spacing w:val="-4"/>
                <w:sz w:val="20"/>
              </w:rPr>
              <w:t>Project-</w:t>
            </w:r>
            <w:r>
              <w:rPr>
                <w:sz w:val="20"/>
              </w:rPr>
              <w:t>Phase</w:t>
            </w:r>
            <w:r>
              <w:rPr>
                <w:spacing w:val="-20"/>
                <w:sz w:val="20"/>
              </w:rPr>
              <w:t> </w:t>
            </w:r>
            <w:r>
              <w:rPr>
                <w:sz w:val="20"/>
              </w:rPr>
              <w:t>II</w:t>
            </w:r>
          </w:p>
        </w:tc>
        <w:tc>
          <w:tcPr>
            <w:tcW w:w="1086" w:type="dxa"/>
          </w:tcPr>
          <w:p>
            <w:pPr>
              <w:pStyle w:val="TableParagraph"/>
              <w:spacing w:before="2"/>
              <w:rPr>
                <w:rFonts w:ascii="Calibri"/>
                <w:sz w:val="20"/>
              </w:rPr>
            </w:pPr>
          </w:p>
          <w:p>
            <w:pPr>
              <w:pStyle w:val="TableParagraph"/>
              <w:ind w:right="18"/>
              <w:jc w:val="center"/>
              <w:rPr>
                <w:sz w:val="20"/>
              </w:rPr>
            </w:pPr>
            <w:r>
              <w:rPr>
                <w:spacing w:val="-4"/>
                <w:sz w:val="20"/>
              </w:rPr>
              <w:t>2022</w:t>
            </w:r>
          </w:p>
        </w:tc>
        <w:tc>
          <w:tcPr>
            <w:tcW w:w="1271" w:type="dxa"/>
          </w:tcPr>
          <w:p>
            <w:pPr>
              <w:pStyle w:val="TableParagraph"/>
              <w:spacing w:line="249" w:lineRule="auto" w:before="124"/>
              <w:ind w:left="148" w:firstLine="160"/>
              <w:rPr>
                <w:sz w:val="20"/>
              </w:rPr>
            </w:pPr>
            <w:r>
              <w:rPr>
                <w:spacing w:val="-2"/>
                <w:sz w:val="20"/>
              </w:rPr>
              <w:t>Yemen, </w:t>
            </w:r>
            <w:r>
              <w:rPr>
                <w:spacing w:val="-4"/>
                <w:sz w:val="20"/>
              </w:rPr>
              <w:t>Republic</w:t>
            </w:r>
            <w:r>
              <w:rPr>
                <w:spacing w:val="-19"/>
                <w:sz w:val="20"/>
              </w:rPr>
              <w:t> </w:t>
            </w:r>
            <w:r>
              <w:rPr>
                <w:spacing w:val="-4"/>
                <w:sz w:val="20"/>
              </w:rPr>
              <w:t>of</w:t>
            </w:r>
          </w:p>
        </w:tc>
        <w:tc>
          <w:tcPr>
            <w:tcW w:w="1573" w:type="dxa"/>
          </w:tcPr>
          <w:p>
            <w:pPr>
              <w:pStyle w:val="TableParagraph"/>
              <w:spacing w:before="2"/>
              <w:rPr>
                <w:rFonts w:ascii="Calibri"/>
                <w:sz w:val="20"/>
              </w:rPr>
            </w:pPr>
          </w:p>
          <w:p>
            <w:pPr>
              <w:pStyle w:val="TableParagraph"/>
              <w:ind w:left="42" w:right="3"/>
              <w:jc w:val="center"/>
              <w:rPr>
                <w:sz w:val="20"/>
              </w:rPr>
            </w:pPr>
            <w:r>
              <w:rPr>
                <w:spacing w:val="-2"/>
                <w:sz w:val="20"/>
              </w:rPr>
              <w:t>100.00</w:t>
            </w:r>
          </w:p>
        </w:tc>
        <w:tc>
          <w:tcPr>
            <w:tcW w:w="1621" w:type="dxa"/>
          </w:tcPr>
          <w:p>
            <w:pPr>
              <w:pStyle w:val="TableParagraph"/>
              <w:spacing w:before="2"/>
              <w:rPr>
                <w:rFonts w:ascii="Calibri"/>
                <w:sz w:val="20"/>
              </w:rPr>
            </w:pPr>
          </w:p>
          <w:p>
            <w:pPr>
              <w:pStyle w:val="TableParagraph"/>
              <w:ind w:left="10" w:right="1"/>
              <w:jc w:val="center"/>
              <w:rPr>
                <w:sz w:val="20"/>
              </w:rPr>
            </w:pPr>
            <w:r>
              <w:rPr>
                <w:spacing w:val="-2"/>
                <w:sz w:val="20"/>
              </w:rPr>
              <w:t>78.97</w:t>
            </w:r>
          </w:p>
        </w:tc>
        <w:tc>
          <w:tcPr>
            <w:tcW w:w="1545" w:type="dxa"/>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tcPr>
          <w:p>
            <w:pPr>
              <w:pStyle w:val="TableParagraph"/>
              <w:spacing w:before="2"/>
              <w:rPr>
                <w:rFonts w:ascii="Calibri"/>
                <w:sz w:val="20"/>
              </w:rPr>
            </w:pPr>
          </w:p>
          <w:p>
            <w:pPr>
              <w:pStyle w:val="TableParagraph"/>
              <w:ind w:left="95" w:right="90"/>
              <w:jc w:val="center"/>
              <w:rPr>
                <w:sz w:val="20"/>
              </w:rPr>
            </w:pPr>
            <w:r>
              <w:rPr>
                <w:spacing w:val="-2"/>
                <w:sz w:val="20"/>
              </w:rPr>
              <w:t>14.08</w:t>
            </w:r>
          </w:p>
        </w:tc>
      </w:tr>
      <w:tr>
        <w:trPr>
          <w:trHeight w:val="734"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1352</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P179095</w:t>
            </w:r>
          </w:p>
        </w:tc>
        <w:tc>
          <w:tcPr>
            <w:tcW w:w="2587" w:type="dxa"/>
            <w:shd w:val="clear" w:color="auto" w:fill="F8EDF3"/>
          </w:tcPr>
          <w:p>
            <w:pPr>
              <w:pStyle w:val="TableParagraph"/>
              <w:spacing w:line="252" w:lineRule="auto" w:before="2"/>
              <w:ind w:left="120" w:right="153"/>
              <w:rPr>
                <w:sz w:val="20"/>
              </w:rPr>
            </w:pPr>
            <w:r>
              <w:rPr>
                <w:sz w:val="20"/>
              </w:rPr>
              <w:t>Scaling-up</w:t>
            </w:r>
            <w:r>
              <w:rPr>
                <w:spacing w:val="-20"/>
                <w:sz w:val="20"/>
              </w:rPr>
              <w:t> </w:t>
            </w:r>
            <w:r>
              <w:rPr>
                <w:sz w:val="20"/>
              </w:rPr>
              <w:t>Shock Responsive</w:t>
            </w:r>
            <w:r>
              <w:rPr>
                <w:spacing w:val="-15"/>
                <w:sz w:val="20"/>
              </w:rPr>
              <w:t> </w:t>
            </w:r>
            <w:r>
              <w:rPr>
                <w:spacing w:val="-2"/>
                <w:sz w:val="20"/>
              </w:rPr>
              <w:t>Social</w:t>
            </w:r>
          </w:p>
          <w:p>
            <w:pPr>
              <w:pStyle w:val="TableParagraph"/>
              <w:spacing w:line="223" w:lineRule="exact" w:before="1"/>
              <w:ind w:left="120"/>
              <w:rPr>
                <w:sz w:val="20"/>
              </w:rPr>
            </w:pPr>
            <w:r>
              <w:rPr>
                <w:spacing w:val="-6"/>
                <w:sz w:val="20"/>
              </w:rPr>
              <w:t>Protection</w:t>
            </w:r>
            <w:r>
              <w:rPr>
                <w:spacing w:val="-8"/>
                <w:sz w:val="20"/>
              </w:rPr>
              <w:t> </w:t>
            </w:r>
            <w:r>
              <w:rPr>
                <w:spacing w:val="-2"/>
                <w:sz w:val="20"/>
              </w:rPr>
              <w:t>Project</w:t>
            </w:r>
          </w:p>
        </w:tc>
        <w:tc>
          <w:tcPr>
            <w:tcW w:w="1086" w:type="dxa"/>
            <w:shd w:val="clear" w:color="auto" w:fill="F8EDF3"/>
          </w:tcPr>
          <w:p>
            <w:pPr>
              <w:pStyle w:val="TableParagraph"/>
              <w:spacing w:before="2"/>
              <w:rPr>
                <w:rFonts w:ascii="Calibri"/>
                <w:sz w:val="20"/>
              </w:rPr>
            </w:pPr>
          </w:p>
          <w:p>
            <w:pPr>
              <w:pStyle w:val="TableParagraph"/>
              <w:ind w:right="18"/>
              <w:jc w:val="center"/>
              <w:rPr>
                <w:sz w:val="20"/>
              </w:rPr>
            </w:pPr>
            <w:r>
              <w:rPr>
                <w:spacing w:val="-4"/>
                <w:sz w:val="20"/>
              </w:rPr>
              <w:t>2022</w:t>
            </w:r>
          </w:p>
        </w:tc>
        <w:tc>
          <w:tcPr>
            <w:tcW w:w="1271" w:type="dxa"/>
            <w:shd w:val="clear" w:color="auto" w:fill="F8EDF3"/>
          </w:tcPr>
          <w:p>
            <w:pPr>
              <w:pStyle w:val="TableParagraph"/>
              <w:spacing w:before="2"/>
              <w:rPr>
                <w:rFonts w:ascii="Calibri"/>
                <w:sz w:val="20"/>
              </w:rPr>
            </w:pPr>
          </w:p>
          <w:p>
            <w:pPr>
              <w:pStyle w:val="TableParagraph"/>
              <w:ind w:left="6" w:right="4"/>
              <w:jc w:val="center"/>
              <w:rPr>
                <w:sz w:val="20"/>
              </w:rPr>
            </w:pPr>
            <w:r>
              <w:rPr>
                <w:spacing w:val="-2"/>
                <w:sz w:val="20"/>
              </w:rPr>
              <w:t>Zambia</w:t>
            </w:r>
          </w:p>
        </w:tc>
        <w:tc>
          <w:tcPr>
            <w:tcW w:w="1573" w:type="dxa"/>
            <w:shd w:val="clear" w:color="auto" w:fill="F8EDF3"/>
          </w:tcPr>
          <w:p>
            <w:pPr>
              <w:pStyle w:val="TableParagraph"/>
              <w:spacing w:before="2"/>
              <w:rPr>
                <w:rFonts w:ascii="Calibri"/>
                <w:sz w:val="20"/>
              </w:rPr>
            </w:pPr>
          </w:p>
          <w:p>
            <w:pPr>
              <w:pStyle w:val="TableParagraph"/>
              <w:ind w:left="42" w:right="3"/>
              <w:jc w:val="center"/>
              <w:rPr>
                <w:sz w:val="20"/>
              </w:rPr>
            </w:pPr>
            <w:r>
              <w:rPr>
                <w:spacing w:val="-2"/>
                <w:sz w:val="20"/>
              </w:rPr>
              <w:t>355.00</w:t>
            </w:r>
          </w:p>
        </w:tc>
        <w:tc>
          <w:tcPr>
            <w:tcW w:w="1621" w:type="dxa"/>
            <w:shd w:val="clear" w:color="auto" w:fill="F8EDF3"/>
          </w:tcPr>
          <w:p>
            <w:pPr>
              <w:pStyle w:val="TableParagraph"/>
              <w:spacing w:before="2"/>
              <w:rPr>
                <w:rFonts w:ascii="Calibri"/>
                <w:sz w:val="20"/>
              </w:rPr>
            </w:pPr>
          </w:p>
          <w:p>
            <w:pPr>
              <w:pStyle w:val="TableParagraph"/>
              <w:ind w:left="10" w:right="1"/>
              <w:jc w:val="center"/>
              <w:rPr>
                <w:sz w:val="20"/>
              </w:rPr>
            </w:pPr>
            <w:r>
              <w:rPr>
                <w:spacing w:val="-2"/>
                <w:sz w:val="20"/>
              </w:rPr>
              <w:t>359.23</w:t>
            </w:r>
          </w:p>
        </w:tc>
        <w:tc>
          <w:tcPr>
            <w:tcW w:w="1545" w:type="dxa"/>
            <w:shd w:val="clear" w:color="auto" w:fill="F8EDF3"/>
          </w:tcPr>
          <w:p>
            <w:pPr>
              <w:pStyle w:val="TableParagraph"/>
              <w:spacing w:before="2"/>
              <w:rPr>
                <w:rFonts w:ascii="Calibri"/>
                <w:sz w:val="20"/>
              </w:rPr>
            </w:pPr>
          </w:p>
          <w:p>
            <w:pPr>
              <w:pStyle w:val="TableParagraph"/>
              <w:ind w:left="12" w:right="10"/>
              <w:jc w:val="center"/>
              <w:rPr>
                <w:sz w:val="20"/>
              </w:rPr>
            </w:pPr>
            <w:r>
              <w:rPr>
                <w:spacing w:val="-2"/>
                <w:sz w:val="20"/>
              </w:rPr>
              <w:t>200.00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2"/>
                <w:sz w:val="20"/>
              </w:rPr>
              <w:t>204.83</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1353</w:t>
            </w:r>
          </w:p>
        </w:tc>
        <w:tc>
          <w:tcPr>
            <w:tcW w:w="1141" w:type="dxa"/>
          </w:tcPr>
          <w:p>
            <w:pPr>
              <w:pStyle w:val="TableParagraph"/>
              <w:rPr>
                <w:rFonts w:ascii="Calibri"/>
                <w:sz w:val="20"/>
              </w:rPr>
            </w:pPr>
          </w:p>
          <w:p>
            <w:pPr>
              <w:pStyle w:val="TableParagraph"/>
              <w:ind w:left="109"/>
              <w:rPr>
                <w:sz w:val="20"/>
              </w:rPr>
            </w:pPr>
            <w:r>
              <w:rPr>
                <w:spacing w:val="-2"/>
                <w:sz w:val="20"/>
              </w:rPr>
              <w:t>P503941</w:t>
            </w:r>
          </w:p>
        </w:tc>
        <w:tc>
          <w:tcPr>
            <w:tcW w:w="2587" w:type="dxa"/>
          </w:tcPr>
          <w:p>
            <w:pPr>
              <w:pStyle w:val="TableParagraph"/>
              <w:spacing w:line="252" w:lineRule="auto"/>
              <w:ind w:left="120" w:right="251"/>
              <w:rPr>
                <w:sz w:val="20"/>
              </w:rPr>
            </w:pPr>
            <w:r>
              <w:rPr>
                <w:spacing w:val="-2"/>
                <w:sz w:val="20"/>
              </w:rPr>
              <w:t>Zambia</w:t>
            </w:r>
            <w:r>
              <w:rPr>
                <w:spacing w:val="-20"/>
                <w:sz w:val="20"/>
              </w:rPr>
              <w:t> </w:t>
            </w:r>
            <w:r>
              <w:rPr>
                <w:spacing w:val="-2"/>
                <w:sz w:val="20"/>
              </w:rPr>
              <w:t>Refugee</w:t>
            </w:r>
            <w:r>
              <w:rPr>
                <w:spacing w:val="-20"/>
                <w:sz w:val="20"/>
              </w:rPr>
              <w:t> </w:t>
            </w:r>
            <w:r>
              <w:rPr>
                <w:spacing w:val="-2"/>
                <w:sz w:val="20"/>
              </w:rPr>
              <w:t>and</w:t>
            </w:r>
            <w:r>
              <w:rPr>
                <w:spacing w:val="-19"/>
                <w:sz w:val="20"/>
              </w:rPr>
              <w:t> </w:t>
            </w:r>
            <w:r>
              <w:rPr>
                <w:spacing w:val="-2"/>
                <w:sz w:val="20"/>
              </w:rPr>
              <w:t>Host </w:t>
            </w:r>
            <w:r>
              <w:rPr>
                <w:sz w:val="20"/>
              </w:rPr>
              <w:t>Communities</w:t>
            </w:r>
            <w:r>
              <w:rPr>
                <w:spacing w:val="-1"/>
                <w:sz w:val="20"/>
              </w:rPr>
              <w:t> </w:t>
            </w:r>
            <w:r>
              <w:rPr>
                <w:sz w:val="20"/>
              </w:rPr>
              <w:t>Project -</w:t>
            </w:r>
          </w:p>
          <w:p>
            <w:pPr>
              <w:pStyle w:val="TableParagraph"/>
              <w:spacing w:line="223" w:lineRule="exact" w:before="1"/>
              <w:ind w:left="120"/>
              <w:rPr>
                <w:sz w:val="20"/>
              </w:rPr>
            </w:pPr>
            <w:r>
              <w:rPr>
                <w:spacing w:val="-2"/>
                <w:w w:val="105"/>
                <w:sz w:val="20"/>
              </w:rPr>
              <w:t>ZRHCP</w:t>
            </w:r>
          </w:p>
        </w:tc>
        <w:tc>
          <w:tcPr>
            <w:tcW w:w="1086" w:type="dxa"/>
          </w:tcPr>
          <w:p>
            <w:pPr>
              <w:pStyle w:val="TableParagraph"/>
              <w:rPr>
                <w:rFonts w:ascii="Calibri"/>
                <w:sz w:val="20"/>
              </w:rPr>
            </w:pPr>
          </w:p>
          <w:p>
            <w:pPr>
              <w:pStyle w:val="TableParagraph"/>
              <w:ind w:right="18"/>
              <w:jc w:val="center"/>
              <w:rPr>
                <w:sz w:val="20"/>
              </w:rPr>
            </w:pPr>
            <w:r>
              <w:rPr>
                <w:spacing w:val="-4"/>
                <w:sz w:val="20"/>
              </w:rPr>
              <w:t>2025</w:t>
            </w:r>
          </w:p>
        </w:tc>
        <w:tc>
          <w:tcPr>
            <w:tcW w:w="1271" w:type="dxa"/>
          </w:tcPr>
          <w:p>
            <w:pPr>
              <w:pStyle w:val="TableParagraph"/>
              <w:rPr>
                <w:rFonts w:ascii="Calibri"/>
                <w:sz w:val="20"/>
              </w:rPr>
            </w:pPr>
          </w:p>
          <w:p>
            <w:pPr>
              <w:pStyle w:val="TableParagraph"/>
              <w:ind w:left="6" w:right="4"/>
              <w:jc w:val="center"/>
              <w:rPr>
                <w:sz w:val="20"/>
              </w:rPr>
            </w:pPr>
            <w:r>
              <w:rPr>
                <w:spacing w:val="-2"/>
                <w:sz w:val="20"/>
              </w:rPr>
              <w:t>Zambia</w:t>
            </w:r>
          </w:p>
        </w:tc>
        <w:tc>
          <w:tcPr>
            <w:tcW w:w="1573" w:type="dxa"/>
          </w:tcPr>
          <w:p>
            <w:pPr>
              <w:pStyle w:val="TableParagraph"/>
              <w:rPr>
                <w:rFonts w:ascii="Calibri"/>
                <w:sz w:val="20"/>
              </w:rPr>
            </w:pPr>
          </w:p>
          <w:p>
            <w:pPr>
              <w:pStyle w:val="TableParagraph"/>
              <w:ind w:left="42" w:right="3"/>
              <w:jc w:val="center"/>
              <w:rPr>
                <w:sz w:val="20"/>
              </w:rPr>
            </w:pPr>
            <w:r>
              <w:rPr>
                <w:spacing w:val="-2"/>
                <w:sz w:val="20"/>
              </w:rPr>
              <w:t>30.00</w:t>
            </w:r>
          </w:p>
        </w:tc>
        <w:tc>
          <w:tcPr>
            <w:tcW w:w="1621" w:type="dxa"/>
          </w:tcPr>
          <w:p>
            <w:pPr>
              <w:pStyle w:val="TableParagraph"/>
              <w:rPr>
                <w:rFonts w:ascii="Calibri"/>
                <w:sz w:val="20"/>
              </w:rPr>
            </w:pPr>
          </w:p>
          <w:p>
            <w:pPr>
              <w:pStyle w:val="TableParagraph"/>
              <w:ind w:left="9" w:right="3"/>
              <w:jc w:val="center"/>
              <w:rPr>
                <w:sz w:val="20"/>
              </w:rPr>
            </w:pPr>
            <w:r>
              <w:rPr>
                <w:spacing w:val="-4"/>
                <w:sz w:val="20"/>
              </w:rPr>
              <w:t>0.50</w:t>
            </w:r>
          </w:p>
        </w:tc>
        <w:tc>
          <w:tcPr>
            <w:tcW w:w="1545" w:type="dxa"/>
          </w:tcPr>
          <w:p>
            <w:pPr>
              <w:pStyle w:val="TableParagraph"/>
              <w:rPr>
                <w:rFonts w:ascii="Calibri"/>
                <w:sz w:val="20"/>
              </w:rPr>
            </w:pPr>
          </w:p>
          <w:p>
            <w:pPr>
              <w:pStyle w:val="TableParagraph"/>
              <w:ind w:left="12" w:right="10"/>
              <w:jc w:val="center"/>
              <w:rPr>
                <w:sz w:val="20"/>
              </w:rPr>
            </w:pPr>
            <w:r>
              <w:rPr>
                <w:spacing w:val="-2"/>
                <w:sz w:val="20"/>
              </w:rPr>
              <w:t>30.00</w:t>
            </w:r>
          </w:p>
        </w:tc>
        <w:tc>
          <w:tcPr>
            <w:tcW w:w="1630" w:type="dxa"/>
          </w:tcPr>
          <w:p>
            <w:pPr>
              <w:pStyle w:val="TableParagraph"/>
              <w:rPr>
                <w:rFonts w:ascii="Calibri"/>
                <w:sz w:val="20"/>
              </w:rPr>
            </w:pPr>
          </w:p>
          <w:p>
            <w:pPr>
              <w:pStyle w:val="TableParagraph"/>
              <w:ind w:left="95" w:right="88"/>
              <w:jc w:val="center"/>
              <w:rPr>
                <w:sz w:val="20"/>
              </w:rPr>
            </w:pPr>
            <w:r>
              <w:rPr>
                <w:spacing w:val="-4"/>
                <w:sz w:val="20"/>
              </w:rPr>
              <w:t>0.50</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1354</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P507116</w:t>
            </w:r>
          </w:p>
        </w:tc>
        <w:tc>
          <w:tcPr>
            <w:tcW w:w="2587" w:type="dxa"/>
            <w:shd w:val="clear" w:color="auto" w:fill="F8EDF3"/>
          </w:tcPr>
          <w:p>
            <w:pPr>
              <w:pStyle w:val="TableParagraph"/>
              <w:spacing w:line="252" w:lineRule="auto"/>
              <w:ind w:left="120"/>
              <w:rPr>
                <w:sz w:val="20"/>
              </w:rPr>
            </w:pPr>
            <w:r>
              <w:rPr>
                <w:spacing w:val="-4"/>
                <w:sz w:val="20"/>
              </w:rPr>
              <w:t>First</w:t>
            </w:r>
            <w:r>
              <w:rPr>
                <w:spacing w:val="-17"/>
                <w:sz w:val="20"/>
              </w:rPr>
              <w:t> </w:t>
            </w:r>
            <w:r>
              <w:rPr>
                <w:spacing w:val="-4"/>
                <w:sz w:val="20"/>
              </w:rPr>
              <w:t>Zambia</w:t>
            </w:r>
            <w:r>
              <w:rPr>
                <w:spacing w:val="-17"/>
                <w:sz w:val="20"/>
              </w:rPr>
              <w:t> </w:t>
            </w:r>
            <w:r>
              <w:rPr>
                <w:spacing w:val="-4"/>
                <w:sz w:val="20"/>
              </w:rPr>
              <w:t>Climate</w:t>
            </w:r>
            <w:r>
              <w:rPr>
                <w:spacing w:val="-16"/>
                <w:sz w:val="20"/>
              </w:rPr>
              <w:t> </w:t>
            </w:r>
            <w:r>
              <w:rPr>
                <w:spacing w:val="-4"/>
                <w:sz w:val="20"/>
              </w:rPr>
              <w:t>and </w:t>
            </w:r>
            <w:r>
              <w:rPr>
                <w:sz w:val="20"/>
              </w:rPr>
              <w:t>Economic</w:t>
            </w:r>
            <w:r>
              <w:rPr>
                <w:spacing w:val="-18"/>
                <w:sz w:val="20"/>
              </w:rPr>
              <w:t> </w:t>
            </w:r>
            <w:r>
              <w:rPr>
                <w:sz w:val="20"/>
              </w:rPr>
              <w:t>Resilience Programmatic DPF with</w:t>
            </w:r>
          </w:p>
          <w:p>
            <w:pPr>
              <w:pStyle w:val="TableParagraph"/>
              <w:spacing w:line="223" w:lineRule="exact" w:before="2"/>
              <w:ind w:left="120"/>
              <w:rPr>
                <w:sz w:val="20"/>
              </w:rPr>
            </w:pPr>
            <w:r>
              <w:rPr>
                <w:spacing w:val="-2"/>
                <w:sz w:val="20"/>
              </w:rPr>
              <w:t>Cat-</w:t>
            </w:r>
            <w:r>
              <w:rPr>
                <w:spacing w:val="-5"/>
                <w:sz w:val="20"/>
              </w:rPr>
              <w:t>DDO</w:t>
            </w:r>
          </w:p>
        </w:tc>
        <w:tc>
          <w:tcPr>
            <w:tcW w:w="1086" w:type="dxa"/>
            <w:shd w:val="clear" w:color="auto" w:fill="F8EDF3"/>
          </w:tcPr>
          <w:p>
            <w:pPr>
              <w:pStyle w:val="TableParagraph"/>
              <w:spacing w:before="122"/>
              <w:rPr>
                <w:rFonts w:ascii="Calibri"/>
                <w:sz w:val="20"/>
              </w:rPr>
            </w:pPr>
          </w:p>
          <w:p>
            <w:pPr>
              <w:pStyle w:val="TableParagraph"/>
              <w:ind w:right="18"/>
              <w:jc w:val="center"/>
              <w:rPr>
                <w:sz w:val="20"/>
              </w:rPr>
            </w:pPr>
            <w:r>
              <w:rPr>
                <w:spacing w:val="-4"/>
                <w:sz w:val="20"/>
              </w:rPr>
              <w:t>2025</w:t>
            </w:r>
          </w:p>
        </w:tc>
        <w:tc>
          <w:tcPr>
            <w:tcW w:w="1271" w:type="dxa"/>
            <w:shd w:val="clear" w:color="auto" w:fill="F8EDF3"/>
          </w:tcPr>
          <w:p>
            <w:pPr>
              <w:pStyle w:val="TableParagraph"/>
              <w:spacing w:before="122"/>
              <w:rPr>
                <w:rFonts w:ascii="Calibri"/>
                <w:sz w:val="20"/>
              </w:rPr>
            </w:pPr>
          </w:p>
          <w:p>
            <w:pPr>
              <w:pStyle w:val="TableParagraph"/>
              <w:ind w:left="6" w:right="4"/>
              <w:jc w:val="center"/>
              <w:rPr>
                <w:sz w:val="20"/>
              </w:rPr>
            </w:pPr>
            <w:r>
              <w:rPr>
                <w:spacing w:val="-2"/>
                <w:sz w:val="20"/>
              </w:rPr>
              <w:t>Zambia</w:t>
            </w:r>
          </w:p>
        </w:tc>
        <w:tc>
          <w:tcPr>
            <w:tcW w:w="1573" w:type="dxa"/>
            <w:shd w:val="clear" w:color="auto" w:fill="F8EDF3"/>
          </w:tcPr>
          <w:p>
            <w:pPr>
              <w:pStyle w:val="TableParagraph"/>
              <w:spacing w:before="122"/>
              <w:rPr>
                <w:rFonts w:ascii="Calibri"/>
                <w:sz w:val="20"/>
              </w:rPr>
            </w:pPr>
          </w:p>
          <w:p>
            <w:pPr>
              <w:pStyle w:val="TableParagraph"/>
              <w:ind w:left="42" w:right="3"/>
              <w:jc w:val="center"/>
              <w:rPr>
                <w:sz w:val="20"/>
              </w:rPr>
            </w:pPr>
            <w:r>
              <w:rPr>
                <w:spacing w:val="-2"/>
                <w:sz w:val="20"/>
              </w:rPr>
              <w:t>100.00</w:t>
            </w:r>
          </w:p>
        </w:tc>
        <w:tc>
          <w:tcPr>
            <w:tcW w:w="1621" w:type="dxa"/>
            <w:shd w:val="clear" w:color="auto" w:fill="F8EDF3"/>
          </w:tcPr>
          <w:p>
            <w:pPr>
              <w:pStyle w:val="TableParagraph"/>
              <w:spacing w:before="122"/>
              <w:rPr>
                <w:rFonts w:ascii="Calibri"/>
                <w:sz w:val="20"/>
              </w:rPr>
            </w:pPr>
          </w:p>
          <w:p>
            <w:pPr>
              <w:pStyle w:val="TableParagraph"/>
              <w:ind w:left="10" w:right="1"/>
              <w:jc w:val="center"/>
              <w:rPr>
                <w:sz w:val="20"/>
              </w:rPr>
            </w:pPr>
            <w:r>
              <w:rPr>
                <w:spacing w:val="-2"/>
                <w:sz w:val="20"/>
              </w:rPr>
              <w:t>24.52</w:t>
            </w:r>
          </w:p>
        </w:tc>
        <w:tc>
          <w:tcPr>
            <w:tcW w:w="1545" w:type="dxa"/>
            <w:shd w:val="clear" w:color="auto" w:fill="F8EDF3"/>
          </w:tcPr>
          <w:p>
            <w:pPr>
              <w:pStyle w:val="TableParagraph"/>
              <w:spacing w:before="122"/>
              <w:rPr>
                <w:rFonts w:ascii="Calibri"/>
                <w:sz w:val="20"/>
              </w:rPr>
            </w:pPr>
          </w:p>
          <w:p>
            <w:pPr>
              <w:pStyle w:val="TableParagraph"/>
              <w:ind w:left="12" w:right="10"/>
              <w:jc w:val="center"/>
              <w:rPr>
                <w:sz w:val="20"/>
              </w:rPr>
            </w:pPr>
            <w:r>
              <w:rPr>
                <w:spacing w:val="-2"/>
                <w:sz w:val="20"/>
              </w:rPr>
              <w:t>100.00</w:t>
            </w:r>
          </w:p>
        </w:tc>
        <w:tc>
          <w:tcPr>
            <w:tcW w:w="1630" w:type="dxa"/>
            <w:shd w:val="clear" w:color="auto" w:fill="F8EDF3"/>
          </w:tcPr>
          <w:p>
            <w:pPr>
              <w:pStyle w:val="TableParagraph"/>
              <w:spacing w:before="122"/>
              <w:rPr>
                <w:rFonts w:ascii="Calibri"/>
                <w:sz w:val="20"/>
              </w:rPr>
            </w:pPr>
          </w:p>
          <w:p>
            <w:pPr>
              <w:pStyle w:val="TableParagraph"/>
              <w:ind w:left="95" w:right="90"/>
              <w:jc w:val="center"/>
              <w:rPr>
                <w:sz w:val="20"/>
              </w:rPr>
            </w:pPr>
            <w:r>
              <w:rPr>
                <w:spacing w:val="-2"/>
                <w:sz w:val="20"/>
              </w:rPr>
              <w:t>24.52</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1355</w:t>
            </w:r>
          </w:p>
        </w:tc>
        <w:tc>
          <w:tcPr>
            <w:tcW w:w="1141" w:type="dxa"/>
          </w:tcPr>
          <w:p>
            <w:pPr>
              <w:pStyle w:val="TableParagraph"/>
              <w:rPr>
                <w:rFonts w:ascii="Calibri"/>
                <w:sz w:val="20"/>
              </w:rPr>
            </w:pPr>
          </w:p>
          <w:p>
            <w:pPr>
              <w:pStyle w:val="TableParagraph"/>
              <w:ind w:left="109"/>
              <w:rPr>
                <w:sz w:val="20"/>
              </w:rPr>
            </w:pPr>
            <w:r>
              <w:rPr>
                <w:spacing w:val="-2"/>
                <w:sz w:val="20"/>
              </w:rPr>
              <w:t>P507033</w:t>
            </w:r>
          </w:p>
        </w:tc>
        <w:tc>
          <w:tcPr>
            <w:tcW w:w="2587" w:type="dxa"/>
          </w:tcPr>
          <w:p>
            <w:pPr>
              <w:pStyle w:val="TableParagraph"/>
              <w:spacing w:line="232" w:lineRule="exact"/>
              <w:ind w:left="120"/>
              <w:rPr>
                <w:sz w:val="20"/>
              </w:rPr>
            </w:pPr>
            <w:r>
              <w:rPr>
                <w:sz w:val="20"/>
              </w:rPr>
              <w:t>RETRADE-SA</w:t>
            </w:r>
            <w:r>
              <w:rPr>
                <w:spacing w:val="-8"/>
                <w:sz w:val="20"/>
              </w:rPr>
              <w:t> </w:t>
            </w:r>
            <w:r>
              <w:rPr>
                <w:sz w:val="20"/>
              </w:rPr>
              <w:t>MPA</w:t>
            </w:r>
            <w:r>
              <w:rPr>
                <w:spacing w:val="-8"/>
                <w:sz w:val="20"/>
              </w:rPr>
              <w:t> </w:t>
            </w:r>
            <w:r>
              <w:rPr>
                <w:sz w:val="20"/>
              </w:rPr>
              <w:t>Phase</w:t>
            </w:r>
            <w:r>
              <w:rPr>
                <w:spacing w:val="-3"/>
                <w:sz w:val="20"/>
              </w:rPr>
              <w:t> </w:t>
            </w:r>
            <w:r>
              <w:rPr>
                <w:spacing w:val="-5"/>
                <w:sz w:val="20"/>
              </w:rPr>
              <w:t>1:</w:t>
            </w:r>
          </w:p>
          <w:p>
            <w:pPr>
              <w:pStyle w:val="TableParagraph"/>
              <w:spacing w:line="240" w:lineRule="atLeast"/>
              <w:ind w:left="120"/>
              <w:rPr>
                <w:sz w:val="20"/>
              </w:rPr>
            </w:pPr>
            <w:r>
              <w:rPr>
                <w:sz w:val="20"/>
              </w:rPr>
              <w:t>Zambia -</w:t>
            </w:r>
            <w:r>
              <w:rPr>
                <w:spacing w:val="-2"/>
                <w:sz w:val="20"/>
              </w:rPr>
              <w:t> </w:t>
            </w:r>
            <w:r>
              <w:rPr>
                <w:sz w:val="20"/>
              </w:rPr>
              <w:t>Tanzania </w:t>
            </w:r>
            <w:r>
              <w:rPr>
                <w:spacing w:val="-6"/>
                <w:sz w:val="20"/>
              </w:rPr>
              <w:t>Interconnector</w:t>
            </w:r>
            <w:r>
              <w:rPr>
                <w:spacing w:val="-20"/>
                <w:sz w:val="20"/>
              </w:rPr>
              <w:t> </w:t>
            </w:r>
            <w:r>
              <w:rPr>
                <w:spacing w:val="-6"/>
                <w:sz w:val="20"/>
              </w:rPr>
              <w:t>Project</w:t>
            </w:r>
          </w:p>
        </w:tc>
        <w:tc>
          <w:tcPr>
            <w:tcW w:w="1086" w:type="dxa"/>
          </w:tcPr>
          <w:p>
            <w:pPr>
              <w:pStyle w:val="TableParagraph"/>
              <w:rPr>
                <w:rFonts w:ascii="Calibri"/>
                <w:sz w:val="20"/>
              </w:rPr>
            </w:pPr>
          </w:p>
          <w:p>
            <w:pPr>
              <w:pStyle w:val="TableParagraph"/>
              <w:ind w:right="18"/>
              <w:jc w:val="center"/>
              <w:rPr>
                <w:sz w:val="20"/>
              </w:rPr>
            </w:pPr>
            <w:r>
              <w:rPr>
                <w:spacing w:val="-4"/>
                <w:sz w:val="20"/>
              </w:rPr>
              <w:t>2025</w:t>
            </w:r>
          </w:p>
        </w:tc>
        <w:tc>
          <w:tcPr>
            <w:tcW w:w="1271" w:type="dxa"/>
          </w:tcPr>
          <w:p>
            <w:pPr>
              <w:pStyle w:val="TableParagraph"/>
              <w:rPr>
                <w:rFonts w:ascii="Calibri"/>
                <w:sz w:val="20"/>
              </w:rPr>
            </w:pPr>
          </w:p>
          <w:p>
            <w:pPr>
              <w:pStyle w:val="TableParagraph"/>
              <w:ind w:left="6" w:right="4"/>
              <w:jc w:val="center"/>
              <w:rPr>
                <w:sz w:val="20"/>
              </w:rPr>
            </w:pPr>
            <w:r>
              <w:rPr>
                <w:spacing w:val="-2"/>
                <w:sz w:val="20"/>
              </w:rPr>
              <w:t>Zambia</w:t>
            </w:r>
          </w:p>
        </w:tc>
        <w:tc>
          <w:tcPr>
            <w:tcW w:w="1573" w:type="dxa"/>
          </w:tcPr>
          <w:p>
            <w:pPr>
              <w:pStyle w:val="TableParagraph"/>
              <w:rPr>
                <w:rFonts w:ascii="Calibri"/>
                <w:sz w:val="20"/>
              </w:rPr>
            </w:pPr>
          </w:p>
          <w:p>
            <w:pPr>
              <w:pStyle w:val="TableParagraph"/>
              <w:ind w:left="42" w:right="3"/>
              <w:jc w:val="center"/>
              <w:rPr>
                <w:sz w:val="20"/>
              </w:rPr>
            </w:pPr>
            <w:r>
              <w:rPr>
                <w:spacing w:val="-2"/>
                <w:sz w:val="20"/>
              </w:rPr>
              <w:t>245.00</w:t>
            </w:r>
          </w:p>
        </w:tc>
        <w:tc>
          <w:tcPr>
            <w:tcW w:w="1621" w:type="dxa"/>
          </w:tcPr>
          <w:p>
            <w:pPr>
              <w:pStyle w:val="TableParagraph"/>
              <w:rPr>
                <w:rFonts w:ascii="Calibri"/>
                <w:sz w:val="20"/>
              </w:rPr>
            </w:pPr>
          </w:p>
          <w:p>
            <w:pPr>
              <w:pStyle w:val="TableParagraph"/>
              <w:ind w:left="9" w:right="3"/>
              <w:jc w:val="center"/>
              <w:rPr>
                <w:sz w:val="20"/>
              </w:rPr>
            </w:pPr>
            <w:r>
              <w:rPr>
                <w:spacing w:val="-4"/>
                <w:sz w:val="20"/>
              </w:rPr>
              <w:t>0.00</w:t>
            </w:r>
          </w:p>
        </w:tc>
        <w:tc>
          <w:tcPr>
            <w:tcW w:w="1545" w:type="dxa"/>
          </w:tcPr>
          <w:p>
            <w:pPr>
              <w:pStyle w:val="TableParagraph"/>
              <w:rPr>
                <w:rFonts w:ascii="Calibri"/>
                <w:sz w:val="20"/>
              </w:rPr>
            </w:pPr>
          </w:p>
          <w:p>
            <w:pPr>
              <w:pStyle w:val="TableParagraph"/>
              <w:ind w:left="12" w:right="10"/>
              <w:jc w:val="center"/>
              <w:rPr>
                <w:sz w:val="20"/>
              </w:rPr>
            </w:pPr>
            <w:r>
              <w:rPr>
                <w:spacing w:val="-2"/>
                <w:sz w:val="20"/>
              </w:rPr>
              <w:t>245.00</w:t>
            </w:r>
          </w:p>
        </w:tc>
        <w:tc>
          <w:tcPr>
            <w:tcW w:w="1630" w:type="dxa"/>
          </w:tcPr>
          <w:p>
            <w:pPr>
              <w:pStyle w:val="TableParagraph"/>
              <w:rPr>
                <w:rFonts w:ascii="Calibri"/>
                <w:sz w:val="20"/>
              </w:rPr>
            </w:pPr>
          </w:p>
          <w:p>
            <w:pPr>
              <w:pStyle w:val="TableParagraph"/>
              <w:ind w:left="95" w:right="88"/>
              <w:jc w:val="center"/>
              <w:rPr>
                <w:sz w:val="20"/>
              </w:rPr>
            </w:pPr>
            <w:r>
              <w:rPr>
                <w:spacing w:val="-4"/>
                <w:sz w:val="20"/>
              </w:rPr>
              <w:t>0.00</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1356</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P509550</w:t>
            </w:r>
          </w:p>
        </w:tc>
        <w:tc>
          <w:tcPr>
            <w:tcW w:w="2587" w:type="dxa"/>
            <w:shd w:val="clear" w:color="auto" w:fill="F8EDF3"/>
          </w:tcPr>
          <w:p>
            <w:pPr>
              <w:pStyle w:val="TableParagraph"/>
              <w:ind w:left="120"/>
              <w:rPr>
                <w:sz w:val="20"/>
              </w:rPr>
            </w:pPr>
            <w:r>
              <w:rPr>
                <w:spacing w:val="-4"/>
                <w:sz w:val="20"/>
              </w:rPr>
              <w:t>Zambia</w:t>
            </w:r>
            <w:r>
              <w:rPr>
                <w:spacing w:val="-11"/>
                <w:sz w:val="20"/>
              </w:rPr>
              <w:t> </w:t>
            </w:r>
            <w:r>
              <w:rPr>
                <w:spacing w:val="-4"/>
                <w:sz w:val="20"/>
              </w:rPr>
              <w:t>Water</w:t>
            </w:r>
            <w:r>
              <w:rPr>
                <w:spacing w:val="-10"/>
                <w:sz w:val="20"/>
              </w:rPr>
              <w:t> </w:t>
            </w:r>
            <w:r>
              <w:rPr>
                <w:spacing w:val="-4"/>
                <w:sz w:val="20"/>
              </w:rPr>
              <w:t>Supply</w:t>
            </w:r>
            <w:r>
              <w:rPr>
                <w:spacing w:val="-9"/>
                <w:sz w:val="20"/>
              </w:rPr>
              <w:t> </w:t>
            </w:r>
            <w:r>
              <w:rPr>
                <w:spacing w:val="-5"/>
                <w:sz w:val="20"/>
              </w:rPr>
              <w:t>and</w:t>
            </w:r>
          </w:p>
          <w:p>
            <w:pPr>
              <w:pStyle w:val="TableParagraph"/>
              <w:spacing w:line="240" w:lineRule="atLeast"/>
              <w:ind w:left="120" w:right="317"/>
              <w:rPr>
                <w:sz w:val="20"/>
              </w:rPr>
            </w:pPr>
            <w:r>
              <w:rPr>
                <w:sz w:val="20"/>
              </w:rPr>
              <w:t>Sanitation</w:t>
            </w:r>
            <w:r>
              <w:rPr>
                <w:spacing w:val="-1"/>
                <w:sz w:val="20"/>
              </w:rPr>
              <w:t> </w:t>
            </w:r>
            <w:r>
              <w:rPr>
                <w:sz w:val="20"/>
              </w:rPr>
              <w:t>Services</w:t>
            </w:r>
            <w:r>
              <w:rPr>
                <w:spacing w:val="-2"/>
                <w:sz w:val="20"/>
              </w:rPr>
              <w:t> </w:t>
            </w:r>
            <w:r>
              <w:rPr>
                <w:sz w:val="20"/>
              </w:rPr>
              <w:t>in </w:t>
            </w:r>
            <w:r>
              <w:rPr>
                <w:spacing w:val="-2"/>
                <w:sz w:val="20"/>
              </w:rPr>
              <w:t>Growth</w:t>
            </w:r>
            <w:r>
              <w:rPr>
                <w:spacing w:val="-19"/>
                <w:sz w:val="20"/>
              </w:rPr>
              <w:t> </w:t>
            </w:r>
            <w:r>
              <w:rPr>
                <w:spacing w:val="-2"/>
                <w:sz w:val="20"/>
              </w:rPr>
              <w:t>Centers</w:t>
            </w:r>
            <w:r>
              <w:rPr>
                <w:spacing w:val="-21"/>
                <w:sz w:val="20"/>
              </w:rPr>
              <w:t> </w:t>
            </w:r>
            <w:r>
              <w:rPr>
                <w:spacing w:val="-2"/>
                <w:sz w:val="20"/>
              </w:rPr>
              <w:t>Program</w:t>
            </w:r>
          </w:p>
        </w:tc>
        <w:tc>
          <w:tcPr>
            <w:tcW w:w="1086" w:type="dxa"/>
            <w:shd w:val="clear" w:color="auto" w:fill="F8EDF3"/>
          </w:tcPr>
          <w:p>
            <w:pPr>
              <w:pStyle w:val="TableParagraph"/>
              <w:rPr>
                <w:rFonts w:ascii="Calibri"/>
                <w:sz w:val="20"/>
              </w:rPr>
            </w:pPr>
          </w:p>
          <w:p>
            <w:pPr>
              <w:pStyle w:val="TableParagraph"/>
              <w:ind w:right="18"/>
              <w:jc w:val="center"/>
              <w:rPr>
                <w:sz w:val="20"/>
              </w:rPr>
            </w:pPr>
            <w:r>
              <w:rPr>
                <w:spacing w:val="-4"/>
                <w:sz w:val="20"/>
              </w:rPr>
              <w:t>2025</w:t>
            </w:r>
          </w:p>
        </w:tc>
        <w:tc>
          <w:tcPr>
            <w:tcW w:w="1271" w:type="dxa"/>
            <w:shd w:val="clear" w:color="auto" w:fill="F8EDF3"/>
          </w:tcPr>
          <w:p>
            <w:pPr>
              <w:pStyle w:val="TableParagraph"/>
              <w:rPr>
                <w:rFonts w:ascii="Calibri"/>
                <w:sz w:val="20"/>
              </w:rPr>
            </w:pPr>
          </w:p>
          <w:p>
            <w:pPr>
              <w:pStyle w:val="TableParagraph"/>
              <w:ind w:left="6" w:right="4"/>
              <w:jc w:val="center"/>
              <w:rPr>
                <w:sz w:val="20"/>
              </w:rPr>
            </w:pPr>
            <w:r>
              <w:rPr>
                <w:spacing w:val="-2"/>
                <w:sz w:val="20"/>
              </w:rPr>
              <w:t>Zambia</w:t>
            </w:r>
          </w:p>
        </w:tc>
        <w:tc>
          <w:tcPr>
            <w:tcW w:w="1573" w:type="dxa"/>
            <w:shd w:val="clear" w:color="auto" w:fill="F8EDF3"/>
          </w:tcPr>
          <w:p>
            <w:pPr>
              <w:pStyle w:val="TableParagraph"/>
              <w:rPr>
                <w:rFonts w:ascii="Calibri"/>
                <w:sz w:val="20"/>
              </w:rPr>
            </w:pPr>
          </w:p>
          <w:p>
            <w:pPr>
              <w:pStyle w:val="TableParagraph"/>
              <w:ind w:left="42" w:right="3"/>
              <w:jc w:val="center"/>
              <w:rPr>
                <w:sz w:val="20"/>
              </w:rPr>
            </w:pPr>
            <w:r>
              <w:rPr>
                <w:spacing w:val="-2"/>
                <w:sz w:val="20"/>
              </w:rPr>
              <w:t>33.00</w:t>
            </w:r>
          </w:p>
        </w:tc>
        <w:tc>
          <w:tcPr>
            <w:tcW w:w="1621" w:type="dxa"/>
            <w:shd w:val="clear" w:color="auto" w:fill="F8EDF3"/>
          </w:tcPr>
          <w:p>
            <w:pPr>
              <w:pStyle w:val="TableParagraph"/>
              <w:rPr>
                <w:rFonts w:ascii="Calibri"/>
                <w:sz w:val="20"/>
              </w:rPr>
            </w:pPr>
          </w:p>
          <w:p>
            <w:pPr>
              <w:pStyle w:val="TableParagraph"/>
              <w:ind w:left="9" w:right="3"/>
              <w:jc w:val="center"/>
              <w:rPr>
                <w:sz w:val="20"/>
              </w:rPr>
            </w:pPr>
            <w:r>
              <w:rPr>
                <w:spacing w:val="-4"/>
                <w:sz w:val="20"/>
              </w:rPr>
              <w:t>0.00</w:t>
            </w:r>
          </w:p>
        </w:tc>
        <w:tc>
          <w:tcPr>
            <w:tcW w:w="1545" w:type="dxa"/>
            <w:shd w:val="clear" w:color="auto" w:fill="F8EDF3"/>
          </w:tcPr>
          <w:p>
            <w:pPr>
              <w:pStyle w:val="TableParagraph"/>
              <w:rPr>
                <w:rFonts w:ascii="Calibri"/>
                <w:sz w:val="20"/>
              </w:rPr>
            </w:pPr>
          </w:p>
          <w:p>
            <w:pPr>
              <w:pStyle w:val="TableParagraph"/>
              <w:ind w:left="12" w:right="10"/>
              <w:jc w:val="center"/>
              <w:rPr>
                <w:sz w:val="20"/>
              </w:rPr>
            </w:pPr>
            <w:r>
              <w:rPr>
                <w:spacing w:val="-2"/>
                <w:sz w:val="20"/>
              </w:rPr>
              <w:t>33.00</w:t>
            </w:r>
          </w:p>
        </w:tc>
        <w:tc>
          <w:tcPr>
            <w:tcW w:w="1630" w:type="dxa"/>
            <w:shd w:val="clear" w:color="auto" w:fill="F8EDF3"/>
          </w:tcPr>
          <w:p>
            <w:pPr>
              <w:pStyle w:val="TableParagraph"/>
              <w:rPr>
                <w:rFonts w:ascii="Calibri"/>
                <w:sz w:val="20"/>
              </w:rPr>
            </w:pPr>
          </w:p>
          <w:p>
            <w:pPr>
              <w:pStyle w:val="TableParagraph"/>
              <w:ind w:left="95" w:right="88"/>
              <w:jc w:val="center"/>
              <w:rPr>
                <w:sz w:val="20"/>
              </w:rPr>
            </w:pPr>
            <w:r>
              <w:rPr>
                <w:spacing w:val="-4"/>
                <w:sz w:val="20"/>
              </w:rPr>
              <w:t>0.00</w:t>
            </w:r>
          </w:p>
        </w:tc>
      </w:tr>
      <w:tr>
        <w:trPr>
          <w:trHeight w:val="487" w:hRule="atLeast"/>
        </w:trPr>
        <w:tc>
          <w:tcPr>
            <w:tcW w:w="642" w:type="dxa"/>
          </w:tcPr>
          <w:p>
            <w:pPr>
              <w:pStyle w:val="TableParagraph"/>
              <w:spacing w:before="124"/>
              <w:jc w:val="center"/>
              <w:rPr>
                <w:sz w:val="20"/>
              </w:rPr>
            </w:pPr>
            <w:r>
              <w:rPr>
                <w:spacing w:val="-4"/>
                <w:sz w:val="20"/>
              </w:rPr>
              <w:t>1357</w:t>
            </w:r>
          </w:p>
        </w:tc>
        <w:tc>
          <w:tcPr>
            <w:tcW w:w="1141" w:type="dxa"/>
          </w:tcPr>
          <w:p>
            <w:pPr>
              <w:pStyle w:val="TableParagraph"/>
              <w:spacing w:before="124"/>
              <w:ind w:left="109"/>
              <w:rPr>
                <w:sz w:val="20"/>
              </w:rPr>
            </w:pPr>
            <w:r>
              <w:rPr>
                <w:spacing w:val="-2"/>
                <w:sz w:val="20"/>
              </w:rPr>
              <w:t>P102459</w:t>
            </w:r>
          </w:p>
        </w:tc>
        <w:tc>
          <w:tcPr>
            <w:tcW w:w="2587" w:type="dxa"/>
          </w:tcPr>
          <w:p>
            <w:pPr>
              <w:pStyle w:val="TableParagraph"/>
              <w:spacing w:before="2"/>
              <w:ind w:left="120"/>
              <w:rPr>
                <w:sz w:val="20"/>
              </w:rPr>
            </w:pPr>
            <w:r>
              <w:rPr>
                <w:spacing w:val="-6"/>
                <w:sz w:val="20"/>
              </w:rPr>
              <w:t>Irrigation</w:t>
            </w:r>
            <w:r>
              <w:rPr>
                <w:spacing w:val="-3"/>
                <w:sz w:val="20"/>
              </w:rPr>
              <w:t> </w:t>
            </w:r>
            <w:r>
              <w:rPr>
                <w:spacing w:val="-6"/>
                <w:sz w:val="20"/>
              </w:rPr>
              <w:t>Development</w:t>
            </w:r>
            <w:r>
              <w:rPr>
                <w:spacing w:val="-2"/>
                <w:sz w:val="20"/>
              </w:rPr>
              <w:t> </w:t>
            </w:r>
            <w:r>
              <w:rPr>
                <w:spacing w:val="-6"/>
                <w:sz w:val="20"/>
              </w:rPr>
              <w:t>and</w:t>
            </w:r>
          </w:p>
          <w:p>
            <w:pPr>
              <w:pStyle w:val="TableParagraph"/>
              <w:spacing w:line="223" w:lineRule="exact" w:before="10"/>
              <w:ind w:left="120"/>
              <w:rPr>
                <w:sz w:val="20"/>
              </w:rPr>
            </w:pPr>
            <w:r>
              <w:rPr>
                <w:spacing w:val="-2"/>
                <w:sz w:val="20"/>
              </w:rPr>
              <w:t>Support</w:t>
            </w:r>
            <w:r>
              <w:rPr>
                <w:spacing w:val="-14"/>
                <w:sz w:val="20"/>
              </w:rPr>
              <w:t> </w:t>
            </w:r>
            <w:r>
              <w:rPr>
                <w:spacing w:val="-2"/>
                <w:sz w:val="20"/>
              </w:rPr>
              <w:t>Project</w:t>
            </w:r>
          </w:p>
        </w:tc>
        <w:tc>
          <w:tcPr>
            <w:tcW w:w="1086" w:type="dxa"/>
          </w:tcPr>
          <w:p>
            <w:pPr>
              <w:pStyle w:val="TableParagraph"/>
              <w:spacing w:before="124"/>
              <w:ind w:right="18"/>
              <w:jc w:val="center"/>
              <w:rPr>
                <w:sz w:val="20"/>
              </w:rPr>
            </w:pPr>
            <w:r>
              <w:rPr>
                <w:spacing w:val="-4"/>
                <w:sz w:val="20"/>
              </w:rPr>
              <w:t>2011</w:t>
            </w:r>
          </w:p>
        </w:tc>
        <w:tc>
          <w:tcPr>
            <w:tcW w:w="1271" w:type="dxa"/>
          </w:tcPr>
          <w:p>
            <w:pPr>
              <w:pStyle w:val="TableParagraph"/>
              <w:spacing w:before="124"/>
              <w:ind w:left="6" w:right="4"/>
              <w:jc w:val="center"/>
              <w:rPr>
                <w:sz w:val="20"/>
              </w:rPr>
            </w:pPr>
            <w:r>
              <w:rPr>
                <w:spacing w:val="-2"/>
                <w:sz w:val="20"/>
              </w:rPr>
              <w:t>Zambia</w:t>
            </w:r>
          </w:p>
        </w:tc>
        <w:tc>
          <w:tcPr>
            <w:tcW w:w="1573" w:type="dxa"/>
          </w:tcPr>
          <w:p>
            <w:pPr>
              <w:pStyle w:val="TableParagraph"/>
              <w:spacing w:before="124"/>
              <w:ind w:left="42" w:right="3"/>
              <w:jc w:val="center"/>
              <w:rPr>
                <w:sz w:val="20"/>
              </w:rPr>
            </w:pPr>
            <w:r>
              <w:rPr>
                <w:spacing w:val="-2"/>
                <w:sz w:val="20"/>
              </w:rPr>
              <w:t>145.00</w:t>
            </w:r>
          </w:p>
        </w:tc>
        <w:tc>
          <w:tcPr>
            <w:tcW w:w="1621" w:type="dxa"/>
          </w:tcPr>
          <w:p>
            <w:pPr>
              <w:pStyle w:val="TableParagraph"/>
              <w:spacing w:before="124"/>
              <w:ind w:left="10" w:right="1"/>
              <w:jc w:val="center"/>
              <w:rPr>
                <w:sz w:val="20"/>
              </w:rPr>
            </w:pPr>
            <w:r>
              <w:rPr>
                <w:spacing w:val="-2"/>
                <w:sz w:val="20"/>
              </w:rPr>
              <w:t>135.80</w:t>
            </w:r>
          </w:p>
        </w:tc>
        <w:tc>
          <w:tcPr>
            <w:tcW w:w="1545" w:type="dxa"/>
          </w:tcPr>
          <w:p>
            <w:pPr>
              <w:pStyle w:val="TableParagraph"/>
              <w:spacing w:before="124"/>
              <w:ind w:left="12" w:right="7"/>
              <w:jc w:val="center"/>
              <w:rPr>
                <w:sz w:val="20"/>
              </w:rPr>
            </w:pPr>
            <w:r>
              <w:rPr>
                <w:spacing w:val="-4"/>
                <w:sz w:val="20"/>
              </w:rPr>
              <w:t>0.00</w:t>
            </w:r>
          </w:p>
        </w:tc>
        <w:tc>
          <w:tcPr>
            <w:tcW w:w="1630" w:type="dxa"/>
          </w:tcPr>
          <w:p>
            <w:pPr>
              <w:pStyle w:val="TableParagraph"/>
              <w:spacing w:before="124"/>
              <w:ind w:left="95" w:right="88"/>
              <w:jc w:val="center"/>
              <w:rPr>
                <w:sz w:val="20"/>
              </w:rPr>
            </w:pPr>
            <w:r>
              <w:rPr>
                <w:spacing w:val="-4"/>
                <w:sz w:val="20"/>
              </w:rPr>
              <w:t>3.69</w:t>
            </w:r>
          </w:p>
        </w:tc>
      </w:tr>
      <w:tr>
        <w:trPr>
          <w:trHeight w:val="733" w:hRule="atLeast"/>
        </w:trPr>
        <w:tc>
          <w:tcPr>
            <w:tcW w:w="642" w:type="dxa"/>
            <w:shd w:val="clear" w:color="auto" w:fill="F8EDF3"/>
          </w:tcPr>
          <w:p>
            <w:pPr>
              <w:pStyle w:val="TableParagraph"/>
              <w:spacing w:before="2"/>
              <w:rPr>
                <w:rFonts w:ascii="Calibri"/>
                <w:sz w:val="20"/>
              </w:rPr>
            </w:pPr>
          </w:p>
          <w:p>
            <w:pPr>
              <w:pStyle w:val="TableParagraph"/>
              <w:jc w:val="center"/>
              <w:rPr>
                <w:sz w:val="20"/>
              </w:rPr>
            </w:pPr>
            <w:r>
              <w:rPr>
                <w:spacing w:val="-4"/>
                <w:sz w:val="20"/>
              </w:rPr>
              <w:t>1358</w:t>
            </w:r>
          </w:p>
        </w:tc>
        <w:tc>
          <w:tcPr>
            <w:tcW w:w="1141" w:type="dxa"/>
            <w:shd w:val="clear" w:color="auto" w:fill="F8EDF3"/>
          </w:tcPr>
          <w:p>
            <w:pPr>
              <w:pStyle w:val="TableParagraph"/>
              <w:spacing w:before="2"/>
              <w:rPr>
                <w:rFonts w:ascii="Calibri"/>
                <w:sz w:val="20"/>
              </w:rPr>
            </w:pPr>
          </w:p>
          <w:p>
            <w:pPr>
              <w:pStyle w:val="TableParagraph"/>
              <w:ind w:left="109"/>
              <w:rPr>
                <w:sz w:val="20"/>
              </w:rPr>
            </w:pPr>
            <w:r>
              <w:rPr>
                <w:spacing w:val="-2"/>
                <w:sz w:val="20"/>
              </w:rPr>
              <w:t>P151451</w:t>
            </w:r>
          </w:p>
        </w:tc>
        <w:tc>
          <w:tcPr>
            <w:tcW w:w="2587" w:type="dxa"/>
            <w:shd w:val="clear" w:color="auto" w:fill="F8EDF3"/>
          </w:tcPr>
          <w:p>
            <w:pPr>
              <w:pStyle w:val="TableParagraph"/>
              <w:spacing w:before="2"/>
              <w:ind w:left="120"/>
              <w:rPr>
                <w:sz w:val="20"/>
              </w:rPr>
            </w:pPr>
            <w:r>
              <w:rPr>
                <w:spacing w:val="-2"/>
                <w:sz w:val="20"/>
              </w:rPr>
              <w:t>Girls'</w:t>
            </w:r>
            <w:r>
              <w:rPr>
                <w:spacing w:val="-12"/>
                <w:sz w:val="20"/>
              </w:rPr>
              <w:t> </w:t>
            </w:r>
            <w:r>
              <w:rPr>
                <w:spacing w:val="-2"/>
                <w:sz w:val="20"/>
              </w:rPr>
              <w:t>Education</w:t>
            </w:r>
            <w:r>
              <w:rPr>
                <w:spacing w:val="-12"/>
                <w:sz w:val="20"/>
              </w:rPr>
              <w:t> </w:t>
            </w:r>
            <w:r>
              <w:rPr>
                <w:spacing w:val="-5"/>
                <w:sz w:val="20"/>
              </w:rPr>
              <w:t>and</w:t>
            </w:r>
          </w:p>
          <w:p>
            <w:pPr>
              <w:pStyle w:val="TableParagraph"/>
              <w:spacing w:line="240" w:lineRule="atLeast"/>
              <w:ind w:left="120" w:right="153"/>
              <w:rPr>
                <w:sz w:val="20"/>
              </w:rPr>
            </w:pPr>
            <w:r>
              <w:rPr>
                <w:sz w:val="20"/>
              </w:rPr>
              <w:t>Women's</w:t>
            </w:r>
            <w:r>
              <w:rPr>
                <w:spacing w:val="-21"/>
                <w:sz w:val="20"/>
              </w:rPr>
              <w:t> </w:t>
            </w:r>
            <w:r>
              <w:rPr>
                <w:sz w:val="20"/>
              </w:rPr>
              <w:t>Empowerment and Livelihood Project</w:t>
            </w:r>
          </w:p>
        </w:tc>
        <w:tc>
          <w:tcPr>
            <w:tcW w:w="1086" w:type="dxa"/>
            <w:shd w:val="clear" w:color="auto" w:fill="F8EDF3"/>
          </w:tcPr>
          <w:p>
            <w:pPr>
              <w:pStyle w:val="TableParagraph"/>
              <w:spacing w:before="2"/>
              <w:rPr>
                <w:rFonts w:ascii="Calibri"/>
                <w:sz w:val="20"/>
              </w:rPr>
            </w:pPr>
          </w:p>
          <w:p>
            <w:pPr>
              <w:pStyle w:val="TableParagraph"/>
              <w:ind w:right="18"/>
              <w:jc w:val="center"/>
              <w:rPr>
                <w:sz w:val="20"/>
              </w:rPr>
            </w:pPr>
            <w:r>
              <w:rPr>
                <w:spacing w:val="-4"/>
                <w:sz w:val="20"/>
              </w:rPr>
              <w:t>2015</w:t>
            </w:r>
          </w:p>
        </w:tc>
        <w:tc>
          <w:tcPr>
            <w:tcW w:w="1271" w:type="dxa"/>
            <w:shd w:val="clear" w:color="auto" w:fill="F8EDF3"/>
          </w:tcPr>
          <w:p>
            <w:pPr>
              <w:pStyle w:val="TableParagraph"/>
              <w:spacing w:before="2"/>
              <w:rPr>
                <w:rFonts w:ascii="Calibri"/>
                <w:sz w:val="20"/>
              </w:rPr>
            </w:pPr>
          </w:p>
          <w:p>
            <w:pPr>
              <w:pStyle w:val="TableParagraph"/>
              <w:ind w:left="6" w:right="4"/>
              <w:jc w:val="center"/>
              <w:rPr>
                <w:sz w:val="20"/>
              </w:rPr>
            </w:pPr>
            <w:r>
              <w:rPr>
                <w:spacing w:val="-2"/>
                <w:sz w:val="20"/>
              </w:rPr>
              <w:t>Zambia</w:t>
            </w:r>
          </w:p>
        </w:tc>
        <w:tc>
          <w:tcPr>
            <w:tcW w:w="1573" w:type="dxa"/>
            <w:shd w:val="clear" w:color="auto" w:fill="F8EDF3"/>
          </w:tcPr>
          <w:p>
            <w:pPr>
              <w:pStyle w:val="TableParagraph"/>
              <w:spacing w:before="2"/>
              <w:rPr>
                <w:rFonts w:ascii="Calibri"/>
                <w:sz w:val="20"/>
              </w:rPr>
            </w:pPr>
          </w:p>
          <w:p>
            <w:pPr>
              <w:pStyle w:val="TableParagraph"/>
              <w:ind w:left="42" w:right="3"/>
              <w:jc w:val="center"/>
              <w:rPr>
                <w:sz w:val="20"/>
              </w:rPr>
            </w:pPr>
            <w:r>
              <w:rPr>
                <w:spacing w:val="-2"/>
                <w:sz w:val="20"/>
              </w:rPr>
              <w:t>312.00</w:t>
            </w:r>
          </w:p>
        </w:tc>
        <w:tc>
          <w:tcPr>
            <w:tcW w:w="1621" w:type="dxa"/>
            <w:shd w:val="clear" w:color="auto" w:fill="F8EDF3"/>
          </w:tcPr>
          <w:p>
            <w:pPr>
              <w:pStyle w:val="TableParagraph"/>
              <w:spacing w:before="2"/>
              <w:rPr>
                <w:rFonts w:ascii="Calibri"/>
                <w:sz w:val="20"/>
              </w:rPr>
            </w:pPr>
          </w:p>
          <w:p>
            <w:pPr>
              <w:pStyle w:val="TableParagraph"/>
              <w:ind w:left="10" w:right="1"/>
              <w:jc w:val="center"/>
              <w:rPr>
                <w:sz w:val="20"/>
              </w:rPr>
            </w:pPr>
            <w:r>
              <w:rPr>
                <w:spacing w:val="-2"/>
                <w:sz w:val="20"/>
              </w:rPr>
              <w:t>306.48</w:t>
            </w:r>
          </w:p>
        </w:tc>
        <w:tc>
          <w:tcPr>
            <w:tcW w:w="1545" w:type="dxa"/>
            <w:shd w:val="clear" w:color="auto" w:fill="F8EDF3"/>
          </w:tcPr>
          <w:p>
            <w:pPr>
              <w:pStyle w:val="TableParagraph"/>
              <w:spacing w:before="2"/>
              <w:rPr>
                <w:rFonts w:ascii="Calibri"/>
                <w:sz w:val="20"/>
              </w:rPr>
            </w:pPr>
          </w:p>
          <w:p>
            <w:pPr>
              <w:pStyle w:val="TableParagraph"/>
              <w:ind w:left="12" w:right="7"/>
              <w:jc w:val="center"/>
              <w:rPr>
                <w:sz w:val="20"/>
              </w:rPr>
            </w:pPr>
            <w:r>
              <w:rPr>
                <w:spacing w:val="-4"/>
                <w:sz w:val="20"/>
              </w:rPr>
              <w:t>0.00</w:t>
            </w:r>
          </w:p>
        </w:tc>
        <w:tc>
          <w:tcPr>
            <w:tcW w:w="1630" w:type="dxa"/>
            <w:shd w:val="clear" w:color="auto" w:fill="F8EDF3"/>
          </w:tcPr>
          <w:p>
            <w:pPr>
              <w:pStyle w:val="TableParagraph"/>
              <w:spacing w:before="2"/>
              <w:rPr>
                <w:rFonts w:ascii="Calibri"/>
                <w:sz w:val="20"/>
              </w:rPr>
            </w:pPr>
          </w:p>
          <w:p>
            <w:pPr>
              <w:pStyle w:val="TableParagraph"/>
              <w:ind w:left="95" w:right="90"/>
              <w:jc w:val="center"/>
              <w:rPr>
                <w:sz w:val="20"/>
              </w:rPr>
            </w:pPr>
            <w:r>
              <w:rPr>
                <w:spacing w:val="-2"/>
                <w:sz w:val="20"/>
              </w:rPr>
              <w:t>10.01</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94"/>
        <w:gridCol w:w="1142"/>
        <w:gridCol w:w="1149"/>
        <w:gridCol w:w="1636"/>
        <w:gridCol w:w="1622"/>
        <w:gridCol w:w="1546"/>
        <w:gridCol w:w="1631"/>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94"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142" w:type="dxa"/>
            <w:shd w:val="clear" w:color="auto" w:fill="2B3167"/>
          </w:tcPr>
          <w:p>
            <w:pPr>
              <w:pStyle w:val="TableParagraph"/>
              <w:spacing w:before="122"/>
              <w:rPr>
                <w:rFonts w:ascii="Calibri"/>
                <w:sz w:val="20"/>
              </w:rPr>
            </w:pPr>
          </w:p>
          <w:p>
            <w:pPr>
              <w:pStyle w:val="TableParagraph"/>
              <w:spacing w:line="252" w:lineRule="auto" w:before="1"/>
              <w:ind w:left="413" w:right="21"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5"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jc w:val="center"/>
              <w:rPr>
                <w:b/>
                <w:sz w:val="20"/>
              </w:rPr>
            </w:pPr>
            <w:r>
              <w:rPr>
                <w:b/>
                <w:color w:val="FFFFFF"/>
                <w:spacing w:val="-5"/>
                <w:w w:val="105"/>
                <w:sz w:val="20"/>
              </w:rPr>
              <w:t>IDA</w:t>
            </w:r>
          </w:p>
          <w:p>
            <w:pPr>
              <w:pStyle w:val="TableParagraph"/>
              <w:spacing w:line="252" w:lineRule="auto" w:before="11"/>
              <w:ind w:left="208" w:right="111"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1" w:right="114"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2" w:right="118"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6"/>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1" w:type="dxa"/>
            <w:shd w:val="clear" w:color="auto" w:fill="2B3167"/>
          </w:tcPr>
          <w:p>
            <w:pPr>
              <w:pStyle w:val="TableParagraph"/>
              <w:spacing w:line="252" w:lineRule="auto" w:before="2"/>
              <w:ind w:left="114" w:right="120"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5"/>
              <w:jc w:val="center"/>
              <w:rPr>
                <w:b/>
                <w:sz w:val="20"/>
              </w:rPr>
            </w:pPr>
            <w:r>
              <w:rPr>
                <w:b/>
                <w:color w:val="FFFFFF"/>
                <w:spacing w:val="-4"/>
                <w:sz w:val="20"/>
              </w:rPr>
              <w:t>2025</w:t>
            </w:r>
          </w:p>
        </w:tc>
      </w:tr>
      <w:tr>
        <w:trPr>
          <w:trHeight w:val="976"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1359</w:t>
            </w:r>
          </w:p>
        </w:tc>
        <w:tc>
          <w:tcPr>
            <w:tcW w:w="1141" w:type="dxa"/>
          </w:tcPr>
          <w:p>
            <w:pPr>
              <w:pStyle w:val="TableParagraph"/>
              <w:spacing w:before="122"/>
              <w:rPr>
                <w:rFonts w:ascii="Calibri"/>
                <w:sz w:val="20"/>
              </w:rPr>
            </w:pPr>
          </w:p>
          <w:p>
            <w:pPr>
              <w:pStyle w:val="TableParagraph"/>
              <w:ind w:left="109"/>
              <w:rPr>
                <w:sz w:val="20"/>
              </w:rPr>
            </w:pPr>
            <w:r>
              <w:rPr>
                <w:spacing w:val="-2"/>
                <w:sz w:val="20"/>
              </w:rPr>
              <w:t>P154683</w:t>
            </w:r>
          </w:p>
        </w:tc>
        <w:tc>
          <w:tcPr>
            <w:tcW w:w="2594" w:type="dxa"/>
          </w:tcPr>
          <w:p>
            <w:pPr>
              <w:pStyle w:val="TableParagraph"/>
              <w:spacing w:line="252" w:lineRule="auto"/>
              <w:ind w:left="120" w:right="736"/>
              <w:rPr>
                <w:sz w:val="20"/>
              </w:rPr>
            </w:pPr>
            <w:r>
              <w:rPr>
                <w:spacing w:val="-2"/>
                <w:sz w:val="20"/>
              </w:rPr>
              <w:t>Zambia</w:t>
            </w:r>
            <w:r>
              <w:rPr>
                <w:spacing w:val="-19"/>
                <w:sz w:val="20"/>
              </w:rPr>
              <w:t> </w:t>
            </w:r>
            <w:r>
              <w:rPr>
                <w:spacing w:val="-2"/>
                <w:sz w:val="20"/>
              </w:rPr>
              <w:t>-</w:t>
            </w:r>
            <w:r>
              <w:rPr>
                <w:spacing w:val="-21"/>
                <w:sz w:val="20"/>
              </w:rPr>
              <w:t> </w:t>
            </w:r>
            <w:r>
              <w:rPr>
                <w:spacing w:val="-2"/>
                <w:sz w:val="20"/>
              </w:rPr>
              <w:t>Mining</w:t>
            </w:r>
            <w:r>
              <w:rPr>
                <w:spacing w:val="-20"/>
                <w:sz w:val="20"/>
              </w:rPr>
              <w:t> </w:t>
            </w:r>
            <w:r>
              <w:rPr>
                <w:spacing w:val="-2"/>
                <w:sz w:val="20"/>
              </w:rPr>
              <w:t>and Environmental </w:t>
            </w:r>
            <w:r>
              <w:rPr>
                <w:sz w:val="20"/>
              </w:rPr>
              <w:t>Remediation</w:t>
            </w:r>
            <w:r>
              <w:rPr>
                <w:spacing w:val="-20"/>
                <w:sz w:val="20"/>
              </w:rPr>
              <w:t> </w:t>
            </w:r>
            <w:r>
              <w:rPr>
                <w:sz w:val="20"/>
              </w:rPr>
              <w:t>and</w:t>
            </w:r>
          </w:p>
          <w:p>
            <w:pPr>
              <w:pStyle w:val="TableParagraph"/>
              <w:spacing w:line="223" w:lineRule="exact" w:before="2"/>
              <w:ind w:left="120"/>
              <w:rPr>
                <w:sz w:val="20"/>
              </w:rPr>
            </w:pPr>
            <w:r>
              <w:rPr>
                <w:spacing w:val="-5"/>
                <w:sz w:val="20"/>
              </w:rPr>
              <w:t>Improvement </w:t>
            </w:r>
            <w:r>
              <w:rPr>
                <w:spacing w:val="-2"/>
                <w:sz w:val="20"/>
              </w:rPr>
              <w:t>Project</w:t>
            </w:r>
          </w:p>
        </w:tc>
        <w:tc>
          <w:tcPr>
            <w:tcW w:w="1142" w:type="dxa"/>
          </w:tcPr>
          <w:p>
            <w:pPr>
              <w:pStyle w:val="TableParagraph"/>
              <w:spacing w:before="122"/>
              <w:rPr>
                <w:rFonts w:ascii="Calibri"/>
                <w:sz w:val="20"/>
              </w:rPr>
            </w:pPr>
          </w:p>
          <w:p>
            <w:pPr>
              <w:pStyle w:val="TableParagraph"/>
              <w:ind w:left="2" w:right="90"/>
              <w:jc w:val="center"/>
              <w:rPr>
                <w:sz w:val="20"/>
              </w:rPr>
            </w:pPr>
            <w:r>
              <w:rPr>
                <w:spacing w:val="-4"/>
                <w:sz w:val="20"/>
              </w:rPr>
              <w:t>2017</w:t>
            </w:r>
          </w:p>
        </w:tc>
        <w:tc>
          <w:tcPr>
            <w:tcW w:w="1149" w:type="dxa"/>
          </w:tcPr>
          <w:p>
            <w:pPr>
              <w:pStyle w:val="TableParagraph"/>
              <w:spacing w:before="122"/>
              <w:rPr>
                <w:rFonts w:ascii="Calibri"/>
                <w:sz w:val="20"/>
              </w:rPr>
            </w:pPr>
          </w:p>
          <w:p>
            <w:pPr>
              <w:pStyle w:val="TableParagraph"/>
              <w:ind w:left="84" w:right="85"/>
              <w:jc w:val="center"/>
              <w:rPr>
                <w:sz w:val="20"/>
              </w:rPr>
            </w:pPr>
            <w:r>
              <w:rPr>
                <w:spacing w:val="-2"/>
                <w:sz w:val="20"/>
              </w:rPr>
              <w:t>Zambia</w:t>
            </w:r>
          </w:p>
        </w:tc>
        <w:tc>
          <w:tcPr>
            <w:tcW w:w="1636" w:type="dxa"/>
          </w:tcPr>
          <w:p>
            <w:pPr>
              <w:pStyle w:val="TableParagraph"/>
              <w:spacing w:before="122"/>
              <w:rPr>
                <w:rFonts w:ascii="Calibri"/>
                <w:sz w:val="20"/>
              </w:rPr>
            </w:pPr>
          </w:p>
          <w:p>
            <w:pPr>
              <w:pStyle w:val="TableParagraph"/>
              <w:ind w:left="97" w:right="3"/>
              <w:jc w:val="center"/>
              <w:rPr>
                <w:sz w:val="20"/>
              </w:rPr>
            </w:pPr>
            <w:r>
              <w:rPr>
                <w:spacing w:val="-2"/>
                <w:sz w:val="20"/>
              </w:rPr>
              <w:t>50.66</w:t>
            </w:r>
          </w:p>
        </w:tc>
        <w:tc>
          <w:tcPr>
            <w:tcW w:w="1622" w:type="dxa"/>
          </w:tcPr>
          <w:p>
            <w:pPr>
              <w:pStyle w:val="TableParagraph"/>
              <w:spacing w:before="122"/>
              <w:rPr>
                <w:rFonts w:ascii="Calibri"/>
                <w:sz w:val="20"/>
              </w:rPr>
            </w:pPr>
          </w:p>
          <w:p>
            <w:pPr>
              <w:pStyle w:val="TableParagraph"/>
              <w:ind w:left="87" w:right="87"/>
              <w:jc w:val="center"/>
              <w:rPr>
                <w:sz w:val="20"/>
              </w:rPr>
            </w:pPr>
            <w:r>
              <w:rPr>
                <w:spacing w:val="-2"/>
                <w:sz w:val="20"/>
              </w:rPr>
              <w:t>49.74</w:t>
            </w:r>
          </w:p>
        </w:tc>
        <w:tc>
          <w:tcPr>
            <w:tcW w:w="1546" w:type="dxa"/>
          </w:tcPr>
          <w:p>
            <w:pPr>
              <w:pStyle w:val="TableParagraph"/>
              <w:spacing w:before="122"/>
              <w:rPr>
                <w:rFonts w:ascii="Calibri"/>
                <w:sz w:val="20"/>
              </w:rPr>
            </w:pPr>
          </w:p>
          <w:p>
            <w:pPr>
              <w:pStyle w:val="TableParagraph"/>
              <w:ind w:left="10" w:right="13"/>
              <w:jc w:val="center"/>
              <w:rPr>
                <w:sz w:val="20"/>
              </w:rPr>
            </w:pPr>
            <w:r>
              <w:rPr>
                <w:spacing w:val="-4"/>
                <w:sz w:val="20"/>
              </w:rPr>
              <w:t>0.00</w:t>
            </w:r>
          </w:p>
        </w:tc>
        <w:tc>
          <w:tcPr>
            <w:tcW w:w="1631" w:type="dxa"/>
          </w:tcPr>
          <w:p>
            <w:pPr>
              <w:pStyle w:val="TableParagraph"/>
              <w:spacing w:before="122"/>
              <w:rPr>
                <w:rFonts w:ascii="Calibri"/>
                <w:sz w:val="20"/>
              </w:rPr>
            </w:pPr>
          </w:p>
          <w:p>
            <w:pPr>
              <w:pStyle w:val="TableParagraph"/>
              <w:ind w:right="3"/>
              <w:jc w:val="center"/>
              <w:rPr>
                <w:sz w:val="20"/>
              </w:rPr>
            </w:pPr>
            <w:r>
              <w:rPr>
                <w:spacing w:val="-4"/>
                <w:sz w:val="20"/>
              </w:rPr>
              <w:t>0.95</w:t>
            </w:r>
          </w:p>
        </w:tc>
      </w:tr>
      <w:tr>
        <w:trPr>
          <w:trHeight w:val="488" w:hRule="atLeast"/>
        </w:trPr>
        <w:tc>
          <w:tcPr>
            <w:tcW w:w="642" w:type="dxa"/>
            <w:shd w:val="clear" w:color="auto" w:fill="F8EDF3"/>
          </w:tcPr>
          <w:p>
            <w:pPr>
              <w:pStyle w:val="TableParagraph"/>
              <w:spacing w:before="121"/>
              <w:jc w:val="center"/>
              <w:rPr>
                <w:sz w:val="20"/>
              </w:rPr>
            </w:pPr>
            <w:r>
              <w:rPr>
                <w:spacing w:val="-4"/>
                <w:sz w:val="20"/>
              </w:rPr>
              <w:t>1360</w:t>
            </w:r>
          </w:p>
        </w:tc>
        <w:tc>
          <w:tcPr>
            <w:tcW w:w="1141" w:type="dxa"/>
            <w:shd w:val="clear" w:color="auto" w:fill="F8EDF3"/>
          </w:tcPr>
          <w:p>
            <w:pPr>
              <w:pStyle w:val="TableParagraph"/>
              <w:spacing w:before="121"/>
              <w:ind w:left="109"/>
              <w:rPr>
                <w:sz w:val="20"/>
              </w:rPr>
            </w:pPr>
            <w:r>
              <w:rPr>
                <w:spacing w:val="-2"/>
                <w:sz w:val="20"/>
              </w:rPr>
              <w:t>P156492</w:t>
            </w:r>
          </w:p>
        </w:tc>
        <w:tc>
          <w:tcPr>
            <w:tcW w:w="2594" w:type="dxa"/>
            <w:shd w:val="clear" w:color="auto" w:fill="F8EDF3"/>
          </w:tcPr>
          <w:p>
            <w:pPr>
              <w:pStyle w:val="TableParagraph"/>
              <w:spacing w:line="232" w:lineRule="exact"/>
              <w:ind w:left="120"/>
              <w:rPr>
                <w:sz w:val="20"/>
              </w:rPr>
            </w:pPr>
            <w:r>
              <w:rPr>
                <w:spacing w:val="-2"/>
                <w:sz w:val="20"/>
              </w:rPr>
              <w:t>Zambia</w:t>
            </w:r>
            <w:r>
              <w:rPr>
                <w:spacing w:val="-8"/>
                <w:sz w:val="20"/>
              </w:rPr>
              <w:t> </w:t>
            </w:r>
            <w:r>
              <w:rPr>
                <w:spacing w:val="-2"/>
                <w:sz w:val="20"/>
              </w:rPr>
              <w:t>Agribusiness</w:t>
            </w:r>
            <w:r>
              <w:rPr>
                <w:spacing w:val="-8"/>
                <w:sz w:val="20"/>
              </w:rPr>
              <w:t> </w:t>
            </w:r>
            <w:r>
              <w:rPr>
                <w:spacing w:val="-5"/>
                <w:sz w:val="20"/>
              </w:rPr>
              <w:t>and</w:t>
            </w:r>
          </w:p>
          <w:p>
            <w:pPr>
              <w:pStyle w:val="TableParagraph"/>
              <w:spacing w:line="223" w:lineRule="exact" w:before="13"/>
              <w:ind w:left="120"/>
              <w:rPr>
                <w:sz w:val="20"/>
              </w:rPr>
            </w:pPr>
            <w:r>
              <w:rPr>
                <w:w w:val="90"/>
                <w:sz w:val="20"/>
              </w:rPr>
              <w:t>Trade</w:t>
            </w:r>
            <w:r>
              <w:rPr>
                <w:spacing w:val="-1"/>
                <w:w w:val="90"/>
                <w:sz w:val="20"/>
              </w:rPr>
              <w:t> </w:t>
            </w:r>
            <w:r>
              <w:rPr>
                <w:spacing w:val="-2"/>
                <w:sz w:val="20"/>
              </w:rPr>
              <w:t>Project</w:t>
            </w:r>
          </w:p>
        </w:tc>
        <w:tc>
          <w:tcPr>
            <w:tcW w:w="1142" w:type="dxa"/>
            <w:shd w:val="clear" w:color="auto" w:fill="F8EDF3"/>
          </w:tcPr>
          <w:p>
            <w:pPr>
              <w:pStyle w:val="TableParagraph"/>
              <w:spacing w:before="121"/>
              <w:ind w:left="2" w:right="90"/>
              <w:jc w:val="center"/>
              <w:rPr>
                <w:sz w:val="20"/>
              </w:rPr>
            </w:pPr>
            <w:r>
              <w:rPr>
                <w:spacing w:val="-4"/>
                <w:sz w:val="20"/>
              </w:rPr>
              <w:t>2017</w:t>
            </w:r>
          </w:p>
        </w:tc>
        <w:tc>
          <w:tcPr>
            <w:tcW w:w="1149" w:type="dxa"/>
            <w:shd w:val="clear" w:color="auto" w:fill="F8EDF3"/>
          </w:tcPr>
          <w:p>
            <w:pPr>
              <w:pStyle w:val="TableParagraph"/>
              <w:spacing w:before="121"/>
              <w:ind w:left="84" w:right="85"/>
              <w:jc w:val="center"/>
              <w:rPr>
                <w:sz w:val="20"/>
              </w:rPr>
            </w:pPr>
            <w:r>
              <w:rPr>
                <w:spacing w:val="-2"/>
                <w:sz w:val="20"/>
              </w:rPr>
              <w:t>Zambia</w:t>
            </w:r>
          </w:p>
        </w:tc>
        <w:tc>
          <w:tcPr>
            <w:tcW w:w="1636" w:type="dxa"/>
            <w:shd w:val="clear" w:color="auto" w:fill="F8EDF3"/>
          </w:tcPr>
          <w:p>
            <w:pPr>
              <w:pStyle w:val="TableParagraph"/>
              <w:spacing w:before="121"/>
              <w:ind w:left="97" w:right="3"/>
              <w:jc w:val="center"/>
              <w:rPr>
                <w:sz w:val="20"/>
              </w:rPr>
            </w:pPr>
            <w:r>
              <w:rPr>
                <w:spacing w:val="-2"/>
                <w:sz w:val="20"/>
              </w:rPr>
              <w:t>40.00</w:t>
            </w:r>
          </w:p>
        </w:tc>
        <w:tc>
          <w:tcPr>
            <w:tcW w:w="1622" w:type="dxa"/>
            <w:shd w:val="clear" w:color="auto" w:fill="F8EDF3"/>
          </w:tcPr>
          <w:p>
            <w:pPr>
              <w:pStyle w:val="TableParagraph"/>
              <w:spacing w:before="121"/>
              <w:ind w:left="87" w:right="87"/>
              <w:jc w:val="center"/>
              <w:rPr>
                <w:sz w:val="20"/>
              </w:rPr>
            </w:pPr>
            <w:r>
              <w:rPr>
                <w:spacing w:val="-2"/>
                <w:sz w:val="20"/>
              </w:rPr>
              <w:t>39.23</w:t>
            </w:r>
          </w:p>
        </w:tc>
        <w:tc>
          <w:tcPr>
            <w:tcW w:w="1546" w:type="dxa"/>
            <w:shd w:val="clear" w:color="auto" w:fill="F8EDF3"/>
          </w:tcPr>
          <w:p>
            <w:pPr>
              <w:pStyle w:val="TableParagraph"/>
              <w:spacing w:before="121"/>
              <w:ind w:left="10" w:right="13"/>
              <w:jc w:val="center"/>
              <w:rPr>
                <w:sz w:val="20"/>
              </w:rPr>
            </w:pPr>
            <w:r>
              <w:rPr>
                <w:spacing w:val="-4"/>
                <w:sz w:val="20"/>
              </w:rPr>
              <w:t>0.00</w:t>
            </w:r>
          </w:p>
        </w:tc>
        <w:tc>
          <w:tcPr>
            <w:tcW w:w="1631" w:type="dxa"/>
            <w:shd w:val="clear" w:color="auto" w:fill="F8EDF3"/>
          </w:tcPr>
          <w:p>
            <w:pPr>
              <w:pStyle w:val="TableParagraph"/>
              <w:spacing w:before="121"/>
              <w:ind w:right="5"/>
              <w:jc w:val="center"/>
              <w:rPr>
                <w:sz w:val="20"/>
              </w:rPr>
            </w:pPr>
            <w:r>
              <w:rPr>
                <w:w w:val="90"/>
                <w:sz w:val="20"/>
              </w:rPr>
              <w:t>-</w:t>
            </w:r>
            <w:r>
              <w:rPr>
                <w:spacing w:val="-4"/>
                <w:sz w:val="20"/>
              </w:rPr>
              <w:t>0.89</w:t>
            </w:r>
          </w:p>
        </w:tc>
      </w:tr>
      <w:tr>
        <w:trPr>
          <w:trHeight w:val="487" w:hRule="atLeast"/>
        </w:trPr>
        <w:tc>
          <w:tcPr>
            <w:tcW w:w="642" w:type="dxa"/>
          </w:tcPr>
          <w:p>
            <w:pPr>
              <w:pStyle w:val="TableParagraph"/>
              <w:spacing w:before="124"/>
              <w:jc w:val="center"/>
              <w:rPr>
                <w:sz w:val="20"/>
              </w:rPr>
            </w:pPr>
            <w:r>
              <w:rPr>
                <w:spacing w:val="-4"/>
                <w:sz w:val="20"/>
              </w:rPr>
              <w:t>1361</w:t>
            </w:r>
          </w:p>
        </w:tc>
        <w:tc>
          <w:tcPr>
            <w:tcW w:w="1141" w:type="dxa"/>
          </w:tcPr>
          <w:p>
            <w:pPr>
              <w:pStyle w:val="TableParagraph"/>
              <w:spacing w:before="124"/>
              <w:ind w:left="109"/>
              <w:rPr>
                <w:sz w:val="20"/>
              </w:rPr>
            </w:pPr>
            <w:r>
              <w:rPr>
                <w:spacing w:val="-2"/>
                <w:sz w:val="20"/>
              </w:rPr>
              <w:t>P158570</w:t>
            </w:r>
          </w:p>
        </w:tc>
        <w:tc>
          <w:tcPr>
            <w:tcW w:w="2594" w:type="dxa"/>
          </w:tcPr>
          <w:p>
            <w:pPr>
              <w:pStyle w:val="TableParagraph"/>
              <w:spacing w:before="2"/>
              <w:ind w:left="120"/>
              <w:rPr>
                <w:sz w:val="20"/>
              </w:rPr>
            </w:pPr>
            <w:r>
              <w:rPr>
                <w:spacing w:val="-4"/>
                <w:sz w:val="20"/>
              </w:rPr>
              <w:t>Zambia</w:t>
            </w:r>
            <w:r>
              <w:rPr>
                <w:spacing w:val="-11"/>
                <w:sz w:val="20"/>
              </w:rPr>
              <w:t> </w:t>
            </w:r>
            <w:r>
              <w:rPr>
                <w:spacing w:val="-2"/>
                <w:sz w:val="20"/>
              </w:rPr>
              <w:t>Education</w:t>
            </w:r>
          </w:p>
          <w:p>
            <w:pPr>
              <w:pStyle w:val="TableParagraph"/>
              <w:spacing w:line="223" w:lineRule="exact" w:before="10"/>
              <w:ind w:left="120"/>
              <w:rPr>
                <w:sz w:val="20"/>
              </w:rPr>
            </w:pPr>
            <w:r>
              <w:rPr>
                <w:spacing w:val="-2"/>
                <w:sz w:val="20"/>
              </w:rPr>
              <w:t>Enhancement</w:t>
            </w:r>
            <w:r>
              <w:rPr>
                <w:spacing w:val="-11"/>
                <w:sz w:val="20"/>
              </w:rPr>
              <w:t> </w:t>
            </w:r>
            <w:r>
              <w:rPr>
                <w:spacing w:val="-2"/>
                <w:sz w:val="20"/>
              </w:rPr>
              <w:t>Project</w:t>
            </w:r>
          </w:p>
        </w:tc>
        <w:tc>
          <w:tcPr>
            <w:tcW w:w="1142" w:type="dxa"/>
          </w:tcPr>
          <w:p>
            <w:pPr>
              <w:pStyle w:val="TableParagraph"/>
              <w:spacing w:before="124"/>
              <w:ind w:left="2" w:right="90"/>
              <w:jc w:val="center"/>
              <w:rPr>
                <w:sz w:val="20"/>
              </w:rPr>
            </w:pPr>
            <w:r>
              <w:rPr>
                <w:spacing w:val="-4"/>
                <w:sz w:val="20"/>
              </w:rPr>
              <w:t>2018</w:t>
            </w:r>
          </w:p>
        </w:tc>
        <w:tc>
          <w:tcPr>
            <w:tcW w:w="1149" w:type="dxa"/>
          </w:tcPr>
          <w:p>
            <w:pPr>
              <w:pStyle w:val="TableParagraph"/>
              <w:spacing w:before="124"/>
              <w:ind w:left="84" w:right="85"/>
              <w:jc w:val="center"/>
              <w:rPr>
                <w:sz w:val="20"/>
              </w:rPr>
            </w:pPr>
            <w:r>
              <w:rPr>
                <w:spacing w:val="-2"/>
                <w:sz w:val="20"/>
              </w:rPr>
              <w:t>Zambia</w:t>
            </w:r>
          </w:p>
        </w:tc>
        <w:tc>
          <w:tcPr>
            <w:tcW w:w="1636" w:type="dxa"/>
          </w:tcPr>
          <w:p>
            <w:pPr>
              <w:pStyle w:val="TableParagraph"/>
              <w:spacing w:before="124"/>
              <w:ind w:left="97" w:right="3"/>
              <w:jc w:val="center"/>
              <w:rPr>
                <w:sz w:val="20"/>
              </w:rPr>
            </w:pPr>
            <w:r>
              <w:rPr>
                <w:spacing w:val="-2"/>
                <w:sz w:val="20"/>
              </w:rPr>
              <w:t>233.00</w:t>
            </w:r>
          </w:p>
        </w:tc>
        <w:tc>
          <w:tcPr>
            <w:tcW w:w="1622" w:type="dxa"/>
          </w:tcPr>
          <w:p>
            <w:pPr>
              <w:pStyle w:val="TableParagraph"/>
              <w:spacing w:before="124"/>
              <w:ind w:left="87" w:right="87"/>
              <w:jc w:val="center"/>
              <w:rPr>
                <w:sz w:val="20"/>
              </w:rPr>
            </w:pPr>
            <w:r>
              <w:rPr>
                <w:spacing w:val="-2"/>
                <w:sz w:val="20"/>
              </w:rPr>
              <w:t>127.05</w:t>
            </w:r>
          </w:p>
        </w:tc>
        <w:tc>
          <w:tcPr>
            <w:tcW w:w="1546" w:type="dxa"/>
          </w:tcPr>
          <w:p>
            <w:pPr>
              <w:pStyle w:val="TableParagraph"/>
              <w:spacing w:before="124"/>
              <w:ind w:left="10" w:right="13"/>
              <w:jc w:val="center"/>
              <w:rPr>
                <w:sz w:val="20"/>
              </w:rPr>
            </w:pPr>
            <w:r>
              <w:rPr>
                <w:spacing w:val="-4"/>
                <w:sz w:val="20"/>
              </w:rPr>
              <w:t>0.00</w:t>
            </w:r>
          </w:p>
        </w:tc>
        <w:tc>
          <w:tcPr>
            <w:tcW w:w="1631" w:type="dxa"/>
          </w:tcPr>
          <w:p>
            <w:pPr>
              <w:pStyle w:val="TableParagraph"/>
              <w:spacing w:before="124"/>
              <w:ind w:right="5"/>
              <w:jc w:val="center"/>
              <w:rPr>
                <w:sz w:val="20"/>
              </w:rPr>
            </w:pPr>
            <w:r>
              <w:rPr>
                <w:spacing w:val="-2"/>
                <w:sz w:val="20"/>
              </w:rPr>
              <w:t>20.83</w:t>
            </w:r>
          </w:p>
        </w:tc>
      </w:tr>
      <w:tr>
        <w:trPr>
          <w:trHeight w:val="489" w:hRule="atLeast"/>
        </w:trPr>
        <w:tc>
          <w:tcPr>
            <w:tcW w:w="642" w:type="dxa"/>
            <w:shd w:val="clear" w:color="auto" w:fill="F8EDF3"/>
          </w:tcPr>
          <w:p>
            <w:pPr>
              <w:pStyle w:val="TableParagraph"/>
              <w:spacing w:before="124"/>
              <w:jc w:val="center"/>
              <w:rPr>
                <w:sz w:val="20"/>
              </w:rPr>
            </w:pPr>
            <w:r>
              <w:rPr>
                <w:spacing w:val="-4"/>
                <w:sz w:val="20"/>
              </w:rPr>
              <w:t>1362</w:t>
            </w:r>
          </w:p>
        </w:tc>
        <w:tc>
          <w:tcPr>
            <w:tcW w:w="1141" w:type="dxa"/>
            <w:shd w:val="clear" w:color="auto" w:fill="F8EDF3"/>
          </w:tcPr>
          <w:p>
            <w:pPr>
              <w:pStyle w:val="TableParagraph"/>
              <w:spacing w:before="124"/>
              <w:ind w:left="109"/>
              <w:rPr>
                <w:sz w:val="20"/>
              </w:rPr>
            </w:pPr>
            <w:r>
              <w:rPr>
                <w:spacing w:val="-2"/>
                <w:sz w:val="20"/>
              </w:rPr>
              <w:t>P159330</w:t>
            </w:r>
          </w:p>
        </w:tc>
        <w:tc>
          <w:tcPr>
            <w:tcW w:w="2594" w:type="dxa"/>
            <w:shd w:val="clear" w:color="auto" w:fill="F8EDF3"/>
          </w:tcPr>
          <w:p>
            <w:pPr>
              <w:pStyle w:val="TableParagraph"/>
              <w:spacing w:before="2"/>
              <w:ind w:left="120"/>
              <w:rPr>
                <w:sz w:val="20"/>
              </w:rPr>
            </w:pPr>
            <w:r>
              <w:rPr>
                <w:spacing w:val="-4"/>
                <w:sz w:val="20"/>
              </w:rPr>
              <w:t>Zambia:</w:t>
            </w:r>
            <w:r>
              <w:rPr>
                <w:spacing w:val="-16"/>
                <w:sz w:val="20"/>
              </w:rPr>
              <w:t> </w:t>
            </w:r>
            <w:r>
              <w:rPr>
                <w:spacing w:val="-4"/>
                <w:sz w:val="20"/>
              </w:rPr>
              <w:t>Improved</w:t>
            </w:r>
            <w:r>
              <w:rPr>
                <w:spacing w:val="-15"/>
                <w:sz w:val="20"/>
              </w:rPr>
              <w:t> </w:t>
            </w:r>
            <w:r>
              <w:rPr>
                <w:spacing w:val="-4"/>
                <w:sz w:val="20"/>
              </w:rPr>
              <w:t>Rural</w:t>
            </w:r>
          </w:p>
          <w:p>
            <w:pPr>
              <w:pStyle w:val="TableParagraph"/>
              <w:spacing w:line="223" w:lineRule="exact" w:before="12"/>
              <w:ind w:left="120"/>
              <w:rPr>
                <w:sz w:val="20"/>
              </w:rPr>
            </w:pPr>
            <w:r>
              <w:rPr>
                <w:spacing w:val="-6"/>
                <w:sz w:val="20"/>
              </w:rPr>
              <w:t>Connectivity</w:t>
            </w:r>
            <w:r>
              <w:rPr>
                <w:spacing w:val="3"/>
                <w:sz w:val="20"/>
              </w:rPr>
              <w:t> </w:t>
            </w:r>
            <w:r>
              <w:rPr>
                <w:spacing w:val="-2"/>
                <w:sz w:val="20"/>
              </w:rPr>
              <w:t>Project</w:t>
            </w:r>
          </w:p>
        </w:tc>
        <w:tc>
          <w:tcPr>
            <w:tcW w:w="1142" w:type="dxa"/>
            <w:shd w:val="clear" w:color="auto" w:fill="F8EDF3"/>
          </w:tcPr>
          <w:p>
            <w:pPr>
              <w:pStyle w:val="TableParagraph"/>
              <w:spacing w:before="124"/>
              <w:ind w:left="2" w:right="90"/>
              <w:jc w:val="center"/>
              <w:rPr>
                <w:sz w:val="20"/>
              </w:rPr>
            </w:pPr>
            <w:r>
              <w:rPr>
                <w:spacing w:val="-4"/>
                <w:sz w:val="20"/>
              </w:rPr>
              <w:t>2017</w:t>
            </w:r>
          </w:p>
        </w:tc>
        <w:tc>
          <w:tcPr>
            <w:tcW w:w="1149" w:type="dxa"/>
            <w:shd w:val="clear" w:color="auto" w:fill="F8EDF3"/>
          </w:tcPr>
          <w:p>
            <w:pPr>
              <w:pStyle w:val="TableParagraph"/>
              <w:spacing w:before="124"/>
              <w:ind w:left="84" w:right="85"/>
              <w:jc w:val="center"/>
              <w:rPr>
                <w:sz w:val="20"/>
              </w:rPr>
            </w:pPr>
            <w:r>
              <w:rPr>
                <w:spacing w:val="-2"/>
                <w:sz w:val="20"/>
              </w:rPr>
              <w:t>Zambia</w:t>
            </w:r>
          </w:p>
        </w:tc>
        <w:tc>
          <w:tcPr>
            <w:tcW w:w="1636" w:type="dxa"/>
            <w:shd w:val="clear" w:color="auto" w:fill="F8EDF3"/>
          </w:tcPr>
          <w:p>
            <w:pPr>
              <w:pStyle w:val="TableParagraph"/>
              <w:spacing w:before="124"/>
              <w:ind w:left="97" w:right="3"/>
              <w:jc w:val="center"/>
              <w:rPr>
                <w:sz w:val="20"/>
              </w:rPr>
            </w:pPr>
            <w:r>
              <w:rPr>
                <w:spacing w:val="-2"/>
                <w:sz w:val="20"/>
              </w:rPr>
              <w:t>200.00</w:t>
            </w:r>
          </w:p>
        </w:tc>
        <w:tc>
          <w:tcPr>
            <w:tcW w:w="1622" w:type="dxa"/>
            <w:shd w:val="clear" w:color="auto" w:fill="F8EDF3"/>
          </w:tcPr>
          <w:p>
            <w:pPr>
              <w:pStyle w:val="TableParagraph"/>
              <w:spacing w:before="124"/>
              <w:ind w:left="87" w:right="87"/>
              <w:jc w:val="center"/>
              <w:rPr>
                <w:sz w:val="20"/>
              </w:rPr>
            </w:pPr>
            <w:r>
              <w:rPr>
                <w:spacing w:val="-2"/>
                <w:sz w:val="20"/>
              </w:rPr>
              <w:t>124.10</w:t>
            </w:r>
          </w:p>
        </w:tc>
        <w:tc>
          <w:tcPr>
            <w:tcW w:w="1546" w:type="dxa"/>
            <w:shd w:val="clear" w:color="auto" w:fill="F8EDF3"/>
          </w:tcPr>
          <w:p>
            <w:pPr>
              <w:pStyle w:val="TableParagraph"/>
              <w:spacing w:before="124"/>
              <w:ind w:left="10" w:right="13"/>
              <w:jc w:val="center"/>
              <w:rPr>
                <w:sz w:val="20"/>
              </w:rPr>
            </w:pPr>
            <w:r>
              <w:rPr>
                <w:spacing w:val="-4"/>
                <w:sz w:val="20"/>
              </w:rPr>
              <w:t>0.00</w:t>
            </w:r>
          </w:p>
        </w:tc>
        <w:tc>
          <w:tcPr>
            <w:tcW w:w="1631" w:type="dxa"/>
            <w:shd w:val="clear" w:color="auto" w:fill="F8EDF3"/>
          </w:tcPr>
          <w:p>
            <w:pPr>
              <w:pStyle w:val="TableParagraph"/>
              <w:spacing w:before="124"/>
              <w:ind w:right="5"/>
              <w:jc w:val="center"/>
              <w:rPr>
                <w:sz w:val="20"/>
              </w:rPr>
            </w:pPr>
            <w:r>
              <w:rPr>
                <w:spacing w:val="-2"/>
                <w:sz w:val="20"/>
              </w:rPr>
              <w:t>33.61</w:t>
            </w:r>
          </w:p>
        </w:tc>
      </w:tr>
      <w:tr>
        <w:trPr>
          <w:trHeight w:val="487" w:hRule="atLeast"/>
        </w:trPr>
        <w:tc>
          <w:tcPr>
            <w:tcW w:w="642" w:type="dxa"/>
          </w:tcPr>
          <w:p>
            <w:pPr>
              <w:pStyle w:val="TableParagraph"/>
              <w:spacing w:before="122"/>
              <w:jc w:val="center"/>
              <w:rPr>
                <w:sz w:val="20"/>
              </w:rPr>
            </w:pPr>
            <w:r>
              <w:rPr>
                <w:spacing w:val="-4"/>
                <w:sz w:val="20"/>
              </w:rPr>
              <w:t>1363</w:t>
            </w:r>
          </w:p>
        </w:tc>
        <w:tc>
          <w:tcPr>
            <w:tcW w:w="1141" w:type="dxa"/>
          </w:tcPr>
          <w:p>
            <w:pPr>
              <w:pStyle w:val="TableParagraph"/>
              <w:spacing w:before="122"/>
              <w:ind w:left="109"/>
              <w:rPr>
                <w:sz w:val="20"/>
              </w:rPr>
            </w:pPr>
            <w:r>
              <w:rPr>
                <w:spacing w:val="-2"/>
                <w:sz w:val="20"/>
              </w:rPr>
              <w:t>P161490</w:t>
            </w:r>
          </w:p>
        </w:tc>
        <w:tc>
          <w:tcPr>
            <w:tcW w:w="2594" w:type="dxa"/>
          </w:tcPr>
          <w:p>
            <w:pPr>
              <w:pStyle w:val="TableParagraph"/>
              <w:spacing w:before="2"/>
              <w:ind w:left="120"/>
              <w:rPr>
                <w:sz w:val="20"/>
              </w:rPr>
            </w:pPr>
            <w:r>
              <w:rPr>
                <w:spacing w:val="-6"/>
                <w:sz w:val="20"/>
              </w:rPr>
              <w:t>Zambia</w:t>
            </w:r>
            <w:r>
              <w:rPr>
                <w:spacing w:val="-10"/>
                <w:sz w:val="20"/>
              </w:rPr>
              <w:t> </w:t>
            </w:r>
            <w:r>
              <w:rPr>
                <w:spacing w:val="-6"/>
                <w:sz w:val="20"/>
              </w:rPr>
              <w:t>Integrated</w:t>
            </w:r>
            <w:r>
              <w:rPr>
                <w:spacing w:val="-8"/>
                <w:sz w:val="20"/>
              </w:rPr>
              <w:t> </w:t>
            </w:r>
            <w:r>
              <w:rPr>
                <w:spacing w:val="-6"/>
                <w:sz w:val="20"/>
              </w:rPr>
              <w:t>Forest</w:t>
            </w:r>
          </w:p>
          <w:p>
            <w:pPr>
              <w:pStyle w:val="TableParagraph"/>
              <w:spacing w:line="223" w:lineRule="exact" w:before="10"/>
              <w:ind w:left="120"/>
              <w:rPr>
                <w:sz w:val="20"/>
              </w:rPr>
            </w:pPr>
            <w:r>
              <w:rPr>
                <w:sz w:val="20"/>
              </w:rPr>
              <w:t>Landscape</w:t>
            </w:r>
            <w:r>
              <w:rPr>
                <w:spacing w:val="-9"/>
                <w:sz w:val="20"/>
              </w:rPr>
              <w:t> </w:t>
            </w:r>
            <w:r>
              <w:rPr>
                <w:spacing w:val="-2"/>
                <w:sz w:val="20"/>
              </w:rPr>
              <w:t>Project</w:t>
            </w:r>
          </w:p>
        </w:tc>
        <w:tc>
          <w:tcPr>
            <w:tcW w:w="1142" w:type="dxa"/>
          </w:tcPr>
          <w:p>
            <w:pPr>
              <w:pStyle w:val="TableParagraph"/>
              <w:spacing w:before="122"/>
              <w:ind w:left="2" w:right="90"/>
              <w:jc w:val="center"/>
              <w:rPr>
                <w:sz w:val="20"/>
              </w:rPr>
            </w:pPr>
            <w:r>
              <w:rPr>
                <w:spacing w:val="-4"/>
                <w:sz w:val="20"/>
              </w:rPr>
              <w:t>2017</w:t>
            </w:r>
          </w:p>
        </w:tc>
        <w:tc>
          <w:tcPr>
            <w:tcW w:w="1149" w:type="dxa"/>
          </w:tcPr>
          <w:p>
            <w:pPr>
              <w:pStyle w:val="TableParagraph"/>
              <w:spacing w:before="122"/>
              <w:ind w:left="84" w:right="85"/>
              <w:jc w:val="center"/>
              <w:rPr>
                <w:sz w:val="20"/>
              </w:rPr>
            </w:pPr>
            <w:r>
              <w:rPr>
                <w:spacing w:val="-2"/>
                <w:sz w:val="20"/>
              </w:rPr>
              <w:t>Zambia</w:t>
            </w:r>
          </w:p>
        </w:tc>
        <w:tc>
          <w:tcPr>
            <w:tcW w:w="1636" w:type="dxa"/>
          </w:tcPr>
          <w:p>
            <w:pPr>
              <w:pStyle w:val="TableParagraph"/>
              <w:spacing w:before="122"/>
              <w:ind w:left="97" w:right="3"/>
              <w:jc w:val="center"/>
              <w:rPr>
                <w:sz w:val="20"/>
              </w:rPr>
            </w:pPr>
            <w:r>
              <w:rPr>
                <w:spacing w:val="-2"/>
                <w:sz w:val="20"/>
              </w:rPr>
              <w:t>15.93</w:t>
            </w:r>
          </w:p>
        </w:tc>
        <w:tc>
          <w:tcPr>
            <w:tcW w:w="1622" w:type="dxa"/>
          </w:tcPr>
          <w:p>
            <w:pPr>
              <w:pStyle w:val="TableParagraph"/>
              <w:spacing w:before="122"/>
              <w:ind w:left="87" w:right="87"/>
              <w:jc w:val="center"/>
              <w:rPr>
                <w:sz w:val="20"/>
              </w:rPr>
            </w:pPr>
            <w:r>
              <w:rPr>
                <w:spacing w:val="-2"/>
                <w:sz w:val="20"/>
              </w:rPr>
              <w:t>16.31</w:t>
            </w:r>
          </w:p>
        </w:tc>
        <w:tc>
          <w:tcPr>
            <w:tcW w:w="1546" w:type="dxa"/>
          </w:tcPr>
          <w:p>
            <w:pPr>
              <w:pStyle w:val="TableParagraph"/>
              <w:spacing w:before="122"/>
              <w:ind w:left="10" w:right="13"/>
              <w:jc w:val="center"/>
              <w:rPr>
                <w:sz w:val="20"/>
              </w:rPr>
            </w:pPr>
            <w:r>
              <w:rPr>
                <w:spacing w:val="-4"/>
                <w:sz w:val="20"/>
              </w:rPr>
              <w:t>0.00</w:t>
            </w:r>
          </w:p>
        </w:tc>
        <w:tc>
          <w:tcPr>
            <w:tcW w:w="1631" w:type="dxa"/>
          </w:tcPr>
          <w:p>
            <w:pPr>
              <w:pStyle w:val="TableParagraph"/>
              <w:spacing w:before="122"/>
              <w:ind w:right="5"/>
              <w:jc w:val="center"/>
              <w:rPr>
                <w:sz w:val="20"/>
              </w:rPr>
            </w:pPr>
            <w:r>
              <w:rPr>
                <w:w w:val="90"/>
                <w:sz w:val="20"/>
              </w:rPr>
              <w:t>-</w:t>
            </w:r>
            <w:r>
              <w:rPr>
                <w:spacing w:val="-4"/>
                <w:sz w:val="20"/>
              </w:rPr>
              <w:t>1.06</w:t>
            </w:r>
          </w:p>
        </w:tc>
      </w:tr>
      <w:tr>
        <w:trPr>
          <w:trHeight w:val="489" w:hRule="atLeast"/>
        </w:trPr>
        <w:tc>
          <w:tcPr>
            <w:tcW w:w="642" w:type="dxa"/>
            <w:shd w:val="clear" w:color="auto" w:fill="F8EDF3"/>
          </w:tcPr>
          <w:p>
            <w:pPr>
              <w:pStyle w:val="TableParagraph"/>
              <w:spacing w:before="124"/>
              <w:jc w:val="center"/>
              <w:rPr>
                <w:sz w:val="20"/>
              </w:rPr>
            </w:pPr>
            <w:r>
              <w:rPr>
                <w:spacing w:val="-4"/>
                <w:sz w:val="20"/>
              </w:rPr>
              <w:t>1364</w:t>
            </w:r>
          </w:p>
        </w:tc>
        <w:tc>
          <w:tcPr>
            <w:tcW w:w="1141" w:type="dxa"/>
            <w:shd w:val="clear" w:color="auto" w:fill="F8EDF3"/>
          </w:tcPr>
          <w:p>
            <w:pPr>
              <w:pStyle w:val="TableParagraph"/>
              <w:spacing w:before="124"/>
              <w:ind w:left="109"/>
              <w:rPr>
                <w:sz w:val="20"/>
              </w:rPr>
            </w:pPr>
            <w:r>
              <w:rPr>
                <w:spacing w:val="-2"/>
                <w:sz w:val="20"/>
              </w:rPr>
              <w:t>P162760</w:t>
            </w:r>
          </w:p>
        </w:tc>
        <w:tc>
          <w:tcPr>
            <w:tcW w:w="2594" w:type="dxa"/>
            <w:shd w:val="clear" w:color="auto" w:fill="F8EDF3"/>
          </w:tcPr>
          <w:p>
            <w:pPr>
              <w:pStyle w:val="TableParagraph"/>
              <w:spacing w:before="2"/>
              <w:ind w:left="120"/>
              <w:rPr>
                <w:sz w:val="20"/>
              </w:rPr>
            </w:pPr>
            <w:r>
              <w:rPr>
                <w:w w:val="90"/>
                <w:sz w:val="20"/>
              </w:rPr>
              <w:t>Electricity</w:t>
            </w:r>
            <w:r>
              <w:rPr>
                <w:spacing w:val="15"/>
                <w:sz w:val="20"/>
              </w:rPr>
              <w:t> </w:t>
            </w:r>
            <w:r>
              <w:rPr>
                <w:w w:val="90"/>
                <w:sz w:val="20"/>
              </w:rPr>
              <w:t>Service</w:t>
            </w:r>
            <w:r>
              <w:rPr>
                <w:spacing w:val="13"/>
                <w:sz w:val="20"/>
              </w:rPr>
              <w:t> </w:t>
            </w:r>
            <w:r>
              <w:rPr>
                <w:spacing w:val="-2"/>
                <w:w w:val="90"/>
                <w:sz w:val="20"/>
              </w:rPr>
              <w:t>Access</w:t>
            </w:r>
          </w:p>
          <w:p>
            <w:pPr>
              <w:pStyle w:val="TableParagraph"/>
              <w:spacing w:line="223" w:lineRule="exact" w:before="12"/>
              <w:ind w:left="120"/>
              <w:rPr>
                <w:sz w:val="20"/>
              </w:rPr>
            </w:pPr>
            <w:r>
              <w:rPr>
                <w:spacing w:val="-2"/>
                <w:sz w:val="20"/>
              </w:rPr>
              <w:t>Project</w:t>
            </w:r>
          </w:p>
        </w:tc>
        <w:tc>
          <w:tcPr>
            <w:tcW w:w="1142" w:type="dxa"/>
            <w:shd w:val="clear" w:color="auto" w:fill="F8EDF3"/>
          </w:tcPr>
          <w:p>
            <w:pPr>
              <w:pStyle w:val="TableParagraph"/>
              <w:spacing w:before="124"/>
              <w:ind w:left="2" w:right="90"/>
              <w:jc w:val="center"/>
              <w:rPr>
                <w:sz w:val="20"/>
              </w:rPr>
            </w:pPr>
            <w:r>
              <w:rPr>
                <w:spacing w:val="-4"/>
                <w:sz w:val="20"/>
              </w:rPr>
              <w:t>2017</w:t>
            </w:r>
          </w:p>
        </w:tc>
        <w:tc>
          <w:tcPr>
            <w:tcW w:w="1149" w:type="dxa"/>
            <w:shd w:val="clear" w:color="auto" w:fill="F8EDF3"/>
          </w:tcPr>
          <w:p>
            <w:pPr>
              <w:pStyle w:val="TableParagraph"/>
              <w:spacing w:before="124"/>
              <w:ind w:left="84" w:right="85"/>
              <w:jc w:val="center"/>
              <w:rPr>
                <w:sz w:val="20"/>
              </w:rPr>
            </w:pPr>
            <w:r>
              <w:rPr>
                <w:spacing w:val="-2"/>
                <w:sz w:val="20"/>
              </w:rPr>
              <w:t>Zambia</w:t>
            </w:r>
          </w:p>
        </w:tc>
        <w:tc>
          <w:tcPr>
            <w:tcW w:w="1636" w:type="dxa"/>
            <w:shd w:val="clear" w:color="auto" w:fill="F8EDF3"/>
          </w:tcPr>
          <w:p>
            <w:pPr>
              <w:pStyle w:val="TableParagraph"/>
              <w:spacing w:before="124"/>
              <w:ind w:left="97" w:right="3"/>
              <w:jc w:val="center"/>
              <w:rPr>
                <w:sz w:val="20"/>
              </w:rPr>
            </w:pPr>
            <w:r>
              <w:rPr>
                <w:spacing w:val="-2"/>
                <w:sz w:val="20"/>
              </w:rPr>
              <w:t>26.50</w:t>
            </w:r>
          </w:p>
        </w:tc>
        <w:tc>
          <w:tcPr>
            <w:tcW w:w="1622" w:type="dxa"/>
            <w:shd w:val="clear" w:color="auto" w:fill="F8EDF3"/>
          </w:tcPr>
          <w:p>
            <w:pPr>
              <w:pStyle w:val="TableParagraph"/>
              <w:spacing w:before="124"/>
              <w:ind w:left="87" w:right="87"/>
              <w:jc w:val="center"/>
              <w:rPr>
                <w:sz w:val="20"/>
              </w:rPr>
            </w:pPr>
            <w:r>
              <w:rPr>
                <w:spacing w:val="-2"/>
                <w:sz w:val="20"/>
              </w:rPr>
              <w:t>26.33</w:t>
            </w:r>
          </w:p>
        </w:tc>
        <w:tc>
          <w:tcPr>
            <w:tcW w:w="1546" w:type="dxa"/>
            <w:shd w:val="clear" w:color="auto" w:fill="F8EDF3"/>
          </w:tcPr>
          <w:p>
            <w:pPr>
              <w:pStyle w:val="TableParagraph"/>
              <w:spacing w:before="124"/>
              <w:ind w:left="10" w:right="13"/>
              <w:jc w:val="center"/>
              <w:rPr>
                <w:sz w:val="20"/>
              </w:rPr>
            </w:pPr>
            <w:r>
              <w:rPr>
                <w:spacing w:val="-4"/>
                <w:sz w:val="20"/>
              </w:rPr>
              <w:t>0.00</w:t>
            </w:r>
          </w:p>
        </w:tc>
        <w:tc>
          <w:tcPr>
            <w:tcW w:w="1631" w:type="dxa"/>
            <w:shd w:val="clear" w:color="auto" w:fill="F8EDF3"/>
          </w:tcPr>
          <w:p>
            <w:pPr>
              <w:pStyle w:val="TableParagraph"/>
              <w:spacing w:before="124"/>
              <w:ind w:right="3"/>
              <w:jc w:val="center"/>
              <w:rPr>
                <w:sz w:val="20"/>
              </w:rPr>
            </w:pPr>
            <w:r>
              <w:rPr>
                <w:spacing w:val="-4"/>
                <w:sz w:val="20"/>
              </w:rPr>
              <w:t>0.90</w:t>
            </w:r>
          </w:p>
        </w:tc>
      </w:tr>
      <w:tr>
        <w:trPr>
          <w:trHeight w:val="732" w:hRule="atLeast"/>
        </w:trPr>
        <w:tc>
          <w:tcPr>
            <w:tcW w:w="642" w:type="dxa"/>
          </w:tcPr>
          <w:p>
            <w:pPr>
              <w:pStyle w:val="TableParagraph"/>
              <w:rPr>
                <w:rFonts w:ascii="Calibri"/>
                <w:sz w:val="20"/>
              </w:rPr>
            </w:pPr>
          </w:p>
          <w:p>
            <w:pPr>
              <w:pStyle w:val="TableParagraph"/>
              <w:jc w:val="center"/>
              <w:rPr>
                <w:sz w:val="20"/>
              </w:rPr>
            </w:pPr>
            <w:r>
              <w:rPr>
                <w:spacing w:val="-4"/>
                <w:sz w:val="20"/>
              </w:rPr>
              <w:t>1365</w:t>
            </w:r>
          </w:p>
        </w:tc>
        <w:tc>
          <w:tcPr>
            <w:tcW w:w="1141" w:type="dxa"/>
          </w:tcPr>
          <w:p>
            <w:pPr>
              <w:pStyle w:val="TableParagraph"/>
              <w:rPr>
                <w:rFonts w:ascii="Calibri"/>
                <w:sz w:val="20"/>
              </w:rPr>
            </w:pPr>
          </w:p>
          <w:p>
            <w:pPr>
              <w:pStyle w:val="TableParagraph"/>
              <w:ind w:left="109"/>
              <w:rPr>
                <w:sz w:val="20"/>
              </w:rPr>
            </w:pPr>
            <w:r>
              <w:rPr>
                <w:spacing w:val="-2"/>
                <w:sz w:val="20"/>
              </w:rPr>
              <w:t>P164764</w:t>
            </w:r>
          </w:p>
        </w:tc>
        <w:tc>
          <w:tcPr>
            <w:tcW w:w="2594" w:type="dxa"/>
          </w:tcPr>
          <w:p>
            <w:pPr>
              <w:pStyle w:val="TableParagraph"/>
              <w:spacing w:line="252" w:lineRule="auto" w:before="2"/>
              <w:ind w:left="120" w:right="230"/>
              <w:rPr>
                <w:sz w:val="20"/>
              </w:rPr>
            </w:pPr>
            <w:r>
              <w:rPr>
                <w:spacing w:val="-2"/>
                <w:sz w:val="20"/>
              </w:rPr>
              <w:t>Transforming</w:t>
            </w:r>
            <w:r>
              <w:rPr>
                <w:spacing w:val="-20"/>
                <w:sz w:val="20"/>
              </w:rPr>
              <w:t> </w:t>
            </w:r>
            <w:r>
              <w:rPr>
                <w:spacing w:val="-2"/>
                <w:sz w:val="20"/>
              </w:rPr>
              <w:t>Landscapes </w:t>
            </w:r>
            <w:r>
              <w:rPr>
                <w:sz w:val="20"/>
              </w:rPr>
              <w:t>for Resilience and</w:t>
            </w:r>
          </w:p>
          <w:p>
            <w:pPr>
              <w:pStyle w:val="TableParagraph"/>
              <w:spacing w:line="223" w:lineRule="exact"/>
              <w:ind w:left="120"/>
              <w:rPr>
                <w:sz w:val="20"/>
              </w:rPr>
            </w:pPr>
            <w:r>
              <w:rPr>
                <w:spacing w:val="-4"/>
                <w:sz w:val="20"/>
              </w:rPr>
              <w:t>Development</w:t>
            </w:r>
            <w:r>
              <w:rPr>
                <w:spacing w:val="-13"/>
                <w:sz w:val="20"/>
              </w:rPr>
              <w:t> </w:t>
            </w:r>
            <w:r>
              <w:rPr>
                <w:spacing w:val="-4"/>
                <w:sz w:val="20"/>
              </w:rPr>
              <w:t>in</w:t>
            </w:r>
            <w:r>
              <w:rPr>
                <w:spacing w:val="-12"/>
                <w:sz w:val="20"/>
              </w:rPr>
              <w:t> </w:t>
            </w:r>
            <w:r>
              <w:rPr>
                <w:spacing w:val="-4"/>
                <w:sz w:val="20"/>
              </w:rPr>
              <w:t>Zambia</w:t>
            </w:r>
          </w:p>
        </w:tc>
        <w:tc>
          <w:tcPr>
            <w:tcW w:w="1142" w:type="dxa"/>
          </w:tcPr>
          <w:p>
            <w:pPr>
              <w:pStyle w:val="TableParagraph"/>
              <w:rPr>
                <w:rFonts w:ascii="Calibri"/>
                <w:sz w:val="20"/>
              </w:rPr>
            </w:pPr>
          </w:p>
          <w:p>
            <w:pPr>
              <w:pStyle w:val="TableParagraph"/>
              <w:ind w:left="2" w:right="90"/>
              <w:jc w:val="center"/>
              <w:rPr>
                <w:sz w:val="20"/>
              </w:rPr>
            </w:pPr>
            <w:r>
              <w:rPr>
                <w:spacing w:val="-4"/>
                <w:sz w:val="20"/>
              </w:rPr>
              <w:t>2019</w:t>
            </w:r>
          </w:p>
        </w:tc>
        <w:tc>
          <w:tcPr>
            <w:tcW w:w="1149" w:type="dxa"/>
          </w:tcPr>
          <w:p>
            <w:pPr>
              <w:pStyle w:val="TableParagraph"/>
              <w:rPr>
                <w:rFonts w:ascii="Calibri"/>
                <w:sz w:val="20"/>
              </w:rPr>
            </w:pPr>
          </w:p>
          <w:p>
            <w:pPr>
              <w:pStyle w:val="TableParagraph"/>
              <w:ind w:left="84" w:right="85"/>
              <w:jc w:val="center"/>
              <w:rPr>
                <w:sz w:val="20"/>
              </w:rPr>
            </w:pPr>
            <w:r>
              <w:rPr>
                <w:spacing w:val="-2"/>
                <w:sz w:val="20"/>
              </w:rPr>
              <w:t>Zambia</w:t>
            </w:r>
          </w:p>
        </w:tc>
        <w:tc>
          <w:tcPr>
            <w:tcW w:w="1636" w:type="dxa"/>
          </w:tcPr>
          <w:p>
            <w:pPr>
              <w:pStyle w:val="TableParagraph"/>
              <w:rPr>
                <w:rFonts w:ascii="Calibri"/>
                <w:sz w:val="20"/>
              </w:rPr>
            </w:pPr>
          </w:p>
          <w:p>
            <w:pPr>
              <w:pStyle w:val="TableParagraph"/>
              <w:ind w:left="97" w:right="3"/>
              <w:jc w:val="center"/>
              <w:rPr>
                <w:sz w:val="20"/>
              </w:rPr>
            </w:pPr>
            <w:r>
              <w:rPr>
                <w:spacing w:val="-2"/>
                <w:sz w:val="20"/>
              </w:rPr>
              <w:t>86.69</w:t>
            </w:r>
          </w:p>
        </w:tc>
        <w:tc>
          <w:tcPr>
            <w:tcW w:w="1622" w:type="dxa"/>
          </w:tcPr>
          <w:p>
            <w:pPr>
              <w:pStyle w:val="TableParagraph"/>
              <w:rPr>
                <w:rFonts w:ascii="Calibri"/>
                <w:sz w:val="20"/>
              </w:rPr>
            </w:pPr>
          </w:p>
          <w:p>
            <w:pPr>
              <w:pStyle w:val="TableParagraph"/>
              <w:ind w:left="87" w:right="87"/>
              <w:jc w:val="center"/>
              <w:rPr>
                <w:sz w:val="20"/>
              </w:rPr>
            </w:pPr>
            <w:r>
              <w:rPr>
                <w:spacing w:val="-2"/>
                <w:sz w:val="20"/>
              </w:rPr>
              <w:t>83.39</w:t>
            </w:r>
          </w:p>
        </w:tc>
        <w:tc>
          <w:tcPr>
            <w:tcW w:w="1546" w:type="dxa"/>
          </w:tcPr>
          <w:p>
            <w:pPr>
              <w:pStyle w:val="TableParagraph"/>
              <w:rPr>
                <w:rFonts w:ascii="Calibri"/>
                <w:sz w:val="20"/>
              </w:rPr>
            </w:pPr>
          </w:p>
          <w:p>
            <w:pPr>
              <w:pStyle w:val="TableParagraph"/>
              <w:ind w:left="10" w:right="13"/>
              <w:jc w:val="center"/>
              <w:rPr>
                <w:sz w:val="20"/>
              </w:rPr>
            </w:pPr>
            <w:r>
              <w:rPr>
                <w:spacing w:val="-4"/>
                <w:sz w:val="20"/>
              </w:rPr>
              <w:t>0.00</w:t>
            </w:r>
          </w:p>
        </w:tc>
        <w:tc>
          <w:tcPr>
            <w:tcW w:w="1631" w:type="dxa"/>
          </w:tcPr>
          <w:p>
            <w:pPr>
              <w:pStyle w:val="TableParagraph"/>
              <w:rPr>
                <w:rFonts w:ascii="Calibri"/>
                <w:sz w:val="20"/>
              </w:rPr>
            </w:pPr>
          </w:p>
          <w:p>
            <w:pPr>
              <w:pStyle w:val="TableParagraph"/>
              <w:ind w:right="3"/>
              <w:jc w:val="center"/>
              <w:rPr>
                <w:sz w:val="20"/>
              </w:rPr>
            </w:pPr>
            <w:r>
              <w:rPr>
                <w:spacing w:val="-4"/>
                <w:sz w:val="20"/>
              </w:rPr>
              <w:t>6.40</w:t>
            </w:r>
          </w:p>
        </w:tc>
      </w:tr>
      <w:tr>
        <w:trPr>
          <w:trHeight w:val="976" w:hRule="atLeast"/>
        </w:trPr>
        <w:tc>
          <w:tcPr>
            <w:tcW w:w="642" w:type="dxa"/>
            <w:shd w:val="clear" w:color="auto" w:fill="F8EDF3"/>
          </w:tcPr>
          <w:p>
            <w:pPr>
              <w:pStyle w:val="TableParagraph"/>
              <w:spacing w:before="122"/>
              <w:rPr>
                <w:rFonts w:ascii="Calibri"/>
                <w:sz w:val="20"/>
              </w:rPr>
            </w:pPr>
          </w:p>
          <w:p>
            <w:pPr>
              <w:pStyle w:val="TableParagraph"/>
              <w:jc w:val="center"/>
              <w:rPr>
                <w:sz w:val="20"/>
              </w:rPr>
            </w:pPr>
            <w:r>
              <w:rPr>
                <w:spacing w:val="-4"/>
                <w:sz w:val="20"/>
              </w:rPr>
              <w:t>1366</w:t>
            </w:r>
          </w:p>
        </w:tc>
        <w:tc>
          <w:tcPr>
            <w:tcW w:w="1141" w:type="dxa"/>
            <w:shd w:val="clear" w:color="auto" w:fill="F8EDF3"/>
          </w:tcPr>
          <w:p>
            <w:pPr>
              <w:pStyle w:val="TableParagraph"/>
              <w:spacing w:before="122"/>
              <w:rPr>
                <w:rFonts w:ascii="Calibri"/>
                <w:sz w:val="20"/>
              </w:rPr>
            </w:pPr>
          </w:p>
          <w:p>
            <w:pPr>
              <w:pStyle w:val="TableParagraph"/>
              <w:ind w:left="109"/>
              <w:rPr>
                <w:sz w:val="20"/>
              </w:rPr>
            </w:pPr>
            <w:r>
              <w:rPr>
                <w:spacing w:val="-2"/>
                <w:sz w:val="20"/>
              </w:rPr>
              <w:t>P174185</w:t>
            </w:r>
          </w:p>
        </w:tc>
        <w:tc>
          <w:tcPr>
            <w:tcW w:w="2594" w:type="dxa"/>
            <w:shd w:val="clear" w:color="auto" w:fill="F8EDF3"/>
          </w:tcPr>
          <w:p>
            <w:pPr>
              <w:pStyle w:val="TableParagraph"/>
              <w:spacing w:line="252" w:lineRule="auto" w:before="2"/>
              <w:ind w:left="120"/>
              <w:rPr>
                <w:sz w:val="20"/>
              </w:rPr>
            </w:pPr>
            <w:r>
              <w:rPr>
                <w:sz w:val="20"/>
              </w:rPr>
              <w:t>Zambia</w:t>
            </w:r>
            <w:r>
              <w:rPr>
                <w:spacing w:val="-20"/>
                <w:sz w:val="20"/>
              </w:rPr>
              <w:t> </w:t>
            </w:r>
            <w:r>
              <w:rPr>
                <w:sz w:val="20"/>
              </w:rPr>
              <w:t>COVID-19 Emergency</w:t>
            </w:r>
            <w:r>
              <w:rPr>
                <w:spacing w:val="-19"/>
                <w:sz w:val="20"/>
              </w:rPr>
              <w:t> </w:t>
            </w:r>
            <w:r>
              <w:rPr>
                <w:sz w:val="20"/>
              </w:rPr>
              <w:t>Response</w:t>
            </w:r>
            <w:r>
              <w:rPr>
                <w:spacing w:val="-20"/>
                <w:sz w:val="20"/>
              </w:rPr>
              <w:t> </w:t>
            </w:r>
            <w:r>
              <w:rPr>
                <w:sz w:val="20"/>
              </w:rPr>
              <w:t>and Health</w:t>
            </w:r>
            <w:r>
              <w:rPr>
                <w:spacing w:val="-18"/>
                <w:sz w:val="20"/>
              </w:rPr>
              <w:t> </w:t>
            </w:r>
            <w:r>
              <w:rPr>
                <w:sz w:val="20"/>
              </w:rPr>
              <w:t>Systems</w:t>
            </w:r>
          </w:p>
          <w:p>
            <w:pPr>
              <w:pStyle w:val="TableParagraph"/>
              <w:spacing w:line="223" w:lineRule="exact"/>
              <w:ind w:left="120"/>
              <w:rPr>
                <w:sz w:val="20"/>
              </w:rPr>
            </w:pPr>
            <w:r>
              <w:rPr>
                <w:spacing w:val="-2"/>
                <w:sz w:val="20"/>
              </w:rPr>
              <w:t>Preparedness</w:t>
            </w:r>
            <w:r>
              <w:rPr>
                <w:spacing w:val="-1"/>
                <w:sz w:val="20"/>
              </w:rPr>
              <w:t> </w:t>
            </w:r>
            <w:r>
              <w:rPr>
                <w:spacing w:val="-2"/>
                <w:sz w:val="20"/>
              </w:rPr>
              <w:t>Project</w:t>
            </w:r>
          </w:p>
        </w:tc>
        <w:tc>
          <w:tcPr>
            <w:tcW w:w="1142" w:type="dxa"/>
            <w:shd w:val="clear" w:color="auto" w:fill="F8EDF3"/>
          </w:tcPr>
          <w:p>
            <w:pPr>
              <w:pStyle w:val="TableParagraph"/>
              <w:spacing w:before="122"/>
              <w:rPr>
                <w:rFonts w:ascii="Calibri"/>
                <w:sz w:val="20"/>
              </w:rPr>
            </w:pPr>
          </w:p>
          <w:p>
            <w:pPr>
              <w:pStyle w:val="TableParagraph"/>
              <w:ind w:left="2" w:right="90"/>
              <w:jc w:val="center"/>
              <w:rPr>
                <w:sz w:val="20"/>
              </w:rPr>
            </w:pPr>
            <w:r>
              <w:rPr>
                <w:spacing w:val="-4"/>
                <w:sz w:val="20"/>
              </w:rPr>
              <w:t>2021</w:t>
            </w:r>
          </w:p>
        </w:tc>
        <w:tc>
          <w:tcPr>
            <w:tcW w:w="1149" w:type="dxa"/>
            <w:shd w:val="clear" w:color="auto" w:fill="F8EDF3"/>
          </w:tcPr>
          <w:p>
            <w:pPr>
              <w:pStyle w:val="TableParagraph"/>
              <w:spacing w:before="122"/>
              <w:rPr>
                <w:rFonts w:ascii="Calibri"/>
                <w:sz w:val="20"/>
              </w:rPr>
            </w:pPr>
          </w:p>
          <w:p>
            <w:pPr>
              <w:pStyle w:val="TableParagraph"/>
              <w:ind w:left="84" w:right="85"/>
              <w:jc w:val="center"/>
              <w:rPr>
                <w:sz w:val="20"/>
              </w:rPr>
            </w:pPr>
            <w:r>
              <w:rPr>
                <w:spacing w:val="-2"/>
                <w:sz w:val="20"/>
              </w:rPr>
              <w:t>Zambia</w:t>
            </w:r>
          </w:p>
        </w:tc>
        <w:tc>
          <w:tcPr>
            <w:tcW w:w="1636" w:type="dxa"/>
            <w:shd w:val="clear" w:color="auto" w:fill="F8EDF3"/>
          </w:tcPr>
          <w:p>
            <w:pPr>
              <w:pStyle w:val="TableParagraph"/>
              <w:spacing w:before="122"/>
              <w:rPr>
                <w:rFonts w:ascii="Calibri"/>
                <w:sz w:val="20"/>
              </w:rPr>
            </w:pPr>
          </w:p>
          <w:p>
            <w:pPr>
              <w:pStyle w:val="TableParagraph"/>
              <w:ind w:left="97" w:right="3"/>
              <w:jc w:val="center"/>
              <w:rPr>
                <w:sz w:val="20"/>
              </w:rPr>
            </w:pPr>
            <w:r>
              <w:rPr>
                <w:spacing w:val="-2"/>
                <w:sz w:val="20"/>
              </w:rPr>
              <w:t>34.00</w:t>
            </w:r>
          </w:p>
        </w:tc>
        <w:tc>
          <w:tcPr>
            <w:tcW w:w="1622" w:type="dxa"/>
            <w:shd w:val="clear" w:color="auto" w:fill="F8EDF3"/>
          </w:tcPr>
          <w:p>
            <w:pPr>
              <w:pStyle w:val="TableParagraph"/>
              <w:spacing w:before="122"/>
              <w:rPr>
                <w:rFonts w:ascii="Calibri"/>
                <w:sz w:val="20"/>
              </w:rPr>
            </w:pPr>
          </w:p>
          <w:p>
            <w:pPr>
              <w:pStyle w:val="TableParagraph"/>
              <w:ind w:left="87" w:right="87"/>
              <w:jc w:val="center"/>
              <w:rPr>
                <w:sz w:val="20"/>
              </w:rPr>
            </w:pPr>
            <w:r>
              <w:rPr>
                <w:spacing w:val="-2"/>
                <w:sz w:val="20"/>
              </w:rPr>
              <w:t>30.53</w:t>
            </w:r>
          </w:p>
        </w:tc>
        <w:tc>
          <w:tcPr>
            <w:tcW w:w="1546" w:type="dxa"/>
            <w:shd w:val="clear" w:color="auto" w:fill="F8EDF3"/>
          </w:tcPr>
          <w:p>
            <w:pPr>
              <w:pStyle w:val="TableParagraph"/>
              <w:spacing w:before="122"/>
              <w:rPr>
                <w:rFonts w:ascii="Calibri"/>
                <w:sz w:val="20"/>
              </w:rPr>
            </w:pPr>
          </w:p>
          <w:p>
            <w:pPr>
              <w:pStyle w:val="TableParagraph"/>
              <w:ind w:left="10" w:right="13"/>
              <w:jc w:val="center"/>
              <w:rPr>
                <w:sz w:val="20"/>
              </w:rPr>
            </w:pPr>
            <w:r>
              <w:rPr>
                <w:spacing w:val="-4"/>
                <w:sz w:val="20"/>
              </w:rPr>
              <w:t>0.00</w:t>
            </w:r>
          </w:p>
        </w:tc>
        <w:tc>
          <w:tcPr>
            <w:tcW w:w="1631" w:type="dxa"/>
            <w:shd w:val="clear" w:color="auto" w:fill="F8EDF3"/>
          </w:tcPr>
          <w:p>
            <w:pPr>
              <w:pStyle w:val="TableParagraph"/>
              <w:spacing w:before="122"/>
              <w:rPr>
                <w:rFonts w:ascii="Calibri"/>
                <w:sz w:val="20"/>
              </w:rPr>
            </w:pPr>
          </w:p>
          <w:p>
            <w:pPr>
              <w:pStyle w:val="TableParagraph"/>
              <w:ind w:right="3"/>
              <w:jc w:val="center"/>
              <w:rPr>
                <w:sz w:val="20"/>
              </w:rPr>
            </w:pPr>
            <w:r>
              <w:rPr>
                <w:spacing w:val="-4"/>
                <w:sz w:val="20"/>
              </w:rPr>
              <w:t>5.63</w:t>
            </w:r>
          </w:p>
        </w:tc>
      </w:tr>
      <w:tr>
        <w:trPr>
          <w:trHeight w:val="487" w:hRule="atLeast"/>
        </w:trPr>
        <w:tc>
          <w:tcPr>
            <w:tcW w:w="642" w:type="dxa"/>
          </w:tcPr>
          <w:p>
            <w:pPr>
              <w:pStyle w:val="TableParagraph"/>
              <w:spacing w:before="122"/>
              <w:jc w:val="center"/>
              <w:rPr>
                <w:sz w:val="20"/>
              </w:rPr>
            </w:pPr>
            <w:r>
              <w:rPr>
                <w:spacing w:val="-4"/>
                <w:sz w:val="20"/>
              </w:rPr>
              <w:t>1367</w:t>
            </w:r>
          </w:p>
        </w:tc>
        <w:tc>
          <w:tcPr>
            <w:tcW w:w="1141" w:type="dxa"/>
          </w:tcPr>
          <w:p>
            <w:pPr>
              <w:pStyle w:val="TableParagraph"/>
              <w:spacing w:before="122"/>
              <w:ind w:left="109"/>
              <w:rPr>
                <w:sz w:val="20"/>
              </w:rPr>
            </w:pPr>
            <w:r>
              <w:rPr>
                <w:spacing w:val="-2"/>
                <w:sz w:val="20"/>
              </w:rPr>
              <w:t>P176214</w:t>
            </w:r>
          </w:p>
        </w:tc>
        <w:tc>
          <w:tcPr>
            <w:tcW w:w="2594" w:type="dxa"/>
          </w:tcPr>
          <w:p>
            <w:pPr>
              <w:pStyle w:val="TableParagraph"/>
              <w:spacing w:before="2"/>
              <w:ind w:left="120"/>
              <w:rPr>
                <w:sz w:val="20"/>
              </w:rPr>
            </w:pPr>
            <w:r>
              <w:rPr>
                <w:spacing w:val="-4"/>
                <w:sz w:val="20"/>
              </w:rPr>
              <w:t>Zambia</w:t>
            </w:r>
            <w:r>
              <w:rPr>
                <w:spacing w:val="-11"/>
                <w:sz w:val="20"/>
              </w:rPr>
              <w:t> </w:t>
            </w:r>
            <w:r>
              <w:rPr>
                <w:spacing w:val="-4"/>
                <w:sz w:val="20"/>
              </w:rPr>
              <w:t>Emergency</w:t>
            </w:r>
            <w:r>
              <w:rPr>
                <w:spacing w:val="-9"/>
                <w:sz w:val="20"/>
              </w:rPr>
              <w:t> </w:t>
            </w:r>
            <w:r>
              <w:rPr>
                <w:spacing w:val="-4"/>
                <w:sz w:val="20"/>
              </w:rPr>
              <w:t>Health</w:t>
            </w:r>
          </w:p>
          <w:p>
            <w:pPr>
              <w:pStyle w:val="TableParagraph"/>
              <w:spacing w:line="223" w:lineRule="exact" w:before="10"/>
              <w:ind w:left="120"/>
              <w:rPr>
                <w:sz w:val="20"/>
              </w:rPr>
            </w:pPr>
            <w:r>
              <w:rPr>
                <w:spacing w:val="-4"/>
                <w:sz w:val="20"/>
              </w:rPr>
              <w:t>Service</w:t>
            </w:r>
            <w:r>
              <w:rPr>
                <w:spacing w:val="-20"/>
                <w:sz w:val="20"/>
              </w:rPr>
              <w:t> </w:t>
            </w:r>
            <w:r>
              <w:rPr>
                <w:spacing w:val="-4"/>
                <w:sz w:val="20"/>
              </w:rPr>
              <w:t>Delivery</w:t>
            </w:r>
            <w:r>
              <w:rPr>
                <w:spacing w:val="-19"/>
                <w:sz w:val="20"/>
              </w:rPr>
              <w:t> </w:t>
            </w:r>
            <w:r>
              <w:rPr>
                <w:spacing w:val="-4"/>
                <w:sz w:val="20"/>
              </w:rPr>
              <w:t>Project</w:t>
            </w:r>
          </w:p>
        </w:tc>
        <w:tc>
          <w:tcPr>
            <w:tcW w:w="1142" w:type="dxa"/>
          </w:tcPr>
          <w:p>
            <w:pPr>
              <w:pStyle w:val="TableParagraph"/>
              <w:spacing w:before="122"/>
              <w:ind w:left="2" w:right="90"/>
              <w:jc w:val="center"/>
              <w:rPr>
                <w:sz w:val="20"/>
              </w:rPr>
            </w:pPr>
            <w:r>
              <w:rPr>
                <w:spacing w:val="-4"/>
                <w:sz w:val="20"/>
              </w:rPr>
              <w:t>2022</w:t>
            </w:r>
          </w:p>
        </w:tc>
        <w:tc>
          <w:tcPr>
            <w:tcW w:w="1149" w:type="dxa"/>
          </w:tcPr>
          <w:p>
            <w:pPr>
              <w:pStyle w:val="TableParagraph"/>
              <w:spacing w:before="122"/>
              <w:ind w:left="84" w:right="85"/>
              <w:jc w:val="center"/>
              <w:rPr>
                <w:sz w:val="20"/>
              </w:rPr>
            </w:pPr>
            <w:r>
              <w:rPr>
                <w:spacing w:val="-2"/>
                <w:sz w:val="20"/>
              </w:rPr>
              <w:t>Zambia</w:t>
            </w:r>
          </w:p>
        </w:tc>
        <w:tc>
          <w:tcPr>
            <w:tcW w:w="1636" w:type="dxa"/>
          </w:tcPr>
          <w:p>
            <w:pPr>
              <w:pStyle w:val="TableParagraph"/>
              <w:spacing w:before="122"/>
              <w:ind w:left="97" w:right="3"/>
              <w:jc w:val="center"/>
              <w:rPr>
                <w:sz w:val="20"/>
              </w:rPr>
            </w:pPr>
            <w:r>
              <w:rPr>
                <w:spacing w:val="-2"/>
                <w:sz w:val="20"/>
              </w:rPr>
              <w:t>155.00</w:t>
            </w:r>
          </w:p>
        </w:tc>
        <w:tc>
          <w:tcPr>
            <w:tcW w:w="1622" w:type="dxa"/>
          </w:tcPr>
          <w:p>
            <w:pPr>
              <w:pStyle w:val="TableParagraph"/>
              <w:spacing w:before="122"/>
              <w:ind w:left="87" w:right="87"/>
              <w:jc w:val="center"/>
              <w:rPr>
                <w:sz w:val="20"/>
              </w:rPr>
            </w:pPr>
            <w:r>
              <w:rPr>
                <w:spacing w:val="-2"/>
                <w:sz w:val="20"/>
              </w:rPr>
              <w:t>152.98</w:t>
            </w:r>
          </w:p>
        </w:tc>
        <w:tc>
          <w:tcPr>
            <w:tcW w:w="1546" w:type="dxa"/>
          </w:tcPr>
          <w:p>
            <w:pPr>
              <w:pStyle w:val="TableParagraph"/>
              <w:spacing w:before="122"/>
              <w:ind w:left="10" w:right="13"/>
              <w:jc w:val="center"/>
              <w:rPr>
                <w:sz w:val="20"/>
              </w:rPr>
            </w:pPr>
            <w:r>
              <w:rPr>
                <w:spacing w:val="-4"/>
                <w:sz w:val="20"/>
              </w:rPr>
              <w:t>0.00</w:t>
            </w:r>
          </w:p>
        </w:tc>
        <w:tc>
          <w:tcPr>
            <w:tcW w:w="1631" w:type="dxa"/>
          </w:tcPr>
          <w:p>
            <w:pPr>
              <w:pStyle w:val="TableParagraph"/>
              <w:spacing w:before="122"/>
              <w:ind w:right="5"/>
              <w:jc w:val="center"/>
              <w:rPr>
                <w:sz w:val="20"/>
              </w:rPr>
            </w:pPr>
            <w:r>
              <w:rPr>
                <w:w w:val="90"/>
                <w:sz w:val="20"/>
              </w:rPr>
              <w:t>-</w:t>
            </w:r>
            <w:r>
              <w:rPr>
                <w:spacing w:val="-4"/>
                <w:sz w:val="20"/>
              </w:rPr>
              <w:t>1.55</w:t>
            </w:r>
          </w:p>
        </w:tc>
      </w:tr>
      <w:tr>
        <w:trPr>
          <w:trHeight w:val="489" w:hRule="atLeast"/>
        </w:trPr>
        <w:tc>
          <w:tcPr>
            <w:tcW w:w="642" w:type="dxa"/>
            <w:shd w:val="clear" w:color="auto" w:fill="F8EDF3"/>
          </w:tcPr>
          <w:p>
            <w:pPr>
              <w:pStyle w:val="TableParagraph"/>
              <w:spacing w:before="124"/>
              <w:jc w:val="center"/>
              <w:rPr>
                <w:sz w:val="20"/>
              </w:rPr>
            </w:pPr>
            <w:r>
              <w:rPr>
                <w:spacing w:val="-4"/>
                <w:sz w:val="20"/>
              </w:rPr>
              <w:t>1368</w:t>
            </w:r>
          </w:p>
        </w:tc>
        <w:tc>
          <w:tcPr>
            <w:tcW w:w="1141" w:type="dxa"/>
            <w:shd w:val="clear" w:color="auto" w:fill="F8EDF3"/>
          </w:tcPr>
          <w:p>
            <w:pPr>
              <w:pStyle w:val="TableParagraph"/>
              <w:spacing w:before="124"/>
              <w:ind w:left="109"/>
              <w:rPr>
                <w:sz w:val="20"/>
              </w:rPr>
            </w:pPr>
            <w:r>
              <w:rPr>
                <w:spacing w:val="-2"/>
                <w:sz w:val="20"/>
              </w:rPr>
              <w:t>P178492</w:t>
            </w:r>
          </w:p>
        </w:tc>
        <w:tc>
          <w:tcPr>
            <w:tcW w:w="2594" w:type="dxa"/>
            <w:shd w:val="clear" w:color="auto" w:fill="F8EDF3"/>
          </w:tcPr>
          <w:p>
            <w:pPr>
              <w:pStyle w:val="TableParagraph"/>
              <w:spacing w:before="2"/>
              <w:ind w:left="120"/>
              <w:rPr>
                <w:sz w:val="20"/>
              </w:rPr>
            </w:pPr>
            <w:r>
              <w:rPr>
                <w:spacing w:val="-4"/>
                <w:sz w:val="20"/>
              </w:rPr>
              <w:t>Zambia</w:t>
            </w:r>
            <w:r>
              <w:rPr>
                <w:spacing w:val="-10"/>
                <w:sz w:val="20"/>
              </w:rPr>
              <w:t> </w:t>
            </w:r>
            <w:r>
              <w:rPr>
                <w:spacing w:val="-4"/>
                <w:sz w:val="20"/>
              </w:rPr>
              <w:t>Devolution</w:t>
            </w:r>
            <w:r>
              <w:rPr>
                <w:spacing w:val="-9"/>
                <w:sz w:val="20"/>
              </w:rPr>
              <w:t> </w:t>
            </w:r>
            <w:r>
              <w:rPr>
                <w:spacing w:val="-4"/>
                <w:sz w:val="20"/>
              </w:rPr>
              <w:t>Support</w:t>
            </w:r>
          </w:p>
          <w:p>
            <w:pPr>
              <w:pStyle w:val="TableParagraph"/>
              <w:spacing w:line="223" w:lineRule="exact" w:before="12"/>
              <w:ind w:left="120"/>
              <w:rPr>
                <w:sz w:val="20"/>
              </w:rPr>
            </w:pPr>
            <w:r>
              <w:rPr>
                <w:spacing w:val="-2"/>
                <w:sz w:val="20"/>
              </w:rPr>
              <w:t>Program</w:t>
            </w:r>
          </w:p>
        </w:tc>
        <w:tc>
          <w:tcPr>
            <w:tcW w:w="1142" w:type="dxa"/>
            <w:shd w:val="clear" w:color="auto" w:fill="F8EDF3"/>
          </w:tcPr>
          <w:p>
            <w:pPr>
              <w:pStyle w:val="TableParagraph"/>
              <w:spacing w:before="124"/>
              <w:ind w:left="2" w:right="90"/>
              <w:jc w:val="center"/>
              <w:rPr>
                <w:sz w:val="20"/>
              </w:rPr>
            </w:pPr>
            <w:r>
              <w:rPr>
                <w:spacing w:val="-4"/>
                <w:sz w:val="20"/>
              </w:rPr>
              <w:t>2022</w:t>
            </w:r>
          </w:p>
        </w:tc>
        <w:tc>
          <w:tcPr>
            <w:tcW w:w="1149" w:type="dxa"/>
            <w:shd w:val="clear" w:color="auto" w:fill="F8EDF3"/>
          </w:tcPr>
          <w:p>
            <w:pPr>
              <w:pStyle w:val="TableParagraph"/>
              <w:spacing w:before="124"/>
              <w:ind w:left="84" w:right="85"/>
              <w:jc w:val="center"/>
              <w:rPr>
                <w:sz w:val="20"/>
              </w:rPr>
            </w:pPr>
            <w:r>
              <w:rPr>
                <w:spacing w:val="-2"/>
                <w:sz w:val="20"/>
              </w:rPr>
              <w:t>Zambia</w:t>
            </w:r>
          </w:p>
        </w:tc>
        <w:tc>
          <w:tcPr>
            <w:tcW w:w="1636" w:type="dxa"/>
            <w:shd w:val="clear" w:color="auto" w:fill="F8EDF3"/>
          </w:tcPr>
          <w:p>
            <w:pPr>
              <w:pStyle w:val="TableParagraph"/>
              <w:spacing w:before="124"/>
              <w:ind w:left="97" w:right="3"/>
              <w:jc w:val="center"/>
              <w:rPr>
                <w:sz w:val="20"/>
              </w:rPr>
            </w:pPr>
            <w:r>
              <w:rPr>
                <w:spacing w:val="-2"/>
                <w:sz w:val="20"/>
              </w:rPr>
              <w:t>210.00</w:t>
            </w:r>
          </w:p>
        </w:tc>
        <w:tc>
          <w:tcPr>
            <w:tcW w:w="1622" w:type="dxa"/>
            <w:shd w:val="clear" w:color="auto" w:fill="F8EDF3"/>
          </w:tcPr>
          <w:p>
            <w:pPr>
              <w:pStyle w:val="TableParagraph"/>
              <w:spacing w:before="124"/>
              <w:ind w:left="87" w:right="87"/>
              <w:jc w:val="center"/>
              <w:rPr>
                <w:sz w:val="20"/>
              </w:rPr>
            </w:pPr>
            <w:r>
              <w:rPr>
                <w:spacing w:val="-2"/>
                <w:sz w:val="20"/>
              </w:rPr>
              <w:t>80.07</w:t>
            </w:r>
          </w:p>
        </w:tc>
        <w:tc>
          <w:tcPr>
            <w:tcW w:w="1546" w:type="dxa"/>
            <w:shd w:val="clear" w:color="auto" w:fill="F8EDF3"/>
          </w:tcPr>
          <w:p>
            <w:pPr>
              <w:pStyle w:val="TableParagraph"/>
              <w:spacing w:before="124"/>
              <w:ind w:left="10" w:right="13"/>
              <w:jc w:val="center"/>
              <w:rPr>
                <w:sz w:val="20"/>
              </w:rPr>
            </w:pPr>
            <w:r>
              <w:rPr>
                <w:spacing w:val="-4"/>
                <w:sz w:val="20"/>
              </w:rPr>
              <w:t>0.00</w:t>
            </w:r>
          </w:p>
        </w:tc>
        <w:tc>
          <w:tcPr>
            <w:tcW w:w="1631" w:type="dxa"/>
            <w:shd w:val="clear" w:color="auto" w:fill="F8EDF3"/>
          </w:tcPr>
          <w:p>
            <w:pPr>
              <w:pStyle w:val="TableParagraph"/>
              <w:spacing w:before="124"/>
              <w:ind w:right="3"/>
              <w:jc w:val="center"/>
              <w:rPr>
                <w:sz w:val="20"/>
              </w:rPr>
            </w:pPr>
            <w:r>
              <w:rPr>
                <w:spacing w:val="-4"/>
                <w:sz w:val="20"/>
              </w:rPr>
              <w:t>0.21</w:t>
            </w:r>
          </w:p>
        </w:tc>
      </w:tr>
      <w:tr>
        <w:trPr>
          <w:trHeight w:val="487" w:hRule="atLeast"/>
        </w:trPr>
        <w:tc>
          <w:tcPr>
            <w:tcW w:w="642" w:type="dxa"/>
          </w:tcPr>
          <w:p>
            <w:pPr>
              <w:pStyle w:val="TableParagraph"/>
              <w:spacing w:before="122"/>
              <w:jc w:val="center"/>
              <w:rPr>
                <w:sz w:val="20"/>
              </w:rPr>
            </w:pPr>
            <w:r>
              <w:rPr>
                <w:spacing w:val="-4"/>
                <w:sz w:val="20"/>
              </w:rPr>
              <w:t>1369</w:t>
            </w:r>
          </w:p>
        </w:tc>
        <w:tc>
          <w:tcPr>
            <w:tcW w:w="1141" w:type="dxa"/>
          </w:tcPr>
          <w:p>
            <w:pPr>
              <w:pStyle w:val="TableParagraph"/>
              <w:spacing w:before="122"/>
              <w:ind w:left="109"/>
              <w:rPr>
                <w:sz w:val="20"/>
              </w:rPr>
            </w:pPr>
            <w:r>
              <w:rPr>
                <w:spacing w:val="-2"/>
                <w:sz w:val="20"/>
              </w:rPr>
              <w:t>P179507</w:t>
            </w:r>
          </w:p>
        </w:tc>
        <w:tc>
          <w:tcPr>
            <w:tcW w:w="2594" w:type="dxa"/>
          </w:tcPr>
          <w:p>
            <w:pPr>
              <w:pStyle w:val="TableParagraph"/>
              <w:ind w:left="120"/>
              <w:rPr>
                <w:sz w:val="20"/>
              </w:rPr>
            </w:pPr>
            <w:r>
              <w:rPr>
                <w:spacing w:val="-2"/>
                <w:sz w:val="20"/>
              </w:rPr>
              <w:t>Zambia</w:t>
            </w:r>
            <w:r>
              <w:rPr>
                <w:spacing w:val="-8"/>
                <w:sz w:val="20"/>
              </w:rPr>
              <w:t> </w:t>
            </w:r>
            <w:r>
              <w:rPr>
                <w:spacing w:val="-2"/>
                <w:sz w:val="20"/>
              </w:rPr>
              <w:t>Agribusiness</w:t>
            </w:r>
            <w:r>
              <w:rPr>
                <w:spacing w:val="-8"/>
                <w:sz w:val="20"/>
              </w:rPr>
              <w:t> </w:t>
            </w:r>
            <w:r>
              <w:rPr>
                <w:spacing w:val="-5"/>
                <w:sz w:val="20"/>
              </w:rPr>
              <w:t>and</w:t>
            </w:r>
          </w:p>
          <w:p>
            <w:pPr>
              <w:pStyle w:val="TableParagraph"/>
              <w:spacing w:line="223" w:lineRule="exact" w:before="12"/>
              <w:ind w:left="120"/>
              <w:rPr>
                <w:sz w:val="20"/>
              </w:rPr>
            </w:pPr>
            <w:r>
              <w:rPr>
                <w:w w:val="90"/>
                <w:sz w:val="20"/>
              </w:rPr>
              <w:t>Trade</w:t>
            </w:r>
            <w:r>
              <w:rPr>
                <w:spacing w:val="5"/>
                <w:sz w:val="20"/>
              </w:rPr>
              <w:t> </w:t>
            </w:r>
            <w:r>
              <w:rPr>
                <w:w w:val="90"/>
                <w:sz w:val="20"/>
              </w:rPr>
              <w:t>Project-II</w:t>
            </w:r>
            <w:r>
              <w:rPr>
                <w:spacing w:val="5"/>
                <w:sz w:val="20"/>
              </w:rPr>
              <w:t> </w:t>
            </w:r>
            <w:r>
              <w:rPr>
                <w:w w:val="90"/>
                <w:sz w:val="20"/>
              </w:rPr>
              <w:t>(ZATP-</w:t>
            </w:r>
            <w:r>
              <w:rPr>
                <w:spacing w:val="-5"/>
                <w:w w:val="90"/>
                <w:sz w:val="20"/>
              </w:rPr>
              <w:t>II)</w:t>
            </w:r>
          </w:p>
        </w:tc>
        <w:tc>
          <w:tcPr>
            <w:tcW w:w="1142" w:type="dxa"/>
          </w:tcPr>
          <w:p>
            <w:pPr>
              <w:pStyle w:val="TableParagraph"/>
              <w:spacing w:before="122"/>
              <w:ind w:left="2" w:right="90"/>
              <w:jc w:val="center"/>
              <w:rPr>
                <w:sz w:val="20"/>
              </w:rPr>
            </w:pPr>
            <w:r>
              <w:rPr>
                <w:spacing w:val="-4"/>
                <w:sz w:val="20"/>
              </w:rPr>
              <w:t>2023</w:t>
            </w:r>
          </w:p>
        </w:tc>
        <w:tc>
          <w:tcPr>
            <w:tcW w:w="1149" w:type="dxa"/>
          </w:tcPr>
          <w:p>
            <w:pPr>
              <w:pStyle w:val="TableParagraph"/>
              <w:spacing w:before="122"/>
              <w:ind w:left="84" w:right="85"/>
              <w:jc w:val="center"/>
              <w:rPr>
                <w:sz w:val="20"/>
              </w:rPr>
            </w:pPr>
            <w:r>
              <w:rPr>
                <w:spacing w:val="-2"/>
                <w:sz w:val="20"/>
              </w:rPr>
              <w:t>Zambia</w:t>
            </w:r>
          </w:p>
        </w:tc>
        <w:tc>
          <w:tcPr>
            <w:tcW w:w="1636" w:type="dxa"/>
          </w:tcPr>
          <w:p>
            <w:pPr>
              <w:pStyle w:val="TableParagraph"/>
              <w:spacing w:before="122"/>
              <w:ind w:left="97" w:right="3"/>
              <w:jc w:val="center"/>
              <w:rPr>
                <w:sz w:val="20"/>
              </w:rPr>
            </w:pPr>
            <w:r>
              <w:rPr>
                <w:spacing w:val="-2"/>
                <w:sz w:val="20"/>
              </w:rPr>
              <w:t>170.00</w:t>
            </w:r>
          </w:p>
        </w:tc>
        <w:tc>
          <w:tcPr>
            <w:tcW w:w="1622" w:type="dxa"/>
          </w:tcPr>
          <w:p>
            <w:pPr>
              <w:pStyle w:val="TableParagraph"/>
              <w:spacing w:before="122"/>
              <w:ind w:left="87" w:right="87"/>
              <w:jc w:val="center"/>
              <w:rPr>
                <w:sz w:val="20"/>
              </w:rPr>
            </w:pPr>
            <w:r>
              <w:rPr>
                <w:spacing w:val="-2"/>
                <w:sz w:val="20"/>
              </w:rPr>
              <w:t>12.73</w:t>
            </w:r>
          </w:p>
        </w:tc>
        <w:tc>
          <w:tcPr>
            <w:tcW w:w="1546" w:type="dxa"/>
          </w:tcPr>
          <w:p>
            <w:pPr>
              <w:pStyle w:val="TableParagraph"/>
              <w:spacing w:before="122"/>
              <w:ind w:left="10" w:right="13"/>
              <w:jc w:val="center"/>
              <w:rPr>
                <w:sz w:val="20"/>
              </w:rPr>
            </w:pPr>
            <w:r>
              <w:rPr>
                <w:spacing w:val="-4"/>
                <w:sz w:val="20"/>
              </w:rPr>
              <w:t>0.00</w:t>
            </w:r>
          </w:p>
        </w:tc>
        <w:tc>
          <w:tcPr>
            <w:tcW w:w="1631" w:type="dxa"/>
          </w:tcPr>
          <w:p>
            <w:pPr>
              <w:pStyle w:val="TableParagraph"/>
              <w:spacing w:before="122"/>
              <w:ind w:right="3"/>
              <w:jc w:val="center"/>
              <w:rPr>
                <w:sz w:val="20"/>
              </w:rPr>
            </w:pPr>
            <w:r>
              <w:rPr>
                <w:spacing w:val="-4"/>
                <w:sz w:val="20"/>
              </w:rPr>
              <w:t>2.00</w:t>
            </w:r>
          </w:p>
        </w:tc>
      </w:tr>
      <w:tr>
        <w:trPr>
          <w:trHeight w:val="976" w:hRule="atLeast"/>
        </w:trPr>
        <w:tc>
          <w:tcPr>
            <w:tcW w:w="642" w:type="dxa"/>
            <w:shd w:val="clear" w:color="auto" w:fill="F8EDF3"/>
          </w:tcPr>
          <w:p>
            <w:pPr>
              <w:pStyle w:val="TableParagraph"/>
              <w:spacing w:before="124"/>
              <w:rPr>
                <w:rFonts w:ascii="Calibri"/>
                <w:sz w:val="20"/>
              </w:rPr>
            </w:pPr>
          </w:p>
          <w:p>
            <w:pPr>
              <w:pStyle w:val="TableParagraph"/>
              <w:spacing w:before="1"/>
              <w:jc w:val="center"/>
              <w:rPr>
                <w:sz w:val="20"/>
              </w:rPr>
            </w:pPr>
            <w:r>
              <w:rPr>
                <w:spacing w:val="-4"/>
                <w:sz w:val="20"/>
              </w:rPr>
              <w:t>1370</w:t>
            </w:r>
          </w:p>
        </w:tc>
        <w:tc>
          <w:tcPr>
            <w:tcW w:w="1141" w:type="dxa"/>
            <w:shd w:val="clear" w:color="auto" w:fill="F8EDF3"/>
          </w:tcPr>
          <w:p>
            <w:pPr>
              <w:pStyle w:val="TableParagraph"/>
              <w:spacing w:before="124"/>
              <w:rPr>
                <w:rFonts w:ascii="Calibri"/>
                <w:sz w:val="20"/>
              </w:rPr>
            </w:pPr>
          </w:p>
          <w:p>
            <w:pPr>
              <w:pStyle w:val="TableParagraph"/>
              <w:spacing w:before="1"/>
              <w:ind w:left="109"/>
              <w:rPr>
                <w:sz w:val="20"/>
              </w:rPr>
            </w:pPr>
            <w:r>
              <w:rPr>
                <w:spacing w:val="-2"/>
                <w:sz w:val="20"/>
              </w:rPr>
              <w:t>P180337</w:t>
            </w:r>
          </w:p>
        </w:tc>
        <w:tc>
          <w:tcPr>
            <w:tcW w:w="2594" w:type="dxa"/>
            <w:shd w:val="clear" w:color="auto" w:fill="F8EDF3"/>
          </w:tcPr>
          <w:p>
            <w:pPr>
              <w:pStyle w:val="TableParagraph"/>
              <w:spacing w:line="252" w:lineRule="auto" w:before="2"/>
              <w:ind w:left="120"/>
              <w:rPr>
                <w:sz w:val="20"/>
              </w:rPr>
            </w:pPr>
            <w:r>
              <w:rPr>
                <w:sz w:val="20"/>
              </w:rPr>
              <w:t>Green, Resilient and </w:t>
            </w:r>
            <w:r>
              <w:rPr>
                <w:spacing w:val="-4"/>
                <w:sz w:val="20"/>
              </w:rPr>
              <w:t>Transformational</w:t>
            </w:r>
            <w:r>
              <w:rPr>
                <w:spacing w:val="-22"/>
                <w:sz w:val="20"/>
              </w:rPr>
              <w:t> </w:t>
            </w:r>
            <w:r>
              <w:rPr>
                <w:spacing w:val="-4"/>
                <w:sz w:val="20"/>
              </w:rPr>
              <w:t>Tourism </w:t>
            </w:r>
            <w:r>
              <w:rPr>
                <w:sz w:val="20"/>
              </w:rPr>
              <w:t>Development</w:t>
            </w:r>
            <w:r>
              <w:rPr>
                <w:spacing w:val="-20"/>
                <w:sz w:val="20"/>
              </w:rPr>
              <w:t> </w:t>
            </w:r>
            <w:r>
              <w:rPr>
                <w:sz w:val="20"/>
              </w:rPr>
              <w:t>Project</w:t>
            </w:r>
          </w:p>
          <w:p>
            <w:pPr>
              <w:pStyle w:val="TableParagraph"/>
              <w:spacing w:line="223" w:lineRule="exact"/>
              <w:ind w:left="120"/>
              <w:rPr>
                <w:sz w:val="20"/>
              </w:rPr>
            </w:pPr>
            <w:r>
              <w:rPr>
                <w:spacing w:val="-6"/>
                <w:sz w:val="20"/>
              </w:rPr>
              <w:t>(GREAT-</w:t>
            </w:r>
            <w:r>
              <w:rPr>
                <w:spacing w:val="-4"/>
                <w:sz w:val="20"/>
              </w:rPr>
              <w:t>TDP)</w:t>
            </w:r>
          </w:p>
        </w:tc>
        <w:tc>
          <w:tcPr>
            <w:tcW w:w="1142" w:type="dxa"/>
            <w:shd w:val="clear" w:color="auto" w:fill="F8EDF3"/>
          </w:tcPr>
          <w:p>
            <w:pPr>
              <w:pStyle w:val="TableParagraph"/>
              <w:spacing w:before="124"/>
              <w:rPr>
                <w:rFonts w:ascii="Calibri"/>
                <w:sz w:val="20"/>
              </w:rPr>
            </w:pPr>
          </w:p>
          <w:p>
            <w:pPr>
              <w:pStyle w:val="TableParagraph"/>
              <w:spacing w:before="1"/>
              <w:ind w:left="2" w:right="90"/>
              <w:jc w:val="center"/>
              <w:rPr>
                <w:sz w:val="20"/>
              </w:rPr>
            </w:pPr>
            <w:r>
              <w:rPr>
                <w:spacing w:val="-4"/>
                <w:sz w:val="20"/>
              </w:rPr>
              <w:t>2023</w:t>
            </w:r>
          </w:p>
        </w:tc>
        <w:tc>
          <w:tcPr>
            <w:tcW w:w="1149" w:type="dxa"/>
            <w:shd w:val="clear" w:color="auto" w:fill="F8EDF3"/>
          </w:tcPr>
          <w:p>
            <w:pPr>
              <w:pStyle w:val="TableParagraph"/>
              <w:spacing w:before="124"/>
              <w:rPr>
                <w:rFonts w:ascii="Calibri"/>
                <w:sz w:val="20"/>
              </w:rPr>
            </w:pPr>
          </w:p>
          <w:p>
            <w:pPr>
              <w:pStyle w:val="TableParagraph"/>
              <w:spacing w:before="1"/>
              <w:ind w:left="84" w:right="85"/>
              <w:jc w:val="center"/>
              <w:rPr>
                <w:sz w:val="20"/>
              </w:rPr>
            </w:pPr>
            <w:r>
              <w:rPr>
                <w:spacing w:val="-2"/>
                <w:sz w:val="20"/>
              </w:rPr>
              <w:t>Zambia</w:t>
            </w:r>
          </w:p>
        </w:tc>
        <w:tc>
          <w:tcPr>
            <w:tcW w:w="1636" w:type="dxa"/>
            <w:shd w:val="clear" w:color="auto" w:fill="F8EDF3"/>
          </w:tcPr>
          <w:p>
            <w:pPr>
              <w:pStyle w:val="TableParagraph"/>
              <w:spacing w:before="124"/>
              <w:rPr>
                <w:rFonts w:ascii="Calibri"/>
                <w:sz w:val="20"/>
              </w:rPr>
            </w:pPr>
          </w:p>
          <w:p>
            <w:pPr>
              <w:pStyle w:val="TableParagraph"/>
              <w:spacing w:before="1"/>
              <w:ind w:left="97" w:right="3"/>
              <w:jc w:val="center"/>
              <w:rPr>
                <w:sz w:val="20"/>
              </w:rPr>
            </w:pPr>
            <w:r>
              <w:rPr>
                <w:spacing w:val="-2"/>
                <w:sz w:val="20"/>
              </w:rPr>
              <w:t>100.00</w:t>
            </w:r>
          </w:p>
        </w:tc>
        <w:tc>
          <w:tcPr>
            <w:tcW w:w="1622" w:type="dxa"/>
            <w:shd w:val="clear" w:color="auto" w:fill="F8EDF3"/>
          </w:tcPr>
          <w:p>
            <w:pPr>
              <w:pStyle w:val="TableParagraph"/>
              <w:spacing w:before="124"/>
              <w:rPr>
                <w:rFonts w:ascii="Calibri"/>
                <w:sz w:val="20"/>
              </w:rPr>
            </w:pPr>
          </w:p>
          <w:p>
            <w:pPr>
              <w:pStyle w:val="TableParagraph"/>
              <w:spacing w:before="1"/>
              <w:ind w:left="87" w:right="87"/>
              <w:jc w:val="center"/>
              <w:rPr>
                <w:sz w:val="20"/>
              </w:rPr>
            </w:pPr>
            <w:r>
              <w:rPr>
                <w:spacing w:val="-4"/>
                <w:sz w:val="20"/>
              </w:rPr>
              <w:t>3.37</w:t>
            </w:r>
          </w:p>
        </w:tc>
        <w:tc>
          <w:tcPr>
            <w:tcW w:w="1546" w:type="dxa"/>
            <w:shd w:val="clear" w:color="auto" w:fill="F8EDF3"/>
          </w:tcPr>
          <w:p>
            <w:pPr>
              <w:pStyle w:val="TableParagraph"/>
              <w:spacing w:before="124"/>
              <w:rPr>
                <w:rFonts w:ascii="Calibri"/>
                <w:sz w:val="20"/>
              </w:rPr>
            </w:pPr>
          </w:p>
          <w:p>
            <w:pPr>
              <w:pStyle w:val="TableParagraph"/>
              <w:spacing w:before="1"/>
              <w:ind w:left="10" w:right="13"/>
              <w:jc w:val="center"/>
              <w:rPr>
                <w:sz w:val="20"/>
              </w:rPr>
            </w:pPr>
            <w:r>
              <w:rPr>
                <w:spacing w:val="-4"/>
                <w:sz w:val="20"/>
              </w:rPr>
              <w:t>0.00</w:t>
            </w:r>
          </w:p>
        </w:tc>
        <w:tc>
          <w:tcPr>
            <w:tcW w:w="1631" w:type="dxa"/>
            <w:shd w:val="clear" w:color="auto" w:fill="F8EDF3"/>
          </w:tcPr>
          <w:p>
            <w:pPr>
              <w:pStyle w:val="TableParagraph"/>
              <w:spacing w:before="124"/>
              <w:rPr>
                <w:rFonts w:ascii="Calibri"/>
                <w:sz w:val="20"/>
              </w:rPr>
            </w:pPr>
          </w:p>
          <w:p>
            <w:pPr>
              <w:pStyle w:val="TableParagraph"/>
              <w:spacing w:before="1"/>
              <w:ind w:right="3"/>
              <w:jc w:val="center"/>
              <w:rPr>
                <w:sz w:val="20"/>
              </w:rPr>
            </w:pPr>
            <w:r>
              <w:rPr>
                <w:spacing w:val="-4"/>
                <w:sz w:val="20"/>
              </w:rPr>
              <w:t>2.16</w:t>
            </w:r>
          </w:p>
        </w:tc>
      </w:tr>
      <w:tr>
        <w:trPr>
          <w:trHeight w:val="731" w:hRule="atLeast"/>
        </w:trPr>
        <w:tc>
          <w:tcPr>
            <w:tcW w:w="642" w:type="dxa"/>
          </w:tcPr>
          <w:p>
            <w:pPr>
              <w:pStyle w:val="TableParagraph"/>
              <w:spacing w:before="2"/>
              <w:rPr>
                <w:rFonts w:ascii="Calibri"/>
                <w:sz w:val="20"/>
              </w:rPr>
            </w:pPr>
          </w:p>
          <w:p>
            <w:pPr>
              <w:pStyle w:val="TableParagraph"/>
              <w:jc w:val="center"/>
              <w:rPr>
                <w:sz w:val="20"/>
              </w:rPr>
            </w:pPr>
            <w:r>
              <w:rPr>
                <w:spacing w:val="-4"/>
                <w:sz w:val="20"/>
              </w:rPr>
              <w:t>1371</w:t>
            </w:r>
          </w:p>
        </w:tc>
        <w:tc>
          <w:tcPr>
            <w:tcW w:w="1141" w:type="dxa"/>
          </w:tcPr>
          <w:p>
            <w:pPr>
              <w:pStyle w:val="TableParagraph"/>
              <w:spacing w:before="2"/>
              <w:rPr>
                <w:rFonts w:ascii="Calibri"/>
                <w:sz w:val="20"/>
              </w:rPr>
            </w:pPr>
          </w:p>
          <w:p>
            <w:pPr>
              <w:pStyle w:val="TableParagraph"/>
              <w:ind w:left="109"/>
              <w:rPr>
                <w:sz w:val="20"/>
              </w:rPr>
            </w:pPr>
            <w:r>
              <w:rPr>
                <w:spacing w:val="-2"/>
                <w:sz w:val="20"/>
              </w:rPr>
              <w:t>P180801</w:t>
            </w:r>
          </w:p>
        </w:tc>
        <w:tc>
          <w:tcPr>
            <w:tcW w:w="2594" w:type="dxa"/>
          </w:tcPr>
          <w:p>
            <w:pPr>
              <w:pStyle w:val="TableParagraph"/>
              <w:spacing w:before="2"/>
              <w:ind w:left="120"/>
              <w:rPr>
                <w:sz w:val="20"/>
              </w:rPr>
            </w:pPr>
            <w:r>
              <w:rPr>
                <w:spacing w:val="-4"/>
                <w:sz w:val="20"/>
              </w:rPr>
              <w:t>Transport</w:t>
            </w:r>
            <w:r>
              <w:rPr>
                <w:spacing w:val="-9"/>
                <w:sz w:val="20"/>
              </w:rPr>
              <w:t> </w:t>
            </w:r>
            <w:r>
              <w:rPr>
                <w:spacing w:val="-4"/>
                <w:sz w:val="20"/>
              </w:rPr>
              <w:t>Corridors</w:t>
            </w:r>
            <w:r>
              <w:rPr>
                <w:spacing w:val="-10"/>
                <w:sz w:val="20"/>
              </w:rPr>
              <w:t> </w:t>
            </w:r>
            <w:r>
              <w:rPr>
                <w:spacing w:val="-5"/>
                <w:sz w:val="20"/>
              </w:rPr>
              <w:t>for</w:t>
            </w:r>
          </w:p>
          <w:p>
            <w:pPr>
              <w:pStyle w:val="TableParagraph"/>
              <w:spacing w:line="240" w:lineRule="atLeast"/>
              <w:ind w:left="120"/>
              <w:rPr>
                <w:sz w:val="20"/>
              </w:rPr>
            </w:pPr>
            <w:r>
              <w:rPr>
                <w:spacing w:val="-2"/>
                <w:sz w:val="20"/>
              </w:rPr>
              <w:t>Economic</w:t>
            </w:r>
            <w:r>
              <w:rPr>
                <w:spacing w:val="-18"/>
                <w:sz w:val="20"/>
              </w:rPr>
              <w:t> </w:t>
            </w:r>
            <w:r>
              <w:rPr>
                <w:spacing w:val="-2"/>
                <w:sz w:val="20"/>
              </w:rPr>
              <w:t>Resilience (TRACER)</w:t>
            </w:r>
          </w:p>
        </w:tc>
        <w:tc>
          <w:tcPr>
            <w:tcW w:w="1142" w:type="dxa"/>
          </w:tcPr>
          <w:p>
            <w:pPr>
              <w:pStyle w:val="TableParagraph"/>
              <w:spacing w:before="2"/>
              <w:rPr>
                <w:rFonts w:ascii="Calibri"/>
                <w:sz w:val="20"/>
              </w:rPr>
            </w:pPr>
          </w:p>
          <w:p>
            <w:pPr>
              <w:pStyle w:val="TableParagraph"/>
              <w:ind w:left="2" w:right="90"/>
              <w:jc w:val="center"/>
              <w:rPr>
                <w:sz w:val="20"/>
              </w:rPr>
            </w:pPr>
            <w:r>
              <w:rPr>
                <w:spacing w:val="-4"/>
                <w:sz w:val="20"/>
              </w:rPr>
              <w:t>2024</w:t>
            </w:r>
          </w:p>
        </w:tc>
        <w:tc>
          <w:tcPr>
            <w:tcW w:w="1149" w:type="dxa"/>
          </w:tcPr>
          <w:p>
            <w:pPr>
              <w:pStyle w:val="TableParagraph"/>
              <w:spacing w:before="2"/>
              <w:rPr>
                <w:rFonts w:ascii="Calibri"/>
                <w:sz w:val="20"/>
              </w:rPr>
            </w:pPr>
          </w:p>
          <w:p>
            <w:pPr>
              <w:pStyle w:val="TableParagraph"/>
              <w:ind w:left="84" w:right="85"/>
              <w:jc w:val="center"/>
              <w:rPr>
                <w:sz w:val="20"/>
              </w:rPr>
            </w:pPr>
            <w:r>
              <w:rPr>
                <w:spacing w:val="-2"/>
                <w:sz w:val="20"/>
              </w:rPr>
              <w:t>Zambia</w:t>
            </w:r>
          </w:p>
        </w:tc>
        <w:tc>
          <w:tcPr>
            <w:tcW w:w="1636" w:type="dxa"/>
          </w:tcPr>
          <w:p>
            <w:pPr>
              <w:pStyle w:val="TableParagraph"/>
              <w:spacing w:before="2"/>
              <w:rPr>
                <w:rFonts w:ascii="Calibri"/>
                <w:sz w:val="20"/>
              </w:rPr>
            </w:pPr>
          </w:p>
          <w:p>
            <w:pPr>
              <w:pStyle w:val="TableParagraph"/>
              <w:ind w:left="97" w:right="3"/>
              <w:jc w:val="center"/>
              <w:rPr>
                <w:sz w:val="20"/>
              </w:rPr>
            </w:pPr>
            <w:r>
              <w:rPr>
                <w:spacing w:val="-2"/>
                <w:sz w:val="20"/>
              </w:rPr>
              <w:t>270.00</w:t>
            </w:r>
          </w:p>
        </w:tc>
        <w:tc>
          <w:tcPr>
            <w:tcW w:w="1622" w:type="dxa"/>
          </w:tcPr>
          <w:p>
            <w:pPr>
              <w:pStyle w:val="TableParagraph"/>
              <w:spacing w:before="2"/>
              <w:rPr>
                <w:rFonts w:ascii="Calibri"/>
                <w:sz w:val="20"/>
              </w:rPr>
            </w:pPr>
          </w:p>
          <w:p>
            <w:pPr>
              <w:pStyle w:val="TableParagraph"/>
              <w:ind w:left="87" w:right="87"/>
              <w:jc w:val="center"/>
              <w:rPr>
                <w:sz w:val="20"/>
              </w:rPr>
            </w:pPr>
            <w:r>
              <w:rPr>
                <w:spacing w:val="-2"/>
                <w:sz w:val="20"/>
              </w:rPr>
              <w:t>10.00</w:t>
            </w:r>
          </w:p>
        </w:tc>
        <w:tc>
          <w:tcPr>
            <w:tcW w:w="1546" w:type="dxa"/>
          </w:tcPr>
          <w:p>
            <w:pPr>
              <w:pStyle w:val="TableParagraph"/>
              <w:spacing w:before="2"/>
              <w:rPr>
                <w:rFonts w:ascii="Calibri"/>
                <w:sz w:val="20"/>
              </w:rPr>
            </w:pPr>
          </w:p>
          <w:p>
            <w:pPr>
              <w:pStyle w:val="TableParagraph"/>
              <w:ind w:left="10" w:right="13"/>
              <w:jc w:val="center"/>
              <w:rPr>
                <w:sz w:val="20"/>
              </w:rPr>
            </w:pPr>
            <w:r>
              <w:rPr>
                <w:spacing w:val="-4"/>
                <w:sz w:val="20"/>
              </w:rPr>
              <w:t>0.00</w:t>
            </w:r>
          </w:p>
        </w:tc>
        <w:tc>
          <w:tcPr>
            <w:tcW w:w="1631" w:type="dxa"/>
          </w:tcPr>
          <w:p>
            <w:pPr>
              <w:pStyle w:val="TableParagraph"/>
              <w:spacing w:before="2"/>
              <w:rPr>
                <w:rFonts w:ascii="Calibri"/>
                <w:sz w:val="20"/>
              </w:rPr>
            </w:pPr>
          </w:p>
          <w:p>
            <w:pPr>
              <w:pStyle w:val="TableParagraph"/>
              <w:ind w:right="5"/>
              <w:jc w:val="center"/>
              <w:rPr>
                <w:sz w:val="20"/>
              </w:rPr>
            </w:pPr>
            <w:r>
              <w:rPr>
                <w:spacing w:val="-2"/>
                <w:sz w:val="20"/>
              </w:rPr>
              <w:t>10.00</w:t>
            </w:r>
          </w:p>
        </w:tc>
      </w:tr>
    </w:tbl>
    <w:p>
      <w:pPr>
        <w:pStyle w:val="TableParagraph"/>
        <w:spacing w:after="0"/>
        <w:jc w:val="center"/>
        <w:rPr>
          <w:sz w:val="20"/>
        </w:rPr>
        <w:sectPr>
          <w:type w:val="continuous"/>
          <w:pgSz w:w="15840" w:h="12240" w:orient="landscape"/>
          <w:pgMar w:header="0" w:footer="1056" w:top="1060" w:bottom="1300" w:left="1080" w:right="108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1141"/>
        <w:gridCol w:w="2570"/>
        <w:gridCol w:w="1166"/>
        <w:gridCol w:w="1149"/>
        <w:gridCol w:w="1636"/>
        <w:gridCol w:w="1622"/>
        <w:gridCol w:w="1546"/>
        <w:gridCol w:w="1632"/>
      </w:tblGrid>
      <w:tr>
        <w:trPr>
          <w:trHeight w:val="1222" w:hRule="atLeast"/>
        </w:trPr>
        <w:tc>
          <w:tcPr>
            <w:tcW w:w="642"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jc w:val="center"/>
              <w:rPr>
                <w:b/>
                <w:sz w:val="20"/>
              </w:rPr>
            </w:pPr>
            <w:r>
              <w:rPr>
                <w:b/>
                <w:color w:val="FFFFFF"/>
                <w:spacing w:val="-10"/>
                <w:sz w:val="20"/>
              </w:rPr>
              <w:t>#</w:t>
            </w:r>
          </w:p>
        </w:tc>
        <w:tc>
          <w:tcPr>
            <w:tcW w:w="1141"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128"/>
              <w:rPr>
                <w:b/>
                <w:sz w:val="20"/>
              </w:rPr>
            </w:pPr>
            <w:r>
              <w:rPr>
                <w:b/>
                <w:color w:val="FFFFFF"/>
                <w:w w:val="90"/>
                <w:sz w:val="20"/>
              </w:rPr>
              <w:t>Project</w:t>
            </w:r>
            <w:r>
              <w:rPr>
                <w:b/>
                <w:color w:val="FFFFFF"/>
                <w:spacing w:val="9"/>
                <w:sz w:val="20"/>
              </w:rPr>
              <w:t> </w:t>
            </w:r>
            <w:r>
              <w:rPr>
                <w:b/>
                <w:color w:val="FFFFFF"/>
                <w:spacing w:val="-5"/>
                <w:sz w:val="20"/>
              </w:rPr>
              <w:t>ID</w:t>
            </w:r>
          </w:p>
        </w:tc>
        <w:tc>
          <w:tcPr>
            <w:tcW w:w="2570"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686"/>
              <w:rPr>
                <w:b/>
                <w:sz w:val="20"/>
              </w:rPr>
            </w:pPr>
            <w:r>
              <w:rPr>
                <w:b/>
                <w:color w:val="FFFFFF"/>
                <w:w w:val="90"/>
                <w:sz w:val="20"/>
              </w:rPr>
              <w:t>Project</w:t>
            </w:r>
            <w:r>
              <w:rPr>
                <w:b/>
                <w:color w:val="FFFFFF"/>
                <w:spacing w:val="9"/>
                <w:sz w:val="20"/>
              </w:rPr>
              <w:t> </w:t>
            </w:r>
            <w:r>
              <w:rPr>
                <w:b/>
                <w:color w:val="FFFFFF"/>
                <w:spacing w:val="-4"/>
                <w:sz w:val="20"/>
              </w:rPr>
              <w:t>Name</w:t>
            </w:r>
          </w:p>
        </w:tc>
        <w:tc>
          <w:tcPr>
            <w:tcW w:w="1166" w:type="dxa"/>
            <w:shd w:val="clear" w:color="auto" w:fill="2B3167"/>
          </w:tcPr>
          <w:p>
            <w:pPr>
              <w:pStyle w:val="TableParagraph"/>
              <w:spacing w:before="122"/>
              <w:rPr>
                <w:rFonts w:ascii="Calibri"/>
                <w:sz w:val="20"/>
              </w:rPr>
            </w:pPr>
          </w:p>
          <w:p>
            <w:pPr>
              <w:pStyle w:val="TableParagraph"/>
              <w:spacing w:line="252" w:lineRule="auto" w:before="1"/>
              <w:ind w:left="437" w:right="191" w:hanging="296"/>
              <w:rPr>
                <w:b/>
                <w:sz w:val="20"/>
              </w:rPr>
            </w:pPr>
            <w:r>
              <w:rPr>
                <w:b/>
                <w:color w:val="FFFFFF"/>
                <w:spacing w:val="-4"/>
                <w:sz w:val="20"/>
              </w:rPr>
              <w:t>Approval </w:t>
            </w:r>
            <w:r>
              <w:rPr>
                <w:b/>
                <w:color w:val="FFFFFF"/>
                <w:spacing w:val="-6"/>
                <w:sz w:val="20"/>
              </w:rPr>
              <w:t>FY</w:t>
            </w:r>
          </w:p>
        </w:tc>
        <w:tc>
          <w:tcPr>
            <w:tcW w:w="1149" w:type="dxa"/>
            <w:shd w:val="clear" w:color="auto" w:fill="2B3167"/>
          </w:tcPr>
          <w:p>
            <w:pPr>
              <w:pStyle w:val="TableParagraph"/>
              <w:rPr>
                <w:rFonts w:ascii="Calibri"/>
                <w:sz w:val="20"/>
              </w:rPr>
            </w:pPr>
          </w:p>
          <w:p>
            <w:pPr>
              <w:pStyle w:val="TableParagraph"/>
              <w:spacing w:before="1"/>
              <w:rPr>
                <w:rFonts w:ascii="Calibri"/>
                <w:sz w:val="20"/>
              </w:rPr>
            </w:pPr>
          </w:p>
          <w:p>
            <w:pPr>
              <w:pStyle w:val="TableParagraph"/>
              <w:ind w:left="85" w:right="85"/>
              <w:jc w:val="center"/>
              <w:rPr>
                <w:b/>
                <w:sz w:val="20"/>
              </w:rPr>
            </w:pPr>
            <w:r>
              <w:rPr>
                <w:b/>
                <w:color w:val="FFFFFF"/>
                <w:spacing w:val="-2"/>
                <w:sz w:val="20"/>
              </w:rPr>
              <w:t>Country</w:t>
            </w:r>
          </w:p>
        </w:tc>
        <w:tc>
          <w:tcPr>
            <w:tcW w:w="1636" w:type="dxa"/>
            <w:shd w:val="clear" w:color="auto" w:fill="2B3167"/>
          </w:tcPr>
          <w:p>
            <w:pPr>
              <w:pStyle w:val="TableParagraph"/>
              <w:spacing w:before="124"/>
              <w:ind w:left="97"/>
              <w:jc w:val="center"/>
              <w:rPr>
                <w:b/>
                <w:sz w:val="20"/>
              </w:rPr>
            </w:pPr>
            <w:r>
              <w:rPr>
                <w:b/>
                <w:color w:val="FFFFFF"/>
                <w:spacing w:val="-5"/>
                <w:w w:val="105"/>
                <w:sz w:val="20"/>
              </w:rPr>
              <w:t>IDA</w:t>
            </w:r>
          </w:p>
          <w:p>
            <w:pPr>
              <w:pStyle w:val="TableParagraph"/>
              <w:spacing w:line="252" w:lineRule="auto" w:before="11"/>
              <w:ind w:left="208" w:right="111" w:firstLine="4"/>
              <w:jc w:val="center"/>
              <w:rPr>
                <w:b/>
                <w:sz w:val="20"/>
              </w:rPr>
            </w:pPr>
            <w:r>
              <w:rPr>
                <w:b/>
                <w:color w:val="FFFFFF"/>
                <w:spacing w:val="-2"/>
                <w:sz w:val="20"/>
              </w:rPr>
              <w:t>Cumulative </w:t>
            </w:r>
            <w:r>
              <w:rPr>
                <w:b/>
                <w:color w:val="FFFFFF"/>
                <w:spacing w:val="-4"/>
                <w:sz w:val="20"/>
              </w:rPr>
              <w:t>Net </w:t>
            </w:r>
            <w:r>
              <w:rPr>
                <w:b/>
                <w:color w:val="FFFFFF"/>
                <w:spacing w:val="-2"/>
                <w:sz w:val="20"/>
              </w:rPr>
              <w:t>Commitments</w:t>
            </w:r>
          </w:p>
        </w:tc>
        <w:tc>
          <w:tcPr>
            <w:tcW w:w="1622" w:type="dxa"/>
            <w:shd w:val="clear" w:color="auto" w:fill="2B3167"/>
          </w:tcPr>
          <w:p>
            <w:pPr>
              <w:pStyle w:val="TableParagraph"/>
              <w:spacing w:before="124"/>
              <w:ind w:left="87" w:right="88"/>
              <w:jc w:val="center"/>
              <w:rPr>
                <w:b/>
                <w:sz w:val="20"/>
              </w:rPr>
            </w:pPr>
            <w:r>
              <w:rPr>
                <w:b/>
                <w:color w:val="FFFFFF"/>
                <w:spacing w:val="-5"/>
                <w:w w:val="105"/>
                <w:sz w:val="20"/>
              </w:rPr>
              <w:t>IDA</w:t>
            </w:r>
          </w:p>
          <w:p>
            <w:pPr>
              <w:pStyle w:val="TableParagraph"/>
              <w:spacing w:line="252" w:lineRule="auto" w:before="11"/>
              <w:ind w:left="111" w:right="114" w:firstLine="4"/>
              <w:jc w:val="center"/>
              <w:rPr>
                <w:b/>
                <w:sz w:val="20"/>
              </w:rPr>
            </w:pPr>
            <w:r>
              <w:rPr>
                <w:b/>
                <w:color w:val="FFFFFF"/>
                <w:spacing w:val="-2"/>
                <w:sz w:val="20"/>
              </w:rPr>
              <w:t>Cumulative </w:t>
            </w:r>
            <w:r>
              <w:rPr>
                <w:b/>
                <w:color w:val="FFFFFF"/>
                <w:spacing w:val="-4"/>
                <w:sz w:val="20"/>
              </w:rPr>
              <w:t>Gross </w:t>
            </w:r>
            <w:r>
              <w:rPr>
                <w:b/>
                <w:color w:val="FFFFFF"/>
                <w:spacing w:val="-2"/>
                <w:sz w:val="20"/>
              </w:rPr>
              <w:t>Disbursements</w:t>
            </w:r>
          </w:p>
        </w:tc>
        <w:tc>
          <w:tcPr>
            <w:tcW w:w="1546" w:type="dxa"/>
            <w:shd w:val="clear" w:color="auto" w:fill="2B3167"/>
          </w:tcPr>
          <w:p>
            <w:pPr>
              <w:pStyle w:val="TableParagraph"/>
              <w:spacing w:line="252" w:lineRule="auto" w:before="2"/>
              <w:ind w:left="112" w:right="118" w:hanging="1"/>
              <w:jc w:val="center"/>
              <w:rPr>
                <w:b/>
                <w:sz w:val="20"/>
              </w:rPr>
            </w:pPr>
            <w:r>
              <w:rPr>
                <w:b/>
                <w:color w:val="FFFFFF"/>
                <w:sz w:val="20"/>
              </w:rPr>
              <w:t>IDA</w:t>
            </w:r>
            <w:r>
              <w:rPr>
                <w:b/>
                <w:color w:val="FFFFFF"/>
                <w:spacing w:val="-18"/>
                <w:sz w:val="20"/>
              </w:rPr>
              <w:t> </w:t>
            </w:r>
            <w:r>
              <w:rPr>
                <w:b/>
                <w:color w:val="FFFFFF"/>
                <w:sz w:val="20"/>
              </w:rPr>
              <w:t>Net </w:t>
            </w:r>
            <w:r>
              <w:rPr>
                <w:b/>
                <w:color w:val="FFFFFF"/>
                <w:spacing w:val="-2"/>
                <w:sz w:val="20"/>
              </w:rPr>
              <w:t>Commitments </w:t>
            </w:r>
            <w:r>
              <w:rPr>
                <w:b/>
                <w:color w:val="FFFFFF"/>
                <w:sz w:val="20"/>
              </w:rPr>
              <w:t>during</w:t>
            </w:r>
            <w:r>
              <w:rPr>
                <w:b/>
                <w:color w:val="FFFFFF"/>
                <w:spacing w:val="-21"/>
                <w:sz w:val="20"/>
              </w:rPr>
              <w:t> </w:t>
            </w:r>
            <w:r>
              <w:rPr>
                <w:b/>
                <w:color w:val="FFFFFF"/>
                <w:sz w:val="20"/>
              </w:rPr>
              <w:t>the year</w:t>
            </w:r>
            <w:r>
              <w:rPr>
                <w:b/>
                <w:color w:val="FFFFFF"/>
                <w:spacing w:val="-20"/>
                <w:sz w:val="20"/>
              </w:rPr>
              <w:t> </w:t>
            </w:r>
            <w:r>
              <w:rPr>
                <w:b/>
                <w:color w:val="FFFFFF"/>
                <w:sz w:val="20"/>
              </w:rPr>
              <w:t>ended</w:t>
            </w:r>
          </w:p>
          <w:p>
            <w:pPr>
              <w:pStyle w:val="TableParagraph"/>
              <w:spacing w:line="223" w:lineRule="exact" w:before="1"/>
              <w:ind w:left="9" w:right="16"/>
              <w:jc w:val="center"/>
              <w:rPr>
                <w:b/>
                <w:sz w:val="20"/>
              </w:rPr>
            </w:pPr>
            <w:r>
              <w:rPr>
                <w:b/>
                <w:color w:val="FFFFFF"/>
                <w:w w:val="85"/>
                <w:sz w:val="20"/>
              </w:rPr>
              <w:t>June</w:t>
            </w:r>
            <w:r>
              <w:rPr>
                <w:b/>
                <w:color w:val="FFFFFF"/>
                <w:spacing w:val="-5"/>
                <w:sz w:val="20"/>
              </w:rPr>
              <w:t> </w:t>
            </w:r>
            <w:r>
              <w:rPr>
                <w:b/>
                <w:color w:val="FFFFFF"/>
                <w:w w:val="85"/>
                <w:sz w:val="20"/>
              </w:rPr>
              <w:t>30,</w:t>
            </w:r>
            <w:r>
              <w:rPr>
                <w:b/>
                <w:color w:val="FFFFFF"/>
                <w:spacing w:val="-5"/>
                <w:sz w:val="20"/>
              </w:rPr>
              <w:t> </w:t>
            </w:r>
            <w:r>
              <w:rPr>
                <w:b/>
                <w:color w:val="FFFFFF"/>
                <w:spacing w:val="-4"/>
                <w:w w:val="85"/>
                <w:sz w:val="20"/>
              </w:rPr>
              <w:t>2025</w:t>
            </w:r>
          </w:p>
        </w:tc>
        <w:tc>
          <w:tcPr>
            <w:tcW w:w="1632" w:type="dxa"/>
            <w:shd w:val="clear" w:color="auto" w:fill="2B3167"/>
          </w:tcPr>
          <w:p>
            <w:pPr>
              <w:pStyle w:val="TableParagraph"/>
              <w:spacing w:line="252" w:lineRule="auto" w:before="2"/>
              <w:ind w:left="114" w:right="121" w:firstLine="2"/>
              <w:jc w:val="center"/>
              <w:rPr>
                <w:b/>
                <w:sz w:val="20"/>
              </w:rPr>
            </w:pPr>
            <w:r>
              <w:rPr>
                <w:b/>
                <w:color w:val="FFFFFF"/>
                <w:sz w:val="20"/>
              </w:rPr>
              <w:t>IDA</w:t>
            </w:r>
            <w:r>
              <w:rPr>
                <w:b/>
                <w:color w:val="FFFFFF"/>
                <w:spacing w:val="-18"/>
                <w:sz w:val="20"/>
              </w:rPr>
              <w:t> </w:t>
            </w:r>
            <w:r>
              <w:rPr>
                <w:b/>
                <w:color w:val="FFFFFF"/>
                <w:sz w:val="20"/>
              </w:rPr>
              <w:t>Gross </w:t>
            </w:r>
            <w:r>
              <w:rPr>
                <w:b/>
                <w:color w:val="FFFFFF"/>
                <w:spacing w:val="-2"/>
                <w:sz w:val="20"/>
              </w:rPr>
              <w:t>Disbursements during</w:t>
            </w:r>
            <w:r>
              <w:rPr>
                <w:b/>
                <w:color w:val="FFFFFF"/>
                <w:spacing w:val="-21"/>
                <w:sz w:val="20"/>
              </w:rPr>
              <w:t> </w:t>
            </w:r>
            <w:r>
              <w:rPr>
                <w:b/>
                <w:color w:val="FFFFFF"/>
                <w:spacing w:val="-2"/>
                <w:sz w:val="20"/>
              </w:rPr>
              <w:t>the</w:t>
            </w:r>
            <w:r>
              <w:rPr>
                <w:b/>
                <w:color w:val="FFFFFF"/>
                <w:spacing w:val="-18"/>
                <w:sz w:val="20"/>
              </w:rPr>
              <w:t> </w:t>
            </w:r>
            <w:r>
              <w:rPr>
                <w:b/>
                <w:color w:val="FFFFFF"/>
                <w:spacing w:val="-2"/>
                <w:sz w:val="20"/>
              </w:rPr>
              <w:t>year </w:t>
            </w:r>
            <w:r>
              <w:rPr>
                <w:b/>
                <w:color w:val="FFFFFF"/>
                <w:spacing w:val="-4"/>
                <w:sz w:val="20"/>
              </w:rPr>
              <w:t>ended</w:t>
            </w:r>
            <w:r>
              <w:rPr>
                <w:b/>
                <w:color w:val="FFFFFF"/>
                <w:spacing w:val="-20"/>
                <w:sz w:val="20"/>
              </w:rPr>
              <w:t> </w:t>
            </w:r>
            <w:r>
              <w:rPr>
                <w:b/>
                <w:color w:val="FFFFFF"/>
                <w:spacing w:val="-4"/>
                <w:sz w:val="20"/>
              </w:rPr>
              <w:t>June</w:t>
            </w:r>
            <w:r>
              <w:rPr>
                <w:b/>
                <w:color w:val="FFFFFF"/>
                <w:spacing w:val="-18"/>
                <w:sz w:val="20"/>
              </w:rPr>
              <w:t> </w:t>
            </w:r>
            <w:r>
              <w:rPr>
                <w:b/>
                <w:color w:val="FFFFFF"/>
                <w:spacing w:val="-4"/>
                <w:sz w:val="20"/>
              </w:rPr>
              <w:t>30,</w:t>
            </w:r>
          </w:p>
          <w:p>
            <w:pPr>
              <w:pStyle w:val="TableParagraph"/>
              <w:spacing w:line="223" w:lineRule="exact" w:before="1"/>
              <w:ind w:right="6"/>
              <w:jc w:val="center"/>
              <w:rPr>
                <w:b/>
                <w:sz w:val="20"/>
              </w:rPr>
            </w:pPr>
            <w:r>
              <w:rPr>
                <w:b/>
                <w:color w:val="FFFFFF"/>
                <w:spacing w:val="-4"/>
                <w:sz w:val="20"/>
              </w:rPr>
              <w:t>2025</w:t>
            </w:r>
          </w:p>
        </w:tc>
      </w:tr>
      <w:tr>
        <w:trPr>
          <w:trHeight w:val="732" w:hRule="atLeast"/>
        </w:trPr>
        <w:tc>
          <w:tcPr>
            <w:tcW w:w="642" w:type="dxa"/>
            <w:shd w:val="clear" w:color="auto" w:fill="F8EDF3"/>
          </w:tcPr>
          <w:p>
            <w:pPr>
              <w:pStyle w:val="TableParagraph"/>
              <w:rPr>
                <w:rFonts w:ascii="Calibri"/>
                <w:sz w:val="20"/>
              </w:rPr>
            </w:pPr>
          </w:p>
          <w:p>
            <w:pPr>
              <w:pStyle w:val="TableParagraph"/>
              <w:jc w:val="center"/>
              <w:rPr>
                <w:sz w:val="20"/>
              </w:rPr>
            </w:pPr>
            <w:r>
              <w:rPr>
                <w:spacing w:val="-4"/>
                <w:sz w:val="20"/>
              </w:rPr>
              <w:t>1372</w:t>
            </w:r>
          </w:p>
        </w:tc>
        <w:tc>
          <w:tcPr>
            <w:tcW w:w="1141" w:type="dxa"/>
            <w:shd w:val="clear" w:color="auto" w:fill="F8EDF3"/>
          </w:tcPr>
          <w:p>
            <w:pPr>
              <w:pStyle w:val="TableParagraph"/>
              <w:rPr>
                <w:rFonts w:ascii="Calibri"/>
                <w:sz w:val="20"/>
              </w:rPr>
            </w:pPr>
          </w:p>
          <w:p>
            <w:pPr>
              <w:pStyle w:val="TableParagraph"/>
              <w:ind w:left="109"/>
              <w:rPr>
                <w:sz w:val="20"/>
              </w:rPr>
            </w:pPr>
            <w:r>
              <w:rPr>
                <w:spacing w:val="-2"/>
                <w:sz w:val="20"/>
              </w:rPr>
              <w:t>P179380</w:t>
            </w:r>
          </w:p>
        </w:tc>
        <w:tc>
          <w:tcPr>
            <w:tcW w:w="2570" w:type="dxa"/>
            <w:shd w:val="clear" w:color="auto" w:fill="F8EDF3"/>
          </w:tcPr>
          <w:p>
            <w:pPr>
              <w:pStyle w:val="TableParagraph"/>
              <w:spacing w:line="232" w:lineRule="exact"/>
              <w:ind w:left="120"/>
              <w:rPr>
                <w:sz w:val="20"/>
              </w:rPr>
            </w:pPr>
            <w:r>
              <w:rPr>
                <w:spacing w:val="-4"/>
                <w:sz w:val="20"/>
              </w:rPr>
              <w:t>National</w:t>
            </w:r>
            <w:r>
              <w:rPr>
                <w:spacing w:val="-6"/>
                <w:sz w:val="20"/>
              </w:rPr>
              <w:t> </w:t>
            </w:r>
            <w:r>
              <w:rPr>
                <w:spacing w:val="-2"/>
                <w:sz w:val="20"/>
              </w:rPr>
              <w:t>Energy</w:t>
            </w:r>
          </w:p>
          <w:p>
            <w:pPr>
              <w:pStyle w:val="TableParagraph"/>
              <w:spacing w:line="240" w:lineRule="atLeast"/>
              <w:ind w:left="120"/>
              <w:rPr>
                <w:sz w:val="20"/>
              </w:rPr>
            </w:pPr>
            <w:r>
              <w:rPr>
                <w:sz w:val="20"/>
              </w:rPr>
              <w:t>Advancement</w:t>
            </w:r>
            <w:r>
              <w:rPr>
                <w:spacing w:val="-20"/>
                <w:sz w:val="20"/>
              </w:rPr>
              <w:t> </w:t>
            </w:r>
            <w:r>
              <w:rPr>
                <w:sz w:val="20"/>
              </w:rPr>
              <w:t>and </w:t>
            </w:r>
            <w:r>
              <w:rPr>
                <w:spacing w:val="-4"/>
                <w:sz w:val="20"/>
              </w:rPr>
              <w:t>Transformation</w:t>
            </w:r>
            <w:r>
              <w:rPr>
                <w:spacing w:val="-20"/>
                <w:sz w:val="20"/>
              </w:rPr>
              <w:t> </w:t>
            </w:r>
            <w:r>
              <w:rPr>
                <w:spacing w:val="-4"/>
                <w:sz w:val="20"/>
              </w:rPr>
              <w:t>Program</w:t>
            </w:r>
          </w:p>
        </w:tc>
        <w:tc>
          <w:tcPr>
            <w:tcW w:w="1166" w:type="dxa"/>
            <w:shd w:val="clear" w:color="auto" w:fill="F8EDF3"/>
          </w:tcPr>
          <w:p>
            <w:pPr>
              <w:pStyle w:val="TableParagraph"/>
              <w:rPr>
                <w:rFonts w:ascii="Calibri"/>
                <w:sz w:val="20"/>
              </w:rPr>
            </w:pPr>
          </w:p>
          <w:p>
            <w:pPr>
              <w:pStyle w:val="TableParagraph"/>
              <w:ind w:left="2" w:right="66"/>
              <w:jc w:val="center"/>
              <w:rPr>
                <w:sz w:val="20"/>
              </w:rPr>
            </w:pPr>
            <w:r>
              <w:rPr>
                <w:spacing w:val="-4"/>
                <w:sz w:val="20"/>
              </w:rPr>
              <w:t>2024</w:t>
            </w:r>
          </w:p>
        </w:tc>
        <w:tc>
          <w:tcPr>
            <w:tcW w:w="1149" w:type="dxa"/>
            <w:shd w:val="clear" w:color="auto" w:fill="F8EDF3"/>
          </w:tcPr>
          <w:p>
            <w:pPr>
              <w:pStyle w:val="TableParagraph"/>
              <w:rPr>
                <w:rFonts w:ascii="Calibri"/>
                <w:sz w:val="20"/>
              </w:rPr>
            </w:pPr>
          </w:p>
          <w:p>
            <w:pPr>
              <w:pStyle w:val="TableParagraph"/>
              <w:ind w:left="84" w:right="85"/>
              <w:jc w:val="center"/>
              <w:rPr>
                <w:sz w:val="20"/>
              </w:rPr>
            </w:pPr>
            <w:r>
              <w:rPr>
                <w:spacing w:val="-2"/>
                <w:sz w:val="20"/>
              </w:rPr>
              <w:t>Zambia</w:t>
            </w:r>
          </w:p>
        </w:tc>
        <w:tc>
          <w:tcPr>
            <w:tcW w:w="1636" w:type="dxa"/>
            <w:shd w:val="clear" w:color="auto" w:fill="F8EDF3"/>
          </w:tcPr>
          <w:p>
            <w:pPr>
              <w:pStyle w:val="TableParagraph"/>
              <w:rPr>
                <w:rFonts w:ascii="Calibri"/>
                <w:sz w:val="20"/>
              </w:rPr>
            </w:pPr>
          </w:p>
          <w:p>
            <w:pPr>
              <w:pStyle w:val="TableParagraph"/>
              <w:ind w:left="97" w:right="3"/>
              <w:jc w:val="center"/>
              <w:rPr>
                <w:sz w:val="20"/>
              </w:rPr>
            </w:pPr>
            <w:r>
              <w:rPr>
                <w:spacing w:val="-2"/>
                <w:sz w:val="20"/>
              </w:rPr>
              <w:t>100.00</w:t>
            </w:r>
          </w:p>
        </w:tc>
        <w:tc>
          <w:tcPr>
            <w:tcW w:w="1622" w:type="dxa"/>
            <w:shd w:val="clear" w:color="auto" w:fill="F8EDF3"/>
          </w:tcPr>
          <w:p>
            <w:pPr>
              <w:pStyle w:val="TableParagraph"/>
              <w:rPr>
                <w:rFonts w:ascii="Calibri"/>
                <w:sz w:val="20"/>
              </w:rPr>
            </w:pPr>
          </w:p>
          <w:p>
            <w:pPr>
              <w:pStyle w:val="TableParagraph"/>
              <w:ind w:left="87" w:right="87"/>
              <w:jc w:val="center"/>
              <w:rPr>
                <w:sz w:val="20"/>
              </w:rPr>
            </w:pPr>
            <w:r>
              <w:rPr>
                <w:spacing w:val="-2"/>
                <w:sz w:val="20"/>
              </w:rPr>
              <w:t>25.35</w:t>
            </w:r>
          </w:p>
        </w:tc>
        <w:tc>
          <w:tcPr>
            <w:tcW w:w="1546" w:type="dxa"/>
            <w:shd w:val="clear" w:color="auto" w:fill="F8EDF3"/>
          </w:tcPr>
          <w:p>
            <w:pPr>
              <w:pStyle w:val="TableParagraph"/>
              <w:rPr>
                <w:rFonts w:ascii="Calibri"/>
                <w:sz w:val="20"/>
              </w:rPr>
            </w:pPr>
          </w:p>
          <w:p>
            <w:pPr>
              <w:pStyle w:val="TableParagraph"/>
              <w:ind w:left="10" w:right="13"/>
              <w:jc w:val="center"/>
              <w:rPr>
                <w:sz w:val="20"/>
              </w:rPr>
            </w:pPr>
            <w:r>
              <w:rPr>
                <w:spacing w:val="-4"/>
                <w:sz w:val="20"/>
              </w:rPr>
              <w:t>0.00</w:t>
            </w:r>
          </w:p>
        </w:tc>
        <w:tc>
          <w:tcPr>
            <w:tcW w:w="1632" w:type="dxa"/>
            <w:shd w:val="clear" w:color="auto" w:fill="F8EDF3"/>
          </w:tcPr>
          <w:p>
            <w:pPr>
              <w:pStyle w:val="TableParagraph"/>
              <w:rPr>
                <w:rFonts w:ascii="Calibri"/>
                <w:sz w:val="20"/>
              </w:rPr>
            </w:pPr>
          </w:p>
          <w:p>
            <w:pPr>
              <w:pStyle w:val="TableParagraph"/>
              <w:ind w:right="6"/>
              <w:jc w:val="center"/>
              <w:rPr>
                <w:sz w:val="20"/>
              </w:rPr>
            </w:pPr>
            <w:r>
              <w:rPr>
                <w:spacing w:val="-2"/>
                <w:sz w:val="20"/>
              </w:rPr>
              <w:t>25.35</w:t>
            </w:r>
          </w:p>
        </w:tc>
      </w:tr>
      <w:tr>
        <w:trPr>
          <w:trHeight w:val="976" w:hRule="atLeast"/>
        </w:trPr>
        <w:tc>
          <w:tcPr>
            <w:tcW w:w="642" w:type="dxa"/>
          </w:tcPr>
          <w:p>
            <w:pPr>
              <w:pStyle w:val="TableParagraph"/>
              <w:spacing w:before="122"/>
              <w:rPr>
                <w:rFonts w:ascii="Calibri"/>
                <w:sz w:val="20"/>
              </w:rPr>
            </w:pPr>
          </w:p>
          <w:p>
            <w:pPr>
              <w:pStyle w:val="TableParagraph"/>
              <w:jc w:val="center"/>
              <w:rPr>
                <w:sz w:val="20"/>
              </w:rPr>
            </w:pPr>
            <w:r>
              <w:rPr>
                <w:spacing w:val="-4"/>
                <w:sz w:val="20"/>
              </w:rPr>
              <w:t>1373</w:t>
            </w:r>
          </w:p>
        </w:tc>
        <w:tc>
          <w:tcPr>
            <w:tcW w:w="1141" w:type="dxa"/>
          </w:tcPr>
          <w:p>
            <w:pPr>
              <w:pStyle w:val="TableParagraph"/>
              <w:spacing w:before="122"/>
              <w:rPr>
                <w:rFonts w:ascii="Calibri"/>
                <w:sz w:val="20"/>
              </w:rPr>
            </w:pPr>
          </w:p>
          <w:p>
            <w:pPr>
              <w:pStyle w:val="TableParagraph"/>
              <w:ind w:left="109"/>
              <w:rPr>
                <w:sz w:val="20"/>
              </w:rPr>
            </w:pPr>
            <w:r>
              <w:rPr>
                <w:spacing w:val="-2"/>
                <w:sz w:val="20"/>
              </w:rPr>
              <w:t>P181391</w:t>
            </w:r>
          </w:p>
        </w:tc>
        <w:tc>
          <w:tcPr>
            <w:tcW w:w="2570" w:type="dxa"/>
          </w:tcPr>
          <w:p>
            <w:pPr>
              <w:pStyle w:val="TableParagraph"/>
              <w:spacing w:line="252" w:lineRule="auto" w:before="2"/>
              <w:ind w:left="120" w:right="44"/>
              <w:rPr>
                <w:sz w:val="20"/>
              </w:rPr>
            </w:pPr>
            <w:r>
              <w:rPr>
                <w:sz w:val="20"/>
              </w:rPr>
              <w:t>Girls' Education and Women's</w:t>
            </w:r>
            <w:r>
              <w:rPr>
                <w:spacing w:val="-21"/>
                <w:sz w:val="20"/>
              </w:rPr>
              <w:t> </w:t>
            </w:r>
            <w:r>
              <w:rPr>
                <w:sz w:val="20"/>
              </w:rPr>
              <w:t>Empowerment </w:t>
            </w:r>
            <w:r>
              <w:rPr>
                <w:spacing w:val="-2"/>
                <w:sz w:val="20"/>
              </w:rPr>
              <w:t>and</w:t>
            </w:r>
            <w:r>
              <w:rPr>
                <w:spacing w:val="-19"/>
                <w:sz w:val="20"/>
              </w:rPr>
              <w:t> </w:t>
            </w:r>
            <w:r>
              <w:rPr>
                <w:spacing w:val="-2"/>
                <w:sz w:val="20"/>
              </w:rPr>
              <w:t>Livelihoods</w:t>
            </w:r>
            <w:r>
              <w:rPr>
                <w:spacing w:val="-21"/>
                <w:sz w:val="20"/>
              </w:rPr>
              <w:t> </w:t>
            </w:r>
            <w:r>
              <w:rPr>
                <w:spacing w:val="-2"/>
                <w:sz w:val="20"/>
              </w:rPr>
              <w:t>for</w:t>
            </w:r>
            <w:r>
              <w:rPr>
                <w:spacing w:val="-20"/>
                <w:sz w:val="20"/>
              </w:rPr>
              <w:t> </w:t>
            </w:r>
            <w:r>
              <w:rPr>
                <w:spacing w:val="-2"/>
                <w:sz w:val="20"/>
              </w:rPr>
              <w:t>Human</w:t>
            </w:r>
          </w:p>
          <w:p>
            <w:pPr>
              <w:pStyle w:val="TableParagraph"/>
              <w:spacing w:line="223" w:lineRule="exact" w:before="1"/>
              <w:ind w:left="120"/>
              <w:rPr>
                <w:sz w:val="20"/>
              </w:rPr>
            </w:pPr>
            <w:r>
              <w:rPr>
                <w:spacing w:val="-4"/>
                <w:sz w:val="20"/>
              </w:rPr>
              <w:t>Capital</w:t>
            </w:r>
            <w:r>
              <w:rPr>
                <w:spacing w:val="-7"/>
                <w:sz w:val="20"/>
              </w:rPr>
              <w:t> </w:t>
            </w:r>
            <w:r>
              <w:rPr>
                <w:spacing w:val="-2"/>
                <w:sz w:val="20"/>
              </w:rPr>
              <w:t>Project</w:t>
            </w:r>
          </w:p>
        </w:tc>
        <w:tc>
          <w:tcPr>
            <w:tcW w:w="1166" w:type="dxa"/>
          </w:tcPr>
          <w:p>
            <w:pPr>
              <w:pStyle w:val="TableParagraph"/>
              <w:spacing w:before="122"/>
              <w:rPr>
                <w:rFonts w:ascii="Calibri"/>
                <w:sz w:val="20"/>
              </w:rPr>
            </w:pPr>
          </w:p>
          <w:p>
            <w:pPr>
              <w:pStyle w:val="TableParagraph"/>
              <w:ind w:left="2" w:right="66"/>
              <w:jc w:val="center"/>
              <w:rPr>
                <w:sz w:val="20"/>
              </w:rPr>
            </w:pPr>
            <w:r>
              <w:rPr>
                <w:spacing w:val="-4"/>
                <w:sz w:val="20"/>
              </w:rPr>
              <w:t>2024</w:t>
            </w:r>
          </w:p>
        </w:tc>
        <w:tc>
          <w:tcPr>
            <w:tcW w:w="1149" w:type="dxa"/>
          </w:tcPr>
          <w:p>
            <w:pPr>
              <w:pStyle w:val="TableParagraph"/>
              <w:spacing w:before="122"/>
              <w:rPr>
                <w:rFonts w:ascii="Calibri"/>
                <w:sz w:val="20"/>
              </w:rPr>
            </w:pPr>
          </w:p>
          <w:p>
            <w:pPr>
              <w:pStyle w:val="TableParagraph"/>
              <w:ind w:left="84" w:right="85"/>
              <w:jc w:val="center"/>
              <w:rPr>
                <w:sz w:val="20"/>
              </w:rPr>
            </w:pPr>
            <w:r>
              <w:rPr>
                <w:spacing w:val="-2"/>
                <w:sz w:val="20"/>
              </w:rPr>
              <w:t>Zambia</w:t>
            </w:r>
          </w:p>
        </w:tc>
        <w:tc>
          <w:tcPr>
            <w:tcW w:w="1636" w:type="dxa"/>
          </w:tcPr>
          <w:p>
            <w:pPr>
              <w:pStyle w:val="TableParagraph"/>
              <w:spacing w:before="122"/>
              <w:rPr>
                <w:rFonts w:ascii="Calibri"/>
                <w:sz w:val="20"/>
              </w:rPr>
            </w:pPr>
          </w:p>
          <w:p>
            <w:pPr>
              <w:pStyle w:val="TableParagraph"/>
              <w:ind w:left="97" w:right="3"/>
              <w:jc w:val="center"/>
              <w:rPr>
                <w:sz w:val="20"/>
              </w:rPr>
            </w:pPr>
            <w:r>
              <w:rPr>
                <w:spacing w:val="-2"/>
                <w:sz w:val="20"/>
              </w:rPr>
              <w:t>150.00</w:t>
            </w:r>
          </w:p>
        </w:tc>
        <w:tc>
          <w:tcPr>
            <w:tcW w:w="1622" w:type="dxa"/>
          </w:tcPr>
          <w:p>
            <w:pPr>
              <w:pStyle w:val="TableParagraph"/>
              <w:spacing w:before="122"/>
              <w:rPr>
                <w:rFonts w:ascii="Calibri"/>
                <w:sz w:val="20"/>
              </w:rPr>
            </w:pPr>
          </w:p>
          <w:p>
            <w:pPr>
              <w:pStyle w:val="TableParagraph"/>
              <w:ind w:left="87" w:right="87"/>
              <w:jc w:val="center"/>
              <w:rPr>
                <w:sz w:val="20"/>
              </w:rPr>
            </w:pPr>
            <w:r>
              <w:rPr>
                <w:spacing w:val="-2"/>
                <w:sz w:val="20"/>
              </w:rPr>
              <w:t>20.47</w:t>
            </w:r>
          </w:p>
        </w:tc>
        <w:tc>
          <w:tcPr>
            <w:tcW w:w="1546" w:type="dxa"/>
          </w:tcPr>
          <w:p>
            <w:pPr>
              <w:pStyle w:val="TableParagraph"/>
              <w:spacing w:before="122"/>
              <w:rPr>
                <w:rFonts w:ascii="Calibri"/>
                <w:sz w:val="20"/>
              </w:rPr>
            </w:pPr>
          </w:p>
          <w:p>
            <w:pPr>
              <w:pStyle w:val="TableParagraph"/>
              <w:ind w:left="10" w:right="13"/>
              <w:jc w:val="center"/>
              <w:rPr>
                <w:sz w:val="20"/>
              </w:rPr>
            </w:pPr>
            <w:r>
              <w:rPr>
                <w:spacing w:val="-4"/>
                <w:sz w:val="20"/>
              </w:rPr>
              <w:t>0.00</w:t>
            </w:r>
          </w:p>
        </w:tc>
        <w:tc>
          <w:tcPr>
            <w:tcW w:w="1632" w:type="dxa"/>
          </w:tcPr>
          <w:p>
            <w:pPr>
              <w:pStyle w:val="TableParagraph"/>
              <w:spacing w:before="122"/>
              <w:rPr>
                <w:rFonts w:ascii="Calibri"/>
                <w:sz w:val="20"/>
              </w:rPr>
            </w:pPr>
          </w:p>
          <w:p>
            <w:pPr>
              <w:pStyle w:val="TableParagraph"/>
              <w:ind w:right="6"/>
              <w:jc w:val="center"/>
              <w:rPr>
                <w:sz w:val="20"/>
              </w:rPr>
            </w:pPr>
            <w:r>
              <w:rPr>
                <w:spacing w:val="-2"/>
                <w:sz w:val="20"/>
              </w:rPr>
              <w:t>20.47</w:t>
            </w:r>
          </w:p>
        </w:tc>
      </w:tr>
      <w:tr>
        <w:trPr>
          <w:trHeight w:val="1219" w:hRule="atLeast"/>
        </w:trPr>
        <w:tc>
          <w:tcPr>
            <w:tcW w:w="642" w:type="dxa"/>
            <w:shd w:val="clear" w:color="auto" w:fill="F8EDF3"/>
          </w:tcPr>
          <w:p>
            <w:pPr>
              <w:pStyle w:val="TableParagraph"/>
              <w:rPr>
                <w:rFonts w:ascii="Calibri"/>
                <w:sz w:val="20"/>
              </w:rPr>
            </w:pPr>
          </w:p>
          <w:p>
            <w:pPr>
              <w:pStyle w:val="TableParagraph"/>
              <w:rPr>
                <w:rFonts w:ascii="Calibri"/>
                <w:sz w:val="20"/>
              </w:rPr>
            </w:pPr>
          </w:p>
          <w:p>
            <w:pPr>
              <w:pStyle w:val="TableParagraph"/>
              <w:jc w:val="center"/>
              <w:rPr>
                <w:sz w:val="20"/>
              </w:rPr>
            </w:pPr>
            <w:r>
              <w:rPr>
                <w:spacing w:val="-4"/>
                <w:sz w:val="20"/>
              </w:rPr>
              <w:t>1374</w:t>
            </w:r>
          </w:p>
        </w:tc>
        <w:tc>
          <w:tcPr>
            <w:tcW w:w="1141" w:type="dxa"/>
            <w:shd w:val="clear" w:color="auto" w:fill="F8EDF3"/>
          </w:tcPr>
          <w:p>
            <w:pPr>
              <w:pStyle w:val="TableParagraph"/>
              <w:rPr>
                <w:rFonts w:ascii="Calibri"/>
                <w:sz w:val="20"/>
              </w:rPr>
            </w:pPr>
          </w:p>
          <w:p>
            <w:pPr>
              <w:pStyle w:val="TableParagraph"/>
              <w:rPr>
                <w:rFonts w:ascii="Calibri"/>
                <w:sz w:val="20"/>
              </w:rPr>
            </w:pPr>
          </w:p>
          <w:p>
            <w:pPr>
              <w:pStyle w:val="TableParagraph"/>
              <w:ind w:left="109"/>
              <w:rPr>
                <w:sz w:val="20"/>
              </w:rPr>
            </w:pPr>
            <w:r>
              <w:rPr>
                <w:spacing w:val="-2"/>
                <w:sz w:val="20"/>
              </w:rPr>
              <w:t>P505188</w:t>
            </w:r>
          </w:p>
        </w:tc>
        <w:tc>
          <w:tcPr>
            <w:tcW w:w="2570" w:type="dxa"/>
            <w:shd w:val="clear" w:color="auto" w:fill="F8EDF3"/>
          </w:tcPr>
          <w:p>
            <w:pPr>
              <w:pStyle w:val="TableParagraph"/>
              <w:spacing w:line="252" w:lineRule="auto"/>
              <w:ind w:left="120" w:right="44"/>
              <w:rPr>
                <w:sz w:val="20"/>
              </w:rPr>
            </w:pPr>
            <w:r>
              <w:rPr>
                <w:spacing w:val="-4"/>
                <w:sz w:val="20"/>
              </w:rPr>
              <w:t>Zambia</w:t>
            </w:r>
            <w:r>
              <w:rPr>
                <w:spacing w:val="-16"/>
                <w:sz w:val="20"/>
              </w:rPr>
              <w:t> </w:t>
            </w:r>
            <w:r>
              <w:rPr>
                <w:spacing w:val="-4"/>
                <w:sz w:val="20"/>
              </w:rPr>
              <w:t>Health</w:t>
            </w:r>
            <w:r>
              <w:rPr>
                <w:spacing w:val="-15"/>
                <w:sz w:val="20"/>
              </w:rPr>
              <w:t> </w:t>
            </w:r>
            <w:r>
              <w:rPr>
                <w:spacing w:val="-4"/>
                <w:sz w:val="20"/>
              </w:rPr>
              <w:t>Emergency </w:t>
            </w:r>
            <w:r>
              <w:rPr>
                <w:sz w:val="20"/>
              </w:rPr>
              <w:t>Preparedness,</w:t>
            </w:r>
            <w:r>
              <w:rPr>
                <w:spacing w:val="-20"/>
                <w:sz w:val="20"/>
              </w:rPr>
              <w:t> </w:t>
            </w:r>
            <w:r>
              <w:rPr>
                <w:sz w:val="20"/>
              </w:rPr>
              <w:t>Response and Resilience Project Using the Multiphase</w:t>
            </w:r>
          </w:p>
          <w:p>
            <w:pPr>
              <w:pStyle w:val="TableParagraph"/>
              <w:spacing w:line="223" w:lineRule="exact" w:before="1"/>
              <w:ind w:left="120"/>
              <w:rPr>
                <w:sz w:val="20"/>
              </w:rPr>
            </w:pPr>
            <w:r>
              <w:rPr>
                <w:spacing w:val="-5"/>
                <w:sz w:val="20"/>
              </w:rPr>
              <w:t>Programmatic</w:t>
            </w:r>
            <w:r>
              <w:rPr>
                <w:spacing w:val="-1"/>
                <w:sz w:val="20"/>
              </w:rPr>
              <w:t> </w:t>
            </w:r>
            <w:r>
              <w:rPr>
                <w:spacing w:val="-2"/>
                <w:sz w:val="20"/>
              </w:rPr>
              <w:t>Approach</w:t>
            </w:r>
          </w:p>
        </w:tc>
        <w:tc>
          <w:tcPr>
            <w:tcW w:w="1166" w:type="dxa"/>
            <w:shd w:val="clear" w:color="auto" w:fill="F8EDF3"/>
          </w:tcPr>
          <w:p>
            <w:pPr>
              <w:pStyle w:val="TableParagraph"/>
              <w:rPr>
                <w:rFonts w:ascii="Calibri"/>
                <w:sz w:val="20"/>
              </w:rPr>
            </w:pPr>
          </w:p>
          <w:p>
            <w:pPr>
              <w:pStyle w:val="TableParagraph"/>
              <w:rPr>
                <w:rFonts w:ascii="Calibri"/>
                <w:sz w:val="20"/>
              </w:rPr>
            </w:pPr>
          </w:p>
          <w:p>
            <w:pPr>
              <w:pStyle w:val="TableParagraph"/>
              <w:ind w:left="2" w:right="66"/>
              <w:jc w:val="center"/>
              <w:rPr>
                <w:sz w:val="20"/>
              </w:rPr>
            </w:pPr>
            <w:r>
              <w:rPr>
                <w:spacing w:val="-4"/>
                <w:sz w:val="20"/>
              </w:rPr>
              <w:t>2024</w:t>
            </w:r>
          </w:p>
        </w:tc>
        <w:tc>
          <w:tcPr>
            <w:tcW w:w="1149" w:type="dxa"/>
            <w:shd w:val="clear" w:color="auto" w:fill="F8EDF3"/>
          </w:tcPr>
          <w:p>
            <w:pPr>
              <w:pStyle w:val="TableParagraph"/>
              <w:rPr>
                <w:rFonts w:ascii="Calibri"/>
                <w:sz w:val="20"/>
              </w:rPr>
            </w:pPr>
          </w:p>
          <w:p>
            <w:pPr>
              <w:pStyle w:val="TableParagraph"/>
              <w:rPr>
                <w:rFonts w:ascii="Calibri"/>
                <w:sz w:val="20"/>
              </w:rPr>
            </w:pPr>
          </w:p>
          <w:p>
            <w:pPr>
              <w:pStyle w:val="TableParagraph"/>
              <w:ind w:left="84" w:right="85"/>
              <w:jc w:val="center"/>
              <w:rPr>
                <w:sz w:val="20"/>
              </w:rPr>
            </w:pPr>
            <w:r>
              <w:rPr>
                <w:spacing w:val="-2"/>
                <w:sz w:val="20"/>
              </w:rPr>
              <w:t>Zambia</w:t>
            </w:r>
          </w:p>
        </w:tc>
        <w:tc>
          <w:tcPr>
            <w:tcW w:w="1636" w:type="dxa"/>
            <w:shd w:val="clear" w:color="auto" w:fill="F8EDF3"/>
          </w:tcPr>
          <w:p>
            <w:pPr>
              <w:pStyle w:val="TableParagraph"/>
              <w:rPr>
                <w:rFonts w:ascii="Calibri"/>
                <w:sz w:val="20"/>
              </w:rPr>
            </w:pPr>
          </w:p>
          <w:p>
            <w:pPr>
              <w:pStyle w:val="TableParagraph"/>
              <w:rPr>
                <w:rFonts w:ascii="Calibri"/>
                <w:sz w:val="20"/>
              </w:rPr>
            </w:pPr>
          </w:p>
          <w:p>
            <w:pPr>
              <w:pStyle w:val="TableParagraph"/>
              <w:ind w:left="97" w:right="3"/>
              <w:jc w:val="center"/>
              <w:rPr>
                <w:sz w:val="20"/>
              </w:rPr>
            </w:pPr>
            <w:r>
              <w:rPr>
                <w:spacing w:val="-2"/>
                <w:sz w:val="20"/>
              </w:rPr>
              <w:t>50.00</w:t>
            </w:r>
          </w:p>
        </w:tc>
        <w:tc>
          <w:tcPr>
            <w:tcW w:w="1622" w:type="dxa"/>
            <w:shd w:val="clear" w:color="auto" w:fill="F8EDF3"/>
          </w:tcPr>
          <w:p>
            <w:pPr>
              <w:pStyle w:val="TableParagraph"/>
              <w:rPr>
                <w:rFonts w:ascii="Calibri"/>
                <w:sz w:val="20"/>
              </w:rPr>
            </w:pPr>
          </w:p>
          <w:p>
            <w:pPr>
              <w:pStyle w:val="TableParagraph"/>
              <w:rPr>
                <w:rFonts w:ascii="Calibri"/>
                <w:sz w:val="20"/>
              </w:rPr>
            </w:pPr>
          </w:p>
          <w:p>
            <w:pPr>
              <w:pStyle w:val="TableParagraph"/>
              <w:ind w:left="87" w:right="87"/>
              <w:jc w:val="center"/>
              <w:rPr>
                <w:sz w:val="20"/>
              </w:rPr>
            </w:pPr>
            <w:r>
              <w:rPr>
                <w:spacing w:val="-4"/>
                <w:sz w:val="20"/>
              </w:rPr>
              <w:t>5.00</w:t>
            </w:r>
          </w:p>
        </w:tc>
        <w:tc>
          <w:tcPr>
            <w:tcW w:w="1546" w:type="dxa"/>
            <w:shd w:val="clear" w:color="auto" w:fill="F8EDF3"/>
          </w:tcPr>
          <w:p>
            <w:pPr>
              <w:pStyle w:val="TableParagraph"/>
              <w:rPr>
                <w:rFonts w:ascii="Calibri"/>
                <w:sz w:val="20"/>
              </w:rPr>
            </w:pPr>
          </w:p>
          <w:p>
            <w:pPr>
              <w:pStyle w:val="TableParagraph"/>
              <w:rPr>
                <w:rFonts w:ascii="Calibri"/>
                <w:sz w:val="20"/>
              </w:rPr>
            </w:pPr>
          </w:p>
          <w:p>
            <w:pPr>
              <w:pStyle w:val="TableParagraph"/>
              <w:ind w:left="10" w:right="13"/>
              <w:jc w:val="center"/>
              <w:rPr>
                <w:sz w:val="20"/>
              </w:rPr>
            </w:pPr>
            <w:r>
              <w:rPr>
                <w:spacing w:val="-4"/>
                <w:sz w:val="20"/>
              </w:rPr>
              <w:t>0.00</w:t>
            </w:r>
          </w:p>
        </w:tc>
        <w:tc>
          <w:tcPr>
            <w:tcW w:w="1632" w:type="dxa"/>
            <w:shd w:val="clear" w:color="auto" w:fill="F8EDF3"/>
          </w:tcPr>
          <w:p>
            <w:pPr>
              <w:pStyle w:val="TableParagraph"/>
              <w:rPr>
                <w:rFonts w:ascii="Calibri"/>
                <w:sz w:val="20"/>
              </w:rPr>
            </w:pPr>
          </w:p>
          <w:p>
            <w:pPr>
              <w:pStyle w:val="TableParagraph"/>
              <w:rPr>
                <w:rFonts w:ascii="Calibri"/>
                <w:sz w:val="20"/>
              </w:rPr>
            </w:pPr>
          </w:p>
          <w:p>
            <w:pPr>
              <w:pStyle w:val="TableParagraph"/>
              <w:ind w:right="4"/>
              <w:jc w:val="center"/>
              <w:rPr>
                <w:sz w:val="20"/>
              </w:rPr>
            </w:pPr>
            <w:r>
              <w:rPr>
                <w:spacing w:val="-4"/>
                <w:sz w:val="20"/>
              </w:rPr>
              <w:t>5.00</w:t>
            </w:r>
          </w:p>
        </w:tc>
      </w:tr>
      <w:tr>
        <w:trPr>
          <w:trHeight w:val="315" w:hRule="atLeast"/>
        </w:trPr>
        <w:tc>
          <w:tcPr>
            <w:tcW w:w="642" w:type="dxa"/>
            <w:tcBorders>
              <w:bottom w:val="single" w:sz="8" w:space="0" w:color="000000"/>
            </w:tcBorders>
          </w:tcPr>
          <w:p>
            <w:pPr>
              <w:pStyle w:val="TableParagraph"/>
              <w:spacing w:before="38"/>
              <w:jc w:val="center"/>
              <w:rPr>
                <w:sz w:val="20"/>
              </w:rPr>
            </w:pPr>
            <w:r>
              <w:rPr>
                <w:spacing w:val="-4"/>
                <w:sz w:val="20"/>
              </w:rPr>
              <w:t>1375</w:t>
            </w:r>
          </w:p>
        </w:tc>
        <w:tc>
          <w:tcPr>
            <w:tcW w:w="1141" w:type="dxa"/>
            <w:tcBorders>
              <w:bottom w:val="single" w:sz="8" w:space="0" w:color="000000"/>
            </w:tcBorders>
          </w:tcPr>
          <w:p>
            <w:pPr>
              <w:pStyle w:val="TableParagraph"/>
              <w:spacing w:before="38"/>
              <w:ind w:left="109"/>
              <w:rPr>
                <w:sz w:val="20"/>
              </w:rPr>
            </w:pPr>
            <w:r>
              <w:rPr>
                <w:spacing w:val="-2"/>
                <w:sz w:val="20"/>
              </w:rPr>
              <w:t>89101556</w:t>
            </w:r>
          </w:p>
        </w:tc>
        <w:tc>
          <w:tcPr>
            <w:tcW w:w="2570" w:type="dxa"/>
            <w:tcBorders>
              <w:bottom w:val="single" w:sz="8" w:space="0" w:color="000000"/>
            </w:tcBorders>
          </w:tcPr>
          <w:p>
            <w:pPr>
              <w:pStyle w:val="TableParagraph"/>
              <w:spacing w:before="38"/>
              <w:ind w:left="120"/>
              <w:rPr>
                <w:sz w:val="20"/>
              </w:rPr>
            </w:pPr>
            <w:r>
              <w:rPr>
                <w:sz w:val="20"/>
              </w:rPr>
              <w:t>-</w:t>
            </w:r>
          </w:p>
        </w:tc>
        <w:tc>
          <w:tcPr>
            <w:tcW w:w="1166" w:type="dxa"/>
            <w:tcBorders>
              <w:bottom w:val="single" w:sz="8" w:space="0" w:color="000000"/>
            </w:tcBorders>
          </w:tcPr>
          <w:p>
            <w:pPr>
              <w:pStyle w:val="TableParagraph"/>
              <w:spacing w:before="38"/>
              <w:ind w:right="61"/>
              <w:jc w:val="center"/>
              <w:rPr>
                <w:sz w:val="20"/>
              </w:rPr>
            </w:pPr>
            <w:r>
              <w:rPr>
                <w:sz w:val="20"/>
              </w:rPr>
              <w:t>-</w:t>
            </w:r>
          </w:p>
        </w:tc>
        <w:tc>
          <w:tcPr>
            <w:tcW w:w="1149" w:type="dxa"/>
            <w:tcBorders>
              <w:bottom w:val="single" w:sz="8" w:space="0" w:color="000000"/>
            </w:tcBorders>
          </w:tcPr>
          <w:p>
            <w:pPr>
              <w:pStyle w:val="TableParagraph"/>
              <w:spacing w:before="38"/>
              <w:ind w:left="84" w:right="85"/>
              <w:jc w:val="center"/>
              <w:rPr>
                <w:sz w:val="20"/>
              </w:rPr>
            </w:pPr>
            <w:r>
              <w:rPr>
                <w:spacing w:val="-2"/>
                <w:sz w:val="20"/>
              </w:rPr>
              <w:t>Ghana</w:t>
            </w:r>
          </w:p>
        </w:tc>
        <w:tc>
          <w:tcPr>
            <w:tcW w:w="1636" w:type="dxa"/>
            <w:tcBorders>
              <w:bottom w:val="single" w:sz="8" w:space="0" w:color="000000"/>
            </w:tcBorders>
          </w:tcPr>
          <w:p>
            <w:pPr>
              <w:pStyle w:val="TableParagraph"/>
              <w:spacing w:before="38"/>
              <w:ind w:left="97"/>
              <w:jc w:val="center"/>
              <w:rPr>
                <w:sz w:val="20"/>
              </w:rPr>
            </w:pPr>
            <w:r>
              <w:rPr>
                <w:spacing w:val="-4"/>
                <w:sz w:val="20"/>
              </w:rPr>
              <w:t>0.00</w:t>
            </w:r>
          </w:p>
        </w:tc>
        <w:tc>
          <w:tcPr>
            <w:tcW w:w="1622" w:type="dxa"/>
            <w:tcBorders>
              <w:bottom w:val="single" w:sz="8" w:space="0" w:color="000000"/>
            </w:tcBorders>
          </w:tcPr>
          <w:p>
            <w:pPr>
              <w:pStyle w:val="TableParagraph"/>
              <w:spacing w:before="38"/>
              <w:ind w:left="87" w:right="87"/>
              <w:jc w:val="center"/>
              <w:rPr>
                <w:sz w:val="20"/>
              </w:rPr>
            </w:pPr>
            <w:r>
              <w:rPr>
                <w:spacing w:val="-4"/>
                <w:sz w:val="20"/>
              </w:rPr>
              <w:t>0.00</w:t>
            </w:r>
          </w:p>
        </w:tc>
        <w:tc>
          <w:tcPr>
            <w:tcW w:w="1546" w:type="dxa"/>
            <w:tcBorders>
              <w:bottom w:val="single" w:sz="8" w:space="0" w:color="000000"/>
            </w:tcBorders>
          </w:tcPr>
          <w:p>
            <w:pPr>
              <w:pStyle w:val="TableParagraph"/>
              <w:spacing w:before="38"/>
              <w:ind w:left="10" w:right="13"/>
              <w:jc w:val="center"/>
              <w:rPr>
                <w:sz w:val="20"/>
              </w:rPr>
            </w:pPr>
            <w:r>
              <w:rPr>
                <w:spacing w:val="-4"/>
                <w:sz w:val="20"/>
              </w:rPr>
              <w:t>0.00</w:t>
            </w:r>
          </w:p>
        </w:tc>
        <w:tc>
          <w:tcPr>
            <w:tcW w:w="1632" w:type="dxa"/>
            <w:tcBorders>
              <w:bottom w:val="single" w:sz="8" w:space="0" w:color="000000"/>
            </w:tcBorders>
          </w:tcPr>
          <w:p>
            <w:pPr>
              <w:pStyle w:val="TableParagraph"/>
              <w:spacing w:before="38"/>
              <w:ind w:right="6"/>
              <w:jc w:val="center"/>
              <w:rPr>
                <w:sz w:val="20"/>
              </w:rPr>
            </w:pPr>
            <w:r>
              <w:rPr>
                <w:spacing w:val="-2"/>
                <w:sz w:val="20"/>
              </w:rPr>
              <w:t>212.00</w:t>
            </w:r>
          </w:p>
        </w:tc>
      </w:tr>
      <w:tr>
        <w:trPr>
          <w:trHeight w:val="271" w:hRule="atLeast"/>
        </w:trPr>
        <w:tc>
          <w:tcPr>
            <w:tcW w:w="642" w:type="dxa"/>
            <w:tcBorders>
              <w:top w:val="single" w:sz="8" w:space="0" w:color="000000"/>
            </w:tcBorders>
          </w:tcPr>
          <w:p>
            <w:pPr>
              <w:pStyle w:val="TableParagraph"/>
              <w:rPr>
                <w:rFonts w:ascii="Times New Roman"/>
                <w:sz w:val="20"/>
              </w:rPr>
            </w:pPr>
          </w:p>
        </w:tc>
        <w:tc>
          <w:tcPr>
            <w:tcW w:w="1141" w:type="dxa"/>
            <w:tcBorders>
              <w:top w:val="single" w:sz="8" w:space="0" w:color="000000"/>
            </w:tcBorders>
          </w:tcPr>
          <w:p>
            <w:pPr>
              <w:pStyle w:val="TableParagraph"/>
              <w:spacing w:line="224" w:lineRule="exact" w:before="28"/>
              <w:ind w:left="109"/>
              <w:rPr>
                <w:b/>
                <w:sz w:val="20"/>
              </w:rPr>
            </w:pPr>
            <w:r>
              <w:rPr>
                <w:b/>
                <w:spacing w:val="-2"/>
                <w:sz w:val="20"/>
              </w:rPr>
              <w:t>Total</w:t>
            </w:r>
          </w:p>
        </w:tc>
        <w:tc>
          <w:tcPr>
            <w:tcW w:w="2570" w:type="dxa"/>
            <w:tcBorders>
              <w:top w:val="single" w:sz="8" w:space="0" w:color="000000"/>
            </w:tcBorders>
          </w:tcPr>
          <w:p>
            <w:pPr>
              <w:pStyle w:val="TableParagraph"/>
              <w:rPr>
                <w:rFonts w:ascii="Times New Roman"/>
                <w:sz w:val="20"/>
              </w:rPr>
            </w:pPr>
          </w:p>
        </w:tc>
        <w:tc>
          <w:tcPr>
            <w:tcW w:w="1166" w:type="dxa"/>
            <w:tcBorders>
              <w:top w:val="single" w:sz="8" w:space="0" w:color="000000"/>
            </w:tcBorders>
          </w:tcPr>
          <w:p>
            <w:pPr>
              <w:pStyle w:val="TableParagraph"/>
              <w:rPr>
                <w:rFonts w:ascii="Times New Roman"/>
                <w:sz w:val="20"/>
              </w:rPr>
            </w:pPr>
          </w:p>
        </w:tc>
        <w:tc>
          <w:tcPr>
            <w:tcW w:w="1149" w:type="dxa"/>
            <w:tcBorders>
              <w:top w:val="single" w:sz="8" w:space="0" w:color="000000"/>
            </w:tcBorders>
          </w:tcPr>
          <w:p>
            <w:pPr>
              <w:pStyle w:val="TableParagraph"/>
              <w:rPr>
                <w:rFonts w:ascii="Times New Roman"/>
                <w:sz w:val="20"/>
              </w:rPr>
            </w:pPr>
          </w:p>
        </w:tc>
        <w:tc>
          <w:tcPr>
            <w:tcW w:w="1636" w:type="dxa"/>
            <w:tcBorders>
              <w:top w:val="single" w:sz="8" w:space="0" w:color="000000"/>
            </w:tcBorders>
          </w:tcPr>
          <w:p>
            <w:pPr>
              <w:pStyle w:val="TableParagraph"/>
              <w:spacing w:line="224" w:lineRule="exact" w:before="28"/>
              <w:ind w:left="97" w:right="3"/>
              <w:jc w:val="center"/>
              <w:rPr>
                <w:b/>
                <w:sz w:val="20"/>
              </w:rPr>
            </w:pPr>
            <w:r>
              <w:rPr>
                <w:b/>
                <w:spacing w:val="-2"/>
                <w:sz w:val="20"/>
              </w:rPr>
              <w:t>217,528.04</w:t>
            </w:r>
          </w:p>
        </w:tc>
        <w:tc>
          <w:tcPr>
            <w:tcW w:w="1622" w:type="dxa"/>
            <w:tcBorders>
              <w:top w:val="single" w:sz="8" w:space="0" w:color="000000"/>
            </w:tcBorders>
          </w:tcPr>
          <w:p>
            <w:pPr>
              <w:pStyle w:val="TableParagraph"/>
              <w:spacing w:line="224" w:lineRule="exact" w:before="28"/>
              <w:ind w:left="87" w:right="87"/>
              <w:jc w:val="center"/>
              <w:rPr>
                <w:b/>
                <w:sz w:val="20"/>
              </w:rPr>
            </w:pPr>
            <w:r>
              <w:rPr>
                <w:b/>
                <w:spacing w:val="-2"/>
                <w:sz w:val="20"/>
              </w:rPr>
              <w:t>113,704.37</w:t>
            </w:r>
          </w:p>
        </w:tc>
        <w:tc>
          <w:tcPr>
            <w:tcW w:w="1546" w:type="dxa"/>
            <w:tcBorders>
              <w:top w:val="single" w:sz="8" w:space="0" w:color="000000"/>
            </w:tcBorders>
          </w:tcPr>
          <w:p>
            <w:pPr>
              <w:pStyle w:val="TableParagraph"/>
              <w:spacing w:line="224" w:lineRule="exact" w:before="28"/>
              <w:ind w:left="9" w:right="15"/>
              <w:jc w:val="center"/>
              <w:rPr>
                <w:b/>
                <w:sz w:val="20"/>
              </w:rPr>
            </w:pPr>
            <w:r>
              <w:rPr>
                <w:b/>
                <w:spacing w:val="-2"/>
                <w:w w:val="95"/>
                <w:sz w:val="20"/>
              </w:rPr>
              <w:t>3G,866.06</w:t>
            </w:r>
          </w:p>
        </w:tc>
        <w:tc>
          <w:tcPr>
            <w:tcW w:w="1632" w:type="dxa"/>
            <w:tcBorders>
              <w:top w:val="single" w:sz="8" w:space="0" w:color="000000"/>
            </w:tcBorders>
          </w:tcPr>
          <w:p>
            <w:pPr>
              <w:pStyle w:val="TableParagraph"/>
              <w:spacing w:line="224" w:lineRule="exact" w:before="28"/>
              <w:ind w:right="7"/>
              <w:jc w:val="center"/>
              <w:rPr>
                <w:b/>
                <w:sz w:val="20"/>
              </w:rPr>
            </w:pPr>
            <w:r>
              <w:rPr>
                <w:b/>
                <w:spacing w:val="-2"/>
                <w:w w:val="95"/>
                <w:sz w:val="20"/>
              </w:rPr>
              <w:t>33,122.2G</w:t>
            </w:r>
          </w:p>
        </w:tc>
      </w:tr>
    </w:tbl>
    <w:p>
      <w:pPr>
        <w:pStyle w:val="BodyText"/>
        <w:rPr>
          <w:rFonts w:ascii="Calibri"/>
          <w:sz w:val="24"/>
        </w:rPr>
      </w:pPr>
    </w:p>
    <w:p>
      <w:pPr>
        <w:pStyle w:val="BodyText"/>
        <w:spacing w:before="78"/>
        <w:rPr>
          <w:rFonts w:ascii="Calibri"/>
          <w:sz w:val="24"/>
        </w:rPr>
      </w:pPr>
    </w:p>
    <w:p>
      <w:pPr>
        <w:pStyle w:val="Heading1"/>
        <w:rPr>
          <w:u w:val="none"/>
        </w:rPr>
      </w:pPr>
      <w:r>
        <w:rPr>
          <w:color w:val="901F50"/>
          <w:spacing w:val="-2"/>
          <w:u w:val="single" w:color="901F50"/>
        </w:rPr>
        <w:t>Notes</w:t>
      </w:r>
      <w:r>
        <w:rPr>
          <w:color w:val="901F50"/>
          <w:spacing w:val="-17"/>
          <w:u w:val="single" w:color="901F50"/>
        </w:rPr>
        <w:t> </w:t>
      </w:r>
      <w:r>
        <w:rPr>
          <w:color w:val="901F50"/>
          <w:spacing w:val="-2"/>
          <w:u w:val="single" w:color="901F50"/>
        </w:rPr>
        <w:t>on</w:t>
      </w:r>
      <w:r>
        <w:rPr>
          <w:color w:val="901F50"/>
          <w:spacing w:val="-18"/>
          <w:u w:val="single" w:color="901F50"/>
        </w:rPr>
        <w:t> </w:t>
      </w:r>
      <w:r>
        <w:rPr>
          <w:color w:val="901F50"/>
          <w:spacing w:val="-2"/>
          <w:u w:val="single" w:color="901F50"/>
        </w:rPr>
        <w:t>the</w:t>
      </w:r>
      <w:r>
        <w:rPr>
          <w:color w:val="901F50"/>
          <w:spacing w:val="-17"/>
          <w:u w:val="single" w:color="901F50"/>
        </w:rPr>
        <w:t> </w:t>
      </w:r>
      <w:r>
        <w:rPr>
          <w:color w:val="901F50"/>
          <w:spacing w:val="-2"/>
          <w:u w:val="single" w:color="901F50"/>
        </w:rPr>
        <w:t>IDA</w:t>
      </w:r>
      <w:r>
        <w:rPr>
          <w:color w:val="901F50"/>
          <w:spacing w:val="-19"/>
          <w:u w:val="single" w:color="901F50"/>
        </w:rPr>
        <w:t> </w:t>
      </w:r>
      <w:r>
        <w:rPr>
          <w:color w:val="901F50"/>
          <w:spacing w:val="-2"/>
          <w:u w:val="single" w:color="901F50"/>
        </w:rPr>
        <w:t>Projects</w:t>
      </w:r>
      <w:r>
        <w:rPr>
          <w:color w:val="901F50"/>
          <w:spacing w:val="-17"/>
          <w:u w:val="single" w:color="901F50"/>
        </w:rPr>
        <w:t> </w:t>
      </w:r>
      <w:r>
        <w:rPr>
          <w:color w:val="901F50"/>
          <w:spacing w:val="-2"/>
          <w:u w:val="single" w:color="901F50"/>
        </w:rPr>
        <w:t>Commitment</w:t>
      </w:r>
      <w:r>
        <w:rPr>
          <w:color w:val="901F50"/>
          <w:spacing w:val="-17"/>
          <w:u w:val="single" w:color="901F50"/>
        </w:rPr>
        <w:t> </w:t>
      </w:r>
      <w:r>
        <w:rPr>
          <w:color w:val="901F50"/>
          <w:spacing w:val="-2"/>
          <w:u w:val="single" w:color="901F50"/>
        </w:rPr>
        <w:t>and</w:t>
      </w:r>
      <w:r>
        <w:rPr>
          <w:color w:val="901F50"/>
          <w:spacing w:val="-20"/>
          <w:u w:val="single" w:color="901F50"/>
        </w:rPr>
        <w:t> </w:t>
      </w:r>
      <w:r>
        <w:rPr>
          <w:color w:val="901F50"/>
          <w:spacing w:val="-2"/>
          <w:u w:val="single" w:color="901F50"/>
        </w:rPr>
        <w:t>Disbursement</w:t>
      </w:r>
      <w:r>
        <w:rPr>
          <w:color w:val="901F50"/>
          <w:spacing w:val="-17"/>
          <w:u w:val="single" w:color="901F50"/>
        </w:rPr>
        <w:t> </w:t>
      </w:r>
      <w:r>
        <w:rPr>
          <w:color w:val="901F50"/>
          <w:spacing w:val="-2"/>
          <w:u w:val="single" w:color="901F50"/>
        </w:rPr>
        <w:t>Schedule</w:t>
      </w:r>
    </w:p>
    <w:p>
      <w:pPr>
        <w:spacing w:line="292" w:lineRule="auto" w:before="221"/>
        <w:ind w:left="360" w:right="356" w:firstLine="0"/>
        <w:jc w:val="both"/>
        <w:rPr>
          <w:sz w:val="24"/>
        </w:rPr>
      </w:pPr>
      <w:r>
        <w:rPr>
          <w:b/>
          <w:spacing w:val="-6"/>
          <w:sz w:val="24"/>
        </w:rPr>
        <w:t>IDA</w:t>
      </w:r>
      <w:r>
        <w:rPr>
          <w:b/>
          <w:spacing w:val="-10"/>
          <w:sz w:val="24"/>
        </w:rPr>
        <w:t> </w:t>
      </w:r>
      <w:r>
        <w:rPr>
          <w:b/>
          <w:spacing w:val="-6"/>
          <w:sz w:val="24"/>
        </w:rPr>
        <w:t>Net</w:t>
      </w:r>
      <w:r>
        <w:rPr>
          <w:b/>
          <w:spacing w:val="-9"/>
          <w:sz w:val="24"/>
        </w:rPr>
        <w:t> </w:t>
      </w:r>
      <w:r>
        <w:rPr>
          <w:b/>
          <w:spacing w:val="-6"/>
          <w:sz w:val="24"/>
        </w:rPr>
        <w:t>Commitments</w:t>
      </w:r>
      <w:r>
        <w:rPr>
          <w:b/>
          <w:spacing w:val="-9"/>
          <w:sz w:val="24"/>
        </w:rPr>
        <w:t> </w:t>
      </w:r>
      <w:r>
        <w:rPr>
          <w:b/>
          <w:spacing w:val="-6"/>
          <w:sz w:val="24"/>
        </w:rPr>
        <w:t>during</w:t>
      </w:r>
      <w:r>
        <w:rPr>
          <w:b/>
          <w:spacing w:val="-10"/>
          <w:sz w:val="24"/>
        </w:rPr>
        <w:t> </w:t>
      </w:r>
      <w:r>
        <w:rPr>
          <w:b/>
          <w:spacing w:val="-6"/>
          <w:sz w:val="24"/>
        </w:rPr>
        <w:t>the</w:t>
      </w:r>
      <w:r>
        <w:rPr>
          <w:b/>
          <w:spacing w:val="-10"/>
          <w:sz w:val="24"/>
        </w:rPr>
        <w:t> </w:t>
      </w:r>
      <w:r>
        <w:rPr>
          <w:b/>
          <w:spacing w:val="-6"/>
          <w:sz w:val="24"/>
        </w:rPr>
        <w:t>year</w:t>
      </w:r>
      <w:r>
        <w:rPr>
          <w:b/>
          <w:spacing w:val="-11"/>
          <w:sz w:val="24"/>
        </w:rPr>
        <w:t> </w:t>
      </w:r>
      <w:r>
        <w:rPr>
          <w:b/>
          <w:spacing w:val="-6"/>
          <w:sz w:val="24"/>
        </w:rPr>
        <w:t>ended</w:t>
      </w:r>
      <w:r>
        <w:rPr>
          <w:b/>
          <w:spacing w:val="-9"/>
          <w:sz w:val="24"/>
        </w:rPr>
        <w:t> </w:t>
      </w:r>
      <w:r>
        <w:rPr>
          <w:b/>
          <w:spacing w:val="-6"/>
          <w:sz w:val="24"/>
        </w:rPr>
        <w:t>June</w:t>
      </w:r>
      <w:r>
        <w:rPr>
          <w:b/>
          <w:spacing w:val="-9"/>
          <w:sz w:val="24"/>
        </w:rPr>
        <w:t> </w:t>
      </w:r>
      <w:r>
        <w:rPr>
          <w:b/>
          <w:spacing w:val="-6"/>
          <w:sz w:val="24"/>
        </w:rPr>
        <w:t>30,</w:t>
      </w:r>
      <w:r>
        <w:rPr>
          <w:b/>
          <w:spacing w:val="-10"/>
          <w:sz w:val="24"/>
        </w:rPr>
        <w:t> </w:t>
      </w:r>
      <w:r>
        <w:rPr>
          <w:b/>
          <w:spacing w:val="-6"/>
          <w:sz w:val="24"/>
        </w:rPr>
        <w:t>2025:</w:t>
      </w:r>
      <w:r>
        <w:rPr>
          <w:b/>
          <w:spacing w:val="-8"/>
          <w:sz w:val="24"/>
        </w:rPr>
        <w:t> </w:t>
      </w:r>
      <w:r>
        <w:rPr>
          <w:spacing w:val="-6"/>
          <w:sz w:val="24"/>
        </w:rPr>
        <w:t>Represents</w:t>
      </w:r>
      <w:r>
        <w:rPr>
          <w:spacing w:val="-9"/>
          <w:sz w:val="24"/>
        </w:rPr>
        <w:t> </w:t>
      </w:r>
      <w:r>
        <w:rPr>
          <w:spacing w:val="-6"/>
          <w:sz w:val="24"/>
        </w:rPr>
        <w:t>the</w:t>
      </w:r>
      <w:r>
        <w:rPr>
          <w:spacing w:val="-9"/>
          <w:sz w:val="24"/>
        </w:rPr>
        <w:t> </w:t>
      </w:r>
      <w:r>
        <w:rPr>
          <w:spacing w:val="-6"/>
          <w:sz w:val="24"/>
        </w:rPr>
        <w:t>dollar</w:t>
      </w:r>
      <w:r>
        <w:rPr>
          <w:spacing w:val="-13"/>
          <w:sz w:val="24"/>
        </w:rPr>
        <w:t> </w:t>
      </w:r>
      <w:r>
        <w:rPr>
          <w:spacing w:val="-6"/>
          <w:sz w:val="24"/>
        </w:rPr>
        <w:t>value</w:t>
      </w:r>
      <w:r>
        <w:rPr>
          <w:spacing w:val="-8"/>
          <w:sz w:val="24"/>
        </w:rPr>
        <w:t> </w:t>
      </w:r>
      <w:r>
        <w:rPr>
          <w:spacing w:val="-6"/>
          <w:sz w:val="24"/>
        </w:rPr>
        <w:t>of</w:t>
      </w:r>
      <w:r>
        <w:rPr>
          <w:spacing w:val="-11"/>
          <w:sz w:val="24"/>
        </w:rPr>
        <w:t> </w:t>
      </w:r>
      <w:r>
        <w:rPr>
          <w:spacing w:val="-6"/>
          <w:sz w:val="24"/>
        </w:rPr>
        <w:t>the</w:t>
      </w:r>
      <w:r>
        <w:rPr>
          <w:spacing w:val="-9"/>
          <w:sz w:val="24"/>
        </w:rPr>
        <w:t> </w:t>
      </w:r>
      <w:r>
        <w:rPr>
          <w:spacing w:val="-6"/>
          <w:sz w:val="24"/>
        </w:rPr>
        <w:t>amount</w:t>
      </w:r>
      <w:r>
        <w:rPr>
          <w:spacing w:val="-11"/>
          <w:sz w:val="24"/>
        </w:rPr>
        <w:t> </w:t>
      </w:r>
      <w:r>
        <w:rPr>
          <w:spacing w:val="-6"/>
          <w:sz w:val="24"/>
        </w:rPr>
        <w:t>approved</w:t>
      </w:r>
      <w:r>
        <w:rPr>
          <w:spacing w:val="-10"/>
          <w:sz w:val="24"/>
        </w:rPr>
        <w:t> </w:t>
      </w:r>
      <w:r>
        <w:rPr>
          <w:spacing w:val="-6"/>
          <w:sz w:val="24"/>
        </w:rPr>
        <w:t>by</w:t>
      </w:r>
      <w:r>
        <w:rPr>
          <w:spacing w:val="-11"/>
          <w:sz w:val="24"/>
        </w:rPr>
        <w:t> </w:t>
      </w:r>
      <w:r>
        <w:rPr>
          <w:spacing w:val="-6"/>
          <w:sz w:val="24"/>
        </w:rPr>
        <w:t>the</w:t>
      </w:r>
      <w:r>
        <w:rPr>
          <w:spacing w:val="-9"/>
          <w:sz w:val="24"/>
        </w:rPr>
        <w:t> </w:t>
      </w:r>
      <w:r>
        <w:rPr>
          <w:spacing w:val="-6"/>
          <w:sz w:val="24"/>
        </w:rPr>
        <w:t>IDA </w:t>
      </w:r>
      <w:r>
        <w:rPr>
          <w:spacing w:val="-2"/>
          <w:sz w:val="24"/>
        </w:rPr>
        <w:t>Board</w:t>
      </w:r>
      <w:r>
        <w:rPr>
          <w:spacing w:val="-14"/>
          <w:sz w:val="24"/>
        </w:rPr>
        <w:t> </w:t>
      </w:r>
      <w:r>
        <w:rPr>
          <w:spacing w:val="-2"/>
          <w:sz w:val="24"/>
        </w:rPr>
        <w:t>of</w:t>
      </w:r>
      <w:r>
        <w:rPr>
          <w:spacing w:val="-14"/>
          <w:sz w:val="24"/>
        </w:rPr>
        <w:t> </w:t>
      </w:r>
      <w:r>
        <w:rPr>
          <w:spacing w:val="-2"/>
          <w:sz w:val="24"/>
        </w:rPr>
        <w:t>Executive</w:t>
      </w:r>
      <w:r>
        <w:rPr>
          <w:spacing w:val="-14"/>
          <w:sz w:val="24"/>
        </w:rPr>
        <w:t> </w:t>
      </w:r>
      <w:r>
        <w:rPr>
          <w:spacing w:val="-2"/>
          <w:sz w:val="24"/>
        </w:rPr>
        <w:t>Directors</w:t>
      </w:r>
      <w:r>
        <w:rPr>
          <w:spacing w:val="-13"/>
          <w:sz w:val="24"/>
        </w:rPr>
        <w:t> </w:t>
      </w:r>
      <w:r>
        <w:rPr>
          <w:spacing w:val="-2"/>
          <w:sz w:val="24"/>
        </w:rPr>
        <w:t>to</w:t>
      </w:r>
      <w:r>
        <w:rPr>
          <w:spacing w:val="-14"/>
          <w:sz w:val="24"/>
        </w:rPr>
        <w:t> </w:t>
      </w:r>
      <w:r>
        <w:rPr>
          <w:spacing w:val="-2"/>
          <w:sz w:val="24"/>
        </w:rPr>
        <w:t>be</w:t>
      </w:r>
      <w:r>
        <w:rPr>
          <w:spacing w:val="-13"/>
          <w:sz w:val="24"/>
        </w:rPr>
        <w:t> </w:t>
      </w:r>
      <w:r>
        <w:rPr>
          <w:spacing w:val="-2"/>
          <w:sz w:val="24"/>
        </w:rPr>
        <w:t>extended</w:t>
      </w:r>
      <w:r>
        <w:rPr>
          <w:spacing w:val="-14"/>
          <w:sz w:val="24"/>
        </w:rPr>
        <w:t> </w:t>
      </w:r>
      <w:r>
        <w:rPr>
          <w:spacing w:val="-2"/>
          <w:sz w:val="24"/>
        </w:rPr>
        <w:t>as</w:t>
      </w:r>
      <w:r>
        <w:rPr>
          <w:spacing w:val="-13"/>
          <w:sz w:val="24"/>
        </w:rPr>
        <w:t> </w:t>
      </w:r>
      <w:r>
        <w:rPr>
          <w:spacing w:val="-2"/>
          <w:sz w:val="24"/>
        </w:rPr>
        <w:t>loan,</w:t>
      </w:r>
      <w:r>
        <w:rPr>
          <w:spacing w:val="-13"/>
          <w:sz w:val="24"/>
        </w:rPr>
        <w:t> </w:t>
      </w:r>
      <w:r>
        <w:rPr>
          <w:spacing w:val="-2"/>
          <w:sz w:val="24"/>
        </w:rPr>
        <w:t>guarantee,</w:t>
      </w:r>
      <w:r>
        <w:rPr>
          <w:spacing w:val="-13"/>
          <w:sz w:val="24"/>
        </w:rPr>
        <w:t> </w:t>
      </w:r>
      <w:r>
        <w:rPr>
          <w:spacing w:val="-2"/>
          <w:sz w:val="24"/>
        </w:rPr>
        <w:t>or</w:t>
      </w:r>
      <w:r>
        <w:rPr>
          <w:spacing w:val="-14"/>
          <w:sz w:val="24"/>
        </w:rPr>
        <w:t> </w:t>
      </w:r>
      <w:r>
        <w:rPr>
          <w:spacing w:val="-2"/>
          <w:sz w:val="24"/>
        </w:rPr>
        <w:t>grant</w:t>
      </w:r>
      <w:r>
        <w:rPr>
          <w:spacing w:val="-14"/>
          <w:sz w:val="24"/>
        </w:rPr>
        <w:t> </w:t>
      </w:r>
      <w:r>
        <w:rPr>
          <w:spacing w:val="-2"/>
          <w:sz w:val="24"/>
        </w:rPr>
        <w:t>commitments</w:t>
      </w:r>
      <w:r>
        <w:rPr>
          <w:spacing w:val="-13"/>
          <w:sz w:val="24"/>
        </w:rPr>
        <w:t> </w:t>
      </w:r>
      <w:r>
        <w:rPr>
          <w:spacing w:val="-2"/>
          <w:sz w:val="24"/>
        </w:rPr>
        <w:t>by</w:t>
      </w:r>
      <w:r>
        <w:rPr>
          <w:spacing w:val="-14"/>
          <w:sz w:val="24"/>
        </w:rPr>
        <w:t> </w:t>
      </w:r>
      <w:r>
        <w:rPr>
          <w:spacing w:val="-2"/>
          <w:sz w:val="24"/>
        </w:rPr>
        <w:t>IDA,</w:t>
      </w:r>
      <w:r>
        <w:rPr>
          <w:spacing w:val="-13"/>
          <w:sz w:val="24"/>
        </w:rPr>
        <w:t> </w:t>
      </w:r>
      <w:r>
        <w:rPr>
          <w:spacing w:val="-2"/>
          <w:sz w:val="24"/>
        </w:rPr>
        <w:t>net</w:t>
      </w:r>
      <w:r>
        <w:rPr>
          <w:spacing w:val="-14"/>
          <w:sz w:val="24"/>
        </w:rPr>
        <w:t> </w:t>
      </w:r>
      <w:r>
        <w:rPr>
          <w:spacing w:val="-2"/>
          <w:sz w:val="24"/>
        </w:rPr>
        <w:t>of</w:t>
      </w:r>
      <w:r>
        <w:rPr>
          <w:spacing w:val="-14"/>
          <w:sz w:val="24"/>
        </w:rPr>
        <w:t> </w:t>
      </w:r>
      <w:r>
        <w:rPr>
          <w:spacing w:val="-2"/>
          <w:sz w:val="24"/>
        </w:rPr>
        <w:t>full</w:t>
      </w:r>
      <w:r>
        <w:rPr>
          <w:spacing w:val="-13"/>
          <w:sz w:val="24"/>
        </w:rPr>
        <w:t> </w:t>
      </w:r>
      <w:r>
        <w:rPr>
          <w:spacing w:val="-2"/>
          <w:sz w:val="24"/>
        </w:rPr>
        <w:t>Cancellations</w:t>
      </w:r>
      <w:r>
        <w:rPr>
          <w:spacing w:val="-13"/>
          <w:sz w:val="24"/>
        </w:rPr>
        <w:t> </w:t>
      </w:r>
      <w:r>
        <w:rPr>
          <w:spacing w:val="-2"/>
          <w:sz w:val="24"/>
        </w:rPr>
        <w:t>and </w:t>
      </w:r>
      <w:r>
        <w:rPr>
          <w:spacing w:val="-8"/>
          <w:sz w:val="24"/>
        </w:rPr>
        <w:t>Terminations (as defined below) related to commitments approved during the year ended June 30, 2025. Commitments exclude </w:t>
      </w:r>
      <w:r>
        <w:rPr>
          <w:sz w:val="24"/>
        </w:rPr>
        <w:t>IDA</w:t>
      </w:r>
      <w:r>
        <w:rPr>
          <w:spacing w:val="-16"/>
          <w:sz w:val="24"/>
        </w:rPr>
        <w:t> </w:t>
      </w:r>
      <w:r>
        <w:rPr>
          <w:sz w:val="24"/>
        </w:rPr>
        <w:t>–</w:t>
      </w:r>
      <w:r>
        <w:rPr>
          <w:spacing w:val="-16"/>
          <w:sz w:val="24"/>
        </w:rPr>
        <w:t> </w:t>
      </w:r>
      <w:r>
        <w:rPr>
          <w:sz w:val="24"/>
        </w:rPr>
        <w:t>IFC</w:t>
      </w:r>
      <w:r>
        <w:rPr>
          <w:spacing w:val="-16"/>
          <w:sz w:val="24"/>
        </w:rPr>
        <w:t> </w:t>
      </w:r>
      <w:r>
        <w:rPr>
          <w:sz w:val="24"/>
        </w:rPr>
        <w:t>–</w:t>
      </w:r>
      <w:r>
        <w:rPr>
          <w:spacing w:val="-16"/>
          <w:sz w:val="24"/>
        </w:rPr>
        <w:t> </w:t>
      </w:r>
      <w:r>
        <w:rPr>
          <w:sz w:val="24"/>
        </w:rPr>
        <w:t>MIGA</w:t>
      </w:r>
      <w:r>
        <w:rPr>
          <w:spacing w:val="-12"/>
          <w:sz w:val="24"/>
        </w:rPr>
        <w:t> </w:t>
      </w:r>
      <w:r>
        <w:rPr>
          <w:sz w:val="24"/>
        </w:rPr>
        <w:t>Private</w:t>
      </w:r>
      <w:r>
        <w:rPr>
          <w:spacing w:val="-14"/>
          <w:sz w:val="24"/>
        </w:rPr>
        <w:t> </w:t>
      </w:r>
      <w:r>
        <w:rPr>
          <w:sz w:val="24"/>
        </w:rPr>
        <w:t>Sector</w:t>
      </w:r>
      <w:r>
        <w:rPr>
          <w:spacing w:val="-17"/>
          <w:sz w:val="24"/>
        </w:rPr>
        <w:t> </w:t>
      </w:r>
      <w:r>
        <w:rPr>
          <w:sz w:val="24"/>
        </w:rPr>
        <w:t>Window</w:t>
      </w:r>
      <w:r>
        <w:rPr>
          <w:spacing w:val="-16"/>
          <w:sz w:val="24"/>
        </w:rPr>
        <w:t> </w:t>
      </w:r>
      <w:r>
        <w:rPr>
          <w:sz w:val="24"/>
        </w:rPr>
        <w:t>(PSW)</w:t>
      </w:r>
      <w:r>
        <w:rPr>
          <w:spacing w:val="-13"/>
          <w:sz w:val="24"/>
        </w:rPr>
        <w:t> </w:t>
      </w:r>
      <w:r>
        <w:rPr>
          <w:sz w:val="24"/>
        </w:rPr>
        <w:t>activities.</w:t>
      </w:r>
    </w:p>
    <w:p>
      <w:pPr>
        <w:spacing w:line="292" w:lineRule="auto" w:before="157"/>
        <w:ind w:left="360" w:right="357" w:firstLine="0"/>
        <w:jc w:val="both"/>
        <w:rPr>
          <w:sz w:val="24"/>
        </w:rPr>
      </w:pPr>
      <w:r>
        <w:rPr>
          <w:b/>
          <w:spacing w:val="-6"/>
          <w:sz w:val="24"/>
        </w:rPr>
        <w:t>IDA</w:t>
      </w:r>
      <w:r>
        <w:rPr>
          <w:b/>
          <w:spacing w:val="-13"/>
          <w:sz w:val="24"/>
        </w:rPr>
        <w:t> </w:t>
      </w:r>
      <w:r>
        <w:rPr>
          <w:b/>
          <w:spacing w:val="-6"/>
          <w:sz w:val="24"/>
        </w:rPr>
        <w:t>Gross</w:t>
      </w:r>
      <w:r>
        <w:rPr>
          <w:b/>
          <w:spacing w:val="-12"/>
          <w:sz w:val="24"/>
        </w:rPr>
        <w:t> </w:t>
      </w:r>
      <w:r>
        <w:rPr>
          <w:b/>
          <w:spacing w:val="-6"/>
          <w:sz w:val="24"/>
        </w:rPr>
        <w:t>Disbursements</w:t>
      </w:r>
      <w:r>
        <w:rPr>
          <w:b/>
          <w:spacing w:val="-12"/>
          <w:sz w:val="24"/>
        </w:rPr>
        <w:t> </w:t>
      </w:r>
      <w:r>
        <w:rPr>
          <w:b/>
          <w:spacing w:val="-6"/>
          <w:sz w:val="24"/>
        </w:rPr>
        <w:t>during</w:t>
      </w:r>
      <w:r>
        <w:rPr>
          <w:b/>
          <w:spacing w:val="-12"/>
          <w:sz w:val="24"/>
        </w:rPr>
        <w:t> </w:t>
      </w:r>
      <w:r>
        <w:rPr>
          <w:b/>
          <w:spacing w:val="-6"/>
          <w:sz w:val="24"/>
        </w:rPr>
        <w:t>the</w:t>
      </w:r>
      <w:r>
        <w:rPr>
          <w:b/>
          <w:spacing w:val="-12"/>
          <w:sz w:val="24"/>
        </w:rPr>
        <w:t> </w:t>
      </w:r>
      <w:r>
        <w:rPr>
          <w:b/>
          <w:spacing w:val="-6"/>
          <w:sz w:val="24"/>
        </w:rPr>
        <w:t>year</w:t>
      </w:r>
      <w:r>
        <w:rPr>
          <w:b/>
          <w:spacing w:val="-12"/>
          <w:sz w:val="24"/>
        </w:rPr>
        <w:t> </w:t>
      </w:r>
      <w:r>
        <w:rPr>
          <w:b/>
          <w:spacing w:val="-6"/>
          <w:sz w:val="24"/>
        </w:rPr>
        <w:t>ended</w:t>
      </w:r>
      <w:r>
        <w:rPr>
          <w:b/>
          <w:spacing w:val="-12"/>
          <w:sz w:val="24"/>
        </w:rPr>
        <w:t> </w:t>
      </w:r>
      <w:r>
        <w:rPr>
          <w:b/>
          <w:spacing w:val="-6"/>
          <w:sz w:val="24"/>
        </w:rPr>
        <w:t>June</w:t>
      </w:r>
      <w:r>
        <w:rPr>
          <w:b/>
          <w:spacing w:val="-12"/>
          <w:sz w:val="24"/>
        </w:rPr>
        <w:t> </w:t>
      </w:r>
      <w:r>
        <w:rPr>
          <w:b/>
          <w:spacing w:val="-6"/>
          <w:sz w:val="24"/>
        </w:rPr>
        <w:t>30,</w:t>
      </w:r>
      <w:r>
        <w:rPr>
          <w:b/>
          <w:spacing w:val="-12"/>
          <w:sz w:val="24"/>
        </w:rPr>
        <w:t> </w:t>
      </w:r>
      <w:r>
        <w:rPr>
          <w:b/>
          <w:spacing w:val="-6"/>
          <w:sz w:val="24"/>
        </w:rPr>
        <w:t>2025:</w:t>
      </w:r>
      <w:r>
        <w:rPr>
          <w:b/>
          <w:spacing w:val="-12"/>
          <w:sz w:val="24"/>
        </w:rPr>
        <w:t> </w:t>
      </w:r>
      <w:r>
        <w:rPr>
          <w:spacing w:val="-6"/>
          <w:sz w:val="24"/>
        </w:rPr>
        <w:t>Represents</w:t>
      </w:r>
      <w:r>
        <w:rPr>
          <w:spacing w:val="-12"/>
          <w:sz w:val="24"/>
        </w:rPr>
        <w:t> </w:t>
      </w:r>
      <w:r>
        <w:rPr>
          <w:spacing w:val="-6"/>
          <w:sz w:val="24"/>
        </w:rPr>
        <w:t>the</w:t>
      </w:r>
      <w:r>
        <w:rPr>
          <w:spacing w:val="-12"/>
          <w:sz w:val="24"/>
        </w:rPr>
        <w:t> </w:t>
      </w:r>
      <w:r>
        <w:rPr>
          <w:spacing w:val="-6"/>
          <w:sz w:val="24"/>
        </w:rPr>
        <w:t>dollar</w:t>
      </w:r>
      <w:r>
        <w:rPr>
          <w:spacing w:val="-12"/>
          <w:sz w:val="24"/>
        </w:rPr>
        <w:t> </w:t>
      </w:r>
      <w:r>
        <w:rPr>
          <w:spacing w:val="-6"/>
          <w:sz w:val="24"/>
        </w:rPr>
        <w:t>value</w:t>
      </w:r>
      <w:r>
        <w:rPr>
          <w:spacing w:val="-13"/>
          <w:sz w:val="24"/>
        </w:rPr>
        <w:t> </w:t>
      </w:r>
      <w:r>
        <w:rPr>
          <w:spacing w:val="-6"/>
          <w:sz w:val="24"/>
        </w:rPr>
        <w:t>of</w:t>
      </w:r>
      <w:r>
        <w:rPr>
          <w:spacing w:val="-12"/>
          <w:sz w:val="24"/>
        </w:rPr>
        <w:t> </w:t>
      </w:r>
      <w:r>
        <w:rPr>
          <w:spacing w:val="-6"/>
          <w:sz w:val="24"/>
        </w:rPr>
        <w:t>the</w:t>
      </w:r>
      <w:r>
        <w:rPr>
          <w:spacing w:val="-12"/>
          <w:sz w:val="24"/>
        </w:rPr>
        <w:t> </w:t>
      </w:r>
      <w:r>
        <w:rPr>
          <w:spacing w:val="-6"/>
          <w:sz w:val="24"/>
        </w:rPr>
        <w:t>amount</w:t>
      </w:r>
      <w:r>
        <w:rPr>
          <w:spacing w:val="-12"/>
          <w:sz w:val="24"/>
        </w:rPr>
        <w:t> </w:t>
      </w:r>
      <w:r>
        <w:rPr>
          <w:spacing w:val="-6"/>
          <w:sz w:val="24"/>
        </w:rPr>
        <w:t>transferred</w:t>
      </w:r>
      <w:r>
        <w:rPr>
          <w:spacing w:val="-12"/>
          <w:sz w:val="24"/>
        </w:rPr>
        <w:t> </w:t>
      </w:r>
      <w:r>
        <w:rPr>
          <w:spacing w:val="-6"/>
          <w:sz w:val="24"/>
        </w:rPr>
        <w:t>to</w:t>
      </w:r>
      <w:r>
        <w:rPr>
          <w:spacing w:val="-12"/>
          <w:sz w:val="24"/>
        </w:rPr>
        <w:t> </w:t>
      </w:r>
      <w:r>
        <w:rPr>
          <w:spacing w:val="-6"/>
          <w:sz w:val="24"/>
        </w:rPr>
        <w:t>the </w:t>
      </w:r>
      <w:r>
        <w:rPr>
          <w:spacing w:val="-4"/>
          <w:sz w:val="24"/>
        </w:rPr>
        <w:t>borrower</w:t>
      </w:r>
      <w:r>
        <w:rPr>
          <w:spacing w:val="-15"/>
          <w:sz w:val="24"/>
        </w:rPr>
        <w:t> </w:t>
      </w:r>
      <w:r>
        <w:rPr>
          <w:spacing w:val="-4"/>
          <w:sz w:val="24"/>
        </w:rPr>
        <w:t>during</w:t>
      </w:r>
      <w:r>
        <w:rPr>
          <w:spacing w:val="-14"/>
          <w:sz w:val="24"/>
        </w:rPr>
        <w:t> </w:t>
      </w:r>
      <w:r>
        <w:rPr>
          <w:spacing w:val="-4"/>
          <w:sz w:val="24"/>
        </w:rPr>
        <w:t>the</w:t>
      </w:r>
      <w:r>
        <w:rPr>
          <w:spacing w:val="-14"/>
          <w:sz w:val="24"/>
        </w:rPr>
        <w:t> </w:t>
      </w:r>
      <w:r>
        <w:rPr>
          <w:spacing w:val="-4"/>
          <w:sz w:val="24"/>
        </w:rPr>
        <w:t>year</w:t>
      </w:r>
      <w:r>
        <w:rPr>
          <w:spacing w:val="-14"/>
          <w:sz w:val="24"/>
        </w:rPr>
        <w:t> </w:t>
      </w:r>
      <w:r>
        <w:rPr>
          <w:spacing w:val="-4"/>
          <w:sz w:val="24"/>
        </w:rPr>
        <w:t>ended</w:t>
      </w:r>
      <w:r>
        <w:rPr>
          <w:spacing w:val="-13"/>
          <w:sz w:val="24"/>
        </w:rPr>
        <w:t> </w:t>
      </w:r>
      <w:r>
        <w:rPr>
          <w:spacing w:val="-4"/>
          <w:sz w:val="24"/>
        </w:rPr>
        <w:t>June</w:t>
      </w:r>
      <w:r>
        <w:rPr>
          <w:spacing w:val="-14"/>
          <w:sz w:val="24"/>
        </w:rPr>
        <w:t> </w:t>
      </w:r>
      <w:r>
        <w:rPr>
          <w:spacing w:val="-4"/>
          <w:sz w:val="24"/>
        </w:rPr>
        <w:t>30,</w:t>
      </w:r>
      <w:r>
        <w:rPr>
          <w:spacing w:val="-11"/>
          <w:sz w:val="24"/>
        </w:rPr>
        <w:t> </w:t>
      </w:r>
      <w:r>
        <w:rPr>
          <w:spacing w:val="-4"/>
          <w:sz w:val="24"/>
        </w:rPr>
        <w:t>2025.</w:t>
      </w:r>
      <w:r>
        <w:rPr>
          <w:spacing w:val="-8"/>
          <w:sz w:val="24"/>
        </w:rPr>
        <w:t> </w:t>
      </w:r>
      <w:r>
        <w:rPr>
          <w:spacing w:val="-4"/>
          <w:sz w:val="24"/>
        </w:rPr>
        <w:t>Disbursements</w:t>
      </w:r>
      <w:r>
        <w:rPr>
          <w:spacing w:val="-14"/>
          <w:sz w:val="24"/>
        </w:rPr>
        <w:t> </w:t>
      </w:r>
      <w:r>
        <w:rPr>
          <w:spacing w:val="-4"/>
          <w:sz w:val="24"/>
        </w:rPr>
        <w:t>include</w:t>
      </w:r>
      <w:r>
        <w:rPr>
          <w:spacing w:val="-14"/>
          <w:sz w:val="24"/>
        </w:rPr>
        <w:t> </w:t>
      </w:r>
      <w:r>
        <w:rPr>
          <w:spacing w:val="-4"/>
          <w:sz w:val="24"/>
        </w:rPr>
        <w:t>grant</w:t>
      </w:r>
      <w:r>
        <w:rPr>
          <w:spacing w:val="-14"/>
          <w:sz w:val="24"/>
        </w:rPr>
        <w:t> </w:t>
      </w:r>
      <w:r>
        <w:rPr>
          <w:spacing w:val="-4"/>
          <w:sz w:val="24"/>
        </w:rPr>
        <w:t>advances</w:t>
      </w:r>
      <w:r>
        <w:rPr>
          <w:spacing w:val="-15"/>
          <w:sz w:val="24"/>
        </w:rPr>
        <w:t> </w:t>
      </w:r>
      <w:r>
        <w:rPr>
          <w:spacing w:val="-4"/>
          <w:sz w:val="24"/>
        </w:rPr>
        <w:t>which</w:t>
      </w:r>
      <w:r>
        <w:rPr>
          <w:spacing w:val="-12"/>
          <w:sz w:val="24"/>
        </w:rPr>
        <w:t> </w:t>
      </w:r>
      <w:r>
        <w:rPr>
          <w:spacing w:val="-4"/>
          <w:sz w:val="24"/>
        </w:rPr>
        <w:t>are</w:t>
      </w:r>
      <w:r>
        <w:rPr>
          <w:spacing w:val="-14"/>
          <w:sz w:val="24"/>
        </w:rPr>
        <w:t> </w:t>
      </w:r>
      <w:r>
        <w:rPr>
          <w:spacing w:val="-4"/>
          <w:sz w:val="24"/>
        </w:rPr>
        <w:t>funds</w:t>
      </w:r>
      <w:r>
        <w:rPr>
          <w:spacing w:val="-15"/>
          <w:sz w:val="24"/>
        </w:rPr>
        <w:t> </w:t>
      </w:r>
      <w:r>
        <w:rPr>
          <w:spacing w:val="-4"/>
          <w:sz w:val="24"/>
        </w:rPr>
        <w:t>disbursed</w:t>
      </w:r>
      <w:r>
        <w:rPr>
          <w:spacing w:val="-14"/>
          <w:sz w:val="24"/>
        </w:rPr>
        <w:t> </w:t>
      </w:r>
      <w:r>
        <w:rPr>
          <w:spacing w:val="-4"/>
          <w:sz w:val="24"/>
        </w:rPr>
        <w:t>to</w:t>
      </w:r>
      <w:r>
        <w:rPr>
          <w:spacing w:val="-14"/>
          <w:sz w:val="24"/>
        </w:rPr>
        <w:t> </w:t>
      </w:r>
      <w:r>
        <w:rPr>
          <w:spacing w:val="-4"/>
          <w:sz w:val="24"/>
        </w:rPr>
        <w:t>recipients </w:t>
      </w:r>
      <w:r>
        <w:rPr>
          <w:spacing w:val="-2"/>
          <w:sz w:val="24"/>
        </w:rPr>
        <w:t>prior</w:t>
      </w:r>
      <w:r>
        <w:rPr>
          <w:spacing w:val="-23"/>
          <w:sz w:val="24"/>
        </w:rPr>
        <w:t> </w:t>
      </w:r>
      <w:r>
        <w:rPr>
          <w:spacing w:val="-2"/>
          <w:sz w:val="24"/>
        </w:rPr>
        <w:t>to</w:t>
      </w:r>
      <w:r>
        <w:rPr>
          <w:spacing w:val="-20"/>
          <w:sz w:val="24"/>
        </w:rPr>
        <w:t> </w:t>
      </w:r>
      <w:r>
        <w:rPr>
          <w:spacing w:val="-2"/>
          <w:sz w:val="24"/>
        </w:rPr>
        <w:t>the</w:t>
      </w:r>
      <w:r>
        <w:rPr>
          <w:spacing w:val="-20"/>
          <w:sz w:val="24"/>
        </w:rPr>
        <w:t> </w:t>
      </w:r>
      <w:r>
        <w:rPr>
          <w:spacing w:val="-2"/>
          <w:sz w:val="24"/>
        </w:rPr>
        <w:t>conditions</w:t>
      </w:r>
      <w:r>
        <w:rPr>
          <w:spacing w:val="-21"/>
          <w:sz w:val="24"/>
        </w:rPr>
        <w:t> </w:t>
      </w:r>
      <w:r>
        <w:rPr>
          <w:spacing w:val="-2"/>
          <w:sz w:val="24"/>
        </w:rPr>
        <w:t>stipulated</w:t>
      </w:r>
      <w:r>
        <w:rPr>
          <w:spacing w:val="-23"/>
          <w:sz w:val="24"/>
        </w:rPr>
        <w:t> </w:t>
      </w:r>
      <w:r>
        <w:rPr>
          <w:spacing w:val="-2"/>
          <w:sz w:val="24"/>
        </w:rPr>
        <w:t>in</w:t>
      </w:r>
      <w:r>
        <w:rPr>
          <w:spacing w:val="-22"/>
          <w:sz w:val="24"/>
        </w:rPr>
        <w:t> </w:t>
      </w:r>
      <w:r>
        <w:rPr>
          <w:spacing w:val="-2"/>
          <w:sz w:val="24"/>
        </w:rPr>
        <w:t>the</w:t>
      </w:r>
      <w:r>
        <w:rPr>
          <w:spacing w:val="-22"/>
          <w:sz w:val="24"/>
        </w:rPr>
        <w:t> </w:t>
      </w:r>
      <w:r>
        <w:rPr>
          <w:spacing w:val="-2"/>
          <w:sz w:val="24"/>
        </w:rPr>
        <w:t>grant</w:t>
      </w:r>
      <w:r>
        <w:rPr>
          <w:spacing w:val="-21"/>
          <w:sz w:val="24"/>
        </w:rPr>
        <w:t> </w:t>
      </w:r>
      <w:r>
        <w:rPr>
          <w:spacing w:val="-2"/>
          <w:sz w:val="24"/>
        </w:rPr>
        <w:t>agreement</w:t>
      </w:r>
      <w:r>
        <w:rPr>
          <w:spacing w:val="-23"/>
          <w:sz w:val="24"/>
        </w:rPr>
        <w:t> </w:t>
      </w:r>
      <w:r>
        <w:rPr>
          <w:spacing w:val="-2"/>
          <w:sz w:val="24"/>
        </w:rPr>
        <w:t>being</w:t>
      </w:r>
      <w:r>
        <w:rPr>
          <w:spacing w:val="-20"/>
          <w:sz w:val="24"/>
        </w:rPr>
        <w:t> </w:t>
      </w:r>
      <w:r>
        <w:rPr>
          <w:spacing w:val="-2"/>
          <w:sz w:val="24"/>
        </w:rPr>
        <w:t>met,</w:t>
      </w:r>
      <w:r>
        <w:rPr>
          <w:spacing w:val="-21"/>
          <w:sz w:val="24"/>
        </w:rPr>
        <w:t> </w:t>
      </w:r>
      <w:r>
        <w:rPr>
          <w:spacing w:val="-2"/>
          <w:sz w:val="24"/>
        </w:rPr>
        <w:t>and</w:t>
      </w:r>
      <w:r>
        <w:rPr>
          <w:spacing w:val="-21"/>
          <w:sz w:val="24"/>
        </w:rPr>
        <w:t> </w:t>
      </w:r>
      <w:r>
        <w:rPr>
          <w:spacing w:val="-2"/>
          <w:sz w:val="24"/>
        </w:rPr>
        <w:t>exclude</w:t>
      </w:r>
      <w:r>
        <w:rPr>
          <w:spacing w:val="28"/>
          <w:sz w:val="24"/>
        </w:rPr>
        <w:t> </w:t>
      </w:r>
      <w:r>
        <w:rPr>
          <w:spacing w:val="-2"/>
          <w:sz w:val="24"/>
        </w:rPr>
        <w:t>IDA</w:t>
      </w:r>
      <w:r>
        <w:rPr>
          <w:spacing w:val="-23"/>
          <w:sz w:val="24"/>
        </w:rPr>
        <w:t> </w:t>
      </w:r>
      <w:r>
        <w:rPr>
          <w:spacing w:val="-2"/>
          <w:sz w:val="24"/>
        </w:rPr>
        <w:t>–</w:t>
      </w:r>
      <w:r>
        <w:rPr>
          <w:spacing w:val="-23"/>
          <w:sz w:val="24"/>
        </w:rPr>
        <w:t> </w:t>
      </w:r>
      <w:r>
        <w:rPr>
          <w:spacing w:val="-2"/>
          <w:sz w:val="24"/>
        </w:rPr>
        <w:t>IFC</w:t>
      </w:r>
      <w:r>
        <w:rPr>
          <w:spacing w:val="-23"/>
          <w:sz w:val="24"/>
        </w:rPr>
        <w:t> </w:t>
      </w:r>
      <w:r>
        <w:rPr>
          <w:spacing w:val="-2"/>
          <w:sz w:val="24"/>
        </w:rPr>
        <w:t>–</w:t>
      </w:r>
      <w:r>
        <w:rPr>
          <w:spacing w:val="-23"/>
          <w:sz w:val="24"/>
        </w:rPr>
        <w:t> </w:t>
      </w:r>
      <w:r>
        <w:rPr>
          <w:spacing w:val="-2"/>
          <w:sz w:val="24"/>
        </w:rPr>
        <w:t>MIGA</w:t>
      </w:r>
      <w:r>
        <w:rPr>
          <w:spacing w:val="-22"/>
          <w:sz w:val="24"/>
        </w:rPr>
        <w:t> </w:t>
      </w:r>
      <w:r>
        <w:rPr>
          <w:spacing w:val="-2"/>
          <w:sz w:val="24"/>
        </w:rPr>
        <w:t>PSW</w:t>
      </w:r>
      <w:r>
        <w:rPr>
          <w:spacing w:val="-23"/>
          <w:sz w:val="24"/>
        </w:rPr>
        <w:t> </w:t>
      </w:r>
      <w:r>
        <w:rPr>
          <w:spacing w:val="-2"/>
          <w:sz w:val="24"/>
        </w:rPr>
        <w:t>activities.</w:t>
      </w:r>
    </w:p>
    <w:p>
      <w:pPr>
        <w:spacing w:line="292" w:lineRule="auto" w:before="158"/>
        <w:ind w:left="360" w:right="361" w:firstLine="0"/>
        <w:jc w:val="both"/>
        <w:rPr>
          <w:sz w:val="24"/>
        </w:rPr>
      </w:pPr>
      <w:r>
        <w:rPr>
          <w:b/>
          <w:sz w:val="24"/>
        </w:rPr>
        <w:t>IDA</w:t>
      </w:r>
      <w:r>
        <w:rPr>
          <w:b/>
          <w:spacing w:val="-7"/>
          <w:sz w:val="24"/>
        </w:rPr>
        <w:t> </w:t>
      </w:r>
      <w:r>
        <w:rPr>
          <w:b/>
          <w:sz w:val="24"/>
        </w:rPr>
        <w:t>Cumulative Net Commitments:</w:t>
      </w:r>
      <w:r>
        <w:rPr>
          <w:b/>
          <w:spacing w:val="-19"/>
          <w:sz w:val="24"/>
        </w:rPr>
        <w:t> </w:t>
      </w:r>
      <w:r>
        <w:rPr>
          <w:sz w:val="24"/>
        </w:rPr>
        <w:t>Represents the dollar value of the amount approved by the IDA Board of Executive </w:t>
      </w:r>
      <w:r>
        <w:rPr>
          <w:spacing w:val="-4"/>
          <w:sz w:val="24"/>
        </w:rPr>
        <w:t>Directors</w:t>
      </w:r>
      <w:r>
        <w:rPr>
          <w:spacing w:val="-15"/>
          <w:sz w:val="24"/>
        </w:rPr>
        <w:t> </w:t>
      </w:r>
      <w:r>
        <w:rPr>
          <w:spacing w:val="-4"/>
          <w:sz w:val="24"/>
        </w:rPr>
        <w:t>to</w:t>
      </w:r>
      <w:r>
        <w:rPr>
          <w:spacing w:val="-14"/>
          <w:sz w:val="24"/>
        </w:rPr>
        <w:t> </w:t>
      </w:r>
      <w:r>
        <w:rPr>
          <w:spacing w:val="-4"/>
          <w:sz w:val="24"/>
        </w:rPr>
        <w:t>be</w:t>
      </w:r>
      <w:r>
        <w:rPr>
          <w:spacing w:val="-14"/>
          <w:sz w:val="24"/>
        </w:rPr>
        <w:t> </w:t>
      </w:r>
      <w:r>
        <w:rPr>
          <w:spacing w:val="-4"/>
          <w:sz w:val="24"/>
        </w:rPr>
        <w:t>extended</w:t>
      </w:r>
      <w:r>
        <w:rPr>
          <w:spacing w:val="-14"/>
          <w:sz w:val="24"/>
        </w:rPr>
        <w:t> </w:t>
      </w:r>
      <w:r>
        <w:rPr>
          <w:spacing w:val="-4"/>
          <w:sz w:val="24"/>
        </w:rPr>
        <w:t>as</w:t>
      </w:r>
      <w:r>
        <w:rPr>
          <w:spacing w:val="-14"/>
          <w:sz w:val="24"/>
        </w:rPr>
        <w:t> </w:t>
      </w:r>
      <w:r>
        <w:rPr>
          <w:spacing w:val="-4"/>
          <w:sz w:val="24"/>
        </w:rPr>
        <w:t>loan,</w:t>
      </w:r>
      <w:r>
        <w:rPr>
          <w:spacing w:val="-14"/>
          <w:sz w:val="24"/>
        </w:rPr>
        <w:t> </w:t>
      </w:r>
      <w:r>
        <w:rPr>
          <w:spacing w:val="-4"/>
          <w:sz w:val="24"/>
        </w:rPr>
        <w:t>guarantee,</w:t>
      </w:r>
      <w:r>
        <w:rPr>
          <w:spacing w:val="-14"/>
          <w:sz w:val="24"/>
        </w:rPr>
        <w:t> </w:t>
      </w:r>
      <w:r>
        <w:rPr>
          <w:spacing w:val="-4"/>
          <w:sz w:val="24"/>
        </w:rPr>
        <w:t>or</w:t>
      </w:r>
      <w:r>
        <w:rPr>
          <w:spacing w:val="-14"/>
          <w:sz w:val="24"/>
        </w:rPr>
        <w:t> </w:t>
      </w:r>
      <w:r>
        <w:rPr>
          <w:spacing w:val="-4"/>
          <w:sz w:val="24"/>
        </w:rPr>
        <w:t>grant</w:t>
      </w:r>
      <w:r>
        <w:rPr>
          <w:spacing w:val="-14"/>
          <w:sz w:val="24"/>
        </w:rPr>
        <w:t> </w:t>
      </w:r>
      <w:r>
        <w:rPr>
          <w:spacing w:val="-4"/>
          <w:sz w:val="24"/>
        </w:rPr>
        <w:t>commitments</w:t>
      </w:r>
      <w:r>
        <w:rPr>
          <w:spacing w:val="-14"/>
          <w:sz w:val="24"/>
        </w:rPr>
        <w:t> </w:t>
      </w:r>
      <w:r>
        <w:rPr>
          <w:spacing w:val="-4"/>
          <w:sz w:val="24"/>
        </w:rPr>
        <w:t>by</w:t>
      </w:r>
      <w:r>
        <w:rPr>
          <w:spacing w:val="-14"/>
          <w:sz w:val="24"/>
        </w:rPr>
        <w:t> </w:t>
      </w:r>
      <w:r>
        <w:rPr>
          <w:spacing w:val="-4"/>
          <w:sz w:val="24"/>
        </w:rPr>
        <w:t>IDA,</w:t>
      </w:r>
      <w:r>
        <w:rPr>
          <w:spacing w:val="-14"/>
          <w:sz w:val="24"/>
        </w:rPr>
        <w:t> </w:t>
      </w:r>
      <w:r>
        <w:rPr>
          <w:spacing w:val="-4"/>
          <w:sz w:val="24"/>
        </w:rPr>
        <w:t>net</w:t>
      </w:r>
      <w:r>
        <w:rPr>
          <w:spacing w:val="-14"/>
          <w:sz w:val="24"/>
        </w:rPr>
        <w:t> </w:t>
      </w:r>
      <w:r>
        <w:rPr>
          <w:spacing w:val="-4"/>
          <w:sz w:val="24"/>
        </w:rPr>
        <w:t>of</w:t>
      </w:r>
      <w:r>
        <w:rPr>
          <w:spacing w:val="-15"/>
          <w:sz w:val="24"/>
        </w:rPr>
        <w:t> </w:t>
      </w:r>
      <w:r>
        <w:rPr>
          <w:spacing w:val="-4"/>
          <w:sz w:val="24"/>
        </w:rPr>
        <w:t>Cancellations</w:t>
      </w:r>
      <w:r>
        <w:rPr>
          <w:spacing w:val="-14"/>
          <w:sz w:val="24"/>
        </w:rPr>
        <w:t> </w:t>
      </w:r>
      <w:r>
        <w:rPr>
          <w:spacing w:val="-4"/>
          <w:sz w:val="24"/>
        </w:rPr>
        <w:t>and</w:t>
      </w:r>
      <w:r>
        <w:rPr>
          <w:spacing w:val="-14"/>
          <w:sz w:val="24"/>
        </w:rPr>
        <w:t> </w:t>
      </w:r>
      <w:r>
        <w:rPr>
          <w:spacing w:val="-4"/>
          <w:sz w:val="24"/>
        </w:rPr>
        <w:t>Terminations</w:t>
      </w:r>
      <w:r>
        <w:rPr>
          <w:spacing w:val="-14"/>
          <w:sz w:val="24"/>
        </w:rPr>
        <w:t> </w:t>
      </w:r>
      <w:r>
        <w:rPr>
          <w:spacing w:val="-4"/>
          <w:sz w:val="24"/>
        </w:rPr>
        <w:t>(as</w:t>
      </w:r>
      <w:r>
        <w:rPr>
          <w:spacing w:val="-14"/>
          <w:sz w:val="24"/>
        </w:rPr>
        <w:t> </w:t>
      </w:r>
      <w:r>
        <w:rPr>
          <w:spacing w:val="-4"/>
          <w:sz w:val="24"/>
        </w:rPr>
        <w:t>defined below),</w:t>
      </w:r>
      <w:r>
        <w:rPr>
          <w:spacing w:val="-14"/>
          <w:sz w:val="24"/>
        </w:rPr>
        <w:t> </w:t>
      </w:r>
      <w:r>
        <w:rPr>
          <w:spacing w:val="-4"/>
          <w:sz w:val="24"/>
        </w:rPr>
        <w:t>cumulatively</w:t>
      </w:r>
      <w:r>
        <w:rPr>
          <w:spacing w:val="-13"/>
          <w:sz w:val="24"/>
        </w:rPr>
        <w:t> </w:t>
      </w:r>
      <w:r>
        <w:rPr>
          <w:spacing w:val="-4"/>
          <w:sz w:val="24"/>
        </w:rPr>
        <w:t>over</w:t>
      </w:r>
      <w:r>
        <w:rPr>
          <w:spacing w:val="-18"/>
          <w:sz w:val="24"/>
        </w:rPr>
        <w:t> </w:t>
      </w:r>
      <w:r>
        <w:rPr>
          <w:spacing w:val="-4"/>
          <w:sz w:val="24"/>
        </w:rPr>
        <w:t>the</w:t>
      </w:r>
      <w:r>
        <w:rPr>
          <w:spacing w:val="-16"/>
          <w:sz w:val="24"/>
        </w:rPr>
        <w:t> </w:t>
      </w:r>
      <w:r>
        <w:rPr>
          <w:spacing w:val="-4"/>
          <w:sz w:val="24"/>
        </w:rPr>
        <w:t>life</w:t>
      </w:r>
      <w:r>
        <w:rPr>
          <w:spacing w:val="-16"/>
          <w:sz w:val="24"/>
        </w:rPr>
        <w:t> </w:t>
      </w:r>
      <w:r>
        <w:rPr>
          <w:spacing w:val="-4"/>
          <w:sz w:val="24"/>
        </w:rPr>
        <w:t>of</w:t>
      </w:r>
      <w:r>
        <w:rPr>
          <w:spacing w:val="-14"/>
          <w:sz w:val="24"/>
        </w:rPr>
        <w:t> </w:t>
      </w:r>
      <w:r>
        <w:rPr>
          <w:spacing w:val="-4"/>
          <w:sz w:val="24"/>
        </w:rPr>
        <w:t>the</w:t>
      </w:r>
      <w:r>
        <w:rPr>
          <w:spacing w:val="-16"/>
          <w:sz w:val="24"/>
        </w:rPr>
        <w:t> </w:t>
      </w:r>
      <w:r>
        <w:rPr>
          <w:spacing w:val="-4"/>
          <w:sz w:val="24"/>
        </w:rPr>
        <w:t>loan,</w:t>
      </w:r>
      <w:r>
        <w:rPr>
          <w:spacing w:val="-16"/>
          <w:sz w:val="24"/>
        </w:rPr>
        <w:t> </w:t>
      </w:r>
      <w:r>
        <w:rPr>
          <w:spacing w:val="-4"/>
          <w:sz w:val="24"/>
        </w:rPr>
        <w:t>guarantee</w:t>
      </w:r>
      <w:r>
        <w:rPr>
          <w:spacing w:val="-14"/>
          <w:sz w:val="24"/>
        </w:rPr>
        <w:t> </w:t>
      </w:r>
      <w:r>
        <w:rPr>
          <w:spacing w:val="-4"/>
          <w:sz w:val="24"/>
        </w:rPr>
        <w:t>or</w:t>
      </w:r>
      <w:r>
        <w:rPr>
          <w:spacing w:val="-14"/>
          <w:sz w:val="24"/>
        </w:rPr>
        <w:t> </w:t>
      </w:r>
      <w:r>
        <w:rPr>
          <w:spacing w:val="-4"/>
          <w:sz w:val="24"/>
        </w:rPr>
        <w:t>grant.</w:t>
      </w:r>
      <w:r>
        <w:rPr>
          <w:spacing w:val="-14"/>
          <w:sz w:val="24"/>
        </w:rPr>
        <w:t> </w:t>
      </w:r>
      <w:r>
        <w:rPr>
          <w:spacing w:val="-4"/>
          <w:sz w:val="24"/>
        </w:rPr>
        <w:t>Commitments</w:t>
      </w:r>
      <w:r>
        <w:rPr>
          <w:spacing w:val="-16"/>
          <w:sz w:val="24"/>
        </w:rPr>
        <w:t> </w:t>
      </w:r>
      <w:r>
        <w:rPr>
          <w:spacing w:val="-4"/>
          <w:sz w:val="24"/>
        </w:rPr>
        <w:t>exclude</w:t>
      </w:r>
      <w:r>
        <w:rPr>
          <w:spacing w:val="-16"/>
          <w:sz w:val="24"/>
        </w:rPr>
        <w:t> </w:t>
      </w:r>
      <w:r>
        <w:rPr>
          <w:spacing w:val="-4"/>
          <w:sz w:val="24"/>
        </w:rPr>
        <w:t>IDA</w:t>
      </w:r>
      <w:r>
        <w:rPr>
          <w:spacing w:val="-13"/>
          <w:sz w:val="24"/>
        </w:rPr>
        <w:t> </w:t>
      </w:r>
      <w:r>
        <w:rPr>
          <w:spacing w:val="-4"/>
          <w:sz w:val="24"/>
        </w:rPr>
        <w:t>–</w:t>
      </w:r>
      <w:r>
        <w:rPr>
          <w:spacing w:val="-17"/>
          <w:sz w:val="24"/>
        </w:rPr>
        <w:t> </w:t>
      </w:r>
      <w:r>
        <w:rPr>
          <w:spacing w:val="-4"/>
          <w:sz w:val="24"/>
        </w:rPr>
        <w:t>IFC</w:t>
      </w:r>
      <w:r>
        <w:rPr>
          <w:spacing w:val="-17"/>
          <w:sz w:val="24"/>
        </w:rPr>
        <w:t> </w:t>
      </w:r>
      <w:r>
        <w:rPr>
          <w:spacing w:val="-4"/>
          <w:sz w:val="24"/>
        </w:rPr>
        <w:t>–</w:t>
      </w:r>
      <w:r>
        <w:rPr>
          <w:spacing w:val="-17"/>
          <w:sz w:val="24"/>
        </w:rPr>
        <w:t> </w:t>
      </w:r>
      <w:r>
        <w:rPr>
          <w:spacing w:val="-4"/>
          <w:sz w:val="24"/>
        </w:rPr>
        <w:t>MIGA</w:t>
      </w:r>
      <w:r>
        <w:rPr>
          <w:spacing w:val="-16"/>
          <w:sz w:val="24"/>
        </w:rPr>
        <w:t> </w:t>
      </w:r>
      <w:r>
        <w:rPr>
          <w:spacing w:val="-4"/>
          <w:sz w:val="24"/>
        </w:rPr>
        <w:t>PSW</w:t>
      </w:r>
      <w:r>
        <w:rPr>
          <w:spacing w:val="-14"/>
          <w:sz w:val="24"/>
        </w:rPr>
        <w:t> </w:t>
      </w:r>
      <w:r>
        <w:rPr>
          <w:spacing w:val="-4"/>
          <w:sz w:val="24"/>
        </w:rPr>
        <w:t>activities.</w:t>
      </w:r>
    </w:p>
    <w:p>
      <w:pPr>
        <w:spacing w:after="0" w:line="292" w:lineRule="auto"/>
        <w:jc w:val="both"/>
        <w:rPr>
          <w:sz w:val="24"/>
        </w:rPr>
        <w:sectPr>
          <w:type w:val="continuous"/>
          <w:pgSz w:w="15840" w:h="12240" w:orient="landscape"/>
          <w:pgMar w:header="0" w:footer="1056" w:top="1060" w:bottom="1300" w:left="1080" w:right="1080"/>
        </w:sectPr>
      </w:pPr>
    </w:p>
    <w:p>
      <w:pPr>
        <w:spacing w:line="292" w:lineRule="auto" w:before="80"/>
        <w:ind w:left="360" w:right="360" w:firstLine="0"/>
        <w:jc w:val="both"/>
        <w:rPr>
          <w:sz w:val="24"/>
        </w:rPr>
      </w:pPr>
      <w:r>
        <w:rPr>
          <w:b/>
          <w:spacing w:val="-2"/>
          <w:sz w:val="24"/>
        </w:rPr>
        <w:t>IDA</w:t>
      </w:r>
      <w:r>
        <w:rPr>
          <w:b/>
          <w:spacing w:val="-17"/>
          <w:sz w:val="24"/>
        </w:rPr>
        <w:t> </w:t>
      </w:r>
      <w:r>
        <w:rPr>
          <w:b/>
          <w:spacing w:val="-2"/>
          <w:sz w:val="24"/>
        </w:rPr>
        <w:t>Cumulative</w:t>
      </w:r>
      <w:r>
        <w:rPr>
          <w:b/>
          <w:spacing w:val="-16"/>
          <w:sz w:val="24"/>
        </w:rPr>
        <w:t> </w:t>
      </w:r>
      <w:r>
        <w:rPr>
          <w:b/>
          <w:spacing w:val="-2"/>
          <w:sz w:val="24"/>
        </w:rPr>
        <w:t>Gross</w:t>
      </w:r>
      <w:r>
        <w:rPr>
          <w:b/>
          <w:spacing w:val="-16"/>
          <w:sz w:val="24"/>
        </w:rPr>
        <w:t> </w:t>
      </w:r>
      <w:r>
        <w:rPr>
          <w:b/>
          <w:spacing w:val="-2"/>
          <w:sz w:val="24"/>
        </w:rPr>
        <w:t>Disbursements:</w:t>
      </w:r>
      <w:r>
        <w:rPr>
          <w:b/>
          <w:spacing w:val="-16"/>
          <w:sz w:val="24"/>
        </w:rPr>
        <w:t> </w:t>
      </w:r>
      <w:r>
        <w:rPr>
          <w:spacing w:val="-2"/>
          <w:sz w:val="24"/>
        </w:rPr>
        <w:t>Represents</w:t>
      </w:r>
      <w:r>
        <w:rPr>
          <w:spacing w:val="-16"/>
          <w:sz w:val="24"/>
        </w:rPr>
        <w:t> </w:t>
      </w:r>
      <w:r>
        <w:rPr>
          <w:spacing w:val="-2"/>
          <w:sz w:val="24"/>
        </w:rPr>
        <w:t>the</w:t>
      </w:r>
      <w:r>
        <w:rPr>
          <w:spacing w:val="-16"/>
          <w:sz w:val="24"/>
        </w:rPr>
        <w:t> </w:t>
      </w:r>
      <w:r>
        <w:rPr>
          <w:spacing w:val="-2"/>
          <w:sz w:val="24"/>
        </w:rPr>
        <w:t>dollar</w:t>
      </w:r>
      <w:r>
        <w:rPr>
          <w:spacing w:val="-16"/>
          <w:sz w:val="24"/>
        </w:rPr>
        <w:t> </w:t>
      </w:r>
      <w:r>
        <w:rPr>
          <w:spacing w:val="-2"/>
          <w:sz w:val="24"/>
        </w:rPr>
        <w:t>value</w:t>
      </w:r>
      <w:r>
        <w:rPr>
          <w:spacing w:val="-14"/>
          <w:sz w:val="24"/>
        </w:rPr>
        <w:t> </w:t>
      </w:r>
      <w:r>
        <w:rPr>
          <w:spacing w:val="-2"/>
          <w:sz w:val="24"/>
        </w:rPr>
        <w:t>of</w:t>
      </w:r>
      <w:r>
        <w:rPr>
          <w:spacing w:val="-12"/>
          <w:sz w:val="24"/>
        </w:rPr>
        <w:t> </w:t>
      </w:r>
      <w:r>
        <w:rPr>
          <w:spacing w:val="-2"/>
          <w:sz w:val="24"/>
        </w:rPr>
        <w:t>the</w:t>
      </w:r>
      <w:r>
        <w:rPr>
          <w:spacing w:val="-9"/>
          <w:sz w:val="24"/>
        </w:rPr>
        <w:t> </w:t>
      </w:r>
      <w:r>
        <w:rPr>
          <w:spacing w:val="-2"/>
          <w:sz w:val="24"/>
        </w:rPr>
        <w:t>amount</w:t>
      </w:r>
      <w:r>
        <w:rPr>
          <w:spacing w:val="-11"/>
          <w:sz w:val="24"/>
        </w:rPr>
        <w:t> </w:t>
      </w:r>
      <w:r>
        <w:rPr>
          <w:spacing w:val="-2"/>
          <w:sz w:val="24"/>
        </w:rPr>
        <w:t>transferred</w:t>
      </w:r>
      <w:r>
        <w:rPr>
          <w:spacing w:val="-11"/>
          <w:sz w:val="24"/>
        </w:rPr>
        <w:t> </w:t>
      </w:r>
      <w:r>
        <w:rPr>
          <w:spacing w:val="-2"/>
          <w:sz w:val="24"/>
        </w:rPr>
        <w:t>to</w:t>
      </w:r>
      <w:r>
        <w:rPr>
          <w:spacing w:val="-13"/>
          <w:sz w:val="24"/>
        </w:rPr>
        <w:t> </w:t>
      </w:r>
      <w:r>
        <w:rPr>
          <w:spacing w:val="-2"/>
          <w:sz w:val="24"/>
        </w:rPr>
        <w:t>the</w:t>
      </w:r>
      <w:r>
        <w:rPr>
          <w:spacing w:val="-17"/>
          <w:sz w:val="24"/>
        </w:rPr>
        <w:t> </w:t>
      </w:r>
      <w:r>
        <w:rPr>
          <w:spacing w:val="-2"/>
          <w:sz w:val="24"/>
        </w:rPr>
        <w:t>borrower</w:t>
      </w:r>
      <w:r>
        <w:rPr>
          <w:spacing w:val="-11"/>
          <w:sz w:val="24"/>
        </w:rPr>
        <w:t> </w:t>
      </w:r>
      <w:r>
        <w:rPr>
          <w:spacing w:val="-2"/>
          <w:sz w:val="24"/>
        </w:rPr>
        <w:t>cumulatively </w:t>
      </w:r>
      <w:r>
        <w:rPr>
          <w:spacing w:val="-8"/>
          <w:sz w:val="24"/>
        </w:rPr>
        <w:t>over</w:t>
      </w:r>
      <w:r>
        <w:rPr>
          <w:spacing w:val="-11"/>
          <w:sz w:val="24"/>
        </w:rPr>
        <w:t> </w:t>
      </w:r>
      <w:r>
        <w:rPr>
          <w:spacing w:val="-8"/>
          <w:sz w:val="24"/>
        </w:rPr>
        <w:t>the</w:t>
      </w:r>
      <w:r>
        <w:rPr>
          <w:spacing w:val="-10"/>
          <w:sz w:val="24"/>
        </w:rPr>
        <w:t> </w:t>
      </w:r>
      <w:r>
        <w:rPr>
          <w:spacing w:val="-8"/>
          <w:sz w:val="24"/>
        </w:rPr>
        <w:t>life</w:t>
      </w:r>
      <w:r>
        <w:rPr>
          <w:spacing w:val="-10"/>
          <w:sz w:val="24"/>
        </w:rPr>
        <w:t> </w:t>
      </w:r>
      <w:r>
        <w:rPr>
          <w:spacing w:val="-8"/>
          <w:sz w:val="24"/>
        </w:rPr>
        <w:t>of</w:t>
      </w:r>
      <w:r>
        <w:rPr>
          <w:spacing w:val="-9"/>
          <w:sz w:val="24"/>
        </w:rPr>
        <w:t> </w:t>
      </w:r>
      <w:r>
        <w:rPr>
          <w:spacing w:val="-8"/>
          <w:sz w:val="24"/>
        </w:rPr>
        <w:t>the loan,</w:t>
      </w:r>
      <w:r>
        <w:rPr>
          <w:spacing w:val="9"/>
          <w:sz w:val="24"/>
        </w:rPr>
        <w:t> </w:t>
      </w:r>
      <w:r>
        <w:rPr>
          <w:spacing w:val="-8"/>
          <w:sz w:val="24"/>
        </w:rPr>
        <w:t>guarantee</w:t>
      </w:r>
      <w:r>
        <w:rPr>
          <w:spacing w:val="9"/>
          <w:sz w:val="24"/>
        </w:rPr>
        <w:t> </w:t>
      </w:r>
      <w:r>
        <w:rPr>
          <w:spacing w:val="-8"/>
          <w:sz w:val="24"/>
        </w:rPr>
        <w:t>or</w:t>
      </w:r>
      <w:r>
        <w:rPr>
          <w:spacing w:val="-10"/>
          <w:sz w:val="24"/>
        </w:rPr>
        <w:t> </w:t>
      </w:r>
      <w:r>
        <w:rPr>
          <w:spacing w:val="-8"/>
          <w:sz w:val="24"/>
        </w:rPr>
        <w:t>grant.</w:t>
      </w:r>
      <w:r>
        <w:rPr>
          <w:spacing w:val="-10"/>
          <w:sz w:val="24"/>
        </w:rPr>
        <w:t> </w:t>
      </w:r>
      <w:r>
        <w:rPr>
          <w:spacing w:val="-8"/>
          <w:sz w:val="24"/>
        </w:rPr>
        <w:t>Disbursements</w:t>
      </w:r>
      <w:r>
        <w:rPr>
          <w:spacing w:val="9"/>
          <w:sz w:val="24"/>
        </w:rPr>
        <w:t> </w:t>
      </w:r>
      <w:r>
        <w:rPr>
          <w:spacing w:val="-8"/>
          <w:sz w:val="24"/>
        </w:rPr>
        <w:t>include</w:t>
      </w:r>
      <w:r>
        <w:rPr>
          <w:spacing w:val="-10"/>
          <w:sz w:val="24"/>
        </w:rPr>
        <w:t> </w:t>
      </w:r>
      <w:r>
        <w:rPr>
          <w:spacing w:val="-8"/>
          <w:sz w:val="24"/>
        </w:rPr>
        <w:t>grant</w:t>
      </w:r>
      <w:r>
        <w:rPr>
          <w:spacing w:val="-11"/>
          <w:sz w:val="24"/>
        </w:rPr>
        <w:t> </w:t>
      </w:r>
      <w:r>
        <w:rPr>
          <w:spacing w:val="-8"/>
          <w:sz w:val="24"/>
        </w:rPr>
        <w:t>advances</w:t>
      </w:r>
      <w:r>
        <w:rPr>
          <w:spacing w:val="-9"/>
          <w:sz w:val="24"/>
        </w:rPr>
        <w:t> </w:t>
      </w:r>
      <w:r>
        <w:rPr>
          <w:spacing w:val="-8"/>
          <w:sz w:val="24"/>
        </w:rPr>
        <w:t>which are</w:t>
      </w:r>
      <w:r>
        <w:rPr>
          <w:spacing w:val="-10"/>
          <w:sz w:val="24"/>
        </w:rPr>
        <w:t> </w:t>
      </w:r>
      <w:r>
        <w:rPr>
          <w:spacing w:val="-8"/>
          <w:sz w:val="24"/>
        </w:rPr>
        <w:t>funds</w:t>
      </w:r>
      <w:r>
        <w:rPr>
          <w:spacing w:val="-10"/>
          <w:sz w:val="24"/>
        </w:rPr>
        <w:t> </w:t>
      </w:r>
      <w:r>
        <w:rPr>
          <w:spacing w:val="-8"/>
          <w:sz w:val="24"/>
        </w:rPr>
        <w:t>disbursed</w:t>
      </w:r>
      <w:r>
        <w:rPr>
          <w:spacing w:val="-10"/>
          <w:sz w:val="24"/>
        </w:rPr>
        <w:t> </w:t>
      </w:r>
      <w:r>
        <w:rPr>
          <w:spacing w:val="-8"/>
          <w:sz w:val="24"/>
        </w:rPr>
        <w:t>to</w:t>
      </w:r>
      <w:r>
        <w:rPr>
          <w:spacing w:val="-11"/>
          <w:sz w:val="24"/>
        </w:rPr>
        <w:t> </w:t>
      </w:r>
      <w:r>
        <w:rPr>
          <w:spacing w:val="-8"/>
          <w:sz w:val="24"/>
        </w:rPr>
        <w:t>recipients</w:t>
      </w:r>
      <w:r>
        <w:rPr>
          <w:spacing w:val="-9"/>
          <w:sz w:val="24"/>
        </w:rPr>
        <w:t> </w:t>
      </w:r>
      <w:r>
        <w:rPr>
          <w:spacing w:val="-8"/>
          <w:sz w:val="24"/>
        </w:rPr>
        <w:t>prior </w:t>
      </w:r>
      <w:r>
        <w:rPr>
          <w:spacing w:val="-2"/>
          <w:sz w:val="24"/>
        </w:rPr>
        <w:t>to</w:t>
      </w:r>
      <w:r>
        <w:rPr>
          <w:spacing w:val="-21"/>
          <w:sz w:val="24"/>
        </w:rPr>
        <w:t> </w:t>
      </w:r>
      <w:r>
        <w:rPr>
          <w:spacing w:val="-2"/>
          <w:sz w:val="24"/>
        </w:rPr>
        <w:t>the</w:t>
      </w:r>
      <w:r>
        <w:rPr>
          <w:spacing w:val="-20"/>
          <w:sz w:val="24"/>
        </w:rPr>
        <w:t> </w:t>
      </w:r>
      <w:r>
        <w:rPr>
          <w:spacing w:val="-2"/>
          <w:sz w:val="24"/>
        </w:rPr>
        <w:t>conditions</w:t>
      </w:r>
      <w:r>
        <w:rPr>
          <w:spacing w:val="-20"/>
          <w:sz w:val="24"/>
        </w:rPr>
        <w:t> </w:t>
      </w:r>
      <w:r>
        <w:rPr>
          <w:spacing w:val="-2"/>
          <w:sz w:val="24"/>
        </w:rPr>
        <w:t>stipulated</w:t>
      </w:r>
      <w:r>
        <w:rPr>
          <w:spacing w:val="-21"/>
          <w:sz w:val="24"/>
        </w:rPr>
        <w:t> </w:t>
      </w:r>
      <w:r>
        <w:rPr>
          <w:spacing w:val="-2"/>
          <w:sz w:val="24"/>
        </w:rPr>
        <w:t>in</w:t>
      </w:r>
      <w:r>
        <w:rPr>
          <w:spacing w:val="-20"/>
          <w:sz w:val="24"/>
        </w:rPr>
        <w:t> </w:t>
      </w:r>
      <w:r>
        <w:rPr>
          <w:spacing w:val="-2"/>
          <w:sz w:val="24"/>
        </w:rPr>
        <w:t>the</w:t>
      </w:r>
      <w:r>
        <w:rPr>
          <w:spacing w:val="-20"/>
          <w:sz w:val="24"/>
        </w:rPr>
        <w:t> </w:t>
      </w:r>
      <w:r>
        <w:rPr>
          <w:spacing w:val="-2"/>
          <w:sz w:val="24"/>
        </w:rPr>
        <w:t>grant</w:t>
      </w:r>
      <w:r>
        <w:rPr>
          <w:spacing w:val="-18"/>
          <w:sz w:val="24"/>
        </w:rPr>
        <w:t> </w:t>
      </w:r>
      <w:r>
        <w:rPr>
          <w:spacing w:val="-2"/>
          <w:sz w:val="24"/>
        </w:rPr>
        <w:t>agreement</w:t>
      </w:r>
      <w:r>
        <w:rPr>
          <w:spacing w:val="-21"/>
          <w:sz w:val="24"/>
        </w:rPr>
        <w:t> </w:t>
      </w:r>
      <w:r>
        <w:rPr>
          <w:spacing w:val="-2"/>
          <w:sz w:val="24"/>
        </w:rPr>
        <w:t>being</w:t>
      </w:r>
      <w:r>
        <w:rPr>
          <w:spacing w:val="-18"/>
          <w:sz w:val="24"/>
        </w:rPr>
        <w:t> </w:t>
      </w:r>
      <w:r>
        <w:rPr>
          <w:spacing w:val="-2"/>
          <w:sz w:val="24"/>
        </w:rPr>
        <w:t>met,</w:t>
      </w:r>
      <w:r>
        <w:rPr>
          <w:spacing w:val="-19"/>
          <w:sz w:val="24"/>
        </w:rPr>
        <w:t> </w:t>
      </w:r>
      <w:r>
        <w:rPr>
          <w:spacing w:val="-2"/>
          <w:sz w:val="24"/>
        </w:rPr>
        <w:t>and</w:t>
      </w:r>
      <w:r>
        <w:rPr>
          <w:spacing w:val="-21"/>
          <w:sz w:val="24"/>
        </w:rPr>
        <w:t> </w:t>
      </w:r>
      <w:r>
        <w:rPr>
          <w:spacing w:val="-2"/>
          <w:sz w:val="24"/>
        </w:rPr>
        <w:t>exclude</w:t>
      </w:r>
      <w:r>
        <w:rPr>
          <w:spacing w:val="-20"/>
          <w:sz w:val="24"/>
        </w:rPr>
        <w:t> </w:t>
      </w:r>
      <w:r>
        <w:rPr>
          <w:spacing w:val="-2"/>
          <w:sz w:val="24"/>
        </w:rPr>
        <w:t>IDA</w:t>
      </w:r>
      <w:r>
        <w:rPr>
          <w:spacing w:val="-21"/>
          <w:sz w:val="24"/>
        </w:rPr>
        <w:t> </w:t>
      </w:r>
      <w:r>
        <w:rPr>
          <w:spacing w:val="-2"/>
          <w:sz w:val="24"/>
        </w:rPr>
        <w:t>–</w:t>
      </w:r>
      <w:r>
        <w:rPr>
          <w:spacing w:val="-21"/>
          <w:sz w:val="24"/>
        </w:rPr>
        <w:t> </w:t>
      </w:r>
      <w:r>
        <w:rPr>
          <w:spacing w:val="-2"/>
          <w:sz w:val="24"/>
        </w:rPr>
        <w:t>IFC</w:t>
      </w:r>
      <w:r>
        <w:rPr>
          <w:spacing w:val="-21"/>
          <w:sz w:val="24"/>
        </w:rPr>
        <w:t> </w:t>
      </w:r>
      <w:r>
        <w:rPr>
          <w:spacing w:val="-2"/>
          <w:sz w:val="24"/>
        </w:rPr>
        <w:t>–</w:t>
      </w:r>
      <w:r>
        <w:rPr>
          <w:spacing w:val="-21"/>
          <w:sz w:val="24"/>
        </w:rPr>
        <w:t> </w:t>
      </w:r>
      <w:r>
        <w:rPr>
          <w:spacing w:val="-2"/>
          <w:sz w:val="24"/>
        </w:rPr>
        <w:t>MIGA</w:t>
      </w:r>
      <w:r>
        <w:rPr>
          <w:spacing w:val="-18"/>
          <w:sz w:val="24"/>
        </w:rPr>
        <w:t> </w:t>
      </w:r>
      <w:r>
        <w:rPr>
          <w:spacing w:val="-2"/>
          <w:sz w:val="24"/>
        </w:rPr>
        <w:t>PSW</w:t>
      </w:r>
      <w:r>
        <w:rPr>
          <w:spacing w:val="-21"/>
          <w:sz w:val="24"/>
        </w:rPr>
        <w:t> </w:t>
      </w:r>
      <w:r>
        <w:rPr>
          <w:spacing w:val="-2"/>
          <w:sz w:val="24"/>
        </w:rPr>
        <w:t>activities.</w:t>
      </w:r>
    </w:p>
    <w:p>
      <w:pPr>
        <w:spacing w:line="290" w:lineRule="auto" w:before="159"/>
        <w:ind w:left="360" w:right="356" w:firstLine="0"/>
        <w:jc w:val="both"/>
        <w:rPr>
          <w:sz w:val="24"/>
        </w:rPr>
      </w:pPr>
      <w:r>
        <w:rPr>
          <w:b/>
          <w:spacing w:val="-4"/>
          <w:sz w:val="24"/>
        </w:rPr>
        <w:t>Cancellations:</w:t>
      </w:r>
      <w:r>
        <w:rPr>
          <w:b/>
          <w:spacing w:val="-15"/>
          <w:sz w:val="24"/>
        </w:rPr>
        <w:t> </w:t>
      </w:r>
      <w:r>
        <w:rPr>
          <w:spacing w:val="-4"/>
          <w:sz w:val="24"/>
        </w:rPr>
        <w:t>The</w:t>
      </w:r>
      <w:r>
        <w:rPr>
          <w:spacing w:val="-14"/>
          <w:sz w:val="24"/>
        </w:rPr>
        <w:t> </w:t>
      </w:r>
      <w:r>
        <w:rPr>
          <w:spacing w:val="-4"/>
          <w:sz w:val="24"/>
        </w:rPr>
        <w:t>portion</w:t>
      </w:r>
      <w:r>
        <w:rPr>
          <w:spacing w:val="-14"/>
          <w:sz w:val="24"/>
        </w:rPr>
        <w:t> </w:t>
      </w:r>
      <w:r>
        <w:rPr>
          <w:spacing w:val="-4"/>
          <w:sz w:val="24"/>
        </w:rPr>
        <w:t>of</w:t>
      </w:r>
      <w:r>
        <w:rPr>
          <w:spacing w:val="-14"/>
          <w:sz w:val="24"/>
        </w:rPr>
        <w:t> </w:t>
      </w:r>
      <w:r>
        <w:rPr>
          <w:spacing w:val="-4"/>
          <w:sz w:val="24"/>
        </w:rPr>
        <w:t>the</w:t>
      </w:r>
      <w:r>
        <w:rPr>
          <w:spacing w:val="-14"/>
          <w:sz w:val="24"/>
        </w:rPr>
        <w:t> </w:t>
      </w:r>
      <w:r>
        <w:rPr>
          <w:spacing w:val="-4"/>
          <w:sz w:val="24"/>
        </w:rPr>
        <w:t>undisbursed</w:t>
      </w:r>
      <w:r>
        <w:rPr>
          <w:spacing w:val="-14"/>
          <w:sz w:val="24"/>
        </w:rPr>
        <w:t> </w:t>
      </w:r>
      <w:r>
        <w:rPr>
          <w:spacing w:val="-4"/>
          <w:sz w:val="24"/>
        </w:rPr>
        <w:t>balance</w:t>
      </w:r>
      <w:r>
        <w:rPr>
          <w:spacing w:val="-7"/>
          <w:sz w:val="24"/>
        </w:rPr>
        <w:t> </w:t>
      </w:r>
      <w:r>
        <w:rPr>
          <w:spacing w:val="-4"/>
          <w:sz w:val="24"/>
        </w:rPr>
        <w:t>that</w:t>
      </w:r>
      <w:r>
        <w:rPr>
          <w:spacing w:val="-8"/>
          <w:sz w:val="24"/>
        </w:rPr>
        <w:t> </w:t>
      </w:r>
      <w:r>
        <w:rPr>
          <w:spacing w:val="-4"/>
          <w:sz w:val="24"/>
        </w:rPr>
        <w:t>is</w:t>
      </w:r>
      <w:r>
        <w:rPr>
          <w:spacing w:val="-8"/>
          <w:sz w:val="24"/>
        </w:rPr>
        <w:t> </w:t>
      </w:r>
      <w:r>
        <w:rPr>
          <w:spacing w:val="-4"/>
          <w:sz w:val="24"/>
        </w:rPr>
        <w:t>no</w:t>
      </w:r>
      <w:r>
        <w:rPr>
          <w:spacing w:val="-8"/>
          <w:sz w:val="24"/>
        </w:rPr>
        <w:t> </w:t>
      </w:r>
      <w:r>
        <w:rPr>
          <w:spacing w:val="-4"/>
          <w:sz w:val="24"/>
        </w:rPr>
        <w:t>longer</w:t>
      </w:r>
      <w:r>
        <w:rPr>
          <w:spacing w:val="-9"/>
          <w:sz w:val="24"/>
        </w:rPr>
        <w:t> </w:t>
      </w:r>
      <w:r>
        <w:rPr>
          <w:spacing w:val="-4"/>
          <w:sz w:val="24"/>
        </w:rPr>
        <w:t>available</w:t>
      </w:r>
      <w:r>
        <w:rPr>
          <w:spacing w:val="-9"/>
          <w:sz w:val="24"/>
        </w:rPr>
        <w:t> </w:t>
      </w:r>
      <w:r>
        <w:rPr>
          <w:spacing w:val="-4"/>
          <w:sz w:val="24"/>
        </w:rPr>
        <w:t>for</w:t>
      </w:r>
      <w:r>
        <w:rPr>
          <w:spacing w:val="-10"/>
          <w:sz w:val="24"/>
        </w:rPr>
        <w:t> </w:t>
      </w:r>
      <w:r>
        <w:rPr>
          <w:spacing w:val="-4"/>
          <w:sz w:val="24"/>
        </w:rPr>
        <w:t>future</w:t>
      </w:r>
      <w:r>
        <w:rPr>
          <w:spacing w:val="-8"/>
          <w:sz w:val="24"/>
        </w:rPr>
        <w:t> </w:t>
      </w:r>
      <w:r>
        <w:rPr>
          <w:spacing w:val="-4"/>
          <w:sz w:val="24"/>
        </w:rPr>
        <w:t>disbursement</w:t>
      </w:r>
      <w:r>
        <w:rPr>
          <w:spacing w:val="-9"/>
          <w:sz w:val="24"/>
        </w:rPr>
        <w:t> </w:t>
      </w:r>
      <w:r>
        <w:rPr>
          <w:spacing w:val="-4"/>
          <w:sz w:val="24"/>
        </w:rPr>
        <w:t>after</w:t>
      </w:r>
      <w:r>
        <w:rPr>
          <w:spacing w:val="-14"/>
          <w:sz w:val="24"/>
        </w:rPr>
        <w:t> </w:t>
      </w:r>
      <w:r>
        <w:rPr>
          <w:spacing w:val="-4"/>
          <w:sz w:val="24"/>
        </w:rPr>
        <w:t>signing</w:t>
      </w:r>
      <w:r>
        <w:rPr>
          <w:spacing w:val="-10"/>
          <w:sz w:val="24"/>
        </w:rPr>
        <w:t> </w:t>
      </w:r>
      <w:r>
        <w:rPr>
          <w:spacing w:val="-4"/>
          <w:sz w:val="24"/>
        </w:rPr>
        <w:t>of</w:t>
      </w:r>
      <w:r>
        <w:rPr>
          <w:spacing w:val="-15"/>
          <w:sz w:val="24"/>
        </w:rPr>
        <w:t> </w:t>
      </w:r>
      <w:r>
        <w:rPr>
          <w:spacing w:val="-4"/>
          <w:sz w:val="24"/>
        </w:rPr>
        <w:t>the </w:t>
      </w:r>
      <w:r>
        <w:rPr>
          <w:spacing w:val="-2"/>
          <w:sz w:val="24"/>
        </w:rPr>
        <w:t>loan</w:t>
      </w:r>
      <w:r>
        <w:rPr>
          <w:spacing w:val="-25"/>
          <w:sz w:val="24"/>
        </w:rPr>
        <w:t> </w:t>
      </w:r>
      <w:r>
        <w:rPr>
          <w:spacing w:val="-2"/>
          <w:sz w:val="24"/>
        </w:rPr>
        <w:t>or</w:t>
      </w:r>
      <w:r>
        <w:rPr>
          <w:spacing w:val="-24"/>
          <w:sz w:val="24"/>
        </w:rPr>
        <w:t> </w:t>
      </w:r>
      <w:r>
        <w:rPr>
          <w:spacing w:val="-2"/>
          <w:sz w:val="24"/>
        </w:rPr>
        <w:t>grant</w:t>
      </w:r>
      <w:r>
        <w:rPr>
          <w:spacing w:val="-26"/>
          <w:sz w:val="24"/>
        </w:rPr>
        <w:t> </w:t>
      </w:r>
      <w:r>
        <w:rPr>
          <w:spacing w:val="-2"/>
          <w:sz w:val="24"/>
        </w:rPr>
        <w:t>agreement</w:t>
      </w:r>
      <w:r>
        <w:rPr>
          <w:spacing w:val="-22"/>
          <w:sz w:val="24"/>
        </w:rPr>
        <w:t> </w:t>
      </w:r>
      <w:r>
        <w:rPr>
          <w:spacing w:val="-2"/>
          <w:sz w:val="24"/>
        </w:rPr>
        <w:t>by</w:t>
      </w:r>
      <w:r>
        <w:rPr>
          <w:spacing w:val="-25"/>
          <w:sz w:val="24"/>
        </w:rPr>
        <w:t> </w:t>
      </w:r>
      <w:r>
        <w:rPr>
          <w:spacing w:val="-2"/>
          <w:sz w:val="24"/>
        </w:rPr>
        <w:t>the</w:t>
      </w:r>
      <w:r>
        <w:rPr>
          <w:spacing w:val="-22"/>
          <w:sz w:val="24"/>
        </w:rPr>
        <w:t> </w:t>
      </w:r>
      <w:r>
        <w:rPr>
          <w:spacing w:val="-2"/>
          <w:sz w:val="24"/>
        </w:rPr>
        <w:t>borrower.</w:t>
      </w:r>
    </w:p>
    <w:p>
      <w:pPr>
        <w:spacing w:line="295" w:lineRule="auto" w:before="163"/>
        <w:ind w:left="360" w:right="362" w:firstLine="0"/>
        <w:jc w:val="both"/>
        <w:rPr>
          <w:sz w:val="24"/>
        </w:rPr>
      </w:pPr>
      <w:r>
        <w:rPr>
          <w:b/>
          <w:spacing w:val="-8"/>
          <w:sz w:val="24"/>
        </w:rPr>
        <w:t>Terminations:</w:t>
      </w:r>
      <w:r>
        <w:rPr>
          <w:b/>
          <w:spacing w:val="-11"/>
          <w:sz w:val="24"/>
        </w:rPr>
        <w:t> </w:t>
      </w:r>
      <w:r>
        <w:rPr>
          <w:spacing w:val="-8"/>
          <w:sz w:val="24"/>
        </w:rPr>
        <w:t>When</w:t>
      </w:r>
      <w:r>
        <w:rPr>
          <w:spacing w:val="-10"/>
          <w:sz w:val="24"/>
        </w:rPr>
        <w:t> </w:t>
      </w:r>
      <w:r>
        <w:rPr>
          <w:spacing w:val="-8"/>
          <w:sz w:val="24"/>
        </w:rPr>
        <w:t>the</w:t>
      </w:r>
      <w:r>
        <w:rPr>
          <w:spacing w:val="-10"/>
          <w:sz w:val="24"/>
        </w:rPr>
        <w:t> </w:t>
      </w:r>
      <w:r>
        <w:rPr>
          <w:spacing w:val="-8"/>
          <w:sz w:val="24"/>
        </w:rPr>
        <w:t>agreement</w:t>
      </w:r>
      <w:r>
        <w:rPr>
          <w:spacing w:val="-10"/>
          <w:sz w:val="24"/>
        </w:rPr>
        <w:t> </w:t>
      </w:r>
      <w:r>
        <w:rPr>
          <w:spacing w:val="-8"/>
          <w:sz w:val="24"/>
        </w:rPr>
        <w:t>for</w:t>
      </w:r>
      <w:r>
        <w:rPr>
          <w:spacing w:val="-10"/>
          <w:sz w:val="24"/>
        </w:rPr>
        <w:t> </w:t>
      </w:r>
      <w:r>
        <w:rPr>
          <w:spacing w:val="-8"/>
          <w:sz w:val="24"/>
        </w:rPr>
        <w:t>the</w:t>
      </w:r>
      <w:r>
        <w:rPr>
          <w:spacing w:val="-10"/>
          <w:sz w:val="24"/>
        </w:rPr>
        <w:t> </w:t>
      </w:r>
      <w:r>
        <w:rPr>
          <w:spacing w:val="-8"/>
          <w:sz w:val="24"/>
        </w:rPr>
        <w:t>approved</w:t>
      </w:r>
      <w:r>
        <w:rPr>
          <w:spacing w:val="-10"/>
          <w:sz w:val="24"/>
        </w:rPr>
        <w:t> </w:t>
      </w:r>
      <w:r>
        <w:rPr>
          <w:spacing w:val="-8"/>
          <w:sz w:val="24"/>
        </w:rPr>
        <w:t>loan</w:t>
      </w:r>
      <w:r>
        <w:rPr>
          <w:spacing w:val="-10"/>
          <w:sz w:val="24"/>
        </w:rPr>
        <w:t> </w:t>
      </w:r>
      <w:r>
        <w:rPr>
          <w:spacing w:val="-8"/>
          <w:sz w:val="24"/>
        </w:rPr>
        <w:t>or</w:t>
      </w:r>
      <w:r>
        <w:rPr>
          <w:spacing w:val="-10"/>
          <w:sz w:val="24"/>
        </w:rPr>
        <w:t> </w:t>
      </w:r>
      <w:r>
        <w:rPr>
          <w:spacing w:val="-8"/>
          <w:sz w:val="24"/>
        </w:rPr>
        <w:t>grant</w:t>
      </w:r>
      <w:r>
        <w:rPr>
          <w:spacing w:val="-10"/>
          <w:sz w:val="24"/>
        </w:rPr>
        <w:t> </w:t>
      </w:r>
      <w:r>
        <w:rPr>
          <w:spacing w:val="-8"/>
          <w:sz w:val="24"/>
        </w:rPr>
        <w:t>was</w:t>
      </w:r>
      <w:r>
        <w:rPr>
          <w:spacing w:val="-10"/>
          <w:sz w:val="24"/>
        </w:rPr>
        <w:t> </w:t>
      </w:r>
      <w:r>
        <w:rPr>
          <w:spacing w:val="-8"/>
          <w:sz w:val="24"/>
        </w:rPr>
        <w:t>not</w:t>
      </w:r>
      <w:r>
        <w:rPr>
          <w:spacing w:val="-10"/>
          <w:sz w:val="24"/>
        </w:rPr>
        <w:t> </w:t>
      </w:r>
      <w:r>
        <w:rPr>
          <w:spacing w:val="-8"/>
          <w:sz w:val="24"/>
        </w:rPr>
        <w:t>signed</w:t>
      </w:r>
      <w:r>
        <w:rPr>
          <w:spacing w:val="-10"/>
          <w:sz w:val="24"/>
        </w:rPr>
        <w:t> </w:t>
      </w:r>
      <w:r>
        <w:rPr>
          <w:spacing w:val="-8"/>
          <w:sz w:val="24"/>
        </w:rPr>
        <w:t>by</w:t>
      </w:r>
      <w:r>
        <w:rPr>
          <w:spacing w:val="-11"/>
          <w:sz w:val="24"/>
        </w:rPr>
        <w:t> </w:t>
      </w:r>
      <w:r>
        <w:rPr>
          <w:spacing w:val="-8"/>
          <w:sz w:val="24"/>
        </w:rPr>
        <w:t>the</w:t>
      </w:r>
      <w:r>
        <w:rPr>
          <w:spacing w:val="-10"/>
          <w:sz w:val="24"/>
        </w:rPr>
        <w:t> </w:t>
      </w:r>
      <w:r>
        <w:rPr>
          <w:spacing w:val="-8"/>
          <w:sz w:val="24"/>
        </w:rPr>
        <w:t>borrower</w:t>
      </w:r>
      <w:r>
        <w:rPr>
          <w:spacing w:val="-10"/>
          <w:sz w:val="24"/>
        </w:rPr>
        <w:t> </w:t>
      </w:r>
      <w:r>
        <w:rPr>
          <w:spacing w:val="-8"/>
          <w:sz w:val="24"/>
        </w:rPr>
        <w:t>and</w:t>
      </w:r>
      <w:r>
        <w:rPr>
          <w:spacing w:val="-10"/>
          <w:sz w:val="24"/>
        </w:rPr>
        <w:t> </w:t>
      </w:r>
      <w:r>
        <w:rPr>
          <w:spacing w:val="-8"/>
          <w:sz w:val="24"/>
        </w:rPr>
        <w:t>the</w:t>
      </w:r>
      <w:r>
        <w:rPr>
          <w:spacing w:val="-10"/>
          <w:sz w:val="24"/>
        </w:rPr>
        <w:t> </w:t>
      </w:r>
      <w:r>
        <w:rPr>
          <w:spacing w:val="-8"/>
          <w:sz w:val="24"/>
        </w:rPr>
        <w:t>commitment</w:t>
      </w:r>
      <w:r>
        <w:rPr>
          <w:spacing w:val="-10"/>
          <w:sz w:val="24"/>
        </w:rPr>
        <w:t> </w:t>
      </w:r>
      <w:r>
        <w:rPr>
          <w:spacing w:val="-8"/>
          <w:sz w:val="24"/>
        </w:rPr>
        <w:t>amount </w:t>
      </w:r>
      <w:r>
        <w:rPr>
          <w:spacing w:val="-2"/>
          <w:sz w:val="24"/>
        </w:rPr>
        <w:t>for</w:t>
      </w:r>
      <w:r>
        <w:rPr>
          <w:spacing w:val="-26"/>
          <w:sz w:val="24"/>
        </w:rPr>
        <w:t> </w:t>
      </w:r>
      <w:r>
        <w:rPr>
          <w:spacing w:val="-2"/>
          <w:sz w:val="24"/>
        </w:rPr>
        <w:t>the</w:t>
      </w:r>
      <w:r>
        <w:rPr>
          <w:spacing w:val="-24"/>
          <w:sz w:val="24"/>
        </w:rPr>
        <w:t> </w:t>
      </w:r>
      <w:r>
        <w:rPr>
          <w:spacing w:val="-2"/>
          <w:sz w:val="24"/>
        </w:rPr>
        <w:t>related</w:t>
      </w:r>
      <w:r>
        <w:rPr>
          <w:spacing w:val="-25"/>
          <w:sz w:val="24"/>
        </w:rPr>
        <w:t> </w:t>
      </w:r>
      <w:r>
        <w:rPr>
          <w:spacing w:val="-2"/>
          <w:sz w:val="24"/>
        </w:rPr>
        <w:t>loan</w:t>
      </w:r>
      <w:r>
        <w:rPr>
          <w:spacing w:val="-25"/>
          <w:sz w:val="24"/>
        </w:rPr>
        <w:t> </w:t>
      </w:r>
      <w:r>
        <w:rPr>
          <w:spacing w:val="-2"/>
          <w:sz w:val="24"/>
        </w:rPr>
        <w:t>or</w:t>
      </w:r>
      <w:r>
        <w:rPr>
          <w:spacing w:val="-23"/>
          <w:sz w:val="24"/>
        </w:rPr>
        <w:t> </w:t>
      </w:r>
      <w:r>
        <w:rPr>
          <w:spacing w:val="-2"/>
          <w:sz w:val="24"/>
        </w:rPr>
        <w:t>grant</w:t>
      </w:r>
      <w:r>
        <w:rPr>
          <w:spacing w:val="-25"/>
          <w:sz w:val="24"/>
        </w:rPr>
        <w:t> </w:t>
      </w:r>
      <w:r>
        <w:rPr>
          <w:spacing w:val="-2"/>
          <w:sz w:val="24"/>
        </w:rPr>
        <w:t>is</w:t>
      </w:r>
      <w:r>
        <w:rPr>
          <w:spacing w:val="-24"/>
          <w:sz w:val="24"/>
        </w:rPr>
        <w:t> </w:t>
      </w:r>
      <w:r>
        <w:rPr>
          <w:spacing w:val="-2"/>
          <w:sz w:val="24"/>
        </w:rPr>
        <w:t>then</w:t>
      </w:r>
      <w:r>
        <w:rPr>
          <w:spacing w:val="-23"/>
          <w:sz w:val="24"/>
        </w:rPr>
        <w:t> </w:t>
      </w:r>
      <w:r>
        <w:rPr>
          <w:spacing w:val="-2"/>
          <w:sz w:val="24"/>
        </w:rPr>
        <w:t>terminated.</w:t>
      </w:r>
    </w:p>
    <w:p>
      <w:pPr>
        <w:spacing w:line="292" w:lineRule="auto" w:before="155"/>
        <w:ind w:left="360" w:right="353" w:firstLine="0"/>
        <w:jc w:val="both"/>
        <w:rPr>
          <w:sz w:val="24"/>
        </w:rPr>
      </w:pPr>
      <w:r>
        <w:rPr>
          <w:b/>
          <w:sz w:val="24"/>
        </w:rPr>
        <w:t>Foreign Currency:</w:t>
      </w:r>
      <w:r>
        <w:rPr>
          <w:b/>
          <w:spacing w:val="-19"/>
          <w:sz w:val="24"/>
        </w:rPr>
        <w:t> </w:t>
      </w:r>
      <w:r>
        <w:rPr>
          <w:sz w:val="24"/>
        </w:rPr>
        <w:t>The schedule is expressed in terms of U.S. dollars for the purpose of reporting commitments and </w:t>
      </w:r>
      <w:r>
        <w:rPr>
          <w:spacing w:val="-6"/>
          <w:sz w:val="24"/>
        </w:rPr>
        <w:t>disbursements. Commitments are reported at original U.S. dollar, i.e.,</w:t>
      </w:r>
      <w:r>
        <w:rPr>
          <w:spacing w:val="-7"/>
          <w:sz w:val="24"/>
        </w:rPr>
        <w:t> </w:t>
      </w:r>
      <w:r>
        <w:rPr>
          <w:spacing w:val="-6"/>
          <w:sz w:val="24"/>
        </w:rPr>
        <w:t>the dollar equivalent as per the IDA Board of Executive </w:t>
      </w:r>
      <w:r>
        <w:rPr>
          <w:spacing w:val="-8"/>
          <w:sz w:val="24"/>
        </w:rPr>
        <w:t>Directors approved loan, guarantee, or grant agreement. Disbursements are reported at historical U.S. dollar, i.e., translated at </w:t>
      </w:r>
      <w:r>
        <w:rPr>
          <w:sz w:val="24"/>
        </w:rPr>
        <w:t>exchange</w:t>
      </w:r>
      <w:r>
        <w:rPr>
          <w:spacing w:val="-23"/>
          <w:sz w:val="24"/>
        </w:rPr>
        <w:t> </w:t>
      </w:r>
      <w:r>
        <w:rPr>
          <w:sz w:val="24"/>
        </w:rPr>
        <w:t>rates</w:t>
      </w:r>
      <w:r>
        <w:rPr>
          <w:spacing w:val="-22"/>
          <w:sz w:val="24"/>
        </w:rPr>
        <w:t> </w:t>
      </w:r>
      <w:r>
        <w:rPr>
          <w:sz w:val="24"/>
        </w:rPr>
        <w:t>at</w:t>
      </w:r>
      <w:r>
        <w:rPr>
          <w:spacing w:val="-25"/>
          <w:sz w:val="24"/>
        </w:rPr>
        <w:t> </w:t>
      </w:r>
      <w:r>
        <w:rPr>
          <w:sz w:val="24"/>
        </w:rPr>
        <w:t>the</w:t>
      </w:r>
      <w:r>
        <w:rPr>
          <w:spacing w:val="-23"/>
          <w:sz w:val="24"/>
        </w:rPr>
        <w:t> </w:t>
      </w:r>
      <w:r>
        <w:rPr>
          <w:sz w:val="24"/>
        </w:rPr>
        <w:t>date</w:t>
      </w:r>
      <w:r>
        <w:rPr>
          <w:spacing w:val="-23"/>
          <w:sz w:val="24"/>
        </w:rPr>
        <w:t> </w:t>
      </w:r>
      <w:r>
        <w:rPr>
          <w:sz w:val="24"/>
        </w:rPr>
        <w:t>of</w:t>
      </w:r>
      <w:r>
        <w:rPr>
          <w:spacing w:val="-24"/>
          <w:sz w:val="24"/>
        </w:rPr>
        <w:t> </w:t>
      </w:r>
      <w:r>
        <w:rPr>
          <w:sz w:val="24"/>
        </w:rPr>
        <w:t>disbursements.</w:t>
      </w:r>
    </w:p>
    <w:p>
      <w:pPr>
        <w:spacing w:line="290" w:lineRule="auto" w:before="157"/>
        <w:ind w:left="360" w:right="363" w:firstLine="0"/>
        <w:jc w:val="both"/>
        <w:rPr>
          <w:sz w:val="24"/>
        </w:rPr>
      </w:pPr>
      <w:r>
        <w:rPr>
          <w:sz w:val="24"/>
        </w:rPr>
        <w:t>IDA</w:t>
      </w:r>
      <w:r>
        <w:rPr>
          <w:spacing w:val="-7"/>
          <w:sz w:val="24"/>
        </w:rPr>
        <w:t> </w:t>
      </w:r>
      <w:r>
        <w:rPr>
          <w:sz w:val="24"/>
        </w:rPr>
        <w:t>–</w:t>
      </w:r>
      <w:r>
        <w:rPr>
          <w:spacing w:val="-8"/>
          <w:sz w:val="24"/>
        </w:rPr>
        <w:t> </w:t>
      </w:r>
      <w:r>
        <w:rPr>
          <w:sz w:val="24"/>
        </w:rPr>
        <w:t>IFC</w:t>
      </w:r>
      <w:r>
        <w:rPr>
          <w:spacing w:val="-8"/>
          <w:sz w:val="24"/>
        </w:rPr>
        <w:t> </w:t>
      </w:r>
      <w:r>
        <w:rPr>
          <w:sz w:val="24"/>
        </w:rPr>
        <w:t>–</w:t>
      </w:r>
      <w:r>
        <w:rPr>
          <w:spacing w:val="-8"/>
          <w:sz w:val="24"/>
        </w:rPr>
        <w:t> </w:t>
      </w:r>
      <w:r>
        <w:rPr>
          <w:sz w:val="24"/>
        </w:rPr>
        <w:t>MIGA</w:t>
      </w:r>
      <w:r>
        <w:rPr>
          <w:spacing w:val="-6"/>
          <w:sz w:val="24"/>
        </w:rPr>
        <w:t> </w:t>
      </w:r>
      <w:r>
        <w:rPr>
          <w:sz w:val="24"/>
        </w:rPr>
        <w:t>PSW</w:t>
      </w:r>
      <w:r>
        <w:rPr>
          <w:spacing w:val="-6"/>
          <w:sz w:val="24"/>
        </w:rPr>
        <w:t> </w:t>
      </w:r>
      <w:r>
        <w:rPr>
          <w:sz w:val="24"/>
        </w:rPr>
        <w:t>loans</w:t>
      </w:r>
      <w:r>
        <w:rPr>
          <w:spacing w:val="-7"/>
          <w:sz w:val="24"/>
        </w:rPr>
        <w:t> </w:t>
      </w:r>
      <w:r>
        <w:rPr>
          <w:sz w:val="24"/>
        </w:rPr>
        <w:t>and</w:t>
      </w:r>
      <w:r>
        <w:rPr>
          <w:spacing w:val="-8"/>
          <w:sz w:val="24"/>
        </w:rPr>
        <w:t> </w:t>
      </w:r>
      <w:r>
        <w:rPr>
          <w:sz w:val="24"/>
        </w:rPr>
        <w:t>guarantees</w:t>
      </w:r>
      <w:r>
        <w:rPr>
          <w:spacing w:val="-6"/>
          <w:sz w:val="24"/>
        </w:rPr>
        <w:t> </w:t>
      </w:r>
      <w:r>
        <w:rPr>
          <w:sz w:val="24"/>
        </w:rPr>
        <w:t>are</w:t>
      </w:r>
      <w:r>
        <w:rPr>
          <w:spacing w:val="-7"/>
          <w:sz w:val="24"/>
        </w:rPr>
        <w:t> </w:t>
      </w:r>
      <w:r>
        <w:rPr>
          <w:sz w:val="24"/>
        </w:rPr>
        <w:t>excluded</w:t>
      </w:r>
      <w:r>
        <w:rPr>
          <w:spacing w:val="-7"/>
          <w:sz w:val="24"/>
        </w:rPr>
        <w:t> </w:t>
      </w:r>
      <w:r>
        <w:rPr>
          <w:sz w:val="24"/>
        </w:rPr>
        <w:t>as</w:t>
      </w:r>
      <w:r>
        <w:rPr>
          <w:spacing w:val="-7"/>
          <w:sz w:val="24"/>
        </w:rPr>
        <w:t> </w:t>
      </w:r>
      <w:r>
        <w:rPr>
          <w:sz w:val="24"/>
        </w:rPr>
        <w:t>these</w:t>
      </w:r>
      <w:r>
        <w:rPr>
          <w:spacing w:val="-7"/>
          <w:sz w:val="24"/>
        </w:rPr>
        <w:t> </w:t>
      </w:r>
      <w:r>
        <w:rPr>
          <w:sz w:val="24"/>
        </w:rPr>
        <w:t>products</w:t>
      </w:r>
      <w:r>
        <w:rPr>
          <w:spacing w:val="-8"/>
          <w:sz w:val="24"/>
        </w:rPr>
        <w:t> </w:t>
      </w:r>
      <w:r>
        <w:rPr>
          <w:sz w:val="24"/>
        </w:rPr>
        <w:t>differ</w:t>
      </w:r>
      <w:r>
        <w:rPr>
          <w:spacing w:val="-9"/>
          <w:sz w:val="24"/>
        </w:rPr>
        <w:t> </w:t>
      </w:r>
      <w:r>
        <w:rPr>
          <w:sz w:val="24"/>
        </w:rPr>
        <w:t>from</w:t>
      </w:r>
      <w:r>
        <w:rPr>
          <w:spacing w:val="-7"/>
          <w:sz w:val="24"/>
        </w:rPr>
        <w:t> </w:t>
      </w:r>
      <w:r>
        <w:rPr>
          <w:sz w:val="24"/>
        </w:rPr>
        <w:t>their</w:t>
      </w:r>
      <w:r>
        <w:rPr>
          <w:spacing w:val="-9"/>
          <w:sz w:val="24"/>
        </w:rPr>
        <w:t> </w:t>
      </w:r>
      <w:r>
        <w:rPr>
          <w:sz w:val="24"/>
        </w:rPr>
        <w:t>purpose,</w:t>
      </w:r>
      <w:r>
        <w:rPr>
          <w:spacing w:val="-7"/>
          <w:sz w:val="24"/>
        </w:rPr>
        <w:t> </w:t>
      </w:r>
      <w:r>
        <w:rPr>
          <w:sz w:val="24"/>
        </w:rPr>
        <w:t>origination,</w:t>
      </w:r>
      <w:r>
        <w:rPr>
          <w:spacing w:val="-7"/>
          <w:sz w:val="24"/>
        </w:rPr>
        <w:t> </w:t>
      </w:r>
      <w:r>
        <w:rPr>
          <w:sz w:val="24"/>
        </w:rPr>
        <w:t>review, </w:t>
      </w:r>
      <w:r>
        <w:rPr>
          <w:spacing w:val="-2"/>
          <w:sz w:val="24"/>
        </w:rPr>
        <w:t>governance,</w:t>
      </w:r>
      <w:r>
        <w:rPr>
          <w:spacing w:val="-14"/>
          <w:sz w:val="24"/>
        </w:rPr>
        <w:t> </w:t>
      </w:r>
      <w:r>
        <w:rPr>
          <w:spacing w:val="-2"/>
          <w:sz w:val="24"/>
        </w:rPr>
        <w:t>and</w:t>
      </w:r>
      <w:r>
        <w:rPr>
          <w:spacing w:val="-17"/>
          <w:sz w:val="24"/>
        </w:rPr>
        <w:t> </w:t>
      </w:r>
      <w:r>
        <w:rPr>
          <w:spacing w:val="-2"/>
          <w:sz w:val="24"/>
        </w:rPr>
        <w:t>approval</w:t>
      </w:r>
      <w:r>
        <w:rPr>
          <w:spacing w:val="-17"/>
          <w:sz w:val="24"/>
        </w:rPr>
        <w:t> </w:t>
      </w:r>
      <w:r>
        <w:rPr>
          <w:spacing w:val="-2"/>
          <w:sz w:val="24"/>
        </w:rPr>
        <w:t>process</w:t>
      </w:r>
      <w:r>
        <w:rPr>
          <w:spacing w:val="-13"/>
          <w:sz w:val="24"/>
        </w:rPr>
        <w:t> </w:t>
      </w:r>
      <w:r>
        <w:rPr>
          <w:spacing w:val="-2"/>
          <w:sz w:val="24"/>
        </w:rPr>
        <w:t>compared</w:t>
      </w:r>
      <w:r>
        <w:rPr>
          <w:spacing w:val="-15"/>
          <w:sz w:val="24"/>
        </w:rPr>
        <w:t> </w:t>
      </w:r>
      <w:r>
        <w:rPr>
          <w:spacing w:val="-2"/>
          <w:sz w:val="24"/>
        </w:rPr>
        <w:t>to</w:t>
      </w:r>
      <w:r>
        <w:rPr>
          <w:spacing w:val="-17"/>
          <w:sz w:val="24"/>
        </w:rPr>
        <w:t> </w:t>
      </w:r>
      <w:r>
        <w:rPr>
          <w:spacing w:val="-2"/>
          <w:sz w:val="24"/>
        </w:rPr>
        <w:t>other</w:t>
      </w:r>
      <w:r>
        <w:rPr>
          <w:spacing w:val="-14"/>
          <w:sz w:val="24"/>
        </w:rPr>
        <w:t> </w:t>
      </w:r>
      <w:r>
        <w:rPr>
          <w:spacing w:val="-2"/>
          <w:sz w:val="24"/>
        </w:rPr>
        <w:t>IDA</w:t>
      </w:r>
      <w:r>
        <w:rPr>
          <w:spacing w:val="-15"/>
          <w:sz w:val="24"/>
        </w:rPr>
        <w:t> </w:t>
      </w:r>
      <w:r>
        <w:rPr>
          <w:spacing w:val="-2"/>
          <w:sz w:val="24"/>
        </w:rPr>
        <w:t>instruments</w:t>
      </w:r>
      <w:r>
        <w:rPr>
          <w:spacing w:val="-13"/>
          <w:sz w:val="24"/>
        </w:rPr>
        <w:t> </w:t>
      </w:r>
      <w:r>
        <w:rPr>
          <w:spacing w:val="-2"/>
          <w:sz w:val="24"/>
        </w:rPr>
        <w:t>and</w:t>
      </w:r>
      <w:r>
        <w:rPr>
          <w:spacing w:val="-17"/>
          <w:sz w:val="24"/>
        </w:rPr>
        <w:t> </w:t>
      </w:r>
      <w:r>
        <w:rPr>
          <w:spacing w:val="-2"/>
          <w:sz w:val="24"/>
        </w:rPr>
        <w:t>offerings.</w:t>
      </w:r>
    </w:p>
    <w:sectPr>
      <w:pgSz w:w="15840" w:h="12240" w:orient="landscape"/>
      <w:pgMar w:header="0" w:footer="1056" w:top="1000" w:bottom="13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libri">
    <w:altName w:val="Calibri"/>
    <w:charset w:val="1"/>
    <w:family w:val="roman"/>
    <w:pitch w:val="variable"/>
  </w:font>
  <w:font w:name="Calibri Light">
    <w:altName w:val="Calibri Light"/>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1529088">
              <wp:simplePos x="0" y="0"/>
              <wp:positionH relativeFrom="page">
                <wp:posOffset>4895469</wp:posOffset>
              </wp:positionH>
              <wp:positionV relativeFrom="page">
                <wp:posOffset>6932325</wp:posOffset>
              </wp:positionV>
              <wp:extent cx="267970" cy="21145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7970" cy="211454"/>
                      </a:xfrm>
                      <a:prstGeom prst="rect">
                        <a:avLst/>
                      </a:prstGeom>
                    </wps:spPr>
                    <wps:txbx>
                      <w:txbxContent>
                        <w:p>
                          <w:pPr>
                            <w:spacing w:before="2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5.470001pt;margin-top:545.852417pt;width:21.1pt;height:16.650pt;mso-position-horizontal-relative:page;mso-position-vertical-relative:page;z-index:-41787392" type="#_x0000_t202" id="docshape1" filled="false" stroked="false">
              <v:textbox inset="0,0,0,0">
                <w:txbxContent>
                  <w:p>
                    <w:pPr>
                      <w:spacing w:before="2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Calibri Light" w:hAnsi="Calibri Light" w:eastAsia="Calibri Light" w:cs="Calibri Light"/>
      <w:sz w:val="22"/>
      <w:szCs w:val="22"/>
      <w:lang w:val="en-US" w:eastAsia="en-US" w:bidi="ar-SA"/>
    </w:rPr>
  </w:style>
  <w:style w:styleId="Heading1" w:type="paragraph">
    <w:name w:val="Heading 1"/>
    <w:basedOn w:val="Normal"/>
    <w:uiPriority w:val="1"/>
    <w:qFormat/>
    <w:pPr>
      <w:ind w:left="360"/>
      <w:jc w:val="both"/>
      <w:outlineLvl w:val="1"/>
    </w:pPr>
    <w:rPr>
      <w:rFonts w:ascii="Trebuchet MS" w:hAnsi="Trebuchet MS" w:eastAsia="Trebuchet MS" w:cs="Trebuchet MS"/>
      <w:b/>
      <w:bCs/>
      <w:sz w:val="24"/>
      <w:szCs w:val="24"/>
      <w:u w:val="single" w:color="000000"/>
      <w:lang w:val="en-US" w:eastAsia="en-US" w:bidi="ar-SA"/>
    </w:rPr>
  </w:style>
  <w:style w:styleId="Title" w:type="paragraph">
    <w:name w:val="Title"/>
    <w:basedOn w:val="Normal"/>
    <w:uiPriority w:val="1"/>
    <w:qFormat/>
    <w:pPr>
      <w:spacing w:before="367"/>
      <w:ind w:left="2093" w:right="282"/>
    </w:pPr>
    <w:rPr>
      <w:rFonts w:ascii="Trebuchet MS" w:hAnsi="Trebuchet MS" w:eastAsia="Trebuchet MS" w:cs="Trebuchet MS"/>
      <w:b/>
      <w:bCs/>
      <w:sz w:val="36"/>
      <w:szCs w:val="36"/>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deloitte.com/" TargetMode="External"/><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Sukriti Chiripal</dc:creator>
  <dcterms:created xsi:type="dcterms:W3CDTF">2026-08-22T07:38:35Z</dcterms:created>
  <dcterms:modified xsi:type="dcterms:W3CDTF">2026-08-22T07:38:35Z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MicrosoftÂ® Word for Microsoft 365</vt:lpwstr>
  </property>
  <property fmtid="{D5CDD505-2E9C-101B-9397-08002B2CF9AE}" pid="5" name="LastSaved">
    <vt:filetime>2026-08-22T00:00:00Z</vt:filetime>
  </property>
  <property fmtid="{D5CDD505-2E9C-101B-9397-08002B2CF9AE}" pid="6" name="MSIP_Label_89608d83-f952-409d-b7c5-456515bbbf5a_ActionId">
    <vt:lpwstr>17e8f725-a8fa-4b54-ba56-a282ddc3e7f8</vt:lpwstr>
  </property>
  <property fmtid="{D5CDD505-2E9C-101B-9397-08002B2CF9AE}" pid="7" name="MSIP_Label_89608d83-f952-409d-b7c5-456515bbbf5a_ContentBits">
    <vt:lpwstr>0</vt:lpwstr>
  </property>
  <property fmtid="{D5CDD505-2E9C-101B-9397-08002B2CF9AE}" pid="8" name="MSIP_Label_89608d83-f952-409d-b7c5-456515bbbf5a_Enabled">
    <vt:lpwstr>true</vt:lpwstr>
  </property>
  <property fmtid="{D5CDD505-2E9C-101B-9397-08002B2CF9AE}" pid="9" name="MSIP_Label_89608d83-f952-409d-b7c5-456515bbbf5a_Method">
    <vt:lpwstr>Privileged</vt:lpwstr>
  </property>
  <property fmtid="{D5CDD505-2E9C-101B-9397-08002B2CF9AE}" pid="10" name="MSIP_Label_89608d83-f952-409d-b7c5-456515bbbf5a_Name">
    <vt:lpwstr>Public</vt:lpwstr>
  </property>
  <property fmtid="{D5CDD505-2E9C-101B-9397-08002B2CF9AE}" pid="11" name="MSIP_Label_89608d83-f952-409d-b7c5-456515bbbf5a_SetDate">
    <vt:lpwstr>2026-06-29T14:06:13Z</vt:lpwstr>
  </property>
  <property fmtid="{D5CDD505-2E9C-101B-9397-08002B2CF9AE}" pid="12" name="MSIP_Label_89608d83-f952-409d-b7c5-456515bbbf5a_SiteId">
    <vt:lpwstr>31a2fec0-266b-4c67-b56e-2796d8f59c36</vt:lpwstr>
  </property>
  <property fmtid="{D5CDD505-2E9C-101B-9397-08002B2CF9AE}" pid="13" name="MSIP_Label_89608d83-f952-409d-b7c5-456515bbbf5a_Tag">
    <vt:lpwstr>10, 0, 1, 1</vt:lpwstr>
  </property>
  <property fmtid="{D5CDD505-2E9C-101B-9397-08002B2CF9AE}" pid="14" name="MSIP_Label_ea60d57e-af5b-4752-ac57-3e4f28ca11dc_Enabled">
    <vt:lpwstr>true</vt:lpwstr>
  </property>
  <property fmtid="{D5CDD505-2E9C-101B-9397-08002B2CF9AE}" pid="15" name="MSIP_Label_ea60d57e-af5b-4752-ac57-3e4f28ca11dc_Method">
    <vt:lpwstr>Standard</vt:lpwstr>
  </property>
  <property fmtid="{D5CDD505-2E9C-101B-9397-08002B2CF9AE}" pid="16" name="MSIP_Label_ea60d57e-af5b-4752-ac57-3e4f28ca11dc_SiteId">
    <vt:lpwstr>36da45f1-dd2c-4d1f-af13-5abe46b99921</vt:lpwstr>
  </property>
  <property fmtid="{D5CDD505-2E9C-101B-9397-08002B2CF9AE}" pid="17" name="Producer">
    <vt:lpwstr>MicrosoftÂ® Word for Microsoft 365</vt:lpwstr>
  </property>
</Properties>
</file>